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 ContentType="application/msword"/>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118"/>
        <w:gridCol w:w="2551"/>
      </w:tblGrid>
      <w:tr w:rsidR="00736162" w:rsidRPr="00124095" w:rsidTr="00D20521">
        <w:tc>
          <w:tcPr>
            <w:tcW w:w="3369" w:type="dxa"/>
          </w:tcPr>
          <w:p w:rsidR="00736162" w:rsidRPr="00997553" w:rsidRDefault="00736162" w:rsidP="00997553">
            <w:pPr>
              <w:pStyle w:val="HeaderLogoDefence"/>
            </w:pPr>
            <w:bookmarkStart w:id="0" w:name="image2"/>
            <w:r w:rsidRPr="000C0FD4">
              <w:rPr>
                <w:noProof/>
                <w:lang w:val="en-US"/>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rsidR="00736162" w:rsidRPr="00D20521" w:rsidRDefault="00D20521" w:rsidP="00F12551">
            <w:pPr>
              <w:pStyle w:val="HeaderOrganization"/>
            </w:pPr>
            <w:r w:rsidRPr="00D20521">
              <w:rPr>
                <w:noProof/>
              </w:rPr>
              <w:t>COMITE DE CONCERTATION DE BASE POUR LE PERSONNEL CIVIL ET MILITAIRE DE LA DEFENSE N°8</w:t>
            </w:r>
          </w:p>
          <w:p w:rsidR="00736162" w:rsidRPr="00D20521" w:rsidRDefault="00736162" w:rsidP="00F12551">
            <w:pPr>
              <w:pStyle w:val="HeaderDelegation"/>
            </w:pPr>
          </w:p>
          <w:p w:rsidR="00736162" w:rsidRPr="00D20521" w:rsidRDefault="00736162" w:rsidP="00F12551">
            <w:pPr>
              <w:pStyle w:val="HeaderOrganization"/>
              <w:rPr>
                <w:b w:val="0"/>
              </w:rPr>
            </w:pPr>
          </w:p>
        </w:tc>
        <w:tc>
          <w:tcPr>
            <w:tcW w:w="3118" w:type="dxa"/>
          </w:tcPr>
          <w:p w:rsidR="00736162" w:rsidRPr="00D20521" w:rsidRDefault="00736162" w:rsidP="00DB2623"/>
        </w:tc>
        <w:tc>
          <w:tcPr>
            <w:tcW w:w="2551" w:type="dxa"/>
          </w:tcPr>
          <w:p w:rsidR="00736162" w:rsidRPr="00D20521" w:rsidRDefault="00736162" w:rsidP="00DB2623">
            <w:pPr>
              <w:pStyle w:val="HeaderIdentification"/>
            </w:pPr>
            <w:r w:rsidRPr="00D20521">
              <w:rPr>
                <w:noProof/>
              </w:rPr>
              <w:t>Date: Voir signature</w:t>
            </w:r>
          </w:p>
          <w:p w:rsidR="00736162" w:rsidRPr="00D20521" w:rsidRDefault="00736162" w:rsidP="00DB2623">
            <w:pPr>
              <w:pStyle w:val="HeaderIdentification"/>
            </w:pPr>
            <w:r w:rsidRPr="00D20521">
              <w:rPr>
                <w:noProof/>
              </w:rPr>
              <w:t>MITS:</w:t>
            </w:r>
            <w:r w:rsidRPr="00D20521">
              <w:t xml:space="preserve"> </w:t>
            </w:r>
            <w:r w:rsidRPr="00D20521">
              <w:rPr>
                <w:noProof/>
              </w:rPr>
              <w:t>17-50089518</w:t>
            </w:r>
          </w:p>
          <w:p w:rsidR="00736162" w:rsidRPr="00D20521" w:rsidRDefault="00736162" w:rsidP="00DB2623">
            <w:pPr>
              <w:pStyle w:val="HeaderIdentification"/>
            </w:pPr>
            <w:r w:rsidRPr="00D20521">
              <w:rPr>
                <w:noProof/>
              </w:rPr>
              <w:t>Page(s):</w:t>
            </w:r>
            <w:r w:rsidRPr="00D20521">
              <w:t xml:space="preserve"> </w:t>
            </w:r>
            <w:r>
              <w:fldChar w:fldCharType="begin"/>
            </w:r>
            <w:r w:rsidRPr="00D20521">
              <w:instrText xml:space="preserve"> SECTIONPAGES  \* Arabic  \* MERGEFORMAT </w:instrText>
            </w:r>
            <w:r>
              <w:fldChar w:fldCharType="separate"/>
            </w:r>
            <w:r w:rsidRPr="00D20521">
              <w:rPr>
                <w:noProof/>
              </w:rPr>
              <w:t>1</w:t>
            </w:r>
            <w:r>
              <w:fldChar w:fldCharType="end"/>
            </w:r>
            <w:r w:rsidRPr="00D20521">
              <w:t xml:space="preserve"> (+ </w:t>
            </w:r>
            <w:r w:rsidR="00D20521">
              <w:t>02</w:t>
            </w:r>
            <w:r w:rsidRPr="00D20521">
              <w:t xml:space="preserve"> </w:t>
            </w:r>
            <w:r w:rsidRPr="00D20521">
              <w:rPr>
                <w:noProof/>
              </w:rPr>
              <w:t>Ann</w:t>
            </w:r>
            <w:r w:rsidRPr="00D20521">
              <w:t>)</w:t>
            </w:r>
          </w:p>
          <w:p w:rsidR="00736162" w:rsidRPr="00D20521" w:rsidRDefault="00736162" w:rsidP="00DB2623">
            <w:r w:rsidRPr="00D20521">
              <w:rPr>
                <w:noProof/>
              </w:rPr>
              <w:t xml:space="preserve">Arch: </w:t>
            </w:r>
            <w:r w:rsidR="00D20521">
              <w:rPr>
                <w:noProof/>
              </w:rPr>
              <w:t>H05</w:t>
            </w:r>
          </w:p>
          <w:p w:rsidR="00736162" w:rsidRPr="00D20521" w:rsidRDefault="00736162" w:rsidP="00DB2623">
            <w:r w:rsidRPr="00D20521">
              <w:rPr>
                <w:noProof/>
              </w:rPr>
              <w:t>Ligne d'archive  11</w:t>
            </w:r>
          </w:p>
          <w:p w:rsidR="00736162" w:rsidRPr="00D20521" w:rsidRDefault="00736162" w:rsidP="00DB2623"/>
        </w:tc>
      </w:tr>
    </w:tbl>
    <w:p w:rsidR="00736162" w:rsidRPr="00D20521" w:rsidRDefault="00736162" w:rsidP="00237CD5"/>
    <w:p w:rsidR="00237CD5" w:rsidRDefault="00DF5A28" w:rsidP="001C6EE8">
      <w:pPr>
        <w:spacing w:after="120"/>
        <w:ind w:left="4321"/>
      </w:pPr>
      <w:r w:rsidRPr="00884FB2">
        <w:t>Au</w:t>
      </w:r>
      <w:r w:rsidR="00D20521">
        <w:t>x Destinataires en Ann Z</w:t>
      </w:r>
    </w:p>
    <w:p w:rsidR="00D20521" w:rsidRPr="00D20521" w:rsidRDefault="00D20521" w:rsidP="001C6EE8">
      <w:pPr>
        <w:spacing w:after="120"/>
        <w:ind w:left="4321"/>
        <w:rPr>
          <w:noProof/>
        </w:rPr>
      </w:pPr>
    </w:p>
    <w:p w:rsidR="00884FB2" w:rsidRDefault="00DF5A28" w:rsidP="00884FB2">
      <w:pPr>
        <w:pStyle w:val="Subject"/>
      </w:pPr>
      <w:r>
        <w:rPr>
          <w:u w:val="single"/>
        </w:rPr>
        <w:t>Objet</w:t>
      </w:r>
      <w:r>
        <w:t> :</w:t>
      </w:r>
      <w:r>
        <w:tab/>
      </w:r>
      <w:r w:rsidR="00D20521">
        <w:t xml:space="preserve">Procès-verbal N° 17-03 de la réunion technique Infra du Comité de Concertation de Base pour le Pers civil et Mil de la Défense N°8 du </w:t>
      </w:r>
    </w:p>
    <w:p w:rsidR="00884FB2" w:rsidRDefault="00D20521" w:rsidP="00884FB2">
      <w:pPr>
        <w:pStyle w:val="About"/>
        <w:ind w:left="2464" w:hanging="1046"/>
      </w:pPr>
      <w:r>
        <w:t xml:space="preserve">14 </w:t>
      </w:r>
      <w:proofErr w:type="spellStart"/>
      <w:r>
        <w:t>Nov</w:t>
      </w:r>
      <w:proofErr w:type="spellEnd"/>
      <w:r>
        <w:t xml:space="preserve"> 17</w:t>
      </w:r>
    </w:p>
    <w:p w:rsidR="00884FB2" w:rsidRDefault="00742A17" w:rsidP="00884FB2">
      <w:pPr>
        <w:pStyle w:val="About"/>
      </w:pPr>
    </w:p>
    <w:tbl>
      <w:tblPr>
        <w:tblW w:w="8953" w:type="dxa"/>
        <w:tblLook w:val="00A0" w:firstRow="1" w:lastRow="0" w:firstColumn="1" w:lastColumn="0" w:noHBand="0" w:noVBand="0"/>
      </w:tblPr>
      <w:tblGrid>
        <w:gridCol w:w="1298"/>
        <w:gridCol w:w="7655"/>
      </w:tblGrid>
      <w:tr w:rsidR="00884FB2" w:rsidTr="00884FB2">
        <w:tc>
          <w:tcPr>
            <w:tcW w:w="1298" w:type="dxa"/>
            <w:hideMark/>
          </w:tcPr>
          <w:p w:rsidR="00884FB2" w:rsidRDefault="00DF5A28">
            <w:pPr>
              <w:pStyle w:val="Ref"/>
            </w:pPr>
            <w:proofErr w:type="spellStart"/>
            <w:r>
              <w:t>Ref</w:t>
            </w:r>
            <w:proofErr w:type="spellEnd"/>
            <w:r>
              <w:t> :</w:t>
            </w:r>
          </w:p>
        </w:tc>
        <w:tc>
          <w:tcPr>
            <w:tcW w:w="7655" w:type="dxa"/>
            <w:hideMark/>
          </w:tcPr>
          <w:p w:rsidR="006E0461" w:rsidRDefault="006E0461" w:rsidP="006E0461">
            <w:pPr>
              <w:pStyle w:val="RefNumbering"/>
            </w:pPr>
            <w:r w:rsidRPr="006E0461">
              <w:t>Arrêté Royal du 28 Sep 84 portant exécutio</w:t>
            </w:r>
            <w:r>
              <w:t>n de la loi du 19 décembre 1974</w:t>
            </w:r>
          </w:p>
          <w:p w:rsidR="006E0461" w:rsidRDefault="006E0461" w:rsidP="006E0461">
            <w:pPr>
              <w:pStyle w:val="RefNumbering"/>
              <w:numPr>
                <w:ilvl w:val="0"/>
                <w:numId w:val="0"/>
              </w:numPr>
              <w:ind w:left="113"/>
            </w:pPr>
            <w:r>
              <w:t xml:space="preserve">    </w:t>
            </w:r>
            <w:r w:rsidRPr="006E0461">
              <w:t>organisant les relations entre les autorités publiques et les syndicats des agents</w:t>
            </w:r>
          </w:p>
          <w:p w:rsidR="006E0461" w:rsidRDefault="006E0461" w:rsidP="006E0461">
            <w:pPr>
              <w:pStyle w:val="RefNumbering"/>
              <w:numPr>
                <w:ilvl w:val="0"/>
                <w:numId w:val="0"/>
              </w:numPr>
              <w:ind w:left="113"/>
            </w:pPr>
            <w:r>
              <w:t xml:space="preserve"> </w:t>
            </w:r>
            <w:r w:rsidRPr="006E0461">
              <w:t xml:space="preserve"> </w:t>
            </w:r>
            <w:r>
              <w:t xml:space="preserve">  </w:t>
            </w:r>
            <w:r w:rsidRPr="006E0461">
              <w:t>relevant de ces autorités.</w:t>
            </w:r>
          </w:p>
          <w:p w:rsidR="00C671C4" w:rsidRDefault="00A60AC5" w:rsidP="00C671C4">
            <w:pPr>
              <w:pStyle w:val="RefNumbering"/>
            </w:pPr>
            <w:r>
              <w:t xml:space="preserve">ROI du CCB08 </w:t>
            </w:r>
          </w:p>
          <w:p w:rsidR="00857CFC" w:rsidRDefault="00742A17" w:rsidP="00D20521">
            <w:pPr>
              <w:pStyle w:val="RefNumbering"/>
              <w:numPr>
                <w:ilvl w:val="0"/>
                <w:numId w:val="0"/>
              </w:numPr>
              <w:ind w:left="454"/>
            </w:pPr>
          </w:p>
        </w:tc>
      </w:tr>
    </w:tbl>
    <w:p w:rsidR="00CC30E4" w:rsidRPr="00786462" w:rsidRDefault="00DF5A28" w:rsidP="0043263E">
      <w:pPr>
        <w:pStyle w:val="Body1"/>
        <w:rPr>
          <w:lang w:val="fr-BE"/>
        </w:rPr>
      </w:pPr>
      <w:r w:rsidRPr="00786462">
        <w:rPr>
          <w:lang w:val="fr-BE"/>
        </w:rPr>
        <w:t xml:space="preserve">Synthèse : </w:t>
      </w:r>
      <w:r w:rsidR="00A60AC5">
        <w:rPr>
          <w:lang w:val="fr-BE"/>
        </w:rPr>
        <w:t xml:space="preserve">CCB08, Réunion technique Infra du 14/11/2017, </w:t>
      </w:r>
      <w:r w:rsidR="00A60AC5">
        <w:rPr>
          <w:lang w:val="fr-FR"/>
        </w:rPr>
        <w:t xml:space="preserve">Procès-verbal </w:t>
      </w:r>
    </w:p>
    <w:p w:rsidR="00A60AC5" w:rsidRPr="00396D26" w:rsidRDefault="00A60AC5" w:rsidP="00A60AC5">
      <w:pPr>
        <w:pStyle w:val="Body1"/>
        <w:rPr>
          <w:lang w:val="fr-BE"/>
        </w:rPr>
      </w:pPr>
      <w:r w:rsidRPr="00396D26">
        <w:rPr>
          <w:lang w:val="fr-BE"/>
        </w:rPr>
        <w:t xml:space="preserve">En annexe A, vous trouverez le compte-rendu de la réunion </w:t>
      </w:r>
      <w:r w:rsidR="00396D26" w:rsidRPr="00396D26">
        <w:rPr>
          <w:lang w:val="fr-BE"/>
        </w:rPr>
        <w:t>en objet</w:t>
      </w:r>
      <w:r w:rsidRPr="00396D26">
        <w:rPr>
          <w:lang w:val="fr-BE"/>
        </w:rPr>
        <w:t>.</w:t>
      </w:r>
    </w:p>
    <w:p w:rsidR="00A60AC5" w:rsidRPr="00A60AC5" w:rsidRDefault="00A60AC5" w:rsidP="00A60AC5">
      <w:pPr>
        <w:pStyle w:val="Body1"/>
        <w:rPr>
          <w:lang w:val="fr-BE"/>
        </w:rPr>
      </w:pPr>
      <w:r w:rsidRPr="00A60AC5">
        <w:rPr>
          <w:lang w:val="fr-BE"/>
        </w:rPr>
        <w:t>La traduction d</w:t>
      </w:r>
      <w:r w:rsidR="00396D26">
        <w:rPr>
          <w:lang w:val="fr-BE"/>
        </w:rPr>
        <w:t>e ce</w:t>
      </w:r>
      <w:r w:rsidRPr="00A60AC5">
        <w:rPr>
          <w:lang w:val="fr-BE"/>
        </w:rPr>
        <w:t xml:space="preserve"> document en NL a été confiée à DGJM. </w:t>
      </w:r>
      <w:r>
        <w:rPr>
          <w:lang w:val="fr-BE"/>
        </w:rPr>
        <w:t>Celle-ci sera diffusée dès réception.</w:t>
      </w:r>
    </w:p>
    <w:p w:rsidR="00884FB2" w:rsidRPr="00CC30E4" w:rsidRDefault="00DF5A28" w:rsidP="0043263E">
      <w:pPr>
        <w:pStyle w:val="Body1"/>
      </w:pPr>
      <w:proofErr w:type="spellStart"/>
      <w:proofErr w:type="gramStart"/>
      <w:r w:rsidRPr="00CC30E4">
        <w:t>Liste</w:t>
      </w:r>
      <w:proofErr w:type="spellEnd"/>
      <w:r w:rsidRPr="00CC30E4">
        <w:t xml:space="preserve"> des </w:t>
      </w:r>
      <w:proofErr w:type="spellStart"/>
      <w:r w:rsidRPr="00CC30E4">
        <w:t>annexes</w:t>
      </w:r>
      <w:proofErr w:type="spellEnd"/>
      <w:proofErr w:type="gramEnd"/>
    </w:p>
    <w:p w:rsidR="00EF577D" w:rsidRDefault="006E0461" w:rsidP="006E0461">
      <w:pPr>
        <w:pStyle w:val="ListeAnnexes"/>
      </w:pPr>
      <w:r>
        <w:t> </w:t>
      </w:r>
      <w:r w:rsidRPr="006E0461">
        <w:t>P</w:t>
      </w:r>
      <w:r>
        <w:t>V</w:t>
      </w:r>
      <w:r w:rsidRPr="006E0461">
        <w:t xml:space="preserve"> réunion technique infra du 14/11/2017</w:t>
      </w:r>
      <w:r>
        <w:t xml:space="preserve"> </w:t>
      </w:r>
    </w:p>
    <w:p w:rsidR="00F8509A" w:rsidRDefault="00DF5A28" w:rsidP="005A5533">
      <w:pPr>
        <w:pStyle w:val="ListeAnnexes"/>
        <w:numPr>
          <w:ilvl w:val="0"/>
          <w:numId w:val="0"/>
        </w:numPr>
        <w:ind w:left="1560" w:hanging="1135"/>
      </w:pPr>
      <w:r>
        <w:t>Annexe Z :</w:t>
      </w:r>
      <w:r>
        <w:tab/>
      </w:r>
      <w:r w:rsidRPr="00983BA1">
        <w:t>Liste des destinataires</w:t>
      </w:r>
    </w:p>
    <w:p w:rsidR="00237CD5" w:rsidRPr="00A60AC5" w:rsidRDefault="00237CD5" w:rsidP="00237CD5">
      <w:pPr>
        <w:rPr>
          <w:noProof/>
        </w:rPr>
      </w:pPr>
    </w:p>
    <w:p w:rsidR="003E03BD" w:rsidRPr="00A60AC5" w:rsidRDefault="003E03BD" w:rsidP="009E76C3">
      <w:pPr>
        <w:rPr>
          <w:noProof/>
        </w:rPr>
      </w:pPr>
    </w:p>
    <w:p w:rsidR="002021AB" w:rsidRPr="00A60AC5" w:rsidRDefault="002021AB" w:rsidP="00945802">
      <w:pPr>
        <w:pStyle w:val="SignatureLines"/>
      </w:pPr>
    </w:p>
    <w:p w:rsidR="00945802" w:rsidRDefault="004A4C39"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4pt;mso-position-horizontal:absolute">
            <v:imagedata r:id="rId13" o:title=""/>
            <o:lock v:ext="edit" ungrouping="t" rotation="t" aspectratio="f" cropping="t" verticies="t" grouping="t"/>
            <o:signatureline v:ext="edit" id="{08DF46AA-A95A-4BA0-8523-C55D5795834D}" provid="{00000000-0000-0000-0000-000000000000}" issignatureline="t"/>
          </v:shape>
        </w:pict>
      </w:r>
    </w:p>
    <w:p w:rsidR="00EF73E1" w:rsidRDefault="00945802" w:rsidP="002A2A87">
      <w:pPr>
        <w:pStyle w:val="SignatureLines"/>
      </w:pPr>
      <w:r>
        <w:rPr>
          <w:noProof/>
        </w:rPr>
        <w:t>Desfossés Etienne</w:t>
      </w:r>
      <w:r>
        <w:rPr>
          <w:noProof/>
        </w:rPr>
        <w:br/>
        <w:t>Major</w:t>
      </w:r>
      <w:r>
        <w:rPr>
          <w:noProof/>
        </w:rPr>
        <w:br/>
        <w:t>Commandant</w:t>
      </w:r>
    </w:p>
    <w:p w:rsidR="00EF73E1" w:rsidRDefault="00EF73E1" w:rsidP="00EF73E1"/>
    <w:p w:rsidR="00945802" w:rsidRPr="00EF73E1" w:rsidRDefault="00945802" w:rsidP="00EF73E1">
      <w:pPr>
        <w:sectPr w:rsidR="00945802" w:rsidRPr="00EF73E1" w:rsidSect="00DF7DE0">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cols w:space="720"/>
          <w:titlePg/>
          <w:docGrid w:linePitch="360"/>
        </w:sectPr>
      </w:pPr>
    </w:p>
    <w:p w:rsidR="00EF73E1" w:rsidRPr="00B916E4" w:rsidRDefault="00A60AC5" w:rsidP="00EF73E1">
      <w:pPr>
        <w:pStyle w:val="TitleAnnex"/>
        <w:rPr>
          <w:lang w:val="fr-BE"/>
        </w:rPr>
      </w:pPr>
      <w:r>
        <w:rPr>
          <w:lang w:val="fr-BE"/>
        </w:rPr>
        <w:lastRenderedPageBreak/>
        <w:t>PV RÉUNION TECHNIQUE INFRA DU 14/11/2017</w:t>
      </w:r>
    </w:p>
    <w:p w:rsidR="00A60AC5" w:rsidRPr="00A60AC5" w:rsidRDefault="00A60AC5" w:rsidP="00A60AC5">
      <w:pPr>
        <w:numPr>
          <w:ilvl w:val="0"/>
          <w:numId w:val="38"/>
        </w:numPr>
        <w:ind w:right="-766"/>
        <w:rPr>
          <w:b/>
          <w:bCs/>
          <w:szCs w:val="20"/>
          <w:u w:val="single"/>
        </w:rPr>
      </w:pPr>
      <w:r w:rsidRPr="00A60AC5">
        <w:rPr>
          <w:b/>
          <w:bCs/>
          <w:szCs w:val="20"/>
          <w:u w:val="single"/>
        </w:rPr>
        <w:t>Points inscrits à l’ordre du jour:</w:t>
      </w:r>
    </w:p>
    <w:p w:rsidR="00A60AC5" w:rsidRPr="00A60AC5" w:rsidRDefault="00A60AC5" w:rsidP="00A60AC5">
      <w:pPr>
        <w:ind w:left="720"/>
        <w:rPr>
          <w:szCs w:val="20"/>
          <w:u w:val="single"/>
        </w:rPr>
      </w:pPr>
    </w:p>
    <w:p w:rsidR="00B07F37" w:rsidRPr="00396D26" w:rsidRDefault="00B07F37" w:rsidP="00B07F37">
      <w:pPr>
        <w:ind w:left="720"/>
        <w:rPr>
          <w:szCs w:val="20"/>
        </w:rPr>
      </w:pPr>
      <w:r w:rsidRPr="00396D26">
        <w:rPr>
          <w:szCs w:val="20"/>
        </w:rPr>
        <w:t>- Plan de circulation</w:t>
      </w:r>
    </w:p>
    <w:p w:rsidR="00396D26" w:rsidRPr="00396D26" w:rsidRDefault="00396D26" w:rsidP="00396D26">
      <w:pPr>
        <w:ind w:left="720"/>
        <w:rPr>
          <w:szCs w:val="20"/>
        </w:rPr>
      </w:pPr>
      <w:r w:rsidRPr="00396D26">
        <w:rPr>
          <w:szCs w:val="20"/>
        </w:rPr>
        <w:t>- Eclairage Quartier</w:t>
      </w:r>
    </w:p>
    <w:p w:rsidR="00396D26" w:rsidRPr="00396D26" w:rsidRDefault="00396D26" w:rsidP="00396D26">
      <w:pPr>
        <w:ind w:left="720"/>
        <w:rPr>
          <w:szCs w:val="20"/>
        </w:rPr>
      </w:pPr>
      <w:r w:rsidRPr="00396D26">
        <w:rPr>
          <w:szCs w:val="20"/>
        </w:rPr>
        <w:t>- Lutte contre les nuisibles</w:t>
      </w:r>
    </w:p>
    <w:p w:rsidR="00134FAA" w:rsidRPr="00396D26" w:rsidRDefault="00134FAA" w:rsidP="00134FAA">
      <w:pPr>
        <w:ind w:left="720"/>
        <w:rPr>
          <w:szCs w:val="20"/>
        </w:rPr>
      </w:pPr>
      <w:r w:rsidRPr="00396D26">
        <w:rPr>
          <w:szCs w:val="20"/>
        </w:rPr>
        <w:t>- Eclairage des abris vélos &amp; motos</w:t>
      </w:r>
    </w:p>
    <w:p w:rsidR="00134FAA" w:rsidRPr="00396D26" w:rsidRDefault="00134FAA" w:rsidP="00134FAA">
      <w:pPr>
        <w:ind w:left="720"/>
        <w:rPr>
          <w:szCs w:val="20"/>
        </w:rPr>
      </w:pPr>
      <w:r w:rsidRPr="00396D26">
        <w:rPr>
          <w:szCs w:val="20"/>
        </w:rPr>
        <w:t>- Système de ventilation PHD (DG COM)</w:t>
      </w:r>
    </w:p>
    <w:p w:rsidR="00396D26" w:rsidRPr="00396D26" w:rsidRDefault="00396D26" w:rsidP="00396D26">
      <w:pPr>
        <w:ind w:left="720"/>
        <w:rPr>
          <w:szCs w:val="20"/>
        </w:rPr>
      </w:pPr>
      <w:r w:rsidRPr="00396D26">
        <w:rPr>
          <w:szCs w:val="20"/>
        </w:rPr>
        <w:t>- Chute de parties de plafond (blocs ACOS IS)</w:t>
      </w:r>
    </w:p>
    <w:p w:rsidR="00396D26" w:rsidRPr="00396D26" w:rsidRDefault="00396D26" w:rsidP="00396D26">
      <w:pPr>
        <w:ind w:left="720"/>
        <w:rPr>
          <w:szCs w:val="20"/>
        </w:rPr>
      </w:pPr>
      <w:r w:rsidRPr="00396D26">
        <w:rPr>
          <w:szCs w:val="20"/>
        </w:rPr>
        <w:t>- Proposition projet "plan de transport d'entreprise”</w:t>
      </w:r>
    </w:p>
    <w:p w:rsidR="00A60AC5" w:rsidRPr="00A60AC5" w:rsidRDefault="00396D26" w:rsidP="00396D26">
      <w:pPr>
        <w:ind w:left="720"/>
        <w:rPr>
          <w:szCs w:val="20"/>
        </w:rPr>
      </w:pPr>
      <w:r w:rsidRPr="00396D26">
        <w:rPr>
          <w:szCs w:val="20"/>
        </w:rPr>
        <w:t>- Travaux dans les blocs logement</w:t>
      </w:r>
    </w:p>
    <w:p w:rsidR="00A60AC5" w:rsidRPr="00A60AC5" w:rsidRDefault="00A60AC5" w:rsidP="00A60AC5">
      <w:pPr>
        <w:rPr>
          <w:szCs w:val="20"/>
        </w:rPr>
      </w:pPr>
    </w:p>
    <w:p w:rsidR="00A60AC5" w:rsidRPr="00A60AC5" w:rsidRDefault="00A60AC5" w:rsidP="00A60AC5">
      <w:pPr>
        <w:numPr>
          <w:ilvl w:val="0"/>
          <w:numId w:val="38"/>
        </w:numPr>
        <w:ind w:right="-766"/>
        <w:rPr>
          <w:b/>
          <w:bCs/>
          <w:szCs w:val="20"/>
          <w:u w:val="single"/>
        </w:rPr>
      </w:pPr>
      <w:r w:rsidRPr="00A60AC5">
        <w:rPr>
          <w:b/>
          <w:bCs/>
          <w:szCs w:val="20"/>
          <w:u w:val="single"/>
        </w:rPr>
        <w:t xml:space="preserve">Participants à la réunion technique Infra. </w:t>
      </w:r>
    </w:p>
    <w:p w:rsidR="00A60AC5" w:rsidRPr="00A60AC5" w:rsidRDefault="00A60AC5" w:rsidP="00A60AC5">
      <w:pPr>
        <w:ind w:left="720"/>
        <w:rPr>
          <w:bCs/>
          <w:i/>
          <w:szCs w:val="20"/>
          <w:u w:val="single"/>
        </w:rPr>
      </w:pPr>
    </w:p>
    <w:p w:rsidR="00A60AC5" w:rsidRPr="00A60AC5" w:rsidRDefault="00A60AC5" w:rsidP="00396D26">
      <w:pPr>
        <w:ind w:left="720"/>
        <w:rPr>
          <w:szCs w:val="20"/>
        </w:rPr>
      </w:pPr>
      <w:r w:rsidRPr="00A60AC5">
        <w:rPr>
          <w:szCs w:val="20"/>
        </w:rPr>
        <w:t>a. Représentants du quartier</w:t>
      </w:r>
    </w:p>
    <w:p w:rsidR="00A60AC5" w:rsidRPr="00A60AC5" w:rsidRDefault="00A60AC5" w:rsidP="00396D26">
      <w:pPr>
        <w:ind w:left="720"/>
        <w:rPr>
          <w:szCs w:val="20"/>
        </w:rPr>
      </w:pPr>
    </w:p>
    <w:p w:rsidR="00A60AC5" w:rsidRDefault="00A60AC5" w:rsidP="00396D26">
      <w:pPr>
        <w:ind w:left="720"/>
        <w:rPr>
          <w:bCs/>
          <w:szCs w:val="20"/>
        </w:rPr>
      </w:pPr>
      <w:r w:rsidRPr="00A60AC5">
        <w:rPr>
          <w:bCs/>
          <w:szCs w:val="20"/>
        </w:rPr>
        <w:t>- Maj Etienne DESFOSSES</w:t>
      </w:r>
      <w:r w:rsidR="00396D26">
        <w:rPr>
          <w:bCs/>
          <w:szCs w:val="20"/>
        </w:rPr>
        <w:t xml:space="preserve">, </w:t>
      </w:r>
      <w:r w:rsidR="00396D26" w:rsidRPr="00A60AC5">
        <w:rPr>
          <w:bCs/>
          <w:szCs w:val="20"/>
        </w:rPr>
        <w:t>Président CCB 08</w:t>
      </w:r>
    </w:p>
    <w:p w:rsidR="00396D26" w:rsidRPr="00A60AC5" w:rsidRDefault="00396D26" w:rsidP="00396D26">
      <w:pPr>
        <w:ind w:left="720"/>
        <w:rPr>
          <w:bCs/>
          <w:szCs w:val="20"/>
          <w:lang w:val="en-US"/>
        </w:rPr>
      </w:pPr>
      <w:proofErr w:type="gramStart"/>
      <w:r w:rsidRPr="00396D26">
        <w:rPr>
          <w:bCs/>
          <w:szCs w:val="20"/>
          <w:lang w:val="en-US"/>
        </w:rPr>
        <w:t xml:space="preserve">- </w:t>
      </w:r>
      <w:proofErr w:type="spellStart"/>
      <w:r w:rsidRPr="00396D26">
        <w:rPr>
          <w:bCs/>
          <w:szCs w:val="20"/>
          <w:lang w:val="en-US"/>
        </w:rPr>
        <w:t>Cdt</w:t>
      </w:r>
      <w:proofErr w:type="spellEnd"/>
      <w:proofErr w:type="gramEnd"/>
      <w:r w:rsidRPr="00396D26">
        <w:rPr>
          <w:bCs/>
          <w:szCs w:val="20"/>
          <w:lang w:val="en-US"/>
        </w:rPr>
        <w:t xml:space="preserve"> Wouter BEYENS, Comd Facility </w:t>
      </w:r>
      <w:proofErr w:type="spellStart"/>
      <w:r w:rsidRPr="00396D26">
        <w:rPr>
          <w:bCs/>
          <w:szCs w:val="20"/>
          <w:lang w:val="en-US"/>
        </w:rPr>
        <w:t>Mgt</w:t>
      </w:r>
      <w:proofErr w:type="spellEnd"/>
    </w:p>
    <w:p w:rsidR="00A60AC5" w:rsidRPr="00A60AC5" w:rsidRDefault="00A60AC5" w:rsidP="00396D26">
      <w:pPr>
        <w:ind w:left="720"/>
        <w:rPr>
          <w:bCs/>
          <w:szCs w:val="20"/>
        </w:rPr>
      </w:pPr>
      <w:r w:rsidRPr="00A60AC5">
        <w:rPr>
          <w:bCs/>
          <w:szCs w:val="20"/>
        </w:rPr>
        <w:t xml:space="preserve">- </w:t>
      </w:r>
      <w:proofErr w:type="spellStart"/>
      <w:r w:rsidRPr="00A60AC5">
        <w:rPr>
          <w:bCs/>
          <w:szCs w:val="20"/>
        </w:rPr>
        <w:t>Capt</w:t>
      </w:r>
      <w:proofErr w:type="spellEnd"/>
      <w:r w:rsidRPr="00A60AC5">
        <w:rPr>
          <w:bCs/>
          <w:szCs w:val="20"/>
        </w:rPr>
        <w:t xml:space="preserve"> Gabriel BARRE, Comd Infra</w:t>
      </w:r>
    </w:p>
    <w:p w:rsidR="00396D26" w:rsidRDefault="00A60AC5" w:rsidP="00396D26">
      <w:pPr>
        <w:ind w:left="720"/>
        <w:rPr>
          <w:iCs/>
          <w:szCs w:val="20"/>
        </w:rPr>
      </w:pPr>
      <w:r w:rsidRPr="00A60AC5">
        <w:rPr>
          <w:iCs/>
          <w:szCs w:val="20"/>
        </w:rPr>
        <w:t>- ADC Jean-Michel SCIEUR, conseiller en prévention</w:t>
      </w:r>
      <w:r w:rsidR="00396D26">
        <w:rPr>
          <w:iCs/>
          <w:szCs w:val="20"/>
        </w:rPr>
        <w:t xml:space="preserve"> SLPPT08</w:t>
      </w:r>
    </w:p>
    <w:p w:rsidR="00A60AC5" w:rsidRPr="00A60AC5" w:rsidRDefault="00A60AC5" w:rsidP="00396D26">
      <w:pPr>
        <w:ind w:left="666"/>
        <w:rPr>
          <w:iCs/>
          <w:szCs w:val="20"/>
        </w:rPr>
      </w:pPr>
    </w:p>
    <w:p w:rsidR="00A60AC5" w:rsidRPr="00A60AC5" w:rsidRDefault="00A60AC5" w:rsidP="00396D26">
      <w:pPr>
        <w:rPr>
          <w:bCs/>
          <w:szCs w:val="20"/>
          <w:u w:val="single"/>
        </w:rPr>
      </w:pPr>
    </w:p>
    <w:p w:rsidR="00A60AC5" w:rsidRPr="00A60AC5" w:rsidRDefault="00A60AC5" w:rsidP="00396D26">
      <w:pPr>
        <w:ind w:left="720"/>
        <w:rPr>
          <w:szCs w:val="20"/>
        </w:rPr>
      </w:pPr>
      <w:r w:rsidRPr="00A60AC5">
        <w:rPr>
          <w:szCs w:val="20"/>
        </w:rPr>
        <w:t xml:space="preserve">b. Délégation des organisations syndicales représentatives: </w:t>
      </w:r>
    </w:p>
    <w:p w:rsidR="00A60AC5" w:rsidRPr="00A60AC5" w:rsidRDefault="00A60AC5" w:rsidP="00A60AC5">
      <w:pPr>
        <w:rPr>
          <w:bCs/>
          <w:i/>
          <w:szCs w:val="20"/>
          <w:u w:val="single"/>
        </w:rPr>
      </w:pPr>
    </w:p>
    <w:p w:rsidR="00A60AC5" w:rsidRPr="00A60AC5" w:rsidRDefault="00A60AC5" w:rsidP="00A60AC5">
      <w:pPr>
        <w:rPr>
          <w:bCs/>
          <w:i/>
          <w:szCs w:val="20"/>
          <w:u w:val="single"/>
        </w:rPr>
      </w:pPr>
    </w:p>
    <w:p w:rsidR="00A60AC5" w:rsidRPr="00A60AC5" w:rsidRDefault="00A60AC5" w:rsidP="00A60AC5">
      <w:pPr>
        <w:rPr>
          <w:bCs/>
          <w:i/>
          <w:szCs w:val="20"/>
          <w:u w:val="single"/>
        </w:rPr>
      </w:pPr>
    </w:p>
    <w:tbl>
      <w:tblPr>
        <w:tblStyle w:val="TableGrid1"/>
        <w:tblW w:w="8174" w:type="dxa"/>
        <w:jc w:val="center"/>
        <w:tblLook w:val="04A0" w:firstRow="1" w:lastRow="0" w:firstColumn="1" w:lastColumn="0" w:noHBand="0" w:noVBand="1"/>
      </w:tblPr>
      <w:tblGrid>
        <w:gridCol w:w="3828"/>
        <w:gridCol w:w="2362"/>
        <w:gridCol w:w="1984"/>
      </w:tblGrid>
      <w:tr w:rsidR="00A60AC5" w:rsidRPr="00A60AC5" w:rsidTr="006E40B1">
        <w:trPr>
          <w:jc w:val="center"/>
        </w:trPr>
        <w:tc>
          <w:tcPr>
            <w:tcW w:w="3828" w:type="dxa"/>
          </w:tcPr>
          <w:p w:rsidR="00A60AC5" w:rsidRPr="00A60AC5" w:rsidRDefault="00A60AC5" w:rsidP="00A60AC5">
            <w:pPr>
              <w:jc w:val="center"/>
              <w:rPr>
                <w:rFonts w:ascii="Arial" w:hAnsi="Arial" w:cs="Arial"/>
                <w:b/>
                <w:bCs/>
                <w:i/>
                <w:szCs w:val="20"/>
                <w:lang w:val="nl-BE"/>
              </w:rPr>
            </w:pPr>
            <w:r w:rsidRPr="00A60AC5">
              <w:rPr>
                <w:rFonts w:ascii="Arial" w:hAnsi="Arial" w:cs="Arial"/>
                <w:b/>
                <w:bCs/>
                <w:i/>
                <w:szCs w:val="20"/>
                <w:lang w:val="nl-BE"/>
              </w:rPr>
              <w:t>Nom</w:t>
            </w:r>
          </w:p>
        </w:tc>
        <w:tc>
          <w:tcPr>
            <w:tcW w:w="2362" w:type="dxa"/>
          </w:tcPr>
          <w:p w:rsidR="00A60AC5" w:rsidRPr="00A60AC5" w:rsidRDefault="00A60AC5" w:rsidP="00A60AC5">
            <w:pPr>
              <w:jc w:val="center"/>
              <w:rPr>
                <w:rFonts w:ascii="Arial" w:hAnsi="Arial" w:cs="Arial"/>
                <w:b/>
                <w:bCs/>
                <w:i/>
                <w:szCs w:val="20"/>
                <w:lang w:val="nl-BE"/>
              </w:rPr>
            </w:pPr>
            <w:proofErr w:type="spellStart"/>
            <w:r w:rsidRPr="00A60AC5">
              <w:rPr>
                <w:rFonts w:ascii="Arial" w:hAnsi="Arial" w:cs="Arial"/>
                <w:b/>
                <w:bCs/>
                <w:i/>
                <w:szCs w:val="20"/>
                <w:lang w:val="nl-BE"/>
              </w:rPr>
              <w:t>Organisation</w:t>
            </w:r>
            <w:proofErr w:type="spellEnd"/>
            <w:r w:rsidRPr="00A60AC5">
              <w:rPr>
                <w:rFonts w:ascii="Arial" w:hAnsi="Arial" w:cs="Arial"/>
                <w:b/>
                <w:bCs/>
                <w:i/>
                <w:szCs w:val="20"/>
                <w:lang w:val="nl-BE"/>
              </w:rPr>
              <w:t xml:space="preserve"> syndicale</w:t>
            </w:r>
          </w:p>
        </w:tc>
        <w:tc>
          <w:tcPr>
            <w:tcW w:w="1984" w:type="dxa"/>
          </w:tcPr>
          <w:p w:rsidR="00A60AC5" w:rsidRPr="00A60AC5" w:rsidRDefault="00A60AC5" w:rsidP="00A60AC5">
            <w:pPr>
              <w:jc w:val="center"/>
              <w:rPr>
                <w:rFonts w:ascii="Arial" w:hAnsi="Arial" w:cs="Arial"/>
                <w:b/>
                <w:bCs/>
                <w:i/>
                <w:szCs w:val="20"/>
                <w:lang w:val="nl-BE"/>
              </w:rPr>
            </w:pPr>
            <w:r w:rsidRPr="00A60AC5">
              <w:rPr>
                <w:rFonts w:ascii="Arial" w:hAnsi="Arial" w:cs="Arial"/>
                <w:b/>
                <w:bCs/>
                <w:i/>
                <w:szCs w:val="20"/>
                <w:lang w:val="nl-BE"/>
              </w:rPr>
              <w:t xml:space="preserve">Pour </w:t>
            </w:r>
            <w:proofErr w:type="spellStart"/>
            <w:r w:rsidRPr="00A60AC5">
              <w:rPr>
                <w:rFonts w:ascii="Arial" w:hAnsi="Arial" w:cs="Arial"/>
                <w:b/>
                <w:bCs/>
                <w:i/>
                <w:szCs w:val="20"/>
                <w:lang w:val="nl-BE"/>
              </w:rPr>
              <w:t>le</w:t>
            </w:r>
            <w:proofErr w:type="spellEnd"/>
            <w:r w:rsidRPr="00A60AC5">
              <w:rPr>
                <w:rFonts w:ascii="Arial" w:hAnsi="Arial" w:cs="Arial"/>
                <w:b/>
                <w:bCs/>
                <w:i/>
                <w:szCs w:val="20"/>
                <w:lang w:val="nl-BE"/>
              </w:rPr>
              <w:t>:</w:t>
            </w:r>
          </w:p>
        </w:tc>
      </w:tr>
      <w:tr w:rsidR="00A60AC5" w:rsidRPr="00A60AC5" w:rsidTr="006E40B1">
        <w:trPr>
          <w:jc w:val="center"/>
        </w:trPr>
        <w:tc>
          <w:tcPr>
            <w:tcW w:w="3828" w:type="dxa"/>
            <w:shd w:val="clear" w:color="auto" w:fill="auto"/>
          </w:tcPr>
          <w:p w:rsidR="00A60AC5" w:rsidRPr="00A60AC5" w:rsidRDefault="00A60AC5" w:rsidP="00A60AC5">
            <w:pPr>
              <w:rPr>
                <w:rFonts w:ascii="Arial" w:hAnsi="Arial" w:cs="Arial"/>
                <w:bCs/>
                <w:i/>
                <w:szCs w:val="20"/>
                <w:lang w:val="en-US"/>
              </w:rPr>
            </w:pPr>
            <w:r w:rsidRPr="00A60AC5">
              <w:rPr>
                <w:rFonts w:ascii="Arial" w:hAnsi="Arial" w:cs="Arial"/>
                <w:bCs/>
                <w:i/>
                <w:szCs w:val="20"/>
                <w:lang w:val="en-US"/>
              </w:rPr>
              <w:t>M. Marc LUYTEN</w:t>
            </w:r>
          </w:p>
        </w:tc>
        <w:tc>
          <w:tcPr>
            <w:tcW w:w="2362" w:type="dxa"/>
            <w:vAlign w:val="center"/>
          </w:tcPr>
          <w:p w:rsidR="00A60AC5" w:rsidRPr="00A60AC5" w:rsidRDefault="00A60AC5" w:rsidP="00A60AC5">
            <w:pPr>
              <w:jc w:val="center"/>
              <w:rPr>
                <w:rFonts w:ascii="Arial" w:hAnsi="Arial" w:cs="Arial"/>
                <w:bCs/>
                <w:i/>
                <w:szCs w:val="20"/>
                <w:lang w:val="en-US"/>
              </w:rPr>
            </w:pPr>
            <w:r w:rsidRPr="00A60AC5">
              <w:rPr>
                <w:rFonts w:ascii="Arial" w:hAnsi="Arial" w:cs="Arial"/>
                <w:bCs/>
                <w:i/>
                <w:szCs w:val="20"/>
                <w:lang w:val="en-US"/>
              </w:rPr>
              <w:t>ACV-OD / CSC-SP</w:t>
            </w:r>
          </w:p>
        </w:tc>
        <w:tc>
          <w:tcPr>
            <w:tcW w:w="1984" w:type="dxa"/>
            <w:vAlign w:val="center"/>
          </w:tcPr>
          <w:p w:rsidR="00A60AC5" w:rsidRPr="00A60AC5" w:rsidRDefault="00A60A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w:t>
            </w:r>
          </w:p>
        </w:tc>
      </w:tr>
      <w:tr w:rsidR="00A60AC5" w:rsidRPr="00A60AC5" w:rsidTr="006E40B1">
        <w:trPr>
          <w:jc w:val="center"/>
        </w:trPr>
        <w:tc>
          <w:tcPr>
            <w:tcW w:w="3828" w:type="dxa"/>
            <w:shd w:val="clear" w:color="auto" w:fill="auto"/>
          </w:tcPr>
          <w:p w:rsidR="00A60AC5" w:rsidRPr="00A60AC5" w:rsidRDefault="00A60AC5" w:rsidP="00A60AC5">
            <w:pPr>
              <w:rPr>
                <w:rFonts w:ascii="Arial" w:hAnsi="Arial" w:cs="Arial"/>
                <w:bCs/>
                <w:i/>
                <w:szCs w:val="20"/>
                <w:lang w:val="en-US"/>
              </w:rPr>
            </w:pPr>
            <w:r w:rsidRPr="00A60AC5">
              <w:rPr>
                <w:rFonts w:ascii="Arial" w:hAnsi="Arial" w:cs="Arial"/>
                <w:bCs/>
                <w:i/>
                <w:szCs w:val="20"/>
                <w:lang w:val="en-US"/>
              </w:rPr>
              <w:t>M. Jean-Christophe MASSART</w:t>
            </w:r>
          </w:p>
        </w:tc>
        <w:tc>
          <w:tcPr>
            <w:tcW w:w="2362" w:type="dxa"/>
            <w:vAlign w:val="center"/>
          </w:tcPr>
          <w:p w:rsidR="00A60AC5" w:rsidRPr="00A60AC5" w:rsidRDefault="00A60AC5" w:rsidP="00A60AC5">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rsidR="00A60AC5" w:rsidRPr="00A60AC5" w:rsidRDefault="00A60AC5" w:rsidP="00A60AC5">
            <w:pPr>
              <w:jc w:val="center"/>
              <w:rPr>
                <w:rFonts w:ascii="Arial" w:hAnsi="Arial" w:cs="Arial"/>
                <w:bCs/>
                <w:i/>
                <w:szCs w:val="20"/>
                <w:lang w:val="nl-BE"/>
              </w:rPr>
            </w:pPr>
            <w:proofErr w:type="spellStart"/>
            <w:r w:rsidRPr="00A60AC5">
              <w:rPr>
                <w:rFonts w:ascii="Arial" w:hAnsi="Arial" w:cs="Arial"/>
                <w:bCs/>
                <w:i/>
                <w:szCs w:val="20"/>
                <w:lang w:val="en-US"/>
              </w:rPr>
              <w:t>Pe</w:t>
            </w:r>
            <w:r w:rsidRPr="00A60AC5">
              <w:rPr>
                <w:rFonts w:ascii="Arial" w:hAnsi="Arial" w:cs="Arial"/>
                <w:bCs/>
                <w:i/>
                <w:szCs w:val="20"/>
                <w:lang w:val="nl-BE"/>
              </w:rPr>
              <w:t>rs</w:t>
            </w:r>
            <w:proofErr w:type="spellEnd"/>
            <w:r w:rsidRPr="00A60AC5">
              <w:rPr>
                <w:rFonts w:ascii="Arial" w:hAnsi="Arial" w:cs="Arial"/>
                <w:bCs/>
                <w:i/>
                <w:szCs w:val="20"/>
                <w:lang w:val="nl-BE"/>
              </w:rPr>
              <w:t xml:space="preserve"> Mil </w:t>
            </w:r>
          </w:p>
        </w:tc>
      </w:tr>
      <w:tr w:rsidR="00EB5CC5" w:rsidRPr="00EB5CC5" w:rsidTr="006E40B1">
        <w:trPr>
          <w:jc w:val="center"/>
        </w:trPr>
        <w:tc>
          <w:tcPr>
            <w:tcW w:w="3828" w:type="dxa"/>
            <w:shd w:val="clear" w:color="auto" w:fill="auto"/>
          </w:tcPr>
          <w:p w:rsidR="00EB5CC5" w:rsidRPr="00EB5CC5" w:rsidRDefault="00EB5CC5" w:rsidP="00A60AC5">
            <w:pPr>
              <w:rPr>
                <w:rFonts w:ascii="Arial" w:hAnsi="Arial" w:cs="Arial"/>
                <w:bCs/>
                <w:i/>
                <w:szCs w:val="20"/>
                <w:lang w:val="en-US"/>
              </w:rPr>
            </w:pPr>
            <w:r w:rsidRPr="00EB5CC5">
              <w:rPr>
                <w:rFonts w:ascii="Arial" w:hAnsi="Arial" w:cs="Arial"/>
                <w:bCs/>
                <w:i/>
                <w:szCs w:val="20"/>
                <w:lang w:val="en-US"/>
              </w:rPr>
              <w:t>M. Patrice VAN HAEKENDOVER</w:t>
            </w:r>
          </w:p>
        </w:tc>
        <w:tc>
          <w:tcPr>
            <w:tcW w:w="2362" w:type="dxa"/>
            <w:vAlign w:val="center"/>
          </w:tcPr>
          <w:p w:rsidR="00EB5CC5" w:rsidRPr="00EB5CC5" w:rsidRDefault="00EB5CC5" w:rsidP="00A60AC5">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rsidR="00EB5CC5" w:rsidRPr="00EB5C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Mil </w:t>
            </w:r>
          </w:p>
        </w:tc>
      </w:tr>
      <w:tr w:rsidR="00EB5CC5" w:rsidRPr="00A60AC5" w:rsidTr="006E40B1">
        <w:trPr>
          <w:jc w:val="center"/>
        </w:trPr>
        <w:tc>
          <w:tcPr>
            <w:tcW w:w="3828" w:type="dxa"/>
            <w:shd w:val="clear" w:color="auto" w:fill="auto"/>
          </w:tcPr>
          <w:p w:rsidR="00EB5CC5" w:rsidRPr="00A60AC5" w:rsidRDefault="00EB5CC5" w:rsidP="00A60AC5">
            <w:pPr>
              <w:rPr>
                <w:rFonts w:ascii="Arial" w:hAnsi="Arial" w:cs="Arial"/>
                <w:bCs/>
                <w:i/>
                <w:szCs w:val="20"/>
                <w:lang w:val="en-US"/>
              </w:rPr>
            </w:pPr>
            <w:r w:rsidRPr="00A60AC5">
              <w:rPr>
                <w:rFonts w:ascii="Arial" w:hAnsi="Arial" w:cs="Arial"/>
                <w:bCs/>
                <w:i/>
                <w:szCs w:val="20"/>
                <w:lang w:val="en-US"/>
              </w:rPr>
              <w:t>M. Rudy VAN TEMSCHE</w:t>
            </w:r>
          </w:p>
        </w:tc>
        <w:tc>
          <w:tcPr>
            <w:tcW w:w="2362" w:type="dxa"/>
            <w:vAlign w:val="center"/>
          </w:tcPr>
          <w:p w:rsidR="00EB5CC5" w:rsidRPr="00A60AC5" w:rsidRDefault="00EB5CC5" w:rsidP="00A60AC5">
            <w:pPr>
              <w:jc w:val="center"/>
              <w:rPr>
                <w:rFonts w:ascii="Arial" w:hAnsi="Arial" w:cs="Arial"/>
                <w:bCs/>
                <w:i/>
                <w:szCs w:val="20"/>
                <w:lang w:val="en-US"/>
              </w:rPr>
            </w:pPr>
            <w:r w:rsidRPr="00A60AC5">
              <w:rPr>
                <w:rFonts w:ascii="Arial" w:hAnsi="Arial" w:cs="Arial"/>
                <w:bCs/>
                <w:i/>
                <w:szCs w:val="20"/>
                <w:lang w:val="en-US"/>
              </w:rPr>
              <w:t>SLFP / VSOA</w:t>
            </w:r>
          </w:p>
        </w:tc>
        <w:tc>
          <w:tcPr>
            <w:tcW w:w="1984" w:type="dxa"/>
            <w:vAlign w:val="center"/>
          </w:tcPr>
          <w:p w:rsidR="00EB5CC5" w:rsidRPr="00A60A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 </w:t>
            </w:r>
          </w:p>
        </w:tc>
      </w:tr>
      <w:tr w:rsidR="00EB5CC5" w:rsidRPr="00EB5CC5" w:rsidTr="006E40B1">
        <w:trPr>
          <w:jc w:val="center"/>
        </w:trPr>
        <w:tc>
          <w:tcPr>
            <w:tcW w:w="3828" w:type="dxa"/>
            <w:shd w:val="clear" w:color="auto" w:fill="auto"/>
          </w:tcPr>
          <w:p w:rsidR="00EB5CC5" w:rsidRPr="00EB5CC5" w:rsidRDefault="00EB5CC5" w:rsidP="00A60AC5">
            <w:pPr>
              <w:rPr>
                <w:rFonts w:ascii="Arial" w:hAnsi="Arial" w:cs="Arial"/>
                <w:bCs/>
                <w:i/>
                <w:szCs w:val="20"/>
                <w:lang w:val="en-US"/>
              </w:rPr>
            </w:pPr>
            <w:r w:rsidRPr="00EB5CC5">
              <w:rPr>
                <w:rFonts w:ascii="Arial" w:hAnsi="Arial" w:cs="Arial"/>
                <w:bCs/>
                <w:i/>
                <w:szCs w:val="20"/>
                <w:lang w:val="en-US"/>
              </w:rPr>
              <w:t>M. Eddy MERTENS</w:t>
            </w:r>
          </w:p>
        </w:tc>
        <w:tc>
          <w:tcPr>
            <w:tcW w:w="2362" w:type="dxa"/>
            <w:vAlign w:val="center"/>
          </w:tcPr>
          <w:p w:rsidR="00EB5CC5" w:rsidRPr="00EB5CC5" w:rsidRDefault="00EB5CC5" w:rsidP="00A60AC5">
            <w:pPr>
              <w:jc w:val="center"/>
              <w:rPr>
                <w:rFonts w:ascii="Arial" w:hAnsi="Arial" w:cs="Arial"/>
                <w:bCs/>
                <w:i/>
                <w:szCs w:val="20"/>
                <w:lang w:val="en-US"/>
              </w:rPr>
            </w:pPr>
            <w:r w:rsidRPr="00A60AC5">
              <w:rPr>
                <w:rFonts w:ascii="Arial" w:hAnsi="Arial" w:cs="Arial"/>
                <w:bCs/>
                <w:i/>
                <w:szCs w:val="20"/>
                <w:lang w:val="en-US"/>
              </w:rPr>
              <w:t>SLFP / VSOA</w:t>
            </w:r>
          </w:p>
        </w:tc>
        <w:tc>
          <w:tcPr>
            <w:tcW w:w="1984" w:type="dxa"/>
            <w:vAlign w:val="center"/>
          </w:tcPr>
          <w:p w:rsidR="00EB5CC5" w:rsidRPr="00EB5C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 </w:t>
            </w:r>
          </w:p>
        </w:tc>
      </w:tr>
      <w:tr w:rsidR="00EB5CC5" w:rsidRPr="00A60AC5" w:rsidTr="006E40B1">
        <w:trPr>
          <w:jc w:val="center"/>
        </w:trPr>
        <w:tc>
          <w:tcPr>
            <w:tcW w:w="3828" w:type="dxa"/>
            <w:shd w:val="clear" w:color="auto" w:fill="auto"/>
          </w:tcPr>
          <w:p w:rsidR="00EB5CC5" w:rsidRPr="00A60AC5" w:rsidRDefault="00EB5CC5" w:rsidP="00EB5CC5">
            <w:pPr>
              <w:rPr>
                <w:rFonts w:ascii="Arial" w:hAnsi="Arial" w:cs="Arial"/>
                <w:bCs/>
                <w:i/>
                <w:szCs w:val="20"/>
                <w:lang w:val="en-US"/>
              </w:rPr>
            </w:pPr>
            <w:r w:rsidRPr="00A60AC5">
              <w:rPr>
                <w:rFonts w:ascii="Arial" w:hAnsi="Arial" w:cs="Arial"/>
                <w:bCs/>
                <w:i/>
                <w:szCs w:val="20"/>
                <w:lang w:val="en-US"/>
              </w:rPr>
              <w:t xml:space="preserve">M. </w:t>
            </w:r>
            <w:r>
              <w:rPr>
                <w:rFonts w:ascii="Arial" w:hAnsi="Arial" w:cs="Arial"/>
                <w:bCs/>
                <w:i/>
                <w:szCs w:val="20"/>
                <w:lang w:val="en-US"/>
              </w:rPr>
              <w:t>Carlo ROOSENS</w:t>
            </w:r>
          </w:p>
        </w:tc>
        <w:tc>
          <w:tcPr>
            <w:tcW w:w="2362" w:type="dxa"/>
            <w:vAlign w:val="center"/>
          </w:tcPr>
          <w:p w:rsidR="00EB5CC5" w:rsidRPr="00A60AC5" w:rsidRDefault="00EB5CC5" w:rsidP="00A60AC5">
            <w:pPr>
              <w:jc w:val="center"/>
              <w:rPr>
                <w:rFonts w:ascii="Arial" w:hAnsi="Arial" w:cs="Arial"/>
                <w:bCs/>
                <w:i/>
                <w:szCs w:val="20"/>
                <w:lang w:val="en-US"/>
              </w:rPr>
            </w:pPr>
            <w:r>
              <w:rPr>
                <w:rFonts w:ascii="Arial" w:hAnsi="Arial" w:cs="Arial"/>
                <w:bCs/>
                <w:i/>
                <w:szCs w:val="20"/>
                <w:lang w:val="en-US"/>
              </w:rPr>
              <w:t>SLFP/VSOA</w:t>
            </w:r>
          </w:p>
        </w:tc>
        <w:tc>
          <w:tcPr>
            <w:tcW w:w="1984" w:type="dxa"/>
            <w:vAlign w:val="center"/>
          </w:tcPr>
          <w:p w:rsidR="00EB5CC5" w:rsidRPr="00A60A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w:t>
            </w:r>
          </w:p>
        </w:tc>
      </w:tr>
    </w:tbl>
    <w:p w:rsidR="00A60AC5" w:rsidRPr="00A60AC5" w:rsidRDefault="00A60AC5" w:rsidP="00A60AC5">
      <w:pPr>
        <w:ind w:left="720"/>
        <w:rPr>
          <w:bCs/>
          <w:i/>
          <w:szCs w:val="20"/>
          <w:lang w:val="en-US"/>
        </w:rPr>
      </w:pPr>
    </w:p>
    <w:p w:rsidR="00A60AC5" w:rsidRPr="00A60AC5" w:rsidRDefault="00A60AC5" w:rsidP="00A60AC5">
      <w:pPr>
        <w:rPr>
          <w:bCs/>
          <w:i/>
          <w:szCs w:val="20"/>
          <w:lang w:val="en-US"/>
        </w:rPr>
      </w:pPr>
      <w:r w:rsidRPr="00A60AC5">
        <w:rPr>
          <w:bCs/>
          <w:i/>
          <w:szCs w:val="20"/>
          <w:lang w:val="en-US"/>
        </w:rPr>
        <w:br w:type="page"/>
      </w:r>
    </w:p>
    <w:p w:rsidR="00A60AC5" w:rsidRPr="00A60AC5" w:rsidRDefault="00A60AC5" w:rsidP="00A60AC5">
      <w:pPr>
        <w:numPr>
          <w:ilvl w:val="0"/>
          <w:numId w:val="38"/>
        </w:numPr>
        <w:ind w:right="-766"/>
        <w:rPr>
          <w:b/>
          <w:bCs/>
          <w:szCs w:val="20"/>
          <w:u w:val="single"/>
        </w:rPr>
      </w:pPr>
      <w:r w:rsidRPr="00E321D2">
        <w:rPr>
          <w:b/>
          <w:bCs/>
          <w:szCs w:val="20"/>
          <w:u w:val="single"/>
        </w:rPr>
        <w:lastRenderedPageBreak/>
        <w:t>Résumé des d</w:t>
      </w:r>
      <w:r w:rsidRPr="00A60AC5">
        <w:rPr>
          <w:b/>
          <w:bCs/>
          <w:szCs w:val="20"/>
          <w:u w:val="single"/>
        </w:rPr>
        <w:t>iscussions et avis motivés</w:t>
      </w:r>
    </w:p>
    <w:p w:rsidR="00A60AC5" w:rsidRPr="00A60AC5" w:rsidRDefault="00A60AC5" w:rsidP="00A60AC5">
      <w:pPr>
        <w:ind w:left="720" w:right="-766"/>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N° ID</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proofErr w:type="spellStart"/>
            <w:r w:rsidRPr="00A60AC5">
              <w:rPr>
                <w:b/>
                <w:szCs w:val="20"/>
                <w:lang w:val="nl-BE"/>
              </w:rPr>
              <w:t>Délai</w:t>
            </w:r>
            <w:proofErr w:type="spellEnd"/>
            <w:r w:rsidRPr="00A60AC5">
              <w:rPr>
                <w:b/>
                <w:szCs w:val="20"/>
                <w:lang w:val="nl-BE"/>
              </w:rPr>
              <w:t xml:space="preserve"> des </w:t>
            </w:r>
            <w:proofErr w:type="spellStart"/>
            <w:r w:rsidRPr="00A60AC5">
              <w:rPr>
                <w:b/>
                <w:szCs w:val="20"/>
                <w:lang w:val="nl-BE"/>
              </w:rPr>
              <w:t>discussions</w:t>
            </w:r>
            <w:proofErr w:type="spellEnd"/>
          </w:p>
        </w:tc>
      </w:tr>
      <w:tr w:rsidR="00A60AC5" w:rsidRPr="00A60AC5" w:rsidTr="006E40B1">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13-08-VM-03</w:t>
            </w:r>
          </w:p>
          <w:p w:rsidR="00A60AC5" w:rsidRPr="00A60AC5" w:rsidRDefault="00A60AC5" w:rsidP="00A60AC5">
            <w:pPr>
              <w:jc w:val="center"/>
              <w:rPr>
                <w:b/>
                <w:szCs w:val="20"/>
                <w:lang w:val="nl-BE"/>
              </w:rPr>
            </w:pPr>
            <w:r w:rsidRPr="00A60AC5">
              <w:rPr>
                <w:b/>
                <w:szCs w:val="20"/>
                <w:lang w:val="nl-BE"/>
              </w:rPr>
              <w:t>13-08-CC-02</w:t>
            </w:r>
          </w:p>
          <w:p w:rsidR="00A60AC5" w:rsidRPr="00A60AC5" w:rsidRDefault="00A60AC5" w:rsidP="00A60AC5">
            <w:pPr>
              <w:jc w:val="center"/>
              <w:rPr>
                <w:b/>
                <w:szCs w:val="20"/>
                <w:lang w:val="nl-BE"/>
              </w:rPr>
            </w:pPr>
            <w:r w:rsidRPr="00A60AC5">
              <w:rPr>
                <w:b/>
                <w:szCs w:val="20"/>
                <w:lang w:val="nl-BE"/>
              </w:rPr>
              <w:t>16-08-VM-01</w:t>
            </w:r>
          </w:p>
          <w:p w:rsidR="00A60AC5" w:rsidRPr="00A60AC5" w:rsidRDefault="00A60AC5" w:rsidP="00A60AC5">
            <w:pPr>
              <w:jc w:val="center"/>
              <w:rPr>
                <w:b/>
                <w:szCs w:val="20"/>
                <w:lang w:val="nl-BE"/>
              </w:rPr>
            </w:pPr>
            <w:r w:rsidRPr="00A60AC5">
              <w:rPr>
                <w:b/>
                <w:szCs w:val="20"/>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numPr>
                <w:ilvl w:val="0"/>
                <w:numId w:val="42"/>
              </w:numPr>
              <w:rPr>
                <w:b/>
                <w:szCs w:val="20"/>
                <w:lang w:val="nl-BE"/>
              </w:rPr>
            </w:pPr>
            <w:r w:rsidRPr="00A60AC5">
              <w:rPr>
                <w:b/>
                <w:szCs w:val="20"/>
                <w:lang w:val="nl-BE"/>
              </w:rPr>
              <w:t>PLAN DE CIRCULATION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30 jours</w:t>
            </w:r>
          </w:p>
        </w:tc>
      </w:tr>
      <w:tr w:rsidR="00A60AC5" w:rsidRPr="00A60AC5" w:rsidTr="006E40B1">
        <w:trPr>
          <w:trHeight w:val="2825"/>
        </w:trPr>
        <w:tc>
          <w:tcPr>
            <w:tcW w:w="1728" w:type="dxa"/>
            <w:shd w:val="clear" w:color="auto" w:fill="auto"/>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615CBD" w:rsidP="00A60AC5">
            <w:pPr>
              <w:jc w:val="center"/>
              <w:rPr>
                <w:b/>
                <w:szCs w:val="20"/>
                <w:lang w:val="nl-BE"/>
              </w:rPr>
            </w:pPr>
            <w:r>
              <w:rPr>
                <w:b/>
                <w:szCs w:val="20"/>
                <w:lang w:val="nl-BE"/>
              </w:rPr>
              <w:t>14 Nov</w:t>
            </w:r>
            <w:r w:rsidR="00A60AC5" w:rsidRPr="00A60AC5">
              <w:rPr>
                <w:b/>
                <w:szCs w:val="20"/>
                <w:lang w:val="nl-BE"/>
              </w:rPr>
              <w:t xml:space="preserve"> 17</w:t>
            </w:r>
            <w:r w:rsidR="00A60AC5" w:rsidRPr="00A60AC5">
              <w:rPr>
                <w:b/>
                <w:szCs w:val="20"/>
                <w:lang w:val="nl-BE"/>
              </w:rPr>
              <w:br/>
            </w:r>
          </w:p>
        </w:tc>
        <w:tc>
          <w:tcPr>
            <w:tcW w:w="7484" w:type="dxa"/>
            <w:gridSpan w:val="2"/>
            <w:shd w:val="clear" w:color="auto" w:fill="auto"/>
            <w:vAlign w:val="center"/>
          </w:tcPr>
          <w:p w:rsidR="00A60AC5" w:rsidRPr="00A60AC5" w:rsidRDefault="00A60AC5" w:rsidP="00A60AC5">
            <w:pPr>
              <w:jc w:val="both"/>
              <w:rPr>
                <w:rFonts w:eastAsia="Calibri"/>
                <w:b/>
                <w:szCs w:val="20"/>
              </w:rPr>
            </w:pPr>
            <w:r w:rsidRPr="00A60AC5">
              <w:rPr>
                <w:rFonts w:eastAsia="Calibri"/>
                <w:b/>
                <w:szCs w:val="20"/>
              </w:rPr>
              <w:t>Vitesse dans le quartier</w:t>
            </w:r>
          </w:p>
          <w:p w:rsidR="00A60AC5" w:rsidRPr="00A60AC5" w:rsidRDefault="00A60AC5" w:rsidP="00A60AC5">
            <w:pPr>
              <w:jc w:val="both"/>
              <w:rPr>
                <w:rFonts w:eastAsia="Calibri"/>
                <w:b/>
                <w:szCs w:val="20"/>
              </w:rPr>
            </w:pPr>
          </w:p>
          <w:p w:rsidR="00DC6B42" w:rsidRDefault="00DC6B42" w:rsidP="00A60AC5">
            <w:pPr>
              <w:numPr>
                <w:ilvl w:val="0"/>
                <w:numId w:val="41"/>
              </w:numPr>
              <w:jc w:val="both"/>
              <w:rPr>
                <w:rFonts w:eastAsia="Calibri"/>
                <w:szCs w:val="20"/>
              </w:rPr>
            </w:pPr>
            <w:r>
              <w:rPr>
                <w:rFonts w:eastAsia="Calibri"/>
                <w:szCs w:val="20"/>
              </w:rPr>
              <w:t>L’objectif prioritaire du Quartier est de limiter la vitesse à 50 Km/</w:t>
            </w:r>
            <w:proofErr w:type="spellStart"/>
            <w:r>
              <w:rPr>
                <w:rFonts w:eastAsia="Calibri"/>
                <w:szCs w:val="20"/>
              </w:rPr>
              <w:t>Hr</w:t>
            </w:r>
            <w:proofErr w:type="spellEnd"/>
            <w:r>
              <w:rPr>
                <w:rFonts w:eastAsia="Calibri"/>
                <w:szCs w:val="20"/>
              </w:rPr>
              <w:t xml:space="preserve"> sur les axes principaux (route du corps de garde CHARLIE vers le bloc 1) et à </w:t>
            </w:r>
            <w:r w:rsidR="00221609">
              <w:rPr>
                <w:rFonts w:eastAsia="Calibri"/>
                <w:szCs w:val="20"/>
              </w:rPr>
              <w:br/>
            </w:r>
            <w:r>
              <w:rPr>
                <w:rFonts w:eastAsia="Calibri"/>
                <w:szCs w:val="20"/>
              </w:rPr>
              <w:t>30 Km/</w:t>
            </w:r>
            <w:proofErr w:type="spellStart"/>
            <w:r>
              <w:rPr>
                <w:rFonts w:eastAsia="Calibri"/>
                <w:szCs w:val="20"/>
              </w:rPr>
              <w:t>Hr</w:t>
            </w:r>
            <w:proofErr w:type="spellEnd"/>
            <w:r>
              <w:rPr>
                <w:rFonts w:eastAsia="Calibri"/>
                <w:szCs w:val="20"/>
              </w:rPr>
              <w:t xml:space="preserve"> sur les autres routes. </w:t>
            </w:r>
          </w:p>
          <w:p w:rsidR="00DC6B42" w:rsidRDefault="00DC6B42" w:rsidP="00A60AC5">
            <w:pPr>
              <w:numPr>
                <w:ilvl w:val="0"/>
                <w:numId w:val="41"/>
              </w:numPr>
              <w:jc w:val="both"/>
              <w:rPr>
                <w:rFonts w:eastAsia="Calibri"/>
                <w:szCs w:val="20"/>
              </w:rPr>
            </w:pPr>
            <w:r>
              <w:rPr>
                <w:rFonts w:eastAsia="Calibri"/>
                <w:szCs w:val="20"/>
              </w:rPr>
              <w:t xml:space="preserve">Plusieurs contrôles ont eu lieu avec l’aide </w:t>
            </w:r>
            <w:r w:rsidR="00221609">
              <w:rPr>
                <w:rFonts w:eastAsia="Calibri"/>
                <w:szCs w:val="20"/>
              </w:rPr>
              <w:t>du Gp</w:t>
            </w:r>
            <w:r>
              <w:rPr>
                <w:rFonts w:eastAsia="Calibri"/>
                <w:szCs w:val="20"/>
              </w:rPr>
              <w:t xml:space="preserve"> MP.</w:t>
            </w:r>
          </w:p>
          <w:p w:rsidR="00615CBD" w:rsidRDefault="00DC6B42" w:rsidP="00A60AC5">
            <w:pPr>
              <w:numPr>
                <w:ilvl w:val="0"/>
                <w:numId w:val="41"/>
              </w:numPr>
              <w:jc w:val="both"/>
              <w:rPr>
                <w:rFonts w:eastAsia="Calibri"/>
                <w:szCs w:val="20"/>
              </w:rPr>
            </w:pPr>
            <w:r>
              <w:rPr>
                <w:rFonts w:eastAsia="Calibri"/>
                <w:szCs w:val="20"/>
              </w:rPr>
              <w:t xml:space="preserve">Avec le passage à l’heure d’hiver et la tombée de la nuit précoce, il y a lieu de porter une attention particulière aux usagers faibles (piétons et cyclistes). </w:t>
            </w:r>
            <w:r w:rsidR="00221609">
              <w:rPr>
                <w:rFonts w:eastAsia="Calibri"/>
                <w:szCs w:val="20"/>
              </w:rPr>
              <w:br/>
            </w:r>
            <w:r>
              <w:rPr>
                <w:rFonts w:eastAsia="Calibri"/>
                <w:szCs w:val="20"/>
              </w:rPr>
              <w:t>Le Comd de Quartier demande au</w:t>
            </w:r>
            <w:r w:rsidR="0080748A">
              <w:rPr>
                <w:rFonts w:eastAsia="Calibri"/>
                <w:szCs w:val="20"/>
              </w:rPr>
              <w:t>x</w:t>
            </w:r>
            <w:r>
              <w:rPr>
                <w:rFonts w:eastAsia="Calibri"/>
                <w:szCs w:val="20"/>
              </w:rPr>
              <w:t xml:space="preserve"> Chefs de Corps de bien conscientiser le personnel sur cet aspect ainsi que sur la problématique de la vitesse au sein du Quartier. Encourager les usagers faibles à redoubler de prudence et porter des vêtements visibles (veste réfléchissantes, brassards, éclairage). </w:t>
            </w:r>
            <w:r w:rsidR="00221609">
              <w:rPr>
                <w:rFonts w:eastAsia="Calibri"/>
                <w:szCs w:val="20"/>
              </w:rPr>
              <w:br/>
            </w:r>
            <w:r>
              <w:rPr>
                <w:rFonts w:eastAsia="Calibri"/>
                <w:szCs w:val="20"/>
              </w:rPr>
              <w:t>Un point d’attention sera ainsi soulevé en montrant des slides exemples</w:t>
            </w:r>
            <w:r w:rsidR="00615CBD">
              <w:rPr>
                <w:rFonts w:eastAsia="Calibri"/>
                <w:szCs w:val="20"/>
              </w:rPr>
              <w:t>/c</w:t>
            </w:r>
            <w:r>
              <w:rPr>
                <w:rFonts w:eastAsia="Calibri"/>
                <w:szCs w:val="20"/>
              </w:rPr>
              <w:t>ontre-exemples</w:t>
            </w:r>
            <w:r w:rsidR="00615CBD">
              <w:rPr>
                <w:rFonts w:eastAsia="Calibri"/>
                <w:szCs w:val="20"/>
              </w:rPr>
              <w:t xml:space="preserve"> lors de la réunion CCB08 du 14/12/2017.</w:t>
            </w:r>
          </w:p>
          <w:p w:rsidR="00A60AC5" w:rsidRPr="00A60AC5" w:rsidRDefault="00A60AC5" w:rsidP="00A60AC5">
            <w:pPr>
              <w:numPr>
                <w:ilvl w:val="0"/>
                <w:numId w:val="41"/>
              </w:numPr>
              <w:jc w:val="both"/>
              <w:rPr>
                <w:rFonts w:eastAsia="Calibri"/>
                <w:szCs w:val="20"/>
              </w:rPr>
            </w:pPr>
            <w:r w:rsidRPr="00A60AC5">
              <w:rPr>
                <w:rFonts w:eastAsia="Calibri"/>
                <w:szCs w:val="20"/>
              </w:rPr>
              <w:t xml:space="preserve">Le placement des ralentisseurs de vitesse à hauteur de la sortie CHARLIE corps de garde </w:t>
            </w:r>
            <w:r w:rsidR="00E321D2">
              <w:rPr>
                <w:rFonts w:eastAsia="Calibri"/>
                <w:szCs w:val="20"/>
              </w:rPr>
              <w:t>n’</w:t>
            </w:r>
            <w:r w:rsidRPr="00A60AC5">
              <w:rPr>
                <w:rFonts w:eastAsia="Calibri"/>
                <w:szCs w:val="20"/>
              </w:rPr>
              <w:t xml:space="preserve">est </w:t>
            </w:r>
            <w:r w:rsidR="00E321D2">
              <w:rPr>
                <w:rFonts w:eastAsia="Calibri"/>
                <w:szCs w:val="20"/>
              </w:rPr>
              <w:t xml:space="preserve">plus </w:t>
            </w:r>
            <w:r w:rsidR="00615CBD">
              <w:rPr>
                <w:rFonts w:eastAsia="Calibri"/>
                <w:szCs w:val="20"/>
              </w:rPr>
              <w:t>à l’ordre du jour</w:t>
            </w:r>
            <w:r w:rsidR="00E321D2">
              <w:rPr>
                <w:rFonts w:eastAsia="Calibri"/>
                <w:szCs w:val="20"/>
              </w:rPr>
              <w:t>. En effet, la Police Militaire a effectué des contrôles de vitesse entre le bloc 17 et le bloc 19. Il s’est avéré que sur 156 véhicules contrôlés, seuls 3 d’entre eux (dont 2 motocyclistes) avaient dépassés la limitation de vitesse de 50 Km/</w:t>
            </w:r>
            <w:proofErr w:type="spellStart"/>
            <w:r w:rsidR="00E321D2">
              <w:rPr>
                <w:rFonts w:eastAsia="Calibri"/>
                <w:szCs w:val="20"/>
              </w:rPr>
              <w:t>Hr</w:t>
            </w:r>
            <w:proofErr w:type="spellEnd"/>
            <w:r w:rsidR="00E321D2">
              <w:rPr>
                <w:rFonts w:eastAsia="Calibri"/>
                <w:szCs w:val="20"/>
              </w:rPr>
              <w:t>. Le ralentisseur sera donc placé à hauteur de la crèche où il a été constaté plus d’infractions de vitesse qui est limitée à 30 Km/</w:t>
            </w:r>
            <w:proofErr w:type="spellStart"/>
            <w:r w:rsidR="00E321D2">
              <w:rPr>
                <w:rFonts w:eastAsia="Calibri"/>
                <w:szCs w:val="20"/>
              </w:rPr>
              <w:t>Hr</w:t>
            </w:r>
            <w:proofErr w:type="spellEnd"/>
            <w:r w:rsidR="00E321D2">
              <w:rPr>
                <w:rFonts w:eastAsia="Calibri"/>
                <w:szCs w:val="20"/>
              </w:rPr>
              <w:t xml:space="preserve"> à cet endroit.</w:t>
            </w:r>
            <w:r w:rsidRPr="00A60AC5">
              <w:rPr>
                <w:rFonts w:eastAsia="Calibri"/>
                <w:szCs w:val="20"/>
              </w:rPr>
              <w:t xml:space="preserve"> </w:t>
            </w:r>
          </w:p>
          <w:p w:rsidR="00A60AC5" w:rsidRPr="00A60AC5" w:rsidRDefault="00A60AC5" w:rsidP="00A60AC5">
            <w:pPr>
              <w:numPr>
                <w:ilvl w:val="0"/>
                <w:numId w:val="41"/>
              </w:numPr>
              <w:jc w:val="both"/>
              <w:rPr>
                <w:rFonts w:eastAsia="Calibri"/>
                <w:szCs w:val="20"/>
              </w:rPr>
            </w:pPr>
            <w:r w:rsidRPr="00A60AC5">
              <w:rPr>
                <w:rFonts w:eastAsia="Calibri"/>
                <w:szCs w:val="20"/>
              </w:rPr>
              <w:t xml:space="preserve">Les limitations de vitesse </w:t>
            </w:r>
            <w:r w:rsidR="00615CBD">
              <w:rPr>
                <w:rFonts w:eastAsia="Calibri"/>
                <w:szCs w:val="20"/>
              </w:rPr>
              <w:t>doive</w:t>
            </w:r>
            <w:r w:rsidRPr="00A60AC5">
              <w:rPr>
                <w:rFonts w:eastAsia="Calibri"/>
                <w:szCs w:val="20"/>
              </w:rPr>
              <w:t xml:space="preserve">nt </w:t>
            </w:r>
            <w:r w:rsidR="00615CBD">
              <w:rPr>
                <w:rFonts w:eastAsia="Calibri"/>
                <w:szCs w:val="20"/>
              </w:rPr>
              <w:t xml:space="preserve">toujours </w:t>
            </w:r>
            <w:r w:rsidRPr="00A60AC5">
              <w:rPr>
                <w:rFonts w:eastAsia="Calibri"/>
                <w:szCs w:val="20"/>
              </w:rPr>
              <w:t>être peintes au niveau du sol.</w:t>
            </w:r>
            <w:r w:rsidR="00615CBD">
              <w:rPr>
                <w:rFonts w:eastAsia="Calibri"/>
                <w:szCs w:val="20"/>
              </w:rPr>
              <w:t xml:space="preserve"> </w:t>
            </w:r>
            <w:r w:rsidR="00221609">
              <w:rPr>
                <w:rFonts w:eastAsia="Calibri"/>
                <w:szCs w:val="20"/>
              </w:rPr>
              <w:br/>
            </w:r>
            <w:r w:rsidR="00615CBD">
              <w:rPr>
                <w:rFonts w:eastAsia="Calibri"/>
                <w:szCs w:val="20"/>
              </w:rPr>
              <w:t>L</w:t>
            </w:r>
            <w:r w:rsidR="00E321D2">
              <w:rPr>
                <w:rFonts w:eastAsia="Calibri"/>
                <w:szCs w:val="20"/>
              </w:rPr>
              <w:t xml:space="preserve">a suite des travaux </w:t>
            </w:r>
            <w:r w:rsidR="000F3DC0">
              <w:rPr>
                <w:rFonts w:eastAsia="Calibri"/>
                <w:szCs w:val="20"/>
              </w:rPr>
              <w:t>aura lieu</w:t>
            </w:r>
            <w:r w:rsidR="00E321D2">
              <w:rPr>
                <w:rFonts w:eastAsia="Calibri"/>
                <w:szCs w:val="20"/>
              </w:rPr>
              <w:t xml:space="preserve"> en fonction des budgets disponibles en 2018</w:t>
            </w:r>
            <w:r w:rsidR="00615CBD">
              <w:rPr>
                <w:rFonts w:eastAsia="Calibri"/>
                <w:szCs w:val="20"/>
              </w:rPr>
              <w:t>.</w:t>
            </w:r>
            <w:r w:rsidR="007266CC">
              <w:rPr>
                <w:rFonts w:eastAsia="Calibri"/>
                <w:szCs w:val="20"/>
              </w:rPr>
              <w:t xml:space="preserve"> </w:t>
            </w:r>
            <w:r w:rsidR="00615CBD">
              <w:rPr>
                <w:rFonts w:eastAsia="Calibri"/>
                <w:szCs w:val="20"/>
              </w:rPr>
              <w:t>Les travaux de peinture avancent lentement mais ils avancent malgré tout. L’équipe des peintres est réduite (</w:t>
            </w:r>
            <w:r w:rsidR="000F3DC0">
              <w:rPr>
                <w:rFonts w:eastAsia="Calibri"/>
                <w:szCs w:val="20"/>
              </w:rPr>
              <w:t>2</w:t>
            </w:r>
            <w:r w:rsidR="00615CBD">
              <w:rPr>
                <w:rFonts w:eastAsia="Calibri"/>
                <w:szCs w:val="20"/>
              </w:rPr>
              <w:t xml:space="preserve"> personnes) et ce travail n’est pas le seul qu’ils aient à effectuer.</w:t>
            </w:r>
          </w:p>
          <w:p w:rsidR="00A60AC5" w:rsidRPr="00A60AC5" w:rsidRDefault="00A60AC5" w:rsidP="00A60AC5">
            <w:pPr>
              <w:numPr>
                <w:ilvl w:val="0"/>
                <w:numId w:val="41"/>
              </w:numPr>
              <w:jc w:val="both"/>
              <w:rPr>
                <w:rFonts w:eastAsia="Calibri"/>
                <w:szCs w:val="20"/>
              </w:rPr>
            </w:pPr>
            <w:r w:rsidRPr="00A60AC5">
              <w:rPr>
                <w:rFonts w:eastAsia="Calibri"/>
                <w:szCs w:val="20"/>
              </w:rPr>
              <w:t>Un panneau de signalisation pour les visiteurs qui entrent par le corps de garde ALPHA est toujours en cours de réalisation au PHD.</w:t>
            </w:r>
            <w:r w:rsidR="00221609">
              <w:rPr>
                <w:rFonts w:eastAsia="Calibri"/>
                <w:szCs w:val="20"/>
              </w:rPr>
              <w:br/>
            </w:r>
            <w:r w:rsidRPr="00A60AC5">
              <w:rPr>
                <w:rFonts w:eastAsia="Calibri"/>
                <w:szCs w:val="20"/>
              </w:rPr>
              <w:t>(POC : Adjt KINDT)</w:t>
            </w:r>
          </w:p>
          <w:p w:rsidR="00E321D2" w:rsidRDefault="00A60AC5" w:rsidP="00615CBD">
            <w:pPr>
              <w:numPr>
                <w:ilvl w:val="0"/>
                <w:numId w:val="41"/>
              </w:numPr>
              <w:jc w:val="both"/>
              <w:rPr>
                <w:rFonts w:eastAsia="Calibri"/>
                <w:szCs w:val="20"/>
              </w:rPr>
            </w:pPr>
            <w:r w:rsidRPr="00A60AC5">
              <w:rPr>
                <w:rFonts w:eastAsia="Calibri"/>
                <w:szCs w:val="20"/>
              </w:rPr>
              <w:t xml:space="preserve">Des améliorations vont être apportées à la visibilité des barrières automatiques. L’efficacité du revêtement anti UV n’était plus optimale (vétusté), plusieurs accrochages de véhicules sur cette barrière étaient survenus ces derniers mois suite à un manque de visibilité. </w:t>
            </w:r>
            <w:r w:rsidR="00221609">
              <w:rPr>
                <w:rFonts w:eastAsia="Calibri"/>
                <w:szCs w:val="20"/>
              </w:rPr>
              <w:br/>
            </w:r>
            <w:r w:rsidR="00615CBD" w:rsidRPr="00A60AC5">
              <w:rPr>
                <w:rFonts w:eastAsia="Calibri"/>
                <w:szCs w:val="20"/>
              </w:rPr>
              <w:t>(POC : Adjt KINDT)</w:t>
            </w:r>
            <w:r w:rsidR="00615CBD">
              <w:rPr>
                <w:rFonts w:eastAsia="Calibri"/>
                <w:szCs w:val="20"/>
              </w:rPr>
              <w:t xml:space="preserve">. </w:t>
            </w:r>
          </w:p>
          <w:p w:rsidR="00615CBD" w:rsidRDefault="00615CBD" w:rsidP="00615CBD">
            <w:pPr>
              <w:numPr>
                <w:ilvl w:val="0"/>
                <w:numId w:val="41"/>
              </w:numPr>
              <w:jc w:val="both"/>
              <w:rPr>
                <w:rFonts w:eastAsia="Calibri"/>
                <w:szCs w:val="20"/>
              </w:rPr>
            </w:pPr>
            <w:r>
              <w:rPr>
                <w:rFonts w:eastAsia="Calibri"/>
                <w:szCs w:val="20"/>
              </w:rPr>
              <w:t xml:space="preserve">Il est à noter que des logements sociaux vont être construits sur l’ancien site OASIS. La </w:t>
            </w:r>
            <w:r w:rsidR="00221609">
              <w:rPr>
                <w:rFonts w:eastAsia="Calibri"/>
                <w:szCs w:val="20"/>
              </w:rPr>
              <w:t>porte du « </w:t>
            </w:r>
            <w:proofErr w:type="spellStart"/>
            <w:r w:rsidR="00221609">
              <w:rPr>
                <w:rFonts w:eastAsia="Calibri"/>
                <w:szCs w:val="20"/>
              </w:rPr>
              <w:t>Gate</w:t>
            </w:r>
            <w:proofErr w:type="spellEnd"/>
            <w:r w:rsidR="00221609">
              <w:rPr>
                <w:rFonts w:eastAsia="Calibri"/>
                <w:szCs w:val="20"/>
              </w:rPr>
              <w:t xml:space="preserve"> </w:t>
            </w:r>
            <w:r>
              <w:rPr>
                <w:rFonts w:eastAsia="Calibri"/>
                <w:szCs w:val="20"/>
              </w:rPr>
              <w:t>CHARLIE</w:t>
            </w:r>
            <w:r w:rsidR="00221609">
              <w:rPr>
                <w:rFonts w:eastAsia="Calibri"/>
                <w:szCs w:val="20"/>
              </w:rPr>
              <w:t> »</w:t>
            </w:r>
            <w:r>
              <w:rPr>
                <w:rFonts w:eastAsia="Calibri"/>
                <w:szCs w:val="20"/>
              </w:rPr>
              <w:t xml:space="preserve"> devra être démontée et reconstruite en dehors de </w:t>
            </w:r>
            <w:r w:rsidR="00BB201C">
              <w:rPr>
                <w:rFonts w:eastAsia="Calibri"/>
                <w:szCs w:val="20"/>
              </w:rPr>
              <w:t>la propriété des logis sociaux</w:t>
            </w:r>
            <w:r w:rsidR="00221609">
              <w:rPr>
                <w:rFonts w:eastAsia="Calibri"/>
                <w:szCs w:val="20"/>
              </w:rPr>
              <w:t>, avec un changement de barrières en conséquent</w:t>
            </w:r>
            <w:r w:rsidR="00BB201C">
              <w:rPr>
                <w:rFonts w:eastAsia="Calibri"/>
                <w:szCs w:val="20"/>
              </w:rPr>
              <w:t>.</w:t>
            </w:r>
          </w:p>
          <w:p w:rsidR="00410186" w:rsidRDefault="00410186" w:rsidP="00615CBD">
            <w:pPr>
              <w:numPr>
                <w:ilvl w:val="0"/>
                <w:numId w:val="41"/>
              </w:numPr>
              <w:jc w:val="both"/>
              <w:rPr>
                <w:rFonts w:eastAsia="Calibri"/>
                <w:szCs w:val="20"/>
              </w:rPr>
            </w:pPr>
            <w:r>
              <w:rPr>
                <w:rFonts w:eastAsia="Calibri"/>
                <w:szCs w:val="20"/>
              </w:rPr>
              <w:t>Un nouveau panneau de circulation sera placé à hauteur de la sortie (sens interdit) du bloc 1 pour permettre aux cyclistes d’emprunter ce sens interdit.</w:t>
            </w:r>
          </w:p>
          <w:p w:rsidR="00221609" w:rsidRDefault="00221609" w:rsidP="00221609">
            <w:pPr>
              <w:ind w:left="360"/>
              <w:jc w:val="both"/>
              <w:rPr>
                <w:rFonts w:eastAsia="Calibri"/>
                <w:szCs w:val="20"/>
              </w:rPr>
            </w:pPr>
          </w:p>
          <w:p w:rsidR="00221609" w:rsidRDefault="00221609" w:rsidP="00221609">
            <w:pPr>
              <w:ind w:left="360"/>
              <w:jc w:val="both"/>
              <w:rPr>
                <w:rFonts w:eastAsia="Calibri"/>
                <w:szCs w:val="20"/>
              </w:rPr>
            </w:pPr>
          </w:p>
          <w:p w:rsidR="00410186" w:rsidRPr="00A60AC5" w:rsidRDefault="00410186" w:rsidP="00410186">
            <w:pPr>
              <w:ind w:left="360"/>
              <w:jc w:val="center"/>
              <w:rPr>
                <w:rFonts w:eastAsia="Calibri"/>
                <w:szCs w:val="20"/>
              </w:rPr>
            </w:pPr>
            <w:r>
              <w:rPr>
                <w:rFonts w:eastAsia="Calibri"/>
                <w:noProof/>
                <w:szCs w:val="20"/>
                <w:lang w:val="en-US"/>
              </w:rPr>
              <w:drawing>
                <wp:inline distT="0" distB="0" distL="0" distR="0" wp14:anchorId="4F96F25F" wp14:editId="561C61F7">
                  <wp:extent cx="1092199" cy="81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dit-excepté-vélos-Liège.jpg"/>
                          <pic:cNvPicPr/>
                        </pic:nvPicPr>
                        <pic:blipFill>
                          <a:blip r:embed="rId18">
                            <a:extLst>
                              <a:ext uri="{28A0092B-C50C-407E-A947-70E740481C1C}">
                                <a14:useLocalDpi xmlns:a14="http://schemas.microsoft.com/office/drawing/2010/main" val="0"/>
                              </a:ext>
                            </a:extLst>
                          </a:blip>
                          <a:stretch>
                            <a:fillRect/>
                          </a:stretch>
                        </pic:blipFill>
                        <pic:spPr>
                          <a:xfrm>
                            <a:off x="0" y="0"/>
                            <a:ext cx="1092136" cy="819103"/>
                          </a:xfrm>
                          <a:prstGeom prst="rect">
                            <a:avLst/>
                          </a:prstGeom>
                        </pic:spPr>
                      </pic:pic>
                    </a:graphicData>
                  </a:graphic>
                </wp:inline>
              </w:drawing>
            </w:r>
          </w:p>
          <w:p w:rsidR="00A60AC5" w:rsidRDefault="00A60AC5" w:rsidP="00A60AC5">
            <w:pPr>
              <w:jc w:val="both"/>
              <w:rPr>
                <w:rFonts w:eastAsia="Calibri"/>
                <w:b/>
                <w:szCs w:val="20"/>
              </w:rPr>
            </w:pPr>
          </w:p>
          <w:p w:rsidR="00221609" w:rsidRDefault="00221609" w:rsidP="00A60AC5">
            <w:pPr>
              <w:jc w:val="both"/>
              <w:rPr>
                <w:rFonts w:eastAsia="Calibri"/>
                <w:b/>
                <w:szCs w:val="20"/>
              </w:rPr>
            </w:pPr>
          </w:p>
          <w:p w:rsidR="00221609" w:rsidRPr="00A60AC5" w:rsidRDefault="00221609" w:rsidP="00A60AC5">
            <w:pPr>
              <w:jc w:val="both"/>
              <w:rPr>
                <w:rFonts w:eastAsia="Calibri"/>
                <w:b/>
                <w:szCs w:val="20"/>
              </w:rPr>
            </w:pPr>
          </w:p>
          <w:p w:rsidR="00A60AC5" w:rsidRPr="00A60AC5" w:rsidRDefault="00A60AC5" w:rsidP="00A60AC5">
            <w:pPr>
              <w:rPr>
                <w:rFonts w:eastAsia="Calibri"/>
                <w:b/>
                <w:szCs w:val="20"/>
              </w:rPr>
            </w:pPr>
            <w:r w:rsidRPr="00A60AC5">
              <w:rPr>
                <w:rFonts w:eastAsia="Calibri"/>
                <w:b/>
                <w:szCs w:val="20"/>
              </w:rPr>
              <w:t>Parking sauvage dans le quartier</w:t>
            </w:r>
          </w:p>
          <w:p w:rsidR="00A60AC5" w:rsidRPr="00A60AC5" w:rsidRDefault="00A60AC5" w:rsidP="00A60AC5">
            <w:pPr>
              <w:rPr>
                <w:rFonts w:eastAsia="Calibri"/>
                <w:b/>
                <w:szCs w:val="20"/>
              </w:rPr>
            </w:pPr>
          </w:p>
          <w:p w:rsidR="00A60AC5" w:rsidRPr="00A60AC5" w:rsidRDefault="00BB201C" w:rsidP="00A60AC5">
            <w:pPr>
              <w:jc w:val="both"/>
              <w:rPr>
                <w:rFonts w:eastAsia="Calibri"/>
                <w:szCs w:val="20"/>
              </w:rPr>
            </w:pPr>
            <w:r>
              <w:rPr>
                <w:rFonts w:eastAsia="Calibri"/>
                <w:szCs w:val="20"/>
              </w:rPr>
              <w:t>L</w:t>
            </w:r>
            <w:r w:rsidR="00221609">
              <w:rPr>
                <w:rFonts w:eastAsia="Calibri"/>
                <w:szCs w:val="20"/>
              </w:rPr>
              <w:t>e Gp</w:t>
            </w:r>
            <w:r>
              <w:rPr>
                <w:rFonts w:eastAsia="Calibri"/>
                <w:szCs w:val="20"/>
              </w:rPr>
              <w:t xml:space="preserve"> MP a réalisé des contrôles à la demande du Comd </w:t>
            </w:r>
            <w:r w:rsidR="00221609">
              <w:rPr>
                <w:rFonts w:eastAsia="Calibri"/>
                <w:szCs w:val="20"/>
              </w:rPr>
              <w:t xml:space="preserve">de </w:t>
            </w:r>
            <w:proofErr w:type="spellStart"/>
            <w:r>
              <w:rPr>
                <w:rFonts w:eastAsia="Calibri"/>
                <w:szCs w:val="20"/>
              </w:rPr>
              <w:t>Qu</w:t>
            </w:r>
            <w:proofErr w:type="spellEnd"/>
            <w:r>
              <w:rPr>
                <w:rFonts w:eastAsia="Calibri"/>
                <w:szCs w:val="20"/>
              </w:rPr>
              <w:t>.</w:t>
            </w:r>
          </w:p>
          <w:p w:rsidR="00A60AC5" w:rsidRDefault="00A60AC5" w:rsidP="00A60AC5">
            <w:pPr>
              <w:jc w:val="both"/>
              <w:rPr>
                <w:rFonts w:eastAsia="Calibri"/>
                <w:szCs w:val="20"/>
              </w:rPr>
            </w:pPr>
            <w:r w:rsidRPr="00A60AC5">
              <w:rPr>
                <w:rFonts w:eastAsia="Calibri"/>
                <w:szCs w:val="20"/>
              </w:rPr>
              <w:t xml:space="preserve">Les zones d’interdiction de parking </w:t>
            </w:r>
            <w:r w:rsidR="00E321D2">
              <w:rPr>
                <w:rFonts w:eastAsia="Calibri"/>
                <w:szCs w:val="20"/>
              </w:rPr>
              <w:t xml:space="preserve">sont </w:t>
            </w:r>
            <w:r w:rsidR="00BB201C">
              <w:rPr>
                <w:rFonts w:eastAsia="Calibri"/>
                <w:szCs w:val="20"/>
              </w:rPr>
              <w:t>peintes au sol</w:t>
            </w:r>
            <w:r w:rsidR="00E321D2">
              <w:rPr>
                <w:rFonts w:eastAsia="Calibri"/>
                <w:szCs w:val="20"/>
              </w:rPr>
              <w:t xml:space="preserve"> et l</w:t>
            </w:r>
            <w:r w:rsidR="00BB201C">
              <w:rPr>
                <w:rFonts w:eastAsia="Calibri"/>
                <w:szCs w:val="20"/>
              </w:rPr>
              <w:t>es bordures de ces zones sont également peintes en jaune.</w:t>
            </w:r>
          </w:p>
          <w:p w:rsidR="00A60AC5" w:rsidRDefault="00BB201C" w:rsidP="00A60AC5">
            <w:pPr>
              <w:jc w:val="both"/>
              <w:rPr>
                <w:rFonts w:eastAsia="Calibri"/>
                <w:szCs w:val="20"/>
              </w:rPr>
            </w:pPr>
            <w:r w:rsidRPr="00BB201C">
              <w:rPr>
                <w:rFonts w:eastAsia="Calibri"/>
                <w:szCs w:val="20"/>
              </w:rPr>
              <w:t>Le Comd de Quartier demande au</w:t>
            </w:r>
            <w:r w:rsidR="0080748A">
              <w:rPr>
                <w:rFonts w:eastAsia="Calibri"/>
                <w:szCs w:val="20"/>
              </w:rPr>
              <w:t>x</w:t>
            </w:r>
            <w:r w:rsidRPr="00BB201C">
              <w:rPr>
                <w:rFonts w:eastAsia="Calibri"/>
                <w:szCs w:val="20"/>
              </w:rPr>
              <w:t xml:space="preserve"> Chefs de Corps de bien conscienti</w:t>
            </w:r>
            <w:r>
              <w:rPr>
                <w:rFonts w:eastAsia="Calibri"/>
                <w:szCs w:val="20"/>
              </w:rPr>
              <w:t>ser le personnel sur cet aspect. Quand un membre de la Défense constate une irrégularité, il doit réagir au même titre que le personnel de garde. Il est important de réagir dans des cas concrets.</w:t>
            </w:r>
          </w:p>
          <w:p w:rsidR="00410186" w:rsidRPr="00A60AC5" w:rsidRDefault="00410186" w:rsidP="00A60AC5">
            <w:pPr>
              <w:jc w:val="both"/>
              <w:rPr>
                <w:rFonts w:eastAsia="Calibri"/>
                <w:szCs w:val="20"/>
              </w:rPr>
            </w:pPr>
          </w:p>
          <w:p w:rsidR="00A60AC5" w:rsidRPr="00A60AC5" w:rsidRDefault="00A60AC5" w:rsidP="00A60AC5">
            <w:pPr>
              <w:rPr>
                <w:rFonts w:eastAsia="Calibri"/>
                <w:b/>
                <w:szCs w:val="20"/>
              </w:rPr>
            </w:pPr>
            <w:r w:rsidRPr="00A60AC5">
              <w:rPr>
                <w:rFonts w:eastAsia="Calibri"/>
                <w:b/>
                <w:szCs w:val="20"/>
              </w:rPr>
              <w:t>Arrêt de bus au bloc 5</w:t>
            </w:r>
          </w:p>
          <w:p w:rsidR="00A60AC5" w:rsidRPr="00A60AC5" w:rsidRDefault="00A60AC5" w:rsidP="00A60AC5">
            <w:pPr>
              <w:rPr>
                <w:rFonts w:eastAsia="Calibri"/>
                <w:b/>
                <w:szCs w:val="20"/>
              </w:rPr>
            </w:pPr>
          </w:p>
          <w:p w:rsidR="00BB201C" w:rsidRPr="00A60AC5" w:rsidRDefault="00BB201C" w:rsidP="00BB201C">
            <w:pPr>
              <w:numPr>
                <w:ilvl w:val="0"/>
                <w:numId w:val="43"/>
              </w:numPr>
              <w:rPr>
                <w:rFonts w:eastAsia="Calibri"/>
                <w:b/>
                <w:szCs w:val="20"/>
              </w:rPr>
            </w:pPr>
            <w:r w:rsidRPr="00A60AC5">
              <w:rPr>
                <w:rFonts w:eastAsia="Calibri"/>
                <w:szCs w:val="20"/>
              </w:rPr>
              <w:t>Travaux réalisés. Ce point est clôturé.</w:t>
            </w:r>
          </w:p>
          <w:p w:rsidR="00410186" w:rsidRDefault="00410186" w:rsidP="00B07F37">
            <w:pPr>
              <w:rPr>
                <w:rFonts w:eastAsia="Calibri"/>
                <w:b/>
                <w:szCs w:val="20"/>
              </w:rPr>
            </w:pPr>
          </w:p>
          <w:p w:rsidR="00B07F37" w:rsidRPr="00A60AC5" w:rsidRDefault="00B07F37" w:rsidP="00B07F37">
            <w:pPr>
              <w:rPr>
                <w:rFonts w:eastAsia="Calibri"/>
                <w:b/>
                <w:szCs w:val="20"/>
              </w:rPr>
            </w:pPr>
            <w:r w:rsidRPr="00A60AC5">
              <w:rPr>
                <w:rFonts w:eastAsia="Calibri"/>
                <w:b/>
                <w:szCs w:val="20"/>
              </w:rPr>
              <w:t>Emplacements de parking au bloc 1</w:t>
            </w:r>
          </w:p>
          <w:p w:rsidR="00B07F37" w:rsidRPr="00A60AC5" w:rsidRDefault="00B07F37" w:rsidP="00B07F37">
            <w:pPr>
              <w:rPr>
                <w:rFonts w:eastAsia="Calibri"/>
                <w:b/>
                <w:szCs w:val="20"/>
              </w:rPr>
            </w:pPr>
          </w:p>
          <w:p w:rsidR="00B07F37" w:rsidRDefault="00B07F37" w:rsidP="00B07F37">
            <w:pPr>
              <w:pStyle w:val="ListParagraph"/>
              <w:numPr>
                <w:ilvl w:val="0"/>
                <w:numId w:val="44"/>
              </w:numPr>
              <w:rPr>
                <w:rFonts w:eastAsia="Calibri"/>
                <w:szCs w:val="20"/>
              </w:rPr>
            </w:pPr>
            <w:r w:rsidRPr="00BB201C">
              <w:rPr>
                <w:rFonts w:eastAsia="Calibri"/>
                <w:szCs w:val="20"/>
              </w:rPr>
              <w:t>Travaux réalisés. Ce point est clôturé.</w:t>
            </w:r>
          </w:p>
          <w:p w:rsidR="00410186" w:rsidRDefault="00410186" w:rsidP="00B07F37">
            <w:pPr>
              <w:pStyle w:val="ListParagraph"/>
              <w:numPr>
                <w:ilvl w:val="0"/>
                <w:numId w:val="44"/>
              </w:numPr>
              <w:rPr>
                <w:rFonts w:eastAsia="Calibri"/>
                <w:szCs w:val="20"/>
              </w:rPr>
            </w:pPr>
            <w:r>
              <w:rPr>
                <w:rFonts w:eastAsia="Calibri"/>
                <w:szCs w:val="20"/>
              </w:rPr>
              <w:t>M. Eddy MERTENS demande que le sens de circulation soit marqué au sol car l’absence de sens de circulation génère parfois des problèmes.</w:t>
            </w:r>
          </w:p>
          <w:p w:rsidR="00410186" w:rsidRPr="00BB201C" w:rsidRDefault="00410186" w:rsidP="00410186">
            <w:pPr>
              <w:pStyle w:val="ListParagraph"/>
              <w:ind w:left="360"/>
              <w:rPr>
                <w:rFonts w:eastAsia="Calibri"/>
                <w:szCs w:val="20"/>
              </w:rPr>
            </w:pPr>
          </w:p>
          <w:p w:rsidR="00A60AC5" w:rsidRPr="00A60AC5" w:rsidRDefault="00A60AC5" w:rsidP="00A60AC5">
            <w:pPr>
              <w:rPr>
                <w:rFonts w:eastAsia="Calibri"/>
                <w:b/>
                <w:szCs w:val="20"/>
              </w:rPr>
            </w:pPr>
            <w:r w:rsidRPr="00A60AC5">
              <w:rPr>
                <w:rFonts w:eastAsia="Calibri"/>
                <w:b/>
                <w:szCs w:val="20"/>
              </w:rPr>
              <w:t>Placement d’un abri motos à hauteur du bloc 5</w:t>
            </w:r>
          </w:p>
          <w:p w:rsidR="00A60AC5" w:rsidRPr="00A60AC5" w:rsidRDefault="00A60AC5" w:rsidP="00A60AC5">
            <w:pPr>
              <w:rPr>
                <w:rFonts w:eastAsia="Calibri"/>
                <w:b/>
                <w:szCs w:val="20"/>
              </w:rPr>
            </w:pPr>
          </w:p>
          <w:p w:rsidR="00A60AC5" w:rsidRPr="00A60AC5" w:rsidRDefault="00A60AC5" w:rsidP="00A60AC5">
            <w:pPr>
              <w:numPr>
                <w:ilvl w:val="0"/>
                <w:numId w:val="44"/>
              </w:numPr>
              <w:rPr>
                <w:rFonts w:eastAsia="Calibri"/>
                <w:szCs w:val="20"/>
              </w:rPr>
            </w:pPr>
            <w:r w:rsidRPr="00A60AC5">
              <w:rPr>
                <w:rFonts w:eastAsia="Calibri"/>
                <w:szCs w:val="20"/>
              </w:rPr>
              <w:t xml:space="preserve">La demande est </w:t>
            </w:r>
            <w:r w:rsidR="00B07F37">
              <w:rPr>
                <w:rFonts w:eastAsia="Calibri"/>
                <w:szCs w:val="20"/>
              </w:rPr>
              <w:t xml:space="preserve">encore </w:t>
            </w:r>
            <w:r w:rsidRPr="00A60AC5">
              <w:rPr>
                <w:rFonts w:eastAsia="Calibri"/>
                <w:szCs w:val="20"/>
              </w:rPr>
              <w:t xml:space="preserve">à l’étude au niveau de la cellule </w:t>
            </w:r>
            <w:proofErr w:type="spellStart"/>
            <w:r w:rsidRPr="00A60AC5">
              <w:rPr>
                <w:rFonts w:eastAsia="Calibri"/>
                <w:szCs w:val="20"/>
              </w:rPr>
              <w:t>Facility</w:t>
            </w:r>
            <w:proofErr w:type="spellEnd"/>
            <w:r w:rsidRPr="00A60AC5">
              <w:rPr>
                <w:rFonts w:eastAsia="Calibri"/>
                <w:szCs w:val="20"/>
              </w:rPr>
              <w:t xml:space="preserve"> </w:t>
            </w:r>
            <w:proofErr w:type="spellStart"/>
            <w:r w:rsidRPr="00A60AC5">
              <w:rPr>
                <w:rFonts w:eastAsia="Calibri"/>
                <w:szCs w:val="20"/>
              </w:rPr>
              <w:t>Mgt</w:t>
            </w:r>
            <w:proofErr w:type="spellEnd"/>
            <w:r w:rsidRPr="00A60AC5">
              <w:rPr>
                <w:rFonts w:eastAsia="Calibri"/>
                <w:szCs w:val="20"/>
              </w:rPr>
              <w:t xml:space="preserve">. Tous les abris vélos &amp; motos vont être recensés au sein du </w:t>
            </w:r>
            <w:r w:rsidR="00221609">
              <w:rPr>
                <w:rFonts w:eastAsia="Calibri"/>
                <w:szCs w:val="20"/>
              </w:rPr>
              <w:t>Q</w:t>
            </w:r>
            <w:r w:rsidRPr="00A60AC5">
              <w:rPr>
                <w:rFonts w:eastAsia="Calibri"/>
                <w:szCs w:val="20"/>
              </w:rPr>
              <w:t xml:space="preserve">uartier et les mesures adéquates seront prises afin de répondre à la règlementation de la Ville de Bruxelles. </w:t>
            </w:r>
          </w:p>
          <w:p w:rsidR="00A60AC5" w:rsidRDefault="00A60AC5" w:rsidP="00A60AC5">
            <w:pPr>
              <w:numPr>
                <w:ilvl w:val="0"/>
                <w:numId w:val="44"/>
              </w:numPr>
              <w:rPr>
                <w:rFonts w:eastAsia="Calibri"/>
                <w:szCs w:val="20"/>
              </w:rPr>
            </w:pPr>
            <w:r w:rsidRPr="00A60AC5">
              <w:rPr>
                <w:rFonts w:eastAsia="Calibri"/>
                <w:szCs w:val="20"/>
              </w:rPr>
              <w:t>Ce point est toujours en cours.</w:t>
            </w:r>
          </w:p>
          <w:p w:rsidR="0022638E" w:rsidRPr="00A60AC5" w:rsidRDefault="0022638E" w:rsidP="0022638E">
            <w:pPr>
              <w:numPr>
                <w:ilvl w:val="0"/>
                <w:numId w:val="44"/>
              </w:numPr>
              <w:rPr>
                <w:rFonts w:eastAsia="Calibri"/>
                <w:szCs w:val="20"/>
              </w:rPr>
            </w:pPr>
            <w:r w:rsidRPr="0022638E">
              <w:rPr>
                <w:rFonts w:eastAsia="Calibri"/>
                <w:szCs w:val="20"/>
              </w:rPr>
              <w:t>Placement d’un abri motos à la hauteur du bloc 5.</w:t>
            </w:r>
          </w:p>
          <w:p w:rsidR="00A60AC5" w:rsidRPr="00A60AC5" w:rsidRDefault="00A60AC5" w:rsidP="00A60AC5">
            <w:pPr>
              <w:rPr>
                <w:rFonts w:eastAsia="Calibri"/>
                <w:szCs w:val="20"/>
              </w:rPr>
            </w:pPr>
          </w:p>
          <w:p w:rsidR="00A60AC5" w:rsidRPr="00A60AC5" w:rsidRDefault="00A60AC5" w:rsidP="00A60AC5">
            <w:pPr>
              <w:rPr>
                <w:rFonts w:eastAsia="Calibri"/>
                <w:szCs w:val="20"/>
              </w:rPr>
            </w:pPr>
          </w:p>
          <w:p w:rsidR="00A60AC5" w:rsidRPr="00A60AC5" w:rsidRDefault="00A60AC5" w:rsidP="00A60AC5">
            <w:pPr>
              <w:rPr>
                <w:rFonts w:eastAsia="Calibri"/>
                <w:b/>
                <w:szCs w:val="20"/>
              </w:rPr>
            </w:pPr>
            <w:r w:rsidRPr="00A60AC5">
              <w:rPr>
                <w:rFonts w:eastAsia="Calibri"/>
                <w:b/>
                <w:szCs w:val="20"/>
              </w:rPr>
              <w:t>Signalisation du panneau “STOP” à la sortie du parking bloc 1</w:t>
            </w:r>
          </w:p>
          <w:p w:rsidR="00A60AC5" w:rsidRPr="00A60AC5" w:rsidRDefault="00A60AC5" w:rsidP="00A60AC5">
            <w:pPr>
              <w:rPr>
                <w:rFonts w:eastAsia="Calibri"/>
                <w:szCs w:val="20"/>
              </w:rPr>
            </w:pPr>
          </w:p>
          <w:p w:rsidR="00A60AC5" w:rsidRPr="00A60AC5" w:rsidRDefault="00BB201C" w:rsidP="00A60AC5">
            <w:pPr>
              <w:rPr>
                <w:rFonts w:eastAsia="Calibri"/>
                <w:szCs w:val="20"/>
              </w:rPr>
            </w:pPr>
            <w:r w:rsidRPr="00BB201C">
              <w:rPr>
                <w:rFonts w:eastAsia="Calibri"/>
                <w:szCs w:val="20"/>
              </w:rPr>
              <w:t>•</w:t>
            </w:r>
            <w:r w:rsidRPr="00BB201C">
              <w:rPr>
                <w:rFonts w:eastAsia="Calibri"/>
                <w:szCs w:val="20"/>
              </w:rPr>
              <w:tab/>
              <w:t>Travaux réalisés. Ce point est clôturé.</w:t>
            </w:r>
          </w:p>
          <w:p w:rsidR="00B07F37" w:rsidRDefault="00B07F37" w:rsidP="00A60AC5">
            <w:pPr>
              <w:rPr>
                <w:rFonts w:eastAsia="Calibri"/>
                <w:b/>
                <w:szCs w:val="20"/>
              </w:rPr>
            </w:pPr>
          </w:p>
          <w:p w:rsidR="00A60AC5" w:rsidRPr="00A60AC5" w:rsidRDefault="00A60AC5" w:rsidP="00A60AC5">
            <w:pPr>
              <w:rPr>
                <w:rFonts w:eastAsia="Calibri"/>
                <w:b/>
                <w:szCs w:val="20"/>
              </w:rPr>
            </w:pPr>
            <w:r w:rsidRPr="00A60AC5">
              <w:rPr>
                <w:rFonts w:eastAsia="Calibri"/>
                <w:b/>
                <w:szCs w:val="20"/>
              </w:rPr>
              <w:t>Passages piétons</w:t>
            </w:r>
          </w:p>
          <w:p w:rsidR="00A60AC5" w:rsidRPr="00A60AC5" w:rsidRDefault="00A60AC5" w:rsidP="00A60AC5">
            <w:pPr>
              <w:rPr>
                <w:rFonts w:eastAsia="Calibri"/>
                <w:szCs w:val="20"/>
              </w:rPr>
            </w:pPr>
          </w:p>
          <w:p w:rsidR="00B07F37" w:rsidRPr="00A60AC5" w:rsidRDefault="00B07F37" w:rsidP="00B07F37">
            <w:pPr>
              <w:rPr>
                <w:rFonts w:eastAsia="Calibri"/>
                <w:szCs w:val="20"/>
              </w:rPr>
            </w:pPr>
            <w:r w:rsidRPr="00BB201C">
              <w:rPr>
                <w:rFonts w:eastAsia="Calibri"/>
                <w:szCs w:val="20"/>
              </w:rPr>
              <w:t>•</w:t>
            </w:r>
            <w:r w:rsidRPr="00BB201C">
              <w:rPr>
                <w:rFonts w:eastAsia="Calibri"/>
                <w:szCs w:val="20"/>
              </w:rPr>
              <w:tab/>
              <w:t>Travaux réalisés. Ce point est clôturé.</w:t>
            </w:r>
          </w:p>
          <w:p w:rsidR="00A60AC5" w:rsidRPr="00A60AC5" w:rsidRDefault="00A60AC5" w:rsidP="00A60AC5">
            <w:pPr>
              <w:rPr>
                <w:rFonts w:eastAsia="Calibri"/>
                <w:szCs w:val="20"/>
              </w:rPr>
            </w:pPr>
          </w:p>
        </w:tc>
      </w:tr>
    </w:tbl>
    <w:p w:rsidR="00A60AC5" w:rsidRPr="00A60AC5" w:rsidRDefault="00A60AC5" w:rsidP="00A60AC5">
      <w:pPr>
        <w:rPr>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A60AC5" w:rsidRPr="00A60AC5" w:rsidTr="006E40B1">
        <w:trPr>
          <w:trHeight w:val="433"/>
        </w:trPr>
        <w:tc>
          <w:tcPr>
            <w:tcW w:w="1728" w:type="dxa"/>
            <w:shd w:val="clear" w:color="auto" w:fill="auto"/>
            <w:vAlign w:val="center"/>
          </w:tcPr>
          <w:p w:rsidR="00A60AC5" w:rsidRPr="00A60AC5" w:rsidRDefault="00A60AC5" w:rsidP="00A60AC5">
            <w:pPr>
              <w:jc w:val="center"/>
              <w:rPr>
                <w:b/>
                <w:szCs w:val="20"/>
                <w:lang w:val="nl-BE"/>
              </w:rPr>
            </w:pPr>
            <w:r w:rsidRPr="00A60AC5">
              <w:rPr>
                <w:b/>
                <w:szCs w:val="20"/>
                <w:lang w:val="nl-BE"/>
              </w:rPr>
              <w:t>15-08-CM-01</w:t>
            </w:r>
          </w:p>
        </w:tc>
        <w:tc>
          <w:tcPr>
            <w:tcW w:w="7484" w:type="dxa"/>
            <w:shd w:val="clear" w:color="auto" w:fill="auto"/>
            <w:vAlign w:val="center"/>
          </w:tcPr>
          <w:p w:rsidR="00A60AC5" w:rsidRPr="00A60AC5" w:rsidRDefault="00A60AC5" w:rsidP="00A60AC5">
            <w:pPr>
              <w:jc w:val="both"/>
              <w:rPr>
                <w:rFonts w:eastAsia="Calibri"/>
                <w:b/>
                <w:szCs w:val="20"/>
              </w:rPr>
            </w:pPr>
          </w:p>
          <w:p w:rsidR="00A60AC5" w:rsidRPr="00A60AC5" w:rsidRDefault="00A60AC5" w:rsidP="00A60AC5">
            <w:pPr>
              <w:numPr>
                <w:ilvl w:val="0"/>
                <w:numId w:val="42"/>
              </w:numPr>
              <w:jc w:val="both"/>
              <w:rPr>
                <w:rFonts w:eastAsia="Calibri"/>
                <w:b/>
                <w:szCs w:val="20"/>
              </w:rPr>
            </w:pPr>
            <w:r w:rsidRPr="00A60AC5">
              <w:rPr>
                <w:rFonts w:eastAsia="Calibri"/>
                <w:b/>
                <w:szCs w:val="20"/>
              </w:rPr>
              <w:t>ECLAIRAGE QUARTIER</w:t>
            </w:r>
          </w:p>
          <w:p w:rsidR="00A60AC5" w:rsidRPr="00A60AC5" w:rsidRDefault="00A60AC5" w:rsidP="00A60AC5">
            <w:pPr>
              <w:jc w:val="both"/>
              <w:rPr>
                <w:rFonts w:eastAsia="Calibri"/>
                <w:b/>
                <w:szCs w:val="20"/>
              </w:rPr>
            </w:pPr>
          </w:p>
        </w:tc>
      </w:tr>
      <w:tr w:rsidR="00A60AC5" w:rsidRPr="00A60AC5" w:rsidTr="006E40B1">
        <w:trPr>
          <w:trHeight w:val="433"/>
        </w:trPr>
        <w:tc>
          <w:tcPr>
            <w:tcW w:w="1728" w:type="dxa"/>
            <w:shd w:val="clear" w:color="auto" w:fill="auto"/>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B07F37" w:rsidP="00A60AC5">
            <w:pPr>
              <w:jc w:val="center"/>
              <w:rPr>
                <w:b/>
                <w:szCs w:val="20"/>
              </w:rPr>
            </w:pPr>
            <w:r>
              <w:rPr>
                <w:b/>
                <w:szCs w:val="20"/>
                <w:lang w:val="nl-BE"/>
              </w:rPr>
              <w:t>14 Nov</w:t>
            </w:r>
            <w:r w:rsidR="00A60AC5" w:rsidRPr="00A60AC5">
              <w:rPr>
                <w:b/>
                <w:szCs w:val="20"/>
                <w:lang w:val="nl-BE"/>
              </w:rPr>
              <w:t xml:space="preserve"> 17</w:t>
            </w:r>
          </w:p>
        </w:tc>
        <w:tc>
          <w:tcPr>
            <w:tcW w:w="7484" w:type="dxa"/>
            <w:shd w:val="clear" w:color="auto" w:fill="auto"/>
            <w:vAlign w:val="center"/>
          </w:tcPr>
          <w:p w:rsidR="00A60AC5" w:rsidRPr="00A60AC5" w:rsidRDefault="00A60AC5" w:rsidP="00A60AC5">
            <w:pPr>
              <w:jc w:val="both"/>
              <w:rPr>
                <w:rFonts w:eastAsia="Calibri"/>
                <w:b/>
                <w:szCs w:val="20"/>
              </w:rPr>
            </w:pPr>
          </w:p>
          <w:p w:rsidR="00A60AC5" w:rsidRPr="00B07F37" w:rsidRDefault="00A60AC5" w:rsidP="00B25E83">
            <w:pPr>
              <w:numPr>
                <w:ilvl w:val="0"/>
                <w:numId w:val="40"/>
              </w:numPr>
              <w:jc w:val="both"/>
              <w:rPr>
                <w:rFonts w:eastAsia="Calibri"/>
                <w:b/>
                <w:szCs w:val="20"/>
              </w:rPr>
            </w:pPr>
            <w:r w:rsidRPr="00A60AC5">
              <w:rPr>
                <w:rFonts w:eastAsia="Calibri"/>
                <w:szCs w:val="20"/>
              </w:rPr>
              <w:t xml:space="preserve">De manière générale, l’éclairage du </w:t>
            </w:r>
            <w:r w:rsidR="00221609">
              <w:rPr>
                <w:rFonts w:eastAsia="Calibri"/>
                <w:szCs w:val="20"/>
              </w:rPr>
              <w:t>Q</w:t>
            </w:r>
            <w:r w:rsidRPr="00A60AC5">
              <w:rPr>
                <w:rFonts w:eastAsia="Calibri"/>
                <w:szCs w:val="20"/>
              </w:rPr>
              <w:t>uartier est vétuste et beaucoup de défectuosités sont à déplorer. L</w:t>
            </w:r>
            <w:r w:rsidR="00B07F37">
              <w:rPr>
                <w:rFonts w:eastAsia="Calibri"/>
                <w:szCs w:val="20"/>
              </w:rPr>
              <w:t xml:space="preserve">’ancien </w:t>
            </w:r>
            <w:r w:rsidRPr="00A60AC5">
              <w:rPr>
                <w:rFonts w:eastAsia="Calibri"/>
                <w:szCs w:val="20"/>
              </w:rPr>
              <w:t xml:space="preserve">Comd de </w:t>
            </w:r>
            <w:r w:rsidR="00221609">
              <w:rPr>
                <w:rFonts w:eastAsia="Calibri"/>
                <w:szCs w:val="20"/>
              </w:rPr>
              <w:t>Q</w:t>
            </w:r>
            <w:r w:rsidRPr="00A60AC5">
              <w:rPr>
                <w:rFonts w:eastAsia="Calibri"/>
                <w:szCs w:val="20"/>
              </w:rPr>
              <w:t xml:space="preserve">uartier, le </w:t>
            </w:r>
            <w:proofErr w:type="spellStart"/>
            <w:r w:rsidRPr="00A60AC5">
              <w:rPr>
                <w:rFonts w:eastAsia="Calibri"/>
                <w:szCs w:val="20"/>
              </w:rPr>
              <w:t>LtCol</w:t>
            </w:r>
            <w:proofErr w:type="spellEnd"/>
            <w:r w:rsidRPr="00A60AC5">
              <w:rPr>
                <w:rFonts w:eastAsia="Calibri"/>
                <w:szCs w:val="20"/>
              </w:rPr>
              <w:t xml:space="preserve"> LAFORCE, a</w:t>
            </w:r>
            <w:r w:rsidR="00B07F37">
              <w:rPr>
                <w:rFonts w:eastAsia="Calibri"/>
                <w:szCs w:val="20"/>
              </w:rPr>
              <w:t>vait</w:t>
            </w:r>
            <w:r w:rsidRPr="00A60AC5">
              <w:rPr>
                <w:rFonts w:eastAsia="Calibri"/>
                <w:szCs w:val="20"/>
              </w:rPr>
              <w:t xml:space="preserve"> demandé via une note adressée au </w:t>
            </w:r>
            <w:proofErr w:type="spellStart"/>
            <w:r w:rsidRPr="00A60AC5">
              <w:rPr>
                <w:rFonts w:eastAsia="Calibri"/>
                <w:szCs w:val="20"/>
              </w:rPr>
              <w:t>GestMat</w:t>
            </w:r>
            <w:proofErr w:type="spellEnd"/>
            <w:r w:rsidRPr="00A60AC5">
              <w:rPr>
                <w:rFonts w:eastAsia="Calibri"/>
                <w:szCs w:val="20"/>
              </w:rPr>
              <w:t>, la rénovation du système actuel d’éclairage quartier par de l’éclairage LED. Cette solution pou</w:t>
            </w:r>
            <w:r w:rsidR="00B07F37">
              <w:rPr>
                <w:rFonts w:eastAsia="Calibri"/>
                <w:szCs w:val="20"/>
              </w:rPr>
              <w:t>van</w:t>
            </w:r>
            <w:r w:rsidRPr="00A60AC5">
              <w:rPr>
                <w:rFonts w:eastAsia="Calibri"/>
                <w:szCs w:val="20"/>
              </w:rPr>
              <w:t xml:space="preserve">t répondre à une politique d’économie de l’énergie. Le dossier </w:t>
            </w:r>
            <w:r w:rsidR="00B07F37">
              <w:rPr>
                <w:rFonts w:eastAsia="Calibri"/>
                <w:szCs w:val="20"/>
              </w:rPr>
              <w:t>n’a pas encore eu de suivi officiel</w:t>
            </w:r>
            <w:r w:rsidRPr="00A60AC5">
              <w:rPr>
                <w:rFonts w:eastAsia="Calibri"/>
                <w:szCs w:val="20"/>
              </w:rPr>
              <w:t>.</w:t>
            </w:r>
            <w:r w:rsidR="00B07F37">
              <w:rPr>
                <w:rFonts w:eastAsia="Calibri"/>
                <w:szCs w:val="20"/>
              </w:rPr>
              <w:t xml:space="preserve"> </w:t>
            </w:r>
          </w:p>
          <w:p w:rsidR="00B25E83" w:rsidRPr="00B25E83" w:rsidRDefault="00E321D2" w:rsidP="00B25E83">
            <w:pPr>
              <w:numPr>
                <w:ilvl w:val="0"/>
                <w:numId w:val="40"/>
              </w:numPr>
              <w:jc w:val="both"/>
              <w:rPr>
                <w:rFonts w:eastAsia="Calibri"/>
                <w:b/>
                <w:szCs w:val="20"/>
              </w:rPr>
            </w:pPr>
            <w:r>
              <w:rPr>
                <w:rFonts w:eastAsia="Calibri"/>
                <w:szCs w:val="20"/>
              </w:rPr>
              <w:t>Une réparation du réseau électrique autour du bloc 4 a été e</w:t>
            </w:r>
            <w:r w:rsidR="0080748A">
              <w:rPr>
                <w:rFonts w:eastAsia="Calibri"/>
                <w:szCs w:val="20"/>
              </w:rPr>
              <w:t>x</w:t>
            </w:r>
            <w:r>
              <w:rPr>
                <w:rFonts w:eastAsia="Calibri"/>
                <w:szCs w:val="20"/>
              </w:rPr>
              <w:t>écutée. Un remplacement de l’éclairage par du LED sera effectué dès que les budgets sont disponibles.</w:t>
            </w:r>
            <w:r w:rsidR="0080748A">
              <w:rPr>
                <w:rFonts w:eastAsia="Calibri"/>
                <w:szCs w:val="20"/>
              </w:rPr>
              <w:t xml:space="preserve"> Les ampoules encore en état seront réutilisées pour remplacer les ampoules défectueuses d’autres éclairages.</w:t>
            </w:r>
          </w:p>
          <w:p w:rsidR="00A60AC5" w:rsidRPr="00A60AC5" w:rsidRDefault="00B25E83" w:rsidP="00B25E83">
            <w:pPr>
              <w:numPr>
                <w:ilvl w:val="0"/>
                <w:numId w:val="40"/>
              </w:numPr>
              <w:jc w:val="both"/>
              <w:rPr>
                <w:rFonts w:eastAsia="Calibri"/>
                <w:b/>
                <w:szCs w:val="20"/>
              </w:rPr>
            </w:pPr>
            <w:r>
              <w:t xml:space="preserve">Eclairage parking bloc 1 : un poteau d’éclairage (20 m de haut) est défectueux : </w:t>
            </w:r>
            <w:r w:rsidR="00221609">
              <w:t>Le contractant civil</w:t>
            </w:r>
            <w:r>
              <w:t xml:space="preserve"> sera mis en charge de ce problème</w:t>
            </w:r>
            <w:r w:rsidR="00A60AC5" w:rsidRPr="00A60AC5">
              <w:rPr>
                <w:rFonts w:eastAsia="Calibri"/>
                <w:szCs w:val="20"/>
              </w:rPr>
              <w:t xml:space="preserve"> </w:t>
            </w:r>
          </w:p>
          <w:p w:rsidR="00A60AC5" w:rsidRPr="00A60AC5" w:rsidRDefault="00A60AC5" w:rsidP="00A60AC5">
            <w:pPr>
              <w:ind w:left="360"/>
              <w:rPr>
                <w:rFonts w:eastAsia="Calibri"/>
                <w:b/>
                <w:szCs w:val="20"/>
              </w:rPr>
            </w:pPr>
          </w:p>
        </w:tc>
      </w:tr>
    </w:tbl>
    <w:p w:rsidR="00410186" w:rsidRDefault="00410186" w:rsidP="00A60AC5">
      <w:pPr>
        <w:rPr>
          <w:szCs w:val="20"/>
        </w:rPr>
      </w:pPr>
    </w:p>
    <w:p w:rsidR="00410186" w:rsidRDefault="00410186">
      <w:pPr>
        <w:rPr>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lang w:val="nl-BE"/>
              </w:rPr>
            </w:pPr>
          </w:p>
          <w:p w:rsidR="00A60AC5" w:rsidRPr="00A60AC5" w:rsidRDefault="00A60AC5" w:rsidP="00A60AC5">
            <w:pPr>
              <w:numPr>
                <w:ilvl w:val="0"/>
                <w:numId w:val="42"/>
              </w:numPr>
              <w:rPr>
                <w:b/>
                <w:szCs w:val="20"/>
              </w:rPr>
            </w:pPr>
            <w:r w:rsidRPr="00A60AC5">
              <w:rPr>
                <w:b/>
                <w:szCs w:val="20"/>
              </w:rPr>
              <w:t>LUTTE CONTRE LES RONGEURS</w:t>
            </w: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30 jours</w:t>
            </w:r>
          </w:p>
        </w:tc>
      </w:tr>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B25E83" w:rsidP="00A60AC5">
            <w:pPr>
              <w:jc w:val="center"/>
              <w:rPr>
                <w:b/>
                <w:szCs w:val="20"/>
              </w:rPr>
            </w:pPr>
            <w:r>
              <w:rPr>
                <w:b/>
                <w:szCs w:val="20"/>
                <w:lang w:val="nl-BE"/>
              </w:rPr>
              <w:t>14 Nov</w:t>
            </w:r>
            <w:r w:rsidR="00A60AC5"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rPr>
            </w:pPr>
          </w:p>
          <w:p w:rsidR="00A60AC5" w:rsidRDefault="00A60AC5" w:rsidP="00A60AC5">
            <w:pPr>
              <w:numPr>
                <w:ilvl w:val="0"/>
                <w:numId w:val="45"/>
              </w:numPr>
              <w:jc w:val="both"/>
              <w:rPr>
                <w:szCs w:val="20"/>
              </w:rPr>
            </w:pPr>
            <w:r w:rsidRPr="00A60AC5">
              <w:rPr>
                <w:szCs w:val="20"/>
              </w:rPr>
              <w:t>Une demande</w:t>
            </w:r>
            <w:r w:rsidR="00221609">
              <w:rPr>
                <w:szCs w:val="20"/>
              </w:rPr>
              <w:t xml:space="preserve"> de travail a été faite par le Q</w:t>
            </w:r>
            <w:r w:rsidRPr="00A60AC5">
              <w:rPr>
                <w:szCs w:val="20"/>
              </w:rPr>
              <w:t xml:space="preserve">uartier pour colmater les trous d’accès aux abords du bloc 4. Des travaux de terrassement sont notamment nécessaires autour de ce bloc. Le dossier Infra est en cours. </w:t>
            </w:r>
            <w:r w:rsidR="00391F31">
              <w:rPr>
                <w:szCs w:val="20"/>
              </w:rPr>
              <w:t>La majorité des trous ont été rebouchés mais cela n’est pas suffisant. En effet, les rongeurs créent toujours de nouveaux passages</w:t>
            </w:r>
            <w:r w:rsidRPr="00A60AC5">
              <w:rPr>
                <w:szCs w:val="20"/>
              </w:rPr>
              <w:t>.</w:t>
            </w:r>
            <w:r w:rsidR="00391F31">
              <w:rPr>
                <w:szCs w:val="20"/>
              </w:rPr>
              <w:t xml:space="preserve"> Le problème est à l’étude chez le </w:t>
            </w:r>
            <w:proofErr w:type="spellStart"/>
            <w:r w:rsidR="00391F31">
              <w:rPr>
                <w:szCs w:val="20"/>
              </w:rPr>
              <w:t>Gest</w:t>
            </w:r>
            <w:proofErr w:type="spellEnd"/>
            <w:r w:rsidR="00391F31">
              <w:rPr>
                <w:szCs w:val="20"/>
              </w:rPr>
              <w:t xml:space="preserve"> Mat.</w:t>
            </w:r>
          </w:p>
          <w:p w:rsidR="00B25E83" w:rsidRPr="00A60AC5" w:rsidRDefault="00B25E83" w:rsidP="00A60AC5">
            <w:pPr>
              <w:numPr>
                <w:ilvl w:val="0"/>
                <w:numId w:val="45"/>
              </w:numPr>
              <w:jc w:val="both"/>
              <w:rPr>
                <w:szCs w:val="20"/>
              </w:rPr>
            </w:pPr>
            <w:r>
              <w:rPr>
                <w:rFonts w:eastAsia="Calibri"/>
                <w:szCs w:val="20"/>
              </w:rPr>
              <w:t>Le Comd de Quartier demande au</w:t>
            </w:r>
            <w:r w:rsidR="0080748A">
              <w:rPr>
                <w:rFonts w:eastAsia="Calibri"/>
                <w:szCs w:val="20"/>
              </w:rPr>
              <w:t>x</w:t>
            </w:r>
            <w:r>
              <w:rPr>
                <w:rFonts w:eastAsia="Calibri"/>
                <w:szCs w:val="20"/>
              </w:rPr>
              <w:t xml:space="preserve"> Chefs de Corps de bien conscientiser le personnel sur l’aspect stockage de la nourriture  et gestion des déchets de nourriture au sein des cafétérias du Quartier. Il est logique que les rongeurs peuvent être attirés par la nourriture qui traîne dans et aux alentours de ces points de vente.</w:t>
            </w: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A60AC5" w:rsidRPr="00A60AC5" w:rsidRDefault="00A60AC5" w:rsidP="00A60AC5">
      <w:pPr>
        <w:tabs>
          <w:tab w:val="center" w:pos="6804"/>
        </w:tabs>
        <w:rPr>
          <w:i/>
          <w:iCs/>
          <w:szCs w:val="20"/>
        </w:rPr>
      </w:pPr>
      <w:r w:rsidRPr="00A60AC5">
        <w:rPr>
          <w:i/>
          <w:iCs/>
          <w:szCs w:val="20"/>
        </w:rPr>
        <w:t xml:space="preserve"> </w:t>
      </w:r>
      <w:r w:rsidRPr="00A60AC5">
        <w:rPr>
          <w:i/>
          <w:iCs/>
          <w:szCs w:val="20"/>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13-08-OM-05</w:t>
            </w:r>
          </w:p>
          <w:p w:rsidR="00A60AC5" w:rsidRPr="00A60AC5" w:rsidRDefault="00A60AC5" w:rsidP="00A60AC5">
            <w:pPr>
              <w:jc w:val="center"/>
              <w:rPr>
                <w:b/>
                <w:szCs w:val="20"/>
                <w:lang w:val="nl-BE"/>
              </w:rPr>
            </w:pPr>
            <w:r w:rsidRPr="00A60AC5">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ind w:left="720"/>
              <w:rPr>
                <w:b/>
                <w:szCs w:val="20"/>
              </w:rPr>
            </w:pPr>
          </w:p>
          <w:p w:rsidR="00A60AC5" w:rsidRPr="00A60AC5" w:rsidRDefault="00A60AC5" w:rsidP="00A60AC5">
            <w:pPr>
              <w:numPr>
                <w:ilvl w:val="0"/>
                <w:numId w:val="42"/>
              </w:numPr>
              <w:rPr>
                <w:b/>
                <w:szCs w:val="20"/>
              </w:rPr>
            </w:pPr>
            <w:r w:rsidRPr="00A60AC5">
              <w:rPr>
                <w:b/>
                <w:szCs w:val="20"/>
              </w:rPr>
              <w:t>ÉCLAIRAGE DES ABRIS VÉLOS &amp; MOTOS</w:t>
            </w:r>
          </w:p>
          <w:p w:rsidR="00A60AC5" w:rsidRPr="00A60AC5" w:rsidRDefault="00A60AC5" w:rsidP="00A60AC5">
            <w:pPr>
              <w:ind w:left="720"/>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30 jours</w:t>
            </w:r>
          </w:p>
        </w:tc>
      </w:tr>
      <w:tr w:rsidR="00A60AC5" w:rsidRPr="00A60AC5" w:rsidTr="00134FAA">
        <w:trPr>
          <w:trHeight w:val="1885"/>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134FAA" w:rsidP="00A60AC5">
            <w:pPr>
              <w:jc w:val="center"/>
              <w:rPr>
                <w:b/>
                <w:szCs w:val="20"/>
              </w:rPr>
            </w:pPr>
            <w:r>
              <w:rPr>
                <w:b/>
                <w:szCs w:val="20"/>
                <w:lang w:val="nl-BE"/>
              </w:rPr>
              <w:t>14 Nov</w:t>
            </w:r>
            <w:r w:rsidR="00A60AC5"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rPr>
            </w:pPr>
            <w:r w:rsidRPr="00A60AC5">
              <w:rPr>
                <w:b/>
                <w:szCs w:val="20"/>
              </w:rPr>
              <w:t>Situation actuelle</w:t>
            </w:r>
          </w:p>
          <w:p w:rsidR="00A60AC5" w:rsidRPr="00A60AC5" w:rsidRDefault="00A60AC5" w:rsidP="00A60AC5">
            <w:pPr>
              <w:ind w:left="257"/>
              <w:rPr>
                <w:szCs w:val="20"/>
              </w:rPr>
            </w:pPr>
          </w:p>
          <w:p w:rsidR="0001538F" w:rsidRDefault="0001538F" w:rsidP="00134FAA">
            <w:pPr>
              <w:pStyle w:val="ListParagraph"/>
              <w:numPr>
                <w:ilvl w:val="0"/>
                <w:numId w:val="48"/>
              </w:numPr>
              <w:rPr>
                <w:szCs w:val="20"/>
              </w:rPr>
            </w:pPr>
            <w:r>
              <w:rPr>
                <w:szCs w:val="20"/>
              </w:rPr>
              <w:t>Faits : blocs 3, 4BC, 4CD, 5, 8, 10, 11, 11A</w:t>
            </w:r>
          </w:p>
          <w:p w:rsidR="0001538F" w:rsidRDefault="0001538F" w:rsidP="00134FAA">
            <w:pPr>
              <w:pStyle w:val="ListParagraph"/>
              <w:numPr>
                <w:ilvl w:val="0"/>
                <w:numId w:val="48"/>
              </w:numPr>
              <w:rPr>
                <w:szCs w:val="20"/>
              </w:rPr>
            </w:pPr>
            <w:r>
              <w:rPr>
                <w:szCs w:val="20"/>
              </w:rPr>
              <w:t>Restent : blocs 6A et 12</w:t>
            </w:r>
          </w:p>
          <w:p w:rsidR="00134FAA" w:rsidRDefault="00134FAA" w:rsidP="00134FAA">
            <w:pPr>
              <w:pStyle w:val="ListParagraph"/>
              <w:numPr>
                <w:ilvl w:val="0"/>
                <w:numId w:val="48"/>
              </w:numPr>
              <w:rPr>
                <w:szCs w:val="20"/>
              </w:rPr>
            </w:pPr>
            <w:r>
              <w:rPr>
                <w:szCs w:val="20"/>
              </w:rPr>
              <w:t>Bloc 1 : à contrôler, tester, voir garantie, ou réparer sur le budget Défense</w:t>
            </w:r>
          </w:p>
          <w:p w:rsidR="00A60AC5" w:rsidRDefault="00A60AC5" w:rsidP="00134FAA">
            <w:pPr>
              <w:pStyle w:val="ListParagraph"/>
              <w:numPr>
                <w:ilvl w:val="0"/>
                <w:numId w:val="48"/>
              </w:numPr>
              <w:rPr>
                <w:szCs w:val="20"/>
              </w:rPr>
            </w:pPr>
            <w:r w:rsidRPr="00134FAA">
              <w:rPr>
                <w:szCs w:val="20"/>
              </w:rPr>
              <w:t>Bloc 7B : En attente</w:t>
            </w:r>
            <w:r w:rsidR="0001538F">
              <w:rPr>
                <w:szCs w:val="20"/>
              </w:rPr>
              <w:t xml:space="preserve"> de réparation de l’éclairage Quartier</w:t>
            </w:r>
          </w:p>
          <w:p w:rsidR="00A60AC5" w:rsidRDefault="00A60AC5" w:rsidP="00134FAA">
            <w:pPr>
              <w:pStyle w:val="ListParagraph"/>
              <w:numPr>
                <w:ilvl w:val="0"/>
                <w:numId w:val="48"/>
              </w:numPr>
              <w:rPr>
                <w:szCs w:val="20"/>
              </w:rPr>
            </w:pPr>
            <w:r w:rsidRPr="00134FAA">
              <w:rPr>
                <w:szCs w:val="20"/>
              </w:rPr>
              <w:t>Bloc 12 :</w:t>
            </w:r>
            <w:r w:rsidR="00221609">
              <w:rPr>
                <w:szCs w:val="20"/>
              </w:rPr>
              <w:t xml:space="preserve"> En attente décision éclairage Q</w:t>
            </w:r>
            <w:r w:rsidRPr="00134FAA">
              <w:rPr>
                <w:szCs w:val="20"/>
              </w:rPr>
              <w:t>uartier</w:t>
            </w:r>
          </w:p>
          <w:p w:rsidR="00134FAA" w:rsidRDefault="00134FAA" w:rsidP="00134FAA">
            <w:pPr>
              <w:pStyle w:val="ListParagraph"/>
              <w:numPr>
                <w:ilvl w:val="0"/>
                <w:numId w:val="48"/>
              </w:numPr>
              <w:rPr>
                <w:szCs w:val="20"/>
              </w:rPr>
            </w:pPr>
            <w:r w:rsidRPr="00134FAA">
              <w:rPr>
                <w:szCs w:val="20"/>
              </w:rPr>
              <w:t>En parallèle d’actions d’éclairage au profit de la sécurité, une demande de travail a été rédigée pour la stabilité des sols des abris entre les blocs 4B et 4C</w:t>
            </w:r>
          </w:p>
          <w:p w:rsidR="00134FAA" w:rsidRPr="00134FAA" w:rsidRDefault="00134FAA" w:rsidP="00134FAA">
            <w:pPr>
              <w:pStyle w:val="ListParagraph"/>
              <w:numPr>
                <w:ilvl w:val="0"/>
                <w:numId w:val="48"/>
              </w:numPr>
              <w:rPr>
                <w:szCs w:val="20"/>
              </w:rPr>
            </w:pPr>
            <w:r>
              <w:rPr>
                <w:szCs w:val="20"/>
              </w:rPr>
              <w:t xml:space="preserve">Les égouts bouchés </w:t>
            </w:r>
            <w:r w:rsidR="0001538F">
              <w:rPr>
                <w:szCs w:val="20"/>
              </w:rPr>
              <w:t xml:space="preserve">derrière les </w:t>
            </w:r>
            <w:r>
              <w:rPr>
                <w:szCs w:val="20"/>
              </w:rPr>
              <w:t>bloc</w:t>
            </w:r>
            <w:r w:rsidR="0001538F">
              <w:rPr>
                <w:szCs w:val="20"/>
              </w:rPr>
              <w:t>s</w:t>
            </w:r>
            <w:r>
              <w:rPr>
                <w:szCs w:val="20"/>
              </w:rPr>
              <w:t xml:space="preserve"> 4  causent aussi des problèmes : </w:t>
            </w:r>
            <w:r w:rsidR="0001538F">
              <w:rPr>
                <w:szCs w:val="20"/>
              </w:rPr>
              <w:t>ceux-ci seront rénovés très prochainement (budgets accordés)</w:t>
            </w:r>
          </w:p>
          <w:p w:rsidR="00134FAA" w:rsidRPr="00A60AC5" w:rsidRDefault="00134FAA" w:rsidP="00A60AC5">
            <w:pPr>
              <w:ind w:left="257"/>
              <w:rPr>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A60AC5" w:rsidRPr="00A60AC5" w:rsidRDefault="00A60AC5" w:rsidP="00A60AC5">
      <w:pPr>
        <w:tabs>
          <w:tab w:val="center" w:pos="6804"/>
        </w:tabs>
        <w:rPr>
          <w:iCs/>
          <w:szCs w:val="20"/>
        </w:rPr>
      </w:pPr>
    </w:p>
    <w:p w:rsidR="00A60AC5" w:rsidRPr="00A60AC5" w:rsidRDefault="00A60AC5" w:rsidP="00A60AC5">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lang w:val="nl-BE"/>
              </w:rPr>
            </w:pPr>
          </w:p>
          <w:p w:rsidR="00A60AC5" w:rsidRPr="00A60AC5" w:rsidRDefault="00A60AC5" w:rsidP="00A60AC5">
            <w:pPr>
              <w:numPr>
                <w:ilvl w:val="0"/>
                <w:numId w:val="42"/>
              </w:numPr>
              <w:rPr>
                <w:b/>
                <w:szCs w:val="20"/>
              </w:rPr>
            </w:pPr>
            <w:r w:rsidRPr="00A60AC5">
              <w:rPr>
                <w:b/>
                <w:szCs w:val="20"/>
              </w:rPr>
              <w:t>SYSTÈME DE VENTILATION AU PHD (FLATBED)</w:t>
            </w:r>
          </w:p>
          <w:p w:rsidR="00A60AC5" w:rsidRPr="00A60AC5" w:rsidRDefault="00A60AC5" w:rsidP="00A60AC5">
            <w:pPr>
              <w:rPr>
                <w:b/>
                <w:szCs w:val="20"/>
              </w:rPr>
            </w:pP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30 jours</w:t>
            </w:r>
          </w:p>
        </w:tc>
      </w:tr>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B07F37" w:rsidP="00A60AC5">
            <w:pPr>
              <w:jc w:val="center"/>
              <w:rPr>
                <w:b/>
                <w:szCs w:val="20"/>
              </w:rPr>
            </w:pPr>
            <w:r>
              <w:rPr>
                <w:b/>
                <w:szCs w:val="20"/>
                <w:lang w:val="nl-BE"/>
              </w:rPr>
              <w:t>14 Nov</w:t>
            </w:r>
            <w:r w:rsidR="00A60AC5"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B07F37" w:rsidP="00A60AC5">
            <w:pPr>
              <w:numPr>
                <w:ilvl w:val="0"/>
                <w:numId w:val="46"/>
              </w:numPr>
              <w:rPr>
                <w:szCs w:val="20"/>
              </w:rPr>
            </w:pPr>
            <w:r>
              <w:rPr>
                <w:szCs w:val="20"/>
              </w:rPr>
              <w:t>Le système de ventilation sera placé grâce aux crédits variables pendant l’année 2018.</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A60AC5" w:rsidRPr="00A60AC5" w:rsidRDefault="00A60AC5" w:rsidP="00A60AC5">
      <w:pPr>
        <w:tabs>
          <w:tab w:val="center" w:pos="6804"/>
        </w:tabs>
        <w:rPr>
          <w:iCs/>
          <w:szCs w:val="20"/>
        </w:rPr>
      </w:pPr>
    </w:p>
    <w:p w:rsidR="00A60AC5" w:rsidRPr="00A60AC5" w:rsidRDefault="00A60AC5" w:rsidP="00A60AC5">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Default="00BC7240" w:rsidP="006E40B1">
            <w:pPr>
              <w:jc w:val="center"/>
              <w:rPr>
                <w:b/>
                <w:szCs w:val="20"/>
                <w:lang w:val="nl-BE"/>
              </w:rPr>
            </w:pPr>
            <w:r>
              <w:rPr>
                <w:b/>
                <w:szCs w:val="20"/>
                <w:lang w:val="nl-BE"/>
              </w:rPr>
              <w:t>16-08-VM-02</w:t>
            </w:r>
          </w:p>
          <w:p w:rsidR="00BC7240" w:rsidRPr="00A60AC5" w:rsidRDefault="00BC7240" w:rsidP="006E40B1">
            <w:pPr>
              <w:jc w:val="center"/>
              <w:rPr>
                <w:b/>
                <w:szCs w:val="20"/>
                <w:lang w:val="nl-BE"/>
              </w:rPr>
            </w:pPr>
            <w:r>
              <w:rPr>
                <w:b/>
                <w:szCs w:val="20"/>
                <w:lang w:val="nl-BE"/>
              </w:rPr>
              <w:t>16-08-MM-01</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rPr>
                <w:b/>
                <w:szCs w:val="20"/>
                <w:lang w:val="nl-BE"/>
              </w:rPr>
            </w:pPr>
          </w:p>
          <w:p w:rsidR="004A709A" w:rsidRPr="00A60AC5" w:rsidRDefault="004A709A" w:rsidP="006E40B1">
            <w:pPr>
              <w:numPr>
                <w:ilvl w:val="0"/>
                <w:numId w:val="42"/>
              </w:numPr>
              <w:rPr>
                <w:b/>
                <w:szCs w:val="20"/>
              </w:rPr>
            </w:pPr>
            <w:r>
              <w:rPr>
                <w:b/>
                <w:szCs w:val="20"/>
              </w:rPr>
              <w:t>CHUTE DE PARTIES DE PLAFOND</w:t>
            </w:r>
          </w:p>
          <w:p w:rsidR="004A709A" w:rsidRPr="00A60AC5" w:rsidRDefault="004A709A" w:rsidP="006E40B1">
            <w:pPr>
              <w:rPr>
                <w:b/>
                <w:szCs w:val="20"/>
              </w:rPr>
            </w:pPr>
          </w:p>
          <w:p w:rsidR="004A709A" w:rsidRPr="00A60AC5" w:rsidRDefault="004A709A" w:rsidP="006E40B1">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r w:rsidRPr="00A60AC5">
              <w:rPr>
                <w:b/>
                <w:szCs w:val="20"/>
              </w:rPr>
              <w:t>30 jours</w:t>
            </w:r>
          </w:p>
        </w:tc>
      </w:tr>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lang w:val="nl-BE"/>
              </w:rPr>
            </w:pPr>
            <w:r w:rsidRPr="00A60AC5">
              <w:rPr>
                <w:b/>
                <w:szCs w:val="20"/>
                <w:lang w:val="nl-BE"/>
              </w:rPr>
              <w:t xml:space="preserve">Réunion </w:t>
            </w:r>
            <w:proofErr w:type="spellStart"/>
            <w:r w:rsidRPr="00A60AC5">
              <w:rPr>
                <w:b/>
                <w:szCs w:val="20"/>
                <w:lang w:val="nl-BE"/>
              </w:rPr>
              <w:lastRenderedPageBreak/>
              <w:t>technique</w:t>
            </w:r>
            <w:proofErr w:type="spellEnd"/>
            <w:r w:rsidRPr="00A60AC5">
              <w:rPr>
                <w:b/>
                <w:szCs w:val="20"/>
                <w:lang w:val="nl-BE"/>
              </w:rPr>
              <w:t xml:space="preserve"> du </w:t>
            </w:r>
          </w:p>
          <w:p w:rsidR="004A709A" w:rsidRPr="00A60AC5" w:rsidRDefault="004A709A" w:rsidP="006E40B1">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9C3CD8" w:rsidP="009C3CD8">
            <w:pPr>
              <w:numPr>
                <w:ilvl w:val="0"/>
                <w:numId w:val="46"/>
              </w:numPr>
              <w:rPr>
                <w:szCs w:val="20"/>
              </w:rPr>
            </w:pPr>
            <w:r>
              <w:rPr>
                <w:szCs w:val="20"/>
              </w:rPr>
              <w:lastRenderedPageBreak/>
              <w:t xml:space="preserve">Problématique actuellement dans les mains du CC Infra. </w:t>
            </w:r>
            <w:r>
              <w:rPr>
                <w:szCs w:val="20"/>
              </w:rPr>
              <w:lastRenderedPageBreak/>
              <w:t xml:space="preserve">Des travaux sont planifiés en </w:t>
            </w:r>
            <w:proofErr w:type="spellStart"/>
            <w:r>
              <w:rPr>
                <w:szCs w:val="20"/>
              </w:rPr>
              <w:t>Fev</w:t>
            </w:r>
            <w:proofErr w:type="spellEnd"/>
            <w:r>
              <w:rPr>
                <w:szCs w:val="20"/>
              </w:rPr>
              <w:t>-Mar-</w:t>
            </w:r>
            <w:proofErr w:type="spellStart"/>
            <w:r>
              <w:rPr>
                <w:szCs w:val="20"/>
              </w:rPr>
              <w:t>Avr</w:t>
            </w:r>
            <w:proofErr w:type="spellEnd"/>
            <w:r>
              <w:rPr>
                <w:szCs w:val="20"/>
              </w:rPr>
              <w:t xml:space="preserve"> 2018. Des travaux sont en cours au bloc 12.</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p>
        </w:tc>
      </w:tr>
    </w:tbl>
    <w:p w:rsidR="00685DAC" w:rsidRDefault="00685DAC" w:rsidP="00A60AC5">
      <w:pPr>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685DAC" w:rsidP="006E40B1">
            <w:pPr>
              <w:jc w:val="center"/>
              <w:rPr>
                <w:b/>
                <w:szCs w:val="20"/>
              </w:rPr>
            </w:pPr>
            <w:r>
              <w:rPr>
                <w:iCs/>
                <w:szCs w:val="20"/>
              </w:rPr>
              <w:br w:type="page"/>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rPr>
                <w:b/>
                <w:szCs w:val="20"/>
              </w:rPr>
            </w:pPr>
          </w:p>
          <w:p w:rsidR="004A709A" w:rsidRPr="004A709A" w:rsidRDefault="004A709A" w:rsidP="004A709A">
            <w:pPr>
              <w:pStyle w:val="ListParagraph"/>
              <w:numPr>
                <w:ilvl w:val="0"/>
                <w:numId w:val="42"/>
              </w:numPr>
              <w:rPr>
                <w:b/>
                <w:szCs w:val="20"/>
              </w:rPr>
            </w:pPr>
            <w:r w:rsidRPr="004A709A">
              <w:rPr>
                <w:b/>
                <w:szCs w:val="20"/>
              </w:rPr>
              <w:t>PROPOSITION PROJET "PLAN DE TRANSPORT D'ENTREPRISE”</w:t>
            </w:r>
          </w:p>
          <w:p w:rsidR="004A709A" w:rsidRPr="00A60AC5" w:rsidRDefault="004A709A" w:rsidP="006E40B1">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r w:rsidRPr="00A60AC5">
              <w:rPr>
                <w:b/>
                <w:szCs w:val="20"/>
              </w:rPr>
              <w:t>30 jours</w:t>
            </w:r>
          </w:p>
        </w:tc>
      </w:tr>
      <w:tr w:rsidR="004A709A" w:rsidRPr="00BD2401"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lang w:val="nl-BE"/>
              </w:rPr>
            </w:pPr>
            <w:r w:rsidRPr="00A60AC5">
              <w:rPr>
                <w:b/>
                <w:szCs w:val="20"/>
              </w:rPr>
              <w:t>Réuni</w:t>
            </w:r>
            <w:r w:rsidRPr="00A60AC5">
              <w:rPr>
                <w:b/>
                <w:szCs w:val="20"/>
                <w:lang w:val="nl-BE"/>
              </w:rPr>
              <w:t xml:space="preserve">on </w:t>
            </w:r>
            <w:proofErr w:type="spellStart"/>
            <w:r w:rsidRPr="00A60AC5">
              <w:rPr>
                <w:b/>
                <w:szCs w:val="20"/>
                <w:lang w:val="nl-BE"/>
              </w:rPr>
              <w:t>technique</w:t>
            </w:r>
            <w:proofErr w:type="spellEnd"/>
            <w:r w:rsidRPr="00A60AC5">
              <w:rPr>
                <w:b/>
                <w:szCs w:val="20"/>
                <w:lang w:val="nl-BE"/>
              </w:rPr>
              <w:t xml:space="preserve"> du </w:t>
            </w:r>
          </w:p>
          <w:p w:rsidR="004A709A" w:rsidRPr="00A60AC5" w:rsidRDefault="004A709A" w:rsidP="006E40B1">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EC2C0F" w:rsidRPr="00EC2C0F" w:rsidRDefault="00EC2C0F" w:rsidP="006E40B1">
            <w:pPr>
              <w:numPr>
                <w:ilvl w:val="0"/>
                <w:numId w:val="46"/>
              </w:numPr>
              <w:rPr>
                <w:szCs w:val="20"/>
              </w:rPr>
            </w:pPr>
            <w:r w:rsidRPr="00EC2C0F">
              <w:rPr>
                <w:szCs w:val="20"/>
              </w:rPr>
              <w:t>L’enquête fédéral</w:t>
            </w:r>
            <w:r w:rsidR="004A4C39">
              <w:rPr>
                <w:szCs w:val="20"/>
              </w:rPr>
              <w:t>e</w:t>
            </w:r>
            <w:r w:rsidRPr="00EC2C0F">
              <w:rPr>
                <w:szCs w:val="20"/>
              </w:rPr>
              <w:t xml:space="preserve"> de mobilité a été clôturée fin </w:t>
            </w:r>
            <w:r w:rsidR="00BD2401">
              <w:rPr>
                <w:szCs w:val="20"/>
              </w:rPr>
              <w:br/>
            </w:r>
            <w:proofErr w:type="spellStart"/>
            <w:r w:rsidRPr="00EC2C0F">
              <w:rPr>
                <w:szCs w:val="20"/>
              </w:rPr>
              <w:t>Aou</w:t>
            </w:r>
            <w:proofErr w:type="spellEnd"/>
            <w:r w:rsidRPr="00EC2C0F">
              <w:rPr>
                <w:szCs w:val="20"/>
              </w:rPr>
              <w:t xml:space="preserve"> 2017 et les résultats ont été communiqués début </w:t>
            </w:r>
            <w:proofErr w:type="spellStart"/>
            <w:r w:rsidRPr="00EC2C0F">
              <w:rPr>
                <w:szCs w:val="20"/>
              </w:rPr>
              <w:t>Nov</w:t>
            </w:r>
            <w:proofErr w:type="spellEnd"/>
            <w:r w:rsidRPr="00EC2C0F">
              <w:rPr>
                <w:szCs w:val="20"/>
              </w:rPr>
              <w:t xml:space="preserve"> 2017 au Comd QRE.</w:t>
            </w:r>
          </w:p>
          <w:p w:rsidR="00EC2C0F" w:rsidRPr="00EC2C0F" w:rsidRDefault="00EC2C0F" w:rsidP="00EC2C0F">
            <w:pPr>
              <w:numPr>
                <w:ilvl w:val="0"/>
                <w:numId w:val="46"/>
              </w:numPr>
              <w:rPr>
                <w:szCs w:val="20"/>
              </w:rPr>
            </w:pPr>
            <w:r w:rsidRPr="00EC2C0F">
              <w:rPr>
                <w:szCs w:val="20"/>
              </w:rPr>
              <w:t xml:space="preserve">1130 </w:t>
            </w:r>
            <w:r w:rsidR="004A4C39">
              <w:rPr>
                <w:szCs w:val="20"/>
              </w:rPr>
              <w:t>personnes</w:t>
            </w:r>
            <w:r w:rsidRPr="00EC2C0F">
              <w:rPr>
                <w:szCs w:val="20"/>
              </w:rPr>
              <w:t xml:space="preserve"> </w:t>
            </w:r>
            <w:r w:rsidR="004A4C39">
              <w:rPr>
                <w:szCs w:val="20"/>
              </w:rPr>
              <w:t xml:space="preserve">sur </w:t>
            </w:r>
            <w:r w:rsidR="004A4C39" w:rsidRPr="00EC2C0F">
              <w:rPr>
                <w:szCs w:val="20"/>
              </w:rPr>
              <w:t xml:space="preserve">4294 </w:t>
            </w:r>
            <w:r w:rsidR="004A4C39">
              <w:rPr>
                <w:szCs w:val="20"/>
              </w:rPr>
              <w:t>ont répondu à l’enquête</w:t>
            </w:r>
            <w:r w:rsidRPr="00EC2C0F">
              <w:rPr>
                <w:szCs w:val="20"/>
              </w:rPr>
              <w:t xml:space="preserve">, </w:t>
            </w:r>
            <w:r w:rsidR="004A4C39">
              <w:rPr>
                <w:szCs w:val="20"/>
              </w:rPr>
              <w:t xml:space="preserve">ce qui représente </w:t>
            </w:r>
            <w:r w:rsidRPr="00EC2C0F">
              <w:rPr>
                <w:szCs w:val="20"/>
              </w:rPr>
              <w:t>+/-  26%.</w:t>
            </w:r>
          </w:p>
          <w:p w:rsidR="00EC2C0F" w:rsidRPr="00EC2C0F" w:rsidRDefault="00EC2C0F" w:rsidP="00EC2C0F">
            <w:pPr>
              <w:numPr>
                <w:ilvl w:val="0"/>
                <w:numId w:val="46"/>
              </w:numPr>
              <w:rPr>
                <w:szCs w:val="20"/>
              </w:rPr>
            </w:pPr>
            <w:r w:rsidRPr="00EC2C0F">
              <w:rPr>
                <w:szCs w:val="20"/>
              </w:rPr>
              <w:t xml:space="preserve">Bien que la norme </w:t>
            </w:r>
            <w:r w:rsidR="004A4C39">
              <w:rPr>
                <w:szCs w:val="20"/>
              </w:rPr>
              <w:t xml:space="preserve">soit fixée </w:t>
            </w:r>
            <w:r w:rsidR="004A4C39" w:rsidRPr="00EC2C0F">
              <w:rPr>
                <w:szCs w:val="20"/>
              </w:rPr>
              <w:t>à 20%</w:t>
            </w:r>
            <w:r w:rsidR="004A4C39">
              <w:rPr>
                <w:szCs w:val="20"/>
              </w:rPr>
              <w:t xml:space="preserve"> </w:t>
            </w:r>
            <w:r w:rsidRPr="00EC2C0F">
              <w:rPr>
                <w:szCs w:val="20"/>
              </w:rPr>
              <w:t>pour être valable, le Co</w:t>
            </w:r>
            <w:r w:rsidR="004A4C39">
              <w:rPr>
                <w:szCs w:val="20"/>
              </w:rPr>
              <w:t>md</w:t>
            </w:r>
            <w:r w:rsidRPr="00EC2C0F">
              <w:rPr>
                <w:szCs w:val="20"/>
              </w:rPr>
              <w:t xml:space="preserve"> </w:t>
            </w:r>
            <w:proofErr w:type="spellStart"/>
            <w:r w:rsidRPr="00EC2C0F">
              <w:rPr>
                <w:szCs w:val="20"/>
              </w:rPr>
              <w:t>Qu</w:t>
            </w:r>
            <w:proofErr w:type="spellEnd"/>
            <w:r w:rsidRPr="00EC2C0F">
              <w:rPr>
                <w:szCs w:val="20"/>
              </w:rPr>
              <w:t xml:space="preserve"> craint que cette participation limitée </w:t>
            </w:r>
            <w:r w:rsidR="004A4C39">
              <w:rPr>
                <w:szCs w:val="20"/>
              </w:rPr>
              <w:t>ne reflète pas la réalité.</w:t>
            </w:r>
            <w:r w:rsidRPr="00EC2C0F">
              <w:rPr>
                <w:szCs w:val="20"/>
              </w:rPr>
              <w:t xml:space="preserve"> </w:t>
            </w:r>
          </w:p>
          <w:p w:rsidR="00EC2C0F" w:rsidRPr="00EC2C0F" w:rsidRDefault="00EC2C0F" w:rsidP="00EC2C0F">
            <w:pPr>
              <w:numPr>
                <w:ilvl w:val="0"/>
                <w:numId w:val="46"/>
              </w:numPr>
              <w:rPr>
                <w:szCs w:val="20"/>
              </w:rPr>
            </w:pPr>
            <w:r w:rsidRPr="00EC2C0F">
              <w:rPr>
                <w:szCs w:val="20"/>
              </w:rPr>
              <w:t xml:space="preserve">Une première comparaison avec les chiffres de 2014 démontre une légère </w:t>
            </w:r>
            <w:r w:rsidR="00BD2401" w:rsidRPr="00EC2C0F">
              <w:rPr>
                <w:szCs w:val="20"/>
              </w:rPr>
              <w:t>d</w:t>
            </w:r>
            <w:r w:rsidR="004A4C39">
              <w:rPr>
                <w:szCs w:val="20"/>
              </w:rPr>
              <w:t>iminution</w:t>
            </w:r>
            <w:r w:rsidRPr="00EC2C0F">
              <w:rPr>
                <w:szCs w:val="20"/>
              </w:rPr>
              <w:t xml:space="preserve"> de l’u</w:t>
            </w:r>
            <w:r w:rsidR="004A4C39">
              <w:rPr>
                <w:szCs w:val="20"/>
              </w:rPr>
              <w:t>tilisation</w:t>
            </w:r>
            <w:r w:rsidRPr="00EC2C0F">
              <w:rPr>
                <w:szCs w:val="20"/>
              </w:rPr>
              <w:t xml:space="preserve"> de la voiture vis à vis du carpooling. L</w:t>
            </w:r>
            <w:r w:rsidR="004A4C39">
              <w:rPr>
                <w:szCs w:val="20"/>
              </w:rPr>
              <w:t>es transports en commun</w:t>
            </w:r>
            <w:r w:rsidRPr="00EC2C0F">
              <w:rPr>
                <w:szCs w:val="20"/>
              </w:rPr>
              <w:t xml:space="preserve"> </w:t>
            </w:r>
            <w:r w:rsidR="004A4C39">
              <w:rPr>
                <w:szCs w:val="20"/>
              </w:rPr>
              <w:t>sont aussi moins utilisés</w:t>
            </w:r>
            <w:r w:rsidRPr="00EC2C0F">
              <w:rPr>
                <w:szCs w:val="20"/>
              </w:rPr>
              <w:t xml:space="preserve">, </w:t>
            </w:r>
            <w:r w:rsidR="004A4C39">
              <w:rPr>
                <w:szCs w:val="20"/>
              </w:rPr>
              <w:t xml:space="preserve">par contre, pour la </w:t>
            </w:r>
            <w:r w:rsidRPr="00EC2C0F">
              <w:rPr>
                <w:szCs w:val="20"/>
              </w:rPr>
              <w:t xml:space="preserve">moto et </w:t>
            </w:r>
            <w:r w:rsidR="004A4C39">
              <w:rPr>
                <w:szCs w:val="20"/>
              </w:rPr>
              <w:t>le</w:t>
            </w:r>
            <w:r w:rsidRPr="00EC2C0F">
              <w:rPr>
                <w:szCs w:val="20"/>
              </w:rPr>
              <w:t xml:space="preserve"> vélo</w:t>
            </w:r>
            <w:r w:rsidR="004A4C39">
              <w:rPr>
                <w:szCs w:val="20"/>
              </w:rPr>
              <w:t>, cela</w:t>
            </w:r>
            <w:r w:rsidRPr="00EC2C0F">
              <w:rPr>
                <w:szCs w:val="20"/>
              </w:rPr>
              <w:t xml:space="preserve"> augmente.</w:t>
            </w:r>
          </w:p>
          <w:p w:rsidR="00EC2C0F" w:rsidRPr="00EC2C0F" w:rsidRDefault="00EC2C0F" w:rsidP="00EC2C0F">
            <w:pPr>
              <w:numPr>
                <w:ilvl w:val="0"/>
                <w:numId w:val="46"/>
              </w:numPr>
              <w:rPr>
                <w:szCs w:val="20"/>
              </w:rPr>
            </w:pPr>
            <w:r w:rsidRPr="00EC2C0F">
              <w:rPr>
                <w:szCs w:val="20"/>
              </w:rPr>
              <w:t xml:space="preserve">Sur base de ces chiffres, le service </w:t>
            </w:r>
            <w:proofErr w:type="spellStart"/>
            <w:r w:rsidRPr="00EC2C0F">
              <w:rPr>
                <w:szCs w:val="20"/>
              </w:rPr>
              <w:t>Facility</w:t>
            </w:r>
            <w:proofErr w:type="spellEnd"/>
            <w:r w:rsidRPr="00EC2C0F">
              <w:rPr>
                <w:szCs w:val="20"/>
              </w:rPr>
              <w:t xml:space="preserve"> Management du QRE proposera le « Plan de transport d’entreprise 2017 ». A </w:t>
            </w:r>
            <w:r w:rsidR="00BD2401" w:rsidRPr="00EC2C0F">
              <w:rPr>
                <w:szCs w:val="20"/>
              </w:rPr>
              <w:t>cette</w:t>
            </w:r>
            <w:r w:rsidRPr="00EC2C0F">
              <w:rPr>
                <w:szCs w:val="20"/>
              </w:rPr>
              <w:t xml:space="preserve"> fin, les chiffres seront </w:t>
            </w:r>
            <w:r w:rsidR="00BD2401" w:rsidRPr="00EC2C0F">
              <w:rPr>
                <w:szCs w:val="20"/>
              </w:rPr>
              <w:t>extrapolés</w:t>
            </w:r>
            <w:r w:rsidRPr="00EC2C0F">
              <w:rPr>
                <w:szCs w:val="20"/>
              </w:rPr>
              <w:t xml:space="preserve"> au niveau de l’occupation effective du </w:t>
            </w:r>
            <w:proofErr w:type="spellStart"/>
            <w:r w:rsidRPr="00EC2C0F">
              <w:rPr>
                <w:szCs w:val="20"/>
              </w:rPr>
              <w:t>Qu</w:t>
            </w:r>
            <w:proofErr w:type="spellEnd"/>
            <w:r w:rsidRPr="00EC2C0F">
              <w:rPr>
                <w:szCs w:val="20"/>
              </w:rPr>
              <w:t>.</w:t>
            </w:r>
          </w:p>
          <w:p w:rsidR="004A709A" w:rsidRPr="00BD2401" w:rsidRDefault="00EC2C0F" w:rsidP="004A4C39">
            <w:pPr>
              <w:numPr>
                <w:ilvl w:val="0"/>
                <w:numId w:val="46"/>
              </w:numPr>
              <w:rPr>
                <w:szCs w:val="20"/>
              </w:rPr>
            </w:pPr>
            <w:r w:rsidRPr="00EC2C0F">
              <w:rPr>
                <w:szCs w:val="20"/>
              </w:rPr>
              <w:t xml:space="preserve">Le </w:t>
            </w:r>
            <w:proofErr w:type="spellStart"/>
            <w:r w:rsidRPr="00EC2C0F">
              <w:rPr>
                <w:szCs w:val="20"/>
              </w:rPr>
              <w:t>draft</w:t>
            </w:r>
            <w:proofErr w:type="spellEnd"/>
            <w:r w:rsidRPr="00EC2C0F">
              <w:rPr>
                <w:szCs w:val="20"/>
              </w:rPr>
              <w:t xml:space="preserve"> du “Plan de transport d’entreprise 2017” sera </w:t>
            </w:r>
            <w:r w:rsidR="00BD2401">
              <w:rPr>
                <w:szCs w:val="20"/>
              </w:rPr>
              <w:t xml:space="preserve">mis sur DOCCOM avant le 01 </w:t>
            </w:r>
            <w:proofErr w:type="spellStart"/>
            <w:r w:rsidR="00BD2401">
              <w:rPr>
                <w:szCs w:val="20"/>
              </w:rPr>
              <w:t>Dec</w:t>
            </w:r>
            <w:proofErr w:type="spellEnd"/>
            <w:r w:rsidR="00BD2401">
              <w:rPr>
                <w:szCs w:val="20"/>
              </w:rPr>
              <w:t xml:space="preserve"> 2017, il sera </w:t>
            </w:r>
            <w:r w:rsidRPr="00EC2C0F">
              <w:rPr>
                <w:szCs w:val="20"/>
              </w:rPr>
              <w:t xml:space="preserve">proposé au CCB du 14 </w:t>
            </w:r>
            <w:proofErr w:type="spellStart"/>
            <w:r w:rsidRPr="00EC2C0F">
              <w:rPr>
                <w:szCs w:val="20"/>
              </w:rPr>
              <w:t>Dec</w:t>
            </w:r>
            <w:proofErr w:type="spellEnd"/>
            <w:r w:rsidRPr="00EC2C0F">
              <w:rPr>
                <w:szCs w:val="20"/>
              </w:rPr>
              <w:t xml:space="preserve"> 17 pour avis et sera transmis à la Région Bruxelles Capitale avant fin Jan 2018</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BD2401" w:rsidRDefault="004A709A" w:rsidP="006E40B1">
            <w:pPr>
              <w:jc w:val="center"/>
              <w:rPr>
                <w:b/>
                <w:szCs w:val="20"/>
              </w:rPr>
            </w:pPr>
          </w:p>
        </w:tc>
      </w:tr>
    </w:tbl>
    <w:p w:rsidR="004A709A" w:rsidRPr="00BD2401" w:rsidRDefault="004A709A" w:rsidP="00A60AC5">
      <w:pPr>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685DAC" w:rsidP="004E4292">
            <w:pPr>
              <w:jc w:val="center"/>
              <w:rPr>
                <w:b/>
                <w:szCs w:val="20"/>
                <w:lang w:val="nl-BE"/>
              </w:rPr>
            </w:pPr>
            <w:r>
              <w:rPr>
                <w:b/>
                <w:szCs w:val="20"/>
                <w:lang w:val="nl-BE"/>
              </w:rPr>
              <w:t>17-08-</w:t>
            </w:r>
            <w:r w:rsidR="004E4292">
              <w:rPr>
                <w:b/>
                <w:szCs w:val="20"/>
                <w:lang w:val="nl-BE"/>
              </w:rPr>
              <w:t>OM</w:t>
            </w:r>
            <w:r>
              <w:rPr>
                <w:b/>
                <w:szCs w:val="20"/>
                <w:lang w:val="nl-BE"/>
              </w:rPr>
              <w:t>-08</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rPr>
                <w:b/>
                <w:szCs w:val="20"/>
                <w:lang w:val="nl-BE"/>
              </w:rPr>
            </w:pPr>
          </w:p>
          <w:p w:rsidR="004A709A" w:rsidRPr="004A709A" w:rsidRDefault="004A709A" w:rsidP="004A709A">
            <w:pPr>
              <w:pStyle w:val="ListParagraph"/>
              <w:numPr>
                <w:ilvl w:val="0"/>
                <w:numId w:val="42"/>
              </w:numPr>
              <w:rPr>
                <w:b/>
                <w:szCs w:val="20"/>
              </w:rPr>
            </w:pPr>
            <w:r w:rsidRPr="004A709A">
              <w:rPr>
                <w:b/>
                <w:szCs w:val="20"/>
              </w:rPr>
              <w:t xml:space="preserve">TRAVAUX DANS LES BLOCS LOGEMENT </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r w:rsidRPr="00A60AC5">
              <w:rPr>
                <w:b/>
                <w:szCs w:val="20"/>
              </w:rPr>
              <w:t>30 jours</w:t>
            </w:r>
          </w:p>
        </w:tc>
      </w:tr>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4A709A" w:rsidRPr="00A60AC5" w:rsidRDefault="004A709A" w:rsidP="006E40B1">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E4292" w:rsidP="006E40B1">
            <w:pPr>
              <w:numPr>
                <w:ilvl w:val="0"/>
                <w:numId w:val="46"/>
              </w:numPr>
              <w:rPr>
                <w:szCs w:val="20"/>
              </w:rPr>
            </w:pPr>
            <w:r>
              <w:rPr>
                <w:szCs w:val="20"/>
              </w:rPr>
              <w:t xml:space="preserve">Les sanitaires de huit chambres du bloc logement ont été rénovés. Actuellement, des travaux pour rénover les plafonds </w:t>
            </w:r>
            <w:r w:rsidR="0001538F">
              <w:rPr>
                <w:szCs w:val="20"/>
              </w:rPr>
              <w:t xml:space="preserve">de ces chambres </w:t>
            </w:r>
            <w:r>
              <w:rPr>
                <w:szCs w:val="20"/>
              </w:rPr>
              <w:t>sont en cours</w:t>
            </w:r>
            <w:r w:rsidR="0001538F">
              <w:rPr>
                <w:szCs w:val="20"/>
              </w:rPr>
              <w:t>. Il reste 3 chambres à faire</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p>
        </w:tc>
      </w:tr>
    </w:tbl>
    <w:p w:rsidR="00A60AC5" w:rsidRPr="00A60AC5" w:rsidRDefault="00A60AC5" w:rsidP="00A60AC5">
      <w:pPr>
        <w:rPr>
          <w:iCs/>
          <w:szCs w:val="20"/>
        </w:rPr>
      </w:pPr>
      <w:r w:rsidRPr="00A60AC5">
        <w:rPr>
          <w:iCs/>
          <w:szCs w:val="20"/>
        </w:rPr>
        <w:br w:type="page"/>
      </w:r>
    </w:p>
    <w:p w:rsidR="00A60AC5" w:rsidRPr="00A60AC5" w:rsidRDefault="00A60AC5" w:rsidP="00A60AC5">
      <w:pPr>
        <w:tabs>
          <w:tab w:val="center" w:pos="6804"/>
        </w:tabs>
        <w:rPr>
          <w:iCs/>
          <w:szCs w:val="20"/>
        </w:rPr>
      </w:pPr>
    </w:p>
    <w:p w:rsidR="00A60AC5" w:rsidRPr="00A60AC5" w:rsidRDefault="00A60AC5" w:rsidP="00A60AC5">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rPr>
            </w:pPr>
          </w:p>
          <w:p w:rsidR="00A60AC5" w:rsidRPr="00A60AC5" w:rsidRDefault="00A60AC5" w:rsidP="00A60AC5">
            <w:pPr>
              <w:rPr>
                <w:b/>
                <w:szCs w:val="20"/>
              </w:rPr>
            </w:pPr>
            <w:r w:rsidRPr="00A60AC5">
              <w:rPr>
                <w:b/>
                <w:szCs w:val="20"/>
              </w:rPr>
              <w:t>Questions posées en fin de réunion</w:t>
            </w: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 xml:space="preserve">Réunion technique du </w:t>
            </w:r>
          </w:p>
          <w:p w:rsidR="00A60AC5" w:rsidRPr="00A60AC5" w:rsidRDefault="00AA2436" w:rsidP="00A60AC5">
            <w:pPr>
              <w:jc w:val="center"/>
              <w:rPr>
                <w:b/>
                <w:szCs w:val="20"/>
              </w:rPr>
            </w:pPr>
            <w:r>
              <w:rPr>
                <w:b/>
                <w:szCs w:val="20"/>
              </w:rPr>
              <w:t xml:space="preserve">14 </w:t>
            </w:r>
            <w:proofErr w:type="spellStart"/>
            <w:r>
              <w:rPr>
                <w:b/>
                <w:szCs w:val="20"/>
              </w:rPr>
              <w:t>Nov</w:t>
            </w:r>
            <w:proofErr w:type="spellEnd"/>
            <w:r w:rsidR="00A60AC5" w:rsidRPr="00A60AC5">
              <w:rPr>
                <w:b/>
                <w:szCs w:val="20"/>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numPr>
                <w:ilvl w:val="0"/>
                <w:numId w:val="46"/>
              </w:numPr>
              <w:rPr>
                <w:b/>
                <w:szCs w:val="20"/>
              </w:rPr>
            </w:pPr>
            <w:r w:rsidRPr="00A60AC5">
              <w:rPr>
                <w:b/>
                <w:szCs w:val="20"/>
              </w:rPr>
              <w:t xml:space="preserve">Q1 : M. Rudy VAN TEMSCHE souhaite être informé </w:t>
            </w:r>
            <w:r w:rsidR="00134FAA">
              <w:rPr>
                <w:b/>
                <w:szCs w:val="20"/>
              </w:rPr>
              <w:t>de la suite qui sera apportée aux abris vélos et motos qui ont été abîmés lors de tempêtes</w:t>
            </w:r>
            <w:r w:rsidRPr="00A60AC5">
              <w:rPr>
                <w:b/>
                <w:szCs w:val="20"/>
              </w:rPr>
              <w:t>.</w:t>
            </w:r>
          </w:p>
          <w:p w:rsidR="00A60AC5" w:rsidRPr="00A60AC5" w:rsidRDefault="00A60AC5" w:rsidP="00A60AC5">
            <w:pPr>
              <w:numPr>
                <w:ilvl w:val="0"/>
                <w:numId w:val="46"/>
              </w:numPr>
              <w:rPr>
                <w:b/>
                <w:szCs w:val="20"/>
              </w:rPr>
            </w:pPr>
            <w:r w:rsidRPr="00A60AC5">
              <w:rPr>
                <w:szCs w:val="20"/>
              </w:rPr>
              <w:t xml:space="preserve">R1 : Le </w:t>
            </w:r>
            <w:r w:rsidR="00AA2436">
              <w:rPr>
                <w:szCs w:val="20"/>
              </w:rPr>
              <w:t xml:space="preserve">Comd </w:t>
            </w:r>
            <w:proofErr w:type="spellStart"/>
            <w:r w:rsidR="00AA2436">
              <w:rPr>
                <w:szCs w:val="20"/>
              </w:rPr>
              <w:t>Facility</w:t>
            </w:r>
            <w:proofErr w:type="spellEnd"/>
            <w:r w:rsidR="00AA2436">
              <w:rPr>
                <w:szCs w:val="20"/>
              </w:rPr>
              <w:t xml:space="preserve"> </w:t>
            </w:r>
            <w:proofErr w:type="spellStart"/>
            <w:r w:rsidR="00AA2436">
              <w:rPr>
                <w:szCs w:val="20"/>
              </w:rPr>
              <w:t>Mgt</w:t>
            </w:r>
            <w:proofErr w:type="spellEnd"/>
            <w:r w:rsidR="00AA2436">
              <w:rPr>
                <w:szCs w:val="20"/>
              </w:rPr>
              <w:t xml:space="preserve"> répond que la cuisine du FAU va être installée sur le parking bloc 13 et qu’il n’est pas dans les possibilités à court terme de refaire celui-ci.</w:t>
            </w:r>
          </w:p>
          <w:p w:rsidR="00A60AC5" w:rsidRPr="00A60AC5" w:rsidRDefault="00A60AC5" w:rsidP="00A60AC5">
            <w:pPr>
              <w:ind w:left="360"/>
              <w:rPr>
                <w:b/>
                <w:szCs w:val="20"/>
              </w:rPr>
            </w:pPr>
            <w:r w:rsidRPr="00A60AC5">
              <w:rPr>
                <w:szCs w:val="20"/>
              </w:rPr>
              <w:t xml:space="preserve"> </w:t>
            </w:r>
          </w:p>
          <w:p w:rsidR="00A60AC5" w:rsidRPr="00A60AC5" w:rsidRDefault="00A60AC5" w:rsidP="00A60AC5">
            <w:pPr>
              <w:numPr>
                <w:ilvl w:val="0"/>
                <w:numId w:val="46"/>
              </w:numPr>
              <w:rPr>
                <w:b/>
                <w:szCs w:val="20"/>
              </w:rPr>
            </w:pPr>
            <w:r w:rsidRPr="00A60AC5">
              <w:rPr>
                <w:b/>
                <w:szCs w:val="20"/>
              </w:rPr>
              <w:t xml:space="preserve">Q2 : M. </w:t>
            </w:r>
            <w:r w:rsidR="00AA2436">
              <w:rPr>
                <w:b/>
                <w:szCs w:val="20"/>
              </w:rPr>
              <w:t>Eddy MERTENS signale que la lampe LED des abris vélos du bloc 1 a été mise en réparation sous garantie depuis près d’un an et qu’il est impensable qu’un remplacement sous garantie dure aussi longtemps</w:t>
            </w:r>
            <w:r w:rsidRPr="00A60AC5">
              <w:rPr>
                <w:b/>
                <w:szCs w:val="20"/>
              </w:rPr>
              <w:t>.</w:t>
            </w:r>
          </w:p>
          <w:p w:rsidR="00A60AC5" w:rsidRPr="00A60AC5" w:rsidRDefault="00A60AC5" w:rsidP="00A60AC5">
            <w:pPr>
              <w:numPr>
                <w:ilvl w:val="0"/>
                <w:numId w:val="46"/>
              </w:numPr>
              <w:rPr>
                <w:szCs w:val="20"/>
              </w:rPr>
            </w:pPr>
            <w:r w:rsidRPr="00A60AC5">
              <w:rPr>
                <w:szCs w:val="20"/>
              </w:rPr>
              <w:t xml:space="preserve">R2 : Le Comd de l’Infra </w:t>
            </w:r>
            <w:r w:rsidR="00AA2436">
              <w:rPr>
                <w:szCs w:val="20"/>
              </w:rPr>
              <w:t>signale qu’il va porter une attention particulière à ce problème et voir où cela en est.</w:t>
            </w:r>
          </w:p>
          <w:p w:rsidR="00A60AC5" w:rsidRPr="00A60AC5" w:rsidRDefault="00A60AC5" w:rsidP="00A60AC5">
            <w:pPr>
              <w:ind w:left="360"/>
              <w:rPr>
                <w:szCs w:val="20"/>
              </w:rPr>
            </w:pPr>
          </w:p>
          <w:p w:rsidR="00A60AC5" w:rsidRPr="00A60AC5" w:rsidRDefault="00A60AC5" w:rsidP="00AA2436">
            <w:pPr>
              <w:numPr>
                <w:ilvl w:val="0"/>
                <w:numId w:val="46"/>
              </w:numPr>
              <w:rPr>
                <w:b/>
                <w:szCs w:val="20"/>
              </w:rPr>
            </w:pPr>
            <w:r w:rsidRPr="00A60AC5">
              <w:rPr>
                <w:b/>
                <w:szCs w:val="20"/>
              </w:rPr>
              <w:t xml:space="preserve">Q3 : </w:t>
            </w:r>
            <w:r w:rsidR="00AA2436" w:rsidRPr="00AA2436">
              <w:rPr>
                <w:b/>
                <w:szCs w:val="20"/>
              </w:rPr>
              <w:t>M. Rudy VAN TEMSCHE</w:t>
            </w:r>
            <w:r w:rsidRPr="00A60AC5">
              <w:rPr>
                <w:b/>
                <w:szCs w:val="20"/>
              </w:rPr>
              <w:t xml:space="preserve"> </w:t>
            </w:r>
            <w:r w:rsidR="00AA2436">
              <w:rPr>
                <w:b/>
                <w:szCs w:val="20"/>
              </w:rPr>
              <w:t>demande quels sont les points d’avancement suite à l’inspection de l’ILE au sein de l’imprimerie de la Défense (bloc 17)</w:t>
            </w:r>
          </w:p>
          <w:p w:rsidR="00A60AC5" w:rsidRPr="00A60AC5" w:rsidRDefault="00A60AC5" w:rsidP="00A60AC5">
            <w:pPr>
              <w:numPr>
                <w:ilvl w:val="0"/>
                <w:numId w:val="46"/>
              </w:numPr>
              <w:rPr>
                <w:szCs w:val="20"/>
              </w:rPr>
            </w:pPr>
            <w:r w:rsidRPr="00A60AC5">
              <w:rPr>
                <w:szCs w:val="20"/>
              </w:rPr>
              <w:t xml:space="preserve">R3 : </w:t>
            </w:r>
            <w:r w:rsidR="00AA2436">
              <w:rPr>
                <w:szCs w:val="20"/>
              </w:rPr>
              <w:t xml:space="preserve">Le </w:t>
            </w:r>
            <w:r w:rsidR="00221609" w:rsidRPr="00A60AC5">
              <w:rPr>
                <w:szCs w:val="20"/>
              </w:rPr>
              <w:t xml:space="preserve">Comd de l’Infra </w:t>
            </w:r>
            <w:r w:rsidR="00AA2436">
              <w:rPr>
                <w:szCs w:val="20"/>
              </w:rPr>
              <w:t>répond qu’il est difficile de répondre de manière générale et qu’il est préférable de faire des demandes sur des points précis</w:t>
            </w:r>
            <w:r w:rsidRPr="00A60AC5">
              <w:rPr>
                <w:szCs w:val="20"/>
              </w:rPr>
              <w:t>.</w:t>
            </w:r>
          </w:p>
          <w:p w:rsidR="00A60AC5" w:rsidRPr="00A60AC5" w:rsidRDefault="00A60AC5" w:rsidP="00A60AC5">
            <w:pPr>
              <w:ind w:left="360"/>
              <w:rPr>
                <w:szCs w:val="20"/>
              </w:rPr>
            </w:pPr>
          </w:p>
          <w:p w:rsidR="00A60AC5" w:rsidRPr="00A60AC5" w:rsidRDefault="00A60AC5" w:rsidP="00A60AC5">
            <w:pPr>
              <w:numPr>
                <w:ilvl w:val="0"/>
                <w:numId w:val="46"/>
              </w:numPr>
              <w:rPr>
                <w:b/>
                <w:szCs w:val="20"/>
              </w:rPr>
            </w:pPr>
            <w:r w:rsidRPr="00A60AC5">
              <w:rPr>
                <w:b/>
                <w:szCs w:val="20"/>
              </w:rPr>
              <w:t xml:space="preserve">Q4 : </w:t>
            </w:r>
            <w:r w:rsidR="00AA2436">
              <w:rPr>
                <w:b/>
                <w:szCs w:val="20"/>
              </w:rPr>
              <w:t xml:space="preserve">M. Carlo ROOSENS demande si une étude sur le déménagement éventuel de l’Infra </w:t>
            </w:r>
            <w:proofErr w:type="spellStart"/>
            <w:r w:rsidR="00AA2436">
              <w:rPr>
                <w:b/>
                <w:szCs w:val="20"/>
              </w:rPr>
              <w:t>Peutie</w:t>
            </w:r>
            <w:proofErr w:type="spellEnd"/>
            <w:r w:rsidR="00AA2436">
              <w:rPr>
                <w:b/>
                <w:szCs w:val="20"/>
              </w:rPr>
              <w:t xml:space="preserve"> vers le QRE a été réalisée</w:t>
            </w:r>
            <w:r w:rsidRPr="00A60AC5">
              <w:rPr>
                <w:b/>
                <w:szCs w:val="20"/>
              </w:rPr>
              <w:t>.</w:t>
            </w:r>
          </w:p>
          <w:p w:rsidR="004A709A" w:rsidRDefault="00A60AC5" w:rsidP="00AA2436">
            <w:pPr>
              <w:numPr>
                <w:ilvl w:val="0"/>
                <w:numId w:val="46"/>
              </w:numPr>
              <w:rPr>
                <w:szCs w:val="20"/>
              </w:rPr>
            </w:pPr>
            <w:r w:rsidRPr="00A60AC5">
              <w:rPr>
                <w:szCs w:val="20"/>
              </w:rPr>
              <w:t xml:space="preserve">R4 : Le Comd </w:t>
            </w:r>
            <w:proofErr w:type="spellStart"/>
            <w:r w:rsidRPr="00A60AC5">
              <w:rPr>
                <w:szCs w:val="20"/>
              </w:rPr>
              <w:t>Qu</w:t>
            </w:r>
            <w:proofErr w:type="spellEnd"/>
            <w:r w:rsidRPr="00A60AC5">
              <w:rPr>
                <w:szCs w:val="20"/>
              </w:rPr>
              <w:t xml:space="preserve"> répond </w:t>
            </w:r>
            <w:r w:rsidR="00AA2436">
              <w:rPr>
                <w:szCs w:val="20"/>
              </w:rPr>
              <w:t>que ce déménagement est reporté.</w:t>
            </w:r>
          </w:p>
          <w:p w:rsidR="00221609" w:rsidRDefault="00221609" w:rsidP="00221609">
            <w:pPr>
              <w:ind w:left="360"/>
              <w:rPr>
                <w:szCs w:val="20"/>
              </w:rPr>
            </w:pPr>
          </w:p>
          <w:p w:rsidR="00A60AC5" w:rsidRDefault="004A709A" w:rsidP="00AA2436">
            <w:pPr>
              <w:numPr>
                <w:ilvl w:val="0"/>
                <w:numId w:val="46"/>
              </w:numPr>
              <w:rPr>
                <w:b/>
                <w:szCs w:val="20"/>
              </w:rPr>
            </w:pPr>
            <w:r w:rsidRPr="004A709A">
              <w:rPr>
                <w:b/>
                <w:szCs w:val="20"/>
              </w:rPr>
              <w:t>Q5 : M. Marc SMEKENS s’interroge sur le suivi de la fuite d’eau provenant du chauffage central au bloc 4C (DG BudFin, 3</w:t>
            </w:r>
            <w:r w:rsidRPr="004A709A">
              <w:rPr>
                <w:b/>
                <w:szCs w:val="20"/>
                <w:vertAlign w:val="superscript"/>
              </w:rPr>
              <w:t>ème</w:t>
            </w:r>
            <w:r w:rsidRPr="004A709A">
              <w:rPr>
                <w:b/>
                <w:szCs w:val="20"/>
              </w:rPr>
              <w:t xml:space="preserve"> étage)</w:t>
            </w:r>
            <w:r w:rsidR="00A60AC5" w:rsidRPr="00A60AC5">
              <w:rPr>
                <w:b/>
                <w:szCs w:val="20"/>
              </w:rPr>
              <w:t xml:space="preserve"> </w:t>
            </w:r>
          </w:p>
          <w:p w:rsidR="004A709A" w:rsidRPr="00221609" w:rsidRDefault="004A709A" w:rsidP="00AA2436">
            <w:pPr>
              <w:numPr>
                <w:ilvl w:val="0"/>
                <w:numId w:val="46"/>
              </w:numPr>
              <w:rPr>
                <w:b/>
                <w:szCs w:val="20"/>
              </w:rPr>
            </w:pPr>
            <w:r>
              <w:rPr>
                <w:szCs w:val="20"/>
              </w:rPr>
              <w:t xml:space="preserve">Le Comd de Quartier répond qu’il faut voir si une demande de travail a été faite pour déclencher la réaction de la firme </w:t>
            </w:r>
            <w:proofErr w:type="spellStart"/>
            <w:r>
              <w:rPr>
                <w:szCs w:val="20"/>
              </w:rPr>
              <w:t>Véolia</w:t>
            </w:r>
            <w:proofErr w:type="spellEnd"/>
            <w:r>
              <w:rPr>
                <w:szCs w:val="20"/>
              </w:rPr>
              <w:t>.</w:t>
            </w:r>
          </w:p>
          <w:p w:rsidR="00221609" w:rsidRPr="004A709A" w:rsidRDefault="00221609" w:rsidP="00221609">
            <w:pPr>
              <w:ind w:left="360"/>
              <w:rPr>
                <w:b/>
                <w:szCs w:val="20"/>
              </w:rPr>
            </w:pPr>
          </w:p>
          <w:p w:rsidR="004A709A" w:rsidRPr="004A709A" w:rsidRDefault="004A709A" w:rsidP="00AA2436">
            <w:pPr>
              <w:numPr>
                <w:ilvl w:val="0"/>
                <w:numId w:val="46"/>
              </w:numPr>
              <w:rPr>
                <w:b/>
                <w:szCs w:val="20"/>
              </w:rPr>
            </w:pPr>
            <w:r w:rsidRPr="004A709A">
              <w:rPr>
                <w:b/>
                <w:szCs w:val="20"/>
              </w:rPr>
              <w:t>Q6 : M. Eddy MERTENS signale qu’un trou assez profond est toujours présent à hauteur de la bibliothèque (Bloc 6 bis). Cela représente un danger pour les piétons. Il insiste pour que le Quartier apporte une attention particulière à ce problème.</w:t>
            </w:r>
          </w:p>
          <w:p w:rsidR="004A709A" w:rsidRDefault="004A709A" w:rsidP="00AA2436">
            <w:pPr>
              <w:numPr>
                <w:ilvl w:val="0"/>
                <w:numId w:val="46"/>
              </w:numPr>
              <w:rPr>
                <w:szCs w:val="20"/>
              </w:rPr>
            </w:pPr>
            <w:r w:rsidRPr="004A709A">
              <w:rPr>
                <w:szCs w:val="20"/>
              </w:rPr>
              <w:t xml:space="preserve">Le Comd de Quartier </w:t>
            </w:r>
            <w:r>
              <w:rPr>
                <w:szCs w:val="20"/>
              </w:rPr>
              <w:t xml:space="preserve">répond que ce trou a été creusé suite à des problèmes de chauffage et </w:t>
            </w:r>
            <w:r w:rsidRPr="004A709A">
              <w:rPr>
                <w:szCs w:val="20"/>
              </w:rPr>
              <w:t xml:space="preserve">qu’il veillera à résoudre ce souci via l’Infra du Quartier et </w:t>
            </w:r>
            <w:proofErr w:type="spellStart"/>
            <w:r w:rsidRPr="004A709A">
              <w:rPr>
                <w:szCs w:val="20"/>
              </w:rPr>
              <w:t>Véolia</w:t>
            </w:r>
            <w:proofErr w:type="spellEnd"/>
            <w:r w:rsidRPr="004A709A">
              <w:rPr>
                <w:szCs w:val="20"/>
              </w:rPr>
              <w:t>.</w:t>
            </w:r>
          </w:p>
          <w:p w:rsidR="00221609" w:rsidRPr="00EC2C0F" w:rsidRDefault="00221609" w:rsidP="00221609">
            <w:pPr>
              <w:ind w:left="360"/>
              <w:rPr>
                <w:i/>
                <w:szCs w:val="20"/>
              </w:rPr>
            </w:pPr>
            <w:r w:rsidRPr="00EC2C0F">
              <w:rPr>
                <w:i/>
                <w:szCs w:val="20"/>
              </w:rPr>
              <w:t>A noter après la réunion, le trou était comblé, mais il reste les pavés à remettre</w:t>
            </w:r>
            <w:r w:rsidR="00EC2C0F" w:rsidRPr="00EC2C0F">
              <w:rPr>
                <w:i/>
                <w:szCs w:val="20"/>
              </w:rPr>
              <w:t xml:space="preserve"> (un </w:t>
            </w:r>
            <w:r w:rsidR="00BD2401" w:rsidRPr="00EC2C0F">
              <w:rPr>
                <w:i/>
                <w:szCs w:val="20"/>
              </w:rPr>
              <w:t>délai</w:t>
            </w:r>
            <w:r w:rsidR="00EC2C0F" w:rsidRPr="00EC2C0F">
              <w:rPr>
                <w:i/>
                <w:szCs w:val="20"/>
              </w:rPr>
              <w:t xml:space="preserve"> est prévu pour stabiliser le terrain)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C35B26" w:rsidRDefault="00C35B26" w:rsidP="00A60AC5">
      <w:pPr>
        <w:pStyle w:val="AnnexList"/>
        <w:rPr>
          <w:szCs w:val="20"/>
        </w:rPr>
      </w:pPr>
    </w:p>
    <w:p w:rsidR="00380C10" w:rsidRDefault="00380C10">
      <w:pPr>
        <w:rPr>
          <w:szCs w:val="20"/>
        </w:rPr>
      </w:pPr>
      <w:r>
        <w:rPr>
          <w:szCs w:val="20"/>
        </w:rPr>
        <w:br w:type="page"/>
      </w:r>
    </w:p>
    <w:p w:rsidR="00380C10" w:rsidRDefault="00380C10" w:rsidP="00A60AC5">
      <w:pPr>
        <w:pStyle w:val="AnnexList"/>
        <w:rPr>
          <w:szCs w:val="20"/>
        </w:rPr>
        <w:sectPr w:rsidR="00380C10" w:rsidSect="00380C10">
          <w:headerReference w:type="default" r:id="rId19"/>
          <w:headerReference w:type="first" r:id="rId20"/>
          <w:footerReference w:type="first" r:id="rId21"/>
          <w:pgSz w:w="11907" w:h="16839" w:code="9"/>
          <w:pgMar w:top="1134" w:right="1134" w:bottom="1134" w:left="1701" w:header="851" w:footer="567" w:gutter="0"/>
          <w:pgNumType w:start="1"/>
          <w:cols w:space="2552"/>
          <w:titlePg/>
          <w:docGrid w:linePitch="360"/>
        </w:sectPr>
      </w:pPr>
    </w:p>
    <w:tbl>
      <w:tblPr>
        <w:tblStyle w:val="TableGrid"/>
        <w:tblW w:w="0" w:type="auto"/>
        <w:tblLook w:val="04A0" w:firstRow="1" w:lastRow="0" w:firstColumn="1" w:lastColumn="0" w:noHBand="0" w:noVBand="1"/>
      </w:tblPr>
      <w:tblGrid>
        <w:gridCol w:w="9288"/>
      </w:tblGrid>
      <w:tr w:rsidR="00380C10" w:rsidTr="00380C10">
        <w:tc>
          <w:tcPr>
            <w:tcW w:w="9288" w:type="dxa"/>
          </w:tcPr>
          <w:p w:rsidR="00380C10" w:rsidRDefault="00380C10" w:rsidP="00380C10">
            <w:pPr>
              <w:pStyle w:val="AnnexList"/>
              <w:jc w:val="center"/>
              <w:rPr>
                <w:szCs w:val="20"/>
              </w:rPr>
            </w:pPr>
            <w:r>
              <w:rPr>
                <w:szCs w:val="20"/>
              </w:rPr>
              <w:lastRenderedPageBreak/>
              <w:t>Annexe Z</w:t>
            </w:r>
          </w:p>
        </w:tc>
      </w:tr>
      <w:bookmarkStart w:id="2" w:name="_MON_1573298655"/>
      <w:bookmarkEnd w:id="2"/>
      <w:tr w:rsidR="00380C10" w:rsidTr="00380C10">
        <w:tc>
          <w:tcPr>
            <w:tcW w:w="9288" w:type="dxa"/>
          </w:tcPr>
          <w:p w:rsidR="00380C10" w:rsidRDefault="00380C10" w:rsidP="00380C10">
            <w:pPr>
              <w:pStyle w:val="AnnexList"/>
              <w:jc w:val="center"/>
              <w:rPr>
                <w:szCs w:val="20"/>
              </w:rPr>
            </w:pPr>
            <w:r>
              <w:rPr>
                <w:szCs w:val="20"/>
              </w:rPr>
              <w:object w:dxaOrig="1531" w:dyaOrig="990">
                <v:shape id="_x0000_i1026" type="#_x0000_t75" style="width:76.6pt;height:49.55pt" o:ole="">
                  <v:imagedata r:id="rId22" o:title=""/>
                </v:shape>
                <o:OLEObject Type="Embed" ProgID="Word.Document.8" ShapeID="_x0000_i1026" DrawAspect="Icon" ObjectID="_1573298717" r:id="rId23">
                  <o:FieldCodes>\s</o:FieldCodes>
                </o:OLEObject>
              </w:object>
            </w:r>
          </w:p>
        </w:tc>
      </w:tr>
    </w:tbl>
    <w:p w:rsidR="00C35B26" w:rsidRDefault="00C35B26" w:rsidP="00A60AC5">
      <w:pPr>
        <w:pStyle w:val="AnnexList"/>
        <w:rPr>
          <w:szCs w:val="20"/>
        </w:rPr>
      </w:pPr>
    </w:p>
    <w:p w:rsidR="00C35B26" w:rsidRDefault="00C35B26" w:rsidP="00A60AC5">
      <w:pPr>
        <w:pStyle w:val="AnnexList"/>
        <w:rPr>
          <w:szCs w:val="20"/>
        </w:rPr>
      </w:pPr>
    </w:p>
    <w:p w:rsidR="00C35B26" w:rsidRPr="00A60AC5" w:rsidRDefault="00C35B26" w:rsidP="00A60AC5">
      <w:pPr>
        <w:pStyle w:val="AnnexList"/>
        <w:rPr>
          <w:szCs w:val="20"/>
        </w:rPr>
      </w:pPr>
      <w:bookmarkStart w:id="3" w:name="_GoBack"/>
      <w:bookmarkEnd w:id="3"/>
    </w:p>
    <w:sectPr w:rsidR="00C35B26" w:rsidRPr="00A60AC5" w:rsidSect="00380C10">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A17" w:rsidRDefault="00742A17">
      <w:r>
        <w:separator/>
      </w:r>
    </w:p>
  </w:endnote>
  <w:endnote w:type="continuationSeparator" w:id="0">
    <w:p w:rsidR="00742A17" w:rsidRDefault="00742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88B" w:rsidRPr="00147CF7" w:rsidRDefault="00AB188B" w:rsidP="00AB188B">
    <w:pPr>
      <w:pStyle w:val="Classification"/>
    </w:pPr>
  </w:p>
  <w:p w:rsidR="00AB188B" w:rsidRPr="00AB188B" w:rsidRDefault="00AB188B" w:rsidP="00AB188B">
    <w:pPr>
      <w:pStyle w:val="Classification"/>
      <w:rPr>
        <w:b w:val="0"/>
        <w:u w:val="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DE0" w:rsidRPr="00D20521" w:rsidRDefault="00DF7DE0" w:rsidP="00DF7DE0">
    <w:pPr>
      <w:pStyle w:val="Info"/>
      <w:spacing w:after="120"/>
      <w:rPr>
        <w:b/>
        <w:szCs w:val="20"/>
      </w:rPr>
    </w:pPr>
    <w:r>
      <w:rPr>
        <w:noProof/>
        <w:szCs w:val="20"/>
      </w:rPr>
      <w:t xml:space="preserve">Info: </w:t>
    </w:r>
    <w:r w:rsidR="00A52822">
      <w:rPr>
        <w:noProof/>
        <w:szCs w:val="20"/>
      </w:rPr>
      <w:t>Infra 2</w:t>
    </w:r>
    <w:r w:rsidR="00A52822" w:rsidRPr="00A52822">
      <w:rPr>
        <w:noProof/>
        <w:szCs w:val="20"/>
        <w:vertAlign w:val="superscript"/>
      </w:rPr>
      <w:t>ème</w:t>
    </w:r>
    <w:r w:rsidR="00A52822">
      <w:rPr>
        <w:noProof/>
        <w:szCs w:val="20"/>
      </w:rPr>
      <w:t xml:space="preserve"> Ech, SLPPT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rsidTr="00597C21">
      <w:trPr>
        <w:cantSplit/>
        <w:trHeight w:val="1229"/>
      </w:trPr>
      <w:tc>
        <w:tcPr>
          <w:tcW w:w="3686" w:type="dxa"/>
        </w:tcPr>
        <w:p w:rsidR="003E03BD" w:rsidRPr="00D20521" w:rsidRDefault="003E03BD" w:rsidP="003E03BD">
          <w:pPr>
            <w:pStyle w:val="Footer"/>
          </w:pPr>
          <w:r w:rsidRPr="00D20521">
            <w:rPr>
              <w:noProof/>
            </w:rPr>
            <w:t>Correspondant:</w:t>
          </w:r>
          <w:r w:rsidRPr="00D20521">
            <w:t xml:space="preserve"> </w:t>
          </w:r>
          <w:r w:rsidRPr="00D20521">
            <w:rPr>
              <w:noProof/>
            </w:rPr>
            <w:t>Jean</w:t>
          </w:r>
          <w:r w:rsidRPr="00D20521">
            <w:t xml:space="preserve"> </w:t>
          </w:r>
          <w:r w:rsidRPr="00D20521">
            <w:rPr>
              <w:noProof/>
            </w:rPr>
            <w:t xml:space="preserve">SCIEUR </w:t>
          </w:r>
        </w:p>
        <w:p w:rsidR="003E03BD" w:rsidRPr="00D20521" w:rsidRDefault="003E03BD" w:rsidP="003E03BD">
          <w:pPr>
            <w:pStyle w:val="Footer"/>
            <w:spacing w:before="0"/>
            <w:rPr>
              <w:noProof/>
            </w:rPr>
          </w:pPr>
          <w:r w:rsidRPr="00D20521">
            <w:rPr>
              <w:noProof/>
            </w:rPr>
            <w:t xml:space="preserve">Adjudant-chef </w:t>
          </w:r>
        </w:p>
        <w:p w:rsidR="003E03BD" w:rsidRPr="00D20521" w:rsidRDefault="003E03BD" w:rsidP="003E03BD">
          <w:pPr>
            <w:pStyle w:val="Footer"/>
            <w:spacing w:before="0"/>
            <w:rPr>
              <w:noProof/>
            </w:rPr>
          </w:pPr>
          <w:r w:rsidRPr="00D20521">
            <w:t xml:space="preserve">Tel: </w:t>
          </w:r>
          <w:r w:rsidRPr="00D20521">
            <w:rPr>
              <w:noProof/>
            </w:rPr>
            <w:t>9-6321-17018 ou 02/44.17018</w:t>
          </w:r>
        </w:p>
        <w:p w:rsidR="003E03BD" w:rsidRPr="00304F8E" w:rsidRDefault="003E03BD" w:rsidP="003E03BD">
          <w:pPr>
            <w:pStyle w:val="Footer"/>
            <w:spacing w:before="0"/>
            <w:rPr>
              <w:noProof/>
              <w:lang w:val="en-US"/>
            </w:rPr>
          </w:pPr>
          <w:r w:rsidRPr="00304F8E">
            <w:rPr>
              <w:noProof/>
              <w:lang w:val="en-US"/>
            </w:rPr>
            <w:t>Fax :</w:t>
          </w:r>
          <w:r w:rsidRPr="00304F8E">
            <w:rPr>
              <w:lang w:val="en-US"/>
            </w:rPr>
            <w:t xml:space="preserve"> </w:t>
          </w:r>
          <w:r w:rsidRPr="00304F8E">
            <w:rPr>
              <w:noProof/>
              <w:lang w:val="en-US"/>
            </w:rPr>
            <w:t xml:space="preserve">9-6321-39519 </w:t>
          </w:r>
          <w:r>
            <w:rPr>
              <w:noProof/>
              <w:lang w:val="en-US"/>
            </w:rPr>
            <w:t xml:space="preserve">ou </w:t>
          </w:r>
          <w:r w:rsidRPr="00304F8E">
            <w:rPr>
              <w:noProof/>
              <w:lang w:val="en-US"/>
            </w:rPr>
            <w:t xml:space="preserve"> 02/44.39519</w:t>
          </w:r>
        </w:p>
        <w:p w:rsidR="00DF7DE0" w:rsidRPr="00237CD5" w:rsidRDefault="003E03BD" w:rsidP="003E03BD">
          <w:pPr>
            <w:pStyle w:val="Footer"/>
            <w:spacing w:before="0"/>
            <w:rPr>
              <w:noProof/>
              <w:lang w:val="it-IT"/>
            </w:rPr>
          </w:pPr>
          <w:r w:rsidRPr="00114388">
            <w:rPr>
              <w:noProof/>
              <w:lang w:val="it-IT"/>
            </w:rPr>
            <w:t>E-Mail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DF7DE0" w:rsidRPr="000C0FD4" w:rsidRDefault="00DF7DE0" w:rsidP="00597C21">
          <w:pPr>
            <w:pStyle w:val="Footer"/>
            <w:jc w:val="center"/>
            <w:rPr>
              <w:b/>
              <w:szCs w:val="22"/>
            </w:rPr>
          </w:pPr>
          <w:bookmarkStart w:id="1" w:name="image1"/>
          <w:r w:rsidRPr="000C0FD4">
            <w:rPr>
              <w:noProof/>
              <w:lang w:val="en-US"/>
            </w:rPr>
            <w:drawing>
              <wp:inline distT="0" distB="0" distL="0" distR="0" wp14:anchorId="3B9442A3" wp14:editId="41CD2CAC">
                <wp:extent cx="381000" cy="762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bookmarkEnd w:id="1"/>
        </w:p>
      </w:tc>
      <w:tc>
        <w:tcPr>
          <w:tcW w:w="3544" w:type="dxa"/>
        </w:tcPr>
        <w:p w:rsidR="00DF7DE0" w:rsidRPr="00D20521" w:rsidRDefault="00DF7DE0" w:rsidP="00597C21">
          <w:pPr>
            <w:pStyle w:val="FooterOrganization"/>
          </w:pPr>
          <w:r w:rsidRPr="00D20521">
            <w:t>Bataillon Etat-Major Général de la Défense</w:t>
          </w:r>
        </w:p>
        <w:p w:rsidR="00DF7DE0" w:rsidRPr="00E321D2" w:rsidRDefault="00DF7DE0" w:rsidP="00597C21">
          <w:pPr>
            <w:pStyle w:val="FooterOrganization"/>
            <w:spacing w:before="0"/>
            <w:rPr>
              <w:b w:val="0"/>
            </w:rPr>
          </w:pPr>
          <w:r w:rsidRPr="00E321D2">
            <w:rPr>
              <w:b w:val="0"/>
            </w:rPr>
            <w:t>Quartier Reine Elisabeth</w:t>
          </w:r>
          <w:r w:rsidRPr="00E321D2">
            <w:rPr>
              <w:b w:val="0"/>
            </w:rPr>
            <w:br/>
            <w:t>Rue d'Evere, 1</w:t>
          </w:r>
          <w:r w:rsidRPr="00E321D2">
            <w:rPr>
              <w:b w:val="0"/>
            </w:rPr>
            <w:br/>
            <w:t>1140 EVERE</w:t>
          </w:r>
          <w:r w:rsidRPr="00E321D2">
            <w:rPr>
              <w:b w:val="0"/>
            </w:rPr>
            <w:br/>
            <w:t>BELGIQUE</w:t>
          </w:r>
        </w:p>
        <w:p w:rsidR="00DF7DE0" w:rsidRPr="00E321D2" w:rsidRDefault="00DF7DE0" w:rsidP="00597C21">
          <w:pPr>
            <w:pStyle w:val="FooterOrganizationDetails"/>
            <w:rPr>
              <w:lang w:val="fr-BE"/>
            </w:rPr>
          </w:pPr>
          <w:r w:rsidRPr="00727262">
            <w:rPr>
              <w:b/>
            </w:rPr>
            <w:drawing>
              <wp:anchor distT="0" distB="0" distL="114300" distR="114300" simplePos="0" relativeHeight="251661312"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rsidR="00DF7DE0" w:rsidRPr="00E321D2" w:rsidRDefault="00DF7DE0" w:rsidP="00597C21">
          <w:pPr>
            <w:pStyle w:val="Footer"/>
            <w:jc w:val="center"/>
            <w:rPr>
              <w:b/>
            </w:rPr>
          </w:pPr>
          <w:r w:rsidRPr="00727262">
            <w:rPr>
              <w:b/>
              <w:noProof/>
              <w:lang w:val="en-US"/>
            </w:rPr>
            <w:drawing>
              <wp:anchor distT="0" distB="0" distL="114300" distR="114300" simplePos="0" relativeHeight="25166336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DF7DE0" w:rsidRPr="00E321D2" w:rsidRDefault="00DF7DE0" w:rsidP="00DF7DE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483" w:rsidRPr="00147CF7" w:rsidRDefault="00D50483" w:rsidP="00D50483">
    <w:pPr>
      <w:pStyle w:val="Classification"/>
    </w:pPr>
  </w:p>
  <w:p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A17" w:rsidRDefault="00742A17">
      <w:r>
        <w:separator/>
      </w:r>
    </w:p>
  </w:footnote>
  <w:footnote w:type="continuationSeparator" w:id="0">
    <w:p w:rsidR="00742A17" w:rsidRDefault="00742A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FE1" w:rsidRPr="00147CF7" w:rsidRDefault="00005FE1" w:rsidP="00005FE1">
    <w:pPr>
      <w:pStyle w:val="Classification"/>
    </w:pPr>
  </w:p>
  <w:p w:rsidR="00005FE1" w:rsidRPr="0006361B" w:rsidRDefault="00005FE1" w:rsidP="00005FE1">
    <w:pPr>
      <w:pStyle w:val="Classification"/>
      <w:rPr>
        <w:b w:val="0"/>
        <w:u w:val="none"/>
      </w:rPr>
    </w:pPr>
  </w:p>
  <w:p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380C10">
      <w:rPr>
        <w:noProof/>
      </w:rPr>
      <w:t>2</w:t>
    </w:r>
    <w:r w:rsidRPr="00B916E4">
      <w:fldChar w:fldCharType="end"/>
    </w:r>
    <w:r w:rsidRPr="00B916E4">
      <w:t>/</w:t>
    </w:r>
    <w:fldSimple w:instr=" SECTIONPAGES   \* MERGEFORMAT ">
      <w:r w:rsidR="00380C10">
        <w:rPr>
          <w:noProof/>
        </w:rPr>
        <w:t>2</w:t>
      </w:r>
    </w:fldSimple>
    <w:r w:rsidRPr="00B916E4">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88B" w:rsidRPr="00147CF7" w:rsidRDefault="00AB188B" w:rsidP="00AB188B">
    <w:pPr>
      <w:pStyle w:val="Classification"/>
    </w:pPr>
  </w:p>
  <w:p w:rsidR="00AB188B" w:rsidRPr="00AB188B" w:rsidRDefault="00AB188B" w:rsidP="00AB188B">
    <w:pPr>
      <w:pStyle w:val="Classification"/>
      <w:rPr>
        <w:b w:val="0"/>
        <w:u w:val="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1AB" w:rsidRPr="00147CF7" w:rsidRDefault="002021AB" w:rsidP="00005FE1">
    <w:pPr>
      <w:pStyle w:val="Classification"/>
    </w:pPr>
  </w:p>
  <w:p w:rsidR="002021AB" w:rsidRPr="0006361B" w:rsidRDefault="002021AB" w:rsidP="00005FE1">
    <w:pPr>
      <w:pStyle w:val="Classification"/>
      <w:rPr>
        <w:b w:val="0"/>
        <w:u w:val="none"/>
      </w:rPr>
    </w:pPr>
  </w:p>
  <w:p w:rsidR="002021AB" w:rsidRPr="00B916E4" w:rsidRDefault="002021AB" w:rsidP="002021AB">
    <w:pPr>
      <w:pStyle w:val="Concern"/>
    </w:pPr>
    <w:r w:rsidRPr="0006361B">
      <w:rPr>
        <w:noProof/>
      </w:rPr>
      <w:t>MITS:</w:t>
    </w:r>
    <w:r w:rsidRPr="0006361B">
      <w:t xml:space="preserve"> </w:t>
    </w:r>
    <w:r w:rsidRPr="0006361B">
      <w:rPr>
        <w:noProof/>
      </w:rPr>
      <w:t>17-50089518</w:t>
    </w:r>
  </w:p>
  <w:p w:rsidR="002021AB" w:rsidRPr="00BA263B" w:rsidRDefault="00B07F37" w:rsidP="002021AB">
    <w:pPr>
      <w:pStyle w:val="Concern"/>
    </w:pPr>
    <w:r>
      <w:t>Ann</w:t>
    </w:r>
    <w:r w:rsidR="00EB5CC5">
      <w:t xml:space="preserve"> A</w:t>
    </w:r>
    <w:r w:rsidR="002021AB" w:rsidRPr="00BA263B">
      <w:t xml:space="preserve"> </w:t>
    </w:r>
  </w:p>
  <w:p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sidR="00380C10">
      <w:rPr>
        <w:noProof/>
      </w:rPr>
      <w:t>2</w:t>
    </w:r>
    <w:r w:rsidRPr="00B916E4">
      <w:fldChar w:fldCharType="end"/>
    </w:r>
    <w:r w:rsidRPr="00B916E4">
      <w:t>/</w:t>
    </w:r>
    <w:r w:rsidR="00742A17">
      <w:fldChar w:fldCharType="begin"/>
    </w:r>
    <w:r w:rsidR="00742A17">
      <w:instrText xml:space="preserve"> SECTIONPAGES   \* MERGEFORMAT </w:instrText>
    </w:r>
    <w:r w:rsidR="00742A17">
      <w:fldChar w:fldCharType="separate"/>
    </w:r>
    <w:r w:rsidR="00380C10">
      <w:rPr>
        <w:noProof/>
      </w:rPr>
      <w:t>6</w:t>
    </w:r>
    <w:r w:rsidR="00742A17">
      <w:rPr>
        <w:noProof/>
      </w:rPr>
      <w:fldChar w:fldCharType="end"/>
    </w:r>
    <w:r w:rsidRPr="00B916E4">
      <w:t>-</w:t>
    </w:r>
  </w:p>
  <w:p w:rsidR="00000000" w:rsidRDefault="00742A17"/>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483" w:rsidRPr="00147CF7" w:rsidRDefault="00D50483" w:rsidP="00D50483">
    <w:pPr>
      <w:pStyle w:val="Classification"/>
    </w:pPr>
    <w:r w:rsidRPr="00727262">
      <w:rPr>
        <w:b w:val="0"/>
        <w:lang w:val="en-US"/>
      </w:rPr>
      <w:drawing>
        <wp:anchor distT="0" distB="0" distL="114300" distR="114300" simplePos="0" relativeHeight="251660288" behindDoc="0" locked="0" layoutInCell="1" allowOverlap="1" wp14:anchorId="3E24ACC4" wp14:editId="2004C0BC">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50483" w:rsidRPr="0006361B" w:rsidRDefault="00D50483" w:rsidP="00D50483">
    <w:pPr>
      <w:pStyle w:val="Classification"/>
      <w:rPr>
        <w:b w:val="0"/>
        <w:u w:val="none"/>
      </w:rPr>
    </w:pPr>
  </w:p>
  <w:p w:rsidR="00D50483" w:rsidRPr="00B916E4" w:rsidRDefault="00D50483" w:rsidP="00D50483">
    <w:pPr>
      <w:pStyle w:val="Concern"/>
    </w:pPr>
    <w:r w:rsidRPr="0006361B">
      <w:rPr>
        <w:noProof/>
      </w:rPr>
      <w:t>MITS:</w:t>
    </w:r>
    <w:r w:rsidRPr="0006361B">
      <w:t xml:space="preserve"> </w:t>
    </w:r>
    <w:r w:rsidRPr="0006361B">
      <w:rPr>
        <w:noProof/>
      </w:rPr>
      <w:t>17-50089518</w:t>
    </w:r>
  </w:p>
  <w:p w:rsidR="002E4ED4" w:rsidRPr="00BA263B" w:rsidRDefault="00EF73E1" w:rsidP="002E4ED4">
    <w:pPr>
      <w:pStyle w:val="Concern"/>
    </w:pPr>
    <w:r>
      <w:t>Ann</w:t>
    </w:r>
    <w:r w:rsidR="002E4ED4" w:rsidRPr="00BA263B">
      <w:t xml:space="preserve"> </w:t>
    </w:r>
    <w:r w:rsidR="00380C10">
      <w:t>Z</w:t>
    </w:r>
    <w:r w:rsidR="002E4ED4" w:rsidRPr="00BA263B">
      <w:t xml:space="preserve"> </w:t>
    </w:r>
  </w:p>
  <w:p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380C10">
      <w:rPr>
        <w:noProof/>
      </w:rPr>
      <w:t>1</w:t>
    </w:r>
    <w:r w:rsidRPr="00B916E4">
      <w:fldChar w:fldCharType="end"/>
    </w:r>
    <w:r w:rsidRPr="00B916E4">
      <w:t>/</w:t>
    </w:r>
    <w:r w:rsidR="00742A17">
      <w:fldChar w:fldCharType="begin"/>
    </w:r>
    <w:r w:rsidR="00742A17">
      <w:instrText xml:space="preserve"> SECTIONPAGES   \* MERGEFORMAT </w:instrText>
    </w:r>
    <w:r w:rsidR="00742A17">
      <w:fldChar w:fldCharType="separate"/>
    </w:r>
    <w:r w:rsidR="00380C10">
      <w:rPr>
        <w:noProof/>
      </w:rPr>
      <w:t>6</w:t>
    </w:r>
    <w:r w:rsidR="00742A17">
      <w:rPr>
        <w:noProof/>
      </w:rPr>
      <w:fldChar w:fldCharType="end"/>
    </w:r>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nsid w:val="18540959"/>
    <w:multiLevelType w:val="multilevel"/>
    <w:tmpl w:val="03701FA8"/>
    <w:numStyleLink w:val="BodyList"/>
  </w:abstractNum>
  <w:abstractNum w:abstractNumId="7">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3">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nsid w:val="48B21AF8"/>
    <w:multiLevelType w:val="multilevel"/>
    <w:tmpl w:val="03701FA8"/>
    <w:numStyleLink w:val="BodyList"/>
  </w:abstractNum>
  <w:abstractNum w:abstractNumId="15">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0">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2E20A8"/>
    <w:multiLevelType w:val="multilevel"/>
    <w:tmpl w:val="F48AE1EC"/>
    <w:numStyleLink w:val="BychapterList"/>
  </w:abstractNum>
  <w:abstractNum w:abstractNumId="22">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3">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5">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6">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7">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2">
    <w:nsid w:val="7C702AA8"/>
    <w:multiLevelType w:val="hybridMultilevel"/>
    <w:tmpl w:val="C7B277C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1"/>
  </w:num>
  <w:num w:numId="2">
    <w:abstractNumId w:val="24"/>
  </w:num>
  <w:num w:numId="3">
    <w:abstractNumId w:val="9"/>
  </w:num>
  <w:num w:numId="4">
    <w:abstractNumId w:val="11"/>
  </w:num>
  <w:num w:numId="5">
    <w:abstractNumId w:val="22"/>
  </w:num>
  <w:num w:numId="6">
    <w:abstractNumId w:val="2"/>
  </w:num>
  <w:num w:numId="7">
    <w:abstractNumId w:val="27"/>
  </w:num>
  <w:num w:numId="8">
    <w:abstractNumId w:val="6"/>
  </w:num>
  <w:num w:numId="9">
    <w:abstractNumId w:val="7"/>
  </w:num>
  <w:num w:numId="10">
    <w:abstractNumId w:val="4"/>
  </w:num>
  <w:num w:numId="11">
    <w:abstractNumId w:val="25"/>
  </w:num>
  <w:num w:numId="12">
    <w:abstractNumId w:val="5"/>
  </w:num>
  <w:num w:numId="13">
    <w:abstractNumId w:val="33"/>
  </w:num>
  <w:num w:numId="14">
    <w:abstractNumId w:val="26"/>
  </w:num>
  <w:num w:numId="15">
    <w:abstractNumId w:val="21"/>
  </w:num>
  <w:num w:numId="16">
    <w:abstractNumId w:val="21"/>
  </w:num>
  <w:num w:numId="17">
    <w:abstractNumId w:val="21"/>
  </w:num>
  <w:num w:numId="18">
    <w:abstractNumId w:val="21"/>
  </w:num>
  <w:num w:numId="19">
    <w:abstractNumId w:val="21"/>
  </w:num>
  <w:num w:numId="20">
    <w:abstractNumId w:val="21"/>
  </w:num>
  <w:num w:numId="21">
    <w:abstractNumId w:val="21"/>
  </w:num>
  <w:num w:numId="22">
    <w:abstractNumId w:val="21"/>
  </w:num>
  <w:num w:numId="23">
    <w:abstractNumId w:val="14"/>
  </w:num>
  <w:num w:numId="24">
    <w:abstractNumId w:val="27"/>
    <w:lvlOverride w:ilvl="0">
      <w:startOverride w:val="26"/>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3"/>
  </w:num>
  <w:num w:numId="28">
    <w:abstractNumId w:val="30"/>
  </w:num>
  <w:num w:numId="29">
    <w:abstractNumId w:val="27"/>
  </w:num>
  <w:num w:numId="30">
    <w:abstractNumId w:val="29"/>
  </w:num>
  <w:num w:numId="31">
    <w:abstractNumId w:val="8"/>
  </w:num>
  <w:num w:numId="32">
    <w:abstractNumId w:val="16"/>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2"/>
    <w:lvlOverride w:ilvl="0">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3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7">
    <w:abstractNumId w:val="3"/>
  </w:num>
  <w:num w:numId="38">
    <w:abstractNumId w:val="20"/>
  </w:num>
  <w:num w:numId="39">
    <w:abstractNumId w:val="32"/>
  </w:num>
  <w:num w:numId="40">
    <w:abstractNumId w:val="23"/>
  </w:num>
  <w:num w:numId="41">
    <w:abstractNumId w:val="17"/>
  </w:num>
  <w:num w:numId="42">
    <w:abstractNumId w:val="13"/>
  </w:num>
  <w:num w:numId="43">
    <w:abstractNumId w:val="10"/>
  </w:num>
  <w:num w:numId="44">
    <w:abstractNumId w:val="19"/>
  </w:num>
  <w:num w:numId="45">
    <w:abstractNumId w:val="0"/>
  </w:num>
  <w:num w:numId="46">
    <w:abstractNumId w:val="12"/>
  </w:num>
  <w:num w:numId="47">
    <w:abstractNumId w:val="23"/>
  </w:num>
  <w:num w:numId="48">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5FE1"/>
    <w:rsid w:val="0001328E"/>
    <w:rsid w:val="00014157"/>
    <w:rsid w:val="0001538F"/>
    <w:rsid w:val="00020FDC"/>
    <w:rsid w:val="000225ED"/>
    <w:rsid w:val="00024D45"/>
    <w:rsid w:val="00031B27"/>
    <w:rsid w:val="00032929"/>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0F3DC0"/>
    <w:rsid w:val="00105C9C"/>
    <w:rsid w:val="00112384"/>
    <w:rsid w:val="001155D6"/>
    <w:rsid w:val="00124095"/>
    <w:rsid w:val="001342B3"/>
    <w:rsid w:val="00134FAA"/>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21609"/>
    <w:rsid w:val="0022638E"/>
    <w:rsid w:val="00237CD5"/>
    <w:rsid w:val="0025431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80C10"/>
    <w:rsid w:val="003907C1"/>
    <w:rsid w:val="00391F31"/>
    <w:rsid w:val="00392AB3"/>
    <w:rsid w:val="00393A45"/>
    <w:rsid w:val="00396D26"/>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0186"/>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4C39"/>
    <w:rsid w:val="004A566E"/>
    <w:rsid w:val="004A5BBA"/>
    <w:rsid w:val="004A5E7D"/>
    <w:rsid w:val="004A709A"/>
    <w:rsid w:val="004A75EA"/>
    <w:rsid w:val="004B0A9C"/>
    <w:rsid w:val="004B6181"/>
    <w:rsid w:val="004C23B8"/>
    <w:rsid w:val="004C6F8D"/>
    <w:rsid w:val="004C7035"/>
    <w:rsid w:val="004C7F03"/>
    <w:rsid w:val="004D32B0"/>
    <w:rsid w:val="004D7138"/>
    <w:rsid w:val="004E1ECE"/>
    <w:rsid w:val="004E4292"/>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5CBD"/>
    <w:rsid w:val="00617B50"/>
    <w:rsid w:val="00636AB4"/>
    <w:rsid w:val="00641A1A"/>
    <w:rsid w:val="006436F7"/>
    <w:rsid w:val="00650488"/>
    <w:rsid w:val="00655148"/>
    <w:rsid w:val="00664120"/>
    <w:rsid w:val="00671FFC"/>
    <w:rsid w:val="006730F8"/>
    <w:rsid w:val="00674E8C"/>
    <w:rsid w:val="00685DAC"/>
    <w:rsid w:val="00686485"/>
    <w:rsid w:val="00693A2F"/>
    <w:rsid w:val="006A2855"/>
    <w:rsid w:val="006A32AD"/>
    <w:rsid w:val="006A5A68"/>
    <w:rsid w:val="006B2BB3"/>
    <w:rsid w:val="006C308C"/>
    <w:rsid w:val="006C371A"/>
    <w:rsid w:val="006D3BB3"/>
    <w:rsid w:val="006D6582"/>
    <w:rsid w:val="006E0461"/>
    <w:rsid w:val="006E2FC4"/>
    <w:rsid w:val="006E7B7C"/>
    <w:rsid w:val="006F698B"/>
    <w:rsid w:val="006F6E5A"/>
    <w:rsid w:val="007130DE"/>
    <w:rsid w:val="0072212A"/>
    <w:rsid w:val="00724E45"/>
    <w:rsid w:val="007266CC"/>
    <w:rsid w:val="00727262"/>
    <w:rsid w:val="00727F12"/>
    <w:rsid w:val="00735C64"/>
    <w:rsid w:val="00736162"/>
    <w:rsid w:val="00742A17"/>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0748A"/>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C3CD8"/>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2822"/>
    <w:rsid w:val="00A568F5"/>
    <w:rsid w:val="00A60AC5"/>
    <w:rsid w:val="00A71265"/>
    <w:rsid w:val="00A80B93"/>
    <w:rsid w:val="00A819A3"/>
    <w:rsid w:val="00A824F2"/>
    <w:rsid w:val="00A95116"/>
    <w:rsid w:val="00A968D9"/>
    <w:rsid w:val="00A97EFE"/>
    <w:rsid w:val="00AA1950"/>
    <w:rsid w:val="00AA2436"/>
    <w:rsid w:val="00AA73E7"/>
    <w:rsid w:val="00AB188B"/>
    <w:rsid w:val="00AB2034"/>
    <w:rsid w:val="00AB2482"/>
    <w:rsid w:val="00AB5A42"/>
    <w:rsid w:val="00AB741C"/>
    <w:rsid w:val="00AC0F7C"/>
    <w:rsid w:val="00AC3E8D"/>
    <w:rsid w:val="00AD37D9"/>
    <w:rsid w:val="00AD50C3"/>
    <w:rsid w:val="00AD512B"/>
    <w:rsid w:val="00AE2BD5"/>
    <w:rsid w:val="00AE46E9"/>
    <w:rsid w:val="00AE6A05"/>
    <w:rsid w:val="00B02352"/>
    <w:rsid w:val="00B04C82"/>
    <w:rsid w:val="00B07F37"/>
    <w:rsid w:val="00B1726A"/>
    <w:rsid w:val="00B25E7E"/>
    <w:rsid w:val="00B25E83"/>
    <w:rsid w:val="00B3295A"/>
    <w:rsid w:val="00B37AA7"/>
    <w:rsid w:val="00B41426"/>
    <w:rsid w:val="00B632B4"/>
    <w:rsid w:val="00B63E88"/>
    <w:rsid w:val="00B66520"/>
    <w:rsid w:val="00B768F1"/>
    <w:rsid w:val="00BA001A"/>
    <w:rsid w:val="00BA263B"/>
    <w:rsid w:val="00BA4F01"/>
    <w:rsid w:val="00BB201C"/>
    <w:rsid w:val="00BB6DD0"/>
    <w:rsid w:val="00BC6C34"/>
    <w:rsid w:val="00BC7240"/>
    <w:rsid w:val="00BD2401"/>
    <w:rsid w:val="00BE27B1"/>
    <w:rsid w:val="00BF0CDC"/>
    <w:rsid w:val="00BF6972"/>
    <w:rsid w:val="00C035A6"/>
    <w:rsid w:val="00C07523"/>
    <w:rsid w:val="00C35B26"/>
    <w:rsid w:val="00C426B2"/>
    <w:rsid w:val="00C43D2C"/>
    <w:rsid w:val="00C44001"/>
    <w:rsid w:val="00C44C3A"/>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052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C6B42"/>
    <w:rsid w:val="00DD3249"/>
    <w:rsid w:val="00DF5A28"/>
    <w:rsid w:val="00DF7314"/>
    <w:rsid w:val="00DF7DE0"/>
    <w:rsid w:val="00E04A1F"/>
    <w:rsid w:val="00E133C7"/>
    <w:rsid w:val="00E3090D"/>
    <w:rsid w:val="00E30A8F"/>
    <w:rsid w:val="00E30E62"/>
    <w:rsid w:val="00E321D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5CC5"/>
    <w:rsid w:val="00EB68EF"/>
    <w:rsid w:val="00EC085D"/>
    <w:rsid w:val="00EC2C0F"/>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rsid w:val="00A60AC5"/>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rsid w:val="00A60AC5"/>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460794">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870414112">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g"/><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oleObject" Target="embeddings/Microsoft_Word_97_-_2003_Document1.doc"/><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6.emf"/></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77AD9D3-7D7A-4410-8ADE-67BD45929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8</Pages>
  <Words>1819</Words>
  <Characters>10371</Characters>
  <Application>Microsoft Office Word</Application>
  <DocSecurity>0</DocSecurity>
  <Lines>86</Lines>
  <Paragraphs>24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eNote+Ann-FR</vt:lpstr>
      <vt:lpstr>eNote+Ann-FR</vt:lpstr>
    </vt:vector>
  </TitlesOfParts>
  <Company>Mil</Company>
  <LinksUpToDate>false</LinksUpToDate>
  <CharactersWithSpaces>12166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Scieur Jean</cp:lastModifiedBy>
  <cp:revision>4</cp:revision>
  <cp:lastPrinted>2012-09-17T14:37:00Z</cp:lastPrinted>
  <dcterms:created xsi:type="dcterms:W3CDTF">2017-11-27T13:29:00Z</dcterms:created>
  <dcterms:modified xsi:type="dcterms:W3CDTF">2017-11-27T13:39:00Z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