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17152" w14:textId="77777777" w:rsidR="004D3963" w:rsidRPr="004E17D5" w:rsidRDefault="00C8072D" w:rsidP="00610CAE">
      <w:pPr>
        <w:pBdr>
          <w:top w:val="single" w:sz="4" w:space="1" w:color="auto"/>
          <w:left w:val="single" w:sz="4" w:space="0" w:color="auto"/>
          <w:bottom w:val="single" w:sz="4" w:space="1" w:color="auto"/>
          <w:right w:val="single" w:sz="4" w:space="4" w:color="auto"/>
        </w:pBdr>
        <w:ind w:firstLine="708"/>
        <w:jc w:val="both"/>
        <w:rPr>
          <w:sz w:val="48"/>
          <w:szCs w:val="48"/>
          <w:lang w:val="en-US"/>
        </w:rPr>
      </w:pPr>
      <w:r>
        <w:rPr>
          <w:sz w:val="48"/>
          <w:szCs w:val="48"/>
          <w:lang w:val="en-US"/>
        </w:rPr>
        <w:t>THE WAY OF WORKING POST COVID-</w:t>
      </w:r>
      <w:r w:rsidR="004E17D5" w:rsidRPr="004E17D5">
        <w:rPr>
          <w:sz w:val="48"/>
          <w:szCs w:val="48"/>
          <w:lang w:val="en-US"/>
        </w:rPr>
        <w:t>19</w:t>
      </w:r>
    </w:p>
    <w:p w14:paraId="63652DDB" w14:textId="77777777" w:rsidR="00213694" w:rsidRPr="0048554F" w:rsidRDefault="007C56D7" w:rsidP="00C7694C">
      <w:pPr>
        <w:pStyle w:val="Default"/>
        <w:numPr>
          <w:ilvl w:val="0"/>
          <w:numId w:val="5"/>
        </w:numPr>
        <w:spacing w:before="240" w:after="240"/>
        <w:ind w:left="714" w:hanging="357"/>
        <w:jc w:val="both"/>
        <w:rPr>
          <w:rFonts w:ascii="Arial" w:hAnsi="Arial" w:cs="Arial"/>
          <w:color w:val="auto"/>
          <w:sz w:val="22"/>
          <w:szCs w:val="22"/>
        </w:rPr>
      </w:pPr>
      <w:r w:rsidRPr="0048554F">
        <w:rPr>
          <w:rFonts w:ascii="Arial" w:hAnsi="Arial" w:cs="Arial"/>
          <w:color w:val="auto"/>
          <w:sz w:val="22"/>
          <w:szCs w:val="22"/>
        </w:rPr>
        <w:t>Inleiding</w:t>
      </w:r>
    </w:p>
    <w:p w14:paraId="3B9D06F2" w14:textId="149ED2EE" w:rsidR="00803A9A" w:rsidRDefault="00803A9A" w:rsidP="00C7694C">
      <w:pPr>
        <w:spacing w:after="120" w:line="240" w:lineRule="auto"/>
        <w:ind w:left="709"/>
        <w:jc w:val="both"/>
        <w:rPr>
          <w:rFonts w:ascii="Arial" w:hAnsi="Arial" w:cs="Arial"/>
        </w:rPr>
      </w:pPr>
      <w:r>
        <w:rPr>
          <w:rFonts w:ascii="Arial" w:hAnsi="Arial" w:cs="Arial"/>
        </w:rPr>
        <w:t>We zullen</w:t>
      </w:r>
      <w:r w:rsidRPr="00E33F41">
        <w:rPr>
          <w:rFonts w:ascii="Arial" w:hAnsi="Arial" w:cs="Arial"/>
        </w:rPr>
        <w:t xml:space="preserve"> nog een hele tijd met het coronavirus moeten leven</w:t>
      </w:r>
      <w:r>
        <w:rPr>
          <w:rFonts w:ascii="Arial" w:hAnsi="Arial" w:cs="Arial"/>
        </w:rPr>
        <w:t xml:space="preserve"> en</w:t>
      </w:r>
      <w:r w:rsidRPr="00E33F41">
        <w:rPr>
          <w:rFonts w:ascii="Arial" w:hAnsi="Arial" w:cs="Arial"/>
        </w:rPr>
        <w:t xml:space="preserve"> dan </w:t>
      </w:r>
      <w:r w:rsidR="00EE0DA0" w:rsidRPr="00E33F41">
        <w:rPr>
          <w:rFonts w:ascii="Arial" w:hAnsi="Arial" w:cs="Arial"/>
        </w:rPr>
        <w:t>ook maatregelen</w:t>
      </w:r>
      <w:r w:rsidRPr="00E33F41">
        <w:rPr>
          <w:rFonts w:ascii="Arial" w:hAnsi="Arial" w:cs="Arial"/>
        </w:rPr>
        <w:t xml:space="preserve"> moeten blijven nemen om de verdere verspreiding of nieuwe opflakkeringen van het viru</w:t>
      </w:r>
      <w:r>
        <w:rPr>
          <w:rFonts w:ascii="Arial" w:hAnsi="Arial" w:cs="Arial"/>
        </w:rPr>
        <w:t>s zoveel mogelijk te vermijden.</w:t>
      </w:r>
    </w:p>
    <w:p w14:paraId="12204A55" w14:textId="77777777" w:rsidR="00F008C5" w:rsidRDefault="00803A9A" w:rsidP="00C7694C">
      <w:pPr>
        <w:spacing w:after="120" w:line="240" w:lineRule="auto"/>
        <w:ind w:left="709"/>
        <w:jc w:val="both"/>
        <w:rPr>
          <w:rFonts w:ascii="Arial" w:hAnsi="Arial" w:cs="Arial"/>
        </w:rPr>
      </w:pPr>
      <w:r w:rsidRPr="00E33F41">
        <w:rPr>
          <w:rFonts w:ascii="Arial" w:hAnsi="Arial" w:cs="Arial"/>
        </w:rPr>
        <w:t xml:space="preserve">Dat geldt des te </w:t>
      </w:r>
      <w:r w:rsidR="00BE7EA1">
        <w:rPr>
          <w:rFonts w:ascii="Arial" w:hAnsi="Arial" w:cs="Arial"/>
        </w:rPr>
        <w:t xml:space="preserve">meer </w:t>
      </w:r>
      <w:r w:rsidR="000A28DF">
        <w:rPr>
          <w:rFonts w:ascii="Arial" w:hAnsi="Arial" w:cs="Arial"/>
        </w:rPr>
        <w:t>nu</w:t>
      </w:r>
      <w:r w:rsidRPr="00E33F41">
        <w:rPr>
          <w:rFonts w:ascii="Arial" w:hAnsi="Arial" w:cs="Arial"/>
        </w:rPr>
        <w:t xml:space="preserve"> we de strenge </w:t>
      </w:r>
      <w:r w:rsidR="00292A77" w:rsidRPr="00292A77">
        <w:rPr>
          <w:rFonts w:ascii="Arial" w:hAnsi="Arial" w:cs="Arial"/>
        </w:rPr>
        <w:t>COVID-19-</w:t>
      </w:r>
      <w:r w:rsidRPr="00292A77">
        <w:rPr>
          <w:rFonts w:ascii="Arial" w:hAnsi="Arial" w:cs="Arial"/>
        </w:rPr>
        <w:t>maatregelen</w:t>
      </w:r>
      <w:r w:rsidRPr="00E33F41">
        <w:rPr>
          <w:rFonts w:ascii="Arial" w:hAnsi="Arial" w:cs="Arial"/>
        </w:rPr>
        <w:t xml:space="preserve"> </w:t>
      </w:r>
      <w:r>
        <w:rPr>
          <w:rFonts w:ascii="Arial" w:hAnsi="Arial" w:cs="Arial"/>
        </w:rPr>
        <w:t xml:space="preserve">kunnen </w:t>
      </w:r>
      <w:r w:rsidR="00F008C5">
        <w:rPr>
          <w:rFonts w:ascii="Arial" w:hAnsi="Arial" w:cs="Arial"/>
        </w:rPr>
        <w:t xml:space="preserve">(beginnen) </w:t>
      </w:r>
      <w:r w:rsidRPr="00E33F41">
        <w:rPr>
          <w:rFonts w:ascii="Arial" w:hAnsi="Arial" w:cs="Arial"/>
        </w:rPr>
        <w:t xml:space="preserve">afbouwen. </w:t>
      </w:r>
      <w:r w:rsidRPr="00292A77">
        <w:rPr>
          <w:rFonts w:ascii="Arial" w:hAnsi="Arial" w:cs="Arial"/>
          <w:b/>
          <w:u w:val="single"/>
        </w:rPr>
        <w:t>Iedereen</w:t>
      </w:r>
      <w:r>
        <w:rPr>
          <w:rFonts w:ascii="Arial" w:hAnsi="Arial" w:cs="Arial"/>
        </w:rPr>
        <w:t xml:space="preserve"> in de organisatie heeft</w:t>
      </w:r>
      <w:r w:rsidRPr="00E33F41">
        <w:rPr>
          <w:rFonts w:ascii="Arial" w:hAnsi="Arial" w:cs="Arial"/>
        </w:rPr>
        <w:t xml:space="preserve"> hierbij</w:t>
      </w:r>
      <w:r>
        <w:rPr>
          <w:rFonts w:ascii="Arial" w:hAnsi="Arial" w:cs="Arial"/>
        </w:rPr>
        <w:t xml:space="preserve"> een belangrijke rol te spelen.</w:t>
      </w:r>
    </w:p>
    <w:p w14:paraId="7BD05F3D" w14:textId="7CF247E3" w:rsidR="00D42B6E" w:rsidRPr="00F4098C" w:rsidRDefault="00D42B6E" w:rsidP="00C7694C">
      <w:pPr>
        <w:spacing w:after="120" w:line="240" w:lineRule="auto"/>
        <w:ind w:left="709"/>
        <w:jc w:val="both"/>
        <w:rPr>
          <w:rFonts w:ascii="Arial" w:hAnsi="Arial" w:cs="Arial"/>
          <w:color w:val="000000" w:themeColor="text1"/>
        </w:rPr>
      </w:pPr>
      <w:r>
        <w:rPr>
          <w:rFonts w:ascii="Arial" w:hAnsi="Arial" w:cs="Arial"/>
        </w:rPr>
        <w:t xml:space="preserve">Voorafgaand aan de werkhervatting zal ieder personeelslid </w:t>
      </w:r>
      <w:r w:rsidR="00143700" w:rsidRPr="00F4098C">
        <w:rPr>
          <w:rFonts w:ascii="Arial" w:hAnsi="Arial" w:cs="Arial"/>
          <w:color w:val="000000" w:themeColor="text1"/>
        </w:rPr>
        <w:t>in Blok 5 (MRC&amp;I, STRATCOM en HR-C)</w:t>
      </w:r>
      <w:r w:rsidRPr="00F4098C">
        <w:rPr>
          <w:rFonts w:ascii="Arial" w:hAnsi="Arial" w:cs="Arial"/>
          <w:color w:val="000000" w:themeColor="text1"/>
        </w:rPr>
        <w:t xml:space="preserve"> in het bezit gesteld w</w:t>
      </w:r>
      <w:r w:rsidR="00143700" w:rsidRPr="00F4098C">
        <w:rPr>
          <w:rFonts w:ascii="Arial" w:hAnsi="Arial" w:cs="Arial"/>
          <w:color w:val="000000" w:themeColor="text1"/>
        </w:rPr>
        <w:t>orden van dit document</w:t>
      </w:r>
      <w:r w:rsidR="002B5DD9" w:rsidRPr="00F4098C">
        <w:rPr>
          <w:rFonts w:ascii="Arial" w:hAnsi="Arial" w:cs="Arial"/>
          <w:color w:val="000000" w:themeColor="text1"/>
        </w:rPr>
        <w:t>.</w:t>
      </w:r>
    </w:p>
    <w:p w14:paraId="03E2A87E" w14:textId="6B7EB56E" w:rsidR="002B5DD9" w:rsidRPr="00F4098C" w:rsidRDefault="002B5DD9" w:rsidP="00C7694C">
      <w:pPr>
        <w:spacing w:after="120" w:line="240" w:lineRule="auto"/>
        <w:ind w:left="709"/>
        <w:jc w:val="both"/>
        <w:rPr>
          <w:rFonts w:ascii="Arial" w:hAnsi="Arial" w:cs="Arial"/>
          <w:color w:val="000000" w:themeColor="text1"/>
        </w:rPr>
      </w:pPr>
      <w:r w:rsidRPr="00F4098C">
        <w:rPr>
          <w:rFonts w:ascii="Arial" w:hAnsi="Arial" w:cs="Arial"/>
          <w:color w:val="000000" w:themeColor="text1"/>
        </w:rPr>
        <w:t xml:space="preserve">Tevens wordt gevraagd dat ieder personeelslid, dat op de werkvloer te maken zou hebben met derden (Mil en/of Civ-personeel niet-behorend tot </w:t>
      </w:r>
      <w:r w:rsidR="00143700" w:rsidRPr="00F4098C">
        <w:rPr>
          <w:rFonts w:ascii="Arial" w:hAnsi="Arial" w:cs="Arial"/>
          <w:color w:val="000000" w:themeColor="text1"/>
        </w:rPr>
        <w:t>Blok 5</w:t>
      </w:r>
      <w:r w:rsidRPr="00F4098C">
        <w:rPr>
          <w:rFonts w:ascii="Arial" w:hAnsi="Arial" w:cs="Arial"/>
          <w:color w:val="000000" w:themeColor="text1"/>
        </w:rPr>
        <w:t>)</w:t>
      </w:r>
      <w:r w:rsidR="008A6804" w:rsidRPr="00F4098C">
        <w:rPr>
          <w:rFonts w:ascii="Arial" w:hAnsi="Arial" w:cs="Arial"/>
          <w:color w:val="000000" w:themeColor="text1"/>
        </w:rPr>
        <w:t>,</w:t>
      </w:r>
      <w:r w:rsidRPr="00F4098C">
        <w:rPr>
          <w:rFonts w:ascii="Arial" w:hAnsi="Arial" w:cs="Arial"/>
          <w:color w:val="000000" w:themeColor="text1"/>
        </w:rPr>
        <w:t xml:space="preserve"> </w:t>
      </w:r>
      <w:r w:rsidR="008A6804" w:rsidRPr="00F4098C">
        <w:rPr>
          <w:rFonts w:ascii="Arial" w:hAnsi="Arial" w:cs="Arial"/>
          <w:color w:val="000000" w:themeColor="text1"/>
        </w:rPr>
        <w:t xml:space="preserve">deze derden </w:t>
      </w:r>
      <w:r w:rsidRPr="00F4098C">
        <w:rPr>
          <w:rFonts w:ascii="Arial" w:hAnsi="Arial" w:cs="Arial"/>
          <w:color w:val="000000" w:themeColor="text1"/>
        </w:rPr>
        <w:t xml:space="preserve">voorafgaand op de hoogte te willen stellen van de inhoud van dit document. </w:t>
      </w:r>
    </w:p>
    <w:p w14:paraId="29668AAB" w14:textId="499D210E" w:rsidR="00292A77" w:rsidRPr="00F4098C" w:rsidRDefault="00803A9A" w:rsidP="00C7694C">
      <w:pPr>
        <w:spacing w:after="120" w:line="240" w:lineRule="auto"/>
        <w:ind w:left="709"/>
        <w:jc w:val="both"/>
        <w:rPr>
          <w:rFonts w:ascii="Arial" w:hAnsi="Arial" w:cs="Arial"/>
          <w:color w:val="000000" w:themeColor="text1"/>
        </w:rPr>
      </w:pPr>
      <w:r w:rsidRPr="00F4098C">
        <w:rPr>
          <w:rFonts w:ascii="Arial" w:hAnsi="Arial" w:cs="Arial"/>
          <w:color w:val="000000" w:themeColor="text1"/>
        </w:rPr>
        <w:t xml:space="preserve">Dit document heeft als doel een leidraad te zijn en richting te geven aan de beheersing van de voortdurende corona-crisis binnen </w:t>
      </w:r>
      <w:r w:rsidR="00143700" w:rsidRPr="00F4098C">
        <w:rPr>
          <w:rFonts w:ascii="Arial" w:hAnsi="Arial" w:cs="Arial"/>
          <w:b/>
          <w:color w:val="000000" w:themeColor="text1"/>
          <w:u w:val="single"/>
        </w:rPr>
        <w:t>Blok 5</w:t>
      </w:r>
      <w:r w:rsidR="00F008C5" w:rsidRPr="00F4098C">
        <w:rPr>
          <w:rFonts w:ascii="Arial" w:hAnsi="Arial" w:cs="Arial"/>
          <w:color w:val="000000" w:themeColor="text1"/>
        </w:rPr>
        <w:t xml:space="preserve"> en geeft eveneens een aantal principes, argumenten, richtlijnen en maatregelen mee, waarmee rekening moet gehouden worden.</w:t>
      </w:r>
    </w:p>
    <w:p w14:paraId="5DE291FE" w14:textId="48AD712E" w:rsidR="00292A77" w:rsidRPr="00F4098C" w:rsidRDefault="00292A77" w:rsidP="00C7694C">
      <w:pPr>
        <w:spacing w:after="120" w:line="240" w:lineRule="auto"/>
        <w:ind w:left="709"/>
        <w:jc w:val="both"/>
        <w:rPr>
          <w:rFonts w:ascii="Arial" w:hAnsi="Arial" w:cs="Arial"/>
          <w:color w:val="000000" w:themeColor="text1"/>
        </w:rPr>
      </w:pPr>
      <w:r w:rsidRPr="00F4098C">
        <w:rPr>
          <w:rFonts w:ascii="Arial" w:hAnsi="Arial" w:cs="Arial"/>
          <w:color w:val="000000" w:themeColor="text1"/>
        </w:rPr>
        <w:t xml:space="preserve">De leidinggevenden (SectieChefs) </w:t>
      </w:r>
      <w:r w:rsidR="00F008C5" w:rsidRPr="00F4098C">
        <w:rPr>
          <w:rFonts w:ascii="Arial" w:hAnsi="Arial" w:cs="Arial"/>
          <w:color w:val="000000" w:themeColor="text1"/>
        </w:rPr>
        <w:t xml:space="preserve">zullen </w:t>
      </w:r>
      <w:r w:rsidRPr="00F4098C">
        <w:rPr>
          <w:rFonts w:ascii="Arial" w:hAnsi="Arial" w:cs="Arial"/>
          <w:color w:val="000000" w:themeColor="text1"/>
        </w:rPr>
        <w:t>hun personeel beschermen met maatregelen die zo hoog als mogelijk in de preventiehiërarchie staan (</w:t>
      </w:r>
      <w:r w:rsidR="002B5DD9" w:rsidRPr="00F4098C">
        <w:rPr>
          <w:rFonts w:ascii="Arial" w:hAnsi="Arial" w:cs="Arial"/>
          <w:color w:val="000000" w:themeColor="text1"/>
        </w:rPr>
        <w:t>zie bijlage A-</w:t>
      </w:r>
      <w:r w:rsidR="00821187" w:rsidRPr="00F4098C">
        <w:rPr>
          <w:rFonts w:ascii="Arial" w:hAnsi="Arial" w:cs="Arial"/>
          <w:color w:val="000000" w:themeColor="text1"/>
        </w:rPr>
        <w:t>3</w:t>
      </w:r>
      <w:r w:rsidR="008F2332" w:rsidRPr="00F4098C">
        <w:rPr>
          <w:rFonts w:ascii="Arial" w:hAnsi="Arial" w:cs="Arial"/>
          <w:color w:val="000000" w:themeColor="text1"/>
        </w:rPr>
        <w:t>).</w:t>
      </w:r>
    </w:p>
    <w:p w14:paraId="5807AF3D" w14:textId="601C2426" w:rsidR="002B5E13" w:rsidRPr="00F4098C" w:rsidRDefault="00271ADE" w:rsidP="00C7694C">
      <w:pPr>
        <w:spacing w:after="120" w:line="240" w:lineRule="auto"/>
        <w:ind w:left="709"/>
        <w:jc w:val="both"/>
        <w:rPr>
          <w:rFonts w:ascii="Arial" w:hAnsi="Arial" w:cs="Arial"/>
          <w:color w:val="000000" w:themeColor="text1"/>
        </w:rPr>
      </w:pPr>
      <w:r w:rsidRPr="00F4098C">
        <w:rPr>
          <w:rFonts w:ascii="Arial" w:hAnsi="Arial" w:cs="Arial"/>
          <w:color w:val="000000" w:themeColor="text1"/>
        </w:rPr>
        <w:t xml:space="preserve">Het beheer en opvolgen van </w:t>
      </w:r>
      <w:r w:rsidR="00152AF2" w:rsidRPr="00F4098C">
        <w:rPr>
          <w:rFonts w:ascii="Arial" w:hAnsi="Arial" w:cs="Arial"/>
          <w:color w:val="000000" w:themeColor="text1"/>
        </w:rPr>
        <w:t>deze</w:t>
      </w:r>
      <w:r w:rsidRPr="00F4098C">
        <w:rPr>
          <w:rFonts w:ascii="Arial" w:hAnsi="Arial" w:cs="Arial"/>
          <w:color w:val="000000" w:themeColor="text1"/>
        </w:rPr>
        <w:t xml:space="preserve"> </w:t>
      </w:r>
      <w:r w:rsidR="0029565D">
        <w:rPr>
          <w:rFonts w:ascii="Arial" w:hAnsi="Arial" w:cs="Arial"/>
          <w:color w:val="000000" w:themeColor="text1"/>
        </w:rPr>
        <w:t>maatregelen vergt</w:t>
      </w:r>
      <w:r w:rsidRPr="00F4098C">
        <w:rPr>
          <w:rFonts w:ascii="Arial" w:hAnsi="Arial" w:cs="Arial"/>
          <w:color w:val="000000" w:themeColor="text1"/>
        </w:rPr>
        <w:t xml:space="preserve"> de nodige creativiteit en </w:t>
      </w:r>
      <w:r w:rsidR="00002AC7" w:rsidRPr="00F4098C">
        <w:rPr>
          <w:rFonts w:ascii="Arial" w:hAnsi="Arial" w:cs="Arial"/>
          <w:color w:val="000000" w:themeColor="text1"/>
        </w:rPr>
        <w:t>flexibiliteit</w:t>
      </w:r>
      <w:r w:rsidR="00002AC7">
        <w:rPr>
          <w:rFonts w:ascii="Arial" w:hAnsi="Arial" w:cs="Arial"/>
          <w:color w:val="000000" w:themeColor="text1"/>
        </w:rPr>
        <w:t>,</w:t>
      </w:r>
      <w:r w:rsidR="00002AC7" w:rsidRPr="00F4098C">
        <w:rPr>
          <w:rFonts w:ascii="Arial" w:hAnsi="Arial" w:cs="Arial"/>
          <w:color w:val="000000" w:themeColor="text1"/>
        </w:rPr>
        <w:t xml:space="preserve"> maar</w:t>
      </w:r>
      <w:r w:rsidRPr="00F4098C">
        <w:rPr>
          <w:rFonts w:ascii="Arial" w:hAnsi="Arial" w:cs="Arial"/>
          <w:color w:val="000000" w:themeColor="text1"/>
        </w:rPr>
        <w:t xml:space="preserve"> er is in de voorbije periode reeds aangetoond dat deze beide aspecten binnen onze organisatie </w:t>
      </w:r>
      <w:r w:rsidR="003136CE" w:rsidRPr="00F4098C">
        <w:rPr>
          <w:rFonts w:ascii="Arial" w:hAnsi="Arial" w:cs="Arial"/>
          <w:color w:val="000000" w:themeColor="text1"/>
        </w:rPr>
        <w:t xml:space="preserve">zeker </w:t>
      </w:r>
      <w:r w:rsidRPr="00F4098C">
        <w:rPr>
          <w:rFonts w:ascii="Arial" w:hAnsi="Arial" w:cs="Arial"/>
          <w:color w:val="000000" w:themeColor="text1"/>
        </w:rPr>
        <w:t xml:space="preserve">aanwezig </w:t>
      </w:r>
      <w:r w:rsidR="00152AF2" w:rsidRPr="00F4098C">
        <w:rPr>
          <w:rFonts w:ascii="Arial" w:hAnsi="Arial" w:cs="Arial"/>
          <w:color w:val="000000" w:themeColor="text1"/>
        </w:rPr>
        <w:t>zijn</w:t>
      </w:r>
      <w:r w:rsidRPr="00F4098C">
        <w:rPr>
          <w:rFonts w:ascii="Arial" w:hAnsi="Arial" w:cs="Arial"/>
          <w:color w:val="000000" w:themeColor="text1"/>
        </w:rPr>
        <w:t>.</w:t>
      </w:r>
    </w:p>
    <w:p w14:paraId="39DA9B91" w14:textId="3374BB9D" w:rsidR="00271ADE" w:rsidRPr="00F4098C" w:rsidRDefault="00271ADE" w:rsidP="00C7694C">
      <w:pPr>
        <w:spacing w:after="120" w:line="240" w:lineRule="auto"/>
        <w:ind w:left="709"/>
        <w:jc w:val="both"/>
        <w:rPr>
          <w:rFonts w:ascii="Arial" w:hAnsi="Arial" w:cs="Arial"/>
          <w:color w:val="000000" w:themeColor="text1"/>
        </w:rPr>
      </w:pPr>
      <w:r w:rsidRPr="00F4098C">
        <w:rPr>
          <w:rFonts w:ascii="Arial" w:hAnsi="Arial" w:cs="Arial"/>
          <w:color w:val="000000" w:themeColor="text1"/>
        </w:rPr>
        <w:t xml:space="preserve">Er wordt aan iedereen gevraagd om de in plaats gestelde maatregelen en richtlijnen, waar mogelijk, op te volgen </w:t>
      </w:r>
      <w:r w:rsidR="0048554F" w:rsidRPr="00F4098C">
        <w:rPr>
          <w:rFonts w:ascii="Arial" w:hAnsi="Arial" w:cs="Arial"/>
          <w:color w:val="000000" w:themeColor="text1"/>
        </w:rPr>
        <w:t xml:space="preserve">ten einde </w:t>
      </w:r>
      <w:r w:rsidRPr="00F4098C">
        <w:rPr>
          <w:rFonts w:ascii="Arial" w:hAnsi="Arial" w:cs="Arial"/>
          <w:color w:val="000000" w:themeColor="text1"/>
        </w:rPr>
        <w:t xml:space="preserve">een maximale </w:t>
      </w:r>
      <w:r w:rsidR="0048554F" w:rsidRPr="00F4098C">
        <w:rPr>
          <w:rFonts w:ascii="Arial" w:hAnsi="Arial" w:cs="Arial"/>
          <w:color w:val="000000" w:themeColor="text1"/>
        </w:rPr>
        <w:t>bescherming</w:t>
      </w:r>
      <w:r w:rsidRPr="00F4098C">
        <w:rPr>
          <w:rFonts w:ascii="Arial" w:hAnsi="Arial" w:cs="Arial"/>
          <w:color w:val="000000" w:themeColor="text1"/>
        </w:rPr>
        <w:t xml:space="preserve"> te bieden en </w:t>
      </w:r>
      <w:r w:rsidR="008A6804" w:rsidRPr="00F4098C">
        <w:rPr>
          <w:rFonts w:ascii="Arial" w:hAnsi="Arial" w:cs="Arial"/>
          <w:color w:val="000000" w:themeColor="text1"/>
        </w:rPr>
        <w:t xml:space="preserve">te </w:t>
      </w:r>
      <w:r w:rsidRPr="00F4098C">
        <w:rPr>
          <w:rFonts w:ascii="Arial" w:hAnsi="Arial" w:cs="Arial"/>
          <w:color w:val="000000" w:themeColor="text1"/>
        </w:rPr>
        <w:t>waarborgen, enerzijds voor zichzelf maar ook voor de collega</w:t>
      </w:r>
      <w:r w:rsidR="008A6804" w:rsidRPr="00F4098C">
        <w:rPr>
          <w:rFonts w:ascii="Arial" w:hAnsi="Arial" w:cs="Arial"/>
          <w:color w:val="000000" w:themeColor="text1"/>
        </w:rPr>
        <w:t>’</w:t>
      </w:r>
      <w:r w:rsidRPr="00F4098C">
        <w:rPr>
          <w:rFonts w:ascii="Arial" w:hAnsi="Arial" w:cs="Arial"/>
          <w:color w:val="000000" w:themeColor="text1"/>
        </w:rPr>
        <w:t xml:space="preserve">s </w:t>
      </w:r>
      <w:r w:rsidR="008A6804" w:rsidRPr="00F4098C">
        <w:rPr>
          <w:rFonts w:ascii="Arial" w:hAnsi="Arial" w:cs="Arial"/>
          <w:color w:val="000000" w:themeColor="text1"/>
        </w:rPr>
        <w:t xml:space="preserve">zowel </w:t>
      </w:r>
      <w:r w:rsidRPr="00F4098C">
        <w:rPr>
          <w:rFonts w:ascii="Arial" w:hAnsi="Arial" w:cs="Arial"/>
          <w:color w:val="000000" w:themeColor="text1"/>
        </w:rPr>
        <w:t xml:space="preserve">binnen </w:t>
      </w:r>
      <w:r w:rsidR="00DE792F" w:rsidRPr="00F4098C">
        <w:rPr>
          <w:rFonts w:ascii="Arial" w:hAnsi="Arial" w:cs="Arial"/>
          <w:color w:val="000000" w:themeColor="text1"/>
        </w:rPr>
        <w:t xml:space="preserve">als buiten </w:t>
      </w:r>
      <w:r w:rsidR="00143700" w:rsidRPr="00F4098C">
        <w:rPr>
          <w:rFonts w:ascii="Arial" w:hAnsi="Arial" w:cs="Arial"/>
          <w:color w:val="000000" w:themeColor="text1"/>
        </w:rPr>
        <w:t>Blok 5</w:t>
      </w:r>
      <w:r w:rsidRPr="00F4098C">
        <w:rPr>
          <w:rFonts w:ascii="Arial" w:hAnsi="Arial" w:cs="Arial"/>
          <w:color w:val="000000" w:themeColor="text1"/>
        </w:rPr>
        <w:t>.</w:t>
      </w:r>
    </w:p>
    <w:p w14:paraId="12B24EBB" w14:textId="4A001EB3" w:rsidR="000A28DF" w:rsidRDefault="00271ADE" w:rsidP="00CA1175">
      <w:pPr>
        <w:spacing w:after="0" w:line="240" w:lineRule="auto"/>
        <w:ind w:left="709"/>
        <w:jc w:val="both"/>
        <w:rPr>
          <w:rFonts w:ascii="Arial" w:hAnsi="Arial" w:cs="Arial"/>
          <w:color w:val="000000"/>
        </w:rPr>
      </w:pPr>
      <w:r w:rsidRPr="002B5DD9">
        <w:rPr>
          <w:rFonts w:ascii="Arial" w:hAnsi="Arial" w:cs="Arial"/>
        </w:rPr>
        <w:t xml:space="preserve">Indien er twijfel of een probleem </w:t>
      </w:r>
      <w:r w:rsidR="006E47E0" w:rsidRPr="002B5DD9">
        <w:rPr>
          <w:rFonts w:ascii="Arial" w:hAnsi="Arial" w:cs="Arial"/>
        </w:rPr>
        <w:t>zou ontstaan</w:t>
      </w:r>
      <w:r w:rsidRPr="002B5DD9">
        <w:rPr>
          <w:rFonts w:ascii="Arial" w:hAnsi="Arial" w:cs="Arial"/>
        </w:rPr>
        <w:t xml:space="preserve"> bij het toepassen </w:t>
      </w:r>
      <w:r w:rsidR="0029565D">
        <w:rPr>
          <w:rFonts w:ascii="Arial" w:hAnsi="Arial" w:cs="Arial"/>
        </w:rPr>
        <w:t>ervan</w:t>
      </w:r>
      <w:r w:rsidRPr="002B5DD9">
        <w:rPr>
          <w:rFonts w:ascii="Arial" w:hAnsi="Arial" w:cs="Arial"/>
        </w:rPr>
        <w:t>, is</w:t>
      </w:r>
      <w:r>
        <w:rPr>
          <w:rFonts w:ascii="Arial" w:hAnsi="Arial" w:cs="Arial"/>
        </w:rPr>
        <w:t xml:space="preserve"> het belangrijk dat er tijdig contact wordt genomen met de verantwoordelijken binnen de preventieketen teneinde een veilige oplossing hiervoor te bekomen.</w:t>
      </w:r>
    </w:p>
    <w:p w14:paraId="5D830BD0" w14:textId="77777777" w:rsidR="00600B26" w:rsidRDefault="00600B26" w:rsidP="00C7694C">
      <w:pPr>
        <w:pStyle w:val="Default"/>
        <w:numPr>
          <w:ilvl w:val="0"/>
          <w:numId w:val="5"/>
        </w:numPr>
        <w:spacing w:before="240"/>
        <w:ind w:left="714" w:hanging="357"/>
        <w:jc w:val="both"/>
        <w:rPr>
          <w:rFonts w:ascii="Arial" w:hAnsi="Arial" w:cs="Arial"/>
          <w:sz w:val="22"/>
          <w:szCs w:val="22"/>
        </w:rPr>
      </w:pPr>
      <w:r>
        <w:rPr>
          <w:rFonts w:ascii="Arial" w:hAnsi="Arial" w:cs="Arial"/>
          <w:sz w:val="22"/>
          <w:szCs w:val="22"/>
        </w:rPr>
        <w:t>Beschermingsmaatregelen</w:t>
      </w:r>
    </w:p>
    <w:p w14:paraId="07690707" w14:textId="77777777" w:rsidR="00600B26" w:rsidRDefault="00600B26" w:rsidP="00C7694C">
      <w:pPr>
        <w:pStyle w:val="Default"/>
        <w:numPr>
          <w:ilvl w:val="1"/>
          <w:numId w:val="5"/>
        </w:numPr>
        <w:spacing w:before="240"/>
        <w:ind w:left="1134" w:hanging="425"/>
        <w:jc w:val="both"/>
        <w:rPr>
          <w:rFonts w:ascii="Arial" w:hAnsi="Arial" w:cs="Arial"/>
          <w:sz w:val="22"/>
          <w:szCs w:val="22"/>
        </w:rPr>
      </w:pPr>
      <w:r>
        <w:rPr>
          <w:rFonts w:ascii="Arial" w:hAnsi="Arial" w:cs="Arial"/>
          <w:sz w:val="22"/>
          <w:szCs w:val="22"/>
        </w:rPr>
        <w:t>Algemeen</w:t>
      </w:r>
    </w:p>
    <w:p w14:paraId="633F5090" w14:textId="77777777" w:rsidR="003136CE" w:rsidRDefault="003136CE" w:rsidP="00C7694C">
      <w:pPr>
        <w:pStyle w:val="Default"/>
        <w:spacing w:before="240" w:after="120"/>
        <w:ind w:left="1134"/>
        <w:jc w:val="both"/>
        <w:rPr>
          <w:rFonts w:ascii="Arial" w:hAnsi="Arial" w:cs="Arial"/>
          <w:sz w:val="22"/>
          <w:szCs w:val="22"/>
        </w:rPr>
      </w:pPr>
      <w:r w:rsidRPr="00E33F41">
        <w:rPr>
          <w:rFonts w:ascii="Arial" w:hAnsi="Arial" w:cs="Arial"/>
          <w:sz w:val="22"/>
          <w:szCs w:val="22"/>
        </w:rPr>
        <w:t xml:space="preserve">Er bestaat een zekere </w:t>
      </w:r>
      <w:r w:rsidRPr="00821187">
        <w:rPr>
          <w:rFonts w:ascii="Arial" w:hAnsi="Arial" w:cs="Arial"/>
          <w:sz w:val="22"/>
          <w:szCs w:val="22"/>
        </w:rPr>
        <w:t xml:space="preserve">preventiehiërarchie (zie bijlage </w:t>
      </w:r>
      <w:r w:rsidR="002B5DD9" w:rsidRPr="00821187">
        <w:rPr>
          <w:rFonts w:ascii="Arial" w:hAnsi="Arial" w:cs="Arial"/>
          <w:sz w:val="22"/>
          <w:szCs w:val="22"/>
        </w:rPr>
        <w:t>A-</w:t>
      </w:r>
      <w:r w:rsidR="00821187" w:rsidRPr="00821187">
        <w:rPr>
          <w:rFonts w:ascii="Arial" w:hAnsi="Arial" w:cs="Arial"/>
          <w:sz w:val="22"/>
          <w:szCs w:val="22"/>
        </w:rPr>
        <w:t>3</w:t>
      </w:r>
      <w:r w:rsidRPr="00821187">
        <w:rPr>
          <w:rFonts w:ascii="Arial" w:hAnsi="Arial" w:cs="Arial"/>
          <w:sz w:val="22"/>
          <w:szCs w:val="22"/>
        </w:rPr>
        <w:t>).</w:t>
      </w:r>
      <w:r w:rsidRPr="00E33F41">
        <w:rPr>
          <w:rFonts w:ascii="Arial" w:hAnsi="Arial" w:cs="Arial"/>
          <w:sz w:val="22"/>
          <w:szCs w:val="22"/>
        </w:rPr>
        <w:t xml:space="preserve"> Verschillende preventiemaatregelen zijn er steeds op gericht om, in een eerste tijd, </w:t>
      </w:r>
      <w:r w:rsidRPr="00E33F41">
        <w:rPr>
          <w:rFonts w:ascii="Arial" w:hAnsi="Arial" w:cs="Arial"/>
          <w:b/>
          <w:sz w:val="22"/>
          <w:szCs w:val="22"/>
        </w:rPr>
        <w:t>risico’s te voorkomen</w:t>
      </w:r>
      <w:r w:rsidRPr="00E33F41">
        <w:rPr>
          <w:rFonts w:ascii="Arial" w:hAnsi="Arial" w:cs="Arial"/>
          <w:sz w:val="22"/>
          <w:szCs w:val="22"/>
        </w:rPr>
        <w:t xml:space="preserve">, vervolgens </w:t>
      </w:r>
      <w:r w:rsidRPr="00E33F41">
        <w:rPr>
          <w:rFonts w:ascii="Arial" w:hAnsi="Arial" w:cs="Arial"/>
          <w:b/>
          <w:sz w:val="22"/>
          <w:szCs w:val="22"/>
        </w:rPr>
        <w:t>schade te voorkomen</w:t>
      </w:r>
      <w:r w:rsidRPr="00E33F41">
        <w:rPr>
          <w:rFonts w:ascii="Arial" w:hAnsi="Arial" w:cs="Arial"/>
          <w:sz w:val="22"/>
          <w:szCs w:val="22"/>
        </w:rPr>
        <w:t xml:space="preserve"> en tenslotte </w:t>
      </w:r>
      <w:r w:rsidRPr="00E33F41">
        <w:rPr>
          <w:rFonts w:ascii="Arial" w:hAnsi="Arial" w:cs="Arial"/>
          <w:b/>
          <w:sz w:val="22"/>
          <w:szCs w:val="22"/>
        </w:rPr>
        <w:t>schade te beperken</w:t>
      </w:r>
      <w:r>
        <w:rPr>
          <w:rFonts w:ascii="Arial" w:hAnsi="Arial" w:cs="Arial"/>
          <w:b/>
          <w:sz w:val="22"/>
          <w:szCs w:val="22"/>
        </w:rPr>
        <w:t>.</w:t>
      </w:r>
    </w:p>
    <w:p w14:paraId="0F0286EC" w14:textId="77777777" w:rsidR="003136CE" w:rsidRDefault="003136CE" w:rsidP="00C7694C">
      <w:pPr>
        <w:pStyle w:val="Default"/>
        <w:spacing w:after="120"/>
        <w:ind w:left="1134"/>
        <w:jc w:val="both"/>
        <w:rPr>
          <w:rFonts w:ascii="Arial" w:hAnsi="Arial" w:cs="Arial"/>
          <w:sz w:val="22"/>
          <w:szCs w:val="22"/>
        </w:rPr>
      </w:pPr>
      <w:r w:rsidRPr="00E33F41">
        <w:rPr>
          <w:rFonts w:ascii="Arial" w:hAnsi="Arial" w:cs="Arial"/>
          <w:sz w:val="22"/>
          <w:szCs w:val="22"/>
        </w:rPr>
        <w:t xml:space="preserve">In die filosofie staat “niet blootstaan aan het risico” hoger op de </w:t>
      </w:r>
      <w:r w:rsidRPr="00E33F41">
        <w:rPr>
          <w:rFonts w:ascii="Arial" w:hAnsi="Arial" w:cs="Arial"/>
          <w:b/>
          <w:sz w:val="22"/>
          <w:szCs w:val="22"/>
        </w:rPr>
        <w:t>preventiehiërarchie</w:t>
      </w:r>
      <w:r w:rsidRPr="00E33F41">
        <w:rPr>
          <w:rFonts w:ascii="Arial" w:hAnsi="Arial" w:cs="Arial"/>
          <w:sz w:val="22"/>
          <w:szCs w:val="22"/>
        </w:rPr>
        <w:t xml:space="preserve"> dan “blootstaan aan een mogelijk risico met een PBM waarvan het nut niet bewezen is”.</w:t>
      </w:r>
    </w:p>
    <w:p w14:paraId="6EFEC0B5" w14:textId="62D491DC" w:rsidR="0083754B" w:rsidRDefault="003136CE" w:rsidP="00C7694C">
      <w:pPr>
        <w:pStyle w:val="Default"/>
        <w:spacing w:after="120"/>
        <w:ind w:left="1134"/>
        <w:jc w:val="both"/>
        <w:rPr>
          <w:rFonts w:ascii="Arial" w:hAnsi="Arial" w:cs="Arial"/>
          <w:sz w:val="22"/>
          <w:szCs w:val="22"/>
        </w:rPr>
      </w:pPr>
      <w:r>
        <w:rPr>
          <w:rFonts w:ascii="Arial" w:hAnsi="Arial" w:cs="Arial"/>
          <w:sz w:val="22"/>
          <w:szCs w:val="22"/>
        </w:rPr>
        <w:t>In onder</w:t>
      </w:r>
      <w:r w:rsidR="0083754B">
        <w:rPr>
          <w:rFonts w:ascii="Arial" w:hAnsi="Arial" w:cs="Arial"/>
          <w:sz w:val="22"/>
          <w:szCs w:val="22"/>
        </w:rPr>
        <w:t xml:space="preserve">staande Par worden de richtlijnen en maatregelen voor de werkhervatting </w:t>
      </w:r>
      <w:r w:rsidR="0083754B" w:rsidRPr="00F4098C">
        <w:rPr>
          <w:rFonts w:ascii="Arial" w:hAnsi="Arial" w:cs="Arial"/>
          <w:color w:val="000000" w:themeColor="text1"/>
          <w:sz w:val="22"/>
          <w:szCs w:val="22"/>
        </w:rPr>
        <w:t xml:space="preserve">binnen </w:t>
      </w:r>
      <w:r w:rsidR="00143700" w:rsidRPr="00F4098C">
        <w:rPr>
          <w:rFonts w:ascii="Arial" w:hAnsi="Arial" w:cs="Arial"/>
          <w:color w:val="000000" w:themeColor="text1"/>
          <w:sz w:val="22"/>
          <w:szCs w:val="22"/>
        </w:rPr>
        <w:t>Blok 5</w:t>
      </w:r>
      <w:r w:rsidR="0083754B" w:rsidRPr="00F4098C">
        <w:rPr>
          <w:rFonts w:ascii="Arial" w:hAnsi="Arial" w:cs="Arial"/>
          <w:color w:val="000000" w:themeColor="text1"/>
          <w:sz w:val="22"/>
          <w:szCs w:val="22"/>
        </w:rPr>
        <w:t xml:space="preserve"> weergegeven</w:t>
      </w:r>
      <w:r w:rsidR="0083754B">
        <w:rPr>
          <w:rFonts w:ascii="Arial" w:hAnsi="Arial" w:cs="Arial"/>
          <w:sz w:val="22"/>
          <w:szCs w:val="22"/>
        </w:rPr>
        <w:t>.</w:t>
      </w:r>
    </w:p>
    <w:p w14:paraId="3E33C9B4" w14:textId="01A68469" w:rsidR="009F659A" w:rsidRDefault="009F659A" w:rsidP="00C7694C">
      <w:pPr>
        <w:pStyle w:val="Default"/>
        <w:spacing w:after="120"/>
        <w:ind w:left="1134"/>
        <w:jc w:val="both"/>
        <w:rPr>
          <w:rFonts w:ascii="Arial" w:hAnsi="Arial" w:cs="Arial"/>
          <w:sz w:val="22"/>
          <w:szCs w:val="22"/>
        </w:rPr>
      </w:pPr>
      <w:r>
        <w:rPr>
          <w:rFonts w:ascii="Arial" w:hAnsi="Arial" w:cs="Arial"/>
          <w:sz w:val="22"/>
          <w:szCs w:val="22"/>
        </w:rPr>
        <w:t xml:space="preserve">Waar mogelijk zullen onderstaande richtlijnen en maatregelen maximaal ondersteund worden met affiches </w:t>
      </w:r>
      <w:r w:rsidR="00620B1C">
        <w:rPr>
          <w:rFonts w:ascii="Arial" w:hAnsi="Arial" w:cs="Arial"/>
          <w:sz w:val="22"/>
          <w:szCs w:val="22"/>
        </w:rPr>
        <w:t xml:space="preserve">(visualisatie) </w:t>
      </w:r>
      <w:r>
        <w:rPr>
          <w:rFonts w:ascii="Arial" w:hAnsi="Arial" w:cs="Arial"/>
          <w:sz w:val="22"/>
          <w:szCs w:val="22"/>
        </w:rPr>
        <w:t>in de verschillende gemeenschappelijke ruimtes.</w:t>
      </w:r>
    </w:p>
    <w:p w14:paraId="6C325947" w14:textId="77777777" w:rsidR="00CA1175" w:rsidRDefault="00CA1175" w:rsidP="00C7694C">
      <w:pPr>
        <w:pStyle w:val="Default"/>
        <w:spacing w:after="120"/>
        <w:ind w:left="1134"/>
        <w:jc w:val="both"/>
        <w:rPr>
          <w:rFonts w:ascii="Arial" w:hAnsi="Arial" w:cs="Arial"/>
          <w:sz w:val="22"/>
          <w:szCs w:val="22"/>
        </w:rPr>
      </w:pPr>
    </w:p>
    <w:p w14:paraId="63CDD23C" w14:textId="77777777" w:rsidR="00F008C5" w:rsidRDefault="00F008C5" w:rsidP="00C7694C">
      <w:pPr>
        <w:pStyle w:val="Default"/>
        <w:numPr>
          <w:ilvl w:val="1"/>
          <w:numId w:val="5"/>
        </w:numPr>
        <w:spacing w:before="240"/>
        <w:ind w:left="1134" w:hanging="425"/>
        <w:jc w:val="both"/>
        <w:rPr>
          <w:rFonts w:ascii="Arial" w:hAnsi="Arial" w:cs="Arial"/>
          <w:sz w:val="22"/>
          <w:szCs w:val="22"/>
        </w:rPr>
      </w:pPr>
      <w:r>
        <w:rPr>
          <w:rFonts w:ascii="Arial" w:hAnsi="Arial" w:cs="Arial"/>
          <w:sz w:val="22"/>
          <w:szCs w:val="22"/>
        </w:rPr>
        <w:lastRenderedPageBreak/>
        <w:t>Uitvoering</w:t>
      </w:r>
    </w:p>
    <w:p w14:paraId="6A072B73" w14:textId="77777777" w:rsidR="001D0B6F" w:rsidRDefault="001D0B6F" w:rsidP="00C7694C">
      <w:pPr>
        <w:pStyle w:val="Default"/>
        <w:spacing w:before="240"/>
        <w:ind w:left="1134"/>
        <w:jc w:val="both"/>
        <w:rPr>
          <w:rFonts w:ascii="Arial" w:hAnsi="Arial" w:cs="Arial"/>
          <w:sz w:val="22"/>
          <w:szCs w:val="22"/>
        </w:rPr>
      </w:pPr>
      <w:r>
        <w:rPr>
          <w:rFonts w:ascii="Arial" w:hAnsi="Arial" w:cs="Arial"/>
          <w:sz w:val="22"/>
          <w:szCs w:val="22"/>
        </w:rPr>
        <w:t>De eerste en belangrijkste te respecteren regel is:</w:t>
      </w:r>
    </w:p>
    <w:p w14:paraId="301ACAF2" w14:textId="77777777" w:rsidR="001D0B6F" w:rsidRPr="001D0B6F" w:rsidRDefault="001D0B6F" w:rsidP="00C7694C">
      <w:pPr>
        <w:pStyle w:val="Default"/>
        <w:spacing w:before="240"/>
        <w:ind w:left="1134"/>
        <w:jc w:val="both"/>
        <w:rPr>
          <w:rFonts w:ascii="Arial" w:hAnsi="Arial" w:cs="Arial"/>
          <w:b/>
          <w:sz w:val="22"/>
          <w:szCs w:val="22"/>
        </w:rPr>
      </w:pPr>
      <w:r w:rsidRPr="001D0B6F">
        <w:rPr>
          <w:rFonts w:ascii="Arial" w:hAnsi="Arial" w:cs="Arial"/>
          <w:b/>
          <w:sz w:val="22"/>
          <w:szCs w:val="22"/>
        </w:rPr>
        <w:t>BEN JE OF VOEL JE JE ZIEK, BLIJF DAN THUIS !!!</w:t>
      </w:r>
      <w:r w:rsidR="00D33858">
        <w:rPr>
          <w:rFonts w:ascii="Arial" w:hAnsi="Arial" w:cs="Arial"/>
          <w:b/>
          <w:sz w:val="22"/>
          <w:szCs w:val="22"/>
        </w:rPr>
        <w:t xml:space="preserve"> </w:t>
      </w:r>
      <w:r w:rsidR="003F363F">
        <w:rPr>
          <w:rFonts w:ascii="Arial" w:hAnsi="Arial" w:cs="Arial"/>
          <w:b/>
          <w:sz w:val="22"/>
          <w:szCs w:val="22"/>
        </w:rPr>
        <w:t>(</w:t>
      </w:r>
      <w:r w:rsidR="00D33858">
        <w:rPr>
          <w:rFonts w:ascii="Arial" w:hAnsi="Arial" w:cs="Arial"/>
          <w:b/>
          <w:sz w:val="22"/>
          <w:szCs w:val="22"/>
        </w:rPr>
        <w:t>#</w:t>
      </w:r>
      <w:r w:rsidR="003F363F">
        <w:rPr>
          <w:rFonts w:ascii="Arial" w:hAnsi="Arial" w:cs="Arial"/>
          <w:b/>
          <w:sz w:val="22"/>
          <w:szCs w:val="22"/>
        </w:rPr>
        <w:t>BLIJF</w:t>
      </w:r>
      <w:r w:rsidR="00D33858">
        <w:rPr>
          <w:rFonts w:ascii="Arial" w:hAnsi="Arial" w:cs="Arial"/>
          <w:b/>
          <w:sz w:val="22"/>
          <w:szCs w:val="22"/>
        </w:rPr>
        <w:t>INUWKOT</w:t>
      </w:r>
      <w:r w:rsidR="003F363F">
        <w:rPr>
          <w:rFonts w:ascii="Arial" w:hAnsi="Arial" w:cs="Arial"/>
          <w:b/>
          <w:sz w:val="22"/>
          <w:szCs w:val="22"/>
        </w:rPr>
        <w:t>)</w:t>
      </w:r>
    </w:p>
    <w:p w14:paraId="0EE87C89" w14:textId="77777777" w:rsidR="00776F6C" w:rsidRDefault="001D0B6F" w:rsidP="00C7694C">
      <w:pPr>
        <w:pStyle w:val="Default"/>
        <w:spacing w:before="240" w:after="120"/>
        <w:ind w:left="1134"/>
        <w:jc w:val="both"/>
        <w:rPr>
          <w:rFonts w:ascii="Arial" w:hAnsi="Arial" w:cs="Arial"/>
          <w:sz w:val="22"/>
          <w:szCs w:val="22"/>
        </w:rPr>
      </w:pPr>
      <w:r>
        <w:rPr>
          <w:rFonts w:ascii="Arial" w:hAnsi="Arial" w:cs="Arial"/>
          <w:sz w:val="22"/>
          <w:szCs w:val="22"/>
        </w:rPr>
        <w:t xml:space="preserve">Hoe </w:t>
      </w:r>
      <w:r w:rsidRPr="00821187">
        <w:rPr>
          <w:rFonts w:ascii="Arial" w:hAnsi="Arial" w:cs="Arial"/>
          <w:sz w:val="22"/>
          <w:szCs w:val="22"/>
        </w:rPr>
        <w:t>je eventueel de symptomen van het coronavirus k</w:t>
      </w:r>
      <w:r w:rsidR="002B5DD9" w:rsidRPr="00821187">
        <w:rPr>
          <w:rFonts w:ascii="Arial" w:hAnsi="Arial" w:cs="Arial"/>
          <w:sz w:val="22"/>
          <w:szCs w:val="22"/>
        </w:rPr>
        <w:t xml:space="preserve">unt herkennen, vind je terug in </w:t>
      </w:r>
      <w:r w:rsidRPr="00821187">
        <w:rPr>
          <w:rFonts w:ascii="Arial" w:hAnsi="Arial" w:cs="Arial"/>
          <w:sz w:val="22"/>
          <w:szCs w:val="22"/>
        </w:rPr>
        <w:t xml:space="preserve">bijlage </w:t>
      </w:r>
      <w:r w:rsidR="002B5DD9" w:rsidRPr="00821187">
        <w:rPr>
          <w:rFonts w:ascii="Arial" w:hAnsi="Arial" w:cs="Arial"/>
          <w:sz w:val="22"/>
          <w:szCs w:val="22"/>
        </w:rPr>
        <w:t>A-</w:t>
      </w:r>
      <w:r w:rsidR="00C85AA6">
        <w:rPr>
          <w:rFonts w:ascii="Arial" w:hAnsi="Arial" w:cs="Arial"/>
          <w:sz w:val="22"/>
          <w:szCs w:val="22"/>
        </w:rPr>
        <w:t>4</w:t>
      </w:r>
      <w:r w:rsidRPr="00821187">
        <w:rPr>
          <w:rFonts w:ascii="Arial" w:hAnsi="Arial" w:cs="Arial"/>
          <w:sz w:val="22"/>
          <w:szCs w:val="22"/>
        </w:rPr>
        <w:t>.</w:t>
      </w:r>
    </w:p>
    <w:p w14:paraId="07FE465A" w14:textId="566D7AB5" w:rsidR="006F15CE" w:rsidRDefault="00776F6C" w:rsidP="00C7694C">
      <w:pPr>
        <w:pStyle w:val="Default"/>
        <w:spacing w:before="120" w:after="240"/>
        <w:ind w:left="1134"/>
        <w:jc w:val="both"/>
        <w:rPr>
          <w:rFonts w:ascii="Arial" w:hAnsi="Arial" w:cs="Arial"/>
        </w:rPr>
      </w:pPr>
      <w:r>
        <w:rPr>
          <w:rFonts w:ascii="Arial" w:hAnsi="Arial" w:cs="Arial"/>
          <w:sz w:val="22"/>
          <w:szCs w:val="22"/>
        </w:rPr>
        <w:t xml:space="preserve">Vergeet  bij vermoeden van symptomen </w:t>
      </w:r>
      <w:r w:rsidR="00FF4F45">
        <w:rPr>
          <w:rFonts w:ascii="Arial" w:hAnsi="Arial" w:cs="Arial"/>
          <w:sz w:val="22"/>
          <w:szCs w:val="22"/>
        </w:rPr>
        <w:t>van het corona</w:t>
      </w:r>
      <w:r>
        <w:rPr>
          <w:rFonts w:ascii="Arial" w:hAnsi="Arial" w:cs="Arial"/>
          <w:sz w:val="22"/>
          <w:szCs w:val="22"/>
        </w:rPr>
        <w:t xml:space="preserve">virus de nodige medische hulp </w:t>
      </w:r>
      <w:r w:rsidR="0029565D">
        <w:rPr>
          <w:rFonts w:ascii="Arial" w:hAnsi="Arial" w:cs="Arial"/>
          <w:sz w:val="22"/>
          <w:szCs w:val="22"/>
        </w:rPr>
        <w:t xml:space="preserve">eveneens niet </w:t>
      </w:r>
      <w:r>
        <w:rPr>
          <w:rFonts w:ascii="Arial" w:hAnsi="Arial" w:cs="Arial"/>
          <w:sz w:val="22"/>
          <w:szCs w:val="22"/>
        </w:rPr>
        <w:t>te raadplegen, uw dienst en de dienst arbeidsgenees</w:t>
      </w:r>
      <w:r w:rsidR="008A6804">
        <w:rPr>
          <w:rFonts w:ascii="Arial" w:hAnsi="Arial" w:cs="Arial"/>
          <w:sz w:val="22"/>
          <w:szCs w:val="22"/>
        </w:rPr>
        <w:t xml:space="preserve">kunde </w:t>
      </w:r>
      <w:r>
        <w:rPr>
          <w:rFonts w:ascii="Arial" w:hAnsi="Arial" w:cs="Arial"/>
          <w:sz w:val="22"/>
          <w:szCs w:val="22"/>
        </w:rPr>
        <w:t>(AMT</w:t>
      </w:r>
      <w:r w:rsidR="003947B8">
        <w:rPr>
          <w:rFonts w:ascii="Arial" w:hAnsi="Arial" w:cs="Arial"/>
          <w:sz w:val="22"/>
          <w:szCs w:val="22"/>
        </w:rPr>
        <w:t xml:space="preserve"> - </w:t>
      </w:r>
      <w:hyperlink r:id="rId8" w:history="1">
        <w:r w:rsidR="003947B8" w:rsidRPr="003947B8">
          <w:rPr>
            <w:rStyle w:val="Hyperlink"/>
            <w:rFonts w:ascii="Arial" w:hAnsi="Arial" w:cs="Arial"/>
            <w:sz w:val="22"/>
            <w:szCs w:val="22"/>
            <w:lang w:eastAsia="fr-BE"/>
          </w:rPr>
          <w:t>DGHWB-N-SIPPT-AMT-EVZ@mil.be</w:t>
        </w:r>
      </w:hyperlink>
      <w:r w:rsidR="003947B8" w:rsidRPr="003947B8">
        <w:rPr>
          <w:rFonts w:ascii="Arial" w:hAnsi="Arial" w:cs="Arial"/>
          <w:sz w:val="22"/>
          <w:szCs w:val="22"/>
        </w:rPr>
        <w:t xml:space="preserve"> – 02/441.</w:t>
      </w:r>
      <w:r w:rsidR="003947B8">
        <w:rPr>
          <w:rFonts w:ascii="Arial" w:hAnsi="Arial" w:cs="Arial"/>
          <w:sz w:val="22"/>
          <w:szCs w:val="22"/>
        </w:rPr>
        <w:t>69.97</w:t>
      </w:r>
      <w:r>
        <w:rPr>
          <w:rFonts w:ascii="Arial" w:hAnsi="Arial" w:cs="Arial"/>
          <w:sz w:val="22"/>
          <w:szCs w:val="22"/>
        </w:rPr>
        <w:t>) te verwittigen.</w:t>
      </w:r>
    </w:p>
    <w:p w14:paraId="40DD8F1C" w14:textId="77777777" w:rsidR="007E0EB2" w:rsidRDefault="007E0EB2" w:rsidP="00C7694C">
      <w:pPr>
        <w:pStyle w:val="Default"/>
        <w:numPr>
          <w:ilvl w:val="0"/>
          <w:numId w:val="7"/>
        </w:numPr>
        <w:spacing w:before="240" w:after="240"/>
        <w:ind w:left="1491" w:hanging="357"/>
        <w:jc w:val="both"/>
        <w:rPr>
          <w:rFonts w:ascii="Arial" w:hAnsi="Arial" w:cs="Arial"/>
          <w:sz w:val="22"/>
          <w:szCs w:val="22"/>
        </w:rPr>
      </w:pPr>
      <w:r>
        <w:rPr>
          <w:rFonts w:ascii="Arial" w:hAnsi="Arial" w:cs="Arial"/>
          <w:sz w:val="22"/>
          <w:szCs w:val="22"/>
        </w:rPr>
        <w:t>Hygiëne</w:t>
      </w:r>
    </w:p>
    <w:p w14:paraId="0EC809A7" w14:textId="77777777" w:rsidR="00D6087F" w:rsidRDefault="007E0EB2" w:rsidP="00C7694C">
      <w:pPr>
        <w:pStyle w:val="Default"/>
        <w:spacing w:before="120" w:after="120"/>
        <w:ind w:left="1491"/>
        <w:jc w:val="both"/>
        <w:rPr>
          <w:rFonts w:ascii="Arial" w:hAnsi="Arial" w:cs="Arial"/>
          <w:sz w:val="22"/>
          <w:szCs w:val="22"/>
        </w:rPr>
      </w:pPr>
      <w:r>
        <w:rPr>
          <w:rFonts w:ascii="Arial" w:hAnsi="Arial" w:cs="Arial"/>
          <w:sz w:val="22"/>
          <w:szCs w:val="22"/>
        </w:rPr>
        <w:t xml:space="preserve">Speciale aandacht dient besteed te worden aan </w:t>
      </w:r>
      <w:r w:rsidR="00D6087F">
        <w:rPr>
          <w:rFonts w:ascii="Arial" w:hAnsi="Arial" w:cs="Arial"/>
          <w:sz w:val="22"/>
          <w:szCs w:val="22"/>
        </w:rPr>
        <w:t xml:space="preserve">het correct toepassen van de basisregels met betrekking </w:t>
      </w:r>
      <w:r w:rsidR="00D6087F" w:rsidRPr="00821187">
        <w:rPr>
          <w:rFonts w:ascii="Arial" w:hAnsi="Arial" w:cs="Arial"/>
          <w:sz w:val="22"/>
          <w:szCs w:val="22"/>
        </w:rPr>
        <w:t>tot de individuele hygiëne</w:t>
      </w:r>
      <w:r w:rsidRPr="00821187">
        <w:rPr>
          <w:rFonts w:ascii="Arial" w:hAnsi="Arial" w:cs="Arial"/>
          <w:sz w:val="22"/>
          <w:szCs w:val="22"/>
        </w:rPr>
        <w:t xml:space="preserve"> (zie bijlage A</w:t>
      </w:r>
      <w:r w:rsidR="00456CA2" w:rsidRPr="00821187">
        <w:rPr>
          <w:rFonts w:ascii="Arial" w:hAnsi="Arial" w:cs="Arial"/>
          <w:sz w:val="22"/>
          <w:szCs w:val="22"/>
        </w:rPr>
        <w:t>-</w:t>
      </w:r>
      <w:r w:rsidR="00821187" w:rsidRPr="00821187">
        <w:rPr>
          <w:rFonts w:ascii="Arial" w:hAnsi="Arial" w:cs="Arial"/>
          <w:sz w:val="22"/>
          <w:szCs w:val="22"/>
        </w:rPr>
        <w:t>5</w:t>
      </w:r>
      <w:r w:rsidR="00456CA2" w:rsidRPr="00821187">
        <w:rPr>
          <w:rFonts w:ascii="Arial" w:hAnsi="Arial" w:cs="Arial"/>
          <w:sz w:val="22"/>
          <w:szCs w:val="22"/>
        </w:rPr>
        <w:t xml:space="preserve"> en hieronder</w:t>
      </w:r>
      <w:r w:rsidRPr="00821187">
        <w:rPr>
          <w:rFonts w:ascii="Arial" w:hAnsi="Arial" w:cs="Arial"/>
          <w:sz w:val="22"/>
          <w:szCs w:val="22"/>
        </w:rPr>
        <w:t>)</w:t>
      </w:r>
      <w:r w:rsidR="003330B9" w:rsidRPr="00821187">
        <w:rPr>
          <w:rFonts w:ascii="Arial" w:hAnsi="Arial" w:cs="Arial"/>
          <w:sz w:val="22"/>
          <w:szCs w:val="22"/>
        </w:rPr>
        <w:t>:</w:t>
      </w:r>
    </w:p>
    <w:p w14:paraId="2B271566" w14:textId="77777777" w:rsidR="00E66249" w:rsidRDefault="003330B9" w:rsidP="00C7694C">
      <w:pPr>
        <w:pStyle w:val="Default"/>
        <w:numPr>
          <w:ilvl w:val="0"/>
          <w:numId w:val="8"/>
        </w:numPr>
        <w:tabs>
          <w:tab w:val="left" w:pos="1985"/>
        </w:tabs>
        <w:spacing w:before="120" w:after="120"/>
        <w:ind w:left="1985" w:hanging="494"/>
        <w:jc w:val="both"/>
        <w:rPr>
          <w:rFonts w:ascii="Arial" w:hAnsi="Arial" w:cs="Arial"/>
          <w:sz w:val="22"/>
          <w:szCs w:val="22"/>
        </w:rPr>
      </w:pPr>
      <w:r>
        <w:rPr>
          <w:rFonts w:ascii="Arial" w:hAnsi="Arial" w:cs="Arial"/>
          <w:sz w:val="22"/>
          <w:szCs w:val="22"/>
        </w:rPr>
        <w:t>Een goede handhygiëne: was uw handen regelmatig</w:t>
      </w:r>
      <w:r w:rsidR="00AA0E2B">
        <w:rPr>
          <w:rFonts w:ascii="Arial" w:hAnsi="Arial" w:cs="Arial"/>
          <w:sz w:val="22"/>
          <w:szCs w:val="22"/>
        </w:rPr>
        <w:t>, op een correcte manier (eveneens indien u voorafgaand handschoenen gedragen hebt)</w:t>
      </w:r>
      <w:r>
        <w:rPr>
          <w:rFonts w:ascii="Arial" w:hAnsi="Arial" w:cs="Arial"/>
          <w:sz w:val="22"/>
          <w:szCs w:val="22"/>
        </w:rPr>
        <w:t xml:space="preserve"> en voldoende lang met water en zeep of ontsmet ze met handalcoholgel</w:t>
      </w:r>
      <w:r w:rsidR="00E66249">
        <w:rPr>
          <w:rFonts w:ascii="Arial" w:hAnsi="Arial" w:cs="Arial"/>
          <w:sz w:val="22"/>
          <w:szCs w:val="22"/>
        </w:rPr>
        <w:t>, vooral bij:</w:t>
      </w:r>
    </w:p>
    <w:p w14:paraId="156CB9B5" w14:textId="77777777" w:rsidR="003330B9" w:rsidRDefault="000A28DF" w:rsidP="00C7694C">
      <w:pPr>
        <w:pStyle w:val="Default"/>
        <w:numPr>
          <w:ilvl w:val="0"/>
          <w:numId w:val="13"/>
        </w:numPr>
        <w:tabs>
          <w:tab w:val="left" w:pos="2410"/>
        </w:tabs>
        <w:ind w:left="2410" w:hanging="425"/>
        <w:jc w:val="both"/>
        <w:rPr>
          <w:rFonts w:ascii="Arial" w:hAnsi="Arial" w:cs="Arial"/>
          <w:sz w:val="22"/>
          <w:szCs w:val="22"/>
        </w:rPr>
      </w:pPr>
      <w:r>
        <w:rPr>
          <w:rFonts w:ascii="Arial" w:hAnsi="Arial" w:cs="Arial"/>
          <w:sz w:val="22"/>
          <w:szCs w:val="22"/>
        </w:rPr>
        <w:t xml:space="preserve">voor en na toiletbezoek </w:t>
      </w:r>
    </w:p>
    <w:p w14:paraId="071D0B75" w14:textId="77777777" w:rsidR="00E66249" w:rsidRDefault="00211E7F" w:rsidP="00C7694C">
      <w:pPr>
        <w:pStyle w:val="Default"/>
        <w:numPr>
          <w:ilvl w:val="0"/>
          <w:numId w:val="13"/>
        </w:numPr>
        <w:tabs>
          <w:tab w:val="left" w:pos="2410"/>
        </w:tabs>
        <w:ind w:left="2410" w:hanging="425"/>
        <w:jc w:val="both"/>
        <w:rPr>
          <w:rFonts w:ascii="Arial" w:hAnsi="Arial" w:cs="Arial"/>
          <w:sz w:val="22"/>
          <w:szCs w:val="22"/>
        </w:rPr>
      </w:pPr>
      <w:r>
        <w:rPr>
          <w:rFonts w:ascii="Arial" w:hAnsi="Arial" w:cs="Arial"/>
          <w:sz w:val="22"/>
          <w:szCs w:val="22"/>
        </w:rPr>
        <w:t>na contact met “verdachte” oppervlaktes, objecten, …;</w:t>
      </w:r>
    </w:p>
    <w:p w14:paraId="004D2B8C" w14:textId="77777777" w:rsidR="00211E7F" w:rsidRDefault="00211E7F" w:rsidP="00C7694C">
      <w:pPr>
        <w:pStyle w:val="Default"/>
        <w:numPr>
          <w:ilvl w:val="0"/>
          <w:numId w:val="13"/>
        </w:numPr>
        <w:tabs>
          <w:tab w:val="left" w:pos="2410"/>
        </w:tabs>
        <w:ind w:left="2410" w:hanging="425"/>
        <w:jc w:val="both"/>
        <w:rPr>
          <w:rFonts w:ascii="Arial" w:hAnsi="Arial" w:cs="Arial"/>
          <w:sz w:val="22"/>
          <w:szCs w:val="22"/>
        </w:rPr>
      </w:pPr>
      <w:r>
        <w:rPr>
          <w:rFonts w:ascii="Arial" w:hAnsi="Arial" w:cs="Arial"/>
          <w:sz w:val="22"/>
          <w:szCs w:val="22"/>
        </w:rPr>
        <w:t>na niezen of hoesten (zie hieronder);</w:t>
      </w:r>
    </w:p>
    <w:p w14:paraId="2B8C5B80" w14:textId="5006FF1C" w:rsidR="003330B9" w:rsidRDefault="003330B9" w:rsidP="00C7694C">
      <w:pPr>
        <w:pStyle w:val="Default"/>
        <w:numPr>
          <w:ilvl w:val="0"/>
          <w:numId w:val="8"/>
        </w:numPr>
        <w:tabs>
          <w:tab w:val="left" w:pos="1985"/>
        </w:tabs>
        <w:spacing w:before="120" w:after="120"/>
        <w:ind w:left="1985" w:hanging="494"/>
        <w:jc w:val="both"/>
        <w:rPr>
          <w:rFonts w:ascii="Arial" w:hAnsi="Arial" w:cs="Arial"/>
          <w:sz w:val="22"/>
          <w:szCs w:val="22"/>
        </w:rPr>
      </w:pPr>
      <w:r>
        <w:rPr>
          <w:rFonts w:ascii="Arial" w:hAnsi="Arial" w:cs="Arial"/>
          <w:sz w:val="22"/>
          <w:szCs w:val="22"/>
        </w:rPr>
        <w:t xml:space="preserve">Nies of hoest in uw armholte of nog beter, </w:t>
      </w:r>
      <w:r w:rsidR="00211E7F">
        <w:rPr>
          <w:rFonts w:ascii="Arial" w:hAnsi="Arial" w:cs="Arial"/>
          <w:sz w:val="22"/>
          <w:szCs w:val="22"/>
        </w:rPr>
        <w:t xml:space="preserve">gebruik een papieren zakdoek, </w:t>
      </w:r>
      <w:r>
        <w:rPr>
          <w:rFonts w:ascii="Arial" w:hAnsi="Arial" w:cs="Arial"/>
          <w:sz w:val="22"/>
          <w:szCs w:val="22"/>
        </w:rPr>
        <w:t>gooi deze onmiddellijk weg</w:t>
      </w:r>
      <w:r w:rsidR="00211E7F">
        <w:rPr>
          <w:rFonts w:ascii="Arial" w:hAnsi="Arial" w:cs="Arial"/>
          <w:sz w:val="22"/>
          <w:szCs w:val="22"/>
        </w:rPr>
        <w:t xml:space="preserve"> </w:t>
      </w:r>
      <w:r w:rsidR="0029565D">
        <w:rPr>
          <w:rFonts w:ascii="Arial" w:hAnsi="Arial" w:cs="Arial"/>
          <w:sz w:val="22"/>
          <w:szCs w:val="22"/>
        </w:rPr>
        <w:t xml:space="preserve">in een gesloten afvalemmer </w:t>
      </w:r>
      <w:r w:rsidR="00211E7F">
        <w:rPr>
          <w:rFonts w:ascii="Arial" w:hAnsi="Arial" w:cs="Arial"/>
          <w:sz w:val="22"/>
          <w:szCs w:val="22"/>
        </w:rPr>
        <w:t>en pas bovenstaande handhygiëne toe</w:t>
      </w:r>
      <w:r>
        <w:rPr>
          <w:rFonts w:ascii="Arial" w:hAnsi="Arial" w:cs="Arial"/>
          <w:sz w:val="22"/>
          <w:szCs w:val="22"/>
        </w:rPr>
        <w:t>;</w:t>
      </w:r>
    </w:p>
    <w:p w14:paraId="429EF579" w14:textId="77777777" w:rsidR="006A50CF" w:rsidRDefault="006A50CF" w:rsidP="00C7694C">
      <w:pPr>
        <w:pStyle w:val="Default"/>
        <w:numPr>
          <w:ilvl w:val="0"/>
          <w:numId w:val="8"/>
        </w:numPr>
        <w:tabs>
          <w:tab w:val="left" w:pos="1985"/>
        </w:tabs>
        <w:spacing w:before="120" w:after="120"/>
        <w:ind w:left="1985" w:hanging="494"/>
        <w:jc w:val="both"/>
        <w:rPr>
          <w:rFonts w:ascii="Arial" w:hAnsi="Arial" w:cs="Arial"/>
          <w:sz w:val="22"/>
          <w:szCs w:val="22"/>
        </w:rPr>
      </w:pPr>
      <w:r>
        <w:rPr>
          <w:rFonts w:ascii="Arial" w:hAnsi="Arial" w:cs="Arial"/>
          <w:sz w:val="22"/>
          <w:szCs w:val="22"/>
        </w:rPr>
        <w:t>Raak uw gezicht niet aan;</w:t>
      </w:r>
    </w:p>
    <w:p w14:paraId="673BFF1E" w14:textId="77777777" w:rsidR="00811A16" w:rsidRDefault="00811A16" w:rsidP="00C7694C">
      <w:pPr>
        <w:pStyle w:val="Default"/>
        <w:numPr>
          <w:ilvl w:val="0"/>
          <w:numId w:val="8"/>
        </w:numPr>
        <w:tabs>
          <w:tab w:val="left" w:pos="1985"/>
        </w:tabs>
        <w:spacing w:before="120" w:after="120"/>
        <w:ind w:left="1985" w:hanging="494"/>
        <w:jc w:val="both"/>
        <w:rPr>
          <w:rFonts w:ascii="Arial" w:hAnsi="Arial" w:cs="Arial"/>
          <w:sz w:val="22"/>
          <w:szCs w:val="22"/>
        </w:rPr>
      </w:pPr>
      <w:r>
        <w:rPr>
          <w:rFonts w:ascii="Arial" w:hAnsi="Arial" w:cs="Arial"/>
          <w:sz w:val="22"/>
          <w:szCs w:val="22"/>
        </w:rPr>
        <w:t>Vermijd, indien mogelijk, onnodig contact met oppervlakten, objecten,</w:t>
      </w:r>
      <w:r w:rsidR="00854588">
        <w:rPr>
          <w:rFonts w:ascii="Arial" w:hAnsi="Arial" w:cs="Arial"/>
          <w:sz w:val="22"/>
          <w:szCs w:val="22"/>
        </w:rPr>
        <w:t xml:space="preserve"> leuningen,</w:t>
      </w:r>
      <w:r>
        <w:rPr>
          <w:rFonts w:ascii="Arial" w:hAnsi="Arial" w:cs="Arial"/>
          <w:sz w:val="22"/>
          <w:szCs w:val="22"/>
        </w:rPr>
        <w:t xml:space="preserve"> deurklinken, …</w:t>
      </w:r>
      <w:r w:rsidR="00854588">
        <w:rPr>
          <w:rFonts w:ascii="Arial" w:hAnsi="Arial" w:cs="Arial"/>
          <w:sz w:val="22"/>
          <w:szCs w:val="22"/>
        </w:rPr>
        <w:t xml:space="preserve"> Gebruik waar mogelijk de elleboog om deze te openen.</w:t>
      </w:r>
    </w:p>
    <w:p w14:paraId="03B70BC7" w14:textId="77777777" w:rsidR="006A50CF" w:rsidRDefault="006A50CF" w:rsidP="00C7694C">
      <w:pPr>
        <w:pStyle w:val="Default"/>
        <w:numPr>
          <w:ilvl w:val="0"/>
          <w:numId w:val="8"/>
        </w:numPr>
        <w:tabs>
          <w:tab w:val="left" w:pos="1985"/>
        </w:tabs>
        <w:spacing w:before="120" w:after="120"/>
        <w:ind w:left="1985" w:hanging="494"/>
        <w:jc w:val="both"/>
        <w:rPr>
          <w:rFonts w:ascii="Arial" w:hAnsi="Arial" w:cs="Arial"/>
          <w:sz w:val="22"/>
          <w:szCs w:val="22"/>
        </w:rPr>
      </w:pPr>
      <w:r>
        <w:rPr>
          <w:rFonts w:ascii="Arial" w:hAnsi="Arial" w:cs="Arial"/>
          <w:sz w:val="22"/>
          <w:szCs w:val="22"/>
        </w:rPr>
        <w:t>Vermijd, waar mogelijk, om in elkaars richting uit te ademen;</w:t>
      </w:r>
    </w:p>
    <w:p w14:paraId="204B77A9" w14:textId="77777777" w:rsidR="003330B9" w:rsidRDefault="000D62F0" w:rsidP="00C7694C">
      <w:pPr>
        <w:pStyle w:val="Default"/>
        <w:numPr>
          <w:ilvl w:val="0"/>
          <w:numId w:val="8"/>
        </w:numPr>
        <w:tabs>
          <w:tab w:val="left" w:pos="1985"/>
        </w:tabs>
        <w:spacing w:before="120" w:after="120"/>
        <w:ind w:left="1985" w:hanging="494"/>
        <w:jc w:val="both"/>
        <w:rPr>
          <w:rFonts w:ascii="Arial" w:hAnsi="Arial" w:cs="Arial"/>
          <w:sz w:val="22"/>
          <w:szCs w:val="22"/>
        </w:rPr>
      </w:pPr>
      <w:r>
        <w:rPr>
          <w:rFonts w:ascii="Arial" w:hAnsi="Arial" w:cs="Arial"/>
          <w:sz w:val="22"/>
          <w:szCs w:val="22"/>
        </w:rPr>
        <w:t xml:space="preserve">Social distancing: </w:t>
      </w:r>
      <w:r w:rsidR="008E7857">
        <w:rPr>
          <w:rFonts w:ascii="Arial" w:hAnsi="Arial" w:cs="Arial"/>
          <w:sz w:val="22"/>
          <w:szCs w:val="22"/>
        </w:rPr>
        <w:t>h</w:t>
      </w:r>
      <w:r>
        <w:rPr>
          <w:rFonts w:ascii="Arial" w:hAnsi="Arial" w:cs="Arial"/>
          <w:sz w:val="22"/>
          <w:szCs w:val="22"/>
        </w:rPr>
        <w:t>ou</w:t>
      </w:r>
      <w:r w:rsidR="00FC1510">
        <w:rPr>
          <w:rFonts w:ascii="Arial" w:hAnsi="Arial" w:cs="Arial"/>
          <w:sz w:val="22"/>
          <w:szCs w:val="22"/>
        </w:rPr>
        <w:t xml:space="preserve">, </w:t>
      </w:r>
      <w:r w:rsidR="00FC1510" w:rsidRPr="0048554F">
        <w:rPr>
          <w:rFonts w:ascii="Arial" w:hAnsi="Arial" w:cs="Arial"/>
          <w:b/>
          <w:sz w:val="22"/>
          <w:szCs w:val="22"/>
          <w:u w:val="single"/>
        </w:rPr>
        <w:t>in alle omstandigheden</w:t>
      </w:r>
      <w:r w:rsidR="00FC1510">
        <w:rPr>
          <w:rFonts w:ascii="Arial" w:hAnsi="Arial" w:cs="Arial"/>
          <w:sz w:val="22"/>
          <w:szCs w:val="22"/>
        </w:rPr>
        <w:t>,</w:t>
      </w:r>
      <w:r>
        <w:rPr>
          <w:rFonts w:ascii="Arial" w:hAnsi="Arial" w:cs="Arial"/>
          <w:sz w:val="22"/>
          <w:szCs w:val="22"/>
        </w:rPr>
        <w:t xml:space="preserve"> de nodige veligheidsafstand</w:t>
      </w:r>
      <w:r w:rsidR="008E7857">
        <w:rPr>
          <w:rFonts w:ascii="Arial" w:hAnsi="Arial" w:cs="Arial"/>
          <w:sz w:val="22"/>
          <w:szCs w:val="22"/>
        </w:rPr>
        <w:t xml:space="preserve"> </w:t>
      </w:r>
      <w:r w:rsidRPr="00D95C54">
        <w:rPr>
          <w:rFonts w:ascii="Arial" w:hAnsi="Arial" w:cs="Arial"/>
          <w:b/>
          <w:sz w:val="22"/>
          <w:szCs w:val="22"/>
          <w:u w:val="single"/>
        </w:rPr>
        <w:t>(&gt; 1,5 meter</w:t>
      </w:r>
      <w:r>
        <w:rPr>
          <w:rFonts w:ascii="Arial" w:hAnsi="Arial" w:cs="Arial"/>
          <w:sz w:val="22"/>
          <w:szCs w:val="22"/>
        </w:rPr>
        <w:t>)</w:t>
      </w:r>
      <w:r w:rsidR="008E7857">
        <w:rPr>
          <w:rFonts w:ascii="Arial" w:hAnsi="Arial" w:cs="Arial"/>
          <w:sz w:val="22"/>
          <w:szCs w:val="22"/>
        </w:rPr>
        <w:t xml:space="preserve"> en vermijd direct contact of blootstelling met andere mensen binnen deze </w:t>
      </w:r>
      <w:r w:rsidR="008E7857" w:rsidRPr="00310846">
        <w:rPr>
          <w:rFonts w:ascii="Arial" w:hAnsi="Arial" w:cs="Arial"/>
          <w:sz w:val="22"/>
          <w:szCs w:val="22"/>
        </w:rPr>
        <w:t>“social distancing bubble”</w:t>
      </w:r>
      <w:r w:rsidR="0048554F">
        <w:rPr>
          <w:rFonts w:ascii="Arial" w:hAnsi="Arial" w:cs="Arial"/>
          <w:sz w:val="22"/>
          <w:szCs w:val="22"/>
        </w:rPr>
        <w:t>.</w:t>
      </w:r>
      <w:r w:rsidR="0048554F">
        <w:rPr>
          <w:rFonts w:ascii="Arial" w:hAnsi="Arial" w:cs="Arial"/>
          <w:sz w:val="22"/>
          <w:szCs w:val="22"/>
        </w:rPr>
        <w:br/>
      </w:r>
      <w:r w:rsidRPr="00310846">
        <w:rPr>
          <w:rFonts w:ascii="Arial" w:hAnsi="Arial" w:cs="Arial"/>
          <w:sz w:val="22"/>
          <w:szCs w:val="22"/>
        </w:rPr>
        <w:t>Het dragen van mondmaskers wordt niet verplicht</w:t>
      </w:r>
      <w:r w:rsidR="004F2DC0" w:rsidRPr="00310846">
        <w:rPr>
          <w:rFonts w:ascii="Arial" w:hAnsi="Arial" w:cs="Arial"/>
          <w:sz w:val="22"/>
          <w:szCs w:val="22"/>
        </w:rPr>
        <w:t xml:space="preserve"> </w:t>
      </w:r>
      <w:r w:rsidRPr="00310846">
        <w:rPr>
          <w:rFonts w:ascii="Arial" w:hAnsi="Arial" w:cs="Arial"/>
          <w:sz w:val="22"/>
          <w:szCs w:val="22"/>
        </w:rPr>
        <w:t>tenzij de opgelegde veiligheidsafstand</w:t>
      </w:r>
      <w:r>
        <w:rPr>
          <w:rFonts w:ascii="Arial" w:hAnsi="Arial" w:cs="Arial"/>
          <w:sz w:val="22"/>
          <w:szCs w:val="22"/>
        </w:rPr>
        <w:t xml:space="preserve"> niet kan gerespecteerd worden</w:t>
      </w:r>
      <w:r w:rsidR="008E7857">
        <w:rPr>
          <w:rFonts w:ascii="Arial" w:hAnsi="Arial" w:cs="Arial"/>
          <w:sz w:val="22"/>
          <w:szCs w:val="22"/>
        </w:rPr>
        <w:t>. Indien de werkorganisatie het toelaat, wordt aangeraden een ruimere veiligheidsafstand in te stellen</w:t>
      </w:r>
      <w:r>
        <w:rPr>
          <w:rFonts w:ascii="Arial" w:hAnsi="Arial" w:cs="Arial"/>
          <w:sz w:val="22"/>
          <w:szCs w:val="22"/>
        </w:rPr>
        <w:t>;</w:t>
      </w:r>
    </w:p>
    <w:p w14:paraId="0A3A41E0" w14:textId="77777777" w:rsidR="00633D31" w:rsidRDefault="00C15F84" w:rsidP="00C7694C">
      <w:pPr>
        <w:pStyle w:val="Default"/>
        <w:numPr>
          <w:ilvl w:val="0"/>
          <w:numId w:val="8"/>
        </w:numPr>
        <w:tabs>
          <w:tab w:val="left" w:pos="1985"/>
        </w:tabs>
        <w:spacing w:before="120" w:after="120"/>
        <w:ind w:left="1985" w:hanging="494"/>
        <w:jc w:val="both"/>
        <w:rPr>
          <w:rFonts w:ascii="Arial" w:hAnsi="Arial" w:cs="Arial"/>
          <w:sz w:val="22"/>
          <w:szCs w:val="22"/>
        </w:rPr>
      </w:pPr>
      <w:r>
        <w:rPr>
          <w:rFonts w:ascii="Arial" w:hAnsi="Arial" w:cs="Arial"/>
          <w:sz w:val="22"/>
          <w:szCs w:val="22"/>
        </w:rPr>
        <w:t>Het geven van een handdruk of kus zijn verboden.</w:t>
      </w:r>
    </w:p>
    <w:p w14:paraId="77FDD9AE" w14:textId="77777777" w:rsidR="005E3CD3" w:rsidRDefault="005E3CD3" w:rsidP="00C7694C">
      <w:pPr>
        <w:pStyle w:val="Default"/>
        <w:numPr>
          <w:ilvl w:val="0"/>
          <w:numId w:val="7"/>
        </w:numPr>
        <w:spacing w:before="240" w:after="120"/>
        <w:ind w:left="1491" w:hanging="357"/>
        <w:jc w:val="both"/>
        <w:rPr>
          <w:rFonts w:ascii="Arial" w:hAnsi="Arial" w:cs="Arial"/>
          <w:sz w:val="22"/>
          <w:szCs w:val="22"/>
        </w:rPr>
      </w:pPr>
      <w:r>
        <w:rPr>
          <w:rFonts w:ascii="Arial" w:hAnsi="Arial" w:cs="Arial"/>
          <w:sz w:val="22"/>
          <w:szCs w:val="22"/>
        </w:rPr>
        <w:t>Werkregime</w:t>
      </w:r>
    </w:p>
    <w:p w14:paraId="6094E7F6" w14:textId="2A6C5BE0" w:rsidR="007174AD" w:rsidRDefault="007174AD" w:rsidP="00C7694C">
      <w:pPr>
        <w:pStyle w:val="Default"/>
        <w:spacing w:before="240" w:after="120"/>
        <w:ind w:left="1491"/>
        <w:jc w:val="both"/>
        <w:rPr>
          <w:rFonts w:ascii="Arial" w:hAnsi="Arial" w:cs="Arial"/>
          <w:b/>
          <w:sz w:val="22"/>
          <w:szCs w:val="22"/>
        </w:rPr>
      </w:pPr>
      <w:r>
        <w:rPr>
          <w:rFonts w:ascii="Arial" w:hAnsi="Arial" w:cs="Arial"/>
          <w:b/>
          <w:sz w:val="22"/>
          <w:szCs w:val="22"/>
        </w:rPr>
        <w:t>Voorlopig blijft het principe dat het Pers maximaal gebruik maakt van telewerk</w:t>
      </w:r>
      <w:r w:rsidR="0029565D">
        <w:rPr>
          <w:rFonts w:ascii="Arial" w:hAnsi="Arial" w:cs="Arial"/>
          <w:b/>
          <w:sz w:val="22"/>
          <w:szCs w:val="22"/>
        </w:rPr>
        <w:t xml:space="preserve"> gelden</w:t>
      </w:r>
      <w:r>
        <w:rPr>
          <w:rFonts w:ascii="Arial" w:hAnsi="Arial" w:cs="Arial"/>
          <w:b/>
          <w:sz w:val="22"/>
          <w:szCs w:val="22"/>
        </w:rPr>
        <w:t xml:space="preserve">. </w:t>
      </w:r>
    </w:p>
    <w:p w14:paraId="4B93BD08" w14:textId="01BC1516" w:rsidR="00DA54A7" w:rsidRPr="00B867FC" w:rsidRDefault="00CA1175" w:rsidP="00C7694C">
      <w:pPr>
        <w:pStyle w:val="Default"/>
        <w:spacing w:before="240" w:after="120"/>
        <w:ind w:left="1491"/>
        <w:jc w:val="both"/>
        <w:rPr>
          <w:rFonts w:ascii="Arial" w:hAnsi="Arial" w:cs="Arial"/>
          <w:color w:val="auto"/>
          <w:sz w:val="22"/>
          <w:szCs w:val="22"/>
        </w:rPr>
      </w:pPr>
      <w:r w:rsidRPr="00B867FC">
        <w:rPr>
          <w:rFonts w:ascii="Arial" w:hAnsi="Arial" w:cs="Arial"/>
          <w:color w:val="auto"/>
          <w:sz w:val="22"/>
          <w:szCs w:val="22"/>
        </w:rPr>
        <w:t>Gezien de nodige PBM’s</w:t>
      </w:r>
      <w:r w:rsidR="0040112B" w:rsidRPr="00B867FC">
        <w:rPr>
          <w:rFonts w:ascii="Arial" w:hAnsi="Arial" w:cs="Arial"/>
          <w:color w:val="auto"/>
          <w:sz w:val="22"/>
          <w:szCs w:val="22"/>
        </w:rPr>
        <w:t xml:space="preserve"> (sprays, vezeldoeken, handalcoholgels, …) </w:t>
      </w:r>
      <w:r w:rsidRPr="00B867FC">
        <w:rPr>
          <w:rFonts w:ascii="Arial" w:hAnsi="Arial" w:cs="Arial"/>
          <w:color w:val="auto"/>
          <w:sz w:val="22"/>
          <w:szCs w:val="22"/>
        </w:rPr>
        <w:t>in plaats zijn gesteld, kan d</w:t>
      </w:r>
      <w:r w:rsidR="00C04E59" w:rsidRPr="00B867FC">
        <w:rPr>
          <w:rFonts w:ascii="Arial" w:hAnsi="Arial" w:cs="Arial"/>
          <w:color w:val="auto"/>
          <w:sz w:val="22"/>
          <w:szCs w:val="22"/>
        </w:rPr>
        <w:t xml:space="preserve">e werkhervatting op de werkvloer </w:t>
      </w:r>
      <w:r w:rsidR="0040112B" w:rsidRPr="00B867FC">
        <w:rPr>
          <w:rFonts w:ascii="Arial" w:hAnsi="Arial" w:cs="Arial"/>
          <w:color w:val="auto"/>
          <w:sz w:val="22"/>
          <w:szCs w:val="22"/>
        </w:rPr>
        <w:t>geleidelijk aan terug aanvatten.</w:t>
      </w:r>
      <w:r w:rsidR="00C04E59" w:rsidRPr="00B867FC">
        <w:rPr>
          <w:rFonts w:ascii="Arial" w:hAnsi="Arial" w:cs="Arial"/>
          <w:color w:val="auto"/>
          <w:sz w:val="22"/>
          <w:szCs w:val="22"/>
        </w:rPr>
        <w:t xml:space="preserve"> </w:t>
      </w:r>
      <w:r w:rsidR="0040112B" w:rsidRPr="00B867FC">
        <w:rPr>
          <w:rFonts w:ascii="Arial" w:hAnsi="Arial" w:cs="Arial"/>
          <w:color w:val="auto"/>
          <w:sz w:val="22"/>
          <w:szCs w:val="22"/>
        </w:rPr>
        <w:t>De</w:t>
      </w:r>
      <w:r w:rsidR="00C04E59" w:rsidRPr="00B867FC">
        <w:rPr>
          <w:rFonts w:ascii="Arial" w:hAnsi="Arial" w:cs="Arial"/>
          <w:color w:val="auto"/>
          <w:sz w:val="22"/>
          <w:szCs w:val="22"/>
        </w:rPr>
        <w:t xml:space="preserve"> veiligheid</w:t>
      </w:r>
      <w:r w:rsidR="00DA54A7" w:rsidRPr="00B867FC">
        <w:rPr>
          <w:rFonts w:ascii="Arial" w:hAnsi="Arial" w:cs="Arial"/>
          <w:color w:val="auto"/>
          <w:sz w:val="22"/>
          <w:szCs w:val="22"/>
        </w:rPr>
        <w:t xml:space="preserve"> </w:t>
      </w:r>
      <w:r w:rsidR="00C04E59" w:rsidRPr="00B867FC">
        <w:rPr>
          <w:rFonts w:ascii="Arial" w:hAnsi="Arial" w:cs="Arial"/>
          <w:color w:val="auto"/>
          <w:sz w:val="22"/>
          <w:szCs w:val="22"/>
        </w:rPr>
        <w:t xml:space="preserve">en de gezondheid van </w:t>
      </w:r>
      <w:r w:rsidR="00E40DD2" w:rsidRPr="00B867FC">
        <w:rPr>
          <w:rFonts w:ascii="Arial" w:hAnsi="Arial" w:cs="Arial"/>
          <w:color w:val="auto"/>
          <w:sz w:val="22"/>
          <w:szCs w:val="22"/>
        </w:rPr>
        <w:t xml:space="preserve">het personeel </w:t>
      </w:r>
      <w:r w:rsidR="0040112B" w:rsidRPr="00B867FC">
        <w:rPr>
          <w:rFonts w:ascii="Arial" w:hAnsi="Arial" w:cs="Arial"/>
          <w:color w:val="auto"/>
          <w:sz w:val="22"/>
          <w:szCs w:val="22"/>
        </w:rPr>
        <w:t>blijven priorit</w:t>
      </w:r>
      <w:r w:rsidR="00E05C6D" w:rsidRPr="00B867FC">
        <w:rPr>
          <w:rFonts w:ascii="Arial" w:hAnsi="Arial" w:cs="Arial"/>
          <w:color w:val="auto"/>
          <w:sz w:val="22"/>
          <w:szCs w:val="22"/>
        </w:rPr>
        <w:t>air</w:t>
      </w:r>
      <w:r w:rsidR="0040112B" w:rsidRPr="00B867FC">
        <w:rPr>
          <w:rFonts w:ascii="Arial" w:hAnsi="Arial" w:cs="Arial"/>
          <w:color w:val="auto"/>
          <w:sz w:val="22"/>
          <w:szCs w:val="22"/>
        </w:rPr>
        <w:t xml:space="preserve"> en kunnen op voldoende wijze gegarandeerd worden indien de richtlijnen in deze nota worden opgevolgd. </w:t>
      </w:r>
      <w:r w:rsidR="007174AD" w:rsidRPr="00B867FC">
        <w:rPr>
          <w:rFonts w:ascii="Arial" w:hAnsi="Arial" w:cs="Arial"/>
          <w:color w:val="auto"/>
          <w:sz w:val="22"/>
          <w:szCs w:val="22"/>
        </w:rPr>
        <w:t xml:space="preserve"> </w:t>
      </w:r>
    </w:p>
    <w:p w14:paraId="7DC7AEA0" w14:textId="30CB263B" w:rsidR="008A17B2" w:rsidRDefault="00EA7ECA" w:rsidP="00C7694C">
      <w:pPr>
        <w:pStyle w:val="Default"/>
        <w:spacing w:before="120" w:after="120"/>
        <w:ind w:left="1491"/>
        <w:jc w:val="both"/>
        <w:rPr>
          <w:rFonts w:ascii="Arial" w:hAnsi="Arial" w:cs="Arial"/>
          <w:sz w:val="22"/>
          <w:szCs w:val="22"/>
        </w:rPr>
      </w:pPr>
      <w:r w:rsidRPr="00935614">
        <w:rPr>
          <w:rFonts w:ascii="Arial" w:hAnsi="Arial" w:cs="Arial"/>
          <w:sz w:val="22"/>
          <w:szCs w:val="22"/>
        </w:rPr>
        <w:lastRenderedPageBreak/>
        <w:t xml:space="preserve">De SectieChef kan, indien hij dit nodig acht, een minimumbezetting per bureel opleggen maar in alle omstandigheden </w:t>
      </w:r>
      <w:r w:rsidR="00314EDA" w:rsidRPr="00935614">
        <w:rPr>
          <w:rFonts w:ascii="Arial" w:hAnsi="Arial" w:cs="Arial"/>
          <w:sz w:val="22"/>
          <w:szCs w:val="22"/>
        </w:rPr>
        <w:t>moet</w:t>
      </w:r>
      <w:r w:rsidRPr="00935614">
        <w:rPr>
          <w:rFonts w:ascii="Arial" w:hAnsi="Arial" w:cs="Arial"/>
          <w:sz w:val="22"/>
          <w:szCs w:val="22"/>
        </w:rPr>
        <w:t xml:space="preserve"> de fysieke aanwezigheid, op de werkvl</w:t>
      </w:r>
      <w:r w:rsidR="002053C0">
        <w:rPr>
          <w:rFonts w:ascii="Arial" w:hAnsi="Arial" w:cs="Arial"/>
          <w:sz w:val="22"/>
          <w:szCs w:val="22"/>
        </w:rPr>
        <w:t>oer maximaal gespreid worden</w:t>
      </w:r>
      <w:r w:rsidR="00E05C6D">
        <w:rPr>
          <w:rFonts w:ascii="Arial" w:hAnsi="Arial" w:cs="Arial"/>
          <w:sz w:val="22"/>
          <w:szCs w:val="22"/>
        </w:rPr>
        <w:t xml:space="preserve"> </w:t>
      </w:r>
      <w:r w:rsidR="002053C0" w:rsidRPr="00935614">
        <w:rPr>
          <w:rFonts w:ascii="Arial" w:hAnsi="Arial" w:cs="Arial"/>
          <w:sz w:val="22"/>
          <w:szCs w:val="22"/>
        </w:rPr>
        <w:t xml:space="preserve">indien deze </w:t>
      </w:r>
      <w:r w:rsidR="00A40A34">
        <w:rPr>
          <w:rFonts w:ascii="Arial" w:hAnsi="Arial" w:cs="Arial"/>
          <w:sz w:val="22"/>
          <w:szCs w:val="22"/>
        </w:rPr>
        <w:t>NIET</w:t>
      </w:r>
      <w:r w:rsidR="002053C0" w:rsidRPr="00935614">
        <w:rPr>
          <w:rFonts w:ascii="Arial" w:hAnsi="Arial" w:cs="Arial"/>
          <w:sz w:val="22"/>
          <w:szCs w:val="22"/>
        </w:rPr>
        <w:t xml:space="preserve"> via het principe van werken op afstand (zie hier</w:t>
      </w:r>
      <w:r w:rsidR="007174AD">
        <w:rPr>
          <w:rFonts w:ascii="Arial" w:hAnsi="Arial" w:cs="Arial"/>
          <w:sz w:val="22"/>
          <w:szCs w:val="22"/>
        </w:rPr>
        <w:t>boven) kunnen uitgevoerd worden.</w:t>
      </w:r>
    </w:p>
    <w:p w14:paraId="70831E58" w14:textId="77777777" w:rsidR="00447F85" w:rsidRDefault="00447F85" w:rsidP="00C7694C">
      <w:pPr>
        <w:pStyle w:val="Default"/>
        <w:spacing w:before="120" w:after="120"/>
        <w:ind w:left="1491"/>
        <w:jc w:val="both"/>
        <w:rPr>
          <w:rFonts w:ascii="Arial" w:hAnsi="Arial" w:cs="Arial"/>
          <w:sz w:val="22"/>
          <w:szCs w:val="22"/>
        </w:rPr>
      </w:pPr>
      <w:r>
        <w:rPr>
          <w:rFonts w:ascii="Arial" w:hAnsi="Arial" w:cs="Arial"/>
          <w:sz w:val="22"/>
          <w:szCs w:val="22"/>
        </w:rPr>
        <w:t>Indien mogelijk en nodig geacht, kan overwogen worden om met roterende teams (afwisselend tussen de verschillende werkdagen) te werken per sectie.</w:t>
      </w:r>
    </w:p>
    <w:p w14:paraId="712FF74C" w14:textId="7F5D8BDC" w:rsidR="00095960" w:rsidRDefault="008A6804" w:rsidP="00C7694C">
      <w:pPr>
        <w:pStyle w:val="Default"/>
        <w:spacing w:before="120" w:after="120"/>
        <w:ind w:left="1491"/>
        <w:jc w:val="both"/>
        <w:rPr>
          <w:rFonts w:ascii="Arial" w:hAnsi="Arial" w:cs="Arial"/>
          <w:sz w:val="22"/>
          <w:szCs w:val="22"/>
        </w:rPr>
      </w:pPr>
      <w:r>
        <w:rPr>
          <w:rFonts w:ascii="Arial" w:hAnsi="Arial" w:cs="Arial"/>
          <w:sz w:val="22"/>
          <w:szCs w:val="22"/>
        </w:rPr>
        <w:t xml:space="preserve">Bij de opmaak van een rotatiesysteem of verplichte aanwezigheid op de dienst </w:t>
      </w:r>
      <w:r w:rsidR="00095960">
        <w:rPr>
          <w:rFonts w:ascii="Arial" w:hAnsi="Arial" w:cs="Arial"/>
          <w:sz w:val="22"/>
          <w:szCs w:val="22"/>
        </w:rPr>
        <w:t>dient rekening g</w:t>
      </w:r>
      <w:r>
        <w:rPr>
          <w:rFonts w:ascii="Arial" w:hAnsi="Arial" w:cs="Arial"/>
          <w:sz w:val="22"/>
          <w:szCs w:val="22"/>
        </w:rPr>
        <w:t>ehouden te worden met werknemers</w:t>
      </w:r>
      <w:r w:rsidR="00095960">
        <w:rPr>
          <w:rFonts w:ascii="Arial" w:hAnsi="Arial" w:cs="Arial"/>
          <w:sz w:val="22"/>
          <w:szCs w:val="22"/>
        </w:rPr>
        <w:t xml:space="preserve"> die enkel een desktop ter beschikking hebben</w:t>
      </w:r>
      <w:r>
        <w:rPr>
          <w:rFonts w:ascii="Arial" w:hAnsi="Arial" w:cs="Arial"/>
          <w:sz w:val="22"/>
          <w:szCs w:val="22"/>
        </w:rPr>
        <w:t>.</w:t>
      </w:r>
      <w:r w:rsidR="00095960">
        <w:rPr>
          <w:rFonts w:ascii="Arial" w:hAnsi="Arial" w:cs="Arial"/>
          <w:sz w:val="22"/>
          <w:szCs w:val="22"/>
        </w:rPr>
        <w:t xml:space="preserve"> Het steeds verplaatsen van deze infor</w:t>
      </w:r>
      <w:r w:rsidR="00143700">
        <w:rPr>
          <w:rFonts w:ascii="Arial" w:hAnsi="Arial" w:cs="Arial"/>
          <w:sz w:val="22"/>
          <w:szCs w:val="22"/>
        </w:rPr>
        <w:t>matica</w:t>
      </w:r>
      <w:r w:rsidR="00095960">
        <w:rPr>
          <w:rFonts w:ascii="Arial" w:hAnsi="Arial" w:cs="Arial"/>
          <w:sz w:val="22"/>
          <w:szCs w:val="22"/>
        </w:rPr>
        <w:t>middelen is niet opportuun, waardoor de opgelegde taken op de werkvloer aangepast dienen te zijn aan de (informatica)middelen die het personeelslid ter beschikking heeft.</w:t>
      </w:r>
    </w:p>
    <w:p w14:paraId="582F1D03" w14:textId="77777777" w:rsidR="00C04E59" w:rsidRDefault="00872515" w:rsidP="00C7694C">
      <w:pPr>
        <w:pStyle w:val="Default"/>
        <w:numPr>
          <w:ilvl w:val="0"/>
          <w:numId w:val="7"/>
        </w:numPr>
        <w:spacing w:before="240" w:after="120"/>
        <w:ind w:left="1491" w:hanging="357"/>
        <w:jc w:val="both"/>
        <w:rPr>
          <w:rFonts w:ascii="Arial" w:hAnsi="Arial" w:cs="Arial"/>
          <w:sz w:val="22"/>
          <w:szCs w:val="22"/>
        </w:rPr>
      </w:pPr>
      <w:r>
        <w:rPr>
          <w:rFonts w:ascii="Arial" w:hAnsi="Arial" w:cs="Arial"/>
          <w:sz w:val="22"/>
          <w:szCs w:val="22"/>
        </w:rPr>
        <w:t>Infra</w:t>
      </w:r>
    </w:p>
    <w:p w14:paraId="2278E66A" w14:textId="036BED09" w:rsidR="00872515" w:rsidRDefault="00F4098C" w:rsidP="00C7694C">
      <w:pPr>
        <w:pStyle w:val="Default"/>
        <w:numPr>
          <w:ilvl w:val="0"/>
          <w:numId w:val="9"/>
        </w:numPr>
        <w:spacing w:before="240" w:after="120"/>
        <w:ind w:left="1985" w:hanging="494"/>
        <w:jc w:val="both"/>
        <w:rPr>
          <w:rFonts w:ascii="Arial" w:hAnsi="Arial" w:cs="Arial"/>
          <w:sz w:val="22"/>
          <w:szCs w:val="22"/>
        </w:rPr>
      </w:pPr>
      <w:r>
        <w:rPr>
          <w:rFonts w:ascii="Arial" w:hAnsi="Arial" w:cs="Arial"/>
          <w:sz w:val="22"/>
          <w:szCs w:val="22"/>
        </w:rPr>
        <w:t>Toegang tot B</w:t>
      </w:r>
      <w:r w:rsidR="00872515">
        <w:rPr>
          <w:rFonts w:ascii="Arial" w:hAnsi="Arial" w:cs="Arial"/>
          <w:sz w:val="22"/>
          <w:szCs w:val="22"/>
        </w:rPr>
        <w:t>lok</w:t>
      </w:r>
      <w:r>
        <w:rPr>
          <w:rFonts w:ascii="Arial" w:hAnsi="Arial" w:cs="Arial"/>
          <w:sz w:val="22"/>
          <w:szCs w:val="22"/>
        </w:rPr>
        <w:t xml:space="preserve"> 5</w:t>
      </w:r>
    </w:p>
    <w:p w14:paraId="126C5AF6" w14:textId="41095AE1" w:rsidR="00143700" w:rsidRPr="00F4098C" w:rsidRDefault="00143700" w:rsidP="00143700">
      <w:pPr>
        <w:pStyle w:val="Default"/>
        <w:spacing w:before="240" w:after="120"/>
        <w:ind w:left="1985"/>
        <w:jc w:val="both"/>
        <w:rPr>
          <w:rFonts w:ascii="Arial" w:hAnsi="Arial" w:cs="Arial"/>
          <w:color w:val="000000" w:themeColor="text1"/>
          <w:sz w:val="22"/>
          <w:szCs w:val="22"/>
        </w:rPr>
      </w:pPr>
      <w:r w:rsidRPr="00F4098C">
        <w:rPr>
          <w:rFonts w:ascii="Arial" w:hAnsi="Arial" w:cs="Arial"/>
          <w:color w:val="000000" w:themeColor="text1"/>
          <w:sz w:val="22"/>
          <w:szCs w:val="22"/>
        </w:rPr>
        <w:t>De toegang aan de cafetaria/afhaalpunt in Blok 5 wordt tot nader order gesloten</w:t>
      </w:r>
      <w:r w:rsidR="001D17C3">
        <w:rPr>
          <w:rFonts w:ascii="Arial" w:hAnsi="Arial" w:cs="Arial"/>
          <w:color w:val="000000" w:themeColor="text1"/>
          <w:sz w:val="22"/>
          <w:szCs w:val="22"/>
        </w:rPr>
        <w:t xml:space="preserve"> (enkel te gebruiken als branddeur bij brand)</w:t>
      </w:r>
      <w:r w:rsidRPr="00F4098C">
        <w:rPr>
          <w:rFonts w:ascii="Arial" w:hAnsi="Arial" w:cs="Arial"/>
          <w:color w:val="000000" w:themeColor="text1"/>
          <w:sz w:val="22"/>
          <w:szCs w:val="22"/>
        </w:rPr>
        <w:t xml:space="preserve">. Aan de hoofdingang van Blok 5 zullen informatieborden en een ontsmettingsstation geplaatst worden. Iedereen die in of uit de Blok komt </w:t>
      </w:r>
      <w:r w:rsidR="001D17C3">
        <w:rPr>
          <w:rFonts w:ascii="Arial" w:hAnsi="Arial" w:cs="Arial"/>
          <w:color w:val="000000" w:themeColor="text1"/>
          <w:sz w:val="22"/>
          <w:szCs w:val="22"/>
        </w:rPr>
        <w:t>kan</w:t>
      </w:r>
      <w:r w:rsidRPr="00F4098C">
        <w:rPr>
          <w:rFonts w:ascii="Arial" w:hAnsi="Arial" w:cs="Arial"/>
          <w:color w:val="000000" w:themeColor="text1"/>
          <w:sz w:val="22"/>
          <w:szCs w:val="22"/>
        </w:rPr>
        <w:t xml:space="preserve"> op deze manier gebruik maken van het ontsmettingsstation. </w:t>
      </w:r>
    </w:p>
    <w:p w14:paraId="132C40AF" w14:textId="178297CA" w:rsidR="00447F85" w:rsidRPr="00935614" w:rsidRDefault="00447F85" w:rsidP="00C7694C">
      <w:pPr>
        <w:pStyle w:val="Default"/>
        <w:spacing w:before="120" w:after="120"/>
        <w:ind w:left="1985"/>
        <w:jc w:val="both"/>
        <w:rPr>
          <w:rFonts w:ascii="Arial" w:hAnsi="Arial" w:cs="Arial"/>
          <w:sz w:val="22"/>
          <w:szCs w:val="22"/>
        </w:rPr>
      </w:pPr>
      <w:r w:rsidRPr="00935614">
        <w:rPr>
          <w:rFonts w:ascii="Arial" w:hAnsi="Arial" w:cs="Arial"/>
          <w:sz w:val="22"/>
          <w:szCs w:val="22"/>
        </w:rPr>
        <w:t xml:space="preserve">Het gebruik van liften is </w:t>
      </w:r>
      <w:r w:rsidRPr="00935614">
        <w:rPr>
          <w:rFonts w:ascii="Arial" w:hAnsi="Arial" w:cs="Arial"/>
          <w:b/>
          <w:sz w:val="22"/>
          <w:szCs w:val="22"/>
          <w:u w:val="single"/>
        </w:rPr>
        <w:t>NIET</w:t>
      </w:r>
      <w:r w:rsidR="008C7530" w:rsidRPr="00935614">
        <w:rPr>
          <w:rFonts w:ascii="Arial" w:hAnsi="Arial" w:cs="Arial"/>
          <w:sz w:val="22"/>
          <w:szCs w:val="22"/>
        </w:rPr>
        <w:t xml:space="preserve"> toegestaan</w:t>
      </w:r>
      <w:r w:rsidR="00537DE8" w:rsidRPr="00935614">
        <w:rPr>
          <w:rFonts w:ascii="Arial" w:hAnsi="Arial" w:cs="Arial"/>
          <w:sz w:val="22"/>
          <w:szCs w:val="22"/>
        </w:rPr>
        <w:t>,</w:t>
      </w:r>
      <w:r w:rsidR="008C7530" w:rsidRPr="00935614">
        <w:rPr>
          <w:rFonts w:ascii="Arial" w:hAnsi="Arial" w:cs="Arial"/>
          <w:sz w:val="22"/>
          <w:szCs w:val="22"/>
        </w:rPr>
        <w:t xml:space="preserve"> behalve voor personen met een beperkte mobiliteit.</w:t>
      </w:r>
      <w:r w:rsidR="004C3B49">
        <w:rPr>
          <w:rFonts w:ascii="Arial" w:hAnsi="Arial" w:cs="Arial"/>
          <w:sz w:val="22"/>
          <w:szCs w:val="22"/>
        </w:rPr>
        <w:t xml:space="preserve"> </w:t>
      </w:r>
      <w:r w:rsidR="004C3B49" w:rsidRPr="00F4098C">
        <w:rPr>
          <w:rFonts w:ascii="Arial" w:hAnsi="Arial" w:cs="Arial"/>
          <w:color w:val="000000" w:themeColor="text1"/>
          <w:sz w:val="22"/>
          <w:szCs w:val="22"/>
        </w:rPr>
        <w:t>Het poetspersoneel mag eveneens gebruik maken van de liften voor de verplaatsing van het poetsmateriaal. De bezetting van de lift moet in ieder geval beperkt worden tot maximaal 01 persoon.</w:t>
      </w:r>
    </w:p>
    <w:p w14:paraId="23BA3AB0" w14:textId="77777777" w:rsidR="00053721" w:rsidRPr="00935614" w:rsidRDefault="00053721" w:rsidP="00C7694C">
      <w:pPr>
        <w:pStyle w:val="Default"/>
        <w:spacing w:before="120" w:after="120"/>
        <w:ind w:left="1985"/>
        <w:jc w:val="both"/>
        <w:rPr>
          <w:rFonts w:ascii="Arial" w:hAnsi="Arial" w:cs="Arial"/>
          <w:sz w:val="22"/>
          <w:szCs w:val="22"/>
        </w:rPr>
      </w:pPr>
      <w:r>
        <w:rPr>
          <w:rFonts w:ascii="Arial" w:hAnsi="Arial" w:cs="Arial"/>
          <w:sz w:val="22"/>
          <w:szCs w:val="22"/>
        </w:rPr>
        <w:t>Bij het gebruik van de trappen heeft, indien de veiligheidsafstand niet gerespecteerd kan worden, de persoon/personen die zich naar een hogere verdieping dienen te begeven voorrang op de persoon/personen die zich naar een lagere verdieping dienen te begeven.</w:t>
      </w:r>
    </w:p>
    <w:p w14:paraId="3A6A45DC" w14:textId="77777777" w:rsidR="00872515" w:rsidRDefault="00872515" w:rsidP="00C7694C">
      <w:pPr>
        <w:pStyle w:val="Default"/>
        <w:numPr>
          <w:ilvl w:val="0"/>
          <w:numId w:val="9"/>
        </w:numPr>
        <w:spacing w:before="240" w:after="240"/>
        <w:ind w:left="1984" w:hanging="493"/>
        <w:jc w:val="both"/>
        <w:rPr>
          <w:rFonts w:ascii="Arial" w:hAnsi="Arial" w:cs="Arial"/>
          <w:sz w:val="22"/>
          <w:szCs w:val="22"/>
        </w:rPr>
      </w:pPr>
      <w:r>
        <w:rPr>
          <w:rFonts w:ascii="Arial" w:hAnsi="Arial" w:cs="Arial"/>
          <w:sz w:val="22"/>
          <w:szCs w:val="22"/>
        </w:rPr>
        <w:t>Gangen</w:t>
      </w:r>
    </w:p>
    <w:p w14:paraId="1A06CD2F" w14:textId="77777777" w:rsidR="00ED5844" w:rsidRDefault="00ED5844" w:rsidP="00C7694C">
      <w:pPr>
        <w:pStyle w:val="Default"/>
        <w:spacing w:before="120" w:after="120"/>
        <w:ind w:left="1985"/>
        <w:jc w:val="both"/>
        <w:rPr>
          <w:rFonts w:ascii="Arial" w:hAnsi="Arial" w:cs="Arial"/>
          <w:sz w:val="22"/>
          <w:szCs w:val="22"/>
        </w:rPr>
      </w:pPr>
      <w:r>
        <w:rPr>
          <w:rFonts w:ascii="Arial" w:hAnsi="Arial" w:cs="Arial"/>
          <w:sz w:val="22"/>
          <w:szCs w:val="22"/>
        </w:rPr>
        <w:t xml:space="preserve">Er wordt aangeraden om de verplaatsingen op de werkvloer tussen de burelen of de gemeenschappelijke ruimtes tot een </w:t>
      </w:r>
      <w:r w:rsidRPr="00ED5844">
        <w:rPr>
          <w:rFonts w:ascii="Arial" w:hAnsi="Arial" w:cs="Arial"/>
          <w:b/>
          <w:sz w:val="22"/>
          <w:szCs w:val="22"/>
          <w:u w:val="single"/>
        </w:rPr>
        <w:t>minimum</w:t>
      </w:r>
      <w:r>
        <w:rPr>
          <w:rFonts w:ascii="Arial" w:hAnsi="Arial" w:cs="Arial"/>
          <w:sz w:val="22"/>
          <w:szCs w:val="22"/>
        </w:rPr>
        <w:t xml:space="preserve"> te beperken en enkel toe te passen </w:t>
      </w:r>
      <w:r w:rsidRPr="00ED5844">
        <w:rPr>
          <w:rFonts w:ascii="Arial" w:hAnsi="Arial" w:cs="Arial"/>
          <w:b/>
          <w:sz w:val="22"/>
          <w:szCs w:val="22"/>
          <w:u w:val="single"/>
        </w:rPr>
        <w:t>indien strikt noodzakelijk</w:t>
      </w:r>
      <w:r>
        <w:rPr>
          <w:rFonts w:ascii="Arial" w:hAnsi="Arial" w:cs="Arial"/>
          <w:sz w:val="22"/>
          <w:szCs w:val="22"/>
        </w:rPr>
        <w:t xml:space="preserve">. </w:t>
      </w:r>
    </w:p>
    <w:p w14:paraId="11FA49C3" w14:textId="77777777" w:rsidR="00ED5844" w:rsidRDefault="00ED5844" w:rsidP="00C7694C">
      <w:pPr>
        <w:pStyle w:val="Default"/>
        <w:spacing w:before="120" w:after="120"/>
        <w:ind w:left="1985"/>
        <w:jc w:val="both"/>
        <w:rPr>
          <w:rFonts w:ascii="Arial" w:hAnsi="Arial" w:cs="Arial"/>
          <w:sz w:val="22"/>
          <w:szCs w:val="22"/>
        </w:rPr>
      </w:pPr>
      <w:r>
        <w:rPr>
          <w:rFonts w:ascii="Arial" w:hAnsi="Arial" w:cs="Arial"/>
          <w:sz w:val="22"/>
          <w:szCs w:val="22"/>
        </w:rPr>
        <w:t>Eénrichtingsverk</w:t>
      </w:r>
      <w:r w:rsidR="00821187">
        <w:rPr>
          <w:rFonts w:ascii="Arial" w:hAnsi="Arial" w:cs="Arial"/>
          <w:sz w:val="22"/>
          <w:szCs w:val="22"/>
        </w:rPr>
        <w:t>eer in de gang is niet mogelijk, daarom wordt aangeraden steeds rechts te houden in de gangen.</w:t>
      </w:r>
    </w:p>
    <w:p w14:paraId="49EC6E78" w14:textId="77777777" w:rsidR="00872515" w:rsidRPr="00935614" w:rsidRDefault="00872515" w:rsidP="00C7694C">
      <w:pPr>
        <w:pStyle w:val="Default"/>
        <w:numPr>
          <w:ilvl w:val="0"/>
          <w:numId w:val="9"/>
        </w:numPr>
        <w:spacing w:before="240" w:after="240"/>
        <w:ind w:left="1984" w:hanging="493"/>
        <w:jc w:val="both"/>
        <w:rPr>
          <w:rFonts w:ascii="Arial" w:hAnsi="Arial" w:cs="Arial"/>
          <w:sz w:val="22"/>
          <w:szCs w:val="22"/>
        </w:rPr>
      </w:pPr>
      <w:r w:rsidRPr="00935614">
        <w:rPr>
          <w:rFonts w:ascii="Arial" w:hAnsi="Arial" w:cs="Arial"/>
          <w:sz w:val="22"/>
          <w:szCs w:val="22"/>
        </w:rPr>
        <w:t>Burelen</w:t>
      </w:r>
    </w:p>
    <w:p w14:paraId="34730120" w14:textId="061718CF" w:rsidR="00F4098C" w:rsidRDefault="00F4098C" w:rsidP="00C7694C">
      <w:pPr>
        <w:pStyle w:val="Default"/>
        <w:spacing w:before="240" w:after="120"/>
        <w:ind w:left="1985"/>
        <w:jc w:val="both"/>
        <w:rPr>
          <w:rFonts w:ascii="Arial" w:hAnsi="Arial" w:cs="Arial"/>
          <w:sz w:val="22"/>
          <w:szCs w:val="22"/>
        </w:rPr>
      </w:pPr>
      <w:r>
        <w:rPr>
          <w:rFonts w:ascii="Arial" w:hAnsi="Arial" w:cs="Arial"/>
          <w:sz w:val="22"/>
          <w:szCs w:val="22"/>
        </w:rPr>
        <w:t xml:space="preserve">De </w:t>
      </w:r>
      <w:r w:rsidRPr="00F4098C">
        <w:rPr>
          <w:rFonts w:ascii="Arial" w:hAnsi="Arial" w:cs="Arial"/>
          <w:b/>
          <w:color w:val="000000" w:themeColor="text1"/>
          <w:sz w:val="22"/>
          <w:szCs w:val="22"/>
        </w:rPr>
        <w:t>maximumcapaciteit per bureel</w:t>
      </w:r>
      <w:r w:rsidRPr="00F4098C">
        <w:rPr>
          <w:rFonts w:ascii="Arial" w:hAnsi="Arial" w:cs="Arial"/>
          <w:color w:val="000000" w:themeColor="text1"/>
          <w:sz w:val="22"/>
          <w:szCs w:val="22"/>
        </w:rPr>
        <w:t xml:space="preserve"> </w:t>
      </w:r>
      <w:r>
        <w:rPr>
          <w:rFonts w:ascii="Arial" w:hAnsi="Arial" w:cs="Arial"/>
          <w:sz w:val="22"/>
          <w:szCs w:val="22"/>
        </w:rPr>
        <w:t xml:space="preserve">wordt vastgelegd op </w:t>
      </w:r>
      <w:r w:rsidRPr="00F4098C">
        <w:rPr>
          <w:rFonts w:ascii="Arial" w:hAnsi="Arial" w:cs="Arial"/>
          <w:b/>
          <w:sz w:val="22"/>
          <w:szCs w:val="22"/>
        </w:rPr>
        <w:t>01 personeelslid per 02 vensters</w:t>
      </w:r>
      <w:r>
        <w:rPr>
          <w:rFonts w:ascii="Arial" w:hAnsi="Arial" w:cs="Arial"/>
          <w:sz w:val="22"/>
          <w:szCs w:val="22"/>
        </w:rPr>
        <w:t xml:space="preserve"> in het lokaal. Indien er een oneven aantal vensters zijn zal de capaciteit worden afgerond naar beneden</w:t>
      </w:r>
      <w:r w:rsidRPr="00B867FC">
        <w:rPr>
          <w:rFonts w:ascii="Arial" w:hAnsi="Arial" w:cs="Arial"/>
          <w:color w:val="auto"/>
          <w:sz w:val="22"/>
          <w:szCs w:val="22"/>
        </w:rPr>
        <w:t xml:space="preserve">. </w:t>
      </w:r>
      <w:r w:rsidR="0027453A" w:rsidRPr="00B867FC">
        <w:rPr>
          <w:rFonts w:ascii="Arial" w:hAnsi="Arial" w:cs="Arial"/>
          <w:color w:val="auto"/>
          <w:sz w:val="22"/>
          <w:szCs w:val="22"/>
        </w:rPr>
        <w:t xml:space="preserve">De leidinggevenden (Sectiechefs) kunnen hierop een afwijking toestaan indien zij dit nodig achten. </w:t>
      </w:r>
    </w:p>
    <w:p w14:paraId="0E56C704" w14:textId="3F1F7F23" w:rsidR="00E32C9B" w:rsidRDefault="005E1854" w:rsidP="00C7694C">
      <w:pPr>
        <w:pStyle w:val="Default"/>
        <w:spacing w:before="240" w:after="120"/>
        <w:ind w:left="1985"/>
        <w:jc w:val="both"/>
        <w:rPr>
          <w:rFonts w:ascii="Arial" w:hAnsi="Arial" w:cs="Arial"/>
          <w:sz w:val="22"/>
          <w:szCs w:val="22"/>
        </w:rPr>
      </w:pPr>
      <w:r w:rsidRPr="00935614">
        <w:rPr>
          <w:rFonts w:ascii="Arial" w:hAnsi="Arial" w:cs="Arial"/>
          <w:sz w:val="22"/>
          <w:szCs w:val="22"/>
        </w:rPr>
        <w:t xml:space="preserve">De toegangsdeur tot de burelen dient, indien iemand aanwezig </w:t>
      </w:r>
      <w:r w:rsidR="00982DEE" w:rsidRPr="00935614">
        <w:rPr>
          <w:rFonts w:ascii="Arial" w:hAnsi="Arial" w:cs="Arial"/>
          <w:sz w:val="22"/>
          <w:szCs w:val="22"/>
        </w:rPr>
        <w:t>is in het</w:t>
      </w:r>
      <w:r w:rsidRPr="00935614">
        <w:rPr>
          <w:rFonts w:ascii="Arial" w:hAnsi="Arial" w:cs="Arial"/>
          <w:sz w:val="22"/>
          <w:szCs w:val="22"/>
        </w:rPr>
        <w:t xml:space="preserve"> bureel, steeds geopend te zijn</w:t>
      </w:r>
      <w:r w:rsidR="00542DE4" w:rsidRPr="00935614">
        <w:rPr>
          <w:rFonts w:ascii="Arial" w:hAnsi="Arial" w:cs="Arial"/>
          <w:sz w:val="22"/>
          <w:szCs w:val="22"/>
        </w:rPr>
        <w:t xml:space="preserve"> (</w:t>
      </w:r>
      <w:r w:rsidR="00E32C9B">
        <w:rPr>
          <w:rFonts w:ascii="Arial" w:hAnsi="Arial" w:cs="Arial"/>
          <w:sz w:val="22"/>
          <w:szCs w:val="22"/>
        </w:rPr>
        <w:t xml:space="preserve">eventueel rekening te houden met bepaalde aspecten van </w:t>
      </w:r>
      <w:r w:rsidR="00542DE4" w:rsidRPr="00935614">
        <w:rPr>
          <w:rFonts w:ascii="Arial" w:hAnsi="Arial" w:cs="Arial"/>
          <w:sz w:val="22"/>
          <w:szCs w:val="22"/>
        </w:rPr>
        <w:t>militaire veiligheid</w:t>
      </w:r>
      <w:r w:rsidR="00E32C9B">
        <w:rPr>
          <w:rFonts w:ascii="Arial" w:hAnsi="Arial" w:cs="Arial"/>
          <w:sz w:val="22"/>
          <w:szCs w:val="22"/>
        </w:rPr>
        <w:t xml:space="preserve"> zoals classificatie documenten, …</w:t>
      </w:r>
      <w:r w:rsidR="00542DE4" w:rsidRPr="00935614">
        <w:rPr>
          <w:rFonts w:ascii="Arial" w:hAnsi="Arial" w:cs="Arial"/>
          <w:sz w:val="22"/>
          <w:szCs w:val="22"/>
        </w:rPr>
        <w:t>).</w:t>
      </w:r>
    </w:p>
    <w:p w14:paraId="365D358F" w14:textId="21942330" w:rsidR="0027453A" w:rsidRPr="00B867FC" w:rsidRDefault="0027453A" w:rsidP="00C7694C">
      <w:pPr>
        <w:pStyle w:val="Default"/>
        <w:spacing w:before="240" w:after="120"/>
        <w:ind w:left="1985"/>
        <w:jc w:val="both"/>
        <w:rPr>
          <w:rFonts w:ascii="Arial" w:hAnsi="Arial" w:cs="Arial"/>
          <w:color w:val="auto"/>
          <w:sz w:val="22"/>
          <w:szCs w:val="22"/>
        </w:rPr>
      </w:pPr>
      <w:r w:rsidRPr="00B867FC">
        <w:rPr>
          <w:rFonts w:ascii="Arial" w:hAnsi="Arial" w:cs="Arial"/>
          <w:color w:val="auto"/>
          <w:sz w:val="22"/>
          <w:szCs w:val="22"/>
        </w:rPr>
        <w:lastRenderedPageBreak/>
        <w:t>Indien burelen, tafels of stoelen gedeeld worden is het de verantwoordelijkheid van de gebruiker om deze voor en na gebruik te ontsmetten.</w:t>
      </w:r>
    </w:p>
    <w:p w14:paraId="321D9AA1" w14:textId="77777777" w:rsidR="00116333" w:rsidRDefault="005E1854" w:rsidP="00C7694C">
      <w:pPr>
        <w:pStyle w:val="Default"/>
        <w:spacing w:before="120" w:after="120"/>
        <w:ind w:left="1985"/>
        <w:jc w:val="both"/>
        <w:rPr>
          <w:rFonts w:ascii="Arial" w:hAnsi="Arial" w:cs="Arial"/>
          <w:sz w:val="22"/>
          <w:szCs w:val="22"/>
        </w:rPr>
      </w:pPr>
      <w:r w:rsidRPr="00935614">
        <w:rPr>
          <w:rFonts w:ascii="Arial" w:hAnsi="Arial" w:cs="Arial"/>
          <w:sz w:val="22"/>
          <w:szCs w:val="22"/>
        </w:rPr>
        <w:t xml:space="preserve">Er wordt </w:t>
      </w:r>
      <w:r w:rsidR="00E32C9B">
        <w:rPr>
          <w:rFonts w:ascii="Arial" w:hAnsi="Arial" w:cs="Arial"/>
          <w:sz w:val="22"/>
          <w:szCs w:val="22"/>
        </w:rPr>
        <w:t>tevens</w:t>
      </w:r>
      <w:r w:rsidRPr="00935614">
        <w:rPr>
          <w:rFonts w:ascii="Arial" w:hAnsi="Arial" w:cs="Arial"/>
          <w:sz w:val="22"/>
          <w:szCs w:val="22"/>
        </w:rPr>
        <w:t xml:space="preserve"> aangeraden, en indien de weersomstandigheden dit toelaten, om de vensters open te zetten ten einde te zorgen voor de nodige ventilatie en luchtcirculatie.</w:t>
      </w:r>
      <w:r w:rsidR="00AA7E14" w:rsidRPr="00935614">
        <w:rPr>
          <w:rFonts w:ascii="Arial" w:hAnsi="Arial" w:cs="Arial"/>
          <w:sz w:val="22"/>
          <w:szCs w:val="22"/>
        </w:rPr>
        <w:t xml:space="preserve"> </w:t>
      </w:r>
      <w:r w:rsidR="00116333">
        <w:rPr>
          <w:rFonts w:ascii="Arial" w:hAnsi="Arial" w:cs="Arial"/>
          <w:sz w:val="22"/>
          <w:szCs w:val="22"/>
        </w:rPr>
        <w:t xml:space="preserve">Gebruik van ventilatoren in de burelen is </w:t>
      </w:r>
      <w:r w:rsidR="00116333" w:rsidRPr="003C7D77">
        <w:rPr>
          <w:rFonts w:ascii="Arial" w:hAnsi="Arial" w:cs="Arial"/>
          <w:b/>
          <w:sz w:val="22"/>
          <w:szCs w:val="22"/>
          <w:u w:val="single"/>
        </w:rPr>
        <w:t>NIET</w:t>
      </w:r>
      <w:r w:rsidR="00116333">
        <w:rPr>
          <w:rFonts w:ascii="Arial" w:hAnsi="Arial" w:cs="Arial"/>
          <w:sz w:val="22"/>
          <w:szCs w:val="22"/>
        </w:rPr>
        <w:t xml:space="preserve"> toegestaan.</w:t>
      </w:r>
    </w:p>
    <w:p w14:paraId="34C1D27A" w14:textId="77777777" w:rsidR="0028147B" w:rsidRPr="00935614" w:rsidRDefault="00AA7E14" w:rsidP="00C7694C">
      <w:pPr>
        <w:pStyle w:val="Default"/>
        <w:spacing w:before="120" w:after="120"/>
        <w:ind w:left="1985"/>
        <w:jc w:val="both"/>
        <w:rPr>
          <w:rFonts w:ascii="Arial" w:hAnsi="Arial" w:cs="Arial"/>
          <w:sz w:val="22"/>
          <w:szCs w:val="22"/>
        </w:rPr>
      </w:pPr>
      <w:r w:rsidRPr="00935614">
        <w:rPr>
          <w:rFonts w:ascii="Arial" w:hAnsi="Arial" w:cs="Arial"/>
          <w:sz w:val="22"/>
          <w:szCs w:val="22"/>
        </w:rPr>
        <w:t>Tussendeuren tussen de burelen dienen sowieso altijd dicht en</w:t>
      </w:r>
      <w:r w:rsidR="00982DEE" w:rsidRPr="00935614">
        <w:rPr>
          <w:rFonts w:ascii="Arial" w:hAnsi="Arial" w:cs="Arial"/>
          <w:sz w:val="22"/>
          <w:szCs w:val="22"/>
        </w:rPr>
        <w:t>, waar mogelijk,</w:t>
      </w:r>
      <w:r w:rsidRPr="00935614">
        <w:rPr>
          <w:rFonts w:ascii="Arial" w:hAnsi="Arial" w:cs="Arial"/>
          <w:sz w:val="22"/>
          <w:szCs w:val="22"/>
        </w:rPr>
        <w:t xml:space="preserve"> gesloten te zijn.</w:t>
      </w:r>
    </w:p>
    <w:p w14:paraId="0AB470CF" w14:textId="77777777" w:rsidR="00542DE4" w:rsidRPr="00935614" w:rsidRDefault="00542DE4" w:rsidP="00C7694C">
      <w:pPr>
        <w:pStyle w:val="Default"/>
        <w:spacing w:before="120" w:after="120"/>
        <w:ind w:left="1985"/>
        <w:jc w:val="both"/>
        <w:rPr>
          <w:rFonts w:ascii="Arial" w:hAnsi="Arial" w:cs="Arial"/>
          <w:sz w:val="22"/>
          <w:szCs w:val="22"/>
        </w:rPr>
      </w:pPr>
      <w:r w:rsidRPr="00935614">
        <w:rPr>
          <w:rFonts w:ascii="Arial" w:hAnsi="Arial" w:cs="Arial"/>
          <w:sz w:val="22"/>
          <w:szCs w:val="22"/>
        </w:rPr>
        <w:t xml:space="preserve">Bij het verlaten van het bureel of na de werktijd, is het de verantwoordelijkheid van iedereen om de toegangsdeur tot het bureel dicht te doen of af te sluiten en dit </w:t>
      </w:r>
      <w:r w:rsidR="00E32C9B">
        <w:rPr>
          <w:rFonts w:ascii="Arial" w:hAnsi="Arial" w:cs="Arial"/>
          <w:sz w:val="22"/>
          <w:szCs w:val="22"/>
        </w:rPr>
        <w:t>met als doel</w:t>
      </w:r>
      <w:r w:rsidRPr="00935614">
        <w:rPr>
          <w:rFonts w:ascii="Arial" w:hAnsi="Arial" w:cs="Arial"/>
          <w:sz w:val="22"/>
          <w:szCs w:val="22"/>
        </w:rPr>
        <w:t xml:space="preserve"> te visualiseren dat er niemand </w:t>
      </w:r>
      <w:r w:rsidR="00E32C9B">
        <w:rPr>
          <w:rFonts w:ascii="Arial" w:hAnsi="Arial" w:cs="Arial"/>
          <w:sz w:val="22"/>
          <w:szCs w:val="22"/>
        </w:rPr>
        <w:t xml:space="preserve">(meer) </w:t>
      </w:r>
      <w:r w:rsidRPr="00935614">
        <w:rPr>
          <w:rFonts w:ascii="Arial" w:hAnsi="Arial" w:cs="Arial"/>
          <w:sz w:val="22"/>
          <w:szCs w:val="22"/>
        </w:rPr>
        <w:t>in het bureel aanwezig is.</w:t>
      </w:r>
    </w:p>
    <w:p w14:paraId="47586A8C" w14:textId="77777777" w:rsidR="000B2631" w:rsidRPr="000B2631" w:rsidRDefault="00542DE4" w:rsidP="00C7694C">
      <w:pPr>
        <w:pStyle w:val="Default"/>
        <w:spacing w:before="120" w:after="120"/>
        <w:ind w:left="1985"/>
        <w:jc w:val="both"/>
        <w:rPr>
          <w:rFonts w:ascii="Arial" w:hAnsi="Arial" w:cs="Arial"/>
          <w:sz w:val="22"/>
          <w:szCs w:val="22"/>
        </w:rPr>
      </w:pPr>
      <w:r w:rsidRPr="00935614">
        <w:rPr>
          <w:rFonts w:ascii="Arial" w:hAnsi="Arial" w:cs="Arial"/>
          <w:sz w:val="22"/>
          <w:szCs w:val="22"/>
        </w:rPr>
        <w:t>Indien iemand in zijn bureel een bezoeker d</w:t>
      </w:r>
      <w:r w:rsidR="00E32C9B">
        <w:rPr>
          <w:rFonts w:ascii="Arial" w:hAnsi="Arial" w:cs="Arial"/>
          <w:sz w:val="22"/>
          <w:szCs w:val="22"/>
        </w:rPr>
        <w:t>ient te ontvangen of een collega</w:t>
      </w:r>
      <w:r w:rsidRPr="00935614">
        <w:rPr>
          <w:rFonts w:ascii="Arial" w:hAnsi="Arial" w:cs="Arial"/>
          <w:sz w:val="22"/>
          <w:szCs w:val="22"/>
        </w:rPr>
        <w:t xml:space="preserve"> in een ande</w:t>
      </w:r>
      <w:r w:rsidR="000B2631">
        <w:rPr>
          <w:rFonts w:ascii="Arial" w:hAnsi="Arial" w:cs="Arial"/>
          <w:sz w:val="22"/>
          <w:szCs w:val="22"/>
        </w:rPr>
        <w:t xml:space="preserve">r bureel dient te bezoeken, zal de social distancing gerespecteerd worden. Indien dit niet mogelijk is zullen de nodige voorzorgsmaatregelen getroffen worden (mondmaskers, scherm, </w:t>
      </w:r>
      <w:r w:rsidR="00894AE6">
        <w:rPr>
          <w:rFonts w:ascii="Arial" w:hAnsi="Arial" w:cs="Arial"/>
          <w:sz w:val="22"/>
          <w:szCs w:val="22"/>
        </w:rPr>
        <w:t>…).</w:t>
      </w:r>
    </w:p>
    <w:p w14:paraId="25FC634A" w14:textId="77777777" w:rsidR="000B2631" w:rsidRPr="00935614" w:rsidRDefault="000B2631" w:rsidP="00C7694C">
      <w:pPr>
        <w:pStyle w:val="Default"/>
        <w:numPr>
          <w:ilvl w:val="0"/>
          <w:numId w:val="9"/>
        </w:numPr>
        <w:spacing w:before="240" w:after="240"/>
        <w:ind w:left="1984" w:hanging="493"/>
        <w:jc w:val="both"/>
        <w:rPr>
          <w:rFonts w:ascii="Arial" w:hAnsi="Arial" w:cs="Arial"/>
          <w:sz w:val="22"/>
          <w:szCs w:val="22"/>
        </w:rPr>
      </w:pPr>
      <w:r w:rsidRPr="00935614">
        <w:rPr>
          <w:rFonts w:ascii="Arial" w:hAnsi="Arial" w:cs="Arial"/>
          <w:sz w:val="22"/>
          <w:szCs w:val="22"/>
        </w:rPr>
        <w:t>Gebruik CIS-Mat (printers, …)</w:t>
      </w:r>
    </w:p>
    <w:p w14:paraId="5E79CCF9" w14:textId="77777777" w:rsidR="000B2631" w:rsidRDefault="000B2631" w:rsidP="00C7694C">
      <w:pPr>
        <w:pStyle w:val="Default"/>
        <w:spacing w:before="120" w:after="120"/>
        <w:ind w:left="1985"/>
        <w:jc w:val="both"/>
        <w:rPr>
          <w:rFonts w:ascii="Arial" w:hAnsi="Arial" w:cs="Arial"/>
          <w:sz w:val="22"/>
          <w:szCs w:val="22"/>
        </w:rPr>
      </w:pPr>
      <w:r>
        <w:rPr>
          <w:rFonts w:ascii="Arial" w:hAnsi="Arial" w:cs="Arial"/>
          <w:sz w:val="22"/>
          <w:szCs w:val="22"/>
        </w:rPr>
        <w:t>Bij printers die zich in een gemeenschappelijk lokaal bevinden, mag slechts 1 persoon aanwezig zijn in dit lokaal.</w:t>
      </w:r>
    </w:p>
    <w:p w14:paraId="01B9440D" w14:textId="77777777" w:rsidR="000B2631" w:rsidRDefault="000B2631" w:rsidP="00C7694C">
      <w:pPr>
        <w:pStyle w:val="Default"/>
        <w:spacing w:before="120" w:after="120"/>
        <w:ind w:left="1985"/>
        <w:jc w:val="both"/>
        <w:rPr>
          <w:rFonts w:ascii="Arial" w:hAnsi="Arial" w:cs="Arial"/>
          <w:sz w:val="22"/>
          <w:szCs w:val="22"/>
        </w:rPr>
      </w:pPr>
      <w:r>
        <w:rPr>
          <w:rFonts w:ascii="Arial" w:hAnsi="Arial" w:cs="Arial"/>
          <w:sz w:val="22"/>
          <w:szCs w:val="22"/>
        </w:rPr>
        <w:t>Bij printers die zich in de gang bevinden, dient de veiligheidsafstand gerespecteerd te worden indien meerdere personen zich in de nabijheid van de printer bevinden. Er zullen zones afgebakend worden met tape om dit visueel zichtbaar te maken.</w:t>
      </w:r>
    </w:p>
    <w:p w14:paraId="3B746729" w14:textId="77777777" w:rsidR="000B2631" w:rsidRDefault="000B2631" w:rsidP="00C7694C">
      <w:pPr>
        <w:pStyle w:val="Default"/>
        <w:spacing w:before="120" w:after="120"/>
        <w:ind w:left="1985"/>
        <w:jc w:val="both"/>
        <w:rPr>
          <w:rFonts w:ascii="Arial" w:hAnsi="Arial" w:cs="Arial"/>
          <w:sz w:val="22"/>
          <w:szCs w:val="22"/>
        </w:rPr>
      </w:pPr>
      <w:r>
        <w:rPr>
          <w:rFonts w:ascii="Arial" w:hAnsi="Arial" w:cs="Arial"/>
          <w:sz w:val="22"/>
          <w:szCs w:val="22"/>
        </w:rPr>
        <w:t>Gebruik waar mogelijk, en indien beschikbaar, een touchscreen-pen of alternatieve middelen voor het bedienen van het CIS-Mat.</w:t>
      </w:r>
    </w:p>
    <w:p w14:paraId="7BA671D3" w14:textId="6535D07F" w:rsidR="000B2631" w:rsidRDefault="000B2631" w:rsidP="00C7694C">
      <w:pPr>
        <w:ind w:left="1985"/>
        <w:jc w:val="both"/>
        <w:rPr>
          <w:rFonts w:ascii="Arial" w:hAnsi="Arial" w:cs="Arial"/>
        </w:rPr>
      </w:pPr>
      <w:r>
        <w:rPr>
          <w:rFonts w:ascii="Arial" w:hAnsi="Arial" w:cs="Arial"/>
        </w:rPr>
        <w:t>Ontsmettingsdoekjes zullen ter beschikking gesteld worden ten einde toe te laten na ieder gebruik de aangeraakte onderdelen van de printer te kunnen ontsmetten, en dit eveneens bij gemeenschappelijk g</w:t>
      </w:r>
      <w:r w:rsidR="00057979">
        <w:rPr>
          <w:rFonts w:ascii="Arial" w:hAnsi="Arial" w:cs="Arial"/>
        </w:rPr>
        <w:t>ebruik van ieder ander CIS-Mat.</w:t>
      </w:r>
    </w:p>
    <w:p w14:paraId="5C8C8442" w14:textId="24C5C6C6" w:rsidR="001D17C3" w:rsidRPr="000B2631" w:rsidRDefault="001D17C3" w:rsidP="00C7694C">
      <w:pPr>
        <w:ind w:left="1985"/>
        <w:jc w:val="both"/>
        <w:rPr>
          <w:rFonts w:ascii="Arial" w:hAnsi="Arial" w:cs="Arial"/>
        </w:rPr>
      </w:pPr>
      <w:r>
        <w:rPr>
          <w:rFonts w:ascii="Arial" w:hAnsi="Arial" w:cs="Arial"/>
        </w:rPr>
        <w:t>Een handgelpompje bevindt zich in elk printerlokaal. Deze kunnen bijgevuld worden vanuit de reserve die zich op Srt/CSM bevindt, zowel bij MR C&amp;I, DG StratCom als HR-C</w:t>
      </w:r>
      <w:r w:rsidR="00EE7637">
        <w:rPr>
          <w:rFonts w:ascii="Arial" w:hAnsi="Arial" w:cs="Arial"/>
        </w:rPr>
        <w:t>.</w:t>
      </w:r>
    </w:p>
    <w:p w14:paraId="3B69AC01" w14:textId="77777777" w:rsidR="009207B4" w:rsidRDefault="00B12C1B" w:rsidP="00C7694C">
      <w:pPr>
        <w:pStyle w:val="Default"/>
        <w:numPr>
          <w:ilvl w:val="0"/>
          <w:numId w:val="9"/>
        </w:numPr>
        <w:spacing w:before="240" w:after="240"/>
        <w:ind w:left="1984" w:hanging="493"/>
        <w:jc w:val="both"/>
        <w:rPr>
          <w:rFonts w:ascii="Arial" w:hAnsi="Arial" w:cs="Arial"/>
          <w:sz w:val="22"/>
          <w:szCs w:val="22"/>
        </w:rPr>
      </w:pPr>
      <w:r w:rsidRPr="009207B4">
        <w:rPr>
          <w:rFonts w:ascii="Arial" w:hAnsi="Arial" w:cs="Arial"/>
          <w:sz w:val="22"/>
          <w:szCs w:val="22"/>
        </w:rPr>
        <w:t>Toiletten</w:t>
      </w:r>
    </w:p>
    <w:p w14:paraId="5FF8820C" w14:textId="77777777" w:rsidR="009207B4" w:rsidRDefault="00B12C1B" w:rsidP="00C7694C">
      <w:pPr>
        <w:pStyle w:val="Default"/>
        <w:spacing w:before="240" w:after="240"/>
        <w:ind w:left="1984"/>
        <w:jc w:val="both"/>
        <w:rPr>
          <w:rFonts w:ascii="Arial" w:hAnsi="Arial" w:cs="Arial"/>
          <w:sz w:val="22"/>
          <w:szCs w:val="22"/>
        </w:rPr>
      </w:pPr>
      <w:r w:rsidRPr="009207B4">
        <w:rPr>
          <w:rFonts w:ascii="Arial" w:hAnsi="Arial" w:cs="Arial"/>
          <w:sz w:val="22"/>
          <w:szCs w:val="22"/>
        </w:rPr>
        <w:t>Bij het gebruik van de toiletten zullen onderstaande maatregelen gerespecteerd worden:</w:t>
      </w:r>
    </w:p>
    <w:p w14:paraId="5BA1DE79" w14:textId="77777777" w:rsidR="009207B4" w:rsidRDefault="00B12C1B" w:rsidP="00C7694C">
      <w:pPr>
        <w:pStyle w:val="Default"/>
        <w:numPr>
          <w:ilvl w:val="0"/>
          <w:numId w:val="16"/>
        </w:numPr>
        <w:spacing w:before="240" w:after="240"/>
        <w:jc w:val="both"/>
        <w:rPr>
          <w:rFonts w:ascii="Arial" w:hAnsi="Arial" w:cs="Arial"/>
          <w:sz w:val="22"/>
          <w:szCs w:val="22"/>
        </w:rPr>
      </w:pPr>
      <w:r w:rsidRPr="00935614">
        <w:rPr>
          <w:rFonts w:ascii="Arial" w:hAnsi="Arial" w:cs="Arial"/>
          <w:sz w:val="22"/>
          <w:szCs w:val="22"/>
        </w:rPr>
        <w:t>De toegangsdeuren tot de toiletten (scheiding tussen toiletten en gang of sas) dienen permanent open te blijven;</w:t>
      </w:r>
    </w:p>
    <w:p w14:paraId="6BE0B92C" w14:textId="4D3DAEF1" w:rsidR="009207B4" w:rsidRPr="00F4098C" w:rsidRDefault="00E103F2" w:rsidP="00C7694C">
      <w:pPr>
        <w:pStyle w:val="Default"/>
        <w:numPr>
          <w:ilvl w:val="0"/>
          <w:numId w:val="16"/>
        </w:numPr>
        <w:spacing w:before="240" w:after="240"/>
        <w:jc w:val="both"/>
        <w:rPr>
          <w:rFonts w:ascii="Arial" w:hAnsi="Arial" w:cs="Arial"/>
          <w:color w:val="000000" w:themeColor="text1"/>
          <w:sz w:val="22"/>
          <w:szCs w:val="22"/>
        </w:rPr>
      </w:pPr>
      <w:r w:rsidRPr="00F4098C">
        <w:rPr>
          <w:rFonts w:ascii="Arial" w:hAnsi="Arial" w:cs="Arial"/>
          <w:color w:val="000000" w:themeColor="text1"/>
          <w:sz w:val="22"/>
          <w:szCs w:val="22"/>
        </w:rPr>
        <w:t xml:space="preserve">De </w:t>
      </w:r>
      <w:r w:rsidR="00C51178" w:rsidRPr="00F4098C">
        <w:rPr>
          <w:rFonts w:ascii="Arial" w:hAnsi="Arial" w:cs="Arial"/>
          <w:color w:val="000000" w:themeColor="text1"/>
          <w:sz w:val="22"/>
          <w:szCs w:val="22"/>
        </w:rPr>
        <w:t>capaciteit van</w:t>
      </w:r>
      <w:r w:rsidRPr="00F4098C">
        <w:rPr>
          <w:rFonts w:ascii="Arial" w:hAnsi="Arial" w:cs="Arial"/>
          <w:color w:val="000000" w:themeColor="text1"/>
          <w:sz w:val="22"/>
          <w:szCs w:val="22"/>
        </w:rPr>
        <w:t xml:space="preserve"> de toiletten (heren en/of dames) </w:t>
      </w:r>
      <w:r w:rsidR="00C51178" w:rsidRPr="00F4098C">
        <w:rPr>
          <w:rFonts w:ascii="Arial" w:hAnsi="Arial" w:cs="Arial"/>
          <w:color w:val="000000" w:themeColor="text1"/>
          <w:sz w:val="22"/>
          <w:szCs w:val="22"/>
        </w:rPr>
        <w:t xml:space="preserve">zal gehalveerd worden om de social distancing te kunnen garanderen. Dit wil zeggen dat de helft van de toiletten, urinoirs en wasbakken zullen gemarkeerd worden met een lint om het gebruik ervan te vermijden; </w:t>
      </w:r>
    </w:p>
    <w:p w14:paraId="272CB86F" w14:textId="74056081" w:rsidR="00B12C1B" w:rsidRDefault="00B12C1B" w:rsidP="00C7694C">
      <w:pPr>
        <w:pStyle w:val="Default"/>
        <w:numPr>
          <w:ilvl w:val="0"/>
          <w:numId w:val="16"/>
        </w:numPr>
        <w:spacing w:before="240" w:after="240"/>
        <w:jc w:val="both"/>
        <w:rPr>
          <w:rFonts w:ascii="Arial" w:hAnsi="Arial" w:cs="Arial"/>
          <w:sz w:val="22"/>
          <w:szCs w:val="22"/>
        </w:rPr>
      </w:pPr>
      <w:r w:rsidRPr="009207B4">
        <w:rPr>
          <w:rFonts w:ascii="Arial" w:hAnsi="Arial" w:cs="Arial"/>
          <w:sz w:val="22"/>
          <w:szCs w:val="22"/>
        </w:rPr>
        <w:t xml:space="preserve">Voor en na het toiletgebruik dienen de handen verplicht gereinigd en/of ontsmet te worden. Hiervoor zijn de nodige </w:t>
      </w:r>
      <w:r w:rsidRPr="009207B4">
        <w:rPr>
          <w:rFonts w:ascii="Arial" w:hAnsi="Arial" w:cs="Arial"/>
          <w:sz w:val="22"/>
          <w:szCs w:val="22"/>
        </w:rPr>
        <w:lastRenderedPageBreak/>
        <w:t>reinigingsmiddelen (zeep, gel, wasbak, papier, …) beschikbaar en dient het papier na gebruik in een vuilnisbak gegooid</w:t>
      </w:r>
      <w:r w:rsidR="00C51178">
        <w:rPr>
          <w:rFonts w:ascii="Arial" w:hAnsi="Arial" w:cs="Arial"/>
          <w:sz w:val="22"/>
          <w:szCs w:val="22"/>
        </w:rPr>
        <w:t xml:space="preserve"> te worden. Affiches met de richtlijnen voor het correct wassen van de handen zullen op een goed zichtbare plaats worden aangebracht;</w:t>
      </w:r>
    </w:p>
    <w:p w14:paraId="0D541EC6" w14:textId="406E9BC0" w:rsidR="00C51178" w:rsidRPr="00F4098C" w:rsidRDefault="00C51178" w:rsidP="00C7694C">
      <w:pPr>
        <w:pStyle w:val="Default"/>
        <w:numPr>
          <w:ilvl w:val="0"/>
          <w:numId w:val="16"/>
        </w:numPr>
        <w:spacing w:before="240" w:after="240"/>
        <w:jc w:val="both"/>
        <w:rPr>
          <w:rFonts w:ascii="Arial" w:hAnsi="Arial" w:cs="Arial"/>
          <w:color w:val="000000" w:themeColor="text1"/>
          <w:sz w:val="22"/>
          <w:szCs w:val="22"/>
        </w:rPr>
      </w:pPr>
      <w:r w:rsidRPr="00F4098C">
        <w:rPr>
          <w:rFonts w:ascii="Arial" w:hAnsi="Arial" w:cs="Arial"/>
          <w:color w:val="000000" w:themeColor="text1"/>
          <w:sz w:val="22"/>
          <w:szCs w:val="22"/>
        </w:rPr>
        <w:t xml:space="preserve">Het personeel dient ook in de toiletten de nodige social distancing te respecteren en dient buiten de toiletten te wachten indien de maximale capaciteit bereikt is.  </w:t>
      </w:r>
    </w:p>
    <w:p w14:paraId="79AC4014" w14:textId="77777777" w:rsidR="006A595B" w:rsidRPr="00935614" w:rsidRDefault="006A595B" w:rsidP="00C7694C">
      <w:pPr>
        <w:pStyle w:val="Default"/>
        <w:numPr>
          <w:ilvl w:val="0"/>
          <w:numId w:val="9"/>
        </w:numPr>
        <w:spacing w:before="240" w:after="120"/>
        <w:jc w:val="both"/>
        <w:rPr>
          <w:rFonts w:ascii="Arial" w:hAnsi="Arial" w:cs="Arial"/>
          <w:sz w:val="22"/>
          <w:szCs w:val="22"/>
        </w:rPr>
      </w:pPr>
      <w:r w:rsidRPr="00935614">
        <w:rPr>
          <w:rFonts w:ascii="Arial" w:hAnsi="Arial" w:cs="Arial"/>
          <w:sz w:val="22"/>
          <w:szCs w:val="22"/>
        </w:rPr>
        <w:t>Vestiaire</w:t>
      </w:r>
      <w:r w:rsidR="00581129" w:rsidRPr="00935614">
        <w:rPr>
          <w:rFonts w:ascii="Arial" w:hAnsi="Arial" w:cs="Arial"/>
          <w:sz w:val="22"/>
          <w:szCs w:val="22"/>
        </w:rPr>
        <w:t>s</w:t>
      </w:r>
    </w:p>
    <w:p w14:paraId="60234396" w14:textId="77777777" w:rsidR="006A595B" w:rsidRPr="00935614" w:rsidRDefault="006A595B" w:rsidP="00C7694C">
      <w:pPr>
        <w:pStyle w:val="Default"/>
        <w:spacing w:before="240" w:after="120"/>
        <w:ind w:left="2410"/>
        <w:jc w:val="both"/>
        <w:rPr>
          <w:rFonts w:ascii="Arial" w:hAnsi="Arial" w:cs="Arial"/>
          <w:sz w:val="22"/>
          <w:szCs w:val="22"/>
        </w:rPr>
      </w:pPr>
      <w:r w:rsidRPr="00935614">
        <w:rPr>
          <w:rFonts w:ascii="Arial" w:hAnsi="Arial" w:cs="Arial"/>
          <w:sz w:val="22"/>
          <w:szCs w:val="22"/>
        </w:rPr>
        <w:t>Het gebruik van vestiaires wordt ten zeerste afg</w:t>
      </w:r>
      <w:r w:rsidR="00B44BCC" w:rsidRPr="00935614">
        <w:rPr>
          <w:rFonts w:ascii="Arial" w:hAnsi="Arial" w:cs="Arial"/>
          <w:sz w:val="22"/>
          <w:szCs w:val="22"/>
        </w:rPr>
        <w:t xml:space="preserve">eraden en dient </w:t>
      </w:r>
      <w:r w:rsidRPr="00935614">
        <w:rPr>
          <w:rFonts w:ascii="Arial" w:hAnsi="Arial" w:cs="Arial"/>
          <w:sz w:val="22"/>
          <w:szCs w:val="22"/>
        </w:rPr>
        <w:t>tot een minimum beperkt te worden.</w:t>
      </w:r>
    </w:p>
    <w:p w14:paraId="3B0B79D2" w14:textId="32217C3F" w:rsidR="006A595B" w:rsidRPr="00935614" w:rsidRDefault="006A595B" w:rsidP="00EE31FA">
      <w:pPr>
        <w:pStyle w:val="Default"/>
        <w:spacing w:before="120" w:after="120"/>
        <w:ind w:left="2410"/>
        <w:jc w:val="both"/>
        <w:rPr>
          <w:rFonts w:ascii="Arial" w:hAnsi="Arial" w:cs="Arial"/>
          <w:sz w:val="22"/>
          <w:szCs w:val="22"/>
        </w:rPr>
      </w:pPr>
      <w:r w:rsidRPr="00935614">
        <w:rPr>
          <w:rFonts w:ascii="Arial" w:hAnsi="Arial" w:cs="Arial"/>
          <w:sz w:val="22"/>
          <w:szCs w:val="22"/>
        </w:rPr>
        <w:t>Er word</w:t>
      </w:r>
      <w:r w:rsidR="00EE31FA">
        <w:rPr>
          <w:rFonts w:ascii="Arial" w:hAnsi="Arial" w:cs="Arial"/>
          <w:sz w:val="22"/>
          <w:szCs w:val="22"/>
        </w:rPr>
        <w:t xml:space="preserve">t gevraagd aan het personeel om </w:t>
      </w:r>
      <w:r w:rsidR="00581129" w:rsidRPr="00935614">
        <w:rPr>
          <w:rFonts w:ascii="Arial" w:hAnsi="Arial" w:cs="Arial"/>
          <w:sz w:val="22"/>
          <w:szCs w:val="22"/>
        </w:rPr>
        <w:t>z</w:t>
      </w:r>
      <w:r w:rsidR="00CF6E99">
        <w:rPr>
          <w:rFonts w:ascii="Arial" w:hAnsi="Arial" w:cs="Arial"/>
          <w:sz w:val="22"/>
          <w:szCs w:val="22"/>
        </w:rPr>
        <w:t>ich om te kleden in het bureel mits s</w:t>
      </w:r>
      <w:r w:rsidR="00EE31FA">
        <w:rPr>
          <w:rFonts w:ascii="Arial" w:hAnsi="Arial" w:cs="Arial"/>
          <w:sz w:val="22"/>
          <w:szCs w:val="22"/>
        </w:rPr>
        <w:t>ocial distancing te respecteren.</w:t>
      </w:r>
    </w:p>
    <w:p w14:paraId="08122BD6" w14:textId="5995380A" w:rsidR="00C51178" w:rsidRPr="00F4098C" w:rsidRDefault="00C51178" w:rsidP="00C51178">
      <w:pPr>
        <w:pStyle w:val="Default"/>
        <w:tabs>
          <w:tab w:val="left" w:pos="2835"/>
        </w:tabs>
        <w:spacing w:before="120" w:after="120"/>
        <w:ind w:left="2410"/>
        <w:jc w:val="both"/>
        <w:rPr>
          <w:rFonts w:ascii="Arial" w:hAnsi="Arial" w:cs="Arial"/>
          <w:color w:val="000000" w:themeColor="text1"/>
          <w:sz w:val="22"/>
          <w:szCs w:val="22"/>
        </w:rPr>
      </w:pPr>
      <w:r w:rsidRPr="00F4098C">
        <w:rPr>
          <w:rFonts w:ascii="Arial" w:hAnsi="Arial" w:cs="Arial"/>
          <w:color w:val="000000" w:themeColor="text1"/>
          <w:sz w:val="22"/>
          <w:szCs w:val="22"/>
        </w:rPr>
        <w:t>Op elke vest</w:t>
      </w:r>
      <w:r w:rsidR="003B3FD6" w:rsidRPr="00F4098C">
        <w:rPr>
          <w:rFonts w:ascii="Arial" w:hAnsi="Arial" w:cs="Arial"/>
          <w:color w:val="000000" w:themeColor="text1"/>
          <w:sz w:val="22"/>
          <w:szCs w:val="22"/>
        </w:rPr>
        <w:t>i</w:t>
      </w:r>
      <w:r w:rsidRPr="00F4098C">
        <w:rPr>
          <w:rFonts w:ascii="Arial" w:hAnsi="Arial" w:cs="Arial"/>
          <w:color w:val="000000" w:themeColor="text1"/>
          <w:sz w:val="22"/>
          <w:szCs w:val="22"/>
        </w:rPr>
        <w:t xml:space="preserve">airedeur zal een affiche worden aangebracht met het maximaal aantal toegelaten </w:t>
      </w:r>
      <w:r w:rsidR="00AA00B9" w:rsidRPr="00F4098C">
        <w:rPr>
          <w:rFonts w:ascii="Arial" w:hAnsi="Arial" w:cs="Arial"/>
          <w:color w:val="000000" w:themeColor="text1"/>
          <w:sz w:val="22"/>
          <w:szCs w:val="22"/>
        </w:rPr>
        <w:t>personen in de vestiaire. Het personeel zal – indien deze capaciteit bereikt is – buiten de vest</w:t>
      </w:r>
      <w:r w:rsidR="003B3FD6" w:rsidRPr="00F4098C">
        <w:rPr>
          <w:rFonts w:ascii="Arial" w:hAnsi="Arial" w:cs="Arial"/>
          <w:color w:val="000000" w:themeColor="text1"/>
          <w:sz w:val="22"/>
          <w:szCs w:val="22"/>
        </w:rPr>
        <w:t>i</w:t>
      </w:r>
      <w:r w:rsidR="00AA00B9" w:rsidRPr="00F4098C">
        <w:rPr>
          <w:rFonts w:ascii="Arial" w:hAnsi="Arial" w:cs="Arial"/>
          <w:color w:val="000000" w:themeColor="text1"/>
          <w:sz w:val="22"/>
          <w:szCs w:val="22"/>
        </w:rPr>
        <w:t>aire wachten.</w:t>
      </w:r>
    </w:p>
    <w:p w14:paraId="29CB4D5E" w14:textId="77777777" w:rsidR="00872515" w:rsidRPr="00935614" w:rsidRDefault="000A6FE7" w:rsidP="00C7694C">
      <w:pPr>
        <w:pStyle w:val="Default"/>
        <w:numPr>
          <w:ilvl w:val="0"/>
          <w:numId w:val="9"/>
        </w:numPr>
        <w:spacing w:before="240" w:after="240"/>
        <w:ind w:left="1984" w:hanging="493"/>
        <w:jc w:val="both"/>
        <w:rPr>
          <w:rFonts w:ascii="Arial" w:hAnsi="Arial" w:cs="Arial"/>
          <w:sz w:val="22"/>
          <w:szCs w:val="22"/>
        </w:rPr>
      </w:pPr>
      <w:r>
        <w:rPr>
          <w:rFonts w:ascii="Arial" w:hAnsi="Arial" w:cs="Arial"/>
          <w:sz w:val="22"/>
          <w:szCs w:val="22"/>
        </w:rPr>
        <w:t>Vergaderzalen</w:t>
      </w:r>
    </w:p>
    <w:p w14:paraId="7763E5B0" w14:textId="3BE5D3E6" w:rsidR="00CF272C" w:rsidRPr="00935614" w:rsidRDefault="00CF272C" w:rsidP="00C7694C">
      <w:pPr>
        <w:pStyle w:val="Default"/>
        <w:spacing w:before="240" w:after="120"/>
        <w:ind w:left="1985"/>
        <w:jc w:val="both"/>
        <w:rPr>
          <w:rFonts w:ascii="Arial" w:hAnsi="Arial" w:cs="Arial"/>
          <w:sz w:val="22"/>
          <w:szCs w:val="22"/>
        </w:rPr>
      </w:pPr>
      <w:r w:rsidRPr="00935614">
        <w:rPr>
          <w:rFonts w:ascii="Arial" w:hAnsi="Arial" w:cs="Arial"/>
          <w:sz w:val="22"/>
          <w:szCs w:val="22"/>
        </w:rPr>
        <w:t xml:space="preserve">Basisprincipe bij en voor het organiseren van een vergadering blijft nog steeds dat </w:t>
      </w:r>
      <w:r w:rsidR="00CA4685" w:rsidRPr="00935614">
        <w:rPr>
          <w:rFonts w:ascii="Arial" w:hAnsi="Arial" w:cs="Arial"/>
          <w:sz w:val="22"/>
          <w:szCs w:val="22"/>
        </w:rPr>
        <w:t>“</w:t>
      </w:r>
      <w:r w:rsidRPr="00935614">
        <w:rPr>
          <w:rFonts w:ascii="Arial" w:hAnsi="Arial" w:cs="Arial"/>
          <w:sz w:val="22"/>
          <w:szCs w:val="22"/>
        </w:rPr>
        <w:t>fysieke</w:t>
      </w:r>
      <w:r w:rsidR="00CA4685" w:rsidRPr="00935614">
        <w:rPr>
          <w:rFonts w:ascii="Arial" w:hAnsi="Arial" w:cs="Arial"/>
          <w:sz w:val="22"/>
          <w:szCs w:val="22"/>
        </w:rPr>
        <w:t>”</w:t>
      </w:r>
      <w:r w:rsidRPr="00935614">
        <w:rPr>
          <w:rFonts w:ascii="Arial" w:hAnsi="Arial" w:cs="Arial"/>
          <w:sz w:val="22"/>
          <w:szCs w:val="22"/>
        </w:rPr>
        <w:t xml:space="preserve"> vergaderingen afgeraden blijven en</w:t>
      </w:r>
      <w:r w:rsidR="008A6804">
        <w:rPr>
          <w:rFonts w:ascii="Arial" w:hAnsi="Arial" w:cs="Arial"/>
          <w:sz w:val="22"/>
          <w:szCs w:val="22"/>
        </w:rPr>
        <w:t xml:space="preserve"> waar mogelijk maximaal gebruik</w:t>
      </w:r>
      <w:r w:rsidRPr="00935614">
        <w:rPr>
          <w:rFonts w:ascii="Arial" w:hAnsi="Arial" w:cs="Arial"/>
          <w:sz w:val="22"/>
          <w:szCs w:val="22"/>
        </w:rPr>
        <w:t xml:space="preserve"> dient gemaakt te worden van de voorhanden zijnde</w:t>
      </w:r>
      <w:r w:rsidRPr="00935614">
        <w:rPr>
          <w:rFonts w:ascii="Arial" w:hAnsi="Arial" w:cs="Arial"/>
          <w:sz w:val="22"/>
          <w:szCs w:val="22"/>
        </w:rPr>
        <w:br/>
        <w:t>IT-tools zoals o.a. Skype</w:t>
      </w:r>
      <w:r w:rsidR="001D17C3">
        <w:rPr>
          <w:rFonts w:ascii="Arial" w:hAnsi="Arial" w:cs="Arial"/>
          <w:sz w:val="22"/>
          <w:szCs w:val="22"/>
        </w:rPr>
        <w:t xml:space="preserve"> for Business</w:t>
      </w:r>
      <w:r w:rsidRPr="00935614">
        <w:rPr>
          <w:rFonts w:ascii="Arial" w:hAnsi="Arial" w:cs="Arial"/>
          <w:sz w:val="22"/>
          <w:szCs w:val="22"/>
        </w:rPr>
        <w:t>.</w:t>
      </w:r>
    </w:p>
    <w:p w14:paraId="4E6F8946" w14:textId="2C8BEB51" w:rsidR="00CF272C" w:rsidRDefault="00CF272C" w:rsidP="00C7694C">
      <w:pPr>
        <w:pStyle w:val="Default"/>
        <w:spacing w:before="120" w:after="120"/>
        <w:ind w:left="1985"/>
        <w:jc w:val="both"/>
        <w:rPr>
          <w:rFonts w:ascii="Arial" w:hAnsi="Arial" w:cs="Arial"/>
          <w:sz w:val="22"/>
          <w:szCs w:val="22"/>
        </w:rPr>
      </w:pPr>
      <w:r w:rsidRPr="00935614">
        <w:rPr>
          <w:rFonts w:ascii="Arial" w:hAnsi="Arial" w:cs="Arial"/>
          <w:sz w:val="22"/>
          <w:szCs w:val="22"/>
        </w:rPr>
        <w:t xml:space="preserve">Indien het </w:t>
      </w:r>
      <w:r w:rsidR="00E1692D" w:rsidRPr="00935614">
        <w:rPr>
          <w:rFonts w:ascii="Arial" w:hAnsi="Arial" w:cs="Arial"/>
          <w:sz w:val="22"/>
          <w:szCs w:val="22"/>
        </w:rPr>
        <w:t>on</w:t>
      </w:r>
      <w:r w:rsidRPr="00935614">
        <w:rPr>
          <w:rFonts w:ascii="Arial" w:hAnsi="Arial" w:cs="Arial"/>
          <w:sz w:val="22"/>
          <w:szCs w:val="22"/>
        </w:rPr>
        <w:t>mogelijk is om bovenstaand principe om welke reden dan ook toe te passen, dienen alle vergaderzalen voor gemeenschappelijk gebruik op zo’n manier georganiseerd te worden dat de hygiënemaatregelen in hun tot</w:t>
      </w:r>
      <w:r w:rsidR="0096512C" w:rsidRPr="00935614">
        <w:rPr>
          <w:rFonts w:ascii="Arial" w:hAnsi="Arial" w:cs="Arial"/>
          <w:sz w:val="22"/>
          <w:szCs w:val="22"/>
        </w:rPr>
        <w:t xml:space="preserve">aliteit kunnen toegepast </w:t>
      </w:r>
      <w:r w:rsidR="00A965BE" w:rsidRPr="00935614">
        <w:rPr>
          <w:rFonts w:ascii="Arial" w:hAnsi="Arial" w:cs="Arial"/>
          <w:sz w:val="22"/>
          <w:szCs w:val="22"/>
        </w:rPr>
        <w:t xml:space="preserve">en gerespecteerd </w:t>
      </w:r>
      <w:r w:rsidR="0096512C" w:rsidRPr="00935614">
        <w:rPr>
          <w:rFonts w:ascii="Arial" w:hAnsi="Arial" w:cs="Arial"/>
          <w:sz w:val="22"/>
          <w:szCs w:val="22"/>
        </w:rPr>
        <w:t>worden.</w:t>
      </w:r>
    </w:p>
    <w:p w14:paraId="4BE7DD64" w14:textId="77777777" w:rsidR="00EE7637" w:rsidRPr="0027453A" w:rsidRDefault="00EE7637" w:rsidP="001D17C3">
      <w:pPr>
        <w:pStyle w:val="Default"/>
        <w:spacing w:before="120" w:after="120"/>
        <w:ind w:left="1985"/>
        <w:jc w:val="both"/>
        <w:rPr>
          <w:rFonts w:ascii="Arial" w:hAnsi="Arial" w:cs="Arial"/>
          <w:sz w:val="22"/>
          <w:szCs w:val="22"/>
        </w:rPr>
      </w:pPr>
      <w:r w:rsidRPr="0027453A">
        <w:rPr>
          <w:rFonts w:ascii="Arial" w:hAnsi="Arial" w:cs="Arial"/>
          <w:sz w:val="22"/>
          <w:szCs w:val="22"/>
        </w:rPr>
        <w:t>In elke vergaderzaal zal een handgelpompje en oppervlaktereiniger ter beschikking staan van de gebruikers. Deze kunnen bijgevuld worden vanuit de reserve die zich op Srt/CSM bevindt, zowel bij MR C&amp;I, DG StratCom als HR-C.</w:t>
      </w:r>
    </w:p>
    <w:p w14:paraId="2EE8EBFC" w14:textId="2AFBF767" w:rsidR="001D17C3" w:rsidRPr="00B867FC" w:rsidRDefault="00EE7637" w:rsidP="001D17C3">
      <w:pPr>
        <w:pStyle w:val="Default"/>
        <w:spacing w:before="120" w:after="120"/>
        <w:ind w:left="1985"/>
        <w:jc w:val="both"/>
        <w:rPr>
          <w:rFonts w:ascii="Arial" w:hAnsi="Arial" w:cs="Arial"/>
          <w:color w:val="auto"/>
          <w:sz w:val="22"/>
          <w:szCs w:val="22"/>
        </w:rPr>
      </w:pPr>
      <w:r w:rsidRPr="00B867FC">
        <w:rPr>
          <w:rFonts w:ascii="Arial" w:hAnsi="Arial" w:cs="Arial"/>
          <w:color w:val="auto"/>
          <w:sz w:val="22"/>
          <w:szCs w:val="22"/>
        </w:rPr>
        <w:t xml:space="preserve">De organisator van een vergadering is verantwoordelijk voor </w:t>
      </w:r>
      <w:r w:rsidR="00EE31FA" w:rsidRPr="00B867FC">
        <w:rPr>
          <w:rFonts w:ascii="Arial" w:hAnsi="Arial" w:cs="Arial"/>
          <w:color w:val="auto"/>
          <w:sz w:val="22"/>
          <w:szCs w:val="22"/>
        </w:rPr>
        <w:t>de ontsmettingsmiddelen</w:t>
      </w:r>
      <w:r w:rsidRPr="00B867FC">
        <w:rPr>
          <w:rFonts w:ascii="Arial" w:hAnsi="Arial" w:cs="Arial"/>
          <w:color w:val="auto"/>
          <w:sz w:val="22"/>
          <w:szCs w:val="22"/>
        </w:rPr>
        <w:t xml:space="preserve"> in de vergaderzaal en zal indien nodig de producten bijvullen op het Srt/CSM. </w:t>
      </w:r>
    </w:p>
    <w:p w14:paraId="2270DD25" w14:textId="23D1D42D" w:rsidR="00EE31FA" w:rsidRPr="00B867FC" w:rsidRDefault="00EE31FA" w:rsidP="001D17C3">
      <w:pPr>
        <w:pStyle w:val="Default"/>
        <w:spacing w:before="120" w:after="120"/>
        <w:ind w:left="1985"/>
        <w:jc w:val="both"/>
        <w:rPr>
          <w:rFonts w:ascii="Arial" w:hAnsi="Arial" w:cs="Arial"/>
          <w:color w:val="auto"/>
          <w:sz w:val="22"/>
          <w:szCs w:val="22"/>
        </w:rPr>
      </w:pPr>
      <w:r w:rsidRPr="00B867FC">
        <w:rPr>
          <w:rFonts w:ascii="Arial" w:hAnsi="Arial" w:cs="Arial"/>
          <w:color w:val="auto"/>
          <w:sz w:val="22"/>
          <w:szCs w:val="22"/>
        </w:rPr>
        <w:t xml:space="preserve">Het is de individuele verantwoordelijkheid van de gebruikers om de tafels en stoelen te ontsmetten voor en na het gebruik. </w:t>
      </w:r>
    </w:p>
    <w:p w14:paraId="5B29E357" w14:textId="77777777" w:rsidR="00CA1175" w:rsidRPr="00935614" w:rsidRDefault="00CA1175" w:rsidP="001D17C3">
      <w:pPr>
        <w:pStyle w:val="Default"/>
        <w:spacing w:before="120" w:after="120"/>
        <w:ind w:left="1985"/>
        <w:jc w:val="both"/>
        <w:rPr>
          <w:rFonts w:ascii="Arial" w:hAnsi="Arial" w:cs="Arial"/>
          <w:sz w:val="22"/>
          <w:szCs w:val="22"/>
        </w:rPr>
      </w:pPr>
    </w:p>
    <w:p w14:paraId="27F2117B" w14:textId="77777777" w:rsidR="00404E35" w:rsidRPr="00935614" w:rsidRDefault="00404E35" w:rsidP="00C7694C">
      <w:pPr>
        <w:pStyle w:val="Default"/>
        <w:spacing w:before="120" w:after="240"/>
        <w:ind w:left="1985"/>
        <w:jc w:val="both"/>
        <w:rPr>
          <w:rFonts w:ascii="Arial" w:hAnsi="Arial" w:cs="Arial"/>
          <w:sz w:val="22"/>
          <w:szCs w:val="22"/>
        </w:rPr>
      </w:pPr>
      <w:r w:rsidRPr="00935614">
        <w:rPr>
          <w:rFonts w:ascii="Arial" w:hAnsi="Arial" w:cs="Arial"/>
          <w:sz w:val="22"/>
          <w:szCs w:val="22"/>
        </w:rPr>
        <w:t xml:space="preserve">Te gebruiken capaciteit van de verschillende vergaderzalen </w:t>
      </w:r>
      <w:r w:rsidR="00FE4EE1">
        <w:rPr>
          <w:rFonts w:ascii="Arial" w:hAnsi="Arial" w:cs="Arial"/>
          <w:sz w:val="22"/>
          <w:szCs w:val="22"/>
        </w:rPr>
        <w:t>HRC</w:t>
      </w:r>
      <w:r w:rsidRPr="00935614">
        <w:rPr>
          <w:rFonts w:ascii="Arial" w:hAnsi="Arial" w:cs="Arial"/>
          <w:sz w:val="22"/>
          <w:szCs w:val="22"/>
        </w:rPr>
        <w:t>:</w:t>
      </w:r>
    </w:p>
    <w:tbl>
      <w:tblPr>
        <w:tblStyle w:val="TableGrid"/>
        <w:tblW w:w="0" w:type="auto"/>
        <w:tblInd w:w="2010" w:type="dxa"/>
        <w:tblLook w:val="04A0" w:firstRow="1" w:lastRow="0" w:firstColumn="1" w:lastColumn="0" w:noHBand="0" w:noVBand="1"/>
      </w:tblPr>
      <w:tblGrid>
        <w:gridCol w:w="3372"/>
        <w:gridCol w:w="1984"/>
      </w:tblGrid>
      <w:tr w:rsidR="004378D4" w:rsidRPr="00935614" w14:paraId="71EF93BF" w14:textId="77777777" w:rsidTr="00894AE6">
        <w:tc>
          <w:tcPr>
            <w:tcW w:w="3372" w:type="dxa"/>
          </w:tcPr>
          <w:p w14:paraId="0C95675D" w14:textId="77777777" w:rsidR="004378D4" w:rsidRPr="00935614" w:rsidRDefault="004378D4" w:rsidP="00C7694C">
            <w:pPr>
              <w:pStyle w:val="Default"/>
              <w:jc w:val="both"/>
              <w:rPr>
                <w:rFonts w:ascii="Arial" w:hAnsi="Arial" w:cs="Arial"/>
                <w:sz w:val="22"/>
                <w:szCs w:val="22"/>
              </w:rPr>
            </w:pPr>
            <w:r w:rsidRPr="00935614">
              <w:rPr>
                <w:rFonts w:ascii="Arial" w:hAnsi="Arial" w:cs="Arial"/>
                <w:sz w:val="22"/>
                <w:szCs w:val="22"/>
              </w:rPr>
              <w:t>Vergaderzaal</w:t>
            </w:r>
          </w:p>
        </w:tc>
        <w:tc>
          <w:tcPr>
            <w:tcW w:w="1984" w:type="dxa"/>
          </w:tcPr>
          <w:p w14:paraId="5AAB1FCB" w14:textId="77777777" w:rsidR="004378D4" w:rsidRPr="00935614" w:rsidRDefault="004378D4" w:rsidP="00C7694C">
            <w:pPr>
              <w:pStyle w:val="Default"/>
              <w:jc w:val="both"/>
              <w:rPr>
                <w:rFonts w:ascii="Arial" w:hAnsi="Arial" w:cs="Arial"/>
                <w:sz w:val="22"/>
                <w:szCs w:val="22"/>
              </w:rPr>
            </w:pPr>
            <w:r w:rsidRPr="00935614">
              <w:rPr>
                <w:rFonts w:ascii="Arial" w:hAnsi="Arial" w:cs="Arial"/>
                <w:sz w:val="22"/>
                <w:szCs w:val="22"/>
              </w:rPr>
              <w:t>Max te gebruiken</w:t>
            </w:r>
          </w:p>
        </w:tc>
      </w:tr>
      <w:tr w:rsidR="004378D4" w:rsidRPr="00935614" w14:paraId="3C7AEF08" w14:textId="77777777" w:rsidTr="00894AE6">
        <w:tc>
          <w:tcPr>
            <w:tcW w:w="3372" w:type="dxa"/>
          </w:tcPr>
          <w:p w14:paraId="0F0400E6" w14:textId="77777777" w:rsidR="00894AE6" w:rsidRDefault="00894AE6" w:rsidP="00894AE6">
            <w:pPr>
              <w:rPr>
                <w:lang w:val="en-US"/>
              </w:rPr>
            </w:pPr>
            <w:r>
              <w:rPr>
                <w:lang w:val="en-US"/>
              </w:rPr>
              <w:t>&amp;MRCI-MR-BLOK5-MEETINGROOM-5-A002-8PAX</w:t>
            </w:r>
          </w:p>
          <w:p w14:paraId="27A32A6F" w14:textId="77777777" w:rsidR="004378D4" w:rsidRPr="00894AE6" w:rsidRDefault="004378D4" w:rsidP="00C7694C">
            <w:pPr>
              <w:pStyle w:val="Default"/>
              <w:jc w:val="both"/>
              <w:rPr>
                <w:rFonts w:ascii="Arial" w:hAnsi="Arial" w:cs="Arial"/>
                <w:sz w:val="22"/>
                <w:szCs w:val="22"/>
                <w:lang w:val="en-US"/>
              </w:rPr>
            </w:pPr>
          </w:p>
        </w:tc>
        <w:tc>
          <w:tcPr>
            <w:tcW w:w="1984" w:type="dxa"/>
          </w:tcPr>
          <w:p w14:paraId="399FA49D" w14:textId="77777777" w:rsidR="004378D4" w:rsidRPr="00935614" w:rsidRDefault="00894AE6" w:rsidP="00C7694C">
            <w:pPr>
              <w:pStyle w:val="Default"/>
              <w:jc w:val="both"/>
              <w:rPr>
                <w:rFonts w:ascii="Arial" w:hAnsi="Arial" w:cs="Arial"/>
                <w:sz w:val="22"/>
                <w:szCs w:val="22"/>
              </w:rPr>
            </w:pPr>
            <w:r>
              <w:rPr>
                <w:rFonts w:ascii="Arial" w:hAnsi="Arial" w:cs="Arial"/>
                <w:sz w:val="22"/>
                <w:szCs w:val="22"/>
              </w:rPr>
              <w:t>4</w:t>
            </w:r>
          </w:p>
        </w:tc>
      </w:tr>
      <w:tr w:rsidR="004378D4" w:rsidRPr="00894AE6" w14:paraId="003ABACC" w14:textId="77777777" w:rsidTr="00894AE6">
        <w:tc>
          <w:tcPr>
            <w:tcW w:w="3372" w:type="dxa"/>
          </w:tcPr>
          <w:p w14:paraId="5330D122" w14:textId="77777777" w:rsidR="00894AE6" w:rsidRPr="00F4098C" w:rsidRDefault="00894AE6" w:rsidP="00894AE6">
            <w:pPr>
              <w:rPr>
                <w:color w:val="000000" w:themeColor="text1"/>
                <w:lang w:val="en-US"/>
              </w:rPr>
            </w:pPr>
            <w:r w:rsidRPr="00F4098C">
              <w:rPr>
                <w:color w:val="000000" w:themeColor="text1"/>
                <w:lang w:val="en-US"/>
              </w:rPr>
              <w:t xml:space="preserve">&amp;MRCI-MR-BLOK5-MEETINGROOM-5-A219-36PAX </w:t>
            </w:r>
          </w:p>
          <w:p w14:paraId="12D3ED48" w14:textId="77777777" w:rsidR="004378D4" w:rsidRPr="00F4098C" w:rsidRDefault="004378D4" w:rsidP="00C7694C">
            <w:pPr>
              <w:pStyle w:val="Default"/>
              <w:jc w:val="both"/>
              <w:rPr>
                <w:rFonts w:ascii="Arial" w:hAnsi="Arial" w:cs="Arial"/>
                <w:color w:val="000000" w:themeColor="text1"/>
                <w:sz w:val="22"/>
                <w:szCs w:val="22"/>
                <w:lang w:val="en-US"/>
              </w:rPr>
            </w:pPr>
          </w:p>
        </w:tc>
        <w:tc>
          <w:tcPr>
            <w:tcW w:w="1984" w:type="dxa"/>
          </w:tcPr>
          <w:p w14:paraId="67429428" w14:textId="2E202D5E" w:rsidR="004378D4" w:rsidRPr="00F4098C" w:rsidRDefault="00B00BE4" w:rsidP="00C7694C">
            <w:pPr>
              <w:pStyle w:val="Default"/>
              <w:jc w:val="both"/>
              <w:rPr>
                <w:rFonts w:ascii="Arial" w:hAnsi="Arial" w:cs="Arial"/>
                <w:color w:val="000000" w:themeColor="text1"/>
                <w:sz w:val="22"/>
                <w:szCs w:val="22"/>
                <w:lang w:val="en-US"/>
              </w:rPr>
            </w:pPr>
            <w:r w:rsidRPr="00F4098C">
              <w:rPr>
                <w:rFonts w:ascii="Arial" w:hAnsi="Arial" w:cs="Arial"/>
                <w:color w:val="000000" w:themeColor="text1"/>
                <w:sz w:val="22"/>
                <w:szCs w:val="22"/>
                <w:lang w:val="en-US"/>
              </w:rPr>
              <w:t>12</w:t>
            </w:r>
          </w:p>
        </w:tc>
      </w:tr>
      <w:tr w:rsidR="004378D4" w:rsidRPr="00894AE6" w14:paraId="0DB5A83E" w14:textId="77777777" w:rsidTr="00894AE6">
        <w:tc>
          <w:tcPr>
            <w:tcW w:w="3372" w:type="dxa"/>
          </w:tcPr>
          <w:p w14:paraId="681CC5AD" w14:textId="77777777" w:rsidR="00894AE6" w:rsidRDefault="00894AE6" w:rsidP="00894AE6">
            <w:pPr>
              <w:rPr>
                <w:lang w:val="en-US"/>
              </w:rPr>
            </w:pPr>
            <w:r>
              <w:rPr>
                <w:lang w:val="en-US"/>
              </w:rPr>
              <w:t xml:space="preserve">&amp;MRCI-MR-BLOK5-MEETINGROOM-5-B102-16PAX </w:t>
            </w:r>
          </w:p>
          <w:p w14:paraId="32D86613" w14:textId="77777777" w:rsidR="004378D4" w:rsidRPr="00894AE6" w:rsidRDefault="004378D4" w:rsidP="00C7694C">
            <w:pPr>
              <w:pStyle w:val="Default"/>
              <w:jc w:val="both"/>
              <w:rPr>
                <w:rFonts w:ascii="Arial" w:hAnsi="Arial" w:cs="Arial"/>
                <w:sz w:val="22"/>
                <w:szCs w:val="22"/>
                <w:lang w:val="en-US"/>
              </w:rPr>
            </w:pPr>
          </w:p>
        </w:tc>
        <w:tc>
          <w:tcPr>
            <w:tcW w:w="1984" w:type="dxa"/>
          </w:tcPr>
          <w:p w14:paraId="32D0C22B" w14:textId="77777777" w:rsidR="004378D4" w:rsidRPr="00894AE6" w:rsidRDefault="00894AE6" w:rsidP="00C7694C">
            <w:pPr>
              <w:pStyle w:val="Default"/>
              <w:jc w:val="both"/>
              <w:rPr>
                <w:rFonts w:ascii="Arial" w:hAnsi="Arial" w:cs="Arial"/>
                <w:sz w:val="22"/>
                <w:szCs w:val="22"/>
                <w:lang w:val="en-US"/>
              </w:rPr>
            </w:pPr>
            <w:r>
              <w:rPr>
                <w:rFonts w:ascii="Arial" w:hAnsi="Arial" w:cs="Arial"/>
                <w:sz w:val="22"/>
                <w:szCs w:val="22"/>
                <w:lang w:val="en-US"/>
              </w:rPr>
              <w:lastRenderedPageBreak/>
              <w:t>8</w:t>
            </w:r>
          </w:p>
        </w:tc>
      </w:tr>
      <w:tr w:rsidR="004378D4" w:rsidRPr="00894AE6" w14:paraId="54E4E446" w14:textId="77777777" w:rsidTr="00894AE6">
        <w:tc>
          <w:tcPr>
            <w:tcW w:w="3372" w:type="dxa"/>
          </w:tcPr>
          <w:p w14:paraId="0D0403FB" w14:textId="77777777" w:rsidR="00894AE6" w:rsidRDefault="00894AE6" w:rsidP="00894AE6">
            <w:pPr>
              <w:rPr>
                <w:lang w:val="en-US"/>
              </w:rPr>
            </w:pPr>
            <w:r>
              <w:rPr>
                <w:lang w:val="en-US"/>
              </w:rPr>
              <w:t xml:space="preserve">&amp;MRCI-MR-BLOK5-MEETINGROOM-5-B203-28PAX </w:t>
            </w:r>
          </w:p>
          <w:p w14:paraId="6E196329" w14:textId="77777777" w:rsidR="004378D4" w:rsidRPr="00894AE6" w:rsidRDefault="004378D4" w:rsidP="00C7694C">
            <w:pPr>
              <w:pStyle w:val="Default"/>
              <w:jc w:val="both"/>
              <w:rPr>
                <w:rFonts w:ascii="Arial" w:hAnsi="Arial" w:cs="Arial"/>
                <w:sz w:val="22"/>
                <w:szCs w:val="22"/>
                <w:lang w:val="en-US"/>
              </w:rPr>
            </w:pPr>
          </w:p>
        </w:tc>
        <w:tc>
          <w:tcPr>
            <w:tcW w:w="1984" w:type="dxa"/>
          </w:tcPr>
          <w:p w14:paraId="5EFE17D3" w14:textId="77777777" w:rsidR="004378D4" w:rsidRPr="00894AE6" w:rsidRDefault="00894AE6" w:rsidP="00C7694C">
            <w:pPr>
              <w:pStyle w:val="Default"/>
              <w:jc w:val="both"/>
              <w:rPr>
                <w:rFonts w:ascii="Arial" w:hAnsi="Arial" w:cs="Arial"/>
                <w:sz w:val="22"/>
                <w:szCs w:val="22"/>
                <w:lang w:val="en-US"/>
              </w:rPr>
            </w:pPr>
            <w:r>
              <w:rPr>
                <w:rFonts w:ascii="Arial" w:hAnsi="Arial" w:cs="Arial"/>
                <w:sz w:val="22"/>
                <w:szCs w:val="22"/>
                <w:lang w:val="en-US"/>
              </w:rPr>
              <w:t>14</w:t>
            </w:r>
          </w:p>
        </w:tc>
      </w:tr>
      <w:tr w:rsidR="00894AE6" w:rsidRPr="00894AE6" w14:paraId="4BBBFD17" w14:textId="77777777" w:rsidTr="00894AE6">
        <w:tc>
          <w:tcPr>
            <w:tcW w:w="3372" w:type="dxa"/>
          </w:tcPr>
          <w:p w14:paraId="6C163D79" w14:textId="77777777" w:rsidR="00894AE6" w:rsidRDefault="00894AE6" w:rsidP="00894AE6">
            <w:pPr>
              <w:rPr>
                <w:lang w:val="en-US"/>
              </w:rPr>
            </w:pPr>
            <w:r>
              <w:rPr>
                <w:lang w:val="en-US"/>
              </w:rPr>
              <w:t xml:space="preserve">&amp;MRCI-MR-BLOK5-MEETINGROOM-5-C010-10PAX </w:t>
            </w:r>
          </w:p>
          <w:p w14:paraId="2C414850" w14:textId="77777777" w:rsidR="00894AE6" w:rsidRDefault="00894AE6" w:rsidP="00894AE6">
            <w:pPr>
              <w:rPr>
                <w:lang w:val="en-US"/>
              </w:rPr>
            </w:pPr>
          </w:p>
        </w:tc>
        <w:tc>
          <w:tcPr>
            <w:tcW w:w="1984" w:type="dxa"/>
          </w:tcPr>
          <w:p w14:paraId="5F7FFA8E" w14:textId="77777777" w:rsidR="00894AE6" w:rsidRPr="00894AE6" w:rsidRDefault="00894AE6" w:rsidP="00C7694C">
            <w:pPr>
              <w:pStyle w:val="Default"/>
              <w:jc w:val="both"/>
              <w:rPr>
                <w:rFonts w:ascii="Arial" w:hAnsi="Arial" w:cs="Arial"/>
                <w:sz w:val="22"/>
                <w:szCs w:val="22"/>
                <w:lang w:val="en-US"/>
              </w:rPr>
            </w:pPr>
            <w:r>
              <w:rPr>
                <w:rFonts w:ascii="Arial" w:hAnsi="Arial" w:cs="Arial"/>
                <w:sz w:val="22"/>
                <w:szCs w:val="22"/>
                <w:lang w:val="en-US"/>
              </w:rPr>
              <w:t>5</w:t>
            </w:r>
          </w:p>
        </w:tc>
      </w:tr>
      <w:tr w:rsidR="00894AE6" w:rsidRPr="00894AE6" w14:paraId="46E36C49" w14:textId="77777777" w:rsidTr="00894AE6">
        <w:tc>
          <w:tcPr>
            <w:tcW w:w="3372" w:type="dxa"/>
          </w:tcPr>
          <w:p w14:paraId="05E93D97" w14:textId="77777777" w:rsidR="00894AE6" w:rsidRDefault="00894AE6" w:rsidP="00894AE6">
            <w:pPr>
              <w:rPr>
                <w:lang w:val="en-US"/>
              </w:rPr>
            </w:pPr>
            <w:r>
              <w:rPr>
                <w:lang w:val="en-US"/>
              </w:rPr>
              <w:t xml:space="preserve">&amp;MRCI-MR-BLOK5-MEETINGROOM-5-C105-13PAX </w:t>
            </w:r>
          </w:p>
          <w:p w14:paraId="5FEC825A" w14:textId="77777777" w:rsidR="00894AE6" w:rsidRDefault="00894AE6" w:rsidP="00894AE6">
            <w:pPr>
              <w:rPr>
                <w:lang w:val="en-US"/>
              </w:rPr>
            </w:pPr>
          </w:p>
        </w:tc>
        <w:tc>
          <w:tcPr>
            <w:tcW w:w="1984" w:type="dxa"/>
          </w:tcPr>
          <w:p w14:paraId="0F518EE4" w14:textId="77777777" w:rsidR="00894AE6" w:rsidRPr="00894AE6" w:rsidRDefault="00894AE6" w:rsidP="00C7694C">
            <w:pPr>
              <w:pStyle w:val="Default"/>
              <w:jc w:val="both"/>
              <w:rPr>
                <w:rFonts w:ascii="Arial" w:hAnsi="Arial" w:cs="Arial"/>
                <w:sz w:val="22"/>
                <w:szCs w:val="22"/>
                <w:lang w:val="en-US"/>
              </w:rPr>
            </w:pPr>
            <w:r>
              <w:rPr>
                <w:rFonts w:ascii="Arial" w:hAnsi="Arial" w:cs="Arial"/>
                <w:sz w:val="22"/>
                <w:szCs w:val="22"/>
                <w:lang w:val="en-US"/>
              </w:rPr>
              <w:t>6</w:t>
            </w:r>
          </w:p>
        </w:tc>
      </w:tr>
      <w:tr w:rsidR="00894AE6" w:rsidRPr="00894AE6" w14:paraId="3F579FE5" w14:textId="77777777" w:rsidTr="00894AE6">
        <w:tc>
          <w:tcPr>
            <w:tcW w:w="3372" w:type="dxa"/>
          </w:tcPr>
          <w:p w14:paraId="1DBE13D9" w14:textId="77777777" w:rsidR="00894AE6" w:rsidRDefault="00894AE6" w:rsidP="00894AE6">
            <w:pPr>
              <w:rPr>
                <w:lang w:val="en-US"/>
              </w:rPr>
            </w:pPr>
            <w:r>
              <w:rPr>
                <w:lang w:val="en-US"/>
              </w:rPr>
              <w:t xml:space="preserve">&amp;MRCI-MR-BLOK5-MEETINGROOM-5-C122-8PAX </w:t>
            </w:r>
          </w:p>
          <w:p w14:paraId="200C31D1" w14:textId="77777777" w:rsidR="00894AE6" w:rsidRDefault="00894AE6" w:rsidP="00894AE6">
            <w:pPr>
              <w:rPr>
                <w:lang w:val="en-US"/>
              </w:rPr>
            </w:pPr>
          </w:p>
        </w:tc>
        <w:tc>
          <w:tcPr>
            <w:tcW w:w="1984" w:type="dxa"/>
          </w:tcPr>
          <w:p w14:paraId="0EDFEB6E" w14:textId="77777777" w:rsidR="00894AE6" w:rsidRPr="00894AE6" w:rsidRDefault="00894AE6" w:rsidP="00C7694C">
            <w:pPr>
              <w:pStyle w:val="Default"/>
              <w:jc w:val="both"/>
              <w:rPr>
                <w:rFonts w:ascii="Arial" w:hAnsi="Arial" w:cs="Arial"/>
                <w:sz w:val="22"/>
                <w:szCs w:val="22"/>
                <w:lang w:val="en-US"/>
              </w:rPr>
            </w:pPr>
            <w:r>
              <w:rPr>
                <w:rFonts w:ascii="Arial" w:hAnsi="Arial" w:cs="Arial"/>
                <w:sz w:val="22"/>
                <w:szCs w:val="22"/>
                <w:lang w:val="en-US"/>
              </w:rPr>
              <w:t>4</w:t>
            </w:r>
          </w:p>
        </w:tc>
      </w:tr>
      <w:tr w:rsidR="004378D4" w:rsidRPr="00935614" w14:paraId="1F82AD1D" w14:textId="77777777" w:rsidTr="00894AE6">
        <w:tc>
          <w:tcPr>
            <w:tcW w:w="3372" w:type="dxa"/>
          </w:tcPr>
          <w:p w14:paraId="1F9DF23B" w14:textId="77777777" w:rsidR="00894AE6" w:rsidRDefault="00894AE6" w:rsidP="00894AE6">
            <w:pPr>
              <w:rPr>
                <w:lang w:val="en-US"/>
              </w:rPr>
            </w:pPr>
            <w:r>
              <w:rPr>
                <w:lang w:val="en-US"/>
              </w:rPr>
              <w:t xml:space="preserve">&amp;MRCI-MR-BLOK5-MEETINGROOM-5-C305-8PAX </w:t>
            </w:r>
          </w:p>
          <w:p w14:paraId="09627357" w14:textId="77777777" w:rsidR="004378D4" w:rsidRPr="00935614" w:rsidRDefault="004378D4" w:rsidP="00C7694C">
            <w:pPr>
              <w:pStyle w:val="Default"/>
              <w:jc w:val="both"/>
              <w:rPr>
                <w:rFonts w:ascii="Arial" w:hAnsi="Arial" w:cs="Arial"/>
                <w:sz w:val="22"/>
                <w:szCs w:val="22"/>
              </w:rPr>
            </w:pPr>
          </w:p>
        </w:tc>
        <w:tc>
          <w:tcPr>
            <w:tcW w:w="1984" w:type="dxa"/>
          </w:tcPr>
          <w:p w14:paraId="20EF8309" w14:textId="302B1049" w:rsidR="004378D4" w:rsidRPr="00935614" w:rsidRDefault="00F4098C" w:rsidP="00C7694C">
            <w:pPr>
              <w:pStyle w:val="Default"/>
              <w:jc w:val="both"/>
              <w:rPr>
                <w:rFonts w:ascii="Arial" w:hAnsi="Arial" w:cs="Arial"/>
                <w:sz w:val="22"/>
                <w:szCs w:val="22"/>
              </w:rPr>
            </w:pPr>
            <w:r>
              <w:rPr>
                <w:rFonts w:ascii="Arial" w:hAnsi="Arial" w:cs="Arial"/>
                <w:sz w:val="22"/>
                <w:szCs w:val="22"/>
              </w:rPr>
              <w:t>6</w:t>
            </w:r>
          </w:p>
        </w:tc>
      </w:tr>
      <w:tr w:rsidR="005110F3" w:rsidRPr="003B3FD6" w14:paraId="5CF92248" w14:textId="77777777" w:rsidTr="003B3FD6">
        <w:tc>
          <w:tcPr>
            <w:tcW w:w="3372" w:type="dxa"/>
            <w:shd w:val="clear" w:color="auto" w:fill="auto"/>
          </w:tcPr>
          <w:p w14:paraId="772F576E" w14:textId="1309A2CD" w:rsidR="005110F3" w:rsidRPr="003B3FD6" w:rsidRDefault="00CF6E99" w:rsidP="00894AE6">
            <w:r w:rsidRPr="003B3FD6">
              <w:t>HRC-A208 -</w:t>
            </w:r>
            <w:r w:rsidR="005110F3" w:rsidRPr="003B3FD6">
              <w:t xml:space="preserve">Vergaderzaal </w:t>
            </w:r>
            <w:r w:rsidR="002530BA" w:rsidRPr="003B3FD6">
              <w:t xml:space="preserve">Div </w:t>
            </w:r>
            <w:r w:rsidR="005110F3" w:rsidRPr="003B3FD6">
              <w:t xml:space="preserve">Comd HRC-8PAX </w:t>
            </w:r>
          </w:p>
          <w:p w14:paraId="7E6B6DCD" w14:textId="0D6502F6" w:rsidR="005110F3" w:rsidRPr="003B3FD6" w:rsidRDefault="005110F3" w:rsidP="00894AE6"/>
        </w:tc>
        <w:tc>
          <w:tcPr>
            <w:tcW w:w="1984" w:type="dxa"/>
            <w:shd w:val="clear" w:color="auto" w:fill="auto"/>
          </w:tcPr>
          <w:p w14:paraId="7A605711" w14:textId="25342C1D" w:rsidR="005110F3" w:rsidRPr="003B3FD6" w:rsidRDefault="005110F3" w:rsidP="00C7694C">
            <w:pPr>
              <w:pStyle w:val="Default"/>
              <w:jc w:val="both"/>
              <w:rPr>
                <w:rFonts w:ascii="Arial" w:hAnsi="Arial" w:cs="Arial"/>
                <w:sz w:val="22"/>
                <w:szCs w:val="22"/>
              </w:rPr>
            </w:pPr>
            <w:r w:rsidRPr="003B3FD6">
              <w:rPr>
                <w:rFonts w:ascii="Arial" w:hAnsi="Arial" w:cs="Arial"/>
                <w:sz w:val="22"/>
                <w:szCs w:val="22"/>
              </w:rPr>
              <w:t>4</w:t>
            </w:r>
          </w:p>
        </w:tc>
      </w:tr>
      <w:tr w:rsidR="005110F3" w:rsidRPr="003B3FD6" w14:paraId="33CD9977" w14:textId="77777777" w:rsidTr="003B3FD6">
        <w:tc>
          <w:tcPr>
            <w:tcW w:w="3372" w:type="dxa"/>
            <w:shd w:val="clear" w:color="auto" w:fill="auto"/>
          </w:tcPr>
          <w:p w14:paraId="41954640" w14:textId="6B4CED41" w:rsidR="005110F3" w:rsidRPr="003B3FD6" w:rsidRDefault="002530BA" w:rsidP="00894AE6">
            <w:pPr>
              <w:rPr>
                <w:lang w:val="en-US"/>
              </w:rPr>
            </w:pPr>
            <w:r w:rsidRPr="003B3FD6">
              <w:rPr>
                <w:lang w:val="en-US"/>
              </w:rPr>
              <w:t>HRC A-220-12</w:t>
            </w:r>
            <w:r w:rsidR="005110F3" w:rsidRPr="003B3FD6">
              <w:rPr>
                <w:lang w:val="en-US"/>
              </w:rPr>
              <w:t xml:space="preserve">PAX </w:t>
            </w:r>
          </w:p>
          <w:p w14:paraId="4E951DDC" w14:textId="6E39FC69" w:rsidR="005110F3" w:rsidRPr="003B3FD6" w:rsidRDefault="005110F3" w:rsidP="00894AE6">
            <w:pPr>
              <w:rPr>
                <w:lang w:val="en-US"/>
              </w:rPr>
            </w:pPr>
          </w:p>
        </w:tc>
        <w:tc>
          <w:tcPr>
            <w:tcW w:w="1984" w:type="dxa"/>
            <w:shd w:val="clear" w:color="auto" w:fill="auto"/>
          </w:tcPr>
          <w:p w14:paraId="49A75751" w14:textId="1BF6F1DE" w:rsidR="005110F3" w:rsidRPr="003B3FD6" w:rsidRDefault="002530BA" w:rsidP="00C7694C">
            <w:pPr>
              <w:pStyle w:val="Default"/>
              <w:jc w:val="both"/>
              <w:rPr>
                <w:rFonts w:ascii="Arial" w:hAnsi="Arial" w:cs="Arial"/>
                <w:sz w:val="22"/>
                <w:szCs w:val="22"/>
              </w:rPr>
            </w:pPr>
            <w:r w:rsidRPr="003B3FD6">
              <w:rPr>
                <w:rFonts w:ascii="Arial" w:hAnsi="Arial" w:cs="Arial"/>
                <w:sz w:val="22"/>
                <w:szCs w:val="22"/>
              </w:rPr>
              <w:t>6</w:t>
            </w:r>
          </w:p>
        </w:tc>
      </w:tr>
    </w:tbl>
    <w:p w14:paraId="7337F7E4" w14:textId="239D49F8" w:rsidR="00D543CE" w:rsidRPr="00F4098C" w:rsidRDefault="003B3FD6" w:rsidP="00FE4EE1">
      <w:pPr>
        <w:pStyle w:val="Default"/>
        <w:spacing w:before="240" w:after="120"/>
        <w:ind w:left="1985"/>
        <w:jc w:val="both"/>
        <w:rPr>
          <w:rFonts w:ascii="Arial" w:hAnsi="Arial" w:cs="Arial"/>
          <w:color w:val="000000" w:themeColor="text1"/>
          <w:sz w:val="22"/>
          <w:szCs w:val="22"/>
        </w:rPr>
      </w:pPr>
      <w:r w:rsidRPr="00F4098C">
        <w:rPr>
          <w:rFonts w:ascii="Arial" w:hAnsi="Arial" w:cs="Arial"/>
          <w:color w:val="000000" w:themeColor="text1"/>
          <w:sz w:val="22"/>
          <w:szCs w:val="22"/>
        </w:rPr>
        <w:t xml:space="preserve">Aan elke vergaderzaal zal een affiche gehangen worden die de maximale capaciteit van de vergaderzaal vermeld. </w:t>
      </w:r>
    </w:p>
    <w:p w14:paraId="65CCBF7F" w14:textId="324BFA4F" w:rsidR="00872515" w:rsidRPr="00935614" w:rsidRDefault="00FE4EE1" w:rsidP="00C7694C">
      <w:pPr>
        <w:pStyle w:val="Default"/>
        <w:numPr>
          <w:ilvl w:val="0"/>
          <w:numId w:val="9"/>
        </w:numPr>
        <w:spacing w:before="240" w:after="240"/>
        <w:ind w:left="1984" w:hanging="493"/>
        <w:jc w:val="both"/>
        <w:rPr>
          <w:rFonts w:ascii="Arial" w:hAnsi="Arial" w:cs="Arial"/>
          <w:sz w:val="22"/>
          <w:szCs w:val="22"/>
        </w:rPr>
      </w:pPr>
      <w:r>
        <w:rPr>
          <w:rFonts w:ascii="Arial" w:hAnsi="Arial" w:cs="Arial"/>
          <w:sz w:val="22"/>
          <w:szCs w:val="22"/>
        </w:rPr>
        <w:t>Ontspanningsruimte</w:t>
      </w:r>
      <w:r w:rsidR="00CE59B0">
        <w:rPr>
          <w:rFonts w:ascii="Arial" w:hAnsi="Arial" w:cs="Arial"/>
          <w:sz w:val="22"/>
          <w:szCs w:val="22"/>
        </w:rPr>
        <w:t>n</w:t>
      </w:r>
    </w:p>
    <w:p w14:paraId="4FAC18BA" w14:textId="61785D6D" w:rsidR="00CE59B0" w:rsidRPr="00B867FC" w:rsidRDefault="0035716A" w:rsidP="00C7694C">
      <w:pPr>
        <w:pStyle w:val="Default"/>
        <w:spacing w:before="240" w:after="120"/>
        <w:ind w:left="1985"/>
        <w:jc w:val="both"/>
        <w:rPr>
          <w:rFonts w:ascii="Arial" w:hAnsi="Arial" w:cs="Arial"/>
          <w:color w:val="auto"/>
          <w:sz w:val="22"/>
          <w:szCs w:val="22"/>
        </w:rPr>
      </w:pPr>
      <w:r w:rsidRPr="00B867FC">
        <w:rPr>
          <w:rFonts w:ascii="Arial" w:hAnsi="Arial" w:cs="Arial"/>
          <w:color w:val="auto"/>
          <w:sz w:val="22"/>
          <w:szCs w:val="22"/>
        </w:rPr>
        <w:t xml:space="preserve">De </w:t>
      </w:r>
      <w:r w:rsidR="00FE4EE1" w:rsidRPr="00B867FC">
        <w:rPr>
          <w:rFonts w:ascii="Arial" w:hAnsi="Arial" w:cs="Arial"/>
          <w:color w:val="auto"/>
          <w:sz w:val="22"/>
          <w:szCs w:val="22"/>
        </w:rPr>
        <w:t>ontspanningsruimte</w:t>
      </w:r>
      <w:r w:rsidRPr="00B867FC">
        <w:rPr>
          <w:rFonts w:ascii="Arial" w:hAnsi="Arial" w:cs="Arial"/>
          <w:color w:val="auto"/>
          <w:sz w:val="22"/>
          <w:szCs w:val="22"/>
        </w:rPr>
        <w:t xml:space="preserve"> </w:t>
      </w:r>
      <w:r w:rsidR="003B3FD6" w:rsidRPr="00B867FC">
        <w:rPr>
          <w:rFonts w:ascii="Arial" w:hAnsi="Arial" w:cs="Arial"/>
          <w:color w:val="auto"/>
          <w:sz w:val="22"/>
          <w:szCs w:val="22"/>
        </w:rPr>
        <w:t xml:space="preserve">van HR-C </w:t>
      </w:r>
      <w:r w:rsidR="00CE59B0" w:rsidRPr="00B867FC">
        <w:rPr>
          <w:rFonts w:ascii="Arial" w:hAnsi="Arial" w:cs="Arial"/>
          <w:color w:val="auto"/>
          <w:sz w:val="22"/>
          <w:szCs w:val="22"/>
        </w:rPr>
        <w:t>en de kantine van MRC&amp;I blijven</w:t>
      </w:r>
      <w:r w:rsidRPr="00B867FC">
        <w:rPr>
          <w:rFonts w:ascii="Arial" w:hAnsi="Arial" w:cs="Arial"/>
          <w:color w:val="auto"/>
          <w:sz w:val="22"/>
          <w:szCs w:val="22"/>
        </w:rPr>
        <w:t xml:space="preserve"> </w:t>
      </w:r>
      <w:r w:rsidR="005110F3" w:rsidRPr="00B867FC">
        <w:rPr>
          <w:rFonts w:ascii="Arial" w:hAnsi="Arial" w:cs="Arial"/>
          <w:color w:val="auto"/>
          <w:sz w:val="22"/>
          <w:szCs w:val="22"/>
        </w:rPr>
        <w:t xml:space="preserve">opengesteld </w:t>
      </w:r>
      <w:r w:rsidR="00CE59B0" w:rsidRPr="00B867FC">
        <w:rPr>
          <w:rFonts w:ascii="Arial" w:hAnsi="Arial" w:cs="Arial"/>
          <w:color w:val="auto"/>
          <w:sz w:val="22"/>
          <w:szCs w:val="22"/>
        </w:rPr>
        <w:t xml:space="preserve">voor het personeel. Ook hier is het van groot belang dat de social distancing gerespecteerd blijft. </w:t>
      </w:r>
    </w:p>
    <w:p w14:paraId="2769DF31" w14:textId="1A23D0A6" w:rsidR="00EE7637" w:rsidRPr="00B867FC" w:rsidRDefault="00CE59B0" w:rsidP="00CE59B0">
      <w:pPr>
        <w:pStyle w:val="Default"/>
        <w:spacing w:before="240" w:after="120"/>
        <w:ind w:left="1985"/>
        <w:jc w:val="both"/>
        <w:rPr>
          <w:rFonts w:ascii="Arial" w:hAnsi="Arial" w:cs="Arial"/>
          <w:color w:val="auto"/>
          <w:sz w:val="22"/>
          <w:szCs w:val="22"/>
        </w:rPr>
      </w:pPr>
      <w:r w:rsidRPr="00B867FC">
        <w:rPr>
          <w:rFonts w:ascii="Arial" w:hAnsi="Arial" w:cs="Arial"/>
          <w:color w:val="auto"/>
          <w:sz w:val="22"/>
          <w:szCs w:val="22"/>
        </w:rPr>
        <w:t>De nodige ontsmettingsmiddelen zullen in plaats worden gesteld en i</w:t>
      </w:r>
      <w:r w:rsidR="00935614" w:rsidRPr="00B867FC">
        <w:rPr>
          <w:rFonts w:ascii="Arial" w:hAnsi="Arial" w:cs="Arial"/>
          <w:color w:val="auto"/>
          <w:sz w:val="22"/>
          <w:szCs w:val="22"/>
        </w:rPr>
        <w:t xml:space="preserve">ndien specifieke </w:t>
      </w:r>
      <w:r w:rsidR="0090668C" w:rsidRPr="00B867FC">
        <w:rPr>
          <w:rFonts w:ascii="Arial" w:hAnsi="Arial" w:cs="Arial"/>
          <w:color w:val="auto"/>
          <w:sz w:val="22"/>
          <w:szCs w:val="22"/>
        </w:rPr>
        <w:t xml:space="preserve">hygiënemaatregelen </w:t>
      </w:r>
      <w:r w:rsidR="00935614" w:rsidRPr="00B867FC">
        <w:rPr>
          <w:rFonts w:ascii="Arial" w:hAnsi="Arial" w:cs="Arial"/>
          <w:color w:val="auto"/>
          <w:sz w:val="22"/>
          <w:szCs w:val="22"/>
        </w:rPr>
        <w:t>van toepassing</w:t>
      </w:r>
      <w:r w:rsidR="008A6804" w:rsidRPr="00B867FC">
        <w:rPr>
          <w:rFonts w:ascii="Arial" w:hAnsi="Arial" w:cs="Arial"/>
          <w:color w:val="auto"/>
          <w:sz w:val="22"/>
          <w:szCs w:val="22"/>
        </w:rPr>
        <w:t xml:space="preserve"> zijn</w:t>
      </w:r>
      <w:r w:rsidR="00935614" w:rsidRPr="00B867FC">
        <w:rPr>
          <w:rFonts w:ascii="Arial" w:hAnsi="Arial" w:cs="Arial"/>
          <w:color w:val="auto"/>
          <w:sz w:val="22"/>
          <w:szCs w:val="22"/>
        </w:rPr>
        <w:t xml:space="preserve">, </w:t>
      </w:r>
      <w:r w:rsidR="0090668C" w:rsidRPr="00B867FC">
        <w:rPr>
          <w:rFonts w:ascii="Arial" w:hAnsi="Arial" w:cs="Arial"/>
          <w:color w:val="auto"/>
          <w:sz w:val="22"/>
          <w:szCs w:val="22"/>
        </w:rPr>
        <w:t xml:space="preserve">zullen </w:t>
      </w:r>
      <w:r w:rsidR="00935614" w:rsidRPr="00B867FC">
        <w:rPr>
          <w:rFonts w:ascii="Arial" w:hAnsi="Arial" w:cs="Arial"/>
          <w:color w:val="auto"/>
          <w:sz w:val="22"/>
          <w:szCs w:val="22"/>
        </w:rPr>
        <w:t>deze</w:t>
      </w:r>
      <w:r w:rsidR="0090668C" w:rsidRPr="00B867FC">
        <w:rPr>
          <w:rFonts w:ascii="Arial" w:hAnsi="Arial" w:cs="Arial"/>
          <w:color w:val="auto"/>
          <w:sz w:val="22"/>
          <w:szCs w:val="22"/>
        </w:rPr>
        <w:t xml:space="preserve"> geafficheerd </w:t>
      </w:r>
      <w:r w:rsidR="003C0806" w:rsidRPr="00B867FC">
        <w:rPr>
          <w:rFonts w:ascii="Arial" w:hAnsi="Arial" w:cs="Arial"/>
          <w:color w:val="auto"/>
          <w:sz w:val="22"/>
          <w:szCs w:val="22"/>
        </w:rPr>
        <w:t>en in plaats</w:t>
      </w:r>
      <w:r w:rsidRPr="00B867FC">
        <w:rPr>
          <w:rFonts w:ascii="Arial" w:hAnsi="Arial" w:cs="Arial"/>
          <w:color w:val="auto"/>
          <w:sz w:val="22"/>
          <w:szCs w:val="22"/>
        </w:rPr>
        <w:t xml:space="preserve"> worden</w:t>
      </w:r>
      <w:r w:rsidR="003C0806" w:rsidRPr="00B867FC">
        <w:rPr>
          <w:rFonts w:ascii="Arial" w:hAnsi="Arial" w:cs="Arial"/>
          <w:color w:val="auto"/>
          <w:sz w:val="22"/>
          <w:szCs w:val="22"/>
        </w:rPr>
        <w:t xml:space="preserve"> gesteld.</w:t>
      </w:r>
      <w:r w:rsidR="00935614" w:rsidRPr="00B867FC">
        <w:rPr>
          <w:rFonts w:ascii="Arial" w:hAnsi="Arial" w:cs="Arial"/>
          <w:color w:val="auto"/>
          <w:sz w:val="22"/>
          <w:szCs w:val="22"/>
        </w:rPr>
        <w:t xml:space="preserve"> Gelieve deze dan ook te respecteren.</w:t>
      </w:r>
      <w:r w:rsidR="0035716A" w:rsidRPr="00B867FC">
        <w:rPr>
          <w:rFonts w:ascii="Arial" w:hAnsi="Arial" w:cs="Arial"/>
          <w:color w:val="auto"/>
          <w:sz w:val="22"/>
          <w:szCs w:val="22"/>
        </w:rPr>
        <w:t xml:space="preserve"> </w:t>
      </w:r>
      <w:r w:rsidR="00C85AA6" w:rsidRPr="00B867FC">
        <w:rPr>
          <w:rFonts w:ascii="Arial" w:hAnsi="Arial" w:cs="Arial"/>
          <w:color w:val="auto"/>
          <w:sz w:val="22"/>
          <w:szCs w:val="22"/>
        </w:rPr>
        <w:t xml:space="preserve">Het gebruik van alternatieve middelen </w:t>
      </w:r>
      <w:bookmarkStart w:id="0" w:name="_GoBack"/>
      <w:bookmarkEnd w:id="0"/>
      <w:r w:rsidR="00C85AA6" w:rsidRPr="00B867FC">
        <w:rPr>
          <w:rFonts w:ascii="Arial" w:hAnsi="Arial" w:cs="Arial"/>
          <w:color w:val="auto"/>
          <w:sz w:val="22"/>
          <w:szCs w:val="22"/>
        </w:rPr>
        <w:t>voor het bedienen van de automaten is toegestaan voor zover ze geen schade aan het toestel berokkenen (stylo, …).</w:t>
      </w:r>
    </w:p>
    <w:p w14:paraId="6A98AB33" w14:textId="77777777" w:rsidR="00746D09" w:rsidRDefault="00746D09" w:rsidP="00C7694C">
      <w:pPr>
        <w:pStyle w:val="Default"/>
        <w:numPr>
          <w:ilvl w:val="0"/>
          <w:numId w:val="9"/>
        </w:numPr>
        <w:spacing w:before="120" w:after="120"/>
        <w:ind w:left="1985" w:hanging="494"/>
        <w:jc w:val="both"/>
        <w:rPr>
          <w:rFonts w:ascii="Arial" w:hAnsi="Arial" w:cs="Arial"/>
          <w:sz w:val="22"/>
          <w:szCs w:val="22"/>
        </w:rPr>
      </w:pPr>
      <w:r>
        <w:rPr>
          <w:rFonts w:ascii="Arial" w:hAnsi="Arial" w:cs="Arial"/>
          <w:sz w:val="22"/>
          <w:szCs w:val="22"/>
        </w:rPr>
        <w:t>Onderhoud lokalen</w:t>
      </w:r>
    </w:p>
    <w:p w14:paraId="7A1308AB" w14:textId="364B138C" w:rsidR="00746D09" w:rsidRPr="00935614" w:rsidRDefault="00746D09" w:rsidP="00CE59B0">
      <w:pPr>
        <w:pStyle w:val="Default"/>
        <w:spacing w:before="120" w:after="120"/>
        <w:ind w:left="1985"/>
        <w:jc w:val="both"/>
        <w:rPr>
          <w:rFonts w:ascii="Arial" w:hAnsi="Arial" w:cs="Arial"/>
          <w:sz w:val="22"/>
          <w:szCs w:val="22"/>
        </w:rPr>
      </w:pPr>
      <w:r>
        <w:rPr>
          <w:rFonts w:ascii="Arial" w:hAnsi="Arial" w:cs="Arial"/>
          <w:sz w:val="22"/>
          <w:szCs w:val="22"/>
        </w:rPr>
        <w:t xml:space="preserve">De kuisfirma heeft haar specifieke richtlijnen die opgevolgd dienen te worden. </w:t>
      </w:r>
    </w:p>
    <w:p w14:paraId="474090DD" w14:textId="77777777" w:rsidR="00872515" w:rsidRDefault="00872515" w:rsidP="00C7694C">
      <w:pPr>
        <w:pStyle w:val="Default"/>
        <w:numPr>
          <w:ilvl w:val="0"/>
          <w:numId w:val="7"/>
        </w:numPr>
        <w:spacing w:before="240" w:after="120"/>
        <w:ind w:left="1491" w:hanging="357"/>
        <w:jc w:val="both"/>
        <w:rPr>
          <w:rFonts w:ascii="Arial" w:hAnsi="Arial" w:cs="Arial"/>
          <w:sz w:val="22"/>
          <w:szCs w:val="22"/>
        </w:rPr>
      </w:pPr>
      <w:r>
        <w:rPr>
          <w:rFonts w:ascii="Arial" w:hAnsi="Arial" w:cs="Arial"/>
          <w:sz w:val="22"/>
          <w:szCs w:val="22"/>
        </w:rPr>
        <w:t xml:space="preserve">Gebruik </w:t>
      </w:r>
      <w:r w:rsidR="008D4720">
        <w:rPr>
          <w:rFonts w:ascii="Arial" w:hAnsi="Arial" w:cs="Arial"/>
          <w:sz w:val="22"/>
          <w:szCs w:val="22"/>
        </w:rPr>
        <w:t>persoonlijk</w:t>
      </w:r>
      <w:r w:rsidR="00C33224">
        <w:rPr>
          <w:rFonts w:ascii="Arial" w:hAnsi="Arial" w:cs="Arial"/>
          <w:sz w:val="22"/>
          <w:szCs w:val="22"/>
        </w:rPr>
        <w:t>e</w:t>
      </w:r>
      <w:r w:rsidR="008D4720">
        <w:rPr>
          <w:rFonts w:ascii="Arial" w:hAnsi="Arial" w:cs="Arial"/>
          <w:sz w:val="22"/>
          <w:szCs w:val="22"/>
        </w:rPr>
        <w:t xml:space="preserve"> beschermingsmiddelen (PBM)</w:t>
      </w:r>
    </w:p>
    <w:p w14:paraId="13025B29" w14:textId="420DC465" w:rsidR="002D2476" w:rsidRDefault="002D2476" w:rsidP="00C7694C">
      <w:pPr>
        <w:pStyle w:val="Default"/>
        <w:spacing w:before="240" w:after="120"/>
        <w:ind w:left="1491"/>
        <w:jc w:val="both"/>
        <w:rPr>
          <w:rFonts w:ascii="Arial" w:hAnsi="Arial" w:cs="Arial"/>
          <w:sz w:val="22"/>
          <w:szCs w:val="22"/>
        </w:rPr>
      </w:pPr>
      <w:r>
        <w:rPr>
          <w:rFonts w:ascii="Arial" w:hAnsi="Arial" w:cs="Arial"/>
          <w:sz w:val="22"/>
          <w:szCs w:val="22"/>
        </w:rPr>
        <w:t xml:space="preserve">In eerste instantie wordt geprobeerd om de risico’s te beperken door </w:t>
      </w:r>
      <w:r w:rsidR="00C33224">
        <w:rPr>
          <w:rFonts w:ascii="Arial" w:hAnsi="Arial" w:cs="Arial"/>
          <w:sz w:val="22"/>
          <w:szCs w:val="22"/>
        </w:rPr>
        <w:t>het werken op afstand</w:t>
      </w:r>
      <w:r>
        <w:rPr>
          <w:rFonts w:ascii="Arial" w:hAnsi="Arial" w:cs="Arial"/>
          <w:sz w:val="22"/>
          <w:szCs w:val="22"/>
        </w:rPr>
        <w:t xml:space="preserve"> en het toepassen van de beschermingsmaat</w:t>
      </w:r>
      <w:r w:rsidR="0035716A">
        <w:rPr>
          <w:rFonts w:ascii="Arial" w:hAnsi="Arial" w:cs="Arial"/>
          <w:sz w:val="22"/>
          <w:szCs w:val="22"/>
        </w:rPr>
        <w:t>regelen op het vlak van hygiëne</w:t>
      </w:r>
      <w:r w:rsidR="005110F3">
        <w:rPr>
          <w:rFonts w:ascii="Arial" w:hAnsi="Arial" w:cs="Arial"/>
          <w:sz w:val="22"/>
          <w:szCs w:val="22"/>
        </w:rPr>
        <w:t xml:space="preserve"> zoals het respecteren van social distancing en handen wassen. </w:t>
      </w:r>
    </w:p>
    <w:p w14:paraId="5C6FE472" w14:textId="77777777" w:rsidR="008D4720" w:rsidRDefault="008D4720" w:rsidP="00C7694C">
      <w:pPr>
        <w:pStyle w:val="Default"/>
        <w:spacing w:before="120" w:after="120"/>
        <w:ind w:left="1491"/>
        <w:jc w:val="both"/>
        <w:rPr>
          <w:rFonts w:ascii="Arial" w:hAnsi="Arial" w:cs="Arial"/>
          <w:sz w:val="22"/>
          <w:szCs w:val="22"/>
        </w:rPr>
      </w:pPr>
      <w:r>
        <w:rPr>
          <w:rFonts w:ascii="Arial" w:hAnsi="Arial" w:cs="Arial"/>
          <w:sz w:val="22"/>
          <w:szCs w:val="22"/>
        </w:rPr>
        <w:t xml:space="preserve">PBM zijn zoals de naam het aangeeft </w:t>
      </w:r>
      <w:r w:rsidRPr="008045B0">
        <w:rPr>
          <w:rFonts w:ascii="Arial" w:hAnsi="Arial" w:cs="Arial"/>
          <w:b/>
          <w:sz w:val="22"/>
          <w:szCs w:val="22"/>
          <w:u w:val="single"/>
        </w:rPr>
        <w:t>PERSOONLIJK</w:t>
      </w:r>
      <w:r>
        <w:rPr>
          <w:rFonts w:ascii="Arial" w:hAnsi="Arial" w:cs="Arial"/>
          <w:sz w:val="22"/>
          <w:szCs w:val="22"/>
        </w:rPr>
        <w:t xml:space="preserve"> en dienen dit aldus ook te blijven.</w:t>
      </w:r>
    </w:p>
    <w:p w14:paraId="49A36E4B" w14:textId="6875F73B" w:rsidR="003B3FD6" w:rsidRDefault="00EE7637" w:rsidP="00CE59B0">
      <w:pPr>
        <w:pStyle w:val="Default"/>
        <w:spacing w:before="120" w:after="120"/>
        <w:ind w:left="1491"/>
        <w:jc w:val="both"/>
        <w:rPr>
          <w:rFonts w:ascii="Arial" w:hAnsi="Arial" w:cs="Arial"/>
          <w:sz w:val="22"/>
          <w:szCs w:val="22"/>
        </w:rPr>
      </w:pPr>
      <w:r>
        <w:rPr>
          <w:rFonts w:ascii="Arial" w:hAnsi="Arial" w:cs="Arial"/>
          <w:sz w:val="22"/>
          <w:szCs w:val="22"/>
        </w:rPr>
        <w:t xml:space="preserve">In afwachting van de levering van de uitwasbare mondmaskers zijn er mondmaskers ter beschikking op de Srt van MRC&amp;I, STRATCOM en HR-C. </w:t>
      </w:r>
      <w:r w:rsidR="00002AC7">
        <w:rPr>
          <w:rFonts w:ascii="Arial" w:hAnsi="Arial" w:cs="Arial"/>
          <w:sz w:val="22"/>
          <w:szCs w:val="22"/>
        </w:rPr>
        <w:t xml:space="preserve">Gezien de beperkte voorraad, is het aantal mondmaskers per persoon a priori gelimiteerd tot 02 EA. </w:t>
      </w:r>
      <w:r w:rsidR="008D4720">
        <w:rPr>
          <w:rFonts w:ascii="Arial" w:hAnsi="Arial" w:cs="Arial"/>
          <w:sz w:val="22"/>
          <w:szCs w:val="22"/>
        </w:rPr>
        <w:t>Het gebruik van zelf</w:t>
      </w:r>
      <w:r w:rsidR="003B3FD6">
        <w:rPr>
          <w:rFonts w:ascii="Arial" w:hAnsi="Arial" w:cs="Arial"/>
          <w:sz w:val="22"/>
          <w:szCs w:val="22"/>
        </w:rPr>
        <w:t xml:space="preserve"> </w:t>
      </w:r>
      <w:r w:rsidR="008D4720">
        <w:rPr>
          <w:rFonts w:ascii="Arial" w:hAnsi="Arial" w:cs="Arial"/>
          <w:sz w:val="22"/>
          <w:szCs w:val="22"/>
        </w:rPr>
        <w:t xml:space="preserve">gefabriceerde mondmaskers is </w:t>
      </w:r>
      <w:r w:rsidR="008D4720">
        <w:rPr>
          <w:rFonts w:ascii="Arial" w:hAnsi="Arial" w:cs="Arial"/>
          <w:sz w:val="22"/>
          <w:szCs w:val="22"/>
        </w:rPr>
        <w:lastRenderedPageBreak/>
        <w:t>eveneens toegestaan en wordt, gezien de huidige bevoorradingsproblemen, waar nodig ten sterkste aangeraden.</w:t>
      </w:r>
    </w:p>
    <w:p w14:paraId="35A937BB" w14:textId="77777777" w:rsidR="00872515" w:rsidRDefault="00872515" w:rsidP="00C7694C">
      <w:pPr>
        <w:pStyle w:val="Default"/>
        <w:numPr>
          <w:ilvl w:val="0"/>
          <w:numId w:val="7"/>
        </w:numPr>
        <w:spacing w:before="240" w:after="120"/>
        <w:ind w:left="1491" w:hanging="357"/>
        <w:jc w:val="both"/>
        <w:rPr>
          <w:rFonts w:ascii="Arial" w:hAnsi="Arial" w:cs="Arial"/>
          <w:sz w:val="22"/>
          <w:szCs w:val="22"/>
        </w:rPr>
      </w:pPr>
      <w:r>
        <w:rPr>
          <w:rFonts w:ascii="Arial" w:hAnsi="Arial" w:cs="Arial"/>
          <w:sz w:val="22"/>
          <w:szCs w:val="22"/>
        </w:rPr>
        <w:t xml:space="preserve">Gebruik </w:t>
      </w:r>
      <w:r w:rsidR="008D4720">
        <w:rPr>
          <w:rFonts w:ascii="Arial" w:hAnsi="Arial" w:cs="Arial"/>
          <w:sz w:val="22"/>
          <w:szCs w:val="22"/>
        </w:rPr>
        <w:t>collectieve beschermingsmiddelen (CBM)</w:t>
      </w:r>
    </w:p>
    <w:p w14:paraId="37CBC08C" w14:textId="77777777" w:rsidR="00BE0F2F" w:rsidRDefault="00BE0F2F" w:rsidP="00C7694C">
      <w:pPr>
        <w:pStyle w:val="Default"/>
        <w:spacing w:before="240" w:after="120"/>
        <w:ind w:left="1491"/>
        <w:jc w:val="both"/>
        <w:rPr>
          <w:rFonts w:ascii="Arial" w:hAnsi="Arial" w:cs="Arial"/>
          <w:sz w:val="22"/>
          <w:szCs w:val="22"/>
        </w:rPr>
      </w:pPr>
      <w:r>
        <w:rPr>
          <w:rFonts w:ascii="Arial" w:hAnsi="Arial" w:cs="Arial"/>
          <w:sz w:val="22"/>
          <w:szCs w:val="22"/>
        </w:rPr>
        <w:t>Onder collectieve beschermingsmiddelen wordt o.a. plexiglas en gelijkaardige middelen verstaan en die gebruikt worden waar personeel niet op voldoende afstand van elkaar kan tewerkgesteld worden.</w:t>
      </w:r>
    </w:p>
    <w:p w14:paraId="1EA69CDE" w14:textId="3F121067" w:rsidR="0035716A" w:rsidRDefault="005110F3" w:rsidP="00C7694C">
      <w:pPr>
        <w:pStyle w:val="Default"/>
        <w:spacing w:before="240" w:after="120"/>
        <w:ind w:left="1491"/>
        <w:jc w:val="both"/>
        <w:rPr>
          <w:rFonts w:ascii="Arial" w:hAnsi="Arial" w:cs="Arial"/>
          <w:sz w:val="22"/>
          <w:szCs w:val="22"/>
        </w:rPr>
      </w:pPr>
      <w:r>
        <w:rPr>
          <w:rFonts w:ascii="Arial" w:hAnsi="Arial" w:cs="Arial"/>
          <w:sz w:val="22"/>
          <w:szCs w:val="22"/>
        </w:rPr>
        <w:t>Bij PBM worden d</w:t>
      </w:r>
      <w:r w:rsidR="002530BA">
        <w:rPr>
          <w:rFonts w:ascii="Arial" w:hAnsi="Arial" w:cs="Arial"/>
          <w:sz w:val="22"/>
          <w:szCs w:val="22"/>
        </w:rPr>
        <w:t xml:space="preserve">e nodige inspanningen </w:t>
      </w:r>
      <w:r w:rsidR="0035716A">
        <w:rPr>
          <w:rFonts w:ascii="Arial" w:hAnsi="Arial" w:cs="Arial"/>
          <w:sz w:val="22"/>
          <w:szCs w:val="22"/>
        </w:rPr>
        <w:t>geleverd om wegwerp mondmaskers, wegwerp handschoenen</w:t>
      </w:r>
      <w:r w:rsidR="00680986">
        <w:rPr>
          <w:rFonts w:ascii="Arial" w:hAnsi="Arial" w:cs="Arial"/>
          <w:sz w:val="22"/>
          <w:szCs w:val="22"/>
        </w:rPr>
        <w:t xml:space="preserve"> te bekomen</w:t>
      </w:r>
      <w:r w:rsidR="00894AE6">
        <w:rPr>
          <w:rFonts w:ascii="Arial" w:hAnsi="Arial" w:cs="Arial"/>
          <w:sz w:val="22"/>
          <w:szCs w:val="22"/>
        </w:rPr>
        <w:t>. (</w:t>
      </w:r>
      <w:r w:rsidR="009A0796">
        <w:rPr>
          <w:rFonts w:ascii="Arial" w:hAnsi="Arial" w:cs="Arial"/>
          <w:sz w:val="22"/>
          <w:szCs w:val="22"/>
        </w:rPr>
        <w:t>Verdeling</w:t>
      </w:r>
      <w:r w:rsidR="0035716A">
        <w:rPr>
          <w:rFonts w:ascii="Arial" w:hAnsi="Arial" w:cs="Arial"/>
          <w:sz w:val="22"/>
          <w:szCs w:val="22"/>
        </w:rPr>
        <w:t xml:space="preserve"> ult)</w:t>
      </w:r>
    </w:p>
    <w:p w14:paraId="78DCBA99" w14:textId="77777777" w:rsidR="00447F85" w:rsidRDefault="003C7D77" w:rsidP="00C7694C">
      <w:pPr>
        <w:pStyle w:val="Default"/>
        <w:numPr>
          <w:ilvl w:val="0"/>
          <w:numId w:val="7"/>
        </w:numPr>
        <w:spacing w:before="240" w:after="120"/>
        <w:ind w:left="1491" w:hanging="357"/>
        <w:jc w:val="both"/>
        <w:rPr>
          <w:rFonts w:ascii="Arial" w:hAnsi="Arial" w:cs="Arial"/>
          <w:sz w:val="22"/>
          <w:szCs w:val="22"/>
        </w:rPr>
      </w:pPr>
      <w:r>
        <w:rPr>
          <w:rFonts w:ascii="Arial" w:hAnsi="Arial" w:cs="Arial"/>
          <w:sz w:val="22"/>
          <w:szCs w:val="22"/>
        </w:rPr>
        <w:t>Woon-werkverkeer</w:t>
      </w:r>
    </w:p>
    <w:p w14:paraId="46EF8A80" w14:textId="77777777" w:rsidR="00B0219C" w:rsidRDefault="00B0219C" w:rsidP="00C7694C">
      <w:pPr>
        <w:pStyle w:val="Default"/>
        <w:spacing w:before="240" w:after="120"/>
        <w:ind w:left="1491"/>
        <w:jc w:val="both"/>
        <w:rPr>
          <w:rFonts w:ascii="Arial" w:hAnsi="Arial" w:cs="Arial"/>
          <w:sz w:val="22"/>
          <w:szCs w:val="22"/>
        </w:rPr>
      </w:pPr>
      <w:r>
        <w:rPr>
          <w:rFonts w:ascii="Arial" w:hAnsi="Arial" w:cs="Arial"/>
          <w:sz w:val="22"/>
          <w:szCs w:val="22"/>
        </w:rPr>
        <w:t>Er wordt aangeraden om maximaal gebruik te maken van het persoonlijk voertuig om zich naar de werkvloer te begeven.</w:t>
      </w:r>
    </w:p>
    <w:p w14:paraId="6EA12158" w14:textId="77777777" w:rsidR="00B0219C" w:rsidRDefault="00B0219C" w:rsidP="00C7694C">
      <w:pPr>
        <w:pStyle w:val="Default"/>
        <w:spacing w:before="120" w:after="120"/>
        <w:ind w:left="1491"/>
        <w:jc w:val="both"/>
        <w:rPr>
          <w:rFonts w:ascii="Arial" w:hAnsi="Arial" w:cs="Arial"/>
          <w:sz w:val="22"/>
          <w:szCs w:val="22"/>
        </w:rPr>
      </w:pPr>
      <w:r>
        <w:rPr>
          <w:rFonts w:ascii="Arial" w:hAnsi="Arial" w:cs="Arial"/>
          <w:sz w:val="22"/>
          <w:szCs w:val="22"/>
        </w:rPr>
        <w:t xml:space="preserve">Carpooling of –sharing wordt ten zeerste afgeraden indien het </w:t>
      </w:r>
      <w:r w:rsidR="00604AE9">
        <w:rPr>
          <w:rFonts w:ascii="Arial" w:hAnsi="Arial" w:cs="Arial"/>
          <w:sz w:val="22"/>
          <w:szCs w:val="22"/>
        </w:rPr>
        <w:t xml:space="preserve">principe van social distancing </w:t>
      </w:r>
      <w:r>
        <w:rPr>
          <w:rFonts w:ascii="Arial" w:hAnsi="Arial" w:cs="Arial"/>
          <w:sz w:val="22"/>
          <w:szCs w:val="22"/>
        </w:rPr>
        <w:t>niet kan gerespecteerd worden.</w:t>
      </w:r>
    </w:p>
    <w:p w14:paraId="36892CCC" w14:textId="77777777" w:rsidR="00B0219C" w:rsidRDefault="00B0219C" w:rsidP="00C7694C">
      <w:pPr>
        <w:pStyle w:val="Default"/>
        <w:spacing w:before="120" w:after="120"/>
        <w:ind w:left="1491"/>
        <w:jc w:val="both"/>
        <w:rPr>
          <w:rFonts w:ascii="Arial" w:hAnsi="Arial" w:cs="Arial"/>
          <w:sz w:val="22"/>
          <w:szCs w:val="22"/>
        </w:rPr>
      </w:pPr>
      <w:r>
        <w:rPr>
          <w:rFonts w:ascii="Arial" w:hAnsi="Arial" w:cs="Arial"/>
          <w:sz w:val="22"/>
          <w:szCs w:val="22"/>
        </w:rPr>
        <w:t xml:space="preserve">Indien gebruik gemaakt wordt van het openbaar vervoer </w:t>
      </w:r>
      <w:r w:rsidR="003014D9">
        <w:rPr>
          <w:rFonts w:ascii="Arial" w:hAnsi="Arial" w:cs="Arial"/>
          <w:sz w:val="22"/>
          <w:szCs w:val="22"/>
        </w:rPr>
        <w:t xml:space="preserve">(incl. militaire navettes) </w:t>
      </w:r>
      <w:r>
        <w:rPr>
          <w:rFonts w:ascii="Arial" w:hAnsi="Arial" w:cs="Arial"/>
          <w:sz w:val="22"/>
          <w:szCs w:val="22"/>
        </w:rPr>
        <w:t>zal dit gebeuren:</w:t>
      </w:r>
    </w:p>
    <w:p w14:paraId="47886374" w14:textId="77777777" w:rsidR="00B0219C" w:rsidRDefault="00B0219C" w:rsidP="00C7694C">
      <w:pPr>
        <w:pStyle w:val="Default"/>
        <w:numPr>
          <w:ilvl w:val="0"/>
          <w:numId w:val="15"/>
        </w:numPr>
        <w:spacing w:before="120" w:after="120"/>
        <w:ind w:left="1985" w:hanging="494"/>
        <w:jc w:val="both"/>
        <w:rPr>
          <w:rFonts w:ascii="Arial" w:hAnsi="Arial" w:cs="Arial"/>
          <w:sz w:val="22"/>
          <w:szCs w:val="22"/>
        </w:rPr>
      </w:pPr>
      <w:r>
        <w:rPr>
          <w:rFonts w:ascii="Arial" w:hAnsi="Arial" w:cs="Arial"/>
          <w:sz w:val="22"/>
          <w:szCs w:val="22"/>
        </w:rPr>
        <w:t xml:space="preserve">Volgens de vigerende richtlijnen </w:t>
      </w:r>
      <w:r w:rsidR="003014D9">
        <w:rPr>
          <w:rFonts w:ascii="Arial" w:hAnsi="Arial" w:cs="Arial"/>
          <w:sz w:val="22"/>
          <w:szCs w:val="22"/>
        </w:rPr>
        <w:t xml:space="preserve">en instructies </w:t>
      </w:r>
      <w:r w:rsidR="00D638E6">
        <w:rPr>
          <w:rFonts w:ascii="Arial" w:hAnsi="Arial" w:cs="Arial"/>
          <w:sz w:val="22"/>
          <w:szCs w:val="22"/>
        </w:rPr>
        <w:t xml:space="preserve">van de desbetreffende vervoersmaatschappij </w:t>
      </w:r>
      <w:r w:rsidR="003014D9">
        <w:rPr>
          <w:rFonts w:ascii="Arial" w:hAnsi="Arial" w:cs="Arial"/>
          <w:sz w:val="22"/>
          <w:szCs w:val="22"/>
        </w:rPr>
        <w:t xml:space="preserve">(o.a. </w:t>
      </w:r>
      <w:r>
        <w:rPr>
          <w:rFonts w:ascii="Arial" w:hAnsi="Arial" w:cs="Arial"/>
          <w:sz w:val="22"/>
          <w:szCs w:val="22"/>
        </w:rPr>
        <w:t>met betrekking tot het dragen van een mondmasker</w:t>
      </w:r>
      <w:r w:rsidR="003014D9">
        <w:rPr>
          <w:rFonts w:ascii="Arial" w:hAnsi="Arial" w:cs="Arial"/>
          <w:sz w:val="22"/>
          <w:szCs w:val="22"/>
        </w:rPr>
        <w:t>)</w:t>
      </w:r>
      <w:r>
        <w:rPr>
          <w:rFonts w:ascii="Arial" w:hAnsi="Arial" w:cs="Arial"/>
          <w:sz w:val="22"/>
          <w:szCs w:val="22"/>
        </w:rPr>
        <w:t>;</w:t>
      </w:r>
    </w:p>
    <w:p w14:paraId="565C2EB5" w14:textId="77777777" w:rsidR="003C7D77" w:rsidRDefault="00152D1D" w:rsidP="00C7694C">
      <w:pPr>
        <w:pStyle w:val="Default"/>
        <w:numPr>
          <w:ilvl w:val="0"/>
          <w:numId w:val="15"/>
        </w:numPr>
        <w:spacing w:before="120" w:after="120"/>
        <w:ind w:left="1985" w:hanging="494"/>
        <w:jc w:val="both"/>
        <w:rPr>
          <w:rFonts w:ascii="Arial" w:hAnsi="Arial" w:cs="Arial"/>
          <w:sz w:val="22"/>
          <w:szCs w:val="22"/>
        </w:rPr>
      </w:pPr>
      <w:r w:rsidRPr="00C60643">
        <w:rPr>
          <w:rFonts w:ascii="Arial" w:hAnsi="Arial" w:cs="Arial"/>
          <w:sz w:val="22"/>
          <w:szCs w:val="22"/>
        </w:rPr>
        <w:t>Bij voorkeur, en indien mogelijk, buiten de “spits”-uren;</w:t>
      </w:r>
    </w:p>
    <w:p w14:paraId="2978C03B" w14:textId="77777777" w:rsidR="00610999" w:rsidRDefault="003C7D77" w:rsidP="00610999">
      <w:pPr>
        <w:pStyle w:val="Default"/>
        <w:spacing w:before="240" w:after="120"/>
        <w:ind w:left="1491"/>
        <w:jc w:val="both"/>
        <w:rPr>
          <w:rFonts w:ascii="Arial" w:hAnsi="Arial" w:cs="Arial"/>
          <w:sz w:val="22"/>
          <w:szCs w:val="22"/>
        </w:rPr>
      </w:pPr>
      <w:r>
        <w:rPr>
          <w:rFonts w:ascii="Arial" w:hAnsi="Arial" w:cs="Arial"/>
          <w:sz w:val="22"/>
          <w:szCs w:val="22"/>
        </w:rPr>
        <w:t>Wie andere alternatieve wijzen (fiets, step, te voet, …) gebruikt, moet voldoende afstand houden</w:t>
      </w:r>
      <w:r w:rsidR="00102547">
        <w:rPr>
          <w:rFonts w:ascii="Arial" w:hAnsi="Arial" w:cs="Arial"/>
          <w:sz w:val="22"/>
          <w:szCs w:val="22"/>
        </w:rPr>
        <w:t>.</w:t>
      </w:r>
    </w:p>
    <w:p w14:paraId="18734F2F" w14:textId="77777777" w:rsidR="00610999" w:rsidRDefault="00610999" w:rsidP="00610999">
      <w:pPr>
        <w:pStyle w:val="Default"/>
        <w:numPr>
          <w:ilvl w:val="0"/>
          <w:numId w:val="7"/>
        </w:numPr>
        <w:spacing w:before="240" w:after="120"/>
        <w:jc w:val="both"/>
        <w:rPr>
          <w:rFonts w:ascii="Arial" w:hAnsi="Arial" w:cs="Arial"/>
          <w:sz w:val="22"/>
          <w:szCs w:val="22"/>
        </w:rPr>
      </w:pPr>
      <w:r>
        <w:rPr>
          <w:rFonts w:ascii="Arial" w:hAnsi="Arial" w:cs="Arial"/>
          <w:sz w:val="22"/>
          <w:szCs w:val="22"/>
        </w:rPr>
        <w:t>In Bijl zijn enkele pictogrammen</w:t>
      </w:r>
      <w:r w:rsidR="004D5063">
        <w:rPr>
          <w:rFonts w:ascii="Arial" w:hAnsi="Arial" w:cs="Arial"/>
          <w:sz w:val="22"/>
          <w:szCs w:val="22"/>
        </w:rPr>
        <w:t>/stickers</w:t>
      </w:r>
      <w:r>
        <w:rPr>
          <w:rFonts w:ascii="Arial" w:hAnsi="Arial" w:cs="Arial"/>
          <w:sz w:val="22"/>
          <w:szCs w:val="22"/>
        </w:rPr>
        <w:t xml:space="preserve"> beschikbaar </w:t>
      </w:r>
      <w:r w:rsidR="004D5063">
        <w:rPr>
          <w:rFonts w:ascii="Arial" w:hAnsi="Arial" w:cs="Arial"/>
          <w:sz w:val="22"/>
          <w:szCs w:val="22"/>
        </w:rPr>
        <w:t>die opgehangen kunnen worden in de verschillende Sec.</w:t>
      </w:r>
    </w:p>
    <w:p w14:paraId="1AB176F3" w14:textId="77777777" w:rsidR="00610999" w:rsidRDefault="00610999" w:rsidP="00610999">
      <w:pPr>
        <w:pStyle w:val="Default"/>
        <w:spacing w:before="240" w:after="120"/>
        <w:ind w:left="1491"/>
        <w:jc w:val="both"/>
        <w:rPr>
          <w:rFonts w:ascii="Arial" w:hAnsi="Arial" w:cs="Arial"/>
          <w:sz w:val="22"/>
          <w:szCs w:val="22"/>
        </w:rPr>
      </w:pPr>
    </w:p>
    <w:p w14:paraId="252CF696" w14:textId="77777777" w:rsidR="00213694" w:rsidRPr="00610999" w:rsidRDefault="00213694" w:rsidP="00610999">
      <w:pPr>
        <w:pStyle w:val="Default"/>
        <w:spacing w:before="240" w:after="120"/>
        <w:ind w:left="1491"/>
        <w:jc w:val="both"/>
        <w:rPr>
          <w:rFonts w:ascii="Arial" w:hAnsi="Arial" w:cs="Arial"/>
          <w:sz w:val="22"/>
          <w:szCs w:val="22"/>
        </w:rPr>
      </w:pPr>
      <w:r w:rsidRPr="00C60643">
        <w:rPr>
          <w:rFonts w:ascii="Arial" w:hAnsi="Arial" w:cs="Arial"/>
          <w:sz w:val="22"/>
          <w:szCs w:val="22"/>
        </w:rPr>
        <w:br w:type="page"/>
      </w:r>
      <w:r w:rsidRPr="00F54A3C">
        <w:rPr>
          <w:sz w:val="40"/>
          <w:szCs w:val="40"/>
        </w:rPr>
        <w:lastRenderedPageBreak/>
        <w:t>BIJLAGEN</w:t>
      </w:r>
    </w:p>
    <w:p w14:paraId="48FC95B5" w14:textId="77777777" w:rsidR="00213694" w:rsidRPr="002B5DD9" w:rsidRDefault="00213694" w:rsidP="00C7694C">
      <w:pPr>
        <w:spacing w:after="0" w:line="240" w:lineRule="auto"/>
        <w:jc w:val="both"/>
        <w:rPr>
          <w:rFonts w:cs="Arial"/>
        </w:rPr>
      </w:pPr>
    </w:p>
    <w:tbl>
      <w:tblPr>
        <w:tblStyle w:val="TableGrid"/>
        <w:tblW w:w="0" w:type="auto"/>
        <w:jc w:val="center"/>
        <w:tblLook w:val="04A0" w:firstRow="1" w:lastRow="0" w:firstColumn="1" w:lastColumn="0" w:noHBand="0" w:noVBand="1"/>
      </w:tblPr>
      <w:tblGrid>
        <w:gridCol w:w="2146"/>
        <w:gridCol w:w="2345"/>
      </w:tblGrid>
      <w:tr w:rsidR="00671735" w14:paraId="3A9E71CE" w14:textId="77777777" w:rsidTr="00C44CCD">
        <w:trPr>
          <w:jc w:val="center"/>
        </w:trPr>
        <w:tc>
          <w:tcPr>
            <w:tcW w:w="2146" w:type="dxa"/>
          </w:tcPr>
          <w:p w14:paraId="1D0829F5" w14:textId="77777777" w:rsidR="00671735" w:rsidRDefault="00671735" w:rsidP="00C7694C">
            <w:pPr>
              <w:pStyle w:val="ListParagraph"/>
              <w:spacing w:after="0"/>
              <w:ind w:left="0"/>
              <w:rPr>
                <w:rFonts w:cs="Arial"/>
                <w:sz w:val="22"/>
                <w:szCs w:val="22"/>
              </w:rPr>
            </w:pPr>
            <w:r>
              <w:rPr>
                <w:rFonts w:cs="Arial"/>
                <w:sz w:val="22"/>
                <w:szCs w:val="22"/>
              </w:rPr>
              <w:t>Bijlage</w:t>
            </w:r>
          </w:p>
        </w:tc>
        <w:tc>
          <w:tcPr>
            <w:tcW w:w="2345" w:type="dxa"/>
            <w:vAlign w:val="center"/>
          </w:tcPr>
          <w:p w14:paraId="5D3E5061" w14:textId="77777777" w:rsidR="00671735" w:rsidRDefault="00671735" w:rsidP="00C7694C">
            <w:pPr>
              <w:pStyle w:val="ListParagraph"/>
              <w:spacing w:after="0"/>
              <w:ind w:left="0"/>
              <w:rPr>
                <w:rFonts w:cs="Arial"/>
                <w:sz w:val="22"/>
                <w:szCs w:val="22"/>
              </w:rPr>
            </w:pPr>
            <w:r>
              <w:rPr>
                <w:rFonts w:cs="Arial"/>
                <w:sz w:val="22"/>
                <w:szCs w:val="22"/>
              </w:rPr>
              <w:t>Document</w:t>
            </w:r>
          </w:p>
        </w:tc>
      </w:tr>
      <w:tr w:rsidR="00671735" w14:paraId="5697C78B" w14:textId="77777777" w:rsidTr="00C44CCD">
        <w:trPr>
          <w:jc w:val="center"/>
        </w:trPr>
        <w:tc>
          <w:tcPr>
            <w:tcW w:w="2146" w:type="dxa"/>
            <w:vAlign w:val="center"/>
          </w:tcPr>
          <w:p w14:paraId="6B80BA22" w14:textId="77777777" w:rsidR="00671735" w:rsidRDefault="00671735" w:rsidP="00C7694C">
            <w:pPr>
              <w:pStyle w:val="ListParagraph"/>
              <w:spacing w:after="0" w:line="240" w:lineRule="auto"/>
              <w:ind w:left="0"/>
              <w:rPr>
                <w:rFonts w:cs="Arial"/>
                <w:sz w:val="22"/>
                <w:szCs w:val="22"/>
              </w:rPr>
            </w:pPr>
            <w:r>
              <w:rPr>
                <w:rFonts w:cs="Arial"/>
                <w:sz w:val="22"/>
                <w:szCs w:val="22"/>
              </w:rPr>
              <w:t>A-1</w:t>
            </w:r>
          </w:p>
        </w:tc>
        <w:tc>
          <w:tcPr>
            <w:tcW w:w="2345" w:type="dxa"/>
            <w:vAlign w:val="center"/>
          </w:tcPr>
          <w:p w14:paraId="4471A370" w14:textId="5EA9B52F" w:rsidR="00671735" w:rsidRDefault="00680986" w:rsidP="00C7694C">
            <w:pPr>
              <w:pStyle w:val="ListParagraph"/>
              <w:spacing w:after="0" w:line="240" w:lineRule="auto"/>
              <w:ind w:left="0"/>
              <w:rPr>
                <w:rFonts w:cs="Arial"/>
                <w:sz w:val="22"/>
                <w:szCs w:val="22"/>
              </w:rPr>
            </w:pPr>
            <w:r>
              <w:rPr>
                <w:rFonts w:cs="Arial"/>
                <w:sz w:val="22"/>
                <w:szCs w:val="22"/>
              </w:rPr>
              <w:object w:dxaOrig="1454" w:dyaOrig="941" w14:anchorId="0260E6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75pt;height:47.25pt" o:ole="">
                  <v:imagedata r:id="rId9" o:title=""/>
                </v:shape>
                <o:OLEObject Type="Embed" ProgID="AcroExch.Document.DC" ShapeID="_x0000_i1025" DrawAspect="Icon" ObjectID="_1652765238" r:id="rId10"/>
              </w:object>
            </w:r>
          </w:p>
        </w:tc>
      </w:tr>
      <w:tr w:rsidR="00671735" w14:paraId="2FCFC293" w14:textId="77777777" w:rsidTr="00C44CCD">
        <w:trPr>
          <w:jc w:val="center"/>
        </w:trPr>
        <w:tc>
          <w:tcPr>
            <w:tcW w:w="2146" w:type="dxa"/>
            <w:vAlign w:val="center"/>
          </w:tcPr>
          <w:p w14:paraId="17CF00C1" w14:textId="77777777" w:rsidR="00671735" w:rsidRDefault="00671735" w:rsidP="00C7694C">
            <w:pPr>
              <w:pStyle w:val="ListParagraph"/>
              <w:spacing w:after="0"/>
              <w:ind w:left="0"/>
              <w:rPr>
                <w:rFonts w:cs="Arial"/>
                <w:sz w:val="22"/>
                <w:szCs w:val="22"/>
              </w:rPr>
            </w:pPr>
            <w:r>
              <w:rPr>
                <w:rFonts w:cs="Arial"/>
                <w:sz w:val="22"/>
                <w:szCs w:val="22"/>
              </w:rPr>
              <w:t>A-2</w:t>
            </w:r>
          </w:p>
        </w:tc>
        <w:tc>
          <w:tcPr>
            <w:tcW w:w="2345" w:type="dxa"/>
            <w:vAlign w:val="center"/>
          </w:tcPr>
          <w:p w14:paraId="7B5CBD1C" w14:textId="02C9A595" w:rsidR="00671735" w:rsidRDefault="00680986" w:rsidP="00C7694C">
            <w:pPr>
              <w:pStyle w:val="ListParagraph"/>
              <w:spacing w:after="0"/>
              <w:ind w:left="0"/>
              <w:rPr>
                <w:rFonts w:cs="Arial"/>
                <w:sz w:val="22"/>
                <w:szCs w:val="22"/>
              </w:rPr>
            </w:pPr>
            <w:r>
              <w:rPr>
                <w:rFonts w:cs="Arial"/>
                <w:sz w:val="22"/>
                <w:szCs w:val="22"/>
              </w:rPr>
              <w:object w:dxaOrig="1454" w:dyaOrig="941" w14:anchorId="5A87132B">
                <v:shape id="_x0000_i1026" type="#_x0000_t75" style="width:72.75pt;height:47.25pt" o:ole="">
                  <v:imagedata r:id="rId11" o:title=""/>
                </v:shape>
                <o:OLEObject Type="Embed" ProgID="AcroExch.Document.DC" ShapeID="_x0000_i1026" DrawAspect="Icon" ObjectID="_1652765239" r:id="rId12"/>
              </w:object>
            </w:r>
          </w:p>
        </w:tc>
      </w:tr>
      <w:tr w:rsidR="00671735" w14:paraId="3513D15C" w14:textId="77777777" w:rsidTr="00C44CCD">
        <w:trPr>
          <w:jc w:val="center"/>
        </w:trPr>
        <w:tc>
          <w:tcPr>
            <w:tcW w:w="2146" w:type="dxa"/>
            <w:vAlign w:val="center"/>
          </w:tcPr>
          <w:p w14:paraId="50684E5A" w14:textId="77777777" w:rsidR="00671735" w:rsidRDefault="00671735" w:rsidP="00C7694C">
            <w:pPr>
              <w:pStyle w:val="ListParagraph"/>
              <w:spacing w:after="0"/>
              <w:ind w:left="0"/>
              <w:rPr>
                <w:rFonts w:cs="Arial"/>
                <w:sz w:val="22"/>
                <w:szCs w:val="22"/>
              </w:rPr>
            </w:pPr>
            <w:r>
              <w:rPr>
                <w:rFonts w:cs="Arial"/>
                <w:sz w:val="22"/>
                <w:szCs w:val="22"/>
              </w:rPr>
              <w:t>A-3</w:t>
            </w:r>
          </w:p>
        </w:tc>
        <w:bookmarkStart w:id="1" w:name="_MON_1650112649"/>
        <w:bookmarkEnd w:id="1"/>
        <w:tc>
          <w:tcPr>
            <w:tcW w:w="2345" w:type="dxa"/>
            <w:vAlign w:val="center"/>
          </w:tcPr>
          <w:p w14:paraId="4C92C170" w14:textId="77777777" w:rsidR="00671735" w:rsidRDefault="00671735" w:rsidP="00C7694C">
            <w:pPr>
              <w:pStyle w:val="ListParagraph"/>
              <w:spacing w:after="0"/>
              <w:ind w:left="0"/>
              <w:rPr>
                <w:rFonts w:cs="Arial"/>
                <w:sz w:val="22"/>
                <w:szCs w:val="22"/>
              </w:rPr>
            </w:pPr>
            <w:r>
              <w:rPr>
                <w:rFonts w:cs="Arial"/>
                <w:sz w:val="22"/>
                <w:szCs w:val="22"/>
              </w:rPr>
              <w:object w:dxaOrig="1530" w:dyaOrig="991" w14:anchorId="0AF73E01">
                <v:shape id="_x0000_i1027" type="#_x0000_t75" style="width:76.5pt;height:49.5pt" o:ole="">
                  <v:imagedata r:id="rId13" o:title=""/>
                </v:shape>
                <o:OLEObject Type="Embed" ProgID="Word.Document.12" ShapeID="_x0000_i1027" DrawAspect="Icon" ObjectID="_1652765240" r:id="rId14">
                  <o:FieldCodes>\s</o:FieldCodes>
                </o:OLEObject>
              </w:object>
            </w:r>
          </w:p>
        </w:tc>
      </w:tr>
      <w:tr w:rsidR="00671735" w14:paraId="0E690180" w14:textId="77777777" w:rsidTr="00C44CCD">
        <w:trPr>
          <w:jc w:val="center"/>
        </w:trPr>
        <w:tc>
          <w:tcPr>
            <w:tcW w:w="2146" w:type="dxa"/>
            <w:vAlign w:val="center"/>
          </w:tcPr>
          <w:p w14:paraId="545390EF" w14:textId="77777777" w:rsidR="00671735" w:rsidRDefault="00671735" w:rsidP="00C7694C">
            <w:pPr>
              <w:pStyle w:val="ListParagraph"/>
              <w:spacing w:after="0"/>
              <w:ind w:left="0"/>
              <w:rPr>
                <w:rFonts w:cs="Arial"/>
                <w:sz w:val="22"/>
                <w:szCs w:val="22"/>
              </w:rPr>
            </w:pPr>
            <w:r>
              <w:rPr>
                <w:rFonts w:cs="Arial"/>
                <w:sz w:val="22"/>
                <w:szCs w:val="22"/>
              </w:rPr>
              <w:t>A-</w:t>
            </w:r>
            <w:r w:rsidR="00821187">
              <w:rPr>
                <w:rFonts w:cs="Arial"/>
                <w:sz w:val="22"/>
                <w:szCs w:val="22"/>
              </w:rPr>
              <w:t>4</w:t>
            </w:r>
          </w:p>
        </w:tc>
        <w:tc>
          <w:tcPr>
            <w:tcW w:w="2345" w:type="dxa"/>
            <w:vAlign w:val="center"/>
          </w:tcPr>
          <w:p w14:paraId="24EC0ADA" w14:textId="7CD238AA" w:rsidR="00671735" w:rsidRDefault="00680986" w:rsidP="00C7694C">
            <w:pPr>
              <w:pStyle w:val="ListParagraph"/>
              <w:spacing w:after="0"/>
              <w:ind w:left="0"/>
              <w:rPr>
                <w:rFonts w:cs="Arial"/>
                <w:sz w:val="22"/>
                <w:szCs w:val="22"/>
              </w:rPr>
            </w:pPr>
            <w:r>
              <w:rPr>
                <w:rFonts w:cs="Arial"/>
                <w:sz w:val="22"/>
                <w:szCs w:val="22"/>
              </w:rPr>
              <w:object w:dxaOrig="1454" w:dyaOrig="941" w14:anchorId="4A126DA0">
                <v:shape id="_x0000_i1028" type="#_x0000_t75" style="width:72.75pt;height:47.25pt" o:ole="">
                  <v:imagedata r:id="rId15" o:title=""/>
                </v:shape>
                <o:OLEObject Type="Embed" ProgID="AcroExch.Document.DC" ShapeID="_x0000_i1028" DrawAspect="Icon" ObjectID="_1652765241" r:id="rId16"/>
              </w:object>
            </w:r>
          </w:p>
        </w:tc>
      </w:tr>
      <w:tr w:rsidR="00671735" w14:paraId="68CC1130" w14:textId="77777777" w:rsidTr="00C44CCD">
        <w:trPr>
          <w:jc w:val="center"/>
        </w:trPr>
        <w:tc>
          <w:tcPr>
            <w:tcW w:w="2146" w:type="dxa"/>
            <w:vAlign w:val="center"/>
          </w:tcPr>
          <w:p w14:paraId="6D6B36BB" w14:textId="77777777" w:rsidR="00671735" w:rsidRDefault="00671735" w:rsidP="00C7694C">
            <w:pPr>
              <w:pStyle w:val="ListParagraph"/>
              <w:spacing w:after="0"/>
              <w:ind w:left="0"/>
              <w:rPr>
                <w:rFonts w:cs="Arial"/>
                <w:sz w:val="22"/>
                <w:szCs w:val="22"/>
              </w:rPr>
            </w:pPr>
            <w:r>
              <w:rPr>
                <w:rFonts w:cs="Arial"/>
                <w:sz w:val="22"/>
                <w:szCs w:val="22"/>
              </w:rPr>
              <w:t>A-</w:t>
            </w:r>
            <w:r w:rsidR="00821187">
              <w:rPr>
                <w:rFonts w:cs="Arial"/>
                <w:sz w:val="22"/>
                <w:szCs w:val="22"/>
              </w:rPr>
              <w:t>5</w:t>
            </w:r>
          </w:p>
        </w:tc>
        <w:tc>
          <w:tcPr>
            <w:tcW w:w="2345" w:type="dxa"/>
            <w:vAlign w:val="center"/>
          </w:tcPr>
          <w:p w14:paraId="451F9CB8" w14:textId="30428C11" w:rsidR="00671735" w:rsidRDefault="00680986" w:rsidP="00C7694C">
            <w:pPr>
              <w:pStyle w:val="ListParagraph"/>
              <w:spacing w:after="0"/>
              <w:ind w:left="0"/>
              <w:rPr>
                <w:rFonts w:cs="Arial"/>
                <w:sz w:val="22"/>
                <w:szCs w:val="22"/>
              </w:rPr>
            </w:pPr>
            <w:r>
              <w:rPr>
                <w:rFonts w:cs="Arial"/>
                <w:sz w:val="22"/>
                <w:szCs w:val="22"/>
              </w:rPr>
              <w:object w:dxaOrig="1454" w:dyaOrig="941" w14:anchorId="400474FB">
                <v:shape id="_x0000_i1029" type="#_x0000_t75" style="width:72.75pt;height:47.25pt" o:ole="">
                  <v:imagedata r:id="rId17" o:title=""/>
                </v:shape>
                <o:OLEObject Type="Embed" ProgID="AcroExch.Document.DC" ShapeID="_x0000_i1029" DrawAspect="Icon" ObjectID="_1652765242" r:id="rId18"/>
              </w:object>
            </w:r>
          </w:p>
        </w:tc>
      </w:tr>
      <w:tr w:rsidR="004D5063" w14:paraId="17E01AD2" w14:textId="77777777" w:rsidTr="00C44CCD">
        <w:trPr>
          <w:jc w:val="center"/>
        </w:trPr>
        <w:tc>
          <w:tcPr>
            <w:tcW w:w="2146" w:type="dxa"/>
            <w:vAlign w:val="center"/>
          </w:tcPr>
          <w:p w14:paraId="77BC502D" w14:textId="77777777" w:rsidR="004D5063" w:rsidRDefault="004D5063" w:rsidP="00C7694C">
            <w:pPr>
              <w:pStyle w:val="ListParagraph"/>
              <w:spacing w:after="0"/>
              <w:ind w:left="0"/>
              <w:rPr>
                <w:rFonts w:cs="Arial"/>
                <w:sz w:val="22"/>
                <w:szCs w:val="22"/>
              </w:rPr>
            </w:pPr>
            <w:r>
              <w:rPr>
                <w:rFonts w:cs="Arial"/>
                <w:sz w:val="22"/>
                <w:szCs w:val="22"/>
              </w:rPr>
              <w:t>A-6</w:t>
            </w:r>
          </w:p>
        </w:tc>
        <w:tc>
          <w:tcPr>
            <w:tcW w:w="2345" w:type="dxa"/>
            <w:vAlign w:val="center"/>
          </w:tcPr>
          <w:p w14:paraId="0E5CC437" w14:textId="52FEE2D3" w:rsidR="004D5063" w:rsidRDefault="00680986" w:rsidP="00C7694C">
            <w:pPr>
              <w:pStyle w:val="ListParagraph"/>
              <w:spacing w:after="0"/>
              <w:ind w:left="0"/>
              <w:rPr>
                <w:rFonts w:cs="Arial"/>
                <w:sz w:val="22"/>
                <w:szCs w:val="22"/>
              </w:rPr>
            </w:pPr>
            <w:r>
              <w:rPr>
                <w:rFonts w:cs="Arial"/>
                <w:sz w:val="22"/>
                <w:szCs w:val="22"/>
              </w:rPr>
              <w:object w:dxaOrig="1543" w:dyaOrig="991" w14:anchorId="0608A391">
                <v:shape id="_x0000_i1030" type="#_x0000_t75" style="width:77.25pt;height:49.5pt" o:ole="">
                  <v:imagedata r:id="rId19" o:title=""/>
                </v:shape>
                <o:OLEObject Type="Embed" ProgID="Package" ShapeID="_x0000_i1030" DrawAspect="Icon" ObjectID="_1652765243" r:id="rId20"/>
              </w:object>
            </w:r>
          </w:p>
        </w:tc>
      </w:tr>
      <w:tr w:rsidR="00CA125D" w14:paraId="71EBE217" w14:textId="77777777" w:rsidTr="00C44CCD">
        <w:trPr>
          <w:jc w:val="center"/>
        </w:trPr>
        <w:tc>
          <w:tcPr>
            <w:tcW w:w="2146" w:type="dxa"/>
            <w:vAlign w:val="center"/>
          </w:tcPr>
          <w:p w14:paraId="0B719D8B" w14:textId="77777777" w:rsidR="00CA125D" w:rsidRDefault="00CA125D" w:rsidP="00C7694C">
            <w:pPr>
              <w:pStyle w:val="ListParagraph"/>
              <w:spacing w:after="0"/>
              <w:ind w:left="0"/>
              <w:rPr>
                <w:rFonts w:cs="Arial"/>
                <w:sz w:val="22"/>
                <w:szCs w:val="22"/>
              </w:rPr>
            </w:pPr>
            <w:r>
              <w:rPr>
                <w:rFonts w:cs="Arial"/>
                <w:sz w:val="22"/>
                <w:szCs w:val="22"/>
              </w:rPr>
              <w:t>A-7</w:t>
            </w:r>
          </w:p>
        </w:tc>
        <w:tc>
          <w:tcPr>
            <w:tcW w:w="2345" w:type="dxa"/>
            <w:vAlign w:val="center"/>
          </w:tcPr>
          <w:p w14:paraId="20B59A44" w14:textId="2C881CEB" w:rsidR="00CA125D" w:rsidRDefault="00680986" w:rsidP="00C7694C">
            <w:pPr>
              <w:pStyle w:val="ListParagraph"/>
              <w:spacing w:after="0"/>
              <w:ind w:left="0"/>
              <w:rPr>
                <w:rFonts w:cs="Arial"/>
                <w:sz w:val="22"/>
                <w:szCs w:val="22"/>
              </w:rPr>
            </w:pPr>
            <w:r>
              <w:rPr>
                <w:rFonts w:cs="Arial"/>
                <w:sz w:val="22"/>
                <w:szCs w:val="22"/>
              </w:rPr>
              <w:object w:dxaOrig="1543" w:dyaOrig="991" w14:anchorId="1477B81D">
                <v:shape id="_x0000_i1031" type="#_x0000_t75" style="width:77.25pt;height:49.5pt" o:ole="">
                  <v:imagedata r:id="rId21" o:title=""/>
                </v:shape>
                <o:OLEObject Type="Embed" ProgID="AcroExch.Document.DC" ShapeID="_x0000_i1031" DrawAspect="Icon" ObjectID="_1652765244" r:id="rId22"/>
              </w:object>
            </w:r>
          </w:p>
        </w:tc>
      </w:tr>
    </w:tbl>
    <w:p w14:paraId="014D7FD3" w14:textId="77777777" w:rsidR="00671735" w:rsidRDefault="00671735" w:rsidP="00C7694C">
      <w:pPr>
        <w:pStyle w:val="ListParagraph"/>
        <w:spacing w:before="240" w:after="240" w:line="240" w:lineRule="auto"/>
        <w:ind w:left="425"/>
        <w:contextualSpacing w:val="0"/>
        <w:rPr>
          <w:rFonts w:cs="Arial"/>
          <w:sz w:val="22"/>
          <w:szCs w:val="22"/>
          <w:lang w:val="en-US"/>
        </w:rPr>
      </w:pPr>
    </w:p>
    <w:p w14:paraId="152D71AF" w14:textId="53869095" w:rsidR="00671735" w:rsidRDefault="00671735" w:rsidP="00C7694C">
      <w:pPr>
        <w:jc w:val="both"/>
        <w:rPr>
          <w:rFonts w:ascii="Arial" w:eastAsia="Times New Roman" w:hAnsi="Arial" w:cs="Arial"/>
          <w:lang w:val="en-US" w:eastAsia="nl-BE"/>
        </w:rPr>
      </w:pPr>
    </w:p>
    <w:sectPr w:rsidR="00671735" w:rsidSect="00935614">
      <w:pgSz w:w="11906" w:h="16838"/>
      <w:pgMar w:top="1440"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ED8006" w14:textId="77777777" w:rsidR="00D762EA" w:rsidRDefault="00D762EA" w:rsidP="00052814">
      <w:pPr>
        <w:spacing w:after="0" w:line="240" w:lineRule="auto"/>
      </w:pPr>
      <w:r>
        <w:separator/>
      </w:r>
    </w:p>
  </w:endnote>
  <w:endnote w:type="continuationSeparator" w:id="0">
    <w:p w14:paraId="21C20357" w14:textId="77777777" w:rsidR="00D762EA" w:rsidRDefault="00D762EA" w:rsidP="00052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97861" w14:textId="77777777" w:rsidR="00D762EA" w:rsidRDefault="00D762EA" w:rsidP="00052814">
      <w:pPr>
        <w:spacing w:after="0" w:line="240" w:lineRule="auto"/>
      </w:pPr>
      <w:r>
        <w:separator/>
      </w:r>
    </w:p>
  </w:footnote>
  <w:footnote w:type="continuationSeparator" w:id="0">
    <w:p w14:paraId="5EDB645A" w14:textId="77777777" w:rsidR="00D762EA" w:rsidRDefault="00D762EA" w:rsidP="000528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AC41F2"/>
    <w:multiLevelType w:val="hybridMultilevel"/>
    <w:tmpl w:val="490019A2"/>
    <w:lvl w:ilvl="0" w:tplc="0414EBBC">
      <w:start w:val="1"/>
      <w:numFmt w:val="bullet"/>
      <w:lvlText w:val="-"/>
      <w:lvlJc w:val="left"/>
      <w:pPr>
        <w:ind w:left="2211" w:hanging="360"/>
      </w:pPr>
      <w:rPr>
        <w:rFonts w:ascii="Arial" w:eastAsiaTheme="minorHAnsi" w:hAnsi="Arial" w:cs="Arial" w:hint="default"/>
      </w:rPr>
    </w:lvl>
    <w:lvl w:ilvl="1" w:tplc="08130003" w:tentative="1">
      <w:start w:val="1"/>
      <w:numFmt w:val="bullet"/>
      <w:lvlText w:val="o"/>
      <w:lvlJc w:val="left"/>
      <w:pPr>
        <w:ind w:left="2931" w:hanging="360"/>
      </w:pPr>
      <w:rPr>
        <w:rFonts w:ascii="Courier New" w:hAnsi="Courier New" w:cs="Courier New" w:hint="default"/>
      </w:rPr>
    </w:lvl>
    <w:lvl w:ilvl="2" w:tplc="08130005" w:tentative="1">
      <w:start w:val="1"/>
      <w:numFmt w:val="bullet"/>
      <w:lvlText w:val=""/>
      <w:lvlJc w:val="left"/>
      <w:pPr>
        <w:ind w:left="3651" w:hanging="360"/>
      </w:pPr>
      <w:rPr>
        <w:rFonts w:ascii="Wingdings" w:hAnsi="Wingdings" w:hint="default"/>
      </w:rPr>
    </w:lvl>
    <w:lvl w:ilvl="3" w:tplc="08130001" w:tentative="1">
      <w:start w:val="1"/>
      <w:numFmt w:val="bullet"/>
      <w:lvlText w:val=""/>
      <w:lvlJc w:val="left"/>
      <w:pPr>
        <w:ind w:left="4371" w:hanging="360"/>
      </w:pPr>
      <w:rPr>
        <w:rFonts w:ascii="Symbol" w:hAnsi="Symbol" w:hint="default"/>
      </w:rPr>
    </w:lvl>
    <w:lvl w:ilvl="4" w:tplc="08130003" w:tentative="1">
      <w:start w:val="1"/>
      <w:numFmt w:val="bullet"/>
      <w:lvlText w:val="o"/>
      <w:lvlJc w:val="left"/>
      <w:pPr>
        <w:ind w:left="5091" w:hanging="360"/>
      </w:pPr>
      <w:rPr>
        <w:rFonts w:ascii="Courier New" w:hAnsi="Courier New" w:cs="Courier New" w:hint="default"/>
      </w:rPr>
    </w:lvl>
    <w:lvl w:ilvl="5" w:tplc="08130005" w:tentative="1">
      <w:start w:val="1"/>
      <w:numFmt w:val="bullet"/>
      <w:lvlText w:val=""/>
      <w:lvlJc w:val="left"/>
      <w:pPr>
        <w:ind w:left="5811" w:hanging="360"/>
      </w:pPr>
      <w:rPr>
        <w:rFonts w:ascii="Wingdings" w:hAnsi="Wingdings" w:hint="default"/>
      </w:rPr>
    </w:lvl>
    <w:lvl w:ilvl="6" w:tplc="08130001" w:tentative="1">
      <w:start w:val="1"/>
      <w:numFmt w:val="bullet"/>
      <w:lvlText w:val=""/>
      <w:lvlJc w:val="left"/>
      <w:pPr>
        <w:ind w:left="6531" w:hanging="360"/>
      </w:pPr>
      <w:rPr>
        <w:rFonts w:ascii="Symbol" w:hAnsi="Symbol" w:hint="default"/>
      </w:rPr>
    </w:lvl>
    <w:lvl w:ilvl="7" w:tplc="08130003" w:tentative="1">
      <w:start w:val="1"/>
      <w:numFmt w:val="bullet"/>
      <w:lvlText w:val="o"/>
      <w:lvlJc w:val="left"/>
      <w:pPr>
        <w:ind w:left="7251" w:hanging="360"/>
      </w:pPr>
      <w:rPr>
        <w:rFonts w:ascii="Courier New" w:hAnsi="Courier New" w:cs="Courier New" w:hint="default"/>
      </w:rPr>
    </w:lvl>
    <w:lvl w:ilvl="8" w:tplc="08130005" w:tentative="1">
      <w:start w:val="1"/>
      <w:numFmt w:val="bullet"/>
      <w:lvlText w:val=""/>
      <w:lvlJc w:val="left"/>
      <w:pPr>
        <w:ind w:left="7971" w:hanging="360"/>
      </w:pPr>
      <w:rPr>
        <w:rFonts w:ascii="Wingdings" w:hAnsi="Wingdings" w:hint="default"/>
      </w:rPr>
    </w:lvl>
  </w:abstractNum>
  <w:abstractNum w:abstractNumId="2" w15:restartNumberingAfterBreak="0">
    <w:nsid w:val="09E07E6A"/>
    <w:multiLevelType w:val="hybridMultilevel"/>
    <w:tmpl w:val="E96A1164"/>
    <w:lvl w:ilvl="0" w:tplc="576AD418">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0082C1B"/>
    <w:multiLevelType w:val="hybridMultilevel"/>
    <w:tmpl w:val="40267778"/>
    <w:lvl w:ilvl="0" w:tplc="A05219EE">
      <w:start w:val="1"/>
      <w:numFmt w:val="lowerLetter"/>
      <w:lvlText w:val="(%1)"/>
      <w:lvlJc w:val="left"/>
      <w:pPr>
        <w:ind w:left="1074" w:hanging="360"/>
      </w:pPr>
      <w:rPr>
        <w:rFonts w:hint="default"/>
      </w:rPr>
    </w:lvl>
    <w:lvl w:ilvl="1" w:tplc="08130019" w:tentative="1">
      <w:start w:val="1"/>
      <w:numFmt w:val="lowerLetter"/>
      <w:lvlText w:val="%2."/>
      <w:lvlJc w:val="left"/>
      <w:pPr>
        <w:ind w:left="1794" w:hanging="360"/>
      </w:pPr>
    </w:lvl>
    <w:lvl w:ilvl="2" w:tplc="0813001B" w:tentative="1">
      <w:start w:val="1"/>
      <w:numFmt w:val="lowerRoman"/>
      <w:lvlText w:val="%3."/>
      <w:lvlJc w:val="right"/>
      <w:pPr>
        <w:ind w:left="2514" w:hanging="180"/>
      </w:pPr>
    </w:lvl>
    <w:lvl w:ilvl="3" w:tplc="0813000F" w:tentative="1">
      <w:start w:val="1"/>
      <w:numFmt w:val="decimal"/>
      <w:lvlText w:val="%4."/>
      <w:lvlJc w:val="left"/>
      <w:pPr>
        <w:ind w:left="3234" w:hanging="360"/>
      </w:pPr>
    </w:lvl>
    <w:lvl w:ilvl="4" w:tplc="08130019" w:tentative="1">
      <w:start w:val="1"/>
      <w:numFmt w:val="lowerLetter"/>
      <w:lvlText w:val="%5."/>
      <w:lvlJc w:val="left"/>
      <w:pPr>
        <w:ind w:left="3954" w:hanging="360"/>
      </w:pPr>
    </w:lvl>
    <w:lvl w:ilvl="5" w:tplc="0813001B" w:tentative="1">
      <w:start w:val="1"/>
      <w:numFmt w:val="lowerRoman"/>
      <w:lvlText w:val="%6."/>
      <w:lvlJc w:val="right"/>
      <w:pPr>
        <w:ind w:left="4674" w:hanging="180"/>
      </w:pPr>
    </w:lvl>
    <w:lvl w:ilvl="6" w:tplc="0813000F" w:tentative="1">
      <w:start w:val="1"/>
      <w:numFmt w:val="decimal"/>
      <w:lvlText w:val="%7."/>
      <w:lvlJc w:val="left"/>
      <w:pPr>
        <w:ind w:left="5394" w:hanging="360"/>
      </w:pPr>
    </w:lvl>
    <w:lvl w:ilvl="7" w:tplc="08130019" w:tentative="1">
      <w:start w:val="1"/>
      <w:numFmt w:val="lowerLetter"/>
      <w:lvlText w:val="%8."/>
      <w:lvlJc w:val="left"/>
      <w:pPr>
        <w:ind w:left="6114" w:hanging="360"/>
      </w:pPr>
    </w:lvl>
    <w:lvl w:ilvl="8" w:tplc="0813001B" w:tentative="1">
      <w:start w:val="1"/>
      <w:numFmt w:val="lowerRoman"/>
      <w:lvlText w:val="%9."/>
      <w:lvlJc w:val="right"/>
      <w:pPr>
        <w:ind w:left="6834" w:hanging="180"/>
      </w:pPr>
    </w:lvl>
  </w:abstractNum>
  <w:abstractNum w:abstractNumId="4" w15:restartNumberingAfterBreak="0">
    <w:nsid w:val="187C7A33"/>
    <w:multiLevelType w:val="hybridMultilevel"/>
    <w:tmpl w:val="76CA7E7C"/>
    <w:lvl w:ilvl="0" w:tplc="74C64BC0">
      <w:numFmt w:val="bullet"/>
      <w:lvlText w:val="-"/>
      <w:lvlJc w:val="left"/>
      <w:pPr>
        <w:ind w:left="1080" w:hanging="360"/>
      </w:pPr>
      <w:rPr>
        <w:rFonts w:ascii="Calibri" w:eastAsiaTheme="minorHAnsi" w:hAnsi="Calibri" w:cs="Calibri"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5"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6" w15:restartNumberingAfterBreak="0">
    <w:nsid w:val="287129DC"/>
    <w:multiLevelType w:val="hybridMultilevel"/>
    <w:tmpl w:val="0E703122"/>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30C36C51"/>
    <w:multiLevelType w:val="hybridMultilevel"/>
    <w:tmpl w:val="FE0A9486"/>
    <w:lvl w:ilvl="0" w:tplc="4DA671D8">
      <w:start w:val="1"/>
      <w:numFmt w:val="lowerRoman"/>
      <w:lvlText w:val="(%1)"/>
      <w:lvlJc w:val="left"/>
      <w:pPr>
        <w:ind w:left="2000" w:hanging="720"/>
      </w:pPr>
      <w:rPr>
        <w:rFonts w:hint="default"/>
      </w:rPr>
    </w:lvl>
    <w:lvl w:ilvl="1" w:tplc="08130019" w:tentative="1">
      <w:start w:val="1"/>
      <w:numFmt w:val="lowerLetter"/>
      <w:lvlText w:val="%2."/>
      <w:lvlJc w:val="left"/>
      <w:pPr>
        <w:ind w:left="2360" w:hanging="360"/>
      </w:pPr>
    </w:lvl>
    <w:lvl w:ilvl="2" w:tplc="0813001B" w:tentative="1">
      <w:start w:val="1"/>
      <w:numFmt w:val="lowerRoman"/>
      <w:lvlText w:val="%3."/>
      <w:lvlJc w:val="right"/>
      <w:pPr>
        <w:ind w:left="3080" w:hanging="180"/>
      </w:pPr>
    </w:lvl>
    <w:lvl w:ilvl="3" w:tplc="0813000F" w:tentative="1">
      <w:start w:val="1"/>
      <w:numFmt w:val="decimal"/>
      <w:lvlText w:val="%4."/>
      <w:lvlJc w:val="left"/>
      <w:pPr>
        <w:ind w:left="3800" w:hanging="360"/>
      </w:pPr>
    </w:lvl>
    <w:lvl w:ilvl="4" w:tplc="08130019" w:tentative="1">
      <w:start w:val="1"/>
      <w:numFmt w:val="lowerLetter"/>
      <w:lvlText w:val="%5."/>
      <w:lvlJc w:val="left"/>
      <w:pPr>
        <w:ind w:left="4520" w:hanging="360"/>
      </w:pPr>
    </w:lvl>
    <w:lvl w:ilvl="5" w:tplc="0813001B" w:tentative="1">
      <w:start w:val="1"/>
      <w:numFmt w:val="lowerRoman"/>
      <w:lvlText w:val="%6."/>
      <w:lvlJc w:val="right"/>
      <w:pPr>
        <w:ind w:left="5240" w:hanging="180"/>
      </w:pPr>
    </w:lvl>
    <w:lvl w:ilvl="6" w:tplc="0813000F" w:tentative="1">
      <w:start w:val="1"/>
      <w:numFmt w:val="decimal"/>
      <w:lvlText w:val="%7."/>
      <w:lvlJc w:val="left"/>
      <w:pPr>
        <w:ind w:left="5960" w:hanging="360"/>
      </w:pPr>
    </w:lvl>
    <w:lvl w:ilvl="7" w:tplc="08130019" w:tentative="1">
      <w:start w:val="1"/>
      <w:numFmt w:val="lowerLetter"/>
      <w:lvlText w:val="%8."/>
      <w:lvlJc w:val="left"/>
      <w:pPr>
        <w:ind w:left="6680" w:hanging="360"/>
      </w:pPr>
    </w:lvl>
    <w:lvl w:ilvl="8" w:tplc="0813001B" w:tentative="1">
      <w:start w:val="1"/>
      <w:numFmt w:val="lowerRoman"/>
      <w:lvlText w:val="%9."/>
      <w:lvlJc w:val="right"/>
      <w:pPr>
        <w:ind w:left="7400" w:hanging="180"/>
      </w:pPr>
    </w:lvl>
  </w:abstractNum>
  <w:abstractNum w:abstractNumId="8" w15:restartNumberingAfterBreak="0">
    <w:nsid w:val="359B3DDC"/>
    <w:multiLevelType w:val="hybridMultilevel"/>
    <w:tmpl w:val="8D2EAAF6"/>
    <w:lvl w:ilvl="0" w:tplc="0A526A78">
      <w:start w:val="1"/>
      <w:numFmt w:val="lowerLetter"/>
      <w:lvlText w:val="(%1)"/>
      <w:lvlJc w:val="left"/>
      <w:pPr>
        <w:ind w:left="1851" w:hanging="360"/>
      </w:pPr>
      <w:rPr>
        <w:rFonts w:ascii="Arial" w:eastAsiaTheme="minorHAnsi" w:hAnsi="Arial" w:cs="Arial"/>
      </w:rPr>
    </w:lvl>
    <w:lvl w:ilvl="1" w:tplc="08130003" w:tentative="1">
      <w:start w:val="1"/>
      <w:numFmt w:val="bullet"/>
      <w:lvlText w:val="o"/>
      <w:lvlJc w:val="left"/>
      <w:pPr>
        <w:ind w:left="2571" w:hanging="360"/>
      </w:pPr>
      <w:rPr>
        <w:rFonts w:ascii="Courier New" w:hAnsi="Courier New" w:cs="Courier New" w:hint="default"/>
      </w:rPr>
    </w:lvl>
    <w:lvl w:ilvl="2" w:tplc="08130005" w:tentative="1">
      <w:start w:val="1"/>
      <w:numFmt w:val="bullet"/>
      <w:lvlText w:val=""/>
      <w:lvlJc w:val="left"/>
      <w:pPr>
        <w:ind w:left="3291" w:hanging="360"/>
      </w:pPr>
      <w:rPr>
        <w:rFonts w:ascii="Wingdings" w:hAnsi="Wingdings" w:hint="default"/>
      </w:rPr>
    </w:lvl>
    <w:lvl w:ilvl="3" w:tplc="08130001" w:tentative="1">
      <w:start w:val="1"/>
      <w:numFmt w:val="bullet"/>
      <w:lvlText w:val=""/>
      <w:lvlJc w:val="left"/>
      <w:pPr>
        <w:ind w:left="4011" w:hanging="360"/>
      </w:pPr>
      <w:rPr>
        <w:rFonts w:ascii="Symbol" w:hAnsi="Symbol" w:hint="default"/>
      </w:rPr>
    </w:lvl>
    <w:lvl w:ilvl="4" w:tplc="08130003" w:tentative="1">
      <w:start w:val="1"/>
      <w:numFmt w:val="bullet"/>
      <w:lvlText w:val="o"/>
      <w:lvlJc w:val="left"/>
      <w:pPr>
        <w:ind w:left="4731" w:hanging="360"/>
      </w:pPr>
      <w:rPr>
        <w:rFonts w:ascii="Courier New" w:hAnsi="Courier New" w:cs="Courier New" w:hint="default"/>
      </w:rPr>
    </w:lvl>
    <w:lvl w:ilvl="5" w:tplc="08130005" w:tentative="1">
      <w:start w:val="1"/>
      <w:numFmt w:val="bullet"/>
      <w:lvlText w:val=""/>
      <w:lvlJc w:val="left"/>
      <w:pPr>
        <w:ind w:left="5451" w:hanging="360"/>
      </w:pPr>
      <w:rPr>
        <w:rFonts w:ascii="Wingdings" w:hAnsi="Wingdings" w:hint="default"/>
      </w:rPr>
    </w:lvl>
    <w:lvl w:ilvl="6" w:tplc="08130001" w:tentative="1">
      <w:start w:val="1"/>
      <w:numFmt w:val="bullet"/>
      <w:lvlText w:val=""/>
      <w:lvlJc w:val="left"/>
      <w:pPr>
        <w:ind w:left="6171" w:hanging="360"/>
      </w:pPr>
      <w:rPr>
        <w:rFonts w:ascii="Symbol" w:hAnsi="Symbol" w:hint="default"/>
      </w:rPr>
    </w:lvl>
    <w:lvl w:ilvl="7" w:tplc="08130003" w:tentative="1">
      <w:start w:val="1"/>
      <w:numFmt w:val="bullet"/>
      <w:lvlText w:val="o"/>
      <w:lvlJc w:val="left"/>
      <w:pPr>
        <w:ind w:left="6891" w:hanging="360"/>
      </w:pPr>
      <w:rPr>
        <w:rFonts w:ascii="Courier New" w:hAnsi="Courier New" w:cs="Courier New" w:hint="default"/>
      </w:rPr>
    </w:lvl>
    <w:lvl w:ilvl="8" w:tplc="08130005" w:tentative="1">
      <w:start w:val="1"/>
      <w:numFmt w:val="bullet"/>
      <w:lvlText w:val=""/>
      <w:lvlJc w:val="left"/>
      <w:pPr>
        <w:ind w:left="7611" w:hanging="360"/>
      </w:pPr>
      <w:rPr>
        <w:rFonts w:ascii="Wingdings" w:hAnsi="Wingdings" w:hint="default"/>
      </w:rPr>
    </w:lvl>
  </w:abstractNum>
  <w:abstractNum w:abstractNumId="9" w15:restartNumberingAfterBreak="0">
    <w:nsid w:val="3B3C2F8E"/>
    <w:multiLevelType w:val="hybridMultilevel"/>
    <w:tmpl w:val="8746106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EA57DA1"/>
    <w:multiLevelType w:val="hybridMultilevel"/>
    <w:tmpl w:val="7C44CE80"/>
    <w:lvl w:ilvl="0" w:tplc="088C56D4">
      <w:start w:val="1"/>
      <w:numFmt w:val="lowerLetter"/>
      <w:lvlText w:val="(%1)"/>
      <w:lvlJc w:val="left"/>
      <w:pPr>
        <w:ind w:left="1851" w:hanging="360"/>
      </w:pPr>
      <w:rPr>
        <w:rFonts w:hint="default"/>
      </w:rPr>
    </w:lvl>
    <w:lvl w:ilvl="1" w:tplc="08130019">
      <w:start w:val="1"/>
      <w:numFmt w:val="lowerLetter"/>
      <w:lvlText w:val="%2."/>
      <w:lvlJc w:val="left"/>
      <w:pPr>
        <w:ind w:left="2571" w:hanging="360"/>
      </w:pPr>
    </w:lvl>
    <w:lvl w:ilvl="2" w:tplc="0813001B" w:tentative="1">
      <w:start w:val="1"/>
      <w:numFmt w:val="lowerRoman"/>
      <w:lvlText w:val="%3."/>
      <w:lvlJc w:val="right"/>
      <w:pPr>
        <w:ind w:left="3291" w:hanging="180"/>
      </w:pPr>
    </w:lvl>
    <w:lvl w:ilvl="3" w:tplc="0813000F" w:tentative="1">
      <w:start w:val="1"/>
      <w:numFmt w:val="decimal"/>
      <w:lvlText w:val="%4."/>
      <w:lvlJc w:val="left"/>
      <w:pPr>
        <w:ind w:left="4011" w:hanging="360"/>
      </w:pPr>
    </w:lvl>
    <w:lvl w:ilvl="4" w:tplc="08130019" w:tentative="1">
      <w:start w:val="1"/>
      <w:numFmt w:val="lowerLetter"/>
      <w:lvlText w:val="%5."/>
      <w:lvlJc w:val="left"/>
      <w:pPr>
        <w:ind w:left="4731" w:hanging="360"/>
      </w:pPr>
    </w:lvl>
    <w:lvl w:ilvl="5" w:tplc="0813001B" w:tentative="1">
      <w:start w:val="1"/>
      <w:numFmt w:val="lowerRoman"/>
      <w:lvlText w:val="%6."/>
      <w:lvlJc w:val="right"/>
      <w:pPr>
        <w:ind w:left="5451" w:hanging="180"/>
      </w:pPr>
    </w:lvl>
    <w:lvl w:ilvl="6" w:tplc="0813000F" w:tentative="1">
      <w:start w:val="1"/>
      <w:numFmt w:val="decimal"/>
      <w:lvlText w:val="%7."/>
      <w:lvlJc w:val="left"/>
      <w:pPr>
        <w:ind w:left="6171" w:hanging="360"/>
      </w:pPr>
    </w:lvl>
    <w:lvl w:ilvl="7" w:tplc="08130019" w:tentative="1">
      <w:start w:val="1"/>
      <w:numFmt w:val="lowerLetter"/>
      <w:lvlText w:val="%8."/>
      <w:lvlJc w:val="left"/>
      <w:pPr>
        <w:ind w:left="6891" w:hanging="360"/>
      </w:pPr>
    </w:lvl>
    <w:lvl w:ilvl="8" w:tplc="0813001B" w:tentative="1">
      <w:start w:val="1"/>
      <w:numFmt w:val="lowerRoman"/>
      <w:lvlText w:val="%9."/>
      <w:lvlJc w:val="right"/>
      <w:pPr>
        <w:ind w:left="7611" w:hanging="180"/>
      </w:pPr>
    </w:lvl>
  </w:abstractNum>
  <w:abstractNum w:abstractNumId="11" w15:restartNumberingAfterBreak="0">
    <w:nsid w:val="50371625"/>
    <w:multiLevelType w:val="hybridMultilevel"/>
    <w:tmpl w:val="56660A8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09F3B20"/>
    <w:multiLevelType w:val="hybridMultilevel"/>
    <w:tmpl w:val="75CA4D7A"/>
    <w:lvl w:ilvl="0" w:tplc="0414EBBC">
      <w:start w:val="1"/>
      <w:numFmt w:val="bullet"/>
      <w:lvlText w:val="-"/>
      <w:lvlJc w:val="left"/>
      <w:pPr>
        <w:ind w:left="2704" w:hanging="360"/>
      </w:pPr>
      <w:rPr>
        <w:rFonts w:ascii="Arial" w:eastAsiaTheme="minorHAnsi" w:hAnsi="Arial" w:cs="Arial" w:hint="default"/>
      </w:rPr>
    </w:lvl>
    <w:lvl w:ilvl="1" w:tplc="08130003" w:tentative="1">
      <w:start w:val="1"/>
      <w:numFmt w:val="bullet"/>
      <w:lvlText w:val="o"/>
      <w:lvlJc w:val="left"/>
      <w:pPr>
        <w:ind w:left="3424" w:hanging="360"/>
      </w:pPr>
      <w:rPr>
        <w:rFonts w:ascii="Courier New" w:hAnsi="Courier New" w:cs="Courier New" w:hint="default"/>
      </w:rPr>
    </w:lvl>
    <w:lvl w:ilvl="2" w:tplc="08130005" w:tentative="1">
      <w:start w:val="1"/>
      <w:numFmt w:val="bullet"/>
      <w:lvlText w:val=""/>
      <w:lvlJc w:val="left"/>
      <w:pPr>
        <w:ind w:left="4144" w:hanging="360"/>
      </w:pPr>
      <w:rPr>
        <w:rFonts w:ascii="Wingdings" w:hAnsi="Wingdings" w:hint="default"/>
      </w:rPr>
    </w:lvl>
    <w:lvl w:ilvl="3" w:tplc="08130001" w:tentative="1">
      <w:start w:val="1"/>
      <w:numFmt w:val="bullet"/>
      <w:lvlText w:val=""/>
      <w:lvlJc w:val="left"/>
      <w:pPr>
        <w:ind w:left="4864" w:hanging="360"/>
      </w:pPr>
      <w:rPr>
        <w:rFonts w:ascii="Symbol" w:hAnsi="Symbol" w:hint="default"/>
      </w:rPr>
    </w:lvl>
    <w:lvl w:ilvl="4" w:tplc="08130003" w:tentative="1">
      <w:start w:val="1"/>
      <w:numFmt w:val="bullet"/>
      <w:lvlText w:val="o"/>
      <w:lvlJc w:val="left"/>
      <w:pPr>
        <w:ind w:left="5584" w:hanging="360"/>
      </w:pPr>
      <w:rPr>
        <w:rFonts w:ascii="Courier New" w:hAnsi="Courier New" w:cs="Courier New" w:hint="default"/>
      </w:rPr>
    </w:lvl>
    <w:lvl w:ilvl="5" w:tplc="08130005" w:tentative="1">
      <w:start w:val="1"/>
      <w:numFmt w:val="bullet"/>
      <w:lvlText w:val=""/>
      <w:lvlJc w:val="left"/>
      <w:pPr>
        <w:ind w:left="6304" w:hanging="360"/>
      </w:pPr>
      <w:rPr>
        <w:rFonts w:ascii="Wingdings" w:hAnsi="Wingdings" w:hint="default"/>
      </w:rPr>
    </w:lvl>
    <w:lvl w:ilvl="6" w:tplc="08130001" w:tentative="1">
      <w:start w:val="1"/>
      <w:numFmt w:val="bullet"/>
      <w:lvlText w:val=""/>
      <w:lvlJc w:val="left"/>
      <w:pPr>
        <w:ind w:left="7024" w:hanging="360"/>
      </w:pPr>
      <w:rPr>
        <w:rFonts w:ascii="Symbol" w:hAnsi="Symbol" w:hint="default"/>
      </w:rPr>
    </w:lvl>
    <w:lvl w:ilvl="7" w:tplc="08130003" w:tentative="1">
      <w:start w:val="1"/>
      <w:numFmt w:val="bullet"/>
      <w:lvlText w:val="o"/>
      <w:lvlJc w:val="left"/>
      <w:pPr>
        <w:ind w:left="7744" w:hanging="360"/>
      </w:pPr>
      <w:rPr>
        <w:rFonts w:ascii="Courier New" w:hAnsi="Courier New" w:cs="Courier New" w:hint="default"/>
      </w:rPr>
    </w:lvl>
    <w:lvl w:ilvl="8" w:tplc="08130005" w:tentative="1">
      <w:start w:val="1"/>
      <w:numFmt w:val="bullet"/>
      <w:lvlText w:val=""/>
      <w:lvlJc w:val="left"/>
      <w:pPr>
        <w:ind w:left="8464" w:hanging="360"/>
      </w:pPr>
      <w:rPr>
        <w:rFonts w:ascii="Wingdings" w:hAnsi="Wingdings" w:hint="default"/>
      </w:rPr>
    </w:lvl>
  </w:abstractNum>
  <w:abstractNum w:abstractNumId="13" w15:restartNumberingAfterBreak="0">
    <w:nsid w:val="57D668C8"/>
    <w:multiLevelType w:val="hybridMultilevel"/>
    <w:tmpl w:val="FF30A17E"/>
    <w:lvl w:ilvl="0" w:tplc="7B84E97A">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5CF2677F"/>
    <w:multiLevelType w:val="multilevel"/>
    <w:tmpl w:val="67C0A9C6"/>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12933CA"/>
    <w:multiLevelType w:val="hybridMultilevel"/>
    <w:tmpl w:val="B2EA39D0"/>
    <w:lvl w:ilvl="0" w:tplc="FFFFFFFF">
      <w:start w:val="1"/>
      <w:numFmt w:val="bullet"/>
      <w:lvlText w:val=""/>
      <w:lvlJc w:val="left"/>
      <w:pPr>
        <w:ind w:left="1353"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6" w15:restartNumberingAfterBreak="0">
    <w:nsid w:val="64571F9D"/>
    <w:multiLevelType w:val="hybridMultilevel"/>
    <w:tmpl w:val="797CEBEC"/>
    <w:lvl w:ilvl="0" w:tplc="B3984E7E">
      <w:start w:val="1"/>
      <w:numFmt w:val="decimal"/>
      <w:lvlText w:val="%1."/>
      <w:lvlJc w:val="left"/>
      <w:pPr>
        <w:ind w:left="720" w:hanging="360"/>
      </w:pPr>
      <w:rPr>
        <w:rFonts w:asciiTheme="minorHAnsi" w:hAnsiTheme="minorHAnsi" w:hint="default"/>
        <w:sz w:val="22"/>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6C327BB4"/>
    <w:multiLevelType w:val="hybridMultilevel"/>
    <w:tmpl w:val="C8840DC6"/>
    <w:lvl w:ilvl="0" w:tplc="7EF61A8C">
      <w:numFmt w:val="bullet"/>
      <w:lvlText w:val="-"/>
      <w:lvlJc w:val="left"/>
      <w:pPr>
        <w:ind w:left="1065" w:hanging="360"/>
      </w:pPr>
      <w:rPr>
        <w:rFonts w:ascii="Calibri" w:eastAsia="Calibri" w:hAnsi="Calibri" w:cs="Calibri" w:hint="default"/>
      </w:rPr>
    </w:lvl>
    <w:lvl w:ilvl="1" w:tplc="08130003">
      <w:start w:val="1"/>
      <w:numFmt w:val="bullet"/>
      <w:lvlText w:val="o"/>
      <w:lvlJc w:val="left"/>
      <w:pPr>
        <w:ind w:left="1785" w:hanging="360"/>
      </w:pPr>
      <w:rPr>
        <w:rFonts w:ascii="Courier New" w:hAnsi="Courier New" w:cs="Courier New" w:hint="default"/>
      </w:rPr>
    </w:lvl>
    <w:lvl w:ilvl="2" w:tplc="08130005">
      <w:start w:val="1"/>
      <w:numFmt w:val="bullet"/>
      <w:lvlText w:val=""/>
      <w:lvlJc w:val="left"/>
      <w:pPr>
        <w:ind w:left="2505" w:hanging="360"/>
      </w:pPr>
      <w:rPr>
        <w:rFonts w:ascii="Wingdings" w:hAnsi="Wingdings" w:hint="default"/>
      </w:rPr>
    </w:lvl>
    <w:lvl w:ilvl="3" w:tplc="08130001">
      <w:start w:val="1"/>
      <w:numFmt w:val="bullet"/>
      <w:lvlText w:val=""/>
      <w:lvlJc w:val="left"/>
      <w:pPr>
        <w:ind w:left="3225" w:hanging="360"/>
      </w:pPr>
      <w:rPr>
        <w:rFonts w:ascii="Symbol" w:hAnsi="Symbol" w:hint="default"/>
      </w:rPr>
    </w:lvl>
    <w:lvl w:ilvl="4" w:tplc="08130003">
      <w:start w:val="1"/>
      <w:numFmt w:val="bullet"/>
      <w:lvlText w:val="o"/>
      <w:lvlJc w:val="left"/>
      <w:pPr>
        <w:ind w:left="3945" w:hanging="360"/>
      </w:pPr>
      <w:rPr>
        <w:rFonts w:ascii="Courier New" w:hAnsi="Courier New" w:cs="Courier New" w:hint="default"/>
      </w:rPr>
    </w:lvl>
    <w:lvl w:ilvl="5" w:tplc="08130005">
      <w:start w:val="1"/>
      <w:numFmt w:val="bullet"/>
      <w:lvlText w:val=""/>
      <w:lvlJc w:val="left"/>
      <w:pPr>
        <w:ind w:left="4665" w:hanging="360"/>
      </w:pPr>
      <w:rPr>
        <w:rFonts w:ascii="Wingdings" w:hAnsi="Wingdings" w:hint="default"/>
      </w:rPr>
    </w:lvl>
    <w:lvl w:ilvl="6" w:tplc="08130001">
      <w:start w:val="1"/>
      <w:numFmt w:val="bullet"/>
      <w:lvlText w:val=""/>
      <w:lvlJc w:val="left"/>
      <w:pPr>
        <w:ind w:left="5385" w:hanging="360"/>
      </w:pPr>
      <w:rPr>
        <w:rFonts w:ascii="Symbol" w:hAnsi="Symbol" w:hint="default"/>
      </w:rPr>
    </w:lvl>
    <w:lvl w:ilvl="7" w:tplc="08130003">
      <w:start w:val="1"/>
      <w:numFmt w:val="bullet"/>
      <w:lvlText w:val="o"/>
      <w:lvlJc w:val="left"/>
      <w:pPr>
        <w:ind w:left="6105" w:hanging="360"/>
      </w:pPr>
      <w:rPr>
        <w:rFonts w:ascii="Courier New" w:hAnsi="Courier New" w:cs="Courier New" w:hint="default"/>
      </w:rPr>
    </w:lvl>
    <w:lvl w:ilvl="8" w:tplc="08130005">
      <w:start w:val="1"/>
      <w:numFmt w:val="bullet"/>
      <w:lvlText w:val=""/>
      <w:lvlJc w:val="left"/>
      <w:pPr>
        <w:ind w:left="6825" w:hanging="360"/>
      </w:pPr>
      <w:rPr>
        <w:rFonts w:ascii="Wingdings" w:hAnsi="Wingdings" w:hint="default"/>
      </w:rPr>
    </w:lvl>
  </w:abstractNum>
  <w:abstractNum w:abstractNumId="18" w15:restartNumberingAfterBreak="0">
    <w:nsid w:val="6F5679D4"/>
    <w:multiLevelType w:val="hybridMultilevel"/>
    <w:tmpl w:val="29AE6538"/>
    <w:lvl w:ilvl="0" w:tplc="080C0019">
      <w:start w:val="1"/>
      <w:numFmt w:val="lowerLetter"/>
      <w:lvlText w:val="%1."/>
      <w:lvlJc w:val="left"/>
      <w:pPr>
        <w:ind w:left="1004" w:hanging="360"/>
      </w:pPr>
    </w:lvl>
    <w:lvl w:ilvl="1" w:tplc="080C0019" w:tentative="1">
      <w:start w:val="1"/>
      <w:numFmt w:val="lowerLetter"/>
      <w:lvlText w:val="%2."/>
      <w:lvlJc w:val="left"/>
      <w:pPr>
        <w:ind w:left="1724" w:hanging="360"/>
      </w:pPr>
    </w:lvl>
    <w:lvl w:ilvl="2" w:tplc="080C001B" w:tentative="1">
      <w:start w:val="1"/>
      <w:numFmt w:val="lowerRoman"/>
      <w:lvlText w:val="%3."/>
      <w:lvlJc w:val="right"/>
      <w:pPr>
        <w:ind w:left="2444" w:hanging="180"/>
      </w:pPr>
    </w:lvl>
    <w:lvl w:ilvl="3" w:tplc="080C000F" w:tentative="1">
      <w:start w:val="1"/>
      <w:numFmt w:val="decimal"/>
      <w:lvlText w:val="%4."/>
      <w:lvlJc w:val="left"/>
      <w:pPr>
        <w:ind w:left="3164" w:hanging="360"/>
      </w:pPr>
    </w:lvl>
    <w:lvl w:ilvl="4" w:tplc="080C0019" w:tentative="1">
      <w:start w:val="1"/>
      <w:numFmt w:val="lowerLetter"/>
      <w:lvlText w:val="%5."/>
      <w:lvlJc w:val="left"/>
      <w:pPr>
        <w:ind w:left="3884" w:hanging="360"/>
      </w:pPr>
    </w:lvl>
    <w:lvl w:ilvl="5" w:tplc="080C001B" w:tentative="1">
      <w:start w:val="1"/>
      <w:numFmt w:val="lowerRoman"/>
      <w:lvlText w:val="%6."/>
      <w:lvlJc w:val="right"/>
      <w:pPr>
        <w:ind w:left="4604" w:hanging="180"/>
      </w:pPr>
    </w:lvl>
    <w:lvl w:ilvl="6" w:tplc="080C000F" w:tentative="1">
      <w:start w:val="1"/>
      <w:numFmt w:val="decimal"/>
      <w:lvlText w:val="%7."/>
      <w:lvlJc w:val="left"/>
      <w:pPr>
        <w:ind w:left="5324" w:hanging="360"/>
      </w:pPr>
    </w:lvl>
    <w:lvl w:ilvl="7" w:tplc="080C0019" w:tentative="1">
      <w:start w:val="1"/>
      <w:numFmt w:val="lowerLetter"/>
      <w:lvlText w:val="%8."/>
      <w:lvlJc w:val="left"/>
      <w:pPr>
        <w:ind w:left="6044" w:hanging="360"/>
      </w:pPr>
    </w:lvl>
    <w:lvl w:ilvl="8" w:tplc="080C001B" w:tentative="1">
      <w:start w:val="1"/>
      <w:numFmt w:val="lowerRoman"/>
      <w:lvlText w:val="%9."/>
      <w:lvlJc w:val="right"/>
      <w:pPr>
        <w:ind w:left="6764" w:hanging="180"/>
      </w:pPr>
    </w:lvl>
  </w:abstractNum>
  <w:abstractNum w:abstractNumId="19" w15:restartNumberingAfterBreak="0">
    <w:nsid w:val="72C37A5B"/>
    <w:multiLevelType w:val="hybridMultilevel"/>
    <w:tmpl w:val="508A2886"/>
    <w:lvl w:ilvl="0" w:tplc="8C38D8D0">
      <w:start w:val="1"/>
      <w:numFmt w:val="decimal"/>
      <w:lvlText w:val="(%1)"/>
      <w:lvlJc w:val="left"/>
      <w:pPr>
        <w:ind w:left="1494" w:hanging="36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abstractNum w:abstractNumId="20" w15:restartNumberingAfterBreak="0">
    <w:nsid w:val="7DBE35D3"/>
    <w:multiLevelType w:val="hybridMultilevel"/>
    <w:tmpl w:val="61962B7C"/>
    <w:lvl w:ilvl="0" w:tplc="BD10C476">
      <w:start w:val="1"/>
      <w:numFmt w:val="decimal"/>
      <w:lvlText w:val="%1."/>
      <w:lvlJc w:val="left"/>
      <w:pPr>
        <w:ind w:left="720" w:hanging="360"/>
      </w:pPr>
      <w:rPr>
        <w:b/>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9"/>
  </w:num>
  <w:num w:numId="4">
    <w:abstractNumId w:val="5"/>
  </w:num>
  <w:num w:numId="5">
    <w:abstractNumId w:val="0"/>
  </w:num>
  <w:num w:numId="6">
    <w:abstractNumId w:val="3"/>
  </w:num>
  <w:num w:numId="7">
    <w:abstractNumId w:val="19"/>
  </w:num>
  <w:num w:numId="8">
    <w:abstractNumId w:val="8"/>
  </w:num>
  <w:num w:numId="9">
    <w:abstractNumId w:val="10"/>
  </w:num>
  <w:num w:numId="10">
    <w:abstractNumId w:val="16"/>
  </w:num>
  <w:num w:numId="11">
    <w:abstractNumId w:val="18"/>
  </w:num>
  <w:num w:numId="12">
    <w:abstractNumId w:val="7"/>
  </w:num>
  <w:num w:numId="13">
    <w:abstractNumId w:val="1"/>
  </w:num>
  <w:num w:numId="14">
    <w:abstractNumId w:val="13"/>
  </w:num>
  <w:num w:numId="15">
    <w:abstractNumId w:val="2"/>
  </w:num>
  <w:num w:numId="16">
    <w:abstractNumId w:val="12"/>
  </w:num>
  <w:num w:numId="17">
    <w:abstractNumId w:val="6"/>
  </w:num>
  <w:num w:numId="18">
    <w:abstractNumId w:val="11"/>
  </w:num>
  <w:num w:numId="19">
    <w:abstractNumId w:val="20"/>
    <w:lvlOverride w:ilvl="0">
      <w:startOverride w:val="1"/>
    </w:lvlOverride>
    <w:lvlOverride w:ilvl="1"/>
    <w:lvlOverride w:ilvl="2"/>
    <w:lvlOverride w:ilvl="3"/>
    <w:lvlOverride w:ilvl="4"/>
    <w:lvlOverride w:ilvl="5"/>
    <w:lvlOverride w:ilvl="6"/>
    <w:lvlOverride w:ilvl="7"/>
    <w:lvlOverride w:ilvl="8"/>
  </w:num>
  <w:num w:numId="20">
    <w:abstractNumId w:val="17"/>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7D5"/>
    <w:rsid w:val="00002AC7"/>
    <w:rsid w:val="000145CD"/>
    <w:rsid w:val="000153E5"/>
    <w:rsid w:val="0001603B"/>
    <w:rsid w:val="00030209"/>
    <w:rsid w:val="00033149"/>
    <w:rsid w:val="0003324F"/>
    <w:rsid w:val="00052814"/>
    <w:rsid w:val="00053721"/>
    <w:rsid w:val="00057979"/>
    <w:rsid w:val="000617EB"/>
    <w:rsid w:val="000858B3"/>
    <w:rsid w:val="000949CC"/>
    <w:rsid w:val="00095960"/>
    <w:rsid w:val="000A28DF"/>
    <w:rsid w:val="000A6FE7"/>
    <w:rsid w:val="000B2631"/>
    <w:rsid w:val="000D62F0"/>
    <w:rsid w:val="000E6B27"/>
    <w:rsid w:val="00102547"/>
    <w:rsid w:val="00116333"/>
    <w:rsid w:val="0013193C"/>
    <w:rsid w:val="00137295"/>
    <w:rsid w:val="00143700"/>
    <w:rsid w:val="00152AF2"/>
    <w:rsid w:val="00152D1D"/>
    <w:rsid w:val="001B3FF0"/>
    <w:rsid w:val="001C0B95"/>
    <w:rsid w:val="001C27DE"/>
    <w:rsid w:val="001C6D20"/>
    <w:rsid w:val="001D0B6F"/>
    <w:rsid w:val="001D17C3"/>
    <w:rsid w:val="001E5DB3"/>
    <w:rsid w:val="001F34C3"/>
    <w:rsid w:val="00201A93"/>
    <w:rsid w:val="002053C0"/>
    <w:rsid w:val="00211E7F"/>
    <w:rsid w:val="00213694"/>
    <w:rsid w:val="002207F4"/>
    <w:rsid w:val="0022596D"/>
    <w:rsid w:val="002530BA"/>
    <w:rsid w:val="002564EB"/>
    <w:rsid w:val="0026065D"/>
    <w:rsid w:val="002709A4"/>
    <w:rsid w:val="00271ADE"/>
    <w:rsid w:val="0027453A"/>
    <w:rsid w:val="00276FDF"/>
    <w:rsid w:val="0028147B"/>
    <w:rsid w:val="00292A77"/>
    <w:rsid w:val="0029565D"/>
    <w:rsid w:val="002B5DD9"/>
    <w:rsid w:val="002B5E13"/>
    <w:rsid w:val="002C529D"/>
    <w:rsid w:val="002C604E"/>
    <w:rsid w:val="002D2476"/>
    <w:rsid w:val="002D35CA"/>
    <w:rsid w:val="002F6054"/>
    <w:rsid w:val="003014D9"/>
    <w:rsid w:val="00306B0A"/>
    <w:rsid w:val="00310846"/>
    <w:rsid w:val="00311AB7"/>
    <w:rsid w:val="003136CE"/>
    <w:rsid w:val="0031488D"/>
    <w:rsid w:val="00314EDA"/>
    <w:rsid w:val="003330B9"/>
    <w:rsid w:val="00352E61"/>
    <w:rsid w:val="0035716A"/>
    <w:rsid w:val="00372AD5"/>
    <w:rsid w:val="003947B8"/>
    <w:rsid w:val="003B3FD6"/>
    <w:rsid w:val="003C0806"/>
    <w:rsid w:val="003C7D77"/>
    <w:rsid w:val="003D4AC1"/>
    <w:rsid w:val="003F2296"/>
    <w:rsid w:val="003F363F"/>
    <w:rsid w:val="0040112B"/>
    <w:rsid w:val="00404E35"/>
    <w:rsid w:val="004378D4"/>
    <w:rsid w:val="00447F85"/>
    <w:rsid w:val="00456CA2"/>
    <w:rsid w:val="00460488"/>
    <w:rsid w:val="004735C0"/>
    <w:rsid w:val="0048148C"/>
    <w:rsid w:val="0048554F"/>
    <w:rsid w:val="004A4522"/>
    <w:rsid w:val="004A4618"/>
    <w:rsid w:val="004B5A09"/>
    <w:rsid w:val="004C03EB"/>
    <w:rsid w:val="004C1C86"/>
    <w:rsid w:val="004C3B49"/>
    <w:rsid w:val="004D3963"/>
    <w:rsid w:val="004D5063"/>
    <w:rsid w:val="004E17D5"/>
    <w:rsid w:val="004F2DC0"/>
    <w:rsid w:val="004F457A"/>
    <w:rsid w:val="005110F3"/>
    <w:rsid w:val="00513D7E"/>
    <w:rsid w:val="00537DE8"/>
    <w:rsid w:val="00542DE4"/>
    <w:rsid w:val="00571E62"/>
    <w:rsid w:val="005762DE"/>
    <w:rsid w:val="00581129"/>
    <w:rsid w:val="0058300E"/>
    <w:rsid w:val="00592E82"/>
    <w:rsid w:val="00594107"/>
    <w:rsid w:val="005A7932"/>
    <w:rsid w:val="005D2447"/>
    <w:rsid w:val="005D7CD7"/>
    <w:rsid w:val="005E1854"/>
    <w:rsid w:val="005E3CD3"/>
    <w:rsid w:val="00600B26"/>
    <w:rsid w:val="00601D00"/>
    <w:rsid w:val="00604AE9"/>
    <w:rsid w:val="00610999"/>
    <w:rsid w:val="00610CAE"/>
    <w:rsid w:val="00620B1C"/>
    <w:rsid w:val="00633D31"/>
    <w:rsid w:val="0065557E"/>
    <w:rsid w:val="0065714E"/>
    <w:rsid w:val="0066584D"/>
    <w:rsid w:val="00671735"/>
    <w:rsid w:val="00680986"/>
    <w:rsid w:val="00686CA6"/>
    <w:rsid w:val="00697B77"/>
    <w:rsid w:val="006A50CF"/>
    <w:rsid w:val="006A595B"/>
    <w:rsid w:val="006C1F4F"/>
    <w:rsid w:val="006D407B"/>
    <w:rsid w:val="006E47E0"/>
    <w:rsid w:val="006E4A07"/>
    <w:rsid w:val="006F15CE"/>
    <w:rsid w:val="006F51D6"/>
    <w:rsid w:val="006F5512"/>
    <w:rsid w:val="00712751"/>
    <w:rsid w:val="00712E6F"/>
    <w:rsid w:val="00713AA7"/>
    <w:rsid w:val="007174AD"/>
    <w:rsid w:val="00733BA3"/>
    <w:rsid w:val="00746D09"/>
    <w:rsid w:val="007577C5"/>
    <w:rsid w:val="007600F5"/>
    <w:rsid w:val="00776F6C"/>
    <w:rsid w:val="007B18C9"/>
    <w:rsid w:val="007B1ECE"/>
    <w:rsid w:val="007B1F04"/>
    <w:rsid w:val="007B6A69"/>
    <w:rsid w:val="007C08DC"/>
    <w:rsid w:val="007C56D7"/>
    <w:rsid w:val="007E0EB2"/>
    <w:rsid w:val="00803A9A"/>
    <w:rsid w:val="008045B0"/>
    <w:rsid w:val="00811A16"/>
    <w:rsid w:val="00821187"/>
    <w:rsid w:val="0083754B"/>
    <w:rsid w:val="00852301"/>
    <w:rsid w:val="00854588"/>
    <w:rsid w:val="00872515"/>
    <w:rsid w:val="008725E8"/>
    <w:rsid w:val="008845BB"/>
    <w:rsid w:val="00890CF6"/>
    <w:rsid w:val="00894AE6"/>
    <w:rsid w:val="008A17B2"/>
    <w:rsid w:val="008A2336"/>
    <w:rsid w:val="008A6804"/>
    <w:rsid w:val="008C31C7"/>
    <w:rsid w:val="008C7530"/>
    <w:rsid w:val="008D4720"/>
    <w:rsid w:val="008D520A"/>
    <w:rsid w:val="008E7857"/>
    <w:rsid w:val="008F2332"/>
    <w:rsid w:val="0090668C"/>
    <w:rsid w:val="009145B0"/>
    <w:rsid w:val="009207B4"/>
    <w:rsid w:val="00935614"/>
    <w:rsid w:val="00957DD7"/>
    <w:rsid w:val="0096512C"/>
    <w:rsid w:val="00982DEE"/>
    <w:rsid w:val="00985E56"/>
    <w:rsid w:val="009A0796"/>
    <w:rsid w:val="009B59A1"/>
    <w:rsid w:val="009B59B2"/>
    <w:rsid w:val="009D0BF1"/>
    <w:rsid w:val="009E2F06"/>
    <w:rsid w:val="009F659A"/>
    <w:rsid w:val="00A145E4"/>
    <w:rsid w:val="00A40A34"/>
    <w:rsid w:val="00A92810"/>
    <w:rsid w:val="00A965BE"/>
    <w:rsid w:val="00AA00B9"/>
    <w:rsid w:val="00AA0E2B"/>
    <w:rsid w:val="00AA7E14"/>
    <w:rsid w:val="00AD252C"/>
    <w:rsid w:val="00B00BE4"/>
    <w:rsid w:val="00B0219C"/>
    <w:rsid w:val="00B12C1B"/>
    <w:rsid w:val="00B27E50"/>
    <w:rsid w:val="00B3252B"/>
    <w:rsid w:val="00B44BCC"/>
    <w:rsid w:val="00B47260"/>
    <w:rsid w:val="00B52DD2"/>
    <w:rsid w:val="00B5547B"/>
    <w:rsid w:val="00B6364F"/>
    <w:rsid w:val="00B73B8A"/>
    <w:rsid w:val="00B867FC"/>
    <w:rsid w:val="00B87E11"/>
    <w:rsid w:val="00BA32EC"/>
    <w:rsid w:val="00BA773F"/>
    <w:rsid w:val="00BE0F2F"/>
    <w:rsid w:val="00BE7EA1"/>
    <w:rsid w:val="00C04E59"/>
    <w:rsid w:val="00C15F84"/>
    <w:rsid w:val="00C33224"/>
    <w:rsid w:val="00C40E95"/>
    <w:rsid w:val="00C44CCD"/>
    <w:rsid w:val="00C51178"/>
    <w:rsid w:val="00C60643"/>
    <w:rsid w:val="00C6203B"/>
    <w:rsid w:val="00C64DBE"/>
    <w:rsid w:val="00C65C70"/>
    <w:rsid w:val="00C7694C"/>
    <w:rsid w:val="00C8072D"/>
    <w:rsid w:val="00C85AA6"/>
    <w:rsid w:val="00CA1175"/>
    <w:rsid w:val="00CA125D"/>
    <w:rsid w:val="00CA16B9"/>
    <w:rsid w:val="00CA4685"/>
    <w:rsid w:val="00CD007D"/>
    <w:rsid w:val="00CE59B0"/>
    <w:rsid w:val="00CF272C"/>
    <w:rsid w:val="00CF4031"/>
    <w:rsid w:val="00CF6E99"/>
    <w:rsid w:val="00D33858"/>
    <w:rsid w:val="00D42B6E"/>
    <w:rsid w:val="00D543CE"/>
    <w:rsid w:val="00D6087F"/>
    <w:rsid w:val="00D638E6"/>
    <w:rsid w:val="00D762EA"/>
    <w:rsid w:val="00D95C54"/>
    <w:rsid w:val="00DA54A7"/>
    <w:rsid w:val="00DB1604"/>
    <w:rsid w:val="00DB681F"/>
    <w:rsid w:val="00DC1C69"/>
    <w:rsid w:val="00DD4454"/>
    <w:rsid w:val="00DD5D8B"/>
    <w:rsid w:val="00DE00EA"/>
    <w:rsid w:val="00DE4DE1"/>
    <w:rsid w:val="00DE792F"/>
    <w:rsid w:val="00E05C6D"/>
    <w:rsid w:val="00E103F2"/>
    <w:rsid w:val="00E1538F"/>
    <w:rsid w:val="00E15437"/>
    <w:rsid w:val="00E1692D"/>
    <w:rsid w:val="00E23FD1"/>
    <w:rsid w:val="00E325CB"/>
    <w:rsid w:val="00E32C9B"/>
    <w:rsid w:val="00E40DD2"/>
    <w:rsid w:val="00E429EE"/>
    <w:rsid w:val="00E51A2D"/>
    <w:rsid w:val="00E5561D"/>
    <w:rsid w:val="00E64824"/>
    <w:rsid w:val="00E66249"/>
    <w:rsid w:val="00E74D85"/>
    <w:rsid w:val="00E86752"/>
    <w:rsid w:val="00E937CF"/>
    <w:rsid w:val="00E95010"/>
    <w:rsid w:val="00EA7ECA"/>
    <w:rsid w:val="00EB672E"/>
    <w:rsid w:val="00EC3C1D"/>
    <w:rsid w:val="00ED5844"/>
    <w:rsid w:val="00EE0DA0"/>
    <w:rsid w:val="00EE31FA"/>
    <w:rsid w:val="00EE7637"/>
    <w:rsid w:val="00F008C5"/>
    <w:rsid w:val="00F14F9E"/>
    <w:rsid w:val="00F1680B"/>
    <w:rsid w:val="00F20911"/>
    <w:rsid w:val="00F31677"/>
    <w:rsid w:val="00F4098C"/>
    <w:rsid w:val="00F4361E"/>
    <w:rsid w:val="00F54A3C"/>
    <w:rsid w:val="00F74C5F"/>
    <w:rsid w:val="00F8001A"/>
    <w:rsid w:val="00FB69FE"/>
    <w:rsid w:val="00FC1510"/>
    <w:rsid w:val="00FC3B22"/>
    <w:rsid w:val="00FE2F94"/>
    <w:rsid w:val="00FE4EE1"/>
    <w:rsid w:val="00FE7968"/>
    <w:rsid w:val="00FF11E7"/>
    <w:rsid w:val="00FF4F45"/>
    <w:rsid w:val="00FF70C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72C0B3F7"/>
  <w15:chartTrackingRefBased/>
  <w15:docId w15:val="{F7F7F5A2-50E7-46DB-B9F3-60522E567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6CA6"/>
  </w:style>
  <w:style w:type="paragraph" w:styleId="Heading1">
    <w:name w:val="heading 1"/>
    <w:basedOn w:val="Normal"/>
    <w:next w:val="Normal"/>
    <w:link w:val="Heading1Char"/>
    <w:autoRedefine/>
    <w:uiPriority w:val="9"/>
    <w:qFormat/>
    <w:rsid w:val="00686CA6"/>
    <w:pPr>
      <w:tabs>
        <w:tab w:val="right" w:pos="737"/>
        <w:tab w:val="right" w:pos="9072"/>
      </w:tabs>
      <w:spacing w:after="200" w:line="276" w:lineRule="auto"/>
      <w:ind w:left="360"/>
      <w:outlineLvl w:val="0"/>
    </w:pPr>
    <w:rPr>
      <w:rFonts w:asciiTheme="majorHAnsi" w:eastAsia="Calibri" w:hAnsiTheme="majorHAnsi" w:cs="Times New Roman"/>
      <w:b/>
      <w:color w:val="007F9F"/>
      <w:sz w:val="32"/>
      <w:szCs w:val="32"/>
    </w:rPr>
  </w:style>
  <w:style w:type="paragraph" w:styleId="Heading2">
    <w:name w:val="heading 2"/>
    <w:basedOn w:val="Heading1"/>
    <w:next w:val="Normal"/>
    <w:link w:val="Heading2Char"/>
    <w:autoRedefine/>
    <w:uiPriority w:val="9"/>
    <w:qFormat/>
    <w:rsid w:val="00686CA6"/>
    <w:pPr>
      <w:numPr>
        <w:ilvl w:val="1"/>
        <w:numId w:val="2"/>
      </w:numPr>
      <w:spacing w:after="240"/>
      <w:ind w:left="2160" w:hanging="360"/>
      <w:outlineLvl w:val="1"/>
    </w:pPr>
    <w:rPr>
      <w:noProof/>
      <w:color w:val="ED7D31" w:themeColor="accent2"/>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6CA6"/>
    <w:rPr>
      <w:rFonts w:asciiTheme="majorHAnsi" w:eastAsia="Calibri" w:hAnsiTheme="majorHAnsi" w:cs="Times New Roman"/>
      <w:b/>
      <w:color w:val="007F9F"/>
      <w:sz w:val="32"/>
      <w:szCs w:val="32"/>
    </w:rPr>
  </w:style>
  <w:style w:type="character" w:customStyle="1" w:styleId="Heading2Char">
    <w:name w:val="Heading 2 Char"/>
    <w:basedOn w:val="DefaultParagraphFont"/>
    <w:link w:val="Heading2"/>
    <w:uiPriority w:val="9"/>
    <w:rsid w:val="00686CA6"/>
    <w:rPr>
      <w:rFonts w:asciiTheme="majorHAnsi" w:eastAsia="Calibri" w:hAnsiTheme="majorHAnsi" w:cs="Times New Roman"/>
      <w:b/>
      <w:noProof/>
      <w:color w:val="ED7D31" w:themeColor="accent2"/>
      <w:sz w:val="28"/>
      <w:szCs w:val="28"/>
    </w:rPr>
  </w:style>
  <w:style w:type="paragraph" w:styleId="ListParagraph">
    <w:name w:val="List Paragraph"/>
    <w:basedOn w:val="Normal"/>
    <w:uiPriority w:val="34"/>
    <w:qFormat/>
    <w:rsid w:val="00686CA6"/>
    <w:pPr>
      <w:spacing w:before="57" w:after="57" w:line="230" w:lineRule="atLeast"/>
      <w:ind w:left="720"/>
      <w:contextualSpacing/>
      <w:jc w:val="both"/>
    </w:pPr>
    <w:rPr>
      <w:rFonts w:ascii="Arial" w:eastAsia="Times New Roman" w:hAnsi="Arial" w:cs="Times New Roman"/>
      <w:sz w:val="18"/>
      <w:szCs w:val="24"/>
      <w:lang w:eastAsia="nl-BE"/>
    </w:rPr>
  </w:style>
  <w:style w:type="paragraph" w:customStyle="1" w:styleId="Destination">
    <w:name w:val="Destination"/>
    <w:basedOn w:val="Normal"/>
    <w:uiPriority w:val="99"/>
    <w:semiHidden/>
    <w:rsid w:val="004E17D5"/>
    <w:pPr>
      <w:tabs>
        <w:tab w:val="center" w:pos="2268"/>
      </w:tabs>
      <w:spacing w:after="0" w:line="240" w:lineRule="auto"/>
      <w:ind w:right="34"/>
    </w:pPr>
    <w:rPr>
      <w:rFonts w:ascii="Times New Roman" w:eastAsia="Times New Roman" w:hAnsi="Times New Roman" w:cs="Arial"/>
      <w:szCs w:val="16"/>
      <w:lang w:val="fr-BE"/>
    </w:rPr>
  </w:style>
  <w:style w:type="numbering" w:customStyle="1" w:styleId="Nummeringlangetekst">
    <w:name w:val="Nummering lange tekst"/>
    <w:rsid w:val="004E17D5"/>
    <w:pPr>
      <w:numPr>
        <w:numId w:val="4"/>
      </w:numPr>
    </w:pPr>
  </w:style>
  <w:style w:type="character" w:styleId="Hyperlink">
    <w:name w:val="Hyperlink"/>
    <w:uiPriority w:val="99"/>
    <w:unhideWhenUsed/>
    <w:rsid w:val="004E17D5"/>
    <w:rPr>
      <w:color w:val="0563C1" w:themeColor="hyperlink"/>
      <w:u w:val="single"/>
    </w:rPr>
  </w:style>
  <w:style w:type="paragraph" w:customStyle="1" w:styleId="Default">
    <w:name w:val="Default"/>
    <w:rsid w:val="004E17D5"/>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4E17D5"/>
    <w:rPr>
      <w:color w:val="954F72" w:themeColor="followedHyperlink"/>
      <w:u w:val="single"/>
    </w:rPr>
  </w:style>
  <w:style w:type="table" w:styleId="TableGrid">
    <w:name w:val="Table Grid"/>
    <w:basedOn w:val="TableNormal"/>
    <w:uiPriority w:val="39"/>
    <w:rsid w:val="00213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528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52814"/>
    <w:rPr>
      <w:sz w:val="20"/>
      <w:szCs w:val="20"/>
    </w:rPr>
  </w:style>
  <w:style w:type="character" w:styleId="FootnoteReference">
    <w:name w:val="footnote reference"/>
    <w:basedOn w:val="DefaultParagraphFont"/>
    <w:uiPriority w:val="99"/>
    <w:semiHidden/>
    <w:unhideWhenUsed/>
    <w:rsid w:val="00052814"/>
    <w:rPr>
      <w:vertAlign w:val="superscript"/>
    </w:rPr>
  </w:style>
  <w:style w:type="character" w:styleId="CommentReference">
    <w:name w:val="annotation reference"/>
    <w:basedOn w:val="DefaultParagraphFont"/>
    <w:uiPriority w:val="99"/>
    <w:semiHidden/>
    <w:unhideWhenUsed/>
    <w:rsid w:val="003D4AC1"/>
    <w:rPr>
      <w:sz w:val="16"/>
      <w:szCs w:val="16"/>
    </w:rPr>
  </w:style>
  <w:style w:type="paragraph" w:styleId="CommentText">
    <w:name w:val="annotation text"/>
    <w:basedOn w:val="Normal"/>
    <w:link w:val="CommentTextChar"/>
    <w:uiPriority w:val="99"/>
    <w:semiHidden/>
    <w:unhideWhenUsed/>
    <w:rsid w:val="003D4AC1"/>
    <w:pPr>
      <w:spacing w:line="240" w:lineRule="auto"/>
    </w:pPr>
    <w:rPr>
      <w:sz w:val="20"/>
      <w:szCs w:val="20"/>
    </w:rPr>
  </w:style>
  <w:style w:type="character" w:customStyle="1" w:styleId="CommentTextChar">
    <w:name w:val="Comment Text Char"/>
    <w:basedOn w:val="DefaultParagraphFont"/>
    <w:link w:val="CommentText"/>
    <w:uiPriority w:val="99"/>
    <w:semiHidden/>
    <w:rsid w:val="003D4AC1"/>
    <w:rPr>
      <w:sz w:val="20"/>
      <w:szCs w:val="20"/>
    </w:rPr>
  </w:style>
  <w:style w:type="paragraph" w:styleId="CommentSubject">
    <w:name w:val="annotation subject"/>
    <w:basedOn w:val="CommentText"/>
    <w:next w:val="CommentText"/>
    <w:link w:val="CommentSubjectChar"/>
    <w:uiPriority w:val="99"/>
    <w:semiHidden/>
    <w:unhideWhenUsed/>
    <w:rsid w:val="003D4AC1"/>
    <w:rPr>
      <w:b/>
      <w:bCs/>
    </w:rPr>
  </w:style>
  <w:style w:type="character" w:customStyle="1" w:styleId="CommentSubjectChar">
    <w:name w:val="Comment Subject Char"/>
    <w:basedOn w:val="CommentTextChar"/>
    <w:link w:val="CommentSubject"/>
    <w:uiPriority w:val="99"/>
    <w:semiHidden/>
    <w:rsid w:val="003D4AC1"/>
    <w:rPr>
      <w:b/>
      <w:bCs/>
      <w:sz w:val="20"/>
      <w:szCs w:val="20"/>
    </w:rPr>
  </w:style>
  <w:style w:type="paragraph" w:styleId="BalloonText">
    <w:name w:val="Balloon Text"/>
    <w:basedOn w:val="Normal"/>
    <w:link w:val="BalloonTextChar"/>
    <w:uiPriority w:val="99"/>
    <w:semiHidden/>
    <w:unhideWhenUsed/>
    <w:rsid w:val="003D4A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4AC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3452815">
      <w:bodyDiv w:val="1"/>
      <w:marLeft w:val="0"/>
      <w:marRight w:val="0"/>
      <w:marTop w:val="0"/>
      <w:marBottom w:val="0"/>
      <w:divBdr>
        <w:top w:val="none" w:sz="0" w:space="0" w:color="auto"/>
        <w:left w:val="none" w:sz="0" w:space="0" w:color="auto"/>
        <w:bottom w:val="none" w:sz="0" w:space="0" w:color="auto"/>
        <w:right w:val="none" w:sz="0" w:space="0" w:color="auto"/>
      </w:divBdr>
    </w:div>
    <w:div w:id="1864518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HWB-N-SIPPT-AMT-EVZ@mil.be" TargetMode="External"/><Relationship Id="rId13" Type="http://schemas.openxmlformats.org/officeDocument/2006/relationships/image" Target="media/image3.emf"/><Relationship Id="rId18"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package" Target="embeddings/Microsoft_Word_Document.docx"/><Relationship Id="rId22" Type="http://schemas.openxmlformats.org/officeDocument/2006/relationships/oleObject" Target="embeddings/oleObject6.bin"/></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8F7345-B20A-44B2-AB16-C4E8AA3EE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1420</TotalTime>
  <Pages>8</Pages>
  <Words>2345</Words>
  <Characters>12902</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15217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Demets Kurt</dc:creator>
  <cp:keywords/>
  <dc:description/>
  <cp:lastModifiedBy>Van Roy Bert</cp:lastModifiedBy>
  <cp:revision>7</cp:revision>
  <cp:lastPrinted>2020-05-25T06:53:00Z</cp:lastPrinted>
  <dcterms:created xsi:type="dcterms:W3CDTF">2020-05-28T06:41:00Z</dcterms:created>
  <dcterms:modified xsi:type="dcterms:W3CDTF">2020-06-04T06:41:00Z</dcterms:modified>
</cp:coreProperties>
</file>