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04D" w:rsidRPr="00717146" w:rsidRDefault="005215CE">
      <w:pPr>
        <w:rPr>
          <w:rFonts w:cstheme="minorHAnsi"/>
          <w:lang w:val="fr-BE"/>
        </w:rPr>
      </w:pPr>
      <w:r w:rsidRPr="00717146">
        <w:rPr>
          <w:rFonts w:cstheme="minorHAnsi"/>
          <w:noProof/>
          <w:lang w:val="fr-BE" w:eastAsia="fr-BE"/>
        </w:rPr>
        <mc:AlternateContent>
          <mc:Choice Requires="wps">
            <w:drawing>
              <wp:anchor distT="0" distB="0" distL="114300" distR="114300" simplePos="0" relativeHeight="251659264" behindDoc="1" locked="0" layoutInCell="1" allowOverlap="1">
                <wp:simplePos x="2276475" y="990600"/>
                <wp:positionH relativeFrom="margin">
                  <wp:align>center</wp:align>
                </wp:positionH>
                <wp:positionV relativeFrom="margin">
                  <wp:align>center</wp:align>
                </wp:positionV>
                <wp:extent cx="6840000" cy="7560000"/>
                <wp:effectExtent l="19050" t="19050" r="18415" b="22225"/>
                <wp:wrapNone/>
                <wp:docPr id="2" name="Rectangle 2"/>
                <wp:cNvGraphicFramePr/>
                <a:graphic xmlns:a="http://schemas.openxmlformats.org/drawingml/2006/main">
                  <a:graphicData uri="http://schemas.microsoft.com/office/word/2010/wordprocessingShape">
                    <wps:wsp>
                      <wps:cNvSpPr/>
                      <wps:spPr>
                        <a:xfrm>
                          <a:off x="0" y="0"/>
                          <a:ext cx="6840000" cy="7560000"/>
                        </a:xfrm>
                        <a:prstGeom prst="rect">
                          <a:avLst/>
                        </a:prstGeom>
                        <a:ln w="38100"/>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C185BE" id="Rectangle 2" o:spid="_x0000_s1026" style="position:absolute;margin-left:0;margin-top:0;width:538.6pt;height:595.3pt;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xqbbAIAACQFAAAOAAAAZHJzL2Uyb0RvYy54bWysVE1v2zAMvQ/YfxB0Xx1n6ceCOkXQosOA&#10;oi3aDj0rspQYk0SNUuJkv36U7LhZl9OwHBRRJB/F50ddXm2tYRuFoQFX8fJkxJlyEurGLSv+/eX2&#10;0wVnIQpXCwNOVXynAr+affxw2fqpGsMKTK2QEYgL09ZXfBWjnxZFkCtlRTgBrxw5NaAVkUxcFjWK&#10;ltCtKcaj0VnRAtYeQaoQ6PSmc/JZxtdayfigdVCRmYrT3WJeMa+LtBazSzFdovCrRvbXEP9wCysa&#10;R0UHqBsRBVtj8xeUbSRCAB1PJNgCtG6kyj1QN+XoXTfPK+FV7oXICX6gKfw/WHm/eUTW1BUfc+aE&#10;pU/0RKQJtzSKjRM9rQ9Tinr2j9hbgbap161Gm/6pC7bNlO4GStU2MkmHZxeTEf04k+Q7Pz3LBuEU&#10;b+keQ/yqwLK0qThS+Uyl2NyF2IXuQ1I141hb8c8XJaEmb7pfd6O8izujurAnpakxusM4w2VJqWuD&#10;bCNIDEJK5eIkQyRQik5pujFmSCyPJZpY9kl9bEpTWWpD4uhY4p8Vh4xcFVwckm3jAI8B1D+Gyl38&#10;vvuu59T+AuodfU+ETujBy9uGWL0TIT4KJGXTl6BpjQ+0aANEJPQ7zlaAv46dp3gSHHk5a2lSKh5+&#10;rgUqzsw3R1L8Uk4mabSyMTk9H5OBh57Focet7TUQ/yW9C17mbYqPZr/VCPaVhnqeqpJLOEm1Ky4j&#10;7o3r2E0wPQtSzec5jMbJi3jnnr1M4InVpJqX7atA30srkirvYT9VYvpOYV1synQwX0fQTZbfG689&#10;3zSKWcD9s5Fm/dDOUW+P2+w3AAAA//8DAFBLAwQUAAYACAAAACEApio+gd4AAAAHAQAADwAAAGRy&#10;cy9kb3ducmV2LnhtbEyPT0vDQBDF74LfYRnBi9jdhtJqzKaIKKI9Wf+At212mgSzsyE73cRv79aL&#10;XoY3vOG93xTryXUi4hBaTxrmMwUCqfK2pVrD2+vD5RWIwIas6Tyhhm8MsC5PTwqTWz/SC8Yt1yKF&#10;UMiNhoa5z6UMVYPOhJnvkZK394MznNahlnYwYwp3ncyUWkpnWkoNjenxrsHqa3twGj6y+BkXjxdx&#10;8bR5Z56e9/dujFqfn023NyAYJ/47hiN+QocyMe38gWwQnYb0CP/Oo6dWqwzELqn5tVqCLAv5n7/8&#10;AQAA//8DAFBLAQItABQABgAIAAAAIQC2gziS/gAAAOEBAAATAAAAAAAAAAAAAAAAAAAAAABbQ29u&#10;dGVudF9UeXBlc10ueG1sUEsBAi0AFAAGAAgAAAAhADj9If/WAAAAlAEAAAsAAAAAAAAAAAAAAAAA&#10;LwEAAF9yZWxzLy5yZWxzUEsBAi0AFAAGAAgAAAAhAB63GptsAgAAJAUAAA4AAAAAAAAAAAAAAAAA&#10;LgIAAGRycy9lMm9Eb2MueG1sUEsBAi0AFAAGAAgAAAAhAKYqPoHeAAAABwEAAA8AAAAAAAAAAAAA&#10;AAAAxgQAAGRycy9kb3ducmV2LnhtbFBLBQYAAAAABAAEAPMAAADRBQAAAAA=&#10;" fillcolor="white [3201]" strokecolor="#ffc000 [3207]" strokeweight="3pt">
                <w10:wrap anchorx="margin" anchory="margin"/>
              </v:rect>
            </w:pict>
          </mc:Fallback>
        </mc:AlternateContent>
      </w:r>
    </w:p>
    <w:p w:rsidR="005215CE" w:rsidRPr="00717146" w:rsidRDefault="005215CE">
      <w:pPr>
        <w:rPr>
          <w:rFonts w:cstheme="minorHAnsi"/>
          <w:lang w:val="fr-BE"/>
        </w:rPr>
      </w:pPr>
    </w:p>
    <w:p w:rsidR="005215CE" w:rsidRPr="00717146" w:rsidRDefault="005215CE">
      <w:pPr>
        <w:rPr>
          <w:rFonts w:cstheme="minorHAnsi"/>
          <w:lang w:val="fr-BE"/>
        </w:rPr>
      </w:pPr>
    </w:p>
    <w:p w:rsidR="005215CE" w:rsidRPr="00717146" w:rsidRDefault="005215CE">
      <w:pPr>
        <w:rPr>
          <w:rFonts w:cstheme="minorHAnsi"/>
          <w:lang w:val="fr-BE"/>
        </w:rPr>
      </w:pPr>
    </w:p>
    <w:p w:rsidR="005215CE" w:rsidRPr="00717146" w:rsidRDefault="00E60DA6" w:rsidP="005215CE">
      <w:pPr>
        <w:jc w:val="center"/>
        <w:rPr>
          <w:rFonts w:cstheme="minorHAnsi"/>
          <w:b/>
          <w:sz w:val="72"/>
          <w:lang w:val="fr-BE"/>
        </w:rPr>
      </w:pPr>
      <w:r w:rsidRPr="00717146">
        <w:rPr>
          <w:rFonts w:cstheme="minorHAnsi"/>
          <w:b/>
          <w:sz w:val="72"/>
          <w:lang w:val="fr-BE"/>
        </w:rPr>
        <w:t>Travailler en sécurité</w:t>
      </w:r>
    </w:p>
    <w:p w:rsidR="005215CE" w:rsidRPr="00717146" w:rsidRDefault="00E60DA6" w:rsidP="005215CE">
      <w:pPr>
        <w:jc w:val="center"/>
        <w:rPr>
          <w:rFonts w:cstheme="minorHAnsi"/>
          <w:b/>
          <w:sz w:val="72"/>
          <w:lang w:val="fr-BE"/>
        </w:rPr>
      </w:pPr>
      <w:r w:rsidRPr="00717146">
        <w:rPr>
          <w:rFonts w:cstheme="minorHAnsi"/>
          <w:b/>
          <w:sz w:val="72"/>
          <w:lang w:val="fr-BE"/>
        </w:rPr>
        <w:t xml:space="preserve">Plan de reprise </w:t>
      </w:r>
      <w:r w:rsidR="005215CE" w:rsidRPr="00717146">
        <w:rPr>
          <w:rFonts w:cstheme="minorHAnsi"/>
          <w:b/>
          <w:sz w:val="72"/>
          <w:lang w:val="fr-BE"/>
        </w:rPr>
        <w:t xml:space="preserve">DG </w:t>
      </w:r>
      <w:proofErr w:type="spellStart"/>
      <w:r w:rsidR="005215CE" w:rsidRPr="00717146">
        <w:rPr>
          <w:rFonts w:cstheme="minorHAnsi"/>
          <w:b/>
          <w:sz w:val="72"/>
          <w:lang w:val="fr-BE"/>
        </w:rPr>
        <w:t>Jur</w:t>
      </w:r>
      <w:proofErr w:type="spellEnd"/>
    </w:p>
    <w:p w:rsidR="005215CE" w:rsidRPr="00717146" w:rsidRDefault="005215CE" w:rsidP="005215CE">
      <w:pPr>
        <w:jc w:val="center"/>
        <w:rPr>
          <w:rFonts w:cstheme="minorHAnsi"/>
          <w:b/>
          <w:sz w:val="72"/>
          <w:lang w:val="fr-BE"/>
        </w:rPr>
      </w:pPr>
      <w:r w:rsidRPr="00717146">
        <w:rPr>
          <w:rFonts w:cstheme="minorHAnsi"/>
          <w:b/>
          <w:sz w:val="72"/>
          <w:lang w:val="fr-BE"/>
        </w:rPr>
        <w:t>2020-2021</w:t>
      </w:r>
    </w:p>
    <w:p w:rsidR="005215CE" w:rsidRPr="00717146" w:rsidRDefault="005215CE" w:rsidP="005215CE">
      <w:pPr>
        <w:jc w:val="center"/>
        <w:rPr>
          <w:rFonts w:cstheme="minorHAnsi"/>
          <w:lang w:val="fr-BE"/>
        </w:rPr>
      </w:pPr>
    </w:p>
    <w:p w:rsidR="005215CE" w:rsidRPr="00717146" w:rsidRDefault="005215CE" w:rsidP="005215CE">
      <w:pPr>
        <w:jc w:val="center"/>
        <w:rPr>
          <w:rFonts w:cstheme="minorHAnsi"/>
          <w:lang w:val="fr-BE"/>
        </w:rPr>
      </w:pPr>
      <w:r w:rsidRPr="00717146">
        <w:rPr>
          <w:rFonts w:cstheme="minorHAnsi"/>
          <w:noProof/>
          <w:lang w:val="fr-BE" w:eastAsia="fr-BE"/>
        </w:rPr>
        <w:drawing>
          <wp:inline distT="0" distB="0" distL="0" distR="0">
            <wp:extent cx="2225040" cy="2877312"/>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20couleur.jpg"/>
                    <pic:cNvPicPr/>
                  </pic:nvPicPr>
                  <pic:blipFill>
                    <a:blip r:embed="rId8">
                      <a:extLst>
                        <a:ext uri="{28A0092B-C50C-407E-A947-70E740481C1C}">
                          <a14:useLocalDpi xmlns:a14="http://schemas.microsoft.com/office/drawing/2010/main" val="0"/>
                        </a:ext>
                      </a:extLst>
                    </a:blip>
                    <a:stretch>
                      <a:fillRect/>
                    </a:stretch>
                  </pic:blipFill>
                  <pic:spPr>
                    <a:xfrm>
                      <a:off x="0" y="0"/>
                      <a:ext cx="2225040" cy="2877312"/>
                    </a:xfrm>
                    <a:prstGeom prst="rect">
                      <a:avLst/>
                    </a:prstGeom>
                  </pic:spPr>
                </pic:pic>
              </a:graphicData>
            </a:graphic>
          </wp:inline>
        </w:drawing>
      </w:r>
    </w:p>
    <w:p w:rsidR="005215CE" w:rsidRPr="00717146" w:rsidRDefault="005215CE" w:rsidP="005215CE">
      <w:pPr>
        <w:jc w:val="center"/>
        <w:rPr>
          <w:rFonts w:cstheme="minorHAnsi"/>
          <w:lang w:val="fr-BE"/>
        </w:rPr>
      </w:pPr>
    </w:p>
    <w:p w:rsidR="005215CE" w:rsidRPr="00717146" w:rsidRDefault="005215CE">
      <w:pPr>
        <w:rPr>
          <w:rFonts w:cstheme="minorHAnsi"/>
          <w:lang w:val="fr-BE"/>
        </w:rPr>
      </w:pPr>
      <w:r w:rsidRPr="00717146">
        <w:rPr>
          <w:rFonts w:cstheme="minorHAnsi"/>
          <w:lang w:val="fr-BE"/>
        </w:rPr>
        <w:br w:type="page"/>
      </w:r>
    </w:p>
    <w:p w:rsidR="005215CE" w:rsidRPr="00717146" w:rsidRDefault="00E60DA6" w:rsidP="005215CE">
      <w:pPr>
        <w:pStyle w:val="Heading1"/>
        <w:rPr>
          <w:rFonts w:asciiTheme="minorHAnsi" w:hAnsiTheme="minorHAnsi" w:cstheme="minorHAnsi"/>
          <w:lang w:val="fr-BE"/>
        </w:rPr>
      </w:pPr>
      <w:bookmarkStart w:id="0" w:name="_Toc42008507"/>
      <w:r w:rsidRPr="00717146">
        <w:rPr>
          <w:rFonts w:asciiTheme="minorHAnsi" w:hAnsiTheme="minorHAnsi" w:cstheme="minorHAnsi"/>
          <w:lang w:val="fr-BE"/>
        </w:rPr>
        <w:lastRenderedPageBreak/>
        <w:t>Objectif</w:t>
      </w:r>
      <w:bookmarkEnd w:id="0"/>
    </w:p>
    <w:p w:rsidR="00955BDB" w:rsidRPr="00717146" w:rsidRDefault="00955BDB" w:rsidP="00955BDB">
      <w:pPr>
        <w:rPr>
          <w:lang w:val="fr-BE"/>
        </w:rPr>
      </w:pPr>
    </w:p>
    <w:p w:rsidR="00E60DA6" w:rsidRPr="00717146" w:rsidRDefault="00E60DA6" w:rsidP="003B33FF">
      <w:pPr>
        <w:rPr>
          <w:rFonts w:cstheme="minorHAnsi"/>
          <w:lang w:val="fr-BE"/>
        </w:rPr>
      </w:pPr>
      <w:r w:rsidRPr="00717146">
        <w:rPr>
          <w:rFonts w:cstheme="minorHAnsi"/>
          <w:lang w:val="fr-BE"/>
        </w:rPr>
        <w:t>Nous allons devoir</w:t>
      </w:r>
      <w:r w:rsidR="006A5932">
        <w:rPr>
          <w:rFonts w:cstheme="minorHAnsi"/>
          <w:lang w:val="fr-BE"/>
        </w:rPr>
        <w:t xml:space="preserve"> apprendre à</w:t>
      </w:r>
      <w:r w:rsidRPr="00717146">
        <w:rPr>
          <w:rFonts w:cstheme="minorHAnsi"/>
          <w:lang w:val="fr-BE"/>
        </w:rPr>
        <w:t xml:space="preserve"> vivre avec</w:t>
      </w:r>
      <w:r w:rsidR="006A5932">
        <w:rPr>
          <w:rFonts w:cstheme="minorHAnsi"/>
          <w:lang w:val="fr-BE"/>
        </w:rPr>
        <w:t xml:space="preserve"> la menace du </w:t>
      </w:r>
      <w:r w:rsidRPr="00717146">
        <w:rPr>
          <w:rFonts w:cstheme="minorHAnsi"/>
          <w:lang w:val="fr-BE"/>
        </w:rPr>
        <w:t>coronavirus</w:t>
      </w:r>
      <w:r w:rsidR="006A5932">
        <w:rPr>
          <w:rFonts w:cstheme="minorHAnsi"/>
          <w:lang w:val="fr-BE"/>
        </w:rPr>
        <w:t>.</w:t>
      </w:r>
      <w:r w:rsidRPr="00717146">
        <w:rPr>
          <w:rFonts w:cstheme="minorHAnsi"/>
          <w:lang w:val="fr-BE"/>
        </w:rPr>
        <w:t xml:space="preserve"> Nous devons d</w:t>
      </w:r>
      <w:r w:rsidR="006A5932">
        <w:rPr>
          <w:rFonts w:cstheme="minorHAnsi"/>
          <w:lang w:val="fr-BE"/>
        </w:rPr>
        <w:t xml:space="preserve">ès lors </w:t>
      </w:r>
      <w:r w:rsidRPr="00717146">
        <w:rPr>
          <w:rFonts w:cstheme="minorHAnsi"/>
          <w:lang w:val="fr-BE"/>
        </w:rPr>
        <w:t xml:space="preserve">prendre des mesures pour éviter autant que possible une nouvelle propagation ou </w:t>
      </w:r>
      <w:r w:rsidR="006A5932">
        <w:rPr>
          <w:rFonts w:cstheme="minorHAnsi"/>
          <w:lang w:val="fr-BE"/>
        </w:rPr>
        <w:t xml:space="preserve">une </w:t>
      </w:r>
      <w:r w:rsidRPr="00717146">
        <w:rPr>
          <w:rFonts w:cstheme="minorHAnsi"/>
          <w:lang w:val="fr-BE"/>
        </w:rPr>
        <w:t xml:space="preserve">recrudescence du virus. Ceci d’autant plus que les mesures drastiques de lutte contre le COVID-19 </w:t>
      </w:r>
      <w:r w:rsidR="006A5932">
        <w:rPr>
          <w:rFonts w:cstheme="minorHAnsi"/>
          <w:lang w:val="fr-BE"/>
        </w:rPr>
        <w:t>sont</w:t>
      </w:r>
      <w:r w:rsidRPr="00717146">
        <w:rPr>
          <w:rFonts w:cstheme="minorHAnsi"/>
          <w:lang w:val="fr-BE"/>
        </w:rPr>
        <w:t xml:space="preserve"> </w:t>
      </w:r>
      <w:r w:rsidR="006A5932" w:rsidRPr="00717146">
        <w:rPr>
          <w:rFonts w:cstheme="minorHAnsi"/>
          <w:lang w:val="fr-BE"/>
        </w:rPr>
        <w:t>maintenant</w:t>
      </w:r>
      <w:r w:rsidR="006A5932">
        <w:rPr>
          <w:rFonts w:cstheme="minorHAnsi"/>
          <w:lang w:val="fr-BE"/>
        </w:rPr>
        <w:t xml:space="preserve"> </w:t>
      </w:r>
      <w:r w:rsidR="006A5932" w:rsidRPr="00717146">
        <w:rPr>
          <w:rFonts w:cstheme="minorHAnsi"/>
          <w:lang w:val="fr-BE"/>
        </w:rPr>
        <w:t>assouplies</w:t>
      </w:r>
      <w:r w:rsidRPr="00717146">
        <w:rPr>
          <w:rFonts w:cstheme="minorHAnsi"/>
          <w:lang w:val="fr-BE"/>
        </w:rPr>
        <w:t xml:space="preserve">. </w:t>
      </w:r>
    </w:p>
    <w:p w:rsidR="005215CE" w:rsidRPr="00717146" w:rsidRDefault="00E60DA6" w:rsidP="00E60DA6">
      <w:pPr>
        <w:rPr>
          <w:rFonts w:cstheme="minorHAnsi"/>
          <w:lang w:val="fr-BE"/>
        </w:rPr>
      </w:pPr>
      <w:r w:rsidRPr="00717146">
        <w:rPr>
          <w:rFonts w:cstheme="minorHAnsi"/>
          <w:b/>
          <w:u w:val="single"/>
          <w:lang w:val="fr-BE"/>
        </w:rPr>
        <w:t>Chacun</w:t>
      </w:r>
      <w:r w:rsidRPr="00717146">
        <w:rPr>
          <w:rFonts w:cstheme="minorHAnsi"/>
          <w:lang w:val="fr-BE"/>
        </w:rPr>
        <w:t>, au sein de l’organisation, aura un rôle essentiel tout au long de cette période.</w:t>
      </w:r>
    </w:p>
    <w:p w:rsidR="005215CE" w:rsidRPr="00717146" w:rsidRDefault="009F5700" w:rsidP="003B33FF">
      <w:pPr>
        <w:rPr>
          <w:rFonts w:cstheme="minorHAnsi"/>
          <w:lang w:val="fr-BE"/>
        </w:rPr>
      </w:pPr>
      <w:r w:rsidRPr="00717146">
        <w:rPr>
          <w:rFonts w:cstheme="minorHAnsi"/>
          <w:lang w:val="fr-BE"/>
        </w:rPr>
        <w:t>Le présent document constitue le fil conducteur qui nous permettra de reprendre les activités en toute sécurité</w:t>
      </w:r>
      <w:r w:rsidR="005215CE" w:rsidRPr="00717146">
        <w:rPr>
          <w:rFonts w:cstheme="minorHAnsi"/>
          <w:lang w:val="fr-BE"/>
        </w:rPr>
        <w:t>.</w:t>
      </w:r>
    </w:p>
    <w:p w:rsidR="005215CE" w:rsidRPr="00717146" w:rsidRDefault="009D717C" w:rsidP="003B33FF">
      <w:pPr>
        <w:rPr>
          <w:rFonts w:cstheme="minorHAnsi"/>
          <w:lang w:val="fr-BE"/>
        </w:rPr>
      </w:pPr>
      <w:r w:rsidRPr="00717146">
        <w:rPr>
          <w:rFonts w:cstheme="minorHAnsi"/>
          <w:lang w:val="fr-BE"/>
        </w:rPr>
        <w:t xml:space="preserve">La </w:t>
      </w:r>
      <w:r w:rsidR="005215CE" w:rsidRPr="00717146">
        <w:rPr>
          <w:rFonts w:cstheme="minorHAnsi"/>
          <w:lang w:val="fr-BE"/>
        </w:rPr>
        <w:t xml:space="preserve">DG </w:t>
      </w:r>
      <w:proofErr w:type="spellStart"/>
      <w:r w:rsidR="005215CE" w:rsidRPr="00717146">
        <w:rPr>
          <w:rFonts w:cstheme="minorHAnsi"/>
          <w:lang w:val="fr-BE"/>
        </w:rPr>
        <w:t>Jur</w:t>
      </w:r>
      <w:proofErr w:type="spellEnd"/>
      <w:r w:rsidR="005215CE" w:rsidRPr="00717146">
        <w:rPr>
          <w:rFonts w:cstheme="minorHAnsi"/>
          <w:lang w:val="fr-BE"/>
        </w:rPr>
        <w:t xml:space="preserve"> </w:t>
      </w:r>
      <w:r w:rsidR="006618CA" w:rsidRPr="00717146">
        <w:rPr>
          <w:rFonts w:cstheme="minorHAnsi"/>
          <w:lang w:val="fr-BE"/>
        </w:rPr>
        <w:t xml:space="preserve">reprendra le travail </w:t>
      </w:r>
      <w:r w:rsidRPr="00717146">
        <w:rPr>
          <w:rFonts w:cstheme="minorHAnsi"/>
          <w:lang w:val="fr-BE"/>
        </w:rPr>
        <w:t xml:space="preserve">de la façon suivante </w:t>
      </w:r>
      <w:r w:rsidR="005215CE" w:rsidRPr="00717146">
        <w:rPr>
          <w:rFonts w:cstheme="minorHAnsi"/>
          <w:lang w:val="fr-BE"/>
        </w:rPr>
        <w:t>:</w:t>
      </w:r>
    </w:p>
    <w:p w:rsidR="009D717C" w:rsidRPr="00717146" w:rsidRDefault="006618CA" w:rsidP="003B33FF">
      <w:pPr>
        <w:numPr>
          <w:ilvl w:val="0"/>
          <w:numId w:val="22"/>
        </w:numPr>
        <w:spacing w:before="120" w:line="240" w:lineRule="auto"/>
        <w:jc w:val="both"/>
        <w:rPr>
          <w:rFonts w:eastAsia="Times New Roman" w:cstheme="minorHAnsi"/>
          <w:lang w:val="fr-BE" w:eastAsia="nl-BE"/>
        </w:rPr>
      </w:pPr>
      <w:r w:rsidRPr="00717146">
        <w:rPr>
          <w:rFonts w:eastAsia="Times New Roman" w:cstheme="minorHAnsi"/>
          <w:lang w:val="fr-BE" w:eastAsia="nl-BE"/>
        </w:rPr>
        <w:t xml:space="preserve">Le travail à distance </w:t>
      </w:r>
      <w:r w:rsidR="009D717C" w:rsidRPr="00717146">
        <w:rPr>
          <w:rFonts w:eastAsia="Times New Roman" w:cstheme="minorHAnsi"/>
          <w:lang w:val="fr-BE" w:eastAsia="nl-BE"/>
        </w:rPr>
        <w:t>reste la norme pour TOUTES les tâches ;</w:t>
      </w:r>
    </w:p>
    <w:p w:rsidR="005215CE" w:rsidRPr="00717146" w:rsidRDefault="00AD1934" w:rsidP="003B33FF">
      <w:pPr>
        <w:numPr>
          <w:ilvl w:val="0"/>
          <w:numId w:val="22"/>
        </w:numPr>
        <w:spacing w:before="120" w:line="240" w:lineRule="auto"/>
        <w:jc w:val="both"/>
        <w:rPr>
          <w:rFonts w:eastAsia="Times New Roman" w:cstheme="minorHAnsi"/>
          <w:lang w:val="fr-BE" w:eastAsia="nl-BE"/>
        </w:rPr>
      </w:pPr>
      <w:r w:rsidRPr="00717146">
        <w:rPr>
          <w:rFonts w:eastAsia="Times New Roman" w:cstheme="minorHAnsi"/>
          <w:lang w:val="fr-BE" w:eastAsia="nl-BE"/>
        </w:rPr>
        <w:t>Les Chefs de Division détermineront l</w:t>
      </w:r>
      <w:r w:rsidR="009D717C" w:rsidRPr="00717146">
        <w:rPr>
          <w:rFonts w:eastAsia="Times New Roman" w:cstheme="minorHAnsi"/>
          <w:lang w:val="fr-BE" w:eastAsia="nl-BE"/>
        </w:rPr>
        <w:t>es</w:t>
      </w:r>
      <w:r w:rsidRPr="00717146">
        <w:rPr>
          <w:rFonts w:eastAsia="Times New Roman" w:cstheme="minorHAnsi"/>
          <w:lang w:val="fr-BE" w:eastAsia="nl-BE"/>
        </w:rPr>
        <w:t xml:space="preserve"> </w:t>
      </w:r>
      <w:r w:rsidR="009D717C" w:rsidRPr="00717146">
        <w:rPr>
          <w:rFonts w:eastAsia="Times New Roman" w:cstheme="minorHAnsi"/>
          <w:lang w:val="fr-BE" w:eastAsia="nl-BE"/>
        </w:rPr>
        <w:t xml:space="preserve">tâches </w:t>
      </w:r>
      <w:r w:rsidR="005215CE" w:rsidRPr="00717146">
        <w:rPr>
          <w:rFonts w:eastAsia="Times New Roman" w:cstheme="minorHAnsi"/>
          <w:lang w:val="fr-BE" w:eastAsia="nl-BE"/>
        </w:rPr>
        <w:t>“</w:t>
      </w:r>
      <w:r w:rsidR="005215CE" w:rsidRPr="00717146">
        <w:rPr>
          <w:rFonts w:eastAsia="Times New Roman" w:cstheme="minorHAnsi"/>
          <w:b/>
          <w:u w:val="single"/>
          <w:lang w:val="fr-BE" w:eastAsia="nl-BE"/>
        </w:rPr>
        <w:t>mission essential</w:t>
      </w:r>
      <w:r w:rsidR="005215CE" w:rsidRPr="00717146">
        <w:rPr>
          <w:rFonts w:eastAsia="Times New Roman" w:cstheme="minorHAnsi"/>
          <w:lang w:val="fr-BE" w:eastAsia="nl-BE"/>
        </w:rPr>
        <w:t>”</w:t>
      </w:r>
      <w:r w:rsidRPr="00717146">
        <w:rPr>
          <w:rFonts w:eastAsia="Times New Roman" w:cstheme="minorHAnsi"/>
          <w:lang w:val="fr-BE" w:eastAsia="nl-BE"/>
        </w:rPr>
        <w:t xml:space="preserve"> qui ne peuvent être effectuées que sur le lieu de travail, dans le respect strict des règles </w:t>
      </w:r>
      <w:r w:rsidR="005215CE" w:rsidRPr="00717146">
        <w:rPr>
          <w:rFonts w:eastAsia="Times New Roman" w:cstheme="minorHAnsi"/>
          <w:lang w:val="fr-BE" w:eastAsia="nl-BE"/>
        </w:rPr>
        <w:t>;</w:t>
      </w:r>
    </w:p>
    <w:p w:rsidR="00AD1934" w:rsidRPr="00717146" w:rsidRDefault="00AD1934" w:rsidP="00AD1934">
      <w:pPr>
        <w:numPr>
          <w:ilvl w:val="0"/>
          <w:numId w:val="22"/>
        </w:numPr>
        <w:spacing w:before="57" w:line="240" w:lineRule="auto"/>
        <w:contextualSpacing/>
        <w:jc w:val="both"/>
        <w:rPr>
          <w:rFonts w:eastAsia="Calibri" w:cstheme="minorHAnsi"/>
          <w:lang w:val="fr-BE"/>
        </w:rPr>
      </w:pPr>
      <w:r w:rsidRPr="00717146">
        <w:rPr>
          <w:rFonts w:eastAsia="Times New Roman" w:cstheme="minorHAnsi"/>
          <w:lang w:val="fr-BE" w:eastAsia="nl-BE"/>
        </w:rPr>
        <w:t xml:space="preserve">Toutes les autres tâches </w:t>
      </w:r>
      <w:r w:rsidR="005215CE" w:rsidRPr="00717146">
        <w:rPr>
          <w:rFonts w:eastAsia="Times New Roman" w:cstheme="minorHAnsi"/>
          <w:lang w:val="fr-BE" w:eastAsia="nl-BE"/>
        </w:rPr>
        <w:t>(</w:t>
      </w:r>
      <w:r w:rsidRPr="00717146">
        <w:rPr>
          <w:rFonts w:eastAsia="Times New Roman" w:cstheme="minorHAnsi"/>
          <w:lang w:val="fr-BE" w:eastAsia="nl-BE"/>
        </w:rPr>
        <w:t>non</w:t>
      </w:r>
      <w:r w:rsidR="005215CE" w:rsidRPr="00717146">
        <w:rPr>
          <w:rFonts w:eastAsia="Times New Roman" w:cstheme="minorHAnsi"/>
          <w:lang w:val="fr-BE" w:eastAsia="nl-BE"/>
        </w:rPr>
        <w:t xml:space="preserve">-mission essential </w:t>
      </w:r>
      <w:r w:rsidRPr="00717146">
        <w:rPr>
          <w:rFonts w:eastAsia="Times New Roman" w:cstheme="minorHAnsi"/>
          <w:lang w:val="fr-BE" w:eastAsia="nl-BE"/>
        </w:rPr>
        <w:t>et pas de travail à distance possible</w:t>
      </w:r>
      <w:r w:rsidR="005215CE" w:rsidRPr="00717146">
        <w:rPr>
          <w:rFonts w:eastAsia="Times New Roman" w:cstheme="minorHAnsi"/>
          <w:lang w:val="fr-BE" w:eastAsia="nl-BE"/>
        </w:rPr>
        <w:t>)</w:t>
      </w:r>
      <w:r w:rsidRPr="00717146">
        <w:rPr>
          <w:rFonts w:eastAsia="Times New Roman" w:cstheme="minorHAnsi"/>
          <w:lang w:val="fr-BE" w:eastAsia="nl-BE"/>
        </w:rPr>
        <w:t xml:space="preserve"> ne seront</w:t>
      </w:r>
      <w:r w:rsidRPr="006A5932">
        <w:rPr>
          <w:rFonts w:eastAsia="Times New Roman" w:cstheme="minorHAnsi"/>
          <w:b/>
          <w:lang w:val="fr-BE" w:eastAsia="nl-BE"/>
        </w:rPr>
        <w:t xml:space="preserve"> </w:t>
      </w:r>
      <w:r w:rsidRPr="006A5932">
        <w:rPr>
          <w:rFonts w:eastAsia="Times New Roman" w:cstheme="minorHAnsi"/>
          <w:b/>
          <w:u w:val="single"/>
          <w:lang w:val="fr-BE" w:eastAsia="nl-BE"/>
        </w:rPr>
        <w:t>pas</w:t>
      </w:r>
      <w:r w:rsidRPr="00717146">
        <w:rPr>
          <w:rFonts w:eastAsia="Times New Roman" w:cstheme="minorHAnsi"/>
          <w:lang w:val="fr-BE" w:eastAsia="nl-BE"/>
        </w:rPr>
        <w:t xml:space="preserve"> réalisées au stade actuel.</w:t>
      </w:r>
    </w:p>
    <w:p w:rsidR="005215CE" w:rsidRPr="00717146" w:rsidRDefault="00AD1934" w:rsidP="00AD1934">
      <w:pPr>
        <w:spacing w:before="57" w:line="240" w:lineRule="auto"/>
        <w:ind w:left="709"/>
        <w:contextualSpacing/>
        <w:jc w:val="both"/>
        <w:rPr>
          <w:rFonts w:eastAsia="Calibri" w:cstheme="minorHAnsi"/>
          <w:lang w:val="fr-BE"/>
        </w:rPr>
      </w:pPr>
      <w:r w:rsidRPr="00717146">
        <w:rPr>
          <w:rFonts w:eastAsia="Calibri" w:cstheme="minorHAnsi"/>
          <w:lang w:val="fr-BE"/>
        </w:rPr>
        <w:t xml:space="preserve"> </w:t>
      </w:r>
    </w:p>
    <w:p w:rsidR="00AD1934" w:rsidRPr="00717146" w:rsidRDefault="00AD1934" w:rsidP="00AD1934">
      <w:pPr>
        <w:spacing w:line="240" w:lineRule="auto"/>
        <w:rPr>
          <w:rFonts w:eastAsia="Calibri" w:cstheme="minorHAnsi"/>
          <w:lang w:val="fr-BE"/>
        </w:rPr>
      </w:pPr>
      <w:r w:rsidRPr="00717146">
        <w:rPr>
          <w:rFonts w:eastAsia="Calibri" w:cstheme="minorHAnsi"/>
          <w:lang w:val="fr-BE"/>
        </w:rPr>
        <w:t xml:space="preserve">Préalablement à la reprise de travail, chaque membre du personnel de la DG </w:t>
      </w:r>
      <w:proofErr w:type="spellStart"/>
      <w:r w:rsidRPr="00717146">
        <w:rPr>
          <w:rFonts w:eastAsia="Calibri" w:cstheme="minorHAnsi"/>
          <w:lang w:val="fr-BE"/>
        </w:rPr>
        <w:t>Jur</w:t>
      </w:r>
      <w:proofErr w:type="spellEnd"/>
      <w:r w:rsidR="00255BC3" w:rsidRPr="00717146">
        <w:rPr>
          <w:rFonts w:eastAsia="Calibri" w:cstheme="minorHAnsi"/>
          <w:lang w:val="fr-BE"/>
        </w:rPr>
        <w:t xml:space="preserve"> </w:t>
      </w:r>
      <w:r w:rsidRPr="00717146">
        <w:rPr>
          <w:rFonts w:eastAsia="Calibri" w:cstheme="minorHAnsi"/>
          <w:lang w:val="fr-BE"/>
        </w:rPr>
        <w:t xml:space="preserve">recevra ce document. Il </w:t>
      </w:r>
      <w:r w:rsidR="00255BC3" w:rsidRPr="00717146">
        <w:rPr>
          <w:rFonts w:eastAsia="Calibri" w:cstheme="minorHAnsi"/>
          <w:lang w:val="fr-BE"/>
        </w:rPr>
        <w:t xml:space="preserve">pourra </w:t>
      </w:r>
      <w:r w:rsidRPr="00717146">
        <w:rPr>
          <w:rFonts w:eastAsia="Calibri" w:cstheme="minorHAnsi"/>
          <w:lang w:val="fr-BE"/>
        </w:rPr>
        <w:t xml:space="preserve">également </w:t>
      </w:r>
      <w:r w:rsidR="00255BC3" w:rsidRPr="00717146">
        <w:rPr>
          <w:rFonts w:eastAsia="Calibri" w:cstheme="minorHAnsi"/>
          <w:lang w:val="fr-BE"/>
        </w:rPr>
        <w:t xml:space="preserve">être </w:t>
      </w:r>
      <w:r w:rsidRPr="00717146">
        <w:rPr>
          <w:rFonts w:eastAsia="Calibri" w:cstheme="minorHAnsi"/>
          <w:lang w:val="fr-BE"/>
        </w:rPr>
        <w:t>consult</w:t>
      </w:r>
      <w:r w:rsidR="00255BC3" w:rsidRPr="00717146">
        <w:rPr>
          <w:rFonts w:eastAsia="Calibri" w:cstheme="minorHAnsi"/>
          <w:lang w:val="fr-BE"/>
        </w:rPr>
        <w:t>é</w:t>
      </w:r>
      <w:r w:rsidRPr="00717146">
        <w:rPr>
          <w:rFonts w:eastAsia="Calibri" w:cstheme="minorHAnsi"/>
          <w:lang w:val="fr-BE"/>
        </w:rPr>
        <w:t xml:space="preserve"> sur l</w:t>
      </w:r>
      <w:r w:rsidR="00255BC3" w:rsidRPr="00717146">
        <w:rPr>
          <w:rFonts w:eastAsia="Calibri" w:cstheme="minorHAnsi"/>
          <w:lang w:val="fr-BE"/>
        </w:rPr>
        <w:t>’</w:t>
      </w:r>
      <w:hyperlink r:id="rId9" w:history="1">
        <w:r w:rsidR="00255BC3" w:rsidRPr="00717146">
          <w:rPr>
            <w:rStyle w:val="Hyperlink"/>
            <w:rFonts w:eastAsia="Calibri" w:cstheme="minorHAnsi"/>
            <w:lang w:val="fr-BE"/>
          </w:rPr>
          <w:t xml:space="preserve">intranet DG </w:t>
        </w:r>
        <w:proofErr w:type="spellStart"/>
        <w:r w:rsidR="00255BC3" w:rsidRPr="00717146">
          <w:rPr>
            <w:rStyle w:val="Hyperlink"/>
            <w:rFonts w:eastAsia="Calibri" w:cstheme="minorHAnsi"/>
            <w:lang w:val="fr-BE"/>
          </w:rPr>
          <w:t>Jur</w:t>
        </w:r>
        <w:proofErr w:type="spellEnd"/>
      </w:hyperlink>
      <w:r w:rsidRPr="00717146">
        <w:rPr>
          <w:rFonts w:eastAsia="Calibri" w:cstheme="minorHAnsi"/>
          <w:lang w:val="fr-BE"/>
        </w:rPr>
        <w:t>.</w:t>
      </w:r>
    </w:p>
    <w:p w:rsidR="00AD1934" w:rsidRPr="00717146" w:rsidRDefault="00AD1934" w:rsidP="00AD1934">
      <w:pPr>
        <w:spacing w:line="240" w:lineRule="auto"/>
        <w:rPr>
          <w:rFonts w:eastAsia="Calibri" w:cstheme="minorHAnsi"/>
          <w:lang w:val="fr-BE"/>
        </w:rPr>
      </w:pPr>
      <w:r w:rsidRPr="00717146">
        <w:rPr>
          <w:rFonts w:eastAsia="Calibri" w:cstheme="minorHAnsi"/>
          <w:lang w:val="fr-BE"/>
        </w:rPr>
        <w:t xml:space="preserve">Il est également demandé à chaque membre du personnel amené à recevoir des personnes tierces (n’appartenant pas à la DG </w:t>
      </w:r>
      <w:proofErr w:type="spellStart"/>
      <w:r w:rsidR="00255BC3" w:rsidRPr="00717146">
        <w:rPr>
          <w:rFonts w:eastAsia="Calibri" w:cstheme="minorHAnsi"/>
          <w:lang w:val="fr-BE"/>
        </w:rPr>
        <w:t>Jur</w:t>
      </w:r>
      <w:proofErr w:type="spellEnd"/>
      <w:r w:rsidR="00255BC3" w:rsidRPr="00717146">
        <w:rPr>
          <w:rFonts w:eastAsia="Calibri" w:cstheme="minorHAnsi"/>
          <w:lang w:val="fr-BE"/>
        </w:rPr>
        <w:t>)</w:t>
      </w:r>
      <w:r w:rsidRPr="00717146">
        <w:rPr>
          <w:rFonts w:eastAsia="Calibri" w:cstheme="minorHAnsi"/>
          <w:lang w:val="fr-BE"/>
        </w:rPr>
        <w:t xml:space="preserve"> sur le lieu de travail, d’informer préalablement ces visiteurs du contenu de ce document.</w:t>
      </w:r>
    </w:p>
    <w:p w:rsidR="00A95B2E" w:rsidRPr="00717146" w:rsidRDefault="00A95B2E" w:rsidP="00A95B2E">
      <w:pPr>
        <w:spacing w:line="240" w:lineRule="auto"/>
        <w:rPr>
          <w:rFonts w:eastAsia="Calibri" w:cstheme="minorHAnsi"/>
          <w:lang w:val="fr-BE"/>
        </w:rPr>
      </w:pPr>
      <w:r w:rsidRPr="00717146">
        <w:rPr>
          <w:rFonts w:eastAsia="Calibri" w:cstheme="minorHAnsi"/>
          <w:lang w:val="fr-BE"/>
        </w:rPr>
        <w:t xml:space="preserve">Les </w:t>
      </w:r>
      <w:r w:rsidR="006618CA" w:rsidRPr="00717146">
        <w:rPr>
          <w:rFonts w:eastAsia="Calibri" w:cstheme="minorHAnsi"/>
          <w:lang w:val="fr-BE"/>
        </w:rPr>
        <w:t>Chefs de Division</w:t>
      </w:r>
      <w:r w:rsidRPr="00717146">
        <w:rPr>
          <w:rFonts w:eastAsia="Calibri" w:cstheme="minorHAnsi"/>
          <w:lang w:val="fr-BE"/>
        </w:rPr>
        <w:t xml:space="preserve"> détermineront ce qui est “</w:t>
      </w:r>
      <w:r w:rsidR="009D4DF4" w:rsidRPr="00717146">
        <w:rPr>
          <w:rFonts w:eastAsia="Calibri" w:cstheme="minorHAnsi"/>
          <w:b/>
          <w:u w:val="single"/>
          <w:lang w:val="fr-BE"/>
        </w:rPr>
        <w:t>m</w:t>
      </w:r>
      <w:r w:rsidRPr="00717146">
        <w:rPr>
          <w:rFonts w:eastAsia="Calibri" w:cstheme="minorHAnsi"/>
          <w:b/>
          <w:u w:val="single"/>
          <w:lang w:val="fr-BE"/>
        </w:rPr>
        <w:t xml:space="preserve">ission </w:t>
      </w:r>
      <w:r w:rsidR="009D4DF4" w:rsidRPr="00717146">
        <w:rPr>
          <w:rFonts w:eastAsia="Calibri" w:cstheme="minorHAnsi"/>
          <w:b/>
          <w:u w:val="single"/>
          <w:lang w:val="fr-BE"/>
        </w:rPr>
        <w:t>e</w:t>
      </w:r>
      <w:r w:rsidRPr="00717146">
        <w:rPr>
          <w:rFonts w:eastAsia="Calibri" w:cstheme="minorHAnsi"/>
          <w:b/>
          <w:u w:val="single"/>
          <w:lang w:val="fr-BE"/>
        </w:rPr>
        <w:t>ssential</w:t>
      </w:r>
      <w:r w:rsidRPr="00717146">
        <w:rPr>
          <w:rFonts w:eastAsia="Calibri" w:cstheme="minorHAnsi"/>
          <w:lang w:val="fr-BE"/>
        </w:rPr>
        <w:t>” dans leur division et protègeront le personnel avec des règles qui sont aussi élevées que possible dans la hiérarchie de la prévention (voir Annexe A-4).</w:t>
      </w:r>
    </w:p>
    <w:p w:rsidR="00A95B2E" w:rsidRPr="00717146" w:rsidRDefault="00A95B2E" w:rsidP="00A95B2E">
      <w:pPr>
        <w:spacing w:line="240" w:lineRule="auto"/>
        <w:rPr>
          <w:rFonts w:eastAsia="Calibri" w:cstheme="minorHAnsi"/>
          <w:lang w:val="fr-BE"/>
        </w:rPr>
      </w:pPr>
      <w:r w:rsidRPr="00717146">
        <w:rPr>
          <w:rFonts w:eastAsia="Calibri" w:cstheme="minorHAnsi"/>
          <w:lang w:val="fr-BE"/>
        </w:rPr>
        <w:t xml:space="preserve">La gestion et le suivi des mesures exigeront que chacun, au sein de la DG </w:t>
      </w:r>
      <w:proofErr w:type="spellStart"/>
      <w:r w:rsidRPr="00717146">
        <w:rPr>
          <w:rFonts w:eastAsia="Calibri" w:cstheme="minorHAnsi"/>
          <w:lang w:val="fr-BE"/>
        </w:rPr>
        <w:t>Jur</w:t>
      </w:r>
      <w:proofErr w:type="spellEnd"/>
      <w:r w:rsidRPr="00717146">
        <w:rPr>
          <w:rFonts w:eastAsia="Calibri" w:cstheme="minorHAnsi"/>
          <w:lang w:val="fr-BE"/>
        </w:rPr>
        <w:t>, fasse preuve de la créativité et de la flexibilité nécessaire. La période que nous venons de traverser démontre que ces deux aspects sont certainement bien présents au sein de notre organisation.</w:t>
      </w:r>
    </w:p>
    <w:p w:rsidR="00A95B2E" w:rsidRPr="00717146" w:rsidRDefault="00A95B2E" w:rsidP="00A95B2E">
      <w:pPr>
        <w:spacing w:line="240" w:lineRule="auto"/>
        <w:rPr>
          <w:rFonts w:eastAsia="Calibri" w:cstheme="minorHAnsi"/>
          <w:lang w:val="fr-BE"/>
        </w:rPr>
      </w:pPr>
      <w:r w:rsidRPr="00717146">
        <w:rPr>
          <w:rFonts w:eastAsia="Calibri" w:cstheme="minorHAnsi"/>
          <w:lang w:val="fr-BE"/>
        </w:rPr>
        <w:t>Il est demandé à chacun de suivre autant que possible les mesures et directives mises en place, ceci afin de fournir et de garantir</w:t>
      </w:r>
      <w:r w:rsidR="006A5932">
        <w:rPr>
          <w:rFonts w:eastAsia="Calibri" w:cstheme="minorHAnsi"/>
          <w:lang w:val="fr-BE"/>
        </w:rPr>
        <w:t xml:space="preserve"> une protection maximale, aussi </w:t>
      </w:r>
      <w:r w:rsidRPr="00717146">
        <w:rPr>
          <w:rFonts w:eastAsia="Calibri" w:cstheme="minorHAnsi"/>
          <w:lang w:val="fr-BE"/>
        </w:rPr>
        <w:t>bien pour soi-même que pour les collègues au sein ou hors</w:t>
      </w:r>
      <w:r w:rsidR="00E97605" w:rsidRPr="00717146">
        <w:rPr>
          <w:rFonts w:eastAsia="Calibri" w:cstheme="minorHAnsi"/>
          <w:lang w:val="fr-BE"/>
        </w:rPr>
        <w:t xml:space="preserve"> de la </w:t>
      </w:r>
      <w:r w:rsidRPr="00717146">
        <w:rPr>
          <w:rFonts w:eastAsia="Calibri" w:cstheme="minorHAnsi"/>
          <w:lang w:val="fr-BE"/>
        </w:rPr>
        <w:t xml:space="preserve">DG </w:t>
      </w:r>
      <w:proofErr w:type="spellStart"/>
      <w:r w:rsidRPr="00717146">
        <w:rPr>
          <w:rFonts w:eastAsia="Calibri" w:cstheme="minorHAnsi"/>
          <w:lang w:val="fr-BE"/>
        </w:rPr>
        <w:t>Jur</w:t>
      </w:r>
      <w:proofErr w:type="spellEnd"/>
      <w:r w:rsidRPr="00717146">
        <w:rPr>
          <w:rFonts w:eastAsia="Calibri" w:cstheme="minorHAnsi"/>
          <w:lang w:val="fr-BE"/>
        </w:rPr>
        <w:t>.</w:t>
      </w:r>
    </w:p>
    <w:p w:rsidR="00255BC3" w:rsidRPr="00717146" w:rsidRDefault="00A95B2E" w:rsidP="00A95B2E">
      <w:pPr>
        <w:spacing w:line="240" w:lineRule="auto"/>
        <w:rPr>
          <w:rFonts w:eastAsia="Calibri" w:cstheme="minorHAnsi"/>
          <w:lang w:val="fr-BE"/>
        </w:rPr>
      </w:pPr>
      <w:r w:rsidRPr="00717146">
        <w:rPr>
          <w:rFonts w:eastAsia="Calibri" w:cstheme="minorHAnsi"/>
          <w:lang w:val="fr-BE"/>
        </w:rPr>
        <w:t xml:space="preserve">En cas de doute ou lorsqu’un problème se pose, , il est important que vous preniez contact à temps avec les </w:t>
      </w:r>
      <w:hyperlink r:id="rId10" w:history="1">
        <w:r w:rsidRPr="00717146">
          <w:rPr>
            <w:rStyle w:val="Hyperlink"/>
            <w:rFonts w:eastAsia="Calibri" w:cstheme="minorHAnsi"/>
            <w:lang w:val="fr-BE"/>
          </w:rPr>
          <w:t>responsables en prévention</w:t>
        </w:r>
      </w:hyperlink>
      <w:r w:rsidRPr="00717146">
        <w:rPr>
          <w:rFonts w:eastAsia="Calibri" w:cstheme="minorHAnsi"/>
          <w:lang w:val="fr-BE"/>
        </w:rPr>
        <w:t xml:space="preserve"> au sein de votre chaîne hiérarchique afin de trouver une solution adéquate.</w:t>
      </w:r>
    </w:p>
    <w:p w:rsidR="005215CE" w:rsidRPr="00717146" w:rsidRDefault="005215CE">
      <w:pPr>
        <w:rPr>
          <w:rFonts w:cstheme="minorHAnsi"/>
          <w:lang w:val="fr-BE"/>
        </w:rPr>
      </w:pPr>
    </w:p>
    <w:p w:rsidR="00821C96" w:rsidRPr="00717146" w:rsidRDefault="00821C96">
      <w:pPr>
        <w:rPr>
          <w:rFonts w:cstheme="minorHAnsi"/>
          <w:lang w:val="fr-BE"/>
        </w:rPr>
      </w:pPr>
      <w:r w:rsidRPr="00717146">
        <w:rPr>
          <w:rFonts w:cstheme="minorHAnsi"/>
          <w:lang w:val="fr-BE"/>
        </w:rPr>
        <w:br w:type="page"/>
      </w:r>
    </w:p>
    <w:p w:rsidR="00821C96" w:rsidRPr="00717146" w:rsidRDefault="00821C96">
      <w:pPr>
        <w:rPr>
          <w:rFonts w:cstheme="minorHAnsi"/>
          <w:lang w:val="fr-BE"/>
        </w:rPr>
      </w:pPr>
    </w:p>
    <w:p w:rsidR="005215CE" w:rsidRPr="00717146" w:rsidRDefault="005215CE" w:rsidP="00281927">
      <w:pPr>
        <w:pStyle w:val="Heading1"/>
        <w:rPr>
          <w:rFonts w:asciiTheme="minorHAnsi" w:hAnsiTheme="minorHAnsi" w:cstheme="minorHAnsi"/>
          <w:lang w:val="fr-BE"/>
        </w:rPr>
      </w:pPr>
      <w:bookmarkStart w:id="1" w:name="_Toc42008508"/>
      <w:r w:rsidRPr="00717146">
        <w:rPr>
          <w:rFonts w:asciiTheme="minorHAnsi" w:hAnsiTheme="minorHAnsi" w:cstheme="minorHAnsi"/>
          <w:lang w:val="fr-BE"/>
        </w:rPr>
        <w:t>Index</w:t>
      </w:r>
      <w:bookmarkEnd w:id="1"/>
    </w:p>
    <w:p w:rsidR="005215CE" w:rsidRPr="00717146" w:rsidRDefault="005215CE" w:rsidP="005215CE">
      <w:pPr>
        <w:rPr>
          <w:rFonts w:cstheme="minorHAnsi"/>
          <w:lang w:val="fr-BE"/>
        </w:rPr>
      </w:pPr>
    </w:p>
    <w:sdt>
      <w:sdtPr>
        <w:rPr>
          <w:rFonts w:asciiTheme="minorHAnsi" w:eastAsiaTheme="minorHAnsi" w:hAnsiTheme="minorHAnsi" w:cstheme="minorBidi"/>
          <w:color w:val="auto"/>
          <w:sz w:val="22"/>
          <w:szCs w:val="22"/>
          <w:lang w:val="fr-BE"/>
        </w:rPr>
        <w:id w:val="902646229"/>
        <w:docPartObj>
          <w:docPartGallery w:val="Table of Contents"/>
          <w:docPartUnique/>
        </w:docPartObj>
      </w:sdtPr>
      <w:sdtEndPr>
        <w:rPr>
          <w:b/>
          <w:bCs/>
          <w:noProof/>
        </w:rPr>
      </w:sdtEndPr>
      <w:sdtContent>
        <w:p w:rsidR="003B33FF" w:rsidRPr="00717146" w:rsidRDefault="003B33FF">
          <w:pPr>
            <w:pStyle w:val="TOCHeading"/>
            <w:rPr>
              <w:rStyle w:val="Heading1Char"/>
              <w:color w:val="auto"/>
              <w:lang w:val="fr-BE"/>
            </w:rPr>
          </w:pPr>
        </w:p>
        <w:p w:rsidR="003A7AFD" w:rsidRDefault="003B33FF">
          <w:pPr>
            <w:pStyle w:val="TOC1"/>
            <w:tabs>
              <w:tab w:val="right" w:leader="dot" w:pos="9016"/>
            </w:tabs>
            <w:rPr>
              <w:rFonts w:eastAsiaTheme="minorEastAsia"/>
              <w:noProof/>
              <w:lang w:val="fr-BE" w:eastAsia="fr-BE"/>
            </w:rPr>
          </w:pPr>
          <w:r w:rsidRPr="00717146">
            <w:rPr>
              <w:lang w:val="fr-BE"/>
            </w:rPr>
            <w:fldChar w:fldCharType="begin"/>
          </w:r>
          <w:r w:rsidRPr="00717146">
            <w:rPr>
              <w:lang w:val="fr-BE"/>
            </w:rPr>
            <w:instrText xml:space="preserve"> TOC \o "1-3" \h \z \u </w:instrText>
          </w:r>
          <w:r w:rsidRPr="00717146">
            <w:rPr>
              <w:lang w:val="fr-BE"/>
            </w:rPr>
            <w:fldChar w:fldCharType="separate"/>
          </w:r>
          <w:bookmarkStart w:id="2" w:name="_GoBack"/>
          <w:bookmarkEnd w:id="2"/>
          <w:r w:rsidR="003A7AFD" w:rsidRPr="00120591">
            <w:rPr>
              <w:rStyle w:val="Hyperlink"/>
              <w:noProof/>
            </w:rPr>
            <w:fldChar w:fldCharType="begin"/>
          </w:r>
          <w:r w:rsidR="003A7AFD" w:rsidRPr="00120591">
            <w:rPr>
              <w:rStyle w:val="Hyperlink"/>
              <w:noProof/>
            </w:rPr>
            <w:instrText xml:space="preserve"> </w:instrText>
          </w:r>
          <w:r w:rsidR="003A7AFD">
            <w:rPr>
              <w:noProof/>
            </w:rPr>
            <w:instrText>HYPERLINK \l "_Toc42008507"</w:instrText>
          </w:r>
          <w:r w:rsidR="003A7AFD" w:rsidRPr="00120591">
            <w:rPr>
              <w:rStyle w:val="Hyperlink"/>
              <w:noProof/>
            </w:rPr>
            <w:instrText xml:space="preserve"> </w:instrText>
          </w:r>
          <w:r w:rsidR="003A7AFD" w:rsidRPr="00120591">
            <w:rPr>
              <w:rStyle w:val="Hyperlink"/>
              <w:noProof/>
            </w:rPr>
          </w:r>
          <w:r w:rsidR="003A7AFD" w:rsidRPr="00120591">
            <w:rPr>
              <w:rStyle w:val="Hyperlink"/>
              <w:noProof/>
            </w:rPr>
            <w:fldChar w:fldCharType="separate"/>
          </w:r>
          <w:r w:rsidR="003A7AFD" w:rsidRPr="00120591">
            <w:rPr>
              <w:rStyle w:val="Hyperlink"/>
              <w:rFonts w:cstheme="minorHAnsi"/>
              <w:noProof/>
              <w:lang w:val="fr-BE"/>
            </w:rPr>
            <w:t>Objectif</w:t>
          </w:r>
          <w:r w:rsidR="003A7AFD">
            <w:rPr>
              <w:noProof/>
              <w:webHidden/>
            </w:rPr>
            <w:tab/>
          </w:r>
          <w:r w:rsidR="003A7AFD">
            <w:rPr>
              <w:noProof/>
              <w:webHidden/>
            </w:rPr>
            <w:fldChar w:fldCharType="begin"/>
          </w:r>
          <w:r w:rsidR="003A7AFD">
            <w:rPr>
              <w:noProof/>
              <w:webHidden/>
            </w:rPr>
            <w:instrText xml:space="preserve"> PAGEREF _Toc42008507 \h </w:instrText>
          </w:r>
          <w:r w:rsidR="003A7AFD">
            <w:rPr>
              <w:noProof/>
              <w:webHidden/>
            </w:rPr>
          </w:r>
          <w:r w:rsidR="003A7AFD">
            <w:rPr>
              <w:noProof/>
              <w:webHidden/>
            </w:rPr>
            <w:fldChar w:fldCharType="separate"/>
          </w:r>
          <w:r w:rsidR="003A7AFD">
            <w:rPr>
              <w:noProof/>
              <w:webHidden/>
            </w:rPr>
            <w:t>2</w:t>
          </w:r>
          <w:r w:rsidR="003A7AFD">
            <w:rPr>
              <w:noProof/>
              <w:webHidden/>
            </w:rPr>
            <w:fldChar w:fldCharType="end"/>
          </w:r>
          <w:r w:rsidR="003A7AFD" w:rsidRPr="00120591">
            <w:rPr>
              <w:rStyle w:val="Hyperlink"/>
              <w:noProof/>
            </w:rPr>
            <w:fldChar w:fldCharType="end"/>
          </w:r>
        </w:p>
        <w:p w:rsidR="003A7AFD" w:rsidRDefault="003A7AFD">
          <w:pPr>
            <w:pStyle w:val="TOC1"/>
            <w:tabs>
              <w:tab w:val="right" w:leader="dot" w:pos="9016"/>
            </w:tabs>
            <w:rPr>
              <w:rFonts w:eastAsiaTheme="minorEastAsia"/>
              <w:noProof/>
              <w:lang w:val="fr-BE" w:eastAsia="fr-BE"/>
            </w:rPr>
          </w:pPr>
          <w:hyperlink w:anchor="_Toc42008508" w:history="1">
            <w:r w:rsidRPr="00120591">
              <w:rPr>
                <w:rStyle w:val="Hyperlink"/>
                <w:rFonts w:cstheme="minorHAnsi"/>
                <w:noProof/>
                <w:lang w:val="fr-BE"/>
              </w:rPr>
              <w:t>Index</w:t>
            </w:r>
            <w:r>
              <w:rPr>
                <w:noProof/>
                <w:webHidden/>
              </w:rPr>
              <w:tab/>
            </w:r>
            <w:r>
              <w:rPr>
                <w:noProof/>
                <w:webHidden/>
              </w:rPr>
              <w:fldChar w:fldCharType="begin"/>
            </w:r>
            <w:r>
              <w:rPr>
                <w:noProof/>
                <w:webHidden/>
              </w:rPr>
              <w:instrText xml:space="preserve"> PAGEREF _Toc42008508 \h </w:instrText>
            </w:r>
            <w:r>
              <w:rPr>
                <w:noProof/>
                <w:webHidden/>
              </w:rPr>
            </w:r>
            <w:r>
              <w:rPr>
                <w:noProof/>
                <w:webHidden/>
              </w:rPr>
              <w:fldChar w:fldCharType="separate"/>
            </w:r>
            <w:r>
              <w:rPr>
                <w:noProof/>
                <w:webHidden/>
              </w:rPr>
              <w:t>3</w:t>
            </w:r>
            <w:r>
              <w:rPr>
                <w:noProof/>
                <w:webHidden/>
              </w:rPr>
              <w:fldChar w:fldCharType="end"/>
            </w:r>
          </w:hyperlink>
        </w:p>
        <w:p w:rsidR="003A7AFD" w:rsidRDefault="003A7AFD">
          <w:pPr>
            <w:pStyle w:val="TOC1"/>
            <w:tabs>
              <w:tab w:val="right" w:leader="dot" w:pos="9016"/>
            </w:tabs>
            <w:rPr>
              <w:rFonts w:eastAsiaTheme="minorEastAsia"/>
              <w:noProof/>
              <w:lang w:val="fr-BE" w:eastAsia="fr-BE"/>
            </w:rPr>
          </w:pPr>
          <w:hyperlink w:anchor="_Toc42008509" w:history="1">
            <w:r w:rsidRPr="00120591">
              <w:rPr>
                <w:rStyle w:val="Hyperlink"/>
                <w:rFonts w:cstheme="minorHAnsi"/>
                <w:noProof/>
                <w:lang w:val="fr-BE"/>
              </w:rPr>
              <w:t>Mesures générales</w:t>
            </w:r>
            <w:r>
              <w:rPr>
                <w:noProof/>
                <w:webHidden/>
              </w:rPr>
              <w:tab/>
            </w:r>
            <w:r>
              <w:rPr>
                <w:noProof/>
                <w:webHidden/>
              </w:rPr>
              <w:fldChar w:fldCharType="begin"/>
            </w:r>
            <w:r>
              <w:rPr>
                <w:noProof/>
                <w:webHidden/>
              </w:rPr>
              <w:instrText xml:space="preserve"> PAGEREF _Toc42008509 \h </w:instrText>
            </w:r>
            <w:r>
              <w:rPr>
                <w:noProof/>
                <w:webHidden/>
              </w:rPr>
            </w:r>
            <w:r>
              <w:rPr>
                <w:noProof/>
                <w:webHidden/>
              </w:rPr>
              <w:fldChar w:fldCharType="separate"/>
            </w:r>
            <w:r>
              <w:rPr>
                <w:noProof/>
                <w:webHidden/>
              </w:rPr>
              <w:t>4</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10" w:history="1">
            <w:r w:rsidRPr="00120591">
              <w:rPr>
                <w:rStyle w:val="Hyperlink"/>
                <w:rFonts w:cstheme="minorHAnsi"/>
                <w:noProof/>
                <w:lang w:val="fr-BE"/>
              </w:rPr>
              <w:t>Hygiène</w:t>
            </w:r>
            <w:r>
              <w:rPr>
                <w:noProof/>
                <w:webHidden/>
              </w:rPr>
              <w:tab/>
            </w:r>
            <w:r>
              <w:rPr>
                <w:noProof/>
                <w:webHidden/>
              </w:rPr>
              <w:fldChar w:fldCharType="begin"/>
            </w:r>
            <w:r>
              <w:rPr>
                <w:noProof/>
                <w:webHidden/>
              </w:rPr>
              <w:instrText xml:space="preserve"> PAGEREF _Toc42008510 \h </w:instrText>
            </w:r>
            <w:r>
              <w:rPr>
                <w:noProof/>
                <w:webHidden/>
              </w:rPr>
            </w:r>
            <w:r>
              <w:rPr>
                <w:noProof/>
                <w:webHidden/>
              </w:rPr>
              <w:fldChar w:fldCharType="separate"/>
            </w:r>
            <w:r>
              <w:rPr>
                <w:noProof/>
                <w:webHidden/>
              </w:rPr>
              <w:t>5</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11" w:history="1">
            <w:r w:rsidRPr="00120591">
              <w:rPr>
                <w:rStyle w:val="Hyperlink"/>
                <w:rFonts w:cstheme="minorHAnsi"/>
                <w:noProof/>
                <w:lang w:val="fr-BE"/>
              </w:rPr>
              <w:t>Utilisation des équipements de protection individuelles (EPI – voir aussi Ann A-2)</w:t>
            </w:r>
            <w:r>
              <w:rPr>
                <w:noProof/>
                <w:webHidden/>
              </w:rPr>
              <w:tab/>
            </w:r>
            <w:r>
              <w:rPr>
                <w:noProof/>
                <w:webHidden/>
              </w:rPr>
              <w:fldChar w:fldCharType="begin"/>
            </w:r>
            <w:r>
              <w:rPr>
                <w:noProof/>
                <w:webHidden/>
              </w:rPr>
              <w:instrText xml:space="preserve"> PAGEREF _Toc42008511 \h </w:instrText>
            </w:r>
            <w:r>
              <w:rPr>
                <w:noProof/>
                <w:webHidden/>
              </w:rPr>
            </w:r>
            <w:r>
              <w:rPr>
                <w:noProof/>
                <w:webHidden/>
              </w:rPr>
              <w:fldChar w:fldCharType="separate"/>
            </w:r>
            <w:r>
              <w:rPr>
                <w:noProof/>
                <w:webHidden/>
              </w:rPr>
              <w:t>5</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12" w:history="1">
            <w:r w:rsidRPr="00120591">
              <w:rPr>
                <w:rStyle w:val="Hyperlink"/>
                <w:rFonts w:cstheme="minorHAnsi"/>
                <w:noProof/>
                <w:lang w:val="fr-BE"/>
              </w:rPr>
              <w:t>Utilisation des équipements de protection collectives (EPC)</w:t>
            </w:r>
            <w:r>
              <w:rPr>
                <w:noProof/>
                <w:webHidden/>
              </w:rPr>
              <w:tab/>
            </w:r>
            <w:r>
              <w:rPr>
                <w:noProof/>
                <w:webHidden/>
              </w:rPr>
              <w:fldChar w:fldCharType="begin"/>
            </w:r>
            <w:r>
              <w:rPr>
                <w:noProof/>
                <w:webHidden/>
              </w:rPr>
              <w:instrText xml:space="preserve"> PAGEREF _Toc42008512 \h </w:instrText>
            </w:r>
            <w:r>
              <w:rPr>
                <w:noProof/>
                <w:webHidden/>
              </w:rPr>
            </w:r>
            <w:r>
              <w:rPr>
                <w:noProof/>
                <w:webHidden/>
              </w:rPr>
              <w:fldChar w:fldCharType="separate"/>
            </w:r>
            <w:r>
              <w:rPr>
                <w:noProof/>
                <w:webHidden/>
              </w:rPr>
              <w:t>6</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13" w:history="1">
            <w:r w:rsidRPr="00120591">
              <w:rPr>
                <w:rStyle w:val="Hyperlink"/>
                <w:noProof/>
                <w:lang w:val="fr-BE"/>
              </w:rPr>
              <w:t>Soutien psychosocial :</w:t>
            </w:r>
            <w:r>
              <w:rPr>
                <w:noProof/>
                <w:webHidden/>
              </w:rPr>
              <w:tab/>
            </w:r>
            <w:r>
              <w:rPr>
                <w:noProof/>
                <w:webHidden/>
              </w:rPr>
              <w:fldChar w:fldCharType="begin"/>
            </w:r>
            <w:r>
              <w:rPr>
                <w:noProof/>
                <w:webHidden/>
              </w:rPr>
              <w:instrText xml:space="preserve"> PAGEREF _Toc42008513 \h </w:instrText>
            </w:r>
            <w:r>
              <w:rPr>
                <w:noProof/>
                <w:webHidden/>
              </w:rPr>
            </w:r>
            <w:r>
              <w:rPr>
                <w:noProof/>
                <w:webHidden/>
              </w:rPr>
              <w:fldChar w:fldCharType="separate"/>
            </w:r>
            <w:r>
              <w:rPr>
                <w:noProof/>
                <w:webHidden/>
              </w:rPr>
              <w:t>6</w:t>
            </w:r>
            <w:r>
              <w:rPr>
                <w:noProof/>
                <w:webHidden/>
              </w:rPr>
              <w:fldChar w:fldCharType="end"/>
            </w:r>
          </w:hyperlink>
        </w:p>
        <w:p w:rsidR="003A7AFD" w:rsidRDefault="003A7AFD">
          <w:pPr>
            <w:pStyle w:val="TOC1"/>
            <w:tabs>
              <w:tab w:val="right" w:leader="dot" w:pos="9016"/>
            </w:tabs>
            <w:rPr>
              <w:rFonts w:eastAsiaTheme="minorEastAsia"/>
              <w:noProof/>
              <w:lang w:val="fr-BE" w:eastAsia="fr-BE"/>
            </w:rPr>
          </w:pPr>
          <w:hyperlink w:anchor="_Toc42008514" w:history="1">
            <w:r w:rsidRPr="00120591">
              <w:rPr>
                <w:rStyle w:val="Hyperlink"/>
                <w:rFonts w:cstheme="minorHAnsi"/>
                <w:noProof/>
                <w:lang w:val="fr-BE"/>
              </w:rPr>
              <w:t>Reprise du travail – de la maison au travail</w:t>
            </w:r>
            <w:r>
              <w:rPr>
                <w:noProof/>
                <w:webHidden/>
              </w:rPr>
              <w:tab/>
            </w:r>
            <w:r>
              <w:rPr>
                <w:noProof/>
                <w:webHidden/>
              </w:rPr>
              <w:fldChar w:fldCharType="begin"/>
            </w:r>
            <w:r>
              <w:rPr>
                <w:noProof/>
                <w:webHidden/>
              </w:rPr>
              <w:instrText xml:space="preserve"> PAGEREF _Toc42008514 \h </w:instrText>
            </w:r>
            <w:r>
              <w:rPr>
                <w:noProof/>
                <w:webHidden/>
              </w:rPr>
            </w:r>
            <w:r>
              <w:rPr>
                <w:noProof/>
                <w:webHidden/>
              </w:rPr>
              <w:fldChar w:fldCharType="separate"/>
            </w:r>
            <w:r>
              <w:rPr>
                <w:noProof/>
                <w:webHidden/>
              </w:rPr>
              <w:t>6</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15" w:history="1">
            <w:r w:rsidRPr="00120591">
              <w:rPr>
                <w:rStyle w:val="Hyperlink"/>
                <w:rFonts w:cstheme="minorHAnsi"/>
                <w:noProof/>
                <w:lang w:val="fr-BE"/>
              </w:rPr>
              <w:t>Avant de partir :</w:t>
            </w:r>
            <w:r>
              <w:rPr>
                <w:noProof/>
                <w:webHidden/>
              </w:rPr>
              <w:tab/>
            </w:r>
            <w:r>
              <w:rPr>
                <w:noProof/>
                <w:webHidden/>
              </w:rPr>
              <w:fldChar w:fldCharType="begin"/>
            </w:r>
            <w:r>
              <w:rPr>
                <w:noProof/>
                <w:webHidden/>
              </w:rPr>
              <w:instrText xml:space="preserve"> PAGEREF _Toc42008515 \h </w:instrText>
            </w:r>
            <w:r>
              <w:rPr>
                <w:noProof/>
                <w:webHidden/>
              </w:rPr>
            </w:r>
            <w:r>
              <w:rPr>
                <w:noProof/>
                <w:webHidden/>
              </w:rPr>
              <w:fldChar w:fldCharType="separate"/>
            </w:r>
            <w:r>
              <w:rPr>
                <w:noProof/>
                <w:webHidden/>
              </w:rPr>
              <w:t>6</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16" w:history="1">
            <w:r w:rsidRPr="00120591">
              <w:rPr>
                <w:rStyle w:val="Hyperlink"/>
                <w:rFonts w:cstheme="minorHAnsi"/>
                <w:noProof/>
                <w:lang w:val="fr-BE"/>
              </w:rPr>
              <w:t>Transports :</w:t>
            </w:r>
            <w:r>
              <w:rPr>
                <w:noProof/>
                <w:webHidden/>
              </w:rPr>
              <w:tab/>
            </w:r>
            <w:r>
              <w:rPr>
                <w:noProof/>
                <w:webHidden/>
              </w:rPr>
              <w:fldChar w:fldCharType="begin"/>
            </w:r>
            <w:r>
              <w:rPr>
                <w:noProof/>
                <w:webHidden/>
              </w:rPr>
              <w:instrText xml:space="preserve"> PAGEREF _Toc42008516 \h </w:instrText>
            </w:r>
            <w:r>
              <w:rPr>
                <w:noProof/>
                <w:webHidden/>
              </w:rPr>
            </w:r>
            <w:r>
              <w:rPr>
                <w:noProof/>
                <w:webHidden/>
              </w:rPr>
              <w:fldChar w:fldCharType="separate"/>
            </w:r>
            <w:r>
              <w:rPr>
                <w:noProof/>
                <w:webHidden/>
              </w:rPr>
              <w:t>6</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17" w:history="1">
            <w:r w:rsidRPr="00120591">
              <w:rPr>
                <w:rStyle w:val="Hyperlink"/>
                <w:rFonts w:cstheme="minorHAnsi"/>
                <w:noProof/>
                <w:lang w:val="fr-BE"/>
              </w:rPr>
              <w:t>A l’arrivée au travail :</w:t>
            </w:r>
            <w:r>
              <w:rPr>
                <w:noProof/>
                <w:webHidden/>
              </w:rPr>
              <w:tab/>
            </w:r>
            <w:r>
              <w:rPr>
                <w:noProof/>
                <w:webHidden/>
              </w:rPr>
              <w:fldChar w:fldCharType="begin"/>
            </w:r>
            <w:r>
              <w:rPr>
                <w:noProof/>
                <w:webHidden/>
              </w:rPr>
              <w:instrText xml:space="preserve"> PAGEREF _Toc42008517 \h </w:instrText>
            </w:r>
            <w:r>
              <w:rPr>
                <w:noProof/>
                <w:webHidden/>
              </w:rPr>
            </w:r>
            <w:r>
              <w:rPr>
                <w:noProof/>
                <w:webHidden/>
              </w:rPr>
              <w:fldChar w:fldCharType="separate"/>
            </w:r>
            <w:r>
              <w:rPr>
                <w:noProof/>
                <w:webHidden/>
              </w:rPr>
              <w:t>7</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18" w:history="1">
            <w:r w:rsidRPr="00120591">
              <w:rPr>
                <w:rStyle w:val="Hyperlink"/>
                <w:rFonts w:cstheme="minorHAnsi"/>
                <w:noProof/>
                <w:lang w:val="fr-BE"/>
              </w:rPr>
              <w:t>Couloirs</w:t>
            </w:r>
            <w:r>
              <w:rPr>
                <w:noProof/>
                <w:webHidden/>
              </w:rPr>
              <w:tab/>
            </w:r>
            <w:r>
              <w:rPr>
                <w:noProof/>
                <w:webHidden/>
              </w:rPr>
              <w:fldChar w:fldCharType="begin"/>
            </w:r>
            <w:r>
              <w:rPr>
                <w:noProof/>
                <w:webHidden/>
              </w:rPr>
              <w:instrText xml:space="preserve"> PAGEREF _Toc42008518 \h </w:instrText>
            </w:r>
            <w:r>
              <w:rPr>
                <w:noProof/>
                <w:webHidden/>
              </w:rPr>
            </w:r>
            <w:r>
              <w:rPr>
                <w:noProof/>
                <w:webHidden/>
              </w:rPr>
              <w:fldChar w:fldCharType="separate"/>
            </w:r>
            <w:r>
              <w:rPr>
                <w:noProof/>
                <w:webHidden/>
              </w:rPr>
              <w:t>7</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19" w:history="1">
            <w:r w:rsidRPr="00120591">
              <w:rPr>
                <w:rStyle w:val="Hyperlink"/>
                <w:rFonts w:cstheme="minorHAnsi"/>
                <w:noProof/>
                <w:lang w:val="fr-BE"/>
              </w:rPr>
              <w:t>Bureaux</w:t>
            </w:r>
            <w:r>
              <w:rPr>
                <w:noProof/>
                <w:webHidden/>
              </w:rPr>
              <w:tab/>
            </w:r>
            <w:r>
              <w:rPr>
                <w:noProof/>
                <w:webHidden/>
              </w:rPr>
              <w:fldChar w:fldCharType="begin"/>
            </w:r>
            <w:r>
              <w:rPr>
                <w:noProof/>
                <w:webHidden/>
              </w:rPr>
              <w:instrText xml:space="preserve"> PAGEREF _Toc42008519 \h </w:instrText>
            </w:r>
            <w:r>
              <w:rPr>
                <w:noProof/>
                <w:webHidden/>
              </w:rPr>
            </w:r>
            <w:r>
              <w:rPr>
                <w:noProof/>
                <w:webHidden/>
              </w:rPr>
              <w:fldChar w:fldCharType="separate"/>
            </w:r>
            <w:r>
              <w:rPr>
                <w:noProof/>
                <w:webHidden/>
              </w:rPr>
              <w:t>8</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20" w:history="1">
            <w:r w:rsidRPr="00120591">
              <w:rPr>
                <w:rStyle w:val="Hyperlink"/>
                <w:rFonts w:cstheme="minorHAnsi"/>
                <w:noProof/>
                <w:lang w:val="fr-BE"/>
              </w:rPr>
              <w:t>Vestiaires</w:t>
            </w:r>
            <w:r>
              <w:rPr>
                <w:noProof/>
                <w:webHidden/>
              </w:rPr>
              <w:tab/>
            </w:r>
            <w:r>
              <w:rPr>
                <w:noProof/>
                <w:webHidden/>
              </w:rPr>
              <w:fldChar w:fldCharType="begin"/>
            </w:r>
            <w:r>
              <w:rPr>
                <w:noProof/>
                <w:webHidden/>
              </w:rPr>
              <w:instrText xml:space="preserve"> PAGEREF _Toc42008520 \h </w:instrText>
            </w:r>
            <w:r>
              <w:rPr>
                <w:noProof/>
                <w:webHidden/>
              </w:rPr>
            </w:r>
            <w:r>
              <w:rPr>
                <w:noProof/>
                <w:webHidden/>
              </w:rPr>
              <w:fldChar w:fldCharType="separate"/>
            </w:r>
            <w:r>
              <w:rPr>
                <w:noProof/>
                <w:webHidden/>
              </w:rPr>
              <w:t>8</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21" w:history="1">
            <w:r w:rsidRPr="00120591">
              <w:rPr>
                <w:rStyle w:val="Hyperlink"/>
                <w:rFonts w:cstheme="minorHAnsi"/>
                <w:noProof/>
                <w:lang w:val="fr-BE"/>
              </w:rPr>
              <w:t>Pendant le travail / au poste de travail</w:t>
            </w:r>
            <w:r>
              <w:rPr>
                <w:noProof/>
                <w:webHidden/>
              </w:rPr>
              <w:tab/>
            </w:r>
            <w:r>
              <w:rPr>
                <w:noProof/>
                <w:webHidden/>
              </w:rPr>
              <w:fldChar w:fldCharType="begin"/>
            </w:r>
            <w:r>
              <w:rPr>
                <w:noProof/>
                <w:webHidden/>
              </w:rPr>
              <w:instrText xml:space="preserve"> PAGEREF _Toc42008521 \h </w:instrText>
            </w:r>
            <w:r>
              <w:rPr>
                <w:noProof/>
                <w:webHidden/>
              </w:rPr>
            </w:r>
            <w:r>
              <w:rPr>
                <w:noProof/>
                <w:webHidden/>
              </w:rPr>
              <w:fldChar w:fldCharType="separate"/>
            </w:r>
            <w:r>
              <w:rPr>
                <w:noProof/>
                <w:webHidden/>
              </w:rPr>
              <w:t>9</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22" w:history="1">
            <w:r w:rsidRPr="00120591">
              <w:rPr>
                <w:rStyle w:val="Hyperlink"/>
                <w:rFonts w:cstheme="minorHAnsi"/>
                <w:noProof/>
                <w:lang w:val="fr-BE"/>
              </w:rPr>
              <w:t>Utilisation du matériel CIS (imprimantes, …)</w:t>
            </w:r>
            <w:r>
              <w:rPr>
                <w:noProof/>
                <w:webHidden/>
              </w:rPr>
              <w:tab/>
            </w:r>
            <w:r>
              <w:rPr>
                <w:noProof/>
                <w:webHidden/>
              </w:rPr>
              <w:fldChar w:fldCharType="begin"/>
            </w:r>
            <w:r>
              <w:rPr>
                <w:noProof/>
                <w:webHidden/>
              </w:rPr>
              <w:instrText xml:space="preserve"> PAGEREF _Toc42008522 \h </w:instrText>
            </w:r>
            <w:r>
              <w:rPr>
                <w:noProof/>
                <w:webHidden/>
              </w:rPr>
            </w:r>
            <w:r>
              <w:rPr>
                <w:noProof/>
                <w:webHidden/>
              </w:rPr>
              <w:fldChar w:fldCharType="separate"/>
            </w:r>
            <w:r>
              <w:rPr>
                <w:noProof/>
                <w:webHidden/>
              </w:rPr>
              <w:t>10</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23" w:history="1">
            <w:r w:rsidRPr="00120591">
              <w:rPr>
                <w:rStyle w:val="Hyperlink"/>
                <w:rFonts w:cstheme="minorHAnsi"/>
                <w:noProof/>
                <w:lang w:val="fr-BE"/>
              </w:rPr>
              <w:t>Réunions</w:t>
            </w:r>
            <w:r w:rsidRPr="00120591">
              <w:rPr>
                <w:rStyle w:val="Hyperlink"/>
                <w:noProof/>
                <w:lang w:val="fr-BE"/>
              </w:rPr>
              <w:t xml:space="preserve"> </w:t>
            </w:r>
            <w:r w:rsidRPr="00120591">
              <w:rPr>
                <w:rStyle w:val="Hyperlink"/>
                <w:rFonts w:cstheme="minorHAnsi"/>
                <w:noProof/>
                <w:lang w:val="fr-BE"/>
              </w:rPr>
              <w:t>et autres rassemblements</w:t>
            </w:r>
            <w:r>
              <w:rPr>
                <w:noProof/>
                <w:webHidden/>
              </w:rPr>
              <w:tab/>
            </w:r>
            <w:r>
              <w:rPr>
                <w:noProof/>
                <w:webHidden/>
              </w:rPr>
              <w:fldChar w:fldCharType="begin"/>
            </w:r>
            <w:r>
              <w:rPr>
                <w:noProof/>
                <w:webHidden/>
              </w:rPr>
              <w:instrText xml:space="preserve"> PAGEREF _Toc42008523 \h </w:instrText>
            </w:r>
            <w:r>
              <w:rPr>
                <w:noProof/>
                <w:webHidden/>
              </w:rPr>
            </w:r>
            <w:r>
              <w:rPr>
                <w:noProof/>
                <w:webHidden/>
              </w:rPr>
              <w:fldChar w:fldCharType="separate"/>
            </w:r>
            <w:r>
              <w:rPr>
                <w:noProof/>
                <w:webHidden/>
              </w:rPr>
              <w:t>10</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24" w:history="1">
            <w:r w:rsidRPr="00120591">
              <w:rPr>
                <w:rStyle w:val="Hyperlink"/>
                <w:rFonts w:cstheme="minorHAnsi"/>
                <w:noProof/>
                <w:lang w:val="fr-BE"/>
              </w:rPr>
              <w:t>Sanitaires</w:t>
            </w:r>
            <w:r>
              <w:rPr>
                <w:noProof/>
                <w:webHidden/>
              </w:rPr>
              <w:tab/>
            </w:r>
            <w:r>
              <w:rPr>
                <w:noProof/>
                <w:webHidden/>
              </w:rPr>
              <w:fldChar w:fldCharType="begin"/>
            </w:r>
            <w:r>
              <w:rPr>
                <w:noProof/>
                <w:webHidden/>
              </w:rPr>
              <w:instrText xml:space="preserve"> PAGEREF _Toc42008524 \h </w:instrText>
            </w:r>
            <w:r>
              <w:rPr>
                <w:noProof/>
                <w:webHidden/>
              </w:rPr>
            </w:r>
            <w:r>
              <w:rPr>
                <w:noProof/>
                <w:webHidden/>
              </w:rPr>
              <w:fldChar w:fldCharType="separate"/>
            </w:r>
            <w:r>
              <w:rPr>
                <w:noProof/>
                <w:webHidden/>
              </w:rPr>
              <w:t>11</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25" w:history="1">
            <w:r w:rsidRPr="00120591">
              <w:rPr>
                <w:rStyle w:val="Hyperlink"/>
                <w:rFonts w:cstheme="minorHAnsi"/>
                <w:noProof/>
                <w:lang w:val="fr-BE"/>
              </w:rPr>
              <w:t>Douches</w:t>
            </w:r>
            <w:r>
              <w:rPr>
                <w:noProof/>
                <w:webHidden/>
              </w:rPr>
              <w:tab/>
            </w:r>
            <w:r>
              <w:rPr>
                <w:noProof/>
                <w:webHidden/>
              </w:rPr>
              <w:fldChar w:fldCharType="begin"/>
            </w:r>
            <w:r>
              <w:rPr>
                <w:noProof/>
                <w:webHidden/>
              </w:rPr>
              <w:instrText xml:space="preserve"> PAGEREF _Toc42008525 \h </w:instrText>
            </w:r>
            <w:r>
              <w:rPr>
                <w:noProof/>
                <w:webHidden/>
              </w:rPr>
            </w:r>
            <w:r>
              <w:rPr>
                <w:noProof/>
                <w:webHidden/>
              </w:rPr>
              <w:fldChar w:fldCharType="separate"/>
            </w:r>
            <w:r>
              <w:rPr>
                <w:noProof/>
                <w:webHidden/>
              </w:rPr>
              <w:t>11</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26" w:history="1">
            <w:r w:rsidRPr="00120591">
              <w:rPr>
                <w:rStyle w:val="Hyperlink"/>
                <w:rFonts w:cstheme="minorHAnsi"/>
                <w:noProof/>
                <w:lang w:val="fr-BE"/>
              </w:rPr>
              <w:t>Toilettes</w:t>
            </w:r>
            <w:r>
              <w:rPr>
                <w:noProof/>
                <w:webHidden/>
              </w:rPr>
              <w:tab/>
            </w:r>
            <w:r>
              <w:rPr>
                <w:noProof/>
                <w:webHidden/>
              </w:rPr>
              <w:fldChar w:fldCharType="begin"/>
            </w:r>
            <w:r>
              <w:rPr>
                <w:noProof/>
                <w:webHidden/>
              </w:rPr>
              <w:instrText xml:space="preserve"> PAGEREF _Toc42008526 \h </w:instrText>
            </w:r>
            <w:r>
              <w:rPr>
                <w:noProof/>
                <w:webHidden/>
              </w:rPr>
            </w:r>
            <w:r>
              <w:rPr>
                <w:noProof/>
                <w:webHidden/>
              </w:rPr>
              <w:fldChar w:fldCharType="separate"/>
            </w:r>
            <w:r>
              <w:rPr>
                <w:noProof/>
                <w:webHidden/>
              </w:rPr>
              <w:t>11</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27" w:history="1">
            <w:r w:rsidRPr="00120591">
              <w:rPr>
                <w:rStyle w:val="Hyperlink"/>
                <w:rFonts w:cstheme="minorHAnsi"/>
                <w:noProof/>
                <w:lang w:val="fr-BE"/>
              </w:rPr>
              <w:t>Repos et pauses déjeuner</w:t>
            </w:r>
            <w:r>
              <w:rPr>
                <w:noProof/>
                <w:webHidden/>
              </w:rPr>
              <w:tab/>
            </w:r>
            <w:r>
              <w:rPr>
                <w:noProof/>
                <w:webHidden/>
              </w:rPr>
              <w:fldChar w:fldCharType="begin"/>
            </w:r>
            <w:r>
              <w:rPr>
                <w:noProof/>
                <w:webHidden/>
              </w:rPr>
              <w:instrText xml:space="preserve"> PAGEREF _Toc42008527 \h </w:instrText>
            </w:r>
            <w:r>
              <w:rPr>
                <w:noProof/>
                <w:webHidden/>
              </w:rPr>
            </w:r>
            <w:r>
              <w:rPr>
                <w:noProof/>
                <w:webHidden/>
              </w:rPr>
              <w:fldChar w:fldCharType="separate"/>
            </w:r>
            <w:r>
              <w:rPr>
                <w:noProof/>
                <w:webHidden/>
              </w:rPr>
              <w:t>11</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28" w:history="1">
            <w:r w:rsidRPr="00120591">
              <w:rPr>
                <w:rStyle w:val="Hyperlink"/>
                <w:rFonts w:cstheme="minorHAnsi"/>
                <w:noProof/>
                <w:lang w:val="fr-BE"/>
              </w:rPr>
              <w:t>Horeca</w:t>
            </w:r>
            <w:r>
              <w:rPr>
                <w:noProof/>
                <w:webHidden/>
              </w:rPr>
              <w:tab/>
            </w:r>
            <w:r>
              <w:rPr>
                <w:noProof/>
                <w:webHidden/>
              </w:rPr>
              <w:fldChar w:fldCharType="begin"/>
            </w:r>
            <w:r>
              <w:rPr>
                <w:noProof/>
                <w:webHidden/>
              </w:rPr>
              <w:instrText xml:space="preserve"> PAGEREF _Toc42008528 \h </w:instrText>
            </w:r>
            <w:r>
              <w:rPr>
                <w:noProof/>
                <w:webHidden/>
              </w:rPr>
            </w:r>
            <w:r>
              <w:rPr>
                <w:noProof/>
                <w:webHidden/>
              </w:rPr>
              <w:fldChar w:fldCharType="separate"/>
            </w:r>
            <w:r>
              <w:rPr>
                <w:noProof/>
                <w:webHidden/>
              </w:rPr>
              <w:t>11</w:t>
            </w:r>
            <w:r>
              <w:rPr>
                <w:noProof/>
                <w:webHidden/>
              </w:rPr>
              <w:fldChar w:fldCharType="end"/>
            </w:r>
          </w:hyperlink>
        </w:p>
        <w:p w:rsidR="003A7AFD" w:rsidRDefault="003A7AFD">
          <w:pPr>
            <w:pStyle w:val="TOC3"/>
            <w:tabs>
              <w:tab w:val="right" w:leader="dot" w:pos="9016"/>
            </w:tabs>
            <w:rPr>
              <w:rFonts w:eastAsiaTheme="minorEastAsia"/>
              <w:noProof/>
              <w:lang w:val="fr-BE" w:eastAsia="fr-BE"/>
            </w:rPr>
          </w:pPr>
          <w:hyperlink w:anchor="_Toc42008529" w:history="1">
            <w:r w:rsidRPr="00120591">
              <w:rPr>
                <w:rStyle w:val="Hyperlink"/>
                <w:rFonts w:cstheme="minorHAnsi"/>
                <w:noProof/>
                <w:lang w:val="fr-BE"/>
              </w:rPr>
              <w:t>Zones fumeurs</w:t>
            </w:r>
            <w:r>
              <w:rPr>
                <w:noProof/>
                <w:webHidden/>
              </w:rPr>
              <w:tab/>
            </w:r>
            <w:r>
              <w:rPr>
                <w:noProof/>
                <w:webHidden/>
              </w:rPr>
              <w:fldChar w:fldCharType="begin"/>
            </w:r>
            <w:r>
              <w:rPr>
                <w:noProof/>
                <w:webHidden/>
              </w:rPr>
              <w:instrText xml:space="preserve"> PAGEREF _Toc42008529 \h </w:instrText>
            </w:r>
            <w:r>
              <w:rPr>
                <w:noProof/>
                <w:webHidden/>
              </w:rPr>
            </w:r>
            <w:r>
              <w:rPr>
                <w:noProof/>
                <w:webHidden/>
              </w:rPr>
              <w:fldChar w:fldCharType="separate"/>
            </w:r>
            <w:r>
              <w:rPr>
                <w:noProof/>
                <w:webHidden/>
              </w:rPr>
              <w:t>12</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30" w:history="1">
            <w:r w:rsidRPr="00120591">
              <w:rPr>
                <w:rStyle w:val="Hyperlink"/>
                <w:rFonts w:cstheme="minorHAnsi"/>
                <w:noProof/>
                <w:lang w:val="fr-BE"/>
              </w:rPr>
              <w:t>Déplacements de service :</w:t>
            </w:r>
            <w:r>
              <w:rPr>
                <w:noProof/>
                <w:webHidden/>
              </w:rPr>
              <w:tab/>
            </w:r>
            <w:r>
              <w:rPr>
                <w:noProof/>
                <w:webHidden/>
              </w:rPr>
              <w:fldChar w:fldCharType="begin"/>
            </w:r>
            <w:r>
              <w:rPr>
                <w:noProof/>
                <w:webHidden/>
              </w:rPr>
              <w:instrText xml:space="preserve"> PAGEREF _Toc42008530 \h </w:instrText>
            </w:r>
            <w:r>
              <w:rPr>
                <w:noProof/>
                <w:webHidden/>
              </w:rPr>
            </w:r>
            <w:r>
              <w:rPr>
                <w:noProof/>
                <w:webHidden/>
              </w:rPr>
              <w:fldChar w:fldCharType="separate"/>
            </w:r>
            <w:r>
              <w:rPr>
                <w:noProof/>
                <w:webHidden/>
              </w:rPr>
              <w:t>12</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31" w:history="1">
            <w:r w:rsidRPr="00120591">
              <w:rPr>
                <w:rStyle w:val="Hyperlink"/>
                <w:rFonts w:cstheme="minorHAnsi"/>
                <w:noProof/>
                <w:lang w:val="fr-BE"/>
              </w:rPr>
              <w:t>Sport:</w:t>
            </w:r>
            <w:r>
              <w:rPr>
                <w:noProof/>
                <w:webHidden/>
              </w:rPr>
              <w:tab/>
            </w:r>
            <w:r>
              <w:rPr>
                <w:noProof/>
                <w:webHidden/>
              </w:rPr>
              <w:fldChar w:fldCharType="begin"/>
            </w:r>
            <w:r>
              <w:rPr>
                <w:noProof/>
                <w:webHidden/>
              </w:rPr>
              <w:instrText xml:space="preserve"> PAGEREF _Toc42008531 \h </w:instrText>
            </w:r>
            <w:r>
              <w:rPr>
                <w:noProof/>
                <w:webHidden/>
              </w:rPr>
            </w:r>
            <w:r>
              <w:rPr>
                <w:noProof/>
                <w:webHidden/>
              </w:rPr>
              <w:fldChar w:fldCharType="separate"/>
            </w:r>
            <w:r>
              <w:rPr>
                <w:noProof/>
                <w:webHidden/>
              </w:rPr>
              <w:t>13</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32" w:history="1">
            <w:r w:rsidRPr="00120591">
              <w:rPr>
                <w:rStyle w:val="Hyperlink"/>
                <w:rFonts w:cstheme="minorHAnsi"/>
                <w:noProof/>
                <w:lang w:val="fr-BE"/>
              </w:rPr>
              <w:t>Premiers secours :</w:t>
            </w:r>
            <w:r>
              <w:rPr>
                <w:noProof/>
                <w:webHidden/>
              </w:rPr>
              <w:tab/>
            </w:r>
            <w:r>
              <w:rPr>
                <w:noProof/>
                <w:webHidden/>
              </w:rPr>
              <w:fldChar w:fldCharType="begin"/>
            </w:r>
            <w:r>
              <w:rPr>
                <w:noProof/>
                <w:webHidden/>
              </w:rPr>
              <w:instrText xml:space="preserve"> PAGEREF _Toc42008532 \h </w:instrText>
            </w:r>
            <w:r>
              <w:rPr>
                <w:noProof/>
                <w:webHidden/>
              </w:rPr>
            </w:r>
            <w:r>
              <w:rPr>
                <w:noProof/>
                <w:webHidden/>
              </w:rPr>
              <w:fldChar w:fldCharType="separate"/>
            </w:r>
            <w:r>
              <w:rPr>
                <w:noProof/>
                <w:webHidden/>
              </w:rPr>
              <w:t>13</w:t>
            </w:r>
            <w:r>
              <w:rPr>
                <w:noProof/>
                <w:webHidden/>
              </w:rPr>
              <w:fldChar w:fldCharType="end"/>
            </w:r>
          </w:hyperlink>
        </w:p>
        <w:p w:rsidR="003A7AFD" w:rsidRDefault="003A7AFD">
          <w:pPr>
            <w:pStyle w:val="TOC2"/>
            <w:tabs>
              <w:tab w:val="right" w:leader="dot" w:pos="9016"/>
            </w:tabs>
            <w:rPr>
              <w:rFonts w:eastAsiaTheme="minorEastAsia"/>
              <w:noProof/>
              <w:lang w:val="fr-BE" w:eastAsia="fr-BE"/>
            </w:rPr>
          </w:pPr>
          <w:hyperlink w:anchor="_Toc42008533" w:history="1">
            <w:r w:rsidRPr="00120591">
              <w:rPr>
                <w:rStyle w:val="Hyperlink"/>
                <w:rFonts w:cstheme="minorHAnsi"/>
                <w:noProof/>
                <w:lang w:val="fr-BE"/>
              </w:rPr>
              <w:t>Retour à la maison :</w:t>
            </w:r>
            <w:r>
              <w:rPr>
                <w:noProof/>
                <w:webHidden/>
              </w:rPr>
              <w:tab/>
            </w:r>
            <w:r>
              <w:rPr>
                <w:noProof/>
                <w:webHidden/>
              </w:rPr>
              <w:fldChar w:fldCharType="begin"/>
            </w:r>
            <w:r>
              <w:rPr>
                <w:noProof/>
                <w:webHidden/>
              </w:rPr>
              <w:instrText xml:space="preserve"> PAGEREF _Toc42008533 \h </w:instrText>
            </w:r>
            <w:r>
              <w:rPr>
                <w:noProof/>
                <w:webHidden/>
              </w:rPr>
            </w:r>
            <w:r>
              <w:rPr>
                <w:noProof/>
                <w:webHidden/>
              </w:rPr>
              <w:fldChar w:fldCharType="separate"/>
            </w:r>
            <w:r>
              <w:rPr>
                <w:noProof/>
                <w:webHidden/>
              </w:rPr>
              <w:t>13</w:t>
            </w:r>
            <w:r>
              <w:rPr>
                <w:noProof/>
                <w:webHidden/>
              </w:rPr>
              <w:fldChar w:fldCharType="end"/>
            </w:r>
          </w:hyperlink>
        </w:p>
        <w:p w:rsidR="003A7AFD" w:rsidRDefault="003A7AFD">
          <w:pPr>
            <w:pStyle w:val="TOC1"/>
            <w:tabs>
              <w:tab w:val="right" w:leader="dot" w:pos="9016"/>
            </w:tabs>
            <w:rPr>
              <w:rFonts w:eastAsiaTheme="minorEastAsia"/>
              <w:noProof/>
              <w:lang w:val="fr-BE" w:eastAsia="fr-BE"/>
            </w:rPr>
          </w:pPr>
          <w:hyperlink w:anchor="_Toc42008534" w:history="1">
            <w:r w:rsidRPr="00120591">
              <w:rPr>
                <w:rStyle w:val="Hyperlink"/>
                <w:rFonts w:cstheme="minorHAnsi"/>
                <w:noProof/>
                <w:lang w:val="fr-BE"/>
              </w:rPr>
              <w:t>Liens utiles et références :</w:t>
            </w:r>
            <w:r>
              <w:rPr>
                <w:noProof/>
                <w:webHidden/>
              </w:rPr>
              <w:tab/>
            </w:r>
            <w:r>
              <w:rPr>
                <w:noProof/>
                <w:webHidden/>
              </w:rPr>
              <w:fldChar w:fldCharType="begin"/>
            </w:r>
            <w:r>
              <w:rPr>
                <w:noProof/>
                <w:webHidden/>
              </w:rPr>
              <w:instrText xml:space="preserve"> PAGEREF _Toc42008534 \h </w:instrText>
            </w:r>
            <w:r>
              <w:rPr>
                <w:noProof/>
                <w:webHidden/>
              </w:rPr>
            </w:r>
            <w:r>
              <w:rPr>
                <w:noProof/>
                <w:webHidden/>
              </w:rPr>
              <w:fldChar w:fldCharType="separate"/>
            </w:r>
            <w:r>
              <w:rPr>
                <w:noProof/>
                <w:webHidden/>
              </w:rPr>
              <w:t>14</w:t>
            </w:r>
            <w:r>
              <w:rPr>
                <w:noProof/>
                <w:webHidden/>
              </w:rPr>
              <w:fldChar w:fldCharType="end"/>
            </w:r>
          </w:hyperlink>
        </w:p>
        <w:p w:rsidR="003A7AFD" w:rsidRDefault="003A7AFD">
          <w:pPr>
            <w:pStyle w:val="TOC1"/>
            <w:tabs>
              <w:tab w:val="right" w:leader="dot" w:pos="9016"/>
            </w:tabs>
            <w:rPr>
              <w:rFonts w:eastAsiaTheme="minorEastAsia"/>
              <w:noProof/>
              <w:lang w:val="fr-BE" w:eastAsia="fr-BE"/>
            </w:rPr>
          </w:pPr>
          <w:hyperlink w:anchor="_Toc42008535" w:history="1">
            <w:r w:rsidRPr="00120591">
              <w:rPr>
                <w:rStyle w:val="Hyperlink"/>
                <w:rFonts w:cstheme="minorHAnsi"/>
                <w:noProof/>
                <w:lang w:val="fr-BE"/>
              </w:rPr>
              <w:t>Annexes :</w:t>
            </w:r>
            <w:r>
              <w:rPr>
                <w:noProof/>
                <w:webHidden/>
              </w:rPr>
              <w:tab/>
            </w:r>
            <w:r>
              <w:rPr>
                <w:noProof/>
                <w:webHidden/>
              </w:rPr>
              <w:fldChar w:fldCharType="begin"/>
            </w:r>
            <w:r>
              <w:rPr>
                <w:noProof/>
                <w:webHidden/>
              </w:rPr>
              <w:instrText xml:space="preserve"> PAGEREF _Toc42008535 \h </w:instrText>
            </w:r>
            <w:r>
              <w:rPr>
                <w:noProof/>
                <w:webHidden/>
              </w:rPr>
            </w:r>
            <w:r>
              <w:rPr>
                <w:noProof/>
                <w:webHidden/>
              </w:rPr>
              <w:fldChar w:fldCharType="separate"/>
            </w:r>
            <w:r>
              <w:rPr>
                <w:noProof/>
                <w:webHidden/>
              </w:rPr>
              <w:t>15</w:t>
            </w:r>
            <w:r>
              <w:rPr>
                <w:noProof/>
                <w:webHidden/>
              </w:rPr>
              <w:fldChar w:fldCharType="end"/>
            </w:r>
          </w:hyperlink>
        </w:p>
        <w:p w:rsidR="005215CE" w:rsidRPr="00717146" w:rsidRDefault="003B33FF">
          <w:pPr>
            <w:rPr>
              <w:lang w:val="fr-BE"/>
            </w:rPr>
          </w:pPr>
          <w:r w:rsidRPr="00717146">
            <w:rPr>
              <w:b/>
              <w:bCs/>
              <w:noProof/>
              <w:lang w:val="fr-BE"/>
            </w:rPr>
            <w:fldChar w:fldCharType="end"/>
          </w:r>
        </w:p>
      </w:sdtContent>
    </w:sdt>
    <w:p w:rsidR="005215CE" w:rsidRPr="00717146" w:rsidRDefault="00821C96" w:rsidP="00EC1D94">
      <w:pPr>
        <w:pStyle w:val="Heading1"/>
        <w:rPr>
          <w:rFonts w:asciiTheme="minorHAnsi" w:hAnsiTheme="minorHAnsi" w:cstheme="minorHAnsi"/>
          <w:lang w:val="fr-BE"/>
        </w:rPr>
      </w:pPr>
      <w:bookmarkStart w:id="3" w:name="_Toc42008509"/>
      <w:r w:rsidRPr="00717146">
        <w:rPr>
          <w:rFonts w:asciiTheme="minorHAnsi" w:hAnsiTheme="minorHAnsi" w:cstheme="minorHAnsi"/>
          <w:lang w:val="fr-BE"/>
        </w:rPr>
        <w:lastRenderedPageBreak/>
        <w:t>Mesures générales</w:t>
      </w:r>
      <w:bookmarkEnd w:id="3"/>
    </w:p>
    <w:p w:rsidR="003A0A59" w:rsidRPr="00717146" w:rsidRDefault="003A0A59" w:rsidP="00EC1D94">
      <w:pPr>
        <w:rPr>
          <w:rFonts w:cstheme="minorHAnsi"/>
          <w:lang w:val="fr-BE"/>
        </w:rPr>
      </w:pPr>
    </w:p>
    <w:p w:rsidR="00821C96" w:rsidRPr="00717146" w:rsidRDefault="00821C96" w:rsidP="00821C96">
      <w:pPr>
        <w:rPr>
          <w:rFonts w:cstheme="minorHAnsi"/>
          <w:lang w:val="fr-BE"/>
        </w:rPr>
      </w:pPr>
      <w:r w:rsidRPr="00717146">
        <w:rPr>
          <w:rFonts w:cstheme="minorHAnsi"/>
          <w:lang w:val="fr-BE"/>
        </w:rPr>
        <w:t xml:space="preserve">Il existe une certaine hiérarchie de la prévention (voir Annexe A-4). Les différentes mesures de prévention se concentrent toujours, dans un premier temps, sur la </w:t>
      </w:r>
      <w:r w:rsidRPr="00717146">
        <w:rPr>
          <w:rFonts w:cstheme="minorHAnsi"/>
          <w:b/>
          <w:lang w:val="fr-BE"/>
        </w:rPr>
        <w:t>prévention des risques</w:t>
      </w:r>
      <w:r w:rsidRPr="00717146">
        <w:rPr>
          <w:rFonts w:cstheme="minorHAnsi"/>
          <w:lang w:val="fr-BE"/>
        </w:rPr>
        <w:t xml:space="preserve">, puis sur la </w:t>
      </w:r>
      <w:r w:rsidRPr="00717146">
        <w:rPr>
          <w:rFonts w:cstheme="minorHAnsi"/>
          <w:b/>
          <w:lang w:val="fr-BE"/>
        </w:rPr>
        <w:t>prévention des dommages</w:t>
      </w:r>
      <w:r w:rsidRPr="00717146">
        <w:rPr>
          <w:rFonts w:cstheme="minorHAnsi"/>
          <w:lang w:val="fr-BE"/>
        </w:rPr>
        <w:t xml:space="preserve"> et, enfin sur la </w:t>
      </w:r>
      <w:r w:rsidRPr="00717146">
        <w:rPr>
          <w:rFonts w:cstheme="minorHAnsi"/>
          <w:b/>
          <w:lang w:val="fr-BE"/>
        </w:rPr>
        <w:t>limitation du dommage</w:t>
      </w:r>
      <w:r w:rsidRPr="00717146">
        <w:rPr>
          <w:rFonts w:cstheme="minorHAnsi"/>
          <w:lang w:val="fr-BE"/>
        </w:rPr>
        <w:t>.</w:t>
      </w:r>
    </w:p>
    <w:p w:rsidR="00821C96" w:rsidRPr="00717146" w:rsidRDefault="00821C96" w:rsidP="00821C96">
      <w:pPr>
        <w:rPr>
          <w:rFonts w:cstheme="minorHAnsi"/>
          <w:lang w:val="fr-BE"/>
        </w:rPr>
      </w:pPr>
      <w:r w:rsidRPr="00717146">
        <w:rPr>
          <w:rFonts w:cstheme="minorHAnsi"/>
          <w:lang w:val="fr-BE"/>
        </w:rPr>
        <w:t xml:space="preserve">Dans la philosophie de ce système, « ne pas être exposé au risque » se retrouve à un niveau supérieur dans la </w:t>
      </w:r>
      <w:r w:rsidRPr="00717146">
        <w:rPr>
          <w:rFonts w:cstheme="minorHAnsi"/>
          <w:b/>
          <w:lang w:val="fr-BE"/>
        </w:rPr>
        <w:t>hiérarchie de la prévention</w:t>
      </w:r>
      <w:r w:rsidRPr="00717146">
        <w:rPr>
          <w:rFonts w:cstheme="minorHAnsi"/>
          <w:lang w:val="fr-BE"/>
        </w:rPr>
        <w:t xml:space="preserve"> par rapport à « être exposé à un possible risque avec un EPI (équipement de protection individuel) dont l’utilité n’a pas été démontré</w:t>
      </w:r>
      <w:r w:rsidR="00143677" w:rsidRPr="00717146">
        <w:rPr>
          <w:rFonts w:cstheme="minorHAnsi"/>
          <w:lang w:val="fr-BE"/>
        </w:rPr>
        <w:t>e</w:t>
      </w:r>
      <w:r w:rsidRPr="00717146">
        <w:rPr>
          <w:rFonts w:cstheme="minorHAnsi"/>
          <w:lang w:val="fr-BE"/>
        </w:rPr>
        <w:t xml:space="preserve"> ».</w:t>
      </w:r>
    </w:p>
    <w:p w:rsidR="00821C96" w:rsidRPr="00717146" w:rsidRDefault="00821C96" w:rsidP="00821C96">
      <w:pPr>
        <w:rPr>
          <w:rFonts w:cstheme="minorHAnsi"/>
          <w:lang w:val="fr-BE"/>
        </w:rPr>
      </w:pPr>
      <w:r w:rsidRPr="00717146">
        <w:rPr>
          <w:rFonts w:cstheme="minorHAnsi"/>
          <w:lang w:val="fr-BE"/>
        </w:rPr>
        <w:t xml:space="preserve">Les Par ci-dessous définissent les directives et mesures pour la reprise du travail au sein de la DG </w:t>
      </w:r>
      <w:proofErr w:type="spellStart"/>
      <w:r w:rsidRPr="00717146">
        <w:rPr>
          <w:rFonts w:cstheme="minorHAnsi"/>
          <w:lang w:val="fr-BE"/>
        </w:rPr>
        <w:t>Jur</w:t>
      </w:r>
      <w:proofErr w:type="spellEnd"/>
      <w:r w:rsidRPr="00717146">
        <w:rPr>
          <w:rFonts w:cstheme="minorHAnsi"/>
          <w:lang w:val="fr-BE"/>
        </w:rPr>
        <w:t>.</w:t>
      </w:r>
    </w:p>
    <w:p w:rsidR="00821C96" w:rsidRPr="00717146" w:rsidRDefault="00821C96" w:rsidP="005215CE">
      <w:pPr>
        <w:rPr>
          <w:rFonts w:cstheme="minorHAnsi"/>
          <w:lang w:val="fr-BE"/>
        </w:rPr>
      </w:pPr>
      <w:r w:rsidRPr="00717146">
        <w:rPr>
          <w:rFonts w:cstheme="minorHAnsi"/>
          <w:lang w:val="fr-BE"/>
        </w:rPr>
        <w:t>Dans la mesure du possible, des affiches (visualisation) seront placées dans les différents espaces communs, en tant que supports visuels des directives et des mesures.</w:t>
      </w:r>
    </w:p>
    <w:p w:rsidR="00372379" w:rsidRPr="00717146" w:rsidRDefault="00372379" w:rsidP="00372379">
      <w:pPr>
        <w:rPr>
          <w:rFonts w:cstheme="minorHAnsi"/>
          <w:lang w:val="fr-BE"/>
        </w:rPr>
      </w:pPr>
      <w:r w:rsidRPr="00717146">
        <w:rPr>
          <w:rFonts w:cstheme="minorHAnsi"/>
          <w:lang w:val="fr-BE"/>
        </w:rPr>
        <w:t xml:space="preserve">Appliquez au maximum les règles de 'distanciation sociale’, c'est-à-dire éviter tout contact avec d'autres personnes à moins de 1,5 mètre. Cela reste le meilleur moyen de limiter la propagation du COVID-19. Il faut donc garantir une distance de 1,5 mètre autant que possible et interdire les rassemblements. </w:t>
      </w:r>
    </w:p>
    <w:p w:rsidR="006B0C50" w:rsidRPr="00717146" w:rsidRDefault="006B0C50" w:rsidP="00372379">
      <w:pPr>
        <w:rPr>
          <w:rFonts w:cstheme="minorHAnsi"/>
          <w:lang w:val="fr-BE"/>
        </w:rPr>
      </w:pPr>
    </w:p>
    <w:p w:rsidR="00372379" w:rsidRPr="00717146" w:rsidRDefault="00372379" w:rsidP="005215CE">
      <w:pPr>
        <w:rPr>
          <w:rFonts w:cstheme="minorHAnsi"/>
          <w:lang w:val="fr-BE"/>
        </w:rPr>
      </w:pPr>
      <w:r w:rsidRPr="00717146">
        <w:rPr>
          <w:noProof/>
          <w:lang w:val="fr-BE" w:eastAsia="fr-BE"/>
        </w:rPr>
        <w:drawing>
          <wp:inline distT="0" distB="0" distL="0" distR="0" wp14:anchorId="0E3D9F56" wp14:editId="6119E918">
            <wp:extent cx="5731510" cy="1726565"/>
            <wp:effectExtent l="0" t="0" r="254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726565"/>
                    </a:xfrm>
                    <a:prstGeom prst="rect">
                      <a:avLst/>
                    </a:prstGeom>
                  </pic:spPr>
                </pic:pic>
              </a:graphicData>
            </a:graphic>
          </wp:inline>
        </w:drawing>
      </w:r>
    </w:p>
    <w:p w:rsidR="00E41C34" w:rsidRPr="00717146" w:rsidRDefault="00E41C34" w:rsidP="005215CE">
      <w:pPr>
        <w:rPr>
          <w:rFonts w:cstheme="minorHAnsi"/>
          <w:lang w:val="fr-BE"/>
        </w:rPr>
      </w:pPr>
    </w:p>
    <w:p w:rsidR="006A5932" w:rsidRDefault="006A5932" w:rsidP="006B0C50">
      <w:pPr>
        <w:rPr>
          <w:rFonts w:cstheme="minorHAnsi"/>
          <w:lang w:val="fr-BE"/>
        </w:rPr>
      </w:pPr>
    </w:p>
    <w:p w:rsidR="006B0C50" w:rsidRPr="00717146" w:rsidRDefault="006B0C50" w:rsidP="006B0C50">
      <w:pPr>
        <w:rPr>
          <w:rFonts w:cstheme="minorHAnsi"/>
          <w:lang w:val="fr-BE"/>
        </w:rPr>
      </w:pPr>
      <w:r w:rsidRPr="00717146">
        <w:rPr>
          <w:rFonts w:cstheme="minorHAnsi"/>
          <w:lang w:val="fr-BE"/>
        </w:rPr>
        <w:t>La première règle à respecter est la plus importante:</w:t>
      </w:r>
    </w:p>
    <w:p w:rsidR="006B0C50" w:rsidRPr="006A5932" w:rsidRDefault="006B0C50" w:rsidP="006B0C50">
      <w:pPr>
        <w:rPr>
          <w:rFonts w:cstheme="minorHAnsi"/>
          <w:b/>
          <w:sz w:val="24"/>
          <w:szCs w:val="24"/>
          <w:u w:val="single"/>
          <w:lang w:val="fr-BE"/>
        </w:rPr>
      </w:pPr>
      <w:r w:rsidRPr="006A5932">
        <w:rPr>
          <w:rFonts w:cstheme="minorHAnsi"/>
          <w:b/>
          <w:sz w:val="24"/>
          <w:szCs w:val="24"/>
          <w:u w:val="single"/>
          <w:lang w:val="fr-BE"/>
        </w:rPr>
        <w:t>SI VOUS ÊTES OU VOUS VOUS SENTEZ MALADE, RESTEZ À LA MAISON !!! (#RESTEZCHEZVOUS)</w:t>
      </w:r>
    </w:p>
    <w:p w:rsidR="006B0C50" w:rsidRPr="00717146" w:rsidRDefault="006B0C50" w:rsidP="006B0C50">
      <w:pPr>
        <w:rPr>
          <w:rFonts w:cstheme="minorHAnsi"/>
          <w:lang w:val="fr-BE"/>
        </w:rPr>
      </w:pPr>
      <w:r w:rsidRPr="00717146">
        <w:rPr>
          <w:rFonts w:cstheme="minorHAnsi"/>
          <w:lang w:val="fr-BE"/>
        </w:rPr>
        <w:t>En annexe A-5, vous retrouvez les signaux d’alerte du COVID-19.</w:t>
      </w:r>
    </w:p>
    <w:p w:rsidR="00EC1D94" w:rsidRPr="00717146" w:rsidRDefault="006B0C50" w:rsidP="00754411">
      <w:pPr>
        <w:rPr>
          <w:rFonts w:cstheme="minorHAnsi"/>
          <w:lang w:val="fr-BE"/>
        </w:rPr>
      </w:pPr>
      <w:r w:rsidRPr="00717146">
        <w:rPr>
          <w:rFonts w:cstheme="minorHAnsi"/>
          <w:lang w:val="fr-BE"/>
        </w:rPr>
        <w:t>N’oubliez par ailleurs pas, qu’en cas de suspicion de symptômes du coronavirus, il convient de consulter un médecin et d’avertir votre service ainsi que le CSM/DAES (</w:t>
      </w:r>
      <w:proofErr w:type="spellStart"/>
      <w:r w:rsidRPr="00717146">
        <w:rPr>
          <w:rFonts w:cstheme="minorHAnsi"/>
          <w:lang w:val="fr-BE"/>
        </w:rPr>
        <w:t>Department</w:t>
      </w:r>
      <w:proofErr w:type="spellEnd"/>
      <w:r w:rsidRPr="00717146">
        <w:rPr>
          <w:rFonts w:cstheme="minorHAnsi"/>
          <w:lang w:val="fr-BE"/>
        </w:rPr>
        <w:t xml:space="preserve"> Admin and </w:t>
      </w:r>
      <w:proofErr w:type="spellStart"/>
      <w:r w:rsidRPr="00717146">
        <w:rPr>
          <w:rFonts w:cstheme="minorHAnsi"/>
          <w:lang w:val="fr-BE"/>
        </w:rPr>
        <w:t>Employee</w:t>
      </w:r>
      <w:proofErr w:type="spellEnd"/>
      <w:r w:rsidRPr="00717146">
        <w:rPr>
          <w:rFonts w:cstheme="minorHAnsi"/>
          <w:lang w:val="fr-BE"/>
        </w:rPr>
        <w:t xml:space="preserve"> Support</w:t>
      </w:r>
      <w:r w:rsidR="00754411" w:rsidRPr="00717146">
        <w:rPr>
          <w:rFonts w:cstheme="minorHAnsi"/>
          <w:lang w:val="fr-BE"/>
        </w:rPr>
        <w:t xml:space="preserve"> - </w:t>
      </w:r>
      <w:hyperlink r:id="rId12" w:history="1">
        <w:r w:rsidR="00961612" w:rsidRPr="0056679E">
          <w:rPr>
            <w:rStyle w:val="Hyperlink"/>
            <w:rFonts w:cstheme="minorHAnsi"/>
            <w:lang w:val="fr-BE"/>
          </w:rPr>
          <w:t>DGJUR-HR@mil.be</w:t>
        </w:r>
      </w:hyperlink>
      <w:r w:rsidR="00961612">
        <w:rPr>
          <w:rFonts w:cstheme="minorHAnsi"/>
          <w:lang w:val="fr-BE"/>
        </w:rPr>
        <w:t>,</w:t>
      </w:r>
      <w:r w:rsidR="00754411" w:rsidRPr="00717146">
        <w:rPr>
          <w:rFonts w:cstheme="minorHAnsi"/>
          <w:lang w:val="fr-BE"/>
        </w:rPr>
        <w:t xml:space="preserve"> </w:t>
      </w:r>
      <w:hyperlink r:id="rId13" w:history="1">
        <w:r w:rsidR="00961612" w:rsidRPr="0056679E">
          <w:rPr>
            <w:rStyle w:val="Hyperlink"/>
            <w:rFonts w:cstheme="minorHAnsi"/>
            <w:lang w:val="fr-BE"/>
          </w:rPr>
          <w:t>nikki.thierie@mil.be</w:t>
        </w:r>
      </w:hyperlink>
      <w:r w:rsidR="00961612">
        <w:rPr>
          <w:rFonts w:cstheme="minorHAnsi"/>
          <w:lang w:val="fr-BE"/>
        </w:rPr>
        <w:t>,</w:t>
      </w:r>
      <w:r w:rsidR="00754411" w:rsidRPr="00717146">
        <w:rPr>
          <w:rFonts w:cstheme="minorHAnsi"/>
          <w:lang w:val="fr-BE"/>
        </w:rPr>
        <w:t xml:space="preserve"> </w:t>
      </w:r>
      <w:hyperlink r:id="rId14" w:history="1">
        <w:r w:rsidR="00961612" w:rsidRPr="0056679E">
          <w:rPr>
            <w:rStyle w:val="Hyperlink"/>
            <w:rFonts w:cstheme="minorHAnsi"/>
            <w:lang w:val="fr-BE"/>
          </w:rPr>
          <w:t>tania.weyn@mil.be</w:t>
        </w:r>
      </w:hyperlink>
      <w:r w:rsidR="00961612">
        <w:rPr>
          <w:rFonts w:cstheme="minorHAnsi"/>
          <w:lang w:val="fr-BE"/>
        </w:rPr>
        <w:t xml:space="preserve"> </w:t>
      </w:r>
      <w:r w:rsidR="00754411" w:rsidRPr="00717146">
        <w:rPr>
          <w:rFonts w:cstheme="minorHAnsi"/>
          <w:lang w:val="fr-BE"/>
        </w:rPr>
        <w:t>), qui préviendra à son tour le</w:t>
      </w:r>
      <w:r w:rsidRPr="00717146">
        <w:rPr>
          <w:rFonts w:cstheme="minorHAnsi"/>
          <w:lang w:val="fr-BE"/>
        </w:rPr>
        <w:t xml:space="preserve"> service de la médecine de travail (AMT</w:t>
      </w:r>
      <w:r w:rsidR="00961612">
        <w:rPr>
          <w:rFonts w:cstheme="minorHAnsi"/>
          <w:lang w:val="fr-BE"/>
        </w:rPr>
        <w:t xml:space="preserve"> - </w:t>
      </w:r>
      <w:hyperlink r:id="rId15" w:history="1">
        <w:r w:rsidR="00961612" w:rsidRPr="0056679E">
          <w:rPr>
            <w:rStyle w:val="Hyperlink"/>
            <w:rFonts w:cstheme="minorHAnsi"/>
            <w:lang w:val="fr-BE"/>
          </w:rPr>
          <w:t>DGHWB-N-SIPPT-AMT-EVZ@mil.be</w:t>
        </w:r>
      </w:hyperlink>
      <w:r w:rsidR="00961612">
        <w:rPr>
          <w:rFonts w:cstheme="minorHAnsi"/>
          <w:lang w:val="fr-BE"/>
        </w:rPr>
        <w:t xml:space="preserve"> </w:t>
      </w:r>
      <w:r w:rsidRPr="00717146">
        <w:rPr>
          <w:rFonts w:cstheme="minorHAnsi"/>
          <w:lang w:val="fr-BE"/>
        </w:rPr>
        <w:t>– 02/441.69.97).</w:t>
      </w:r>
    </w:p>
    <w:p w:rsidR="00E41C34" w:rsidRPr="00717146" w:rsidRDefault="00E41C34">
      <w:pPr>
        <w:rPr>
          <w:rFonts w:cstheme="minorHAnsi"/>
          <w:lang w:val="fr-BE"/>
        </w:rPr>
      </w:pPr>
      <w:r w:rsidRPr="00717146">
        <w:rPr>
          <w:rFonts w:cstheme="minorHAnsi"/>
          <w:lang w:val="fr-BE"/>
        </w:rPr>
        <w:br w:type="page"/>
      </w:r>
    </w:p>
    <w:p w:rsidR="005215CE" w:rsidRPr="00717146" w:rsidRDefault="00EC1D94" w:rsidP="00EC1D94">
      <w:pPr>
        <w:pStyle w:val="Heading2"/>
        <w:rPr>
          <w:rFonts w:asciiTheme="minorHAnsi" w:hAnsiTheme="minorHAnsi" w:cstheme="minorHAnsi"/>
          <w:lang w:val="fr-BE"/>
        </w:rPr>
      </w:pPr>
      <w:bookmarkStart w:id="4" w:name="_Toc42008510"/>
      <w:r w:rsidRPr="00717146">
        <w:rPr>
          <w:rFonts w:asciiTheme="minorHAnsi" w:hAnsiTheme="minorHAnsi" w:cstheme="minorHAnsi"/>
          <w:lang w:val="fr-BE"/>
        </w:rPr>
        <w:lastRenderedPageBreak/>
        <w:t>Hygi</w:t>
      </w:r>
      <w:r w:rsidR="00754411" w:rsidRPr="00717146">
        <w:rPr>
          <w:rFonts w:asciiTheme="minorHAnsi" w:hAnsiTheme="minorHAnsi" w:cstheme="minorHAnsi"/>
          <w:lang w:val="fr-BE"/>
        </w:rPr>
        <w:t>è</w:t>
      </w:r>
      <w:r w:rsidRPr="00717146">
        <w:rPr>
          <w:rFonts w:asciiTheme="minorHAnsi" w:hAnsiTheme="minorHAnsi" w:cstheme="minorHAnsi"/>
          <w:lang w:val="fr-BE"/>
        </w:rPr>
        <w:t>ne</w:t>
      </w:r>
      <w:bookmarkEnd w:id="4"/>
    </w:p>
    <w:p w:rsidR="00754411" w:rsidRPr="00717146" w:rsidRDefault="00754411" w:rsidP="00754411">
      <w:pPr>
        <w:rPr>
          <w:rFonts w:cstheme="minorHAnsi"/>
          <w:lang w:val="fr-BE"/>
        </w:rPr>
      </w:pPr>
    </w:p>
    <w:p w:rsidR="00281927" w:rsidRPr="00717146" w:rsidRDefault="00754411" w:rsidP="00754411">
      <w:pPr>
        <w:rPr>
          <w:rFonts w:cstheme="minorHAnsi"/>
          <w:lang w:val="fr-BE"/>
        </w:rPr>
      </w:pPr>
      <w:r w:rsidRPr="00717146">
        <w:rPr>
          <w:rFonts w:cstheme="minorHAnsi"/>
          <w:lang w:val="fr-BE"/>
        </w:rPr>
        <w:t>Une attention spécifique est demandée pour l’application correcte des règles de base concernant l’hygiène individuelle (voir annexe A-6 et ci-dessous) :</w:t>
      </w:r>
    </w:p>
    <w:p w:rsidR="00754411" w:rsidRPr="00717146" w:rsidRDefault="00754411" w:rsidP="00754411">
      <w:pPr>
        <w:numPr>
          <w:ilvl w:val="0"/>
          <w:numId w:val="2"/>
        </w:numPr>
        <w:rPr>
          <w:rFonts w:cstheme="minorHAnsi"/>
          <w:lang w:val="fr-BE"/>
        </w:rPr>
      </w:pPr>
      <w:r w:rsidRPr="00717146">
        <w:rPr>
          <w:rFonts w:cstheme="minorHAnsi"/>
          <w:lang w:val="fr-BE"/>
        </w:rPr>
        <w:t xml:space="preserve">Une bonne hygiène des mains: lavez vos mains régulièrement, d’une manière correcte (même si, avant, vous avez porté des gants) et suffisamment longtemps avec de l’eau et du savon ou désinfectez-les avec de la solution </w:t>
      </w:r>
      <w:proofErr w:type="spellStart"/>
      <w:r w:rsidRPr="00717146">
        <w:rPr>
          <w:rFonts w:cstheme="minorHAnsi"/>
          <w:lang w:val="fr-BE"/>
        </w:rPr>
        <w:t>hydroalcoolique</w:t>
      </w:r>
      <w:proofErr w:type="spellEnd"/>
      <w:r w:rsidRPr="00717146">
        <w:rPr>
          <w:rFonts w:cstheme="minorHAnsi"/>
          <w:lang w:val="fr-BE"/>
        </w:rPr>
        <w:t>, et plus spécialement :</w:t>
      </w:r>
    </w:p>
    <w:p w:rsidR="00754411" w:rsidRPr="00717146" w:rsidRDefault="00754411" w:rsidP="00754411">
      <w:pPr>
        <w:numPr>
          <w:ilvl w:val="0"/>
          <w:numId w:val="4"/>
        </w:numPr>
        <w:rPr>
          <w:rFonts w:cstheme="minorHAnsi"/>
          <w:lang w:val="fr-BE"/>
        </w:rPr>
      </w:pPr>
      <w:r w:rsidRPr="00717146">
        <w:rPr>
          <w:rFonts w:cstheme="minorHAnsi"/>
          <w:lang w:val="fr-BE"/>
        </w:rPr>
        <w:t xml:space="preserve">Lors de l’arrivée et du départ du bloc ; </w:t>
      </w:r>
    </w:p>
    <w:p w:rsidR="00754411" w:rsidRPr="00717146" w:rsidRDefault="00754411" w:rsidP="00754411">
      <w:pPr>
        <w:numPr>
          <w:ilvl w:val="0"/>
          <w:numId w:val="4"/>
        </w:numPr>
        <w:rPr>
          <w:rFonts w:cstheme="minorHAnsi"/>
          <w:lang w:val="fr-BE"/>
        </w:rPr>
      </w:pPr>
      <w:r w:rsidRPr="00717146">
        <w:rPr>
          <w:rFonts w:cstheme="minorHAnsi"/>
          <w:lang w:val="fr-BE"/>
        </w:rPr>
        <w:t xml:space="preserve">Avant et après utilisation des toilettes ; </w:t>
      </w:r>
    </w:p>
    <w:p w:rsidR="00754411" w:rsidRPr="00717146" w:rsidRDefault="00754411" w:rsidP="00754411">
      <w:pPr>
        <w:numPr>
          <w:ilvl w:val="0"/>
          <w:numId w:val="4"/>
        </w:numPr>
        <w:rPr>
          <w:rFonts w:cstheme="minorHAnsi"/>
          <w:lang w:val="fr-BE"/>
        </w:rPr>
      </w:pPr>
      <w:r w:rsidRPr="00717146">
        <w:rPr>
          <w:rFonts w:cstheme="minorHAnsi"/>
          <w:lang w:val="fr-BE"/>
        </w:rPr>
        <w:t>Après contact avec des surfaces et objets suspects;</w:t>
      </w:r>
    </w:p>
    <w:p w:rsidR="00754411" w:rsidRPr="00717146" w:rsidRDefault="00754411" w:rsidP="00754411">
      <w:pPr>
        <w:numPr>
          <w:ilvl w:val="0"/>
          <w:numId w:val="4"/>
        </w:numPr>
        <w:rPr>
          <w:rFonts w:cstheme="minorHAnsi"/>
          <w:lang w:val="fr-BE"/>
        </w:rPr>
      </w:pPr>
      <w:r w:rsidRPr="00717146">
        <w:rPr>
          <w:rFonts w:cstheme="minorHAnsi"/>
          <w:lang w:val="fr-BE"/>
        </w:rPr>
        <w:t>Après avoir éternué ou toussé (voir ci-dessous);</w:t>
      </w:r>
    </w:p>
    <w:p w:rsidR="00754411" w:rsidRPr="00717146" w:rsidRDefault="00754411" w:rsidP="00754411">
      <w:pPr>
        <w:pStyle w:val="ListParagraph"/>
        <w:numPr>
          <w:ilvl w:val="0"/>
          <w:numId w:val="2"/>
        </w:numPr>
        <w:rPr>
          <w:rFonts w:asciiTheme="minorHAnsi" w:eastAsiaTheme="minorHAnsi" w:hAnsiTheme="minorHAnsi" w:cstheme="minorHAnsi"/>
          <w:sz w:val="22"/>
          <w:szCs w:val="22"/>
          <w:lang w:val="fr-BE" w:eastAsia="en-US"/>
        </w:rPr>
      </w:pPr>
      <w:r w:rsidRPr="00717146">
        <w:rPr>
          <w:rFonts w:asciiTheme="minorHAnsi" w:eastAsiaTheme="minorHAnsi" w:hAnsiTheme="minorHAnsi" w:cstheme="minorHAnsi"/>
          <w:sz w:val="22"/>
          <w:szCs w:val="22"/>
          <w:lang w:val="fr-BE" w:eastAsia="en-US"/>
        </w:rPr>
        <w:t>Eternuez ou toussez dans la cavité de votre bras ou, encore mieux, utilisez un mouchoir en papier, jetez-le directement et appliquez les mesures d’hygiène des mains reprises ci-dessus;</w:t>
      </w:r>
    </w:p>
    <w:p w:rsidR="00754411" w:rsidRPr="00717146" w:rsidRDefault="00754411" w:rsidP="00754411">
      <w:pPr>
        <w:numPr>
          <w:ilvl w:val="0"/>
          <w:numId w:val="2"/>
        </w:numPr>
        <w:rPr>
          <w:rFonts w:cstheme="minorHAnsi"/>
          <w:lang w:val="fr-BE"/>
        </w:rPr>
      </w:pPr>
      <w:r w:rsidRPr="00717146">
        <w:rPr>
          <w:rFonts w:cstheme="minorHAnsi"/>
          <w:lang w:val="fr-BE"/>
        </w:rPr>
        <w:t>Evitez tout contact entre les mains et le visage;</w:t>
      </w:r>
    </w:p>
    <w:p w:rsidR="00754411" w:rsidRPr="00717146" w:rsidRDefault="00754411" w:rsidP="00754411">
      <w:pPr>
        <w:numPr>
          <w:ilvl w:val="0"/>
          <w:numId w:val="2"/>
        </w:numPr>
        <w:rPr>
          <w:rFonts w:cstheme="minorHAnsi"/>
          <w:lang w:val="fr-BE"/>
        </w:rPr>
      </w:pPr>
      <w:r w:rsidRPr="00717146">
        <w:rPr>
          <w:rFonts w:cstheme="minorHAnsi"/>
          <w:lang w:val="fr-BE"/>
        </w:rPr>
        <w:t>Evitez, si possible, le contact avec des surfaces, objets, rampes, poignées de portes, … Utilisez vos coudes pour ouvrir celles-ci.</w:t>
      </w:r>
    </w:p>
    <w:p w:rsidR="00754411" w:rsidRPr="00717146" w:rsidRDefault="00754411" w:rsidP="00754411">
      <w:pPr>
        <w:numPr>
          <w:ilvl w:val="0"/>
          <w:numId w:val="2"/>
        </w:numPr>
        <w:rPr>
          <w:rFonts w:cstheme="minorHAnsi"/>
          <w:lang w:val="fr-BE"/>
        </w:rPr>
      </w:pPr>
      <w:r w:rsidRPr="00717146">
        <w:rPr>
          <w:rFonts w:cstheme="minorHAnsi"/>
          <w:lang w:val="fr-BE"/>
        </w:rPr>
        <w:t>Evitez, si possible, d’expirez vers quelqu’un d’autre ;</w:t>
      </w:r>
    </w:p>
    <w:p w:rsidR="00754411" w:rsidRPr="00717146" w:rsidRDefault="00754411" w:rsidP="009D4DF4">
      <w:pPr>
        <w:numPr>
          <w:ilvl w:val="0"/>
          <w:numId w:val="2"/>
        </w:numPr>
        <w:rPr>
          <w:rFonts w:cstheme="minorHAnsi"/>
          <w:lang w:val="fr-BE"/>
        </w:rPr>
      </w:pPr>
      <w:r w:rsidRPr="00717146">
        <w:rPr>
          <w:rFonts w:cstheme="minorHAnsi"/>
          <w:lang w:val="fr-BE"/>
        </w:rPr>
        <w:t xml:space="preserve">Social </w:t>
      </w:r>
      <w:proofErr w:type="spellStart"/>
      <w:r w:rsidRPr="00717146">
        <w:rPr>
          <w:rFonts w:cstheme="minorHAnsi"/>
          <w:lang w:val="fr-BE"/>
        </w:rPr>
        <w:t>distancing</w:t>
      </w:r>
      <w:proofErr w:type="spellEnd"/>
      <w:r w:rsidRPr="00717146">
        <w:rPr>
          <w:rFonts w:cstheme="minorHAnsi"/>
          <w:lang w:val="fr-BE"/>
        </w:rPr>
        <w:t xml:space="preserve">: tenez, en toutes circonstances, la distance de sécurité (&gt; 1,5 mètres) et évitez le contact direct ou l’exposition aux autres personnes à l’intérieur de cette bulle de « social </w:t>
      </w:r>
      <w:proofErr w:type="spellStart"/>
      <w:r w:rsidRPr="00717146">
        <w:rPr>
          <w:rFonts w:cstheme="minorHAnsi"/>
          <w:lang w:val="fr-BE"/>
        </w:rPr>
        <w:t>distancing</w:t>
      </w:r>
      <w:proofErr w:type="spellEnd"/>
      <w:r w:rsidRPr="00717146">
        <w:rPr>
          <w:rFonts w:cstheme="minorHAnsi"/>
          <w:lang w:val="fr-BE"/>
        </w:rPr>
        <w:t xml:space="preserve"> » (voir également l’annexe A-1).</w:t>
      </w:r>
    </w:p>
    <w:p w:rsidR="00754411" w:rsidRPr="00717146" w:rsidRDefault="00754411" w:rsidP="00754411">
      <w:pPr>
        <w:ind w:left="1068"/>
        <w:rPr>
          <w:rFonts w:cstheme="minorHAnsi"/>
          <w:lang w:val="fr-BE"/>
        </w:rPr>
      </w:pPr>
      <w:r w:rsidRPr="00717146">
        <w:rPr>
          <w:rFonts w:cstheme="minorHAnsi"/>
          <w:lang w:val="fr-BE"/>
        </w:rPr>
        <w:t>Le port de masques buccaux n’est pas obligatoire, à condition que la distance de sécurité soit respectée. A chaque fois que l’organisation du travail le permet, il est conseillé de tenir une distance de sécurité plus large;</w:t>
      </w:r>
    </w:p>
    <w:p w:rsidR="00C81F0B" w:rsidRPr="00717146" w:rsidRDefault="00C81F0B" w:rsidP="009D4DF4">
      <w:pPr>
        <w:numPr>
          <w:ilvl w:val="0"/>
          <w:numId w:val="2"/>
        </w:numPr>
        <w:rPr>
          <w:rFonts w:cstheme="minorHAnsi"/>
          <w:lang w:val="fr-BE"/>
        </w:rPr>
      </w:pPr>
      <w:r w:rsidRPr="00717146">
        <w:rPr>
          <w:rFonts w:cstheme="minorHAnsi"/>
          <w:lang w:val="fr-BE"/>
        </w:rPr>
        <w:t xml:space="preserve">Il est interdit de serrer la main ou de se faire la bise. </w:t>
      </w:r>
      <w:r w:rsidRPr="00717146">
        <w:rPr>
          <w:rFonts w:cstheme="minorHAnsi"/>
          <w:lang w:val="fr-BE"/>
        </w:rPr>
        <w:br/>
        <w:t>Tout autre contact physique est également déconseillé.</w:t>
      </w:r>
    </w:p>
    <w:p w:rsidR="00527B15" w:rsidRPr="00717146" w:rsidRDefault="00527B15" w:rsidP="00527B15">
      <w:pPr>
        <w:rPr>
          <w:rFonts w:cstheme="minorHAnsi"/>
          <w:lang w:val="fr-BE"/>
        </w:rPr>
      </w:pPr>
    </w:p>
    <w:p w:rsidR="00257405" w:rsidRPr="00717146" w:rsidRDefault="00257405" w:rsidP="00257405">
      <w:pPr>
        <w:pStyle w:val="Heading3"/>
        <w:rPr>
          <w:rFonts w:cstheme="minorHAnsi"/>
          <w:lang w:val="fr-BE"/>
        </w:rPr>
      </w:pPr>
      <w:bookmarkStart w:id="5" w:name="_Toc42008511"/>
      <w:r w:rsidRPr="00717146">
        <w:rPr>
          <w:rFonts w:cstheme="minorHAnsi"/>
          <w:lang w:val="fr-BE"/>
        </w:rPr>
        <w:t>Utilisation des équipements de protection individuelles (EPI – voir aussi Ann A-2)</w:t>
      </w:r>
      <w:bookmarkEnd w:id="5"/>
      <w:r w:rsidRPr="00717146">
        <w:rPr>
          <w:rFonts w:cstheme="minorHAnsi"/>
          <w:lang w:val="fr-BE"/>
        </w:rPr>
        <w:t xml:space="preserve"> </w:t>
      </w:r>
    </w:p>
    <w:p w:rsidR="00257405" w:rsidRPr="00717146" w:rsidRDefault="00257405" w:rsidP="000D1B46">
      <w:pPr>
        <w:rPr>
          <w:lang w:val="fr-BE"/>
        </w:rPr>
      </w:pPr>
      <w:r w:rsidRPr="00717146">
        <w:rPr>
          <w:lang w:val="fr-BE"/>
        </w:rPr>
        <w:t>En premier in</w:t>
      </w:r>
      <w:r w:rsidR="000D1B46" w:rsidRPr="00717146">
        <w:rPr>
          <w:lang w:val="fr-BE"/>
        </w:rPr>
        <w:t>s</w:t>
      </w:r>
      <w:r w:rsidRPr="00717146">
        <w:rPr>
          <w:lang w:val="fr-BE"/>
        </w:rPr>
        <w:t>t</w:t>
      </w:r>
      <w:r w:rsidR="000D1B46" w:rsidRPr="00717146">
        <w:rPr>
          <w:lang w:val="fr-BE"/>
        </w:rPr>
        <w:t>ance</w:t>
      </w:r>
      <w:r w:rsidRPr="00717146">
        <w:rPr>
          <w:lang w:val="fr-BE"/>
        </w:rPr>
        <w:t>, on veille</w:t>
      </w:r>
      <w:r w:rsidR="00361651" w:rsidRPr="00717146">
        <w:rPr>
          <w:lang w:val="fr-BE"/>
        </w:rPr>
        <w:t>ra</w:t>
      </w:r>
      <w:r w:rsidRPr="00717146">
        <w:rPr>
          <w:lang w:val="fr-BE"/>
        </w:rPr>
        <w:t xml:space="preserve"> à limiter les risques en appliquant le principe de travail à distance et les mesures de protection concernant l’hygiène. </w:t>
      </w:r>
    </w:p>
    <w:p w:rsidR="00257405" w:rsidRPr="00717146" w:rsidRDefault="00257405" w:rsidP="000D1B46">
      <w:pPr>
        <w:rPr>
          <w:lang w:val="fr-BE"/>
        </w:rPr>
      </w:pPr>
      <w:r w:rsidRPr="00717146">
        <w:rPr>
          <w:lang w:val="fr-BE"/>
        </w:rPr>
        <w:t>Les EPI sont, ainsi que leur dénomination l’indique, PERSONNELS et doivent alors le rester.</w:t>
      </w:r>
    </w:p>
    <w:p w:rsidR="00257405" w:rsidRPr="00717146" w:rsidRDefault="00257405" w:rsidP="000D1B46">
      <w:pPr>
        <w:rPr>
          <w:lang w:val="fr-BE"/>
        </w:rPr>
      </w:pPr>
      <w:r w:rsidRPr="00717146">
        <w:rPr>
          <w:lang w:val="fr-BE"/>
        </w:rPr>
        <w:t xml:space="preserve">Des masques buccaux ont été </w:t>
      </w:r>
      <w:r w:rsidR="00361651" w:rsidRPr="00717146">
        <w:rPr>
          <w:lang w:val="fr-BE"/>
        </w:rPr>
        <w:t xml:space="preserve">commandés par la Défense et seront, après livraison, </w:t>
      </w:r>
      <w:r w:rsidRPr="00717146">
        <w:rPr>
          <w:lang w:val="fr-BE"/>
        </w:rPr>
        <w:t>distribués au sein de</w:t>
      </w:r>
      <w:r w:rsidR="00361651" w:rsidRPr="00717146">
        <w:rPr>
          <w:lang w:val="fr-BE"/>
        </w:rPr>
        <w:t xml:space="preserve"> la DG </w:t>
      </w:r>
      <w:proofErr w:type="spellStart"/>
      <w:r w:rsidR="00361651" w:rsidRPr="00717146">
        <w:rPr>
          <w:lang w:val="fr-BE"/>
        </w:rPr>
        <w:t>Jur</w:t>
      </w:r>
      <w:proofErr w:type="spellEnd"/>
      <w:r w:rsidRPr="00717146">
        <w:rPr>
          <w:lang w:val="fr-BE"/>
        </w:rPr>
        <w:t xml:space="preserve">, selon les besoins. L’utilisation de masques buccaux fabriqués à la maison est également autorisée </w:t>
      </w:r>
      <w:r w:rsidR="00361651" w:rsidRPr="00717146">
        <w:rPr>
          <w:lang w:val="fr-BE"/>
        </w:rPr>
        <w:t>et expressément conseillée compte tenu des difficultés actuelles d’approvisionnement</w:t>
      </w:r>
      <w:r w:rsidRPr="00717146">
        <w:rPr>
          <w:lang w:val="fr-BE"/>
        </w:rPr>
        <w:t>.</w:t>
      </w:r>
    </w:p>
    <w:p w:rsidR="00143677" w:rsidRPr="00717146" w:rsidRDefault="00143677" w:rsidP="00257405">
      <w:pPr>
        <w:pStyle w:val="Heading3"/>
        <w:rPr>
          <w:rFonts w:cstheme="minorHAnsi"/>
          <w:lang w:val="fr-BE"/>
        </w:rPr>
      </w:pPr>
    </w:p>
    <w:p w:rsidR="00257405" w:rsidRPr="00717146" w:rsidRDefault="00257405" w:rsidP="00257405">
      <w:pPr>
        <w:pStyle w:val="Heading3"/>
        <w:rPr>
          <w:rFonts w:cstheme="minorHAnsi"/>
          <w:lang w:val="fr-BE"/>
        </w:rPr>
      </w:pPr>
      <w:bookmarkStart w:id="6" w:name="_Toc42008512"/>
      <w:r w:rsidRPr="00717146">
        <w:rPr>
          <w:rFonts w:cstheme="minorHAnsi"/>
          <w:lang w:val="fr-BE"/>
        </w:rPr>
        <w:t>Utilisation des équipements de protection collectives (EPC)</w:t>
      </w:r>
      <w:bookmarkEnd w:id="6"/>
    </w:p>
    <w:p w:rsidR="00257405" w:rsidRPr="00717146" w:rsidRDefault="00257405" w:rsidP="00361651">
      <w:pPr>
        <w:rPr>
          <w:lang w:val="fr-BE"/>
        </w:rPr>
      </w:pPr>
      <w:r w:rsidRPr="00717146">
        <w:rPr>
          <w:lang w:val="fr-BE"/>
        </w:rPr>
        <w:t>Le plexiglas et les moyens similaires sont considérés comme des équipements de protection collecti</w:t>
      </w:r>
      <w:r w:rsidR="00361651" w:rsidRPr="00717146">
        <w:rPr>
          <w:lang w:val="fr-BE"/>
        </w:rPr>
        <w:t>f</w:t>
      </w:r>
      <w:r w:rsidRPr="00717146">
        <w:rPr>
          <w:lang w:val="fr-BE"/>
        </w:rPr>
        <w:t xml:space="preserve">s. Ils </w:t>
      </w:r>
      <w:r w:rsidR="00361651" w:rsidRPr="00717146">
        <w:rPr>
          <w:lang w:val="fr-BE"/>
        </w:rPr>
        <w:t>s</w:t>
      </w:r>
      <w:r w:rsidRPr="00717146">
        <w:rPr>
          <w:lang w:val="fr-BE"/>
        </w:rPr>
        <w:t xml:space="preserve">ont utilisés </w:t>
      </w:r>
      <w:r w:rsidR="00361651" w:rsidRPr="00717146">
        <w:rPr>
          <w:lang w:val="fr-BE"/>
        </w:rPr>
        <w:t>quand</w:t>
      </w:r>
      <w:r w:rsidRPr="00717146">
        <w:rPr>
          <w:lang w:val="fr-BE"/>
        </w:rPr>
        <w:t xml:space="preserve"> l</w:t>
      </w:r>
      <w:r w:rsidR="00361651" w:rsidRPr="00717146">
        <w:rPr>
          <w:lang w:val="fr-BE"/>
        </w:rPr>
        <w:t>es conditions de travail du</w:t>
      </w:r>
      <w:r w:rsidRPr="00717146">
        <w:rPr>
          <w:lang w:val="fr-BE"/>
        </w:rPr>
        <w:t xml:space="preserve"> personnel ne </w:t>
      </w:r>
      <w:r w:rsidR="00361651" w:rsidRPr="00717146">
        <w:rPr>
          <w:lang w:val="fr-BE"/>
        </w:rPr>
        <w:t xml:space="preserve">permettent pas de </w:t>
      </w:r>
      <w:r w:rsidRPr="00717146">
        <w:rPr>
          <w:lang w:val="fr-BE"/>
        </w:rPr>
        <w:t>respect</w:t>
      </w:r>
      <w:r w:rsidR="00361651" w:rsidRPr="00717146">
        <w:rPr>
          <w:lang w:val="fr-BE"/>
        </w:rPr>
        <w:t xml:space="preserve">er </w:t>
      </w:r>
      <w:r w:rsidRPr="00717146">
        <w:rPr>
          <w:lang w:val="fr-BE"/>
        </w:rPr>
        <w:t xml:space="preserve">la distance </w:t>
      </w:r>
      <w:r w:rsidR="00361651" w:rsidRPr="00717146">
        <w:rPr>
          <w:lang w:val="fr-BE"/>
        </w:rPr>
        <w:t>n</w:t>
      </w:r>
      <w:r w:rsidRPr="00717146">
        <w:rPr>
          <w:lang w:val="fr-BE"/>
        </w:rPr>
        <w:t xml:space="preserve">écessaire. </w:t>
      </w:r>
    </w:p>
    <w:p w:rsidR="00AC742F" w:rsidRPr="00717146" w:rsidRDefault="00AC742F" w:rsidP="00361651">
      <w:pPr>
        <w:rPr>
          <w:lang w:val="fr-BE"/>
        </w:rPr>
      </w:pPr>
      <w:r w:rsidRPr="00717146">
        <w:rPr>
          <w:lang w:val="fr-BE"/>
        </w:rPr>
        <w:t>Compte tenu d</w:t>
      </w:r>
      <w:r w:rsidR="00257405" w:rsidRPr="00717146">
        <w:rPr>
          <w:lang w:val="fr-BE"/>
        </w:rPr>
        <w:t xml:space="preserve">es </w:t>
      </w:r>
      <w:r w:rsidRPr="00717146">
        <w:rPr>
          <w:lang w:val="fr-BE"/>
        </w:rPr>
        <w:t>mesures et d</w:t>
      </w:r>
      <w:r w:rsidR="00361651" w:rsidRPr="00717146">
        <w:rPr>
          <w:lang w:val="fr-BE"/>
        </w:rPr>
        <w:t xml:space="preserve">es directives </w:t>
      </w:r>
      <w:r w:rsidRPr="00717146">
        <w:rPr>
          <w:lang w:val="fr-BE"/>
        </w:rPr>
        <w:t xml:space="preserve">détaillées dans ce document, l’utilisation d’EPC ne sera en général pas nécessaire à la DG </w:t>
      </w:r>
      <w:proofErr w:type="spellStart"/>
      <w:r w:rsidRPr="00717146">
        <w:rPr>
          <w:lang w:val="fr-BE"/>
        </w:rPr>
        <w:t>Jur</w:t>
      </w:r>
      <w:proofErr w:type="spellEnd"/>
      <w:r w:rsidR="00143677" w:rsidRPr="00717146">
        <w:rPr>
          <w:lang w:val="fr-BE"/>
        </w:rPr>
        <w:t xml:space="preserve"> (ex. exception : Sln)</w:t>
      </w:r>
      <w:r w:rsidRPr="00717146">
        <w:rPr>
          <w:lang w:val="fr-BE"/>
        </w:rPr>
        <w:t>.</w:t>
      </w:r>
    </w:p>
    <w:p w:rsidR="00AC742F" w:rsidRPr="00717146" w:rsidRDefault="00AC742F" w:rsidP="00AC742F">
      <w:pPr>
        <w:rPr>
          <w:lang w:val="fr-BE"/>
        </w:rPr>
      </w:pPr>
    </w:p>
    <w:p w:rsidR="00527B15" w:rsidRPr="00717146" w:rsidRDefault="00143677" w:rsidP="00527B15">
      <w:pPr>
        <w:pStyle w:val="Heading2"/>
        <w:rPr>
          <w:lang w:val="fr-BE"/>
        </w:rPr>
      </w:pPr>
      <w:bookmarkStart w:id="7" w:name="_Toc42008513"/>
      <w:r w:rsidRPr="00717146">
        <w:rPr>
          <w:lang w:val="fr-BE"/>
        </w:rPr>
        <w:t>Soutien p</w:t>
      </w:r>
      <w:r w:rsidR="00527B15" w:rsidRPr="00717146">
        <w:rPr>
          <w:lang w:val="fr-BE"/>
        </w:rPr>
        <w:t>sych</w:t>
      </w:r>
      <w:r w:rsidR="00BA7017" w:rsidRPr="00717146">
        <w:rPr>
          <w:lang w:val="fr-BE"/>
        </w:rPr>
        <w:t>os</w:t>
      </w:r>
      <w:r w:rsidR="00527B15" w:rsidRPr="00717146">
        <w:rPr>
          <w:lang w:val="fr-BE"/>
        </w:rPr>
        <w:t>ocial</w:t>
      </w:r>
      <w:r w:rsidRPr="00717146">
        <w:rPr>
          <w:lang w:val="fr-BE"/>
        </w:rPr>
        <w:t xml:space="preserve"> </w:t>
      </w:r>
      <w:r w:rsidR="00527B15" w:rsidRPr="00717146">
        <w:rPr>
          <w:lang w:val="fr-BE"/>
        </w:rPr>
        <w:t>:</w:t>
      </w:r>
      <w:bookmarkEnd w:id="7"/>
    </w:p>
    <w:p w:rsidR="00F87B8B" w:rsidRPr="00717146" w:rsidRDefault="00143677" w:rsidP="00F87B8B">
      <w:pPr>
        <w:rPr>
          <w:rFonts w:cstheme="minorHAnsi"/>
          <w:lang w:val="fr-BE"/>
        </w:rPr>
      </w:pPr>
      <w:r w:rsidRPr="00717146">
        <w:rPr>
          <w:rFonts w:cstheme="minorHAnsi"/>
          <w:lang w:val="fr-BE"/>
        </w:rPr>
        <w:t>N</w:t>
      </w:r>
      <w:r w:rsidR="00F87B8B" w:rsidRPr="00717146">
        <w:rPr>
          <w:rFonts w:cstheme="minorHAnsi"/>
          <w:lang w:val="fr-BE"/>
        </w:rPr>
        <w:t>ous sommes tous touchés par les mesures de lutte contre le coronavirus.</w:t>
      </w:r>
      <w:r w:rsidRPr="00717146">
        <w:rPr>
          <w:rFonts w:cstheme="minorHAnsi"/>
          <w:lang w:val="fr-BE"/>
        </w:rPr>
        <w:t xml:space="preserve"> </w:t>
      </w:r>
      <w:r w:rsidR="00F87B8B" w:rsidRPr="00717146">
        <w:rPr>
          <w:rFonts w:cstheme="minorHAnsi"/>
          <w:lang w:val="fr-BE"/>
        </w:rPr>
        <w:t>L’isolement social n’a pas toujours été facile à gérer. C’est pourquoi les services d’aide de la Défense continuent à se mobiliser pour vous soutenir. Comme vous, ils se sont adaptés à ces circonstances particulières pour pouvoir continuer à vous conseiller et à vous soutenir durant cette crise.</w:t>
      </w:r>
    </w:p>
    <w:p w:rsidR="00F87B8B" w:rsidRPr="00717146" w:rsidRDefault="00F87B8B" w:rsidP="00F87B8B">
      <w:pPr>
        <w:rPr>
          <w:rFonts w:cstheme="minorHAnsi"/>
          <w:lang w:val="fr-BE"/>
        </w:rPr>
      </w:pPr>
      <w:r w:rsidRPr="00717146">
        <w:rPr>
          <w:rFonts w:cstheme="minorHAnsi"/>
          <w:lang w:val="fr-BE"/>
        </w:rPr>
        <w:t>Dans les liens ci-dessous, qui sont également repris à la fin de ce document, vous trouverez des conseils pratiques et les coordonnées des services de soutien à la Défense</w:t>
      </w:r>
      <w:r w:rsidR="00143677" w:rsidRPr="00717146">
        <w:rPr>
          <w:rFonts w:cstheme="minorHAnsi"/>
          <w:lang w:val="fr-BE"/>
        </w:rPr>
        <w:t> :</w:t>
      </w:r>
    </w:p>
    <w:p w:rsidR="00387FAA" w:rsidRPr="00387FAA" w:rsidRDefault="006A5932" w:rsidP="00387FAA">
      <w:pPr>
        <w:rPr>
          <w:lang w:val="fr-BE"/>
        </w:rPr>
      </w:pPr>
      <w:hyperlink r:id="rId16" w:history="1">
        <w:r w:rsidR="00387FAA" w:rsidRPr="00387FAA">
          <w:rPr>
            <w:rStyle w:val="Hyperlink"/>
            <w:lang w:val="fr-BE"/>
          </w:rPr>
          <w:t>Note 20-50072525_COVID support Psychosocial, moral et religieux</w:t>
        </w:r>
      </w:hyperlink>
    </w:p>
    <w:p w:rsidR="00527B15" w:rsidRPr="00717146" w:rsidRDefault="006A5932" w:rsidP="00527B15">
      <w:pPr>
        <w:rPr>
          <w:rFonts w:cstheme="minorHAnsi"/>
          <w:lang w:val="fr-BE"/>
        </w:rPr>
      </w:pPr>
      <w:hyperlink r:id="rId17" w:tooltip="Sectie Psychosociale Zorg" w:history="1">
        <w:r w:rsidR="00387FAA">
          <w:rPr>
            <w:rStyle w:val="Hyperlink"/>
            <w:rFonts w:cstheme="minorHAnsi"/>
            <w:lang w:val="fr-BE"/>
          </w:rPr>
          <w:t>Section Appui Psychosocial</w:t>
        </w:r>
      </w:hyperlink>
    </w:p>
    <w:p w:rsidR="00F87B8B" w:rsidRPr="00717146" w:rsidRDefault="00F87B8B">
      <w:pPr>
        <w:rPr>
          <w:rFonts w:cstheme="minorHAnsi"/>
          <w:lang w:val="fr-BE"/>
        </w:rPr>
      </w:pPr>
      <w:r w:rsidRPr="00717146">
        <w:rPr>
          <w:rFonts w:cstheme="minorHAnsi"/>
          <w:lang w:val="fr-BE"/>
        </w:rPr>
        <w:t xml:space="preserve">Sur l’intranet, la Défense vous propose des sessions de </w:t>
      </w:r>
      <w:proofErr w:type="spellStart"/>
      <w:r w:rsidRPr="00717146">
        <w:rPr>
          <w:rFonts w:cstheme="minorHAnsi"/>
          <w:lang w:val="fr-BE"/>
        </w:rPr>
        <w:t>mindfulness</w:t>
      </w:r>
      <w:proofErr w:type="spellEnd"/>
      <w:r w:rsidRPr="00717146">
        <w:rPr>
          <w:rFonts w:cstheme="minorHAnsi"/>
          <w:lang w:val="fr-BE"/>
        </w:rPr>
        <w:t>. Vous trouverez les sessions déjà publiée</w:t>
      </w:r>
      <w:r w:rsidR="00143677" w:rsidRPr="00717146">
        <w:rPr>
          <w:rFonts w:cstheme="minorHAnsi"/>
          <w:lang w:val="fr-BE"/>
        </w:rPr>
        <w:t>s</w:t>
      </w:r>
      <w:r w:rsidRPr="00717146">
        <w:rPr>
          <w:rFonts w:cstheme="minorHAnsi"/>
          <w:lang w:val="fr-BE"/>
        </w:rPr>
        <w:t xml:space="preserve"> via le lien :</w:t>
      </w:r>
    </w:p>
    <w:p w:rsidR="00DB64A7" w:rsidRPr="00717146" w:rsidRDefault="006A5932">
      <w:pPr>
        <w:rPr>
          <w:rFonts w:cstheme="minorHAnsi"/>
          <w:lang w:val="fr-BE"/>
        </w:rPr>
      </w:pPr>
      <w:hyperlink r:id="rId18" w:history="1">
        <w:proofErr w:type="spellStart"/>
        <w:r w:rsidR="00196362">
          <w:rPr>
            <w:rStyle w:val="Hyperlink"/>
            <w:rFonts w:cstheme="minorHAnsi"/>
            <w:lang w:val="fr-BE"/>
          </w:rPr>
          <w:t>Mindful</w:t>
        </w:r>
        <w:proofErr w:type="spellEnd"/>
        <w:r w:rsidR="00196362">
          <w:rPr>
            <w:rStyle w:val="Hyperlink"/>
            <w:rFonts w:cstheme="minorHAnsi"/>
            <w:lang w:val="fr-BE"/>
          </w:rPr>
          <w:t xml:space="preserve"> Warrior: </w:t>
        </w:r>
        <w:proofErr w:type="spellStart"/>
        <w:r w:rsidR="00196362">
          <w:rPr>
            <w:rStyle w:val="Hyperlink"/>
            <w:rFonts w:cstheme="minorHAnsi"/>
            <w:lang w:val="fr-BE"/>
          </w:rPr>
          <w:t>Take</w:t>
        </w:r>
        <w:proofErr w:type="spellEnd"/>
        <w:r w:rsidR="00196362">
          <w:rPr>
            <w:rStyle w:val="Hyperlink"/>
            <w:rFonts w:cstheme="minorHAnsi"/>
            <w:lang w:val="fr-BE"/>
          </w:rPr>
          <w:t xml:space="preserve"> a moment (Session 1 jusqu'à 5)</w:t>
        </w:r>
      </w:hyperlink>
    </w:p>
    <w:p w:rsidR="00F87B8B" w:rsidRPr="00717146" w:rsidRDefault="00F87B8B">
      <w:pPr>
        <w:rPr>
          <w:rFonts w:cstheme="minorHAnsi"/>
          <w:lang w:val="fr-BE"/>
        </w:rPr>
      </w:pPr>
    </w:p>
    <w:p w:rsidR="003A0A59" w:rsidRPr="00717146" w:rsidRDefault="00B768AB" w:rsidP="001D3869">
      <w:pPr>
        <w:pStyle w:val="Heading1"/>
        <w:rPr>
          <w:rFonts w:asciiTheme="minorHAnsi" w:hAnsiTheme="minorHAnsi" w:cstheme="minorHAnsi"/>
          <w:lang w:val="fr-BE"/>
        </w:rPr>
      </w:pPr>
      <w:bookmarkStart w:id="8" w:name="_Toc42008514"/>
      <w:r w:rsidRPr="00717146">
        <w:rPr>
          <w:rFonts w:asciiTheme="minorHAnsi" w:hAnsiTheme="minorHAnsi" w:cstheme="minorHAnsi"/>
          <w:lang w:val="fr-BE"/>
        </w:rPr>
        <w:t>Reprise du travail – de la maison au travail</w:t>
      </w:r>
      <w:bookmarkEnd w:id="8"/>
    </w:p>
    <w:p w:rsidR="003A0A59" w:rsidRPr="00717146" w:rsidRDefault="003A0A59" w:rsidP="003A0A59">
      <w:pPr>
        <w:tabs>
          <w:tab w:val="left" w:pos="960"/>
        </w:tabs>
        <w:rPr>
          <w:rFonts w:cstheme="minorHAnsi"/>
          <w:lang w:val="fr-BE"/>
        </w:rPr>
      </w:pPr>
      <w:r w:rsidRPr="00717146">
        <w:rPr>
          <w:rFonts w:cstheme="minorHAnsi"/>
          <w:lang w:val="fr-BE"/>
        </w:rPr>
        <w:tab/>
      </w:r>
    </w:p>
    <w:p w:rsidR="00EC1D94" w:rsidRPr="00717146" w:rsidRDefault="00B768AB" w:rsidP="001D3869">
      <w:pPr>
        <w:pStyle w:val="Heading2"/>
        <w:rPr>
          <w:rFonts w:asciiTheme="minorHAnsi" w:hAnsiTheme="minorHAnsi" w:cstheme="minorHAnsi"/>
          <w:lang w:val="fr-BE"/>
        </w:rPr>
      </w:pPr>
      <w:bookmarkStart w:id="9" w:name="_Toc42008515"/>
      <w:r w:rsidRPr="00717146">
        <w:rPr>
          <w:rFonts w:asciiTheme="minorHAnsi" w:hAnsiTheme="minorHAnsi" w:cstheme="minorHAnsi"/>
          <w:lang w:val="fr-BE"/>
        </w:rPr>
        <w:t xml:space="preserve">Avant de partir </w:t>
      </w:r>
      <w:r w:rsidR="003A0A59" w:rsidRPr="00717146">
        <w:rPr>
          <w:rFonts w:asciiTheme="minorHAnsi" w:hAnsiTheme="minorHAnsi" w:cstheme="minorHAnsi"/>
          <w:lang w:val="fr-BE"/>
        </w:rPr>
        <w:t>:</w:t>
      </w:r>
      <w:bookmarkEnd w:id="9"/>
    </w:p>
    <w:p w:rsidR="003A0A59" w:rsidRPr="00717146" w:rsidRDefault="00B768AB" w:rsidP="00B768AB">
      <w:pPr>
        <w:pStyle w:val="ListParagraph"/>
        <w:numPr>
          <w:ilvl w:val="0"/>
          <w:numId w:val="5"/>
        </w:numPr>
        <w:rPr>
          <w:rFonts w:asciiTheme="minorHAnsi" w:hAnsiTheme="minorHAnsi" w:cstheme="minorHAnsi"/>
          <w:sz w:val="22"/>
          <w:szCs w:val="22"/>
          <w:lang w:val="fr-BE"/>
        </w:rPr>
      </w:pPr>
      <w:r w:rsidRPr="00717146">
        <w:rPr>
          <w:rFonts w:asciiTheme="minorHAnsi" w:hAnsiTheme="minorHAnsi" w:cstheme="minorHAnsi"/>
          <w:sz w:val="22"/>
          <w:szCs w:val="22"/>
          <w:lang w:val="fr-BE"/>
        </w:rPr>
        <w:t>Celui ou celle qui se sent malade reste à la maison et informe l'unité selon les règles décrites précédemment</w:t>
      </w:r>
      <w:r w:rsidR="003A0A59" w:rsidRPr="00717146">
        <w:rPr>
          <w:rFonts w:asciiTheme="minorHAnsi" w:hAnsiTheme="minorHAnsi" w:cstheme="minorHAnsi"/>
          <w:sz w:val="22"/>
          <w:szCs w:val="22"/>
          <w:lang w:val="fr-BE"/>
        </w:rPr>
        <w:t>.</w:t>
      </w:r>
    </w:p>
    <w:p w:rsidR="007E0F18" w:rsidRPr="00717146" w:rsidRDefault="007E0F18" w:rsidP="007E0F18">
      <w:pPr>
        <w:pStyle w:val="ListParagraph"/>
        <w:rPr>
          <w:rFonts w:asciiTheme="minorHAnsi" w:hAnsiTheme="minorHAnsi" w:cstheme="minorHAnsi"/>
          <w:sz w:val="22"/>
          <w:szCs w:val="22"/>
          <w:lang w:val="fr-BE"/>
        </w:rPr>
      </w:pPr>
    </w:p>
    <w:p w:rsidR="003A0A59" w:rsidRPr="00717146" w:rsidRDefault="00B768AB" w:rsidP="00B768AB">
      <w:pPr>
        <w:pStyle w:val="ListParagraph"/>
        <w:numPr>
          <w:ilvl w:val="0"/>
          <w:numId w:val="6"/>
        </w:numPr>
        <w:rPr>
          <w:rFonts w:asciiTheme="minorHAnsi" w:hAnsiTheme="minorHAnsi" w:cstheme="minorHAnsi"/>
          <w:sz w:val="22"/>
          <w:szCs w:val="22"/>
          <w:lang w:val="fr-BE"/>
        </w:rPr>
      </w:pPr>
      <w:proofErr w:type="spellStart"/>
      <w:r w:rsidRPr="00717146">
        <w:rPr>
          <w:rFonts w:asciiTheme="minorHAnsi" w:hAnsiTheme="minorHAnsi" w:cstheme="minorHAnsi"/>
          <w:sz w:val="22"/>
          <w:szCs w:val="22"/>
          <w:lang w:val="fr-BE"/>
        </w:rPr>
        <w:t>Lavez</w:t>
      </w:r>
      <w:proofErr w:type="spellEnd"/>
      <w:r w:rsidRPr="00717146">
        <w:rPr>
          <w:rFonts w:asciiTheme="minorHAnsi" w:hAnsiTheme="minorHAnsi" w:cstheme="minorHAnsi"/>
          <w:sz w:val="22"/>
          <w:szCs w:val="22"/>
          <w:lang w:val="fr-BE"/>
        </w:rPr>
        <w:t>-vous les mains avant de quitter votre domicile.</w:t>
      </w:r>
    </w:p>
    <w:p w:rsidR="007E0F18" w:rsidRPr="00717146" w:rsidRDefault="007E0F18" w:rsidP="007E0F18">
      <w:pPr>
        <w:rPr>
          <w:rFonts w:cstheme="minorHAnsi"/>
          <w:sz w:val="20"/>
          <w:lang w:val="fr-BE"/>
        </w:rPr>
      </w:pPr>
    </w:p>
    <w:p w:rsidR="007E0F18" w:rsidRPr="00717146" w:rsidRDefault="00B768AB" w:rsidP="001D3869">
      <w:pPr>
        <w:pStyle w:val="Heading2"/>
        <w:rPr>
          <w:rFonts w:asciiTheme="minorHAnsi" w:hAnsiTheme="minorHAnsi" w:cstheme="minorHAnsi"/>
          <w:lang w:val="fr-BE"/>
        </w:rPr>
      </w:pPr>
      <w:bookmarkStart w:id="10" w:name="_Toc42008516"/>
      <w:r w:rsidRPr="00717146">
        <w:rPr>
          <w:rFonts w:asciiTheme="minorHAnsi" w:hAnsiTheme="minorHAnsi" w:cstheme="minorHAnsi"/>
          <w:lang w:val="fr-BE"/>
        </w:rPr>
        <w:t>Transport</w:t>
      </w:r>
      <w:r w:rsidR="0051442D" w:rsidRPr="00717146">
        <w:rPr>
          <w:rFonts w:asciiTheme="minorHAnsi" w:hAnsiTheme="minorHAnsi" w:cstheme="minorHAnsi"/>
          <w:lang w:val="fr-BE"/>
        </w:rPr>
        <w:t>s</w:t>
      </w:r>
      <w:r w:rsidRPr="00717146">
        <w:rPr>
          <w:rFonts w:asciiTheme="minorHAnsi" w:hAnsiTheme="minorHAnsi" w:cstheme="minorHAnsi"/>
          <w:lang w:val="fr-BE"/>
        </w:rPr>
        <w:t xml:space="preserve"> </w:t>
      </w:r>
      <w:r w:rsidR="007E0F18" w:rsidRPr="00717146">
        <w:rPr>
          <w:rFonts w:asciiTheme="minorHAnsi" w:hAnsiTheme="minorHAnsi" w:cstheme="minorHAnsi"/>
          <w:lang w:val="fr-BE"/>
        </w:rPr>
        <w:t>:</w:t>
      </w:r>
      <w:bookmarkEnd w:id="10"/>
    </w:p>
    <w:p w:rsidR="0051442D" w:rsidRDefault="0051442D" w:rsidP="00387FAA">
      <w:pPr>
        <w:pStyle w:val="NoSpacing"/>
        <w:rPr>
          <w:lang w:val="fr-BE"/>
        </w:rPr>
      </w:pPr>
      <w:r w:rsidRPr="00717146">
        <w:rPr>
          <w:lang w:val="fr-BE"/>
        </w:rPr>
        <w:t>L’utilisation maximale du véhicule personnel est conseillée.</w:t>
      </w:r>
    </w:p>
    <w:p w:rsidR="00387FAA" w:rsidRPr="00717146" w:rsidRDefault="00387FAA" w:rsidP="00387FAA">
      <w:pPr>
        <w:pStyle w:val="NoSpacing"/>
        <w:rPr>
          <w:lang w:val="fr-BE"/>
        </w:rPr>
      </w:pPr>
    </w:p>
    <w:p w:rsidR="0051442D" w:rsidRDefault="0051442D" w:rsidP="00387FAA">
      <w:pPr>
        <w:pStyle w:val="NoSpacing"/>
        <w:rPr>
          <w:lang w:val="fr-BE"/>
        </w:rPr>
      </w:pPr>
      <w:r w:rsidRPr="00717146">
        <w:rPr>
          <w:lang w:val="fr-BE"/>
        </w:rPr>
        <w:t xml:space="preserve">Le </w:t>
      </w:r>
      <w:proofErr w:type="spellStart"/>
      <w:r w:rsidRPr="00717146">
        <w:rPr>
          <w:lang w:val="fr-BE"/>
        </w:rPr>
        <w:t>carpooling</w:t>
      </w:r>
      <w:proofErr w:type="spellEnd"/>
      <w:r w:rsidRPr="00717146">
        <w:rPr>
          <w:lang w:val="fr-BE"/>
        </w:rPr>
        <w:t xml:space="preserve"> ou –sharing est fortement déconseillé si le principe de « </w:t>
      </w:r>
      <w:r w:rsidR="00143677" w:rsidRPr="00717146">
        <w:rPr>
          <w:lang w:val="fr-BE"/>
        </w:rPr>
        <w:t>distanciation sociale</w:t>
      </w:r>
      <w:r w:rsidRPr="00717146">
        <w:rPr>
          <w:lang w:val="fr-BE"/>
        </w:rPr>
        <w:t xml:space="preserve"> » ne p</w:t>
      </w:r>
      <w:r w:rsidR="00143677" w:rsidRPr="00717146">
        <w:rPr>
          <w:lang w:val="fr-BE"/>
        </w:rPr>
        <w:t>eut</w:t>
      </w:r>
      <w:r w:rsidRPr="00717146">
        <w:rPr>
          <w:lang w:val="fr-BE"/>
        </w:rPr>
        <w:t xml:space="preserve"> pas y être respecté.</w:t>
      </w:r>
    </w:p>
    <w:p w:rsidR="00387FAA" w:rsidRPr="00717146" w:rsidRDefault="00387FAA" w:rsidP="00387FAA">
      <w:pPr>
        <w:pStyle w:val="NoSpacing"/>
        <w:rPr>
          <w:lang w:val="fr-BE"/>
        </w:rPr>
      </w:pPr>
    </w:p>
    <w:p w:rsidR="0051442D" w:rsidRDefault="0051442D" w:rsidP="00387FAA">
      <w:pPr>
        <w:pStyle w:val="NoSpacing"/>
        <w:rPr>
          <w:lang w:val="fr-BE"/>
        </w:rPr>
      </w:pPr>
      <w:r w:rsidRPr="00717146">
        <w:rPr>
          <w:lang w:val="fr-BE"/>
        </w:rPr>
        <w:t>Il est recommandé d'aérer et de nettoyer régulièrement la voiture.</w:t>
      </w:r>
    </w:p>
    <w:p w:rsidR="00387FAA" w:rsidRDefault="00387FAA" w:rsidP="00387FAA">
      <w:pPr>
        <w:pStyle w:val="NoSpacing"/>
        <w:rPr>
          <w:lang w:val="fr-BE"/>
        </w:rPr>
      </w:pPr>
    </w:p>
    <w:p w:rsidR="00387FAA" w:rsidRPr="00717146" w:rsidRDefault="00387FAA" w:rsidP="00387FAA">
      <w:pPr>
        <w:pStyle w:val="NoSpacing"/>
        <w:rPr>
          <w:lang w:val="fr-BE"/>
        </w:rPr>
      </w:pPr>
    </w:p>
    <w:p w:rsidR="0051442D" w:rsidRPr="00717146" w:rsidRDefault="0051442D" w:rsidP="00387FAA">
      <w:pPr>
        <w:pStyle w:val="NoSpacing"/>
        <w:rPr>
          <w:lang w:val="fr-BE"/>
        </w:rPr>
      </w:pPr>
      <w:r w:rsidRPr="00717146">
        <w:rPr>
          <w:lang w:val="fr-BE"/>
        </w:rPr>
        <w:lastRenderedPageBreak/>
        <w:t>Les directives ci-dessous seront d’application en cas d’utilisation des transports en commun (en ce compris Navettes Mil):</w:t>
      </w:r>
    </w:p>
    <w:p w:rsidR="0051442D" w:rsidRPr="00717146" w:rsidRDefault="0051442D" w:rsidP="0051442D">
      <w:pPr>
        <w:pStyle w:val="ListParagraph"/>
        <w:numPr>
          <w:ilvl w:val="0"/>
          <w:numId w:val="7"/>
        </w:numPr>
        <w:rPr>
          <w:rFonts w:asciiTheme="minorHAnsi" w:hAnsiTheme="minorHAnsi" w:cstheme="minorHAnsi"/>
          <w:sz w:val="22"/>
          <w:szCs w:val="22"/>
          <w:lang w:val="fr-BE"/>
        </w:rPr>
      </w:pPr>
      <w:r w:rsidRPr="00717146">
        <w:rPr>
          <w:rFonts w:asciiTheme="minorHAnsi" w:hAnsiTheme="minorHAnsi" w:cstheme="minorHAnsi"/>
          <w:sz w:val="22"/>
          <w:szCs w:val="22"/>
          <w:lang w:val="fr-BE"/>
        </w:rPr>
        <w:t>Respect strict des directives et instructions mises en vigueur par les sociétés de transport respectives (</w:t>
      </w:r>
      <w:proofErr w:type="spellStart"/>
      <w:r w:rsidR="00953D36">
        <w:rPr>
          <w:rFonts w:asciiTheme="minorHAnsi" w:hAnsiTheme="minorHAnsi" w:cstheme="minorHAnsi"/>
          <w:sz w:val="22"/>
          <w:szCs w:val="22"/>
          <w:lang w:val="fr-BE"/>
        </w:rPr>
        <w:t>e.</w:t>
      </w:r>
      <w:r w:rsidR="00953D36" w:rsidRPr="00717146">
        <w:rPr>
          <w:rFonts w:asciiTheme="minorHAnsi" w:hAnsiTheme="minorHAnsi" w:cstheme="minorHAnsi"/>
          <w:sz w:val="22"/>
          <w:szCs w:val="22"/>
          <w:lang w:val="fr-BE"/>
        </w:rPr>
        <w:t>a</w:t>
      </w:r>
      <w:proofErr w:type="spellEnd"/>
      <w:r w:rsidRPr="00717146">
        <w:rPr>
          <w:rFonts w:asciiTheme="minorHAnsi" w:hAnsiTheme="minorHAnsi" w:cstheme="minorHAnsi"/>
          <w:sz w:val="22"/>
          <w:szCs w:val="22"/>
          <w:lang w:val="fr-BE"/>
        </w:rPr>
        <w:t>. concernant le port d’un masque buccal);</w:t>
      </w:r>
    </w:p>
    <w:p w:rsidR="0051442D" w:rsidRPr="00717146" w:rsidRDefault="0051442D" w:rsidP="00254964">
      <w:pPr>
        <w:numPr>
          <w:ilvl w:val="0"/>
          <w:numId w:val="7"/>
        </w:numPr>
        <w:rPr>
          <w:rFonts w:cstheme="minorHAnsi"/>
          <w:lang w:val="fr-BE"/>
        </w:rPr>
      </w:pPr>
      <w:r w:rsidRPr="00717146">
        <w:rPr>
          <w:rFonts w:cstheme="minorHAnsi"/>
          <w:lang w:val="fr-BE"/>
        </w:rPr>
        <w:t>De préférence, et si possible, en dehors des heures de pointe;</w:t>
      </w:r>
    </w:p>
    <w:p w:rsidR="007E0F18" w:rsidRPr="00717146" w:rsidRDefault="00254964" w:rsidP="00387FAA">
      <w:pPr>
        <w:pStyle w:val="NoSpacing"/>
        <w:rPr>
          <w:lang w:val="fr-BE"/>
        </w:rPr>
      </w:pPr>
      <w:r w:rsidRPr="00717146">
        <w:rPr>
          <w:lang w:val="fr-BE"/>
        </w:rPr>
        <w:t>Si vous venez au travail à vélo, en trottinette ou à pied, gardez une distance suffisante.</w:t>
      </w:r>
    </w:p>
    <w:p w:rsidR="007E0F18" w:rsidRPr="00717146" w:rsidRDefault="00254964" w:rsidP="00387FAA">
      <w:pPr>
        <w:pStyle w:val="NoSpacing"/>
        <w:rPr>
          <w:lang w:val="fr-BE"/>
        </w:rPr>
      </w:pPr>
      <w:r w:rsidRPr="00717146">
        <w:rPr>
          <w:lang w:val="fr-BE"/>
        </w:rPr>
        <w:t>Soyez également attentif à l’hygiène lors de l’usage de vélos ou trottinettes partagés.</w:t>
      </w:r>
    </w:p>
    <w:p w:rsidR="007E0F18" w:rsidRPr="00717146" w:rsidRDefault="007E0F18" w:rsidP="007E0F18">
      <w:pPr>
        <w:rPr>
          <w:rFonts w:cstheme="minorHAnsi"/>
          <w:lang w:val="fr-BE"/>
        </w:rPr>
      </w:pPr>
    </w:p>
    <w:p w:rsidR="007E0F18" w:rsidRDefault="007E0F18" w:rsidP="00955BDB">
      <w:pPr>
        <w:pStyle w:val="Heading2"/>
        <w:rPr>
          <w:rFonts w:asciiTheme="minorHAnsi" w:hAnsiTheme="minorHAnsi" w:cstheme="minorHAnsi"/>
          <w:lang w:val="fr-BE"/>
        </w:rPr>
      </w:pPr>
      <w:bookmarkStart w:id="11" w:name="_Toc42008517"/>
      <w:r w:rsidRPr="00717146">
        <w:rPr>
          <w:rFonts w:asciiTheme="minorHAnsi" w:hAnsiTheme="minorHAnsi" w:cstheme="minorHAnsi"/>
          <w:lang w:val="fr-BE"/>
        </w:rPr>
        <w:t>A</w:t>
      </w:r>
      <w:r w:rsidR="00A45971" w:rsidRPr="00717146">
        <w:rPr>
          <w:rFonts w:asciiTheme="minorHAnsi" w:hAnsiTheme="minorHAnsi" w:cstheme="minorHAnsi"/>
          <w:lang w:val="fr-BE"/>
        </w:rPr>
        <w:t xml:space="preserve"> l’arrivée au travail </w:t>
      </w:r>
      <w:r w:rsidRPr="00717146">
        <w:rPr>
          <w:rFonts w:asciiTheme="minorHAnsi" w:hAnsiTheme="minorHAnsi" w:cstheme="minorHAnsi"/>
          <w:lang w:val="fr-BE"/>
        </w:rPr>
        <w:t>:</w:t>
      </w:r>
      <w:bookmarkEnd w:id="11"/>
    </w:p>
    <w:p w:rsidR="00387FAA" w:rsidRPr="00387FAA" w:rsidRDefault="00387FAA" w:rsidP="00387FAA">
      <w:pPr>
        <w:rPr>
          <w:lang w:val="fr-BE"/>
        </w:rPr>
      </w:pPr>
    </w:p>
    <w:p w:rsidR="00E34481" w:rsidRPr="00717146" w:rsidRDefault="00E34481" w:rsidP="00E34481">
      <w:pPr>
        <w:rPr>
          <w:lang w:val="fr-BE"/>
        </w:rPr>
      </w:pPr>
      <w:r w:rsidRPr="00717146">
        <w:rPr>
          <w:lang w:val="fr-BE"/>
        </w:rPr>
        <w:t>Accès au bloc</w:t>
      </w:r>
    </w:p>
    <w:p w:rsidR="00E34481" w:rsidRDefault="00E34481" w:rsidP="00E34481">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Les accès du personnel s’effectueront prioritairement via les entrées situées à l’avant des Blocs 4 (= côté entrée </w:t>
      </w:r>
      <w:proofErr w:type="spellStart"/>
      <w:r w:rsidRPr="00717146">
        <w:rPr>
          <w:rFonts w:asciiTheme="minorHAnsi" w:hAnsiTheme="minorHAnsi" w:cstheme="minorHAnsi"/>
          <w:sz w:val="22"/>
          <w:szCs w:val="22"/>
          <w:lang w:val="fr-BE"/>
        </w:rPr>
        <w:t>Gate</w:t>
      </w:r>
      <w:proofErr w:type="spellEnd"/>
      <w:r w:rsidRPr="00717146">
        <w:rPr>
          <w:rFonts w:asciiTheme="minorHAnsi" w:hAnsiTheme="minorHAnsi" w:cstheme="minorHAnsi"/>
          <w:sz w:val="22"/>
          <w:szCs w:val="22"/>
          <w:lang w:val="fr-BE"/>
        </w:rPr>
        <w:t xml:space="preserve"> A du QRE) où des produits de désinfection seront mis à disposition de tous en ce y compris les visiteurs occasionnels. Ces produits doivent être utilisés à l’arrivée et au départ des blocs</w:t>
      </w:r>
      <w:r w:rsidR="008045A0" w:rsidRPr="00717146">
        <w:rPr>
          <w:rFonts w:asciiTheme="minorHAnsi" w:hAnsiTheme="minorHAnsi" w:cstheme="minorHAnsi"/>
          <w:sz w:val="22"/>
          <w:szCs w:val="22"/>
          <w:lang w:val="fr-BE"/>
        </w:rPr>
        <w:t> ;</w:t>
      </w:r>
    </w:p>
    <w:p w:rsidR="00387FAA" w:rsidRPr="00717146" w:rsidRDefault="00387FAA" w:rsidP="00387FAA">
      <w:pPr>
        <w:pStyle w:val="ListParagraph"/>
        <w:rPr>
          <w:rFonts w:asciiTheme="minorHAnsi" w:hAnsiTheme="minorHAnsi" w:cstheme="minorHAnsi"/>
          <w:sz w:val="22"/>
          <w:szCs w:val="22"/>
          <w:lang w:val="fr-BE"/>
        </w:rPr>
      </w:pPr>
    </w:p>
    <w:p w:rsidR="00310999" w:rsidRDefault="00310999" w:rsidP="00310999">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Les divers accès arrières aux blocs restent utilisables pour les membres du personnel qui le souhaitent mais il leur est demandé de se laver les mains au plus vite dès leur entrée dans un bloc.</w:t>
      </w:r>
    </w:p>
    <w:p w:rsidR="00387FAA" w:rsidRPr="00387FAA" w:rsidRDefault="00387FAA" w:rsidP="00387FAA">
      <w:pPr>
        <w:pStyle w:val="ListParagraph"/>
        <w:rPr>
          <w:rFonts w:asciiTheme="minorHAnsi" w:hAnsiTheme="minorHAnsi" w:cstheme="minorHAnsi"/>
          <w:sz w:val="22"/>
          <w:szCs w:val="22"/>
          <w:lang w:val="fr-BE"/>
        </w:rPr>
      </w:pPr>
    </w:p>
    <w:p w:rsidR="00E34481" w:rsidRDefault="00E34481" w:rsidP="00E34481">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Lors de tout déplacement interne, il est demandé à chacun de maintenir sa droite et de respecter autant que possible la</w:t>
      </w:r>
      <w:r w:rsidR="00953D36" w:rsidRPr="00717146">
        <w:rPr>
          <w:rFonts w:asciiTheme="minorHAnsi" w:hAnsiTheme="minorHAnsi" w:cstheme="minorHAnsi"/>
          <w:sz w:val="22"/>
          <w:szCs w:val="22"/>
          <w:lang w:val="fr-BE"/>
        </w:rPr>
        <w:t xml:space="preserve"> « distanciation</w:t>
      </w:r>
      <w:r w:rsidR="00143677" w:rsidRPr="00717146">
        <w:rPr>
          <w:rFonts w:asciiTheme="minorHAnsi" w:hAnsiTheme="minorHAnsi" w:cstheme="minorHAnsi"/>
          <w:sz w:val="22"/>
          <w:szCs w:val="22"/>
          <w:lang w:val="fr-BE"/>
        </w:rPr>
        <w:t xml:space="preserve"> </w:t>
      </w:r>
      <w:r w:rsidR="00953D36" w:rsidRPr="00717146">
        <w:rPr>
          <w:rFonts w:asciiTheme="minorHAnsi" w:hAnsiTheme="minorHAnsi" w:cstheme="minorHAnsi"/>
          <w:sz w:val="22"/>
          <w:szCs w:val="22"/>
          <w:lang w:val="fr-BE"/>
        </w:rPr>
        <w:t>sociale »</w:t>
      </w:r>
      <w:r w:rsidRPr="00717146">
        <w:rPr>
          <w:rFonts w:asciiTheme="minorHAnsi" w:hAnsiTheme="minorHAnsi" w:cstheme="minorHAnsi"/>
          <w:sz w:val="22"/>
          <w:szCs w:val="22"/>
          <w:lang w:val="fr-BE"/>
        </w:rPr>
        <w:t xml:space="preserve"> (1,5 m) afin d’éviter tout contac</w:t>
      </w:r>
      <w:r w:rsidR="008045A0" w:rsidRPr="00717146">
        <w:rPr>
          <w:rFonts w:asciiTheme="minorHAnsi" w:hAnsiTheme="minorHAnsi" w:cstheme="minorHAnsi"/>
          <w:sz w:val="22"/>
          <w:szCs w:val="22"/>
          <w:lang w:val="fr-BE"/>
        </w:rPr>
        <w:t>t lors de croisements éventuels ;</w:t>
      </w:r>
    </w:p>
    <w:p w:rsidR="00387FAA" w:rsidRPr="00387FAA" w:rsidRDefault="00387FAA" w:rsidP="00387FAA">
      <w:pPr>
        <w:pStyle w:val="ListParagraph"/>
        <w:rPr>
          <w:rFonts w:asciiTheme="minorHAnsi" w:hAnsiTheme="minorHAnsi" w:cstheme="minorHAnsi"/>
          <w:sz w:val="22"/>
          <w:szCs w:val="22"/>
          <w:lang w:val="fr-BE"/>
        </w:rPr>
      </w:pPr>
    </w:p>
    <w:p w:rsidR="00E34481" w:rsidRDefault="00E34481" w:rsidP="00E34481">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Il est vivement conseillé de limiter au maximum tout déplacement entre bureaux et espaces collectifs et de n’y recourir qu’en cas de réelle nécessité</w:t>
      </w:r>
      <w:r w:rsidR="008045A0" w:rsidRPr="00717146">
        <w:rPr>
          <w:rFonts w:asciiTheme="minorHAnsi" w:hAnsiTheme="minorHAnsi" w:cstheme="minorHAnsi"/>
          <w:sz w:val="22"/>
          <w:szCs w:val="22"/>
          <w:lang w:val="fr-BE"/>
        </w:rPr>
        <w:t> ;</w:t>
      </w:r>
    </w:p>
    <w:p w:rsidR="00387FAA" w:rsidRPr="00387FAA" w:rsidRDefault="00387FAA" w:rsidP="00387FAA">
      <w:pPr>
        <w:pStyle w:val="ListParagraph"/>
        <w:rPr>
          <w:rFonts w:asciiTheme="minorHAnsi" w:hAnsiTheme="minorHAnsi" w:cstheme="minorHAnsi"/>
          <w:sz w:val="22"/>
          <w:szCs w:val="22"/>
          <w:lang w:val="fr-BE"/>
        </w:rPr>
      </w:pPr>
    </w:p>
    <w:p w:rsidR="00E34481" w:rsidRDefault="00E34481" w:rsidP="00E34481">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L’utilisation des ascenseurs est limitée à Max 1 Pers. Il est demandé de limiter son utilisation afin d’en assurer la disponibilité pour </w:t>
      </w:r>
      <w:r w:rsidR="008045A0" w:rsidRPr="00717146">
        <w:rPr>
          <w:rFonts w:asciiTheme="minorHAnsi" w:hAnsiTheme="minorHAnsi" w:cstheme="minorHAnsi"/>
          <w:sz w:val="22"/>
          <w:szCs w:val="22"/>
          <w:lang w:val="fr-BE"/>
        </w:rPr>
        <w:t>les personnes à mobilité réduite ;</w:t>
      </w:r>
    </w:p>
    <w:p w:rsidR="00387FAA" w:rsidRPr="00387FAA" w:rsidRDefault="00387FAA" w:rsidP="00387FAA">
      <w:pPr>
        <w:pStyle w:val="ListParagraph"/>
        <w:rPr>
          <w:rFonts w:asciiTheme="minorHAnsi" w:hAnsiTheme="minorHAnsi" w:cstheme="minorHAnsi"/>
          <w:sz w:val="22"/>
          <w:szCs w:val="22"/>
          <w:lang w:val="fr-BE"/>
        </w:rPr>
      </w:pPr>
    </w:p>
    <w:p w:rsidR="008045A0" w:rsidRPr="00717146" w:rsidRDefault="008045A0" w:rsidP="00310999">
      <w:pPr>
        <w:pStyle w:val="ListParagraph"/>
        <w:numPr>
          <w:ilvl w:val="0"/>
          <w:numId w:val="28"/>
        </w:numPr>
        <w:spacing w:before="0" w:after="120" w:line="240" w:lineRule="auto"/>
        <w:ind w:right="-46"/>
        <w:contextualSpacing w:val="0"/>
        <w:rPr>
          <w:rFonts w:asciiTheme="minorHAnsi" w:hAnsiTheme="minorHAnsi" w:cstheme="minorHAnsi"/>
          <w:sz w:val="22"/>
          <w:szCs w:val="22"/>
          <w:u w:val="single"/>
          <w:lang w:val="fr-BE"/>
        </w:rPr>
      </w:pPr>
      <w:r w:rsidRPr="00717146">
        <w:rPr>
          <w:rFonts w:asciiTheme="minorHAnsi" w:hAnsiTheme="minorHAnsi" w:cstheme="minorHAnsi"/>
          <w:sz w:val="22"/>
          <w:szCs w:val="22"/>
          <w:lang w:val="fr-BE"/>
        </w:rPr>
        <w:t xml:space="preserve">Lors de l’utilisation des escaliers, si la distance ne peut pas être respectée, </w:t>
      </w:r>
      <w:r w:rsidR="00310999" w:rsidRPr="00717146">
        <w:rPr>
          <w:rFonts w:asciiTheme="minorHAnsi" w:hAnsiTheme="minorHAnsi" w:cstheme="minorHAnsi"/>
          <w:sz w:val="22"/>
          <w:szCs w:val="22"/>
          <w:lang w:val="fr-BE"/>
        </w:rPr>
        <w:t>la p</w:t>
      </w:r>
      <w:r w:rsidRPr="00717146">
        <w:rPr>
          <w:rFonts w:asciiTheme="minorHAnsi" w:hAnsiTheme="minorHAnsi" w:cstheme="minorHAnsi"/>
          <w:sz w:val="22"/>
          <w:szCs w:val="22"/>
          <w:lang w:val="fr-BE"/>
        </w:rPr>
        <w:t>riorité est donnée à celui qui doit se rendre à l’étage supérieur par rapport à celui qui se rend à un étage inférieur ;</w:t>
      </w:r>
    </w:p>
    <w:p w:rsidR="00AA47DE" w:rsidRPr="00717146" w:rsidRDefault="00E34481" w:rsidP="00310999">
      <w:pPr>
        <w:pStyle w:val="ListParagraph"/>
        <w:numPr>
          <w:ilvl w:val="0"/>
          <w:numId w:val="28"/>
        </w:numPr>
        <w:rPr>
          <w:rFonts w:asciiTheme="minorHAnsi" w:hAnsiTheme="minorHAnsi" w:cstheme="minorHAnsi"/>
          <w:sz w:val="22"/>
          <w:szCs w:val="22"/>
          <w:lang w:val="fr-BE"/>
        </w:rPr>
      </w:pPr>
      <w:r w:rsidRPr="00717146">
        <w:rPr>
          <w:rFonts w:asciiTheme="minorHAnsi" w:hAnsiTheme="minorHAnsi" w:cstheme="minorHAnsi"/>
          <w:sz w:val="22"/>
          <w:szCs w:val="22"/>
          <w:lang w:val="fr-BE"/>
        </w:rPr>
        <w:t>TOUS les déplacements nécessaires entre blocs</w:t>
      </w:r>
      <w:r w:rsidR="00310999" w:rsidRPr="00717146">
        <w:rPr>
          <w:rFonts w:asciiTheme="minorHAnsi" w:hAnsiTheme="minorHAnsi" w:cstheme="minorHAnsi"/>
          <w:sz w:val="22"/>
          <w:szCs w:val="22"/>
          <w:lang w:val="fr-BE"/>
        </w:rPr>
        <w:t xml:space="preserve"> (ex : du bloc 4B au bloc 4C)</w:t>
      </w:r>
      <w:r w:rsidRPr="00717146">
        <w:rPr>
          <w:rFonts w:asciiTheme="minorHAnsi" w:hAnsiTheme="minorHAnsi" w:cstheme="minorHAnsi"/>
          <w:sz w:val="22"/>
          <w:szCs w:val="22"/>
          <w:lang w:val="fr-BE"/>
        </w:rPr>
        <w:t xml:space="preserve"> s’effectueront via l’extérieur afin d’accéder à nouveau via une entrée </w:t>
      </w:r>
      <w:r w:rsidR="00AA47DE" w:rsidRPr="00717146">
        <w:rPr>
          <w:rFonts w:asciiTheme="minorHAnsi" w:hAnsiTheme="minorHAnsi" w:cstheme="minorHAnsi"/>
          <w:sz w:val="22"/>
          <w:szCs w:val="22"/>
          <w:lang w:val="fr-BE"/>
        </w:rPr>
        <w:t>principale</w:t>
      </w:r>
      <w:r w:rsidRPr="00717146">
        <w:rPr>
          <w:rFonts w:asciiTheme="minorHAnsi" w:hAnsiTheme="minorHAnsi" w:cstheme="minorHAnsi"/>
          <w:sz w:val="22"/>
          <w:szCs w:val="22"/>
          <w:lang w:val="fr-BE"/>
        </w:rPr>
        <w:t xml:space="preserve"> où se trouve du matériel de désinfection des mains.</w:t>
      </w:r>
    </w:p>
    <w:p w:rsidR="007E0F18" w:rsidRPr="00717146" w:rsidRDefault="007E0F18" w:rsidP="00AA47DE">
      <w:pPr>
        <w:ind w:left="360"/>
        <w:rPr>
          <w:rFonts w:cstheme="minorHAnsi"/>
          <w:lang w:val="fr-BE"/>
        </w:rPr>
      </w:pPr>
    </w:p>
    <w:p w:rsidR="007E0F18" w:rsidRPr="00717146" w:rsidRDefault="00310999" w:rsidP="001D3869">
      <w:pPr>
        <w:pStyle w:val="Heading3"/>
        <w:rPr>
          <w:rFonts w:cstheme="minorHAnsi"/>
          <w:lang w:val="fr-BE"/>
        </w:rPr>
      </w:pPr>
      <w:bookmarkStart w:id="12" w:name="_Toc42008518"/>
      <w:r w:rsidRPr="00717146">
        <w:rPr>
          <w:rFonts w:cstheme="minorHAnsi"/>
          <w:lang w:val="fr-BE"/>
        </w:rPr>
        <w:t>Couloirs</w:t>
      </w:r>
      <w:bookmarkEnd w:id="12"/>
    </w:p>
    <w:p w:rsidR="007E0F18" w:rsidRPr="00717146" w:rsidRDefault="003C464A" w:rsidP="003C464A">
      <w:pPr>
        <w:numPr>
          <w:ilvl w:val="0"/>
          <w:numId w:val="3"/>
        </w:numPr>
        <w:rPr>
          <w:rFonts w:cstheme="minorHAnsi"/>
          <w:lang w:val="fr-BE"/>
        </w:rPr>
      </w:pPr>
      <w:r w:rsidRPr="00717146">
        <w:rPr>
          <w:rFonts w:cstheme="minorHAnsi"/>
          <w:lang w:val="fr-BE"/>
        </w:rPr>
        <w:t>Il est vivement demandé de limiter au maximum tout déplacement entre bureaux et espaces collectifs et de n’y recourir qu’en cas de réelle nécessité.</w:t>
      </w:r>
    </w:p>
    <w:p w:rsidR="003C464A" w:rsidRPr="00717146" w:rsidRDefault="003C464A" w:rsidP="007E0F18">
      <w:pPr>
        <w:numPr>
          <w:ilvl w:val="0"/>
          <w:numId w:val="3"/>
        </w:numPr>
        <w:rPr>
          <w:rFonts w:cstheme="minorHAnsi"/>
          <w:lang w:val="fr-BE"/>
        </w:rPr>
      </w:pPr>
      <w:r w:rsidRPr="00717146">
        <w:rPr>
          <w:rFonts w:cstheme="minorHAnsi"/>
          <w:lang w:val="fr-BE"/>
        </w:rPr>
        <w:t xml:space="preserve">Une circulation à sens unique dans les couloirs n’est pas envisageable. </w:t>
      </w:r>
    </w:p>
    <w:p w:rsidR="003C464A" w:rsidRPr="00717146" w:rsidRDefault="003C464A" w:rsidP="003C464A">
      <w:pPr>
        <w:pStyle w:val="ListParagraph"/>
        <w:numPr>
          <w:ilvl w:val="0"/>
          <w:numId w:val="3"/>
        </w:numPr>
        <w:rPr>
          <w:rFonts w:asciiTheme="minorHAnsi" w:eastAsiaTheme="minorHAnsi" w:hAnsiTheme="minorHAnsi" w:cstheme="minorHAnsi"/>
          <w:sz w:val="22"/>
          <w:szCs w:val="22"/>
          <w:lang w:val="fr-BE" w:eastAsia="en-US"/>
        </w:rPr>
      </w:pPr>
      <w:r w:rsidRPr="00717146">
        <w:rPr>
          <w:rFonts w:asciiTheme="minorHAnsi" w:hAnsiTheme="minorHAnsi" w:cstheme="minorHAnsi"/>
          <w:sz w:val="22"/>
          <w:szCs w:val="22"/>
          <w:lang w:val="fr-BE"/>
        </w:rPr>
        <w:t>I</w:t>
      </w:r>
      <w:r w:rsidRPr="00717146">
        <w:rPr>
          <w:rFonts w:asciiTheme="minorHAnsi" w:eastAsiaTheme="minorHAnsi" w:hAnsiTheme="minorHAnsi" w:cstheme="minorHAnsi"/>
          <w:sz w:val="22"/>
          <w:szCs w:val="22"/>
          <w:lang w:val="fr-BE" w:eastAsia="en-US"/>
        </w:rPr>
        <w:t>l est demandé à chacun de maintenir sa droite, le plus près possible du mur</w:t>
      </w:r>
      <w:r w:rsidR="00143677" w:rsidRPr="00717146">
        <w:rPr>
          <w:rFonts w:asciiTheme="minorHAnsi" w:eastAsiaTheme="minorHAnsi" w:hAnsiTheme="minorHAnsi" w:cstheme="minorHAnsi"/>
          <w:sz w:val="22"/>
          <w:szCs w:val="22"/>
          <w:lang w:val="fr-BE" w:eastAsia="en-US"/>
        </w:rPr>
        <w:t>,</w:t>
      </w:r>
      <w:r w:rsidRPr="00717146">
        <w:rPr>
          <w:rFonts w:asciiTheme="minorHAnsi" w:eastAsiaTheme="minorHAnsi" w:hAnsiTheme="minorHAnsi" w:cstheme="minorHAnsi"/>
          <w:sz w:val="22"/>
          <w:szCs w:val="22"/>
          <w:lang w:val="fr-BE" w:eastAsia="en-US"/>
        </w:rPr>
        <w:t xml:space="preserve"> pour respecter autant que possible la</w:t>
      </w:r>
      <w:r w:rsidR="00143677" w:rsidRPr="00717146">
        <w:rPr>
          <w:rFonts w:asciiTheme="minorHAnsi" w:eastAsiaTheme="minorHAnsi" w:hAnsiTheme="minorHAnsi" w:cstheme="minorHAnsi"/>
          <w:sz w:val="22"/>
          <w:szCs w:val="22"/>
          <w:lang w:val="fr-BE" w:eastAsia="en-US"/>
        </w:rPr>
        <w:t xml:space="preserve"> « distanciation sociale »</w:t>
      </w:r>
      <w:r w:rsidRPr="00717146">
        <w:rPr>
          <w:rFonts w:asciiTheme="minorHAnsi" w:eastAsiaTheme="minorHAnsi" w:hAnsiTheme="minorHAnsi" w:cstheme="minorHAnsi"/>
          <w:sz w:val="22"/>
          <w:szCs w:val="22"/>
          <w:lang w:val="fr-BE" w:eastAsia="en-US"/>
        </w:rPr>
        <w:t>;</w:t>
      </w:r>
    </w:p>
    <w:p w:rsidR="007E0F18" w:rsidRPr="00717146" w:rsidRDefault="007E0F18" w:rsidP="001D3869">
      <w:pPr>
        <w:pStyle w:val="Heading3"/>
        <w:rPr>
          <w:rFonts w:cstheme="minorHAnsi"/>
          <w:lang w:val="fr-BE"/>
        </w:rPr>
      </w:pPr>
      <w:bookmarkStart w:id="13" w:name="_Toc42008519"/>
      <w:r w:rsidRPr="00717146">
        <w:rPr>
          <w:rFonts w:cstheme="minorHAnsi"/>
          <w:lang w:val="fr-BE"/>
        </w:rPr>
        <w:lastRenderedPageBreak/>
        <w:t>Bure</w:t>
      </w:r>
      <w:r w:rsidR="003C464A" w:rsidRPr="00717146">
        <w:rPr>
          <w:rFonts w:cstheme="minorHAnsi"/>
          <w:lang w:val="fr-BE"/>
        </w:rPr>
        <w:t>aux</w:t>
      </w:r>
      <w:bookmarkEnd w:id="13"/>
    </w:p>
    <w:p w:rsidR="008A1D53" w:rsidRPr="00717146" w:rsidRDefault="008A1D53" w:rsidP="008A1D53">
      <w:pPr>
        <w:numPr>
          <w:ilvl w:val="0"/>
          <w:numId w:val="3"/>
        </w:numPr>
        <w:rPr>
          <w:rFonts w:cstheme="minorHAnsi"/>
          <w:lang w:val="fr-BE"/>
        </w:rPr>
      </w:pPr>
      <w:r w:rsidRPr="00717146">
        <w:rPr>
          <w:rFonts w:cstheme="minorHAnsi"/>
          <w:lang w:val="fr-BE"/>
        </w:rPr>
        <w:t xml:space="preserve">La norme de base est </w:t>
      </w:r>
      <w:r w:rsidR="00BD210D" w:rsidRPr="00717146">
        <w:rPr>
          <w:rFonts w:cstheme="minorHAnsi"/>
          <w:lang w:val="fr-BE"/>
        </w:rPr>
        <w:t xml:space="preserve">une présence </w:t>
      </w:r>
      <w:r w:rsidRPr="00717146">
        <w:rPr>
          <w:rFonts w:cstheme="minorHAnsi"/>
          <w:lang w:val="fr-BE"/>
        </w:rPr>
        <w:t>maxi</w:t>
      </w:r>
      <w:r w:rsidR="00BD210D" w:rsidRPr="00717146">
        <w:rPr>
          <w:rFonts w:cstheme="minorHAnsi"/>
          <w:lang w:val="fr-BE"/>
        </w:rPr>
        <w:t xml:space="preserve">male </w:t>
      </w:r>
      <w:proofErr w:type="gramStart"/>
      <w:r w:rsidR="00BD210D" w:rsidRPr="00717146">
        <w:rPr>
          <w:rFonts w:cstheme="minorHAnsi"/>
          <w:lang w:val="fr-BE"/>
        </w:rPr>
        <w:t>d’</w:t>
      </w:r>
      <w:r w:rsidRPr="00717146">
        <w:rPr>
          <w:rFonts w:cstheme="minorHAnsi"/>
          <w:lang w:val="fr-BE"/>
        </w:rPr>
        <w:t xml:space="preserve"> </w:t>
      </w:r>
      <w:r w:rsidRPr="00717146">
        <w:rPr>
          <w:rFonts w:cstheme="minorHAnsi"/>
          <w:b/>
          <w:lang w:val="fr-BE"/>
        </w:rPr>
        <w:t>1</w:t>
      </w:r>
      <w:proofErr w:type="gramEnd"/>
      <w:r w:rsidRPr="00717146">
        <w:rPr>
          <w:rFonts w:cstheme="minorHAnsi"/>
          <w:lang w:val="fr-BE"/>
        </w:rPr>
        <w:t xml:space="preserve"> personne par bureau</w:t>
      </w:r>
      <w:r w:rsidR="00BD210D" w:rsidRPr="00717146">
        <w:rPr>
          <w:rFonts w:cstheme="minorHAnsi"/>
          <w:lang w:val="fr-BE"/>
        </w:rPr>
        <w:t>. Si un bureau dispose de 4 fenêtres et si nécessaire</w:t>
      </w:r>
      <w:r w:rsidRPr="00717146">
        <w:rPr>
          <w:rFonts w:cstheme="minorHAnsi"/>
          <w:lang w:val="fr-BE"/>
        </w:rPr>
        <w:t xml:space="preserve">, 2 personnes pourraient </w:t>
      </w:r>
      <w:r w:rsidR="00BD210D" w:rsidRPr="00717146">
        <w:rPr>
          <w:rFonts w:cstheme="minorHAnsi"/>
          <w:lang w:val="fr-BE"/>
        </w:rPr>
        <w:t>éventuellement y travailler ensemble</w:t>
      </w:r>
      <w:r w:rsidRPr="00717146">
        <w:rPr>
          <w:rFonts w:cstheme="minorHAnsi"/>
          <w:lang w:val="fr-BE"/>
        </w:rPr>
        <w:t xml:space="preserve"> ;</w:t>
      </w:r>
    </w:p>
    <w:p w:rsidR="00BD210D" w:rsidRPr="00717146" w:rsidRDefault="008A1D53" w:rsidP="008A1D53">
      <w:pPr>
        <w:numPr>
          <w:ilvl w:val="0"/>
          <w:numId w:val="3"/>
        </w:numPr>
        <w:rPr>
          <w:rFonts w:cstheme="minorHAnsi"/>
          <w:lang w:val="fr-BE"/>
        </w:rPr>
      </w:pPr>
      <w:r w:rsidRPr="00717146">
        <w:rPr>
          <w:rFonts w:cstheme="minorHAnsi"/>
          <w:lang w:val="fr-BE"/>
        </w:rPr>
        <w:t>Dès qu’un bureau est occupé, la porte d’accès restera ouverte en permanence</w:t>
      </w:r>
      <w:r w:rsidR="00BD210D" w:rsidRPr="00717146">
        <w:rPr>
          <w:rFonts w:cstheme="minorHAnsi"/>
          <w:lang w:val="fr-BE"/>
        </w:rPr>
        <w:t xml:space="preserve"> (en tenant compte des aspects relatifs à la sécurité militaire (ex : classification des </w:t>
      </w:r>
      <w:proofErr w:type="gramStart"/>
      <w:r w:rsidR="00BD210D" w:rsidRPr="00717146">
        <w:rPr>
          <w:rFonts w:cstheme="minorHAnsi"/>
          <w:lang w:val="fr-BE"/>
        </w:rPr>
        <w:t>documents</w:t>
      </w:r>
      <w:r w:rsidR="001A765B" w:rsidRPr="00717146">
        <w:rPr>
          <w:rFonts w:cstheme="minorHAnsi"/>
          <w:lang w:val="fr-BE"/>
        </w:rPr>
        <w:t xml:space="preserve"> </w:t>
      </w:r>
      <w:r w:rsidR="00BD210D" w:rsidRPr="00717146">
        <w:rPr>
          <w:rFonts w:cstheme="minorHAnsi"/>
          <w:lang w:val="fr-BE"/>
        </w:rPr>
        <w:t>)</w:t>
      </w:r>
      <w:proofErr w:type="gramEnd"/>
      <w:r w:rsidR="00BD210D" w:rsidRPr="00717146">
        <w:rPr>
          <w:rFonts w:cstheme="minorHAnsi"/>
          <w:lang w:val="fr-BE"/>
        </w:rPr>
        <w:t> ;</w:t>
      </w:r>
      <w:r w:rsidRPr="00717146">
        <w:rPr>
          <w:rFonts w:cstheme="minorHAnsi"/>
          <w:lang w:val="fr-BE"/>
        </w:rPr>
        <w:t xml:space="preserve"> </w:t>
      </w:r>
    </w:p>
    <w:p w:rsidR="008A1D53" w:rsidRPr="00717146" w:rsidRDefault="00BD210D" w:rsidP="008A1D53">
      <w:pPr>
        <w:numPr>
          <w:ilvl w:val="0"/>
          <w:numId w:val="3"/>
        </w:numPr>
        <w:rPr>
          <w:rFonts w:cstheme="minorHAnsi"/>
          <w:lang w:val="fr-BE"/>
        </w:rPr>
      </w:pPr>
      <w:r w:rsidRPr="00717146">
        <w:rPr>
          <w:rFonts w:cstheme="minorHAnsi"/>
          <w:lang w:val="fr-BE"/>
        </w:rPr>
        <w:t xml:space="preserve">Aérez régulièrement </w:t>
      </w:r>
      <w:r w:rsidR="008A1D53" w:rsidRPr="00717146">
        <w:rPr>
          <w:rFonts w:cstheme="minorHAnsi"/>
          <w:lang w:val="fr-BE"/>
        </w:rPr>
        <w:t>l’espace de travail</w:t>
      </w:r>
      <w:r w:rsidRPr="00717146">
        <w:rPr>
          <w:rFonts w:cstheme="minorHAnsi"/>
          <w:lang w:val="fr-BE"/>
        </w:rPr>
        <w:t>. L’usage des ventilateurs dans les bureaux n’est pas autorisé</w:t>
      </w:r>
      <w:r w:rsidR="008A1D53" w:rsidRPr="00717146">
        <w:rPr>
          <w:rFonts w:cstheme="minorHAnsi"/>
          <w:lang w:val="fr-BE"/>
        </w:rPr>
        <w:t xml:space="preserve"> ;</w:t>
      </w:r>
    </w:p>
    <w:p w:rsidR="001F09DF" w:rsidRPr="00717146" w:rsidRDefault="00BD210D" w:rsidP="008A1D53">
      <w:pPr>
        <w:numPr>
          <w:ilvl w:val="0"/>
          <w:numId w:val="3"/>
        </w:numPr>
        <w:rPr>
          <w:rFonts w:cstheme="minorHAnsi"/>
          <w:lang w:val="fr-BE"/>
        </w:rPr>
      </w:pPr>
      <w:r w:rsidRPr="00717146">
        <w:rPr>
          <w:rFonts w:cstheme="minorHAnsi"/>
          <w:lang w:val="fr-BE"/>
        </w:rPr>
        <w:t xml:space="preserve">Les portes intérieures entre les bureaux doivent </w:t>
      </w:r>
      <w:r w:rsidR="00B576A7" w:rsidRPr="00717146">
        <w:rPr>
          <w:rFonts w:cstheme="minorHAnsi"/>
          <w:lang w:val="fr-BE"/>
        </w:rPr>
        <w:t xml:space="preserve">de préférence </w:t>
      </w:r>
      <w:r w:rsidRPr="00717146">
        <w:rPr>
          <w:rFonts w:cstheme="minorHAnsi"/>
          <w:lang w:val="fr-BE"/>
        </w:rPr>
        <w:t>être fermées</w:t>
      </w:r>
      <w:r w:rsidR="00B576A7" w:rsidRPr="00717146">
        <w:rPr>
          <w:rFonts w:cstheme="minorHAnsi"/>
          <w:lang w:val="fr-BE"/>
        </w:rPr>
        <w:t> ;</w:t>
      </w:r>
    </w:p>
    <w:p w:rsidR="001F09DF" w:rsidRPr="00717146" w:rsidRDefault="001F09DF" w:rsidP="008A1D53">
      <w:pPr>
        <w:numPr>
          <w:ilvl w:val="0"/>
          <w:numId w:val="3"/>
        </w:numPr>
        <w:rPr>
          <w:rFonts w:cstheme="minorHAnsi"/>
          <w:lang w:val="fr-BE"/>
        </w:rPr>
      </w:pPr>
      <w:r w:rsidRPr="00717146">
        <w:rPr>
          <w:rFonts w:cstheme="minorHAnsi"/>
          <w:lang w:val="fr-BE"/>
        </w:rPr>
        <w:t xml:space="preserve">La personne qui quitte son bureau est </w:t>
      </w:r>
      <w:r w:rsidR="00D8586F">
        <w:rPr>
          <w:rFonts w:cstheme="minorHAnsi"/>
          <w:lang w:val="fr-BE"/>
        </w:rPr>
        <w:t xml:space="preserve">responsable de vérifier si </w:t>
      </w:r>
      <w:r w:rsidRPr="00717146">
        <w:rPr>
          <w:rFonts w:cstheme="minorHAnsi"/>
          <w:lang w:val="fr-BE"/>
        </w:rPr>
        <w:t>quelqu’un est encore présent dans le bureau</w:t>
      </w:r>
      <w:r w:rsidR="00D8586F" w:rsidRPr="00D8586F">
        <w:rPr>
          <w:rFonts w:cstheme="minorHAnsi"/>
          <w:lang w:val="fr-BE"/>
        </w:rPr>
        <w:t xml:space="preserve"> </w:t>
      </w:r>
      <w:r w:rsidR="00D8586F">
        <w:rPr>
          <w:rFonts w:cstheme="minorHAnsi"/>
          <w:lang w:val="fr-BE"/>
        </w:rPr>
        <w:t xml:space="preserve">et </w:t>
      </w:r>
      <w:r w:rsidR="00D8586F" w:rsidRPr="00717146">
        <w:rPr>
          <w:rFonts w:cstheme="minorHAnsi"/>
          <w:lang w:val="fr-BE"/>
        </w:rPr>
        <w:t>de fermer</w:t>
      </w:r>
      <w:r w:rsidR="00D8586F">
        <w:rPr>
          <w:rFonts w:cstheme="minorHAnsi"/>
          <w:lang w:val="fr-BE"/>
        </w:rPr>
        <w:t xml:space="preserve"> ce bureau</w:t>
      </w:r>
      <w:r w:rsidRPr="00717146">
        <w:rPr>
          <w:rFonts w:cstheme="minorHAnsi"/>
          <w:lang w:val="fr-BE"/>
        </w:rPr>
        <w:t>. Après les heures de service, les fenêtres DOIVENT être refermées</w:t>
      </w:r>
      <w:r w:rsidR="00B576A7" w:rsidRPr="00717146">
        <w:rPr>
          <w:rFonts w:cstheme="minorHAnsi"/>
          <w:lang w:val="fr-BE"/>
        </w:rPr>
        <w:t> ;</w:t>
      </w:r>
    </w:p>
    <w:p w:rsidR="007E0F18" w:rsidRPr="00717146" w:rsidRDefault="001F09DF" w:rsidP="001F09DF">
      <w:pPr>
        <w:numPr>
          <w:ilvl w:val="0"/>
          <w:numId w:val="3"/>
        </w:numPr>
        <w:rPr>
          <w:rFonts w:cstheme="minorHAnsi"/>
          <w:lang w:val="fr-BE"/>
        </w:rPr>
      </w:pPr>
      <w:r w:rsidRPr="00717146">
        <w:rPr>
          <w:rFonts w:cstheme="minorHAnsi"/>
          <w:lang w:val="fr-BE"/>
        </w:rPr>
        <w:t>Les v</w:t>
      </w:r>
      <w:r w:rsidR="008A1D53" w:rsidRPr="00717146">
        <w:rPr>
          <w:rFonts w:cstheme="minorHAnsi"/>
          <w:lang w:val="fr-BE"/>
        </w:rPr>
        <w:t>isiteur</w:t>
      </w:r>
      <w:r w:rsidRPr="00717146">
        <w:rPr>
          <w:rFonts w:cstheme="minorHAnsi"/>
          <w:lang w:val="fr-BE"/>
        </w:rPr>
        <w:t xml:space="preserve">s ne sont pas autorisés à rentrer dans les bureaux. Ils resteront </w:t>
      </w:r>
      <w:r w:rsidR="008A1D53" w:rsidRPr="00717146">
        <w:rPr>
          <w:rFonts w:cstheme="minorHAnsi"/>
          <w:lang w:val="fr-BE"/>
        </w:rPr>
        <w:t>à l’entrée</w:t>
      </w:r>
      <w:r w:rsidRPr="00717146">
        <w:rPr>
          <w:rFonts w:cstheme="minorHAnsi"/>
          <w:lang w:val="fr-BE"/>
        </w:rPr>
        <w:t xml:space="preserve"> du local </w:t>
      </w:r>
      <w:r w:rsidR="008A1D53" w:rsidRPr="00717146">
        <w:rPr>
          <w:rFonts w:cstheme="minorHAnsi"/>
          <w:lang w:val="fr-BE"/>
        </w:rPr>
        <w:t xml:space="preserve">sans </w:t>
      </w:r>
      <w:r w:rsidRPr="00717146">
        <w:rPr>
          <w:rFonts w:cstheme="minorHAnsi"/>
          <w:lang w:val="fr-BE"/>
        </w:rPr>
        <w:t xml:space="preserve">y </w:t>
      </w:r>
      <w:r w:rsidR="008A1D53" w:rsidRPr="00717146">
        <w:rPr>
          <w:rFonts w:cstheme="minorHAnsi"/>
          <w:lang w:val="fr-BE"/>
        </w:rPr>
        <w:t>pénétrer</w:t>
      </w:r>
      <w:r w:rsidR="00B576A7" w:rsidRPr="00717146">
        <w:rPr>
          <w:rFonts w:cstheme="minorHAnsi"/>
          <w:lang w:val="fr-BE"/>
        </w:rPr>
        <w:t> ;</w:t>
      </w:r>
    </w:p>
    <w:p w:rsidR="007E0F18" w:rsidRDefault="001F09DF" w:rsidP="001F09DF">
      <w:pPr>
        <w:numPr>
          <w:ilvl w:val="0"/>
          <w:numId w:val="3"/>
        </w:numPr>
        <w:rPr>
          <w:rFonts w:cstheme="minorHAnsi"/>
          <w:lang w:val="fr-BE"/>
        </w:rPr>
      </w:pPr>
      <w:r w:rsidRPr="00717146">
        <w:rPr>
          <w:rFonts w:cstheme="minorHAnsi"/>
          <w:lang w:val="fr-BE"/>
        </w:rPr>
        <w:t xml:space="preserve">La configuration des bureaux sera organisée en fonction des modalités décrites dans le chapitre consacré à l’hygiène. </w:t>
      </w:r>
    </w:p>
    <w:p w:rsidR="00387FAA" w:rsidRPr="00717146" w:rsidRDefault="00387FAA" w:rsidP="00387FAA">
      <w:pPr>
        <w:ind w:left="1428"/>
        <w:rPr>
          <w:rFonts w:cstheme="minorHAnsi"/>
          <w:lang w:val="fr-BE"/>
        </w:rPr>
      </w:pPr>
    </w:p>
    <w:p w:rsidR="007E0F18" w:rsidRPr="00717146" w:rsidRDefault="001F09DF" w:rsidP="001D3869">
      <w:pPr>
        <w:pStyle w:val="Heading2"/>
        <w:rPr>
          <w:rFonts w:asciiTheme="minorHAnsi" w:hAnsiTheme="minorHAnsi" w:cstheme="minorHAnsi"/>
          <w:lang w:val="fr-BE"/>
        </w:rPr>
      </w:pPr>
      <w:bookmarkStart w:id="14" w:name="_Toc42008520"/>
      <w:r w:rsidRPr="00717146">
        <w:rPr>
          <w:rFonts w:asciiTheme="minorHAnsi" w:hAnsiTheme="minorHAnsi" w:cstheme="minorHAnsi"/>
          <w:lang w:val="fr-BE"/>
        </w:rPr>
        <w:t>Vestiaires</w:t>
      </w:r>
      <w:bookmarkEnd w:id="14"/>
    </w:p>
    <w:p w:rsidR="00955BDB" w:rsidRPr="00717146" w:rsidRDefault="00955BDB" w:rsidP="00955BDB">
      <w:pPr>
        <w:rPr>
          <w:lang w:val="fr-BE"/>
        </w:rPr>
      </w:pPr>
    </w:p>
    <w:p w:rsidR="001F09DF" w:rsidRPr="00717146" w:rsidRDefault="001F09DF" w:rsidP="001F09DF">
      <w:pPr>
        <w:rPr>
          <w:rFonts w:cstheme="minorHAnsi"/>
          <w:lang w:val="fr-BE"/>
        </w:rPr>
      </w:pPr>
      <w:r w:rsidRPr="00717146">
        <w:rPr>
          <w:rFonts w:cstheme="minorHAnsi"/>
          <w:lang w:val="fr-BE"/>
        </w:rPr>
        <w:t>L’accès aux vestiaires est vivement déconsei</w:t>
      </w:r>
      <w:r w:rsidR="00183B58" w:rsidRPr="00717146">
        <w:rPr>
          <w:rFonts w:cstheme="minorHAnsi"/>
          <w:lang w:val="fr-BE"/>
        </w:rPr>
        <w:t>llé</w:t>
      </w:r>
      <w:r w:rsidRPr="00717146">
        <w:rPr>
          <w:rFonts w:cstheme="minorHAnsi"/>
          <w:lang w:val="fr-BE"/>
        </w:rPr>
        <w:t xml:space="preserve"> et doit être limité ;</w:t>
      </w:r>
    </w:p>
    <w:p w:rsidR="001F09DF" w:rsidRPr="00717146" w:rsidRDefault="001F09DF" w:rsidP="001F09DF">
      <w:pPr>
        <w:rPr>
          <w:rFonts w:cstheme="minorHAnsi"/>
          <w:lang w:val="fr-BE"/>
        </w:rPr>
      </w:pPr>
      <w:r w:rsidRPr="00717146">
        <w:rPr>
          <w:rFonts w:cstheme="minorHAnsi"/>
          <w:lang w:val="fr-BE"/>
        </w:rPr>
        <w:t>Il est demandé aux membres du personnel de</w:t>
      </w:r>
    </w:p>
    <w:p w:rsidR="001F09DF" w:rsidRDefault="001F09DF" w:rsidP="001F09DF">
      <w:pPr>
        <w:pStyle w:val="ListParagraph"/>
        <w:numPr>
          <w:ilvl w:val="0"/>
          <w:numId w:val="31"/>
        </w:numPr>
        <w:rPr>
          <w:rFonts w:asciiTheme="minorHAnsi" w:hAnsiTheme="minorHAnsi" w:cstheme="minorHAnsi"/>
          <w:sz w:val="22"/>
          <w:szCs w:val="22"/>
          <w:lang w:val="fr-BE"/>
        </w:rPr>
      </w:pPr>
      <w:proofErr w:type="gramStart"/>
      <w:r w:rsidRPr="00717146">
        <w:rPr>
          <w:rFonts w:asciiTheme="minorHAnsi" w:hAnsiTheme="minorHAnsi" w:cstheme="minorHAnsi"/>
          <w:sz w:val="22"/>
          <w:szCs w:val="22"/>
          <w:lang w:val="fr-BE"/>
        </w:rPr>
        <w:t>se</w:t>
      </w:r>
      <w:proofErr w:type="gramEnd"/>
      <w:r w:rsidRPr="00717146">
        <w:rPr>
          <w:rFonts w:asciiTheme="minorHAnsi" w:hAnsiTheme="minorHAnsi" w:cstheme="minorHAnsi"/>
          <w:sz w:val="22"/>
          <w:szCs w:val="22"/>
          <w:lang w:val="fr-BE"/>
        </w:rPr>
        <w:t xml:space="preserve"> changer au maximum dans leur bureau tout en respectant la </w:t>
      </w:r>
      <w:r w:rsidR="00143677" w:rsidRPr="00717146">
        <w:rPr>
          <w:rFonts w:asciiTheme="minorHAnsi" w:hAnsiTheme="minorHAnsi" w:cstheme="minorHAnsi"/>
          <w:sz w:val="22"/>
          <w:szCs w:val="22"/>
          <w:lang w:val="fr-BE"/>
        </w:rPr>
        <w:t>«distanciation sociale»</w:t>
      </w:r>
      <w:r w:rsidRPr="00717146">
        <w:rPr>
          <w:rFonts w:asciiTheme="minorHAnsi" w:hAnsiTheme="minorHAnsi" w:cstheme="minorHAnsi"/>
          <w:sz w:val="22"/>
          <w:szCs w:val="22"/>
          <w:lang w:val="fr-BE"/>
        </w:rPr>
        <w:t xml:space="preserve"> ;</w:t>
      </w:r>
    </w:p>
    <w:p w:rsidR="00387FAA" w:rsidRPr="00717146" w:rsidRDefault="00387FAA" w:rsidP="00387FAA">
      <w:pPr>
        <w:pStyle w:val="ListParagraph"/>
        <w:ind w:left="770"/>
        <w:rPr>
          <w:rFonts w:asciiTheme="minorHAnsi" w:hAnsiTheme="minorHAnsi" w:cstheme="minorHAnsi"/>
          <w:sz w:val="22"/>
          <w:szCs w:val="22"/>
          <w:lang w:val="fr-BE"/>
        </w:rPr>
      </w:pPr>
    </w:p>
    <w:p w:rsidR="00183B58" w:rsidRPr="00387FAA" w:rsidRDefault="00183B58" w:rsidP="00387FAA">
      <w:pPr>
        <w:pStyle w:val="ListParagraph"/>
        <w:numPr>
          <w:ilvl w:val="0"/>
          <w:numId w:val="31"/>
        </w:numPr>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d’effectuer si possible le déplacement domicile-lieu de travail en tenue militaire (sauf en cas d’utilisation des transports en commun ; </w:t>
      </w:r>
      <w:r w:rsidRPr="00387FAA">
        <w:rPr>
          <w:rFonts w:cstheme="minorHAnsi"/>
          <w:lang w:val="fr-BE"/>
        </w:rPr>
        <w:br w:type="page"/>
      </w:r>
    </w:p>
    <w:p w:rsidR="007E58EA" w:rsidRPr="00717146" w:rsidRDefault="00183B58" w:rsidP="00955BDB">
      <w:pPr>
        <w:pStyle w:val="Heading2"/>
        <w:rPr>
          <w:rFonts w:asciiTheme="minorHAnsi" w:hAnsiTheme="minorHAnsi" w:cstheme="minorHAnsi"/>
          <w:lang w:val="fr-BE"/>
        </w:rPr>
      </w:pPr>
      <w:bookmarkStart w:id="15" w:name="_Toc42008521"/>
      <w:r w:rsidRPr="00717146">
        <w:rPr>
          <w:rFonts w:asciiTheme="minorHAnsi" w:hAnsiTheme="minorHAnsi" w:cstheme="minorHAnsi"/>
          <w:lang w:val="fr-BE"/>
        </w:rPr>
        <w:lastRenderedPageBreak/>
        <w:t>Pendant le travail / au poste de travail</w:t>
      </w:r>
      <w:bookmarkEnd w:id="15"/>
    </w:p>
    <w:p w:rsidR="00955BDB" w:rsidRPr="00717146" w:rsidRDefault="00955BDB" w:rsidP="00955BDB">
      <w:pPr>
        <w:rPr>
          <w:lang w:val="fr-BE"/>
        </w:rPr>
      </w:pPr>
    </w:p>
    <w:p w:rsidR="00CB10D1" w:rsidRPr="00717146" w:rsidRDefault="00CB10D1" w:rsidP="00CB10D1">
      <w:pPr>
        <w:rPr>
          <w:rFonts w:cstheme="minorHAnsi"/>
          <w:b/>
          <w:lang w:val="fr-BE"/>
        </w:rPr>
      </w:pPr>
      <w:r w:rsidRPr="00717146">
        <w:rPr>
          <w:rFonts w:cstheme="minorHAnsi"/>
          <w:b/>
          <w:lang w:val="fr-BE"/>
        </w:rPr>
        <w:t xml:space="preserve">La reprise du travail sur le lieu de travail ne pourra se réaliser que si des équipements de protection (masques buccaux, solution </w:t>
      </w:r>
      <w:proofErr w:type="spellStart"/>
      <w:r w:rsidRPr="00717146">
        <w:rPr>
          <w:rFonts w:cstheme="minorHAnsi"/>
          <w:b/>
          <w:lang w:val="fr-BE"/>
        </w:rPr>
        <w:t>hydroalcoolique</w:t>
      </w:r>
      <w:proofErr w:type="spellEnd"/>
      <w:r w:rsidRPr="00717146">
        <w:rPr>
          <w:rFonts w:cstheme="minorHAnsi"/>
          <w:b/>
          <w:lang w:val="fr-BE"/>
        </w:rPr>
        <w:t>, … si nécessaire) sont présents en suffisance, ceci afin de garantir la sécurité et la santé du personnel et en support de ces directives.</w:t>
      </w:r>
    </w:p>
    <w:p w:rsidR="00CB10D1" w:rsidRPr="00717146" w:rsidRDefault="00CB10D1" w:rsidP="00CB10D1">
      <w:pPr>
        <w:rPr>
          <w:rFonts w:cstheme="minorHAnsi"/>
          <w:lang w:val="fr-BE"/>
        </w:rPr>
      </w:pPr>
      <w:r w:rsidRPr="00717146">
        <w:rPr>
          <w:rFonts w:cstheme="minorHAnsi"/>
          <w:lang w:val="fr-BE"/>
        </w:rPr>
        <w:t xml:space="preserve">Le travail à domicile (avec ou sans internet), jusqu'à 5 jours par semaine de travail, reste la règle pour le personnel DG </w:t>
      </w:r>
      <w:proofErr w:type="spellStart"/>
      <w:r w:rsidRPr="00717146">
        <w:rPr>
          <w:rFonts w:cstheme="minorHAnsi"/>
          <w:lang w:val="fr-BE"/>
        </w:rPr>
        <w:t>Jur</w:t>
      </w:r>
      <w:proofErr w:type="spellEnd"/>
      <w:r w:rsidRPr="00717146">
        <w:rPr>
          <w:rFonts w:cstheme="minorHAnsi"/>
          <w:lang w:val="fr-BE"/>
        </w:rPr>
        <w:t>)</w:t>
      </w:r>
      <w:r w:rsidR="00E22F1A" w:rsidRPr="00717146">
        <w:rPr>
          <w:rFonts w:cstheme="minorHAnsi"/>
          <w:lang w:val="fr-BE"/>
        </w:rPr>
        <w:t>.</w:t>
      </w:r>
    </w:p>
    <w:p w:rsidR="00E22F1A" w:rsidRPr="00717146" w:rsidRDefault="00CB10D1" w:rsidP="00CB10D1">
      <w:pPr>
        <w:rPr>
          <w:rFonts w:cstheme="minorHAnsi"/>
          <w:lang w:val="fr-BE"/>
        </w:rPr>
      </w:pPr>
      <w:r w:rsidRPr="00717146">
        <w:rPr>
          <w:rFonts w:cstheme="minorHAnsi"/>
          <w:lang w:val="fr-BE"/>
        </w:rPr>
        <w:t xml:space="preserve">Les Chefs de </w:t>
      </w:r>
      <w:r w:rsidR="00E22F1A" w:rsidRPr="00717146">
        <w:rPr>
          <w:rFonts w:cstheme="minorHAnsi"/>
          <w:lang w:val="fr-BE"/>
        </w:rPr>
        <w:t xml:space="preserve">Division </w:t>
      </w:r>
      <w:r w:rsidRPr="00717146">
        <w:rPr>
          <w:rFonts w:cstheme="minorHAnsi"/>
          <w:lang w:val="fr-BE"/>
        </w:rPr>
        <w:t>peuvent, s’ils l’estiment nécessaire, imposer une occupation minimale par bureau</w:t>
      </w:r>
      <w:r w:rsidR="001A765B" w:rsidRPr="00717146">
        <w:rPr>
          <w:rFonts w:cstheme="minorHAnsi"/>
          <w:lang w:val="fr-BE"/>
        </w:rPr>
        <w:t xml:space="preserve"> (permanence</w:t>
      </w:r>
      <w:r w:rsidR="00E41C34" w:rsidRPr="00717146">
        <w:rPr>
          <w:rFonts w:cstheme="minorHAnsi"/>
          <w:lang w:val="fr-BE"/>
        </w:rPr>
        <w:t>).</w:t>
      </w:r>
    </w:p>
    <w:p w:rsidR="00CB10D1" w:rsidRPr="00717146" w:rsidRDefault="00E22F1A" w:rsidP="00CB10D1">
      <w:pPr>
        <w:rPr>
          <w:rFonts w:cstheme="minorHAnsi"/>
          <w:lang w:val="fr-BE"/>
        </w:rPr>
      </w:pPr>
      <w:r w:rsidRPr="00717146">
        <w:rPr>
          <w:rFonts w:cstheme="minorHAnsi"/>
          <w:lang w:val="fr-BE"/>
        </w:rPr>
        <w:t>M</w:t>
      </w:r>
      <w:r w:rsidR="00CB10D1" w:rsidRPr="00717146">
        <w:rPr>
          <w:rFonts w:cstheme="minorHAnsi"/>
          <w:lang w:val="fr-BE"/>
        </w:rPr>
        <w:t xml:space="preserve">ais en toutes circonstances, la présence physique sur le lieu de travail devra être </w:t>
      </w:r>
      <w:r w:rsidRPr="00717146">
        <w:rPr>
          <w:rFonts w:cstheme="minorHAnsi"/>
          <w:lang w:val="fr-BE"/>
        </w:rPr>
        <w:t>limitée</w:t>
      </w:r>
      <w:r w:rsidR="00CB10D1" w:rsidRPr="00717146">
        <w:rPr>
          <w:rFonts w:cstheme="minorHAnsi"/>
          <w:lang w:val="fr-BE"/>
        </w:rPr>
        <w:t xml:space="preserve"> aux tâches « </w:t>
      </w:r>
      <w:r w:rsidR="006618CA" w:rsidRPr="00717146">
        <w:rPr>
          <w:rFonts w:cstheme="minorHAnsi"/>
          <w:lang w:val="fr-BE"/>
        </w:rPr>
        <w:t>mission essential</w:t>
      </w:r>
      <w:r w:rsidR="00CB10D1" w:rsidRPr="00717146">
        <w:rPr>
          <w:rFonts w:cstheme="minorHAnsi"/>
          <w:lang w:val="fr-BE"/>
        </w:rPr>
        <w:t xml:space="preserve"> », et pour autant que ces tâches NE PUISSENT PAS se réaliser par le travail à distance (voir ci-dessus).</w:t>
      </w:r>
    </w:p>
    <w:p w:rsidR="00CB10D1" w:rsidRPr="00717146" w:rsidRDefault="00CB10D1" w:rsidP="00CB10D1">
      <w:pPr>
        <w:rPr>
          <w:rFonts w:cstheme="minorHAnsi"/>
          <w:lang w:val="fr-BE"/>
        </w:rPr>
      </w:pPr>
      <w:r w:rsidRPr="00717146">
        <w:rPr>
          <w:rFonts w:cstheme="minorHAnsi"/>
          <w:lang w:val="fr-BE"/>
        </w:rPr>
        <w:t xml:space="preserve">Si nécessaire et pour autant que cela soit possible, le travail avec des </w:t>
      </w:r>
      <w:r w:rsidR="00E22F1A" w:rsidRPr="00717146">
        <w:rPr>
          <w:rFonts w:cstheme="minorHAnsi"/>
          <w:lang w:val="fr-BE"/>
        </w:rPr>
        <w:t xml:space="preserve">équipes </w:t>
      </w:r>
      <w:r w:rsidRPr="00717146">
        <w:rPr>
          <w:rFonts w:cstheme="minorHAnsi"/>
          <w:lang w:val="fr-BE"/>
        </w:rPr>
        <w:t>en “rotation” (variable</w:t>
      </w:r>
      <w:r w:rsidR="00E22F1A" w:rsidRPr="00717146">
        <w:rPr>
          <w:rFonts w:cstheme="minorHAnsi"/>
          <w:lang w:val="fr-BE"/>
        </w:rPr>
        <w:t>s</w:t>
      </w:r>
      <w:r w:rsidRPr="00717146">
        <w:rPr>
          <w:rFonts w:cstheme="minorHAnsi"/>
          <w:lang w:val="fr-BE"/>
        </w:rPr>
        <w:t xml:space="preserve"> selon les jours de travail) pourra être mis en place au sein des sections. </w:t>
      </w:r>
    </w:p>
    <w:p w:rsidR="00387FAA" w:rsidRDefault="00387FAA" w:rsidP="007E58EA">
      <w:pPr>
        <w:rPr>
          <w:rFonts w:cstheme="minorHAnsi"/>
          <w:lang w:val="fr-BE"/>
        </w:rPr>
      </w:pPr>
    </w:p>
    <w:p w:rsidR="00E22F1A" w:rsidRPr="00717146" w:rsidRDefault="00E22F1A" w:rsidP="007E58EA">
      <w:pPr>
        <w:rPr>
          <w:rFonts w:cstheme="minorHAnsi"/>
          <w:lang w:val="fr-BE"/>
        </w:rPr>
      </w:pPr>
      <w:r w:rsidRPr="00717146">
        <w:rPr>
          <w:rFonts w:cstheme="minorHAnsi"/>
          <w:lang w:val="fr-BE"/>
        </w:rPr>
        <w:t>Des exceptions à ces principes pourront être autorisées</w:t>
      </w:r>
      <w:r w:rsidR="005542CE" w:rsidRPr="00717146">
        <w:rPr>
          <w:rFonts w:cstheme="minorHAnsi"/>
          <w:lang w:val="fr-BE"/>
        </w:rPr>
        <w:t> :</w:t>
      </w:r>
    </w:p>
    <w:p w:rsidR="005542CE" w:rsidRPr="00717146" w:rsidRDefault="005542CE" w:rsidP="005542CE">
      <w:pPr>
        <w:pStyle w:val="ListParagraph"/>
        <w:numPr>
          <w:ilvl w:val="0"/>
          <w:numId w:val="32"/>
        </w:numPr>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A l’initiative d’un membre du personnel qui voudrait faire moins de travail à distance mais cela DOIT toujours être fait en consultation avec son supérieur immédiat. Après </w:t>
      </w:r>
      <w:r w:rsidR="006A5932">
        <w:rPr>
          <w:rFonts w:asciiTheme="minorHAnsi" w:hAnsiTheme="minorHAnsi" w:cstheme="minorHAnsi"/>
          <w:sz w:val="22"/>
          <w:szCs w:val="22"/>
          <w:lang w:val="fr-BE"/>
        </w:rPr>
        <w:t>autorisation</w:t>
      </w:r>
      <w:r w:rsidRPr="00717146">
        <w:rPr>
          <w:rFonts w:asciiTheme="minorHAnsi" w:hAnsiTheme="minorHAnsi" w:cstheme="minorHAnsi"/>
          <w:sz w:val="22"/>
          <w:szCs w:val="22"/>
          <w:lang w:val="fr-BE"/>
        </w:rPr>
        <w:t xml:space="preserve"> du </w:t>
      </w:r>
      <w:r w:rsidR="001A765B" w:rsidRPr="00717146">
        <w:rPr>
          <w:rFonts w:asciiTheme="minorHAnsi" w:hAnsiTheme="minorHAnsi" w:cstheme="minorHAnsi"/>
          <w:sz w:val="22"/>
          <w:szCs w:val="22"/>
          <w:lang w:val="fr-BE"/>
        </w:rPr>
        <w:t>Chef de Division</w:t>
      </w:r>
      <w:r w:rsidRPr="00717146">
        <w:rPr>
          <w:rFonts w:asciiTheme="minorHAnsi" w:hAnsiTheme="minorHAnsi" w:cstheme="minorHAnsi"/>
          <w:sz w:val="22"/>
          <w:szCs w:val="22"/>
          <w:lang w:val="fr-BE"/>
        </w:rPr>
        <w:t xml:space="preserve"> et conformément aux lignes directrices applicables, ce dernier peut alors établir un calendrier selon lequel le demandeur peut être présent sur le lieu de travail. Il s'agit de minimiser la présence physique sur le lieu de travail et d'obtenir une répartition maximale du personnel présent ;</w:t>
      </w:r>
    </w:p>
    <w:p w:rsidR="005542CE" w:rsidRPr="00717146" w:rsidRDefault="005542CE" w:rsidP="005542CE">
      <w:pPr>
        <w:pStyle w:val="ListParagraph"/>
        <w:numPr>
          <w:ilvl w:val="0"/>
          <w:numId w:val="32"/>
        </w:numPr>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Le membre du personnel qui n'a qu'un ordinateur de bureau sera invité à travailler à 100% à distance (si son travail quotidien le permet) ou à 100% sur le lieu de travail, en tenant compte de toutes les mesures et </w:t>
      </w:r>
      <w:r w:rsidR="00D8586F">
        <w:rPr>
          <w:rFonts w:asciiTheme="minorHAnsi" w:hAnsiTheme="minorHAnsi" w:cstheme="minorHAnsi"/>
          <w:sz w:val="22"/>
          <w:szCs w:val="22"/>
          <w:lang w:val="fr-BE"/>
        </w:rPr>
        <w:t xml:space="preserve">directives d'hygiène nécessaires, moyennant l’autorisation du </w:t>
      </w:r>
      <w:r w:rsidR="00B576A7" w:rsidRPr="00717146">
        <w:rPr>
          <w:rFonts w:asciiTheme="minorHAnsi" w:hAnsiTheme="minorHAnsi" w:cstheme="minorHAnsi"/>
          <w:sz w:val="22"/>
          <w:szCs w:val="22"/>
          <w:lang w:val="fr-BE"/>
        </w:rPr>
        <w:t>Chef</w:t>
      </w:r>
      <w:r w:rsidRPr="00717146">
        <w:rPr>
          <w:rFonts w:asciiTheme="minorHAnsi" w:hAnsiTheme="minorHAnsi" w:cstheme="minorHAnsi"/>
          <w:sz w:val="22"/>
          <w:szCs w:val="22"/>
          <w:lang w:val="fr-BE"/>
        </w:rPr>
        <w:t xml:space="preserve"> de </w:t>
      </w:r>
      <w:r w:rsidR="00B576A7" w:rsidRPr="00717146">
        <w:rPr>
          <w:rFonts w:asciiTheme="minorHAnsi" w:hAnsiTheme="minorHAnsi" w:cstheme="minorHAnsi"/>
          <w:sz w:val="22"/>
          <w:szCs w:val="22"/>
          <w:lang w:val="fr-BE"/>
        </w:rPr>
        <w:t>Div</w:t>
      </w:r>
      <w:r w:rsidR="00D02DB1" w:rsidRPr="00717146">
        <w:rPr>
          <w:rFonts w:asciiTheme="minorHAnsi" w:hAnsiTheme="minorHAnsi" w:cstheme="minorHAnsi"/>
          <w:sz w:val="22"/>
          <w:szCs w:val="22"/>
          <w:lang w:val="fr-BE"/>
        </w:rPr>
        <w:t>ision</w:t>
      </w:r>
      <w:r w:rsidRPr="00717146">
        <w:rPr>
          <w:rFonts w:asciiTheme="minorHAnsi" w:hAnsiTheme="minorHAnsi" w:cstheme="minorHAnsi"/>
          <w:sz w:val="22"/>
          <w:szCs w:val="22"/>
          <w:lang w:val="fr-BE"/>
        </w:rPr>
        <w:t>.</w:t>
      </w:r>
    </w:p>
    <w:p w:rsidR="005542CE" w:rsidRPr="00717146" w:rsidRDefault="005542CE" w:rsidP="007E58EA">
      <w:pPr>
        <w:rPr>
          <w:rFonts w:cstheme="minorHAnsi"/>
          <w:lang w:val="fr-BE"/>
        </w:rPr>
      </w:pPr>
    </w:p>
    <w:p w:rsidR="005542CE" w:rsidRPr="00717146" w:rsidRDefault="005542CE" w:rsidP="007E58EA">
      <w:pPr>
        <w:rPr>
          <w:rFonts w:cstheme="minorHAnsi"/>
          <w:lang w:val="fr-BE"/>
        </w:rPr>
      </w:pPr>
      <w:r w:rsidRPr="00717146">
        <w:rPr>
          <w:rFonts w:cstheme="minorHAnsi"/>
          <w:lang w:val="fr-BE"/>
        </w:rPr>
        <w:t xml:space="preserve">L’utilisation en commun de desktops présents dans un service peut aussi être organisée. Dans ce cas, il faudra prévoir de désinfecter les équipements informatiques avant et après utilisation. Les produits nécessaires seront mis à disposition. </w:t>
      </w:r>
    </w:p>
    <w:p w:rsidR="005542CE" w:rsidRPr="00717146" w:rsidRDefault="005542CE" w:rsidP="007E58EA">
      <w:pPr>
        <w:rPr>
          <w:rFonts w:cstheme="minorHAnsi"/>
          <w:lang w:val="fr-BE"/>
        </w:rPr>
      </w:pPr>
      <w:r w:rsidRPr="00717146">
        <w:rPr>
          <w:rFonts w:cstheme="minorHAnsi"/>
          <w:lang w:val="fr-BE"/>
        </w:rPr>
        <w:t xml:space="preserve">Les jours de présence sur le lieu de </w:t>
      </w:r>
      <w:r w:rsidR="006A5932" w:rsidRPr="00717146">
        <w:rPr>
          <w:rFonts w:cstheme="minorHAnsi"/>
          <w:lang w:val="fr-BE"/>
        </w:rPr>
        <w:t>travail</w:t>
      </w:r>
      <w:r w:rsidR="006A5932">
        <w:rPr>
          <w:rFonts w:cstheme="minorHAnsi"/>
          <w:lang w:val="fr-BE"/>
        </w:rPr>
        <w:t xml:space="preserve"> </w:t>
      </w:r>
      <w:r w:rsidR="006A5932" w:rsidRPr="00717146">
        <w:rPr>
          <w:rFonts w:cstheme="minorHAnsi"/>
          <w:lang w:val="fr-BE"/>
        </w:rPr>
        <w:t>(si</w:t>
      </w:r>
      <w:r w:rsidR="006A5932">
        <w:rPr>
          <w:rFonts w:cstheme="minorHAnsi"/>
          <w:lang w:val="fr-BE"/>
        </w:rPr>
        <w:t xml:space="preserve"> nécessaire et après autorisation du Chef de Division - </w:t>
      </w:r>
      <w:r w:rsidR="006A5932" w:rsidRPr="00717146">
        <w:rPr>
          <w:rFonts w:cstheme="minorHAnsi"/>
          <w:lang w:val="fr-BE"/>
        </w:rPr>
        <w:t xml:space="preserve"> </w:t>
      </w:r>
      <w:r w:rsidR="006A5932">
        <w:rPr>
          <w:rFonts w:cstheme="minorHAnsi"/>
          <w:lang w:val="fr-BE"/>
        </w:rPr>
        <w:t xml:space="preserve"> voir ci-dessus) d</w:t>
      </w:r>
      <w:r w:rsidRPr="00717146">
        <w:rPr>
          <w:rFonts w:cstheme="minorHAnsi"/>
          <w:lang w:val="fr-BE"/>
        </w:rPr>
        <w:t xml:space="preserve">evront être répartis pour éviter une présence trop </w:t>
      </w:r>
      <w:r w:rsidR="00ED6AC1" w:rsidRPr="00717146">
        <w:rPr>
          <w:rFonts w:cstheme="minorHAnsi"/>
          <w:lang w:val="fr-BE"/>
        </w:rPr>
        <w:t xml:space="preserve">massive sur le lieu de travail </w:t>
      </w:r>
    </w:p>
    <w:p w:rsidR="006A5932" w:rsidRDefault="006A5932" w:rsidP="007E58EA">
      <w:pPr>
        <w:rPr>
          <w:rFonts w:cstheme="minorHAnsi"/>
          <w:lang w:val="fr-BE"/>
        </w:rPr>
      </w:pPr>
    </w:p>
    <w:p w:rsidR="007E58EA" w:rsidRPr="00717146" w:rsidRDefault="00ED6AC1" w:rsidP="007E58EA">
      <w:pPr>
        <w:rPr>
          <w:rFonts w:cstheme="minorHAnsi"/>
          <w:lang w:val="fr-BE"/>
        </w:rPr>
      </w:pPr>
      <w:r w:rsidRPr="00717146">
        <w:rPr>
          <w:rFonts w:cstheme="minorHAnsi"/>
          <w:lang w:val="fr-BE"/>
        </w:rPr>
        <w:t xml:space="preserve">La période de </w:t>
      </w:r>
      <w:r w:rsidR="00D02DB1" w:rsidRPr="00717146">
        <w:rPr>
          <w:rFonts w:cstheme="minorHAnsi"/>
          <w:lang w:val="fr-BE"/>
        </w:rPr>
        <w:t xml:space="preserve">présence </w:t>
      </w:r>
      <w:r w:rsidRPr="00717146">
        <w:rPr>
          <w:rFonts w:cstheme="minorHAnsi"/>
          <w:lang w:val="fr-BE"/>
        </w:rPr>
        <w:t xml:space="preserve">autorisée sur le lieu de travail sera étendue pour tout le monde et débutera à 6h00, pour favoriser une répartition de la présence du personnel sur le lieu de travail et le cas échéant, dans les transports en commun. </w:t>
      </w:r>
    </w:p>
    <w:p w:rsidR="007E58EA" w:rsidRDefault="00ED6AC1" w:rsidP="007E58EA">
      <w:pPr>
        <w:rPr>
          <w:rFonts w:cstheme="minorHAnsi"/>
          <w:lang w:val="fr-BE"/>
        </w:rPr>
      </w:pPr>
      <w:r w:rsidRPr="00717146">
        <w:rPr>
          <w:rFonts w:cstheme="minorHAnsi"/>
          <w:lang w:val="fr-BE"/>
        </w:rPr>
        <w:t>L’usage de la pointeuse est suspendu jusqu’à nouvel ordre afin de favoriser la répartition du personnel.</w:t>
      </w:r>
    </w:p>
    <w:p w:rsidR="006A5932" w:rsidRPr="00717146" w:rsidRDefault="006A5932" w:rsidP="007E58EA">
      <w:pPr>
        <w:rPr>
          <w:rFonts w:cstheme="minorHAnsi"/>
          <w:lang w:val="fr-BE"/>
        </w:rPr>
      </w:pPr>
    </w:p>
    <w:p w:rsidR="004555C1" w:rsidRPr="00717146" w:rsidRDefault="00A73DDD" w:rsidP="001D3869">
      <w:pPr>
        <w:pStyle w:val="Heading3"/>
        <w:rPr>
          <w:rFonts w:cstheme="minorHAnsi"/>
          <w:lang w:val="fr-BE"/>
        </w:rPr>
      </w:pPr>
      <w:bookmarkStart w:id="16" w:name="_Toc42008522"/>
      <w:r w:rsidRPr="00717146">
        <w:rPr>
          <w:rFonts w:cstheme="minorHAnsi"/>
          <w:lang w:val="fr-BE"/>
        </w:rPr>
        <w:lastRenderedPageBreak/>
        <w:t>Utilisation du matériel CIS (imprimantes,</w:t>
      </w:r>
      <w:r w:rsidR="00953D36">
        <w:rPr>
          <w:rFonts w:cstheme="minorHAnsi"/>
          <w:lang w:val="fr-BE"/>
        </w:rPr>
        <w:t xml:space="preserve"> </w:t>
      </w:r>
      <w:r w:rsidRPr="00717146">
        <w:rPr>
          <w:rFonts w:cstheme="minorHAnsi"/>
          <w:lang w:val="fr-BE"/>
        </w:rPr>
        <w:t>…)</w:t>
      </w:r>
      <w:bookmarkEnd w:id="16"/>
    </w:p>
    <w:p w:rsidR="00A73DDD" w:rsidRPr="00717146" w:rsidRDefault="00A73DDD" w:rsidP="00A73DDD">
      <w:pPr>
        <w:numPr>
          <w:ilvl w:val="0"/>
          <w:numId w:val="17"/>
        </w:numPr>
        <w:rPr>
          <w:rFonts w:cstheme="minorHAnsi"/>
          <w:lang w:val="fr-BE"/>
        </w:rPr>
      </w:pPr>
      <w:r w:rsidRPr="00717146">
        <w:rPr>
          <w:rFonts w:cstheme="minorHAnsi"/>
          <w:lang w:val="fr-BE"/>
        </w:rPr>
        <w:t>Présence maximum d’1 personne dans le local d’impression;</w:t>
      </w:r>
    </w:p>
    <w:p w:rsidR="00A73DDD" w:rsidRPr="00717146" w:rsidRDefault="00A73DDD" w:rsidP="00A73DDD">
      <w:pPr>
        <w:numPr>
          <w:ilvl w:val="0"/>
          <w:numId w:val="17"/>
        </w:numPr>
        <w:rPr>
          <w:rFonts w:cstheme="minorHAnsi"/>
          <w:lang w:val="fr-BE"/>
        </w:rPr>
      </w:pPr>
      <w:r w:rsidRPr="00717146">
        <w:rPr>
          <w:rFonts w:cstheme="minorHAnsi"/>
          <w:lang w:val="fr-BE"/>
        </w:rPr>
        <w:t xml:space="preserve">La distance de sécurité de minimum 1,50 m est d’application stricte si présence de plusieurs utilisateurs. Un marquage au sol </w:t>
      </w:r>
      <w:r w:rsidR="00D02DB1" w:rsidRPr="00717146">
        <w:rPr>
          <w:rFonts w:cstheme="minorHAnsi"/>
          <w:lang w:val="fr-BE"/>
        </w:rPr>
        <w:t>définira</w:t>
      </w:r>
      <w:r w:rsidRPr="00717146">
        <w:rPr>
          <w:rFonts w:cstheme="minorHAnsi"/>
          <w:lang w:val="fr-BE"/>
        </w:rPr>
        <w:t xml:space="preserve"> clairement cette distanciation ;</w:t>
      </w:r>
    </w:p>
    <w:p w:rsidR="00A73DDD" w:rsidRPr="00717146" w:rsidRDefault="00A73DDD" w:rsidP="00A73DDD">
      <w:pPr>
        <w:numPr>
          <w:ilvl w:val="0"/>
          <w:numId w:val="17"/>
        </w:numPr>
        <w:rPr>
          <w:rFonts w:cstheme="minorHAnsi"/>
          <w:lang w:val="fr-BE"/>
        </w:rPr>
      </w:pPr>
      <w:r w:rsidRPr="00717146">
        <w:rPr>
          <w:rFonts w:cstheme="minorHAnsi"/>
          <w:lang w:val="fr-BE"/>
        </w:rPr>
        <w:t xml:space="preserve">L’utilisation d’un stylo à écran tactile est </w:t>
      </w:r>
      <w:r w:rsidR="00B576A7" w:rsidRPr="00717146">
        <w:rPr>
          <w:rFonts w:cstheme="minorHAnsi"/>
          <w:lang w:val="fr-BE"/>
        </w:rPr>
        <w:t>conseillée</w:t>
      </w:r>
      <w:r w:rsidRPr="00717146">
        <w:rPr>
          <w:rFonts w:cstheme="minorHAnsi"/>
          <w:lang w:val="fr-BE"/>
        </w:rPr>
        <w:t xml:space="preserve"> pour appuyer sur les touches de l’imprimante ;</w:t>
      </w:r>
    </w:p>
    <w:p w:rsidR="00A73DDD" w:rsidRPr="00717146" w:rsidRDefault="00A73DDD" w:rsidP="009D4DF4">
      <w:pPr>
        <w:numPr>
          <w:ilvl w:val="0"/>
          <w:numId w:val="17"/>
        </w:numPr>
        <w:rPr>
          <w:rFonts w:cstheme="minorHAnsi"/>
          <w:lang w:val="fr-BE"/>
        </w:rPr>
      </w:pPr>
      <w:r w:rsidRPr="00717146">
        <w:rPr>
          <w:rFonts w:cstheme="minorHAnsi"/>
          <w:lang w:val="fr-BE"/>
        </w:rPr>
        <w:t>L’imprimante sera désinfectée après chaque utilisation. Du Mat de désinfection sera mis à disposition des utilisateurs ;</w:t>
      </w:r>
    </w:p>
    <w:p w:rsidR="004555C1" w:rsidRPr="00717146" w:rsidRDefault="00A73DDD" w:rsidP="00A73DDD">
      <w:pPr>
        <w:numPr>
          <w:ilvl w:val="0"/>
          <w:numId w:val="17"/>
        </w:numPr>
        <w:rPr>
          <w:rFonts w:cstheme="minorHAnsi"/>
          <w:lang w:val="fr-BE"/>
        </w:rPr>
      </w:pPr>
      <w:r w:rsidRPr="00717146">
        <w:rPr>
          <w:rFonts w:cstheme="minorHAnsi"/>
          <w:lang w:val="fr-BE"/>
        </w:rPr>
        <w:t xml:space="preserve">Les besoins de renouvellement du stock sont à signaler par mail à </w:t>
      </w:r>
      <w:hyperlink r:id="rId19" w:history="1">
        <w:r w:rsidRPr="00717146">
          <w:rPr>
            <w:rStyle w:val="Hyperlink"/>
            <w:rFonts w:cstheme="minorHAnsi"/>
            <w:lang w:val="fr-BE"/>
          </w:rPr>
          <w:t>dgjur-sp-mag@mil.be</w:t>
        </w:r>
      </w:hyperlink>
      <w:r w:rsidR="00A87B29" w:rsidRPr="00717146">
        <w:rPr>
          <w:rStyle w:val="Hyperlink"/>
          <w:rFonts w:cstheme="minorHAnsi"/>
          <w:lang w:val="fr-BE"/>
        </w:rPr>
        <w:t>.</w:t>
      </w:r>
      <w:r w:rsidRPr="00717146">
        <w:rPr>
          <w:rFonts w:cstheme="minorHAnsi"/>
          <w:lang w:val="fr-BE"/>
        </w:rPr>
        <w:t xml:space="preserve"> </w:t>
      </w:r>
    </w:p>
    <w:p w:rsidR="00B24239" w:rsidRPr="00717146" w:rsidRDefault="00B24239" w:rsidP="007E58EA">
      <w:pPr>
        <w:rPr>
          <w:rFonts w:cstheme="minorHAnsi"/>
          <w:lang w:val="fr-BE"/>
        </w:rPr>
      </w:pPr>
    </w:p>
    <w:p w:rsidR="00955BDB" w:rsidRDefault="00E313CF" w:rsidP="00E313CF">
      <w:pPr>
        <w:pStyle w:val="Heading2"/>
        <w:rPr>
          <w:rFonts w:asciiTheme="minorHAnsi" w:hAnsiTheme="minorHAnsi" w:cstheme="minorHAnsi"/>
          <w:lang w:val="fr-BE"/>
        </w:rPr>
      </w:pPr>
      <w:bookmarkStart w:id="17" w:name="_Toc42008523"/>
      <w:r w:rsidRPr="00717146">
        <w:rPr>
          <w:rFonts w:asciiTheme="minorHAnsi" w:hAnsiTheme="minorHAnsi" w:cstheme="minorHAnsi"/>
          <w:lang w:val="fr-BE"/>
        </w:rPr>
        <w:t>Réunions</w:t>
      </w:r>
      <w:r w:rsidRPr="00717146">
        <w:rPr>
          <w:lang w:val="fr-BE"/>
        </w:rPr>
        <w:t xml:space="preserve"> </w:t>
      </w:r>
      <w:r w:rsidRPr="00717146">
        <w:rPr>
          <w:rFonts w:asciiTheme="minorHAnsi" w:hAnsiTheme="minorHAnsi" w:cstheme="minorHAnsi"/>
          <w:lang w:val="fr-BE"/>
        </w:rPr>
        <w:t>et autres rassemblements</w:t>
      </w:r>
      <w:bookmarkEnd w:id="17"/>
    </w:p>
    <w:p w:rsidR="00387FAA" w:rsidRPr="00387FAA" w:rsidRDefault="00387FAA" w:rsidP="00387FAA">
      <w:pPr>
        <w:rPr>
          <w:lang w:val="fr-BE"/>
        </w:rPr>
      </w:pPr>
    </w:p>
    <w:p w:rsidR="00E313CF" w:rsidRPr="00717146" w:rsidRDefault="00E313CF" w:rsidP="00E313CF">
      <w:pPr>
        <w:rPr>
          <w:rFonts w:cstheme="minorHAnsi"/>
          <w:lang w:val="fr-BE"/>
        </w:rPr>
      </w:pPr>
      <w:r w:rsidRPr="00717146">
        <w:rPr>
          <w:rFonts w:cstheme="minorHAnsi"/>
          <w:lang w:val="fr-BE"/>
        </w:rPr>
        <w:t>Le principe de base pour l’organisation d’une réunion demeure l’utilisation maximale des moyens IT disponibles (</w:t>
      </w:r>
      <w:proofErr w:type="spellStart"/>
      <w:r w:rsidRPr="00717146">
        <w:rPr>
          <w:rFonts w:cstheme="minorHAnsi"/>
          <w:lang w:val="fr-BE"/>
        </w:rPr>
        <w:t>e.a</w:t>
      </w:r>
      <w:proofErr w:type="spellEnd"/>
      <w:r w:rsidRPr="00717146">
        <w:rPr>
          <w:rFonts w:cstheme="minorHAnsi"/>
          <w:lang w:val="fr-BE"/>
        </w:rPr>
        <w:t xml:space="preserve">. Skype). Les réunions physiques sont quant à elles déconseillées.   </w:t>
      </w:r>
    </w:p>
    <w:p w:rsidR="00E313CF" w:rsidRPr="00717146" w:rsidRDefault="00E313CF" w:rsidP="00E313CF">
      <w:pPr>
        <w:rPr>
          <w:rFonts w:cstheme="minorHAnsi"/>
          <w:lang w:val="fr-BE"/>
        </w:rPr>
      </w:pPr>
      <w:r w:rsidRPr="00717146">
        <w:rPr>
          <w:rFonts w:cstheme="minorHAnsi"/>
          <w:lang w:val="fr-BE"/>
        </w:rPr>
        <w:t>Dans l’hypothèse où, pour un motif quelconque, le principe repris ci-dessus ne pourrait pas être appliqué, les salles de réunion sont maintenant organisées d</w:t>
      </w:r>
      <w:r w:rsidR="00D02DB1" w:rsidRPr="00717146">
        <w:rPr>
          <w:rFonts w:cstheme="minorHAnsi"/>
          <w:lang w:val="fr-BE"/>
        </w:rPr>
        <w:t>e</w:t>
      </w:r>
      <w:r w:rsidRPr="00717146">
        <w:rPr>
          <w:rFonts w:cstheme="minorHAnsi"/>
          <w:lang w:val="fr-BE"/>
        </w:rPr>
        <w:t xml:space="preserve"> telle façon que les mesures d’hygiène, dans leur totalité, puissent y être appliquées et respectées.</w:t>
      </w:r>
    </w:p>
    <w:p w:rsidR="00E313CF" w:rsidRPr="00717146" w:rsidRDefault="00E313CF" w:rsidP="00430219">
      <w:pPr>
        <w:rPr>
          <w:rFonts w:cstheme="minorHAnsi"/>
          <w:lang w:val="fr-BE"/>
        </w:rPr>
      </w:pPr>
    </w:p>
    <w:p w:rsidR="00430219" w:rsidRPr="00717146" w:rsidRDefault="00E313CF" w:rsidP="00430219">
      <w:pPr>
        <w:rPr>
          <w:rFonts w:cstheme="minorHAnsi"/>
          <w:lang w:val="fr-BE"/>
        </w:rPr>
      </w:pPr>
      <w:r w:rsidRPr="00717146">
        <w:rPr>
          <w:rFonts w:cstheme="minorHAnsi"/>
          <w:lang w:val="fr-BE"/>
        </w:rPr>
        <w:t xml:space="preserve">Capacité maximale des différentes salles de réunion </w:t>
      </w:r>
      <w:r w:rsidR="00430219" w:rsidRPr="00717146">
        <w:rPr>
          <w:rFonts w:cstheme="minorHAnsi"/>
          <w:lang w:val="fr-BE"/>
        </w:rPr>
        <w:t xml:space="preserve">DG </w:t>
      </w:r>
      <w:proofErr w:type="spellStart"/>
      <w:r w:rsidR="00430219" w:rsidRPr="00717146">
        <w:rPr>
          <w:rFonts w:cstheme="minorHAnsi"/>
          <w:lang w:val="fr-BE"/>
        </w:rPr>
        <w:t>Jur</w:t>
      </w:r>
      <w:proofErr w:type="spellEnd"/>
      <w:r w:rsidR="00430219" w:rsidRPr="00717146">
        <w:rPr>
          <w:rFonts w:cstheme="minorHAnsi"/>
          <w:lang w:val="fr-BE"/>
        </w:rPr>
        <w:t>:</w:t>
      </w:r>
    </w:p>
    <w:tbl>
      <w:tblPr>
        <w:tblStyle w:val="GridTable2-Accent4"/>
        <w:tblW w:w="0" w:type="auto"/>
        <w:jc w:val="center"/>
        <w:tblLook w:val="04A0" w:firstRow="1" w:lastRow="0" w:firstColumn="1" w:lastColumn="0" w:noHBand="0" w:noVBand="1"/>
      </w:tblPr>
      <w:tblGrid>
        <w:gridCol w:w="2928"/>
        <w:gridCol w:w="1317"/>
        <w:gridCol w:w="2026"/>
      </w:tblGrid>
      <w:tr w:rsidR="00430219" w:rsidRPr="00717146" w:rsidTr="00430219">
        <w:trPr>
          <w:cnfStyle w:val="100000000000" w:firstRow="1" w:lastRow="0" w:firstColumn="0" w:lastColumn="0" w:oddVBand="0" w:evenVBand="0" w:oddHBand="0"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2928" w:type="dxa"/>
            <w:tcBorders>
              <w:top w:val="single" w:sz="4" w:space="0" w:color="FFFFFF" w:themeColor="background1"/>
              <w:left w:val="single" w:sz="4" w:space="0" w:color="FFFFFF" w:themeColor="background1"/>
              <w:right w:val="single" w:sz="4" w:space="0" w:color="FFC000" w:themeColor="accent4"/>
            </w:tcBorders>
          </w:tcPr>
          <w:p w:rsidR="00430219" w:rsidRPr="00717146" w:rsidRDefault="00E313CF" w:rsidP="00E313CF">
            <w:pPr>
              <w:spacing w:after="160" w:line="259" w:lineRule="auto"/>
              <w:jc w:val="center"/>
              <w:rPr>
                <w:rFonts w:cstheme="minorHAnsi"/>
                <w:lang w:val="fr-BE"/>
              </w:rPr>
            </w:pPr>
            <w:r w:rsidRPr="00717146">
              <w:rPr>
                <w:rFonts w:cstheme="minorHAnsi"/>
                <w:lang w:val="fr-BE"/>
              </w:rPr>
              <w:t>Salle de réunion</w:t>
            </w:r>
          </w:p>
        </w:tc>
        <w:tc>
          <w:tcPr>
            <w:tcW w:w="1317" w:type="dxa"/>
            <w:tcBorders>
              <w:top w:val="single" w:sz="4" w:space="0" w:color="FFFFFF" w:themeColor="background1"/>
              <w:left w:val="single" w:sz="4" w:space="0" w:color="FFC000" w:themeColor="accent4"/>
              <w:right w:val="single" w:sz="4" w:space="0" w:color="FFC000" w:themeColor="accent4"/>
            </w:tcBorders>
          </w:tcPr>
          <w:p w:rsidR="00430219" w:rsidRPr="00717146" w:rsidRDefault="00430219" w:rsidP="00E313C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C</w:t>
            </w:r>
            <w:r w:rsidR="00E313CF" w:rsidRPr="00717146">
              <w:rPr>
                <w:rFonts w:cstheme="minorHAnsi"/>
                <w:lang w:val="fr-BE"/>
              </w:rPr>
              <w:t>apacité</w:t>
            </w:r>
          </w:p>
        </w:tc>
        <w:tc>
          <w:tcPr>
            <w:tcW w:w="2026" w:type="dxa"/>
            <w:tcBorders>
              <w:top w:val="single" w:sz="4" w:space="0" w:color="FFFFFF" w:themeColor="background1"/>
              <w:left w:val="single" w:sz="4" w:space="0" w:color="FFC000" w:themeColor="accent4"/>
              <w:right w:val="single" w:sz="4" w:space="0" w:color="FFFFFF" w:themeColor="background1"/>
            </w:tcBorders>
          </w:tcPr>
          <w:p w:rsidR="00430219" w:rsidRPr="00717146" w:rsidRDefault="00430219" w:rsidP="00E313C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 xml:space="preserve">Max </w:t>
            </w:r>
            <w:r w:rsidR="00E313CF" w:rsidRPr="00717146">
              <w:rPr>
                <w:rFonts w:cstheme="minorHAnsi"/>
                <w:lang w:val="fr-BE"/>
              </w:rPr>
              <w:t>utilisé</w:t>
            </w:r>
          </w:p>
        </w:tc>
      </w:tr>
      <w:tr w:rsidR="00430219" w:rsidRPr="00717146" w:rsidTr="004302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717146" w:rsidRDefault="00430219" w:rsidP="00430219">
            <w:pPr>
              <w:spacing w:after="160" w:line="259" w:lineRule="auto"/>
              <w:jc w:val="center"/>
              <w:rPr>
                <w:rFonts w:cstheme="minorHAnsi"/>
                <w:lang w:val="fr-BE"/>
              </w:rPr>
            </w:pPr>
            <w:r w:rsidRPr="00717146">
              <w:rPr>
                <w:rFonts w:cstheme="minorHAnsi"/>
                <w:lang w:val="fr-BE"/>
              </w:rPr>
              <w:t>4B</w:t>
            </w:r>
            <w:r w:rsidR="006A5932">
              <w:rPr>
                <w:rFonts w:cstheme="minorHAnsi"/>
                <w:lang w:val="fr-BE"/>
              </w:rPr>
              <w:t xml:space="preserve"> </w:t>
            </w:r>
            <w:r w:rsidRPr="00717146">
              <w:rPr>
                <w:rFonts w:cstheme="minorHAnsi"/>
                <w:lang w:val="fr-BE"/>
              </w:rPr>
              <w:t>0-50 (</w:t>
            </w:r>
            <w:proofErr w:type="spellStart"/>
            <w:r w:rsidRPr="00717146">
              <w:rPr>
                <w:rFonts w:cstheme="minorHAnsi"/>
                <w:lang w:val="fr-BE"/>
              </w:rPr>
              <w:t>Sp</w:t>
            </w:r>
            <w:proofErr w:type="spellEnd"/>
            <w:r w:rsidRPr="00717146">
              <w:rPr>
                <w:rFonts w:cstheme="minorHAnsi"/>
                <w:lang w:val="fr-BE"/>
              </w:rPr>
              <w:t>)</w:t>
            </w:r>
          </w:p>
        </w:tc>
        <w:tc>
          <w:tcPr>
            <w:tcW w:w="1317" w:type="dxa"/>
          </w:tcPr>
          <w:p w:rsidR="00430219" w:rsidRPr="00717146" w:rsidRDefault="006A5932"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t>3</w:t>
            </w:r>
            <w:r w:rsidR="00430219" w:rsidRPr="00717146">
              <w:rPr>
                <w:rFonts w:cstheme="minorHAnsi"/>
                <w:lang w:val="fr-BE"/>
              </w:rPr>
              <w:t>0</w:t>
            </w:r>
          </w:p>
        </w:tc>
        <w:tc>
          <w:tcPr>
            <w:tcW w:w="2026" w:type="dxa"/>
            <w:tcBorders>
              <w:right w:val="single" w:sz="4" w:space="0" w:color="FFFFFF" w:themeColor="background1"/>
            </w:tcBorders>
          </w:tcPr>
          <w:p w:rsidR="00430219" w:rsidRPr="00717146" w:rsidRDefault="006A5932"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t>10</w:t>
            </w:r>
          </w:p>
        </w:tc>
      </w:tr>
      <w:tr w:rsidR="00430219" w:rsidRPr="00717146" w:rsidTr="00430219">
        <w:trPr>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717146" w:rsidRDefault="00430219" w:rsidP="00430219">
            <w:pPr>
              <w:spacing w:after="160" w:line="259" w:lineRule="auto"/>
              <w:jc w:val="center"/>
              <w:rPr>
                <w:rFonts w:cstheme="minorHAnsi"/>
                <w:lang w:val="fr-BE"/>
              </w:rPr>
            </w:pPr>
            <w:r w:rsidRPr="00717146">
              <w:rPr>
                <w:rFonts w:cstheme="minorHAnsi"/>
                <w:lang w:val="fr-BE"/>
              </w:rPr>
              <w:t>4B</w:t>
            </w:r>
            <w:r w:rsidR="006A5932">
              <w:rPr>
                <w:rFonts w:cstheme="minorHAnsi"/>
                <w:lang w:val="fr-BE"/>
              </w:rPr>
              <w:t xml:space="preserve"> </w:t>
            </w:r>
            <w:r w:rsidRPr="00717146">
              <w:rPr>
                <w:rFonts w:cstheme="minorHAnsi"/>
                <w:lang w:val="fr-BE"/>
              </w:rPr>
              <w:t>3-06 (Paris)</w:t>
            </w:r>
          </w:p>
        </w:tc>
        <w:tc>
          <w:tcPr>
            <w:tcW w:w="1317" w:type="dxa"/>
          </w:tcPr>
          <w:p w:rsidR="00430219" w:rsidRPr="00717146" w:rsidRDefault="00430219"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10</w:t>
            </w:r>
          </w:p>
        </w:tc>
        <w:tc>
          <w:tcPr>
            <w:tcW w:w="2026" w:type="dxa"/>
            <w:tcBorders>
              <w:right w:val="single" w:sz="4" w:space="0" w:color="FFFFFF" w:themeColor="background1"/>
            </w:tcBorders>
          </w:tcPr>
          <w:p w:rsidR="00430219" w:rsidRPr="00717146" w:rsidRDefault="006A5932"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t>4</w:t>
            </w:r>
          </w:p>
        </w:tc>
      </w:tr>
      <w:tr w:rsidR="00430219" w:rsidRPr="00717146" w:rsidTr="004302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717146" w:rsidRDefault="00430219" w:rsidP="006A5932">
            <w:pPr>
              <w:spacing w:after="160" w:line="259" w:lineRule="auto"/>
              <w:jc w:val="center"/>
              <w:rPr>
                <w:rFonts w:cstheme="minorHAnsi"/>
                <w:lang w:val="fr-BE"/>
              </w:rPr>
            </w:pPr>
            <w:r w:rsidRPr="00717146">
              <w:rPr>
                <w:rFonts w:cstheme="minorHAnsi"/>
                <w:lang w:val="fr-BE"/>
              </w:rPr>
              <w:t>4B</w:t>
            </w:r>
            <w:r w:rsidR="006A5932">
              <w:rPr>
                <w:rFonts w:cstheme="minorHAnsi"/>
                <w:lang w:val="fr-BE"/>
              </w:rPr>
              <w:t xml:space="preserve"> </w:t>
            </w:r>
            <w:r w:rsidRPr="00717146">
              <w:rPr>
                <w:rFonts w:cstheme="minorHAnsi"/>
                <w:lang w:val="fr-BE"/>
              </w:rPr>
              <w:t>3-</w:t>
            </w:r>
            <w:r w:rsidR="006A5932">
              <w:rPr>
                <w:rFonts w:cstheme="minorHAnsi"/>
                <w:lang w:val="fr-BE"/>
              </w:rPr>
              <w:t>85</w:t>
            </w:r>
            <w:r w:rsidRPr="00717146">
              <w:rPr>
                <w:rFonts w:cstheme="minorHAnsi"/>
                <w:lang w:val="fr-BE"/>
              </w:rPr>
              <w:t xml:space="preserve"> (Delattre)</w:t>
            </w:r>
          </w:p>
        </w:tc>
        <w:tc>
          <w:tcPr>
            <w:tcW w:w="1317" w:type="dxa"/>
          </w:tcPr>
          <w:p w:rsidR="00430219" w:rsidRPr="00717146" w:rsidRDefault="00430219"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sidRPr="00717146">
              <w:rPr>
                <w:rFonts w:cstheme="minorHAnsi"/>
                <w:lang w:val="fr-BE"/>
              </w:rPr>
              <w:t>1</w:t>
            </w:r>
            <w:r w:rsidR="006A5932">
              <w:rPr>
                <w:rFonts w:cstheme="minorHAnsi"/>
                <w:lang w:val="fr-BE"/>
              </w:rPr>
              <w:t>2</w:t>
            </w:r>
          </w:p>
        </w:tc>
        <w:tc>
          <w:tcPr>
            <w:tcW w:w="2026" w:type="dxa"/>
            <w:tcBorders>
              <w:right w:val="single" w:sz="4" w:space="0" w:color="FFFFFF" w:themeColor="background1"/>
            </w:tcBorders>
          </w:tcPr>
          <w:p w:rsidR="00430219" w:rsidRPr="00717146" w:rsidRDefault="006A5932"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t>4</w:t>
            </w:r>
          </w:p>
        </w:tc>
      </w:tr>
      <w:tr w:rsidR="00430219" w:rsidRPr="00717146" w:rsidTr="00430219">
        <w:trPr>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717146" w:rsidRDefault="00430219" w:rsidP="00430219">
            <w:pPr>
              <w:spacing w:after="160" w:line="259" w:lineRule="auto"/>
              <w:jc w:val="center"/>
              <w:rPr>
                <w:rFonts w:cstheme="minorHAnsi"/>
                <w:lang w:val="fr-BE"/>
              </w:rPr>
            </w:pPr>
            <w:r w:rsidRPr="00717146">
              <w:rPr>
                <w:rFonts w:cstheme="minorHAnsi"/>
                <w:lang w:val="fr-BE"/>
              </w:rPr>
              <w:t>4B</w:t>
            </w:r>
            <w:r w:rsidR="006A5932">
              <w:rPr>
                <w:rFonts w:cstheme="minorHAnsi"/>
                <w:lang w:val="fr-BE"/>
              </w:rPr>
              <w:t xml:space="preserve"> 3-</w:t>
            </w:r>
            <w:r w:rsidR="003A7AFD">
              <w:rPr>
                <w:rFonts w:cstheme="minorHAnsi"/>
                <w:lang w:val="fr-BE"/>
              </w:rPr>
              <w:t>47 (Wellington)</w:t>
            </w:r>
          </w:p>
        </w:tc>
        <w:tc>
          <w:tcPr>
            <w:tcW w:w="1317" w:type="dxa"/>
          </w:tcPr>
          <w:p w:rsidR="00430219" w:rsidRPr="00717146" w:rsidRDefault="003A7AFD"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t>10</w:t>
            </w:r>
          </w:p>
        </w:tc>
        <w:tc>
          <w:tcPr>
            <w:tcW w:w="2026" w:type="dxa"/>
            <w:tcBorders>
              <w:right w:val="single" w:sz="4" w:space="0" w:color="FFFFFF" w:themeColor="background1"/>
            </w:tcBorders>
          </w:tcPr>
          <w:p w:rsidR="00430219" w:rsidRPr="00717146" w:rsidRDefault="003A7AFD"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t>4</w:t>
            </w:r>
          </w:p>
        </w:tc>
      </w:tr>
    </w:tbl>
    <w:p w:rsidR="00430219" w:rsidRPr="00717146" w:rsidRDefault="00430219" w:rsidP="00430219">
      <w:pPr>
        <w:rPr>
          <w:rFonts w:cstheme="minorHAnsi"/>
          <w:lang w:val="fr-BE"/>
        </w:rPr>
      </w:pPr>
    </w:p>
    <w:p w:rsidR="00430219" w:rsidRPr="00717146" w:rsidRDefault="00E313CF" w:rsidP="00E313CF">
      <w:pPr>
        <w:rPr>
          <w:rFonts w:cstheme="minorHAnsi"/>
          <w:strike/>
          <w:lang w:val="fr-BE"/>
        </w:rPr>
      </w:pPr>
      <w:r w:rsidRPr="00717146">
        <w:rPr>
          <w:rFonts w:cstheme="minorHAnsi"/>
          <w:lang w:val="fr-BE"/>
        </w:rPr>
        <w:t>Toutes les chaises excédant la capacité maximale seront rangées sur les côtés.</w:t>
      </w:r>
      <w:r w:rsidR="00430219" w:rsidRPr="00717146">
        <w:rPr>
          <w:rFonts w:cstheme="minorHAnsi"/>
          <w:lang w:val="fr-BE"/>
        </w:rPr>
        <w:t xml:space="preserve"> </w:t>
      </w:r>
    </w:p>
    <w:p w:rsidR="00E41C34" w:rsidRPr="00717146" w:rsidRDefault="00E313CF" w:rsidP="00430219">
      <w:pPr>
        <w:rPr>
          <w:rFonts w:cstheme="minorHAnsi"/>
          <w:lang w:val="fr-BE"/>
        </w:rPr>
      </w:pPr>
      <w:r w:rsidRPr="00717146">
        <w:rPr>
          <w:rFonts w:cstheme="minorHAnsi"/>
          <w:lang w:val="fr-BE"/>
        </w:rPr>
        <w:t>Le port du masque n’est obligatoire que si la</w:t>
      </w:r>
      <w:r w:rsidR="00953D36" w:rsidRPr="00717146">
        <w:rPr>
          <w:rFonts w:cstheme="minorHAnsi"/>
          <w:lang w:val="fr-BE"/>
        </w:rPr>
        <w:t xml:space="preserve"> « distanciation</w:t>
      </w:r>
      <w:r w:rsidR="00143677" w:rsidRPr="00717146">
        <w:rPr>
          <w:rFonts w:cstheme="minorHAnsi"/>
          <w:lang w:val="fr-BE"/>
        </w:rPr>
        <w:t xml:space="preserve"> </w:t>
      </w:r>
      <w:r w:rsidR="00953D36" w:rsidRPr="00717146">
        <w:rPr>
          <w:rFonts w:cstheme="minorHAnsi"/>
          <w:lang w:val="fr-BE"/>
        </w:rPr>
        <w:t>sociale »</w:t>
      </w:r>
      <w:r w:rsidRPr="00717146">
        <w:rPr>
          <w:rFonts w:cstheme="minorHAnsi"/>
          <w:lang w:val="fr-BE"/>
        </w:rPr>
        <w:t xml:space="preserve"> n</w:t>
      </w:r>
      <w:r w:rsidR="0007746B" w:rsidRPr="00717146">
        <w:rPr>
          <w:rFonts w:cstheme="minorHAnsi"/>
          <w:lang w:val="fr-BE"/>
        </w:rPr>
        <w:t xml:space="preserve">e peut pas être respectée. </w:t>
      </w:r>
    </w:p>
    <w:p w:rsidR="00430219" w:rsidRPr="00717146" w:rsidRDefault="0007746B" w:rsidP="00430219">
      <w:pPr>
        <w:rPr>
          <w:rFonts w:cstheme="minorHAnsi"/>
          <w:lang w:val="fr-BE"/>
        </w:rPr>
      </w:pPr>
      <w:r w:rsidRPr="00717146">
        <w:rPr>
          <w:rFonts w:cstheme="minorHAnsi"/>
          <w:lang w:val="fr-BE"/>
        </w:rPr>
        <w:t xml:space="preserve">Après utilisation, l’infrastructure sera nettoyée et désinfectée par l’organisateur du meeting. Le matériel nécessaire sera mis à disposition. </w:t>
      </w:r>
    </w:p>
    <w:p w:rsidR="00430219" w:rsidRDefault="00430219" w:rsidP="007E58EA">
      <w:pPr>
        <w:rPr>
          <w:rFonts w:cstheme="minorHAnsi"/>
          <w:lang w:val="fr-BE"/>
        </w:rPr>
      </w:pPr>
    </w:p>
    <w:p w:rsidR="003A7AFD" w:rsidRDefault="003A7AFD">
      <w:pPr>
        <w:rPr>
          <w:rFonts w:cstheme="minorHAnsi"/>
          <w:lang w:val="fr-BE"/>
        </w:rPr>
      </w:pPr>
      <w:r>
        <w:rPr>
          <w:rFonts w:cstheme="minorHAnsi"/>
          <w:lang w:val="fr-BE"/>
        </w:rPr>
        <w:br w:type="page"/>
      </w:r>
    </w:p>
    <w:p w:rsidR="001870CA" w:rsidRPr="00717146" w:rsidRDefault="007E58EA" w:rsidP="001D3869">
      <w:pPr>
        <w:pStyle w:val="Heading2"/>
        <w:rPr>
          <w:rFonts w:asciiTheme="minorHAnsi" w:hAnsiTheme="minorHAnsi" w:cstheme="minorHAnsi"/>
          <w:lang w:val="fr-BE"/>
        </w:rPr>
      </w:pPr>
      <w:bookmarkStart w:id="18" w:name="_Toc42008524"/>
      <w:r w:rsidRPr="00717146">
        <w:rPr>
          <w:rFonts w:asciiTheme="minorHAnsi" w:hAnsiTheme="minorHAnsi" w:cstheme="minorHAnsi"/>
          <w:lang w:val="fr-BE"/>
        </w:rPr>
        <w:lastRenderedPageBreak/>
        <w:t>Sanitaire</w:t>
      </w:r>
      <w:r w:rsidR="0007746B" w:rsidRPr="00717146">
        <w:rPr>
          <w:rFonts w:asciiTheme="minorHAnsi" w:hAnsiTheme="minorHAnsi" w:cstheme="minorHAnsi"/>
          <w:lang w:val="fr-BE"/>
        </w:rPr>
        <w:t>s</w:t>
      </w:r>
      <w:bookmarkEnd w:id="18"/>
      <w:r w:rsidRPr="00717146">
        <w:rPr>
          <w:rFonts w:asciiTheme="minorHAnsi" w:hAnsiTheme="minorHAnsi" w:cstheme="minorHAnsi"/>
          <w:lang w:val="fr-BE"/>
        </w:rPr>
        <w:t xml:space="preserve"> </w:t>
      </w:r>
    </w:p>
    <w:p w:rsidR="00955BDB" w:rsidRPr="00717146" w:rsidRDefault="00955BDB" w:rsidP="00955BDB">
      <w:pPr>
        <w:rPr>
          <w:lang w:val="fr-BE"/>
        </w:rPr>
      </w:pPr>
    </w:p>
    <w:p w:rsidR="007E58EA" w:rsidRPr="00717146" w:rsidRDefault="007E58EA" w:rsidP="001D3869">
      <w:pPr>
        <w:pStyle w:val="Heading3"/>
        <w:rPr>
          <w:rFonts w:cstheme="minorHAnsi"/>
          <w:lang w:val="fr-BE"/>
        </w:rPr>
      </w:pPr>
      <w:bookmarkStart w:id="19" w:name="_Toc42008525"/>
      <w:r w:rsidRPr="00717146">
        <w:rPr>
          <w:rFonts w:cstheme="minorHAnsi"/>
          <w:lang w:val="fr-BE"/>
        </w:rPr>
        <w:t>Douches</w:t>
      </w:r>
      <w:bookmarkEnd w:id="19"/>
    </w:p>
    <w:p w:rsidR="007E58EA" w:rsidRPr="00717146" w:rsidRDefault="0007746B" w:rsidP="0007746B">
      <w:pPr>
        <w:pStyle w:val="ListParagraph"/>
        <w:numPr>
          <w:ilvl w:val="0"/>
          <w:numId w:val="11"/>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Les</w:t>
      </w:r>
      <w:r w:rsidR="007E58EA" w:rsidRPr="00717146">
        <w:rPr>
          <w:rFonts w:asciiTheme="minorHAnsi" w:eastAsia="Calibri" w:hAnsiTheme="minorHAnsi" w:cstheme="minorHAnsi"/>
          <w:sz w:val="22"/>
          <w:lang w:val="fr-BE"/>
        </w:rPr>
        <w:t xml:space="preserve"> douches </w:t>
      </w:r>
      <w:r w:rsidRPr="00717146">
        <w:rPr>
          <w:rFonts w:asciiTheme="minorHAnsi" w:eastAsia="Calibri" w:hAnsiTheme="minorHAnsi" w:cstheme="minorHAnsi"/>
          <w:sz w:val="22"/>
          <w:lang w:val="fr-BE"/>
        </w:rPr>
        <w:t>du bloc 4 et du reste du QRE sont fermées jusqu’à nouvel ordre, en raison de la présence possible de légionellose et de l’impossibilité de respecter une</w:t>
      </w:r>
      <w:r w:rsidR="00953D36" w:rsidRPr="00717146">
        <w:rPr>
          <w:rFonts w:asciiTheme="minorHAnsi" w:eastAsia="Calibri" w:hAnsiTheme="minorHAnsi" w:cstheme="minorHAnsi"/>
          <w:sz w:val="22"/>
          <w:lang w:val="fr-BE"/>
        </w:rPr>
        <w:t xml:space="preserve"> « distanciation</w:t>
      </w:r>
      <w:r w:rsidR="00143677" w:rsidRPr="00717146">
        <w:rPr>
          <w:rFonts w:asciiTheme="minorHAnsi" w:eastAsia="Calibri" w:hAnsiTheme="minorHAnsi" w:cstheme="minorHAnsi"/>
          <w:sz w:val="22"/>
          <w:lang w:val="fr-BE"/>
        </w:rPr>
        <w:t xml:space="preserve"> </w:t>
      </w:r>
      <w:r w:rsidR="00953D36" w:rsidRPr="00717146">
        <w:rPr>
          <w:rFonts w:asciiTheme="minorHAnsi" w:eastAsia="Calibri" w:hAnsiTheme="minorHAnsi" w:cstheme="minorHAnsi"/>
          <w:sz w:val="22"/>
          <w:lang w:val="fr-BE"/>
        </w:rPr>
        <w:t>sociale »</w:t>
      </w:r>
      <w:r w:rsidRPr="00717146">
        <w:rPr>
          <w:rFonts w:asciiTheme="minorHAnsi" w:eastAsia="Calibri" w:hAnsiTheme="minorHAnsi" w:cstheme="minorHAnsi"/>
          <w:sz w:val="22"/>
          <w:lang w:val="fr-BE"/>
        </w:rPr>
        <w:t xml:space="preserve"> dans les douches collectives</w:t>
      </w:r>
      <w:r w:rsidR="0033783C" w:rsidRPr="00717146">
        <w:rPr>
          <w:rFonts w:asciiTheme="minorHAnsi" w:eastAsia="Calibri" w:hAnsiTheme="minorHAnsi" w:cstheme="minorHAnsi"/>
          <w:sz w:val="22"/>
          <w:lang w:val="fr-BE"/>
        </w:rPr>
        <w:t>.</w:t>
      </w:r>
    </w:p>
    <w:p w:rsidR="007E58EA" w:rsidRPr="00717146" w:rsidRDefault="007E58EA" w:rsidP="007E58EA">
      <w:pPr>
        <w:rPr>
          <w:rFonts w:cstheme="minorHAnsi"/>
          <w:lang w:val="fr-BE"/>
        </w:rPr>
      </w:pPr>
    </w:p>
    <w:p w:rsidR="00863671" w:rsidRPr="00387FAA" w:rsidRDefault="007E58EA" w:rsidP="00387FAA">
      <w:pPr>
        <w:pStyle w:val="Heading3"/>
        <w:rPr>
          <w:rFonts w:cstheme="minorHAnsi"/>
          <w:lang w:val="fr-BE"/>
        </w:rPr>
      </w:pPr>
      <w:bookmarkStart w:id="20" w:name="_Toc42008526"/>
      <w:r w:rsidRPr="00717146">
        <w:rPr>
          <w:rFonts w:cstheme="minorHAnsi"/>
          <w:lang w:val="fr-BE"/>
        </w:rPr>
        <w:t>Toilet</w:t>
      </w:r>
      <w:r w:rsidR="00017F4F" w:rsidRPr="00717146">
        <w:rPr>
          <w:rFonts w:cstheme="minorHAnsi"/>
          <w:lang w:val="fr-BE"/>
        </w:rPr>
        <w:t>tes</w:t>
      </w:r>
      <w:bookmarkEnd w:id="20"/>
    </w:p>
    <w:p w:rsidR="00863671" w:rsidRPr="00717146" w:rsidRDefault="00863671" w:rsidP="00863671">
      <w:pPr>
        <w:rPr>
          <w:rFonts w:eastAsia="Calibri" w:cstheme="minorHAnsi"/>
          <w:lang w:val="fr-BE"/>
        </w:rPr>
      </w:pPr>
      <w:r w:rsidRPr="00717146">
        <w:rPr>
          <w:rFonts w:eastAsia="Calibri" w:cstheme="minorHAnsi"/>
          <w:lang w:val="fr-BE"/>
        </w:rPr>
        <w:t xml:space="preserve">Les mesures suivantes doivent être respectées : </w:t>
      </w:r>
    </w:p>
    <w:p w:rsidR="00863671" w:rsidRPr="00717146" w:rsidRDefault="00863671" w:rsidP="00863671">
      <w:pPr>
        <w:pStyle w:val="ListParagraph"/>
        <w:numPr>
          <w:ilvl w:val="0"/>
          <w:numId w:val="34"/>
        </w:numPr>
        <w:spacing w:after="120" w:line="240" w:lineRule="auto"/>
        <w:ind w:right="1123"/>
        <w:contextualSpacing w:val="0"/>
        <w:rPr>
          <w:rFonts w:asciiTheme="minorHAnsi" w:hAnsiTheme="minorHAnsi" w:cstheme="minorHAnsi"/>
          <w:sz w:val="22"/>
          <w:szCs w:val="22"/>
          <w:u w:val="single"/>
          <w:lang w:val="fr-BE"/>
        </w:rPr>
      </w:pPr>
      <w:r w:rsidRPr="00717146">
        <w:rPr>
          <w:rFonts w:asciiTheme="minorHAnsi" w:hAnsiTheme="minorHAnsi" w:cstheme="minorHAnsi"/>
          <w:sz w:val="22"/>
          <w:szCs w:val="22"/>
          <w:lang w:val="fr-BE"/>
        </w:rPr>
        <w:t>Les portes d’accès au sas des toilettes seront maintenues ouvertes en permanence ;</w:t>
      </w:r>
    </w:p>
    <w:p w:rsidR="00863671" w:rsidRPr="00717146" w:rsidRDefault="00863671" w:rsidP="00863671">
      <w:pPr>
        <w:pStyle w:val="ListParagraph"/>
        <w:numPr>
          <w:ilvl w:val="0"/>
          <w:numId w:val="34"/>
        </w:numPr>
        <w:spacing w:after="120" w:line="240" w:lineRule="auto"/>
        <w:ind w:right="1123"/>
        <w:contextualSpacing w:val="0"/>
        <w:rPr>
          <w:rFonts w:asciiTheme="minorHAnsi" w:hAnsiTheme="minorHAnsi" w:cstheme="minorHAnsi"/>
          <w:sz w:val="22"/>
          <w:szCs w:val="22"/>
          <w:u w:val="single"/>
          <w:lang w:val="fr-BE"/>
        </w:rPr>
      </w:pPr>
      <w:r w:rsidRPr="00717146">
        <w:rPr>
          <w:rFonts w:asciiTheme="minorHAnsi" w:hAnsiTheme="minorHAnsi" w:cstheme="minorHAnsi"/>
          <w:sz w:val="22"/>
          <w:szCs w:val="22"/>
          <w:lang w:val="fr-BE"/>
        </w:rPr>
        <w:t>L’accès aux toilettes n’est autorisé que pour 1 Pers MAX à la fois dans les parties communes (chez les hommes, 2 personnes pour autant qu’une personne utilise les urinoirs tandis qu’une autre utilise les toilettes) ;</w:t>
      </w:r>
    </w:p>
    <w:p w:rsidR="00863671" w:rsidRPr="00717146" w:rsidRDefault="00863671" w:rsidP="00863671">
      <w:pPr>
        <w:pStyle w:val="ListParagraph"/>
        <w:numPr>
          <w:ilvl w:val="0"/>
          <w:numId w:val="34"/>
        </w:numPr>
        <w:spacing w:after="120" w:line="240" w:lineRule="auto"/>
        <w:ind w:right="1123"/>
        <w:contextualSpacing w:val="0"/>
        <w:rPr>
          <w:rFonts w:asciiTheme="minorHAnsi" w:hAnsiTheme="minorHAnsi" w:cstheme="minorHAnsi"/>
          <w:sz w:val="22"/>
          <w:szCs w:val="22"/>
          <w:u w:val="single"/>
          <w:lang w:val="fr-BE"/>
        </w:rPr>
      </w:pPr>
      <w:r w:rsidRPr="00717146">
        <w:rPr>
          <w:rFonts w:asciiTheme="minorHAnsi" w:hAnsiTheme="minorHAnsi" w:cstheme="minorHAnsi"/>
          <w:sz w:val="22"/>
          <w:szCs w:val="22"/>
          <w:lang w:val="fr-BE"/>
        </w:rPr>
        <w:t>Abaisser le couvercle des toilettes avant de tirer la chasse ;</w:t>
      </w:r>
    </w:p>
    <w:p w:rsidR="00863671" w:rsidRPr="00717146" w:rsidRDefault="00863671" w:rsidP="00863671">
      <w:pPr>
        <w:pStyle w:val="ListParagraph"/>
        <w:numPr>
          <w:ilvl w:val="0"/>
          <w:numId w:val="34"/>
        </w:numPr>
        <w:spacing w:after="120" w:line="240" w:lineRule="auto"/>
        <w:ind w:right="1123"/>
        <w:contextualSpacing w:val="0"/>
        <w:rPr>
          <w:rFonts w:asciiTheme="minorHAnsi" w:hAnsiTheme="minorHAnsi" w:cstheme="minorHAnsi"/>
          <w:sz w:val="22"/>
          <w:szCs w:val="22"/>
          <w:u w:val="single"/>
          <w:lang w:val="fr-BE"/>
        </w:rPr>
      </w:pPr>
      <w:r w:rsidRPr="00717146">
        <w:rPr>
          <w:rFonts w:asciiTheme="minorHAnsi" w:hAnsiTheme="minorHAnsi" w:cstheme="minorHAnsi"/>
          <w:sz w:val="22"/>
          <w:szCs w:val="22"/>
          <w:lang w:val="fr-BE"/>
        </w:rPr>
        <w:t xml:space="preserve">Se laver et/ou désinfecter les mains avant et après l’utilisation des toilettes. Les moyens nécessaires seront mis à disposition (savon, gel, papier).  Le papier sera </w:t>
      </w:r>
      <w:r w:rsidR="00A87B29" w:rsidRPr="00717146">
        <w:rPr>
          <w:rFonts w:asciiTheme="minorHAnsi" w:hAnsiTheme="minorHAnsi" w:cstheme="minorHAnsi"/>
          <w:sz w:val="22"/>
          <w:szCs w:val="22"/>
          <w:lang w:val="fr-BE"/>
        </w:rPr>
        <w:t>jeté</w:t>
      </w:r>
      <w:r w:rsidRPr="00717146">
        <w:rPr>
          <w:rFonts w:asciiTheme="minorHAnsi" w:hAnsiTheme="minorHAnsi" w:cstheme="minorHAnsi"/>
          <w:sz w:val="22"/>
          <w:szCs w:val="22"/>
          <w:lang w:val="fr-BE"/>
        </w:rPr>
        <w:t xml:space="preserve"> dans la poubelle après usage;</w:t>
      </w:r>
    </w:p>
    <w:p w:rsidR="00F1441D" w:rsidRPr="00717146" w:rsidRDefault="00F1441D" w:rsidP="007E58EA">
      <w:pPr>
        <w:rPr>
          <w:rFonts w:cstheme="minorHAnsi"/>
          <w:lang w:val="fr-BE"/>
        </w:rPr>
      </w:pPr>
    </w:p>
    <w:p w:rsidR="00430219" w:rsidRPr="00717146" w:rsidRDefault="00430219" w:rsidP="00955BDB">
      <w:pPr>
        <w:pStyle w:val="Heading2"/>
        <w:rPr>
          <w:rFonts w:asciiTheme="minorHAnsi" w:hAnsiTheme="minorHAnsi" w:cstheme="minorHAnsi"/>
          <w:lang w:val="fr-BE"/>
        </w:rPr>
      </w:pPr>
      <w:bookmarkStart w:id="21" w:name="_Toc42008527"/>
      <w:r w:rsidRPr="00717146">
        <w:rPr>
          <w:rFonts w:asciiTheme="minorHAnsi" w:hAnsiTheme="minorHAnsi" w:cstheme="minorHAnsi"/>
          <w:lang w:val="fr-BE"/>
        </w:rPr>
        <w:t>R</w:t>
      </w:r>
      <w:r w:rsidR="00863671" w:rsidRPr="00717146">
        <w:rPr>
          <w:rFonts w:asciiTheme="minorHAnsi" w:hAnsiTheme="minorHAnsi" w:cstheme="minorHAnsi"/>
          <w:lang w:val="fr-BE"/>
        </w:rPr>
        <w:t>epos</w:t>
      </w:r>
      <w:r w:rsidR="00851C5E" w:rsidRPr="00717146">
        <w:rPr>
          <w:rFonts w:asciiTheme="minorHAnsi" w:hAnsiTheme="minorHAnsi" w:cstheme="minorHAnsi"/>
          <w:lang w:val="fr-BE"/>
        </w:rPr>
        <w:t xml:space="preserve"> et pauses déjeuner</w:t>
      </w:r>
      <w:bookmarkEnd w:id="21"/>
    </w:p>
    <w:p w:rsidR="00955BDB" w:rsidRPr="00717146" w:rsidRDefault="00955BDB" w:rsidP="00955BDB">
      <w:pPr>
        <w:rPr>
          <w:lang w:val="fr-BE"/>
        </w:rPr>
      </w:pPr>
    </w:p>
    <w:p w:rsidR="00430219" w:rsidRPr="00717146" w:rsidRDefault="00430219" w:rsidP="001D3869">
      <w:pPr>
        <w:pStyle w:val="Heading3"/>
        <w:rPr>
          <w:rFonts w:cstheme="minorHAnsi"/>
          <w:lang w:val="fr-BE"/>
        </w:rPr>
      </w:pPr>
      <w:bookmarkStart w:id="22" w:name="_Toc42008528"/>
      <w:proofErr w:type="spellStart"/>
      <w:r w:rsidRPr="00717146">
        <w:rPr>
          <w:rFonts w:cstheme="minorHAnsi"/>
          <w:lang w:val="fr-BE"/>
        </w:rPr>
        <w:t>Horeca</w:t>
      </w:r>
      <w:bookmarkEnd w:id="22"/>
      <w:proofErr w:type="spellEnd"/>
    </w:p>
    <w:p w:rsidR="004555C1" w:rsidRPr="00717146" w:rsidRDefault="00BA14C5" w:rsidP="00BA14C5">
      <w:pPr>
        <w:pStyle w:val="ListParagraph"/>
        <w:numPr>
          <w:ilvl w:val="0"/>
          <w:numId w:val="14"/>
        </w:numPr>
        <w:rPr>
          <w:rFonts w:asciiTheme="minorHAnsi" w:eastAsia="Calibri" w:hAnsiTheme="minorHAnsi" w:cstheme="minorHAnsi"/>
          <w:sz w:val="22"/>
          <w:lang w:val="fr-BE"/>
        </w:rPr>
      </w:pPr>
      <w:proofErr w:type="spellStart"/>
      <w:r w:rsidRPr="00717146">
        <w:rPr>
          <w:rFonts w:asciiTheme="minorHAnsi" w:eastAsia="Calibri" w:hAnsiTheme="minorHAnsi" w:cstheme="minorHAnsi"/>
          <w:sz w:val="22"/>
          <w:lang w:val="fr-BE"/>
        </w:rPr>
        <w:t>Lavez</w:t>
      </w:r>
      <w:proofErr w:type="spellEnd"/>
      <w:r w:rsidRPr="00717146">
        <w:rPr>
          <w:rFonts w:asciiTheme="minorHAnsi" w:eastAsia="Calibri" w:hAnsiTheme="minorHAnsi" w:cstheme="minorHAnsi"/>
          <w:sz w:val="22"/>
          <w:lang w:val="fr-BE"/>
        </w:rPr>
        <w:t xml:space="preserve">-vous les mains avant et après la pause/le déjeuner. </w:t>
      </w:r>
    </w:p>
    <w:p w:rsidR="001870CA" w:rsidRPr="00717146" w:rsidRDefault="001870CA" w:rsidP="001870CA">
      <w:pPr>
        <w:pStyle w:val="ListParagraph"/>
        <w:rPr>
          <w:rFonts w:asciiTheme="minorHAnsi" w:eastAsia="Calibri" w:hAnsiTheme="minorHAnsi" w:cstheme="minorHAnsi"/>
          <w:sz w:val="22"/>
          <w:lang w:val="fr-BE"/>
        </w:rPr>
      </w:pPr>
    </w:p>
    <w:p w:rsidR="00430219" w:rsidRPr="00717146" w:rsidRDefault="00BA14C5" w:rsidP="00430219">
      <w:pPr>
        <w:pStyle w:val="ListParagraph"/>
        <w:numPr>
          <w:ilvl w:val="0"/>
          <w:numId w:val="14"/>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Consommez toujours vos snacks, boissons et/ou repas dans votre bureau ;</w:t>
      </w:r>
    </w:p>
    <w:p w:rsidR="00430219" w:rsidRPr="00717146" w:rsidRDefault="00430219" w:rsidP="00430219">
      <w:pPr>
        <w:pStyle w:val="ListParagraph"/>
        <w:rPr>
          <w:rFonts w:asciiTheme="minorHAnsi" w:eastAsia="Calibri" w:hAnsiTheme="minorHAnsi" w:cstheme="minorHAnsi"/>
          <w:sz w:val="22"/>
          <w:lang w:val="fr-BE"/>
        </w:rPr>
      </w:pPr>
    </w:p>
    <w:p w:rsidR="00430219" w:rsidRPr="00717146" w:rsidRDefault="00BA14C5" w:rsidP="00430219">
      <w:pPr>
        <w:pStyle w:val="ListParagraph"/>
        <w:numPr>
          <w:ilvl w:val="0"/>
          <w:numId w:val="15"/>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 xml:space="preserve">Les espaces </w:t>
      </w:r>
      <w:proofErr w:type="spellStart"/>
      <w:r w:rsidRPr="00717146">
        <w:rPr>
          <w:rFonts w:asciiTheme="minorHAnsi" w:eastAsia="Calibri" w:hAnsiTheme="minorHAnsi" w:cstheme="minorHAnsi"/>
          <w:sz w:val="22"/>
          <w:lang w:val="fr-BE"/>
        </w:rPr>
        <w:t>horeca</w:t>
      </w:r>
      <w:proofErr w:type="spellEnd"/>
      <w:r w:rsidRPr="00717146">
        <w:rPr>
          <w:rFonts w:asciiTheme="minorHAnsi" w:eastAsia="Calibri" w:hAnsiTheme="minorHAnsi" w:cstheme="minorHAnsi"/>
          <w:sz w:val="22"/>
          <w:lang w:val="fr-BE"/>
        </w:rPr>
        <w:t xml:space="preserve"> et locaux de détente </w:t>
      </w:r>
      <w:r w:rsidR="00430219" w:rsidRPr="00717146">
        <w:rPr>
          <w:rFonts w:asciiTheme="minorHAnsi" w:eastAsia="Calibri" w:hAnsiTheme="minorHAnsi" w:cstheme="minorHAnsi"/>
          <w:sz w:val="22"/>
          <w:lang w:val="fr-BE"/>
        </w:rPr>
        <w:t xml:space="preserve">(DG BF, DG </w:t>
      </w:r>
      <w:proofErr w:type="spellStart"/>
      <w:r w:rsidR="00430219" w:rsidRPr="00717146">
        <w:rPr>
          <w:rFonts w:asciiTheme="minorHAnsi" w:eastAsia="Calibri" w:hAnsiTheme="minorHAnsi" w:cstheme="minorHAnsi"/>
          <w:sz w:val="22"/>
          <w:lang w:val="fr-BE"/>
        </w:rPr>
        <w:t>Jur</w:t>
      </w:r>
      <w:proofErr w:type="spellEnd"/>
      <w:r w:rsidR="00430219" w:rsidRPr="00717146">
        <w:rPr>
          <w:rFonts w:asciiTheme="minorHAnsi" w:eastAsia="Calibri" w:hAnsiTheme="minorHAnsi" w:cstheme="minorHAnsi"/>
          <w:sz w:val="22"/>
          <w:lang w:val="fr-BE"/>
        </w:rPr>
        <w:t>, CID Mat e</w:t>
      </w:r>
      <w:r w:rsidRPr="00717146">
        <w:rPr>
          <w:rFonts w:asciiTheme="minorHAnsi" w:eastAsia="Calibri" w:hAnsiTheme="minorHAnsi" w:cstheme="minorHAnsi"/>
          <w:sz w:val="22"/>
          <w:lang w:val="fr-BE"/>
        </w:rPr>
        <w:t>t</w:t>
      </w:r>
      <w:r w:rsidR="00430219" w:rsidRPr="00717146">
        <w:rPr>
          <w:rFonts w:asciiTheme="minorHAnsi" w:eastAsia="Calibri" w:hAnsiTheme="minorHAnsi" w:cstheme="minorHAnsi"/>
          <w:sz w:val="22"/>
          <w:lang w:val="fr-BE"/>
        </w:rPr>
        <w:t xml:space="preserve"> MRMP) </w:t>
      </w:r>
      <w:r w:rsidRPr="00717146">
        <w:rPr>
          <w:rFonts w:asciiTheme="minorHAnsi" w:eastAsia="Calibri" w:hAnsiTheme="minorHAnsi" w:cstheme="minorHAnsi"/>
          <w:sz w:val="22"/>
          <w:lang w:val="fr-BE"/>
        </w:rPr>
        <w:t>restent fermés jusqu’à nouvel ordre ;</w:t>
      </w:r>
    </w:p>
    <w:p w:rsidR="00430219" w:rsidRPr="00717146" w:rsidRDefault="00430219" w:rsidP="00430219">
      <w:pPr>
        <w:pStyle w:val="ListParagraph"/>
        <w:rPr>
          <w:rFonts w:asciiTheme="minorHAnsi" w:eastAsia="Calibri" w:hAnsiTheme="minorHAnsi" w:cstheme="minorHAnsi"/>
          <w:sz w:val="22"/>
          <w:lang w:val="fr-BE"/>
        </w:rPr>
      </w:pPr>
    </w:p>
    <w:p w:rsidR="00430219" w:rsidRPr="00717146" w:rsidRDefault="00BA14C5" w:rsidP="00BA14C5">
      <w:pPr>
        <w:pStyle w:val="ListParagraph"/>
        <w:numPr>
          <w:ilvl w:val="0"/>
          <w:numId w:val="15"/>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 xml:space="preserve">La sandwicherie du Bloc 4 A reste ouverte (commande sur </w:t>
      </w:r>
      <w:proofErr w:type="spellStart"/>
      <w:r w:rsidRPr="00717146">
        <w:rPr>
          <w:rFonts w:asciiTheme="minorHAnsi" w:eastAsia="Calibri" w:hAnsiTheme="minorHAnsi" w:cstheme="minorHAnsi"/>
          <w:sz w:val="22"/>
          <w:lang w:val="fr-BE"/>
        </w:rPr>
        <w:t>Sharepoint</w:t>
      </w:r>
      <w:proofErr w:type="spellEnd"/>
      <w:r w:rsidRPr="00717146">
        <w:rPr>
          <w:rFonts w:asciiTheme="minorHAnsi" w:eastAsia="Calibri" w:hAnsiTheme="minorHAnsi" w:cstheme="minorHAnsi"/>
          <w:sz w:val="22"/>
          <w:lang w:val="fr-BE"/>
        </w:rPr>
        <w:t xml:space="preserve"> avant 09 00 </w:t>
      </w:r>
      <w:proofErr w:type="spellStart"/>
      <w:r w:rsidRPr="00717146">
        <w:rPr>
          <w:rFonts w:asciiTheme="minorHAnsi" w:eastAsia="Calibri" w:hAnsiTheme="minorHAnsi" w:cstheme="minorHAnsi"/>
          <w:sz w:val="22"/>
          <w:lang w:val="fr-BE"/>
        </w:rPr>
        <w:t>Hr</w:t>
      </w:r>
      <w:proofErr w:type="spellEnd"/>
      <w:r w:rsidRPr="00717146">
        <w:rPr>
          <w:rFonts w:asciiTheme="minorHAnsi" w:eastAsia="Calibri" w:hAnsiTheme="minorHAnsi" w:cstheme="minorHAnsi"/>
          <w:sz w:val="22"/>
          <w:lang w:val="fr-BE"/>
        </w:rPr>
        <w:t>) ;</w:t>
      </w:r>
    </w:p>
    <w:p w:rsidR="004555C1" w:rsidRPr="00717146" w:rsidRDefault="004555C1" w:rsidP="004555C1">
      <w:pPr>
        <w:pStyle w:val="ListParagraph"/>
        <w:rPr>
          <w:rFonts w:asciiTheme="minorHAnsi" w:eastAsia="Calibri" w:hAnsiTheme="minorHAnsi" w:cstheme="minorHAnsi"/>
          <w:sz w:val="22"/>
          <w:lang w:val="fr-BE"/>
        </w:rPr>
      </w:pPr>
    </w:p>
    <w:p w:rsidR="00430219" w:rsidRPr="00717146" w:rsidRDefault="00BA14C5" w:rsidP="004555C1">
      <w:pPr>
        <w:pStyle w:val="ListParagraph"/>
        <w:numPr>
          <w:ilvl w:val="0"/>
          <w:numId w:val="15"/>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Evitez si possible l’utilisation d’argent liquide ;</w:t>
      </w:r>
    </w:p>
    <w:p w:rsidR="004555C1" w:rsidRPr="00717146" w:rsidRDefault="004555C1" w:rsidP="004555C1">
      <w:pPr>
        <w:pStyle w:val="ListParagraph"/>
        <w:rPr>
          <w:rFonts w:asciiTheme="minorHAnsi" w:eastAsia="Calibri" w:hAnsiTheme="minorHAnsi" w:cstheme="minorHAnsi"/>
          <w:sz w:val="22"/>
          <w:lang w:val="fr-BE"/>
        </w:rPr>
      </w:pPr>
    </w:p>
    <w:p w:rsidR="00430219" w:rsidRPr="00717146" w:rsidRDefault="00BA14C5" w:rsidP="00BA14C5">
      <w:pPr>
        <w:pStyle w:val="ListParagraph"/>
        <w:numPr>
          <w:ilvl w:val="0"/>
          <w:numId w:val="15"/>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Des automates (boissons, soft, snacks) restent accessibles au bloc 4A (rez-de-chaussée) et 4B (1</w:t>
      </w:r>
      <w:r w:rsidRPr="00717146">
        <w:rPr>
          <w:rFonts w:asciiTheme="minorHAnsi" w:eastAsia="Calibri" w:hAnsiTheme="minorHAnsi" w:cstheme="minorHAnsi"/>
          <w:sz w:val="22"/>
          <w:vertAlign w:val="superscript"/>
          <w:lang w:val="fr-BE"/>
        </w:rPr>
        <w:t>er</w:t>
      </w:r>
      <w:r w:rsidRPr="00717146">
        <w:rPr>
          <w:rFonts w:asciiTheme="minorHAnsi" w:eastAsia="Calibri" w:hAnsiTheme="minorHAnsi" w:cstheme="minorHAnsi"/>
          <w:sz w:val="22"/>
          <w:lang w:val="fr-BE"/>
        </w:rPr>
        <w:t xml:space="preserve"> étage). Du Mat de désinfection sera mis à disposition des utilisateurs et des instructions seront affichées</w:t>
      </w:r>
      <w:r w:rsidR="00430219" w:rsidRPr="00717146">
        <w:rPr>
          <w:rFonts w:asciiTheme="minorHAnsi" w:eastAsia="Calibri" w:hAnsiTheme="minorHAnsi" w:cstheme="minorHAnsi"/>
          <w:sz w:val="22"/>
          <w:lang w:val="fr-BE"/>
        </w:rPr>
        <w:t>.</w:t>
      </w:r>
    </w:p>
    <w:p w:rsidR="00BA14C5" w:rsidRPr="00717146" w:rsidRDefault="00BA14C5" w:rsidP="00BA14C5">
      <w:pPr>
        <w:pStyle w:val="ListParagraph"/>
        <w:rPr>
          <w:rFonts w:asciiTheme="minorHAnsi" w:eastAsia="Calibri" w:hAnsiTheme="minorHAnsi" w:cstheme="minorHAnsi"/>
          <w:sz w:val="22"/>
          <w:lang w:val="fr-BE"/>
        </w:rPr>
      </w:pPr>
    </w:p>
    <w:p w:rsidR="00BA14C5" w:rsidRPr="00717146" w:rsidRDefault="00BA14C5" w:rsidP="00BA14C5">
      <w:pPr>
        <w:pStyle w:val="ListParagraph"/>
        <w:numPr>
          <w:ilvl w:val="0"/>
          <w:numId w:val="15"/>
        </w:numPr>
        <w:rPr>
          <w:rFonts w:asciiTheme="minorHAnsi" w:eastAsia="Calibri" w:hAnsiTheme="minorHAnsi" w:cstheme="minorHAnsi"/>
          <w:sz w:val="22"/>
          <w:lang w:val="fr-BE"/>
        </w:rPr>
      </w:pPr>
      <w:r w:rsidRPr="00717146">
        <w:rPr>
          <w:rFonts w:asciiTheme="minorHAnsi" w:eastAsia="Calibri" w:hAnsiTheme="minorHAnsi" w:cstheme="minorHAnsi"/>
          <w:sz w:val="22"/>
          <w:lang w:val="fr-BE"/>
        </w:rPr>
        <w:t xml:space="preserve">Des directives spécifiques </w:t>
      </w:r>
      <w:r w:rsidR="00126F21" w:rsidRPr="00717146">
        <w:rPr>
          <w:rFonts w:asciiTheme="minorHAnsi" w:eastAsia="Calibri" w:hAnsiTheme="minorHAnsi" w:cstheme="minorHAnsi"/>
          <w:sz w:val="22"/>
          <w:lang w:val="fr-BE"/>
        </w:rPr>
        <w:t xml:space="preserve">seront publiées pour les mess et clubs du QRE et </w:t>
      </w:r>
      <w:r w:rsidR="003A7AFD" w:rsidRPr="00717146">
        <w:rPr>
          <w:rFonts w:asciiTheme="minorHAnsi" w:eastAsia="Calibri" w:hAnsiTheme="minorHAnsi" w:cstheme="minorHAnsi"/>
          <w:sz w:val="22"/>
          <w:lang w:val="fr-BE"/>
        </w:rPr>
        <w:t>devront</w:t>
      </w:r>
      <w:r w:rsidR="00126F21" w:rsidRPr="00717146">
        <w:rPr>
          <w:rFonts w:asciiTheme="minorHAnsi" w:eastAsia="Calibri" w:hAnsiTheme="minorHAnsi" w:cstheme="minorHAnsi"/>
          <w:sz w:val="22"/>
          <w:lang w:val="fr-BE"/>
        </w:rPr>
        <w:t xml:space="preserve"> être respectées.</w:t>
      </w:r>
    </w:p>
    <w:p w:rsidR="00430219" w:rsidRPr="00717146" w:rsidRDefault="00430219" w:rsidP="00430219">
      <w:pPr>
        <w:pStyle w:val="ListParagraph"/>
        <w:rPr>
          <w:rFonts w:asciiTheme="minorHAnsi" w:eastAsia="Calibri" w:hAnsiTheme="minorHAnsi" w:cstheme="minorHAnsi"/>
          <w:sz w:val="22"/>
          <w:lang w:val="fr-BE"/>
        </w:rPr>
      </w:pPr>
    </w:p>
    <w:p w:rsidR="004555C1" w:rsidRDefault="004555C1" w:rsidP="004555C1">
      <w:pPr>
        <w:pStyle w:val="ListParagraph"/>
        <w:rPr>
          <w:rFonts w:asciiTheme="minorHAnsi" w:eastAsia="Calibri" w:hAnsiTheme="minorHAnsi" w:cstheme="minorHAnsi"/>
          <w:sz w:val="22"/>
          <w:lang w:val="fr-BE"/>
        </w:rPr>
      </w:pPr>
    </w:p>
    <w:p w:rsidR="00387FAA" w:rsidRDefault="00387FAA" w:rsidP="004555C1">
      <w:pPr>
        <w:pStyle w:val="ListParagraph"/>
        <w:rPr>
          <w:rFonts w:asciiTheme="minorHAnsi" w:eastAsia="Calibri" w:hAnsiTheme="minorHAnsi" w:cstheme="minorHAnsi"/>
          <w:sz w:val="22"/>
          <w:lang w:val="fr-BE"/>
        </w:rPr>
      </w:pPr>
    </w:p>
    <w:p w:rsidR="00387FAA" w:rsidRPr="00717146" w:rsidRDefault="00387FAA" w:rsidP="004555C1">
      <w:pPr>
        <w:pStyle w:val="ListParagraph"/>
        <w:rPr>
          <w:rFonts w:asciiTheme="minorHAnsi" w:eastAsia="Calibri" w:hAnsiTheme="minorHAnsi" w:cstheme="minorHAnsi"/>
          <w:sz w:val="22"/>
          <w:lang w:val="fr-BE"/>
        </w:rPr>
      </w:pPr>
    </w:p>
    <w:p w:rsidR="00126F21" w:rsidRPr="00717146" w:rsidRDefault="00430219" w:rsidP="00387FAA">
      <w:pPr>
        <w:pStyle w:val="Heading3"/>
        <w:rPr>
          <w:rFonts w:cstheme="minorHAnsi"/>
          <w:lang w:val="fr-BE"/>
        </w:rPr>
      </w:pPr>
      <w:bookmarkStart w:id="23" w:name="_Toc42008529"/>
      <w:r w:rsidRPr="00717146">
        <w:rPr>
          <w:rFonts w:cstheme="minorHAnsi"/>
          <w:lang w:val="fr-BE"/>
        </w:rPr>
        <w:lastRenderedPageBreak/>
        <w:t xml:space="preserve">Zones </w:t>
      </w:r>
      <w:r w:rsidR="00126F21" w:rsidRPr="00717146">
        <w:rPr>
          <w:rFonts w:cstheme="minorHAnsi"/>
          <w:lang w:val="fr-BE"/>
        </w:rPr>
        <w:t>fumeurs</w:t>
      </w:r>
      <w:bookmarkEnd w:id="23"/>
    </w:p>
    <w:p w:rsidR="001D3869" w:rsidRPr="00717146" w:rsidRDefault="00126F21" w:rsidP="007E58EA">
      <w:pPr>
        <w:rPr>
          <w:rFonts w:cstheme="minorHAnsi"/>
          <w:lang w:val="fr-BE"/>
        </w:rPr>
      </w:pPr>
      <w:r w:rsidRPr="00717146">
        <w:rPr>
          <w:rFonts w:cstheme="minorHAnsi"/>
          <w:lang w:val="fr-BE"/>
        </w:rPr>
        <w:t>Les zones fumeurs extérieures déjà disponibles avant la période COVID-19 restent accessibles à condition de respecter la</w:t>
      </w:r>
      <w:r w:rsidR="00953D36" w:rsidRPr="00717146">
        <w:rPr>
          <w:rFonts w:cstheme="minorHAnsi"/>
          <w:lang w:val="fr-BE"/>
        </w:rPr>
        <w:t xml:space="preserve"> « distanciation</w:t>
      </w:r>
      <w:r w:rsidR="00143677" w:rsidRPr="00717146">
        <w:rPr>
          <w:rFonts w:cstheme="minorHAnsi"/>
          <w:lang w:val="fr-BE"/>
        </w:rPr>
        <w:t xml:space="preserve"> </w:t>
      </w:r>
      <w:r w:rsidR="00953D36" w:rsidRPr="00717146">
        <w:rPr>
          <w:rFonts w:cstheme="minorHAnsi"/>
          <w:lang w:val="fr-BE"/>
        </w:rPr>
        <w:t>sociale »</w:t>
      </w:r>
      <w:r w:rsidRPr="00717146">
        <w:rPr>
          <w:rFonts w:cstheme="minorHAnsi"/>
          <w:lang w:val="fr-BE"/>
        </w:rPr>
        <w:t>.</w:t>
      </w:r>
    </w:p>
    <w:p w:rsidR="00955BDB" w:rsidRPr="00717146" w:rsidRDefault="00955BDB" w:rsidP="007E58EA">
      <w:pPr>
        <w:rPr>
          <w:rFonts w:cstheme="minorHAnsi"/>
          <w:lang w:val="fr-BE"/>
        </w:rPr>
      </w:pPr>
    </w:p>
    <w:p w:rsidR="001870CA" w:rsidRPr="00717146" w:rsidRDefault="00126F21" w:rsidP="001D3869">
      <w:pPr>
        <w:pStyle w:val="Heading2"/>
        <w:rPr>
          <w:rFonts w:asciiTheme="minorHAnsi" w:hAnsiTheme="minorHAnsi" w:cstheme="minorHAnsi"/>
          <w:lang w:val="fr-BE"/>
        </w:rPr>
      </w:pPr>
      <w:bookmarkStart w:id="24" w:name="_Toc42008530"/>
      <w:r w:rsidRPr="00717146">
        <w:rPr>
          <w:rFonts w:asciiTheme="minorHAnsi" w:hAnsiTheme="minorHAnsi" w:cstheme="minorHAnsi"/>
          <w:lang w:val="fr-BE"/>
        </w:rPr>
        <w:t xml:space="preserve">Déplacements de service </w:t>
      </w:r>
      <w:r w:rsidR="001870CA" w:rsidRPr="00717146">
        <w:rPr>
          <w:rFonts w:asciiTheme="minorHAnsi" w:hAnsiTheme="minorHAnsi" w:cstheme="minorHAnsi"/>
          <w:lang w:val="fr-BE"/>
        </w:rPr>
        <w:t>:</w:t>
      </w:r>
      <w:bookmarkEnd w:id="24"/>
    </w:p>
    <w:p w:rsidR="00955BDB" w:rsidRPr="00717146" w:rsidRDefault="00955BDB" w:rsidP="00955BDB">
      <w:pPr>
        <w:rPr>
          <w:lang w:val="fr-BE"/>
        </w:rPr>
      </w:pPr>
    </w:p>
    <w:p w:rsidR="001870CA" w:rsidRPr="00717146" w:rsidRDefault="00126F21" w:rsidP="001870CA">
      <w:pPr>
        <w:rPr>
          <w:rFonts w:cstheme="minorHAnsi"/>
          <w:iCs/>
          <w:lang w:val="fr-BE"/>
        </w:rPr>
      </w:pPr>
      <w:r w:rsidRPr="00717146">
        <w:rPr>
          <w:rFonts w:cstheme="minorHAnsi"/>
          <w:iCs/>
          <w:lang w:val="fr-BE"/>
        </w:rPr>
        <w:t>Tous les déplacements de service, à l’intérieur ou à l’extérieur du territoire national doivent être limitées aux tâches “</w:t>
      </w:r>
      <w:r w:rsidR="006618CA" w:rsidRPr="00717146">
        <w:rPr>
          <w:rFonts w:cstheme="minorHAnsi"/>
          <w:iCs/>
          <w:lang w:val="fr-BE"/>
        </w:rPr>
        <w:t>Mission essential</w:t>
      </w:r>
      <w:r w:rsidRPr="00717146">
        <w:rPr>
          <w:rFonts w:cstheme="minorHAnsi"/>
          <w:iCs/>
          <w:lang w:val="fr-BE"/>
        </w:rPr>
        <w:t>”.</w:t>
      </w:r>
    </w:p>
    <w:p w:rsidR="001870CA" w:rsidRPr="00717146" w:rsidRDefault="00126F21" w:rsidP="001870CA">
      <w:pPr>
        <w:rPr>
          <w:rFonts w:cstheme="minorHAnsi"/>
          <w:iCs/>
          <w:lang w:val="fr-BE"/>
        </w:rPr>
      </w:pPr>
      <w:r w:rsidRPr="00717146">
        <w:rPr>
          <w:rFonts w:cstheme="minorHAnsi"/>
          <w:iCs/>
          <w:lang w:val="fr-BE"/>
        </w:rPr>
        <w:t xml:space="preserve">Si </w:t>
      </w:r>
      <w:r w:rsidR="003A7AFD">
        <w:rPr>
          <w:rFonts w:cstheme="minorHAnsi"/>
          <w:iCs/>
          <w:lang w:val="fr-BE"/>
        </w:rPr>
        <w:t xml:space="preserve">le déplacement est </w:t>
      </w:r>
      <w:r w:rsidRPr="00717146">
        <w:rPr>
          <w:rFonts w:cstheme="minorHAnsi"/>
          <w:iCs/>
          <w:lang w:val="fr-BE"/>
        </w:rPr>
        <w:t>nécessaire, les mesures et directives d’hygiène et de protection décrites dans ce document seront de stricte application à l’endroit de la mission.</w:t>
      </w:r>
      <w:r w:rsidR="003A7AFD">
        <w:rPr>
          <w:rFonts w:cstheme="minorHAnsi"/>
          <w:iCs/>
          <w:lang w:val="fr-BE"/>
        </w:rPr>
        <w:t xml:space="preserve"> Ils seront complétés par les mesures/directives d’application sur place (dans le pays, la </w:t>
      </w:r>
      <w:proofErr w:type="gramStart"/>
      <w:r w:rsidR="003A7AFD">
        <w:rPr>
          <w:rFonts w:cstheme="minorHAnsi"/>
          <w:iCs/>
          <w:lang w:val="fr-BE"/>
        </w:rPr>
        <w:t>firme,…</w:t>
      </w:r>
      <w:proofErr w:type="gramEnd"/>
      <w:r w:rsidR="003A7AFD">
        <w:rPr>
          <w:rFonts w:cstheme="minorHAnsi"/>
          <w:iCs/>
          <w:lang w:val="fr-BE"/>
        </w:rPr>
        <w:t>).</w:t>
      </w:r>
    </w:p>
    <w:p w:rsidR="003A7AFD" w:rsidRDefault="003A7AFD" w:rsidP="001870CA">
      <w:pPr>
        <w:rPr>
          <w:rFonts w:cstheme="minorHAnsi"/>
          <w:lang w:val="fr-BE"/>
        </w:rPr>
      </w:pPr>
    </w:p>
    <w:p w:rsidR="001870CA" w:rsidRPr="00717146" w:rsidRDefault="00126F21" w:rsidP="001870CA">
      <w:pPr>
        <w:rPr>
          <w:rFonts w:cstheme="minorHAnsi"/>
          <w:lang w:val="fr-BE"/>
        </w:rPr>
      </w:pPr>
      <w:r w:rsidRPr="00717146">
        <w:rPr>
          <w:rFonts w:cstheme="minorHAnsi"/>
          <w:lang w:val="fr-BE"/>
        </w:rPr>
        <w:t>En cas de déplacement avec un véhicule militaire les directives suivantes seront d’application :</w:t>
      </w:r>
    </w:p>
    <w:p w:rsidR="00126F21" w:rsidRPr="00717146" w:rsidRDefault="00126F21" w:rsidP="001870CA">
      <w:pPr>
        <w:numPr>
          <w:ilvl w:val="0"/>
          <w:numId w:val="3"/>
        </w:numPr>
        <w:rPr>
          <w:rFonts w:cstheme="minorHAnsi"/>
          <w:lang w:val="fr-BE"/>
        </w:rPr>
      </w:pPr>
      <w:r w:rsidRPr="00717146">
        <w:rPr>
          <w:rFonts w:cstheme="minorHAnsi"/>
          <w:lang w:val="fr-BE"/>
        </w:rPr>
        <w:t>Utilisez de préférence un véhicule qui n’a plus été utilisé depuis au moins 3 jours ;</w:t>
      </w:r>
    </w:p>
    <w:p w:rsidR="001870CA" w:rsidRPr="00717146" w:rsidRDefault="00126F21" w:rsidP="001870CA">
      <w:pPr>
        <w:numPr>
          <w:ilvl w:val="0"/>
          <w:numId w:val="3"/>
        </w:numPr>
        <w:rPr>
          <w:rFonts w:cstheme="minorHAnsi"/>
          <w:lang w:val="fr-BE"/>
        </w:rPr>
      </w:pPr>
      <w:r w:rsidRPr="00717146">
        <w:rPr>
          <w:rFonts w:cstheme="minorHAnsi"/>
          <w:lang w:val="fr-BE"/>
        </w:rPr>
        <w:t>Impliquez le moins de Pers possible lors de la remise/reprise du véhicule</w:t>
      </w:r>
      <w:r w:rsidR="001870CA" w:rsidRPr="00717146">
        <w:rPr>
          <w:rFonts w:cstheme="minorHAnsi"/>
          <w:lang w:val="fr-BE"/>
        </w:rPr>
        <w:t>;</w:t>
      </w:r>
    </w:p>
    <w:p w:rsidR="001870CA" w:rsidRPr="00717146" w:rsidRDefault="00127D8E" w:rsidP="001870CA">
      <w:pPr>
        <w:numPr>
          <w:ilvl w:val="0"/>
          <w:numId w:val="3"/>
        </w:numPr>
        <w:rPr>
          <w:rFonts w:cstheme="minorHAnsi"/>
          <w:lang w:val="fr-BE"/>
        </w:rPr>
      </w:pPr>
      <w:r w:rsidRPr="00717146">
        <w:rPr>
          <w:rFonts w:cstheme="minorHAnsi"/>
          <w:lang w:val="fr-BE"/>
        </w:rPr>
        <w:t xml:space="preserve">Les pièces qui ont été touchées </w:t>
      </w:r>
      <w:r w:rsidR="001870CA" w:rsidRPr="00717146">
        <w:rPr>
          <w:rFonts w:cstheme="minorHAnsi"/>
          <w:lang w:val="fr-BE"/>
        </w:rPr>
        <w:t>(</w:t>
      </w:r>
      <w:r w:rsidRPr="00717146">
        <w:rPr>
          <w:rFonts w:cstheme="minorHAnsi"/>
          <w:lang w:val="fr-BE"/>
        </w:rPr>
        <w:t>volant, changement de vitesse, poignées, clé,</w:t>
      </w:r>
      <w:r w:rsidR="001870CA" w:rsidRPr="00717146">
        <w:rPr>
          <w:rFonts w:cstheme="minorHAnsi"/>
          <w:lang w:val="fr-BE"/>
        </w:rPr>
        <w:t xml:space="preserve"> …)</w:t>
      </w:r>
      <w:r w:rsidRPr="00717146">
        <w:rPr>
          <w:rFonts w:cstheme="minorHAnsi"/>
          <w:lang w:val="fr-BE"/>
        </w:rPr>
        <w:t xml:space="preserve"> doivent être désinfectées avant et après utilisation par le chauffeur du véhicule. Le matériel </w:t>
      </w:r>
      <w:r w:rsidR="00D8586F">
        <w:rPr>
          <w:rFonts w:cstheme="minorHAnsi"/>
          <w:lang w:val="fr-BE"/>
        </w:rPr>
        <w:t xml:space="preserve">de désinfection </w:t>
      </w:r>
      <w:r w:rsidRPr="00717146">
        <w:rPr>
          <w:rFonts w:cstheme="minorHAnsi"/>
          <w:lang w:val="fr-BE"/>
        </w:rPr>
        <w:t xml:space="preserve">sera mis à disposition. </w:t>
      </w:r>
    </w:p>
    <w:p w:rsidR="001870CA" w:rsidRPr="00717146" w:rsidRDefault="00127D8E" w:rsidP="001870CA">
      <w:pPr>
        <w:numPr>
          <w:ilvl w:val="0"/>
          <w:numId w:val="3"/>
        </w:numPr>
        <w:rPr>
          <w:rFonts w:cstheme="minorHAnsi"/>
          <w:lang w:val="fr-BE"/>
        </w:rPr>
      </w:pPr>
      <w:r w:rsidRPr="00717146">
        <w:rPr>
          <w:rFonts w:cstheme="minorHAnsi"/>
          <w:lang w:val="fr-BE"/>
        </w:rPr>
        <w:t>Limitez le nombre de personnes dans le véhicule en tenant compte des directives concernant les distances de sécurité ;</w:t>
      </w:r>
    </w:p>
    <w:p w:rsidR="001870CA" w:rsidRPr="00717146" w:rsidRDefault="00127D8E" w:rsidP="001870CA">
      <w:pPr>
        <w:numPr>
          <w:ilvl w:val="0"/>
          <w:numId w:val="3"/>
        </w:numPr>
        <w:rPr>
          <w:rFonts w:cstheme="minorHAnsi"/>
          <w:lang w:val="fr-BE"/>
        </w:rPr>
      </w:pPr>
      <w:r w:rsidRPr="00717146">
        <w:rPr>
          <w:rFonts w:cstheme="minorHAnsi"/>
          <w:lang w:val="fr-BE"/>
        </w:rPr>
        <w:t>Le port du masque dans le véhicule est obligatoire si les distances de sécurité ne peuvent pas être respectée, et ce pendant toute la durée du trajet</w:t>
      </w:r>
      <w:r w:rsidR="001870CA" w:rsidRPr="00717146">
        <w:rPr>
          <w:rFonts w:cstheme="minorHAnsi"/>
          <w:lang w:val="fr-BE"/>
        </w:rPr>
        <w:t xml:space="preserve">. </w:t>
      </w:r>
    </w:p>
    <w:p w:rsidR="001870CA" w:rsidRPr="00717146" w:rsidRDefault="003A7AFD" w:rsidP="007E58EA">
      <w:pPr>
        <w:rPr>
          <w:rFonts w:cstheme="minorHAnsi"/>
          <w:lang w:val="fr-BE"/>
        </w:rPr>
      </w:pPr>
      <w:r w:rsidRPr="00717146">
        <w:rPr>
          <w:rFonts w:cstheme="minorHAnsi"/>
          <w:noProof/>
          <w:lang w:val="fr-BE" w:eastAsia="fr-BE"/>
        </w:rPr>
        <w:drawing>
          <wp:anchor distT="0" distB="0" distL="114300" distR="114300" simplePos="0" relativeHeight="251664384" behindDoc="0" locked="0" layoutInCell="1" allowOverlap="1" wp14:anchorId="57AFAA78" wp14:editId="092B91BE">
            <wp:simplePos x="0" y="0"/>
            <wp:positionH relativeFrom="margin">
              <wp:posOffset>-1270</wp:posOffset>
            </wp:positionH>
            <wp:positionV relativeFrom="margin">
              <wp:posOffset>5561330</wp:posOffset>
            </wp:positionV>
            <wp:extent cx="5731510" cy="2996565"/>
            <wp:effectExtent l="0" t="0" r="254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731510" cy="2996565"/>
                    </a:xfrm>
                    <a:prstGeom prst="rect">
                      <a:avLst/>
                    </a:prstGeom>
                  </pic:spPr>
                </pic:pic>
              </a:graphicData>
            </a:graphic>
          </wp:anchor>
        </w:drawing>
      </w:r>
    </w:p>
    <w:p w:rsidR="001870CA" w:rsidRPr="00717146" w:rsidRDefault="00082EF4" w:rsidP="00082EF4">
      <w:pPr>
        <w:pStyle w:val="Heading2"/>
        <w:rPr>
          <w:rFonts w:asciiTheme="minorHAnsi" w:hAnsiTheme="minorHAnsi" w:cstheme="minorHAnsi"/>
          <w:lang w:val="fr-BE"/>
        </w:rPr>
      </w:pPr>
      <w:bookmarkStart w:id="25" w:name="_Toc42008531"/>
      <w:r w:rsidRPr="00717146">
        <w:rPr>
          <w:rFonts w:asciiTheme="minorHAnsi" w:hAnsiTheme="minorHAnsi" w:cstheme="minorHAnsi"/>
          <w:lang w:val="fr-BE"/>
        </w:rPr>
        <w:lastRenderedPageBreak/>
        <w:t>Sport:</w:t>
      </w:r>
      <w:bookmarkEnd w:id="25"/>
    </w:p>
    <w:p w:rsidR="00955BDB" w:rsidRPr="00717146" w:rsidRDefault="00955BDB" w:rsidP="00955BDB">
      <w:pPr>
        <w:rPr>
          <w:lang w:val="fr-BE"/>
        </w:rPr>
      </w:pPr>
    </w:p>
    <w:p w:rsidR="00E41C34" w:rsidRPr="00717146" w:rsidRDefault="00127D8E" w:rsidP="000328A5">
      <w:pPr>
        <w:rPr>
          <w:lang w:val="fr-BE"/>
        </w:rPr>
      </w:pPr>
      <w:r w:rsidRPr="00717146">
        <w:rPr>
          <w:lang w:val="fr-BE"/>
        </w:rPr>
        <w:t>Les infrastructures sportives, ainsi que les installations sanitaires, du QRE sont fermées jusqu’à nouvel ordre</w:t>
      </w:r>
    </w:p>
    <w:p w:rsidR="000328A5" w:rsidRPr="00717146" w:rsidRDefault="003B6536" w:rsidP="000328A5">
      <w:pPr>
        <w:rPr>
          <w:lang w:val="fr-BE"/>
        </w:rPr>
      </w:pPr>
      <w:r w:rsidRPr="00717146">
        <w:rPr>
          <w:lang w:val="fr-BE"/>
        </w:rPr>
        <w:t>Il est demandé de suivre des sessions de sport à domicile pour garder une bonne condition physique et un bon mental.</w:t>
      </w:r>
    </w:p>
    <w:p w:rsidR="003B6536" w:rsidRPr="00717146" w:rsidRDefault="003B6536" w:rsidP="000328A5">
      <w:pPr>
        <w:rPr>
          <w:lang w:val="fr-BE"/>
        </w:rPr>
      </w:pPr>
      <w:r w:rsidRPr="00717146">
        <w:rPr>
          <w:lang w:val="fr-BE"/>
        </w:rPr>
        <w:t xml:space="preserve">Des schémas sportifs sont disponibles sur internet. La Défense offre aussi la </w:t>
      </w:r>
      <w:r w:rsidR="00953D36" w:rsidRPr="00717146">
        <w:rPr>
          <w:lang w:val="fr-BE"/>
        </w:rPr>
        <w:t>possibilité</w:t>
      </w:r>
      <w:r w:rsidRPr="00717146">
        <w:rPr>
          <w:lang w:val="fr-BE"/>
        </w:rPr>
        <w:t xml:space="preserve"> de </w:t>
      </w:r>
      <w:r w:rsidR="00953D36" w:rsidRPr="00717146">
        <w:rPr>
          <w:lang w:val="fr-BE"/>
        </w:rPr>
        <w:t>suivre</w:t>
      </w:r>
      <w:r w:rsidRPr="00717146">
        <w:rPr>
          <w:lang w:val="fr-BE"/>
        </w:rPr>
        <w:t xml:space="preserve"> des sessions online données par un instructeur sportif via You Tube. </w:t>
      </w:r>
    </w:p>
    <w:p w:rsidR="00FB2446" w:rsidRPr="00387FAA" w:rsidRDefault="006A5932" w:rsidP="000328A5">
      <w:pPr>
        <w:rPr>
          <w:lang w:val="en-GB"/>
        </w:rPr>
      </w:pPr>
      <w:hyperlink r:id="rId21" w:history="1">
        <w:proofErr w:type="spellStart"/>
        <w:r w:rsidR="00FB2446" w:rsidRPr="00387FAA">
          <w:rPr>
            <w:rStyle w:val="Hyperlink"/>
            <w:lang w:val="en-GB"/>
          </w:rPr>
          <w:t>Sport@home</w:t>
        </w:r>
        <w:proofErr w:type="spellEnd"/>
        <w:r w:rsidR="00FB2446" w:rsidRPr="00387FAA">
          <w:rPr>
            <w:rStyle w:val="Hyperlink"/>
            <w:lang w:val="en-GB"/>
          </w:rPr>
          <w:t xml:space="preserve"> </w:t>
        </w:r>
        <w:proofErr w:type="spellStart"/>
        <w:r w:rsidR="00FB2446" w:rsidRPr="00387FAA">
          <w:rPr>
            <w:rStyle w:val="Hyperlink"/>
            <w:lang w:val="en-GB"/>
          </w:rPr>
          <w:t>Defensie</w:t>
        </w:r>
        <w:proofErr w:type="spellEnd"/>
      </w:hyperlink>
    </w:p>
    <w:p w:rsidR="00E41C34" w:rsidRDefault="006A5932" w:rsidP="00387FAA">
      <w:pPr>
        <w:rPr>
          <w:rStyle w:val="Hyperlink"/>
          <w:lang w:val="en-GB"/>
        </w:rPr>
      </w:pPr>
      <w:hyperlink r:id="rId22" w:history="1">
        <w:r w:rsidR="00D92B1E" w:rsidRPr="00387FAA">
          <w:rPr>
            <w:rStyle w:val="Hyperlink"/>
            <w:lang w:val="en-GB"/>
          </w:rPr>
          <w:t>YouTube</w:t>
        </w:r>
        <w:r w:rsidR="00FB2446" w:rsidRPr="00387FAA">
          <w:rPr>
            <w:rStyle w:val="Hyperlink"/>
            <w:lang w:val="en-GB"/>
          </w:rPr>
          <w:t xml:space="preserve">: PTI Arne 4 </w:t>
        </w:r>
        <w:r w:rsidR="00D92B1E" w:rsidRPr="00387FAA">
          <w:rPr>
            <w:rStyle w:val="Hyperlink"/>
            <w:lang w:val="en-GB"/>
          </w:rPr>
          <w:t>Defence</w:t>
        </w:r>
      </w:hyperlink>
    </w:p>
    <w:p w:rsidR="003A7AFD" w:rsidRPr="00387FAA" w:rsidRDefault="003A7AFD" w:rsidP="00387FAA">
      <w:pPr>
        <w:rPr>
          <w:lang w:val="en-GB"/>
        </w:rPr>
      </w:pPr>
    </w:p>
    <w:p w:rsidR="00082EF4" w:rsidRPr="00717146" w:rsidRDefault="003B6536" w:rsidP="000328A5">
      <w:pPr>
        <w:pStyle w:val="Heading2"/>
        <w:rPr>
          <w:rFonts w:asciiTheme="minorHAnsi" w:hAnsiTheme="minorHAnsi" w:cstheme="minorHAnsi"/>
          <w:lang w:val="fr-BE"/>
        </w:rPr>
      </w:pPr>
      <w:bookmarkStart w:id="26" w:name="_Toc42008532"/>
      <w:r w:rsidRPr="00717146">
        <w:rPr>
          <w:rFonts w:asciiTheme="minorHAnsi" w:hAnsiTheme="minorHAnsi" w:cstheme="minorHAnsi"/>
          <w:lang w:val="fr-BE"/>
        </w:rPr>
        <w:t>Premiers secours :</w:t>
      </w:r>
      <w:bookmarkEnd w:id="26"/>
    </w:p>
    <w:p w:rsidR="00955BDB" w:rsidRPr="00717146" w:rsidRDefault="00955BDB" w:rsidP="00955BDB">
      <w:pPr>
        <w:rPr>
          <w:lang w:val="fr-BE"/>
        </w:rPr>
      </w:pPr>
    </w:p>
    <w:p w:rsidR="003B6536" w:rsidRPr="00717146" w:rsidRDefault="003B6536" w:rsidP="003B6536">
      <w:pPr>
        <w:pStyle w:val="ListParagraph"/>
        <w:numPr>
          <w:ilvl w:val="0"/>
          <w:numId w:val="23"/>
        </w:numPr>
        <w:spacing w:before="120" w:line="240" w:lineRule="auto"/>
        <w:rPr>
          <w:rFonts w:asciiTheme="minorHAnsi" w:hAnsiTheme="minorHAnsi" w:cstheme="minorHAnsi"/>
          <w:sz w:val="22"/>
          <w:szCs w:val="22"/>
          <w:lang w:val="fr-BE"/>
        </w:rPr>
      </w:pPr>
      <w:r w:rsidRPr="00717146">
        <w:rPr>
          <w:rFonts w:asciiTheme="minorHAnsi" w:hAnsiTheme="minorHAnsi" w:cstheme="minorHAnsi"/>
          <w:sz w:val="22"/>
          <w:szCs w:val="22"/>
          <w:lang w:val="fr-BE"/>
        </w:rPr>
        <w:t>Les trousses/valisettes de 1er soins accessibles à divers endroits du QRE seront équipées de masques buccaux, de gel hydro alcoolique et de gants en caoutchouc pour assurer la sécurisation le cas échéant de tout intervenant ;</w:t>
      </w:r>
    </w:p>
    <w:p w:rsidR="003B6536" w:rsidRPr="00717146" w:rsidRDefault="003B6536" w:rsidP="003B6536">
      <w:pPr>
        <w:pStyle w:val="ListParagraph"/>
        <w:numPr>
          <w:ilvl w:val="0"/>
          <w:numId w:val="23"/>
        </w:numPr>
        <w:spacing w:before="120" w:line="240" w:lineRule="auto"/>
        <w:rPr>
          <w:rFonts w:asciiTheme="minorHAnsi" w:hAnsiTheme="minorHAnsi" w:cstheme="minorHAnsi"/>
          <w:sz w:val="22"/>
          <w:szCs w:val="22"/>
          <w:lang w:val="fr-BE"/>
        </w:rPr>
      </w:pPr>
      <w:r w:rsidRPr="00717146">
        <w:rPr>
          <w:rFonts w:asciiTheme="minorHAnsi" w:hAnsiTheme="minorHAnsi" w:cstheme="minorHAnsi"/>
          <w:sz w:val="22"/>
          <w:szCs w:val="22"/>
          <w:lang w:val="fr-BE"/>
        </w:rPr>
        <w:t xml:space="preserve">Dès que des masques FFP2 seront disponibles, 2 </w:t>
      </w:r>
      <w:r w:rsidR="00D8586F">
        <w:rPr>
          <w:rFonts w:asciiTheme="minorHAnsi" w:hAnsiTheme="minorHAnsi" w:cstheme="minorHAnsi"/>
          <w:sz w:val="22"/>
          <w:szCs w:val="22"/>
          <w:lang w:val="fr-BE"/>
        </w:rPr>
        <w:t xml:space="preserve">exemplaires </w:t>
      </w:r>
      <w:r w:rsidRPr="00717146">
        <w:rPr>
          <w:rFonts w:asciiTheme="minorHAnsi" w:hAnsiTheme="minorHAnsi" w:cstheme="minorHAnsi"/>
          <w:sz w:val="22"/>
          <w:szCs w:val="22"/>
          <w:lang w:val="fr-BE"/>
        </w:rPr>
        <w:t>seront également rajoutés à l’inventaire de ces trousses ;</w:t>
      </w:r>
    </w:p>
    <w:p w:rsidR="003B6536" w:rsidRPr="00717146" w:rsidRDefault="003B6536" w:rsidP="003B6536">
      <w:pPr>
        <w:pStyle w:val="ListParagraph"/>
        <w:numPr>
          <w:ilvl w:val="0"/>
          <w:numId w:val="23"/>
        </w:numPr>
        <w:spacing w:before="120" w:line="240" w:lineRule="auto"/>
        <w:rPr>
          <w:rFonts w:asciiTheme="minorHAnsi" w:hAnsiTheme="minorHAnsi" w:cstheme="minorHAnsi"/>
          <w:sz w:val="22"/>
          <w:szCs w:val="22"/>
          <w:lang w:val="fr-BE"/>
        </w:rPr>
      </w:pPr>
      <w:r w:rsidRPr="00717146">
        <w:rPr>
          <w:rFonts w:asciiTheme="minorHAnsi" w:hAnsiTheme="minorHAnsi" w:cstheme="minorHAnsi"/>
          <w:sz w:val="22"/>
          <w:szCs w:val="22"/>
          <w:lang w:val="fr-BE"/>
        </w:rPr>
        <w:t>L’utilisation de la canule de respiration présente dans la trousse est proscrite car elle présente un risque trop élevé de contamination éventuelle.</w:t>
      </w:r>
    </w:p>
    <w:p w:rsidR="000328A5" w:rsidRPr="00717146" w:rsidRDefault="000328A5" w:rsidP="000328A5">
      <w:pPr>
        <w:rPr>
          <w:lang w:val="fr-BE"/>
        </w:rPr>
      </w:pPr>
    </w:p>
    <w:p w:rsidR="004555C1" w:rsidRPr="00717146" w:rsidRDefault="00120348" w:rsidP="00955BDB">
      <w:pPr>
        <w:pStyle w:val="Heading2"/>
        <w:rPr>
          <w:rFonts w:asciiTheme="minorHAnsi" w:hAnsiTheme="minorHAnsi" w:cstheme="minorHAnsi"/>
          <w:lang w:val="fr-BE"/>
        </w:rPr>
      </w:pPr>
      <w:bookmarkStart w:id="27" w:name="_Toc42008533"/>
      <w:r w:rsidRPr="00717146">
        <w:rPr>
          <w:rFonts w:asciiTheme="minorHAnsi" w:hAnsiTheme="minorHAnsi" w:cstheme="minorHAnsi"/>
          <w:lang w:val="fr-BE"/>
        </w:rPr>
        <w:t xml:space="preserve">Retour à la maison </w:t>
      </w:r>
      <w:r w:rsidR="004555C1" w:rsidRPr="00717146">
        <w:rPr>
          <w:rFonts w:asciiTheme="minorHAnsi" w:hAnsiTheme="minorHAnsi" w:cstheme="minorHAnsi"/>
          <w:lang w:val="fr-BE"/>
        </w:rPr>
        <w:t>:</w:t>
      </w:r>
      <w:bookmarkEnd w:id="27"/>
    </w:p>
    <w:p w:rsidR="00955BDB" w:rsidRPr="00717146" w:rsidRDefault="00955BDB" w:rsidP="00955BDB">
      <w:pPr>
        <w:rPr>
          <w:lang w:val="fr-BE"/>
        </w:rPr>
      </w:pPr>
    </w:p>
    <w:p w:rsidR="004555C1" w:rsidRPr="00717146" w:rsidRDefault="00120348" w:rsidP="004555C1">
      <w:pPr>
        <w:pStyle w:val="ListParagraph"/>
        <w:numPr>
          <w:ilvl w:val="0"/>
          <w:numId w:val="16"/>
        </w:numPr>
        <w:rPr>
          <w:rFonts w:asciiTheme="minorHAnsi" w:hAnsiTheme="minorHAnsi" w:cstheme="minorHAnsi"/>
          <w:sz w:val="22"/>
          <w:lang w:val="fr-BE"/>
        </w:rPr>
      </w:pPr>
      <w:proofErr w:type="spellStart"/>
      <w:r w:rsidRPr="00717146">
        <w:rPr>
          <w:rFonts w:asciiTheme="minorHAnsi" w:hAnsiTheme="minorHAnsi" w:cstheme="minorHAnsi"/>
          <w:sz w:val="22"/>
          <w:lang w:val="fr-BE"/>
        </w:rPr>
        <w:t>Lavez</w:t>
      </w:r>
      <w:proofErr w:type="spellEnd"/>
      <w:r w:rsidRPr="00717146">
        <w:rPr>
          <w:rFonts w:asciiTheme="minorHAnsi" w:hAnsiTheme="minorHAnsi" w:cstheme="minorHAnsi"/>
          <w:sz w:val="22"/>
          <w:lang w:val="fr-BE"/>
        </w:rPr>
        <w:t>-vous les mains avant de partir</w:t>
      </w:r>
      <w:r w:rsidR="00D02DB1" w:rsidRPr="00717146">
        <w:rPr>
          <w:rFonts w:asciiTheme="minorHAnsi" w:hAnsiTheme="minorHAnsi" w:cstheme="minorHAnsi"/>
          <w:sz w:val="22"/>
          <w:lang w:val="fr-BE"/>
        </w:rPr>
        <w:t> ;</w:t>
      </w:r>
    </w:p>
    <w:p w:rsidR="004555C1" w:rsidRPr="00717146" w:rsidRDefault="004555C1" w:rsidP="004555C1">
      <w:pPr>
        <w:pStyle w:val="ListParagraph"/>
        <w:rPr>
          <w:rFonts w:asciiTheme="minorHAnsi" w:hAnsiTheme="minorHAnsi" w:cstheme="minorHAnsi"/>
          <w:sz w:val="22"/>
          <w:lang w:val="fr-BE"/>
        </w:rPr>
      </w:pPr>
    </w:p>
    <w:p w:rsidR="004555C1" w:rsidRPr="00717146" w:rsidRDefault="00120348" w:rsidP="004555C1">
      <w:pPr>
        <w:pStyle w:val="ListParagraph"/>
        <w:numPr>
          <w:ilvl w:val="0"/>
          <w:numId w:val="16"/>
        </w:numPr>
        <w:rPr>
          <w:rFonts w:asciiTheme="minorHAnsi" w:hAnsiTheme="minorHAnsi" w:cstheme="minorHAnsi"/>
          <w:sz w:val="22"/>
          <w:lang w:val="fr-BE"/>
        </w:rPr>
      </w:pPr>
      <w:r w:rsidRPr="00717146">
        <w:rPr>
          <w:rFonts w:asciiTheme="minorHAnsi" w:hAnsiTheme="minorHAnsi" w:cstheme="minorHAnsi"/>
          <w:sz w:val="22"/>
          <w:lang w:val="fr-BE"/>
        </w:rPr>
        <w:t>Etalez au maximum les heures de départ</w:t>
      </w:r>
      <w:r w:rsidR="00D02DB1" w:rsidRPr="00717146">
        <w:rPr>
          <w:rFonts w:asciiTheme="minorHAnsi" w:hAnsiTheme="minorHAnsi" w:cstheme="minorHAnsi"/>
          <w:sz w:val="22"/>
          <w:lang w:val="fr-BE"/>
        </w:rPr>
        <w:t> ;</w:t>
      </w:r>
    </w:p>
    <w:p w:rsidR="004555C1" w:rsidRPr="00717146" w:rsidRDefault="004555C1" w:rsidP="004555C1">
      <w:pPr>
        <w:pStyle w:val="ListParagraph"/>
        <w:rPr>
          <w:rFonts w:asciiTheme="minorHAnsi" w:hAnsiTheme="minorHAnsi" w:cstheme="minorHAnsi"/>
          <w:sz w:val="22"/>
          <w:lang w:val="fr-BE"/>
        </w:rPr>
      </w:pPr>
    </w:p>
    <w:p w:rsidR="00120348" w:rsidRPr="00717146" w:rsidRDefault="00120348" w:rsidP="00120348">
      <w:pPr>
        <w:pStyle w:val="ListParagraph"/>
        <w:numPr>
          <w:ilvl w:val="0"/>
          <w:numId w:val="16"/>
        </w:numPr>
        <w:rPr>
          <w:rFonts w:asciiTheme="minorHAnsi" w:hAnsiTheme="minorHAnsi" w:cstheme="minorHAnsi"/>
          <w:sz w:val="22"/>
          <w:lang w:val="fr-BE"/>
        </w:rPr>
      </w:pPr>
      <w:r w:rsidRPr="00717146">
        <w:rPr>
          <w:rFonts w:asciiTheme="minorHAnsi" w:hAnsiTheme="minorHAnsi" w:cstheme="minorHAnsi"/>
          <w:sz w:val="22"/>
          <w:lang w:val="fr-BE"/>
        </w:rPr>
        <w:t>Suivez les mêmes consignes que dans la section</w:t>
      </w:r>
      <w:proofErr w:type="gramStart"/>
      <w:r w:rsidRPr="00717146">
        <w:rPr>
          <w:rFonts w:asciiTheme="minorHAnsi" w:hAnsiTheme="minorHAnsi" w:cstheme="minorHAnsi"/>
          <w:sz w:val="22"/>
          <w:lang w:val="fr-BE"/>
        </w:rPr>
        <w:t xml:space="preserve"> «</w:t>
      </w:r>
      <w:r w:rsidR="00D02DB1" w:rsidRPr="00717146">
        <w:rPr>
          <w:rFonts w:asciiTheme="minorHAnsi" w:hAnsiTheme="minorHAnsi" w:cstheme="minorHAnsi"/>
          <w:sz w:val="22"/>
          <w:lang w:val="fr-BE"/>
        </w:rPr>
        <w:t>De</w:t>
      </w:r>
      <w:proofErr w:type="gramEnd"/>
      <w:r w:rsidR="00D02DB1" w:rsidRPr="00717146">
        <w:rPr>
          <w:rFonts w:asciiTheme="minorHAnsi" w:hAnsiTheme="minorHAnsi" w:cstheme="minorHAnsi"/>
          <w:sz w:val="22"/>
          <w:lang w:val="fr-BE"/>
        </w:rPr>
        <w:t xml:space="preserve"> la maison au travail » ;</w:t>
      </w:r>
      <w:r w:rsidRPr="00717146">
        <w:rPr>
          <w:rFonts w:asciiTheme="minorHAnsi" w:hAnsiTheme="minorHAnsi" w:cstheme="minorHAnsi"/>
          <w:sz w:val="22"/>
          <w:lang w:val="fr-BE"/>
        </w:rPr>
        <w:t xml:space="preserve"> </w:t>
      </w:r>
    </w:p>
    <w:p w:rsidR="00120348" w:rsidRPr="00717146" w:rsidRDefault="00120348" w:rsidP="00120348">
      <w:pPr>
        <w:pStyle w:val="ListParagraph"/>
        <w:rPr>
          <w:rFonts w:asciiTheme="minorHAnsi" w:hAnsiTheme="minorHAnsi" w:cstheme="minorHAnsi"/>
          <w:sz w:val="22"/>
          <w:lang w:val="fr-BE"/>
        </w:rPr>
      </w:pPr>
    </w:p>
    <w:p w:rsidR="004555C1" w:rsidRPr="00717146" w:rsidRDefault="00120348" w:rsidP="009D4DF4">
      <w:pPr>
        <w:pStyle w:val="ListParagraph"/>
        <w:numPr>
          <w:ilvl w:val="0"/>
          <w:numId w:val="16"/>
        </w:numPr>
        <w:rPr>
          <w:rFonts w:asciiTheme="minorHAnsi" w:hAnsiTheme="minorHAnsi" w:cstheme="minorHAnsi"/>
          <w:sz w:val="22"/>
          <w:lang w:val="fr-BE"/>
        </w:rPr>
      </w:pPr>
      <w:r w:rsidRPr="00717146">
        <w:rPr>
          <w:rFonts w:asciiTheme="minorHAnsi" w:hAnsiTheme="minorHAnsi" w:cstheme="minorHAnsi"/>
          <w:sz w:val="22"/>
          <w:lang w:val="fr-BE"/>
        </w:rPr>
        <w:t>A l’arrivée à la maison : se laver les mains</w:t>
      </w:r>
      <w:r w:rsidR="00D02DB1" w:rsidRPr="00717146">
        <w:rPr>
          <w:rFonts w:asciiTheme="minorHAnsi" w:hAnsiTheme="minorHAnsi" w:cstheme="minorHAnsi"/>
          <w:sz w:val="22"/>
          <w:lang w:val="fr-BE"/>
        </w:rPr>
        <w:t>.</w:t>
      </w:r>
    </w:p>
    <w:p w:rsidR="00120348" w:rsidRPr="00717146" w:rsidRDefault="00120348" w:rsidP="00120348">
      <w:pPr>
        <w:pStyle w:val="ListParagraph"/>
        <w:rPr>
          <w:rFonts w:asciiTheme="minorHAnsi" w:hAnsiTheme="minorHAnsi" w:cstheme="minorHAnsi"/>
          <w:sz w:val="22"/>
          <w:lang w:val="fr-BE"/>
        </w:rPr>
      </w:pPr>
    </w:p>
    <w:p w:rsidR="00710F37" w:rsidRPr="00717146" w:rsidRDefault="00710F37" w:rsidP="004555C1">
      <w:pPr>
        <w:rPr>
          <w:rFonts w:cstheme="minorHAnsi"/>
          <w:lang w:val="fr-BE"/>
        </w:rPr>
      </w:pPr>
      <w:r w:rsidRPr="00717146">
        <w:rPr>
          <w:rFonts w:cstheme="minorHAnsi"/>
          <w:lang w:val="fr-BE"/>
        </w:rPr>
        <w:br w:type="page"/>
      </w:r>
    </w:p>
    <w:p w:rsidR="004555C1" w:rsidRPr="00717146" w:rsidRDefault="00120348" w:rsidP="001D3869">
      <w:pPr>
        <w:pStyle w:val="Heading1"/>
        <w:rPr>
          <w:rFonts w:asciiTheme="minorHAnsi" w:hAnsiTheme="minorHAnsi" w:cstheme="minorHAnsi"/>
          <w:lang w:val="fr-BE"/>
        </w:rPr>
      </w:pPr>
      <w:bookmarkStart w:id="28" w:name="_Toc42008534"/>
      <w:r w:rsidRPr="00717146">
        <w:rPr>
          <w:rFonts w:asciiTheme="minorHAnsi" w:hAnsiTheme="minorHAnsi" w:cstheme="minorHAnsi"/>
          <w:lang w:val="fr-BE"/>
        </w:rPr>
        <w:lastRenderedPageBreak/>
        <w:t xml:space="preserve">Liens utiles et références </w:t>
      </w:r>
      <w:r w:rsidR="001D3869" w:rsidRPr="00717146">
        <w:rPr>
          <w:rFonts w:asciiTheme="minorHAnsi" w:hAnsiTheme="minorHAnsi" w:cstheme="minorHAnsi"/>
          <w:lang w:val="fr-BE"/>
        </w:rPr>
        <w:t>:</w:t>
      </w:r>
      <w:bookmarkEnd w:id="28"/>
    </w:p>
    <w:p w:rsidR="001D3869" w:rsidRPr="00717146" w:rsidRDefault="006A5932" w:rsidP="001D3869">
      <w:pPr>
        <w:numPr>
          <w:ilvl w:val="0"/>
          <w:numId w:val="19"/>
        </w:numPr>
        <w:rPr>
          <w:rFonts w:cstheme="minorHAnsi"/>
          <w:lang w:val="fr-BE"/>
        </w:rPr>
      </w:pPr>
      <w:hyperlink r:id="rId23" w:history="1">
        <w:r w:rsidR="001D3869" w:rsidRPr="00717146">
          <w:rPr>
            <w:rStyle w:val="Hyperlink"/>
            <w:rFonts w:cstheme="minorHAnsi"/>
            <w:lang w:val="fr-BE"/>
          </w:rPr>
          <w:t xml:space="preserve">COVID-19 </w:t>
        </w:r>
        <w:proofErr w:type="spellStart"/>
        <w:r w:rsidR="001D3869" w:rsidRPr="00717146">
          <w:rPr>
            <w:rStyle w:val="Hyperlink"/>
            <w:rFonts w:cstheme="minorHAnsi"/>
            <w:lang w:val="fr-BE"/>
          </w:rPr>
          <w:t>Defensie</w:t>
        </w:r>
        <w:proofErr w:type="spellEnd"/>
      </w:hyperlink>
      <w:r w:rsidR="001D3869" w:rsidRPr="00717146">
        <w:rPr>
          <w:rFonts w:cstheme="minorHAnsi"/>
          <w:lang w:val="fr-BE"/>
        </w:rPr>
        <w:t xml:space="preserve"> / </w:t>
      </w:r>
      <w:hyperlink r:id="rId24" w:history="1">
        <w:r w:rsidR="001D3869" w:rsidRPr="00717146">
          <w:rPr>
            <w:rStyle w:val="Hyperlink"/>
            <w:rFonts w:cstheme="minorHAnsi"/>
            <w:lang w:val="fr-BE"/>
          </w:rPr>
          <w:t>COVID-19 Défense</w:t>
        </w:r>
      </w:hyperlink>
    </w:p>
    <w:p w:rsidR="001D3869" w:rsidRPr="00717146" w:rsidRDefault="001D3869" w:rsidP="001D3869">
      <w:pPr>
        <w:numPr>
          <w:ilvl w:val="0"/>
          <w:numId w:val="19"/>
        </w:numPr>
        <w:rPr>
          <w:rFonts w:cstheme="minorHAnsi"/>
          <w:lang w:val="fr-BE"/>
        </w:rPr>
      </w:pPr>
      <w:r w:rsidRPr="00717146">
        <w:rPr>
          <w:rFonts w:cstheme="minorHAnsi"/>
          <w:lang w:val="fr-BE"/>
        </w:rPr>
        <w:t>DG H&amp;WB (</w:t>
      </w:r>
      <w:hyperlink r:id="rId25" w:history="1">
        <w:r w:rsidRPr="00717146">
          <w:rPr>
            <w:rStyle w:val="Hyperlink"/>
            <w:rFonts w:cstheme="minorHAnsi"/>
            <w:lang w:val="fr-BE"/>
          </w:rPr>
          <w:t>N</w:t>
        </w:r>
      </w:hyperlink>
      <w:r w:rsidRPr="00717146">
        <w:rPr>
          <w:rFonts w:cstheme="minorHAnsi"/>
          <w:lang w:val="fr-BE"/>
        </w:rPr>
        <w:t xml:space="preserve"> &amp; </w:t>
      </w:r>
      <w:hyperlink r:id="rId26" w:history="1">
        <w:r w:rsidRPr="00717146">
          <w:rPr>
            <w:rStyle w:val="Hyperlink"/>
            <w:rFonts w:cstheme="minorHAnsi"/>
            <w:lang w:val="fr-BE"/>
          </w:rPr>
          <w:t>F</w:t>
        </w:r>
      </w:hyperlink>
      <w:r w:rsidRPr="00717146">
        <w:rPr>
          <w:rFonts w:cstheme="minorHAnsi"/>
          <w:lang w:val="fr-BE"/>
        </w:rPr>
        <w:t>)</w:t>
      </w:r>
    </w:p>
    <w:p w:rsidR="001D3869" w:rsidRPr="00717146" w:rsidRDefault="006A5932" w:rsidP="001D3869">
      <w:pPr>
        <w:numPr>
          <w:ilvl w:val="0"/>
          <w:numId w:val="19"/>
        </w:numPr>
        <w:rPr>
          <w:rFonts w:cstheme="minorHAnsi"/>
          <w:lang w:val="fr-BE"/>
        </w:rPr>
      </w:pPr>
      <w:hyperlink r:id="rId27" w:history="1">
        <w:r w:rsidR="001D3869" w:rsidRPr="00717146">
          <w:rPr>
            <w:rStyle w:val="Hyperlink"/>
            <w:rFonts w:cstheme="minorHAnsi"/>
            <w:lang w:val="fr-BE"/>
          </w:rPr>
          <w:t xml:space="preserve">FOD </w:t>
        </w:r>
        <w:proofErr w:type="spellStart"/>
        <w:r w:rsidR="001D3869" w:rsidRPr="00717146">
          <w:rPr>
            <w:rStyle w:val="Hyperlink"/>
            <w:rFonts w:cstheme="minorHAnsi"/>
            <w:lang w:val="fr-BE"/>
          </w:rPr>
          <w:t>Volksgezondheid</w:t>
        </w:r>
        <w:proofErr w:type="spellEnd"/>
        <w:r w:rsidR="001D3869" w:rsidRPr="00717146">
          <w:rPr>
            <w:rStyle w:val="Hyperlink"/>
            <w:rFonts w:cstheme="minorHAnsi"/>
            <w:lang w:val="fr-BE"/>
          </w:rPr>
          <w:t xml:space="preserve">, </w:t>
        </w:r>
        <w:proofErr w:type="spellStart"/>
        <w:r w:rsidR="001D3869" w:rsidRPr="00717146">
          <w:rPr>
            <w:rStyle w:val="Hyperlink"/>
            <w:rFonts w:cstheme="minorHAnsi"/>
            <w:lang w:val="fr-BE"/>
          </w:rPr>
          <w:t>veiligheid</w:t>
        </w:r>
        <w:proofErr w:type="spellEnd"/>
        <w:r w:rsidR="001D3869" w:rsidRPr="00717146">
          <w:rPr>
            <w:rStyle w:val="Hyperlink"/>
            <w:rFonts w:cstheme="minorHAnsi"/>
            <w:lang w:val="fr-BE"/>
          </w:rPr>
          <w:t xml:space="preserve"> van de </w:t>
        </w:r>
        <w:proofErr w:type="spellStart"/>
        <w:r w:rsidR="001D3869" w:rsidRPr="00717146">
          <w:rPr>
            <w:rStyle w:val="Hyperlink"/>
            <w:rFonts w:cstheme="minorHAnsi"/>
            <w:lang w:val="fr-BE"/>
          </w:rPr>
          <w:t>voedselketen</w:t>
        </w:r>
        <w:proofErr w:type="spellEnd"/>
        <w:r w:rsidR="001D3869" w:rsidRPr="00717146">
          <w:rPr>
            <w:rStyle w:val="Hyperlink"/>
            <w:rFonts w:cstheme="minorHAnsi"/>
            <w:lang w:val="fr-BE"/>
          </w:rPr>
          <w:t xml:space="preserve"> en </w:t>
        </w:r>
        <w:proofErr w:type="spellStart"/>
        <w:r w:rsidR="001D3869" w:rsidRPr="00717146">
          <w:rPr>
            <w:rStyle w:val="Hyperlink"/>
            <w:rFonts w:cstheme="minorHAnsi"/>
            <w:lang w:val="fr-BE"/>
          </w:rPr>
          <w:t>leefmilieu</w:t>
        </w:r>
        <w:proofErr w:type="spellEnd"/>
      </w:hyperlink>
      <w:r w:rsidR="001D3869" w:rsidRPr="00717146">
        <w:rPr>
          <w:rFonts w:cstheme="minorHAnsi"/>
          <w:lang w:val="fr-BE"/>
        </w:rPr>
        <w:br/>
      </w:r>
      <w:hyperlink r:id="rId28" w:history="1">
        <w:r w:rsidR="001D3869" w:rsidRPr="00717146">
          <w:rPr>
            <w:rStyle w:val="Hyperlink"/>
            <w:rFonts w:cstheme="minorHAnsi"/>
            <w:lang w:val="fr-BE"/>
          </w:rPr>
          <w:t>SPF Santé publique, sécurité de la chaine alimentaire et environnement</w:t>
        </w:r>
      </w:hyperlink>
    </w:p>
    <w:p w:rsidR="001D3869" w:rsidRPr="00717146" w:rsidRDefault="006A5932" w:rsidP="001D3869">
      <w:pPr>
        <w:numPr>
          <w:ilvl w:val="0"/>
          <w:numId w:val="19"/>
        </w:numPr>
        <w:rPr>
          <w:rFonts w:cstheme="minorHAnsi"/>
          <w:lang w:val="fr-BE"/>
        </w:rPr>
      </w:pPr>
      <w:hyperlink r:id="rId29" w:history="1">
        <w:proofErr w:type="spellStart"/>
        <w:r w:rsidR="00717146" w:rsidRPr="00717146">
          <w:rPr>
            <w:rStyle w:val="Hyperlink"/>
            <w:rFonts w:cstheme="minorHAnsi"/>
            <w:lang w:val="fr-BE"/>
          </w:rPr>
          <w:t>Intranetpage</w:t>
        </w:r>
        <w:proofErr w:type="spellEnd"/>
        <w:r w:rsidR="00717146" w:rsidRPr="00717146">
          <w:rPr>
            <w:rStyle w:val="Hyperlink"/>
            <w:rFonts w:cstheme="minorHAnsi"/>
            <w:lang w:val="fr-BE"/>
          </w:rPr>
          <w:t xml:space="preserve"> DG </w:t>
        </w:r>
        <w:proofErr w:type="spellStart"/>
        <w:r w:rsidR="00717146" w:rsidRPr="00717146">
          <w:rPr>
            <w:rStyle w:val="Hyperlink"/>
            <w:rFonts w:cstheme="minorHAnsi"/>
            <w:lang w:val="fr-BE"/>
          </w:rPr>
          <w:t>Jur</w:t>
        </w:r>
        <w:proofErr w:type="spellEnd"/>
      </w:hyperlink>
    </w:p>
    <w:p w:rsidR="00717146" w:rsidRPr="00717146" w:rsidRDefault="006A5932" w:rsidP="00717146">
      <w:pPr>
        <w:pStyle w:val="ListParagraph"/>
        <w:numPr>
          <w:ilvl w:val="0"/>
          <w:numId w:val="19"/>
        </w:numPr>
        <w:rPr>
          <w:rFonts w:asciiTheme="minorHAnsi" w:hAnsiTheme="minorHAnsi" w:cstheme="minorHAnsi"/>
          <w:sz w:val="22"/>
          <w:lang w:val="fr-BE"/>
        </w:rPr>
      </w:pPr>
      <w:hyperlink r:id="rId30" w:history="1">
        <w:r w:rsidR="00717146" w:rsidRPr="00717146">
          <w:rPr>
            <w:rStyle w:val="Hyperlink"/>
            <w:rFonts w:asciiTheme="minorHAnsi" w:hAnsiTheme="minorHAnsi" w:cstheme="minorHAnsi"/>
            <w:sz w:val="22"/>
            <w:lang w:val="fr-BE"/>
          </w:rPr>
          <w:t>Appui Psychosocial</w:t>
        </w:r>
      </w:hyperlink>
    </w:p>
    <w:p w:rsidR="00717146" w:rsidRPr="00717146" w:rsidRDefault="00717146" w:rsidP="00717146">
      <w:pPr>
        <w:pStyle w:val="ListParagraph"/>
        <w:rPr>
          <w:rFonts w:asciiTheme="minorHAnsi" w:hAnsiTheme="minorHAnsi" w:cstheme="minorHAnsi"/>
          <w:sz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1" w:history="1">
        <w:r w:rsidR="00717146" w:rsidRPr="00717146">
          <w:rPr>
            <w:rStyle w:val="Hyperlink"/>
            <w:rFonts w:asciiTheme="minorHAnsi" w:hAnsiTheme="minorHAnsi" w:cstheme="minorHAnsi"/>
            <w:sz w:val="22"/>
            <w:szCs w:val="22"/>
            <w:lang w:val="fr-BE"/>
          </w:rPr>
          <w:t>Note 20-50072525_COVID support Psychosocial, moral et religieux</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2" w:history="1">
        <w:r w:rsidR="00717146" w:rsidRPr="00717146">
          <w:rPr>
            <w:rStyle w:val="Hyperlink"/>
            <w:rFonts w:asciiTheme="minorHAnsi" w:hAnsiTheme="minorHAnsi" w:cstheme="minorHAnsi"/>
            <w:sz w:val="22"/>
            <w:szCs w:val="22"/>
            <w:lang w:val="fr-BE"/>
          </w:rPr>
          <w:t>Note 20-50072525: Flyer Conseils Covid-19</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Fonts w:asciiTheme="minorHAnsi" w:hAnsiTheme="minorHAnsi" w:cstheme="minorHAnsi"/>
          <w:sz w:val="22"/>
          <w:szCs w:val="22"/>
          <w:lang w:val="fr-BE"/>
        </w:rPr>
      </w:pPr>
      <w:hyperlink r:id="rId33" w:history="1">
        <w:r w:rsidR="00717146" w:rsidRPr="00717146">
          <w:rPr>
            <w:rStyle w:val="Hyperlink"/>
            <w:rFonts w:asciiTheme="minorHAnsi" w:hAnsiTheme="minorHAnsi" w:cstheme="minorHAnsi"/>
            <w:sz w:val="22"/>
            <w:szCs w:val="22"/>
            <w:lang w:val="fr-BE"/>
          </w:rPr>
          <w:t>https://emploi.belgique.be/sites/default/files/content/news/DistanciationSociale.pdf</w:t>
        </w:r>
      </w:hyperlink>
      <w:r w:rsidR="00717146" w:rsidRPr="00717146">
        <w:rPr>
          <w:rFonts w:asciiTheme="minorHAnsi" w:hAnsiTheme="minorHAnsi" w:cstheme="minorHAnsi"/>
          <w:sz w:val="22"/>
          <w:szCs w:val="22"/>
          <w:lang w:val="fr-BE"/>
        </w:rPr>
        <w:t>(vu annexe A-1)</w:t>
      </w:r>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4" w:history="1">
        <w:proofErr w:type="spellStart"/>
        <w:r w:rsidR="00717146" w:rsidRPr="00717146">
          <w:rPr>
            <w:rStyle w:val="Hyperlink"/>
            <w:rFonts w:asciiTheme="minorHAnsi" w:hAnsiTheme="minorHAnsi" w:cstheme="minorHAnsi"/>
            <w:sz w:val="22"/>
            <w:szCs w:val="22"/>
            <w:lang w:val="fr-BE"/>
          </w:rPr>
          <w:t>Fedweb</w:t>
        </w:r>
        <w:proofErr w:type="spellEnd"/>
        <w:r w:rsidR="00717146" w:rsidRPr="00717146">
          <w:rPr>
            <w:rStyle w:val="Hyperlink"/>
            <w:rFonts w:asciiTheme="minorHAnsi" w:hAnsiTheme="minorHAnsi" w:cstheme="minorHAnsi"/>
            <w:sz w:val="22"/>
            <w:szCs w:val="22"/>
            <w:lang w:val="fr-BE"/>
          </w:rPr>
          <w:t>: coronavirus-covid-19</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5" w:history="1">
        <w:proofErr w:type="spellStart"/>
        <w:r w:rsidR="00717146" w:rsidRPr="00717146">
          <w:rPr>
            <w:rStyle w:val="Hyperlink"/>
            <w:rFonts w:asciiTheme="minorHAnsi" w:hAnsiTheme="minorHAnsi" w:cstheme="minorHAnsi"/>
            <w:sz w:val="22"/>
            <w:szCs w:val="22"/>
            <w:lang w:val="fr-BE"/>
          </w:rPr>
          <w:t>Fedweb</w:t>
        </w:r>
        <w:proofErr w:type="spellEnd"/>
        <w:r w:rsidR="00717146" w:rsidRPr="00717146">
          <w:rPr>
            <w:rStyle w:val="Hyperlink"/>
            <w:rFonts w:asciiTheme="minorHAnsi" w:hAnsiTheme="minorHAnsi" w:cstheme="minorHAnsi"/>
            <w:sz w:val="22"/>
            <w:szCs w:val="22"/>
            <w:lang w:val="fr-BE"/>
          </w:rPr>
          <w:t xml:space="preserve"> Covid-19: Approche pour un retour progressif sur le lieu de travail</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Fonts w:asciiTheme="minorHAnsi" w:hAnsiTheme="minorHAnsi" w:cstheme="minorHAnsi"/>
          <w:sz w:val="22"/>
          <w:szCs w:val="22"/>
          <w:lang w:val="fr-BE"/>
        </w:rPr>
      </w:pPr>
      <w:hyperlink r:id="rId36" w:history="1">
        <w:r w:rsidR="00717146" w:rsidRPr="00717146">
          <w:rPr>
            <w:rStyle w:val="Hyperlink"/>
            <w:rFonts w:asciiTheme="minorHAnsi" w:hAnsiTheme="minorHAnsi" w:cstheme="minorHAnsi"/>
            <w:sz w:val="22"/>
            <w:szCs w:val="22"/>
            <w:lang w:val="fr-BE"/>
          </w:rPr>
          <w:t>http://intranet.mil.intra/sites/News/COVID19/Documents/20200331_BU_20-50073046_COVID_F_Conseils_Port_Masques_EPI.pdf</w:t>
        </w:r>
      </w:hyperlink>
      <w:r w:rsidR="00717146" w:rsidRPr="00717146">
        <w:rPr>
          <w:rFonts w:asciiTheme="minorHAnsi" w:hAnsiTheme="minorHAnsi" w:cstheme="minorHAnsi"/>
          <w:sz w:val="22"/>
          <w:szCs w:val="22"/>
          <w:lang w:val="fr-BE"/>
        </w:rPr>
        <w:t xml:space="preserve"> (vu annexe A-2)</w:t>
      </w:r>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7" w:history="1">
        <w:r w:rsidR="00717146" w:rsidRPr="00717146">
          <w:rPr>
            <w:rStyle w:val="Hyperlink"/>
            <w:rFonts w:asciiTheme="minorHAnsi" w:hAnsiTheme="minorHAnsi" w:cstheme="minorHAnsi"/>
            <w:sz w:val="22"/>
            <w:szCs w:val="22"/>
            <w:lang w:val="fr-BE"/>
          </w:rPr>
          <w:t>Loi de 4 Aout 1996 au bien-être des travailleurs lors de l'exécution de leur travail</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8" w:history="1">
        <w:r w:rsidR="00717146" w:rsidRPr="00717146">
          <w:rPr>
            <w:rStyle w:val="Hyperlink"/>
            <w:rFonts w:asciiTheme="minorHAnsi" w:hAnsiTheme="minorHAnsi" w:cstheme="minorHAnsi"/>
            <w:sz w:val="22"/>
            <w:szCs w:val="22"/>
            <w:lang w:val="fr-BE"/>
          </w:rPr>
          <w:t>Code du bien-être au travail</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39" w:history="1">
        <w:r w:rsidR="00717146" w:rsidRPr="00717146">
          <w:rPr>
            <w:rStyle w:val="Hyperlink"/>
            <w:rFonts w:asciiTheme="minorHAnsi" w:hAnsiTheme="minorHAnsi" w:cstheme="minorHAnsi"/>
            <w:sz w:val="22"/>
            <w:szCs w:val="22"/>
            <w:lang w:val="fr-BE"/>
          </w:rPr>
          <w:t>23 MARS 2020. - Arrêté ministériel portant des mesures d'urgence pour limiter la propagation du coronavirus COVID-19</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40" w:history="1">
        <w:r w:rsidR="00717146" w:rsidRPr="00717146">
          <w:rPr>
            <w:rStyle w:val="Hyperlink"/>
            <w:rFonts w:asciiTheme="minorHAnsi" w:hAnsiTheme="minorHAnsi" w:cstheme="minorHAnsi"/>
            <w:sz w:val="22"/>
            <w:szCs w:val="22"/>
            <w:lang w:val="fr-BE"/>
          </w:rPr>
          <w:t>3 AVRIL 2020. - Arrêté ministériel modifiant l’arrêté ministériel du 23 mars 2020 portant des mesures d’urgence pour limiter la propagation du coronavirus COVID-19</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41" w:history="1">
        <w:r w:rsidR="00717146" w:rsidRPr="00717146">
          <w:rPr>
            <w:rStyle w:val="Hyperlink"/>
            <w:rFonts w:asciiTheme="minorHAnsi" w:hAnsiTheme="minorHAnsi" w:cstheme="minorHAnsi"/>
            <w:sz w:val="22"/>
            <w:szCs w:val="22"/>
            <w:lang w:val="fr-BE"/>
          </w:rPr>
          <w:t>17 AVRIL 2020. - Arrêté ministériel modifiant l’arrêté ministériel du 23 mars 2020 portant des mesures d'urgence pour limiter la propagation du coronavirus COVID-19</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6A5932" w:rsidP="00717146">
      <w:pPr>
        <w:pStyle w:val="ListParagraph"/>
        <w:numPr>
          <w:ilvl w:val="0"/>
          <w:numId w:val="19"/>
        </w:numPr>
        <w:rPr>
          <w:rStyle w:val="Hyperlink"/>
          <w:rFonts w:asciiTheme="minorHAnsi" w:hAnsiTheme="minorHAnsi" w:cstheme="minorHAnsi"/>
          <w:color w:val="auto"/>
          <w:sz w:val="22"/>
          <w:szCs w:val="22"/>
          <w:u w:val="none"/>
          <w:lang w:val="fr-BE"/>
        </w:rPr>
      </w:pPr>
      <w:hyperlink r:id="rId42" w:history="1">
        <w:r w:rsidR="00717146" w:rsidRPr="00717146">
          <w:rPr>
            <w:rStyle w:val="Hyperlink"/>
            <w:rFonts w:asciiTheme="minorHAnsi" w:hAnsiTheme="minorHAnsi" w:cstheme="minorHAnsi"/>
            <w:sz w:val="22"/>
            <w:szCs w:val="22"/>
            <w:lang w:val="fr-BE"/>
          </w:rPr>
          <w:t>https://emploi.belgique.be/sites/default/files/content/news/Guidegenerique_light.pdf</w:t>
        </w:r>
      </w:hyperlink>
    </w:p>
    <w:p w:rsidR="00717146" w:rsidRPr="00717146" w:rsidRDefault="00717146" w:rsidP="00717146">
      <w:pPr>
        <w:pStyle w:val="ListParagraph"/>
        <w:rPr>
          <w:rFonts w:asciiTheme="minorHAnsi" w:hAnsiTheme="minorHAnsi" w:cstheme="minorHAnsi"/>
          <w:sz w:val="22"/>
          <w:szCs w:val="22"/>
          <w:lang w:val="fr-BE"/>
        </w:rPr>
      </w:pPr>
    </w:p>
    <w:p w:rsidR="00717146" w:rsidRPr="00717146" w:rsidRDefault="00717146" w:rsidP="00717146">
      <w:pPr>
        <w:pStyle w:val="ListParagraph"/>
        <w:numPr>
          <w:ilvl w:val="0"/>
          <w:numId w:val="19"/>
        </w:numPr>
        <w:rPr>
          <w:rStyle w:val="Hyperlink"/>
          <w:rFonts w:asciiTheme="minorHAnsi" w:hAnsiTheme="minorHAnsi" w:cstheme="minorHAnsi"/>
          <w:color w:val="auto"/>
          <w:sz w:val="22"/>
          <w:szCs w:val="22"/>
          <w:lang w:val="fr-BE"/>
        </w:rPr>
      </w:pPr>
      <w:proofErr w:type="spellStart"/>
      <w:r w:rsidRPr="00717146">
        <w:rPr>
          <w:rFonts w:asciiTheme="minorHAnsi" w:hAnsiTheme="minorHAnsi" w:cstheme="minorHAnsi"/>
          <w:sz w:val="22"/>
          <w:szCs w:val="22"/>
          <w:u w:val="single"/>
          <w:lang w:val="fr-BE"/>
        </w:rPr>
        <w:t>Sciensano</w:t>
      </w:r>
      <w:proofErr w:type="spellEnd"/>
      <w:r w:rsidRPr="00717146">
        <w:rPr>
          <w:rFonts w:asciiTheme="minorHAnsi" w:hAnsiTheme="minorHAnsi" w:cstheme="minorHAnsi"/>
          <w:sz w:val="22"/>
          <w:szCs w:val="22"/>
          <w:u w:val="single"/>
          <w:lang w:val="fr-BE"/>
        </w:rPr>
        <w:t xml:space="preserve">: </w:t>
      </w:r>
      <w:hyperlink r:id="rId43" w:history="1">
        <w:r w:rsidRPr="00717146">
          <w:rPr>
            <w:rStyle w:val="Hyperlink"/>
            <w:rFonts w:asciiTheme="minorHAnsi" w:hAnsiTheme="minorHAnsi" w:cstheme="minorHAnsi"/>
            <w:sz w:val="22"/>
            <w:szCs w:val="22"/>
            <w:lang w:val="fr-BE"/>
          </w:rPr>
          <w:t>Consensus sur l’usage rationnel et correct des masques buccaux en période de pandémie COVID 19</w:t>
        </w:r>
      </w:hyperlink>
    </w:p>
    <w:p w:rsidR="00717146" w:rsidRPr="00717146" w:rsidRDefault="00717146" w:rsidP="00717146">
      <w:pPr>
        <w:pStyle w:val="ListParagraph"/>
        <w:rPr>
          <w:rFonts w:asciiTheme="minorHAnsi" w:hAnsiTheme="minorHAnsi" w:cstheme="minorHAnsi"/>
          <w:sz w:val="22"/>
          <w:szCs w:val="22"/>
          <w:u w:val="single"/>
          <w:lang w:val="fr-BE"/>
        </w:rPr>
      </w:pPr>
    </w:p>
    <w:p w:rsidR="00717146" w:rsidRPr="00717146" w:rsidRDefault="00717146" w:rsidP="00717146">
      <w:pPr>
        <w:pStyle w:val="ListParagraph"/>
        <w:numPr>
          <w:ilvl w:val="0"/>
          <w:numId w:val="19"/>
        </w:numPr>
        <w:rPr>
          <w:rFonts w:asciiTheme="minorHAnsi" w:hAnsiTheme="minorHAnsi" w:cstheme="minorHAnsi"/>
          <w:sz w:val="22"/>
          <w:szCs w:val="22"/>
          <w:u w:val="single"/>
          <w:lang w:val="fr-BE"/>
        </w:rPr>
      </w:pPr>
      <w:r w:rsidRPr="00717146">
        <w:rPr>
          <w:rFonts w:asciiTheme="minorHAnsi" w:hAnsiTheme="minorHAnsi" w:cstheme="minorHAnsi"/>
          <w:sz w:val="22"/>
          <w:szCs w:val="22"/>
          <w:u w:val="single"/>
          <w:lang w:val="fr-BE"/>
        </w:rPr>
        <w:t xml:space="preserve">COVID-19 : </w:t>
      </w:r>
      <w:hyperlink r:id="rId44" w:history="1">
        <w:r w:rsidRPr="00717146">
          <w:rPr>
            <w:rStyle w:val="Hyperlink"/>
            <w:rFonts w:asciiTheme="minorHAnsi" w:hAnsiTheme="minorHAnsi" w:cstheme="minorHAnsi"/>
            <w:sz w:val="22"/>
            <w:szCs w:val="22"/>
            <w:lang w:val="fr-BE"/>
          </w:rPr>
          <w:t>Guide pratique</w:t>
        </w:r>
      </w:hyperlink>
      <w:r w:rsidRPr="00717146">
        <w:rPr>
          <w:rFonts w:asciiTheme="minorHAnsi" w:hAnsiTheme="minorHAnsi" w:cstheme="minorHAnsi"/>
          <w:sz w:val="22"/>
          <w:szCs w:val="22"/>
          <w:u w:val="single"/>
          <w:lang w:val="fr-BE"/>
        </w:rPr>
        <w:t xml:space="preserve"> pour obtenir des articles 'STRATEGIE DE SORTIE' / Classification et distribution des masques buccaux dans la stratégie de sortie</w:t>
      </w:r>
    </w:p>
    <w:p w:rsidR="001D3869" w:rsidRPr="00717146" w:rsidRDefault="001D3869" w:rsidP="001D3869">
      <w:pPr>
        <w:rPr>
          <w:rFonts w:cstheme="minorHAnsi"/>
          <w:lang w:val="fr-BE"/>
        </w:rPr>
      </w:pPr>
    </w:p>
    <w:p w:rsidR="009D6A57" w:rsidRPr="00717146" w:rsidRDefault="009D6A57" w:rsidP="001D3869">
      <w:pPr>
        <w:rPr>
          <w:rFonts w:cstheme="minorHAnsi"/>
          <w:lang w:val="fr-BE"/>
        </w:rPr>
      </w:pPr>
    </w:p>
    <w:p w:rsidR="009D6A57" w:rsidRPr="00717146" w:rsidRDefault="00710F37" w:rsidP="001D3869">
      <w:pPr>
        <w:rPr>
          <w:rFonts w:cstheme="minorHAnsi"/>
          <w:lang w:val="fr-BE"/>
        </w:rPr>
      </w:pPr>
      <w:r w:rsidRPr="00717146">
        <w:rPr>
          <w:rFonts w:cstheme="minorHAnsi"/>
          <w:lang w:val="fr-BE"/>
        </w:rPr>
        <w:br w:type="page"/>
      </w:r>
    </w:p>
    <w:p w:rsidR="001D3869" w:rsidRPr="00717146" w:rsidRDefault="00120348" w:rsidP="001D3869">
      <w:pPr>
        <w:pStyle w:val="Heading1"/>
        <w:rPr>
          <w:rFonts w:asciiTheme="minorHAnsi" w:hAnsiTheme="minorHAnsi" w:cstheme="minorHAnsi"/>
          <w:lang w:val="fr-BE"/>
        </w:rPr>
      </w:pPr>
      <w:bookmarkStart w:id="29" w:name="_Toc42008535"/>
      <w:r w:rsidRPr="00717146">
        <w:rPr>
          <w:rFonts w:asciiTheme="minorHAnsi" w:hAnsiTheme="minorHAnsi" w:cstheme="minorHAnsi"/>
          <w:lang w:val="fr-BE"/>
        </w:rPr>
        <w:lastRenderedPageBreak/>
        <w:t xml:space="preserve">Annexes </w:t>
      </w:r>
      <w:r w:rsidR="001D3869" w:rsidRPr="00717146">
        <w:rPr>
          <w:rFonts w:asciiTheme="minorHAnsi" w:hAnsiTheme="minorHAnsi" w:cstheme="minorHAnsi"/>
          <w:lang w:val="fr-BE"/>
        </w:rPr>
        <w:t>:</w:t>
      </w:r>
      <w:bookmarkEnd w:id="29"/>
    </w:p>
    <w:p w:rsidR="001D3869" w:rsidRPr="00717146" w:rsidRDefault="001D3869" w:rsidP="001D3869">
      <w:pPr>
        <w:rPr>
          <w:rFonts w:cstheme="minorHAnsi"/>
          <w:lang w:val="fr-BE"/>
        </w:rPr>
      </w:pPr>
    </w:p>
    <w:tbl>
      <w:tblPr>
        <w:tblStyle w:val="GridTable3-Accent4"/>
        <w:tblW w:w="0" w:type="auto"/>
        <w:jc w:val="center"/>
        <w:tblLook w:val="04A0" w:firstRow="1" w:lastRow="0" w:firstColumn="1" w:lastColumn="0" w:noHBand="0" w:noVBand="1"/>
      </w:tblPr>
      <w:tblGrid>
        <w:gridCol w:w="2146"/>
        <w:gridCol w:w="2146"/>
        <w:gridCol w:w="2345"/>
      </w:tblGrid>
      <w:tr w:rsidR="003F7557" w:rsidRPr="00717146" w:rsidTr="003F7557">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146" w:type="dxa"/>
            <w:tcBorders>
              <w:top w:val="single" w:sz="4" w:space="0" w:color="FFFFFF" w:themeColor="background1"/>
              <w:left w:val="single" w:sz="4" w:space="0" w:color="FFFFFF" w:themeColor="background1"/>
              <w:right w:val="single" w:sz="4" w:space="0" w:color="FFC000" w:themeColor="accent4"/>
            </w:tcBorders>
          </w:tcPr>
          <w:p w:rsidR="003F7557" w:rsidRPr="00717146" w:rsidRDefault="003F7557" w:rsidP="003F7557">
            <w:pPr>
              <w:spacing w:after="160" w:line="259" w:lineRule="auto"/>
              <w:jc w:val="center"/>
              <w:rPr>
                <w:rFonts w:cstheme="minorHAnsi"/>
                <w:lang w:val="fr-BE"/>
              </w:rPr>
            </w:pPr>
            <w:proofErr w:type="spellStart"/>
            <w:r w:rsidRPr="00717146">
              <w:rPr>
                <w:rFonts w:cstheme="minorHAnsi"/>
                <w:lang w:val="fr-BE"/>
              </w:rPr>
              <w:t>Bijlage</w:t>
            </w:r>
            <w:proofErr w:type="spellEnd"/>
          </w:p>
        </w:tc>
        <w:tc>
          <w:tcPr>
            <w:tcW w:w="2146" w:type="dxa"/>
            <w:tcBorders>
              <w:top w:val="single" w:sz="4" w:space="0" w:color="FFFFFF" w:themeColor="background1"/>
              <w:left w:val="single" w:sz="4" w:space="0" w:color="FFC000" w:themeColor="accent4"/>
              <w:right w:val="single" w:sz="4" w:space="0" w:color="FFC000" w:themeColor="accent4"/>
            </w:tcBorders>
          </w:tcPr>
          <w:p w:rsidR="003F7557" w:rsidRPr="00717146" w:rsidRDefault="003F7557" w:rsidP="003F75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Par</w:t>
            </w:r>
          </w:p>
        </w:tc>
        <w:tc>
          <w:tcPr>
            <w:tcW w:w="2345" w:type="dxa"/>
            <w:tcBorders>
              <w:top w:val="single" w:sz="4" w:space="0" w:color="FFFFFF" w:themeColor="background1"/>
              <w:left w:val="single" w:sz="4" w:space="0" w:color="FFC000" w:themeColor="accent4"/>
              <w:right w:val="single" w:sz="4" w:space="0" w:color="FFFFFF" w:themeColor="background1"/>
            </w:tcBorders>
          </w:tcPr>
          <w:p w:rsidR="003F7557" w:rsidRPr="00717146" w:rsidRDefault="003F7557" w:rsidP="003F75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Document</w:t>
            </w:r>
          </w:p>
        </w:tc>
      </w:tr>
      <w:tr w:rsidR="003F7557" w:rsidRPr="00717146"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A-1</w:t>
            </w:r>
          </w:p>
        </w:tc>
        <w:tc>
          <w:tcPr>
            <w:tcW w:w="2146" w:type="dxa"/>
          </w:tcPr>
          <w:p w:rsidR="003F7557" w:rsidRPr="00717146"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sidRPr="00717146">
              <w:rPr>
                <w:rFonts w:cstheme="minorHAnsi"/>
                <w:lang w:val="fr-BE"/>
              </w:rPr>
              <w:t>1.a.</w:t>
            </w:r>
          </w:p>
        </w:tc>
        <w:tc>
          <w:tcPr>
            <w:tcW w:w="2345" w:type="dxa"/>
          </w:tcPr>
          <w:p w:rsidR="003F7557" w:rsidRPr="00717146" w:rsidRDefault="00AA654F"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object w:dxaOrig="1534"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45" o:title=""/>
                </v:shape>
                <o:OLEObject Type="Embed" ProgID="AcroExch.Document.DC" ShapeID="_x0000_i1025" DrawAspect="Icon" ObjectID="_1652621266" r:id="rId46"/>
              </w:object>
            </w:r>
          </w:p>
        </w:tc>
      </w:tr>
      <w:tr w:rsidR="003F7557" w:rsidRPr="00717146"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A-2</w:t>
            </w:r>
          </w:p>
        </w:tc>
        <w:tc>
          <w:tcPr>
            <w:tcW w:w="2146" w:type="dxa"/>
          </w:tcPr>
          <w:p w:rsidR="003F7557" w:rsidRPr="00717146"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1.b.</w:t>
            </w:r>
          </w:p>
        </w:tc>
        <w:tc>
          <w:tcPr>
            <w:tcW w:w="2345" w:type="dxa"/>
          </w:tcPr>
          <w:p w:rsidR="003F7557" w:rsidRPr="00717146" w:rsidRDefault="00AA654F"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object w:dxaOrig="1534" w:dyaOrig="994">
                <v:shape id="_x0000_i1026" type="#_x0000_t75" style="width:76.5pt;height:49.5pt" o:ole="">
                  <v:imagedata r:id="rId47" o:title=""/>
                </v:shape>
                <o:OLEObject Type="Embed" ProgID="AcroExch.Document.DC" ShapeID="_x0000_i1026" DrawAspect="Icon" ObjectID="_1652621267" r:id="rId48"/>
              </w:object>
            </w:r>
          </w:p>
        </w:tc>
      </w:tr>
      <w:tr w:rsidR="003F7557" w:rsidRPr="00717146"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A-3</w:t>
            </w:r>
          </w:p>
        </w:tc>
        <w:tc>
          <w:tcPr>
            <w:tcW w:w="2146" w:type="dxa"/>
          </w:tcPr>
          <w:p w:rsidR="003F7557" w:rsidRPr="00717146"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sidRPr="00717146">
              <w:rPr>
                <w:rFonts w:cstheme="minorHAnsi"/>
                <w:lang w:val="fr-BE"/>
              </w:rPr>
              <w:t>1.i.</w:t>
            </w:r>
          </w:p>
        </w:tc>
        <w:tc>
          <w:tcPr>
            <w:tcW w:w="2345" w:type="dxa"/>
          </w:tcPr>
          <w:p w:rsidR="003F7557" w:rsidRPr="00717146" w:rsidRDefault="00AA654F"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object w:dxaOrig="1534" w:dyaOrig="994">
                <v:shape id="_x0000_i1027" type="#_x0000_t75" style="width:76.5pt;height:49.5pt" o:ole="">
                  <v:imagedata r:id="rId49" o:title=""/>
                </v:shape>
                <o:OLEObject Type="Embed" ProgID="AcroExch.Document.DC" ShapeID="_x0000_i1027" DrawAspect="Icon" ObjectID="_1652621268" r:id="rId50"/>
              </w:object>
            </w:r>
          </w:p>
        </w:tc>
      </w:tr>
      <w:tr w:rsidR="003F7557" w:rsidRPr="00717146"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A-4</w:t>
            </w:r>
          </w:p>
        </w:tc>
        <w:tc>
          <w:tcPr>
            <w:tcW w:w="2146" w:type="dxa"/>
          </w:tcPr>
          <w:p w:rsidR="003F7557" w:rsidRPr="00717146"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2</w:t>
            </w:r>
            <w:r w:rsidRPr="00717146">
              <w:rPr>
                <w:rFonts w:cstheme="minorHAnsi"/>
                <w:lang w:val="fr-BE"/>
              </w:rPr>
              <w:br/>
              <w:t>3.a.</w:t>
            </w:r>
          </w:p>
        </w:tc>
        <w:bookmarkStart w:id="30" w:name="_MON_1652250602"/>
        <w:bookmarkEnd w:id="30"/>
        <w:tc>
          <w:tcPr>
            <w:tcW w:w="2345" w:type="dxa"/>
          </w:tcPr>
          <w:p w:rsidR="003F7557" w:rsidRPr="00717146" w:rsidRDefault="0004268D"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object w:dxaOrig="1534" w:dyaOrig="994">
                <v:shape id="_x0000_i1028" type="#_x0000_t75" style="width:76.5pt;height:49.5pt" o:ole="">
                  <v:imagedata r:id="rId51" o:title=""/>
                </v:shape>
                <o:OLEObject Type="Embed" ProgID="Word.Document.12" ShapeID="_x0000_i1028" DrawAspect="Icon" ObjectID="_1652621269" r:id="rId52">
                  <o:FieldCodes>\s</o:FieldCodes>
                </o:OLEObject>
              </w:object>
            </w:r>
          </w:p>
        </w:tc>
      </w:tr>
      <w:tr w:rsidR="003F7557" w:rsidRPr="00717146"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A-5</w:t>
            </w:r>
          </w:p>
        </w:tc>
        <w:tc>
          <w:tcPr>
            <w:tcW w:w="2146" w:type="dxa"/>
          </w:tcPr>
          <w:p w:rsidR="003F7557" w:rsidRPr="00717146"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sidRPr="00717146">
              <w:rPr>
                <w:rFonts w:cstheme="minorHAnsi"/>
                <w:lang w:val="fr-BE"/>
              </w:rPr>
              <w:t>3.b.</w:t>
            </w:r>
          </w:p>
        </w:tc>
        <w:tc>
          <w:tcPr>
            <w:tcW w:w="2345" w:type="dxa"/>
          </w:tcPr>
          <w:p w:rsidR="003F7557" w:rsidRPr="00717146" w:rsidRDefault="009522D4"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Pr>
                <w:rFonts w:cstheme="minorHAnsi"/>
                <w:lang w:val="fr-BE"/>
              </w:rPr>
              <w:object w:dxaOrig="1534" w:dyaOrig="994">
                <v:shape id="_x0000_i1029" type="#_x0000_t75" style="width:76.5pt;height:49.5pt" o:ole="">
                  <v:imagedata r:id="rId53" o:title=""/>
                </v:shape>
                <o:OLEObject Type="Embed" ProgID="AcroExch.Document.DC" ShapeID="_x0000_i1029" DrawAspect="Icon" ObjectID="_1652621270" r:id="rId54"/>
              </w:object>
            </w:r>
          </w:p>
        </w:tc>
      </w:tr>
      <w:tr w:rsidR="003F7557" w:rsidRPr="00717146"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A-6</w:t>
            </w:r>
          </w:p>
        </w:tc>
        <w:tc>
          <w:tcPr>
            <w:tcW w:w="2146" w:type="dxa"/>
          </w:tcPr>
          <w:p w:rsidR="003F7557" w:rsidRPr="00717146"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sidRPr="00717146">
              <w:rPr>
                <w:rFonts w:cstheme="minorHAnsi"/>
                <w:lang w:val="fr-BE"/>
              </w:rPr>
              <w:t>3.b.(1).</w:t>
            </w:r>
          </w:p>
        </w:tc>
        <w:tc>
          <w:tcPr>
            <w:tcW w:w="2345" w:type="dxa"/>
          </w:tcPr>
          <w:p w:rsidR="003F7557" w:rsidRPr="00717146" w:rsidRDefault="009522D4"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lang w:val="fr-BE"/>
              </w:rPr>
            </w:pPr>
            <w:r>
              <w:rPr>
                <w:rFonts w:cstheme="minorHAnsi"/>
                <w:lang w:val="fr-BE"/>
              </w:rPr>
              <w:object w:dxaOrig="1534" w:dyaOrig="994">
                <v:shape id="_x0000_i1030" type="#_x0000_t75" style="width:76.5pt;height:49.5pt" o:ole="">
                  <v:imagedata r:id="rId55" o:title=""/>
                </v:shape>
                <o:OLEObject Type="Embed" ProgID="AcroExch.Document.DC" ShapeID="_x0000_i1030" DrawAspect="Icon" ObjectID="_1652621271" r:id="rId56"/>
              </w:object>
            </w:r>
          </w:p>
        </w:tc>
      </w:tr>
      <w:tr w:rsidR="003F7557" w:rsidRPr="00717146"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717146" w:rsidRDefault="003F7557" w:rsidP="003F7557">
            <w:pPr>
              <w:spacing w:after="160" w:line="259" w:lineRule="auto"/>
              <w:jc w:val="center"/>
              <w:rPr>
                <w:rFonts w:cstheme="minorHAnsi"/>
                <w:lang w:val="fr-BE"/>
              </w:rPr>
            </w:pPr>
            <w:r w:rsidRPr="00717146">
              <w:rPr>
                <w:rFonts w:cstheme="minorHAnsi"/>
                <w:lang w:val="fr-BE"/>
              </w:rPr>
              <w:t>A-7</w:t>
            </w:r>
          </w:p>
        </w:tc>
        <w:tc>
          <w:tcPr>
            <w:tcW w:w="2146" w:type="dxa"/>
          </w:tcPr>
          <w:p w:rsidR="003F7557" w:rsidRPr="00717146"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proofErr w:type="spellStart"/>
            <w:r w:rsidRPr="00717146">
              <w:rPr>
                <w:rFonts w:cstheme="minorHAnsi"/>
                <w:lang w:val="fr-BE"/>
              </w:rPr>
              <w:t>Starterkit</w:t>
            </w:r>
            <w:proofErr w:type="spellEnd"/>
            <w:r w:rsidRPr="00717146">
              <w:rPr>
                <w:rFonts w:cstheme="minorHAnsi"/>
                <w:lang w:val="fr-BE"/>
              </w:rPr>
              <w:t xml:space="preserve"> </w:t>
            </w:r>
            <w:proofErr w:type="spellStart"/>
            <w:r w:rsidRPr="00717146">
              <w:rPr>
                <w:rFonts w:cstheme="minorHAnsi"/>
                <w:lang w:val="fr-BE"/>
              </w:rPr>
              <w:t>Kw</w:t>
            </w:r>
            <w:proofErr w:type="spellEnd"/>
          </w:p>
        </w:tc>
        <w:tc>
          <w:tcPr>
            <w:tcW w:w="2345" w:type="dxa"/>
          </w:tcPr>
          <w:p w:rsidR="003F7557" w:rsidRPr="00717146" w:rsidRDefault="009522D4"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fr-BE"/>
              </w:rPr>
            </w:pPr>
            <w:r w:rsidRPr="00717146">
              <w:rPr>
                <w:rFonts w:cstheme="minorHAnsi"/>
                <w:lang w:val="fr-BE"/>
              </w:rPr>
              <w:object w:dxaOrig="1454" w:dyaOrig="941">
                <v:shape id="_x0000_i1031" type="#_x0000_t75" style="width:72.75pt;height:47.25pt" o:ole="">
                  <v:imagedata r:id="rId57" o:title=""/>
                </v:shape>
                <o:OLEObject Type="Embed" ProgID="AcroExch.Document.DC" ShapeID="_x0000_i1031" DrawAspect="Icon" ObjectID="_1652621272" r:id="rId58"/>
              </w:object>
            </w:r>
          </w:p>
        </w:tc>
      </w:tr>
    </w:tbl>
    <w:p w:rsidR="003F7557" w:rsidRPr="00717146" w:rsidRDefault="003F7557" w:rsidP="001D3869">
      <w:pPr>
        <w:rPr>
          <w:rFonts w:cstheme="minorHAnsi"/>
          <w:lang w:val="fr-BE"/>
        </w:rPr>
      </w:pPr>
    </w:p>
    <w:p w:rsidR="001D3869" w:rsidRPr="00717146" w:rsidRDefault="001D3869" w:rsidP="004555C1">
      <w:pPr>
        <w:rPr>
          <w:rFonts w:cstheme="minorHAnsi"/>
          <w:lang w:val="fr-BE"/>
        </w:rPr>
      </w:pPr>
    </w:p>
    <w:sectPr w:rsidR="001D3869" w:rsidRPr="00717146">
      <w:footerReference w:type="default" r:id="rId5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65E5" w:rsidRDefault="00BE65E5" w:rsidP="007E58EA">
      <w:pPr>
        <w:spacing w:after="0" w:line="240" w:lineRule="auto"/>
      </w:pPr>
      <w:r>
        <w:separator/>
      </w:r>
    </w:p>
  </w:endnote>
  <w:endnote w:type="continuationSeparator" w:id="0">
    <w:p w:rsidR="00BE65E5" w:rsidRDefault="00BE65E5" w:rsidP="007E5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5985863"/>
      <w:docPartObj>
        <w:docPartGallery w:val="Page Numbers (Bottom of Page)"/>
        <w:docPartUnique/>
      </w:docPartObj>
    </w:sdtPr>
    <w:sdtEndPr>
      <w:rPr>
        <w:noProof/>
      </w:rPr>
    </w:sdtEndPr>
    <w:sdtContent>
      <w:p w:rsidR="006A5932" w:rsidRDefault="006A5932">
        <w:pPr>
          <w:pStyle w:val="Footer"/>
          <w:jc w:val="right"/>
        </w:pPr>
        <w:r>
          <w:fldChar w:fldCharType="begin"/>
        </w:r>
        <w:r>
          <w:instrText xml:space="preserve"> PAGE   \* MERGEFORMAT </w:instrText>
        </w:r>
        <w:r>
          <w:fldChar w:fldCharType="separate"/>
        </w:r>
        <w:r w:rsidR="003A7AFD">
          <w:rPr>
            <w:noProof/>
          </w:rPr>
          <w:t>3</w:t>
        </w:r>
        <w:r>
          <w:rPr>
            <w:noProof/>
          </w:rPr>
          <w:fldChar w:fldCharType="end"/>
        </w:r>
      </w:p>
    </w:sdtContent>
  </w:sdt>
  <w:p w:rsidR="006A5932" w:rsidRDefault="006A59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65E5" w:rsidRDefault="00BE65E5" w:rsidP="007E58EA">
      <w:pPr>
        <w:spacing w:after="0" w:line="240" w:lineRule="auto"/>
      </w:pPr>
      <w:r>
        <w:separator/>
      </w:r>
    </w:p>
  </w:footnote>
  <w:footnote w:type="continuationSeparator" w:id="0">
    <w:p w:rsidR="00BE65E5" w:rsidRDefault="00BE65E5" w:rsidP="007E58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613EF"/>
    <w:multiLevelType w:val="hybridMultilevel"/>
    <w:tmpl w:val="F69C5D9E"/>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4607EF1"/>
    <w:multiLevelType w:val="hybridMultilevel"/>
    <w:tmpl w:val="6608C2D2"/>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87C1E22"/>
    <w:multiLevelType w:val="hybridMultilevel"/>
    <w:tmpl w:val="A94C3D64"/>
    <w:lvl w:ilvl="0" w:tplc="AC7EE208">
      <w:start w:val="1"/>
      <w:numFmt w:val="decimal"/>
      <w:lvlText w:val="%1."/>
      <w:lvlJc w:val="left"/>
      <w:pPr>
        <w:ind w:left="720" w:hanging="360"/>
      </w:pPr>
      <w:rPr>
        <w:rFonts w:ascii="Arial" w:hAnsi="Arial" w:cs="Arial" w:hint="default"/>
        <w:sz w:val="22"/>
        <w:szCs w:val="22"/>
      </w:rPr>
    </w:lvl>
    <w:lvl w:ilvl="1" w:tplc="088C56D4">
      <w:start w:val="1"/>
      <w:numFmt w:val="lowerLetter"/>
      <w:lvlText w:val="(%2)"/>
      <w:lvlJc w:val="left"/>
      <w:pPr>
        <w:ind w:left="1440" w:hanging="360"/>
      </w:pPr>
      <w:rPr>
        <w:rFonts w:hint="default"/>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9AC41F2"/>
    <w:multiLevelType w:val="hybridMultilevel"/>
    <w:tmpl w:val="844A9A64"/>
    <w:lvl w:ilvl="0" w:tplc="0813000B">
      <w:start w:val="1"/>
      <w:numFmt w:val="bullet"/>
      <w:lvlText w:val=""/>
      <w:lvlJc w:val="left"/>
      <w:pPr>
        <w:ind w:left="1428" w:hanging="360"/>
      </w:pPr>
      <w:rPr>
        <w:rFonts w:ascii="Wingdings" w:hAnsi="Wingdings"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4" w15:restartNumberingAfterBreak="0">
    <w:nsid w:val="09E07E6A"/>
    <w:multiLevelType w:val="hybridMultilevel"/>
    <w:tmpl w:val="54E4385C"/>
    <w:lvl w:ilvl="0" w:tplc="576AD418">
      <w:start w:val="1"/>
      <w:numFmt w:val="lowerLetter"/>
      <w:lvlText w:val="(%1)"/>
      <w:lvlJc w:val="left"/>
      <w:pPr>
        <w:ind w:left="1068" w:hanging="360"/>
      </w:pPr>
      <w:rPr>
        <w:rFonts w:ascii="Arial" w:eastAsiaTheme="minorHAnsi" w:hAnsi="Arial" w:cs="Arial" w:hint="default"/>
      </w:rPr>
    </w:lvl>
    <w:lvl w:ilvl="1" w:tplc="08130019" w:tentative="1">
      <w:start w:val="1"/>
      <w:numFmt w:val="lowerLetter"/>
      <w:lvlText w:val="%2."/>
      <w:lvlJc w:val="left"/>
      <w:pPr>
        <w:ind w:left="657" w:hanging="360"/>
      </w:pPr>
    </w:lvl>
    <w:lvl w:ilvl="2" w:tplc="0813001B" w:tentative="1">
      <w:start w:val="1"/>
      <w:numFmt w:val="lowerRoman"/>
      <w:lvlText w:val="%3."/>
      <w:lvlJc w:val="right"/>
      <w:pPr>
        <w:ind w:left="1377" w:hanging="180"/>
      </w:pPr>
    </w:lvl>
    <w:lvl w:ilvl="3" w:tplc="0813000F" w:tentative="1">
      <w:start w:val="1"/>
      <w:numFmt w:val="decimal"/>
      <w:lvlText w:val="%4."/>
      <w:lvlJc w:val="left"/>
      <w:pPr>
        <w:ind w:left="2097" w:hanging="360"/>
      </w:pPr>
    </w:lvl>
    <w:lvl w:ilvl="4" w:tplc="08130019" w:tentative="1">
      <w:start w:val="1"/>
      <w:numFmt w:val="lowerLetter"/>
      <w:lvlText w:val="%5."/>
      <w:lvlJc w:val="left"/>
      <w:pPr>
        <w:ind w:left="2817" w:hanging="360"/>
      </w:pPr>
    </w:lvl>
    <w:lvl w:ilvl="5" w:tplc="0813001B" w:tentative="1">
      <w:start w:val="1"/>
      <w:numFmt w:val="lowerRoman"/>
      <w:lvlText w:val="%6."/>
      <w:lvlJc w:val="right"/>
      <w:pPr>
        <w:ind w:left="3537" w:hanging="180"/>
      </w:pPr>
    </w:lvl>
    <w:lvl w:ilvl="6" w:tplc="0813000F" w:tentative="1">
      <w:start w:val="1"/>
      <w:numFmt w:val="decimal"/>
      <w:lvlText w:val="%7."/>
      <w:lvlJc w:val="left"/>
      <w:pPr>
        <w:ind w:left="4257" w:hanging="360"/>
      </w:pPr>
    </w:lvl>
    <w:lvl w:ilvl="7" w:tplc="08130019" w:tentative="1">
      <w:start w:val="1"/>
      <w:numFmt w:val="lowerLetter"/>
      <w:lvlText w:val="%8."/>
      <w:lvlJc w:val="left"/>
      <w:pPr>
        <w:ind w:left="4977" w:hanging="360"/>
      </w:pPr>
    </w:lvl>
    <w:lvl w:ilvl="8" w:tplc="0813001B" w:tentative="1">
      <w:start w:val="1"/>
      <w:numFmt w:val="lowerRoman"/>
      <w:lvlText w:val="%9."/>
      <w:lvlJc w:val="right"/>
      <w:pPr>
        <w:ind w:left="5697" w:hanging="180"/>
      </w:pPr>
    </w:lvl>
  </w:abstractNum>
  <w:abstractNum w:abstractNumId="5" w15:restartNumberingAfterBreak="0">
    <w:nsid w:val="0EBF6470"/>
    <w:multiLevelType w:val="hybridMultilevel"/>
    <w:tmpl w:val="E220A6C8"/>
    <w:lvl w:ilvl="0" w:tplc="08130011">
      <w:start w:val="1"/>
      <w:numFmt w:val="decimal"/>
      <w:lvlText w:val="%1)"/>
      <w:lvlJc w:val="left"/>
      <w:pPr>
        <w:ind w:left="720" w:hanging="360"/>
      </w:pPr>
      <w:rPr>
        <w:rFonts w:hint="default"/>
      </w:rPr>
    </w:lvl>
    <w:lvl w:ilvl="1" w:tplc="08130011">
      <w:start w:val="1"/>
      <w:numFmt w:val="decimal"/>
      <w:lvlText w:val="%2)"/>
      <w:lvlJc w:val="left"/>
      <w:pPr>
        <w:ind w:left="1440" w:hanging="360"/>
      </w:pPr>
      <w:rPr>
        <w:rFonts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8757791"/>
    <w:multiLevelType w:val="hybridMultilevel"/>
    <w:tmpl w:val="69381188"/>
    <w:lvl w:ilvl="0" w:tplc="AFAE4062">
      <w:start w:val="1"/>
      <w:numFmt w:val="lowerLetter"/>
      <w:lvlText w:val="%1."/>
      <w:lvlJc w:val="left"/>
      <w:pPr>
        <w:ind w:left="785" w:hanging="36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7" w15:restartNumberingAfterBreak="0">
    <w:nsid w:val="1DA87A26"/>
    <w:multiLevelType w:val="hybridMultilevel"/>
    <w:tmpl w:val="B0262684"/>
    <w:lvl w:ilvl="0" w:tplc="080C0017">
      <w:start w:val="1"/>
      <w:numFmt w:val="lowerLetter"/>
      <w:lvlText w:val="%1)"/>
      <w:lvlJc w:val="left"/>
      <w:pPr>
        <w:ind w:left="1068" w:hanging="360"/>
      </w:p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8" w15:restartNumberingAfterBreak="0">
    <w:nsid w:val="1FA658C8"/>
    <w:multiLevelType w:val="hybridMultilevel"/>
    <w:tmpl w:val="56183A6E"/>
    <w:lvl w:ilvl="0" w:tplc="080C000B">
      <w:start w:val="1"/>
      <w:numFmt w:val="bullet"/>
      <w:lvlText w:val=""/>
      <w:lvlJc w:val="left"/>
      <w:pPr>
        <w:ind w:left="770" w:hanging="360"/>
      </w:pPr>
      <w:rPr>
        <w:rFonts w:ascii="Wingdings" w:hAnsi="Wingdings" w:hint="default"/>
      </w:rPr>
    </w:lvl>
    <w:lvl w:ilvl="1" w:tplc="080C0003" w:tentative="1">
      <w:start w:val="1"/>
      <w:numFmt w:val="bullet"/>
      <w:lvlText w:val="o"/>
      <w:lvlJc w:val="left"/>
      <w:pPr>
        <w:ind w:left="1490" w:hanging="360"/>
      </w:pPr>
      <w:rPr>
        <w:rFonts w:ascii="Courier New" w:hAnsi="Courier New" w:cs="Courier New" w:hint="default"/>
      </w:rPr>
    </w:lvl>
    <w:lvl w:ilvl="2" w:tplc="080C0005" w:tentative="1">
      <w:start w:val="1"/>
      <w:numFmt w:val="bullet"/>
      <w:lvlText w:val=""/>
      <w:lvlJc w:val="left"/>
      <w:pPr>
        <w:ind w:left="2210" w:hanging="360"/>
      </w:pPr>
      <w:rPr>
        <w:rFonts w:ascii="Wingdings" w:hAnsi="Wingdings" w:hint="default"/>
      </w:rPr>
    </w:lvl>
    <w:lvl w:ilvl="3" w:tplc="080C0001" w:tentative="1">
      <w:start w:val="1"/>
      <w:numFmt w:val="bullet"/>
      <w:lvlText w:val=""/>
      <w:lvlJc w:val="left"/>
      <w:pPr>
        <w:ind w:left="2930" w:hanging="360"/>
      </w:pPr>
      <w:rPr>
        <w:rFonts w:ascii="Symbol" w:hAnsi="Symbol" w:hint="default"/>
      </w:rPr>
    </w:lvl>
    <w:lvl w:ilvl="4" w:tplc="080C0003" w:tentative="1">
      <w:start w:val="1"/>
      <w:numFmt w:val="bullet"/>
      <w:lvlText w:val="o"/>
      <w:lvlJc w:val="left"/>
      <w:pPr>
        <w:ind w:left="3650" w:hanging="360"/>
      </w:pPr>
      <w:rPr>
        <w:rFonts w:ascii="Courier New" w:hAnsi="Courier New" w:cs="Courier New" w:hint="default"/>
      </w:rPr>
    </w:lvl>
    <w:lvl w:ilvl="5" w:tplc="080C0005" w:tentative="1">
      <w:start w:val="1"/>
      <w:numFmt w:val="bullet"/>
      <w:lvlText w:val=""/>
      <w:lvlJc w:val="left"/>
      <w:pPr>
        <w:ind w:left="4370" w:hanging="360"/>
      </w:pPr>
      <w:rPr>
        <w:rFonts w:ascii="Wingdings" w:hAnsi="Wingdings" w:hint="default"/>
      </w:rPr>
    </w:lvl>
    <w:lvl w:ilvl="6" w:tplc="080C0001" w:tentative="1">
      <w:start w:val="1"/>
      <w:numFmt w:val="bullet"/>
      <w:lvlText w:val=""/>
      <w:lvlJc w:val="left"/>
      <w:pPr>
        <w:ind w:left="5090" w:hanging="360"/>
      </w:pPr>
      <w:rPr>
        <w:rFonts w:ascii="Symbol" w:hAnsi="Symbol" w:hint="default"/>
      </w:rPr>
    </w:lvl>
    <w:lvl w:ilvl="7" w:tplc="080C0003" w:tentative="1">
      <w:start w:val="1"/>
      <w:numFmt w:val="bullet"/>
      <w:lvlText w:val="o"/>
      <w:lvlJc w:val="left"/>
      <w:pPr>
        <w:ind w:left="5810" w:hanging="360"/>
      </w:pPr>
      <w:rPr>
        <w:rFonts w:ascii="Courier New" w:hAnsi="Courier New" w:cs="Courier New" w:hint="default"/>
      </w:rPr>
    </w:lvl>
    <w:lvl w:ilvl="8" w:tplc="080C0005" w:tentative="1">
      <w:start w:val="1"/>
      <w:numFmt w:val="bullet"/>
      <w:lvlText w:val=""/>
      <w:lvlJc w:val="left"/>
      <w:pPr>
        <w:ind w:left="6530" w:hanging="360"/>
      </w:pPr>
      <w:rPr>
        <w:rFonts w:ascii="Wingdings" w:hAnsi="Wingdings" w:hint="default"/>
      </w:rPr>
    </w:lvl>
  </w:abstractNum>
  <w:abstractNum w:abstractNumId="9" w15:restartNumberingAfterBreak="0">
    <w:nsid w:val="20FE6223"/>
    <w:multiLevelType w:val="hybridMultilevel"/>
    <w:tmpl w:val="47DC3FC4"/>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2E0813CB"/>
    <w:multiLevelType w:val="hybridMultilevel"/>
    <w:tmpl w:val="20E413A6"/>
    <w:lvl w:ilvl="0" w:tplc="08130011">
      <w:start w:val="1"/>
      <w:numFmt w:val="decimal"/>
      <w:lvlText w:val="%1)"/>
      <w:lvlJc w:val="left"/>
      <w:pPr>
        <w:ind w:left="1068" w:hanging="360"/>
      </w:pPr>
    </w:lvl>
    <w:lvl w:ilvl="1" w:tplc="08130019">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1" w15:restartNumberingAfterBreak="0">
    <w:nsid w:val="30C36C51"/>
    <w:multiLevelType w:val="hybridMultilevel"/>
    <w:tmpl w:val="FE0A9486"/>
    <w:lvl w:ilvl="0" w:tplc="4DA671D8">
      <w:start w:val="1"/>
      <w:numFmt w:val="lowerRoman"/>
      <w:lvlText w:val="(%1)"/>
      <w:lvlJc w:val="left"/>
      <w:pPr>
        <w:ind w:left="2571" w:hanging="720"/>
      </w:pPr>
      <w:rPr>
        <w:rFonts w:hint="default"/>
      </w:rPr>
    </w:lvl>
    <w:lvl w:ilvl="1" w:tplc="08130019" w:tentative="1">
      <w:start w:val="1"/>
      <w:numFmt w:val="lowerLetter"/>
      <w:lvlText w:val="%2."/>
      <w:lvlJc w:val="left"/>
      <w:pPr>
        <w:ind w:left="2931" w:hanging="360"/>
      </w:pPr>
    </w:lvl>
    <w:lvl w:ilvl="2" w:tplc="0813001B" w:tentative="1">
      <w:start w:val="1"/>
      <w:numFmt w:val="lowerRoman"/>
      <w:lvlText w:val="%3."/>
      <w:lvlJc w:val="right"/>
      <w:pPr>
        <w:ind w:left="3651" w:hanging="180"/>
      </w:pPr>
    </w:lvl>
    <w:lvl w:ilvl="3" w:tplc="0813000F" w:tentative="1">
      <w:start w:val="1"/>
      <w:numFmt w:val="decimal"/>
      <w:lvlText w:val="%4."/>
      <w:lvlJc w:val="left"/>
      <w:pPr>
        <w:ind w:left="4371" w:hanging="360"/>
      </w:pPr>
    </w:lvl>
    <w:lvl w:ilvl="4" w:tplc="08130019" w:tentative="1">
      <w:start w:val="1"/>
      <w:numFmt w:val="lowerLetter"/>
      <w:lvlText w:val="%5."/>
      <w:lvlJc w:val="left"/>
      <w:pPr>
        <w:ind w:left="5091" w:hanging="360"/>
      </w:pPr>
    </w:lvl>
    <w:lvl w:ilvl="5" w:tplc="0813001B" w:tentative="1">
      <w:start w:val="1"/>
      <w:numFmt w:val="lowerRoman"/>
      <w:lvlText w:val="%6."/>
      <w:lvlJc w:val="right"/>
      <w:pPr>
        <w:ind w:left="5811" w:hanging="180"/>
      </w:pPr>
    </w:lvl>
    <w:lvl w:ilvl="6" w:tplc="0813000F" w:tentative="1">
      <w:start w:val="1"/>
      <w:numFmt w:val="decimal"/>
      <w:lvlText w:val="%7."/>
      <w:lvlJc w:val="left"/>
      <w:pPr>
        <w:ind w:left="6531" w:hanging="360"/>
      </w:pPr>
    </w:lvl>
    <w:lvl w:ilvl="7" w:tplc="08130019" w:tentative="1">
      <w:start w:val="1"/>
      <w:numFmt w:val="lowerLetter"/>
      <w:lvlText w:val="%8."/>
      <w:lvlJc w:val="left"/>
      <w:pPr>
        <w:ind w:left="7251" w:hanging="360"/>
      </w:pPr>
    </w:lvl>
    <w:lvl w:ilvl="8" w:tplc="0813001B" w:tentative="1">
      <w:start w:val="1"/>
      <w:numFmt w:val="lowerRoman"/>
      <w:lvlText w:val="%9."/>
      <w:lvlJc w:val="right"/>
      <w:pPr>
        <w:ind w:left="7971" w:hanging="180"/>
      </w:pPr>
    </w:lvl>
  </w:abstractNum>
  <w:abstractNum w:abstractNumId="12" w15:restartNumberingAfterBreak="0">
    <w:nsid w:val="350241C2"/>
    <w:multiLevelType w:val="hybridMultilevel"/>
    <w:tmpl w:val="F942EE7A"/>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359B3DDC"/>
    <w:multiLevelType w:val="hybridMultilevel"/>
    <w:tmpl w:val="656071BE"/>
    <w:lvl w:ilvl="0" w:tplc="08130011">
      <w:start w:val="1"/>
      <w:numFmt w:val="decimal"/>
      <w:lvlText w:val="%1)"/>
      <w:lvlJc w:val="left"/>
      <w:pPr>
        <w:ind w:left="1068" w:hanging="360"/>
      </w:pPr>
    </w:lvl>
    <w:lvl w:ilvl="1" w:tplc="08130003" w:tentative="1">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14" w15:restartNumberingAfterBreak="0">
    <w:nsid w:val="3CB401BE"/>
    <w:multiLevelType w:val="hybridMultilevel"/>
    <w:tmpl w:val="7D36E312"/>
    <w:lvl w:ilvl="0" w:tplc="0813000B">
      <w:start w:val="1"/>
      <w:numFmt w:val="bullet"/>
      <w:lvlText w:val=""/>
      <w:lvlJc w:val="left"/>
      <w:pPr>
        <w:ind w:left="785" w:hanging="360"/>
      </w:pPr>
      <w:rPr>
        <w:rFonts w:ascii="Wingdings" w:hAnsi="Wingdings" w:hint="default"/>
        <w:u w:val="none"/>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15" w15:restartNumberingAfterBreak="0">
    <w:nsid w:val="3D0A65D2"/>
    <w:multiLevelType w:val="hybridMultilevel"/>
    <w:tmpl w:val="F4EA6DE6"/>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3EA57DA1"/>
    <w:multiLevelType w:val="hybridMultilevel"/>
    <w:tmpl w:val="4A786802"/>
    <w:lvl w:ilvl="0" w:tplc="08130011">
      <w:start w:val="1"/>
      <w:numFmt w:val="decimal"/>
      <w:lvlText w:val="%1)"/>
      <w:lvlJc w:val="left"/>
      <w:pPr>
        <w:ind w:left="1068" w:hanging="360"/>
      </w:pPr>
      <w:rPr>
        <w:rFonts w:hint="default"/>
      </w:rPr>
    </w:lvl>
    <w:lvl w:ilvl="1" w:tplc="F7CE575C">
      <w:start w:val="1"/>
      <w:numFmt w:val="decimal"/>
      <w:lvlText w:val="(%2)"/>
      <w:lvlJc w:val="left"/>
      <w:pPr>
        <w:ind w:left="2283" w:hanging="855"/>
      </w:pPr>
      <w:rPr>
        <w:rFonts w:hint="default"/>
      </w:r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7" w15:restartNumberingAfterBreak="0">
    <w:nsid w:val="3EAC0B98"/>
    <w:multiLevelType w:val="hybridMultilevel"/>
    <w:tmpl w:val="0F28C298"/>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3FD21960"/>
    <w:multiLevelType w:val="hybridMultilevel"/>
    <w:tmpl w:val="45F888A6"/>
    <w:lvl w:ilvl="0" w:tplc="576AD418">
      <w:start w:val="1"/>
      <w:numFmt w:val="lowerLetter"/>
      <w:lvlText w:val="(%1)"/>
      <w:lvlJc w:val="left"/>
      <w:pPr>
        <w:ind w:left="1428" w:hanging="360"/>
      </w:pPr>
      <w:rPr>
        <w:rFonts w:ascii="Arial" w:eastAsiaTheme="minorHAnsi" w:hAnsi="Arial" w:cs="Arial" w:hint="default"/>
      </w:rPr>
    </w:lvl>
    <w:lvl w:ilvl="1" w:tplc="080C0019" w:tentative="1">
      <w:start w:val="1"/>
      <w:numFmt w:val="lowerLetter"/>
      <w:lvlText w:val="%2."/>
      <w:lvlJc w:val="left"/>
      <w:pPr>
        <w:ind w:left="2148" w:hanging="360"/>
      </w:pPr>
    </w:lvl>
    <w:lvl w:ilvl="2" w:tplc="080C001B" w:tentative="1">
      <w:start w:val="1"/>
      <w:numFmt w:val="lowerRoman"/>
      <w:lvlText w:val="%3."/>
      <w:lvlJc w:val="right"/>
      <w:pPr>
        <w:ind w:left="2868" w:hanging="180"/>
      </w:pPr>
    </w:lvl>
    <w:lvl w:ilvl="3" w:tplc="080C000F" w:tentative="1">
      <w:start w:val="1"/>
      <w:numFmt w:val="decimal"/>
      <w:lvlText w:val="%4."/>
      <w:lvlJc w:val="left"/>
      <w:pPr>
        <w:ind w:left="3588" w:hanging="360"/>
      </w:pPr>
    </w:lvl>
    <w:lvl w:ilvl="4" w:tplc="080C0019" w:tentative="1">
      <w:start w:val="1"/>
      <w:numFmt w:val="lowerLetter"/>
      <w:lvlText w:val="%5."/>
      <w:lvlJc w:val="left"/>
      <w:pPr>
        <w:ind w:left="4308" w:hanging="360"/>
      </w:pPr>
    </w:lvl>
    <w:lvl w:ilvl="5" w:tplc="080C001B" w:tentative="1">
      <w:start w:val="1"/>
      <w:numFmt w:val="lowerRoman"/>
      <w:lvlText w:val="%6."/>
      <w:lvlJc w:val="right"/>
      <w:pPr>
        <w:ind w:left="5028" w:hanging="180"/>
      </w:pPr>
    </w:lvl>
    <w:lvl w:ilvl="6" w:tplc="080C000F" w:tentative="1">
      <w:start w:val="1"/>
      <w:numFmt w:val="decimal"/>
      <w:lvlText w:val="%7."/>
      <w:lvlJc w:val="left"/>
      <w:pPr>
        <w:ind w:left="5748" w:hanging="360"/>
      </w:pPr>
    </w:lvl>
    <w:lvl w:ilvl="7" w:tplc="080C0019" w:tentative="1">
      <w:start w:val="1"/>
      <w:numFmt w:val="lowerLetter"/>
      <w:lvlText w:val="%8."/>
      <w:lvlJc w:val="left"/>
      <w:pPr>
        <w:ind w:left="6468" w:hanging="360"/>
      </w:pPr>
    </w:lvl>
    <w:lvl w:ilvl="8" w:tplc="080C001B" w:tentative="1">
      <w:start w:val="1"/>
      <w:numFmt w:val="lowerRoman"/>
      <w:lvlText w:val="%9."/>
      <w:lvlJc w:val="right"/>
      <w:pPr>
        <w:ind w:left="7188" w:hanging="180"/>
      </w:pPr>
    </w:lvl>
  </w:abstractNum>
  <w:abstractNum w:abstractNumId="19" w15:restartNumberingAfterBreak="0">
    <w:nsid w:val="43334204"/>
    <w:multiLevelType w:val="hybridMultilevel"/>
    <w:tmpl w:val="C884193E"/>
    <w:lvl w:ilvl="0" w:tplc="0813000B">
      <w:start w:val="1"/>
      <w:numFmt w:val="bullet"/>
      <w:lvlText w:val=""/>
      <w:lvlJc w:val="left"/>
      <w:pPr>
        <w:ind w:left="1069" w:hanging="360"/>
      </w:pPr>
      <w:rPr>
        <w:rFonts w:ascii="Wingdings" w:hAnsi="Wingdings"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20" w15:restartNumberingAfterBreak="0">
    <w:nsid w:val="45B61ED0"/>
    <w:multiLevelType w:val="hybridMultilevel"/>
    <w:tmpl w:val="D59EAB42"/>
    <w:lvl w:ilvl="0" w:tplc="0DA49E9E">
      <w:start w:val="1"/>
      <w:numFmt w:val="decimal"/>
      <w:lvlText w:val="%1)"/>
      <w:lvlJc w:val="left"/>
      <w:pPr>
        <w:ind w:left="720" w:hanging="360"/>
      </w:pPr>
      <w:rPr>
        <w:rFonts w:hint="default"/>
        <w:color w:val="auto"/>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471B2660"/>
    <w:multiLevelType w:val="hybridMultilevel"/>
    <w:tmpl w:val="B7B4E34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4C8D13CF"/>
    <w:multiLevelType w:val="hybridMultilevel"/>
    <w:tmpl w:val="307ED2C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54614721"/>
    <w:multiLevelType w:val="hybridMultilevel"/>
    <w:tmpl w:val="4A786802"/>
    <w:lvl w:ilvl="0" w:tplc="08130011">
      <w:start w:val="1"/>
      <w:numFmt w:val="decimal"/>
      <w:lvlText w:val="%1)"/>
      <w:lvlJc w:val="left"/>
      <w:pPr>
        <w:ind w:left="1068" w:hanging="360"/>
      </w:pPr>
      <w:rPr>
        <w:rFonts w:hint="default"/>
      </w:rPr>
    </w:lvl>
    <w:lvl w:ilvl="1" w:tplc="F7CE575C">
      <w:start w:val="1"/>
      <w:numFmt w:val="decimal"/>
      <w:lvlText w:val="(%2)"/>
      <w:lvlJc w:val="left"/>
      <w:pPr>
        <w:ind w:left="2283" w:hanging="855"/>
      </w:pPr>
      <w:rPr>
        <w:rFonts w:hint="default"/>
      </w:r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24" w15:restartNumberingAfterBreak="0">
    <w:nsid w:val="57D668C8"/>
    <w:multiLevelType w:val="hybridMultilevel"/>
    <w:tmpl w:val="FF30A17E"/>
    <w:lvl w:ilvl="0" w:tplc="7B84E97A">
      <w:start w:val="1"/>
      <w:numFmt w:val="lowerLetter"/>
      <w:lvlText w:val="(%1)"/>
      <w:lvlJc w:val="left"/>
      <w:pPr>
        <w:ind w:left="1068" w:hanging="360"/>
      </w:pPr>
      <w:rPr>
        <w:rFonts w:ascii="Arial" w:eastAsiaTheme="minorHAnsi" w:hAnsi="Arial" w:cs="Arial" w:hint="default"/>
      </w:rPr>
    </w:lvl>
    <w:lvl w:ilvl="1" w:tplc="08130019" w:tentative="1">
      <w:start w:val="1"/>
      <w:numFmt w:val="lowerLetter"/>
      <w:lvlText w:val="%2."/>
      <w:lvlJc w:val="left"/>
      <w:pPr>
        <w:ind w:left="657" w:hanging="360"/>
      </w:pPr>
    </w:lvl>
    <w:lvl w:ilvl="2" w:tplc="0813001B" w:tentative="1">
      <w:start w:val="1"/>
      <w:numFmt w:val="lowerRoman"/>
      <w:lvlText w:val="%3."/>
      <w:lvlJc w:val="right"/>
      <w:pPr>
        <w:ind w:left="1377" w:hanging="180"/>
      </w:pPr>
    </w:lvl>
    <w:lvl w:ilvl="3" w:tplc="0813000F" w:tentative="1">
      <w:start w:val="1"/>
      <w:numFmt w:val="decimal"/>
      <w:lvlText w:val="%4."/>
      <w:lvlJc w:val="left"/>
      <w:pPr>
        <w:ind w:left="2097" w:hanging="360"/>
      </w:pPr>
    </w:lvl>
    <w:lvl w:ilvl="4" w:tplc="08130019" w:tentative="1">
      <w:start w:val="1"/>
      <w:numFmt w:val="lowerLetter"/>
      <w:lvlText w:val="%5."/>
      <w:lvlJc w:val="left"/>
      <w:pPr>
        <w:ind w:left="2817" w:hanging="360"/>
      </w:pPr>
    </w:lvl>
    <w:lvl w:ilvl="5" w:tplc="0813001B" w:tentative="1">
      <w:start w:val="1"/>
      <w:numFmt w:val="lowerRoman"/>
      <w:lvlText w:val="%6."/>
      <w:lvlJc w:val="right"/>
      <w:pPr>
        <w:ind w:left="3537" w:hanging="180"/>
      </w:pPr>
    </w:lvl>
    <w:lvl w:ilvl="6" w:tplc="0813000F" w:tentative="1">
      <w:start w:val="1"/>
      <w:numFmt w:val="decimal"/>
      <w:lvlText w:val="%7."/>
      <w:lvlJc w:val="left"/>
      <w:pPr>
        <w:ind w:left="4257" w:hanging="360"/>
      </w:pPr>
    </w:lvl>
    <w:lvl w:ilvl="7" w:tplc="08130019" w:tentative="1">
      <w:start w:val="1"/>
      <w:numFmt w:val="lowerLetter"/>
      <w:lvlText w:val="%8."/>
      <w:lvlJc w:val="left"/>
      <w:pPr>
        <w:ind w:left="4977" w:hanging="360"/>
      </w:pPr>
    </w:lvl>
    <w:lvl w:ilvl="8" w:tplc="0813001B" w:tentative="1">
      <w:start w:val="1"/>
      <w:numFmt w:val="lowerRoman"/>
      <w:lvlText w:val="%9."/>
      <w:lvlJc w:val="right"/>
      <w:pPr>
        <w:ind w:left="5697" w:hanging="180"/>
      </w:pPr>
    </w:lvl>
  </w:abstractNum>
  <w:abstractNum w:abstractNumId="25" w15:restartNumberingAfterBreak="0">
    <w:nsid w:val="5A3D2AE4"/>
    <w:multiLevelType w:val="hybridMultilevel"/>
    <w:tmpl w:val="6A0600E4"/>
    <w:lvl w:ilvl="0" w:tplc="0813000B">
      <w:start w:val="1"/>
      <w:numFmt w:val="bullet"/>
      <w:lvlText w:val=""/>
      <w:lvlJc w:val="left"/>
      <w:pPr>
        <w:ind w:left="720" w:hanging="360"/>
      </w:pPr>
      <w:rPr>
        <w:rFonts w:ascii="Wingdings" w:hAnsi="Wingdings"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5E1350E7"/>
    <w:multiLevelType w:val="hybridMultilevel"/>
    <w:tmpl w:val="EAB849DC"/>
    <w:lvl w:ilvl="0" w:tplc="EFF66A42">
      <w:numFmt w:val="bullet"/>
      <w:lvlText w:val="-"/>
      <w:lvlJc w:val="left"/>
      <w:pPr>
        <w:ind w:left="1069" w:hanging="360"/>
      </w:pPr>
      <w:rPr>
        <w:rFonts w:ascii="Arial" w:eastAsiaTheme="minorHAnsi" w:hAnsi="Arial" w:cs="Arial"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27" w15:restartNumberingAfterBreak="0">
    <w:nsid w:val="604B7471"/>
    <w:multiLevelType w:val="hybridMultilevel"/>
    <w:tmpl w:val="D82E000E"/>
    <w:lvl w:ilvl="0" w:tplc="080C000B">
      <w:start w:val="1"/>
      <w:numFmt w:val="bullet"/>
      <w:lvlText w:val=""/>
      <w:lvlJc w:val="left"/>
      <w:pPr>
        <w:ind w:left="770" w:hanging="360"/>
      </w:pPr>
      <w:rPr>
        <w:rFonts w:ascii="Wingdings" w:hAnsi="Wingdings" w:hint="default"/>
      </w:rPr>
    </w:lvl>
    <w:lvl w:ilvl="1" w:tplc="080C0003" w:tentative="1">
      <w:start w:val="1"/>
      <w:numFmt w:val="bullet"/>
      <w:lvlText w:val="o"/>
      <w:lvlJc w:val="left"/>
      <w:pPr>
        <w:ind w:left="1490" w:hanging="360"/>
      </w:pPr>
      <w:rPr>
        <w:rFonts w:ascii="Courier New" w:hAnsi="Courier New" w:cs="Courier New" w:hint="default"/>
      </w:rPr>
    </w:lvl>
    <w:lvl w:ilvl="2" w:tplc="080C0005" w:tentative="1">
      <w:start w:val="1"/>
      <w:numFmt w:val="bullet"/>
      <w:lvlText w:val=""/>
      <w:lvlJc w:val="left"/>
      <w:pPr>
        <w:ind w:left="2210" w:hanging="360"/>
      </w:pPr>
      <w:rPr>
        <w:rFonts w:ascii="Wingdings" w:hAnsi="Wingdings" w:hint="default"/>
      </w:rPr>
    </w:lvl>
    <w:lvl w:ilvl="3" w:tplc="080C0001" w:tentative="1">
      <w:start w:val="1"/>
      <w:numFmt w:val="bullet"/>
      <w:lvlText w:val=""/>
      <w:lvlJc w:val="left"/>
      <w:pPr>
        <w:ind w:left="2930" w:hanging="360"/>
      </w:pPr>
      <w:rPr>
        <w:rFonts w:ascii="Symbol" w:hAnsi="Symbol" w:hint="default"/>
      </w:rPr>
    </w:lvl>
    <w:lvl w:ilvl="4" w:tplc="080C0003" w:tentative="1">
      <w:start w:val="1"/>
      <w:numFmt w:val="bullet"/>
      <w:lvlText w:val="o"/>
      <w:lvlJc w:val="left"/>
      <w:pPr>
        <w:ind w:left="3650" w:hanging="360"/>
      </w:pPr>
      <w:rPr>
        <w:rFonts w:ascii="Courier New" w:hAnsi="Courier New" w:cs="Courier New" w:hint="default"/>
      </w:rPr>
    </w:lvl>
    <w:lvl w:ilvl="5" w:tplc="080C0005" w:tentative="1">
      <w:start w:val="1"/>
      <w:numFmt w:val="bullet"/>
      <w:lvlText w:val=""/>
      <w:lvlJc w:val="left"/>
      <w:pPr>
        <w:ind w:left="4370" w:hanging="360"/>
      </w:pPr>
      <w:rPr>
        <w:rFonts w:ascii="Wingdings" w:hAnsi="Wingdings" w:hint="default"/>
      </w:rPr>
    </w:lvl>
    <w:lvl w:ilvl="6" w:tplc="080C0001" w:tentative="1">
      <w:start w:val="1"/>
      <w:numFmt w:val="bullet"/>
      <w:lvlText w:val=""/>
      <w:lvlJc w:val="left"/>
      <w:pPr>
        <w:ind w:left="5090" w:hanging="360"/>
      </w:pPr>
      <w:rPr>
        <w:rFonts w:ascii="Symbol" w:hAnsi="Symbol" w:hint="default"/>
      </w:rPr>
    </w:lvl>
    <w:lvl w:ilvl="7" w:tplc="080C0003" w:tentative="1">
      <w:start w:val="1"/>
      <w:numFmt w:val="bullet"/>
      <w:lvlText w:val="o"/>
      <w:lvlJc w:val="left"/>
      <w:pPr>
        <w:ind w:left="5810" w:hanging="360"/>
      </w:pPr>
      <w:rPr>
        <w:rFonts w:ascii="Courier New" w:hAnsi="Courier New" w:cs="Courier New" w:hint="default"/>
      </w:rPr>
    </w:lvl>
    <w:lvl w:ilvl="8" w:tplc="080C0005" w:tentative="1">
      <w:start w:val="1"/>
      <w:numFmt w:val="bullet"/>
      <w:lvlText w:val=""/>
      <w:lvlJc w:val="left"/>
      <w:pPr>
        <w:ind w:left="6530" w:hanging="360"/>
      </w:pPr>
      <w:rPr>
        <w:rFonts w:ascii="Wingdings" w:hAnsi="Wingdings" w:hint="default"/>
      </w:rPr>
    </w:lvl>
  </w:abstractNum>
  <w:abstractNum w:abstractNumId="28" w15:restartNumberingAfterBreak="0">
    <w:nsid w:val="6E17309D"/>
    <w:multiLevelType w:val="hybridMultilevel"/>
    <w:tmpl w:val="4058FEF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6F8F1542"/>
    <w:multiLevelType w:val="hybridMultilevel"/>
    <w:tmpl w:val="87B47C9E"/>
    <w:lvl w:ilvl="0" w:tplc="0813000B">
      <w:start w:val="1"/>
      <w:numFmt w:val="bullet"/>
      <w:lvlText w:val=""/>
      <w:lvlJc w:val="left"/>
      <w:pPr>
        <w:ind w:left="1776" w:hanging="360"/>
      </w:pPr>
      <w:rPr>
        <w:rFonts w:ascii="Wingdings" w:hAnsi="Wingdings" w:hint="default"/>
      </w:rPr>
    </w:lvl>
    <w:lvl w:ilvl="1" w:tplc="08130003" w:tentative="1">
      <w:start w:val="1"/>
      <w:numFmt w:val="bullet"/>
      <w:lvlText w:val="o"/>
      <w:lvlJc w:val="left"/>
      <w:pPr>
        <w:ind w:left="2496" w:hanging="360"/>
      </w:pPr>
      <w:rPr>
        <w:rFonts w:ascii="Courier New" w:hAnsi="Courier New" w:cs="Courier New" w:hint="default"/>
      </w:rPr>
    </w:lvl>
    <w:lvl w:ilvl="2" w:tplc="08130005" w:tentative="1">
      <w:start w:val="1"/>
      <w:numFmt w:val="bullet"/>
      <w:lvlText w:val=""/>
      <w:lvlJc w:val="left"/>
      <w:pPr>
        <w:ind w:left="3216" w:hanging="360"/>
      </w:pPr>
      <w:rPr>
        <w:rFonts w:ascii="Wingdings" w:hAnsi="Wingdings" w:hint="default"/>
      </w:rPr>
    </w:lvl>
    <w:lvl w:ilvl="3" w:tplc="08130001" w:tentative="1">
      <w:start w:val="1"/>
      <w:numFmt w:val="bullet"/>
      <w:lvlText w:val=""/>
      <w:lvlJc w:val="left"/>
      <w:pPr>
        <w:ind w:left="3936" w:hanging="360"/>
      </w:pPr>
      <w:rPr>
        <w:rFonts w:ascii="Symbol" w:hAnsi="Symbol" w:hint="default"/>
      </w:rPr>
    </w:lvl>
    <w:lvl w:ilvl="4" w:tplc="08130003" w:tentative="1">
      <w:start w:val="1"/>
      <w:numFmt w:val="bullet"/>
      <w:lvlText w:val="o"/>
      <w:lvlJc w:val="left"/>
      <w:pPr>
        <w:ind w:left="4656" w:hanging="360"/>
      </w:pPr>
      <w:rPr>
        <w:rFonts w:ascii="Courier New" w:hAnsi="Courier New" w:cs="Courier New" w:hint="default"/>
      </w:rPr>
    </w:lvl>
    <w:lvl w:ilvl="5" w:tplc="08130005" w:tentative="1">
      <w:start w:val="1"/>
      <w:numFmt w:val="bullet"/>
      <w:lvlText w:val=""/>
      <w:lvlJc w:val="left"/>
      <w:pPr>
        <w:ind w:left="5376" w:hanging="360"/>
      </w:pPr>
      <w:rPr>
        <w:rFonts w:ascii="Wingdings" w:hAnsi="Wingdings" w:hint="default"/>
      </w:rPr>
    </w:lvl>
    <w:lvl w:ilvl="6" w:tplc="08130001" w:tentative="1">
      <w:start w:val="1"/>
      <w:numFmt w:val="bullet"/>
      <w:lvlText w:val=""/>
      <w:lvlJc w:val="left"/>
      <w:pPr>
        <w:ind w:left="6096" w:hanging="360"/>
      </w:pPr>
      <w:rPr>
        <w:rFonts w:ascii="Symbol" w:hAnsi="Symbol" w:hint="default"/>
      </w:rPr>
    </w:lvl>
    <w:lvl w:ilvl="7" w:tplc="08130003" w:tentative="1">
      <w:start w:val="1"/>
      <w:numFmt w:val="bullet"/>
      <w:lvlText w:val="o"/>
      <w:lvlJc w:val="left"/>
      <w:pPr>
        <w:ind w:left="6816" w:hanging="360"/>
      </w:pPr>
      <w:rPr>
        <w:rFonts w:ascii="Courier New" w:hAnsi="Courier New" w:cs="Courier New" w:hint="default"/>
      </w:rPr>
    </w:lvl>
    <w:lvl w:ilvl="8" w:tplc="08130005" w:tentative="1">
      <w:start w:val="1"/>
      <w:numFmt w:val="bullet"/>
      <w:lvlText w:val=""/>
      <w:lvlJc w:val="left"/>
      <w:pPr>
        <w:ind w:left="7536" w:hanging="360"/>
      </w:pPr>
      <w:rPr>
        <w:rFonts w:ascii="Wingdings" w:hAnsi="Wingdings" w:hint="default"/>
      </w:rPr>
    </w:lvl>
  </w:abstractNum>
  <w:abstractNum w:abstractNumId="30" w15:restartNumberingAfterBreak="0">
    <w:nsid w:val="76A03231"/>
    <w:multiLevelType w:val="hybridMultilevel"/>
    <w:tmpl w:val="7E7A9F4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15:restartNumberingAfterBreak="0">
    <w:nsid w:val="780B1964"/>
    <w:multiLevelType w:val="hybridMultilevel"/>
    <w:tmpl w:val="8B0CDF8C"/>
    <w:lvl w:ilvl="0" w:tplc="84260660">
      <w:start w:val="1"/>
      <w:numFmt w:val="decimal"/>
      <w:lvlText w:val="(%1)"/>
      <w:lvlJc w:val="left"/>
      <w:pPr>
        <w:ind w:left="4330" w:hanging="360"/>
      </w:pPr>
      <w:rPr>
        <w:rFonts w:hint="default"/>
        <w:u w:val="none"/>
      </w:rPr>
    </w:lvl>
    <w:lvl w:ilvl="1" w:tplc="08130019" w:tentative="1">
      <w:start w:val="1"/>
      <w:numFmt w:val="lowerLetter"/>
      <w:lvlText w:val="%2."/>
      <w:lvlJc w:val="left"/>
      <w:pPr>
        <w:ind w:left="4625" w:hanging="360"/>
      </w:pPr>
    </w:lvl>
    <w:lvl w:ilvl="2" w:tplc="0813001B" w:tentative="1">
      <w:start w:val="1"/>
      <w:numFmt w:val="lowerRoman"/>
      <w:lvlText w:val="%3."/>
      <w:lvlJc w:val="right"/>
      <w:pPr>
        <w:ind w:left="5345" w:hanging="180"/>
      </w:pPr>
    </w:lvl>
    <w:lvl w:ilvl="3" w:tplc="0813000F" w:tentative="1">
      <w:start w:val="1"/>
      <w:numFmt w:val="decimal"/>
      <w:lvlText w:val="%4."/>
      <w:lvlJc w:val="left"/>
      <w:pPr>
        <w:ind w:left="6065" w:hanging="360"/>
      </w:pPr>
    </w:lvl>
    <w:lvl w:ilvl="4" w:tplc="08130019" w:tentative="1">
      <w:start w:val="1"/>
      <w:numFmt w:val="lowerLetter"/>
      <w:lvlText w:val="%5."/>
      <w:lvlJc w:val="left"/>
      <w:pPr>
        <w:ind w:left="6785" w:hanging="360"/>
      </w:pPr>
    </w:lvl>
    <w:lvl w:ilvl="5" w:tplc="0813001B" w:tentative="1">
      <w:start w:val="1"/>
      <w:numFmt w:val="lowerRoman"/>
      <w:lvlText w:val="%6."/>
      <w:lvlJc w:val="right"/>
      <w:pPr>
        <w:ind w:left="7505" w:hanging="180"/>
      </w:pPr>
    </w:lvl>
    <w:lvl w:ilvl="6" w:tplc="0813000F" w:tentative="1">
      <w:start w:val="1"/>
      <w:numFmt w:val="decimal"/>
      <w:lvlText w:val="%7."/>
      <w:lvlJc w:val="left"/>
      <w:pPr>
        <w:ind w:left="8225" w:hanging="360"/>
      </w:pPr>
    </w:lvl>
    <w:lvl w:ilvl="7" w:tplc="08130019" w:tentative="1">
      <w:start w:val="1"/>
      <w:numFmt w:val="lowerLetter"/>
      <w:lvlText w:val="%8."/>
      <w:lvlJc w:val="left"/>
      <w:pPr>
        <w:ind w:left="8945" w:hanging="360"/>
      </w:pPr>
    </w:lvl>
    <w:lvl w:ilvl="8" w:tplc="0813001B" w:tentative="1">
      <w:start w:val="1"/>
      <w:numFmt w:val="lowerRoman"/>
      <w:lvlText w:val="%9."/>
      <w:lvlJc w:val="right"/>
      <w:pPr>
        <w:ind w:left="9665" w:hanging="180"/>
      </w:pPr>
    </w:lvl>
  </w:abstractNum>
  <w:abstractNum w:abstractNumId="32" w15:restartNumberingAfterBreak="0">
    <w:nsid w:val="78DF59FE"/>
    <w:multiLevelType w:val="hybridMultilevel"/>
    <w:tmpl w:val="8E8ACF98"/>
    <w:lvl w:ilvl="0" w:tplc="0E121420">
      <w:start w:val="1"/>
      <w:numFmt w:val="decimal"/>
      <w:lvlText w:val="(%1)"/>
      <w:lvlJc w:val="left"/>
      <w:pPr>
        <w:ind w:left="1145" w:hanging="360"/>
      </w:pPr>
      <w:rPr>
        <w:rFonts w:hint="default"/>
        <w:u w:val="none"/>
      </w:r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33" w15:restartNumberingAfterBreak="0">
    <w:nsid w:val="7B000F44"/>
    <w:multiLevelType w:val="hybridMultilevel"/>
    <w:tmpl w:val="BCFA7782"/>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26"/>
  </w:num>
  <w:num w:numId="2">
    <w:abstractNumId w:val="13"/>
  </w:num>
  <w:num w:numId="3">
    <w:abstractNumId w:val="3"/>
  </w:num>
  <w:num w:numId="4">
    <w:abstractNumId w:val="29"/>
  </w:num>
  <w:num w:numId="5">
    <w:abstractNumId w:val="30"/>
  </w:num>
  <w:num w:numId="6">
    <w:abstractNumId w:val="21"/>
  </w:num>
  <w:num w:numId="7">
    <w:abstractNumId w:val="4"/>
  </w:num>
  <w:num w:numId="8">
    <w:abstractNumId w:val="16"/>
  </w:num>
  <w:num w:numId="9">
    <w:abstractNumId w:val="24"/>
  </w:num>
  <w:num w:numId="10">
    <w:abstractNumId w:val="11"/>
  </w:num>
  <w:num w:numId="11">
    <w:abstractNumId w:val="12"/>
  </w:num>
  <w:num w:numId="12">
    <w:abstractNumId w:val="17"/>
  </w:num>
  <w:num w:numId="13">
    <w:abstractNumId w:val="23"/>
  </w:num>
  <w:num w:numId="14">
    <w:abstractNumId w:val="15"/>
  </w:num>
  <w:num w:numId="15">
    <w:abstractNumId w:val="25"/>
  </w:num>
  <w:num w:numId="16">
    <w:abstractNumId w:val="1"/>
  </w:num>
  <w:num w:numId="17">
    <w:abstractNumId w:val="10"/>
  </w:num>
  <w:num w:numId="18">
    <w:abstractNumId w:val="9"/>
  </w:num>
  <w:num w:numId="19">
    <w:abstractNumId w:val="20"/>
  </w:num>
  <w:num w:numId="20">
    <w:abstractNumId w:val="2"/>
  </w:num>
  <w:num w:numId="21">
    <w:abstractNumId w:val="5"/>
  </w:num>
  <w:num w:numId="22">
    <w:abstractNumId w:val="19"/>
  </w:num>
  <w:num w:numId="23">
    <w:abstractNumId w:val="14"/>
  </w:num>
  <w:num w:numId="24">
    <w:abstractNumId w:val="7"/>
  </w:num>
  <w:num w:numId="25">
    <w:abstractNumId w:val="0"/>
  </w:num>
  <w:num w:numId="26">
    <w:abstractNumId w:val="6"/>
  </w:num>
  <w:num w:numId="27">
    <w:abstractNumId w:val="33"/>
  </w:num>
  <w:num w:numId="28">
    <w:abstractNumId w:val="22"/>
  </w:num>
  <w:num w:numId="29">
    <w:abstractNumId w:val="32"/>
  </w:num>
  <w:num w:numId="30">
    <w:abstractNumId w:val="8"/>
  </w:num>
  <w:num w:numId="31">
    <w:abstractNumId w:val="27"/>
  </w:num>
  <w:num w:numId="32">
    <w:abstractNumId w:val="18"/>
  </w:num>
  <w:num w:numId="33">
    <w:abstractNumId w:val="31"/>
  </w:num>
  <w:num w:numId="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5CE"/>
    <w:rsid w:val="00017F4F"/>
    <w:rsid w:val="000328A5"/>
    <w:rsid w:val="0004268D"/>
    <w:rsid w:val="000566B8"/>
    <w:rsid w:val="0007746B"/>
    <w:rsid w:val="00082EF4"/>
    <w:rsid w:val="000D1B46"/>
    <w:rsid w:val="00120348"/>
    <w:rsid w:val="00126F21"/>
    <w:rsid w:val="00127D8E"/>
    <w:rsid w:val="00143677"/>
    <w:rsid w:val="00183B58"/>
    <w:rsid w:val="0018504D"/>
    <w:rsid w:val="001870CA"/>
    <w:rsid w:val="00196362"/>
    <w:rsid w:val="001A765B"/>
    <w:rsid w:val="001D3869"/>
    <w:rsid w:val="001F09DF"/>
    <w:rsid w:val="00207A71"/>
    <w:rsid w:val="00254964"/>
    <w:rsid w:val="00255BC3"/>
    <w:rsid w:val="00257405"/>
    <w:rsid w:val="00281927"/>
    <w:rsid w:val="00310999"/>
    <w:rsid w:val="00312888"/>
    <w:rsid w:val="0033783C"/>
    <w:rsid w:val="00361651"/>
    <w:rsid w:val="00372379"/>
    <w:rsid w:val="00387FAA"/>
    <w:rsid w:val="003A0A59"/>
    <w:rsid w:val="003A625D"/>
    <w:rsid w:val="003A7AFD"/>
    <w:rsid w:val="003B33FF"/>
    <w:rsid w:val="003B6536"/>
    <w:rsid w:val="003C464A"/>
    <w:rsid w:val="003F7557"/>
    <w:rsid w:val="00423C2E"/>
    <w:rsid w:val="00430219"/>
    <w:rsid w:val="004555C1"/>
    <w:rsid w:val="004A2241"/>
    <w:rsid w:val="004A69E0"/>
    <w:rsid w:val="004C0EDB"/>
    <w:rsid w:val="005066E0"/>
    <w:rsid w:val="0051442D"/>
    <w:rsid w:val="005215CE"/>
    <w:rsid w:val="00527B15"/>
    <w:rsid w:val="005542CE"/>
    <w:rsid w:val="006101EF"/>
    <w:rsid w:val="006618CA"/>
    <w:rsid w:val="0067053A"/>
    <w:rsid w:val="006A5932"/>
    <w:rsid w:val="006B0C50"/>
    <w:rsid w:val="006D238F"/>
    <w:rsid w:val="00710F37"/>
    <w:rsid w:val="00717146"/>
    <w:rsid w:val="00747585"/>
    <w:rsid w:val="00754411"/>
    <w:rsid w:val="00785632"/>
    <w:rsid w:val="007E0F18"/>
    <w:rsid w:val="007E58EA"/>
    <w:rsid w:val="008045A0"/>
    <w:rsid w:val="00821C96"/>
    <w:rsid w:val="00851C5E"/>
    <w:rsid w:val="00863671"/>
    <w:rsid w:val="008A1D53"/>
    <w:rsid w:val="008C376B"/>
    <w:rsid w:val="009522D4"/>
    <w:rsid w:val="00953D36"/>
    <w:rsid w:val="00955BDB"/>
    <w:rsid w:val="00961612"/>
    <w:rsid w:val="00995A46"/>
    <w:rsid w:val="009D4DF4"/>
    <w:rsid w:val="009D6A57"/>
    <w:rsid w:val="009D717C"/>
    <w:rsid w:val="009F5700"/>
    <w:rsid w:val="00A14CEA"/>
    <w:rsid w:val="00A45971"/>
    <w:rsid w:val="00A73DDD"/>
    <w:rsid w:val="00A87B29"/>
    <w:rsid w:val="00A95B2E"/>
    <w:rsid w:val="00AA47DE"/>
    <w:rsid w:val="00AA654F"/>
    <w:rsid w:val="00AC742F"/>
    <w:rsid w:val="00AD1934"/>
    <w:rsid w:val="00B00E71"/>
    <w:rsid w:val="00B24239"/>
    <w:rsid w:val="00B576A7"/>
    <w:rsid w:val="00B768AB"/>
    <w:rsid w:val="00BA14C5"/>
    <w:rsid w:val="00BA7017"/>
    <w:rsid w:val="00BD210D"/>
    <w:rsid w:val="00BE65E5"/>
    <w:rsid w:val="00C11070"/>
    <w:rsid w:val="00C36CAB"/>
    <w:rsid w:val="00C64C05"/>
    <w:rsid w:val="00C81F0B"/>
    <w:rsid w:val="00C94F73"/>
    <w:rsid w:val="00CB10D1"/>
    <w:rsid w:val="00D02DB1"/>
    <w:rsid w:val="00D3234D"/>
    <w:rsid w:val="00D3702A"/>
    <w:rsid w:val="00D8586F"/>
    <w:rsid w:val="00D92B1E"/>
    <w:rsid w:val="00DB64A7"/>
    <w:rsid w:val="00DC6619"/>
    <w:rsid w:val="00DD0449"/>
    <w:rsid w:val="00E22F1A"/>
    <w:rsid w:val="00E313CF"/>
    <w:rsid w:val="00E34481"/>
    <w:rsid w:val="00E41C34"/>
    <w:rsid w:val="00E51554"/>
    <w:rsid w:val="00E60DA6"/>
    <w:rsid w:val="00E9561A"/>
    <w:rsid w:val="00E97605"/>
    <w:rsid w:val="00EC1D94"/>
    <w:rsid w:val="00ED6AC1"/>
    <w:rsid w:val="00F1441D"/>
    <w:rsid w:val="00F25E0C"/>
    <w:rsid w:val="00F55055"/>
    <w:rsid w:val="00F64480"/>
    <w:rsid w:val="00F86318"/>
    <w:rsid w:val="00F87B8B"/>
    <w:rsid w:val="00FB244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1BC18A"/>
  <w15:chartTrackingRefBased/>
  <w15:docId w15:val="{A00FA9EF-7F29-440B-B0C6-C3333C258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442D"/>
  </w:style>
  <w:style w:type="paragraph" w:styleId="Heading1">
    <w:name w:val="heading 1"/>
    <w:basedOn w:val="Normal"/>
    <w:next w:val="Normal"/>
    <w:link w:val="Heading1Char"/>
    <w:uiPriority w:val="9"/>
    <w:qFormat/>
    <w:rsid w:val="005215CE"/>
    <w:pPr>
      <w:keepNext/>
      <w:keepLines/>
      <w:spacing w:before="240" w:after="0"/>
      <w:outlineLvl w:val="0"/>
    </w:pPr>
    <w:rPr>
      <w:rFonts w:ascii="Calibri Light" w:eastAsiaTheme="majorEastAsia" w:hAnsi="Calibri Light" w:cstheme="majorBidi"/>
      <w:b/>
      <w:sz w:val="32"/>
      <w:szCs w:val="32"/>
      <w:u w:val="thick" w:color="FFC000" w:themeColor="accent4"/>
    </w:rPr>
  </w:style>
  <w:style w:type="paragraph" w:styleId="Heading2">
    <w:name w:val="heading 2"/>
    <w:basedOn w:val="Normal"/>
    <w:next w:val="Normal"/>
    <w:link w:val="Heading2Char"/>
    <w:uiPriority w:val="9"/>
    <w:unhideWhenUsed/>
    <w:qFormat/>
    <w:rsid w:val="00EC1D94"/>
    <w:pPr>
      <w:keepNext/>
      <w:keepLines/>
      <w:spacing w:before="160" w:after="120"/>
      <w:outlineLvl w:val="1"/>
    </w:pPr>
    <w:rPr>
      <w:rFonts w:ascii="Calibri Light" w:eastAsiaTheme="majorEastAsia" w:hAnsi="Calibri Light" w:cstheme="majorBidi"/>
      <w:b/>
      <w:sz w:val="26"/>
      <w:szCs w:val="26"/>
      <w:u w:val="thick" w:color="FFC000" w:themeColor="accent4"/>
    </w:rPr>
  </w:style>
  <w:style w:type="paragraph" w:styleId="Heading3">
    <w:name w:val="heading 3"/>
    <w:basedOn w:val="Normal"/>
    <w:next w:val="Normal"/>
    <w:link w:val="Heading3Char"/>
    <w:uiPriority w:val="9"/>
    <w:unhideWhenUsed/>
    <w:qFormat/>
    <w:rsid w:val="007E0F18"/>
    <w:pPr>
      <w:keepNext/>
      <w:keepLines/>
      <w:spacing w:before="40" w:after="0"/>
      <w:outlineLvl w:val="2"/>
    </w:pPr>
    <w:rPr>
      <w:rFonts w:eastAsiaTheme="majorEastAsia" w:cstheme="majorBidi"/>
      <w:szCs w:val="24"/>
      <w:u w:val="single" w:color="FFC00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15CE"/>
    <w:pPr>
      <w:spacing w:before="57" w:after="57" w:line="230" w:lineRule="atLeast"/>
      <w:ind w:left="720"/>
      <w:contextualSpacing/>
      <w:jc w:val="both"/>
    </w:pPr>
    <w:rPr>
      <w:rFonts w:ascii="Arial" w:eastAsia="Times New Roman" w:hAnsi="Arial" w:cs="Times New Roman"/>
      <w:sz w:val="18"/>
      <w:szCs w:val="24"/>
      <w:lang w:eastAsia="nl-BE"/>
    </w:rPr>
  </w:style>
  <w:style w:type="character" w:styleId="Hyperlink">
    <w:name w:val="Hyperlink"/>
    <w:uiPriority w:val="99"/>
    <w:unhideWhenUsed/>
    <w:rsid w:val="005215CE"/>
    <w:rPr>
      <w:color w:val="0563C1" w:themeColor="hyperlink"/>
      <w:u w:val="single"/>
    </w:rPr>
  </w:style>
  <w:style w:type="character" w:customStyle="1" w:styleId="Heading1Char">
    <w:name w:val="Heading 1 Char"/>
    <w:basedOn w:val="DefaultParagraphFont"/>
    <w:link w:val="Heading1"/>
    <w:uiPriority w:val="9"/>
    <w:rsid w:val="005215CE"/>
    <w:rPr>
      <w:rFonts w:ascii="Calibri Light" w:eastAsiaTheme="majorEastAsia" w:hAnsi="Calibri Light" w:cstheme="majorBidi"/>
      <w:b/>
      <w:sz w:val="32"/>
      <w:szCs w:val="32"/>
      <w:u w:val="thick" w:color="FFC000" w:themeColor="accent4"/>
    </w:rPr>
  </w:style>
  <w:style w:type="character" w:customStyle="1" w:styleId="Heading2Char">
    <w:name w:val="Heading 2 Char"/>
    <w:basedOn w:val="DefaultParagraphFont"/>
    <w:link w:val="Heading2"/>
    <w:uiPriority w:val="9"/>
    <w:rsid w:val="00EC1D94"/>
    <w:rPr>
      <w:rFonts w:ascii="Calibri Light" w:eastAsiaTheme="majorEastAsia" w:hAnsi="Calibri Light" w:cstheme="majorBidi"/>
      <w:b/>
      <w:sz w:val="26"/>
      <w:szCs w:val="26"/>
      <w:u w:val="thick" w:color="FFC000" w:themeColor="accent4"/>
    </w:rPr>
  </w:style>
  <w:style w:type="character" w:customStyle="1" w:styleId="Heading3Char">
    <w:name w:val="Heading 3 Char"/>
    <w:basedOn w:val="DefaultParagraphFont"/>
    <w:link w:val="Heading3"/>
    <w:uiPriority w:val="9"/>
    <w:rsid w:val="007E0F18"/>
    <w:rPr>
      <w:rFonts w:eastAsiaTheme="majorEastAsia" w:cstheme="majorBidi"/>
      <w:szCs w:val="24"/>
      <w:u w:val="single" w:color="FFC000" w:themeColor="accent4"/>
    </w:rPr>
  </w:style>
  <w:style w:type="character" w:styleId="FootnoteReference">
    <w:name w:val="footnote reference"/>
    <w:basedOn w:val="DefaultParagraphFont"/>
    <w:uiPriority w:val="99"/>
    <w:semiHidden/>
    <w:unhideWhenUsed/>
    <w:rsid w:val="007E58EA"/>
    <w:rPr>
      <w:vertAlign w:val="superscript"/>
    </w:rPr>
  </w:style>
  <w:style w:type="table" w:styleId="TableGrid">
    <w:name w:val="Table Grid"/>
    <w:basedOn w:val="TableNormal"/>
    <w:uiPriority w:val="39"/>
    <w:rsid w:val="00430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4">
    <w:name w:val="Grid Table 2 Accent 4"/>
    <w:basedOn w:val="TableNormal"/>
    <w:uiPriority w:val="47"/>
    <w:rsid w:val="00430219"/>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3-Accent4">
    <w:name w:val="Grid Table 3 Accent 4"/>
    <w:basedOn w:val="TableNormal"/>
    <w:uiPriority w:val="48"/>
    <w:rsid w:val="003F7557"/>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paragraph" w:styleId="TOCHeading">
    <w:name w:val="TOC Heading"/>
    <w:basedOn w:val="Heading1"/>
    <w:next w:val="Normal"/>
    <w:uiPriority w:val="39"/>
    <w:unhideWhenUsed/>
    <w:qFormat/>
    <w:rsid w:val="003B33FF"/>
    <w:pPr>
      <w:outlineLvl w:val="9"/>
    </w:pPr>
    <w:rPr>
      <w:rFonts w:asciiTheme="majorHAnsi" w:hAnsiTheme="majorHAnsi"/>
      <w:b w:val="0"/>
      <w:color w:val="2E74B5" w:themeColor="accent1" w:themeShade="BF"/>
      <w:u w:val="none"/>
      <w:lang w:val="en-US"/>
    </w:rPr>
  </w:style>
  <w:style w:type="paragraph" w:styleId="TOC1">
    <w:name w:val="toc 1"/>
    <w:basedOn w:val="Normal"/>
    <w:next w:val="Normal"/>
    <w:autoRedefine/>
    <w:uiPriority w:val="39"/>
    <w:unhideWhenUsed/>
    <w:rsid w:val="003B33FF"/>
    <w:pPr>
      <w:spacing w:after="100"/>
    </w:pPr>
  </w:style>
  <w:style w:type="paragraph" w:styleId="TOC2">
    <w:name w:val="toc 2"/>
    <w:basedOn w:val="Normal"/>
    <w:next w:val="Normal"/>
    <w:autoRedefine/>
    <w:uiPriority w:val="39"/>
    <w:unhideWhenUsed/>
    <w:rsid w:val="003B33FF"/>
    <w:pPr>
      <w:spacing w:after="100"/>
      <w:ind w:left="220"/>
    </w:pPr>
  </w:style>
  <w:style w:type="paragraph" w:styleId="TOC3">
    <w:name w:val="toc 3"/>
    <w:basedOn w:val="Normal"/>
    <w:next w:val="Normal"/>
    <w:autoRedefine/>
    <w:uiPriority w:val="39"/>
    <w:unhideWhenUsed/>
    <w:rsid w:val="003B33FF"/>
    <w:pPr>
      <w:spacing w:after="100"/>
      <w:ind w:left="440"/>
    </w:pPr>
  </w:style>
  <w:style w:type="character" w:styleId="FollowedHyperlink">
    <w:name w:val="FollowedHyperlink"/>
    <w:basedOn w:val="DefaultParagraphFont"/>
    <w:uiPriority w:val="99"/>
    <w:semiHidden/>
    <w:unhideWhenUsed/>
    <w:rsid w:val="009D6A57"/>
    <w:rPr>
      <w:color w:val="954F72" w:themeColor="followedHyperlink"/>
      <w:u w:val="single"/>
    </w:rPr>
  </w:style>
  <w:style w:type="paragraph" w:styleId="Header">
    <w:name w:val="header"/>
    <w:basedOn w:val="Normal"/>
    <w:link w:val="HeaderChar"/>
    <w:uiPriority w:val="99"/>
    <w:unhideWhenUsed/>
    <w:rsid w:val="006618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18CA"/>
  </w:style>
  <w:style w:type="paragraph" w:styleId="Footer">
    <w:name w:val="footer"/>
    <w:basedOn w:val="Normal"/>
    <w:link w:val="FooterChar"/>
    <w:uiPriority w:val="99"/>
    <w:unhideWhenUsed/>
    <w:rsid w:val="006618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18CA"/>
  </w:style>
  <w:style w:type="paragraph" w:styleId="NoSpacing">
    <w:name w:val="No Spacing"/>
    <w:uiPriority w:val="1"/>
    <w:qFormat/>
    <w:rsid w:val="00387F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ikki.thierie@mil.be" TargetMode="External"/><Relationship Id="rId18" Type="http://schemas.openxmlformats.org/officeDocument/2006/relationships/hyperlink" Target="http://intranet.mil.intra/sites/News/COVID19/Documents/20200527_BU_20-50072525_COVID_VF_Flyer_Mindful_Warrior-Take_a_moment_Week5.pdf" TargetMode="External"/><Relationship Id="rId26" Type="http://schemas.openxmlformats.org/officeDocument/2006/relationships/hyperlink" Target="http://intranet.mil.intra/sites/Wellbeing/Pages/home-page-fev2016.aspx" TargetMode="External"/><Relationship Id="rId39" Type="http://schemas.openxmlformats.org/officeDocument/2006/relationships/hyperlink" Target="http://www.ejustice.just.fgov.be/cgi_loi/change_lg.pl?language=fr&amp;la=F&amp;cn=2020032301&amp;table_name=loi" TargetMode="External"/><Relationship Id="rId21" Type="http://schemas.openxmlformats.org/officeDocument/2006/relationships/hyperlink" Target="https://magazines.mil.be/sporthome/?lang=fr" TargetMode="External"/><Relationship Id="rId34" Type="http://schemas.openxmlformats.org/officeDocument/2006/relationships/hyperlink" Target="https://fedweb.belgium.be/fr/coronavirus-covid-19" TargetMode="External"/><Relationship Id="rId42" Type="http://schemas.openxmlformats.org/officeDocument/2006/relationships/hyperlink" Target="https://emploi.belgique.be/sites/default/files/content/news/Guidegenerique_light.pdf" TargetMode="External"/><Relationship Id="rId47" Type="http://schemas.openxmlformats.org/officeDocument/2006/relationships/image" Target="media/image5.emf"/><Relationship Id="rId50" Type="http://schemas.openxmlformats.org/officeDocument/2006/relationships/oleObject" Target="embeddings/oleObject3.bin"/><Relationship Id="rId55" Type="http://schemas.openxmlformats.org/officeDocument/2006/relationships/image" Target="media/image9.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intranet.mil.intra/sites/News/COVID19/Documents/20200515_BU_20-50072525_COVID_VF_PsySoc_Mor_Rel_Sp.pdf" TargetMode="External"/><Relationship Id="rId20" Type="http://schemas.openxmlformats.org/officeDocument/2006/relationships/image" Target="media/image3.png"/><Relationship Id="rId29" Type="http://schemas.openxmlformats.org/officeDocument/2006/relationships/hyperlink" Target="http://intranet.mil.intra/sites/Jur/InternDGJur/default.aspx" TargetMode="External"/><Relationship Id="rId41" Type="http://schemas.openxmlformats.org/officeDocument/2006/relationships/hyperlink" Target="https://centredecrise.be/fr/legislation/am-17042020-prolongation-des-mesures-contre-la-propagation-du-covid-19" TargetMode="External"/><Relationship Id="rId54"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intranet.mil.intra/sites/News/COVID19/Pages/Default.aspx" TargetMode="External"/><Relationship Id="rId32" Type="http://schemas.openxmlformats.org/officeDocument/2006/relationships/hyperlink" Target="https://dekast.mil.intra/Records/ArchiefLijn/11/DG%20H&amp;WB/2020/20200327_BU_20-50072525_Flyer_Conseils_Covid_19_fr.pdf" TargetMode="External"/><Relationship Id="rId37" Type="http://schemas.openxmlformats.org/officeDocument/2006/relationships/hyperlink" Target="http://www.ejustice.just.fgov.be/cgi_loi/change_lg.pl?language=fr&amp;la=F&amp;cn=1996080400&amp;table_name=loi" TargetMode="External"/><Relationship Id="rId40" Type="http://schemas.openxmlformats.org/officeDocument/2006/relationships/hyperlink" Target="https://centredecrise.be/fr/legislation/am-03042020-covid-19" TargetMode="External"/><Relationship Id="rId45" Type="http://schemas.openxmlformats.org/officeDocument/2006/relationships/image" Target="media/image4.emf"/><Relationship Id="rId53" Type="http://schemas.openxmlformats.org/officeDocument/2006/relationships/image" Target="media/image8.emf"/><Relationship Id="rId58" Type="http://schemas.openxmlformats.org/officeDocument/2006/relationships/oleObject" Target="embeddings/oleObject6.bin"/><Relationship Id="rId5" Type="http://schemas.openxmlformats.org/officeDocument/2006/relationships/webSettings" Target="webSettings.xml"/><Relationship Id="rId15" Type="http://schemas.openxmlformats.org/officeDocument/2006/relationships/hyperlink" Target="mailto:DGHWB-N-SIPPT-AMT-EVZ@mil.be" TargetMode="External"/><Relationship Id="rId23" Type="http://schemas.openxmlformats.org/officeDocument/2006/relationships/hyperlink" Target="http://intranet.mil.intra/sites/News/COVID19/Pages/Default.aspx" TargetMode="External"/><Relationship Id="rId28" Type="http://schemas.openxmlformats.org/officeDocument/2006/relationships/hyperlink" Target="https://www.health.belgium.be/fr" TargetMode="External"/><Relationship Id="rId36" Type="http://schemas.openxmlformats.org/officeDocument/2006/relationships/hyperlink" Target="http://intranet.mil.intra/sites/News/COVID19/Documents/20200331_BU_20-50073046_COVID_F_Conseils_Port_Masques_EPI.pdf" TargetMode="External"/><Relationship Id="rId49" Type="http://schemas.openxmlformats.org/officeDocument/2006/relationships/image" Target="media/image6.emf"/><Relationship Id="rId57" Type="http://schemas.openxmlformats.org/officeDocument/2006/relationships/image" Target="media/image10.emf"/><Relationship Id="rId61" Type="http://schemas.openxmlformats.org/officeDocument/2006/relationships/theme" Target="theme/theme1.xml"/><Relationship Id="rId10" Type="http://schemas.openxmlformats.org/officeDocument/2006/relationships/hyperlink" Target="http://units.mil.intra/sites/DGHWB/SIPPT_IDPBW_Risk_Management/LDPBW_SLPPT8/Pages/ActorenPrev.aspx" TargetMode="External"/><Relationship Id="rId19" Type="http://schemas.openxmlformats.org/officeDocument/2006/relationships/hyperlink" Target="mailto:dgjur-sp-mag@mil.be" TargetMode="External"/><Relationship Id="rId31" Type="http://schemas.openxmlformats.org/officeDocument/2006/relationships/hyperlink" Target="http://intranet.mil.intra/sites/News/COVID19/Documents/20200515_BU_20-50072525_COVID_VF_PsySoc_Mor_Rel_Sp.pdf" TargetMode="External"/><Relationship Id="rId44" Type="http://schemas.openxmlformats.org/officeDocument/2006/relationships/hyperlink" Target="https://sway.office.com/0LTO72DeuyoLdWPj" TargetMode="External"/><Relationship Id="rId52" Type="http://schemas.openxmlformats.org/officeDocument/2006/relationships/package" Target="embeddings/Microsoft_Word_Document.doc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ntranet.mil.intra/sites/Jur/InternDGJur/default.aspx" TargetMode="External"/><Relationship Id="rId14" Type="http://schemas.openxmlformats.org/officeDocument/2006/relationships/hyperlink" Target="mailto:tania.weyn@mil.be" TargetMode="External"/><Relationship Id="rId22" Type="http://schemas.openxmlformats.org/officeDocument/2006/relationships/hyperlink" Target="https://www.youtube.com/channel/UCUDYApyjbudnSZ9mkQNquSg" TargetMode="External"/><Relationship Id="rId27" Type="http://schemas.openxmlformats.org/officeDocument/2006/relationships/hyperlink" Target="https://www.health.belgium.be/nl" TargetMode="External"/><Relationship Id="rId30" Type="http://schemas.openxmlformats.org/officeDocument/2006/relationships/hyperlink" Target="http://intranet.mil.intra/sites/Wellbeing/Pages/home-page-fev2016.aspx" TargetMode="External"/><Relationship Id="rId35" Type="http://schemas.openxmlformats.org/officeDocument/2006/relationships/hyperlink" Target="https://fedweb.belgium.be/fr/actualites/2020/covid-19-approche-pour-un-retour-progressif-sur-le-lieu-de-travail" TargetMode="External"/><Relationship Id="rId43" Type="http://schemas.openxmlformats.org/officeDocument/2006/relationships/hyperlink" Target="http://covid-19.sciensano.be/sites/default/files/Covid19/consensus%20on%20the%20use%20of%20masks_RMG_FR.pdf" TargetMode="External"/><Relationship Id="rId48" Type="http://schemas.openxmlformats.org/officeDocument/2006/relationships/oleObject" Target="embeddings/oleObject2.bin"/><Relationship Id="rId56" Type="http://schemas.openxmlformats.org/officeDocument/2006/relationships/oleObject" Target="embeddings/oleObject5.bin"/><Relationship Id="rId8" Type="http://schemas.openxmlformats.org/officeDocument/2006/relationships/image" Target="media/image1.jpg"/><Relationship Id="rId51" Type="http://schemas.openxmlformats.org/officeDocument/2006/relationships/image" Target="media/image7.emf"/><Relationship Id="rId3" Type="http://schemas.openxmlformats.org/officeDocument/2006/relationships/styles" Target="styles.xml"/><Relationship Id="rId12" Type="http://schemas.openxmlformats.org/officeDocument/2006/relationships/hyperlink" Target="mailto:DGJUR-HR@mil.be" TargetMode="External"/><Relationship Id="rId17" Type="http://schemas.openxmlformats.org/officeDocument/2006/relationships/hyperlink" Target="http://intranet.mil.intra/sites/Wellbeing/Pages/home-page-fev2016.aspx" TargetMode="External"/><Relationship Id="rId25" Type="http://schemas.openxmlformats.org/officeDocument/2006/relationships/hyperlink" Target="http://intranet.mil.intra/sites/Wellbeing/Pages/home-page-fev2016.aspx" TargetMode="External"/><Relationship Id="rId33" Type="http://schemas.openxmlformats.org/officeDocument/2006/relationships/hyperlink" Target="https://emploi.belgique.be/sites/default/files/content/news/DistanciationSociale.pdf" TargetMode="External"/><Relationship Id="rId38" Type="http://schemas.openxmlformats.org/officeDocument/2006/relationships/hyperlink" Target="https://emploi.belgique.be/fr/themes/bien-etre-au-travail/principes-generaux/code-du-bien-etre-au-travail" TargetMode="External"/><Relationship Id="rId46" Type="http://schemas.openxmlformats.org/officeDocument/2006/relationships/oleObject" Target="embeddings/oleObject1.bin"/><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EB43B8-34B8-4363-A4DB-A6B227D4D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15</Pages>
  <Words>4269</Words>
  <Characters>23482</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27696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Thierie Nikki</dc:creator>
  <cp:keywords/>
  <dc:description/>
  <cp:lastModifiedBy>Deray Corinne</cp:lastModifiedBy>
  <cp:revision>3</cp:revision>
  <dcterms:created xsi:type="dcterms:W3CDTF">2020-06-02T09:37:00Z</dcterms:created>
  <dcterms:modified xsi:type="dcterms:W3CDTF">2020-06-02T14:41:00Z</dcterms:modified>
</cp:coreProperties>
</file>