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6F8AF8" w14:textId="25FC006F" w:rsidR="00627CA6" w:rsidRPr="00CF2D65" w:rsidRDefault="00D122D2" w:rsidP="00D27A08">
      <w:pPr>
        <w:jc w:val="center"/>
        <w:rPr>
          <w:rFonts w:cstheme="minorHAnsi"/>
          <w:b/>
          <w:sz w:val="36"/>
          <w:szCs w:val="36"/>
          <w:u w:val="single"/>
          <w:lang w:val="en-US"/>
        </w:rPr>
      </w:pPr>
      <w:r>
        <w:rPr>
          <w:rFonts w:cstheme="minorHAnsi"/>
          <w:b/>
          <w:sz w:val="36"/>
          <w:szCs w:val="36"/>
          <w:u w:val="single"/>
          <w:lang w:val="en-US"/>
        </w:rPr>
        <w:t xml:space="preserve">Interne </w:t>
      </w:r>
      <w:proofErr w:type="spellStart"/>
      <w:r>
        <w:rPr>
          <w:rFonts w:cstheme="minorHAnsi"/>
          <w:b/>
          <w:sz w:val="36"/>
          <w:szCs w:val="36"/>
          <w:u w:val="single"/>
          <w:lang w:val="en-US"/>
        </w:rPr>
        <w:t>werking</w:t>
      </w:r>
      <w:proofErr w:type="spellEnd"/>
      <w:r w:rsidR="005F2273" w:rsidRPr="00CF2D65">
        <w:rPr>
          <w:rFonts w:cstheme="minorHAnsi"/>
          <w:b/>
          <w:sz w:val="36"/>
          <w:szCs w:val="36"/>
          <w:u w:val="single"/>
          <w:lang w:val="en-US"/>
        </w:rPr>
        <w:t xml:space="preserve"> MR-</w:t>
      </w:r>
      <w:proofErr w:type="gramStart"/>
      <w:r w:rsidR="005F2273" w:rsidRPr="00CF2D65">
        <w:rPr>
          <w:rFonts w:cstheme="minorHAnsi"/>
          <w:b/>
          <w:sz w:val="36"/>
          <w:szCs w:val="36"/>
          <w:u w:val="single"/>
          <w:lang w:val="en-US"/>
        </w:rPr>
        <w:t>Mgt</w:t>
      </w:r>
      <w:r>
        <w:rPr>
          <w:rFonts w:cstheme="minorHAnsi"/>
          <w:b/>
          <w:sz w:val="36"/>
          <w:szCs w:val="36"/>
          <w:u w:val="single"/>
          <w:lang w:val="en-US"/>
        </w:rPr>
        <w:t xml:space="preserve">  </w:t>
      </w:r>
      <w:proofErr w:type="spellStart"/>
      <w:r>
        <w:rPr>
          <w:rFonts w:cstheme="minorHAnsi"/>
          <w:b/>
          <w:sz w:val="36"/>
          <w:szCs w:val="36"/>
          <w:u w:val="single"/>
          <w:lang w:val="en-US"/>
        </w:rPr>
        <w:t>gedurende</w:t>
      </w:r>
      <w:proofErr w:type="spellEnd"/>
      <w:proofErr w:type="gramEnd"/>
      <w:r>
        <w:rPr>
          <w:rFonts w:cstheme="minorHAnsi"/>
          <w:b/>
          <w:sz w:val="36"/>
          <w:szCs w:val="36"/>
          <w:u w:val="single"/>
          <w:lang w:val="en-US"/>
        </w:rPr>
        <w:t xml:space="preserve"> </w:t>
      </w:r>
      <w:r w:rsidR="00D27A08" w:rsidRPr="00CF2D65">
        <w:rPr>
          <w:rFonts w:cstheme="minorHAnsi"/>
          <w:b/>
          <w:sz w:val="36"/>
          <w:szCs w:val="36"/>
          <w:u w:val="single"/>
          <w:lang w:val="en-US"/>
        </w:rPr>
        <w:t>CO</w:t>
      </w:r>
      <w:r>
        <w:rPr>
          <w:rFonts w:cstheme="minorHAnsi"/>
          <w:b/>
          <w:sz w:val="36"/>
          <w:szCs w:val="36"/>
          <w:u w:val="single"/>
          <w:lang w:val="en-US"/>
        </w:rPr>
        <w:t>ViD-19 crisis</w:t>
      </w:r>
    </w:p>
    <w:p w14:paraId="1E331141" w14:textId="77777777" w:rsidR="005F2273" w:rsidRPr="00CF2D65" w:rsidRDefault="005F2273" w:rsidP="00CF2D65">
      <w:pPr>
        <w:pStyle w:val="ListParagraph"/>
        <w:numPr>
          <w:ilvl w:val="0"/>
          <w:numId w:val="2"/>
        </w:numPr>
        <w:rPr>
          <w:rFonts w:cstheme="minorHAnsi"/>
          <w:lang w:val="en-US"/>
        </w:rPr>
      </w:pPr>
      <w:proofErr w:type="spellStart"/>
      <w:r w:rsidRPr="00CF2D65">
        <w:rPr>
          <w:rFonts w:cstheme="minorHAnsi"/>
          <w:lang w:val="en-US"/>
        </w:rPr>
        <w:t>Referenties</w:t>
      </w:r>
      <w:proofErr w:type="spellEnd"/>
    </w:p>
    <w:p w14:paraId="2829B731" w14:textId="77777777" w:rsidR="00D0643B" w:rsidRPr="00CF2D65" w:rsidRDefault="00CE2BEE" w:rsidP="00D0643B">
      <w:pPr>
        <w:numPr>
          <w:ilvl w:val="1"/>
          <w:numId w:val="2"/>
        </w:numPr>
        <w:rPr>
          <w:rFonts w:cstheme="minorHAnsi"/>
          <w:lang w:val="en-US"/>
        </w:rPr>
      </w:pPr>
      <w:hyperlink r:id="rId7" w:history="1">
        <w:r w:rsidR="00D0643B" w:rsidRPr="00CF2D65">
          <w:rPr>
            <w:rStyle w:val="Hyperlink"/>
            <w:rFonts w:cstheme="minorHAnsi"/>
            <w:lang w:val="en-US"/>
          </w:rPr>
          <w:t>http://intranet.mil.intra/sites/News/COVID19/Pages/Default.aspx</w:t>
        </w:r>
      </w:hyperlink>
      <w:r w:rsidR="00D0643B" w:rsidRPr="00CF2D65">
        <w:rPr>
          <w:rFonts w:cstheme="minorHAnsi"/>
          <w:lang w:val="en-US"/>
        </w:rPr>
        <w:t xml:space="preserve"> </w:t>
      </w:r>
    </w:p>
    <w:p w14:paraId="63659EB4" w14:textId="77777777" w:rsidR="00D0643B" w:rsidRPr="00CF2D65" w:rsidRDefault="00CE2BEE" w:rsidP="00D0643B">
      <w:pPr>
        <w:numPr>
          <w:ilvl w:val="1"/>
          <w:numId w:val="2"/>
        </w:numPr>
        <w:rPr>
          <w:rFonts w:cstheme="minorHAnsi"/>
          <w:lang w:val="en-US"/>
        </w:rPr>
      </w:pPr>
      <w:hyperlink r:id="rId8" w:history="1">
        <w:r w:rsidR="00D0643B" w:rsidRPr="00CF2D65">
          <w:rPr>
            <w:rStyle w:val="Hyperlink"/>
            <w:rFonts w:cstheme="minorHAnsi"/>
            <w:lang w:val="en-US"/>
          </w:rPr>
          <w:t>https://werk.belgie.be/sites/default/files/content/news/SocialDistancing.pdf</w:t>
        </w:r>
      </w:hyperlink>
      <w:r w:rsidR="00D0643B" w:rsidRPr="00CF2D65">
        <w:rPr>
          <w:rFonts w:cstheme="minorHAnsi"/>
          <w:lang w:val="en-US"/>
        </w:rPr>
        <w:t xml:space="preserve"> </w:t>
      </w:r>
      <w:bookmarkStart w:id="0" w:name="_GoBack"/>
      <w:bookmarkEnd w:id="0"/>
    </w:p>
    <w:p w14:paraId="4C86394E" w14:textId="77777777" w:rsidR="00D0643B" w:rsidRPr="00CF2D65" w:rsidRDefault="00CE2BEE" w:rsidP="00D0643B">
      <w:pPr>
        <w:numPr>
          <w:ilvl w:val="1"/>
          <w:numId w:val="2"/>
        </w:numPr>
        <w:rPr>
          <w:rFonts w:cstheme="minorHAnsi"/>
          <w:u w:val="single"/>
          <w:lang w:val="en-US"/>
        </w:rPr>
      </w:pPr>
      <w:hyperlink r:id="rId9" w:history="1">
        <w:bookmarkStart w:id="1" w:name="_Ref38644694"/>
        <w:r w:rsidR="00D0643B" w:rsidRPr="00CF2D65">
          <w:rPr>
            <w:rStyle w:val="Hyperlink"/>
            <w:rFonts w:cstheme="minorHAnsi"/>
            <w:lang w:val="en-US"/>
          </w:rPr>
          <w:t>https://dekast.mil.intra/Records/ArchiefLijn/17/DG%20H&amp;WB/2020/20200331_BU_20-50073046_COVID_N_AdviesMondmaskers_PBMs.pdf</w:t>
        </w:r>
        <w:bookmarkEnd w:id="1"/>
      </w:hyperlink>
    </w:p>
    <w:bookmarkStart w:id="2" w:name="_Ref38645433"/>
    <w:p w14:paraId="54513DFA"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"http://www.ejustice.just.fgov.be/cgi_loi/change_lg.pl?language=nl&amp;la=N&amp;cn=1996080400&amp;table_name=wet" </w:instrText>
      </w:r>
      <w:r w:rsidRPr="00CF2D65">
        <w:rPr>
          <w:rFonts w:cstheme="minorHAnsi"/>
        </w:rPr>
        <w:fldChar w:fldCharType="separate"/>
      </w:r>
      <w:r w:rsidRPr="00CF2D65">
        <w:rPr>
          <w:rStyle w:val="Hyperlink"/>
          <w:rFonts w:cstheme="minorHAnsi"/>
        </w:rPr>
        <w:t>Wet van 4 augustus 1996 betreffende het welzijn van de werknemers bij de uitvoering van hun werk</w:t>
      </w:r>
      <w:bookmarkEnd w:id="2"/>
      <w:r w:rsidRPr="00CF2D65">
        <w:rPr>
          <w:rFonts w:cstheme="minorHAnsi"/>
        </w:rPr>
        <w:fldChar w:fldCharType="end"/>
      </w:r>
    </w:p>
    <w:bookmarkStart w:id="3" w:name="_Ref38645438"/>
    <w:p w14:paraId="4BC37517"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"https://werk.belgie.be/nl/themas/welzijn-op-het-werk/algemene-beginselen/codex-over-het-welzijn-op-het-werk" </w:instrText>
      </w:r>
      <w:r w:rsidRPr="00CF2D65">
        <w:rPr>
          <w:rFonts w:cstheme="minorHAnsi"/>
        </w:rPr>
        <w:fldChar w:fldCharType="separate"/>
      </w:r>
      <w:r w:rsidRPr="00CF2D65">
        <w:rPr>
          <w:rStyle w:val="Hyperlink"/>
          <w:rFonts w:cstheme="minorHAnsi"/>
        </w:rPr>
        <w:t>Codex over het welzijn op het werk</w:t>
      </w:r>
      <w:bookmarkEnd w:id="3"/>
      <w:r w:rsidRPr="00CF2D65">
        <w:rPr>
          <w:rFonts w:cstheme="minorHAnsi"/>
        </w:rPr>
        <w:fldChar w:fldCharType="end"/>
      </w:r>
    </w:p>
    <w:bookmarkStart w:id="4" w:name="_Ref38645991"/>
    <w:p w14:paraId="246FC1F5"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"http://www.ejustice.just.fgov.be/cgi_loi/change_lg.pl?language=nl&amp;la=N&amp;table_name=wet&amp;cn=2020032301" </w:instrText>
      </w:r>
      <w:r w:rsidRPr="00CF2D65">
        <w:rPr>
          <w:rFonts w:cstheme="minorHAnsi"/>
        </w:rPr>
        <w:fldChar w:fldCharType="separate"/>
      </w:r>
      <w:r w:rsidRPr="00CF2D65">
        <w:rPr>
          <w:rStyle w:val="Hyperlink"/>
          <w:rFonts w:cstheme="minorHAnsi"/>
        </w:rPr>
        <w:t>23 MAART 2020. — Ministerieel besluit houdende dringende maatregelen om de verspreiding van het coronavirus COVID-19 te beperken</w:t>
      </w:r>
      <w:bookmarkEnd w:id="4"/>
      <w:r w:rsidRPr="00CF2D65">
        <w:rPr>
          <w:rFonts w:cstheme="minorHAnsi"/>
        </w:rPr>
        <w:fldChar w:fldCharType="end"/>
      </w:r>
    </w:p>
    <w:bookmarkStart w:id="5" w:name="_Ref38645993"/>
    <w:p w14:paraId="6E709C3B"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"https://crisiscentrum.be/nl/legislation/mb-03042020-covid-19-0" </w:instrText>
      </w:r>
      <w:r w:rsidRPr="00CF2D65">
        <w:rPr>
          <w:rFonts w:cstheme="minorHAnsi"/>
        </w:rPr>
        <w:fldChar w:fldCharType="separate"/>
      </w:r>
      <w:r w:rsidRPr="00CF2D65">
        <w:rPr>
          <w:rStyle w:val="Hyperlink"/>
          <w:rFonts w:cstheme="minorHAnsi"/>
        </w:rPr>
        <w:t>3 APRIL 2020. — Ministerieel besluit houdende wijziging van het ministerieel besluit van 23 maart 2020 houdende dringende maatregelen om de verspreiding van het coronavirus COVID - 19 te beperken</w:t>
      </w:r>
      <w:bookmarkEnd w:id="5"/>
      <w:r w:rsidRPr="00CF2D65">
        <w:rPr>
          <w:rFonts w:cstheme="minorHAnsi"/>
        </w:rPr>
        <w:fldChar w:fldCharType="end"/>
      </w:r>
    </w:p>
    <w:bookmarkStart w:id="6" w:name="_Ref38645995"/>
    <w:p w14:paraId="71268788" w14:textId="77777777" w:rsidR="00D0643B" w:rsidRPr="00CF2D65" w:rsidRDefault="00D0643B" w:rsidP="00D0643B">
      <w:pPr>
        <w:numPr>
          <w:ilvl w:val="1"/>
          <w:numId w:val="2"/>
        </w:numPr>
        <w:rPr>
          <w:rFonts w:cstheme="minorHAnsi"/>
        </w:rPr>
      </w:pPr>
      <w:r w:rsidRPr="00CF2D65">
        <w:rPr>
          <w:rFonts w:cstheme="minorHAnsi"/>
        </w:rPr>
        <w:fldChar w:fldCharType="begin"/>
      </w:r>
      <w:r w:rsidRPr="00CF2D65">
        <w:rPr>
          <w:rFonts w:cstheme="minorHAnsi"/>
        </w:rPr>
        <w:instrText xml:space="preserve"> HYPERLINK "https://crisiscentrum.be/nl/legislation/mb-17042020-verlenging-van-de-maatregelen-tegen-de-verspreiding-van-het-covid-19" </w:instrText>
      </w:r>
      <w:r w:rsidRPr="00CF2D65">
        <w:rPr>
          <w:rFonts w:cstheme="minorHAnsi"/>
        </w:rPr>
        <w:fldChar w:fldCharType="separate"/>
      </w:r>
      <w:r w:rsidRPr="00CF2D65">
        <w:rPr>
          <w:rStyle w:val="Hyperlink"/>
          <w:rFonts w:cstheme="minorHAnsi"/>
        </w:rPr>
        <w:t>17 APRIL 2020. — Ministerieel besluit houdende wijziging van het ministerieel besluit van 23 maart 2020 houdende dringende maatregelen om de verspreiding van het coronavirus COVID-19 te beperken</w:t>
      </w:r>
      <w:bookmarkEnd w:id="6"/>
      <w:r w:rsidRPr="00CF2D65">
        <w:rPr>
          <w:rFonts w:cstheme="minorHAnsi"/>
        </w:rPr>
        <w:fldChar w:fldCharType="end"/>
      </w:r>
    </w:p>
    <w:p w14:paraId="6E2A4F3C" w14:textId="77777777" w:rsidR="00D0643B" w:rsidRPr="00CF2D65" w:rsidRDefault="00CE2BEE" w:rsidP="00D0643B">
      <w:pPr>
        <w:numPr>
          <w:ilvl w:val="1"/>
          <w:numId w:val="2"/>
        </w:numPr>
        <w:rPr>
          <w:rFonts w:cstheme="minorHAnsi"/>
          <w:u w:val="single"/>
        </w:rPr>
      </w:pPr>
      <w:hyperlink r:id="rId10" w:history="1">
        <w:bookmarkStart w:id="7" w:name="_Ref38694295"/>
        <w:r w:rsidR="00D0643B" w:rsidRPr="00CF2D65">
          <w:rPr>
            <w:rStyle w:val="Hyperlink"/>
            <w:rFonts w:cstheme="minorHAnsi"/>
          </w:rPr>
          <w:t>https://werk.belgie.be/sites/default/files/content/news/Generiekegids_light.pdf</w:t>
        </w:r>
        <w:bookmarkEnd w:id="7"/>
      </w:hyperlink>
    </w:p>
    <w:p w14:paraId="682EA11D" w14:textId="77777777" w:rsidR="00D0643B" w:rsidRPr="00CF2D65" w:rsidRDefault="00D0643B" w:rsidP="00D0643B">
      <w:pPr>
        <w:numPr>
          <w:ilvl w:val="1"/>
          <w:numId w:val="2"/>
        </w:numPr>
        <w:rPr>
          <w:rFonts w:cstheme="minorHAnsi"/>
          <w:u w:val="single"/>
        </w:rPr>
      </w:pPr>
      <w:proofErr w:type="spellStart"/>
      <w:r w:rsidRPr="00CF2D65">
        <w:rPr>
          <w:rFonts w:cstheme="minorHAnsi"/>
          <w:u w:val="single"/>
        </w:rPr>
        <w:t>Sciensano</w:t>
      </w:r>
      <w:proofErr w:type="spellEnd"/>
      <w:r w:rsidRPr="00CF2D65">
        <w:rPr>
          <w:rFonts w:cstheme="minorHAnsi"/>
          <w:u w:val="single"/>
        </w:rPr>
        <w:t xml:space="preserve">: Consensus over het rationeel en correct gebruik van mondmaskers </w:t>
      </w:r>
      <w:proofErr w:type="gramStart"/>
      <w:r w:rsidRPr="00CF2D65">
        <w:rPr>
          <w:rFonts w:cstheme="minorHAnsi"/>
          <w:u w:val="single"/>
        </w:rPr>
        <w:t>tijdens</w:t>
      </w:r>
      <w:proofErr w:type="gramEnd"/>
      <w:r w:rsidRPr="00CF2D65">
        <w:rPr>
          <w:rFonts w:cstheme="minorHAnsi"/>
          <w:u w:val="single"/>
        </w:rPr>
        <w:t xml:space="preserve"> de COVID-19 pandemie (RMG, versie 16/04/2020)</w:t>
      </w:r>
    </w:p>
    <w:p w14:paraId="5FE7BA2A" w14:textId="77777777" w:rsidR="00D0643B" w:rsidRPr="00CF2D65" w:rsidRDefault="00CE2BEE" w:rsidP="00D0643B">
      <w:pPr>
        <w:numPr>
          <w:ilvl w:val="1"/>
          <w:numId w:val="2"/>
        </w:numPr>
        <w:rPr>
          <w:rFonts w:cstheme="minorHAnsi"/>
          <w:u w:val="single"/>
        </w:rPr>
      </w:pPr>
      <w:hyperlink r:id="rId11" w:history="1">
        <w:proofErr w:type="spellStart"/>
        <w:r w:rsidR="00D0643B" w:rsidRPr="00CF2D65">
          <w:rPr>
            <w:rStyle w:val="Hyperlink"/>
            <w:rFonts w:cstheme="minorHAnsi"/>
          </w:rPr>
          <w:t>DocID</w:t>
        </w:r>
        <w:proofErr w:type="spellEnd"/>
        <w:r w:rsidR="00D0643B" w:rsidRPr="00CF2D65">
          <w:rPr>
            <w:rStyle w:val="Hyperlink"/>
            <w:rFonts w:cstheme="minorHAnsi"/>
          </w:rPr>
          <w:t xml:space="preserve"> 20-50084668 – COVID-19: denkkader voor preventieadvies</w:t>
        </w:r>
      </w:hyperlink>
    </w:p>
    <w:p w14:paraId="57DDB4EC" w14:textId="77777777" w:rsidR="00D0643B" w:rsidRPr="00CF2D65" w:rsidRDefault="00D0643B" w:rsidP="00D0643B">
      <w:pPr>
        <w:rPr>
          <w:rFonts w:cstheme="minorHAnsi"/>
          <w:u w:val="single"/>
        </w:rPr>
      </w:pPr>
    </w:p>
    <w:p w14:paraId="6F72AF80" w14:textId="77777777" w:rsidR="005F2273" w:rsidRPr="00CF2D65" w:rsidRDefault="005F2273" w:rsidP="00CF2D65">
      <w:pPr>
        <w:pStyle w:val="ListParagraph"/>
        <w:numPr>
          <w:ilvl w:val="0"/>
          <w:numId w:val="2"/>
        </w:numPr>
        <w:rPr>
          <w:rFonts w:cstheme="minorHAnsi"/>
          <w:u w:val="single"/>
        </w:rPr>
      </w:pPr>
      <w:r w:rsidRPr="00CF2D65">
        <w:rPr>
          <w:rFonts w:cstheme="minorHAnsi"/>
          <w:u w:val="single"/>
        </w:rPr>
        <w:t>Inleiding</w:t>
      </w:r>
    </w:p>
    <w:p w14:paraId="18697369" w14:textId="37318793" w:rsidR="00D27A08" w:rsidRDefault="00D27A08" w:rsidP="00D27A08">
      <w:pPr>
        <w:spacing w:after="120" w:line="240" w:lineRule="auto"/>
        <w:ind w:left="709"/>
        <w:jc w:val="both"/>
        <w:rPr>
          <w:rFonts w:cstheme="minorHAnsi"/>
        </w:rPr>
      </w:pPr>
      <w:r w:rsidRPr="00CF2D65">
        <w:rPr>
          <w:rFonts w:cstheme="minorHAnsi"/>
        </w:rPr>
        <w:t xml:space="preserve">Dit document heeft als doel een overzicht te geven </w:t>
      </w:r>
      <w:r w:rsidR="00594257">
        <w:rPr>
          <w:rFonts w:cstheme="minorHAnsi"/>
        </w:rPr>
        <w:t xml:space="preserve">van principes en maatregelen van toepassing gedurende </w:t>
      </w:r>
      <w:proofErr w:type="gramStart"/>
      <w:r w:rsidR="00594257">
        <w:rPr>
          <w:rFonts w:cstheme="minorHAnsi"/>
        </w:rPr>
        <w:t xml:space="preserve">de </w:t>
      </w:r>
      <w:r w:rsidRPr="00CF2D65">
        <w:rPr>
          <w:rFonts w:cstheme="minorHAnsi"/>
        </w:rPr>
        <w:t xml:space="preserve"> corona</w:t>
      </w:r>
      <w:proofErr w:type="gramEnd"/>
      <w:r w:rsidRPr="00CF2D65">
        <w:rPr>
          <w:rFonts w:cstheme="minorHAnsi"/>
        </w:rPr>
        <w:t xml:space="preserve">-crisis binnen </w:t>
      </w:r>
      <w:r w:rsidRPr="00CF2D65">
        <w:rPr>
          <w:rFonts w:cstheme="minorHAnsi"/>
          <w:b/>
          <w:u w:val="single"/>
        </w:rPr>
        <w:t>MR-Mgt</w:t>
      </w:r>
      <w:r w:rsidRPr="00CF2D65">
        <w:rPr>
          <w:rFonts w:cstheme="minorHAnsi"/>
        </w:rPr>
        <w:t xml:space="preserve">. </w:t>
      </w:r>
    </w:p>
    <w:p w14:paraId="022AF4B6" w14:textId="77777777" w:rsidR="00594257" w:rsidRPr="00CF2D65" w:rsidRDefault="00594257" w:rsidP="00D27A08">
      <w:pPr>
        <w:spacing w:after="120" w:line="240" w:lineRule="auto"/>
        <w:ind w:left="709"/>
        <w:jc w:val="both"/>
        <w:rPr>
          <w:rFonts w:cstheme="minorHAnsi"/>
        </w:rPr>
      </w:pPr>
    </w:p>
    <w:p w14:paraId="207D3F04" w14:textId="061E95F9" w:rsidR="00D27A08" w:rsidRPr="00CF2D65" w:rsidRDefault="00D27A08" w:rsidP="00D27A08">
      <w:pPr>
        <w:spacing w:after="120" w:line="240" w:lineRule="auto"/>
        <w:ind w:left="709"/>
        <w:jc w:val="both"/>
        <w:rPr>
          <w:rFonts w:cstheme="minorHAnsi"/>
        </w:rPr>
      </w:pPr>
      <w:r w:rsidRPr="00CF2D65">
        <w:rPr>
          <w:rFonts w:cstheme="minorHAnsi"/>
        </w:rPr>
        <w:t xml:space="preserve">De </w:t>
      </w:r>
      <w:proofErr w:type="spellStart"/>
      <w:r w:rsidR="00167DD6" w:rsidRPr="00CF2D65">
        <w:rPr>
          <w:rFonts w:cstheme="minorHAnsi"/>
        </w:rPr>
        <w:t>OSecChefs</w:t>
      </w:r>
      <w:proofErr w:type="spellEnd"/>
      <w:r w:rsidRPr="00CF2D65">
        <w:rPr>
          <w:rFonts w:cstheme="minorHAnsi"/>
        </w:rPr>
        <w:t xml:space="preserve"> zullen bepalen wat “</w:t>
      </w:r>
      <w:r w:rsidRPr="00CF2D65">
        <w:rPr>
          <w:rFonts w:cstheme="minorHAnsi"/>
          <w:b/>
          <w:u w:val="single"/>
        </w:rPr>
        <w:t xml:space="preserve">Mission </w:t>
      </w:r>
      <w:proofErr w:type="spellStart"/>
      <w:r w:rsidRPr="00CF2D65">
        <w:rPr>
          <w:rFonts w:cstheme="minorHAnsi"/>
          <w:b/>
          <w:u w:val="single"/>
        </w:rPr>
        <w:t>Essential</w:t>
      </w:r>
      <w:proofErr w:type="spellEnd"/>
      <w:r w:rsidRPr="00CF2D65">
        <w:rPr>
          <w:rFonts w:cstheme="minorHAnsi"/>
          <w:i/>
        </w:rPr>
        <w:t>”</w:t>
      </w:r>
      <w:r w:rsidRPr="00CF2D65">
        <w:rPr>
          <w:rFonts w:cstheme="minorHAnsi"/>
        </w:rPr>
        <w:t xml:space="preserve"> is en hun personeel beschermen met maatregelen die zo hoog als mogelijk in de preventiehiërarchie staan (</w:t>
      </w:r>
      <w:hyperlink r:id="rId12" w:history="1">
        <w:r w:rsidR="00424CDC">
          <w:rPr>
            <w:rStyle w:val="Hyperlink"/>
            <w:rFonts w:cstheme="minorHAnsi"/>
          </w:rPr>
          <w:t>zie Par 4 van Ref c</w:t>
        </w:r>
      </w:hyperlink>
      <w:r w:rsidRPr="00CF2D65">
        <w:rPr>
          <w:rFonts w:cstheme="minorHAnsi"/>
        </w:rPr>
        <w:t>).</w:t>
      </w:r>
    </w:p>
    <w:p w14:paraId="7FE734F2" w14:textId="77777777" w:rsidR="00D27A08" w:rsidRPr="00CF2D65" w:rsidRDefault="00D27A08" w:rsidP="00D27A08">
      <w:pPr>
        <w:spacing w:after="120" w:line="240" w:lineRule="auto"/>
        <w:ind w:left="709"/>
        <w:jc w:val="both"/>
        <w:rPr>
          <w:rFonts w:cstheme="minorHAnsi"/>
        </w:rPr>
      </w:pPr>
      <w:r w:rsidRPr="00CF2D65">
        <w:rPr>
          <w:rFonts w:cstheme="minorHAnsi"/>
        </w:rPr>
        <w:t>Er wordt dan ook aan iedereen gevraagd om de in plaats gestelde maatregelen en richtlijnen maximaal, waar mogelijk, op te volgen en een maximale protectie te bieden en waarborgen, enerzijds voor zichzelf maar ook voor de collega’s.</w:t>
      </w:r>
    </w:p>
    <w:p w14:paraId="63E72677" w14:textId="7FFF24D8" w:rsidR="00CF2D65" w:rsidRDefault="00D27A08" w:rsidP="00CF2D65">
      <w:pPr>
        <w:spacing w:after="0" w:line="240" w:lineRule="auto"/>
        <w:ind w:left="709"/>
        <w:jc w:val="both"/>
        <w:rPr>
          <w:rFonts w:cstheme="minorHAnsi"/>
        </w:rPr>
      </w:pPr>
      <w:r w:rsidRPr="00CF2D65">
        <w:rPr>
          <w:rFonts w:cstheme="minorHAnsi"/>
        </w:rPr>
        <w:t>Indien er twijfel of een probleem zou ontstaan hierover bij het toepassen van deze, is het belangrijk dat er tijdig contact wordt genomen met de verantwoordelijken binnen de preventieketen ten einde een veilige oplossing hiervoor te bekomen.</w:t>
      </w:r>
      <w:bookmarkStart w:id="8" w:name="_Ref38648009"/>
    </w:p>
    <w:p w14:paraId="7A3562C8" w14:textId="26FD60DC" w:rsidR="00594257" w:rsidRDefault="00594257" w:rsidP="00CF2D65">
      <w:pPr>
        <w:spacing w:after="0" w:line="240" w:lineRule="auto"/>
        <w:ind w:left="709"/>
        <w:jc w:val="both"/>
        <w:rPr>
          <w:rFonts w:cstheme="minorHAnsi"/>
        </w:rPr>
      </w:pPr>
    </w:p>
    <w:p w14:paraId="61799789" w14:textId="75D16570" w:rsidR="00594257" w:rsidRDefault="00594257" w:rsidP="00CF2D65">
      <w:pPr>
        <w:spacing w:after="0" w:line="240" w:lineRule="auto"/>
        <w:ind w:left="709"/>
        <w:jc w:val="both"/>
        <w:rPr>
          <w:rFonts w:cstheme="minorHAnsi"/>
        </w:rPr>
      </w:pPr>
    </w:p>
    <w:p w14:paraId="7D2D70BF" w14:textId="534B415A" w:rsidR="00594257" w:rsidRDefault="00594257" w:rsidP="00CF2D65">
      <w:pPr>
        <w:spacing w:after="0" w:line="240" w:lineRule="auto"/>
        <w:ind w:left="709"/>
        <w:jc w:val="both"/>
        <w:rPr>
          <w:rFonts w:cstheme="minorHAnsi"/>
        </w:rPr>
      </w:pPr>
    </w:p>
    <w:p w14:paraId="0916FE2E" w14:textId="5221CE14" w:rsidR="00594257" w:rsidRDefault="00594257" w:rsidP="00CF2D65">
      <w:pPr>
        <w:spacing w:after="0" w:line="240" w:lineRule="auto"/>
        <w:ind w:left="709"/>
        <w:jc w:val="both"/>
        <w:rPr>
          <w:rFonts w:cstheme="minorHAnsi"/>
        </w:rPr>
      </w:pPr>
    </w:p>
    <w:p w14:paraId="75EBA4E9" w14:textId="77777777" w:rsidR="00594257" w:rsidRPr="00CF2D65" w:rsidRDefault="00594257" w:rsidP="00CF2D65">
      <w:pPr>
        <w:spacing w:after="0" w:line="240" w:lineRule="auto"/>
        <w:ind w:left="709"/>
        <w:jc w:val="both"/>
        <w:rPr>
          <w:rFonts w:cstheme="minorHAnsi"/>
        </w:rPr>
      </w:pPr>
    </w:p>
    <w:p w14:paraId="35BB9B7E" w14:textId="77777777" w:rsidR="00CF2D65" w:rsidRPr="00CF2D65" w:rsidRDefault="00CF2D65" w:rsidP="00CF2D65">
      <w:pPr>
        <w:spacing w:after="0" w:line="240" w:lineRule="auto"/>
        <w:ind w:left="709"/>
        <w:jc w:val="both"/>
        <w:rPr>
          <w:rFonts w:cstheme="minorHAnsi"/>
        </w:rPr>
      </w:pPr>
    </w:p>
    <w:p w14:paraId="7948F8B4" w14:textId="438901D9" w:rsidR="00C07319" w:rsidRPr="00916350" w:rsidRDefault="00C07319" w:rsidP="00CF2D65">
      <w:pPr>
        <w:pStyle w:val="ListParagraph"/>
        <w:numPr>
          <w:ilvl w:val="0"/>
          <w:numId w:val="5"/>
        </w:numPr>
        <w:spacing w:after="0" w:line="240" w:lineRule="auto"/>
        <w:jc w:val="both"/>
        <w:rPr>
          <w:rFonts w:cstheme="minorHAnsi"/>
        </w:rPr>
      </w:pPr>
      <w:proofErr w:type="gramStart"/>
      <w:r w:rsidRPr="00CF2D65">
        <w:rPr>
          <w:rFonts w:cstheme="minorHAnsi"/>
          <w:u w:val="single"/>
        </w:rPr>
        <w:t>Maatregelen</w:t>
      </w:r>
      <w:r w:rsidR="00594257">
        <w:rPr>
          <w:rFonts w:cstheme="minorHAnsi"/>
          <w:u w:val="single"/>
        </w:rPr>
        <w:t xml:space="preserve"> /</w:t>
      </w:r>
      <w:proofErr w:type="gramEnd"/>
      <w:r w:rsidR="00594257">
        <w:rPr>
          <w:rFonts w:cstheme="minorHAnsi"/>
          <w:u w:val="single"/>
        </w:rPr>
        <w:t xml:space="preserve"> principes interne werking </w:t>
      </w:r>
      <w:r w:rsidRPr="00CF2D65">
        <w:rPr>
          <w:rFonts w:cstheme="minorHAnsi"/>
          <w:u w:val="single"/>
        </w:rPr>
        <w:t xml:space="preserve"> </w:t>
      </w:r>
    </w:p>
    <w:p w14:paraId="7F79F99D" w14:textId="77777777" w:rsidR="00916350" w:rsidRPr="00CF2D65" w:rsidRDefault="00916350" w:rsidP="00916350">
      <w:pPr>
        <w:pStyle w:val="ListParagraph"/>
        <w:spacing w:after="0" w:line="240" w:lineRule="auto"/>
        <w:ind w:left="360"/>
        <w:jc w:val="both"/>
        <w:rPr>
          <w:rFonts w:cstheme="minorHAnsi"/>
        </w:rPr>
      </w:pPr>
    </w:p>
    <w:p w14:paraId="0569EF5B" w14:textId="77777777" w:rsidR="00D0643B" w:rsidRPr="00CF2D65" w:rsidRDefault="00D0643B" w:rsidP="00CF2D65">
      <w:pPr>
        <w:pStyle w:val="Default"/>
        <w:numPr>
          <w:ilvl w:val="1"/>
          <w:numId w:val="5"/>
        </w:numPr>
        <w:spacing w:after="92"/>
        <w:jc w:val="both"/>
        <w:rPr>
          <w:rFonts w:asciiTheme="minorHAnsi" w:hAnsiTheme="minorHAnsi" w:cstheme="minorHAnsi"/>
          <w:b/>
          <w:sz w:val="22"/>
          <w:szCs w:val="22"/>
          <w:u w:val="single"/>
        </w:rPr>
      </w:pPr>
      <w:bookmarkStart w:id="9" w:name="_Ref38648997"/>
      <w:r w:rsidRPr="00CF2D65">
        <w:rPr>
          <w:rFonts w:asciiTheme="minorHAnsi" w:hAnsiTheme="minorHAnsi" w:cstheme="minorHAnsi"/>
          <w:sz w:val="22"/>
          <w:szCs w:val="22"/>
        </w:rPr>
        <w:t>Algemeen:</w:t>
      </w:r>
      <w:r w:rsidRPr="00CF2D65">
        <w:rPr>
          <w:rFonts w:asciiTheme="minorHAnsi" w:hAnsiTheme="minorHAnsi" w:cstheme="minorHAnsi"/>
          <w:b/>
          <w:sz w:val="22"/>
          <w:szCs w:val="22"/>
          <w:u w:val="single"/>
        </w:rPr>
        <w:t xml:space="preserve"> Wie ziek is blijft thuis</w:t>
      </w:r>
      <w:bookmarkEnd w:id="9"/>
    </w:p>
    <w:p w14:paraId="4C101827" w14:textId="77777777" w:rsidR="00CF2D65" w:rsidRPr="00CF2D65" w:rsidRDefault="00CF2D65" w:rsidP="00CF2D65">
      <w:pPr>
        <w:pStyle w:val="Default"/>
        <w:numPr>
          <w:ilvl w:val="1"/>
          <w:numId w:val="5"/>
        </w:numPr>
        <w:spacing w:after="92"/>
        <w:jc w:val="both"/>
        <w:rPr>
          <w:rFonts w:asciiTheme="minorHAnsi" w:hAnsiTheme="minorHAnsi" w:cstheme="minorHAnsi"/>
          <w:sz w:val="22"/>
          <w:szCs w:val="22"/>
        </w:rPr>
      </w:pPr>
      <w:r w:rsidRPr="00CF2D65">
        <w:rPr>
          <w:rFonts w:asciiTheme="minorHAnsi" w:hAnsiTheme="minorHAnsi" w:cstheme="minorHAnsi"/>
          <w:sz w:val="22"/>
          <w:szCs w:val="22"/>
        </w:rPr>
        <w:t>Werkregime</w:t>
      </w:r>
    </w:p>
    <w:p w14:paraId="207B5C72" w14:textId="51140B50" w:rsidR="00CF2D65" w:rsidRPr="00CF2D65" w:rsidRDefault="00CF2D65" w:rsidP="00CF2D65">
      <w:pPr>
        <w:pStyle w:val="Default"/>
        <w:spacing w:after="92"/>
        <w:ind w:left="720"/>
        <w:jc w:val="both"/>
        <w:rPr>
          <w:rFonts w:asciiTheme="minorHAnsi" w:hAnsiTheme="minorHAnsi" w:cstheme="minorHAnsi"/>
          <w:sz w:val="22"/>
          <w:szCs w:val="22"/>
        </w:rPr>
      </w:pPr>
      <w:r w:rsidRPr="00CF2D65">
        <w:rPr>
          <w:rFonts w:asciiTheme="minorHAnsi" w:hAnsiTheme="minorHAnsi" w:cstheme="minorHAnsi"/>
          <w:sz w:val="22"/>
          <w:szCs w:val="22"/>
        </w:rPr>
        <w:t>De werkhervatting op de werkvloer kan alleen en zal pas aanvatten indien er voldoende PBM-middelen (mondmaskers, handalcoholgels, … waar nodig) in plaats gesteld zijn die de veiligheid en de gezondheid van het personeel kunnen garanderen en deze richtlijnen kunnen ondersteunen</w:t>
      </w:r>
      <w:r w:rsidR="00C21F31" w:rsidRPr="00C21F31">
        <w:t xml:space="preserve"> </w:t>
      </w:r>
      <w:r w:rsidR="00C21F31" w:rsidRPr="00916350">
        <w:rPr>
          <w:rFonts w:asciiTheme="minorHAnsi" w:hAnsiTheme="minorHAnsi" w:cstheme="minorHAnsi"/>
          <w:b/>
          <w:sz w:val="22"/>
          <w:szCs w:val="22"/>
        </w:rPr>
        <w:t>(ten vroegste hervatting op 18 Mei</w:t>
      </w:r>
      <w:r w:rsidR="00D80F6E">
        <w:rPr>
          <w:rFonts w:asciiTheme="minorHAnsi" w:hAnsiTheme="minorHAnsi" w:cstheme="minorHAnsi"/>
          <w:b/>
          <w:sz w:val="22"/>
          <w:szCs w:val="22"/>
        </w:rPr>
        <w:t xml:space="preserve"> voor Staf DGMR</w:t>
      </w:r>
      <w:r w:rsidR="00C21F31" w:rsidRPr="00C21F31">
        <w:rPr>
          <w:rFonts w:asciiTheme="minorHAnsi" w:hAnsiTheme="minorHAnsi" w:cstheme="minorHAnsi"/>
          <w:sz w:val="22"/>
          <w:szCs w:val="22"/>
        </w:rPr>
        <w:t>).</w:t>
      </w:r>
    </w:p>
    <w:p w14:paraId="379657CF" w14:textId="1CB7A599" w:rsidR="00CF2D65" w:rsidRPr="00C21F31" w:rsidRDefault="00CF2D65" w:rsidP="00CF2D65">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Het basisprincipe bij werkhervatt</w:t>
      </w:r>
      <w:r w:rsidR="00991797" w:rsidRPr="00C21F31">
        <w:rPr>
          <w:rFonts w:asciiTheme="minorHAnsi" w:hAnsiTheme="minorHAnsi" w:cstheme="minorHAnsi"/>
          <w:sz w:val="22"/>
          <w:szCs w:val="22"/>
        </w:rPr>
        <w:t xml:space="preserve">ing is dat </w:t>
      </w:r>
      <w:r w:rsidR="004D3091">
        <w:rPr>
          <w:rFonts w:asciiTheme="minorHAnsi" w:hAnsiTheme="minorHAnsi" w:cstheme="minorHAnsi"/>
          <w:sz w:val="22"/>
          <w:szCs w:val="22"/>
        </w:rPr>
        <w:t xml:space="preserve">men </w:t>
      </w:r>
      <w:proofErr w:type="gramStart"/>
      <w:r w:rsidR="004D3091">
        <w:rPr>
          <w:rFonts w:asciiTheme="minorHAnsi" w:hAnsiTheme="minorHAnsi" w:cstheme="minorHAnsi"/>
          <w:sz w:val="22"/>
          <w:szCs w:val="22"/>
        </w:rPr>
        <w:t>maximaal  verder</w:t>
      </w:r>
      <w:proofErr w:type="gramEnd"/>
      <w:r w:rsidR="004D3091">
        <w:rPr>
          <w:rFonts w:asciiTheme="minorHAnsi" w:hAnsiTheme="minorHAnsi" w:cstheme="minorHAnsi"/>
          <w:sz w:val="22"/>
          <w:szCs w:val="22"/>
        </w:rPr>
        <w:t xml:space="preserve"> zal </w:t>
      </w:r>
      <w:r w:rsidRPr="00C21F31">
        <w:rPr>
          <w:rFonts w:asciiTheme="minorHAnsi" w:hAnsiTheme="minorHAnsi" w:cstheme="minorHAnsi"/>
          <w:sz w:val="22"/>
          <w:szCs w:val="22"/>
        </w:rPr>
        <w:t xml:space="preserve"> werken op afstand (telewerken met internet of thuiswerken zonder internet) thuis </w:t>
      </w:r>
      <w:r w:rsidR="004D3091">
        <w:rPr>
          <w:rFonts w:asciiTheme="minorHAnsi" w:hAnsiTheme="minorHAnsi" w:cstheme="minorHAnsi"/>
          <w:sz w:val="22"/>
          <w:szCs w:val="22"/>
        </w:rPr>
        <w:t xml:space="preserve">wanneer de job het toelaat zonder verlies aan </w:t>
      </w:r>
      <w:proofErr w:type="spellStart"/>
      <w:r w:rsidR="004D3091">
        <w:rPr>
          <w:rFonts w:asciiTheme="minorHAnsi" w:hAnsiTheme="minorHAnsi" w:cstheme="minorHAnsi"/>
          <w:sz w:val="22"/>
          <w:szCs w:val="22"/>
        </w:rPr>
        <w:t>performantie</w:t>
      </w:r>
      <w:proofErr w:type="spellEnd"/>
      <w:r w:rsidRPr="00C21F31">
        <w:rPr>
          <w:rFonts w:asciiTheme="minorHAnsi" w:hAnsiTheme="minorHAnsi" w:cstheme="minorHAnsi"/>
          <w:sz w:val="22"/>
          <w:szCs w:val="22"/>
        </w:rPr>
        <w:t>.</w:t>
      </w:r>
    </w:p>
    <w:p w14:paraId="1DB3643D" w14:textId="7FB3DAEA" w:rsidR="00CF2D65" w:rsidRPr="00C21F31" w:rsidRDefault="00CF2D65" w:rsidP="00CF2D65">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 xml:space="preserve">Dit principe is en blijft van </w:t>
      </w:r>
      <w:proofErr w:type="gramStart"/>
      <w:r w:rsidRPr="00C21F31">
        <w:rPr>
          <w:rFonts w:asciiTheme="minorHAnsi" w:hAnsiTheme="minorHAnsi" w:cstheme="minorHAnsi"/>
          <w:sz w:val="22"/>
          <w:szCs w:val="22"/>
        </w:rPr>
        <w:t xml:space="preserve">toepassing </w:t>
      </w:r>
      <w:r w:rsidR="004D3091">
        <w:rPr>
          <w:rFonts w:asciiTheme="minorHAnsi" w:hAnsiTheme="minorHAnsi" w:cstheme="minorHAnsi"/>
          <w:sz w:val="22"/>
          <w:szCs w:val="22"/>
        </w:rPr>
        <w:t xml:space="preserve"> </w:t>
      </w:r>
      <w:r w:rsidRPr="00C21F31">
        <w:rPr>
          <w:rFonts w:asciiTheme="minorHAnsi" w:hAnsiTheme="minorHAnsi" w:cstheme="minorHAnsi"/>
          <w:sz w:val="22"/>
          <w:szCs w:val="22"/>
        </w:rPr>
        <w:t>en</w:t>
      </w:r>
      <w:proofErr w:type="gramEnd"/>
      <w:r w:rsidRPr="00C21F31">
        <w:rPr>
          <w:rFonts w:asciiTheme="minorHAnsi" w:hAnsiTheme="minorHAnsi" w:cstheme="minorHAnsi"/>
          <w:sz w:val="22"/>
          <w:szCs w:val="22"/>
        </w:rPr>
        <w:t xml:space="preserve"> zal </w:t>
      </w:r>
      <w:r w:rsidR="00D80F6E">
        <w:rPr>
          <w:rFonts w:asciiTheme="minorHAnsi" w:hAnsiTheme="minorHAnsi" w:cstheme="minorHAnsi"/>
          <w:sz w:val="22"/>
          <w:szCs w:val="22"/>
        </w:rPr>
        <w:t>periodiek</w:t>
      </w:r>
      <w:r w:rsidR="009E3024">
        <w:rPr>
          <w:rFonts w:asciiTheme="minorHAnsi" w:hAnsiTheme="minorHAnsi" w:cstheme="minorHAnsi"/>
          <w:sz w:val="22"/>
          <w:szCs w:val="22"/>
        </w:rPr>
        <w:t xml:space="preserve"> </w:t>
      </w:r>
      <w:r w:rsidRPr="00C21F31">
        <w:rPr>
          <w:rFonts w:asciiTheme="minorHAnsi" w:hAnsiTheme="minorHAnsi" w:cstheme="minorHAnsi"/>
          <w:sz w:val="22"/>
          <w:szCs w:val="22"/>
        </w:rPr>
        <w:t>aan een evaluatie onderworpen worden. Richtlijnen zullen hieromtrent tijdig verspreid worden.</w:t>
      </w:r>
    </w:p>
    <w:p w14:paraId="061928F1" w14:textId="73D41860" w:rsidR="00CF2D65" w:rsidRPr="00C21F31" w:rsidRDefault="00CF2D65" w:rsidP="00CF2D65">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 xml:space="preserve">De </w:t>
      </w:r>
      <w:proofErr w:type="spellStart"/>
      <w:r w:rsidRPr="00C21F31">
        <w:rPr>
          <w:rFonts w:asciiTheme="minorHAnsi" w:hAnsiTheme="minorHAnsi" w:cstheme="minorHAnsi"/>
          <w:sz w:val="22"/>
          <w:szCs w:val="22"/>
        </w:rPr>
        <w:t>OSecChef</w:t>
      </w:r>
      <w:proofErr w:type="spellEnd"/>
      <w:r w:rsidRPr="00C21F31">
        <w:rPr>
          <w:rFonts w:asciiTheme="minorHAnsi" w:hAnsiTheme="minorHAnsi" w:cstheme="minorHAnsi"/>
          <w:sz w:val="22"/>
          <w:szCs w:val="22"/>
        </w:rPr>
        <w:t xml:space="preserve"> kan, indien hij dit nodig acht, een minimumbezetting per bureel opleggen </w:t>
      </w:r>
      <w:proofErr w:type="gramStart"/>
      <w:r w:rsidR="009E3024">
        <w:rPr>
          <w:rFonts w:asciiTheme="minorHAnsi" w:hAnsiTheme="minorHAnsi" w:cstheme="minorHAnsi"/>
          <w:sz w:val="22"/>
          <w:szCs w:val="22"/>
        </w:rPr>
        <w:t xml:space="preserve">voor </w:t>
      </w:r>
      <w:r w:rsidRPr="00C21F31">
        <w:rPr>
          <w:rFonts w:asciiTheme="minorHAnsi" w:hAnsiTheme="minorHAnsi" w:cstheme="minorHAnsi"/>
          <w:sz w:val="22"/>
          <w:szCs w:val="22"/>
        </w:rPr>
        <w:t xml:space="preserve"> “</w:t>
      </w:r>
      <w:proofErr w:type="gramEnd"/>
      <w:r w:rsidRPr="00C21F31">
        <w:rPr>
          <w:rFonts w:asciiTheme="minorHAnsi" w:hAnsiTheme="minorHAnsi" w:cstheme="minorHAnsi"/>
          <w:sz w:val="22"/>
          <w:szCs w:val="22"/>
        </w:rPr>
        <w:t xml:space="preserve">mission </w:t>
      </w:r>
      <w:proofErr w:type="spellStart"/>
      <w:r w:rsidRPr="00C21F31">
        <w:rPr>
          <w:rFonts w:asciiTheme="minorHAnsi" w:hAnsiTheme="minorHAnsi" w:cstheme="minorHAnsi"/>
          <w:sz w:val="22"/>
          <w:szCs w:val="22"/>
        </w:rPr>
        <w:t>essential</w:t>
      </w:r>
      <w:proofErr w:type="spellEnd"/>
      <w:r w:rsidRPr="00C21F31">
        <w:rPr>
          <w:rFonts w:asciiTheme="minorHAnsi" w:hAnsiTheme="minorHAnsi" w:cstheme="minorHAnsi"/>
          <w:sz w:val="22"/>
          <w:szCs w:val="22"/>
        </w:rPr>
        <w:t xml:space="preserve"> </w:t>
      </w:r>
      <w:proofErr w:type="spellStart"/>
      <w:r w:rsidRPr="00C21F31">
        <w:rPr>
          <w:rFonts w:asciiTheme="minorHAnsi" w:hAnsiTheme="minorHAnsi" w:cstheme="minorHAnsi"/>
          <w:sz w:val="22"/>
          <w:szCs w:val="22"/>
        </w:rPr>
        <w:t>activities</w:t>
      </w:r>
      <w:proofErr w:type="spellEnd"/>
      <w:r w:rsidRPr="00C21F31">
        <w:rPr>
          <w:rFonts w:asciiTheme="minorHAnsi" w:hAnsiTheme="minorHAnsi" w:cstheme="minorHAnsi"/>
          <w:sz w:val="22"/>
          <w:szCs w:val="22"/>
        </w:rPr>
        <w:t xml:space="preserve">” </w:t>
      </w:r>
      <w:r w:rsidR="00D80F6E">
        <w:rPr>
          <w:rFonts w:asciiTheme="minorHAnsi" w:hAnsiTheme="minorHAnsi" w:cstheme="minorHAnsi"/>
          <w:sz w:val="22"/>
          <w:szCs w:val="22"/>
        </w:rPr>
        <w:t xml:space="preserve"> mits het respecteren van </w:t>
      </w:r>
      <w:r w:rsidR="009E3024">
        <w:rPr>
          <w:rFonts w:asciiTheme="minorHAnsi" w:hAnsiTheme="minorHAnsi" w:cstheme="minorHAnsi"/>
          <w:sz w:val="22"/>
          <w:szCs w:val="22"/>
        </w:rPr>
        <w:t>maximale fysieke spreiding op de</w:t>
      </w:r>
      <w:r w:rsidRPr="00C21F31">
        <w:rPr>
          <w:rFonts w:asciiTheme="minorHAnsi" w:hAnsiTheme="minorHAnsi" w:cstheme="minorHAnsi"/>
          <w:sz w:val="22"/>
          <w:szCs w:val="22"/>
        </w:rPr>
        <w:t xml:space="preserve"> werkvloer.</w:t>
      </w:r>
    </w:p>
    <w:p w14:paraId="0E44628C" w14:textId="7047AA39" w:rsidR="00CF2D65" w:rsidRPr="00C21F31" w:rsidRDefault="00CF2D65" w:rsidP="00CF2D65">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 xml:space="preserve">Indien nodig geacht, kan </w:t>
      </w:r>
      <w:r w:rsidR="00D80F6E">
        <w:rPr>
          <w:rFonts w:asciiTheme="minorHAnsi" w:hAnsiTheme="minorHAnsi" w:cstheme="minorHAnsi"/>
          <w:sz w:val="22"/>
          <w:szCs w:val="22"/>
        </w:rPr>
        <w:t>beslist</w:t>
      </w:r>
      <w:r w:rsidR="00D80F6E" w:rsidRPr="00C21F31">
        <w:rPr>
          <w:rFonts w:asciiTheme="minorHAnsi" w:hAnsiTheme="minorHAnsi" w:cstheme="minorHAnsi"/>
          <w:sz w:val="22"/>
          <w:szCs w:val="22"/>
        </w:rPr>
        <w:t xml:space="preserve"> </w:t>
      </w:r>
      <w:r w:rsidRPr="00C21F31">
        <w:rPr>
          <w:rFonts w:asciiTheme="minorHAnsi" w:hAnsiTheme="minorHAnsi" w:cstheme="minorHAnsi"/>
          <w:sz w:val="22"/>
          <w:szCs w:val="22"/>
        </w:rPr>
        <w:t>worden om met roterende teams (afwisselend tussen de verschillende werkdagen) te werken per sectie</w:t>
      </w:r>
      <w:r w:rsidR="004D3091">
        <w:rPr>
          <w:rFonts w:asciiTheme="minorHAnsi" w:hAnsiTheme="minorHAnsi" w:cstheme="minorHAnsi"/>
          <w:sz w:val="22"/>
          <w:szCs w:val="22"/>
        </w:rPr>
        <w:t>/</w:t>
      </w:r>
      <w:proofErr w:type="spellStart"/>
      <w:r w:rsidR="004D3091">
        <w:rPr>
          <w:rFonts w:asciiTheme="minorHAnsi" w:hAnsiTheme="minorHAnsi" w:cstheme="minorHAnsi"/>
          <w:sz w:val="22"/>
          <w:szCs w:val="22"/>
        </w:rPr>
        <w:t>Osec</w:t>
      </w:r>
      <w:proofErr w:type="spellEnd"/>
      <w:r w:rsidR="004D3091">
        <w:rPr>
          <w:rFonts w:asciiTheme="minorHAnsi" w:hAnsiTheme="minorHAnsi" w:cstheme="minorHAnsi"/>
          <w:sz w:val="22"/>
          <w:szCs w:val="22"/>
        </w:rPr>
        <w:t>/</w:t>
      </w:r>
      <w:proofErr w:type="spellStart"/>
      <w:proofErr w:type="gramStart"/>
      <w:r w:rsidR="004D3091">
        <w:rPr>
          <w:rFonts w:asciiTheme="minorHAnsi" w:hAnsiTheme="minorHAnsi" w:cstheme="minorHAnsi"/>
          <w:sz w:val="22"/>
          <w:szCs w:val="22"/>
        </w:rPr>
        <w:t>Bu</w:t>
      </w:r>
      <w:proofErr w:type="spellEnd"/>
      <w:r w:rsidR="004D3091">
        <w:rPr>
          <w:rFonts w:asciiTheme="minorHAnsi" w:hAnsiTheme="minorHAnsi" w:cstheme="minorHAnsi"/>
          <w:sz w:val="22"/>
          <w:szCs w:val="22"/>
        </w:rPr>
        <w:t xml:space="preserve"> </w:t>
      </w:r>
      <w:r w:rsidRPr="00C21F31">
        <w:rPr>
          <w:rFonts w:asciiTheme="minorHAnsi" w:hAnsiTheme="minorHAnsi" w:cstheme="minorHAnsi"/>
          <w:sz w:val="22"/>
          <w:szCs w:val="22"/>
        </w:rPr>
        <w:t>.</w:t>
      </w:r>
      <w:proofErr w:type="gramEnd"/>
    </w:p>
    <w:p w14:paraId="708542CA" w14:textId="77777777" w:rsidR="00CF2D65" w:rsidRPr="00CF2D65" w:rsidRDefault="00CF2D65" w:rsidP="00C21F31">
      <w:pPr>
        <w:pStyle w:val="Default"/>
        <w:spacing w:after="92"/>
        <w:ind w:left="720"/>
        <w:jc w:val="both"/>
        <w:rPr>
          <w:rFonts w:asciiTheme="minorHAnsi" w:hAnsiTheme="minorHAnsi" w:cstheme="minorHAnsi"/>
          <w:sz w:val="22"/>
          <w:szCs w:val="22"/>
        </w:rPr>
      </w:pPr>
      <w:r w:rsidRPr="00C21F31">
        <w:rPr>
          <w:rFonts w:asciiTheme="minorHAnsi" w:hAnsiTheme="minorHAnsi" w:cstheme="minorHAnsi"/>
          <w:sz w:val="22"/>
          <w:szCs w:val="22"/>
        </w:rPr>
        <w:t>Afwijkingen o</w:t>
      </w:r>
      <w:r w:rsidR="00C21F31">
        <w:rPr>
          <w:rFonts w:asciiTheme="minorHAnsi" w:hAnsiTheme="minorHAnsi" w:cstheme="minorHAnsi"/>
          <w:sz w:val="22"/>
          <w:szCs w:val="22"/>
        </w:rPr>
        <w:t>p dit principe zijn toegestaan</w:t>
      </w:r>
      <w:r w:rsidR="009E3024">
        <w:rPr>
          <w:rFonts w:asciiTheme="minorHAnsi" w:hAnsiTheme="minorHAnsi" w:cstheme="minorHAnsi"/>
          <w:sz w:val="22"/>
          <w:szCs w:val="22"/>
        </w:rPr>
        <w:t xml:space="preserve"> door</w:t>
      </w:r>
      <w:r w:rsidR="00C21F31">
        <w:rPr>
          <w:rFonts w:asciiTheme="minorHAnsi" w:hAnsiTheme="minorHAnsi" w:cstheme="minorHAnsi"/>
          <w:sz w:val="22"/>
          <w:szCs w:val="22"/>
        </w:rPr>
        <w:t>:</w:t>
      </w:r>
    </w:p>
    <w:p w14:paraId="4360267C" w14:textId="77777777" w:rsidR="00C21F31" w:rsidRDefault="00C21F31" w:rsidP="00A4066F">
      <w:pPr>
        <w:pStyle w:val="Default"/>
        <w:numPr>
          <w:ilvl w:val="0"/>
          <w:numId w:val="18"/>
        </w:numPr>
        <w:spacing w:after="92"/>
        <w:jc w:val="both"/>
        <w:rPr>
          <w:rFonts w:asciiTheme="minorHAnsi" w:hAnsiTheme="minorHAnsi" w:cstheme="minorHAnsi"/>
          <w:sz w:val="22"/>
          <w:szCs w:val="22"/>
        </w:rPr>
      </w:pPr>
      <w:r w:rsidRPr="00C21F31">
        <w:rPr>
          <w:rFonts w:asciiTheme="minorHAnsi" w:hAnsiTheme="minorHAnsi" w:cstheme="minorHAnsi"/>
          <w:sz w:val="22"/>
          <w:szCs w:val="22"/>
        </w:rPr>
        <w:t xml:space="preserve">De </w:t>
      </w:r>
      <w:proofErr w:type="spellStart"/>
      <w:r w:rsidRPr="00C21F31">
        <w:rPr>
          <w:rFonts w:asciiTheme="minorHAnsi" w:hAnsiTheme="minorHAnsi" w:cstheme="minorHAnsi"/>
          <w:sz w:val="22"/>
          <w:szCs w:val="22"/>
        </w:rPr>
        <w:t>OSecChef</w:t>
      </w:r>
      <w:proofErr w:type="spellEnd"/>
      <w:r w:rsidRPr="00C21F31">
        <w:rPr>
          <w:rFonts w:asciiTheme="minorHAnsi" w:hAnsiTheme="minorHAnsi" w:cstheme="minorHAnsi"/>
          <w:sz w:val="22"/>
          <w:szCs w:val="22"/>
        </w:rPr>
        <w:t>: naar boven toe (meer thuiswerk)</w:t>
      </w:r>
    </w:p>
    <w:p w14:paraId="5AB13A7D" w14:textId="77777777" w:rsidR="00CF2D65" w:rsidRPr="00CF2D65" w:rsidRDefault="00CF2D65" w:rsidP="00A4066F">
      <w:pPr>
        <w:pStyle w:val="Default"/>
        <w:numPr>
          <w:ilvl w:val="0"/>
          <w:numId w:val="18"/>
        </w:numPr>
        <w:spacing w:after="92"/>
        <w:jc w:val="both"/>
        <w:rPr>
          <w:rFonts w:asciiTheme="minorHAnsi" w:hAnsiTheme="minorHAnsi" w:cstheme="minorHAnsi"/>
          <w:sz w:val="22"/>
          <w:szCs w:val="22"/>
        </w:rPr>
      </w:pPr>
      <w:r w:rsidRPr="00CF2D65">
        <w:rPr>
          <w:rFonts w:asciiTheme="minorHAnsi" w:hAnsiTheme="minorHAnsi" w:cstheme="minorHAnsi"/>
          <w:sz w:val="22"/>
          <w:szCs w:val="22"/>
        </w:rPr>
        <w:t>Door het personeelslid naar onder toe (minder werken op afstand) maar in overleg met zijn directe chef, die hierbij kan opleggen welke werkdagen het personeelslid kan en mag aanwezig zijn op de werkvloer;</w:t>
      </w:r>
    </w:p>
    <w:p w14:paraId="7880B59A" w14:textId="3E491B19" w:rsidR="00CF2D65" w:rsidRPr="004D3091" w:rsidRDefault="00CF2D65" w:rsidP="00424CDC">
      <w:pPr>
        <w:pStyle w:val="Default"/>
        <w:numPr>
          <w:ilvl w:val="0"/>
          <w:numId w:val="18"/>
        </w:numPr>
        <w:spacing w:after="92"/>
        <w:ind w:left="720"/>
        <w:jc w:val="both"/>
        <w:rPr>
          <w:rFonts w:ascii="Calibri" w:hAnsi="Calibri" w:cs="Calibri"/>
          <w:sz w:val="22"/>
          <w:szCs w:val="22"/>
        </w:rPr>
      </w:pPr>
      <w:r w:rsidRPr="004D3091">
        <w:rPr>
          <w:rFonts w:asciiTheme="minorHAnsi" w:hAnsiTheme="minorHAnsi" w:cstheme="minorHAnsi"/>
          <w:sz w:val="22"/>
          <w:szCs w:val="22"/>
        </w:rPr>
        <w:t xml:space="preserve">Het </w:t>
      </w:r>
      <w:proofErr w:type="gramStart"/>
      <w:r w:rsidR="004D3091" w:rsidRPr="004D3091">
        <w:rPr>
          <w:rFonts w:asciiTheme="minorHAnsi" w:hAnsiTheme="minorHAnsi" w:cstheme="minorHAnsi"/>
          <w:sz w:val="22"/>
          <w:szCs w:val="22"/>
        </w:rPr>
        <w:t>verplaatsen( verhuizen</w:t>
      </w:r>
      <w:proofErr w:type="gramEnd"/>
      <w:r w:rsidR="004D3091" w:rsidRPr="004D3091">
        <w:rPr>
          <w:rFonts w:asciiTheme="minorHAnsi" w:hAnsiTheme="minorHAnsi" w:cstheme="minorHAnsi"/>
          <w:sz w:val="22"/>
          <w:szCs w:val="22"/>
        </w:rPr>
        <w:t xml:space="preserve"> tussen woonplaats en Evere)  van de </w:t>
      </w:r>
      <w:proofErr w:type="spellStart"/>
      <w:r w:rsidR="004D3091" w:rsidRPr="004D3091">
        <w:rPr>
          <w:rFonts w:asciiTheme="minorHAnsi" w:hAnsiTheme="minorHAnsi" w:cstheme="minorHAnsi"/>
          <w:sz w:val="22"/>
          <w:szCs w:val="22"/>
        </w:rPr>
        <w:t>desktops</w:t>
      </w:r>
      <w:proofErr w:type="spellEnd"/>
      <w:r w:rsidR="004D3091" w:rsidRPr="004D3091">
        <w:rPr>
          <w:rFonts w:asciiTheme="minorHAnsi" w:hAnsiTheme="minorHAnsi" w:cstheme="minorHAnsi"/>
          <w:sz w:val="22"/>
          <w:szCs w:val="22"/>
        </w:rPr>
        <w:t xml:space="preserve"> zal tot een minimum worden her</w:t>
      </w:r>
      <w:r w:rsidR="004D3091" w:rsidRPr="00424CDC">
        <w:rPr>
          <w:rFonts w:asciiTheme="minorHAnsi" w:hAnsiTheme="minorHAnsi" w:cstheme="minorHAnsi"/>
          <w:sz w:val="22"/>
          <w:szCs w:val="22"/>
        </w:rPr>
        <w:t xml:space="preserve">leid . </w:t>
      </w:r>
      <w:r w:rsidRPr="00424CDC">
        <w:rPr>
          <w:rFonts w:asciiTheme="minorHAnsi" w:hAnsiTheme="minorHAnsi" w:cstheme="minorHAnsi"/>
          <w:sz w:val="22"/>
          <w:szCs w:val="22"/>
        </w:rPr>
        <w:t xml:space="preserve"> </w:t>
      </w:r>
      <w:r w:rsidRPr="004D3091">
        <w:rPr>
          <w:rFonts w:ascii="Calibri" w:hAnsi="Calibri" w:cs="Calibri"/>
          <w:sz w:val="22"/>
          <w:szCs w:val="22"/>
        </w:rPr>
        <w:t xml:space="preserve">De dagen telewerken thuis dienen zoveel mogelijk </w:t>
      </w:r>
      <w:proofErr w:type="gramStart"/>
      <w:r w:rsidR="009E3024" w:rsidRPr="004D3091">
        <w:rPr>
          <w:rFonts w:ascii="Calibri" w:hAnsi="Calibri" w:cs="Calibri"/>
          <w:sz w:val="22"/>
          <w:szCs w:val="22"/>
        </w:rPr>
        <w:t>gespreid</w:t>
      </w:r>
      <w:r w:rsidRPr="004D3091">
        <w:rPr>
          <w:rFonts w:ascii="Calibri" w:hAnsi="Calibri" w:cs="Calibri"/>
          <w:sz w:val="22"/>
          <w:szCs w:val="22"/>
        </w:rPr>
        <w:t xml:space="preserve"> </w:t>
      </w:r>
      <w:r w:rsidR="004D3091">
        <w:rPr>
          <w:rFonts w:ascii="Calibri" w:hAnsi="Calibri" w:cs="Calibri"/>
          <w:sz w:val="22"/>
          <w:szCs w:val="22"/>
        </w:rPr>
        <w:t xml:space="preserve"> in</w:t>
      </w:r>
      <w:proofErr w:type="gramEnd"/>
      <w:r w:rsidR="004D3091">
        <w:rPr>
          <w:rFonts w:ascii="Calibri" w:hAnsi="Calibri" w:cs="Calibri"/>
          <w:sz w:val="22"/>
          <w:szCs w:val="22"/>
        </w:rPr>
        <w:t xml:space="preserve"> de tijd </w:t>
      </w:r>
      <w:r w:rsidRPr="004D3091">
        <w:rPr>
          <w:rFonts w:ascii="Calibri" w:hAnsi="Calibri" w:cs="Calibri"/>
          <w:sz w:val="22"/>
          <w:szCs w:val="22"/>
        </w:rPr>
        <w:t>te worden tussen het personeel zodat niet iedereen dezelfde dag aanwezig is op de werkvloer (indien nodig en vereist – zie hierboven).</w:t>
      </w:r>
    </w:p>
    <w:p w14:paraId="7CC3BD8B" w14:textId="15A15EEF" w:rsidR="001204C6" w:rsidRDefault="00CF2D65" w:rsidP="001204C6">
      <w:pPr>
        <w:pStyle w:val="Default"/>
        <w:spacing w:after="92"/>
        <w:ind w:left="720"/>
        <w:jc w:val="both"/>
        <w:rPr>
          <w:rFonts w:ascii="Calibri" w:hAnsi="Calibri" w:cs="Calibri"/>
          <w:sz w:val="22"/>
          <w:szCs w:val="22"/>
        </w:rPr>
      </w:pPr>
      <w:r w:rsidRPr="00CF2D65">
        <w:rPr>
          <w:rFonts w:ascii="Calibri" w:hAnsi="Calibri" w:cs="Calibri"/>
          <w:sz w:val="22"/>
          <w:szCs w:val="22"/>
        </w:rPr>
        <w:t xml:space="preserve">De </w:t>
      </w:r>
      <w:proofErr w:type="gramStart"/>
      <w:r w:rsidR="004D3091">
        <w:rPr>
          <w:rFonts w:ascii="Calibri" w:hAnsi="Calibri" w:cs="Calibri"/>
          <w:sz w:val="22"/>
          <w:szCs w:val="22"/>
        </w:rPr>
        <w:t xml:space="preserve">werkuren </w:t>
      </w:r>
      <w:r w:rsidR="004D3091" w:rsidRPr="00CF2D65">
        <w:rPr>
          <w:rFonts w:ascii="Calibri" w:hAnsi="Calibri" w:cs="Calibri"/>
          <w:sz w:val="22"/>
          <w:szCs w:val="22"/>
        </w:rPr>
        <w:t xml:space="preserve"> </w:t>
      </w:r>
      <w:r w:rsidRPr="00CF2D65">
        <w:rPr>
          <w:rFonts w:ascii="Calibri" w:hAnsi="Calibri" w:cs="Calibri"/>
          <w:sz w:val="22"/>
          <w:szCs w:val="22"/>
        </w:rPr>
        <w:t>waarbinnen</w:t>
      </w:r>
      <w:proofErr w:type="gramEnd"/>
      <w:r w:rsidRPr="00CF2D65">
        <w:rPr>
          <w:rFonts w:ascii="Calibri" w:hAnsi="Calibri" w:cs="Calibri"/>
          <w:sz w:val="22"/>
          <w:szCs w:val="22"/>
        </w:rPr>
        <w:t xml:space="preserve"> kan en mag gewerkt worden op de werkvloer, zal voor iedereen uitgebreid worden, waarbij de werktijd kan aangevat worden vanaf 0600Hr</w:t>
      </w:r>
      <w:r w:rsidR="009E3024">
        <w:rPr>
          <w:rFonts w:ascii="Calibri" w:hAnsi="Calibri" w:cs="Calibri"/>
          <w:sz w:val="22"/>
          <w:szCs w:val="22"/>
        </w:rPr>
        <w:t xml:space="preserve"> in de ochtend</w:t>
      </w:r>
      <w:r w:rsidRPr="00CF2D65">
        <w:rPr>
          <w:rFonts w:ascii="Calibri" w:hAnsi="Calibri" w:cs="Calibri"/>
          <w:sz w:val="22"/>
          <w:szCs w:val="22"/>
        </w:rPr>
        <w:t xml:space="preserve">. Dit zorgt voor een spreiding van het personeel dat tegelijkertijd aanwezig is op de werkvloer alsook, waar </w:t>
      </w:r>
      <w:r>
        <w:rPr>
          <w:rFonts w:ascii="Calibri" w:hAnsi="Calibri" w:cs="Calibri"/>
          <w:sz w:val="22"/>
          <w:szCs w:val="22"/>
        </w:rPr>
        <w:t>nodig, op het openbaar vervoer.</w:t>
      </w:r>
    </w:p>
    <w:p w14:paraId="7C4B6D36" w14:textId="77777777" w:rsidR="001204C6" w:rsidRPr="001204C6" w:rsidRDefault="001204C6" w:rsidP="001204C6">
      <w:pPr>
        <w:pStyle w:val="Default"/>
        <w:numPr>
          <w:ilvl w:val="1"/>
          <w:numId w:val="5"/>
        </w:numPr>
        <w:spacing w:after="92"/>
        <w:jc w:val="both"/>
        <w:rPr>
          <w:rFonts w:asciiTheme="minorHAnsi" w:hAnsiTheme="minorHAnsi" w:cstheme="minorHAnsi"/>
          <w:sz w:val="22"/>
          <w:szCs w:val="22"/>
        </w:rPr>
      </w:pPr>
      <w:r w:rsidRPr="001204C6">
        <w:rPr>
          <w:rFonts w:asciiTheme="minorHAnsi" w:hAnsiTheme="minorHAnsi" w:cstheme="minorHAnsi"/>
          <w:sz w:val="22"/>
          <w:szCs w:val="22"/>
        </w:rPr>
        <w:t>Hygiëne</w:t>
      </w:r>
    </w:p>
    <w:p w14:paraId="74A9AA39" w14:textId="77777777" w:rsidR="001204C6" w:rsidRPr="001204C6" w:rsidRDefault="001204C6" w:rsidP="001204C6">
      <w:pPr>
        <w:pStyle w:val="Default"/>
        <w:spacing w:after="92"/>
        <w:ind w:left="720"/>
        <w:jc w:val="both"/>
        <w:rPr>
          <w:rFonts w:asciiTheme="minorHAnsi" w:hAnsiTheme="minorHAnsi" w:cstheme="minorHAnsi"/>
          <w:sz w:val="22"/>
          <w:szCs w:val="22"/>
        </w:rPr>
      </w:pPr>
      <w:r w:rsidRPr="001204C6">
        <w:rPr>
          <w:rFonts w:asciiTheme="minorHAnsi" w:hAnsiTheme="minorHAnsi" w:cstheme="minorHAnsi"/>
          <w:sz w:val="22"/>
          <w:szCs w:val="22"/>
        </w:rPr>
        <w:t>Speciale aandacht dient besteed te worden aan het correct toepassen van de basisregels met betrekking tot de individuele hygiëne:</w:t>
      </w:r>
    </w:p>
    <w:p w14:paraId="2BF4456B"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Een goede handhygiëne: was uw handen regelmatig en voldoende lang met water en zeep of ontsmet ze met handalcoholgel;</w:t>
      </w:r>
    </w:p>
    <w:p w14:paraId="5517E553"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Nies of hoest in uw armholte of nog beter, gebruik een papieren zakdoek en gooi deze onmiddellijk weg;</w:t>
      </w:r>
    </w:p>
    <w:p w14:paraId="10C5779F"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Raak uw gezicht niet aan;</w:t>
      </w:r>
    </w:p>
    <w:p w14:paraId="028AD9C5"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r w:rsidRPr="001204C6">
        <w:rPr>
          <w:rFonts w:asciiTheme="minorHAnsi" w:hAnsiTheme="minorHAnsi" w:cstheme="minorHAnsi"/>
          <w:sz w:val="22"/>
          <w:szCs w:val="22"/>
        </w:rPr>
        <w:t>Vermijd, waar mogelijk, om in elkaars richting uit te ademen;</w:t>
      </w:r>
    </w:p>
    <w:p w14:paraId="23D1073A" w14:textId="77777777" w:rsidR="001204C6" w:rsidRPr="001204C6" w:rsidRDefault="001204C6" w:rsidP="001204C6">
      <w:pPr>
        <w:pStyle w:val="Default"/>
        <w:numPr>
          <w:ilvl w:val="0"/>
          <w:numId w:val="7"/>
        </w:numPr>
        <w:spacing w:after="92"/>
        <w:jc w:val="both"/>
        <w:rPr>
          <w:rFonts w:asciiTheme="minorHAnsi" w:hAnsiTheme="minorHAnsi" w:cstheme="minorHAnsi"/>
          <w:sz w:val="22"/>
          <w:szCs w:val="22"/>
        </w:rPr>
      </w:pPr>
      <w:proofErr w:type="spellStart"/>
      <w:r w:rsidRPr="00916350">
        <w:rPr>
          <w:rFonts w:asciiTheme="minorHAnsi" w:hAnsiTheme="minorHAnsi" w:cstheme="minorHAnsi"/>
          <w:sz w:val="22"/>
          <w:szCs w:val="22"/>
          <w:u w:val="single"/>
        </w:rPr>
        <w:t>Social</w:t>
      </w:r>
      <w:proofErr w:type="spellEnd"/>
      <w:r w:rsidRPr="00916350">
        <w:rPr>
          <w:rFonts w:asciiTheme="minorHAnsi" w:hAnsiTheme="minorHAnsi" w:cstheme="minorHAnsi"/>
          <w:sz w:val="22"/>
          <w:szCs w:val="22"/>
          <w:u w:val="single"/>
        </w:rPr>
        <w:t xml:space="preserve"> </w:t>
      </w:r>
      <w:proofErr w:type="spellStart"/>
      <w:r w:rsidRPr="00916350">
        <w:rPr>
          <w:rFonts w:asciiTheme="minorHAnsi" w:hAnsiTheme="minorHAnsi" w:cstheme="minorHAnsi"/>
          <w:sz w:val="22"/>
          <w:szCs w:val="22"/>
          <w:u w:val="single"/>
        </w:rPr>
        <w:t>distancing</w:t>
      </w:r>
      <w:proofErr w:type="spellEnd"/>
      <w:r w:rsidRPr="001204C6">
        <w:rPr>
          <w:rFonts w:asciiTheme="minorHAnsi" w:hAnsiTheme="minorHAnsi" w:cstheme="minorHAnsi"/>
          <w:sz w:val="22"/>
          <w:szCs w:val="22"/>
        </w:rPr>
        <w:t>: hou de nodige ve</w:t>
      </w:r>
      <w:r w:rsidR="00846A01">
        <w:rPr>
          <w:rFonts w:asciiTheme="minorHAnsi" w:hAnsiTheme="minorHAnsi" w:cstheme="minorHAnsi"/>
          <w:sz w:val="22"/>
          <w:szCs w:val="22"/>
        </w:rPr>
        <w:t>i</w:t>
      </w:r>
      <w:r w:rsidRPr="001204C6">
        <w:rPr>
          <w:rFonts w:asciiTheme="minorHAnsi" w:hAnsiTheme="minorHAnsi" w:cstheme="minorHAnsi"/>
          <w:sz w:val="22"/>
          <w:szCs w:val="22"/>
        </w:rPr>
        <w:t>ligheidsafstand (&gt; 1,5 meter) en vermijd direct contact of blootstelling met andere mensen binnen deze “</w:t>
      </w:r>
      <w:proofErr w:type="spellStart"/>
      <w:r w:rsidRPr="001204C6">
        <w:rPr>
          <w:rFonts w:asciiTheme="minorHAnsi" w:hAnsiTheme="minorHAnsi" w:cstheme="minorHAnsi"/>
          <w:sz w:val="22"/>
          <w:szCs w:val="22"/>
        </w:rPr>
        <w:t>social</w:t>
      </w:r>
      <w:proofErr w:type="spellEnd"/>
      <w:r w:rsidRPr="001204C6">
        <w:rPr>
          <w:rFonts w:asciiTheme="minorHAnsi" w:hAnsiTheme="minorHAnsi" w:cstheme="minorHAnsi"/>
          <w:sz w:val="22"/>
          <w:szCs w:val="22"/>
        </w:rPr>
        <w:t xml:space="preserve"> </w:t>
      </w:r>
      <w:proofErr w:type="spellStart"/>
      <w:r w:rsidRPr="001204C6">
        <w:rPr>
          <w:rFonts w:asciiTheme="minorHAnsi" w:hAnsiTheme="minorHAnsi" w:cstheme="minorHAnsi"/>
          <w:sz w:val="22"/>
          <w:szCs w:val="22"/>
        </w:rPr>
        <w:t>distancing</w:t>
      </w:r>
      <w:proofErr w:type="spellEnd"/>
      <w:r w:rsidRPr="001204C6">
        <w:rPr>
          <w:rFonts w:asciiTheme="minorHAnsi" w:hAnsiTheme="minorHAnsi" w:cstheme="minorHAnsi"/>
          <w:sz w:val="22"/>
          <w:szCs w:val="22"/>
        </w:rPr>
        <w:t xml:space="preserve"> </w:t>
      </w:r>
      <w:proofErr w:type="spellStart"/>
      <w:r w:rsidRPr="001204C6">
        <w:rPr>
          <w:rFonts w:asciiTheme="minorHAnsi" w:hAnsiTheme="minorHAnsi" w:cstheme="minorHAnsi"/>
          <w:sz w:val="22"/>
          <w:szCs w:val="22"/>
        </w:rPr>
        <w:t>bubble</w:t>
      </w:r>
      <w:proofErr w:type="spellEnd"/>
      <w:r w:rsidRPr="001204C6">
        <w:rPr>
          <w:rFonts w:asciiTheme="minorHAnsi" w:hAnsiTheme="minorHAnsi" w:cstheme="minorHAnsi"/>
          <w:sz w:val="22"/>
          <w:szCs w:val="22"/>
        </w:rPr>
        <w:t>”</w:t>
      </w:r>
      <w:r w:rsidR="00991797">
        <w:rPr>
          <w:rFonts w:asciiTheme="minorHAnsi" w:hAnsiTheme="minorHAnsi" w:cstheme="minorHAnsi"/>
          <w:sz w:val="22"/>
          <w:szCs w:val="22"/>
        </w:rPr>
        <w:t>;</w:t>
      </w:r>
    </w:p>
    <w:p w14:paraId="250EF971" w14:textId="77777777" w:rsidR="001204C6" w:rsidRPr="00000D6B" w:rsidRDefault="001204C6" w:rsidP="001204C6">
      <w:pPr>
        <w:pStyle w:val="Default"/>
        <w:numPr>
          <w:ilvl w:val="0"/>
          <w:numId w:val="7"/>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Geen begroetingen die contact inhouden. </w:t>
      </w:r>
    </w:p>
    <w:p w14:paraId="4A842576" w14:textId="77777777" w:rsidR="00846A01" w:rsidRPr="00846A01" w:rsidRDefault="00846A01" w:rsidP="00846A01">
      <w:pPr>
        <w:pStyle w:val="Default"/>
        <w:numPr>
          <w:ilvl w:val="1"/>
          <w:numId w:val="5"/>
        </w:numPr>
        <w:spacing w:after="92"/>
        <w:jc w:val="both"/>
        <w:rPr>
          <w:rFonts w:asciiTheme="minorHAnsi" w:hAnsiTheme="minorHAnsi" w:cstheme="minorHAnsi"/>
          <w:sz w:val="22"/>
          <w:szCs w:val="22"/>
        </w:rPr>
      </w:pPr>
      <w:r w:rsidRPr="00846A01">
        <w:rPr>
          <w:rFonts w:asciiTheme="minorHAnsi" w:hAnsiTheme="minorHAnsi" w:cstheme="minorHAnsi"/>
          <w:sz w:val="22"/>
          <w:szCs w:val="22"/>
        </w:rPr>
        <w:lastRenderedPageBreak/>
        <w:t>Gebruik van collectieve beschermingsmaatregelen (CBM)</w:t>
      </w:r>
    </w:p>
    <w:p w14:paraId="4A9E0FA9" w14:textId="5064F927" w:rsidR="00846A01" w:rsidRPr="00424CDC" w:rsidRDefault="00846A01" w:rsidP="00846A01">
      <w:pPr>
        <w:pStyle w:val="Default"/>
        <w:spacing w:after="92"/>
        <w:ind w:firstLine="708"/>
        <w:jc w:val="both"/>
        <w:rPr>
          <w:rFonts w:asciiTheme="minorHAnsi" w:hAnsiTheme="minorHAnsi" w:cstheme="minorHAnsi"/>
          <w:sz w:val="22"/>
          <w:szCs w:val="22"/>
          <w:lang w:val="en-US"/>
        </w:rPr>
      </w:pPr>
      <w:r w:rsidRPr="00424CDC">
        <w:rPr>
          <w:rFonts w:asciiTheme="minorHAnsi" w:hAnsiTheme="minorHAnsi" w:cstheme="minorHAnsi"/>
          <w:sz w:val="22"/>
          <w:szCs w:val="22"/>
          <w:lang w:val="en-US"/>
        </w:rPr>
        <w:t xml:space="preserve">NVT </w:t>
      </w:r>
      <w:proofErr w:type="spellStart"/>
      <w:r w:rsidRPr="00424CDC">
        <w:rPr>
          <w:rFonts w:asciiTheme="minorHAnsi" w:hAnsiTheme="minorHAnsi" w:cstheme="minorHAnsi"/>
          <w:sz w:val="22"/>
          <w:szCs w:val="22"/>
          <w:lang w:val="en-US"/>
        </w:rPr>
        <w:t>voor</w:t>
      </w:r>
      <w:proofErr w:type="spellEnd"/>
      <w:r w:rsidRPr="00424CDC">
        <w:rPr>
          <w:rFonts w:asciiTheme="minorHAnsi" w:hAnsiTheme="minorHAnsi" w:cstheme="minorHAnsi"/>
          <w:sz w:val="22"/>
          <w:szCs w:val="22"/>
          <w:lang w:val="en-US"/>
        </w:rPr>
        <w:t xml:space="preserve"> MR-Mgt</w:t>
      </w:r>
      <w:r w:rsidR="00377B28" w:rsidRPr="00424CDC">
        <w:rPr>
          <w:rFonts w:asciiTheme="minorHAnsi" w:hAnsiTheme="minorHAnsi" w:cstheme="minorHAnsi"/>
          <w:sz w:val="22"/>
          <w:szCs w:val="22"/>
          <w:lang w:val="en-US"/>
        </w:rPr>
        <w:t xml:space="preserve"> </w:t>
      </w:r>
      <w:proofErr w:type="spellStart"/>
      <w:r w:rsidR="00377B28" w:rsidRPr="00424CDC">
        <w:rPr>
          <w:rFonts w:asciiTheme="minorHAnsi" w:hAnsiTheme="minorHAnsi" w:cstheme="minorHAnsi"/>
          <w:sz w:val="22"/>
          <w:szCs w:val="22"/>
          <w:lang w:val="en-US"/>
        </w:rPr>
        <w:t>rhm</w:t>
      </w:r>
      <w:proofErr w:type="spellEnd"/>
      <w:r w:rsidR="00377B28" w:rsidRPr="00424CDC">
        <w:rPr>
          <w:rFonts w:asciiTheme="minorHAnsi" w:hAnsiTheme="minorHAnsi" w:cstheme="minorHAnsi"/>
          <w:sz w:val="22"/>
          <w:szCs w:val="22"/>
          <w:lang w:val="en-US"/>
        </w:rPr>
        <w:t xml:space="preserve"> social distancing </w:t>
      </w:r>
      <w:r w:rsidR="00377B28">
        <w:rPr>
          <w:rFonts w:asciiTheme="minorHAnsi" w:hAnsiTheme="minorHAnsi" w:cstheme="minorHAnsi"/>
          <w:sz w:val="22"/>
          <w:szCs w:val="22"/>
          <w:lang w:val="en-US"/>
        </w:rPr>
        <w:t>en PBM</w:t>
      </w:r>
    </w:p>
    <w:p w14:paraId="2CCBA089" w14:textId="77777777" w:rsidR="00846A01" w:rsidRDefault="00846A01" w:rsidP="00846A01">
      <w:pPr>
        <w:pStyle w:val="Default"/>
        <w:numPr>
          <w:ilvl w:val="1"/>
          <w:numId w:val="5"/>
        </w:numPr>
        <w:spacing w:after="92"/>
        <w:jc w:val="both"/>
        <w:rPr>
          <w:rFonts w:asciiTheme="minorHAnsi" w:hAnsiTheme="minorHAnsi" w:cstheme="minorHAnsi"/>
          <w:sz w:val="22"/>
          <w:szCs w:val="22"/>
        </w:rPr>
      </w:pPr>
      <w:r w:rsidRPr="00846A01">
        <w:rPr>
          <w:rFonts w:asciiTheme="minorHAnsi" w:hAnsiTheme="minorHAnsi" w:cstheme="minorHAnsi"/>
          <w:sz w:val="22"/>
          <w:szCs w:val="22"/>
        </w:rPr>
        <w:t>Gebruik van persoonlijke beschermingsmaatregelen (PBM)</w:t>
      </w:r>
    </w:p>
    <w:p w14:paraId="1ADA6EF4" w14:textId="77777777" w:rsidR="00846A01" w:rsidRDefault="00846A01" w:rsidP="00000D6B">
      <w:pPr>
        <w:pStyle w:val="Default"/>
        <w:numPr>
          <w:ilvl w:val="0"/>
          <w:numId w:val="17"/>
        </w:numPr>
        <w:spacing w:after="92"/>
        <w:jc w:val="both"/>
        <w:rPr>
          <w:rFonts w:asciiTheme="minorHAnsi" w:hAnsiTheme="minorHAnsi" w:cstheme="minorHAnsi"/>
          <w:sz w:val="22"/>
          <w:szCs w:val="22"/>
        </w:rPr>
      </w:pPr>
      <w:r w:rsidRPr="001204C6">
        <w:rPr>
          <w:rFonts w:asciiTheme="minorHAnsi" w:hAnsiTheme="minorHAnsi" w:cstheme="minorHAnsi"/>
          <w:sz w:val="22"/>
          <w:szCs w:val="22"/>
        </w:rPr>
        <w:t>Het dragen van mondmaskers wordt niet verplicht</w:t>
      </w:r>
      <w:r>
        <w:rPr>
          <w:rFonts w:asciiTheme="minorHAnsi" w:hAnsiTheme="minorHAnsi" w:cstheme="minorHAnsi"/>
          <w:sz w:val="22"/>
          <w:szCs w:val="22"/>
        </w:rPr>
        <w:t xml:space="preserve">, </w:t>
      </w:r>
      <w:r w:rsidRPr="001204C6">
        <w:rPr>
          <w:rFonts w:asciiTheme="minorHAnsi" w:hAnsiTheme="minorHAnsi" w:cstheme="minorHAnsi"/>
          <w:sz w:val="22"/>
          <w:szCs w:val="22"/>
        </w:rPr>
        <w:t>tenzij de opgelegde veiligheidsafstand niet kan gerespecteerd worden. Indien de werkorganisatie het toelaat, wordt aangeraden een ruimere veiligheidsafstand in te stellen;</w:t>
      </w:r>
    </w:p>
    <w:p w14:paraId="48DF4F8C" w14:textId="77777777" w:rsidR="00000D6B" w:rsidRPr="00000D6B" w:rsidRDefault="00000D6B" w:rsidP="00000D6B">
      <w:pPr>
        <w:pStyle w:val="Default"/>
        <w:numPr>
          <w:ilvl w:val="0"/>
          <w:numId w:val="17"/>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Er zullen ontsmettingsdoekjes op het </w:t>
      </w:r>
      <w:proofErr w:type="spellStart"/>
      <w:r w:rsidRPr="00000D6B">
        <w:rPr>
          <w:rFonts w:asciiTheme="minorHAnsi" w:hAnsiTheme="minorHAnsi" w:cstheme="minorHAnsi"/>
          <w:sz w:val="22"/>
          <w:szCs w:val="22"/>
        </w:rPr>
        <w:t>Srt</w:t>
      </w:r>
      <w:proofErr w:type="spellEnd"/>
      <w:r w:rsidRPr="00000D6B">
        <w:rPr>
          <w:rFonts w:asciiTheme="minorHAnsi" w:hAnsiTheme="minorHAnsi" w:cstheme="minorHAnsi"/>
          <w:sz w:val="22"/>
          <w:szCs w:val="22"/>
        </w:rPr>
        <w:t xml:space="preserve"> beschikbaar zijn. De eerste die toekomt wordt gevraagd de klink van het eigen bureel te poetsen (en vervolgens de deur open te laten staan).</w:t>
      </w:r>
    </w:p>
    <w:p w14:paraId="39FB7D95" w14:textId="77777777" w:rsidR="00000D6B" w:rsidRPr="00000D6B" w:rsidRDefault="00000D6B" w:rsidP="00000D6B">
      <w:pPr>
        <w:pStyle w:val="Default"/>
        <w:numPr>
          <w:ilvl w:val="0"/>
          <w:numId w:val="17"/>
        </w:numPr>
        <w:spacing w:after="92"/>
        <w:jc w:val="both"/>
        <w:rPr>
          <w:rFonts w:asciiTheme="minorHAnsi" w:hAnsiTheme="minorHAnsi" w:cstheme="minorHAnsi"/>
          <w:sz w:val="22"/>
          <w:szCs w:val="22"/>
        </w:rPr>
      </w:pPr>
      <w:r w:rsidRPr="00000D6B">
        <w:rPr>
          <w:rFonts w:asciiTheme="minorHAnsi" w:hAnsiTheme="minorHAnsi" w:cstheme="minorHAnsi"/>
          <w:sz w:val="22"/>
          <w:szCs w:val="22"/>
        </w:rPr>
        <w:t>Printers: er zullen per printer ontsmettingsdoekjes ter beschikking gesteld worden. U wordt gevraagd om na gebruik van de printer de aangeraakte onderdelen te ontsmetten</w:t>
      </w:r>
      <w:r w:rsidR="009E3024">
        <w:rPr>
          <w:rFonts w:asciiTheme="minorHAnsi" w:hAnsiTheme="minorHAnsi" w:cstheme="minorHAnsi"/>
          <w:sz w:val="22"/>
          <w:szCs w:val="22"/>
        </w:rPr>
        <w:t xml:space="preserve"> en de handen te wassen</w:t>
      </w:r>
      <w:r w:rsidRPr="00000D6B">
        <w:rPr>
          <w:rFonts w:asciiTheme="minorHAnsi" w:hAnsiTheme="minorHAnsi" w:cstheme="minorHAnsi"/>
          <w:sz w:val="22"/>
          <w:szCs w:val="22"/>
        </w:rPr>
        <w:t>.</w:t>
      </w:r>
    </w:p>
    <w:p w14:paraId="000DA12A" w14:textId="77777777" w:rsidR="00000D6B" w:rsidRPr="001204C6" w:rsidRDefault="00000D6B" w:rsidP="00000D6B">
      <w:pPr>
        <w:pStyle w:val="Default"/>
        <w:numPr>
          <w:ilvl w:val="0"/>
          <w:numId w:val="17"/>
        </w:numPr>
        <w:spacing w:after="92"/>
        <w:jc w:val="both"/>
        <w:rPr>
          <w:rFonts w:asciiTheme="minorHAnsi" w:hAnsiTheme="minorHAnsi" w:cstheme="minorHAnsi"/>
          <w:sz w:val="22"/>
          <w:szCs w:val="22"/>
        </w:rPr>
      </w:pPr>
      <w:r w:rsidRPr="00000D6B">
        <w:rPr>
          <w:rFonts w:asciiTheme="minorHAnsi" w:hAnsiTheme="minorHAnsi" w:cstheme="minorHAnsi"/>
          <w:sz w:val="22"/>
          <w:szCs w:val="22"/>
        </w:rPr>
        <w:t>Indien er mappen moeten doorgegeven worden, wordt aan de gebruiker gevraagd deze grondig te ontsmetten met de naast de printers ter beschikking gestelde ontsmettingsdoekjes. Documenten zelf moeten zo min mogelijk fysiek doorgegeven worden. Indien dit niet anders kan wordt beroep gedaan op handhygiëne en gezond verstand.</w:t>
      </w:r>
    </w:p>
    <w:p w14:paraId="25EC682E" w14:textId="77777777" w:rsidR="00846A01" w:rsidRPr="00846A01" w:rsidRDefault="00846A01" w:rsidP="00846A01">
      <w:pPr>
        <w:pStyle w:val="Default"/>
        <w:numPr>
          <w:ilvl w:val="1"/>
          <w:numId w:val="5"/>
        </w:numPr>
        <w:spacing w:after="92"/>
        <w:jc w:val="both"/>
        <w:rPr>
          <w:rFonts w:asciiTheme="minorHAnsi" w:hAnsiTheme="minorHAnsi" w:cstheme="minorHAnsi"/>
          <w:sz w:val="22"/>
          <w:szCs w:val="22"/>
        </w:rPr>
      </w:pPr>
      <w:r w:rsidRPr="00846A01">
        <w:rPr>
          <w:rFonts w:asciiTheme="minorHAnsi" w:hAnsiTheme="minorHAnsi" w:cstheme="minorHAnsi"/>
          <w:sz w:val="22"/>
          <w:szCs w:val="22"/>
        </w:rPr>
        <w:t xml:space="preserve">In quarantaine plaatsen van Mat &amp; </w:t>
      </w:r>
      <w:proofErr w:type="spellStart"/>
      <w:r w:rsidRPr="00846A01">
        <w:rPr>
          <w:rFonts w:asciiTheme="minorHAnsi" w:hAnsiTheme="minorHAnsi" w:cstheme="minorHAnsi"/>
          <w:sz w:val="22"/>
          <w:szCs w:val="22"/>
        </w:rPr>
        <w:t>Eqt</w:t>
      </w:r>
      <w:proofErr w:type="spellEnd"/>
    </w:p>
    <w:p w14:paraId="435597A8" w14:textId="6AC3A9EC" w:rsidR="00C21F31" w:rsidRPr="00C21F31" w:rsidRDefault="00846A01" w:rsidP="00C21F31">
      <w:pPr>
        <w:pStyle w:val="Default"/>
        <w:numPr>
          <w:ilvl w:val="1"/>
          <w:numId w:val="5"/>
        </w:numPr>
        <w:spacing w:after="92"/>
        <w:jc w:val="both"/>
        <w:rPr>
          <w:rFonts w:asciiTheme="minorHAnsi" w:hAnsiTheme="minorHAnsi" w:cstheme="minorHAnsi"/>
          <w:sz w:val="22"/>
          <w:szCs w:val="22"/>
        </w:rPr>
      </w:pPr>
      <w:r w:rsidRPr="00846A01">
        <w:rPr>
          <w:rFonts w:ascii="Calibri" w:hAnsi="Calibri" w:cs="Calibri"/>
          <w:sz w:val="22"/>
          <w:szCs w:val="22"/>
        </w:rPr>
        <w:t xml:space="preserve">Voornamelijk voor ontvangst van Mat </w:t>
      </w:r>
      <w:r w:rsidR="00A4066F">
        <w:rPr>
          <w:rFonts w:ascii="Calibri" w:hAnsi="Calibri" w:cs="Calibri"/>
          <w:sz w:val="22"/>
          <w:szCs w:val="22"/>
        </w:rPr>
        <w:t xml:space="preserve">op </w:t>
      </w:r>
      <w:proofErr w:type="spellStart"/>
      <w:r w:rsidRPr="00846A01">
        <w:rPr>
          <w:rFonts w:ascii="Calibri" w:hAnsi="Calibri" w:cs="Calibri"/>
          <w:sz w:val="22"/>
          <w:szCs w:val="22"/>
        </w:rPr>
        <w:t>niv</w:t>
      </w:r>
      <w:proofErr w:type="spellEnd"/>
      <w:r w:rsidRPr="00846A01">
        <w:rPr>
          <w:rFonts w:ascii="Calibri" w:hAnsi="Calibri" w:cs="Calibri"/>
          <w:sz w:val="22"/>
          <w:szCs w:val="22"/>
        </w:rPr>
        <w:t xml:space="preserve"> </w:t>
      </w:r>
      <w:proofErr w:type="spellStart"/>
      <w:r w:rsidRPr="00846A01">
        <w:rPr>
          <w:rFonts w:ascii="Calibri" w:hAnsi="Calibri" w:cs="Calibri"/>
          <w:sz w:val="22"/>
          <w:szCs w:val="22"/>
        </w:rPr>
        <w:t>Srt</w:t>
      </w:r>
      <w:proofErr w:type="spellEnd"/>
      <w:r w:rsidRPr="00846A01">
        <w:rPr>
          <w:rFonts w:ascii="Calibri" w:hAnsi="Calibri" w:cs="Calibri"/>
          <w:sz w:val="22"/>
          <w:szCs w:val="22"/>
        </w:rPr>
        <w:t xml:space="preserve">: Plaats Mat &amp; </w:t>
      </w:r>
      <w:proofErr w:type="spellStart"/>
      <w:r w:rsidRPr="00846A01">
        <w:rPr>
          <w:rFonts w:ascii="Calibri" w:hAnsi="Calibri" w:cs="Calibri"/>
          <w:sz w:val="22"/>
          <w:szCs w:val="22"/>
        </w:rPr>
        <w:t>Eqt</w:t>
      </w:r>
      <w:proofErr w:type="spellEnd"/>
      <w:r w:rsidRPr="00846A01">
        <w:rPr>
          <w:rFonts w:ascii="Calibri" w:hAnsi="Calibri" w:cs="Calibri"/>
          <w:sz w:val="22"/>
          <w:szCs w:val="22"/>
        </w:rPr>
        <w:t xml:space="preserve"> dat niet gereinigd kan worden in quarantaine gedurende minimaal 2 dagen.</w:t>
      </w:r>
      <w:r w:rsidR="009E3024">
        <w:rPr>
          <w:rFonts w:ascii="Calibri" w:hAnsi="Calibri" w:cs="Calibri"/>
          <w:sz w:val="22"/>
          <w:szCs w:val="22"/>
        </w:rPr>
        <w:t xml:space="preserve"> </w:t>
      </w:r>
      <w:r w:rsidR="00377B28">
        <w:rPr>
          <w:rFonts w:ascii="Calibri" w:hAnsi="Calibri" w:cs="Calibri"/>
          <w:sz w:val="22"/>
          <w:szCs w:val="22"/>
        </w:rPr>
        <w:t xml:space="preserve"> Hiervoor zullen 2 aparte zones /locaties worden voorzien </w:t>
      </w:r>
      <w:proofErr w:type="gramStart"/>
      <w:r w:rsidR="00377B28">
        <w:rPr>
          <w:rFonts w:ascii="Calibri" w:hAnsi="Calibri" w:cs="Calibri"/>
          <w:sz w:val="22"/>
          <w:szCs w:val="22"/>
        </w:rPr>
        <w:t>( X</w:t>
      </w:r>
      <w:proofErr w:type="gramEnd"/>
      <w:r w:rsidR="00377B28">
        <w:rPr>
          <w:rFonts w:ascii="Calibri" w:hAnsi="Calibri" w:cs="Calibri"/>
          <w:sz w:val="22"/>
          <w:szCs w:val="22"/>
        </w:rPr>
        <w:t xml:space="preserve">-1 en X-2 ). </w:t>
      </w:r>
      <w:r w:rsidR="00C21F31" w:rsidRPr="00C21F31">
        <w:rPr>
          <w:rFonts w:asciiTheme="minorHAnsi" w:hAnsiTheme="minorHAnsi" w:cstheme="minorHAnsi"/>
          <w:sz w:val="22"/>
          <w:szCs w:val="22"/>
        </w:rPr>
        <w:t>Infra</w:t>
      </w:r>
    </w:p>
    <w:p w14:paraId="4007F400" w14:textId="2762E461" w:rsidR="00D352B8" w:rsidRDefault="00D352B8" w:rsidP="00C21F31">
      <w:pPr>
        <w:pStyle w:val="Default"/>
        <w:numPr>
          <w:ilvl w:val="2"/>
          <w:numId w:val="5"/>
        </w:numPr>
        <w:spacing w:after="92"/>
        <w:jc w:val="both"/>
        <w:rPr>
          <w:rFonts w:asciiTheme="minorHAnsi" w:hAnsiTheme="minorHAnsi" w:cstheme="minorHAnsi"/>
          <w:sz w:val="22"/>
          <w:szCs w:val="22"/>
        </w:rPr>
      </w:pPr>
      <w:r>
        <w:rPr>
          <w:rFonts w:asciiTheme="minorHAnsi" w:hAnsiTheme="minorHAnsi" w:cstheme="minorHAnsi"/>
          <w:sz w:val="22"/>
          <w:szCs w:val="22"/>
        </w:rPr>
        <w:t xml:space="preserve">Liften </w:t>
      </w:r>
    </w:p>
    <w:p w14:paraId="17E02326" w14:textId="7D048865" w:rsidR="00D352B8" w:rsidRDefault="00D352B8" w:rsidP="00424CDC">
      <w:pPr>
        <w:pStyle w:val="Default"/>
        <w:spacing w:after="92"/>
        <w:ind w:left="1080"/>
        <w:jc w:val="both"/>
        <w:rPr>
          <w:rFonts w:asciiTheme="minorHAnsi" w:hAnsiTheme="minorHAnsi" w:cstheme="minorHAnsi"/>
          <w:sz w:val="22"/>
          <w:szCs w:val="22"/>
        </w:rPr>
      </w:pPr>
      <w:r>
        <w:rPr>
          <w:rFonts w:asciiTheme="minorHAnsi" w:hAnsiTheme="minorHAnsi" w:cstheme="minorHAnsi"/>
          <w:sz w:val="22"/>
          <w:szCs w:val="22"/>
        </w:rPr>
        <w:t xml:space="preserve">Gebruik van liften wordt sterk afgeraden – zie ook maatregelen </w:t>
      </w:r>
      <w:proofErr w:type="spellStart"/>
      <w:r>
        <w:rPr>
          <w:rFonts w:asciiTheme="minorHAnsi" w:hAnsiTheme="minorHAnsi" w:cstheme="minorHAnsi"/>
          <w:sz w:val="22"/>
          <w:szCs w:val="22"/>
        </w:rPr>
        <w:t>Kw</w:t>
      </w:r>
      <w:proofErr w:type="spellEnd"/>
      <w:r>
        <w:rPr>
          <w:rFonts w:asciiTheme="minorHAnsi" w:hAnsiTheme="minorHAnsi" w:cstheme="minorHAnsi"/>
          <w:sz w:val="22"/>
          <w:szCs w:val="22"/>
        </w:rPr>
        <w:t xml:space="preserve"> </w:t>
      </w:r>
      <w:proofErr w:type="spellStart"/>
      <w:r>
        <w:rPr>
          <w:rFonts w:asciiTheme="minorHAnsi" w:hAnsiTheme="minorHAnsi" w:cstheme="minorHAnsi"/>
          <w:sz w:val="22"/>
          <w:szCs w:val="22"/>
        </w:rPr>
        <w:t>Comd</w:t>
      </w:r>
      <w:proofErr w:type="spellEnd"/>
      <w:r>
        <w:rPr>
          <w:rFonts w:asciiTheme="minorHAnsi" w:hAnsiTheme="minorHAnsi" w:cstheme="minorHAnsi"/>
          <w:sz w:val="22"/>
          <w:szCs w:val="22"/>
        </w:rPr>
        <w:t xml:space="preserve">. </w:t>
      </w:r>
    </w:p>
    <w:p w14:paraId="365A49BE" w14:textId="77777777" w:rsidR="00424CDC" w:rsidRDefault="00424CDC" w:rsidP="00424CDC">
      <w:pPr>
        <w:pStyle w:val="Default"/>
        <w:spacing w:after="92"/>
        <w:ind w:left="1080"/>
        <w:jc w:val="both"/>
        <w:rPr>
          <w:rFonts w:asciiTheme="minorHAnsi" w:hAnsiTheme="minorHAnsi" w:cstheme="minorHAnsi"/>
          <w:sz w:val="22"/>
          <w:szCs w:val="22"/>
        </w:rPr>
      </w:pPr>
      <w:r>
        <w:rPr>
          <w:rFonts w:asciiTheme="minorHAnsi" w:hAnsiTheme="minorHAnsi" w:cstheme="minorHAnsi"/>
          <w:sz w:val="22"/>
          <w:szCs w:val="22"/>
        </w:rPr>
        <w:t xml:space="preserve">Handen achteraf te ontsmetten </w:t>
      </w:r>
      <w:r w:rsidR="00D352B8">
        <w:rPr>
          <w:rFonts w:asciiTheme="minorHAnsi" w:hAnsiTheme="minorHAnsi" w:cstheme="minorHAnsi"/>
          <w:sz w:val="22"/>
          <w:szCs w:val="22"/>
        </w:rPr>
        <w:t>Indien de klinken worden aangeraakt gedur</w:t>
      </w:r>
      <w:r>
        <w:rPr>
          <w:rFonts w:asciiTheme="minorHAnsi" w:hAnsiTheme="minorHAnsi" w:cstheme="minorHAnsi"/>
          <w:sz w:val="22"/>
          <w:szCs w:val="22"/>
        </w:rPr>
        <w:t>e</w:t>
      </w:r>
      <w:r w:rsidR="00D352B8">
        <w:rPr>
          <w:rFonts w:asciiTheme="minorHAnsi" w:hAnsiTheme="minorHAnsi" w:cstheme="minorHAnsi"/>
          <w:sz w:val="22"/>
          <w:szCs w:val="22"/>
        </w:rPr>
        <w:t xml:space="preserve">nde </w:t>
      </w:r>
      <w:proofErr w:type="gramStart"/>
      <w:r w:rsidR="00D352B8">
        <w:rPr>
          <w:rFonts w:asciiTheme="minorHAnsi" w:hAnsiTheme="minorHAnsi" w:cstheme="minorHAnsi"/>
          <w:sz w:val="22"/>
          <w:szCs w:val="22"/>
        </w:rPr>
        <w:t>het  openen</w:t>
      </w:r>
      <w:proofErr w:type="gramEnd"/>
      <w:r w:rsidR="00D352B8">
        <w:rPr>
          <w:rFonts w:asciiTheme="minorHAnsi" w:hAnsiTheme="minorHAnsi" w:cstheme="minorHAnsi"/>
          <w:sz w:val="22"/>
          <w:szCs w:val="22"/>
        </w:rPr>
        <w:t xml:space="preserve"> van</w:t>
      </w:r>
      <w:r>
        <w:rPr>
          <w:rFonts w:asciiTheme="minorHAnsi" w:hAnsiTheme="minorHAnsi" w:cstheme="minorHAnsi"/>
          <w:sz w:val="22"/>
          <w:szCs w:val="22"/>
        </w:rPr>
        <w:t xml:space="preserve"> de deur van en naar de traphal.</w:t>
      </w:r>
    </w:p>
    <w:p w14:paraId="1E531C5E" w14:textId="767D0CA0" w:rsidR="00D352B8" w:rsidRDefault="00424CDC" w:rsidP="00424CDC">
      <w:pPr>
        <w:pStyle w:val="Default"/>
        <w:spacing w:after="92"/>
        <w:ind w:left="1080"/>
        <w:jc w:val="both"/>
        <w:rPr>
          <w:rFonts w:asciiTheme="minorHAnsi" w:hAnsiTheme="minorHAnsi" w:cstheme="minorHAnsi"/>
          <w:sz w:val="22"/>
          <w:szCs w:val="22"/>
        </w:rPr>
      </w:pPr>
      <w:r>
        <w:rPr>
          <w:rFonts w:asciiTheme="minorHAnsi" w:hAnsiTheme="minorHAnsi" w:cstheme="minorHAnsi"/>
          <w:sz w:val="22"/>
          <w:szCs w:val="22"/>
        </w:rPr>
        <w:t xml:space="preserve"> </w:t>
      </w:r>
    </w:p>
    <w:p w14:paraId="45A7E9F6" w14:textId="217C7E5A" w:rsidR="00C21F31" w:rsidRDefault="00C21F31" w:rsidP="00C21F31">
      <w:pPr>
        <w:pStyle w:val="Default"/>
        <w:numPr>
          <w:ilvl w:val="2"/>
          <w:numId w:val="5"/>
        </w:numPr>
        <w:spacing w:after="92"/>
        <w:jc w:val="both"/>
        <w:rPr>
          <w:rFonts w:asciiTheme="minorHAnsi" w:hAnsiTheme="minorHAnsi" w:cstheme="minorHAnsi"/>
          <w:sz w:val="22"/>
          <w:szCs w:val="22"/>
        </w:rPr>
      </w:pPr>
      <w:r>
        <w:rPr>
          <w:rFonts w:asciiTheme="minorHAnsi" w:hAnsiTheme="minorHAnsi" w:cstheme="minorHAnsi"/>
          <w:sz w:val="22"/>
          <w:szCs w:val="22"/>
        </w:rPr>
        <w:t>Burelen</w:t>
      </w:r>
    </w:p>
    <w:p w14:paraId="55C76BB7" w14:textId="77777777" w:rsidR="00C21F31" w:rsidRPr="00C21F31" w:rsidRDefault="00C21F31" w:rsidP="00C21F31">
      <w:pPr>
        <w:pStyle w:val="Default"/>
        <w:spacing w:after="92"/>
        <w:ind w:left="1080"/>
        <w:jc w:val="both"/>
        <w:rPr>
          <w:rFonts w:asciiTheme="minorHAnsi" w:hAnsiTheme="minorHAnsi" w:cstheme="minorHAnsi"/>
          <w:sz w:val="22"/>
          <w:szCs w:val="22"/>
        </w:rPr>
      </w:pPr>
      <w:r w:rsidRPr="00C21F31">
        <w:rPr>
          <w:rFonts w:asciiTheme="minorHAnsi" w:hAnsiTheme="minorHAnsi" w:cstheme="minorHAnsi"/>
          <w:sz w:val="22"/>
          <w:szCs w:val="22"/>
        </w:rPr>
        <w:t>De toegangsdeur tot de burelen dient, indien iemand aanwezig is in het bureel, steeds geopend te zijn (in functie van de militaire veiligheid).</w:t>
      </w:r>
    </w:p>
    <w:p w14:paraId="5E7C3427" w14:textId="77777777" w:rsidR="00C21F31" w:rsidRPr="00C21F31" w:rsidRDefault="00C21F31" w:rsidP="00C21F31">
      <w:pPr>
        <w:pStyle w:val="Default"/>
        <w:spacing w:after="92"/>
        <w:ind w:left="1080"/>
        <w:jc w:val="both"/>
        <w:rPr>
          <w:rFonts w:asciiTheme="minorHAnsi" w:hAnsiTheme="minorHAnsi" w:cstheme="minorHAnsi"/>
          <w:sz w:val="22"/>
          <w:szCs w:val="22"/>
        </w:rPr>
      </w:pPr>
      <w:r w:rsidRPr="00C21F31">
        <w:rPr>
          <w:rFonts w:asciiTheme="minorHAnsi" w:hAnsiTheme="minorHAnsi" w:cstheme="minorHAnsi"/>
          <w:sz w:val="22"/>
          <w:szCs w:val="22"/>
        </w:rPr>
        <w:t>Er wordt ook aangeraden, en indien de weersomstandigheden dit toelaten, om de vensters open te zetten ten einde te zorgen voor de nodige ventilatie en luchtcirculatie. Tussendeuren tussen de burelen dienen sowieso altijd dicht en, waar mogelijk, gesloten te zijn.</w:t>
      </w:r>
    </w:p>
    <w:p w14:paraId="697F4A9B" w14:textId="0A931DB8" w:rsidR="00C21F31" w:rsidRDefault="00C21F31" w:rsidP="00C21F31">
      <w:pPr>
        <w:pStyle w:val="Default"/>
        <w:spacing w:after="92"/>
        <w:ind w:left="1080"/>
        <w:jc w:val="both"/>
        <w:rPr>
          <w:rFonts w:asciiTheme="minorHAnsi" w:hAnsiTheme="minorHAnsi" w:cstheme="minorHAnsi"/>
          <w:sz w:val="22"/>
          <w:szCs w:val="22"/>
        </w:rPr>
      </w:pPr>
      <w:r w:rsidRPr="00C21F31">
        <w:rPr>
          <w:rFonts w:asciiTheme="minorHAnsi" w:hAnsiTheme="minorHAnsi" w:cstheme="minorHAnsi"/>
          <w:sz w:val="22"/>
          <w:szCs w:val="22"/>
        </w:rPr>
        <w:t xml:space="preserve">Indien iemand in zijn bureel een bezoeker dient te ontvangen of een persoon in een ander bureel dient te bezoeken, zal </w:t>
      </w:r>
      <w:r w:rsidR="00377B28" w:rsidRPr="00C21F31">
        <w:rPr>
          <w:rFonts w:asciiTheme="minorHAnsi" w:hAnsiTheme="minorHAnsi" w:cstheme="minorHAnsi"/>
          <w:sz w:val="22"/>
          <w:szCs w:val="22"/>
        </w:rPr>
        <w:t>de</w:t>
      </w:r>
      <w:r w:rsidR="00377B28">
        <w:rPr>
          <w:rFonts w:asciiTheme="minorHAnsi" w:hAnsiTheme="minorHAnsi" w:cstheme="minorHAnsi"/>
          <w:sz w:val="22"/>
          <w:szCs w:val="22"/>
        </w:rPr>
        <w:t xml:space="preserve"> bezoeker</w:t>
      </w:r>
      <w:r w:rsidR="00377B28" w:rsidRPr="00C21F31">
        <w:rPr>
          <w:rFonts w:asciiTheme="minorHAnsi" w:hAnsiTheme="minorHAnsi" w:cstheme="minorHAnsi"/>
          <w:sz w:val="22"/>
          <w:szCs w:val="22"/>
        </w:rPr>
        <w:t xml:space="preserve"> </w:t>
      </w:r>
      <w:r w:rsidRPr="00C21F31">
        <w:rPr>
          <w:rFonts w:asciiTheme="minorHAnsi" w:hAnsiTheme="minorHAnsi" w:cstheme="minorHAnsi"/>
          <w:sz w:val="22"/>
          <w:szCs w:val="22"/>
        </w:rPr>
        <w:t xml:space="preserve">het bureel niet mogen betreden maar zich steeds ter hoogte van de deuropening </w:t>
      </w:r>
      <w:r w:rsidR="00377B28">
        <w:rPr>
          <w:rFonts w:asciiTheme="minorHAnsi" w:hAnsiTheme="minorHAnsi" w:cstheme="minorHAnsi"/>
          <w:sz w:val="22"/>
          <w:szCs w:val="22"/>
        </w:rPr>
        <w:t>aanmelden</w:t>
      </w:r>
      <w:r w:rsidRPr="00C21F31">
        <w:rPr>
          <w:rFonts w:asciiTheme="minorHAnsi" w:hAnsiTheme="minorHAnsi" w:cstheme="minorHAnsi"/>
          <w:sz w:val="22"/>
          <w:szCs w:val="22"/>
        </w:rPr>
        <w:t>.</w:t>
      </w:r>
    </w:p>
    <w:p w14:paraId="535E0E59" w14:textId="77777777" w:rsidR="009E3024" w:rsidRDefault="009E3024" w:rsidP="00C21F31">
      <w:pPr>
        <w:pStyle w:val="Default"/>
        <w:spacing w:after="92"/>
        <w:ind w:left="1080"/>
        <w:jc w:val="both"/>
        <w:rPr>
          <w:rFonts w:asciiTheme="minorHAnsi" w:hAnsiTheme="minorHAnsi" w:cstheme="minorHAnsi"/>
          <w:sz w:val="22"/>
          <w:szCs w:val="22"/>
        </w:rPr>
      </w:pPr>
    </w:p>
    <w:p w14:paraId="5A5957B4" w14:textId="77777777" w:rsidR="00000D6B" w:rsidRDefault="00000D6B" w:rsidP="00000D6B">
      <w:pPr>
        <w:pStyle w:val="Default"/>
        <w:numPr>
          <w:ilvl w:val="2"/>
          <w:numId w:val="5"/>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Vergaderzaal: </w:t>
      </w:r>
    </w:p>
    <w:p w14:paraId="30867965" w14:textId="77777777" w:rsidR="00A4066F" w:rsidRDefault="00A4066F" w:rsidP="00A4066F">
      <w:pPr>
        <w:pStyle w:val="Default"/>
        <w:spacing w:after="92"/>
        <w:ind w:left="1080"/>
        <w:jc w:val="both"/>
        <w:rPr>
          <w:rFonts w:asciiTheme="minorHAnsi" w:hAnsiTheme="minorHAnsi" w:cstheme="minorHAnsi"/>
          <w:sz w:val="22"/>
          <w:szCs w:val="22"/>
        </w:rPr>
      </w:pPr>
      <w:r w:rsidRPr="00A4066F">
        <w:rPr>
          <w:rFonts w:asciiTheme="minorHAnsi" w:hAnsiTheme="minorHAnsi" w:cstheme="minorHAnsi"/>
          <w:sz w:val="22"/>
          <w:szCs w:val="22"/>
        </w:rPr>
        <w:t xml:space="preserve">Basisprincipe bij en voor het organiseren van een vergadering blijft nog steeds dat “fysieke” vergaderingen afgeraden blijven en waar mogelijk maximaal gebruikt dient gemaakt te </w:t>
      </w:r>
      <w:r>
        <w:rPr>
          <w:rFonts w:asciiTheme="minorHAnsi" w:hAnsiTheme="minorHAnsi" w:cstheme="minorHAnsi"/>
          <w:sz w:val="22"/>
          <w:szCs w:val="22"/>
        </w:rPr>
        <w:t xml:space="preserve">worden van de voorhanden zijnde </w:t>
      </w:r>
      <w:r w:rsidRPr="00A4066F">
        <w:rPr>
          <w:rFonts w:asciiTheme="minorHAnsi" w:hAnsiTheme="minorHAnsi" w:cstheme="minorHAnsi"/>
          <w:sz w:val="22"/>
          <w:szCs w:val="22"/>
        </w:rPr>
        <w:t>IT-tools zoals o.a. Skype.</w:t>
      </w:r>
    </w:p>
    <w:p w14:paraId="31EBEBD6" w14:textId="01E678FF" w:rsidR="0019554C" w:rsidRPr="0019554C" w:rsidRDefault="00A4066F" w:rsidP="0019554C">
      <w:pPr>
        <w:pStyle w:val="Default"/>
        <w:spacing w:after="92"/>
        <w:ind w:left="1080"/>
        <w:jc w:val="both"/>
        <w:rPr>
          <w:rFonts w:asciiTheme="minorHAnsi" w:hAnsiTheme="minorHAnsi" w:cstheme="minorHAnsi"/>
          <w:sz w:val="22"/>
          <w:szCs w:val="22"/>
        </w:rPr>
      </w:pPr>
      <w:r w:rsidRPr="00A4066F">
        <w:rPr>
          <w:rFonts w:asciiTheme="minorHAnsi" w:hAnsiTheme="minorHAnsi" w:cstheme="minorHAnsi"/>
          <w:sz w:val="22"/>
          <w:szCs w:val="22"/>
        </w:rPr>
        <w:t>Indien het onmogelijk is om bovenstaand principe om welke reden dan ook toe te passen, dienen alle vergaderzalen voor gemeenschappelijk gebruik op zo’n manier georganiseerd te worden dat de hygiënemaatregelen in hun totaliteit (zie Par 3.b.(1).) kunnen toegepast en gerespecteerd worden.</w:t>
      </w:r>
      <w:r>
        <w:rPr>
          <w:rFonts w:asciiTheme="minorHAnsi" w:hAnsiTheme="minorHAnsi" w:cstheme="minorHAnsi"/>
          <w:sz w:val="22"/>
          <w:szCs w:val="22"/>
        </w:rPr>
        <w:t xml:space="preserve"> Fysieke v</w:t>
      </w:r>
      <w:r w:rsidR="00000D6B" w:rsidRPr="00000D6B">
        <w:rPr>
          <w:rFonts w:asciiTheme="minorHAnsi" w:hAnsiTheme="minorHAnsi" w:cstheme="minorHAnsi"/>
          <w:sz w:val="22"/>
          <w:szCs w:val="22"/>
        </w:rPr>
        <w:t xml:space="preserve">ergaderingen </w:t>
      </w:r>
      <w:r w:rsidR="00377B28">
        <w:rPr>
          <w:rFonts w:asciiTheme="minorHAnsi" w:hAnsiTheme="minorHAnsi" w:cstheme="minorHAnsi"/>
          <w:sz w:val="22"/>
          <w:szCs w:val="22"/>
        </w:rPr>
        <w:t>in de vergaderzaal C150 zullen</w:t>
      </w:r>
      <w:r w:rsidR="00377B28" w:rsidRPr="00000D6B">
        <w:rPr>
          <w:rFonts w:asciiTheme="minorHAnsi" w:hAnsiTheme="minorHAnsi" w:cstheme="minorHAnsi"/>
          <w:sz w:val="22"/>
          <w:szCs w:val="22"/>
        </w:rPr>
        <w:t xml:space="preserve"> </w:t>
      </w:r>
      <w:r w:rsidR="00000D6B" w:rsidRPr="00000D6B">
        <w:rPr>
          <w:rFonts w:asciiTheme="minorHAnsi" w:hAnsiTheme="minorHAnsi" w:cstheme="minorHAnsi"/>
          <w:sz w:val="22"/>
          <w:szCs w:val="22"/>
        </w:rPr>
        <w:t xml:space="preserve">beperkt </w:t>
      </w:r>
      <w:r w:rsidR="00000D6B" w:rsidRPr="00000D6B">
        <w:rPr>
          <w:rFonts w:asciiTheme="minorHAnsi" w:hAnsiTheme="minorHAnsi" w:cstheme="minorHAnsi"/>
          <w:sz w:val="22"/>
          <w:szCs w:val="22"/>
        </w:rPr>
        <w:lastRenderedPageBreak/>
        <w:t>worden tot een maximum van VIER personen.</w:t>
      </w:r>
      <w:r w:rsidR="0019554C" w:rsidRPr="0019554C">
        <w:t xml:space="preserve"> </w:t>
      </w:r>
      <w:r w:rsidR="0019554C" w:rsidRPr="0019554C">
        <w:rPr>
          <w:rFonts w:asciiTheme="minorHAnsi" w:hAnsiTheme="minorHAnsi" w:cstheme="minorHAnsi"/>
          <w:sz w:val="22"/>
          <w:szCs w:val="22"/>
        </w:rPr>
        <w:t>Het dragen van een mondmasker wordt bij een fysieke vergadering ten zeerste aangeraden maar is niet verplicht.</w:t>
      </w:r>
    </w:p>
    <w:p w14:paraId="42C349E8" w14:textId="538D1CFA" w:rsidR="00000D6B" w:rsidRDefault="0019554C" w:rsidP="0019554C">
      <w:pPr>
        <w:pStyle w:val="Default"/>
        <w:spacing w:after="92"/>
        <w:ind w:left="1080"/>
        <w:jc w:val="both"/>
        <w:rPr>
          <w:rFonts w:asciiTheme="minorHAnsi" w:hAnsiTheme="minorHAnsi" w:cstheme="minorHAnsi"/>
          <w:sz w:val="22"/>
          <w:szCs w:val="22"/>
        </w:rPr>
      </w:pPr>
      <w:r w:rsidRPr="0019554C">
        <w:rPr>
          <w:rFonts w:asciiTheme="minorHAnsi" w:hAnsiTheme="minorHAnsi" w:cstheme="minorHAnsi"/>
          <w:sz w:val="22"/>
          <w:szCs w:val="22"/>
        </w:rPr>
        <w:t>Na gebruik dient de infrastructuur gereinigd en ontsmet te worden</w:t>
      </w:r>
      <w:r>
        <w:rPr>
          <w:rFonts w:asciiTheme="minorHAnsi" w:hAnsiTheme="minorHAnsi" w:cstheme="minorHAnsi"/>
          <w:sz w:val="22"/>
          <w:szCs w:val="22"/>
        </w:rPr>
        <w:t>!</w:t>
      </w:r>
      <w:r w:rsidR="00D352B8">
        <w:rPr>
          <w:rFonts w:asciiTheme="minorHAnsi" w:hAnsiTheme="minorHAnsi" w:cstheme="minorHAnsi"/>
          <w:sz w:val="22"/>
          <w:szCs w:val="22"/>
        </w:rPr>
        <w:t xml:space="preserve"> De nodige ontsmettingsmiddelen zullen in de vergaderzaal worden voorzien.</w:t>
      </w:r>
    </w:p>
    <w:p w14:paraId="58F728F7" w14:textId="77777777" w:rsidR="00000D6B" w:rsidRDefault="00000D6B" w:rsidP="00000D6B">
      <w:pPr>
        <w:pStyle w:val="Default"/>
        <w:numPr>
          <w:ilvl w:val="2"/>
          <w:numId w:val="5"/>
        </w:numPr>
        <w:spacing w:after="92"/>
        <w:jc w:val="both"/>
        <w:rPr>
          <w:rFonts w:asciiTheme="minorHAnsi" w:hAnsiTheme="minorHAnsi" w:cstheme="minorHAnsi"/>
          <w:sz w:val="22"/>
          <w:szCs w:val="22"/>
        </w:rPr>
      </w:pPr>
      <w:r w:rsidRPr="00000D6B">
        <w:rPr>
          <w:rFonts w:asciiTheme="minorHAnsi" w:hAnsiTheme="minorHAnsi" w:cstheme="minorHAnsi"/>
          <w:sz w:val="22"/>
          <w:szCs w:val="22"/>
        </w:rPr>
        <w:t xml:space="preserve">Wachtzone printer: </w:t>
      </w:r>
    </w:p>
    <w:p w14:paraId="1CEB63D9" w14:textId="77777777" w:rsidR="00000D6B" w:rsidRPr="00000D6B" w:rsidRDefault="00000D6B" w:rsidP="00000D6B">
      <w:pPr>
        <w:pStyle w:val="Default"/>
        <w:spacing w:after="92"/>
        <w:ind w:left="1080"/>
        <w:jc w:val="both"/>
        <w:rPr>
          <w:rFonts w:asciiTheme="minorHAnsi" w:hAnsiTheme="minorHAnsi" w:cstheme="minorHAnsi"/>
          <w:sz w:val="22"/>
          <w:szCs w:val="22"/>
        </w:rPr>
      </w:pPr>
      <w:r>
        <w:rPr>
          <w:rFonts w:asciiTheme="minorHAnsi" w:hAnsiTheme="minorHAnsi" w:cstheme="minorHAnsi"/>
          <w:sz w:val="22"/>
          <w:szCs w:val="22"/>
        </w:rPr>
        <w:t>O</w:t>
      </w:r>
      <w:r w:rsidRPr="00000D6B">
        <w:rPr>
          <w:rFonts w:asciiTheme="minorHAnsi" w:hAnsiTheme="minorHAnsi" w:cstheme="minorHAnsi"/>
          <w:sz w:val="22"/>
          <w:szCs w:val="22"/>
        </w:rPr>
        <w:t>ok aan de printer moet afstand gehouden worden. Om hierin te helpen zullen markeringen op de vloer aangebracht worden.</w:t>
      </w:r>
    </w:p>
    <w:p w14:paraId="0D6246B0" w14:textId="71A96414" w:rsidR="00C21F31" w:rsidRPr="00C21F31" w:rsidRDefault="00C21F31" w:rsidP="00C21F31">
      <w:pPr>
        <w:pStyle w:val="Default"/>
        <w:numPr>
          <w:ilvl w:val="2"/>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 xml:space="preserve">Sanitaire </w:t>
      </w:r>
      <w:proofErr w:type="gramStart"/>
      <w:r w:rsidRPr="00C21F31">
        <w:rPr>
          <w:rFonts w:asciiTheme="minorHAnsi" w:hAnsiTheme="minorHAnsi" w:cstheme="minorHAnsi"/>
          <w:sz w:val="22"/>
          <w:szCs w:val="22"/>
        </w:rPr>
        <w:t>ruimtes</w:t>
      </w:r>
      <w:r w:rsidR="009E3024">
        <w:rPr>
          <w:rFonts w:asciiTheme="minorHAnsi" w:hAnsiTheme="minorHAnsi" w:cstheme="minorHAnsi"/>
          <w:sz w:val="22"/>
          <w:szCs w:val="22"/>
        </w:rPr>
        <w:t xml:space="preserve"> </w:t>
      </w:r>
      <w:r w:rsidR="00D352B8">
        <w:rPr>
          <w:rFonts w:asciiTheme="minorHAnsi" w:hAnsiTheme="minorHAnsi" w:cstheme="minorHAnsi"/>
          <w:sz w:val="22"/>
          <w:szCs w:val="22"/>
        </w:rPr>
        <w:t xml:space="preserve"> (</w:t>
      </w:r>
      <w:proofErr w:type="gramEnd"/>
      <w:r w:rsidR="00D352B8">
        <w:rPr>
          <w:rFonts w:asciiTheme="minorHAnsi" w:hAnsiTheme="minorHAnsi" w:cstheme="minorHAnsi"/>
          <w:sz w:val="22"/>
          <w:szCs w:val="22"/>
        </w:rPr>
        <w:t xml:space="preserve"> onderhevig aan richtlijnen </w:t>
      </w:r>
      <w:proofErr w:type="spellStart"/>
      <w:r w:rsidR="00D352B8">
        <w:rPr>
          <w:rFonts w:asciiTheme="minorHAnsi" w:hAnsiTheme="minorHAnsi" w:cstheme="minorHAnsi"/>
          <w:sz w:val="22"/>
          <w:szCs w:val="22"/>
        </w:rPr>
        <w:t>Kw</w:t>
      </w:r>
      <w:proofErr w:type="spellEnd"/>
      <w:r w:rsidR="00D352B8">
        <w:rPr>
          <w:rFonts w:asciiTheme="minorHAnsi" w:hAnsiTheme="minorHAnsi" w:cstheme="minorHAnsi"/>
          <w:sz w:val="22"/>
          <w:szCs w:val="22"/>
        </w:rPr>
        <w:t xml:space="preserve"> </w:t>
      </w:r>
      <w:proofErr w:type="spellStart"/>
      <w:r w:rsidR="00D352B8">
        <w:rPr>
          <w:rFonts w:asciiTheme="minorHAnsi" w:hAnsiTheme="minorHAnsi" w:cstheme="minorHAnsi"/>
          <w:sz w:val="22"/>
          <w:szCs w:val="22"/>
        </w:rPr>
        <w:t>Comd</w:t>
      </w:r>
      <w:proofErr w:type="spellEnd"/>
      <w:r w:rsidR="00D352B8">
        <w:rPr>
          <w:rFonts w:asciiTheme="minorHAnsi" w:hAnsiTheme="minorHAnsi" w:cstheme="minorHAnsi"/>
          <w:sz w:val="22"/>
          <w:szCs w:val="22"/>
        </w:rPr>
        <w:t xml:space="preserve">) </w:t>
      </w:r>
    </w:p>
    <w:p w14:paraId="0E3E9306" w14:textId="77777777" w:rsidR="00C21F31" w:rsidRPr="00C21F31" w:rsidRDefault="00C21F31" w:rsidP="00C21F31">
      <w:pPr>
        <w:pStyle w:val="Default"/>
        <w:numPr>
          <w:ilvl w:val="3"/>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Douches</w:t>
      </w:r>
    </w:p>
    <w:p w14:paraId="119B12CB" w14:textId="77777777" w:rsidR="00C21F31" w:rsidRPr="00C21F31" w:rsidRDefault="00C21F31" w:rsidP="00C21F31">
      <w:pPr>
        <w:pStyle w:val="Default"/>
        <w:spacing w:after="92"/>
        <w:ind w:left="720" w:firstLine="696"/>
        <w:jc w:val="both"/>
        <w:rPr>
          <w:rFonts w:ascii="Calibri" w:hAnsi="Calibri" w:cs="Calibri"/>
          <w:sz w:val="22"/>
          <w:szCs w:val="22"/>
        </w:rPr>
      </w:pPr>
      <w:r>
        <w:rPr>
          <w:rFonts w:ascii="Calibri" w:hAnsi="Calibri" w:cs="Calibri"/>
          <w:sz w:val="22"/>
          <w:szCs w:val="22"/>
        </w:rPr>
        <w:t>De douches aanwezig in KKE</w:t>
      </w:r>
      <w:r w:rsidRPr="00C21F31">
        <w:rPr>
          <w:rFonts w:ascii="Calibri" w:hAnsi="Calibri" w:cs="Calibri"/>
          <w:sz w:val="22"/>
          <w:szCs w:val="22"/>
        </w:rPr>
        <w:t xml:space="preserve"> blijven tot nader order niet toegankelijk voor gebruik.</w:t>
      </w:r>
    </w:p>
    <w:p w14:paraId="052C9F69" w14:textId="77777777" w:rsidR="00C21F31" w:rsidRPr="00C21F31" w:rsidRDefault="00C21F31" w:rsidP="00C21F31">
      <w:pPr>
        <w:pStyle w:val="Default"/>
        <w:numPr>
          <w:ilvl w:val="3"/>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Toiletten</w:t>
      </w:r>
    </w:p>
    <w:p w14:paraId="1BEC3253" w14:textId="77777777" w:rsidR="00C21F31" w:rsidRPr="00C21F31" w:rsidRDefault="00C21F31" w:rsidP="00C21F31">
      <w:pPr>
        <w:pStyle w:val="Default"/>
        <w:spacing w:after="92"/>
        <w:ind w:left="1416"/>
        <w:jc w:val="both"/>
        <w:rPr>
          <w:rFonts w:ascii="Calibri" w:hAnsi="Calibri" w:cs="Calibri"/>
          <w:sz w:val="22"/>
          <w:szCs w:val="22"/>
        </w:rPr>
      </w:pPr>
      <w:r w:rsidRPr="00C21F31">
        <w:rPr>
          <w:rFonts w:ascii="Calibri" w:hAnsi="Calibri" w:cs="Calibri"/>
          <w:sz w:val="22"/>
          <w:szCs w:val="22"/>
        </w:rPr>
        <w:t>Bij het gebruik van de toiletten zullen onderstaande maatregelen gerespecteerd worden:</w:t>
      </w:r>
    </w:p>
    <w:p w14:paraId="4F534FF3" w14:textId="77777777" w:rsidR="00C21F31" w:rsidRPr="00C21F31" w:rsidRDefault="00C21F31" w:rsidP="00916350">
      <w:pPr>
        <w:pStyle w:val="Default"/>
        <w:numPr>
          <w:ilvl w:val="0"/>
          <w:numId w:val="19"/>
        </w:numPr>
        <w:spacing w:after="92"/>
        <w:jc w:val="both"/>
        <w:rPr>
          <w:rFonts w:ascii="Calibri" w:hAnsi="Calibri" w:cs="Calibri"/>
          <w:sz w:val="22"/>
          <w:szCs w:val="22"/>
        </w:rPr>
      </w:pPr>
      <w:r w:rsidRPr="00C21F31">
        <w:rPr>
          <w:rFonts w:ascii="Calibri" w:hAnsi="Calibri" w:cs="Calibri"/>
          <w:sz w:val="22"/>
          <w:szCs w:val="22"/>
        </w:rPr>
        <w:t>De toegangsdeuren tot de toiletten (scheiding tussen toiletten en gang of sas) dienen permanent open te blijven;</w:t>
      </w:r>
    </w:p>
    <w:p w14:paraId="4A2F0727" w14:textId="77777777" w:rsidR="00C21F31" w:rsidRPr="00C21F31" w:rsidRDefault="00C21F31" w:rsidP="00916350">
      <w:pPr>
        <w:pStyle w:val="Default"/>
        <w:numPr>
          <w:ilvl w:val="0"/>
          <w:numId w:val="19"/>
        </w:numPr>
        <w:spacing w:after="92"/>
        <w:jc w:val="both"/>
        <w:rPr>
          <w:rFonts w:ascii="Calibri" w:hAnsi="Calibri" w:cs="Calibri"/>
          <w:sz w:val="22"/>
          <w:szCs w:val="22"/>
        </w:rPr>
      </w:pPr>
      <w:r w:rsidRPr="00C21F31">
        <w:rPr>
          <w:rFonts w:ascii="Calibri" w:hAnsi="Calibri" w:cs="Calibri"/>
          <w:sz w:val="22"/>
          <w:szCs w:val="22"/>
        </w:rPr>
        <w:t>De toegang tot de toiletten (heren en/of dames) is beperkt tot 1 persoon per keer;</w:t>
      </w:r>
    </w:p>
    <w:p w14:paraId="09322FE6" w14:textId="77777777" w:rsidR="00C21F31" w:rsidRPr="00C21F31" w:rsidRDefault="00C21F31" w:rsidP="00916350">
      <w:pPr>
        <w:pStyle w:val="Default"/>
        <w:numPr>
          <w:ilvl w:val="0"/>
          <w:numId w:val="19"/>
        </w:numPr>
        <w:spacing w:after="92"/>
        <w:jc w:val="both"/>
        <w:rPr>
          <w:rFonts w:ascii="Calibri" w:hAnsi="Calibri" w:cs="Calibri"/>
          <w:sz w:val="22"/>
          <w:szCs w:val="22"/>
        </w:rPr>
      </w:pPr>
      <w:r w:rsidRPr="00C21F31">
        <w:rPr>
          <w:rFonts w:ascii="Calibri" w:hAnsi="Calibri" w:cs="Calibri"/>
          <w:sz w:val="22"/>
          <w:szCs w:val="22"/>
        </w:rPr>
        <w:t>Voor en na het toiletgebruik dienen de handen verplicht gereinigd en/of ontsmet te worden. Hiervoor zijn de nodige reinigingsmiddelen (zeep, gel, wasbak, papier, …) beschikbaar en dient het papier na gebruik in een gesloten vuilnisbak gegooid te worden;</w:t>
      </w:r>
    </w:p>
    <w:p w14:paraId="65643E07" w14:textId="77777777" w:rsidR="00C21F31" w:rsidRPr="00C21F31" w:rsidRDefault="00C21F31" w:rsidP="00C21F31">
      <w:pPr>
        <w:pStyle w:val="Default"/>
        <w:numPr>
          <w:ilvl w:val="3"/>
          <w:numId w:val="5"/>
        </w:numPr>
        <w:spacing w:after="92"/>
        <w:jc w:val="both"/>
        <w:rPr>
          <w:rFonts w:asciiTheme="minorHAnsi" w:hAnsiTheme="minorHAnsi" w:cstheme="minorHAnsi"/>
          <w:sz w:val="22"/>
          <w:szCs w:val="22"/>
        </w:rPr>
      </w:pPr>
      <w:r w:rsidRPr="00C21F31">
        <w:rPr>
          <w:rFonts w:asciiTheme="minorHAnsi" w:hAnsiTheme="minorHAnsi" w:cstheme="minorHAnsi"/>
          <w:sz w:val="22"/>
          <w:szCs w:val="22"/>
        </w:rPr>
        <w:t>Vestiaires</w:t>
      </w:r>
    </w:p>
    <w:p w14:paraId="51AC8A94" w14:textId="38BE59DD" w:rsidR="00C21F31" w:rsidRPr="00C21F31" w:rsidRDefault="00C21F31" w:rsidP="00C21F31">
      <w:pPr>
        <w:pStyle w:val="Default"/>
        <w:spacing w:after="92"/>
        <w:ind w:left="1416"/>
        <w:jc w:val="both"/>
        <w:rPr>
          <w:rFonts w:ascii="Calibri" w:hAnsi="Calibri" w:cs="Calibri"/>
          <w:sz w:val="22"/>
          <w:szCs w:val="22"/>
        </w:rPr>
      </w:pPr>
      <w:r w:rsidRPr="00C21F31">
        <w:rPr>
          <w:rFonts w:ascii="Calibri" w:hAnsi="Calibri" w:cs="Calibri"/>
          <w:sz w:val="22"/>
          <w:szCs w:val="22"/>
        </w:rPr>
        <w:t xml:space="preserve">Het gebruik van vestiaires wordt ten zeerste afgeraden en dient </w:t>
      </w:r>
      <w:r w:rsidR="00D352B8">
        <w:rPr>
          <w:rFonts w:ascii="Calibri" w:hAnsi="Calibri" w:cs="Calibri"/>
          <w:sz w:val="22"/>
          <w:szCs w:val="22"/>
        </w:rPr>
        <w:t>maximaal</w:t>
      </w:r>
      <w:r w:rsidR="00D352B8" w:rsidRPr="00C21F31">
        <w:rPr>
          <w:rFonts w:ascii="Calibri" w:hAnsi="Calibri" w:cs="Calibri"/>
          <w:sz w:val="22"/>
          <w:szCs w:val="22"/>
        </w:rPr>
        <w:t xml:space="preserve"> </w:t>
      </w:r>
      <w:r w:rsidRPr="00C21F31">
        <w:rPr>
          <w:rFonts w:ascii="Calibri" w:hAnsi="Calibri" w:cs="Calibri"/>
          <w:sz w:val="22"/>
          <w:szCs w:val="22"/>
        </w:rPr>
        <w:t>beperkt te worden.</w:t>
      </w:r>
    </w:p>
    <w:p w14:paraId="634D2927" w14:textId="77777777" w:rsidR="00C21F31" w:rsidRPr="00C21F31" w:rsidRDefault="00C21F31" w:rsidP="00C21F31">
      <w:pPr>
        <w:pStyle w:val="Default"/>
        <w:spacing w:after="92"/>
        <w:ind w:left="720" w:firstLine="696"/>
        <w:jc w:val="both"/>
        <w:rPr>
          <w:rFonts w:ascii="Calibri" w:hAnsi="Calibri" w:cs="Calibri"/>
          <w:sz w:val="22"/>
          <w:szCs w:val="22"/>
        </w:rPr>
      </w:pPr>
      <w:r w:rsidRPr="00C21F31">
        <w:rPr>
          <w:rFonts w:ascii="Calibri" w:hAnsi="Calibri" w:cs="Calibri"/>
          <w:sz w:val="22"/>
          <w:szCs w:val="22"/>
        </w:rPr>
        <w:t>Er wordt gevraagd aan het personeel om:</w:t>
      </w:r>
    </w:p>
    <w:p w14:paraId="2230B1C2" w14:textId="77777777" w:rsidR="00C21F31" w:rsidRDefault="00916350" w:rsidP="00916350">
      <w:pPr>
        <w:pStyle w:val="Default"/>
        <w:numPr>
          <w:ilvl w:val="2"/>
          <w:numId w:val="20"/>
        </w:numPr>
        <w:spacing w:after="92"/>
        <w:jc w:val="both"/>
        <w:rPr>
          <w:rFonts w:ascii="Calibri" w:hAnsi="Calibri" w:cs="Calibri"/>
          <w:sz w:val="22"/>
          <w:szCs w:val="22"/>
        </w:rPr>
      </w:pPr>
      <w:r>
        <w:rPr>
          <w:rFonts w:ascii="Calibri" w:hAnsi="Calibri" w:cs="Calibri"/>
          <w:sz w:val="22"/>
          <w:szCs w:val="22"/>
        </w:rPr>
        <w:t>I</w:t>
      </w:r>
      <w:r w:rsidR="00C21F31">
        <w:rPr>
          <w:rFonts w:ascii="Calibri" w:hAnsi="Calibri" w:cs="Calibri"/>
          <w:sz w:val="22"/>
          <w:szCs w:val="22"/>
        </w:rPr>
        <w:t>n burgerkledij te werken indien</w:t>
      </w:r>
      <w:r>
        <w:rPr>
          <w:rFonts w:ascii="Calibri" w:hAnsi="Calibri" w:cs="Calibri"/>
          <w:sz w:val="22"/>
          <w:szCs w:val="22"/>
        </w:rPr>
        <w:t xml:space="preserve"> Mil tenue</w:t>
      </w:r>
      <w:r w:rsidR="00C21F31">
        <w:rPr>
          <w:rFonts w:ascii="Calibri" w:hAnsi="Calibri" w:cs="Calibri"/>
          <w:sz w:val="22"/>
          <w:szCs w:val="22"/>
        </w:rPr>
        <w:t xml:space="preserve"> niet noodzakelijk </w:t>
      </w:r>
      <w:r>
        <w:rPr>
          <w:rFonts w:ascii="Calibri" w:hAnsi="Calibri" w:cs="Calibri"/>
          <w:sz w:val="22"/>
          <w:szCs w:val="22"/>
        </w:rPr>
        <w:t xml:space="preserve">is </w:t>
      </w:r>
      <w:r w:rsidR="00C21F31">
        <w:rPr>
          <w:rFonts w:ascii="Calibri" w:hAnsi="Calibri" w:cs="Calibri"/>
          <w:sz w:val="22"/>
          <w:szCs w:val="22"/>
        </w:rPr>
        <w:t xml:space="preserve">voor de </w:t>
      </w:r>
      <w:proofErr w:type="spellStart"/>
      <w:r w:rsidR="00C21F31">
        <w:rPr>
          <w:rFonts w:ascii="Calibri" w:hAnsi="Calibri" w:cs="Calibri"/>
          <w:sz w:val="22"/>
          <w:szCs w:val="22"/>
        </w:rPr>
        <w:t>Dst</w:t>
      </w:r>
      <w:proofErr w:type="spellEnd"/>
    </w:p>
    <w:p w14:paraId="41202B3B" w14:textId="77777777" w:rsidR="00C21F31" w:rsidRPr="00C21F31" w:rsidRDefault="00C21F31" w:rsidP="00916350">
      <w:pPr>
        <w:pStyle w:val="Default"/>
        <w:numPr>
          <w:ilvl w:val="2"/>
          <w:numId w:val="20"/>
        </w:numPr>
        <w:spacing w:after="92"/>
        <w:jc w:val="both"/>
        <w:rPr>
          <w:rFonts w:ascii="Calibri" w:hAnsi="Calibri" w:cs="Calibri"/>
          <w:sz w:val="22"/>
          <w:szCs w:val="22"/>
        </w:rPr>
      </w:pPr>
      <w:r w:rsidRPr="00C21F31">
        <w:rPr>
          <w:rFonts w:ascii="Calibri" w:hAnsi="Calibri" w:cs="Calibri"/>
          <w:sz w:val="22"/>
          <w:szCs w:val="22"/>
        </w:rPr>
        <w:t>Zich om te kleden in het bureel</w:t>
      </w:r>
      <w:r w:rsidR="00916350">
        <w:rPr>
          <w:rFonts w:ascii="Calibri" w:hAnsi="Calibri" w:cs="Calibri"/>
          <w:sz w:val="22"/>
          <w:szCs w:val="22"/>
        </w:rPr>
        <w:t xml:space="preserve"> indien mogelijk</w:t>
      </w:r>
      <w:r w:rsidRPr="00C21F31">
        <w:rPr>
          <w:rFonts w:ascii="Calibri" w:hAnsi="Calibri" w:cs="Calibri"/>
          <w:sz w:val="22"/>
          <w:szCs w:val="22"/>
        </w:rPr>
        <w:t>;</w:t>
      </w:r>
    </w:p>
    <w:p w14:paraId="0A27426A" w14:textId="77777777" w:rsidR="00000D6B" w:rsidRDefault="00C21F31" w:rsidP="00916350">
      <w:pPr>
        <w:pStyle w:val="Default"/>
        <w:numPr>
          <w:ilvl w:val="2"/>
          <w:numId w:val="20"/>
        </w:numPr>
        <w:spacing w:after="92"/>
        <w:jc w:val="both"/>
        <w:rPr>
          <w:rFonts w:ascii="Calibri" w:hAnsi="Calibri" w:cs="Calibri"/>
          <w:sz w:val="22"/>
          <w:szCs w:val="22"/>
        </w:rPr>
      </w:pPr>
      <w:r w:rsidRPr="00C21F31">
        <w:rPr>
          <w:rFonts w:ascii="Calibri" w:hAnsi="Calibri" w:cs="Calibri"/>
          <w:sz w:val="22"/>
          <w:szCs w:val="22"/>
        </w:rPr>
        <w:t>De verplaatsing woon-werkverkeer (behalve bij gebruik van openbaar vervoer), waar mogelijk, uit te voeren in militaire kledij;</w:t>
      </w:r>
    </w:p>
    <w:p w14:paraId="1F2B9707" w14:textId="77777777" w:rsidR="00000D6B" w:rsidRPr="00000D6B" w:rsidRDefault="00000D6B" w:rsidP="00000D6B">
      <w:pPr>
        <w:pStyle w:val="Default"/>
        <w:numPr>
          <w:ilvl w:val="2"/>
          <w:numId w:val="5"/>
        </w:numPr>
        <w:spacing w:after="92"/>
        <w:jc w:val="both"/>
        <w:rPr>
          <w:rFonts w:asciiTheme="minorHAnsi" w:hAnsiTheme="minorHAnsi" w:cstheme="minorHAnsi"/>
          <w:sz w:val="22"/>
          <w:szCs w:val="22"/>
        </w:rPr>
      </w:pPr>
      <w:r w:rsidRPr="00000D6B">
        <w:rPr>
          <w:rFonts w:asciiTheme="minorHAnsi" w:hAnsiTheme="minorHAnsi" w:cstheme="minorHAnsi"/>
          <w:sz w:val="22"/>
          <w:szCs w:val="22"/>
        </w:rPr>
        <w:t>Gangen</w:t>
      </w:r>
    </w:p>
    <w:p w14:paraId="664DBC0F" w14:textId="77777777" w:rsidR="00000D6B" w:rsidRDefault="00000D6B" w:rsidP="00000D6B">
      <w:pPr>
        <w:pStyle w:val="Default"/>
        <w:spacing w:after="92"/>
        <w:ind w:left="1416"/>
        <w:jc w:val="both"/>
        <w:rPr>
          <w:rFonts w:ascii="Calibri" w:hAnsi="Calibri" w:cs="Calibri"/>
          <w:sz w:val="22"/>
          <w:szCs w:val="22"/>
        </w:rPr>
      </w:pPr>
      <w:r w:rsidRPr="00000D6B">
        <w:rPr>
          <w:rFonts w:ascii="Calibri" w:hAnsi="Calibri" w:cs="Calibri"/>
          <w:sz w:val="22"/>
          <w:szCs w:val="22"/>
        </w:rPr>
        <w:t>Eenrichtingsverkeer in de gang is niet mogelijk. Er wordt gevraagd rechts te houden bij het kruisen.</w:t>
      </w:r>
    </w:p>
    <w:p w14:paraId="4F348774" w14:textId="77777777" w:rsidR="0019554C" w:rsidRDefault="0019554C" w:rsidP="0019554C">
      <w:pPr>
        <w:pStyle w:val="Default"/>
        <w:numPr>
          <w:ilvl w:val="2"/>
          <w:numId w:val="5"/>
        </w:numPr>
        <w:spacing w:after="92"/>
        <w:jc w:val="both"/>
        <w:rPr>
          <w:rFonts w:asciiTheme="minorHAnsi" w:hAnsiTheme="minorHAnsi" w:cstheme="minorHAnsi"/>
          <w:sz w:val="22"/>
          <w:szCs w:val="22"/>
        </w:rPr>
      </w:pPr>
      <w:r w:rsidRPr="0019554C">
        <w:rPr>
          <w:rFonts w:asciiTheme="minorHAnsi" w:hAnsiTheme="minorHAnsi" w:cstheme="minorHAnsi"/>
          <w:sz w:val="22"/>
          <w:szCs w:val="22"/>
        </w:rPr>
        <w:t>Horeca</w:t>
      </w:r>
      <w:r w:rsidR="00E61AE0">
        <w:rPr>
          <w:rFonts w:asciiTheme="minorHAnsi" w:hAnsiTheme="minorHAnsi" w:cstheme="minorHAnsi"/>
          <w:sz w:val="22"/>
          <w:szCs w:val="22"/>
        </w:rPr>
        <w:t xml:space="preserve"> </w:t>
      </w:r>
    </w:p>
    <w:p w14:paraId="2D3D5E95" w14:textId="77777777" w:rsidR="0019554C" w:rsidRDefault="0019554C" w:rsidP="0019554C">
      <w:pPr>
        <w:pStyle w:val="Default"/>
        <w:numPr>
          <w:ilvl w:val="3"/>
          <w:numId w:val="5"/>
        </w:numPr>
        <w:spacing w:after="92"/>
        <w:jc w:val="both"/>
        <w:rPr>
          <w:rFonts w:asciiTheme="minorHAnsi" w:hAnsiTheme="minorHAnsi" w:cstheme="minorHAnsi"/>
          <w:sz w:val="22"/>
          <w:szCs w:val="22"/>
        </w:rPr>
      </w:pPr>
      <w:r>
        <w:rPr>
          <w:rFonts w:asciiTheme="minorHAnsi" w:hAnsiTheme="minorHAnsi" w:cstheme="minorHAnsi"/>
          <w:sz w:val="22"/>
          <w:szCs w:val="22"/>
        </w:rPr>
        <w:t xml:space="preserve">Mess/Bar: </w:t>
      </w:r>
    </w:p>
    <w:p w14:paraId="2662541F" w14:textId="77777777" w:rsidR="0019554C" w:rsidRDefault="0019554C" w:rsidP="0019554C">
      <w:pPr>
        <w:pStyle w:val="Default"/>
        <w:spacing w:after="92"/>
        <w:ind w:left="732" w:firstLine="684"/>
        <w:jc w:val="both"/>
        <w:rPr>
          <w:rFonts w:asciiTheme="minorHAnsi" w:hAnsiTheme="minorHAnsi" w:cstheme="minorHAnsi"/>
          <w:sz w:val="22"/>
          <w:szCs w:val="22"/>
        </w:rPr>
      </w:pPr>
      <w:proofErr w:type="spellStart"/>
      <w:r>
        <w:rPr>
          <w:rFonts w:asciiTheme="minorHAnsi" w:hAnsiTheme="minorHAnsi" w:cstheme="minorHAnsi"/>
          <w:sz w:val="22"/>
          <w:szCs w:val="22"/>
        </w:rPr>
        <w:t>Cfr</w:t>
      </w:r>
      <w:proofErr w:type="spellEnd"/>
      <w:r>
        <w:rPr>
          <w:rFonts w:asciiTheme="minorHAnsi" w:hAnsiTheme="minorHAnsi" w:cstheme="minorHAnsi"/>
          <w:sz w:val="22"/>
          <w:szCs w:val="22"/>
        </w:rPr>
        <w:t xml:space="preserve"> richtlijnen vanuit KKE</w:t>
      </w:r>
    </w:p>
    <w:p w14:paraId="2541E282" w14:textId="77777777" w:rsidR="009B42AE" w:rsidRDefault="009B42AE" w:rsidP="0019554C">
      <w:pPr>
        <w:pStyle w:val="Default"/>
        <w:numPr>
          <w:ilvl w:val="3"/>
          <w:numId w:val="5"/>
        </w:numPr>
        <w:spacing w:after="92"/>
        <w:jc w:val="both"/>
        <w:rPr>
          <w:rFonts w:asciiTheme="minorHAnsi" w:hAnsiTheme="minorHAnsi" w:cstheme="minorHAnsi"/>
          <w:sz w:val="22"/>
          <w:szCs w:val="22"/>
        </w:rPr>
      </w:pPr>
      <w:r>
        <w:rPr>
          <w:rFonts w:asciiTheme="minorHAnsi" w:hAnsiTheme="minorHAnsi" w:cstheme="minorHAnsi"/>
          <w:sz w:val="22"/>
          <w:szCs w:val="22"/>
        </w:rPr>
        <w:t>“Coffee corner”</w:t>
      </w:r>
    </w:p>
    <w:p w14:paraId="6B9B665F" w14:textId="77777777" w:rsidR="009B42AE" w:rsidRDefault="0019554C" w:rsidP="009B42AE">
      <w:pPr>
        <w:pStyle w:val="Default"/>
        <w:spacing w:after="92"/>
        <w:ind w:left="1440"/>
        <w:jc w:val="both"/>
        <w:rPr>
          <w:rFonts w:asciiTheme="minorHAnsi" w:hAnsiTheme="minorHAnsi" w:cstheme="minorHAnsi"/>
          <w:sz w:val="22"/>
          <w:szCs w:val="22"/>
        </w:rPr>
      </w:pPr>
      <w:r w:rsidRPr="0019554C">
        <w:rPr>
          <w:rFonts w:asciiTheme="minorHAnsi" w:hAnsiTheme="minorHAnsi" w:cstheme="minorHAnsi"/>
          <w:sz w:val="22"/>
          <w:szCs w:val="22"/>
        </w:rPr>
        <w:t>Spreiding van pauzes in de tijd</w:t>
      </w:r>
    </w:p>
    <w:p w14:paraId="43B33FD9" w14:textId="77777777" w:rsidR="009B42AE" w:rsidRDefault="009B42AE" w:rsidP="009B42AE">
      <w:pPr>
        <w:pStyle w:val="Default"/>
        <w:spacing w:after="92"/>
        <w:ind w:left="1440"/>
        <w:jc w:val="both"/>
        <w:rPr>
          <w:rFonts w:asciiTheme="minorHAnsi" w:hAnsiTheme="minorHAnsi" w:cstheme="minorHAnsi"/>
          <w:sz w:val="22"/>
          <w:szCs w:val="22"/>
        </w:rPr>
      </w:pPr>
      <w:r>
        <w:rPr>
          <w:rFonts w:asciiTheme="minorHAnsi" w:hAnsiTheme="minorHAnsi" w:cstheme="minorHAnsi"/>
          <w:sz w:val="22"/>
          <w:szCs w:val="22"/>
        </w:rPr>
        <w:t>Er wordt geen “collectieve” koffie voorzien tot nader order.</w:t>
      </w:r>
    </w:p>
    <w:p w14:paraId="4EA5530E" w14:textId="77777777" w:rsidR="009B42AE" w:rsidRDefault="0019554C" w:rsidP="009B42AE">
      <w:pPr>
        <w:pStyle w:val="Default"/>
        <w:spacing w:after="92"/>
        <w:ind w:left="1440"/>
        <w:jc w:val="both"/>
        <w:rPr>
          <w:rFonts w:asciiTheme="minorHAnsi" w:hAnsiTheme="minorHAnsi" w:cstheme="minorHAnsi"/>
          <w:sz w:val="22"/>
          <w:szCs w:val="22"/>
        </w:rPr>
      </w:pPr>
      <w:r w:rsidRPr="0019554C">
        <w:rPr>
          <w:rFonts w:asciiTheme="minorHAnsi" w:hAnsiTheme="minorHAnsi" w:cstheme="minorHAnsi"/>
          <w:sz w:val="22"/>
          <w:szCs w:val="22"/>
        </w:rPr>
        <w:t xml:space="preserve">De coffee corner mag met maximaal VIER personen tegelijkertijd bezet worden. </w:t>
      </w:r>
    </w:p>
    <w:p w14:paraId="37701727" w14:textId="37838CCF" w:rsidR="0019554C" w:rsidRDefault="0019554C" w:rsidP="009B42AE">
      <w:pPr>
        <w:pStyle w:val="Default"/>
        <w:spacing w:after="92"/>
        <w:ind w:left="1440"/>
        <w:jc w:val="both"/>
        <w:rPr>
          <w:rFonts w:asciiTheme="minorHAnsi" w:hAnsiTheme="minorHAnsi" w:cstheme="minorHAnsi"/>
          <w:sz w:val="22"/>
          <w:szCs w:val="22"/>
        </w:rPr>
      </w:pPr>
      <w:r w:rsidRPr="0019554C">
        <w:rPr>
          <w:rFonts w:asciiTheme="minorHAnsi" w:hAnsiTheme="minorHAnsi" w:cstheme="minorHAnsi"/>
          <w:sz w:val="22"/>
          <w:szCs w:val="22"/>
        </w:rPr>
        <w:t xml:space="preserve">Samen </w:t>
      </w:r>
      <w:r w:rsidR="009B42AE">
        <w:rPr>
          <w:rFonts w:asciiTheme="minorHAnsi" w:hAnsiTheme="minorHAnsi" w:cstheme="minorHAnsi"/>
          <w:sz w:val="22"/>
          <w:szCs w:val="22"/>
        </w:rPr>
        <w:t>pauze nemen</w:t>
      </w:r>
      <w:r w:rsidRPr="0019554C">
        <w:rPr>
          <w:rFonts w:asciiTheme="minorHAnsi" w:hAnsiTheme="minorHAnsi" w:cstheme="minorHAnsi"/>
          <w:sz w:val="22"/>
          <w:szCs w:val="22"/>
        </w:rPr>
        <w:t xml:space="preserve"> in de </w:t>
      </w:r>
      <w:r w:rsidR="009B42AE">
        <w:rPr>
          <w:rFonts w:asciiTheme="minorHAnsi" w:hAnsiTheme="minorHAnsi" w:cstheme="minorHAnsi"/>
          <w:sz w:val="22"/>
          <w:szCs w:val="22"/>
        </w:rPr>
        <w:t xml:space="preserve">coffee corner </w:t>
      </w:r>
      <w:r w:rsidR="00424CDC">
        <w:rPr>
          <w:rFonts w:asciiTheme="minorHAnsi" w:hAnsiTheme="minorHAnsi" w:cstheme="minorHAnsi"/>
          <w:sz w:val="22"/>
          <w:szCs w:val="22"/>
        </w:rPr>
        <w:t xml:space="preserve">wordt afgeraden en is steeds onderhevig aan de regels </w:t>
      </w:r>
      <w:proofErr w:type="gramStart"/>
      <w:r w:rsidR="00424CDC">
        <w:rPr>
          <w:rFonts w:asciiTheme="minorHAnsi" w:hAnsiTheme="minorHAnsi" w:cstheme="minorHAnsi"/>
          <w:sz w:val="22"/>
          <w:szCs w:val="22"/>
        </w:rPr>
        <w:t xml:space="preserve">van </w:t>
      </w:r>
      <w:r w:rsidR="009B42AE">
        <w:rPr>
          <w:rFonts w:asciiTheme="minorHAnsi" w:hAnsiTheme="minorHAnsi" w:cstheme="minorHAnsi"/>
          <w:sz w:val="22"/>
          <w:szCs w:val="22"/>
        </w:rPr>
        <w:t xml:space="preserve"> “</w:t>
      </w:r>
      <w:proofErr w:type="spellStart"/>
      <w:proofErr w:type="gramEnd"/>
      <w:r w:rsidR="009B42AE">
        <w:rPr>
          <w:rFonts w:asciiTheme="minorHAnsi" w:hAnsiTheme="minorHAnsi" w:cstheme="minorHAnsi"/>
          <w:sz w:val="22"/>
          <w:szCs w:val="22"/>
        </w:rPr>
        <w:t>social</w:t>
      </w:r>
      <w:proofErr w:type="spellEnd"/>
      <w:r w:rsidR="009B42AE">
        <w:rPr>
          <w:rFonts w:asciiTheme="minorHAnsi" w:hAnsiTheme="minorHAnsi" w:cstheme="minorHAnsi"/>
          <w:sz w:val="22"/>
          <w:szCs w:val="22"/>
        </w:rPr>
        <w:t xml:space="preserve"> </w:t>
      </w:r>
      <w:proofErr w:type="spellStart"/>
      <w:r w:rsidR="009B42AE">
        <w:rPr>
          <w:rFonts w:asciiTheme="minorHAnsi" w:hAnsiTheme="minorHAnsi" w:cstheme="minorHAnsi"/>
          <w:sz w:val="22"/>
          <w:szCs w:val="22"/>
        </w:rPr>
        <w:t>distancing</w:t>
      </w:r>
      <w:proofErr w:type="spellEnd"/>
      <w:r w:rsidR="009B42AE">
        <w:rPr>
          <w:rFonts w:asciiTheme="minorHAnsi" w:hAnsiTheme="minorHAnsi" w:cstheme="minorHAnsi"/>
          <w:sz w:val="22"/>
          <w:szCs w:val="22"/>
        </w:rPr>
        <w:t>” en hygiëne.</w:t>
      </w:r>
      <w:r w:rsidR="009B42AE" w:rsidRPr="009B42AE">
        <w:rPr>
          <w:rFonts w:asciiTheme="minorHAnsi" w:hAnsiTheme="minorHAnsi" w:cstheme="minorHAnsi"/>
          <w:sz w:val="22"/>
          <w:szCs w:val="22"/>
        </w:rPr>
        <w:t xml:space="preserve"> </w:t>
      </w:r>
      <w:r w:rsidR="009B42AE" w:rsidRPr="0019554C">
        <w:rPr>
          <w:rFonts w:asciiTheme="minorHAnsi" w:hAnsiTheme="minorHAnsi" w:cstheme="minorHAnsi"/>
          <w:sz w:val="22"/>
          <w:szCs w:val="22"/>
        </w:rPr>
        <w:t>Voorts wordt beroep gedaan op de principes van het gezond verstand.</w:t>
      </w:r>
    </w:p>
    <w:p w14:paraId="445C674E" w14:textId="5CBE10F0" w:rsidR="00D352B8" w:rsidRDefault="00D352B8" w:rsidP="009B42AE">
      <w:pPr>
        <w:pStyle w:val="Default"/>
        <w:spacing w:after="92"/>
        <w:ind w:left="1440"/>
        <w:jc w:val="both"/>
        <w:rPr>
          <w:rFonts w:asciiTheme="minorHAnsi" w:hAnsiTheme="minorHAnsi" w:cstheme="minorHAnsi"/>
          <w:sz w:val="22"/>
          <w:szCs w:val="22"/>
        </w:rPr>
      </w:pPr>
      <w:r>
        <w:rPr>
          <w:rFonts w:asciiTheme="minorHAnsi" w:hAnsiTheme="minorHAnsi" w:cstheme="minorHAnsi"/>
          <w:sz w:val="22"/>
          <w:szCs w:val="22"/>
        </w:rPr>
        <w:lastRenderedPageBreak/>
        <w:t xml:space="preserve">De </w:t>
      </w:r>
      <w:proofErr w:type="gramStart"/>
      <w:r>
        <w:rPr>
          <w:rFonts w:asciiTheme="minorHAnsi" w:hAnsiTheme="minorHAnsi" w:cstheme="minorHAnsi"/>
          <w:sz w:val="22"/>
          <w:szCs w:val="22"/>
        </w:rPr>
        <w:t>nodige  ontsmettingsmiddelen</w:t>
      </w:r>
      <w:proofErr w:type="gramEnd"/>
      <w:r>
        <w:rPr>
          <w:rFonts w:asciiTheme="minorHAnsi" w:hAnsiTheme="minorHAnsi" w:cstheme="minorHAnsi"/>
          <w:sz w:val="22"/>
          <w:szCs w:val="22"/>
        </w:rPr>
        <w:t xml:space="preserve"> zullen worden voorzien in de coffee corner. </w:t>
      </w:r>
    </w:p>
    <w:p w14:paraId="21211C64" w14:textId="4339F518" w:rsidR="00D352B8" w:rsidRPr="0019554C" w:rsidRDefault="00D352B8" w:rsidP="009B42AE">
      <w:pPr>
        <w:pStyle w:val="Default"/>
        <w:spacing w:after="92"/>
        <w:ind w:left="1440"/>
        <w:jc w:val="both"/>
        <w:rPr>
          <w:rFonts w:asciiTheme="minorHAnsi" w:hAnsiTheme="minorHAnsi" w:cstheme="minorHAnsi"/>
          <w:sz w:val="22"/>
          <w:szCs w:val="22"/>
        </w:rPr>
      </w:pPr>
      <w:r>
        <w:rPr>
          <w:rFonts w:asciiTheme="minorHAnsi" w:hAnsiTheme="minorHAnsi" w:cstheme="minorHAnsi"/>
          <w:sz w:val="22"/>
          <w:szCs w:val="22"/>
        </w:rPr>
        <w:t>Het gebruik van de microgolf</w:t>
      </w:r>
      <w:r w:rsidRPr="00D352B8">
        <w:rPr>
          <w:rFonts w:asciiTheme="minorHAnsi" w:hAnsiTheme="minorHAnsi" w:cstheme="minorHAnsi"/>
          <w:sz w:val="22"/>
          <w:szCs w:val="22"/>
        </w:rPr>
        <w:t xml:space="preserve"> </w:t>
      </w:r>
      <w:proofErr w:type="gramStart"/>
      <w:r>
        <w:rPr>
          <w:rFonts w:asciiTheme="minorHAnsi" w:hAnsiTheme="minorHAnsi" w:cstheme="minorHAnsi"/>
          <w:sz w:val="22"/>
          <w:szCs w:val="22"/>
        </w:rPr>
        <w:t>oven /</w:t>
      </w:r>
      <w:proofErr w:type="gramEnd"/>
      <w:r>
        <w:rPr>
          <w:rFonts w:asciiTheme="minorHAnsi" w:hAnsiTheme="minorHAnsi" w:cstheme="minorHAnsi"/>
          <w:sz w:val="22"/>
          <w:szCs w:val="22"/>
        </w:rPr>
        <w:t xml:space="preserve"> ijskast  zijn nog toegestaan mits het systematisch ontsmetten van aangeraakt delen na gebruik </w:t>
      </w:r>
    </w:p>
    <w:p w14:paraId="62350F8E" w14:textId="77777777" w:rsidR="00916350" w:rsidRPr="00916350" w:rsidRDefault="00916350" w:rsidP="00916350">
      <w:pPr>
        <w:pStyle w:val="Default"/>
        <w:numPr>
          <w:ilvl w:val="1"/>
          <w:numId w:val="5"/>
        </w:numPr>
        <w:spacing w:after="92"/>
        <w:jc w:val="both"/>
        <w:rPr>
          <w:rFonts w:asciiTheme="minorHAnsi" w:hAnsiTheme="minorHAnsi" w:cstheme="minorHAnsi"/>
          <w:sz w:val="22"/>
          <w:szCs w:val="22"/>
        </w:rPr>
      </w:pPr>
      <w:r w:rsidRPr="00916350">
        <w:rPr>
          <w:rFonts w:asciiTheme="minorHAnsi" w:hAnsiTheme="minorHAnsi" w:cstheme="minorHAnsi"/>
          <w:sz w:val="22"/>
          <w:szCs w:val="22"/>
        </w:rPr>
        <w:t>Gebruik openbaar vervoer</w:t>
      </w:r>
    </w:p>
    <w:p w14:paraId="28A29301" w14:textId="77777777" w:rsidR="00916350" w:rsidRPr="00916350" w:rsidRDefault="00916350" w:rsidP="00916350">
      <w:pPr>
        <w:pStyle w:val="Default"/>
        <w:spacing w:after="92"/>
        <w:ind w:left="720"/>
        <w:jc w:val="both"/>
        <w:rPr>
          <w:rFonts w:ascii="Calibri" w:hAnsi="Calibri" w:cs="Calibri"/>
          <w:sz w:val="22"/>
          <w:szCs w:val="22"/>
        </w:rPr>
      </w:pPr>
      <w:r w:rsidRPr="00916350">
        <w:rPr>
          <w:rFonts w:ascii="Calibri" w:hAnsi="Calibri" w:cs="Calibri"/>
          <w:sz w:val="22"/>
          <w:szCs w:val="22"/>
        </w:rPr>
        <w:t>Er wordt aangeraden om maximaal gebruik te maken van het persoonlijk voertuig om zich naar de werkvloer te begeven.</w:t>
      </w:r>
    </w:p>
    <w:p w14:paraId="7FEE4DB9" w14:textId="77777777" w:rsidR="00916350" w:rsidRPr="00916350" w:rsidRDefault="00916350" w:rsidP="00916350">
      <w:pPr>
        <w:pStyle w:val="Default"/>
        <w:spacing w:after="92"/>
        <w:ind w:left="720"/>
        <w:jc w:val="both"/>
        <w:rPr>
          <w:rFonts w:ascii="Calibri" w:hAnsi="Calibri" w:cs="Calibri"/>
          <w:sz w:val="22"/>
          <w:szCs w:val="22"/>
        </w:rPr>
      </w:pPr>
      <w:r w:rsidRPr="00916350">
        <w:rPr>
          <w:rFonts w:ascii="Calibri" w:hAnsi="Calibri" w:cs="Calibri"/>
          <w:sz w:val="22"/>
          <w:szCs w:val="22"/>
        </w:rPr>
        <w:t>Carpooling of –</w:t>
      </w:r>
      <w:proofErr w:type="spellStart"/>
      <w:r w:rsidRPr="00916350">
        <w:rPr>
          <w:rFonts w:ascii="Calibri" w:hAnsi="Calibri" w:cs="Calibri"/>
          <w:sz w:val="22"/>
          <w:szCs w:val="22"/>
        </w:rPr>
        <w:t>sharing</w:t>
      </w:r>
      <w:proofErr w:type="spellEnd"/>
      <w:r w:rsidRPr="00916350">
        <w:rPr>
          <w:rFonts w:ascii="Calibri" w:hAnsi="Calibri" w:cs="Calibri"/>
          <w:sz w:val="22"/>
          <w:szCs w:val="22"/>
        </w:rPr>
        <w:t xml:space="preserve"> wordt ten zeerste afgeraden indien het principe van </w:t>
      </w:r>
      <w:proofErr w:type="spellStart"/>
      <w:r w:rsidRPr="00916350">
        <w:rPr>
          <w:rFonts w:ascii="Calibri" w:hAnsi="Calibri" w:cs="Calibri"/>
          <w:sz w:val="22"/>
          <w:szCs w:val="22"/>
        </w:rPr>
        <w:t>social</w:t>
      </w:r>
      <w:proofErr w:type="spellEnd"/>
      <w:r w:rsidRPr="00916350">
        <w:rPr>
          <w:rFonts w:ascii="Calibri" w:hAnsi="Calibri" w:cs="Calibri"/>
          <w:sz w:val="22"/>
          <w:szCs w:val="22"/>
        </w:rPr>
        <w:t xml:space="preserve"> </w:t>
      </w:r>
      <w:proofErr w:type="spellStart"/>
      <w:r w:rsidRPr="00916350">
        <w:rPr>
          <w:rFonts w:ascii="Calibri" w:hAnsi="Calibri" w:cs="Calibri"/>
          <w:sz w:val="22"/>
          <w:szCs w:val="22"/>
        </w:rPr>
        <w:t>distancing</w:t>
      </w:r>
      <w:proofErr w:type="spellEnd"/>
      <w:r w:rsidRPr="00916350">
        <w:rPr>
          <w:rFonts w:ascii="Calibri" w:hAnsi="Calibri" w:cs="Calibri"/>
          <w:sz w:val="22"/>
          <w:szCs w:val="22"/>
        </w:rPr>
        <w:t xml:space="preserve"> niet kan gerespecteerd worden.</w:t>
      </w:r>
    </w:p>
    <w:p w14:paraId="7428B388" w14:textId="77777777" w:rsidR="00916350" w:rsidRPr="00916350" w:rsidRDefault="00916350" w:rsidP="00916350">
      <w:pPr>
        <w:pStyle w:val="Default"/>
        <w:spacing w:after="92"/>
        <w:ind w:left="720"/>
        <w:jc w:val="both"/>
        <w:rPr>
          <w:rFonts w:ascii="Calibri" w:hAnsi="Calibri" w:cs="Calibri"/>
          <w:sz w:val="22"/>
          <w:szCs w:val="22"/>
        </w:rPr>
      </w:pPr>
      <w:r w:rsidRPr="00916350">
        <w:rPr>
          <w:rFonts w:ascii="Calibri" w:hAnsi="Calibri" w:cs="Calibri"/>
          <w:sz w:val="22"/>
          <w:szCs w:val="22"/>
        </w:rPr>
        <w:t>Indien gebruik gemaakt wordt van het openbaar vervoer zal dit gebeuren:</w:t>
      </w:r>
    </w:p>
    <w:p w14:paraId="587C5606" w14:textId="77777777" w:rsidR="00916350" w:rsidRPr="00916350" w:rsidRDefault="00916350" w:rsidP="00916350">
      <w:pPr>
        <w:pStyle w:val="Default"/>
        <w:numPr>
          <w:ilvl w:val="0"/>
          <w:numId w:val="21"/>
        </w:numPr>
        <w:spacing w:after="92"/>
        <w:jc w:val="both"/>
        <w:rPr>
          <w:rFonts w:ascii="Calibri" w:hAnsi="Calibri" w:cs="Calibri"/>
          <w:sz w:val="22"/>
          <w:szCs w:val="22"/>
        </w:rPr>
      </w:pPr>
      <w:r w:rsidRPr="00916350">
        <w:rPr>
          <w:rFonts w:ascii="Calibri" w:hAnsi="Calibri" w:cs="Calibri"/>
          <w:sz w:val="22"/>
          <w:szCs w:val="22"/>
        </w:rPr>
        <w:t>Volgens de vigerende richtlijnen van de desbetreffende vervoersmaatschappij met betrekking tot het dragen van een mondmasker;</w:t>
      </w:r>
    </w:p>
    <w:p w14:paraId="34FD1A7E" w14:textId="77777777" w:rsidR="00846A01" w:rsidRDefault="00916350" w:rsidP="00916350">
      <w:pPr>
        <w:pStyle w:val="Default"/>
        <w:numPr>
          <w:ilvl w:val="0"/>
          <w:numId w:val="21"/>
        </w:numPr>
        <w:spacing w:after="92"/>
        <w:jc w:val="both"/>
        <w:rPr>
          <w:rFonts w:ascii="Calibri" w:hAnsi="Calibri" w:cs="Calibri"/>
          <w:sz w:val="22"/>
          <w:szCs w:val="22"/>
        </w:rPr>
      </w:pPr>
      <w:r w:rsidRPr="00916350">
        <w:rPr>
          <w:rFonts w:ascii="Calibri" w:hAnsi="Calibri" w:cs="Calibri"/>
          <w:sz w:val="22"/>
          <w:szCs w:val="22"/>
        </w:rPr>
        <w:t>Bij voorkeur, en indien mogelijk, buiten de “spits”-uren;</w:t>
      </w:r>
    </w:p>
    <w:p w14:paraId="6CEE2658" w14:textId="77777777" w:rsidR="0019554C" w:rsidRDefault="0019554C" w:rsidP="0019554C">
      <w:pPr>
        <w:pStyle w:val="Default"/>
        <w:spacing w:after="92"/>
        <w:jc w:val="both"/>
        <w:rPr>
          <w:rFonts w:ascii="Calibri" w:hAnsi="Calibri" w:cs="Calibri"/>
          <w:sz w:val="22"/>
          <w:szCs w:val="22"/>
        </w:rPr>
      </w:pPr>
    </w:p>
    <w:bookmarkEnd w:id="8"/>
    <w:p w14:paraId="0741DE41" w14:textId="77777777" w:rsidR="005F2273" w:rsidRPr="00916350" w:rsidRDefault="005F2273">
      <w:pPr>
        <w:rPr>
          <w:rFonts w:ascii="Calibri" w:hAnsi="Calibri" w:cs="Calibri"/>
          <w:color w:val="000000"/>
          <w:sz w:val="20"/>
          <w:szCs w:val="20"/>
        </w:rPr>
      </w:pPr>
    </w:p>
    <w:sectPr w:rsidR="005F2273" w:rsidRPr="00916350">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33627B" w14:textId="77777777" w:rsidR="00CE2BEE" w:rsidRDefault="00CE2BEE" w:rsidP="005F2273">
      <w:pPr>
        <w:spacing w:after="0" w:line="240" w:lineRule="auto"/>
      </w:pPr>
      <w:r>
        <w:separator/>
      </w:r>
    </w:p>
  </w:endnote>
  <w:endnote w:type="continuationSeparator" w:id="0">
    <w:p w14:paraId="6C08C112" w14:textId="77777777" w:rsidR="00CE2BEE" w:rsidRDefault="00CE2BEE" w:rsidP="005F22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2AA080" w14:textId="77777777" w:rsidR="00CE2BEE" w:rsidRDefault="00CE2BEE" w:rsidP="005F2273">
      <w:pPr>
        <w:spacing w:after="0" w:line="240" w:lineRule="auto"/>
      </w:pPr>
      <w:r>
        <w:separator/>
      </w:r>
    </w:p>
  </w:footnote>
  <w:footnote w:type="continuationSeparator" w:id="0">
    <w:p w14:paraId="3B5FB300" w14:textId="77777777" w:rsidR="00CE2BEE" w:rsidRDefault="00CE2BEE" w:rsidP="005F22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139B2" w14:textId="77777777" w:rsidR="005F2273" w:rsidRDefault="005F2273" w:rsidP="005F2273">
    <w:pPr>
      <w:pStyle w:val="Header"/>
      <w:jc w:val="right"/>
    </w:pPr>
    <w:r>
      <w:t>Werkhervatting MR-Mgt</w:t>
    </w:r>
  </w:p>
  <w:p w14:paraId="5CAF579A" w14:textId="77777777" w:rsidR="005F2273" w:rsidRDefault="005F2273" w:rsidP="005F2273">
    <w:pPr>
      <w:pStyle w:val="Header"/>
      <w:jc w:val="right"/>
    </w:pPr>
    <w:r>
      <w:t>06Mei20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B2701"/>
    <w:multiLevelType w:val="multilevel"/>
    <w:tmpl w:val="068A41BE"/>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6F47440"/>
    <w:multiLevelType w:val="hybridMultilevel"/>
    <w:tmpl w:val="F7F4F4DA"/>
    <w:lvl w:ilvl="0" w:tplc="0813000F">
      <w:start w:val="1"/>
      <w:numFmt w:val="decimal"/>
      <w:lvlText w:val="%1."/>
      <w:lvlJc w:val="left"/>
      <w:pPr>
        <w:ind w:left="360" w:hanging="360"/>
      </w:p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02D32BD"/>
    <w:multiLevelType w:val="hybridMultilevel"/>
    <w:tmpl w:val="D8E2F8C6"/>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19AB7B33"/>
    <w:multiLevelType w:val="hybridMultilevel"/>
    <w:tmpl w:val="4A726284"/>
    <w:lvl w:ilvl="0" w:tplc="08130001">
      <w:start w:val="1"/>
      <w:numFmt w:val="bullet"/>
      <w:lvlText w:val=""/>
      <w:lvlJc w:val="left"/>
      <w:pPr>
        <w:ind w:left="2136" w:hanging="360"/>
      </w:pPr>
      <w:rPr>
        <w:rFonts w:ascii="Symbol" w:hAnsi="Symbol" w:hint="default"/>
      </w:rPr>
    </w:lvl>
    <w:lvl w:ilvl="1" w:tplc="08130003" w:tentative="1">
      <w:start w:val="1"/>
      <w:numFmt w:val="bullet"/>
      <w:lvlText w:val="o"/>
      <w:lvlJc w:val="left"/>
      <w:pPr>
        <w:ind w:left="2856" w:hanging="360"/>
      </w:pPr>
      <w:rPr>
        <w:rFonts w:ascii="Courier New" w:hAnsi="Courier New" w:cs="Courier New" w:hint="default"/>
      </w:rPr>
    </w:lvl>
    <w:lvl w:ilvl="2" w:tplc="08130005" w:tentative="1">
      <w:start w:val="1"/>
      <w:numFmt w:val="bullet"/>
      <w:lvlText w:val=""/>
      <w:lvlJc w:val="left"/>
      <w:pPr>
        <w:ind w:left="3576" w:hanging="360"/>
      </w:pPr>
      <w:rPr>
        <w:rFonts w:ascii="Wingdings" w:hAnsi="Wingdings" w:hint="default"/>
      </w:rPr>
    </w:lvl>
    <w:lvl w:ilvl="3" w:tplc="08130001" w:tentative="1">
      <w:start w:val="1"/>
      <w:numFmt w:val="bullet"/>
      <w:lvlText w:val=""/>
      <w:lvlJc w:val="left"/>
      <w:pPr>
        <w:ind w:left="4296" w:hanging="360"/>
      </w:pPr>
      <w:rPr>
        <w:rFonts w:ascii="Symbol" w:hAnsi="Symbol" w:hint="default"/>
      </w:rPr>
    </w:lvl>
    <w:lvl w:ilvl="4" w:tplc="08130003" w:tentative="1">
      <w:start w:val="1"/>
      <w:numFmt w:val="bullet"/>
      <w:lvlText w:val="o"/>
      <w:lvlJc w:val="left"/>
      <w:pPr>
        <w:ind w:left="5016" w:hanging="360"/>
      </w:pPr>
      <w:rPr>
        <w:rFonts w:ascii="Courier New" w:hAnsi="Courier New" w:cs="Courier New" w:hint="default"/>
      </w:rPr>
    </w:lvl>
    <w:lvl w:ilvl="5" w:tplc="08130005" w:tentative="1">
      <w:start w:val="1"/>
      <w:numFmt w:val="bullet"/>
      <w:lvlText w:val=""/>
      <w:lvlJc w:val="left"/>
      <w:pPr>
        <w:ind w:left="5736" w:hanging="360"/>
      </w:pPr>
      <w:rPr>
        <w:rFonts w:ascii="Wingdings" w:hAnsi="Wingdings" w:hint="default"/>
      </w:rPr>
    </w:lvl>
    <w:lvl w:ilvl="6" w:tplc="08130001" w:tentative="1">
      <w:start w:val="1"/>
      <w:numFmt w:val="bullet"/>
      <w:lvlText w:val=""/>
      <w:lvlJc w:val="left"/>
      <w:pPr>
        <w:ind w:left="6456" w:hanging="360"/>
      </w:pPr>
      <w:rPr>
        <w:rFonts w:ascii="Symbol" w:hAnsi="Symbol" w:hint="default"/>
      </w:rPr>
    </w:lvl>
    <w:lvl w:ilvl="7" w:tplc="08130003" w:tentative="1">
      <w:start w:val="1"/>
      <w:numFmt w:val="bullet"/>
      <w:lvlText w:val="o"/>
      <w:lvlJc w:val="left"/>
      <w:pPr>
        <w:ind w:left="7176" w:hanging="360"/>
      </w:pPr>
      <w:rPr>
        <w:rFonts w:ascii="Courier New" w:hAnsi="Courier New" w:cs="Courier New" w:hint="default"/>
      </w:rPr>
    </w:lvl>
    <w:lvl w:ilvl="8" w:tplc="08130005" w:tentative="1">
      <w:start w:val="1"/>
      <w:numFmt w:val="bullet"/>
      <w:lvlText w:val=""/>
      <w:lvlJc w:val="left"/>
      <w:pPr>
        <w:ind w:left="7896" w:hanging="360"/>
      </w:pPr>
      <w:rPr>
        <w:rFonts w:ascii="Wingdings" w:hAnsi="Wingdings" w:hint="default"/>
      </w:rPr>
    </w:lvl>
  </w:abstractNum>
  <w:abstractNum w:abstractNumId="5" w15:restartNumberingAfterBreak="0">
    <w:nsid w:val="1DDE17B0"/>
    <w:multiLevelType w:val="hybridMultilevel"/>
    <w:tmpl w:val="F29E38FC"/>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6" w15:restartNumberingAfterBreak="0">
    <w:nsid w:val="222810BE"/>
    <w:multiLevelType w:val="hybridMultilevel"/>
    <w:tmpl w:val="D9FE8742"/>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7" w15:restartNumberingAfterBreak="0">
    <w:nsid w:val="359B3DDC"/>
    <w:multiLevelType w:val="hybridMultilevel"/>
    <w:tmpl w:val="1F86DBF8"/>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 w15:restartNumberingAfterBreak="0">
    <w:nsid w:val="3CDC10FE"/>
    <w:multiLevelType w:val="hybridMultilevel"/>
    <w:tmpl w:val="262A9FD2"/>
    <w:lvl w:ilvl="0" w:tplc="0A4677C4">
      <w:numFmt w:val="bullet"/>
      <w:lvlText w:val="-"/>
      <w:lvlJc w:val="left"/>
      <w:pPr>
        <w:ind w:left="1080" w:hanging="360"/>
      </w:pPr>
      <w:rPr>
        <w:rFonts w:ascii="Arial" w:eastAsiaTheme="minorHAnsi" w:hAnsi="Arial" w:cs="Aria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9" w15:restartNumberingAfterBreak="0">
    <w:nsid w:val="3D441E41"/>
    <w:multiLevelType w:val="hybridMultilevel"/>
    <w:tmpl w:val="CF6A91F4"/>
    <w:lvl w:ilvl="0" w:tplc="0A4677C4">
      <w:numFmt w:val="bullet"/>
      <w:lvlText w:val="-"/>
      <w:lvlJc w:val="left"/>
      <w:pPr>
        <w:ind w:left="2136" w:hanging="360"/>
      </w:pPr>
      <w:rPr>
        <w:rFonts w:ascii="Arial" w:eastAsiaTheme="minorHAnsi" w:hAnsi="Arial" w:cs="Arial" w:hint="default"/>
      </w:rPr>
    </w:lvl>
    <w:lvl w:ilvl="1" w:tplc="08130003" w:tentative="1">
      <w:start w:val="1"/>
      <w:numFmt w:val="bullet"/>
      <w:lvlText w:val="o"/>
      <w:lvlJc w:val="left"/>
      <w:pPr>
        <w:ind w:left="2856" w:hanging="360"/>
      </w:pPr>
      <w:rPr>
        <w:rFonts w:ascii="Courier New" w:hAnsi="Courier New" w:cs="Courier New" w:hint="default"/>
      </w:rPr>
    </w:lvl>
    <w:lvl w:ilvl="2" w:tplc="08130005" w:tentative="1">
      <w:start w:val="1"/>
      <w:numFmt w:val="bullet"/>
      <w:lvlText w:val=""/>
      <w:lvlJc w:val="left"/>
      <w:pPr>
        <w:ind w:left="3576" w:hanging="360"/>
      </w:pPr>
      <w:rPr>
        <w:rFonts w:ascii="Wingdings" w:hAnsi="Wingdings" w:hint="default"/>
      </w:rPr>
    </w:lvl>
    <w:lvl w:ilvl="3" w:tplc="08130001" w:tentative="1">
      <w:start w:val="1"/>
      <w:numFmt w:val="bullet"/>
      <w:lvlText w:val=""/>
      <w:lvlJc w:val="left"/>
      <w:pPr>
        <w:ind w:left="4296" w:hanging="360"/>
      </w:pPr>
      <w:rPr>
        <w:rFonts w:ascii="Symbol" w:hAnsi="Symbol" w:hint="default"/>
      </w:rPr>
    </w:lvl>
    <w:lvl w:ilvl="4" w:tplc="08130003" w:tentative="1">
      <w:start w:val="1"/>
      <w:numFmt w:val="bullet"/>
      <w:lvlText w:val="o"/>
      <w:lvlJc w:val="left"/>
      <w:pPr>
        <w:ind w:left="5016" w:hanging="360"/>
      </w:pPr>
      <w:rPr>
        <w:rFonts w:ascii="Courier New" w:hAnsi="Courier New" w:cs="Courier New" w:hint="default"/>
      </w:rPr>
    </w:lvl>
    <w:lvl w:ilvl="5" w:tplc="08130005" w:tentative="1">
      <w:start w:val="1"/>
      <w:numFmt w:val="bullet"/>
      <w:lvlText w:val=""/>
      <w:lvlJc w:val="left"/>
      <w:pPr>
        <w:ind w:left="5736" w:hanging="360"/>
      </w:pPr>
      <w:rPr>
        <w:rFonts w:ascii="Wingdings" w:hAnsi="Wingdings" w:hint="default"/>
      </w:rPr>
    </w:lvl>
    <w:lvl w:ilvl="6" w:tplc="08130001" w:tentative="1">
      <w:start w:val="1"/>
      <w:numFmt w:val="bullet"/>
      <w:lvlText w:val=""/>
      <w:lvlJc w:val="left"/>
      <w:pPr>
        <w:ind w:left="6456" w:hanging="360"/>
      </w:pPr>
      <w:rPr>
        <w:rFonts w:ascii="Symbol" w:hAnsi="Symbol" w:hint="default"/>
      </w:rPr>
    </w:lvl>
    <w:lvl w:ilvl="7" w:tplc="08130003" w:tentative="1">
      <w:start w:val="1"/>
      <w:numFmt w:val="bullet"/>
      <w:lvlText w:val="o"/>
      <w:lvlJc w:val="left"/>
      <w:pPr>
        <w:ind w:left="7176" w:hanging="360"/>
      </w:pPr>
      <w:rPr>
        <w:rFonts w:ascii="Courier New" w:hAnsi="Courier New" w:cs="Courier New" w:hint="default"/>
      </w:rPr>
    </w:lvl>
    <w:lvl w:ilvl="8" w:tplc="08130005" w:tentative="1">
      <w:start w:val="1"/>
      <w:numFmt w:val="bullet"/>
      <w:lvlText w:val=""/>
      <w:lvlJc w:val="left"/>
      <w:pPr>
        <w:ind w:left="7896" w:hanging="360"/>
      </w:pPr>
      <w:rPr>
        <w:rFonts w:ascii="Wingdings" w:hAnsi="Wingdings" w:hint="default"/>
      </w:rPr>
    </w:lvl>
  </w:abstractNum>
  <w:abstractNum w:abstractNumId="10" w15:restartNumberingAfterBreak="0">
    <w:nsid w:val="471F3F51"/>
    <w:multiLevelType w:val="hybridMultilevel"/>
    <w:tmpl w:val="749AC9B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49730D75"/>
    <w:multiLevelType w:val="hybridMultilevel"/>
    <w:tmpl w:val="EF6EDB02"/>
    <w:lvl w:ilvl="0" w:tplc="0A4677C4">
      <w:numFmt w:val="bullet"/>
      <w:lvlText w:val="-"/>
      <w:lvlJc w:val="left"/>
      <w:pPr>
        <w:ind w:left="1440" w:hanging="360"/>
      </w:pPr>
      <w:rPr>
        <w:rFonts w:ascii="Arial" w:eastAsiaTheme="minorHAnsi" w:hAnsi="Arial" w:cs="Aria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2" w15:restartNumberingAfterBreak="0">
    <w:nsid w:val="4BCC03BB"/>
    <w:multiLevelType w:val="hybridMultilevel"/>
    <w:tmpl w:val="99480A74"/>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 w15:restartNumberingAfterBreak="0">
    <w:nsid w:val="4C1040FA"/>
    <w:multiLevelType w:val="hybridMultilevel"/>
    <w:tmpl w:val="1602B7BA"/>
    <w:lvl w:ilvl="0" w:tplc="0A4677C4">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580E48ED"/>
    <w:multiLevelType w:val="hybridMultilevel"/>
    <w:tmpl w:val="E21E5688"/>
    <w:lvl w:ilvl="0" w:tplc="0A4677C4">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A4677C4">
      <w:numFmt w:val="bullet"/>
      <w:lvlText w:val="-"/>
      <w:lvlJc w:val="left"/>
      <w:pPr>
        <w:ind w:left="2160" w:hanging="360"/>
      </w:pPr>
      <w:rPr>
        <w:rFonts w:ascii="Arial" w:eastAsiaTheme="minorHAnsi" w:hAnsi="Arial" w:cs="Arial"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5" w15:restartNumberingAfterBreak="0">
    <w:nsid w:val="6AF467E2"/>
    <w:multiLevelType w:val="hybridMultilevel"/>
    <w:tmpl w:val="3A5E7C8C"/>
    <w:lvl w:ilvl="0" w:tplc="0A4677C4">
      <w:numFmt w:val="bullet"/>
      <w:lvlText w:val="-"/>
      <w:lvlJc w:val="left"/>
      <w:pPr>
        <w:ind w:left="1440" w:hanging="360"/>
      </w:pPr>
      <w:rPr>
        <w:rFonts w:ascii="Arial" w:eastAsiaTheme="minorHAnsi" w:hAnsi="Arial" w:cs="Aria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6" w15:restartNumberingAfterBreak="0">
    <w:nsid w:val="72591138"/>
    <w:multiLevelType w:val="hybridMultilevel"/>
    <w:tmpl w:val="A46EA580"/>
    <w:lvl w:ilvl="0" w:tplc="0A4677C4">
      <w:numFmt w:val="bullet"/>
      <w:lvlText w:val="-"/>
      <w:lvlJc w:val="left"/>
      <w:pPr>
        <w:ind w:left="1776" w:hanging="360"/>
      </w:pPr>
      <w:rPr>
        <w:rFonts w:ascii="Arial" w:eastAsiaTheme="minorHAnsi" w:hAnsi="Arial" w:cs="Arial" w:hint="default"/>
      </w:rPr>
    </w:lvl>
    <w:lvl w:ilvl="1" w:tplc="08130003" w:tentative="1">
      <w:start w:val="1"/>
      <w:numFmt w:val="bullet"/>
      <w:lvlText w:val="o"/>
      <w:lvlJc w:val="left"/>
      <w:pPr>
        <w:ind w:left="2496" w:hanging="360"/>
      </w:pPr>
      <w:rPr>
        <w:rFonts w:ascii="Courier New" w:hAnsi="Courier New" w:cs="Courier New" w:hint="default"/>
      </w:rPr>
    </w:lvl>
    <w:lvl w:ilvl="2" w:tplc="08130005" w:tentative="1">
      <w:start w:val="1"/>
      <w:numFmt w:val="bullet"/>
      <w:lvlText w:val=""/>
      <w:lvlJc w:val="left"/>
      <w:pPr>
        <w:ind w:left="3216" w:hanging="360"/>
      </w:pPr>
      <w:rPr>
        <w:rFonts w:ascii="Wingdings" w:hAnsi="Wingdings" w:hint="default"/>
      </w:rPr>
    </w:lvl>
    <w:lvl w:ilvl="3" w:tplc="08130001" w:tentative="1">
      <w:start w:val="1"/>
      <w:numFmt w:val="bullet"/>
      <w:lvlText w:val=""/>
      <w:lvlJc w:val="left"/>
      <w:pPr>
        <w:ind w:left="3936" w:hanging="360"/>
      </w:pPr>
      <w:rPr>
        <w:rFonts w:ascii="Symbol" w:hAnsi="Symbol" w:hint="default"/>
      </w:rPr>
    </w:lvl>
    <w:lvl w:ilvl="4" w:tplc="08130003" w:tentative="1">
      <w:start w:val="1"/>
      <w:numFmt w:val="bullet"/>
      <w:lvlText w:val="o"/>
      <w:lvlJc w:val="left"/>
      <w:pPr>
        <w:ind w:left="4656" w:hanging="360"/>
      </w:pPr>
      <w:rPr>
        <w:rFonts w:ascii="Courier New" w:hAnsi="Courier New" w:cs="Courier New" w:hint="default"/>
      </w:rPr>
    </w:lvl>
    <w:lvl w:ilvl="5" w:tplc="08130005" w:tentative="1">
      <w:start w:val="1"/>
      <w:numFmt w:val="bullet"/>
      <w:lvlText w:val=""/>
      <w:lvlJc w:val="left"/>
      <w:pPr>
        <w:ind w:left="5376" w:hanging="360"/>
      </w:pPr>
      <w:rPr>
        <w:rFonts w:ascii="Wingdings" w:hAnsi="Wingdings" w:hint="default"/>
      </w:rPr>
    </w:lvl>
    <w:lvl w:ilvl="6" w:tplc="08130001" w:tentative="1">
      <w:start w:val="1"/>
      <w:numFmt w:val="bullet"/>
      <w:lvlText w:val=""/>
      <w:lvlJc w:val="left"/>
      <w:pPr>
        <w:ind w:left="6096" w:hanging="360"/>
      </w:pPr>
      <w:rPr>
        <w:rFonts w:ascii="Symbol" w:hAnsi="Symbol" w:hint="default"/>
      </w:rPr>
    </w:lvl>
    <w:lvl w:ilvl="7" w:tplc="08130003" w:tentative="1">
      <w:start w:val="1"/>
      <w:numFmt w:val="bullet"/>
      <w:lvlText w:val="o"/>
      <w:lvlJc w:val="left"/>
      <w:pPr>
        <w:ind w:left="6816" w:hanging="360"/>
      </w:pPr>
      <w:rPr>
        <w:rFonts w:ascii="Courier New" w:hAnsi="Courier New" w:cs="Courier New" w:hint="default"/>
      </w:rPr>
    </w:lvl>
    <w:lvl w:ilvl="8" w:tplc="08130005" w:tentative="1">
      <w:start w:val="1"/>
      <w:numFmt w:val="bullet"/>
      <w:lvlText w:val=""/>
      <w:lvlJc w:val="left"/>
      <w:pPr>
        <w:ind w:left="7536" w:hanging="360"/>
      </w:pPr>
      <w:rPr>
        <w:rFonts w:ascii="Wingdings" w:hAnsi="Wingdings" w:hint="default"/>
      </w:rPr>
    </w:lvl>
  </w:abstractNum>
  <w:abstractNum w:abstractNumId="17" w15:restartNumberingAfterBreak="0">
    <w:nsid w:val="72C37A5B"/>
    <w:multiLevelType w:val="hybridMultilevel"/>
    <w:tmpl w:val="508A2886"/>
    <w:lvl w:ilvl="0" w:tplc="8C38D8D0">
      <w:start w:val="1"/>
      <w:numFmt w:val="decimal"/>
      <w:lvlText w:val="(%1)"/>
      <w:lvlJc w:val="left"/>
      <w:pPr>
        <w:ind w:left="360" w:hanging="360"/>
      </w:pPr>
      <w:rPr>
        <w:rFonts w:hint="default"/>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7D352FBE"/>
    <w:multiLevelType w:val="multilevel"/>
    <w:tmpl w:val="068A41BE"/>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7E0E2EE4"/>
    <w:multiLevelType w:val="multilevel"/>
    <w:tmpl w:val="0813001D"/>
    <w:lvl w:ilvl="0">
      <w:start w:val="1"/>
      <w:numFmt w:val="decimal"/>
      <w:lvlText w:val="%1)"/>
      <w:lvlJc w:val="left"/>
      <w:pPr>
        <w:ind w:left="1068" w:hanging="360"/>
      </w:pPr>
    </w:lvl>
    <w:lvl w:ilvl="1">
      <w:start w:val="1"/>
      <w:numFmt w:val="lowerLetter"/>
      <w:lvlText w:val="%2)"/>
      <w:lvlJc w:val="left"/>
      <w:pPr>
        <w:ind w:left="1428" w:hanging="360"/>
      </w:pPr>
    </w:lvl>
    <w:lvl w:ilvl="2">
      <w:start w:val="1"/>
      <w:numFmt w:val="lowerRoman"/>
      <w:lvlText w:val="%3)"/>
      <w:lvlJc w:val="left"/>
      <w:pPr>
        <w:ind w:left="1788" w:hanging="360"/>
      </w:pPr>
    </w:lvl>
    <w:lvl w:ilvl="3">
      <w:start w:val="1"/>
      <w:numFmt w:val="decimal"/>
      <w:lvlText w:val="(%4)"/>
      <w:lvlJc w:val="left"/>
      <w:pPr>
        <w:ind w:left="2148" w:hanging="360"/>
      </w:pPr>
    </w:lvl>
    <w:lvl w:ilvl="4">
      <w:start w:val="1"/>
      <w:numFmt w:val="lowerLetter"/>
      <w:lvlText w:val="(%5)"/>
      <w:lvlJc w:val="left"/>
      <w:pPr>
        <w:ind w:left="2508" w:hanging="360"/>
      </w:pPr>
    </w:lvl>
    <w:lvl w:ilvl="5">
      <w:start w:val="1"/>
      <w:numFmt w:val="lowerRoman"/>
      <w:lvlText w:val="(%6)"/>
      <w:lvlJc w:val="left"/>
      <w:pPr>
        <w:ind w:left="2868" w:hanging="360"/>
      </w:pPr>
    </w:lvl>
    <w:lvl w:ilvl="6">
      <w:start w:val="1"/>
      <w:numFmt w:val="decimal"/>
      <w:lvlText w:val="%7."/>
      <w:lvlJc w:val="left"/>
      <w:pPr>
        <w:ind w:left="3228" w:hanging="360"/>
      </w:pPr>
    </w:lvl>
    <w:lvl w:ilvl="7">
      <w:start w:val="1"/>
      <w:numFmt w:val="lowerLetter"/>
      <w:lvlText w:val="%8."/>
      <w:lvlJc w:val="left"/>
      <w:pPr>
        <w:ind w:left="3588" w:hanging="360"/>
      </w:pPr>
    </w:lvl>
    <w:lvl w:ilvl="8">
      <w:start w:val="1"/>
      <w:numFmt w:val="lowerRoman"/>
      <w:lvlText w:val="%9."/>
      <w:lvlJc w:val="left"/>
      <w:pPr>
        <w:ind w:left="3948" w:hanging="360"/>
      </w:pPr>
    </w:lvl>
  </w:abstractNum>
  <w:num w:numId="1">
    <w:abstractNumId w:val="2"/>
  </w:num>
  <w:num w:numId="2">
    <w:abstractNumId w:val="3"/>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0"/>
  </w:num>
  <w:num w:numId="6">
    <w:abstractNumId w:val="17"/>
  </w:num>
  <w:num w:numId="7">
    <w:abstractNumId w:val="7"/>
  </w:num>
  <w:num w:numId="8">
    <w:abstractNumId w:val="18"/>
  </w:num>
  <w:num w:numId="9">
    <w:abstractNumId w:val="1"/>
  </w:num>
  <w:num w:numId="10">
    <w:abstractNumId w:val="19"/>
  </w:num>
  <w:num w:numId="11">
    <w:abstractNumId w:val="12"/>
  </w:num>
  <w:num w:numId="12">
    <w:abstractNumId w:val="11"/>
  </w:num>
  <w:num w:numId="13">
    <w:abstractNumId w:val="13"/>
  </w:num>
  <w:num w:numId="14">
    <w:abstractNumId w:val="16"/>
  </w:num>
  <w:num w:numId="15">
    <w:abstractNumId w:val="4"/>
  </w:num>
  <w:num w:numId="16">
    <w:abstractNumId w:val="6"/>
  </w:num>
  <w:num w:numId="17">
    <w:abstractNumId w:val="5"/>
  </w:num>
  <w:num w:numId="18">
    <w:abstractNumId w:val="8"/>
  </w:num>
  <w:num w:numId="19">
    <w:abstractNumId w:val="9"/>
  </w:num>
  <w:num w:numId="20">
    <w:abstractNumId w:val="14"/>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273"/>
    <w:rsid w:val="00000D6B"/>
    <w:rsid w:val="001204C6"/>
    <w:rsid w:val="00167DD6"/>
    <w:rsid w:val="0019554C"/>
    <w:rsid w:val="00220418"/>
    <w:rsid w:val="00377B28"/>
    <w:rsid w:val="00424CDC"/>
    <w:rsid w:val="004D3091"/>
    <w:rsid w:val="00594257"/>
    <w:rsid w:val="005C410C"/>
    <w:rsid w:val="005F2273"/>
    <w:rsid w:val="00627CA6"/>
    <w:rsid w:val="007D33F2"/>
    <w:rsid w:val="00846A01"/>
    <w:rsid w:val="00916350"/>
    <w:rsid w:val="00991797"/>
    <w:rsid w:val="009B42AE"/>
    <w:rsid w:val="009E3024"/>
    <w:rsid w:val="00A4066F"/>
    <w:rsid w:val="00A54D63"/>
    <w:rsid w:val="00C07319"/>
    <w:rsid w:val="00C21F31"/>
    <w:rsid w:val="00CE2BEE"/>
    <w:rsid w:val="00CF2D65"/>
    <w:rsid w:val="00D0643B"/>
    <w:rsid w:val="00D122D2"/>
    <w:rsid w:val="00D27A08"/>
    <w:rsid w:val="00D352B8"/>
    <w:rsid w:val="00D80F6E"/>
    <w:rsid w:val="00E61A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28E5DE"/>
  <w15:chartTrackingRefBased/>
  <w15:docId w15:val="{5B94291E-104D-4CA2-B766-5E53C2920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F22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5F2273"/>
  </w:style>
  <w:style w:type="paragraph" w:styleId="Footer">
    <w:name w:val="footer"/>
    <w:basedOn w:val="Normal"/>
    <w:link w:val="FooterChar"/>
    <w:uiPriority w:val="99"/>
    <w:unhideWhenUsed/>
    <w:rsid w:val="005F22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5F2273"/>
  </w:style>
  <w:style w:type="character" w:styleId="Hyperlink">
    <w:name w:val="Hyperlink"/>
    <w:basedOn w:val="DefaultParagraphFont"/>
    <w:uiPriority w:val="99"/>
    <w:unhideWhenUsed/>
    <w:rsid w:val="005F2273"/>
    <w:rPr>
      <w:color w:val="0563C1" w:themeColor="hyperlink"/>
      <w:u w:val="single"/>
    </w:rPr>
  </w:style>
  <w:style w:type="character" w:styleId="FollowedHyperlink">
    <w:name w:val="FollowedHyperlink"/>
    <w:basedOn w:val="DefaultParagraphFont"/>
    <w:uiPriority w:val="99"/>
    <w:semiHidden/>
    <w:unhideWhenUsed/>
    <w:rsid w:val="005F2273"/>
    <w:rPr>
      <w:color w:val="954F72" w:themeColor="followedHyperlink"/>
      <w:u w:val="single"/>
    </w:rPr>
  </w:style>
  <w:style w:type="paragraph" w:styleId="ListParagraph">
    <w:name w:val="List Paragraph"/>
    <w:basedOn w:val="Normal"/>
    <w:uiPriority w:val="34"/>
    <w:qFormat/>
    <w:rsid w:val="005F2273"/>
    <w:pPr>
      <w:ind w:left="720"/>
      <w:contextualSpacing/>
    </w:pPr>
  </w:style>
  <w:style w:type="paragraph" w:customStyle="1" w:styleId="Default">
    <w:name w:val="Default"/>
    <w:basedOn w:val="Normal"/>
    <w:rsid w:val="005F2273"/>
    <w:pPr>
      <w:autoSpaceDE w:val="0"/>
      <w:autoSpaceDN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D06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E302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3024"/>
    <w:rPr>
      <w:rFonts w:ascii="Segoe UI" w:hAnsi="Segoe UI" w:cs="Segoe UI"/>
      <w:sz w:val="18"/>
      <w:szCs w:val="18"/>
    </w:rPr>
  </w:style>
  <w:style w:type="character" w:styleId="CommentReference">
    <w:name w:val="annotation reference"/>
    <w:basedOn w:val="DefaultParagraphFont"/>
    <w:uiPriority w:val="99"/>
    <w:semiHidden/>
    <w:unhideWhenUsed/>
    <w:rsid w:val="009E3024"/>
    <w:rPr>
      <w:sz w:val="16"/>
      <w:szCs w:val="16"/>
    </w:rPr>
  </w:style>
  <w:style w:type="paragraph" w:styleId="CommentText">
    <w:name w:val="annotation text"/>
    <w:basedOn w:val="Normal"/>
    <w:link w:val="CommentTextChar"/>
    <w:uiPriority w:val="99"/>
    <w:semiHidden/>
    <w:unhideWhenUsed/>
    <w:rsid w:val="009E3024"/>
    <w:pPr>
      <w:spacing w:line="240" w:lineRule="auto"/>
    </w:pPr>
    <w:rPr>
      <w:sz w:val="20"/>
      <w:szCs w:val="20"/>
    </w:rPr>
  </w:style>
  <w:style w:type="character" w:customStyle="1" w:styleId="CommentTextChar">
    <w:name w:val="Comment Text Char"/>
    <w:basedOn w:val="DefaultParagraphFont"/>
    <w:link w:val="CommentText"/>
    <w:uiPriority w:val="99"/>
    <w:semiHidden/>
    <w:rsid w:val="009E3024"/>
    <w:rPr>
      <w:sz w:val="20"/>
      <w:szCs w:val="20"/>
    </w:rPr>
  </w:style>
  <w:style w:type="paragraph" w:styleId="CommentSubject">
    <w:name w:val="annotation subject"/>
    <w:basedOn w:val="CommentText"/>
    <w:next w:val="CommentText"/>
    <w:link w:val="CommentSubjectChar"/>
    <w:uiPriority w:val="99"/>
    <w:semiHidden/>
    <w:unhideWhenUsed/>
    <w:rsid w:val="009E3024"/>
    <w:rPr>
      <w:b/>
      <w:bCs/>
    </w:rPr>
  </w:style>
  <w:style w:type="character" w:customStyle="1" w:styleId="CommentSubjectChar">
    <w:name w:val="Comment Subject Char"/>
    <w:basedOn w:val="CommentTextChar"/>
    <w:link w:val="CommentSubject"/>
    <w:uiPriority w:val="99"/>
    <w:semiHidden/>
    <w:rsid w:val="009E30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684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rk.belgie.be/sites/default/files/content/news/SocialDistancing.pdf"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intranet.mil.intra/sites/News/COVID19/Pages/Default.aspx" TargetMode="External"/><Relationship Id="rId12" Type="http://schemas.openxmlformats.org/officeDocument/2006/relationships/hyperlink" Target="https://dekast.mil.intra/Records/ArchiefLijn/17/DG%20H&amp;WB/2020/20200331_BU_20-50073046_COVID_N_AdviesMondmaskers_PBM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ekast.mil.intra/Records/ArchiefLijn/11/DG%20H&amp;WB/2020/20200427_BU_20-50084668-Covid-19%20Denkkader%20voor%20preventieadvies.docx?fromSearch=20-50084668"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erk.belgie.be/sites/default/files/content/news/Generiekegids_light.pdf" TargetMode="External"/><Relationship Id="rId4" Type="http://schemas.openxmlformats.org/officeDocument/2006/relationships/webSettings" Target="webSettings.xml"/><Relationship Id="rId9" Type="http://schemas.openxmlformats.org/officeDocument/2006/relationships/hyperlink" Target="https://dekast.mil.intra/Records/ArchiefLijn/17/DG%20H&amp;WB/2020/20200331_BU_20-50073046_COVID_N_AdviesMondmaskers_PBMs.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1787</Words>
  <Characters>9832</Characters>
  <Application>Microsoft Office Word</Application>
  <DocSecurity>0</DocSecurity>
  <Lines>81</Lines>
  <Paragraphs>23</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Vande Voorde Claude</dc:creator>
  <cp:keywords/>
  <dc:description/>
  <cp:lastModifiedBy>Verlinden Piet</cp:lastModifiedBy>
  <cp:revision>4</cp:revision>
  <dcterms:created xsi:type="dcterms:W3CDTF">2020-05-06T12:11:00Z</dcterms:created>
  <dcterms:modified xsi:type="dcterms:W3CDTF">2020-05-06T12:36:00Z</dcterms:modified>
</cp:coreProperties>
</file>