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6367" w:rsidRPr="002E1341" w:rsidRDefault="00BD2055" w:rsidP="002E1341">
      <w:pPr>
        <w:pStyle w:val="Title"/>
      </w:pPr>
      <w:r w:rsidRPr="002E1341">
        <w:t xml:space="preserve">Analyse organisationnelle dans le cadre du recovery plan </w:t>
      </w:r>
      <w:r w:rsidR="00A101AA">
        <w:br/>
      </w:r>
      <w:r w:rsidRPr="002E1341">
        <w:t>ACOS Ops &amp; Trg</w:t>
      </w:r>
    </w:p>
    <w:p w:rsidR="00BD2055" w:rsidRPr="002E1341" w:rsidRDefault="00BD2055" w:rsidP="002E1341">
      <w:pPr>
        <w:pStyle w:val="IntenseQuote"/>
      </w:pPr>
      <w:r w:rsidRPr="002E1341">
        <w:t>Introduction</w:t>
      </w:r>
    </w:p>
    <w:p w:rsidR="00BD2055" w:rsidRDefault="00BD2055" w:rsidP="002E1341">
      <w:r w:rsidRPr="002E1341">
        <w:t xml:space="preserve">Il y a lieu dans un premier temps de définir exactement quel </w:t>
      </w:r>
      <w:r w:rsidR="00DE5D3C">
        <w:t>« </w:t>
      </w:r>
      <w:proofErr w:type="spellStart"/>
      <w:r w:rsidRPr="002E1341">
        <w:t>endstate</w:t>
      </w:r>
      <w:proofErr w:type="spellEnd"/>
      <w:r w:rsidR="00DE5D3C">
        <w:t> »</w:t>
      </w:r>
      <w:r w:rsidRPr="002E1341">
        <w:t xml:space="preserve"> est recherché ainsi qu’un échelonnement dans le temps de différentes étapes pour y arriver (quand attend-on du Pers qu’il soit de retour au travail, quelle latitude </w:t>
      </w:r>
      <w:r w:rsidR="00DE5D3C">
        <w:t xml:space="preserve">lui </w:t>
      </w:r>
      <w:r w:rsidR="00DE5D3C" w:rsidRPr="002E1341">
        <w:t>laissons-nous</w:t>
      </w:r>
      <w:r w:rsidRPr="002E1341">
        <w:t xml:space="preserve"> quant aux opportunités de faire [plus] de télétravail </w:t>
      </w:r>
      <w:r w:rsidR="00DE5D3C">
        <w:t>[</w:t>
      </w:r>
      <w:r w:rsidRPr="002E1341">
        <w:t>qu’avant la crise</w:t>
      </w:r>
      <w:r w:rsidR="00DE5D3C">
        <w:t>]</w:t>
      </w:r>
      <w:r w:rsidRPr="002E1341">
        <w:t xml:space="preserve">, quels sont les Sv dans lesquels la présence </w:t>
      </w:r>
      <w:r w:rsidR="00DE5D3C">
        <w:t xml:space="preserve">physique </w:t>
      </w:r>
      <w:r w:rsidRPr="002E1341">
        <w:t>du Pers est indispensable, souhaitable ou facultati</w:t>
      </w:r>
      <w:r w:rsidR="00DE5D3C">
        <w:t>ve</w:t>
      </w:r>
      <w:r w:rsidRPr="002E1341">
        <w:t xml:space="preserve"> et ce dans quelles proportions).</w:t>
      </w:r>
    </w:p>
    <w:p w:rsidR="00DE5D3C" w:rsidRDefault="00DE5D3C" w:rsidP="002E1341">
      <w:r>
        <w:t>Le meilleur moyen d’éviter la propagation est d’éviter les contacts interpersonnels.  Le télétravail doit rester la règle de base.</w:t>
      </w:r>
    </w:p>
    <w:p w:rsidR="00AA7BCD" w:rsidRDefault="00AA7BCD" w:rsidP="00AA7BCD">
      <w:pPr>
        <w:pStyle w:val="IntenseQuote"/>
      </w:pPr>
      <w:r>
        <w:t>Pistes de réflexions pour le phasage</w:t>
      </w:r>
    </w:p>
    <w:p w:rsidR="00AA7BCD" w:rsidRDefault="00AA7BCD" w:rsidP="002E1341">
      <w:r>
        <w:t>L’Obj consiste à revenir à une présence tel que connue avant les mesures CoViD19 via phasage progressif entre télétravail et présentiel accompagné de diverses actions Mat et/ou organisationnelle</w:t>
      </w:r>
      <w:r w:rsidR="001023DE">
        <w:t>s</w:t>
      </w:r>
      <w:r>
        <w:t xml:space="preserve"> dans le but d’assurer une Prot optimum au Pers</w:t>
      </w:r>
      <w:r w:rsidR="001023DE">
        <w:t xml:space="preserve"> tout en assurant toutes les Mis et tâches qui nous sont assignées</w:t>
      </w:r>
      <w:r>
        <w:t>.</w:t>
      </w:r>
    </w:p>
    <w:p w:rsidR="00AA7BCD" w:rsidRDefault="00AA7BCD" w:rsidP="002E1341">
      <w:r>
        <w:t>Nous pouvons classer le Pers comme suit :</w:t>
      </w:r>
    </w:p>
    <w:p w:rsidR="00AA7BCD" w:rsidRDefault="00AA7BCD" w:rsidP="00AA7BCD">
      <w:pPr>
        <w:pStyle w:val="ListParagraph"/>
        <w:numPr>
          <w:ilvl w:val="0"/>
          <w:numId w:val="3"/>
        </w:numPr>
      </w:pPr>
      <w:r>
        <w:t>Tout d’abord suivant le besoin de présence :</w:t>
      </w:r>
    </w:p>
    <w:p w:rsidR="00AA7BCD" w:rsidRDefault="00AA7BCD" w:rsidP="00AA7BCD">
      <w:pPr>
        <w:pStyle w:val="ListParagraph"/>
        <w:numPr>
          <w:ilvl w:val="1"/>
          <w:numId w:val="3"/>
        </w:numPr>
      </w:pPr>
      <w:r w:rsidRPr="000E4489">
        <w:rPr>
          <w:b/>
        </w:rPr>
        <w:t>Cat 1</w:t>
      </w:r>
      <w:r>
        <w:t xml:space="preserve"> : le Pers </w:t>
      </w:r>
      <w:r w:rsidRPr="00AA7BCD">
        <w:rPr>
          <w:i/>
        </w:rPr>
        <w:t>devant</w:t>
      </w:r>
      <w:r>
        <w:t xml:space="preserve"> être présent </w:t>
      </w:r>
      <w:r w:rsidRPr="00AA7BCD">
        <w:rPr>
          <w:i/>
        </w:rPr>
        <w:t>en</w:t>
      </w:r>
      <w:r>
        <w:t xml:space="preserve"> </w:t>
      </w:r>
      <w:r w:rsidRPr="00AA7BCD">
        <w:rPr>
          <w:i/>
        </w:rPr>
        <w:t>permanence</w:t>
      </w:r>
      <w:r>
        <w:t xml:space="preserve"> sur site (utilisation du SDN, planton, Chauf, cuistot, barman, …) ;</w:t>
      </w:r>
    </w:p>
    <w:p w:rsidR="00AA7BCD" w:rsidRDefault="00AA7BCD" w:rsidP="00AA7BCD">
      <w:pPr>
        <w:pStyle w:val="ListParagraph"/>
        <w:numPr>
          <w:ilvl w:val="1"/>
          <w:numId w:val="3"/>
        </w:numPr>
      </w:pPr>
      <w:r w:rsidRPr="000E4489">
        <w:rPr>
          <w:b/>
        </w:rPr>
        <w:t>Cat 2</w:t>
      </w:r>
      <w:r>
        <w:t xml:space="preserve"> : Pers </w:t>
      </w:r>
      <w:r w:rsidRPr="00AA7BCD">
        <w:rPr>
          <w:i/>
        </w:rPr>
        <w:t>devant</w:t>
      </w:r>
      <w:r>
        <w:t xml:space="preserve"> </w:t>
      </w:r>
      <w:r>
        <w:t xml:space="preserve">être présent </w:t>
      </w:r>
      <w:r w:rsidRPr="00AA7BCD">
        <w:rPr>
          <w:i/>
        </w:rPr>
        <w:t>en alternance</w:t>
      </w:r>
      <w:r>
        <w:t xml:space="preserve"> sur site (Comdt, Chef de Sv, …) ;</w:t>
      </w:r>
    </w:p>
    <w:p w:rsidR="00AA7BCD" w:rsidRDefault="00AA7BCD" w:rsidP="00AA7BCD">
      <w:pPr>
        <w:pStyle w:val="ListParagraph"/>
        <w:numPr>
          <w:ilvl w:val="1"/>
          <w:numId w:val="3"/>
        </w:numPr>
      </w:pPr>
      <w:r w:rsidRPr="000E4489">
        <w:rPr>
          <w:b/>
        </w:rPr>
        <w:t>Cat 3</w:t>
      </w:r>
      <w:r>
        <w:t xml:space="preserve"> : Pers </w:t>
      </w:r>
      <w:r>
        <w:rPr>
          <w:i/>
        </w:rPr>
        <w:t>pouvant</w:t>
      </w:r>
      <w:r>
        <w:t xml:space="preserve"> être présent en alternance sur site ;</w:t>
      </w:r>
    </w:p>
    <w:p w:rsidR="00AA7BCD" w:rsidRDefault="00AA7BCD" w:rsidP="00AA7BCD">
      <w:pPr>
        <w:pStyle w:val="ListParagraph"/>
        <w:numPr>
          <w:ilvl w:val="1"/>
          <w:numId w:val="3"/>
        </w:numPr>
      </w:pPr>
      <w:r w:rsidRPr="000E4489">
        <w:rPr>
          <w:b/>
        </w:rPr>
        <w:t>Cat 4</w:t>
      </w:r>
      <w:r>
        <w:t xml:space="preserve"> : Pers </w:t>
      </w:r>
      <w:r>
        <w:rPr>
          <w:i/>
        </w:rPr>
        <w:t xml:space="preserve">ne devant pas </w:t>
      </w:r>
      <w:r>
        <w:t>être présent sur site (Pers pour lesquels le télétravail suffit à exécuter les Mis et tâches [Ex : Pers Admin, …]).</w:t>
      </w:r>
    </w:p>
    <w:p w:rsidR="00AA7BCD" w:rsidRDefault="00AA7BCD" w:rsidP="00AA7BCD">
      <w:pPr>
        <w:pStyle w:val="ListParagraph"/>
        <w:numPr>
          <w:ilvl w:val="0"/>
          <w:numId w:val="3"/>
        </w:numPr>
      </w:pPr>
      <w:r>
        <w:t>Ensuite sur le souhait du Pers :</w:t>
      </w:r>
    </w:p>
    <w:p w:rsidR="007230BB" w:rsidRDefault="007230BB" w:rsidP="007230BB">
      <w:pPr>
        <w:pStyle w:val="ListParagraph"/>
        <w:numPr>
          <w:ilvl w:val="1"/>
          <w:numId w:val="3"/>
        </w:numPr>
      </w:pPr>
      <w:r w:rsidRPr="000E4489">
        <w:rPr>
          <w:b/>
        </w:rPr>
        <w:t>Cat A</w:t>
      </w:r>
      <w:r>
        <w:t xml:space="preserve"> : le Pers </w:t>
      </w:r>
      <w:r>
        <w:rPr>
          <w:i/>
        </w:rPr>
        <w:t>souhaitant</w:t>
      </w:r>
      <w:r>
        <w:t xml:space="preserve"> être présent sur site (pour lesquels le télétravail n’apporte pas les moyens suffisants à exécuter leurs Mis et tâches, Pers en Cont interpersonnel [Pers de confiance, Psy, …])</w:t>
      </w:r>
      <w:r w:rsidR="000E4489">
        <w:t> ;</w:t>
      </w:r>
    </w:p>
    <w:p w:rsidR="000E4489" w:rsidRDefault="000E4489" w:rsidP="007230BB">
      <w:pPr>
        <w:pStyle w:val="ListParagraph"/>
        <w:numPr>
          <w:ilvl w:val="1"/>
          <w:numId w:val="3"/>
        </w:numPr>
      </w:pPr>
      <w:r w:rsidRPr="000E4489">
        <w:rPr>
          <w:b/>
        </w:rPr>
        <w:t>Cat B</w:t>
      </w:r>
      <w:r>
        <w:t xml:space="preserve"> : Le Pers </w:t>
      </w:r>
      <w:r>
        <w:rPr>
          <w:i/>
        </w:rPr>
        <w:t>ne souhaitant pas</w:t>
      </w:r>
      <w:r>
        <w:t xml:space="preserve"> être présent sur site (pour lesquels le télétravail permet d’exécuter les Mis et tâches sans soucis) ;</w:t>
      </w:r>
    </w:p>
    <w:p w:rsidR="000E4489" w:rsidRDefault="000E4489" w:rsidP="007230BB">
      <w:pPr>
        <w:pStyle w:val="ListParagraph"/>
        <w:numPr>
          <w:ilvl w:val="1"/>
          <w:numId w:val="3"/>
        </w:numPr>
      </w:pPr>
      <w:r w:rsidRPr="000E4489">
        <w:rPr>
          <w:b/>
        </w:rPr>
        <w:t>Cat C</w:t>
      </w:r>
      <w:r>
        <w:t> : Le Pers partagé entre le choix d’être sur site ou être à la maison (soit parce que le télétravail est efficace et démontre un certain confort social/familial soit par craintes des risques encourus pour eux et/ou leur famille de par la présence sur site).</w:t>
      </w:r>
    </w:p>
    <w:p w:rsidR="000B5222" w:rsidRPr="000B5222" w:rsidRDefault="000B5222" w:rsidP="000B5222">
      <w:pPr>
        <w:pStyle w:val="IntenseQuote"/>
      </w:pPr>
      <w:r>
        <w:lastRenderedPageBreak/>
        <w:t>Phasage</w:t>
      </w:r>
    </w:p>
    <w:p w:rsidR="000B5222" w:rsidRDefault="000B5222" w:rsidP="000B5222">
      <w:r>
        <w:t>De par sa note du 30/04/2020, l’ACOS a défini que les mesures prises durant la période CoViD19 restent d’application jusqu’au 18/05/2020 ; ceci consiste ce que j’appellerai la phase 1 de notre recovery plan.</w:t>
      </w:r>
    </w:p>
    <w:p w:rsidR="000B5222" w:rsidRDefault="000B5222" w:rsidP="000B5222">
      <w:r>
        <w:t>Les phases suivantes sont à définir ASAP en impliquant pour chaque phase le Pers identifié sous les Cat 1 à 4 et A à C ci-dessus</w:t>
      </w:r>
      <w:r w:rsidR="00A136BB">
        <w:t xml:space="preserve"> et ce </w:t>
      </w:r>
      <w:r w:rsidR="00C02D0A">
        <w:t xml:space="preserve">en </w:t>
      </w:r>
      <w:r w:rsidR="00A136BB">
        <w:t>concordance avec le master plan dicté par le TT</w:t>
      </w:r>
      <w:r>
        <w:t>.</w:t>
      </w:r>
    </w:p>
    <w:p w:rsidR="00A136BB" w:rsidRPr="002E1341" w:rsidRDefault="00A136BB" w:rsidP="000B5222">
      <w:r>
        <w:t>Il est certain que la période post-CoViD19 ne sera plus comme celle d’avant, une nouvelle approche du travail, du contact, des échanges, … va naitre, à nous de les développer dans le cadre d’un esprit de Corps humain lié par les fondements de nos valeurs militaires.</w:t>
      </w:r>
    </w:p>
    <w:p w:rsidR="00BD2055" w:rsidRPr="002E1341" w:rsidRDefault="00BD2055" w:rsidP="002E1341">
      <w:pPr>
        <w:pStyle w:val="IntenseQuote"/>
      </w:pPr>
      <w:r w:rsidRPr="002E1341">
        <w:t>Règles génériques au travail</w:t>
      </w:r>
    </w:p>
    <w:p w:rsidR="00BD2055" w:rsidRPr="002E1341" w:rsidRDefault="00BD2055" w:rsidP="002E1341">
      <w:pPr>
        <w:pStyle w:val="ListParagraph"/>
        <w:numPr>
          <w:ilvl w:val="0"/>
          <w:numId w:val="2"/>
        </w:numPr>
        <w:ind w:left="1134"/>
      </w:pPr>
      <w:r w:rsidRPr="002E1341">
        <w:t xml:space="preserve">Nettoyage régulier des mains, pour cela, mise à disposition de savon, gel </w:t>
      </w:r>
      <w:r w:rsidR="008F2D9B" w:rsidRPr="002E1341">
        <w:t>hydro alcoolique</w:t>
      </w:r>
      <w:r w:rsidRPr="002E1341">
        <w:t>, serviettes jetables, …</w:t>
      </w:r>
    </w:p>
    <w:p w:rsidR="00BD2055" w:rsidRPr="002E1341" w:rsidRDefault="00BD2055" w:rsidP="002E1341">
      <w:pPr>
        <w:pStyle w:val="ListParagraph"/>
        <w:numPr>
          <w:ilvl w:val="0"/>
          <w:numId w:val="2"/>
        </w:numPr>
        <w:ind w:left="1134"/>
      </w:pPr>
      <w:r w:rsidRPr="002E1341">
        <w:t>Mise en place poubelles fermées à ouverture sans les mains pour le dépôt de ces serviettes, de mouchoirs usagés, …</w:t>
      </w:r>
    </w:p>
    <w:p w:rsidR="00BD2055" w:rsidRPr="002E1341" w:rsidRDefault="00BD2055" w:rsidP="002E1341">
      <w:pPr>
        <w:pStyle w:val="ListParagraph"/>
        <w:numPr>
          <w:ilvl w:val="0"/>
          <w:numId w:val="2"/>
        </w:numPr>
        <w:ind w:left="1134"/>
      </w:pPr>
      <w:r w:rsidRPr="002E1341">
        <w:t>Veiller au nettoyage approfondi et régulier des locaux et Ctl ce nettoyage.</w:t>
      </w:r>
    </w:p>
    <w:p w:rsidR="00BD2055" w:rsidRPr="002E1341" w:rsidRDefault="00BD2055" w:rsidP="002E1341">
      <w:pPr>
        <w:pStyle w:val="ListParagraph"/>
        <w:numPr>
          <w:ilvl w:val="0"/>
          <w:numId w:val="2"/>
        </w:numPr>
        <w:ind w:left="1134"/>
      </w:pPr>
      <w:r w:rsidRPr="002E1341">
        <w:t>Nettoyer et mettre à disposition des moyens de nettoyage de choses spécifiques (poignée</w:t>
      </w:r>
      <w:r w:rsidR="008F2D9B">
        <w:t>s</w:t>
      </w:r>
      <w:r w:rsidRPr="002E1341">
        <w:t xml:space="preserve"> de porte, photocopieuse, PC, souris, clavier, lecteurs de badges, …)</w:t>
      </w:r>
    </w:p>
    <w:p w:rsidR="00BD2055" w:rsidRDefault="00BD2055" w:rsidP="002E1341">
      <w:pPr>
        <w:pStyle w:val="ListParagraph"/>
        <w:numPr>
          <w:ilvl w:val="0"/>
          <w:numId w:val="2"/>
        </w:numPr>
        <w:ind w:left="1134"/>
      </w:pPr>
      <w:r w:rsidRPr="002E1341">
        <w:t>Veiller à l’aération et la ventilation des locaux</w:t>
      </w:r>
      <w:r w:rsidR="008F2D9B">
        <w:t>.</w:t>
      </w:r>
    </w:p>
    <w:p w:rsidR="008F2D9B" w:rsidRDefault="008F2D9B" w:rsidP="002E1341">
      <w:pPr>
        <w:pStyle w:val="ListParagraph"/>
        <w:numPr>
          <w:ilvl w:val="0"/>
          <w:numId w:val="2"/>
        </w:numPr>
        <w:ind w:left="1134"/>
      </w:pPr>
      <w:r>
        <w:t xml:space="preserve">Entretien et désinfection en profondeur </w:t>
      </w:r>
      <w:r w:rsidR="00426A9B">
        <w:t>des airs</w:t>
      </w:r>
      <w:r>
        <w:t xml:space="preserve"> conditionnés.</w:t>
      </w:r>
    </w:p>
    <w:p w:rsidR="008F2D9B" w:rsidRDefault="008F2D9B" w:rsidP="002E1341">
      <w:pPr>
        <w:pStyle w:val="ListParagraph"/>
        <w:numPr>
          <w:ilvl w:val="0"/>
          <w:numId w:val="2"/>
        </w:numPr>
        <w:ind w:left="1134"/>
      </w:pPr>
      <w:r>
        <w:t>Interdire l’emploi de ventilateur de bureau.</w:t>
      </w:r>
    </w:p>
    <w:p w:rsidR="008F2D9B" w:rsidRDefault="008F2D9B" w:rsidP="002E1341">
      <w:pPr>
        <w:pStyle w:val="ListParagraph"/>
        <w:numPr>
          <w:ilvl w:val="0"/>
          <w:numId w:val="2"/>
        </w:numPr>
        <w:ind w:left="1134"/>
      </w:pPr>
      <w:r>
        <w:t>Interdire l’emploi des ascenseurs ou en limiter l’usage à UNE Pers et définir des règles d’utilisation (appuyer sur les boutons avec un chiffon [prévoir une poubelle fermée], mettre à disposition des moyens de nettoyage/désinfection de ces panneaux de Ctl.</w:t>
      </w:r>
    </w:p>
    <w:p w:rsidR="008F2D9B" w:rsidRDefault="008F2D9B" w:rsidP="002E1341">
      <w:pPr>
        <w:pStyle w:val="ListParagraph"/>
        <w:numPr>
          <w:ilvl w:val="0"/>
          <w:numId w:val="2"/>
        </w:numPr>
        <w:ind w:left="1134"/>
      </w:pPr>
      <w:r>
        <w:t>Réaliser des marquages au sol afin d’éviter que le Pers ne se croisent à moins d’1,5m.</w:t>
      </w:r>
    </w:p>
    <w:p w:rsidR="00B57390" w:rsidRDefault="00B57390" w:rsidP="002E1341">
      <w:pPr>
        <w:pStyle w:val="ListParagraph"/>
        <w:numPr>
          <w:ilvl w:val="0"/>
          <w:numId w:val="2"/>
        </w:numPr>
        <w:ind w:left="1134"/>
      </w:pPr>
      <w:r>
        <w:t>Rappeler les bons usages des gants, masques, lunettes, … sous forme d’affiche.</w:t>
      </w:r>
    </w:p>
    <w:p w:rsidR="00B57390" w:rsidRDefault="00B57390" w:rsidP="002E1341">
      <w:pPr>
        <w:pStyle w:val="ListParagraph"/>
        <w:numPr>
          <w:ilvl w:val="0"/>
          <w:numId w:val="2"/>
        </w:numPr>
        <w:ind w:left="1134"/>
      </w:pPr>
      <w:r>
        <w:t>Laisser toutes les portes ouvertes (à l’exception de celles servant à la sécurité).</w:t>
      </w:r>
    </w:p>
    <w:p w:rsidR="00B57390" w:rsidRDefault="00B57390" w:rsidP="002E1341">
      <w:pPr>
        <w:pStyle w:val="ListParagraph"/>
        <w:numPr>
          <w:ilvl w:val="0"/>
          <w:numId w:val="2"/>
        </w:numPr>
        <w:ind w:left="1134"/>
      </w:pPr>
      <w:r>
        <w:t>Ne pas effectuer d’Ex d’Evac.</w:t>
      </w:r>
    </w:p>
    <w:p w:rsidR="00CE6BB2" w:rsidRDefault="00CE6BB2" w:rsidP="002E1341">
      <w:pPr>
        <w:pStyle w:val="ListParagraph"/>
        <w:numPr>
          <w:ilvl w:val="0"/>
          <w:numId w:val="2"/>
        </w:numPr>
        <w:ind w:left="1134"/>
      </w:pPr>
      <w:r>
        <w:t>Chaque Pers doit dans la mesure du possible tenir une liste des contacts « rapprochés »</w:t>
      </w:r>
      <w:r>
        <w:rPr>
          <w:rStyle w:val="FootnoteReference"/>
        </w:rPr>
        <w:footnoteReference w:id="1"/>
      </w:r>
      <w:r>
        <w:t xml:space="preserve"> auxquels il/elle a été confronté(e).</w:t>
      </w:r>
    </w:p>
    <w:p w:rsidR="00CE6BB2" w:rsidRDefault="00CE6BB2" w:rsidP="002E1341">
      <w:pPr>
        <w:pStyle w:val="ListParagraph"/>
        <w:numPr>
          <w:ilvl w:val="0"/>
          <w:numId w:val="2"/>
        </w:numPr>
        <w:ind w:left="1134"/>
      </w:pPr>
      <w:r>
        <w:t>Ne pas ouvrir de point de consommation de boissons</w:t>
      </w:r>
      <w:r w:rsidR="00426A9B">
        <w:t xml:space="preserve"> ou uniquement à emporter.  Dans ce cadre favoriser les paiements électroniques [sans contact] ou créer un système de paiement à postériori</w:t>
      </w:r>
      <w:r>
        <w:t>.</w:t>
      </w:r>
    </w:p>
    <w:p w:rsidR="005B1F15" w:rsidRDefault="005B1F15" w:rsidP="005B1F15">
      <w:pPr>
        <w:pStyle w:val="IntenseQuote"/>
      </w:pPr>
      <w:r>
        <w:lastRenderedPageBreak/>
        <w:t>De la maison au travail</w:t>
      </w:r>
    </w:p>
    <w:p w:rsidR="005B1F15" w:rsidRDefault="005B1F15" w:rsidP="005B1F15">
      <w:pPr>
        <w:pStyle w:val="ListParagraph"/>
        <w:numPr>
          <w:ilvl w:val="0"/>
          <w:numId w:val="2"/>
        </w:numPr>
        <w:ind w:left="1134"/>
      </w:pPr>
      <w:r>
        <w:t xml:space="preserve">Si </w:t>
      </w:r>
      <w:r w:rsidR="007F721B">
        <w:t>malade ou</w:t>
      </w:r>
      <w:r>
        <w:t xml:space="preserve"> présent</w:t>
      </w:r>
      <w:r w:rsidR="007F721B">
        <w:t>ant</w:t>
      </w:r>
      <w:r>
        <w:t xml:space="preserve"> des </w:t>
      </w:r>
      <w:r w:rsidR="007F721B">
        <w:t>symptômes</w:t>
      </w:r>
      <w:r>
        <w:t xml:space="preserve"> </w:t>
      </w:r>
      <w:r>
        <w:sym w:font="Wingdings" w:char="F0E8"/>
      </w:r>
      <w:r>
        <w:t xml:space="preserve"> reste</w:t>
      </w:r>
      <w:r w:rsidR="007F721B">
        <w:t>r</w:t>
      </w:r>
      <w:r>
        <w:t xml:space="preserve"> chez soi, </w:t>
      </w:r>
      <w:r w:rsidR="007F721B">
        <w:t xml:space="preserve">appeler </w:t>
      </w:r>
      <w:r>
        <w:t xml:space="preserve">son médecin traitant et </w:t>
      </w:r>
      <w:r w:rsidR="007F721B">
        <w:t>suivre</w:t>
      </w:r>
      <w:r>
        <w:t xml:space="preserve"> ses directives.</w:t>
      </w:r>
    </w:p>
    <w:p w:rsidR="005B1F15" w:rsidRDefault="005B1F15" w:rsidP="005B1F15">
      <w:pPr>
        <w:pStyle w:val="ListParagraph"/>
        <w:numPr>
          <w:ilvl w:val="0"/>
          <w:numId w:val="2"/>
        </w:numPr>
        <w:ind w:left="1134"/>
      </w:pPr>
      <w:r>
        <w:t xml:space="preserve">Se laver les mains en quittant la maison ainsi que chaque fois </w:t>
      </w:r>
      <w:r w:rsidR="007F721B">
        <w:t>qu’un arrêt est fait hors du Veh</w:t>
      </w:r>
      <w:r>
        <w:t xml:space="preserve"> (si pas d’eau et de savon disponible prévoir du gel hydro alcoolique à bord du Veh).</w:t>
      </w:r>
    </w:p>
    <w:p w:rsidR="005B1F15" w:rsidRDefault="00023085" w:rsidP="005B1F15">
      <w:pPr>
        <w:pStyle w:val="ListParagraph"/>
        <w:numPr>
          <w:ilvl w:val="0"/>
          <w:numId w:val="2"/>
        </w:numPr>
        <w:ind w:left="1134"/>
      </w:pPr>
      <w:r>
        <w:t>Éviter les moyens de Tpt partagés, en désinfecter les parties touchées avant emplois si pas d’autres alternatives.</w:t>
      </w:r>
    </w:p>
    <w:p w:rsidR="00023085" w:rsidRDefault="007F721B" w:rsidP="005B1F15">
      <w:pPr>
        <w:pStyle w:val="ListParagraph"/>
        <w:numPr>
          <w:ilvl w:val="0"/>
          <w:numId w:val="2"/>
        </w:numPr>
        <w:ind w:left="1134"/>
      </w:pPr>
      <w:r>
        <w:t xml:space="preserve">Co-voiturage </w:t>
      </w:r>
      <w:r>
        <w:sym w:font="Wingdings" w:char="F0E8"/>
      </w:r>
      <w:r>
        <w:t xml:space="preserve"> garder la distanciation de </w:t>
      </w:r>
      <w:r w:rsidR="00426A9B">
        <w:t>MIN</w:t>
      </w:r>
      <w:r>
        <w:t xml:space="preserve"> 1,5M à cette fin limiter le nombre d’occupants.</w:t>
      </w:r>
    </w:p>
    <w:p w:rsidR="007F721B" w:rsidRDefault="007F721B" w:rsidP="005B1F15">
      <w:pPr>
        <w:pStyle w:val="ListParagraph"/>
        <w:numPr>
          <w:ilvl w:val="0"/>
          <w:numId w:val="2"/>
        </w:numPr>
        <w:ind w:left="1134"/>
      </w:pPr>
      <w:r>
        <w:t>Veiller à l’aération régulière du Veh.</w:t>
      </w:r>
    </w:p>
    <w:p w:rsidR="00C22CD2" w:rsidRDefault="00C22CD2" w:rsidP="00C22CD2">
      <w:pPr>
        <w:pStyle w:val="IntenseQuote"/>
      </w:pPr>
      <w:r>
        <w:t>Arrivée au travail</w:t>
      </w:r>
    </w:p>
    <w:p w:rsidR="00C22CD2" w:rsidRDefault="00C22CD2" w:rsidP="005B1F15">
      <w:pPr>
        <w:pStyle w:val="ListParagraph"/>
        <w:numPr>
          <w:ilvl w:val="0"/>
          <w:numId w:val="2"/>
        </w:numPr>
        <w:ind w:left="1134"/>
      </w:pPr>
      <w:r>
        <w:t>Pas de contact pour les salutations.</w:t>
      </w:r>
    </w:p>
    <w:p w:rsidR="00C22CD2" w:rsidRDefault="00C22CD2" w:rsidP="005B1F15">
      <w:pPr>
        <w:pStyle w:val="ListParagraph"/>
        <w:numPr>
          <w:ilvl w:val="0"/>
          <w:numId w:val="2"/>
        </w:numPr>
        <w:ind w:left="1134"/>
      </w:pPr>
      <w:r>
        <w:t>Se laver les mains.</w:t>
      </w:r>
    </w:p>
    <w:p w:rsidR="00C22CD2" w:rsidRDefault="00C22CD2" w:rsidP="005B1F15">
      <w:pPr>
        <w:pStyle w:val="ListParagraph"/>
        <w:numPr>
          <w:ilvl w:val="0"/>
          <w:numId w:val="2"/>
        </w:numPr>
        <w:ind w:left="1134"/>
      </w:pPr>
      <w:r>
        <w:t>Ne pas utiliser les ascenseurs et les croisements dans les cages d’escaliers.</w:t>
      </w:r>
    </w:p>
    <w:p w:rsidR="00C22CD2" w:rsidRDefault="00C22CD2" w:rsidP="005B1F15">
      <w:pPr>
        <w:pStyle w:val="ListParagraph"/>
        <w:numPr>
          <w:ilvl w:val="0"/>
          <w:numId w:val="2"/>
        </w:numPr>
        <w:ind w:left="1134"/>
      </w:pPr>
      <w:r>
        <w:t>Porter un masque si la distanciation de min 1,5m ne peut être respecté.</w:t>
      </w:r>
    </w:p>
    <w:p w:rsidR="00C22CD2" w:rsidRDefault="00F31414" w:rsidP="005B1F15">
      <w:pPr>
        <w:pStyle w:val="ListParagraph"/>
        <w:numPr>
          <w:ilvl w:val="0"/>
          <w:numId w:val="2"/>
        </w:numPr>
        <w:ind w:left="1134"/>
      </w:pPr>
      <w:r>
        <w:t>Vestiaire :</w:t>
      </w:r>
    </w:p>
    <w:p w:rsidR="00F31414" w:rsidRDefault="00F31414" w:rsidP="00F31414">
      <w:pPr>
        <w:pStyle w:val="ListParagraph"/>
        <w:numPr>
          <w:ilvl w:val="1"/>
          <w:numId w:val="2"/>
        </w:numPr>
      </w:pPr>
      <w:r>
        <w:t xml:space="preserve">Limiter le </w:t>
      </w:r>
      <w:proofErr w:type="spellStart"/>
      <w:r>
        <w:t>nbre</w:t>
      </w:r>
      <w:proofErr w:type="spellEnd"/>
      <w:r>
        <w:t xml:space="preserve"> de Pers présentes simultanément ;</w:t>
      </w:r>
    </w:p>
    <w:p w:rsidR="00F31414" w:rsidRDefault="00F31414" w:rsidP="00F31414">
      <w:pPr>
        <w:pStyle w:val="ListParagraph"/>
        <w:numPr>
          <w:ilvl w:val="1"/>
          <w:numId w:val="2"/>
        </w:numPr>
      </w:pPr>
      <w:r>
        <w:t>Attendre son « tour » à l’extérieur du vestiaire en respectant la distanciation de min 1,5m ;</w:t>
      </w:r>
    </w:p>
    <w:p w:rsidR="00F31414" w:rsidRDefault="00F31414" w:rsidP="00F31414">
      <w:pPr>
        <w:pStyle w:val="ListParagraph"/>
        <w:numPr>
          <w:ilvl w:val="1"/>
          <w:numId w:val="2"/>
        </w:numPr>
      </w:pPr>
      <w:r>
        <w:t>Aérer régulièrement ;</w:t>
      </w:r>
    </w:p>
    <w:p w:rsidR="00F31414" w:rsidRDefault="00F31414" w:rsidP="00F31414">
      <w:pPr>
        <w:pStyle w:val="ListParagraph"/>
        <w:numPr>
          <w:ilvl w:val="1"/>
          <w:numId w:val="2"/>
        </w:numPr>
      </w:pPr>
      <w:r>
        <w:t>Faire nettoyer/désinfecter régulièrement</w:t>
      </w:r>
      <w:r w:rsidR="00E20B11">
        <w:t> ;</w:t>
      </w:r>
    </w:p>
    <w:p w:rsidR="00E20B11" w:rsidRDefault="00E20B11" w:rsidP="00F31414">
      <w:pPr>
        <w:pStyle w:val="ListParagraph"/>
        <w:numPr>
          <w:ilvl w:val="1"/>
          <w:numId w:val="2"/>
        </w:numPr>
      </w:pPr>
      <w:r>
        <w:t>Ne pas utiliser de douche collectives.</w:t>
      </w:r>
    </w:p>
    <w:p w:rsidR="00E20B11" w:rsidRDefault="00E20B11" w:rsidP="00E20B11">
      <w:pPr>
        <w:pStyle w:val="IntenseQuote"/>
      </w:pPr>
      <w:r>
        <w:t>Poste de travail</w:t>
      </w:r>
    </w:p>
    <w:p w:rsidR="00E20B11" w:rsidRDefault="00E20B11" w:rsidP="00E20B11">
      <w:pPr>
        <w:pStyle w:val="ListParagraph"/>
        <w:numPr>
          <w:ilvl w:val="0"/>
          <w:numId w:val="2"/>
        </w:numPr>
        <w:ind w:left="1134"/>
      </w:pPr>
      <w:r>
        <w:t>Privilégier le téléworking.</w:t>
      </w:r>
    </w:p>
    <w:p w:rsidR="00E20B11" w:rsidRDefault="00E20B11" w:rsidP="00E20B11">
      <w:pPr>
        <w:pStyle w:val="ListParagraph"/>
        <w:numPr>
          <w:ilvl w:val="0"/>
          <w:numId w:val="2"/>
        </w:numPr>
        <w:ind w:left="1134"/>
      </w:pPr>
      <w:r>
        <w:t>Veiller à la distanciation de MIN 1,5m.</w:t>
      </w:r>
    </w:p>
    <w:p w:rsidR="00E20B11" w:rsidRDefault="00E20B11" w:rsidP="00E20B11">
      <w:pPr>
        <w:pStyle w:val="ListParagraph"/>
        <w:numPr>
          <w:ilvl w:val="0"/>
          <w:numId w:val="2"/>
        </w:numPr>
        <w:ind w:left="1134"/>
      </w:pPr>
      <w:r>
        <w:t>Agencer les lieux de travail afin que les collaborateurs travaillent dos à dos.</w:t>
      </w:r>
    </w:p>
    <w:p w:rsidR="00E20B11" w:rsidRDefault="00E20B11" w:rsidP="00E20B11">
      <w:pPr>
        <w:pStyle w:val="ListParagraph"/>
        <w:numPr>
          <w:ilvl w:val="0"/>
          <w:numId w:val="2"/>
        </w:numPr>
        <w:ind w:left="1134"/>
      </w:pPr>
      <w:r>
        <w:t xml:space="preserve">Appliquer le facteur « 4 », </w:t>
      </w:r>
      <w:proofErr w:type="spellStart"/>
      <w:r>
        <w:t>càd</w:t>
      </w:r>
      <w:proofErr w:type="spellEnd"/>
      <w:r>
        <w:t xml:space="preserve"> veiller à ce que chaque collaborateur dispose de MIN 4m².</w:t>
      </w:r>
    </w:p>
    <w:p w:rsidR="00E20B11" w:rsidRDefault="00E20B11" w:rsidP="00E20B11">
      <w:pPr>
        <w:pStyle w:val="ListParagraph"/>
        <w:numPr>
          <w:ilvl w:val="0"/>
          <w:numId w:val="2"/>
        </w:numPr>
        <w:ind w:left="1134"/>
      </w:pPr>
      <w:r>
        <w:t>Dans les grands espaces, réaliser éventuellement du cloisonnement.</w:t>
      </w:r>
    </w:p>
    <w:p w:rsidR="00E20B11" w:rsidRDefault="00E20B11" w:rsidP="00E20B11">
      <w:pPr>
        <w:pStyle w:val="ListParagraph"/>
        <w:numPr>
          <w:ilvl w:val="0"/>
          <w:numId w:val="2"/>
        </w:numPr>
        <w:ind w:left="1134"/>
      </w:pPr>
      <w:r>
        <w:t>Aérer et ventiler régulièrement.</w:t>
      </w:r>
    </w:p>
    <w:p w:rsidR="00E20B11" w:rsidRDefault="00E20B11" w:rsidP="00E20B11">
      <w:pPr>
        <w:pStyle w:val="ListParagraph"/>
        <w:numPr>
          <w:ilvl w:val="0"/>
          <w:numId w:val="2"/>
        </w:numPr>
        <w:ind w:left="1134"/>
      </w:pPr>
      <w:r>
        <w:t>Etaler les horaires (plages) de travail ainsi que celles des pauses.</w:t>
      </w:r>
    </w:p>
    <w:p w:rsidR="00E20B11" w:rsidRDefault="00E20B11" w:rsidP="00E20B11">
      <w:pPr>
        <w:pStyle w:val="ListParagraph"/>
        <w:numPr>
          <w:ilvl w:val="0"/>
          <w:numId w:val="2"/>
        </w:numPr>
        <w:ind w:left="1134"/>
      </w:pPr>
      <w:r>
        <w:t>Limiter les déplacements entre bureau au strict MIN.</w:t>
      </w:r>
    </w:p>
    <w:p w:rsidR="00AE4856" w:rsidRDefault="00AE4856" w:rsidP="00E20B11">
      <w:pPr>
        <w:pStyle w:val="ListParagraph"/>
        <w:numPr>
          <w:ilvl w:val="0"/>
          <w:numId w:val="2"/>
        </w:numPr>
        <w:ind w:left="1134"/>
      </w:pPr>
      <w:r>
        <w:t>Encourager le nettoyage et la désinfection du Mat de travail (PC, souris, claviers, écrans, …).</w:t>
      </w:r>
    </w:p>
    <w:p w:rsidR="00A101AA" w:rsidRDefault="00A101AA" w:rsidP="00A101AA">
      <w:pPr>
        <w:pStyle w:val="IntenseQuote"/>
      </w:pPr>
      <w:r>
        <w:lastRenderedPageBreak/>
        <w:t>Toilettes</w:t>
      </w:r>
    </w:p>
    <w:p w:rsidR="00A101AA" w:rsidRDefault="00A101AA" w:rsidP="00E20B11">
      <w:pPr>
        <w:pStyle w:val="ListParagraph"/>
        <w:numPr>
          <w:ilvl w:val="0"/>
          <w:numId w:val="2"/>
        </w:numPr>
        <w:ind w:left="1134"/>
      </w:pPr>
      <w:r>
        <w:t>Effectuer un lavage mains avant et après usage.</w:t>
      </w:r>
    </w:p>
    <w:p w:rsidR="00A101AA" w:rsidRDefault="00A101AA" w:rsidP="00E20B11">
      <w:pPr>
        <w:pStyle w:val="ListParagraph"/>
        <w:numPr>
          <w:ilvl w:val="0"/>
          <w:numId w:val="2"/>
        </w:numPr>
        <w:ind w:left="1134"/>
      </w:pPr>
      <w:r>
        <w:t xml:space="preserve">Respecter la distanciation de MIN 1,5m, éventuellement réaliser des marquages au sol, condamner des urinoirs, placer des </w:t>
      </w:r>
      <w:proofErr w:type="spellStart"/>
      <w:r>
        <w:t>parroies</w:t>
      </w:r>
      <w:proofErr w:type="spellEnd"/>
      <w:r>
        <w:t>.</w:t>
      </w:r>
    </w:p>
    <w:p w:rsidR="00A101AA" w:rsidRDefault="00A101AA" w:rsidP="00E20B11">
      <w:pPr>
        <w:pStyle w:val="ListParagraph"/>
        <w:numPr>
          <w:ilvl w:val="0"/>
          <w:numId w:val="2"/>
        </w:numPr>
        <w:ind w:left="1134"/>
      </w:pPr>
      <w:r>
        <w:t>Limiter le nombre de Pers dans les WC.</w:t>
      </w:r>
    </w:p>
    <w:p w:rsidR="00A101AA" w:rsidRDefault="00A101AA" w:rsidP="00E20B11">
      <w:pPr>
        <w:pStyle w:val="ListParagraph"/>
        <w:numPr>
          <w:ilvl w:val="0"/>
          <w:numId w:val="2"/>
        </w:numPr>
        <w:ind w:left="1134"/>
      </w:pPr>
      <w:r>
        <w:t>Attendre son tour à l’extérieur de toilettes en respectant la distanciation de MIN 1,5m.</w:t>
      </w:r>
    </w:p>
    <w:p w:rsidR="00A101AA" w:rsidRDefault="00A101AA" w:rsidP="00E20B11">
      <w:pPr>
        <w:pStyle w:val="ListParagraph"/>
        <w:numPr>
          <w:ilvl w:val="0"/>
          <w:numId w:val="2"/>
        </w:numPr>
        <w:ind w:left="1134"/>
      </w:pPr>
      <w:r>
        <w:t>Faire nettoyer/désinfecter très régulièrement et Ctl la qualité de ce nettoyage.</w:t>
      </w:r>
    </w:p>
    <w:p w:rsidR="00AE4856" w:rsidRDefault="00AE4856" w:rsidP="00AE4856">
      <w:pPr>
        <w:pStyle w:val="IntenseQuote"/>
      </w:pPr>
      <w:r>
        <w:t xml:space="preserve">Si un collaborateur est </w:t>
      </w:r>
      <w:proofErr w:type="gramStart"/>
      <w:r w:rsidR="00A101AA">
        <w:t>malade ou présente</w:t>
      </w:r>
      <w:proofErr w:type="gramEnd"/>
      <w:r w:rsidR="00A101AA">
        <w:t xml:space="preserve"> </w:t>
      </w:r>
      <w:r>
        <w:t xml:space="preserve">des </w:t>
      </w:r>
      <w:r w:rsidR="00AD491B">
        <w:t>symptômes</w:t>
      </w:r>
      <w:r>
        <w:t xml:space="preserve"> au travail</w:t>
      </w:r>
    </w:p>
    <w:p w:rsidR="00AE4856" w:rsidRDefault="00AE4856" w:rsidP="00E20B11">
      <w:pPr>
        <w:pStyle w:val="ListParagraph"/>
        <w:numPr>
          <w:ilvl w:val="0"/>
          <w:numId w:val="2"/>
        </w:numPr>
        <w:ind w:left="1134"/>
      </w:pPr>
      <w:r>
        <w:t>Lui fournir les Dir claires</w:t>
      </w:r>
      <w:r w:rsidR="00AD491B">
        <w:t>.</w:t>
      </w:r>
    </w:p>
    <w:p w:rsidR="00AE4856" w:rsidRDefault="00AE4856" w:rsidP="00E20B11">
      <w:pPr>
        <w:pStyle w:val="ListParagraph"/>
        <w:numPr>
          <w:ilvl w:val="0"/>
          <w:numId w:val="2"/>
        </w:numPr>
        <w:ind w:left="1134"/>
      </w:pPr>
      <w:r>
        <w:t>L’isoler dans un lieu dédié à cela</w:t>
      </w:r>
      <w:r w:rsidR="00AD491B">
        <w:t>.</w:t>
      </w:r>
    </w:p>
    <w:p w:rsidR="00AD491B" w:rsidRDefault="00AD491B" w:rsidP="00E20B11">
      <w:pPr>
        <w:pStyle w:val="ListParagraph"/>
        <w:numPr>
          <w:ilvl w:val="0"/>
          <w:numId w:val="2"/>
        </w:numPr>
        <w:ind w:left="1134"/>
      </w:pPr>
      <w:r>
        <w:t>Faire appel à l’unité d’Sp Med de l’unité (au préalable s’assurer que cette unité est capable de gérer ce cas de figure).</w:t>
      </w:r>
    </w:p>
    <w:p w:rsidR="00AD491B" w:rsidRDefault="00AD491B" w:rsidP="00AD491B">
      <w:pPr>
        <w:pStyle w:val="IntenseQuote"/>
      </w:pPr>
      <w:r>
        <w:t>Réunion et meeting</w:t>
      </w:r>
    </w:p>
    <w:p w:rsidR="00AD491B" w:rsidRDefault="00AD491B" w:rsidP="00E20B11">
      <w:pPr>
        <w:pStyle w:val="ListParagraph"/>
        <w:numPr>
          <w:ilvl w:val="0"/>
          <w:numId w:val="2"/>
        </w:numPr>
        <w:ind w:left="1134"/>
      </w:pPr>
      <w:r>
        <w:t>Privilégier les meetings via Skype.</w:t>
      </w:r>
    </w:p>
    <w:p w:rsidR="00AD491B" w:rsidRDefault="00AD491B" w:rsidP="00E20B11">
      <w:pPr>
        <w:pStyle w:val="ListParagraph"/>
        <w:numPr>
          <w:ilvl w:val="0"/>
          <w:numId w:val="2"/>
        </w:numPr>
        <w:ind w:left="1134"/>
      </w:pPr>
      <w:r>
        <w:t>Respecter la distanciation de MIN 1,5m.</w:t>
      </w:r>
    </w:p>
    <w:p w:rsidR="00AD491B" w:rsidRDefault="00AD491B" w:rsidP="00E20B11">
      <w:pPr>
        <w:pStyle w:val="ListParagraph"/>
        <w:numPr>
          <w:ilvl w:val="0"/>
          <w:numId w:val="2"/>
        </w:numPr>
        <w:ind w:left="1134"/>
      </w:pPr>
      <w:r>
        <w:t>Si présence de Pers extérieures, veiller à ce que celles-ci connaissent et respectent les directives internes de l’unité.</w:t>
      </w:r>
    </w:p>
    <w:p w:rsidR="00734E3E" w:rsidRDefault="00734E3E" w:rsidP="00734E3E">
      <w:pPr>
        <w:pStyle w:val="IntenseQuote"/>
      </w:pPr>
      <w:r>
        <w:t>Repas</w:t>
      </w:r>
    </w:p>
    <w:p w:rsidR="00734E3E" w:rsidRDefault="00DA0157" w:rsidP="00E20B11">
      <w:pPr>
        <w:pStyle w:val="ListParagraph"/>
        <w:numPr>
          <w:ilvl w:val="0"/>
          <w:numId w:val="2"/>
        </w:numPr>
        <w:ind w:left="1134"/>
      </w:pPr>
      <w:r>
        <w:t>Lavage des mains avant et après.</w:t>
      </w:r>
    </w:p>
    <w:p w:rsidR="00DA0157" w:rsidRDefault="00DA0157" w:rsidP="00E20B11">
      <w:pPr>
        <w:pStyle w:val="ListParagraph"/>
        <w:numPr>
          <w:ilvl w:val="0"/>
          <w:numId w:val="2"/>
        </w:numPr>
        <w:ind w:left="1134"/>
      </w:pPr>
      <w:r>
        <w:t>Etaler les horaires de repas afin d’éviter un surnombre de Pers prenant le repas au même moment.</w:t>
      </w:r>
    </w:p>
    <w:p w:rsidR="00DA0157" w:rsidRDefault="00DA0157" w:rsidP="00E20B11">
      <w:pPr>
        <w:pStyle w:val="ListParagraph"/>
        <w:numPr>
          <w:ilvl w:val="0"/>
          <w:numId w:val="2"/>
        </w:numPr>
        <w:ind w:left="1134"/>
      </w:pPr>
      <w:r>
        <w:t>Prévoir un local qui pourra accueillir le Pers pour le repas tout en respectant la distanciation de MIN 1,5m ainsi que le nombre de Pers par rapport à la Surf (4m²/Pers).</w:t>
      </w:r>
    </w:p>
    <w:p w:rsidR="00DA0157" w:rsidRDefault="00DA0157" w:rsidP="00E20B11">
      <w:pPr>
        <w:pStyle w:val="ListParagraph"/>
        <w:numPr>
          <w:ilvl w:val="0"/>
          <w:numId w:val="2"/>
        </w:numPr>
        <w:ind w:left="1134"/>
      </w:pPr>
      <w:r>
        <w:t>Éventuellement placer des séparations physiques entre les places de repas.</w:t>
      </w:r>
    </w:p>
    <w:p w:rsidR="00893952" w:rsidRDefault="00893952" w:rsidP="00E20B11">
      <w:pPr>
        <w:pStyle w:val="ListParagraph"/>
        <w:numPr>
          <w:ilvl w:val="0"/>
          <w:numId w:val="2"/>
        </w:numPr>
        <w:ind w:left="1134"/>
      </w:pPr>
      <w:r>
        <w:t>Limiter le temps de présence au strict nécessaire.</w:t>
      </w:r>
    </w:p>
    <w:p w:rsidR="00893952" w:rsidRDefault="00893952" w:rsidP="00E20B11">
      <w:pPr>
        <w:pStyle w:val="ListParagraph"/>
        <w:numPr>
          <w:ilvl w:val="0"/>
          <w:numId w:val="2"/>
        </w:numPr>
        <w:ind w:left="1134"/>
      </w:pPr>
      <w:r>
        <w:t>Interdire l’emploi de moyens de réchauffement de repas collectif.</w:t>
      </w:r>
    </w:p>
    <w:p w:rsidR="00893952" w:rsidRDefault="00893952" w:rsidP="00E20B11">
      <w:pPr>
        <w:pStyle w:val="ListParagraph"/>
        <w:numPr>
          <w:ilvl w:val="0"/>
          <w:numId w:val="2"/>
        </w:numPr>
        <w:ind w:left="1134"/>
      </w:pPr>
      <w:r>
        <w:t>Privilégier les repas venant de la maison et/ou préemballés.</w:t>
      </w:r>
    </w:p>
    <w:p w:rsidR="00AD491B" w:rsidRDefault="00A101AA" w:rsidP="00A101AA">
      <w:pPr>
        <w:pStyle w:val="IntenseQuote"/>
      </w:pPr>
      <w:r>
        <w:t>Visiteurs et Pers Ext à l’unité</w:t>
      </w:r>
    </w:p>
    <w:p w:rsidR="00A101AA" w:rsidRDefault="00A101AA" w:rsidP="00E20B11">
      <w:pPr>
        <w:pStyle w:val="ListParagraph"/>
        <w:numPr>
          <w:ilvl w:val="0"/>
          <w:numId w:val="2"/>
        </w:numPr>
        <w:ind w:left="1134"/>
      </w:pPr>
      <w:r>
        <w:lastRenderedPageBreak/>
        <w:t>En limiter le nombre :</w:t>
      </w:r>
    </w:p>
    <w:p w:rsidR="00C66D11" w:rsidRDefault="00A101AA" w:rsidP="00A101AA">
      <w:pPr>
        <w:pStyle w:val="ListParagraph"/>
        <w:numPr>
          <w:ilvl w:val="1"/>
          <w:numId w:val="2"/>
        </w:numPr>
      </w:pPr>
      <w:r>
        <w:t>Les recevoir sur RV</w:t>
      </w:r>
      <w:r w:rsidR="00C66D11">
        <w:t> ;</w:t>
      </w:r>
    </w:p>
    <w:p w:rsidR="00A101AA" w:rsidRDefault="00A101AA" w:rsidP="00A101AA">
      <w:pPr>
        <w:pStyle w:val="ListParagraph"/>
        <w:numPr>
          <w:ilvl w:val="1"/>
          <w:numId w:val="2"/>
        </w:numPr>
      </w:pPr>
      <w:r>
        <w:t xml:space="preserve">Prévoir un lieu hors des Instal habituelles et </w:t>
      </w:r>
      <w:r w:rsidR="00C66D11">
        <w:t>uniquement destinés aux rencontres des visiteurs</w:t>
      </w:r>
      <w:r>
        <w:t>.</w:t>
      </w:r>
    </w:p>
    <w:p w:rsidR="00C66D11" w:rsidRDefault="00C66D11" w:rsidP="00A101AA">
      <w:pPr>
        <w:pStyle w:val="ListParagraph"/>
        <w:numPr>
          <w:ilvl w:val="0"/>
          <w:numId w:val="2"/>
        </w:numPr>
        <w:ind w:left="1134"/>
      </w:pPr>
      <w:r>
        <w:t>Prévoir un lieu d’accueil/attente tout en respectant la distanciation de MIN 1,5m</w:t>
      </w:r>
    </w:p>
    <w:p w:rsidR="00E40FD3" w:rsidRDefault="00E40FD3" w:rsidP="00A101AA">
      <w:pPr>
        <w:pStyle w:val="ListParagraph"/>
        <w:numPr>
          <w:ilvl w:val="0"/>
          <w:numId w:val="2"/>
        </w:numPr>
        <w:ind w:left="1134"/>
      </w:pPr>
      <w:r>
        <w:t>Les informer des procédures internes et veiller à l’application de celles-ci.</w:t>
      </w:r>
    </w:p>
    <w:p w:rsidR="00A101AA" w:rsidRDefault="00A101AA" w:rsidP="00A101AA">
      <w:pPr>
        <w:pStyle w:val="ListParagraph"/>
        <w:numPr>
          <w:ilvl w:val="0"/>
          <w:numId w:val="2"/>
        </w:numPr>
        <w:ind w:left="1134"/>
      </w:pPr>
      <w:r>
        <w:t>Fournir les moyens de nettoyages nécessaires à l’arrivée</w:t>
      </w:r>
      <w:r w:rsidR="00734E3E">
        <w:t xml:space="preserve"> (si pas de toilettes/lavabos à proximité du point d’accès, prévoir un distributeur de gel hydro alcoolique)</w:t>
      </w:r>
      <w:r>
        <w:t xml:space="preserve"> et durant la visite</w:t>
      </w:r>
      <w:r w:rsidR="00734E3E">
        <w:t>.</w:t>
      </w:r>
    </w:p>
    <w:p w:rsidR="00734E3E" w:rsidRDefault="00734E3E" w:rsidP="00A101AA">
      <w:pPr>
        <w:pStyle w:val="ListParagraph"/>
        <w:numPr>
          <w:ilvl w:val="0"/>
          <w:numId w:val="2"/>
        </w:numPr>
        <w:ind w:left="1134"/>
      </w:pPr>
      <w:r>
        <w:t>Fournir les EPI nécessaires, pour cela en prévoir au point d’accès.</w:t>
      </w:r>
    </w:p>
    <w:p w:rsidR="0044328E" w:rsidRDefault="0044328E" w:rsidP="00A101AA">
      <w:pPr>
        <w:pStyle w:val="ListParagraph"/>
        <w:numPr>
          <w:ilvl w:val="0"/>
          <w:numId w:val="2"/>
        </w:numPr>
        <w:ind w:left="1134"/>
      </w:pPr>
      <w:r>
        <w:t>Favoriser les livraisons sans contact.</w:t>
      </w:r>
    </w:p>
    <w:p w:rsidR="00127501" w:rsidRDefault="00127501" w:rsidP="00127501">
      <w:pPr>
        <w:pStyle w:val="IntenseQuote"/>
      </w:pPr>
      <w:r>
        <w:t>Zones fumeurs / fumoirs</w:t>
      </w:r>
    </w:p>
    <w:p w:rsidR="00127501" w:rsidRDefault="00127501" w:rsidP="00127501">
      <w:pPr>
        <w:pStyle w:val="ListParagraph"/>
        <w:numPr>
          <w:ilvl w:val="0"/>
          <w:numId w:val="2"/>
        </w:numPr>
        <w:ind w:left="1134"/>
      </w:pPr>
      <w:r>
        <w:t>Limiter le nombre</w:t>
      </w:r>
      <w:r w:rsidR="00DE6BFF">
        <w:t xml:space="preserve"> </w:t>
      </w:r>
      <w:r>
        <w:t>de Pers présente simultanément.</w:t>
      </w:r>
    </w:p>
    <w:p w:rsidR="00127501" w:rsidRDefault="00127501" w:rsidP="00127501">
      <w:pPr>
        <w:pStyle w:val="ListParagraph"/>
        <w:numPr>
          <w:ilvl w:val="0"/>
          <w:numId w:val="2"/>
        </w:numPr>
        <w:ind w:left="1134"/>
      </w:pPr>
      <w:r>
        <w:t>Respecter la distanciation MIN de 1,5m (important en ce lieu où le Pers ne porte à priori pas de masque)</w:t>
      </w:r>
      <w:r w:rsidR="00DE6BFF">
        <w:t>.</w:t>
      </w:r>
    </w:p>
    <w:p w:rsidR="00DE6BFF" w:rsidRDefault="00DE6BFF" w:rsidP="00DE6BFF">
      <w:pPr>
        <w:pStyle w:val="IntenseQuote"/>
      </w:pPr>
      <w:r>
        <w:t>Du travail vers la maison</w:t>
      </w:r>
    </w:p>
    <w:p w:rsidR="00DE6BFF" w:rsidRDefault="00DE6BFF" w:rsidP="00127501">
      <w:pPr>
        <w:pStyle w:val="ListParagraph"/>
        <w:numPr>
          <w:ilvl w:val="0"/>
          <w:numId w:val="2"/>
        </w:numPr>
        <w:ind w:left="1134"/>
      </w:pPr>
      <w:r>
        <w:t>Se laver les mains avant de quitter le lieu de travail ainsi que chaque fois qu’un arrêt est fait hors du Veh (si pas d’eau et de savon disponible prévoir du gel hydro alcoolique à bord du Veh).</w:t>
      </w:r>
    </w:p>
    <w:p w:rsidR="00DE6BFF" w:rsidRPr="002E1341" w:rsidRDefault="00DE6BFF" w:rsidP="00DE6BFF">
      <w:pPr>
        <w:pStyle w:val="ListParagraph"/>
        <w:numPr>
          <w:ilvl w:val="0"/>
          <w:numId w:val="2"/>
        </w:numPr>
        <w:ind w:left="1134"/>
      </w:pPr>
      <w:r>
        <w:t>Se laver les mains en rentrant à la maison.</w:t>
      </w:r>
    </w:p>
    <w:p w:rsidR="00DE6BFF" w:rsidRDefault="00DE6BFF" w:rsidP="00127501">
      <w:pPr>
        <w:pStyle w:val="ListParagraph"/>
        <w:numPr>
          <w:ilvl w:val="0"/>
          <w:numId w:val="2"/>
        </w:numPr>
        <w:ind w:left="1134"/>
      </w:pPr>
      <w:r>
        <w:t>Éventuellement changer de vêtement à l’arrivée.</w:t>
      </w:r>
    </w:p>
    <w:p w:rsidR="00DE6BFF" w:rsidRDefault="00DE6BFF" w:rsidP="00127501">
      <w:pPr>
        <w:pStyle w:val="ListParagraph"/>
        <w:numPr>
          <w:ilvl w:val="0"/>
          <w:numId w:val="2"/>
        </w:numPr>
        <w:ind w:left="1134"/>
      </w:pPr>
      <w:r>
        <w:t>Stocker son sac travail séparément du lieu de vie dans la maison.</w:t>
      </w:r>
    </w:p>
    <w:p w:rsidR="00DE6BFF" w:rsidRDefault="00DE6BFF" w:rsidP="00127501">
      <w:pPr>
        <w:pStyle w:val="ListParagraph"/>
        <w:numPr>
          <w:ilvl w:val="0"/>
          <w:numId w:val="2"/>
        </w:numPr>
        <w:ind w:left="1134"/>
      </w:pPr>
      <w:r>
        <w:t>Nettoyer/désinfecter les objets utilisés au travail avant emploi dans la maison.</w:t>
      </w:r>
    </w:p>
    <w:p w:rsidR="0036584F" w:rsidRDefault="0036584F" w:rsidP="0036584F">
      <w:pPr>
        <w:pStyle w:val="IntenseQuote"/>
      </w:pPr>
      <w:r>
        <w:t>En Mis hors de l’unité</w:t>
      </w:r>
    </w:p>
    <w:p w:rsidR="0036584F" w:rsidRDefault="0036584F" w:rsidP="00127501">
      <w:pPr>
        <w:pStyle w:val="ListParagraph"/>
        <w:numPr>
          <w:ilvl w:val="0"/>
          <w:numId w:val="2"/>
        </w:numPr>
        <w:ind w:left="1134"/>
      </w:pPr>
      <w:r>
        <w:t>Se Rens sur les procédures CoViD19 de l’endroit visité</w:t>
      </w:r>
      <w:r w:rsidR="00616A8E">
        <w:t>.</w:t>
      </w:r>
    </w:p>
    <w:p w:rsidR="00616A8E" w:rsidRDefault="00616A8E" w:rsidP="00127501">
      <w:pPr>
        <w:pStyle w:val="ListParagraph"/>
        <w:numPr>
          <w:ilvl w:val="0"/>
          <w:numId w:val="2"/>
        </w:numPr>
        <w:ind w:left="1134"/>
      </w:pPr>
      <w:r>
        <w:t>Utiliser notre propre Mat de travail qui sera nettoyé en quittant la zone visitée ainsi qu’avant d’être à nouveau utilisé dans notre lieu de travail habituel et/ou à la maison.</w:t>
      </w:r>
    </w:p>
    <w:p w:rsidR="00616A8E" w:rsidRDefault="00616A8E" w:rsidP="00127501">
      <w:pPr>
        <w:pStyle w:val="ListParagraph"/>
        <w:numPr>
          <w:ilvl w:val="0"/>
          <w:numId w:val="2"/>
        </w:numPr>
        <w:ind w:left="1134"/>
      </w:pPr>
      <w:r>
        <w:t>N’emporter que le MIN nécessaire.</w:t>
      </w:r>
    </w:p>
    <w:p w:rsidR="00616A8E" w:rsidRDefault="00616A8E" w:rsidP="00127501">
      <w:pPr>
        <w:pStyle w:val="ListParagraph"/>
        <w:numPr>
          <w:ilvl w:val="0"/>
          <w:numId w:val="2"/>
        </w:numPr>
        <w:ind w:left="1134"/>
      </w:pPr>
      <w:r>
        <w:t>Prévoir ses propres EPI et moyens désinfectants.</w:t>
      </w:r>
    </w:p>
    <w:p w:rsidR="00616A8E" w:rsidRDefault="00616A8E" w:rsidP="00145564">
      <w:pPr>
        <w:pStyle w:val="IntenseQuote"/>
      </w:pPr>
      <w:r>
        <w:t>Télétravail</w:t>
      </w:r>
    </w:p>
    <w:p w:rsidR="00616A8E" w:rsidRDefault="00616A8E" w:rsidP="00127501">
      <w:pPr>
        <w:pStyle w:val="ListParagraph"/>
        <w:numPr>
          <w:ilvl w:val="0"/>
          <w:numId w:val="2"/>
        </w:numPr>
        <w:ind w:left="1134"/>
      </w:pPr>
      <w:r>
        <w:lastRenderedPageBreak/>
        <w:t>Respecter les règles édictées en la matière par DG H&amp;WB (ergonomies, Org du travail, …</w:t>
      </w:r>
      <w:r w:rsidR="00145564">
        <w:t>).</w:t>
      </w:r>
    </w:p>
    <w:p w:rsidR="00145564" w:rsidRDefault="00145564" w:rsidP="00127501">
      <w:pPr>
        <w:pStyle w:val="ListParagraph"/>
        <w:numPr>
          <w:ilvl w:val="0"/>
          <w:numId w:val="2"/>
        </w:numPr>
        <w:ind w:left="1134"/>
      </w:pPr>
      <w:r>
        <w:t>Nettoyer votre matériel avant emploi et après emploi.</w:t>
      </w:r>
    </w:p>
    <w:p w:rsidR="00DF6864" w:rsidRDefault="00145564" w:rsidP="00127501">
      <w:pPr>
        <w:pStyle w:val="ListParagraph"/>
        <w:numPr>
          <w:ilvl w:val="0"/>
          <w:numId w:val="2"/>
        </w:numPr>
        <w:ind w:left="1134"/>
      </w:pPr>
      <w:r>
        <w:t>Ne pas utiliser son sac de travail</w:t>
      </w:r>
      <w:r w:rsidR="00DF6864">
        <w:t xml:space="preserve"> à la maison (le laisser</w:t>
      </w:r>
      <w:r>
        <w:t xml:space="preserve"> dans une zone neutre) et ne se servir que du strict MIN.</w:t>
      </w:r>
    </w:p>
    <w:p w:rsidR="00DE5D3C" w:rsidRPr="00DE5D3C" w:rsidRDefault="00DE5D3C" w:rsidP="00DE5D3C">
      <w:pPr>
        <w:pStyle w:val="IntenseQuote"/>
        <w:rPr>
          <w:rStyle w:val="SubtleReference"/>
          <w:smallCaps w:val="0"/>
          <w:color w:val="auto"/>
        </w:rPr>
      </w:pPr>
      <w:r w:rsidRPr="00F61ED6">
        <w:t>Tableau hiérarchie de la prévention</w:t>
      </w:r>
      <w:r w:rsidR="00347E27">
        <w:rPr>
          <w:rStyle w:val="FootnoteReference"/>
        </w:rPr>
        <w:footnoteReference w:id="2"/>
      </w:r>
    </w:p>
    <w:tbl>
      <w:tblPr>
        <w:tblStyle w:val="TableGrid"/>
        <w:tblW w:w="8363" w:type="dxa"/>
        <w:tblInd w:w="704" w:type="dxa"/>
        <w:tblLook w:val="04A0" w:firstRow="1" w:lastRow="0" w:firstColumn="1" w:lastColumn="0" w:noHBand="0" w:noVBand="1"/>
      </w:tblPr>
      <w:tblGrid>
        <w:gridCol w:w="461"/>
        <w:gridCol w:w="4217"/>
        <w:gridCol w:w="2410"/>
        <w:gridCol w:w="1275"/>
      </w:tblGrid>
      <w:tr w:rsidR="00347E27" w:rsidRPr="00347E27" w:rsidTr="00C4604D">
        <w:tc>
          <w:tcPr>
            <w:tcW w:w="461" w:type="dxa"/>
            <w:vMerge w:val="restart"/>
            <w:vAlign w:val="center"/>
          </w:tcPr>
          <w:p w:rsidR="00347E27" w:rsidRPr="00347E27" w:rsidRDefault="00347E27" w:rsidP="00C4604D">
            <w:pPr>
              <w:pStyle w:val="Default"/>
              <w:spacing w:after="92"/>
              <w:jc w:val="center"/>
              <w:rPr>
                <w:rFonts w:ascii="Bahnschrift" w:hAnsi="Bahnschrift" w:cs="Arial"/>
                <w:b/>
                <w:sz w:val="22"/>
                <w:szCs w:val="22"/>
                <w:lang w:val="fr-BE"/>
              </w:rPr>
            </w:pPr>
            <w:r w:rsidRPr="00347E27">
              <w:rPr>
                <w:rFonts w:ascii="Bahnschrift" w:hAnsi="Bahnschrift" w:cs="Arial"/>
                <w:b/>
                <w:sz w:val="22"/>
                <w:szCs w:val="22"/>
                <w:lang w:val="fr-BE"/>
              </w:rPr>
              <w:t>#</w:t>
            </w:r>
          </w:p>
        </w:tc>
        <w:tc>
          <w:tcPr>
            <w:tcW w:w="4217" w:type="dxa"/>
            <w:vMerge w:val="restart"/>
            <w:vAlign w:val="center"/>
          </w:tcPr>
          <w:p w:rsidR="00347E27" w:rsidRPr="00347E27" w:rsidRDefault="00347E27" w:rsidP="00C4604D">
            <w:pPr>
              <w:pStyle w:val="Default"/>
              <w:rPr>
                <w:rFonts w:ascii="Bahnschrift" w:hAnsi="Bahnschrift" w:cs="Arial"/>
                <w:bCs/>
                <w:sz w:val="22"/>
                <w:szCs w:val="22"/>
                <w:lang w:val="fr-BE"/>
              </w:rPr>
            </w:pPr>
            <w:r w:rsidRPr="00347E27">
              <w:rPr>
                <w:rFonts w:ascii="Bahnschrift" w:hAnsi="Bahnschrift" w:cs="Arial"/>
                <w:b/>
                <w:bCs/>
                <w:sz w:val="22"/>
                <w:szCs w:val="22"/>
                <w:lang w:val="fr-BE"/>
              </w:rPr>
              <w:t>Description mesure de prévention</w:t>
            </w:r>
          </w:p>
        </w:tc>
        <w:tc>
          <w:tcPr>
            <w:tcW w:w="3685" w:type="dxa"/>
            <w:gridSpan w:val="2"/>
            <w:vAlign w:val="center"/>
          </w:tcPr>
          <w:p w:rsidR="00347E27" w:rsidRPr="00347E27" w:rsidRDefault="00347E27" w:rsidP="00C4604D">
            <w:pPr>
              <w:pStyle w:val="Default"/>
              <w:spacing w:after="92"/>
              <w:jc w:val="center"/>
              <w:rPr>
                <w:rFonts w:ascii="Bahnschrift" w:hAnsi="Bahnschrift" w:cs="Arial"/>
                <w:b/>
                <w:sz w:val="22"/>
                <w:szCs w:val="22"/>
                <w:lang w:val="fr-BE"/>
              </w:rPr>
            </w:pPr>
            <w:r w:rsidRPr="00347E27">
              <w:rPr>
                <w:rFonts w:ascii="Bahnschrift" w:hAnsi="Bahnschrift" w:cs="Arial"/>
                <w:b/>
                <w:bCs/>
                <w:sz w:val="22"/>
                <w:szCs w:val="22"/>
                <w:lang w:val="fr-BE"/>
              </w:rPr>
              <w:t>Estimation</w:t>
            </w:r>
          </w:p>
        </w:tc>
      </w:tr>
      <w:tr w:rsidR="00347E27" w:rsidRPr="00347E27" w:rsidTr="00C4604D">
        <w:tc>
          <w:tcPr>
            <w:tcW w:w="461" w:type="dxa"/>
            <w:vMerge/>
            <w:vAlign w:val="center"/>
          </w:tcPr>
          <w:p w:rsidR="00347E27" w:rsidRPr="00347E27" w:rsidRDefault="00347E27" w:rsidP="00C4604D">
            <w:pPr>
              <w:pStyle w:val="Default"/>
              <w:spacing w:after="92"/>
              <w:jc w:val="center"/>
              <w:rPr>
                <w:rFonts w:ascii="Bahnschrift" w:hAnsi="Bahnschrift" w:cs="Arial"/>
                <w:sz w:val="22"/>
                <w:szCs w:val="22"/>
                <w:lang w:val="fr-BE"/>
              </w:rPr>
            </w:pPr>
          </w:p>
        </w:tc>
        <w:tc>
          <w:tcPr>
            <w:tcW w:w="4217" w:type="dxa"/>
            <w:vMerge/>
            <w:vAlign w:val="center"/>
          </w:tcPr>
          <w:p w:rsidR="00347E27" w:rsidRPr="00347E27" w:rsidRDefault="00347E27" w:rsidP="00C4604D">
            <w:pPr>
              <w:pStyle w:val="Default"/>
              <w:rPr>
                <w:rFonts w:ascii="Bahnschrift" w:hAnsi="Bahnschrift" w:cs="Arial"/>
                <w:sz w:val="22"/>
                <w:szCs w:val="22"/>
                <w:lang w:val="fr-BE"/>
              </w:rPr>
            </w:pPr>
          </w:p>
        </w:tc>
        <w:tc>
          <w:tcPr>
            <w:tcW w:w="2410" w:type="dxa"/>
            <w:vAlign w:val="center"/>
          </w:tcPr>
          <w:p w:rsidR="00347E27" w:rsidRPr="00347E27" w:rsidRDefault="00347E27" w:rsidP="00C4604D">
            <w:pPr>
              <w:pStyle w:val="Default"/>
              <w:jc w:val="center"/>
              <w:rPr>
                <w:rFonts w:ascii="Bahnschrift" w:hAnsi="Bahnschrift" w:cs="Arial"/>
                <w:sz w:val="22"/>
                <w:szCs w:val="22"/>
                <w:lang w:val="fr-BE"/>
              </w:rPr>
            </w:pPr>
            <w:r w:rsidRPr="00347E27">
              <w:rPr>
                <w:rFonts w:ascii="Bahnschrift" w:hAnsi="Bahnschrift" w:cs="Arial"/>
                <w:b/>
                <w:bCs/>
                <w:sz w:val="22"/>
                <w:szCs w:val="22"/>
                <w:lang w:val="fr-BE"/>
              </w:rPr>
              <w:t>Effet sur l'organisation</w:t>
            </w:r>
          </w:p>
        </w:tc>
        <w:tc>
          <w:tcPr>
            <w:tcW w:w="1275" w:type="dxa"/>
            <w:vAlign w:val="center"/>
          </w:tcPr>
          <w:p w:rsidR="00347E27" w:rsidRPr="00347E27" w:rsidRDefault="00347E27" w:rsidP="00C4604D">
            <w:pPr>
              <w:pStyle w:val="Default"/>
              <w:spacing w:after="92"/>
              <w:jc w:val="center"/>
              <w:rPr>
                <w:rFonts w:ascii="Bahnschrift" w:hAnsi="Bahnschrift" w:cs="Arial"/>
                <w:b/>
                <w:sz w:val="22"/>
                <w:szCs w:val="22"/>
                <w:lang w:val="fr-BE"/>
              </w:rPr>
            </w:pPr>
            <w:r w:rsidRPr="00347E27">
              <w:rPr>
                <w:rFonts w:ascii="Bahnschrift" w:hAnsi="Bahnschrift" w:cs="Arial"/>
                <w:b/>
                <w:sz w:val="22"/>
                <w:szCs w:val="22"/>
                <w:lang w:val="fr-BE"/>
              </w:rPr>
              <w:t>Efficacité du mesure</w:t>
            </w:r>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1</w:t>
            </w:r>
          </w:p>
        </w:tc>
        <w:tc>
          <w:tcPr>
            <w:tcW w:w="4217" w:type="dxa"/>
            <w:vAlign w:val="center"/>
          </w:tcPr>
          <w:p w:rsidR="00347E27" w:rsidRPr="00347E27" w:rsidRDefault="00347E27" w:rsidP="00C4604D">
            <w:pPr>
              <w:pStyle w:val="Default"/>
              <w:rPr>
                <w:rFonts w:ascii="Bahnschrift" w:hAnsi="Bahnschrift" w:cs="Arial"/>
                <w:sz w:val="22"/>
                <w:szCs w:val="22"/>
                <w:lang w:val="fr-BE"/>
              </w:rPr>
            </w:pPr>
            <w:r w:rsidRPr="00347E27">
              <w:rPr>
                <w:rFonts w:ascii="Bahnschrift" w:hAnsi="Bahnschrift" w:cs="Arial"/>
                <w:sz w:val="22"/>
                <w:szCs w:val="22"/>
                <w:lang w:val="fr-BE"/>
              </w:rPr>
              <w:t>Travailler à domicile</w:t>
            </w:r>
          </w:p>
        </w:tc>
        <w:tc>
          <w:tcPr>
            <w:tcW w:w="2410" w:type="dxa"/>
            <w:vAlign w:val="center"/>
          </w:tcPr>
          <w:p w:rsidR="00347E27" w:rsidRPr="00347E27" w:rsidRDefault="00347E27" w:rsidP="00347E27">
            <w:pPr>
              <w:ind w:left="0"/>
              <w:jc w:val="center"/>
              <w:rPr>
                <w:lang w:val="fr-BE"/>
              </w:rPr>
            </w:pPr>
            <w:r w:rsidRPr="00347E27">
              <w:rPr>
                <w:lang w:val="fr-BE"/>
              </w:rPr>
              <w:t>Prévention des risques</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sz w:val="22"/>
                <w:szCs w:val="22"/>
                <w:lang w:val="fr-BE"/>
              </w:rPr>
            </w:pPr>
            <w:proofErr w:type="spellStart"/>
            <w:r w:rsidRPr="00347E27">
              <w:rPr>
                <w:rFonts w:ascii="Bahnschrift" w:hAnsi="Bahnschrift" w:cs="Arial"/>
                <w:sz w:val="22"/>
                <w:szCs w:val="22"/>
                <w:lang w:val="fr-BE"/>
              </w:rPr>
              <w:t>Highest</w:t>
            </w:r>
            <w:proofErr w:type="spellEnd"/>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2</w:t>
            </w:r>
          </w:p>
        </w:tc>
        <w:tc>
          <w:tcPr>
            <w:tcW w:w="4217" w:type="dxa"/>
            <w:vAlign w:val="center"/>
          </w:tcPr>
          <w:p w:rsidR="00347E27" w:rsidRPr="00347E27" w:rsidRDefault="00347E27" w:rsidP="00C4604D">
            <w:pPr>
              <w:pStyle w:val="Default"/>
              <w:spacing w:after="92"/>
              <w:rPr>
                <w:rFonts w:ascii="Bahnschrift" w:hAnsi="Bahnschrift" w:cs="Arial"/>
                <w:sz w:val="22"/>
                <w:szCs w:val="22"/>
                <w:lang w:val="fr-BE"/>
              </w:rPr>
            </w:pPr>
            <w:r w:rsidRPr="00347E27">
              <w:rPr>
                <w:rFonts w:ascii="Bahnschrift" w:hAnsi="Bahnschrift" w:cs="Arial"/>
                <w:i/>
                <w:sz w:val="22"/>
                <w:szCs w:val="22"/>
                <w:lang w:val="fr-BE"/>
              </w:rPr>
              <w:t xml:space="preserve">Social </w:t>
            </w:r>
            <w:proofErr w:type="spellStart"/>
            <w:r w:rsidRPr="00347E27">
              <w:rPr>
                <w:rFonts w:ascii="Bahnschrift" w:hAnsi="Bahnschrift" w:cs="Arial"/>
                <w:i/>
                <w:sz w:val="22"/>
                <w:szCs w:val="22"/>
                <w:lang w:val="fr-BE"/>
              </w:rPr>
              <w:t>distancing</w:t>
            </w:r>
            <w:proofErr w:type="spellEnd"/>
            <w:r w:rsidRPr="00347E27">
              <w:rPr>
                <w:rFonts w:ascii="Bahnschrift" w:hAnsi="Bahnschrift" w:cs="Arial"/>
                <w:sz w:val="22"/>
                <w:szCs w:val="22"/>
                <w:lang w:val="fr-BE"/>
              </w:rPr>
              <w:t xml:space="preserve"> (</w:t>
            </w:r>
            <w:r w:rsidRPr="00347E27">
              <w:rPr>
                <w:rFonts w:ascii="Arial" w:hAnsi="Arial" w:cs="Arial"/>
                <w:sz w:val="22"/>
                <w:szCs w:val="22"/>
                <w:lang w:val="fr-BE"/>
              </w:rPr>
              <w:t>≥</w:t>
            </w:r>
            <w:r w:rsidRPr="00347E27">
              <w:rPr>
                <w:rFonts w:ascii="Bahnschrift" w:hAnsi="Bahnschrift" w:cs="Arial"/>
                <w:sz w:val="22"/>
                <w:szCs w:val="22"/>
                <w:lang w:val="fr-BE"/>
              </w:rPr>
              <w:t xml:space="preserve"> 1.5 m)</w:t>
            </w:r>
          </w:p>
        </w:tc>
        <w:tc>
          <w:tcPr>
            <w:tcW w:w="2410" w:type="dxa"/>
            <w:vAlign w:val="center"/>
          </w:tcPr>
          <w:p w:rsidR="00347E27" w:rsidRPr="00347E27" w:rsidRDefault="00347E27" w:rsidP="00347E27">
            <w:pPr>
              <w:ind w:left="0"/>
              <w:jc w:val="center"/>
              <w:rPr>
                <w:lang w:val="fr-BE"/>
              </w:rPr>
            </w:pPr>
            <w:r w:rsidRPr="00347E27">
              <w:rPr>
                <w:lang w:val="fr-BE"/>
              </w:rPr>
              <w:t>Prévention des risques</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sz w:val="22"/>
                <w:szCs w:val="22"/>
                <w:lang w:val="fr-BE"/>
              </w:rPr>
            </w:pPr>
            <w:proofErr w:type="spellStart"/>
            <w:r w:rsidRPr="00347E27">
              <w:rPr>
                <w:rFonts w:ascii="Bahnschrift" w:hAnsi="Bahnschrift" w:cs="Arial"/>
                <w:sz w:val="22"/>
                <w:szCs w:val="22"/>
                <w:lang w:val="fr-BE"/>
              </w:rPr>
              <w:t>Very</w:t>
            </w:r>
            <w:proofErr w:type="spellEnd"/>
            <w:r w:rsidRPr="00347E27">
              <w:rPr>
                <w:rFonts w:ascii="Bahnschrift" w:hAnsi="Bahnschrift" w:cs="Arial"/>
                <w:sz w:val="22"/>
                <w:szCs w:val="22"/>
                <w:lang w:val="fr-BE"/>
              </w:rPr>
              <w:t xml:space="preserve"> high</w:t>
            </w:r>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3</w:t>
            </w:r>
          </w:p>
        </w:tc>
        <w:tc>
          <w:tcPr>
            <w:tcW w:w="4217" w:type="dxa"/>
            <w:vAlign w:val="center"/>
          </w:tcPr>
          <w:p w:rsidR="00347E27" w:rsidRPr="00347E27" w:rsidRDefault="00347E27" w:rsidP="00C4604D">
            <w:pPr>
              <w:pStyle w:val="Default"/>
              <w:spacing w:after="92"/>
              <w:rPr>
                <w:rFonts w:ascii="Bahnschrift" w:hAnsi="Bahnschrift" w:cs="Arial"/>
                <w:sz w:val="22"/>
                <w:szCs w:val="22"/>
                <w:vertAlign w:val="superscript"/>
                <w:lang w:val="fr-BE"/>
              </w:rPr>
            </w:pPr>
            <w:r w:rsidRPr="00347E27">
              <w:rPr>
                <w:rFonts w:ascii="Bahnschrift" w:hAnsi="Bahnschrift" w:cs="Arial"/>
                <w:sz w:val="22"/>
                <w:szCs w:val="22"/>
                <w:lang w:val="fr-BE"/>
              </w:rPr>
              <w:t xml:space="preserve">Limiter la présence physique à ce qui est qualifié </w:t>
            </w:r>
            <w:r w:rsidRPr="00347E27">
              <w:rPr>
                <w:rFonts w:ascii="Bahnschrift" w:hAnsi="Bahnschrift" w:cs="Arial"/>
                <w:i/>
                <w:sz w:val="22"/>
                <w:szCs w:val="22"/>
                <w:lang w:val="fr-BE"/>
              </w:rPr>
              <w:t>Mission Essential</w:t>
            </w:r>
            <w:r w:rsidRPr="00347E27">
              <w:rPr>
                <w:rFonts w:ascii="Bahnschrift" w:hAnsi="Bahnschrift" w:cs="Arial"/>
                <w:sz w:val="22"/>
                <w:szCs w:val="22"/>
                <w:vertAlign w:val="superscript"/>
                <w:lang w:val="fr-BE"/>
              </w:rPr>
              <w:t>(*)</w:t>
            </w:r>
          </w:p>
        </w:tc>
        <w:tc>
          <w:tcPr>
            <w:tcW w:w="2410" w:type="dxa"/>
            <w:vAlign w:val="center"/>
          </w:tcPr>
          <w:p w:rsidR="00347E27" w:rsidRPr="00347E27" w:rsidRDefault="00347E27" w:rsidP="00347E27">
            <w:pPr>
              <w:ind w:left="0"/>
              <w:jc w:val="center"/>
              <w:rPr>
                <w:lang w:val="fr-BE"/>
              </w:rPr>
            </w:pPr>
            <w:r w:rsidRPr="00347E27">
              <w:rPr>
                <w:lang w:val="fr-BE"/>
              </w:rPr>
              <w:t>Prévention des risques</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sz w:val="22"/>
                <w:szCs w:val="22"/>
                <w:lang w:val="fr-BE"/>
              </w:rPr>
            </w:pPr>
            <w:proofErr w:type="spellStart"/>
            <w:r w:rsidRPr="00347E27">
              <w:rPr>
                <w:rFonts w:ascii="Bahnschrift" w:hAnsi="Bahnschrift" w:cs="Arial"/>
                <w:sz w:val="22"/>
                <w:szCs w:val="22"/>
                <w:lang w:val="fr-BE"/>
              </w:rPr>
              <w:t>Very</w:t>
            </w:r>
            <w:proofErr w:type="spellEnd"/>
            <w:r w:rsidRPr="00347E27">
              <w:rPr>
                <w:rFonts w:ascii="Bahnschrift" w:hAnsi="Bahnschrift" w:cs="Arial"/>
                <w:sz w:val="22"/>
                <w:szCs w:val="22"/>
                <w:lang w:val="fr-BE"/>
              </w:rPr>
              <w:t xml:space="preserve"> high</w:t>
            </w:r>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4</w:t>
            </w:r>
          </w:p>
        </w:tc>
        <w:tc>
          <w:tcPr>
            <w:tcW w:w="4217" w:type="dxa"/>
            <w:vAlign w:val="center"/>
          </w:tcPr>
          <w:p w:rsidR="00347E27" w:rsidRPr="00347E27" w:rsidRDefault="00347E27" w:rsidP="00347E27">
            <w:pPr>
              <w:ind w:left="-1"/>
              <w:rPr>
                <w:color w:val="000000"/>
                <w:lang w:val="fr-BE"/>
              </w:rPr>
            </w:pPr>
            <w:r w:rsidRPr="00347E27">
              <w:rPr>
                <w:color w:val="000000"/>
                <w:lang w:val="fr-BE"/>
              </w:rPr>
              <w:t xml:space="preserve">Hygiène individuelle </w:t>
            </w:r>
            <w:r w:rsidRPr="00347E27">
              <w:rPr>
                <w:vertAlign w:val="superscript"/>
                <w:lang w:val="fr-BE"/>
              </w:rPr>
              <w:t>(*)</w:t>
            </w:r>
          </w:p>
        </w:tc>
        <w:tc>
          <w:tcPr>
            <w:tcW w:w="2410" w:type="dxa"/>
            <w:vAlign w:val="center"/>
          </w:tcPr>
          <w:p w:rsidR="00347E27" w:rsidRPr="00347E27" w:rsidRDefault="00347E27" w:rsidP="00347E27">
            <w:pPr>
              <w:ind w:left="0"/>
              <w:jc w:val="center"/>
              <w:rPr>
                <w:lang w:val="fr-BE"/>
              </w:rPr>
            </w:pPr>
            <w:r w:rsidRPr="00347E27">
              <w:rPr>
                <w:lang w:val="fr-BE"/>
              </w:rPr>
              <w:t>Prévenir les dommages</w:t>
            </w:r>
          </w:p>
        </w:tc>
        <w:tc>
          <w:tcPr>
            <w:tcW w:w="1275" w:type="dxa"/>
            <w:shd w:val="clear" w:color="auto" w:fill="auto"/>
            <w:vAlign w:val="center"/>
          </w:tcPr>
          <w:p w:rsidR="00347E27" w:rsidRPr="00347E27" w:rsidRDefault="00347E27" w:rsidP="00347E27">
            <w:pPr>
              <w:pStyle w:val="Default"/>
              <w:spacing w:after="92"/>
              <w:jc w:val="center"/>
              <w:rPr>
                <w:rFonts w:ascii="Bahnschrift" w:hAnsi="Bahnschrift"/>
                <w:sz w:val="22"/>
                <w:szCs w:val="22"/>
                <w:lang w:val="fr-BE"/>
              </w:rPr>
            </w:pPr>
            <w:proofErr w:type="spellStart"/>
            <w:r w:rsidRPr="00347E27">
              <w:rPr>
                <w:rFonts w:ascii="Bahnschrift" w:hAnsi="Bahnschrift"/>
                <w:sz w:val="22"/>
                <w:szCs w:val="22"/>
                <w:lang w:val="fr-BE"/>
              </w:rPr>
              <w:t>Very</w:t>
            </w:r>
            <w:proofErr w:type="spellEnd"/>
            <w:r w:rsidRPr="00347E27">
              <w:rPr>
                <w:rFonts w:ascii="Bahnschrift" w:hAnsi="Bahnschrift"/>
                <w:sz w:val="22"/>
                <w:szCs w:val="22"/>
                <w:lang w:val="fr-BE"/>
              </w:rPr>
              <w:t xml:space="preserve"> </w:t>
            </w:r>
            <w:r w:rsidRPr="00347E27">
              <w:rPr>
                <w:rFonts w:ascii="Bahnschrift" w:hAnsi="Bahnschrift" w:cs="Arial"/>
                <w:sz w:val="22"/>
                <w:szCs w:val="22"/>
                <w:lang w:val="fr-BE"/>
              </w:rPr>
              <w:t>high</w:t>
            </w:r>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5</w:t>
            </w:r>
          </w:p>
        </w:tc>
        <w:tc>
          <w:tcPr>
            <w:tcW w:w="4217" w:type="dxa"/>
            <w:vAlign w:val="center"/>
          </w:tcPr>
          <w:p w:rsidR="00347E27" w:rsidRPr="00347E27" w:rsidRDefault="00347E27" w:rsidP="00347E27">
            <w:pPr>
              <w:ind w:left="-1"/>
              <w:rPr>
                <w:color w:val="000000"/>
                <w:lang w:val="fr-BE"/>
              </w:rPr>
            </w:pPr>
            <w:r w:rsidRPr="00347E27">
              <w:rPr>
                <w:color w:val="000000"/>
                <w:lang w:val="fr-BE"/>
              </w:rPr>
              <w:t>Nettoyage fréquent de Mat &amp; Eqt</w:t>
            </w:r>
            <w:r w:rsidRPr="00347E27">
              <w:rPr>
                <w:vertAlign w:val="superscript"/>
                <w:lang w:val="fr-BE"/>
              </w:rPr>
              <w:t>(*)</w:t>
            </w:r>
          </w:p>
        </w:tc>
        <w:tc>
          <w:tcPr>
            <w:tcW w:w="2410" w:type="dxa"/>
            <w:vAlign w:val="center"/>
          </w:tcPr>
          <w:p w:rsidR="00347E27" w:rsidRPr="00347E27" w:rsidRDefault="00347E27" w:rsidP="00347E27">
            <w:pPr>
              <w:ind w:left="0"/>
              <w:jc w:val="center"/>
              <w:rPr>
                <w:lang w:val="fr-BE"/>
              </w:rPr>
            </w:pPr>
            <w:r w:rsidRPr="00347E27">
              <w:rPr>
                <w:lang w:val="fr-BE"/>
              </w:rPr>
              <w:t>Prévenir les dommages</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sz w:val="22"/>
                <w:szCs w:val="22"/>
                <w:lang w:val="fr-BE"/>
              </w:rPr>
            </w:pPr>
            <w:proofErr w:type="spellStart"/>
            <w:r w:rsidRPr="00347E27">
              <w:rPr>
                <w:rFonts w:ascii="Bahnschrift" w:hAnsi="Bahnschrift" w:cs="Arial"/>
                <w:sz w:val="22"/>
                <w:szCs w:val="22"/>
                <w:lang w:val="fr-BE"/>
              </w:rPr>
              <w:t>Very</w:t>
            </w:r>
            <w:proofErr w:type="spellEnd"/>
            <w:r w:rsidRPr="00347E27">
              <w:rPr>
                <w:rFonts w:ascii="Bahnschrift" w:hAnsi="Bahnschrift" w:cs="Arial"/>
                <w:sz w:val="22"/>
                <w:szCs w:val="22"/>
                <w:lang w:val="fr-BE"/>
              </w:rPr>
              <w:t xml:space="preserve"> high</w:t>
            </w:r>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6</w:t>
            </w:r>
          </w:p>
        </w:tc>
        <w:tc>
          <w:tcPr>
            <w:tcW w:w="4217" w:type="dxa"/>
            <w:vAlign w:val="center"/>
          </w:tcPr>
          <w:p w:rsidR="00347E27" w:rsidRPr="00347E27" w:rsidRDefault="00347E27" w:rsidP="00347E27">
            <w:pPr>
              <w:ind w:left="-1"/>
              <w:rPr>
                <w:color w:val="000000"/>
                <w:lang w:val="fr-BE"/>
              </w:rPr>
            </w:pPr>
            <w:r w:rsidRPr="00347E27">
              <w:rPr>
                <w:color w:val="000000"/>
                <w:lang w:val="fr-BE"/>
              </w:rPr>
              <w:t>Mettre en quarantaine le Mat &amp; Eqt qui ne peuvent être nettoyés</w:t>
            </w:r>
          </w:p>
        </w:tc>
        <w:tc>
          <w:tcPr>
            <w:tcW w:w="2410" w:type="dxa"/>
            <w:vAlign w:val="center"/>
          </w:tcPr>
          <w:p w:rsidR="00347E27" w:rsidRPr="00347E27" w:rsidRDefault="00347E27" w:rsidP="00347E27">
            <w:pPr>
              <w:ind w:left="0"/>
              <w:jc w:val="center"/>
              <w:rPr>
                <w:lang w:val="fr-BE"/>
              </w:rPr>
            </w:pPr>
            <w:r w:rsidRPr="00347E27">
              <w:rPr>
                <w:lang w:val="fr-BE"/>
              </w:rPr>
              <w:t>Prévenir les risques, limiter les dommages</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sz w:val="22"/>
                <w:szCs w:val="22"/>
                <w:lang w:val="fr-BE"/>
              </w:rPr>
            </w:pPr>
            <w:proofErr w:type="spellStart"/>
            <w:r w:rsidRPr="00347E27">
              <w:rPr>
                <w:rFonts w:ascii="Bahnschrift" w:hAnsi="Bahnschrift" w:cs="Arial"/>
                <w:sz w:val="22"/>
                <w:szCs w:val="22"/>
                <w:lang w:val="fr-BE"/>
              </w:rPr>
              <w:t>Very</w:t>
            </w:r>
            <w:proofErr w:type="spellEnd"/>
            <w:r w:rsidRPr="00347E27">
              <w:rPr>
                <w:rFonts w:ascii="Bahnschrift" w:hAnsi="Bahnschrift" w:cs="Arial"/>
                <w:sz w:val="22"/>
                <w:szCs w:val="22"/>
                <w:lang w:val="fr-BE"/>
              </w:rPr>
              <w:t xml:space="preserve"> high</w:t>
            </w:r>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7</w:t>
            </w:r>
          </w:p>
        </w:tc>
        <w:tc>
          <w:tcPr>
            <w:tcW w:w="4217" w:type="dxa"/>
            <w:vAlign w:val="center"/>
          </w:tcPr>
          <w:p w:rsidR="00347E27" w:rsidRPr="00347E27" w:rsidRDefault="00347E27" w:rsidP="00347E27">
            <w:pPr>
              <w:ind w:left="-1"/>
              <w:rPr>
                <w:color w:val="000000"/>
                <w:lang w:val="fr-BE"/>
              </w:rPr>
            </w:pPr>
            <w:r w:rsidRPr="00347E27">
              <w:rPr>
                <w:color w:val="000000"/>
                <w:lang w:val="fr-BE"/>
              </w:rPr>
              <w:t>Le Pers malade reste à domicile</w:t>
            </w:r>
          </w:p>
        </w:tc>
        <w:tc>
          <w:tcPr>
            <w:tcW w:w="2410" w:type="dxa"/>
            <w:vAlign w:val="center"/>
          </w:tcPr>
          <w:p w:rsidR="00347E27" w:rsidRPr="00347E27" w:rsidRDefault="00347E27" w:rsidP="00347E27">
            <w:pPr>
              <w:ind w:left="0"/>
              <w:jc w:val="center"/>
              <w:rPr>
                <w:lang w:val="fr-BE"/>
              </w:rPr>
            </w:pPr>
            <w:r w:rsidRPr="00347E27">
              <w:rPr>
                <w:lang w:val="fr-BE"/>
              </w:rPr>
              <w:t>Prévenir les risques, limiter les dommages</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sz w:val="22"/>
                <w:szCs w:val="22"/>
                <w:lang w:val="fr-BE"/>
              </w:rPr>
            </w:pPr>
            <w:proofErr w:type="spellStart"/>
            <w:r w:rsidRPr="00347E27">
              <w:rPr>
                <w:rFonts w:ascii="Bahnschrift" w:hAnsi="Bahnschrift" w:cs="Arial"/>
                <w:sz w:val="22"/>
                <w:szCs w:val="22"/>
                <w:lang w:val="fr-BE"/>
              </w:rPr>
              <w:t>Very</w:t>
            </w:r>
            <w:proofErr w:type="spellEnd"/>
            <w:r w:rsidRPr="00347E27">
              <w:rPr>
                <w:rFonts w:ascii="Bahnschrift" w:hAnsi="Bahnschrift" w:cs="Arial"/>
                <w:sz w:val="22"/>
                <w:szCs w:val="22"/>
                <w:lang w:val="fr-BE"/>
              </w:rPr>
              <w:t xml:space="preserve"> high</w:t>
            </w:r>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8</w:t>
            </w:r>
          </w:p>
        </w:tc>
        <w:tc>
          <w:tcPr>
            <w:tcW w:w="4217" w:type="dxa"/>
            <w:vAlign w:val="center"/>
          </w:tcPr>
          <w:p w:rsidR="00347E27" w:rsidRPr="00347E27" w:rsidRDefault="00347E27" w:rsidP="00C4604D">
            <w:pPr>
              <w:pStyle w:val="Default"/>
              <w:spacing w:after="92"/>
              <w:rPr>
                <w:rFonts w:ascii="Bahnschrift" w:hAnsi="Bahnschrift" w:cs="Arial"/>
                <w:sz w:val="22"/>
                <w:szCs w:val="22"/>
                <w:lang w:val="fr-BE"/>
              </w:rPr>
            </w:pPr>
            <w:r w:rsidRPr="00347E27">
              <w:rPr>
                <w:rFonts w:ascii="Bahnschrift" w:hAnsi="Bahnschrift" w:cs="Arial"/>
                <w:sz w:val="22"/>
                <w:szCs w:val="22"/>
                <w:lang w:val="fr-BE"/>
              </w:rPr>
              <w:t xml:space="preserve">Principe d'isolation </w:t>
            </w:r>
            <w:r w:rsidRPr="00347E27">
              <w:rPr>
                <w:rFonts w:ascii="Bahnschrift" w:hAnsi="Bahnschrift" w:cs="Arial"/>
                <w:sz w:val="22"/>
                <w:szCs w:val="22"/>
                <w:vertAlign w:val="superscript"/>
                <w:lang w:val="fr-BE"/>
              </w:rPr>
              <w:t>(*)</w:t>
            </w:r>
          </w:p>
        </w:tc>
        <w:tc>
          <w:tcPr>
            <w:tcW w:w="2410" w:type="dxa"/>
            <w:vAlign w:val="center"/>
          </w:tcPr>
          <w:p w:rsidR="00347E27" w:rsidRPr="00347E27" w:rsidRDefault="00347E27" w:rsidP="00347E27">
            <w:pPr>
              <w:ind w:left="0"/>
              <w:jc w:val="center"/>
              <w:rPr>
                <w:lang w:val="fr-BE"/>
              </w:rPr>
            </w:pPr>
            <w:r w:rsidRPr="00347E27">
              <w:rPr>
                <w:lang w:val="fr-BE"/>
              </w:rPr>
              <w:t>Prévention des risques</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sz w:val="22"/>
                <w:szCs w:val="22"/>
                <w:lang w:val="fr-BE"/>
              </w:rPr>
            </w:pPr>
            <w:proofErr w:type="spellStart"/>
            <w:r w:rsidRPr="00347E27">
              <w:rPr>
                <w:rFonts w:ascii="Bahnschrift" w:hAnsi="Bahnschrift" w:cs="Arial"/>
                <w:sz w:val="22"/>
                <w:szCs w:val="22"/>
                <w:lang w:val="fr-BE"/>
              </w:rPr>
              <w:t>Very</w:t>
            </w:r>
            <w:proofErr w:type="spellEnd"/>
            <w:r w:rsidRPr="00347E27">
              <w:rPr>
                <w:rFonts w:ascii="Bahnschrift" w:hAnsi="Bahnschrift" w:cs="Arial"/>
                <w:sz w:val="22"/>
                <w:szCs w:val="22"/>
                <w:lang w:val="fr-BE"/>
              </w:rPr>
              <w:t xml:space="preserve"> high</w:t>
            </w:r>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9</w:t>
            </w:r>
          </w:p>
        </w:tc>
        <w:tc>
          <w:tcPr>
            <w:tcW w:w="4217" w:type="dxa"/>
            <w:vAlign w:val="center"/>
          </w:tcPr>
          <w:p w:rsidR="00347E27" w:rsidRPr="00347E27" w:rsidRDefault="00347E27" w:rsidP="00C4604D">
            <w:pPr>
              <w:pStyle w:val="Default"/>
              <w:spacing w:after="92"/>
              <w:rPr>
                <w:rFonts w:ascii="Bahnschrift" w:hAnsi="Bahnschrift" w:cs="Arial"/>
                <w:sz w:val="22"/>
                <w:szCs w:val="22"/>
                <w:lang w:val="fr-BE"/>
              </w:rPr>
            </w:pPr>
            <w:r w:rsidRPr="00347E27">
              <w:rPr>
                <w:rFonts w:ascii="Bahnschrift" w:hAnsi="Bahnschrift" w:cs="Arial"/>
                <w:sz w:val="22"/>
                <w:szCs w:val="22"/>
                <w:lang w:val="fr-BE"/>
              </w:rPr>
              <w:t>Moyens et outils numériques de communication</w:t>
            </w:r>
            <w:r w:rsidRPr="00347E27">
              <w:rPr>
                <w:rFonts w:ascii="Bahnschrift" w:hAnsi="Bahnschrift" w:cs="Arial"/>
                <w:sz w:val="22"/>
                <w:szCs w:val="22"/>
                <w:vertAlign w:val="superscript"/>
                <w:lang w:val="fr-BE"/>
              </w:rPr>
              <w:t xml:space="preserve"> (*)</w:t>
            </w:r>
          </w:p>
        </w:tc>
        <w:tc>
          <w:tcPr>
            <w:tcW w:w="2410" w:type="dxa"/>
            <w:vAlign w:val="center"/>
          </w:tcPr>
          <w:p w:rsidR="00347E27" w:rsidRPr="00347E27" w:rsidRDefault="00347E27" w:rsidP="00347E27">
            <w:pPr>
              <w:ind w:left="0"/>
              <w:jc w:val="center"/>
              <w:rPr>
                <w:lang w:val="fr-BE"/>
              </w:rPr>
            </w:pPr>
            <w:r w:rsidRPr="00347E27">
              <w:rPr>
                <w:lang w:val="fr-BE"/>
              </w:rPr>
              <w:t>Prévention des risques</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sz w:val="22"/>
                <w:szCs w:val="22"/>
                <w:lang w:val="fr-BE"/>
              </w:rPr>
            </w:pPr>
            <w:proofErr w:type="spellStart"/>
            <w:r w:rsidRPr="00347E27">
              <w:rPr>
                <w:rFonts w:ascii="Bahnschrift" w:hAnsi="Bahnschrift" w:cs="Arial"/>
                <w:sz w:val="22"/>
                <w:szCs w:val="22"/>
                <w:lang w:val="fr-BE"/>
              </w:rPr>
              <w:t>Very</w:t>
            </w:r>
            <w:proofErr w:type="spellEnd"/>
            <w:r w:rsidRPr="00347E27">
              <w:rPr>
                <w:rFonts w:ascii="Bahnschrift" w:hAnsi="Bahnschrift" w:cs="Arial"/>
                <w:sz w:val="22"/>
                <w:szCs w:val="22"/>
                <w:lang w:val="fr-BE"/>
              </w:rPr>
              <w:t xml:space="preserve"> high</w:t>
            </w:r>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10</w:t>
            </w:r>
          </w:p>
        </w:tc>
        <w:tc>
          <w:tcPr>
            <w:tcW w:w="4217" w:type="dxa"/>
            <w:vAlign w:val="center"/>
          </w:tcPr>
          <w:p w:rsidR="00347E27" w:rsidRPr="00347E27" w:rsidRDefault="00347E27" w:rsidP="00C4604D">
            <w:pPr>
              <w:pStyle w:val="Default"/>
              <w:spacing w:after="92"/>
              <w:rPr>
                <w:rFonts w:ascii="Bahnschrift" w:hAnsi="Bahnschrift" w:cs="Arial"/>
                <w:sz w:val="22"/>
                <w:szCs w:val="22"/>
                <w:lang w:val="fr-BE"/>
              </w:rPr>
            </w:pPr>
            <w:r w:rsidRPr="00347E27">
              <w:rPr>
                <w:rFonts w:ascii="Bahnschrift" w:hAnsi="Bahnschrift" w:cs="Arial"/>
                <w:sz w:val="22"/>
                <w:szCs w:val="22"/>
                <w:lang w:val="fr-BE"/>
              </w:rPr>
              <w:t xml:space="preserve">Pas de salutations impliquant un contact </w:t>
            </w:r>
            <w:r w:rsidRPr="00347E27">
              <w:rPr>
                <w:rFonts w:ascii="Bahnschrift" w:hAnsi="Bahnschrift" w:cs="Arial"/>
                <w:sz w:val="22"/>
                <w:szCs w:val="22"/>
                <w:vertAlign w:val="superscript"/>
                <w:lang w:val="fr-BE"/>
              </w:rPr>
              <w:t>(*)</w:t>
            </w:r>
          </w:p>
        </w:tc>
        <w:tc>
          <w:tcPr>
            <w:tcW w:w="2410" w:type="dxa"/>
            <w:vAlign w:val="center"/>
          </w:tcPr>
          <w:p w:rsidR="00347E27" w:rsidRPr="00347E27" w:rsidRDefault="00347E27" w:rsidP="00347E27">
            <w:pPr>
              <w:ind w:left="0"/>
              <w:jc w:val="center"/>
              <w:rPr>
                <w:lang w:val="fr-BE"/>
              </w:rPr>
            </w:pPr>
            <w:r w:rsidRPr="00347E27">
              <w:rPr>
                <w:lang w:val="fr-BE"/>
              </w:rPr>
              <w:t>Prévention des risques</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sz w:val="22"/>
                <w:szCs w:val="22"/>
                <w:lang w:val="fr-BE"/>
              </w:rPr>
            </w:pPr>
            <w:proofErr w:type="spellStart"/>
            <w:r w:rsidRPr="00347E27">
              <w:rPr>
                <w:rFonts w:ascii="Bahnschrift" w:hAnsi="Bahnschrift" w:cs="Arial"/>
                <w:sz w:val="22"/>
                <w:szCs w:val="22"/>
                <w:lang w:val="fr-BE"/>
              </w:rPr>
              <w:t>Very</w:t>
            </w:r>
            <w:proofErr w:type="spellEnd"/>
            <w:r w:rsidRPr="00347E27">
              <w:rPr>
                <w:rFonts w:ascii="Bahnschrift" w:hAnsi="Bahnschrift" w:cs="Arial"/>
                <w:sz w:val="22"/>
                <w:szCs w:val="22"/>
                <w:lang w:val="fr-BE"/>
              </w:rPr>
              <w:t xml:space="preserve"> high</w:t>
            </w:r>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11</w:t>
            </w:r>
          </w:p>
        </w:tc>
        <w:tc>
          <w:tcPr>
            <w:tcW w:w="4217" w:type="dxa"/>
            <w:vAlign w:val="center"/>
          </w:tcPr>
          <w:p w:rsidR="00347E27" w:rsidRPr="00347E27" w:rsidRDefault="00347E27" w:rsidP="00C4604D">
            <w:pPr>
              <w:pStyle w:val="Default"/>
              <w:spacing w:after="92"/>
              <w:rPr>
                <w:rFonts w:ascii="Bahnschrift" w:hAnsi="Bahnschrift" w:cs="Arial"/>
                <w:sz w:val="22"/>
                <w:szCs w:val="22"/>
                <w:lang w:val="fr-BE"/>
              </w:rPr>
            </w:pPr>
            <w:r w:rsidRPr="00347E27">
              <w:rPr>
                <w:rFonts w:ascii="Bahnschrift" w:hAnsi="Bahnschrift" w:cs="Arial"/>
                <w:sz w:val="22"/>
                <w:szCs w:val="22"/>
                <w:lang w:val="fr-BE"/>
              </w:rPr>
              <w:t>Séquestration protectrice</w:t>
            </w:r>
          </w:p>
        </w:tc>
        <w:tc>
          <w:tcPr>
            <w:tcW w:w="2410" w:type="dxa"/>
            <w:vAlign w:val="center"/>
          </w:tcPr>
          <w:p w:rsidR="00347E27" w:rsidRPr="00347E27" w:rsidRDefault="00347E27" w:rsidP="00347E27">
            <w:pPr>
              <w:ind w:left="0"/>
              <w:jc w:val="center"/>
              <w:rPr>
                <w:lang w:val="fr-BE"/>
              </w:rPr>
            </w:pPr>
            <w:r w:rsidRPr="00347E27">
              <w:rPr>
                <w:lang w:val="fr-BE"/>
              </w:rPr>
              <w:t>Prévention des risques</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sz w:val="22"/>
                <w:szCs w:val="22"/>
                <w:lang w:val="fr-BE"/>
              </w:rPr>
            </w:pPr>
            <w:proofErr w:type="spellStart"/>
            <w:r w:rsidRPr="00347E27">
              <w:rPr>
                <w:rFonts w:ascii="Bahnschrift" w:hAnsi="Bahnschrift" w:cs="Arial"/>
                <w:sz w:val="22"/>
                <w:szCs w:val="22"/>
                <w:lang w:val="fr-BE"/>
              </w:rPr>
              <w:t>Very</w:t>
            </w:r>
            <w:proofErr w:type="spellEnd"/>
            <w:r w:rsidRPr="00347E27">
              <w:rPr>
                <w:rFonts w:ascii="Bahnschrift" w:hAnsi="Bahnschrift" w:cs="Arial"/>
                <w:sz w:val="22"/>
                <w:szCs w:val="22"/>
                <w:lang w:val="fr-BE"/>
              </w:rPr>
              <w:t xml:space="preserve"> high</w:t>
            </w:r>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12</w:t>
            </w:r>
          </w:p>
        </w:tc>
        <w:tc>
          <w:tcPr>
            <w:tcW w:w="4217" w:type="dxa"/>
            <w:vAlign w:val="center"/>
          </w:tcPr>
          <w:p w:rsidR="00347E27" w:rsidRPr="00347E27" w:rsidRDefault="00347E27" w:rsidP="00C4604D">
            <w:pPr>
              <w:pStyle w:val="Default"/>
              <w:spacing w:after="92"/>
              <w:rPr>
                <w:rFonts w:ascii="Bahnschrift" w:hAnsi="Bahnschrift" w:cs="Arial"/>
                <w:sz w:val="22"/>
                <w:szCs w:val="22"/>
                <w:lang w:val="fr-BE"/>
              </w:rPr>
            </w:pPr>
            <w:r w:rsidRPr="00347E27">
              <w:rPr>
                <w:rFonts w:ascii="Bahnschrift" w:hAnsi="Bahnschrift" w:cs="Arial"/>
                <w:sz w:val="22"/>
                <w:szCs w:val="22"/>
                <w:lang w:val="fr-BE"/>
              </w:rPr>
              <w:t>Limiter la présence dans les salles ou les lieux où des groupes de personnes sont présents</w:t>
            </w:r>
            <w:r w:rsidRPr="00347E27">
              <w:rPr>
                <w:rFonts w:ascii="Bahnschrift" w:hAnsi="Bahnschrift" w:cs="Arial"/>
                <w:sz w:val="22"/>
                <w:szCs w:val="22"/>
                <w:vertAlign w:val="superscript"/>
                <w:lang w:val="fr-BE"/>
              </w:rPr>
              <w:t>(*)</w:t>
            </w:r>
          </w:p>
        </w:tc>
        <w:tc>
          <w:tcPr>
            <w:tcW w:w="2410" w:type="dxa"/>
            <w:vAlign w:val="center"/>
          </w:tcPr>
          <w:p w:rsidR="00347E27" w:rsidRPr="00347E27" w:rsidRDefault="00347E27" w:rsidP="00347E27">
            <w:pPr>
              <w:ind w:left="0"/>
              <w:jc w:val="center"/>
              <w:rPr>
                <w:lang w:val="fr-BE"/>
              </w:rPr>
            </w:pPr>
            <w:r w:rsidRPr="00347E27">
              <w:rPr>
                <w:lang w:val="fr-BE"/>
              </w:rPr>
              <w:t>Prévention des risques</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High</w:t>
            </w:r>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13</w:t>
            </w:r>
          </w:p>
        </w:tc>
        <w:tc>
          <w:tcPr>
            <w:tcW w:w="4217" w:type="dxa"/>
            <w:vAlign w:val="center"/>
          </w:tcPr>
          <w:p w:rsidR="00347E27" w:rsidRPr="00347E27" w:rsidRDefault="00347E27" w:rsidP="00C4604D">
            <w:pPr>
              <w:pStyle w:val="Default"/>
              <w:spacing w:after="92"/>
              <w:rPr>
                <w:rFonts w:ascii="Bahnschrift" w:hAnsi="Bahnschrift" w:cs="Arial"/>
                <w:sz w:val="22"/>
                <w:szCs w:val="22"/>
                <w:lang w:val="fr-BE"/>
              </w:rPr>
            </w:pPr>
            <w:r w:rsidRPr="00347E27">
              <w:rPr>
                <w:rFonts w:ascii="Bahnschrift" w:hAnsi="Bahnschrift" w:cs="Arial"/>
                <w:sz w:val="22"/>
                <w:szCs w:val="22"/>
                <w:lang w:val="fr-BE"/>
              </w:rPr>
              <w:t>Informer en petits groupes</w:t>
            </w:r>
            <w:r w:rsidRPr="00347E27">
              <w:rPr>
                <w:rFonts w:ascii="Bahnschrift" w:hAnsi="Bahnschrift" w:cs="Arial"/>
                <w:sz w:val="22"/>
                <w:szCs w:val="22"/>
                <w:vertAlign w:val="superscript"/>
                <w:lang w:val="fr-BE"/>
              </w:rPr>
              <w:t>(*)</w:t>
            </w:r>
          </w:p>
        </w:tc>
        <w:tc>
          <w:tcPr>
            <w:tcW w:w="2410" w:type="dxa"/>
            <w:vAlign w:val="center"/>
          </w:tcPr>
          <w:p w:rsidR="00347E27" w:rsidRPr="00347E27" w:rsidRDefault="00347E27" w:rsidP="00347E27">
            <w:pPr>
              <w:ind w:left="0"/>
              <w:jc w:val="center"/>
              <w:rPr>
                <w:lang w:val="fr-BE"/>
              </w:rPr>
            </w:pPr>
            <w:r w:rsidRPr="00347E27">
              <w:rPr>
                <w:lang w:val="fr-BE"/>
              </w:rPr>
              <w:t>Prévention des risques</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High</w:t>
            </w:r>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14</w:t>
            </w:r>
          </w:p>
        </w:tc>
        <w:tc>
          <w:tcPr>
            <w:tcW w:w="4217" w:type="dxa"/>
            <w:vAlign w:val="center"/>
          </w:tcPr>
          <w:p w:rsidR="00347E27" w:rsidRPr="00347E27" w:rsidRDefault="00347E27" w:rsidP="00C4604D">
            <w:pPr>
              <w:pStyle w:val="Default"/>
              <w:spacing w:after="92"/>
              <w:rPr>
                <w:rFonts w:ascii="Bahnschrift" w:hAnsi="Bahnschrift" w:cs="Arial"/>
                <w:sz w:val="22"/>
                <w:szCs w:val="22"/>
                <w:lang w:val="fr-BE"/>
              </w:rPr>
            </w:pPr>
            <w:r w:rsidRPr="00347E27">
              <w:rPr>
                <w:rFonts w:ascii="Bahnschrift" w:hAnsi="Bahnschrift" w:cs="Arial"/>
                <w:sz w:val="22"/>
                <w:szCs w:val="22"/>
                <w:lang w:val="fr-BE"/>
              </w:rPr>
              <w:t>CBM (</w:t>
            </w:r>
            <w:proofErr w:type="spellStart"/>
            <w:r w:rsidRPr="00347E27">
              <w:rPr>
                <w:rFonts w:ascii="Bahnschrift" w:hAnsi="Bahnschrift" w:cs="Arial"/>
                <w:sz w:val="22"/>
                <w:szCs w:val="22"/>
                <w:lang w:val="fr-BE"/>
              </w:rPr>
              <w:t>e.g</w:t>
            </w:r>
            <w:proofErr w:type="spellEnd"/>
            <w:r w:rsidRPr="00347E27">
              <w:rPr>
                <w:rFonts w:ascii="Bahnschrift" w:hAnsi="Bahnschrift" w:cs="Arial"/>
                <w:sz w:val="22"/>
                <w:szCs w:val="22"/>
                <w:lang w:val="fr-BE"/>
              </w:rPr>
              <w:t xml:space="preserve">. Plexiglas) dans la </w:t>
            </w:r>
            <w:r w:rsidRPr="00347E27">
              <w:rPr>
                <w:rFonts w:ascii="Bahnschrift" w:hAnsi="Bahnschrift" w:cs="Arial"/>
                <w:i/>
                <w:sz w:val="22"/>
                <w:szCs w:val="22"/>
                <w:lang w:val="fr-BE"/>
              </w:rPr>
              <w:t xml:space="preserve">social </w:t>
            </w:r>
            <w:proofErr w:type="spellStart"/>
            <w:r w:rsidRPr="00347E27">
              <w:rPr>
                <w:rFonts w:ascii="Bahnschrift" w:hAnsi="Bahnschrift" w:cs="Arial"/>
                <w:i/>
                <w:sz w:val="22"/>
                <w:szCs w:val="22"/>
                <w:lang w:val="fr-BE"/>
              </w:rPr>
              <w:t>distancing</w:t>
            </w:r>
            <w:proofErr w:type="spellEnd"/>
            <w:r w:rsidRPr="00347E27">
              <w:rPr>
                <w:rFonts w:ascii="Bahnschrift" w:hAnsi="Bahnschrift" w:cs="Arial"/>
                <w:i/>
                <w:sz w:val="22"/>
                <w:szCs w:val="22"/>
                <w:lang w:val="fr-BE"/>
              </w:rPr>
              <w:t xml:space="preserve"> </w:t>
            </w:r>
            <w:proofErr w:type="spellStart"/>
            <w:r w:rsidRPr="00347E27">
              <w:rPr>
                <w:rFonts w:ascii="Bahnschrift" w:hAnsi="Bahnschrift" w:cs="Arial"/>
                <w:i/>
                <w:sz w:val="22"/>
                <w:szCs w:val="22"/>
                <w:lang w:val="fr-BE"/>
              </w:rPr>
              <w:t>bubble</w:t>
            </w:r>
            <w:proofErr w:type="spellEnd"/>
            <w:r w:rsidRPr="00347E27">
              <w:rPr>
                <w:rFonts w:ascii="Bahnschrift" w:hAnsi="Bahnschrift" w:cs="Arial"/>
                <w:sz w:val="22"/>
                <w:szCs w:val="22"/>
                <w:lang w:val="fr-BE"/>
              </w:rPr>
              <w:t xml:space="preserve"> (&lt;1.5 m)</w:t>
            </w:r>
          </w:p>
        </w:tc>
        <w:tc>
          <w:tcPr>
            <w:tcW w:w="2410" w:type="dxa"/>
            <w:vAlign w:val="center"/>
          </w:tcPr>
          <w:p w:rsidR="00347E27" w:rsidRPr="00347E27" w:rsidRDefault="00347E27" w:rsidP="00347E27">
            <w:pPr>
              <w:ind w:left="0"/>
              <w:jc w:val="center"/>
              <w:rPr>
                <w:lang w:val="fr-BE"/>
              </w:rPr>
            </w:pPr>
            <w:r w:rsidRPr="00347E27">
              <w:rPr>
                <w:lang w:val="fr-BE"/>
              </w:rPr>
              <w:t>Prévention des risques</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High</w:t>
            </w:r>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15</w:t>
            </w:r>
          </w:p>
        </w:tc>
        <w:tc>
          <w:tcPr>
            <w:tcW w:w="4217" w:type="dxa"/>
            <w:vAlign w:val="center"/>
          </w:tcPr>
          <w:p w:rsidR="00347E27" w:rsidRPr="00347E27" w:rsidRDefault="00347E27" w:rsidP="00C4604D">
            <w:pPr>
              <w:pStyle w:val="Default"/>
              <w:spacing w:after="92"/>
              <w:rPr>
                <w:rFonts w:ascii="Bahnschrift" w:hAnsi="Bahnschrift" w:cs="Arial"/>
                <w:sz w:val="22"/>
                <w:szCs w:val="22"/>
                <w:lang w:val="fr-BE"/>
              </w:rPr>
            </w:pPr>
            <w:r w:rsidRPr="00347E27">
              <w:rPr>
                <w:rFonts w:ascii="Bahnschrift" w:hAnsi="Bahnschrift" w:cs="Arial"/>
                <w:sz w:val="22"/>
                <w:szCs w:val="22"/>
                <w:lang w:val="fr-BE"/>
              </w:rPr>
              <w:t xml:space="preserve">Restrictions de voyage et de circulation </w:t>
            </w:r>
            <w:r w:rsidRPr="00347E27">
              <w:rPr>
                <w:rFonts w:ascii="Bahnschrift" w:hAnsi="Bahnschrift" w:cs="Arial"/>
                <w:sz w:val="22"/>
                <w:szCs w:val="22"/>
                <w:vertAlign w:val="superscript"/>
                <w:lang w:val="fr-BE"/>
              </w:rPr>
              <w:t>(*)</w:t>
            </w:r>
          </w:p>
        </w:tc>
        <w:tc>
          <w:tcPr>
            <w:tcW w:w="2410" w:type="dxa"/>
            <w:vAlign w:val="center"/>
          </w:tcPr>
          <w:p w:rsidR="00347E27" w:rsidRPr="00347E27" w:rsidRDefault="00347E27" w:rsidP="00347E27">
            <w:pPr>
              <w:ind w:left="-22"/>
              <w:jc w:val="center"/>
              <w:rPr>
                <w:lang w:val="fr-BE"/>
              </w:rPr>
            </w:pPr>
            <w:r w:rsidRPr="00347E27">
              <w:rPr>
                <w:lang w:val="fr-BE"/>
              </w:rPr>
              <w:t>Prévenir les risques, limiter les dommages</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High</w:t>
            </w:r>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16</w:t>
            </w:r>
          </w:p>
        </w:tc>
        <w:tc>
          <w:tcPr>
            <w:tcW w:w="4217" w:type="dxa"/>
            <w:vAlign w:val="center"/>
          </w:tcPr>
          <w:p w:rsidR="00347E27" w:rsidRPr="00347E27" w:rsidRDefault="00347E27" w:rsidP="00C4604D">
            <w:pPr>
              <w:pStyle w:val="Default"/>
              <w:spacing w:after="92"/>
              <w:rPr>
                <w:rFonts w:ascii="Bahnschrift" w:hAnsi="Bahnschrift" w:cs="Arial"/>
                <w:sz w:val="22"/>
                <w:szCs w:val="22"/>
                <w:lang w:val="fr-BE"/>
              </w:rPr>
            </w:pPr>
            <w:r w:rsidRPr="00347E27">
              <w:rPr>
                <w:rFonts w:ascii="Bahnschrift" w:hAnsi="Bahnschrift" w:cs="Arial"/>
                <w:sz w:val="22"/>
                <w:szCs w:val="22"/>
                <w:lang w:val="fr-BE"/>
              </w:rPr>
              <w:t xml:space="preserve">Limiter le temps d'exposition dans le </w:t>
            </w:r>
            <w:r w:rsidRPr="00347E27">
              <w:rPr>
                <w:rFonts w:ascii="Bahnschrift" w:hAnsi="Bahnschrift" w:cs="Arial"/>
                <w:i/>
                <w:sz w:val="22"/>
                <w:szCs w:val="22"/>
                <w:lang w:val="fr-BE"/>
              </w:rPr>
              <w:t xml:space="preserve">social </w:t>
            </w:r>
            <w:proofErr w:type="spellStart"/>
            <w:r w:rsidRPr="00347E27">
              <w:rPr>
                <w:rFonts w:ascii="Bahnschrift" w:hAnsi="Bahnschrift" w:cs="Arial"/>
                <w:i/>
                <w:sz w:val="22"/>
                <w:szCs w:val="22"/>
                <w:lang w:val="fr-BE"/>
              </w:rPr>
              <w:t>distancing</w:t>
            </w:r>
            <w:proofErr w:type="spellEnd"/>
            <w:r w:rsidRPr="00347E27">
              <w:rPr>
                <w:rFonts w:ascii="Bahnschrift" w:hAnsi="Bahnschrift" w:cs="Arial"/>
                <w:i/>
                <w:sz w:val="22"/>
                <w:szCs w:val="22"/>
                <w:lang w:val="fr-BE"/>
              </w:rPr>
              <w:t xml:space="preserve"> </w:t>
            </w:r>
            <w:proofErr w:type="spellStart"/>
            <w:r w:rsidRPr="00347E27">
              <w:rPr>
                <w:rFonts w:ascii="Bahnschrift" w:hAnsi="Bahnschrift" w:cs="Arial"/>
                <w:i/>
                <w:sz w:val="22"/>
                <w:szCs w:val="22"/>
                <w:lang w:val="fr-BE"/>
              </w:rPr>
              <w:t>bubble</w:t>
            </w:r>
            <w:proofErr w:type="spellEnd"/>
            <w:r w:rsidRPr="00347E27">
              <w:rPr>
                <w:rFonts w:ascii="Bahnschrift" w:hAnsi="Bahnschrift" w:cs="Arial"/>
                <w:sz w:val="22"/>
                <w:szCs w:val="22"/>
                <w:vertAlign w:val="superscript"/>
                <w:lang w:val="fr-BE"/>
              </w:rPr>
              <w:t>(+)</w:t>
            </w:r>
            <w:r w:rsidRPr="00347E27">
              <w:rPr>
                <w:rFonts w:ascii="Bahnschrift" w:hAnsi="Bahnschrift" w:cs="Arial"/>
                <w:sz w:val="22"/>
                <w:szCs w:val="22"/>
                <w:lang w:val="fr-BE"/>
              </w:rPr>
              <w:t xml:space="preserve"> </w:t>
            </w:r>
          </w:p>
        </w:tc>
        <w:tc>
          <w:tcPr>
            <w:tcW w:w="2410" w:type="dxa"/>
            <w:vAlign w:val="center"/>
          </w:tcPr>
          <w:p w:rsidR="00347E27" w:rsidRPr="00347E27" w:rsidRDefault="00347E27" w:rsidP="00347E27">
            <w:pPr>
              <w:ind w:left="-22"/>
              <w:jc w:val="center"/>
              <w:rPr>
                <w:lang w:val="fr-BE"/>
              </w:rPr>
            </w:pPr>
            <w:r w:rsidRPr="00347E27">
              <w:rPr>
                <w:lang w:val="fr-BE"/>
              </w:rPr>
              <w:t>Prévention des risques</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 xml:space="preserve">Medium to </w:t>
            </w:r>
            <w:proofErr w:type="spellStart"/>
            <w:r w:rsidRPr="00347E27">
              <w:rPr>
                <w:rFonts w:ascii="Bahnschrift" w:hAnsi="Bahnschrift" w:cs="Arial"/>
                <w:sz w:val="22"/>
                <w:szCs w:val="22"/>
                <w:lang w:val="fr-BE"/>
              </w:rPr>
              <w:t>Low</w:t>
            </w:r>
            <w:proofErr w:type="spellEnd"/>
            <w:r w:rsidRPr="00347E27">
              <w:rPr>
                <w:rFonts w:ascii="Bahnschrift" w:hAnsi="Bahnschrift" w:cs="Arial"/>
                <w:sz w:val="22"/>
                <w:szCs w:val="22"/>
                <w:vertAlign w:val="superscript"/>
                <w:lang w:val="fr-BE"/>
              </w:rPr>
              <w:t>(°)</w:t>
            </w:r>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lastRenderedPageBreak/>
              <w:t>17</w:t>
            </w:r>
          </w:p>
        </w:tc>
        <w:tc>
          <w:tcPr>
            <w:tcW w:w="4217" w:type="dxa"/>
            <w:vAlign w:val="center"/>
          </w:tcPr>
          <w:p w:rsidR="00347E27" w:rsidRPr="00347E27" w:rsidRDefault="00347E27" w:rsidP="00C4604D">
            <w:pPr>
              <w:pStyle w:val="Default"/>
              <w:spacing w:after="92"/>
              <w:rPr>
                <w:rFonts w:ascii="Bahnschrift" w:hAnsi="Bahnschrift" w:cs="Arial"/>
                <w:sz w:val="22"/>
                <w:szCs w:val="22"/>
                <w:lang w:val="fr-BE"/>
              </w:rPr>
            </w:pPr>
            <w:r w:rsidRPr="00347E27">
              <w:rPr>
                <w:rFonts w:ascii="Bahnschrift" w:hAnsi="Bahnschrift" w:cs="Arial"/>
                <w:sz w:val="22"/>
                <w:szCs w:val="22"/>
                <w:lang w:val="fr-BE"/>
              </w:rPr>
              <w:t xml:space="preserve">EPI: utiliser FFP2/3 dans le </w:t>
            </w:r>
            <w:r w:rsidRPr="00347E27">
              <w:rPr>
                <w:rFonts w:ascii="Bahnschrift" w:hAnsi="Bahnschrift" w:cs="Arial"/>
                <w:i/>
                <w:sz w:val="22"/>
                <w:szCs w:val="22"/>
                <w:lang w:val="fr-BE"/>
              </w:rPr>
              <w:t xml:space="preserve">social </w:t>
            </w:r>
            <w:proofErr w:type="spellStart"/>
            <w:r w:rsidRPr="00347E27">
              <w:rPr>
                <w:rFonts w:ascii="Bahnschrift" w:hAnsi="Bahnschrift" w:cs="Arial"/>
                <w:i/>
                <w:sz w:val="22"/>
                <w:szCs w:val="22"/>
                <w:lang w:val="fr-BE"/>
              </w:rPr>
              <w:t>distancing</w:t>
            </w:r>
            <w:proofErr w:type="spellEnd"/>
            <w:r w:rsidRPr="00347E27">
              <w:rPr>
                <w:rFonts w:ascii="Bahnschrift" w:hAnsi="Bahnschrift" w:cs="Arial"/>
                <w:i/>
                <w:sz w:val="22"/>
                <w:szCs w:val="22"/>
                <w:lang w:val="fr-BE"/>
              </w:rPr>
              <w:t xml:space="preserve"> </w:t>
            </w:r>
            <w:proofErr w:type="spellStart"/>
            <w:r w:rsidRPr="00347E27">
              <w:rPr>
                <w:rFonts w:ascii="Bahnschrift" w:hAnsi="Bahnschrift" w:cs="Arial"/>
                <w:i/>
                <w:sz w:val="22"/>
                <w:szCs w:val="22"/>
                <w:lang w:val="fr-BE"/>
              </w:rPr>
              <w:t>bubble</w:t>
            </w:r>
            <w:proofErr w:type="spellEnd"/>
          </w:p>
        </w:tc>
        <w:tc>
          <w:tcPr>
            <w:tcW w:w="2410" w:type="dxa"/>
            <w:vAlign w:val="center"/>
          </w:tcPr>
          <w:p w:rsidR="00347E27" w:rsidRPr="00347E27" w:rsidRDefault="00347E27" w:rsidP="00347E27">
            <w:pPr>
              <w:ind w:left="-22"/>
              <w:jc w:val="center"/>
              <w:rPr>
                <w:lang w:val="fr-BE"/>
              </w:rPr>
            </w:pPr>
            <w:r w:rsidRPr="00347E27">
              <w:rPr>
                <w:lang w:val="fr-BE"/>
              </w:rPr>
              <w:t>Prévenir les dommages</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Medium</w:t>
            </w:r>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18</w:t>
            </w:r>
          </w:p>
        </w:tc>
        <w:tc>
          <w:tcPr>
            <w:tcW w:w="4217" w:type="dxa"/>
            <w:vAlign w:val="center"/>
          </w:tcPr>
          <w:p w:rsidR="00347E27" w:rsidRPr="00347E27" w:rsidRDefault="00347E27" w:rsidP="00C4604D">
            <w:pPr>
              <w:pStyle w:val="Default"/>
              <w:spacing w:after="92"/>
              <w:rPr>
                <w:rFonts w:ascii="Bahnschrift" w:hAnsi="Bahnschrift" w:cs="Arial"/>
                <w:sz w:val="22"/>
                <w:szCs w:val="22"/>
                <w:lang w:val="fr-BE"/>
              </w:rPr>
            </w:pPr>
            <w:r w:rsidRPr="00347E27">
              <w:rPr>
                <w:rFonts w:ascii="Bahnschrift" w:hAnsi="Bahnschrift" w:cs="Arial"/>
                <w:sz w:val="22"/>
                <w:szCs w:val="22"/>
                <w:lang w:val="fr-BE"/>
              </w:rPr>
              <w:t xml:space="preserve">EPI: utiliser un masque chirurgical dans le </w:t>
            </w:r>
            <w:r w:rsidRPr="00347E27">
              <w:rPr>
                <w:rFonts w:ascii="Bahnschrift" w:hAnsi="Bahnschrift" w:cs="Arial"/>
                <w:i/>
                <w:sz w:val="22"/>
                <w:szCs w:val="22"/>
                <w:lang w:val="fr-BE"/>
              </w:rPr>
              <w:t xml:space="preserve">social </w:t>
            </w:r>
            <w:proofErr w:type="spellStart"/>
            <w:r w:rsidRPr="00347E27">
              <w:rPr>
                <w:rFonts w:ascii="Bahnschrift" w:hAnsi="Bahnschrift" w:cs="Arial"/>
                <w:i/>
                <w:sz w:val="22"/>
                <w:szCs w:val="22"/>
                <w:lang w:val="fr-BE"/>
              </w:rPr>
              <w:t>distancing</w:t>
            </w:r>
            <w:proofErr w:type="spellEnd"/>
            <w:r w:rsidRPr="00347E27">
              <w:rPr>
                <w:rFonts w:ascii="Bahnschrift" w:hAnsi="Bahnschrift" w:cs="Arial"/>
                <w:i/>
                <w:sz w:val="22"/>
                <w:szCs w:val="22"/>
                <w:lang w:val="fr-BE"/>
              </w:rPr>
              <w:t xml:space="preserve"> </w:t>
            </w:r>
            <w:proofErr w:type="spellStart"/>
            <w:r w:rsidRPr="00347E27">
              <w:rPr>
                <w:rFonts w:ascii="Bahnschrift" w:hAnsi="Bahnschrift" w:cs="Arial"/>
                <w:i/>
                <w:sz w:val="22"/>
                <w:szCs w:val="22"/>
                <w:lang w:val="fr-BE"/>
              </w:rPr>
              <w:t>bubble</w:t>
            </w:r>
            <w:proofErr w:type="spellEnd"/>
          </w:p>
        </w:tc>
        <w:tc>
          <w:tcPr>
            <w:tcW w:w="2410" w:type="dxa"/>
            <w:vAlign w:val="center"/>
          </w:tcPr>
          <w:p w:rsidR="00347E27" w:rsidRPr="00347E27" w:rsidRDefault="00347E27" w:rsidP="00347E27">
            <w:pPr>
              <w:ind w:left="-22"/>
              <w:jc w:val="center"/>
              <w:rPr>
                <w:lang w:val="fr-BE"/>
              </w:rPr>
            </w:pPr>
            <w:r w:rsidRPr="00347E27">
              <w:rPr>
                <w:lang w:val="fr-BE"/>
              </w:rPr>
              <w:t>Prévenir les dommages, limiter les dégâts</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sz w:val="22"/>
                <w:szCs w:val="22"/>
                <w:lang w:val="fr-BE"/>
              </w:rPr>
            </w:pPr>
            <w:proofErr w:type="spellStart"/>
            <w:r w:rsidRPr="00347E27">
              <w:rPr>
                <w:rFonts w:ascii="Bahnschrift" w:hAnsi="Bahnschrift" w:cs="Arial"/>
                <w:sz w:val="22"/>
                <w:szCs w:val="22"/>
                <w:lang w:val="fr-BE"/>
              </w:rPr>
              <w:t>Low</w:t>
            </w:r>
            <w:proofErr w:type="spellEnd"/>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19</w:t>
            </w:r>
          </w:p>
        </w:tc>
        <w:tc>
          <w:tcPr>
            <w:tcW w:w="4217" w:type="dxa"/>
            <w:vAlign w:val="center"/>
          </w:tcPr>
          <w:p w:rsidR="00347E27" w:rsidRPr="00347E27" w:rsidRDefault="00347E27" w:rsidP="00C4604D">
            <w:pPr>
              <w:pStyle w:val="Default"/>
              <w:spacing w:after="92"/>
              <w:rPr>
                <w:rFonts w:ascii="Bahnschrift" w:hAnsi="Bahnschrift" w:cs="Arial"/>
                <w:sz w:val="22"/>
                <w:szCs w:val="22"/>
                <w:lang w:val="fr-BE"/>
              </w:rPr>
            </w:pPr>
            <w:r w:rsidRPr="00347E27">
              <w:rPr>
                <w:rFonts w:ascii="Bahnschrift" w:hAnsi="Bahnschrift" w:cs="Arial"/>
                <w:sz w:val="22"/>
                <w:szCs w:val="22"/>
                <w:lang w:val="fr-BE"/>
              </w:rPr>
              <w:t>EPI: DIY masque buccal / foulard / bandana</w:t>
            </w:r>
          </w:p>
        </w:tc>
        <w:tc>
          <w:tcPr>
            <w:tcW w:w="2410" w:type="dxa"/>
            <w:vAlign w:val="center"/>
          </w:tcPr>
          <w:p w:rsidR="00347E27" w:rsidRPr="00347E27" w:rsidRDefault="00347E27" w:rsidP="00347E27">
            <w:pPr>
              <w:ind w:left="-22"/>
              <w:jc w:val="center"/>
              <w:rPr>
                <w:lang w:val="fr-BE"/>
              </w:rPr>
            </w:pPr>
            <w:r w:rsidRPr="00347E27">
              <w:rPr>
                <w:lang w:val="fr-BE"/>
              </w:rPr>
              <w:t>Prévenir les dommages, limiter les dégâts</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sz w:val="22"/>
                <w:szCs w:val="22"/>
                <w:lang w:val="fr-BE"/>
              </w:rPr>
            </w:pPr>
            <w:proofErr w:type="spellStart"/>
            <w:r w:rsidRPr="00347E27">
              <w:rPr>
                <w:rFonts w:ascii="Bahnschrift" w:hAnsi="Bahnschrift" w:cs="Arial"/>
                <w:sz w:val="22"/>
                <w:szCs w:val="22"/>
                <w:lang w:val="fr-BE"/>
              </w:rPr>
              <w:t>Lower</w:t>
            </w:r>
            <w:proofErr w:type="spellEnd"/>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20</w:t>
            </w:r>
          </w:p>
        </w:tc>
        <w:tc>
          <w:tcPr>
            <w:tcW w:w="4217" w:type="dxa"/>
            <w:vAlign w:val="center"/>
          </w:tcPr>
          <w:p w:rsidR="00347E27" w:rsidRPr="00347E27" w:rsidRDefault="00347E27" w:rsidP="00C4604D">
            <w:pPr>
              <w:pStyle w:val="Default"/>
              <w:spacing w:after="92"/>
              <w:rPr>
                <w:rFonts w:ascii="Bahnschrift" w:hAnsi="Bahnschrift" w:cs="Arial"/>
                <w:sz w:val="22"/>
                <w:szCs w:val="22"/>
                <w:lang w:val="fr-BE"/>
              </w:rPr>
            </w:pPr>
            <w:r w:rsidRPr="00347E27">
              <w:rPr>
                <w:rFonts w:ascii="Bahnschrift" w:hAnsi="Bahnschrift" w:cs="Arial"/>
                <w:sz w:val="22"/>
                <w:szCs w:val="22"/>
                <w:lang w:val="fr-BE"/>
              </w:rPr>
              <w:t xml:space="preserve">Utilisation de mesures de protection organisationnelles dans le </w:t>
            </w:r>
            <w:r w:rsidRPr="00347E27">
              <w:rPr>
                <w:rFonts w:ascii="Bahnschrift" w:hAnsi="Bahnschrift" w:cs="Arial"/>
                <w:i/>
                <w:sz w:val="22"/>
                <w:szCs w:val="22"/>
                <w:lang w:val="fr-BE"/>
              </w:rPr>
              <w:t xml:space="preserve">social </w:t>
            </w:r>
            <w:proofErr w:type="spellStart"/>
            <w:r w:rsidRPr="00347E27">
              <w:rPr>
                <w:rFonts w:ascii="Bahnschrift" w:hAnsi="Bahnschrift" w:cs="Arial"/>
                <w:i/>
                <w:sz w:val="22"/>
                <w:szCs w:val="22"/>
                <w:lang w:val="fr-BE"/>
              </w:rPr>
              <w:t>distancing</w:t>
            </w:r>
            <w:proofErr w:type="spellEnd"/>
            <w:r w:rsidRPr="00347E27">
              <w:rPr>
                <w:rFonts w:ascii="Bahnschrift" w:hAnsi="Bahnschrift" w:cs="Arial"/>
                <w:i/>
                <w:sz w:val="22"/>
                <w:szCs w:val="22"/>
                <w:lang w:val="fr-BE"/>
              </w:rPr>
              <w:t xml:space="preserve"> </w:t>
            </w:r>
            <w:proofErr w:type="spellStart"/>
            <w:r w:rsidRPr="00347E27">
              <w:rPr>
                <w:rFonts w:ascii="Bahnschrift" w:hAnsi="Bahnschrift" w:cs="Arial"/>
                <w:i/>
                <w:sz w:val="22"/>
                <w:szCs w:val="22"/>
                <w:lang w:val="fr-BE"/>
              </w:rPr>
              <w:t>bubble</w:t>
            </w:r>
            <w:proofErr w:type="spellEnd"/>
          </w:p>
        </w:tc>
        <w:tc>
          <w:tcPr>
            <w:tcW w:w="2410" w:type="dxa"/>
            <w:vAlign w:val="center"/>
          </w:tcPr>
          <w:p w:rsidR="00347E27" w:rsidRPr="00347E27" w:rsidRDefault="00347E27" w:rsidP="00347E27">
            <w:pPr>
              <w:ind w:left="-22"/>
              <w:jc w:val="center"/>
              <w:rPr>
                <w:lang w:val="fr-BE"/>
              </w:rPr>
            </w:pPr>
            <w:r w:rsidRPr="00347E27">
              <w:rPr>
                <w:lang w:val="fr-BE"/>
              </w:rPr>
              <w:t>Prévenir les dommages</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color w:val="FFFFFF" w:themeColor="background1"/>
                <w:sz w:val="22"/>
                <w:szCs w:val="22"/>
                <w:lang w:val="fr-BE"/>
              </w:rPr>
            </w:pPr>
            <w:r w:rsidRPr="00347E27">
              <w:rPr>
                <w:rFonts w:ascii="Bahnschrift" w:hAnsi="Bahnschrift" w:cs="Arial"/>
                <w:color w:val="000000" w:themeColor="text1"/>
                <w:sz w:val="22"/>
                <w:szCs w:val="22"/>
                <w:lang w:val="fr-BE"/>
              </w:rPr>
              <w:t xml:space="preserve">Close to </w:t>
            </w:r>
            <w:proofErr w:type="spellStart"/>
            <w:r w:rsidRPr="00347E27">
              <w:rPr>
                <w:rFonts w:ascii="Bahnschrift" w:hAnsi="Bahnschrift" w:cs="Arial"/>
                <w:color w:val="000000" w:themeColor="text1"/>
                <w:sz w:val="22"/>
                <w:szCs w:val="22"/>
                <w:lang w:val="fr-BE"/>
              </w:rPr>
              <w:t>zero</w:t>
            </w:r>
            <w:proofErr w:type="spellEnd"/>
          </w:p>
        </w:tc>
      </w:tr>
      <w:tr w:rsidR="00347E27" w:rsidRPr="00347E27" w:rsidTr="00C4604D">
        <w:tc>
          <w:tcPr>
            <w:tcW w:w="461" w:type="dxa"/>
            <w:vAlign w:val="center"/>
          </w:tcPr>
          <w:p w:rsidR="00347E27" w:rsidRPr="00347E27" w:rsidRDefault="00347E27" w:rsidP="00C4604D">
            <w:pPr>
              <w:pStyle w:val="Default"/>
              <w:spacing w:after="92"/>
              <w:jc w:val="center"/>
              <w:rPr>
                <w:rFonts w:ascii="Bahnschrift" w:hAnsi="Bahnschrift" w:cs="Arial"/>
                <w:sz w:val="22"/>
                <w:szCs w:val="22"/>
                <w:lang w:val="fr-BE"/>
              </w:rPr>
            </w:pPr>
            <w:r w:rsidRPr="00347E27">
              <w:rPr>
                <w:rFonts w:ascii="Bahnschrift" w:hAnsi="Bahnschrift" w:cs="Arial"/>
                <w:sz w:val="22"/>
                <w:szCs w:val="22"/>
                <w:lang w:val="fr-BE"/>
              </w:rPr>
              <w:t>21</w:t>
            </w:r>
          </w:p>
        </w:tc>
        <w:tc>
          <w:tcPr>
            <w:tcW w:w="4217" w:type="dxa"/>
            <w:vAlign w:val="center"/>
          </w:tcPr>
          <w:p w:rsidR="00347E27" w:rsidRPr="00347E27" w:rsidRDefault="00347E27" w:rsidP="00C4604D">
            <w:pPr>
              <w:pStyle w:val="Default"/>
              <w:spacing w:after="92"/>
              <w:rPr>
                <w:rFonts w:ascii="Bahnschrift" w:hAnsi="Bahnschrift" w:cs="Arial"/>
                <w:sz w:val="22"/>
                <w:szCs w:val="22"/>
                <w:lang w:val="fr-BE"/>
              </w:rPr>
            </w:pPr>
            <w:r w:rsidRPr="00347E27">
              <w:rPr>
                <w:rFonts w:ascii="Bahnschrift" w:hAnsi="Bahnschrift" w:cs="Arial"/>
                <w:sz w:val="22"/>
                <w:szCs w:val="22"/>
                <w:lang w:val="fr-BE"/>
              </w:rPr>
              <w:t xml:space="preserve">En équipe dans le </w:t>
            </w:r>
            <w:r w:rsidRPr="00347E27">
              <w:rPr>
                <w:rFonts w:ascii="Bahnschrift" w:hAnsi="Bahnschrift" w:cs="Arial"/>
                <w:i/>
                <w:sz w:val="22"/>
                <w:szCs w:val="22"/>
                <w:lang w:val="fr-BE"/>
              </w:rPr>
              <w:t xml:space="preserve">social </w:t>
            </w:r>
            <w:proofErr w:type="spellStart"/>
            <w:r w:rsidRPr="00347E27">
              <w:rPr>
                <w:rFonts w:ascii="Bahnschrift" w:hAnsi="Bahnschrift" w:cs="Arial"/>
                <w:i/>
                <w:sz w:val="22"/>
                <w:szCs w:val="22"/>
                <w:lang w:val="fr-BE"/>
              </w:rPr>
              <w:t>distancing</w:t>
            </w:r>
            <w:proofErr w:type="spellEnd"/>
            <w:r w:rsidRPr="00347E27">
              <w:rPr>
                <w:rFonts w:ascii="Bahnschrift" w:hAnsi="Bahnschrift" w:cs="Arial"/>
                <w:i/>
                <w:sz w:val="22"/>
                <w:szCs w:val="22"/>
                <w:lang w:val="fr-BE"/>
              </w:rPr>
              <w:t xml:space="preserve"> </w:t>
            </w:r>
            <w:proofErr w:type="spellStart"/>
            <w:r w:rsidRPr="00347E27">
              <w:rPr>
                <w:rFonts w:ascii="Bahnschrift" w:hAnsi="Bahnschrift" w:cs="Arial"/>
                <w:i/>
                <w:sz w:val="22"/>
                <w:szCs w:val="22"/>
                <w:lang w:val="fr-BE"/>
              </w:rPr>
              <w:t>bubble</w:t>
            </w:r>
            <w:proofErr w:type="spellEnd"/>
            <w:r w:rsidRPr="00347E27">
              <w:rPr>
                <w:rFonts w:ascii="Bahnschrift" w:hAnsi="Bahnschrift" w:cs="Arial"/>
                <w:sz w:val="22"/>
                <w:szCs w:val="22"/>
                <w:lang w:val="fr-BE"/>
              </w:rPr>
              <w:t xml:space="preserve"> (&lt;1.5 m) sans mesures préventives</w:t>
            </w:r>
          </w:p>
        </w:tc>
        <w:tc>
          <w:tcPr>
            <w:tcW w:w="2410" w:type="dxa"/>
            <w:vAlign w:val="center"/>
          </w:tcPr>
          <w:p w:rsidR="00347E27" w:rsidRPr="00347E27" w:rsidRDefault="00347E27" w:rsidP="00347E27">
            <w:pPr>
              <w:pStyle w:val="Default"/>
              <w:spacing w:after="92"/>
              <w:ind w:left="-22"/>
              <w:jc w:val="center"/>
              <w:rPr>
                <w:rFonts w:ascii="Bahnschrift" w:hAnsi="Bahnschrift" w:cs="Arial"/>
                <w:sz w:val="22"/>
                <w:szCs w:val="22"/>
                <w:lang w:val="fr-BE"/>
              </w:rPr>
            </w:pPr>
            <w:proofErr w:type="spellStart"/>
            <w:r w:rsidRPr="00347E27">
              <w:rPr>
                <w:rFonts w:ascii="Bahnschrift" w:hAnsi="Bahnschrift" w:cs="Arial"/>
                <w:sz w:val="22"/>
                <w:szCs w:val="22"/>
                <w:lang w:val="fr-BE"/>
              </w:rPr>
              <w:t>p.a</w:t>
            </w:r>
            <w:proofErr w:type="spellEnd"/>
            <w:r w:rsidRPr="00347E27">
              <w:rPr>
                <w:rFonts w:ascii="Bahnschrift" w:hAnsi="Bahnschrift" w:cs="Arial"/>
                <w:sz w:val="22"/>
                <w:szCs w:val="22"/>
                <w:lang w:val="fr-BE"/>
              </w:rPr>
              <w:t>.</w:t>
            </w:r>
          </w:p>
        </w:tc>
        <w:tc>
          <w:tcPr>
            <w:tcW w:w="1275" w:type="dxa"/>
            <w:shd w:val="clear" w:color="auto" w:fill="auto"/>
            <w:vAlign w:val="center"/>
          </w:tcPr>
          <w:p w:rsidR="00347E27" w:rsidRPr="00347E27" w:rsidRDefault="00347E27" w:rsidP="00C4604D">
            <w:pPr>
              <w:pStyle w:val="Default"/>
              <w:spacing w:after="92"/>
              <w:jc w:val="center"/>
              <w:rPr>
                <w:rFonts w:ascii="Bahnschrift" w:hAnsi="Bahnschrift" w:cs="Arial"/>
                <w:sz w:val="22"/>
                <w:szCs w:val="22"/>
                <w:lang w:val="fr-BE"/>
              </w:rPr>
            </w:pPr>
            <w:proofErr w:type="spellStart"/>
            <w:r w:rsidRPr="00347E27">
              <w:rPr>
                <w:rFonts w:ascii="Bahnschrift" w:hAnsi="Bahnschrift" w:cs="Arial"/>
                <w:sz w:val="22"/>
                <w:szCs w:val="22"/>
                <w:lang w:val="fr-BE"/>
              </w:rPr>
              <w:t>Zero</w:t>
            </w:r>
            <w:proofErr w:type="spellEnd"/>
          </w:p>
        </w:tc>
      </w:tr>
      <w:tr w:rsidR="00347E27" w:rsidRPr="00347E27" w:rsidTr="00C4604D">
        <w:tc>
          <w:tcPr>
            <w:tcW w:w="8363" w:type="dxa"/>
            <w:gridSpan w:val="4"/>
            <w:vAlign w:val="center"/>
          </w:tcPr>
          <w:p w:rsidR="00347E27" w:rsidRPr="00347E27" w:rsidRDefault="00347E27" w:rsidP="00C4604D">
            <w:pPr>
              <w:pStyle w:val="Default"/>
              <w:rPr>
                <w:rFonts w:ascii="Bahnschrift" w:hAnsi="Bahnschrift" w:cs="Arial"/>
                <w:sz w:val="22"/>
                <w:szCs w:val="22"/>
                <w:lang w:val="fr-BE"/>
              </w:rPr>
            </w:pPr>
            <w:r w:rsidRPr="00347E27">
              <w:rPr>
                <w:rFonts w:ascii="Bahnschrift" w:hAnsi="Bahnschrift" w:cs="Arial"/>
                <w:sz w:val="22"/>
                <w:szCs w:val="22"/>
                <w:lang w:val="fr-BE"/>
              </w:rPr>
              <w:t>(*) : en combinaison avec le #2</w:t>
            </w:r>
          </w:p>
          <w:p w:rsidR="00347E27" w:rsidRPr="00347E27" w:rsidRDefault="00347E27" w:rsidP="00C4604D">
            <w:pPr>
              <w:pStyle w:val="Default"/>
              <w:rPr>
                <w:rFonts w:ascii="Bahnschrift" w:hAnsi="Bahnschrift" w:cs="Arial"/>
                <w:sz w:val="22"/>
                <w:szCs w:val="22"/>
                <w:lang w:val="fr-BE"/>
              </w:rPr>
            </w:pPr>
            <w:r w:rsidRPr="00347E27">
              <w:rPr>
                <w:rFonts w:ascii="Bahnschrift" w:hAnsi="Bahnschrift" w:cs="Arial"/>
                <w:sz w:val="22"/>
                <w:szCs w:val="22"/>
                <w:lang w:val="fr-BE"/>
              </w:rPr>
              <w:t>(°) : en fonction du temps d'exposition</w:t>
            </w:r>
          </w:p>
          <w:p w:rsidR="00347E27" w:rsidRPr="00347E27" w:rsidRDefault="00347E27" w:rsidP="00C4604D">
            <w:pPr>
              <w:pStyle w:val="Default"/>
              <w:rPr>
                <w:rFonts w:ascii="Bahnschrift" w:hAnsi="Bahnschrift" w:cs="Arial"/>
                <w:sz w:val="22"/>
                <w:szCs w:val="22"/>
                <w:lang w:val="fr-BE"/>
              </w:rPr>
            </w:pPr>
            <w:r w:rsidRPr="00347E27">
              <w:rPr>
                <w:rFonts w:ascii="Bahnschrift" w:hAnsi="Bahnschrift" w:cs="Arial"/>
                <w:sz w:val="22"/>
                <w:szCs w:val="22"/>
                <w:lang w:val="fr-BE"/>
              </w:rPr>
              <w:t>(+) : lorsque des EPI sont utilisés</w:t>
            </w:r>
          </w:p>
        </w:tc>
      </w:tr>
    </w:tbl>
    <w:p w:rsidR="00DE5D3C" w:rsidRDefault="00DE5D3C" w:rsidP="00347E27">
      <w:pPr>
        <w:pStyle w:val="ListParagraph"/>
        <w:ind w:left="1134"/>
      </w:pPr>
    </w:p>
    <w:p w:rsidR="00145564" w:rsidRDefault="00DF6864" w:rsidP="00DF6864">
      <w:pPr>
        <w:pStyle w:val="ListParagraph"/>
        <w:ind w:left="1134"/>
      </w:pPr>
      <w:r>
        <w:br w:type="column"/>
      </w:r>
    </w:p>
    <w:p w:rsidR="00BD2055" w:rsidRPr="002E1341" w:rsidRDefault="00BD2055" w:rsidP="002E1341">
      <w:pPr>
        <w:pStyle w:val="IntenseQuote"/>
      </w:pPr>
      <w:r w:rsidRPr="002E1341">
        <w:t>Conclusions/recommandations :</w:t>
      </w:r>
    </w:p>
    <w:p w:rsidR="00BD2055" w:rsidRPr="002E1341" w:rsidRDefault="00BD2055" w:rsidP="002E1341">
      <w:pPr>
        <w:pStyle w:val="ListParagraph"/>
        <w:numPr>
          <w:ilvl w:val="0"/>
          <w:numId w:val="2"/>
        </w:numPr>
        <w:ind w:left="1134"/>
      </w:pPr>
      <w:r w:rsidRPr="002E1341">
        <w:t>Définir clairement quelles seront les étapes</w:t>
      </w:r>
      <w:r w:rsidR="00C02D0A">
        <w:t>/phases</w:t>
      </w:r>
      <w:r w:rsidRPr="002E1341">
        <w:t xml:space="preserve"> du recovery plan et pour chaque étape analyser les actions à mettre en place</w:t>
      </w:r>
      <w:r w:rsidR="00285682">
        <w:t xml:space="preserve"> et ce pour chaque entité de notre unité (Div, Prov, DLD, …)</w:t>
      </w:r>
      <w:r w:rsidRPr="002E1341">
        <w:t>.</w:t>
      </w:r>
    </w:p>
    <w:p w:rsidR="00BD2055" w:rsidRPr="002E1341" w:rsidRDefault="00BD2055" w:rsidP="002E1341">
      <w:pPr>
        <w:pStyle w:val="ListParagraph"/>
        <w:numPr>
          <w:ilvl w:val="0"/>
          <w:numId w:val="2"/>
        </w:numPr>
        <w:ind w:left="1134"/>
      </w:pPr>
      <w:r w:rsidRPr="002E1341">
        <w:t>Rédaction et diffusion d’aide-mémoire sur les bonnes pratiques</w:t>
      </w:r>
      <w:r w:rsidR="000E70EA">
        <w:t xml:space="preserve"> ainsi que les POC importants (Ass Prev, Cons Prev, Med travail, SPOC CoViD19 unité, Cons Prev psychologique, Pers de confiance, …).</w:t>
      </w:r>
    </w:p>
    <w:p w:rsidR="00BD2055" w:rsidRDefault="00BD2055" w:rsidP="002E1341">
      <w:pPr>
        <w:pStyle w:val="ListParagraph"/>
        <w:numPr>
          <w:ilvl w:val="0"/>
          <w:numId w:val="2"/>
        </w:numPr>
        <w:ind w:left="1134"/>
      </w:pPr>
      <w:r w:rsidRPr="002E1341">
        <w:t>Désigner un SPOC dans l’unité afin de centraliser les questions, besoins, … dans le cadre du recovery plan</w:t>
      </w:r>
      <w:r w:rsidR="00C22CD2">
        <w:t>.</w:t>
      </w:r>
    </w:p>
    <w:p w:rsidR="00426A9B" w:rsidRDefault="00426A9B" w:rsidP="002E1341">
      <w:pPr>
        <w:pStyle w:val="ListParagraph"/>
        <w:numPr>
          <w:ilvl w:val="0"/>
          <w:numId w:val="2"/>
        </w:numPr>
        <w:ind w:left="1134"/>
      </w:pPr>
      <w:r>
        <w:t>Etablir une AIL CoViD19 unité</w:t>
      </w:r>
      <w:r w:rsidR="00C02D0A">
        <w:t xml:space="preserve"> et sous-unité</w:t>
      </w:r>
      <w:r>
        <w:t>.</w:t>
      </w:r>
    </w:p>
    <w:p w:rsidR="00C22CD2" w:rsidRDefault="00C22CD2" w:rsidP="002E1341">
      <w:pPr>
        <w:pStyle w:val="ListParagraph"/>
        <w:numPr>
          <w:ilvl w:val="0"/>
          <w:numId w:val="2"/>
        </w:numPr>
        <w:ind w:left="1134"/>
      </w:pPr>
      <w:r>
        <w:t>Commander via le SPOC les EPI et produit</w:t>
      </w:r>
      <w:r w:rsidR="00C02D0A">
        <w:t>s</w:t>
      </w:r>
      <w:r>
        <w:t xml:space="preserve"> d’hygiène nécessaires pour le Pers de l’unité.</w:t>
      </w:r>
    </w:p>
    <w:p w:rsidR="00285682" w:rsidRDefault="00285682" w:rsidP="002E1341">
      <w:pPr>
        <w:pStyle w:val="ListParagraph"/>
        <w:numPr>
          <w:ilvl w:val="0"/>
          <w:numId w:val="2"/>
        </w:numPr>
        <w:ind w:left="1134"/>
      </w:pPr>
      <w:r>
        <w:t>Valider les mesures internes CoViD19 par les représentants syndicaux, le SLPPT et le Med du travail.</w:t>
      </w:r>
    </w:p>
    <w:p w:rsidR="00DE6BFF" w:rsidRPr="002E1341" w:rsidRDefault="00DE6BFF" w:rsidP="002E1341">
      <w:pPr>
        <w:pStyle w:val="ListParagraph"/>
        <w:numPr>
          <w:ilvl w:val="0"/>
          <w:numId w:val="2"/>
        </w:numPr>
        <w:ind w:left="1134"/>
      </w:pPr>
      <w:r>
        <w:t>Diffuser l’information de la croix rouge concernant les procédures premiers soins spécifiques durant la péri</w:t>
      </w:r>
      <w:bookmarkStart w:id="0" w:name="_GoBack"/>
      <w:bookmarkEnd w:id="0"/>
      <w:r>
        <w:t>ode CoViD19.</w:t>
      </w:r>
    </w:p>
    <w:sectPr w:rsidR="00DE6BFF" w:rsidRPr="002E1341">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1DCC" w:rsidRDefault="00B31DCC" w:rsidP="00CE6BB2">
      <w:pPr>
        <w:spacing w:after="0" w:line="240" w:lineRule="auto"/>
      </w:pPr>
      <w:r>
        <w:separator/>
      </w:r>
    </w:p>
  </w:endnote>
  <w:endnote w:type="continuationSeparator" w:id="0">
    <w:p w:rsidR="00B31DCC" w:rsidRDefault="00B31DCC" w:rsidP="00CE6B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Bahnschrift">
    <w:panose1 w:val="020B0502040204020203"/>
    <w:charset w:val="00"/>
    <w:family w:val="swiss"/>
    <w:pitch w:val="variable"/>
    <w:sig w:usb0="A00002C7" w:usb1="00000002" w:usb2="00000000" w:usb3="00000000" w:csb0="0000019F" w:csb1="00000000"/>
  </w:font>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ahnschrift Light">
    <w:panose1 w:val="020B0502040204020203"/>
    <w:charset w:val="00"/>
    <w:family w:val="swiss"/>
    <w:pitch w:val="variable"/>
    <w:sig w:usb0="A00002C7" w:usb1="00000002"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01AA" w:rsidRPr="00347E27" w:rsidRDefault="00A101AA">
    <w:pPr>
      <w:pStyle w:val="Footer"/>
      <w:rPr>
        <w:rFonts w:ascii="Bahnschrift Light" w:hAnsi="Bahnschrift Light"/>
        <w:sz w:val="18"/>
        <w:lang w:val="en-US"/>
      </w:rPr>
    </w:pPr>
    <w:r w:rsidRPr="00347E27">
      <w:rPr>
        <w:rFonts w:ascii="Bahnschrift Light" w:hAnsi="Bahnschrift Light"/>
        <w:sz w:val="18"/>
        <w:lang w:val="en-US"/>
      </w:rPr>
      <w:t>Drafted by RSM</w:t>
    </w:r>
    <w:r w:rsidR="00347E27" w:rsidRPr="00347E27">
      <w:rPr>
        <w:rFonts w:ascii="Bahnschrift Light" w:hAnsi="Bahnschrift Light"/>
        <w:sz w:val="18"/>
        <w:lang w:val="en-US"/>
      </w:rPr>
      <w:t xml:space="preserve"> ACOS O&amp;T</w:t>
    </w:r>
  </w:p>
  <w:p w:rsidR="00A101AA" w:rsidRDefault="001023DE" w:rsidP="00A101AA">
    <w:pPr>
      <w:pStyle w:val="Footer"/>
      <w:tabs>
        <w:tab w:val="clear" w:pos="4513"/>
      </w:tabs>
      <w:rPr>
        <w:rFonts w:ascii="Bahnschrift Light" w:hAnsi="Bahnschrift Light"/>
        <w:b/>
        <w:bCs/>
        <w:sz w:val="18"/>
      </w:rPr>
    </w:pPr>
    <w:r>
      <w:rPr>
        <w:rFonts w:ascii="Bahnschrift Light" w:hAnsi="Bahnschrift Light"/>
        <w:sz w:val="18"/>
      </w:rPr>
      <w:t xml:space="preserve">Ver 1.0 </w:t>
    </w:r>
    <w:r w:rsidR="00A101AA" w:rsidRPr="00A101AA">
      <w:rPr>
        <w:rFonts w:ascii="Bahnschrift Light" w:hAnsi="Bahnschrift Light"/>
        <w:sz w:val="18"/>
      </w:rPr>
      <w:t>05/05/2020 15:53</w:t>
    </w:r>
    <w:r w:rsidR="00A101AA" w:rsidRPr="00A101AA">
      <w:rPr>
        <w:rFonts w:ascii="Bahnschrift Light" w:hAnsi="Bahnschrift Light"/>
        <w:sz w:val="18"/>
      </w:rPr>
      <w:tab/>
      <w:t xml:space="preserve">Page </w:t>
    </w:r>
    <w:r w:rsidR="00A101AA" w:rsidRPr="00A101AA">
      <w:rPr>
        <w:rFonts w:ascii="Bahnschrift Light" w:hAnsi="Bahnschrift Light"/>
        <w:b/>
        <w:bCs/>
        <w:sz w:val="18"/>
      </w:rPr>
      <w:fldChar w:fldCharType="begin"/>
    </w:r>
    <w:r w:rsidR="00A101AA" w:rsidRPr="00A101AA">
      <w:rPr>
        <w:rFonts w:ascii="Bahnschrift Light" w:hAnsi="Bahnschrift Light"/>
        <w:b/>
        <w:bCs/>
        <w:sz w:val="18"/>
      </w:rPr>
      <w:instrText xml:space="preserve"> PAGE  \* Arabic  \* MERGEFORMAT </w:instrText>
    </w:r>
    <w:r w:rsidR="00A101AA" w:rsidRPr="00A101AA">
      <w:rPr>
        <w:rFonts w:ascii="Bahnschrift Light" w:hAnsi="Bahnschrift Light"/>
        <w:b/>
        <w:bCs/>
        <w:sz w:val="18"/>
      </w:rPr>
      <w:fldChar w:fldCharType="separate"/>
    </w:r>
    <w:r w:rsidR="00C02D0A">
      <w:rPr>
        <w:rFonts w:ascii="Bahnschrift Light" w:hAnsi="Bahnschrift Light"/>
        <w:b/>
        <w:bCs/>
        <w:noProof/>
        <w:sz w:val="18"/>
      </w:rPr>
      <w:t>8</w:t>
    </w:r>
    <w:r w:rsidR="00A101AA" w:rsidRPr="00A101AA">
      <w:rPr>
        <w:rFonts w:ascii="Bahnschrift Light" w:hAnsi="Bahnschrift Light"/>
        <w:b/>
        <w:bCs/>
        <w:sz w:val="18"/>
      </w:rPr>
      <w:fldChar w:fldCharType="end"/>
    </w:r>
    <w:r w:rsidR="00A101AA" w:rsidRPr="00A101AA">
      <w:rPr>
        <w:rFonts w:ascii="Bahnschrift Light" w:hAnsi="Bahnschrift Light"/>
        <w:sz w:val="18"/>
      </w:rPr>
      <w:t xml:space="preserve"> of </w:t>
    </w:r>
    <w:r w:rsidR="00A101AA" w:rsidRPr="00A101AA">
      <w:rPr>
        <w:rFonts w:ascii="Bahnschrift Light" w:hAnsi="Bahnschrift Light"/>
        <w:b/>
        <w:bCs/>
        <w:sz w:val="18"/>
      </w:rPr>
      <w:fldChar w:fldCharType="begin"/>
    </w:r>
    <w:r w:rsidR="00A101AA" w:rsidRPr="00A101AA">
      <w:rPr>
        <w:rFonts w:ascii="Bahnschrift Light" w:hAnsi="Bahnschrift Light"/>
        <w:b/>
        <w:bCs/>
        <w:sz w:val="18"/>
      </w:rPr>
      <w:instrText xml:space="preserve"> NUMPAGES  \* Arabic  \* MERGEFORMAT </w:instrText>
    </w:r>
    <w:r w:rsidR="00A101AA" w:rsidRPr="00A101AA">
      <w:rPr>
        <w:rFonts w:ascii="Bahnschrift Light" w:hAnsi="Bahnschrift Light"/>
        <w:b/>
        <w:bCs/>
        <w:sz w:val="18"/>
      </w:rPr>
      <w:fldChar w:fldCharType="separate"/>
    </w:r>
    <w:r w:rsidR="00C02D0A">
      <w:rPr>
        <w:rFonts w:ascii="Bahnschrift Light" w:hAnsi="Bahnschrift Light"/>
        <w:b/>
        <w:bCs/>
        <w:noProof/>
        <w:sz w:val="18"/>
      </w:rPr>
      <w:t>8</w:t>
    </w:r>
    <w:r w:rsidR="00A101AA" w:rsidRPr="00A101AA">
      <w:rPr>
        <w:rFonts w:ascii="Bahnschrift Light" w:hAnsi="Bahnschrift Light"/>
        <w:b/>
        <w:bCs/>
        <w:sz w:val="18"/>
      </w:rPr>
      <w:fldChar w:fldCharType="end"/>
    </w:r>
  </w:p>
  <w:p w:rsidR="001023DE" w:rsidRPr="001023DE" w:rsidRDefault="001023DE" w:rsidP="00A101AA">
    <w:pPr>
      <w:pStyle w:val="Footer"/>
      <w:tabs>
        <w:tab w:val="clear" w:pos="4513"/>
      </w:tabs>
      <w:rPr>
        <w:rFonts w:ascii="Bahnschrift Light" w:hAnsi="Bahnschrift Light"/>
        <w:sz w:val="18"/>
      </w:rPr>
    </w:pPr>
    <w:r w:rsidRPr="001023DE">
      <w:rPr>
        <w:rFonts w:ascii="Bahnschrift Light" w:hAnsi="Bahnschrift Light"/>
        <w:bCs/>
        <w:sz w:val="18"/>
      </w:rPr>
      <w:t>Ver 2.0 06/05/2020 17:28</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1DCC" w:rsidRDefault="00B31DCC" w:rsidP="00CE6BB2">
      <w:pPr>
        <w:spacing w:after="0" w:line="240" w:lineRule="auto"/>
      </w:pPr>
      <w:r>
        <w:separator/>
      </w:r>
    </w:p>
  </w:footnote>
  <w:footnote w:type="continuationSeparator" w:id="0">
    <w:p w:rsidR="00B31DCC" w:rsidRDefault="00B31DCC" w:rsidP="00CE6BB2">
      <w:pPr>
        <w:spacing w:after="0" w:line="240" w:lineRule="auto"/>
      </w:pPr>
      <w:r>
        <w:continuationSeparator/>
      </w:r>
    </w:p>
  </w:footnote>
  <w:footnote w:id="1">
    <w:p w:rsidR="00CE6BB2" w:rsidRDefault="00CE6BB2">
      <w:pPr>
        <w:pStyle w:val="FootnoteText"/>
      </w:pPr>
      <w:r>
        <w:rPr>
          <w:rStyle w:val="FootnoteReference"/>
        </w:rPr>
        <w:footnoteRef/>
      </w:r>
      <w:r>
        <w:t xml:space="preserve"> Contact avec une Pers à moins d’1,5m durant plus de 15 min.</w:t>
      </w:r>
    </w:p>
  </w:footnote>
  <w:footnote w:id="2">
    <w:p w:rsidR="00347E27" w:rsidRPr="00DC253A" w:rsidRDefault="00347E27" w:rsidP="00347E27">
      <w:pPr>
        <w:pStyle w:val="FootnoteText"/>
      </w:pPr>
      <w:r>
        <w:rPr>
          <w:rStyle w:val="FootnoteReference"/>
        </w:rPr>
        <w:footnoteRef/>
      </w:r>
      <w:r>
        <w:t xml:space="preserve"> Extrait de : </w:t>
      </w:r>
      <w:r w:rsidR="00DC253A">
        <w:t xml:space="preserve">DG H&amp;WB </w:t>
      </w:r>
      <w:r w:rsidR="00DC253A" w:rsidRPr="00DC253A">
        <w:rPr>
          <w:noProof/>
        </w:rPr>
        <w:t>20-50084668</w:t>
      </w:r>
      <w:r w:rsidR="00DC253A">
        <w:rPr>
          <w:noProof/>
        </w:rPr>
        <w:t xml:space="preserve"> du 27/04/2020.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97765F"/>
    <w:multiLevelType w:val="hybridMultilevel"/>
    <w:tmpl w:val="8F369006"/>
    <w:lvl w:ilvl="0" w:tplc="2E2EF286">
      <w:numFmt w:val="bullet"/>
      <w:lvlText w:val="-"/>
      <w:lvlJc w:val="left"/>
      <w:pPr>
        <w:ind w:left="1069" w:hanging="360"/>
      </w:pPr>
      <w:rPr>
        <w:rFonts w:ascii="Bahnschrift" w:eastAsiaTheme="minorHAnsi" w:hAnsi="Bahnschrift" w:cstheme="minorBidi" w:hint="default"/>
      </w:rPr>
    </w:lvl>
    <w:lvl w:ilvl="1" w:tplc="080C0003">
      <w:start w:val="1"/>
      <w:numFmt w:val="bullet"/>
      <w:lvlText w:val="o"/>
      <w:lvlJc w:val="left"/>
      <w:pPr>
        <w:ind w:left="1789" w:hanging="360"/>
      </w:pPr>
      <w:rPr>
        <w:rFonts w:ascii="Courier New" w:hAnsi="Courier New" w:cs="Courier New" w:hint="default"/>
      </w:rPr>
    </w:lvl>
    <w:lvl w:ilvl="2" w:tplc="080C0005" w:tentative="1">
      <w:start w:val="1"/>
      <w:numFmt w:val="bullet"/>
      <w:lvlText w:val=""/>
      <w:lvlJc w:val="left"/>
      <w:pPr>
        <w:ind w:left="2509" w:hanging="360"/>
      </w:pPr>
      <w:rPr>
        <w:rFonts w:ascii="Wingdings" w:hAnsi="Wingdings" w:hint="default"/>
      </w:rPr>
    </w:lvl>
    <w:lvl w:ilvl="3" w:tplc="080C0001" w:tentative="1">
      <w:start w:val="1"/>
      <w:numFmt w:val="bullet"/>
      <w:lvlText w:val=""/>
      <w:lvlJc w:val="left"/>
      <w:pPr>
        <w:ind w:left="3229" w:hanging="360"/>
      </w:pPr>
      <w:rPr>
        <w:rFonts w:ascii="Symbol" w:hAnsi="Symbol" w:hint="default"/>
      </w:rPr>
    </w:lvl>
    <w:lvl w:ilvl="4" w:tplc="080C0003" w:tentative="1">
      <w:start w:val="1"/>
      <w:numFmt w:val="bullet"/>
      <w:lvlText w:val="o"/>
      <w:lvlJc w:val="left"/>
      <w:pPr>
        <w:ind w:left="3949" w:hanging="360"/>
      </w:pPr>
      <w:rPr>
        <w:rFonts w:ascii="Courier New" w:hAnsi="Courier New" w:cs="Courier New" w:hint="default"/>
      </w:rPr>
    </w:lvl>
    <w:lvl w:ilvl="5" w:tplc="080C0005" w:tentative="1">
      <w:start w:val="1"/>
      <w:numFmt w:val="bullet"/>
      <w:lvlText w:val=""/>
      <w:lvlJc w:val="left"/>
      <w:pPr>
        <w:ind w:left="4669" w:hanging="360"/>
      </w:pPr>
      <w:rPr>
        <w:rFonts w:ascii="Wingdings" w:hAnsi="Wingdings" w:hint="default"/>
      </w:rPr>
    </w:lvl>
    <w:lvl w:ilvl="6" w:tplc="080C0001" w:tentative="1">
      <w:start w:val="1"/>
      <w:numFmt w:val="bullet"/>
      <w:lvlText w:val=""/>
      <w:lvlJc w:val="left"/>
      <w:pPr>
        <w:ind w:left="5389" w:hanging="360"/>
      </w:pPr>
      <w:rPr>
        <w:rFonts w:ascii="Symbol" w:hAnsi="Symbol" w:hint="default"/>
      </w:rPr>
    </w:lvl>
    <w:lvl w:ilvl="7" w:tplc="080C0003" w:tentative="1">
      <w:start w:val="1"/>
      <w:numFmt w:val="bullet"/>
      <w:lvlText w:val="o"/>
      <w:lvlJc w:val="left"/>
      <w:pPr>
        <w:ind w:left="6109" w:hanging="360"/>
      </w:pPr>
      <w:rPr>
        <w:rFonts w:ascii="Courier New" w:hAnsi="Courier New" w:cs="Courier New" w:hint="default"/>
      </w:rPr>
    </w:lvl>
    <w:lvl w:ilvl="8" w:tplc="080C0005" w:tentative="1">
      <w:start w:val="1"/>
      <w:numFmt w:val="bullet"/>
      <w:lvlText w:val=""/>
      <w:lvlJc w:val="left"/>
      <w:pPr>
        <w:ind w:left="6829" w:hanging="360"/>
      </w:pPr>
      <w:rPr>
        <w:rFonts w:ascii="Wingdings" w:hAnsi="Wingdings" w:hint="default"/>
      </w:rPr>
    </w:lvl>
  </w:abstractNum>
  <w:abstractNum w:abstractNumId="1" w15:restartNumberingAfterBreak="0">
    <w:nsid w:val="40DA32C8"/>
    <w:multiLevelType w:val="hybridMultilevel"/>
    <w:tmpl w:val="8612CE98"/>
    <w:lvl w:ilvl="0" w:tplc="1F1CC48C">
      <w:start w:val="1"/>
      <w:numFmt w:val="decimal"/>
      <w:pStyle w:val="Heading1"/>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4F885FBE"/>
    <w:multiLevelType w:val="hybridMultilevel"/>
    <w:tmpl w:val="6B7E19C4"/>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2055"/>
    <w:rsid w:val="00023085"/>
    <w:rsid w:val="000B5222"/>
    <w:rsid w:val="000E4489"/>
    <w:rsid w:val="000E70EA"/>
    <w:rsid w:val="001023DE"/>
    <w:rsid w:val="00127501"/>
    <w:rsid w:val="00145564"/>
    <w:rsid w:val="00285682"/>
    <w:rsid w:val="002E1341"/>
    <w:rsid w:val="00347E27"/>
    <w:rsid w:val="0036584F"/>
    <w:rsid w:val="00426A9B"/>
    <w:rsid w:val="0044328E"/>
    <w:rsid w:val="005B1F15"/>
    <w:rsid w:val="00616A8E"/>
    <w:rsid w:val="007230BB"/>
    <w:rsid w:val="00734E3E"/>
    <w:rsid w:val="007F721B"/>
    <w:rsid w:val="00893952"/>
    <w:rsid w:val="008F2D9B"/>
    <w:rsid w:val="00936367"/>
    <w:rsid w:val="009A1CF8"/>
    <w:rsid w:val="00A101AA"/>
    <w:rsid w:val="00A136BB"/>
    <w:rsid w:val="00AA7BCD"/>
    <w:rsid w:val="00AD491B"/>
    <w:rsid w:val="00AE4856"/>
    <w:rsid w:val="00AE5C3D"/>
    <w:rsid w:val="00B31DCC"/>
    <w:rsid w:val="00B57390"/>
    <w:rsid w:val="00B7766B"/>
    <w:rsid w:val="00BD2055"/>
    <w:rsid w:val="00C02D0A"/>
    <w:rsid w:val="00C22CD2"/>
    <w:rsid w:val="00C66D11"/>
    <w:rsid w:val="00CE6BB2"/>
    <w:rsid w:val="00DA0157"/>
    <w:rsid w:val="00DC253A"/>
    <w:rsid w:val="00DE5D3C"/>
    <w:rsid w:val="00DE6BFF"/>
    <w:rsid w:val="00DF6864"/>
    <w:rsid w:val="00E20B11"/>
    <w:rsid w:val="00E40FD3"/>
    <w:rsid w:val="00F3141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A0C3E0"/>
  <w15:chartTrackingRefBased/>
  <w15:docId w15:val="{DBC57C8B-7FDA-404C-8FAB-8ECB0BDEC9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1341"/>
    <w:pPr>
      <w:ind w:left="709"/>
      <w:jc w:val="both"/>
    </w:pPr>
    <w:rPr>
      <w:rFonts w:ascii="Bahnschrift" w:hAnsi="Bahnschrift"/>
    </w:rPr>
  </w:style>
  <w:style w:type="paragraph" w:styleId="Heading1">
    <w:name w:val="heading 1"/>
    <w:basedOn w:val="Normal"/>
    <w:next w:val="Normal"/>
    <w:link w:val="Heading1Char"/>
    <w:uiPriority w:val="9"/>
    <w:qFormat/>
    <w:rsid w:val="002E1341"/>
    <w:pPr>
      <w:keepNext/>
      <w:keepLines/>
      <w:numPr>
        <w:numId w:val="1"/>
      </w:numPr>
      <w:spacing w:before="240" w:after="0"/>
      <w:outlineLvl w:val="0"/>
    </w:pPr>
    <w:rPr>
      <w:rFonts w:eastAsiaTheme="majorEastAsia"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1341"/>
    <w:rPr>
      <w:rFonts w:ascii="Bahnschrift" w:eastAsiaTheme="majorEastAsia" w:hAnsi="Bahnschrift" w:cstheme="majorBidi"/>
      <w:color w:val="2E74B5" w:themeColor="accent1" w:themeShade="BF"/>
      <w:sz w:val="32"/>
      <w:szCs w:val="32"/>
    </w:rPr>
  </w:style>
  <w:style w:type="paragraph" w:styleId="ListParagraph">
    <w:name w:val="List Paragraph"/>
    <w:basedOn w:val="Normal"/>
    <w:uiPriority w:val="34"/>
    <w:qFormat/>
    <w:rsid w:val="00BD2055"/>
    <w:pPr>
      <w:ind w:left="720"/>
      <w:contextualSpacing/>
    </w:pPr>
  </w:style>
  <w:style w:type="paragraph" w:styleId="Title">
    <w:name w:val="Title"/>
    <w:basedOn w:val="Normal"/>
    <w:next w:val="Normal"/>
    <w:link w:val="TitleChar"/>
    <w:uiPriority w:val="10"/>
    <w:qFormat/>
    <w:rsid w:val="002E1341"/>
    <w:pPr>
      <w:spacing w:after="0" w:line="240" w:lineRule="auto"/>
      <w:contextualSpacing/>
      <w:jc w:val="center"/>
    </w:pPr>
    <w:rPr>
      <w:rFonts w:eastAsiaTheme="majorEastAsia" w:cstheme="majorBidi"/>
      <w:spacing w:val="-10"/>
      <w:kern w:val="28"/>
      <w:sz w:val="56"/>
      <w:szCs w:val="56"/>
    </w:rPr>
  </w:style>
  <w:style w:type="character" w:customStyle="1" w:styleId="TitleChar">
    <w:name w:val="Title Char"/>
    <w:basedOn w:val="DefaultParagraphFont"/>
    <w:link w:val="Title"/>
    <w:uiPriority w:val="10"/>
    <w:rsid w:val="002E1341"/>
    <w:rPr>
      <w:rFonts w:ascii="Bahnschrift" w:eastAsiaTheme="majorEastAsia" w:hAnsi="Bahnschrift" w:cstheme="majorBidi"/>
      <w:spacing w:val="-10"/>
      <w:kern w:val="28"/>
      <w:sz w:val="56"/>
      <w:szCs w:val="56"/>
    </w:rPr>
  </w:style>
  <w:style w:type="paragraph" w:styleId="IntenseQuote">
    <w:name w:val="Intense Quote"/>
    <w:basedOn w:val="Normal"/>
    <w:next w:val="Normal"/>
    <w:link w:val="IntenseQuoteChar"/>
    <w:uiPriority w:val="30"/>
    <w:qFormat/>
    <w:rsid w:val="002E1341"/>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2E1341"/>
    <w:rPr>
      <w:rFonts w:ascii="Bahnschrift" w:hAnsi="Bahnschrift"/>
      <w:i/>
      <w:iCs/>
      <w:color w:val="5B9BD5" w:themeColor="accent1"/>
    </w:rPr>
  </w:style>
  <w:style w:type="paragraph" w:styleId="FootnoteText">
    <w:name w:val="footnote text"/>
    <w:basedOn w:val="Normal"/>
    <w:link w:val="FootnoteTextChar"/>
    <w:uiPriority w:val="99"/>
    <w:semiHidden/>
    <w:unhideWhenUsed/>
    <w:rsid w:val="00CE6BB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E6BB2"/>
    <w:rPr>
      <w:rFonts w:ascii="Bahnschrift" w:hAnsi="Bahnschrift"/>
      <w:sz w:val="20"/>
      <w:szCs w:val="20"/>
    </w:rPr>
  </w:style>
  <w:style w:type="character" w:styleId="FootnoteReference">
    <w:name w:val="footnote reference"/>
    <w:basedOn w:val="DefaultParagraphFont"/>
    <w:uiPriority w:val="99"/>
    <w:semiHidden/>
    <w:unhideWhenUsed/>
    <w:rsid w:val="00CE6BB2"/>
    <w:rPr>
      <w:vertAlign w:val="superscript"/>
    </w:rPr>
  </w:style>
  <w:style w:type="paragraph" w:styleId="Header">
    <w:name w:val="header"/>
    <w:basedOn w:val="Normal"/>
    <w:link w:val="HeaderChar"/>
    <w:uiPriority w:val="99"/>
    <w:unhideWhenUsed/>
    <w:rsid w:val="00A101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A101AA"/>
    <w:rPr>
      <w:rFonts w:ascii="Bahnschrift" w:hAnsi="Bahnschrift"/>
    </w:rPr>
  </w:style>
  <w:style w:type="paragraph" w:styleId="Footer">
    <w:name w:val="footer"/>
    <w:basedOn w:val="Normal"/>
    <w:link w:val="FooterChar"/>
    <w:uiPriority w:val="99"/>
    <w:unhideWhenUsed/>
    <w:rsid w:val="00A101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A101AA"/>
    <w:rPr>
      <w:rFonts w:ascii="Bahnschrift" w:hAnsi="Bahnschrift"/>
    </w:rPr>
  </w:style>
  <w:style w:type="character" w:styleId="SubtleReference">
    <w:name w:val="Subtle Reference"/>
    <w:basedOn w:val="DefaultParagraphFont"/>
    <w:uiPriority w:val="31"/>
    <w:qFormat/>
    <w:rsid w:val="00DE5D3C"/>
    <w:rPr>
      <w:smallCaps/>
      <w:color w:val="5A5A5A" w:themeColor="text1" w:themeTint="A5"/>
    </w:rPr>
  </w:style>
  <w:style w:type="table" w:styleId="TableGrid">
    <w:name w:val="Table Grid"/>
    <w:basedOn w:val="TableNormal"/>
    <w:uiPriority w:val="39"/>
    <w:rsid w:val="00347E27"/>
    <w:pPr>
      <w:spacing w:after="0" w:line="240" w:lineRule="auto"/>
    </w:pPr>
    <w:rPr>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47E27"/>
    <w:pPr>
      <w:autoSpaceDE w:val="0"/>
      <w:autoSpaceDN w:val="0"/>
      <w:adjustRightInd w:val="0"/>
      <w:spacing w:after="0" w:line="240" w:lineRule="auto"/>
    </w:pPr>
    <w:rPr>
      <w:rFonts w:ascii="Times New Roman" w:hAnsi="Times New Roman" w:cs="Times New Roman"/>
      <w:color w:val="000000"/>
      <w:sz w:val="24"/>
      <w:szCs w:val="24"/>
      <w:lang w:val="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A20C6F-2890-40D1-866A-42BC5E92CB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TotalTime>
  <Pages>8</Pages>
  <Words>1886</Words>
  <Characters>10377</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12239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Moyen Christophe</dc:creator>
  <cp:keywords/>
  <dc:description/>
  <cp:lastModifiedBy>Moyen Christophe</cp:lastModifiedBy>
  <cp:revision>38</cp:revision>
  <dcterms:created xsi:type="dcterms:W3CDTF">2020-05-05T13:11:00Z</dcterms:created>
  <dcterms:modified xsi:type="dcterms:W3CDTF">2020-05-06T15:31:00Z</dcterms:modified>
</cp:coreProperties>
</file>