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01/01/2020</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31/03/2020</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1308E5" w:rsidRDefault="00347629" w:rsidP="00987A3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t>Tf</w:t>
      </w:r>
      <w:r w:rsidR="00207C02">
        <w:rPr>
          <w:rFonts w:ascii="Comic Sans MS" w:hAnsi="Comic Sans MS" w:cs="Arial"/>
          <w:noProof/>
        </w:rPr>
        <w:t xml:space="preserve"> KorpsComd</w:t>
      </w:r>
      <w:r w:rsidR="004A143D" w:rsidRPr="00AF6834">
        <w:rPr>
          <w:rFonts w:ascii="Comic Sans MS" w:hAnsi="Comic Sans MS" w:cs="Arial"/>
          <w:noProof/>
        </w:rPr>
        <w:t xml:space="preserve">: </w:t>
      </w:r>
      <w:bookmarkStart w:id="2" w:name="Text41"/>
      <w:r w:rsidR="00987A3A">
        <w:rPr>
          <w:rFonts w:ascii="Comic Sans MS" w:hAnsi="Comic Sans MS" w:cs="Arial"/>
          <w:noProof/>
        </w:rPr>
        <w:tab/>
      </w:r>
      <w:bookmarkEnd w:id="2"/>
      <w:r w:rsidR="001308E5">
        <w:rPr>
          <w:rFonts w:ascii="Comic Sans MS" w:hAnsi="Comic Sans MS" w:cs="Arial"/>
          <w:noProof/>
        </w:rPr>
        <w:t>9-6321-16414</w:t>
      </w:r>
      <w:r w:rsidR="00EB7FAB">
        <w:rPr>
          <w:rFonts w:ascii="Comic Sans MS" w:hAnsi="Comic Sans MS" w:cs="Arial"/>
          <w:noProof/>
          <w:shd w:val="clear" w:color="auto" w:fill="FFFF99"/>
        </w:rPr>
        <w:br/>
      </w:r>
      <w:r w:rsidR="00EB7FAB">
        <w:rPr>
          <w:rFonts w:ascii="Comic Sans MS" w:hAnsi="Comic Sans MS" w:cs="Arial"/>
          <w:noProof/>
        </w:rPr>
        <w:t>E-mail</w:t>
      </w:r>
      <w:r w:rsidR="00EB7FAB" w:rsidRPr="00AF6834">
        <w:rPr>
          <w:rFonts w:ascii="Comic Sans MS" w:hAnsi="Comic Sans MS" w:cs="Arial"/>
          <w:noProof/>
        </w:rPr>
        <w:t xml:space="preserve">: </w:t>
      </w:r>
      <w:bookmarkStart w:id="3" w:name="Text43"/>
      <w:r w:rsidR="00207C02">
        <w:rPr>
          <w:rFonts w:ascii="Comic Sans MS" w:hAnsi="Comic Sans MS" w:cs="Arial"/>
          <w:noProof/>
        </w:rPr>
        <w:tab/>
      </w:r>
      <w:r w:rsidR="00987A3A">
        <w:rPr>
          <w:rFonts w:ascii="Comic Sans MS" w:hAnsi="Comic Sans MS" w:cs="Arial"/>
          <w:noProof/>
        </w:rPr>
        <w:tab/>
      </w:r>
      <w:bookmarkEnd w:id="3"/>
      <w:r w:rsidR="001308E5">
        <w:rPr>
          <w:rFonts w:ascii="Comic Sans MS" w:hAnsi="Comic Sans MS" w:cs="Arial"/>
          <w:noProof/>
        </w:rPr>
        <w:fldChar w:fldCharType="begin"/>
      </w:r>
      <w:r w:rsidR="001308E5">
        <w:rPr>
          <w:rFonts w:ascii="Comic Sans MS" w:hAnsi="Comic Sans MS" w:cs="Arial"/>
          <w:noProof/>
        </w:rPr>
        <w:instrText xml:space="preserve"> HYPERLINK "mailto:</w:instrText>
      </w:r>
      <w:r w:rsidR="001308E5" w:rsidRPr="001308E5">
        <w:rPr>
          <w:rFonts w:ascii="Comic Sans MS" w:hAnsi="Comic Sans MS" w:cs="Arial"/>
          <w:noProof/>
        </w:rPr>
        <w:instrText>geert.dedecker@mil.be</w:instrText>
      </w:r>
      <w:r w:rsidR="001308E5">
        <w:rPr>
          <w:rFonts w:ascii="Comic Sans MS" w:hAnsi="Comic Sans MS" w:cs="Arial"/>
          <w:noProof/>
        </w:rPr>
        <w:instrText xml:space="preserve">" </w:instrText>
      </w:r>
      <w:r w:rsidR="001308E5">
        <w:rPr>
          <w:rFonts w:ascii="Comic Sans MS" w:hAnsi="Comic Sans MS" w:cs="Arial"/>
          <w:noProof/>
        </w:rPr>
        <w:fldChar w:fldCharType="separate"/>
      </w:r>
      <w:r w:rsidR="001308E5" w:rsidRPr="00706E31">
        <w:rPr>
          <w:rStyle w:val="Hyperlink"/>
          <w:rFonts w:ascii="Comic Sans MS" w:hAnsi="Comic Sans MS" w:cs="Arial"/>
          <w:noProof/>
        </w:rPr>
        <w:t>geert.dedecker@mil.be</w:t>
      </w:r>
      <w:r w:rsidR="001308E5">
        <w:rPr>
          <w:rFonts w:ascii="Comic Sans MS" w:hAnsi="Comic Sans MS" w:cs="Arial"/>
          <w:noProof/>
        </w:rPr>
        <w:fldChar w:fldCharType="end"/>
      </w:r>
    </w:p>
    <w:p w:rsidR="00EB7FAB" w:rsidRPr="00EB7FAB" w:rsidRDefault="00EB7FAB" w:rsidP="00987A3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sidR="00207C02">
        <w:rPr>
          <w:rFonts w:ascii="Comic Sans MS" w:hAnsi="Comic Sans MS" w:cs="Arial"/>
          <w:noProof/>
        </w:rPr>
        <w:tab/>
      </w:r>
      <w:r w:rsidR="00207C02">
        <w:rPr>
          <w:rFonts w:ascii="Comic Sans MS" w:hAnsi="Comic Sans MS" w:cs="Arial"/>
          <w:noProof/>
        </w:rPr>
        <w:tab/>
      </w:r>
      <w:r w:rsidR="00BD6416">
        <w:rPr>
          <w:rFonts w:ascii="Comic Sans MS" w:hAnsi="Comic Sans MS" w:cs="Arial"/>
          <w:noProof/>
        </w:rPr>
        <w:t>9-6321-16650</w:t>
      </w:r>
      <w:r w:rsidR="004A143D">
        <w:rPr>
          <w:rFonts w:ascii="Comic Sans MS" w:hAnsi="Comic Sans MS" w:cs="Arial"/>
          <w:noProof/>
        </w:rPr>
        <w:br/>
      </w:r>
      <w:r w:rsidRPr="00AF6834">
        <w:rPr>
          <w:rFonts w:ascii="Comic Sans MS" w:hAnsi="Comic Sans MS" w:cs="Arial"/>
          <w:noProof/>
        </w:rPr>
        <w:t xml:space="preserve">Fax: </w:t>
      </w:r>
      <w:bookmarkStart w:id="4" w:name="Text42"/>
      <w:r>
        <w:rPr>
          <w:rFonts w:ascii="Comic Sans MS" w:hAnsi="Comic Sans MS" w:cs="Arial"/>
          <w:noProof/>
        </w:rPr>
        <w:tab/>
      </w:r>
      <w:r w:rsidR="00207C02">
        <w:rPr>
          <w:rFonts w:ascii="Comic Sans MS" w:hAnsi="Comic Sans MS" w:cs="Arial"/>
          <w:noProof/>
        </w:rPr>
        <w:tab/>
      </w:r>
      <w:bookmarkEnd w:id="4"/>
      <w:r w:rsidR="00BD6416">
        <w:rPr>
          <w:rFonts w:ascii="Comic Sans MS" w:hAnsi="Comic Sans MS" w:cs="Arial"/>
          <w:noProof/>
        </w:rPr>
        <w:t>9-6321-39468</w:t>
      </w:r>
      <w:r>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rsidR="004A143D" w:rsidRPr="006D160A" w:rsidRDefault="004A143D" w:rsidP="004A143D">
      <w:pPr>
        <w:rPr>
          <w:rFonts w:ascii="Comic Sans MS" w:hAnsi="Comic Sans MS" w:cs="Arial"/>
          <w:noProof/>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4A143D">
      <w:pPr>
        <w:ind w:left="900"/>
        <w:rPr>
          <w:rFonts w:ascii="Comic Sans MS" w:hAnsi="Comic Sans MS" w:cs="Arial"/>
          <w:noProof/>
          <w:highlight w:val="yellow"/>
        </w:rPr>
      </w:pPr>
    </w:p>
    <w:p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rsidR="004A143D" w:rsidRDefault="004A143D" w:rsidP="004A143D">
      <w:pPr>
        <w:ind w:left="900"/>
        <w:rPr>
          <w:rFonts w:ascii="Comic Sans MS" w:hAnsi="Comic Sans MS" w:cs="Arial"/>
          <w:noProof/>
          <w:highlight w:val="yellow"/>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rsidR="004A143D" w:rsidRPr="008A50BA" w:rsidRDefault="004A143D" w:rsidP="004A143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rsidTr="00143563">
        <w:tc>
          <w:tcPr>
            <w:tcW w:w="269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rsidTr="00143563">
        <w:tc>
          <w:tcPr>
            <w:tcW w:w="2694" w:type="dxa"/>
            <w:shd w:val="clear" w:color="auto" w:fill="D6E3BC"/>
            <w:vAlign w:val="center"/>
          </w:tcPr>
          <w:p w:rsidR="00AB66F5" w:rsidRPr="001E1B29" w:rsidRDefault="00BD6416" w:rsidP="00143563">
            <w:pPr>
              <w:rPr>
                <w:rFonts w:ascii="Comic Sans MS" w:hAnsi="Comic Sans MS"/>
                <w:sz w:val="18"/>
                <w:szCs w:val="18"/>
              </w:rPr>
            </w:pPr>
            <w:r>
              <w:rPr>
                <w:rFonts w:ascii="Comic Sans MS" w:hAnsi="Comic Sans MS"/>
                <w:sz w:val="18"/>
                <w:szCs w:val="18"/>
              </w:rPr>
              <w:t>DUBUISSON Bertrand</w:t>
            </w:r>
          </w:p>
        </w:tc>
        <w:tc>
          <w:tcPr>
            <w:tcW w:w="1134" w:type="dxa"/>
            <w:shd w:val="clear" w:color="auto" w:fill="D6E3BC"/>
            <w:vAlign w:val="center"/>
          </w:tcPr>
          <w:p w:rsidR="00AB66F5" w:rsidRPr="001E1B29" w:rsidRDefault="00BD6416" w:rsidP="00143563">
            <w:pPr>
              <w:jc w:val="center"/>
              <w:rPr>
                <w:rFonts w:ascii="Comic Sans MS" w:hAnsi="Comic Sans MS"/>
                <w:sz w:val="18"/>
                <w:szCs w:val="18"/>
              </w:rPr>
            </w:pPr>
            <w:r>
              <w:rPr>
                <w:rFonts w:ascii="Comic Sans MS" w:hAnsi="Comic Sans MS"/>
                <w:sz w:val="18"/>
                <w:szCs w:val="18"/>
              </w:rPr>
              <w:t>ADJ</w:t>
            </w:r>
          </w:p>
        </w:tc>
        <w:tc>
          <w:tcPr>
            <w:tcW w:w="3544" w:type="dxa"/>
            <w:shd w:val="clear" w:color="auto" w:fill="D6E3BC"/>
            <w:vAlign w:val="center"/>
          </w:tcPr>
          <w:p w:rsidR="00AB66F5" w:rsidRPr="00BD6416" w:rsidRDefault="00BD6416" w:rsidP="00152B3A">
            <w:pPr>
              <w:jc w:val="center"/>
              <w:rPr>
                <w:rFonts w:ascii="Comic Sans MS" w:hAnsi="Comic Sans MS"/>
                <w:sz w:val="18"/>
                <w:szCs w:val="18"/>
                <w:lang w:val="fr-BE"/>
              </w:rPr>
            </w:pPr>
            <w:r w:rsidRPr="00BD6416">
              <w:rPr>
                <w:rFonts w:ascii="Comic Sans MS" w:hAnsi="Comic Sans MS"/>
                <w:sz w:val="18"/>
                <w:szCs w:val="18"/>
                <w:lang w:val="fr-BE"/>
              </w:rPr>
              <w:t>Les auberges de Jeunesse de Mons</w:t>
            </w:r>
            <w:r>
              <w:rPr>
                <w:rFonts w:ascii="Comic Sans MS" w:hAnsi="Comic Sans MS"/>
                <w:sz w:val="18"/>
                <w:szCs w:val="18"/>
                <w:lang w:val="fr-BE"/>
              </w:rPr>
              <w:br/>
              <w:t>Rampe du Château 2</w:t>
            </w:r>
            <w:r>
              <w:rPr>
                <w:rFonts w:ascii="Comic Sans MS" w:hAnsi="Comic Sans MS"/>
                <w:sz w:val="18"/>
                <w:szCs w:val="18"/>
                <w:lang w:val="fr-BE"/>
              </w:rPr>
              <w:br/>
              <w:t>7000 MONS</w:t>
            </w:r>
          </w:p>
        </w:tc>
        <w:tc>
          <w:tcPr>
            <w:tcW w:w="2268" w:type="dxa"/>
            <w:shd w:val="clear" w:color="auto" w:fill="D6E3BC"/>
            <w:vAlign w:val="center"/>
          </w:tcPr>
          <w:p w:rsidR="00AB66F5" w:rsidRPr="00BD6416" w:rsidRDefault="00BD6416" w:rsidP="00BD6416">
            <w:pPr>
              <w:jc w:val="center"/>
              <w:rPr>
                <w:rFonts w:ascii="Comic Sans MS" w:hAnsi="Comic Sans MS"/>
                <w:sz w:val="18"/>
                <w:szCs w:val="18"/>
                <w:lang w:val="fr-BE"/>
              </w:rPr>
            </w:pPr>
            <w:r>
              <w:rPr>
                <w:rFonts w:ascii="Comic Sans MS" w:hAnsi="Comic Sans MS"/>
                <w:sz w:val="18"/>
                <w:szCs w:val="18"/>
                <w:lang w:val="fr-BE"/>
              </w:rPr>
              <w:t>05 APR 2017</w:t>
            </w:r>
          </w:p>
        </w:tc>
      </w:tr>
      <w:tr w:rsidR="00AB66F5" w:rsidRPr="00BD6416" w:rsidTr="00143563">
        <w:tc>
          <w:tcPr>
            <w:tcW w:w="2694" w:type="dxa"/>
            <w:shd w:val="clear" w:color="auto" w:fill="D6E3BC"/>
            <w:vAlign w:val="center"/>
          </w:tcPr>
          <w:p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6"/>
                  <w:enabled/>
                  <w:calcOnExit w:val="0"/>
                  <w:textInput/>
                </w:ffData>
              </w:fldChar>
            </w:r>
            <w:bookmarkStart w:id="5" w:name="Text246"/>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c>
          <w:tcPr>
            <w:tcW w:w="1134" w:type="dxa"/>
            <w:shd w:val="clear" w:color="auto" w:fill="D6E3BC"/>
            <w:vAlign w:val="center"/>
          </w:tcPr>
          <w:p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35"/>
                  <w:enabled/>
                  <w:calcOnExit w:val="0"/>
                  <w:textInput/>
                </w:ffData>
              </w:fldChar>
            </w:r>
            <w:bookmarkStart w:id="6" w:name="Text235"/>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3544" w:type="dxa"/>
            <w:shd w:val="clear" w:color="auto" w:fill="D6E3BC"/>
            <w:vAlign w:val="center"/>
          </w:tcPr>
          <w:p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7"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2268" w:type="dxa"/>
            <w:shd w:val="clear" w:color="auto" w:fill="D6E3BC"/>
            <w:vAlign w:val="center"/>
          </w:tcPr>
          <w:p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8"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r>
      <w:tr w:rsidR="00AB66F5" w:rsidRPr="00022D72" w:rsidTr="00143563">
        <w:tc>
          <w:tcPr>
            <w:tcW w:w="2694" w:type="dxa"/>
            <w:shd w:val="clear" w:color="auto" w:fill="D6E3BC"/>
            <w:vAlign w:val="center"/>
          </w:tcPr>
          <w:p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9"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c>
          <w:tcPr>
            <w:tcW w:w="1134" w:type="dxa"/>
            <w:shd w:val="clear" w:color="auto" w:fill="D6E3BC"/>
            <w:vAlign w:val="center"/>
          </w:tcPr>
          <w:p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10"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11"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12"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r>
      <w:tr w:rsidR="00AB66F5" w:rsidRPr="00022D72" w:rsidTr="00143563">
        <w:tc>
          <w:tcPr>
            <w:tcW w:w="2694" w:type="dxa"/>
            <w:shd w:val="clear" w:color="auto" w:fill="D6E3BC"/>
            <w:vAlign w:val="center"/>
          </w:tcPr>
          <w:p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3"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c>
          <w:tcPr>
            <w:tcW w:w="1134" w:type="dxa"/>
            <w:shd w:val="clear" w:color="auto" w:fill="D6E3BC"/>
            <w:vAlign w:val="center"/>
          </w:tcPr>
          <w:p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4"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5"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6"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7"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8"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9"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20"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21"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22"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3"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4"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5"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6"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7"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8"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9"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30"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31"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32"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3"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4"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5"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6"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7"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8"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9"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40"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41"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42"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3"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4"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5"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6"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6"/>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7"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7"/>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8"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8"/>
          </w:p>
        </w:tc>
      </w:tr>
    </w:tbl>
    <w:p w:rsidR="00BF6398" w:rsidRDefault="00BF6398">
      <w:pPr>
        <w:rPr>
          <w:rFonts w:ascii="Comic Sans MS" w:hAnsi="Comic Sans MS"/>
          <w:sz w:val="20"/>
        </w:rPr>
      </w:pPr>
    </w:p>
    <w:p w:rsidR="00BF6398" w:rsidRDefault="00BF6398">
      <w:pPr>
        <w:rPr>
          <w:rFonts w:ascii="Comic Sans MS" w:hAnsi="Comic Sans MS"/>
          <w:sz w:val="20"/>
        </w:rPr>
      </w:pPr>
    </w:p>
    <w:p w:rsidR="00801682" w:rsidRDefault="00BF6398" w:rsidP="004E17EE">
      <w:pPr>
        <w:ind w:left="-142"/>
        <w:rPr>
          <w:u w:val="single"/>
        </w:rPr>
      </w:pPr>
      <w:r>
        <w:rPr>
          <w:rFonts w:ascii="Comic Sans MS" w:hAnsi="Comic Sans MS"/>
          <w:sz w:val="28"/>
          <w:szCs w:val="28"/>
        </w:rPr>
        <w:br w:type="page"/>
      </w:r>
    </w:p>
    <w:p w:rsidR="00801682" w:rsidRDefault="00801682">
      <w:pPr>
        <w:pStyle w:val="para2"/>
        <w:spacing w:after="0"/>
        <w:ind w:left="-142"/>
        <w:rPr>
          <w:u w:val="single"/>
        </w:rPr>
      </w:pPr>
    </w:p>
    <w:p w:rsidR="00551A55" w:rsidRDefault="00551A55" w:rsidP="00551A55">
      <w:pPr>
        <w:pStyle w:val="para2"/>
        <w:spacing w:after="0"/>
        <w:ind w:left="0"/>
      </w:pPr>
      <w:r>
        <w:rPr>
          <w:u w:val="single"/>
        </w:rPr>
        <w:t>Getalsterkte van het personeel.</w:t>
      </w:r>
    </w:p>
    <w:p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rsidTr="00551A55">
        <w:tc>
          <w:tcPr>
            <w:tcW w:w="2977" w:type="dxa"/>
            <w:tcBorders>
              <w:top w:val="nil"/>
              <w:left w:val="nil"/>
              <w:bottom w:val="nil"/>
              <w:right w:val="single" w:sz="18" w:space="0" w:color="auto"/>
            </w:tcBorders>
            <w:tcMar>
              <w:top w:w="0" w:type="dxa"/>
              <w:left w:w="108" w:type="dxa"/>
              <w:bottom w:w="0" w:type="dxa"/>
              <w:right w:w="108" w:type="dxa"/>
            </w:tcMar>
          </w:tcPr>
          <w:p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Totaal</w:t>
            </w:r>
          </w:p>
        </w:tc>
      </w:tr>
      <w:tr w:rsidR="00551A55"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rsidR="00551A55" w:rsidRDefault="00551A55">
            <w:pPr>
              <w:rPr>
                <w:rFonts w:ascii="Comic Sans MS" w:eastAsiaTheme="minorHAnsi" w:hAnsi="Comic Sans MS"/>
                <w:sz w:val="20"/>
              </w:rPr>
            </w:pPr>
          </w:p>
        </w:tc>
      </w:tr>
      <w:tr w:rsidR="00551A55"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132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26</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158</w:t>
            </w:r>
          </w:p>
        </w:tc>
      </w:tr>
      <w:tr w:rsidR="00551A55"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r>
      <w:tr w:rsidR="00551A55"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rPr>
                <w:b/>
                <w:bCs/>
              </w:rPr>
            </w:pPr>
            <w:r>
              <w:rPr>
                <w:b/>
                <w:bCs/>
              </w:rPr>
              <w:t>158</w:t>
            </w:r>
          </w:p>
        </w:tc>
      </w:tr>
      <w:tr w:rsidR="00551A55"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3</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4</w:t>
            </w:r>
          </w:p>
        </w:tc>
      </w:tr>
      <w:tr w:rsidR="00551A55"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1</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pPr>
            <w:r>
              <w:t>3</w:t>
            </w:r>
          </w:p>
        </w:tc>
      </w:tr>
      <w:tr w:rsidR="00551A55"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pPr>
            <w:r>
              <w:t>0</w:t>
            </w:r>
          </w:p>
        </w:tc>
      </w:tr>
      <w:tr w:rsidR="00551A55"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pPr>
            <w:r>
              <w:t>Aantal stagiairs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1</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pPr>
            <w:r>
              <w:t>1</w:t>
            </w:r>
          </w:p>
        </w:tc>
      </w:tr>
      <w:tr w:rsidR="00551A55"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551A55" w:rsidRDefault="00551A55">
            <w:pPr>
              <w:pStyle w:val="para2"/>
              <w:spacing w:after="0"/>
              <w:ind w:left="0"/>
              <w:jc w:val="center"/>
            </w:pPr>
            <w:r>
              <w:t>0</w:t>
            </w:r>
          </w:p>
        </w:tc>
      </w:tr>
      <w:tr w:rsidR="00551A55"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rPr>
                <w:b/>
                <w:bCs/>
              </w:rPr>
            </w:pPr>
            <w:r>
              <w:rPr>
                <w:b/>
                <w:bCs/>
              </w:rPr>
              <w:t>8</w:t>
            </w:r>
          </w:p>
        </w:tc>
      </w:tr>
      <w:tr w:rsidR="00551A55"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rsidR="00551A55" w:rsidRDefault="00551A55">
            <w:pPr>
              <w:pStyle w:val="para2"/>
              <w:spacing w:after="0"/>
              <w:ind w:left="0"/>
              <w:jc w:val="center"/>
            </w:pPr>
            <w:r>
              <w:t>166</w:t>
            </w:r>
          </w:p>
        </w:tc>
      </w:tr>
    </w:tbl>
    <w:p w:rsidR="00801682" w:rsidRDefault="00801682">
      <w:pPr>
        <w:pStyle w:val="para2"/>
        <w:spacing w:after="0"/>
        <w:ind w:left="-142"/>
      </w:pPr>
    </w:p>
    <w:p w:rsidR="00C13724" w:rsidRDefault="00C13724" w:rsidP="00C13724">
      <w:pPr>
        <w:pStyle w:val="para2"/>
        <w:spacing w:after="0"/>
        <w:ind w:left="-142"/>
      </w:pPr>
      <w:r>
        <w:rPr>
          <w:u w:val="single"/>
        </w:rPr>
        <w:t>Aantal uren blootstelling van het risico.</w:t>
      </w:r>
    </w:p>
    <w:p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982"/>
        <w:gridCol w:w="3489"/>
        <w:gridCol w:w="1921"/>
      </w:tblGrid>
      <w:tr w:rsidR="00C13724"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16306A" w:rsidP="005F6207">
            <w:pPr>
              <w:pStyle w:val="para2"/>
              <w:spacing w:after="0"/>
              <w:ind w:left="0"/>
              <w:jc w:val="center"/>
            </w:pPr>
            <w:r>
              <w:t>16</w:t>
            </w:r>
            <w:r w:rsidR="00950ECC">
              <w:t>4</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Default="00551A55" w:rsidP="005F6207">
            <w:pPr>
              <w:pStyle w:val="para2"/>
              <w:spacing w:after="0"/>
              <w:ind w:left="0"/>
              <w:jc w:val="center"/>
            </w:pPr>
            <w:r>
              <w:t>64657</w:t>
            </w:r>
          </w:p>
        </w:tc>
      </w:tr>
      <w:tr w:rsidR="00C13724"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Default="007F230C" w:rsidP="005F6207">
            <w:pPr>
              <w:pStyle w:val="para2"/>
              <w:spacing w:after="0"/>
              <w:ind w:left="0"/>
              <w:jc w:val="center"/>
            </w:pPr>
            <w:r>
              <w:t>0</w:t>
            </w:r>
          </w:p>
        </w:tc>
      </w:tr>
      <w:tr w:rsidR="003B133C"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3B133C" w:rsidRDefault="00E7095B" w:rsidP="005F6207">
            <w:pPr>
              <w:pStyle w:val="para2"/>
              <w:spacing w:after="0"/>
              <w:ind w:left="0"/>
              <w:jc w:val="center"/>
            </w:pPr>
            <w:r>
              <w:t>16</w:t>
            </w:r>
            <w:r w:rsidR="00950ECC">
              <w:t>4</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3B133C" w:rsidRDefault="00551A55" w:rsidP="005F6207">
            <w:pPr>
              <w:pStyle w:val="para2"/>
              <w:spacing w:after="0"/>
              <w:ind w:left="0"/>
              <w:jc w:val="center"/>
            </w:pPr>
            <w:r>
              <w:t>64657</w:t>
            </w:r>
          </w:p>
        </w:tc>
      </w:tr>
      <w:tr w:rsidR="007D7262" w:rsidTr="00987A3A">
        <w:tc>
          <w:tcPr>
            <w:tcW w:w="2977" w:type="dxa"/>
            <w:tcBorders>
              <w:top w:val="single" w:sz="18" w:space="0" w:color="auto"/>
              <w:left w:val="single" w:sz="18" w:space="0" w:color="auto"/>
            </w:tcBorders>
            <w:shd w:val="clear" w:color="auto" w:fill="auto"/>
          </w:tcPr>
          <w:p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rsidR="007D7262" w:rsidRDefault="00E7095B" w:rsidP="005F6207">
            <w:pPr>
              <w:pStyle w:val="para2"/>
              <w:spacing w:after="0"/>
              <w:ind w:left="0"/>
              <w:jc w:val="center"/>
            </w:pPr>
            <w:r>
              <w:t>4</w:t>
            </w:r>
          </w:p>
        </w:tc>
        <w:tc>
          <w:tcPr>
            <w:tcW w:w="3543" w:type="dxa"/>
            <w:tcBorders>
              <w:top w:val="single" w:sz="18" w:space="0" w:color="auto"/>
              <w:bottom w:val="single" w:sz="4" w:space="0" w:color="auto"/>
            </w:tcBorders>
            <w:shd w:val="clear" w:color="auto" w:fill="auto"/>
          </w:tcPr>
          <w:p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rsidR="007D7262" w:rsidRDefault="001D1770" w:rsidP="005F6207">
            <w:pPr>
              <w:pStyle w:val="para2"/>
              <w:spacing w:after="0"/>
              <w:ind w:left="0"/>
              <w:jc w:val="center"/>
            </w:pPr>
            <w:r>
              <w:t>1558</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reservisten</w:t>
            </w:r>
          </w:p>
        </w:tc>
        <w:tc>
          <w:tcPr>
            <w:tcW w:w="993" w:type="dxa"/>
            <w:shd w:val="clear" w:color="auto" w:fill="D6E3BC"/>
            <w:vAlign w:val="center"/>
          </w:tcPr>
          <w:p w:rsidR="007D7262" w:rsidRDefault="00551A55" w:rsidP="005F6207">
            <w:pPr>
              <w:pStyle w:val="para2"/>
              <w:spacing w:after="0"/>
              <w:ind w:left="0"/>
              <w:jc w:val="center"/>
            </w:pPr>
            <w:r>
              <w:t>3</w:t>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551A55" w:rsidP="005F6207">
            <w:pPr>
              <w:pStyle w:val="para2"/>
              <w:spacing w:after="0"/>
              <w:ind w:left="0"/>
              <w:jc w:val="center"/>
            </w:pPr>
            <w:r>
              <w:t>1168.5</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jobstudenten</w:t>
            </w:r>
          </w:p>
        </w:tc>
        <w:tc>
          <w:tcPr>
            <w:tcW w:w="993" w:type="dxa"/>
            <w:shd w:val="clear" w:color="auto" w:fill="D6E3BC"/>
            <w:vAlign w:val="center"/>
          </w:tcPr>
          <w:p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7F230C" w:rsidP="005F6207">
            <w:pPr>
              <w:pStyle w:val="para2"/>
              <w:spacing w:after="0"/>
              <w:ind w:left="0"/>
              <w:jc w:val="center"/>
            </w:pPr>
            <w:r>
              <w:t>0</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stag</w:t>
            </w:r>
            <w:r w:rsidR="00151A74">
              <w:t>i</w:t>
            </w:r>
            <w:r>
              <w:t>airs</w:t>
            </w:r>
          </w:p>
        </w:tc>
        <w:tc>
          <w:tcPr>
            <w:tcW w:w="993" w:type="dxa"/>
            <w:shd w:val="clear" w:color="auto" w:fill="D6E3BC"/>
            <w:vAlign w:val="center"/>
          </w:tcPr>
          <w:p w:rsidR="007D7262" w:rsidRDefault="00950ECC" w:rsidP="005F6207">
            <w:pPr>
              <w:pStyle w:val="para2"/>
              <w:spacing w:after="0"/>
              <w:ind w:left="0"/>
              <w:jc w:val="center"/>
            </w:pPr>
            <w:r>
              <w:t>1</w:t>
            </w:r>
          </w:p>
        </w:tc>
        <w:tc>
          <w:tcPr>
            <w:tcW w:w="3543" w:type="dxa"/>
            <w:tcBorders>
              <w:top w:val="single" w:sz="4" w:space="0" w:color="auto"/>
              <w:bottom w:val="single" w:sz="4" w:space="0" w:color="auto"/>
            </w:tcBorders>
            <w:shd w:val="clear" w:color="auto" w:fill="auto"/>
          </w:tcPr>
          <w:p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2A7E9F" w:rsidP="005F6207">
            <w:pPr>
              <w:pStyle w:val="para2"/>
              <w:spacing w:after="0"/>
              <w:ind w:left="0"/>
              <w:jc w:val="center"/>
            </w:pPr>
            <w:r w:rsidRPr="002A7E9F">
              <w:t>389,5</w:t>
            </w:r>
          </w:p>
        </w:tc>
      </w:tr>
      <w:tr w:rsidR="003B133C" w:rsidTr="00232631">
        <w:tc>
          <w:tcPr>
            <w:tcW w:w="2977" w:type="dxa"/>
            <w:tcBorders>
              <w:left w:val="single" w:sz="18" w:space="0" w:color="auto"/>
            </w:tcBorders>
            <w:shd w:val="clear" w:color="auto" w:fill="auto"/>
          </w:tcPr>
          <w:p w:rsidR="003B133C" w:rsidRDefault="003B133C" w:rsidP="00C128A8">
            <w:pPr>
              <w:pStyle w:val="para2"/>
              <w:spacing w:after="0"/>
              <w:ind w:left="0"/>
            </w:pPr>
            <w:r>
              <w:t>Aantal delinquenten</w:t>
            </w:r>
          </w:p>
        </w:tc>
        <w:tc>
          <w:tcPr>
            <w:tcW w:w="993" w:type="dxa"/>
            <w:shd w:val="clear" w:color="auto" w:fill="D6E3BC"/>
            <w:vAlign w:val="center"/>
          </w:tcPr>
          <w:p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3B133C" w:rsidRDefault="007F230C" w:rsidP="005F6207">
            <w:pPr>
              <w:pStyle w:val="para2"/>
              <w:spacing w:after="0"/>
              <w:ind w:left="0"/>
              <w:jc w:val="center"/>
            </w:pPr>
            <w:r>
              <w:t>0</w:t>
            </w:r>
          </w:p>
        </w:tc>
      </w:tr>
      <w:tr w:rsidR="007D7262" w:rsidTr="00987A3A">
        <w:tc>
          <w:tcPr>
            <w:tcW w:w="2977" w:type="dxa"/>
            <w:tcBorders>
              <w:left w:val="single" w:sz="18" w:space="0" w:color="auto"/>
              <w:bottom w:val="single" w:sz="18" w:space="0" w:color="auto"/>
            </w:tcBorders>
            <w:shd w:val="clear" w:color="auto" w:fill="auto"/>
          </w:tcPr>
          <w:p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rsidR="007D7262" w:rsidRDefault="002A7E9F" w:rsidP="005F6207">
            <w:pPr>
              <w:pStyle w:val="para2"/>
              <w:spacing w:after="0"/>
              <w:ind w:left="0"/>
              <w:jc w:val="center"/>
            </w:pPr>
            <w:r>
              <w:t>8</w:t>
            </w:r>
          </w:p>
        </w:tc>
        <w:tc>
          <w:tcPr>
            <w:tcW w:w="3543" w:type="dxa"/>
            <w:tcBorders>
              <w:top w:val="single" w:sz="4" w:space="0" w:color="auto"/>
              <w:bottom w:val="single" w:sz="18" w:space="0" w:color="auto"/>
            </w:tcBorders>
            <w:shd w:val="clear" w:color="auto" w:fill="auto"/>
          </w:tcPr>
          <w:p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7D7262" w:rsidRDefault="002A7E9F" w:rsidP="00950ECC">
            <w:pPr>
              <w:pStyle w:val="para2"/>
              <w:spacing w:after="0"/>
              <w:ind w:left="0"/>
              <w:jc w:val="center"/>
            </w:pPr>
            <w:r>
              <w:t>3116</w:t>
            </w:r>
          </w:p>
        </w:tc>
      </w:tr>
      <w:tr w:rsidR="007D7262"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rsidR="00D04691" w:rsidRDefault="007923DE" w:rsidP="00D04691">
            <w:pPr>
              <w:pStyle w:val="para2"/>
              <w:spacing w:after="0"/>
              <w:ind w:left="0"/>
              <w:jc w:val="center"/>
            </w:pPr>
            <w:r>
              <w:t>1</w:t>
            </w:r>
            <w:r w:rsidR="00950ECC">
              <w:t>64</w:t>
            </w:r>
          </w:p>
        </w:tc>
        <w:tc>
          <w:tcPr>
            <w:tcW w:w="3543" w:type="dxa"/>
            <w:tcBorders>
              <w:top w:val="single" w:sz="18" w:space="0" w:color="auto"/>
              <w:bottom w:val="single" w:sz="18" w:space="0" w:color="auto"/>
            </w:tcBorders>
            <w:shd w:val="clear" w:color="auto" w:fill="auto"/>
          </w:tcPr>
          <w:p w:rsidR="007D7262" w:rsidRDefault="007D7262" w:rsidP="00C128A8">
            <w:pPr>
              <w:pStyle w:val="para2"/>
              <w:spacing w:after="0"/>
              <w:ind w:left="0"/>
            </w:pPr>
            <w:r>
              <w:t>Aantal gepresteerde arbeidsuren</w:t>
            </w:r>
          </w:p>
          <w:p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Default="002A7E9F" w:rsidP="00C128A8">
            <w:pPr>
              <w:pStyle w:val="para2"/>
              <w:spacing w:after="0"/>
              <w:ind w:left="0"/>
              <w:jc w:val="center"/>
            </w:pPr>
            <w:r>
              <w:t>67</w:t>
            </w:r>
            <w:r w:rsidRPr="002A7E9F">
              <w:t>773</w:t>
            </w:r>
          </w:p>
        </w:tc>
      </w:tr>
    </w:tbl>
    <w:p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51,25  x 7,6 x aantal werknemers</w:t>
      </w:r>
      <w:r w:rsidRPr="00A2579C">
        <w:rPr>
          <w:sz w:val="16"/>
          <w:szCs w:val="16"/>
          <w:highlight w:val="yellow"/>
        </w:rPr>
        <w:t>)</w:t>
      </w:r>
    </w:p>
    <w:p w:rsidR="00BF6398" w:rsidRDefault="00BF6398">
      <w:pPr>
        <w:pStyle w:val="para2"/>
        <w:spacing w:before="240"/>
        <w:ind w:left="-142"/>
        <w:rPr>
          <w:u w:val="single"/>
        </w:rPr>
      </w:pPr>
      <w:r>
        <w:rPr>
          <w:u w:val="single"/>
        </w:rPr>
        <w:t>1. Informatie over de activiteiten van de SLPPT.</w:t>
      </w:r>
    </w:p>
    <w:p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2. Opzoekingen in verband met het welzijn van de werknemers bij de uitvoering van hun werk.</w:t>
      </w:r>
    </w:p>
    <w:p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3. Risico-opsporing.</w:t>
      </w:r>
    </w:p>
    <w:p w:rsidR="00BF6398" w:rsidRDefault="00782056" w:rsidP="00A37F85">
      <w:pPr>
        <w:pStyle w:val="para2"/>
        <w:numPr>
          <w:ilvl w:val="0"/>
          <w:numId w:val="7"/>
        </w:numPr>
        <w:shd w:val="clear" w:color="auto" w:fill="D6E3BC"/>
        <w:tabs>
          <w:tab w:val="clear" w:pos="1571"/>
          <w:tab w:val="num" w:pos="851"/>
        </w:tabs>
        <w:spacing w:after="0"/>
        <w:ind w:hanging="1004"/>
        <w:rPr>
          <w:i/>
        </w:rPr>
      </w:pPr>
      <w:r>
        <w:rPr>
          <w:i/>
        </w:rPr>
        <w:t xml:space="preserve">Deparis </w:t>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rsidR="00BF6398" w:rsidRDefault="00BF6398">
      <w:pPr>
        <w:pStyle w:val="para2"/>
        <w:spacing w:after="0"/>
        <w:ind w:left="-142" w:firstLine="284"/>
      </w:pPr>
      <w:r>
        <w:t xml:space="preserve">4.1. </w:t>
      </w:r>
      <w:r w:rsidR="004626D6">
        <w:t>Aantal ongevallen</w:t>
      </w:r>
      <w:r>
        <w:t>.</w:t>
      </w:r>
    </w:p>
    <w:p w:rsidR="004626D6" w:rsidRPr="00BC08CF" w:rsidRDefault="004626D6" w:rsidP="004626D6">
      <w:pPr>
        <w:pStyle w:val="para2"/>
        <w:tabs>
          <w:tab w:val="left" w:pos="567"/>
        </w:tabs>
        <w:spacing w:after="0"/>
        <w:ind w:left="-142" w:firstLine="284"/>
        <w:rPr>
          <w:sz w:val="16"/>
          <w:szCs w:val="16"/>
        </w:rPr>
      </w:pPr>
    </w:p>
    <w:p w:rsidR="004626D6" w:rsidRDefault="004626D6" w:rsidP="004626D6">
      <w:pPr>
        <w:pStyle w:val="para2"/>
        <w:tabs>
          <w:tab w:val="left" w:pos="567"/>
        </w:tabs>
        <w:spacing w:after="0"/>
        <w:ind w:left="-142" w:firstLine="284"/>
      </w:pPr>
      <w:r>
        <w:tab/>
        <w:t>4.1.1. Militair personeel</w:t>
      </w:r>
      <w:r w:rsidR="00FE17AC">
        <w:t>.</w:t>
      </w:r>
    </w:p>
    <w:p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4626D6"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7F230C" w:rsidP="005C3AF7">
            <w:pPr>
              <w:pStyle w:val="para2"/>
              <w:spacing w:after="0"/>
              <w:ind w:left="0"/>
              <w:jc w:val="center"/>
            </w:pPr>
            <w:r>
              <w:t>0</w:t>
            </w:r>
          </w:p>
        </w:tc>
      </w:tr>
      <w:tr w:rsidR="004626D6"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7F230C" w:rsidP="005C3AF7">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7F230C" w:rsidP="005C3AF7">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4B29E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905F10"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7F230C"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7F230C"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905F10"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BC08CF"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46EAC" w:rsidRDefault="00905F10" w:rsidP="00246EAC">
            <w:pPr>
              <w:pStyle w:val="para2"/>
              <w:spacing w:after="0"/>
              <w:ind w:left="0"/>
              <w:jc w:val="center"/>
            </w:pPr>
            <w:r>
              <w:t>0</w:t>
            </w:r>
          </w:p>
        </w:tc>
      </w:tr>
    </w:tbl>
    <w:p w:rsidR="004626D6" w:rsidRPr="00BC08CF" w:rsidRDefault="004626D6" w:rsidP="00B628E5">
      <w:pPr>
        <w:pStyle w:val="para2"/>
        <w:spacing w:after="0"/>
        <w:ind w:left="567"/>
        <w:rPr>
          <w:sz w:val="16"/>
          <w:szCs w:val="16"/>
        </w:rPr>
      </w:pPr>
    </w:p>
    <w:p w:rsidR="00B628E5" w:rsidRDefault="00B628E5" w:rsidP="00BC08CF">
      <w:pPr>
        <w:pStyle w:val="para2"/>
        <w:spacing w:after="0"/>
        <w:ind w:left="567"/>
      </w:pPr>
      <w: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bl>
    <w:p w:rsidR="004626D6" w:rsidRPr="00BC08CF" w:rsidRDefault="004626D6">
      <w:pPr>
        <w:pStyle w:val="para2"/>
        <w:spacing w:after="0"/>
        <w:ind w:left="-142" w:firstLine="284"/>
        <w:rPr>
          <w:sz w:val="16"/>
          <w:szCs w:val="16"/>
        </w:rPr>
      </w:pPr>
    </w:p>
    <w:p w:rsidR="00BF6398" w:rsidRDefault="00BF6398">
      <w:pPr>
        <w:pStyle w:val="para2"/>
        <w:spacing w:after="0"/>
        <w:ind w:left="-142" w:firstLine="284"/>
      </w:pPr>
      <w:r>
        <w:t xml:space="preserve">4.2. </w:t>
      </w:r>
      <w:r w:rsidR="00B628E5">
        <w:t>Ongevallen in het kader van de militaire specifiteit</w:t>
      </w:r>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r>
              <w:t>Ops</w:t>
            </w:r>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5D577F">
            <w:pPr>
              <w:pStyle w:val="para2"/>
              <w:spacing w:after="0"/>
              <w:ind w:left="0"/>
              <w:jc w:val="center"/>
            </w:pPr>
            <w:r>
              <w:t>0</w:t>
            </w:r>
          </w:p>
        </w:tc>
        <w:tc>
          <w:tcPr>
            <w:tcW w:w="584" w:type="dxa"/>
            <w:shd w:val="clear" w:color="auto" w:fill="D6E3BC"/>
            <w:vAlign w:val="center"/>
          </w:tcPr>
          <w:p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shd w:val="clear" w:color="auto" w:fill="D6E3BC"/>
            <w:vAlign w:val="center"/>
          </w:tcPr>
          <w:p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r>
      <w:tr w:rsidR="005F137E" w:rsidTr="00A37F85">
        <w:trPr>
          <w:cantSplit/>
          <w:trHeight w:val="340"/>
        </w:trPr>
        <w:tc>
          <w:tcPr>
            <w:tcW w:w="1022" w:type="dxa"/>
            <w:vAlign w:val="center"/>
          </w:tcPr>
          <w:p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shd w:val="clear" w:color="auto" w:fill="D6E3BC"/>
            <w:vAlign w:val="center"/>
          </w:tcPr>
          <w:p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shd w:val="clear" w:color="auto" w:fill="D6E3BC"/>
            <w:vAlign w:val="center"/>
          </w:tcPr>
          <w:p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r>
      <w:tr w:rsidR="0098396D" w:rsidTr="00A37F85">
        <w:trPr>
          <w:cantSplit/>
          <w:trHeight w:val="340"/>
        </w:trPr>
        <w:tc>
          <w:tcPr>
            <w:tcW w:w="1022" w:type="dxa"/>
            <w:vAlign w:val="center"/>
          </w:tcPr>
          <w:p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shd w:val="clear" w:color="auto" w:fill="D6E3BC"/>
            <w:vAlign w:val="center"/>
          </w:tcPr>
          <w:p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shd w:val="clear" w:color="auto" w:fill="D6E3BC"/>
            <w:vAlign w:val="center"/>
          </w:tcPr>
          <w:p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rsidR="0098396D" w:rsidRDefault="007F230C" w:rsidP="001C477E">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militair personeel!</w:t>
      </w:r>
    </w:p>
    <w:p w:rsidR="00F00910" w:rsidRPr="00294157" w:rsidRDefault="00F00910" w:rsidP="00F00910">
      <w:pPr>
        <w:pStyle w:val="para2"/>
        <w:spacing w:after="0"/>
        <w:ind w:left="567"/>
        <w:rPr>
          <w:sz w:val="16"/>
          <w:szCs w:val="16"/>
        </w:rPr>
      </w:pPr>
    </w:p>
    <w:p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rsidTr="0098396D">
        <w:trPr>
          <w:cantSplit/>
        </w:trPr>
        <w:tc>
          <w:tcPr>
            <w:tcW w:w="1536" w:type="dxa"/>
            <w:tcBorders>
              <w:top w:val="nil"/>
              <w:left w:val="nil"/>
              <w:bottom w:val="nil"/>
              <w:right w:val="single" w:sz="12" w:space="0" w:color="auto"/>
            </w:tcBorders>
          </w:tcPr>
          <w:p w:rsidR="008F459F" w:rsidRDefault="008F459F" w:rsidP="006C07E4">
            <w:pPr>
              <w:pStyle w:val="para2"/>
              <w:spacing w:after="0"/>
              <w:ind w:left="0"/>
            </w:pPr>
          </w:p>
        </w:tc>
        <w:tc>
          <w:tcPr>
            <w:tcW w:w="7785" w:type="dxa"/>
            <w:gridSpan w:val="5"/>
            <w:tcBorders>
              <w:left w:val="single" w:sz="12" w:space="0" w:color="auto"/>
            </w:tcBorders>
            <w:shd w:val="pct15" w:color="auto" w:fill="auto"/>
          </w:tcPr>
          <w:p w:rsidR="008F459F" w:rsidRDefault="008F459F" w:rsidP="008F459F">
            <w:pPr>
              <w:pStyle w:val="para2"/>
              <w:spacing w:after="0"/>
              <w:ind w:left="0"/>
              <w:jc w:val="center"/>
            </w:pPr>
            <w:r>
              <w:t>ongevallen</w:t>
            </w:r>
          </w:p>
        </w:tc>
      </w:tr>
      <w:tr w:rsidR="00F605F1" w:rsidTr="0098396D">
        <w:trPr>
          <w:cantSplit/>
          <w:trHeight w:val="382"/>
        </w:trPr>
        <w:tc>
          <w:tcPr>
            <w:tcW w:w="1536"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73"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F605F1" w:rsidTr="0098396D">
        <w:trPr>
          <w:cantSplit/>
          <w:trHeight w:val="382"/>
        </w:trPr>
        <w:tc>
          <w:tcPr>
            <w:tcW w:w="1536" w:type="dxa"/>
            <w:tcBorders>
              <w:top w:val="single" w:sz="12" w:space="0" w:color="auto"/>
            </w:tcBorders>
            <w:vAlign w:val="center"/>
          </w:tcPr>
          <w:p w:rsidR="00F605F1" w:rsidRDefault="00F605F1" w:rsidP="006C07E4">
            <w:pPr>
              <w:pStyle w:val="para2"/>
              <w:spacing w:after="0"/>
              <w:ind w:left="0"/>
            </w:pPr>
            <w:r>
              <w:t>Reservisten</w:t>
            </w:r>
          </w:p>
        </w:tc>
        <w:tc>
          <w:tcPr>
            <w:tcW w:w="1273" w:type="dxa"/>
            <w:shd w:val="clear" w:color="auto" w:fill="D6E3BC"/>
            <w:vAlign w:val="center"/>
          </w:tcPr>
          <w:p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7F230C" w:rsidP="008F459F">
            <w:pPr>
              <w:pStyle w:val="para2"/>
              <w:spacing w:after="0"/>
              <w:ind w:left="0"/>
              <w:jc w:val="center"/>
            </w:pPr>
            <w:r>
              <w:t>0</w:t>
            </w:r>
          </w:p>
        </w:tc>
      </w:tr>
      <w:tr w:rsidR="00F605F1" w:rsidTr="0098396D">
        <w:trPr>
          <w:cantSplit/>
          <w:trHeight w:val="426"/>
        </w:trPr>
        <w:tc>
          <w:tcPr>
            <w:tcW w:w="1536" w:type="dxa"/>
            <w:vAlign w:val="center"/>
          </w:tcPr>
          <w:p w:rsidR="00F605F1" w:rsidRDefault="00F605F1" w:rsidP="006C07E4">
            <w:pPr>
              <w:pStyle w:val="para2"/>
              <w:spacing w:after="0"/>
              <w:ind w:left="0"/>
            </w:pPr>
            <w:r>
              <w:t>Jobstudenten</w:t>
            </w:r>
          </w:p>
        </w:tc>
        <w:tc>
          <w:tcPr>
            <w:tcW w:w="1273" w:type="dxa"/>
            <w:shd w:val="clear" w:color="auto" w:fill="D6E3BC"/>
            <w:vAlign w:val="center"/>
          </w:tcPr>
          <w:p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7F230C" w:rsidP="00EB5041">
            <w:pPr>
              <w:pStyle w:val="para2"/>
              <w:spacing w:after="0"/>
              <w:ind w:left="0"/>
              <w:jc w:val="center"/>
            </w:pPr>
            <w:r>
              <w:t>0</w:t>
            </w:r>
          </w:p>
        </w:tc>
      </w:tr>
      <w:tr w:rsidR="0098396D" w:rsidTr="0098396D">
        <w:trPr>
          <w:cantSplit/>
          <w:trHeight w:val="413"/>
        </w:trPr>
        <w:tc>
          <w:tcPr>
            <w:tcW w:w="1536" w:type="dxa"/>
            <w:vAlign w:val="center"/>
          </w:tcPr>
          <w:p w:rsidR="0098396D" w:rsidRDefault="0098396D" w:rsidP="006C07E4">
            <w:pPr>
              <w:pStyle w:val="para2"/>
              <w:spacing w:after="0"/>
              <w:ind w:left="0"/>
            </w:pPr>
            <w:r>
              <w:t>Stagiairs</w:t>
            </w:r>
          </w:p>
        </w:tc>
        <w:tc>
          <w:tcPr>
            <w:tcW w:w="1273" w:type="dxa"/>
            <w:shd w:val="clear" w:color="auto" w:fill="D6E3BC"/>
            <w:vAlign w:val="center"/>
          </w:tcPr>
          <w:p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rsidR="0098396D" w:rsidRDefault="007F230C" w:rsidP="001C477E">
            <w:pPr>
              <w:pStyle w:val="para2"/>
              <w:spacing w:after="0"/>
              <w:ind w:left="0"/>
              <w:jc w:val="center"/>
            </w:pPr>
            <w:r>
              <w:t>0</w:t>
            </w:r>
          </w:p>
        </w:tc>
      </w:tr>
      <w:tr w:rsidR="00F605F1" w:rsidTr="0098396D">
        <w:trPr>
          <w:cantSplit/>
          <w:trHeight w:val="413"/>
        </w:trPr>
        <w:tc>
          <w:tcPr>
            <w:tcW w:w="1536" w:type="dxa"/>
            <w:vAlign w:val="center"/>
          </w:tcPr>
          <w:p w:rsidR="00F605F1" w:rsidRDefault="00F605F1" w:rsidP="006C07E4">
            <w:pPr>
              <w:pStyle w:val="para2"/>
              <w:spacing w:after="0"/>
              <w:ind w:left="0"/>
            </w:pPr>
            <w:r>
              <w:t>Delinquenten</w:t>
            </w:r>
          </w:p>
        </w:tc>
        <w:tc>
          <w:tcPr>
            <w:tcW w:w="1273" w:type="dxa"/>
            <w:shd w:val="clear" w:color="auto" w:fill="D6E3BC"/>
            <w:vAlign w:val="center"/>
          </w:tcPr>
          <w:p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7F230C" w:rsidP="00EB5041">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in de tabellen in 4.1.2. burger</w:t>
      </w:r>
      <w:r w:rsidR="00F00910" w:rsidRPr="00294157">
        <w:rPr>
          <w:i/>
          <w:sz w:val="16"/>
          <w:szCs w:val="16"/>
        </w:rPr>
        <w:t>personeel!</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fofaitaire ongeschiktheden ingevolge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B</w:t>
            </w: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7D7BE3" w:rsidRPr="00FF258D" w:rsidTr="00A37F85">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w:t>
            </w:r>
          </w:p>
        </w:tc>
      </w:tr>
      <w:tr w:rsidR="007D7BE3" w:rsidRPr="00FF258D" w:rsidTr="00A37F85">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B</w:t>
            </w:r>
          </w:p>
        </w:tc>
      </w:tr>
      <w:tr w:rsidR="007D7BE3" w:rsidRPr="00FF258D" w:rsidTr="00A37F85">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DB4400" w:rsidP="00FF258D">
            <w:pPr>
              <w:pStyle w:val="para2"/>
              <w:tabs>
                <w:tab w:val="left" w:pos="993"/>
                <w:tab w:val="left" w:pos="1843"/>
              </w:tabs>
              <w:spacing w:after="0"/>
              <w:ind w:left="0"/>
              <w:jc w:val="center"/>
            </w:pPr>
            <w:r>
              <w:t>0</w:t>
            </w:r>
          </w:p>
        </w:tc>
      </w:tr>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7D7BE3" w:rsidRPr="00647DC9" w:rsidRDefault="00DB4400" w:rsidP="00FF258D">
            <w:pPr>
              <w:pStyle w:val="para2"/>
              <w:tabs>
                <w:tab w:val="left" w:pos="993"/>
                <w:tab w:val="left" w:pos="1843"/>
              </w:tabs>
              <w:spacing w:after="0"/>
              <w:ind w:left="0"/>
              <w:jc w:val="center"/>
            </w:pPr>
            <w:r>
              <w:t>0</w:t>
            </w:r>
          </w:p>
        </w:tc>
      </w:tr>
      <w:tr w:rsidR="00CA670E" w:rsidRPr="00FF258D" w:rsidTr="00FF258D">
        <w:tc>
          <w:tcPr>
            <w:tcW w:w="6663" w:type="dxa"/>
            <w:gridSpan w:val="2"/>
            <w:shd w:val="clear" w:color="auto" w:fill="auto"/>
            <w:vAlign w:val="center"/>
          </w:tcPr>
          <w:p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rsidR="00CA670E" w:rsidRPr="00647DC9" w:rsidRDefault="00DB4400"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rsidR="00591AC1" w:rsidRDefault="00591AC1" w:rsidP="00591AC1">
      <w:pPr>
        <w:pStyle w:val="para2"/>
        <w:tabs>
          <w:tab w:val="left" w:pos="284"/>
          <w:tab w:val="left" w:pos="993"/>
        </w:tabs>
        <w:spacing w:after="0"/>
        <w:ind w:left="0"/>
      </w:pP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DB4400"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DB4400" w:rsidP="00A10CE5">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rsidR="00591AC1" w:rsidRPr="00647DC9" w:rsidRDefault="00DB4400"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4.5.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r>
              <w:t>waarvan</w:t>
            </w:r>
          </w:p>
        </w:tc>
        <w:tc>
          <w:tcPr>
            <w:tcW w:w="709" w:type="dxa"/>
            <w:shd w:val="clear" w:color="auto" w:fill="D6E3BC"/>
            <w:vAlign w:val="center"/>
          </w:tcPr>
          <w:p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rsidR="00BF6398" w:rsidRDefault="00BF6398">
      <w:pPr>
        <w:pStyle w:val="para2"/>
        <w:spacing w:after="0"/>
        <w:ind w:left="-142" w:firstLine="284"/>
      </w:pPr>
      <w:r>
        <w:t>5.1. Oorzaken en preventiemaatregelen.</w:t>
      </w:r>
      <w:r w:rsidR="00B309C0">
        <w:br/>
      </w:r>
    </w:p>
    <w:p w:rsidR="00BF6398" w:rsidRDefault="00DB4400" w:rsidP="00A37F85">
      <w:pPr>
        <w:pStyle w:val="para2"/>
        <w:numPr>
          <w:ilvl w:val="0"/>
          <w:numId w:val="4"/>
        </w:numPr>
        <w:shd w:val="clear" w:color="auto" w:fill="D6E3BC"/>
        <w:spacing w:after="0"/>
        <w:ind w:left="572" w:hanging="5"/>
      </w:pPr>
      <w:r>
        <w:t>NIHIL</w:t>
      </w:r>
    </w:p>
    <w:p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rsidR="00BF6398" w:rsidRPr="00C63BA3" w:rsidRDefault="00BF6398" w:rsidP="00C63BA3">
      <w:pPr>
        <w:pStyle w:val="para2"/>
        <w:spacing w:after="0"/>
        <w:ind w:left="572"/>
        <w:rPr>
          <w:b/>
        </w:rPr>
      </w:pPr>
    </w:p>
    <w:p w:rsidR="00BF6398" w:rsidRDefault="00BF6398">
      <w:pPr>
        <w:pStyle w:val="para2"/>
        <w:spacing w:after="0"/>
        <w:ind w:left="-142" w:firstLine="284"/>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A37F85">
        <w:tc>
          <w:tcPr>
            <w:tcW w:w="2268" w:type="dxa"/>
            <w:vAlign w:val="center"/>
          </w:tcPr>
          <w:p w:rsidR="00BF6398" w:rsidRDefault="00BF6398" w:rsidP="005B26BA">
            <w:pPr>
              <w:pStyle w:val="para2"/>
              <w:spacing w:after="0"/>
              <w:ind w:left="0"/>
            </w:pPr>
            <w:r>
              <w:t>Frequentiegraad</w:t>
            </w:r>
            <w:r w:rsidR="00490A9F">
              <w:t xml:space="preserve"> (Fg)</w:t>
            </w:r>
          </w:p>
        </w:tc>
        <w:tc>
          <w:tcPr>
            <w:tcW w:w="2127" w:type="dxa"/>
            <w:vAlign w:val="center"/>
          </w:tcPr>
          <w:p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782056" w:rsidTr="00490A9F">
        <w:tc>
          <w:tcPr>
            <w:tcW w:w="8872" w:type="dxa"/>
            <w:gridSpan w:val="4"/>
            <w:vAlign w:val="center"/>
          </w:tcPr>
          <w:p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bookmarkStart w:id="49" w:name="Text10"/>
        <w:tc>
          <w:tcPr>
            <w:tcW w:w="2127" w:type="dxa"/>
            <w:vAlign w:val="center"/>
          </w:tcPr>
          <w:p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tc>
        <w:tc>
          <w:tcPr>
            <w:tcW w:w="2268" w:type="dxa"/>
            <w:vAlign w:val="center"/>
          </w:tcPr>
          <w:p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Werkelijke ernstgraad (Eg) = C X 1.000 /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(GEg)</w:t>
            </w:r>
          </w:p>
        </w:tc>
        <w:tc>
          <w:tcPr>
            <w:tcW w:w="1984" w:type="dxa"/>
            <w:vAlign w:val="center"/>
          </w:tcPr>
          <w:p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Globale ernstgraad ernstgraad (GEg) = (C + E) X 1.000 /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782056" w:rsidP="00A37F85">
      <w:pPr>
        <w:pStyle w:val="para2"/>
        <w:numPr>
          <w:ilvl w:val="0"/>
          <w:numId w:val="4"/>
        </w:numPr>
        <w:shd w:val="clear" w:color="auto" w:fill="D6E3BC"/>
        <w:spacing w:after="0"/>
        <w:ind w:left="572" w:hanging="5"/>
      </w:pPr>
      <w:r>
        <w:t xml:space="preserve">LPP werd opgemaakt </w:t>
      </w:r>
    </w:p>
    <w:p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6.2. Realisaties in het kader van het LPP.</w:t>
      </w:r>
    </w:p>
    <w:p w:rsidR="0015524B" w:rsidRDefault="0015524B" w:rsidP="0015524B">
      <w:pPr>
        <w:pStyle w:val="para2"/>
        <w:spacing w:after="0"/>
        <w:ind w:left="-142" w:firstLine="284"/>
      </w:pPr>
    </w:p>
    <w:p w:rsidR="00BF6398" w:rsidRDefault="00DB4400" w:rsidP="00A37F85">
      <w:pPr>
        <w:pStyle w:val="para2"/>
        <w:numPr>
          <w:ilvl w:val="0"/>
          <w:numId w:val="4"/>
        </w:numPr>
        <w:shd w:val="clear" w:color="auto" w:fill="D6E3BC"/>
        <w:spacing w:after="0"/>
        <w:ind w:left="572" w:hanging="5"/>
      </w:pPr>
      <w:r>
        <w:t>Opmaken van werkorders (WO)</w:t>
      </w:r>
    </w:p>
    <w:p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15524B">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p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p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rsidTr="00FF258D">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50" w:name="Text33"/>
      <w:tr w:rsidR="00C52149" w:rsidTr="00A37F8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4"/>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6"/>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7"/>
        <w:tc>
          <w:tcPr>
            <w:tcW w:w="1367"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8"/>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bookmarkStart w:id="56" w:name="Text39"/>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6"/>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rsidR="0015524B" w:rsidRDefault="0015524B"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p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lastRenderedPageBreak/>
        <w:t>7.6. Nieuwe richtlijnen</w:t>
      </w:r>
    </w:p>
    <w:p w:rsidR="0015524B" w:rsidRPr="00B823F1" w:rsidRDefault="0015524B" w:rsidP="00264AA2">
      <w:pPr>
        <w:pStyle w:val="para2"/>
        <w:spacing w:after="0"/>
        <w:ind w:left="-142" w:firstLine="284"/>
      </w:pPr>
    </w:p>
    <w:p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AB66F5" w:rsidRDefault="00AB66F5" w:rsidP="002428A2">
      <w:pPr>
        <w:pStyle w:val="Heading9"/>
        <w:spacing w:after="0"/>
        <w:rPr>
          <w:color w:val="auto"/>
        </w:rPr>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rsidR="005A3D7C" w:rsidRPr="00022D72" w:rsidRDefault="00782056" w:rsidP="00022D72">
            <w:pPr>
              <w:pStyle w:val="Heading9"/>
              <w:spacing w:after="0"/>
              <w:jc w:val="left"/>
              <w:rPr>
                <w:color w:val="auto"/>
                <w:sz w:val="20"/>
              </w:rPr>
            </w:pPr>
            <w:r>
              <w:rPr>
                <w:color w:val="auto"/>
                <w:sz w:val="20"/>
              </w:rPr>
              <w:t>COVID -19 maatregelen</w:t>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A3D7C" w:rsidRDefault="005A3D7C" w:rsidP="002428A2">
      <w:pPr>
        <w:pStyle w:val="Heading9"/>
        <w:spacing w:after="0"/>
        <w:rPr>
          <w:color w:val="auto"/>
        </w:rPr>
      </w:pPr>
    </w:p>
    <w:p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7" w:name="Text170"/>
        <w:tc>
          <w:tcPr>
            <w:tcW w:w="3361" w:type="dxa"/>
            <w:tcBorders>
              <w:left w:val="single" w:sz="4" w:space="0" w:color="auto"/>
              <w:bottom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7"/>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98396D"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8" w:name="Text176"/>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8"/>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1444E4">
      <w:pPr>
        <w:pStyle w:val="para1"/>
      </w:pPr>
      <w:r>
        <w:lastRenderedPageBreak/>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F073EA" w:rsidP="00A37F85">
      <w:pPr>
        <w:pStyle w:val="para1"/>
        <w:shd w:val="clear" w:color="auto" w:fill="D6E3BC"/>
        <w:ind w:left="1560"/>
      </w:pPr>
      <w:r>
        <w:fldChar w:fldCharType="begin">
          <w:ffData>
            <w:name w:val="Text177"/>
            <w:enabled/>
            <w:calcOnExit w:val="0"/>
            <w:textInput/>
          </w:ffData>
        </w:fldChar>
      </w:r>
      <w:bookmarkStart w:id="59"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9"/>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60"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0"/>
    </w:p>
    <w:p w:rsidR="00F073EA" w:rsidRDefault="00F073EA" w:rsidP="00F073EA">
      <w:pPr>
        <w:pStyle w:val="para1"/>
        <w:tabs>
          <w:tab w:val="left" w:pos="851"/>
          <w:tab w:val="left" w:pos="1418"/>
        </w:tabs>
      </w:pPr>
      <w:r w:rsidRPr="00F073EA">
        <w:tab/>
      </w:r>
      <w:r>
        <w:tab/>
        <w:t>- de preventieadviseur-arbeidsgeneesheer;</w:t>
      </w:r>
    </w:p>
    <w:p w:rsidR="00F073EA" w:rsidRDefault="00F073EA" w:rsidP="00A37F85">
      <w:pPr>
        <w:pStyle w:val="para1"/>
        <w:shd w:val="clear" w:color="auto" w:fill="D6E3BC"/>
        <w:ind w:left="1560"/>
      </w:pPr>
      <w:r>
        <w:fldChar w:fldCharType="begin">
          <w:ffData>
            <w:name w:val="Text179"/>
            <w:enabled/>
            <w:calcOnExit w:val="0"/>
            <w:textInput/>
          </w:ffData>
        </w:fldChar>
      </w:r>
      <w:bookmarkStart w:id="61"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1"/>
    </w:p>
    <w:p w:rsidR="00F073EA" w:rsidRDefault="00F073EA" w:rsidP="00F073EA">
      <w:pPr>
        <w:pStyle w:val="para1"/>
        <w:tabs>
          <w:tab w:val="left" w:pos="851"/>
          <w:tab w:val="left" w:pos="1418"/>
        </w:tabs>
      </w:pP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2"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2"/>
    </w:p>
    <w:p w:rsidR="00695470" w:rsidRDefault="00BC3764" w:rsidP="00F073EA">
      <w:pPr>
        <w:pStyle w:val="para1"/>
        <w:numPr>
          <w:ilvl w:val="0"/>
          <w:numId w:val="20"/>
        </w:numPr>
        <w:tabs>
          <w:tab w:val="left" w:pos="851"/>
          <w:tab w:val="left" w:pos="1418"/>
        </w:tabs>
      </w:pPr>
      <w:r>
        <w:t>De collectieve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individuele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Het in toepassing brengen van maatregelen ter bestrijding van de arbeidshinder:</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cel AMT bevoegd voor de kwartiergroepering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3"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1F67E3">
        <w:rPr>
          <w:shd w:val="clear" w:color="auto" w:fill="D6E3BC"/>
        </w:rPr>
      </w:r>
      <w:r w:rsidR="001F67E3">
        <w:rPr>
          <w:shd w:val="clear" w:color="auto" w:fill="D6E3BC"/>
        </w:rPr>
        <w:fldChar w:fldCharType="separate"/>
      </w:r>
      <w:r w:rsidR="00695470" w:rsidRPr="00A37F85">
        <w:rPr>
          <w:shd w:val="clear" w:color="auto" w:fill="D6E3BC"/>
        </w:rPr>
        <w:fldChar w:fldCharType="end"/>
      </w:r>
      <w:bookmarkEnd w:id="63"/>
      <w:r>
        <w:tab/>
      </w:r>
      <w:r>
        <w:tab/>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9. Inlichtingen betreffende de verfraaing van de werkplaatsen.</w:t>
      </w:r>
    </w:p>
    <w:p w:rsidR="00845FD6" w:rsidRDefault="00845FD6" w:rsidP="00BC3764">
      <w:pPr>
        <w:pStyle w:val="para1"/>
        <w:tabs>
          <w:tab w:val="left" w:pos="851"/>
          <w:tab w:val="left" w:pos="1418"/>
        </w:tabs>
      </w:pPr>
    </w:p>
    <w:p w:rsidR="00845FD6" w:rsidRPr="001444E4" w:rsidRDefault="00845FD6" w:rsidP="00BC3764">
      <w:pPr>
        <w:pStyle w:val="para1"/>
        <w:tabs>
          <w:tab w:val="left" w:pos="851"/>
          <w:tab w:val="left" w:pos="1418"/>
        </w:tabs>
      </w:pPr>
      <w:r>
        <w:tab/>
        <w:t>9.1. Maatregelen genomen met het oog op de verfraaing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A37F85">
        <w:tc>
          <w:tcPr>
            <w:tcW w:w="428" w:type="dxa"/>
            <w:tcBorders>
              <w:right w:val="single" w:sz="4" w:space="0" w:color="FFFFFF"/>
            </w:tcBorders>
            <w:shd w:val="clear" w:color="auto" w:fill="D6E3BC"/>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845FD6" w:rsidRPr="00022D72" w:rsidRDefault="00DB4400" w:rsidP="00022D72">
            <w:pPr>
              <w:pStyle w:val="Heading5"/>
              <w:spacing w:after="0"/>
              <w:ind w:left="0" w:firstLine="0"/>
              <w:rPr>
                <w:sz w:val="20"/>
              </w:rPr>
            </w:pPr>
            <w:r>
              <w:rPr>
                <w:sz w:val="20"/>
              </w:rPr>
              <w:t>WO’s voor de verfraaiing van lokalen (behangen, vloer vervangen)</w:t>
            </w:r>
          </w:p>
        </w:tc>
        <w:tc>
          <w:tcPr>
            <w:tcW w:w="3544" w:type="dxa"/>
            <w:shd w:val="clear" w:color="auto" w:fill="D6E3BC"/>
            <w:vAlign w:val="center"/>
          </w:tcPr>
          <w:p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Default="00492F58" w:rsidP="00845FD6">
      <w:pPr>
        <w:pStyle w:val="Heading5"/>
        <w:spacing w:after="0"/>
        <w:ind w:left="425" w:hanging="425"/>
        <w:rPr>
          <w:sz w:val="20"/>
        </w:rPr>
      </w:pPr>
    </w:p>
    <w:p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r>
        <w:rPr>
          <w:sz w:val="20"/>
        </w:rPr>
        <w:tab/>
      </w:r>
      <w:r>
        <w:rPr>
          <w:sz w:val="20"/>
        </w:rPr>
        <w:tab/>
      </w:r>
      <w:r>
        <w:rPr>
          <w:sz w:val="20"/>
        </w:rPr>
        <w:tab/>
        <w:t xml:space="preserve">  vermelding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A37F85">
        <w:tc>
          <w:tcPr>
            <w:tcW w:w="428" w:type="dxa"/>
            <w:tcBorders>
              <w:right w:val="single" w:sz="4" w:space="0" w:color="FFFFFF"/>
            </w:tcBorders>
            <w:shd w:val="clear" w:color="auto" w:fill="D6E3BC"/>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rsidR="00492F58" w:rsidRDefault="004F030E" w:rsidP="00A37F85">
      <w:pPr>
        <w:pStyle w:val="Heading9"/>
        <w:shd w:val="clear" w:color="auto" w:fill="D6E3BC"/>
        <w:tabs>
          <w:tab w:val="left" w:pos="567"/>
        </w:tabs>
        <w:ind w:left="567"/>
        <w:jc w:val="left"/>
        <w:rPr>
          <w:color w:val="auto"/>
          <w:sz w:val="20"/>
        </w:rPr>
      </w:pPr>
      <w:r>
        <w:rPr>
          <w:color w:val="auto"/>
          <w:sz w:val="20"/>
        </w:rPr>
        <w:t>De vertrouwenspersonen werden kenbaar gemaakt aan het pers comopsair</w:t>
      </w:r>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p>
    <w:p w:rsidR="00492F58" w:rsidRDefault="00492F58" w:rsidP="00A37F85">
      <w:pPr>
        <w:pStyle w:val="para1"/>
        <w:shd w:val="clear" w:color="auto" w:fill="D6E3BC"/>
        <w:tabs>
          <w:tab w:val="left" w:pos="993"/>
        </w:tabs>
        <w:ind w:left="993"/>
      </w:pPr>
      <w:r>
        <w:t xml:space="preserve">- </w:t>
      </w:r>
      <w:r w:rsidR="004F030E">
        <w:t>Informatie via SharePoint, welkomsb</w:t>
      </w:r>
      <w:bookmarkStart w:id="64" w:name="_GoBack"/>
      <w:bookmarkEnd w:id="64"/>
      <w:r w:rsidR="004F030E">
        <w:t>rochure voor de nieuw aangekomenen</w:t>
      </w:r>
    </w:p>
    <w:p w:rsidR="00492F58" w:rsidRDefault="00492F58" w:rsidP="00A37F85">
      <w:pPr>
        <w:pStyle w:val="para1"/>
        <w:shd w:val="clear" w:color="auto" w:fill="D6E3BC"/>
        <w:tabs>
          <w:tab w:val="left" w:pos="993"/>
        </w:tabs>
        <w:spacing w:after="0"/>
        <w:ind w:left="993"/>
      </w:pPr>
      <w:r>
        <w:t xml:space="preserve">- </w:t>
      </w:r>
      <w:r w:rsidR="004F030E">
        <w:t>Informatie via Tv-scherm in de gangen van Comopsair</w:t>
      </w:r>
    </w:p>
    <w:p w:rsidR="00492F58" w:rsidRDefault="00492F58" w:rsidP="00812561">
      <w:pPr>
        <w:pStyle w:val="para1"/>
        <w:tabs>
          <w:tab w:val="left" w:pos="993"/>
        </w:tabs>
        <w:spacing w:after="0"/>
        <w:ind w:left="425"/>
      </w:pPr>
    </w:p>
    <w:p w:rsidR="00492F58" w:rsidRDefault="00492F58" w:rsidP="00492F58">
      <w:pPr>
        <w:pStyle w:val="para1"/>
        <w:tabs>
          <w:tab w:val="left" w:pos="993"/>
        </w:tabs>
      </w:pPr>
      <w:r>
        <w:t>11.2.</w:t>
      </w:r>
      <w:r>
        <w:tab/>
        <w:t>Op initiatief van de LDPBW.</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12561" w:rsidRDefault="00812561" w:rsidP="00A16C05">
      <w:pPr>
        <w:pStyle w:val="Heading9"/>
        <w:ind w:left="284"/>
        <w:jc w:val="left"/>
        <w:rPr>
          <w:color w:val="auto"/>
          <w:sz w:val="20"/>
        </w:rPr>
      </w:pPr>
      <w:r>
        <w:rPr>
          <w:color w:val="auto"/>
          <w:sz w:val="20"/>
        </w:rPr>
        <w:t>12. Verspreiding van de documenten en inlichtingen voor het personeel.</w:t>
      </w:r>
    </w:p>
    <w:p w:rsidR="00812561" w:rsidRDefault="004F030E" w:rsidP="00A37F85">
      <w:pPr>
        <w:pStyle w:val="Heading9"/>
        <w:shd w:val="clear" w:color="auto" w:fill="D6E3BC"/>
        <w:tabs>
          <w:tab w:val="left" w:pos="567"/>
        </w:tabs>
        <w:ind w:left="567"/>
        <w:jc w:val="left"/>
        <w:rPr>
          <w:sz w:val="20"/>
        </w:rPr>
      </w:pPr>
      <w:r>
        <w:rPr>
          <w:sz w:val="20"/>
        </w:rPr>
        <w:t>SharePoint, email, tv-scherm, mondeling</w:t>
      </w:r>
    </w:p>
    <w:p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A37F85">
        <w:tc>
          <w:tcPr>
            <w:tcW w:w="426" w:type="dxa"/>
            <w:tcBorders>
              <w:right w:val="single" w:sz="4" w:space="0" w:color="FFFFFF"/>
            </w:tcBorders>
            <w:shd w:val="clear" w:color="auto" w:fill="D6E3BC"/>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D6304C" w:rsidRDefault="00D6304C" w:rsidP="00812561">
      <w:pPr>
        <w:pStyle w:val="Heading9"/>
        <w:ind w:left="284"/>
        <w:jc w:val="left"/>
        <w:rPr>
          <w:color w:val="auto"/>
          <w:sz w:val="20"/>
        </w:rPr>
      </w:pPr>
    </w:p>
    <w:p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rsidTr="005665ED">
        <w:trPr>
          <w:trHeight w:val="697"/>
        </w:trPr>
        <w:tc>
          <w:tcPr>
            <w:tcW w:w="1937" w:type="dxa"/>
            <w:vMerge w:val="restart"/>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D6304C" w:rsidRPr="00022D72" w:rsidTr="005665ED">
        <w:trPr>
          <w:trHeight w:val="1093"/>
        </w:trPr>
        <w:tc>
          <w:tcPr>
            <w:tcW w:w="1937" w:type="dxa"/>
            <w:vMerge/>
            <w:shd w:val="clear" w:color="auto" w:fill="A6A6A6"/>
          </w:tcPr>
          <w:p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D6304C" w:rsidRPr="00022D72" w:rsidTr="005665ED">
        <w:trPr>
          <w:trHeight w:val="598"/>
        </w:trPr>
        <w:tc>
          <w:tcPr>
            <w:tcW w:w="1937" w:type="dxa"/>
            <w:shd w:val="clear" w:color="auto" w:fill="D6E3BC"/>
            <w:vAlign w:val="center"/>
          </w:tcPr>
          <w:p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JA (globaal blok 1 op initiatief MR Mgt)</w:t>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rsidR="00D6304C" w:rsidRDefault="00D6304C" w:rsidP="00D6304C">
      <w:pPr>
        <w:pStyle w:val="Default"/>
        <w:tabs>
          <w:tab w:val="center" w:pos="4678"/>
        </w:tabs>
        <w:rPr>
          <w:rFonts w:ascii="Comic Sans MS" w:hAnsi="Comic Sans MS"/>
          <w:lang w:val="nl-BE"/>
        </w:rPr>
      </w:pPr>
    </w:p>
    <w:p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rsidTr="005665ED">
        <w:tc>
          <w:tcPr>
            <w:tcW w:w="987"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6" w:type="dxa"/>
            <w:shd w:val="clear" w:color="auto" w:fill="D9D9D9"/>
            <w:vAlign w:val="center"/>
          </w:tcPr>
          <w:p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rsidTr="005665ED">
        <w:trPr>
          <w:trHeight w:val="567"/>
        </w:trPr>
        <w:tc>
          <w:tcPr>
            <w:tcW w:w="987"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27/02/19</w:t>
            </w:r>
          </w:p>
        </w:tc>
        <w:tc>
          <w:tcPr>
            <w:tcW w:w="2096" w:type="dxa"/>
            <w:shd w:val="clear" w:color="auto" w:fill="D6E3BC"/>
            <w:vAlign w:val="center"/>
          </w:tcPr>
          <w:p w:rsidR="00D6304C" w:rsidRPr="00A37F85" w:rsidRDefault="008D282C" w:rsidP="005665ED">
            <w:pPr>
              <w:pStyle w:val="Default"/>
              <w:tabs>
                <w:tab w:val="center" w:pos="4678"/>
              </w:tabs>
              <w:rPr>
                <w:rFonts w:ascii="Comic Sans MS" w:hAnsi="Comic Sans MS"/>
                <w:caps/>
                <w:sz w:val="16"/>
                <w:szCs w:val="16"/>
                <w:lang w:val="nl-BE"/>
              </w:rPr>
            </w:pPr>
            <w:r>
              <w:rPr>
                <w:rFonts w:ascii="Comic Sans MS" w:hAnsi="Comic Sans MS"/>
                <w:caps/>
                <w:sz w:val="16"/>
                <w:szCs w:val="16"/>
                <w:lang w:val="nl-BE"/>
              </w:rPr>
              <w:t>RUAUX</w:t>
            </w:r>
          </w:p>
        </w:tc>
        <w:tc>
          <w:tcPr>
            <w:tcW w:w="1700" w:type="dxa"/>
            <w:shd w:val="clear" w:color="auto" w:fill="D6E3BC"/>
            <w:vAlign w:val="center"/>
          </w:tcPr>
          <w:p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Jean-Marc</w:t>
            </w:r>
          </w:p>
        </w:tc>
        <w:tc>
          <w:tcPr>
            <w:tcW w:w="992"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maj</w:t>
            </w:r>
          </w:p>
        </w:tc>
        <w:tc>
          <w:tcPr>
            <w:tcW w:w="851"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416"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550" w:type="dxa"/>
            <w:shd w:val="clear" w:color="auto" w:fill="D6E3BC"/>
            <w:vAlign w:val="center"/>
          </w:tcPr>
          <w:p w:rsidR="00D6304C" w:rsidRPr="00A37F85" w:rsidRDefault="009C4B54"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val</w:t>
            </w:r>
          </w:p>
        </w:tc>
        <w:tc>
          <w:tcPr>
            <w:tcW w:w="702"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006"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692" w:type="dxa"/>
            <w:shd w:val="clear" w:color="auto" w:fill="D6E3BC"/>
            <w:vAlign w:val="center"/>
          </w:tcPr>
          <w:p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in behandeling</w:t>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D6304C" w:rsidRDefault="00D6304C" w:rsidP="00812561">
      <w:pPr>
        <w:pStyle w:val="Heading9"/>
        <w:ind w:left="284"/>
        <w:jc w:val="left"/>
        <w:rPr>
          <w:color w:val="auto"/>
          <w:sz w:val="20"/>
        </w:rPr>
      </w:pPr>
    </w:p>
    <w:p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5" w:name="_Toc121647100"/>
      <w:bookmarkStart w:id="66" w:name="_Toc163014333"/>
    </w:p>
    <w:p w:rsidR="00BF6398" w:rsidRDefault="00BF6398" w:rsidP="00812561">
      <w:pPr>
        <w:pStyle w:val="Heading9"/>
        <w:ind w:left="284"/>
        <w:jc w:val="left"/>
        <w:rPr>
          <w:color w:val="auto"/>
        </w:rPr>
      </w:pPr>
      <w:r>
        <w:rPr>
          <w:color w:val="auto"/>
        </w:rPr>
        <w:lastRenderedPageBreak/>
        <w:t>Bijlage B</w:t>
      </w:r>
      <w:bookmarkEnd w:id="65"/>
      <w:r w:rsidR="002E16B7">
        <w:rPr>
          <w:color w:val="auto"/>
        </w:rPr>
        <w:t>: Verspreidingslijst</w:t>
      </w:r>
      <w:bookmarkEnd w:id="66"/>
    </w:p>
    <w:p w:rsidR="00BF6398" w:rsidRDefault="00BF6398">
      <w:pPr>
        <w:pStyle w:val="para1"/>
        <w:jc w:val="center"/>
      </w:pPr>
      <w:r>
        <w:t>Verspreidingslijst driemaandelijks verslag</w:t>
      </w:r>
    </w:p>
    <w:p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trPr>
          <w:jc w:val="center"/>
        </w:trPr>
        <w:tc>
          <w:tcPr>
            <w:tcW w:w="2394" w:type="dxa"/>
          </w:tcPr>
          <w:p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Dq+FkJaAwAA8ggAAA4AAAAAAAAAAAAA&#10;AAAALgIAAGRycy9lMm9Eb2MueG1sUEsBAi0AFAAGAAgAAAAhAPCiVffXAAAABQEAAA8AAAAAAAAA&#10;AAAAAAAAtAUAAGRycy9kb3ducmV2LnhtbFBLBQYAAAAABAAEAPMAAAC4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lastRenderedPageBreak/>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lastRenderedPageBreak/>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r w:rsidRPr="00B879A8">
        <w:rPr>
          <w:rFonts w:ascii="Comic Sans MS" w:hAnsi="Comic Sans MS"/>
          <w:color w:val="000000"/>
          <w:sz w:val="20"/>
        </w:rPr>
        <w:t>KeukenPers</w:t>
      </w:r>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rsidR="00836BF2" w:rsidRDefault="00836BF2" w:rsidP="00836BF2">
      <w:pPr>
        <w:jc w:val="both"/>
        <w:rPr>
          <w:rFonts w:ascii="Comic Sans MS" w:hAnsi="Comic Sans MS"/>
          <w:color w:val="000000"/>
          <w:sz w:val="20"/>
        </w:rPr>
      </w:pPr>
    </w:p>
    <w:p w:rsidR="00836BF2" w:rsidRDefault="00836BF2" w:rsidP="00836BF2">
      <w:pPr>
        <w:jc w:val="both"/>
        <w:rPr>
          <w:rFonts w:ascii="Comic Sans MS" w:hAnsi="Comic Sans MS"/>
          <w:color w:val="000000"/>
          <w:sz w:val="20"/>
        </w:rPr>
      </w:pPr>
    </w:p>
    <w:p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67E3" w:rsidRDefault="001F67E3">
      <w:r>
        <w:separator/>
      </w:r>
    </w:p>
  </w:endnote>
  <w:endnote w:type="continuationSeparator" w:id="0">
    <w:p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67E3" w:rsidRDefault="001F67E3">
      <w:r>
        <w:separator/>
      </w:r>
    </w:p>
  </w:footnote>
  <w:footnote w:type="continuationSeparator" w:id="0">
    <w:p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F030E"/>
    <w:rsid w:val="004F5237"/>
    <w:rsid w:val="00516095"/>
    <w:rsid w:val="005203CE"/>
    <w:rsid w:val="00535DC3"/>
    <w:rsid w:val="00544BDD"/>
    <w:rsid w:val="00551A55"/>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64C4"/>
    <w:rsid w:val="00633057"/>
    <w:rsid w:val="006349C2"/>
    <w:rsid w:val="006450CE"/>
    <w:rsid w:val="00647DC9"/>
    <w:rsid w:val="00655464"/>
    <w:rsid w:val="006607C6"/>
    <w:rsid w:val="006609A7"/>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782A"/>
    <w:rsid w:val="00931796"/>
    <w:rsid w:val="00937E1F"/>
    <w:rsid w:val="00950ECC"/>
    <w:rsid w:val="009515F6"/>
    <w:rsid w:val="00966188"/>
    <w:rsid w:val="0098396D"/>
    <w:rsid w:val="00987A3A"/>
    <w:rsid w:val="0099351D"/>
    <w:rsid w:val="009A048B"/>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626"/>
    <w:rsid w:val="00AD7C60"/>
    <w:rsid w:val="00AF745A"/>
    <w:rsid w:val="00B152A8"/>
    <w:rsid w:val="00B309C0"/>
    <w:rsid w:val="00B32066"/>
    <w:rsid w:val="00B32CAC"/>
    <w:rsid w:val="00B34DE6"/>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792223"/>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14</Pages>
  <Words>3660</Words>
  <Characters>20136</Characters>
  <Application>Microsoft Office Word</Application>
  <DocSecurity>0</DocSecurity>
  <Lines>167</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23749</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Clynen Marc</cp:lastModifiedBy>
  <cp:revision>4</cp:revision>
  <cp:lastPrinted>2019-04-03T07:57:00Z</cp:lastPrinted>
  <dcterms:created xsi:type="dcterms:W3CDTF">2020-04-03T07:54:00Z</dcterms:created>
  <dcterms:modified xsi:type="dcterms:W3CDTF">2020-04-03T11:10:00Z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