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502E" w:rsidRDefault="0020502E" w:rsidP="0020502E">
      <w:pPr>
        <w:pStyle w:val="Title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rPr>
          <w:rFonts w:ascii="Comic Sans MS" w:hAnsi="Comic Sans MS" w:cs="Arial"/>
          <w:b w:val="0"/>
          <w:noProof/>
          <w:sz w:val="32"/>
          <w:lang w:val="nl-BE"/>
        </w:rPr>
      </w:pPr>
      <w:bookmarkStart w:id="0" w:name="_GoBack"/>
      <w:bookmarkEnd w:id="0"/>
      <w:r>
        <w:rPr>
          <w:rFonts w:ascii="Comic Sans MS" w:hAnsi="Comic Sans MS" w:cs="Arial"/>
          <w:b w:val="0"/>
          <w:noProof/>
          <w:sz w:val="32"/>
          <w:lang w:val="nl-BE"/>
        </w:rPr>
        <w:t>Jaarverslag SIPPT</w:t>
      </w:r>
    </w:p>
    <w:p w:rsidR="0020502E" w:rsidRDefault="0020502E" w:rsidP="0020502E">
      <w:pPr>
        <w:pStyle w:val="Title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rPr>
          <w:rFonts w:ascii="Comic Sans MS" w:hAnsi="Comic Sans MS" w:cs="Arial"/>
          <w:b w:val="0"/>
          <w:noProof/>
          <w:lang w:val="nl-BE"/>
        </w:rPr>
      </w:pPr>
      <w:r>
        <w:rPr>
          <w:rFonts w:ascii="Comic Sans MS" w:hAnsi="Comic Sans MS" w:cs="Arial"/>
          <w:b w:val="0"/>
          <w:noProof/>
          <w:sz w:val="32"/>
          <w:lang w:val="nl-BE"/>
        </w:rPr>
        <w:t>Jaar 2019</w:t>
      </w:r>
    </w:p>
    <w:p w:rsidR="0020502E" w:rsidRDefault="0020502E" w:rsidP="0020502E">
      <w:pPr>
        <w:pStyle w:val="Heading4"/>
        <w:numPr>
          <w:ilvl w:val="0"/>
          <w:numId w:val="2"/>
        </w:numPr>
        <w:spacing w:before="360"/>
        <w:ind w:left="357" w:hanging="357"/>
        <w:jc w:val="both"/>
        <w:rPr>
          <w:rFonts w:cs="Arial"/>
          <w:noProof/>
          <w:sz w:val="28"/>
          <w:szCs w:val="28"/>
          <w:u w:val="single"/>
        </w:rPr>
      </w:pPr>
      <w:bookmarkStart w:id="1" w:name="_Toc130178057"/>
      <w:bookmarkStart w:id="2" w:name="_Toc145728779"/>
      <w:bookmarkStart w:id="3" w:name="_Toc122153896"/>
      <w:r>
        <w:rPr>
          <w:rFonts w:cs="Arial"/>
          <w:noProof/>
          <w:sz w:val="28"/>
          <w:szCs w:val="28"/>
          <w:u w:val="single"/>
        </w:rPr>
        <w:t>Algemene informatie betreffende de Interne Dienst voor Preventie &amp; Bescherming op het Werk</w:t>
      </w:r>
      <w:bookmarkEnd w:id="1"/>
      <w:bookmarkEnd w:id="2"/>
    </w:p>
    <w:p w:rsidR="0020502E" w:rsidRDefault="0020502E" w:rsidP="0020502E">
      <w:pPr>
        <w:jc w:val="both"/>
      </w:pPr>
    </w:p>
    <w:p w:rsidR="0020502E" w:rsidRDefault="0020502E" w:rsidP="0020502E">
      <w:pPr>
        <w:ind w:left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Div WB – SIPPT</w:t>
      </w:r>
    </w:p>
    <w:p w:rsidR="0020502E" w:rsidRDefault="0020502E" w:rsidP="0020502E">
      <w:pPr>
        <w:ind w:left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Bruynstraat 1</w:t>
      </w:r>
    </w:p>
    <w:p w:rsidR="0020502E" w:rsidRDefault="0020502E" w:rsidP="0020502E">
      <w:pPr>
        <w:ind w:left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1120 Neder-Over- Heembeek</w:t>
      </w:r>
    </w:p>
    <w:p w:rsidR="0020502E" w:rsidRDefault="0020502E" w:rsidP="0020502E">
      <w:pPr>
        <w:ind w:left="360"/>
        <w:jc w:val="both"/>
        <w:rPr>
          <w:rFonts w:ascii="Comic Sans MS" w:hAnsi="Comic Sans MS"/>
        </w:rPr>
      </w:pPr>
    </w:p>
    <w:p w:rsidR="0020502E" w:rsidRDefault="0020502E" w:rsidP="0020502E">
      <w:pPr>
        <w:ind w:left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Nationale Kring Defensie</w:t>
      </w:r>
    </w:p>
    <w:p w:rsidR="0020502E" w:rsidRDefault="0020502E" w:rsidP="0020502E">
      <w:pPr>
        <w:ind w:left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Karmelietenstraat 22</w:t>
      </w:r>
    </w:p>
    <w:p w:rsidR="0020502E" w:rsidRDefault="0020502E" w:rsidP="0020502E">
      <w:pPr>
        <w:ind w:left="36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1000 Brussel</w:t>
      </w:r>
    </w:p>
    <w:p w:rsidR="0020502E" w:rsidRDefault="0020502E" w:rsidP="0020502E">
      <w:pPr>
        <w:pStyle w:val="Heading4"/>
        <w:numPr>
          <w:ilvl w:val="0"/>
          <w:numId w:val="4"/>
        </w:numPr>
        <w:spacing w:before="360" w:after="0"/>
        <w:jc w:val="both"/>
        <w:rPr>
          <w:rFonts w:cs="Arial"/>
          <w:noProof/>
          <w:sz w:val="24"/>
          <w:szCs w:val="24"/>
          <w:u w:val="single"/>
        </w:rPr>
      </w:pPr>
      <w:bookmarkStart w:id="4" w:name="_Toc130178058"/>
      <w:bookmarkStart w:id="5" w:name="_Toc145728780"/>
      <w:r>
        <w:rPr>
          <w:rFonts w:cs="Arial"/>
          <w:noProof/>
          <w:sz w:val="24"/>
          <w:szCs w:val="24"/>
          <w:u w:val="single"/>
        </w:rPr>
        <w:t>Organisatie van de Interne Dienst voor Preventie &amp; Bescherming op het Werk</w:t>
      </w:r>
      <w:bookmarkEnd w:id="3"/>
      <w:bookmarkEnd w:id="4"/>
      <w:bookmarkEnd w:id="5"/>
    </w:p>
    <w:p w:rsidR="0020502E" w:rsidRDefault="0020502E" w:rsidP="0020502E">
      <w:pPr>
        <w:jc w:val="both"/>
      </w:pPr>
    </w:p>
    <w:p w:rsidR="0020502E" w:rsidRDefault="0020502E" w:rsidP="0020502E">
      <w:pPr>
        <w:ind w:left="720"/>
        <w:jc w:val="both"/>
        <w:rPr>
          <w:rFonts w:ascii="Comic Sans MS" w:hAnsi="Comic Sans MS"/>
        </w:rPr>
      </w:pPr>
      <w:r>
        <w:rPr>
          <w:rFonts w:ascii="Comic Sans MS" w:hAnsi="Comic Sans MS"/>
        </w:rPr>
        <w:t>Zie bijlage A van het jaarverslag</w:t>
      </w:r>
    </w:p>
    <w:p w:rsidR="0020502E" w:rsidRDefault="0020502E" w:rsidP="0020502E">
      <w:pPr>
        <w:pStyle w:val="Heading4"/>
        <w:numPr>
          <w:ilvl w:val="0"/>
          <w:numId w:val="4"/>
        </w:numPr>
        <w:spacing w:before="360" w:after="0"/>
        <w:jc w:val="both"/>
        <w:rPr>
          <w:rFonts w:cs="Arial"/>
          <w:b/>
          <w:noProof/>
          <w:u w:val="single"/>
        </w:rPr>
      </w:pPr>
      <w:bookmarkStart w:id="6" w:name="_Toc122153897"/>
      <w:bookmarkStart w:id="7" w:name="_Toc122153901"/>
      <w:bookmarkStart w:id="8" w:name="_Toc130178059"/>
      <w:bookmarkStart w:id="9" w:name="_Toc145728781"/>
      <w:bookmarkEnd w:id="6"/>
      <w:r>
        <w:rPr>
          <w:rFonts w:cs="Arial"/>
          <w:noProof/>
          <w:sz w:val="24"/>
          <w:szCs w:val="24"/>
          <w:u w:val="single"/>
        </w:rPr>
        <w:t>Gegevens over preventieadviseurs-arbeidsveiligheid en de preventieadviseur-arbeidsgeneesheer</w:t>
      </w:r>
      <w:bookmarkEnd w:id="7"/>
      <w:r>
        <w:rPr>
          <w:rFonts w:cs="Arial"/>
          <w:b/>
          <w:noProof/>
          <w:u w:val="single"/>
        </w:rPr>
        <w:t>.</w:t>
      </w:r>
      <w:bookmarkEnd w:id="8"/>
      <w:bookmarkEnd w:id="9"/>
    </w:p>
    <w:p w:rsidR="0020502E" w:rsidRDefault="0020502E" w:rsidP="0020502E">
      <w:pPr>
        <w:jc w:val="both"/>
        <w:rPr>
          <w:rFonts w:ascii="Comic Sans MS" w:hAnsi="Comic Sans MS" w:cs="Arial"/>
          <w:noProof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9"/>
        <w:gridCol w:w="1985"/>
        <w:gridCol w:w="1701"/>
        <w:gridCol w:w="2551"/>
      </w:tblGrid>
      <w:tr w:rsidR="0020502E" w:rsidTr="000C304A">
        <w:trPr>
          <w:trHeight w:val="1589"/>
        </w:trPr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20502E" w:rsidRDefault="0020502E" w:rsidP="000C304A">
            <w:pPr>
              <w:jc w:val="both"/>
              <w:rPr>
                <w:rFonts w:ascii="Comic Sans MS" w:hAnsi="Comic Sans MS" w:cs="Arial"/>
                <w:noProof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Naam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Telefoon</w:t>
            </w:r>
            <w:r>
              <w:rPr>
                <w:rFonts w:ascii="Comic Sans MS" w:hAnsi="Comic Sans MS" w:cs="Arial"/>
                <w:noProof/>
              </w:rPr>
              <w:br/>
              <w:t>(fax, E-mail)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0502E" w:rsidRDefault="0020502E" w:rsidP="000C304A">
            <w:pPr>
              <w:spacing w:before="120" w:after="12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Vorming</w:t>
            </w:r>
          </w:p>
          <w:p w:rsidR="0020502E" w:rsidRDefault="0020502E" w:rsidP="000C304A">
            <w:pPr>
              <w:jc w:val="center"/>
              <w:rPr>
                <w:rFonts w:ascii="Comic Sans MS" w:hAnsi="Comic Sans MS" w:cs="Arial"/>
                <w:noProof/>
                <w:sz w:val="18"/>
              </w:rPr>
            </w:pPr>
            <w:r>
              <w:rPr>
                <w:rFonts w:ascii="Comic Sans MS" w:hAnsi="Comic Sans MS" w:cs="Arial"/>
                <w:noProof/>
                <w:sz w:val="18"/>
              </w:rPr>
              <w:t>(niveau 1, niveau 2, basisvorming)</w:t>
            </w:r>
          </w:p>
          <w:p w:rsidR="0020502E" w:rsidRDefault="0020502E" w:rsidP="000C304A">
            <w:pPr>
              <w:jc w:val="center"/>
              <w:rPr>
                <w:rFonts w:ascii="Comic Sans MS" w:hAnsi="Comic Sans MS" w:cs="Arial"/>
                <w:noProof/>
                <w:sz w:val="18"/>
              </w:rPr>
            </w:pPr>
            <w:r>
              <w:rPr>
                <w:rFonts w:ascii="Comic Sans MS" w:hAnsi="Comic Sans MS" w:cs="Arial"/>
                <w:noProof/>
                <w:sz w:val="18"/>
              </w:rPr>
              <w:t>(+ jaar vorming)</w:t>
            </w:r>
          </w:p>
        </w:tc>
      </w:tr>
      <w:tr w:rsidR="0020502E" w:rsidTr="000C304A">
        <w:trPr>
          <w:cantSplit/>
        </w:trPr>
        <w:tc>
          <w:tcPr>
            <w:tcW w:w="2409" w:type="dxa"/>
            <w:vMerge w:val="restart"/>
            <w:tcBorders>
              <w:top w:val="single" w:sz="4" w:space="0" w:color="auto"/>
            </w:tcBorders>
            <w:vAlign w:val="center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Preventieadviseur</w:t>
            </w:r>
          </w:p>
        </w:tc>
        <w:tc>
          <w:tcPr>
            <w:tcW w:w="1985" w:type="dxa"/>
            <w:tcBorders>
              <w:top w:val="single" w:sz="8" w:space="0" w:color="auto"/>
            </w:tcBorders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DEGREEF Kevin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9632132951</w:t>
            </w:r>
          </w:p>
        </w:tc>
        <w:tc>
          <w:tcPr>
            <w:tcW w:w="2551" w:type="dxa"/>
            <w:tcBorders>
              <w:top w:val="single" w:sz="8" w:space="0" w:color="auto"/>
            </w:tcBorders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Niv 2</w:t>
            </w:r>
          </w:p>
        </w:tc>
      </w:tr>
      <w:tr w:rsidR="0020502E" w:rsidTr="000C304A">
        <w:trPr>
          <w:cantSplit/>
        </w:trPr>
        <w:tc>
          <w:tcPr>
            <w:tcW w:w="2409" w:type="dxa"/>
            <w:vMerge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</w:p>
        </w:tc>
        <w:tc>
          <w:tcPr>
            <w:tcW w:w="1985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Hoogewys thierry</w:t>
            </w:r>
          </w:p>
        </w:tc>
        <w:tc>
          <w:tcPr>
            <w:tcW w:w="1701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9632132953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Basis</w:t>
            </w:r>
          </w:p>
        </w:tc>
      </w:tr>
      <w:tr w:rsidR="0020502E" w:rsidTr="000C304A">
        <w:trPr>
          <w:cantSplit/>
        </w:trPr>
        <w:tc>
          <w:tcPr>
            <w:tcW w:w="2409" w:type="dxa"/>
            <w:vMerge/>
            <w:tcBorders>
              <w:bottom w:val="nil"/>
            </w:tcBorders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</w:p>
        </w:tc>
        <w:tc>
          <w:tcPr>
            <w:tcW w:w="1985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Verhevick Philippe</w:t>
            </w:r>
          </w:p>
        </w:tc>
        <w:tc>
          <w:tcPr>
            <w:tcW w:w="1701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9632117945</w:t>
            </w:r>
          </w:p>
        </w:tc>
        <w:tc>
          <w:tcPr>
            <w:tcW w:w="2551" w:type="dxa"/>
            <w:tcBorders>
              <w:right w:val="single" w:sz="4" w:space="0" w:color="auto"/>
            </w:tcBorders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Basis</w:t>
            </w:r>
          </w:p>
        </w:tc>
      </w:tr>
      <w:tr w:rsidR="0020502E" w:rsidTr="000C304A">
        <w:tc>
          <w:tcPr>
            <w:tcW w:w="24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Arbeidsgeneesheer</w:t>
            </w:r>
          </w:p>
        </w:tc>
        <w:tc>
          <w:tcPr>
            <w:tcW w:w="1985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Goedert Jean</w:t>
            </w:r>
          </w:p>
        </w:tc>
        <w:tc>
          <w:tcPr>
            <w:tcW w:w="1701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</w:p>
        </w:tc>
        <w:tc>
          <w:tcPr>
            <w:tcW w:w="2551" w:type="dxa"/>
            <w:tcBorders>
              <w:bottom w:val="nil"/>
              <w:right w:val="nil"/>
            </w:tcBorders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</w:p>
        </w:tc>
      </w:tr>
    </w:tbl>
    <w:p w:rsidR="0020502E" w:rsidRDefault="0020502E" w:rsidP="0020502E">
      <w:pPr>
        <w:pStyle w:val="Heading4"/>
        <w:numPr>
          <w:ilvl w:val="0"/>
          <w:numId w:val="2"/>
        </w:numPr>
        <w:spacing w:before="240"/>
        <w:ind w:left="357" w:hanging="357"/>
        <w:jc w:val="both"/>
        <w:rPr>
          <w:rFonts w:cs="Arial"/>
          <w:noProof/>
          <w:sz w:val="28"/>
          <w:szCs w:val="28"/>
          <w:u w:val="single"/>
        </w:rPr>
      </w:pPr>
      <w:bookmarkStart w:id="10" w:name="_Toc130178060"/>
      <w:bookmarkStart w:id="11" w:name="_Toc145728782"/>
      <w:r>
        <w:rPr>
          <w:rFonts w:cs="Arial"/>
          <w:noProof/>
          <w:sz w:val="28"/>
          <w:szCs w:val="28"/>
          <w:u w:val="single"/>
        </w:rPr>
        <w:t>Statistische gegevens voor Defensie</w:t>
      </w:r>
      <w:bookmarkEnd w:id="10"/>
      <w:bookmarkEnd w:id="11"/>
    </w:p>
    <w:p w:rsidR="0020502E" w:rsidRDefault="0020502E" w:rsidP="0020502E">
      <w:pPr>
        <w:numPr>
          <w:ilvl w:val="1"/>
          <w:numId w:val="3"/>
        </w:numPr>
        <w:tabs>
          <w:tab w:val="clear" w:pos="1440"/>
          <w:tab w:val="num" w:pos="851"/>
        </w:tabs>
        <w:spacing w:after="240"/>
        <w:ind w:left="1434" w:hanging="1077"/>
        <w:jc w:val="both"/>
        <w:rPr>
          <w:rFonts w:ascii="Comic Sans MS" w:hAnsi="Comic Sans MS" w:cs="Arial"/>
          <w:noProof/>
        </w:rPr>
      </w:pPr>
      <w:r>
        <w:rPr>
          <w:rFonts w:ascii="Comic Sans MS" w:hAnsi="Comic Sans MS" w:cs="Arial"/>
          <w:noProof/>
        </w:rPr>
        <w:t>Aantal arbeidsuren</w:t>
      </w: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1134"/>
        <w:gridCol w:w="4253"/>
        <w:gridCol w:w="1134"/>
      </w:tblGrid>
      <w:tr w:rsidR="0020502E" w:rsidTr="000C304A">
        <w:tc>
          <w:tcPr>
            <w:tcW w:w="3118" w:type="dxa"/>
          </w:tcPr>
          <w:p w:rsidR="0020502E" w:rsidRDefault="0020502E" w:rsidP="000C304A">
            <w:pPr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militaire werknemers</w:t>
            </w:r>
          </w:p>
        </w:tc>
        <w:tc>
          <w:tcPr>
            <w:tcW w:w="1134" w:type="dxa"/>
          </w:tcPr>
          <w:p w:rsidR="0020502E" w:rsidRDefault="003F09D3" w:rsidP="000C304A">
            <w:pPr>
              <w:pStyle w:val="Heading6"/>
              <w:jc w:val="both"/>
              <w:rPr>
                <w:rFonts w:cs="Arial"/>
                <w:b/>
                <w:i/>
                <w:noProof/>
              </w:rPr>
            </w:pPr>
            <w:r>
              <w:rPr>
                <w:rFonts w:cs="Arial"/>
                <w:b/>
                <w:i/>
                <w:noProof/>
              </w:rPr>
              <w:t>57</w:t>
            </w:r>
          </w:p>
        </w:tc>
        <w:tc>
          <w:tcPr>
            <w:tcW w:w="4253" w:type="dxa"/>
          </w:tcPr>
          <w:p w:rsidR="0020502E" w:rsidRDefault="0020502E" w:rsidP="000C304A">
            <w:pPr>
              <w:pStyle w:val="Heading6"/>
              <w:jc w:val="both"/>
              <w:rPr>
                <w:rFonts w:cs="Arial"/>
                <w:noProof/>
                <w:sz w:val="22"/>
              </w:rPr>
            </w:pPr>
            <w:r>
              <w:rPr>
                <w:rFonts w:cs="Arial"/>
                <w:noProof/>
                <w:sz w:val="22"/>
              </w:rPr>
              <w:t>Aantal gepresteerde arbeidsuren</w:t>
            </w:r>
          </w:p>
        </w:tc>
        <w:tc>
          <w:tcPr>
            <w:tcW w:w="1134" w:type="dxa"/>
          </w:tcPr>
          <w:p w:rsidR="0020502E" w:rsidRDefault="0020502E" w:rsidP="000C304A">
            <w:pPr>
              <w:pStyle w:val="Heading6"/>
              <w:jc w:val="both"/>
              <w:rPr>
                <w:rFonts w:cs="Arial"/>
                <w:b/>
                <w:i/>
                <w:noProof/>
              </w:rPr>
            </w:pPr>
          </w:p>
        </w:tc>
      </w:tr>
      <w:tr w:rsidR="0020502E" w:rsidTr="000C304A">
        <w:tc>
          <w:tcPr>
            <w:tcW w:w="3118" w:type="dxa"/>
          </w:tcPr>
          <w:p w:rsidR="0020502E" w:rsidRDefault="0020502E" w:rsidP="000C304A">
            <w:pPr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burger werknemers</w:t>
            </w:r>
          </w:p>
        </w:tc>
        <w:tc>
          <w:tcPr>
            <w:tcW w:w="1134" w:type="dxa"/>
            <w:tcBorders>
              <w:bottom w:val="single" w:sz="8" w:space="0" w:color="auto"/>
            </w:tcBorders>
          </w:tcPr>
          <w:p w:rsidR="0020502E" w:rsidRDefault="003F09D3" w:rsidP="000C304A">
            <w:pPr>
              <w:pStyle w:val="Heading6"/>
              <w:jc w:val="both"/>
              <w:rPr>
                <w:rFonts w:cs="Arial"/>
                <w:b/>
                <w:i/>
                <w:noProof/>
              </w:rPr>
            </w:pPr>
            <w:r>
              <w:rPr>
                <w:rFonts w:cs="Arial"/>
                <w:b/>
                <w:i/>
                <w:noProof/>
              </w:rPr>
              <w:t>17</w:t>
            </w:r>
          </w:p>
        </w:tc>
        <w:tc>
          <w:tcPr>
            <w:tcW w:w="4253" w:type="dxa"/>
          </w:tcPr>
          <w:p w:rsidR="0020502E" w:rsidRDefault="0020502E" w:rsidP="000C304A">
            <w:pPr>
              <w:pStyle w:val="Heading6"/>
              <w:jc w:val="both"/>
              <w:rPr>
                <w:rFonts w:cs="Arial"/>
                <w:noProof/>
                <w:sz w:val="22"/>
              </w:rPr>
            </w:pPr>
            <w:r>
              <w:rPr>
                <w:rFonts w:cs="Arial"/>
                <w:noProof/>
                <w:sz w:val="22"/>
              </w:rPr>
              <w:t>Aantal gepresteerde arbeidsuren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20502E" w:rsidRDefault="0020502E" w:rsidP="000C304A">
            <w:pPr>
              <w:pStyle w:val="Heading6"/>
              <w:jc w:val="both"/>
              <w:rPr>
                <w:rFonts w:cs="Arial"/>
                <w:b/>
                <w:i/>
                <w:noProof/>
              </w:rPr>
            </w:pPr>
          </w:p>
        </w:tc>
      </w:tr>
      <w:tr w:rsidR="0020502E" w:rsidTr="000C304A">
        <w:tc>
          <w:tcPr>
            <w:tcW w:w="3118" w:type="dxa"/>
            <w:tcBorders>
              <w:right w:val="single" w:sz="8" w:space="0" w:color="auto"/>
            </w:tcBorders>
          </w:tcPr>
          <w:p w:rsidR="0020502E" w:rsidRDefault="0020502E" w:rsidP="000C304A">
            <w:pPr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</w:rPr>
              <w:t>Totaal aantal werknemers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0E0E0"/>
          </w:tcPr>
          <w:p w:rsidR="0020502E" w:rsidRDefault="0020502E" w:rsidP="000C304A">
            <w:pPr>
              <w:pStyle w:val="Heading6"/>
              <w:jc w:val="both"/>
              <w:rPr>
                <w:rFonts w:cs="Arial"/>
                <w:b/>
                <w:i/>
                <w:noProof/>
              </w:rPr>
            </w:pPr>
            <w:r>
              <w:rPr>
                <w:rFonts w:cs="Arial"/>
                <w:b/>
                <w:i/>
                <w:noProof/>
              </w:rPr>
              <w:t>74</w:t>
            </w:r>
          </w:p>
        </w:tc>
        <w:tc>
          <w:tcPr>
            <w:tcW w:w="4253" w:type="dxa"/>
            <w:tcBorders>
              <w:left w:val="single" w:sz="8" w:space="0" w:color="auto"/>
              <w:right w:val="single" w:sz="4" w:space="0" w:color="auto"/>
            </w:tcBorders>
          </w:tcPr>
          <w:p w:rsidR="0020502E" w:rsidRDefault="0020502E" w:rsidP="000C304A">
            <w:pPr>
              <w:pStyle w:val="Heading6"/>
              <w:tabs>
                <w:tab w:val="clear" w:pos="851"/>
                <w:tab w:val="left" w:pos="459"/>
              </w:tabs>
              <w:ind w:left="459" w:hanging="33"/>
              <w:rPr>
                <w:rFonts w:cs="Arial"/>
                <w:noProof/>
                <w:sz w:val="22"/>
              </w:rPr>
            </w:pPr>
            <w:r>
              <w:rPr>
                <w:rFonts w:cs="Arial"/>
                <w:noProof/>
                <w:sz w:val="22"/>
              </w:rPr>
              <w:t>Totaal aantal gepresteerde arbeidsuren (= A)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20502E" w:rsidRDefault="0020502E" w:rsidP="000C304A">
            <w:pPr>
              <w:pStyle w:val="Heading6"/>
              <w:jc w:val="both"/>
              <w:rPr>
                <w:rFonts w:cs="Arial"/>
                <w:b/>
                <w:i/>
                <w:noProof/>
              </w:rPr>
            </w:pPr>
          </w:p>
        </w:tc>
      </w:tr>
    </w:tbl>
    <w:p w:rsidR="0020502E" w:rsidRDefault="0020502E" w:rsidP="0020502E">
      <w:pPr>
        <w:spacing w:before="240" w:after="120"/>
        <w:ind w:left="349"/>
        <w:jc w:val="both"/>
        <w:rPr>
          <w:rFonts w:ascii="Comic Sans MS" w:hAnsi="Comic Sans MS" w:cs="Arial"/>
          <w:noProof/>
        </w:rPr>
        <w:sectPr w:rsidR="0020502E">
          <w:footerReference w:type="default" r:id="rId7"/>
          <w:pgSz w:w="11907" w:h="16840" w:code="9"/>
          <w:pgMar w:top="567" w:right="1134" w:bottom="567" w:left="567" w:header="454" w:footer="510" w:gutter="0"/>
          <w:cols w:space="720"/>
        </w:sectPr>
      </w:pPr>
    </w:p>
    <w:p w:rsidR="0020502E" w:rsidRDefault="0020502E" w:rsidP="0020502E">
      <w:pPr>
        <w:ind w:left="352"/>
        <w:jc w:val="both"/>
        <w:rPr>
          <w:rFonts w:ascii="Comic Sans MS" w:hAnsi="Comic Sans MS" w:cs="Arial"/>
          <w:noProof/>
        </w:rPr>
      </w:pPr>
    </w:p>
    <w:p w:rsidR="0020502E" w:rsidRDefault="0020502E" w:rsidP="0020502E">
      <w:pPr>
        <w:numPr>
          <w:ilvl w:val="1"/>
          <w:numId w:val="3"/>
        </w:numPr>
        <w:tabs>
          <w:tab w:val="num" w:pos="-142"/>
        </w:tabs>
        <w:ind w:hanging="2007"/>
        <w:jc w:val="both"/>
        <w:rPr>
          <w:rFonts w:ascii="Comic Sans MS" w:hAnsi="Comic Sans MS" w:cs="Arial"/>
          <w:noProof/>
        </w:rPr>
      </w:pPr>
      <w:r>
        <w:rPr>
          <w:rFonts w:ascii="Comic Sans MS" w:hAnsi="Comic Sans MS" w:cs="Arial"/>
          <w:noProof/>
        </w:rPr>
        <w:t xml:space="preserve">Inlichtingen betreffende de ongevallen op het werk </w:t>
      </w:r>
    </w:p>
    <w:p w:rsidR="0020502E" w:rsidRDefault="0020502E" w:rsidP="0020502E">
      <w:pPr>
        <w:jc w:val="both"/>
        <w:rPr>
          <w:rFonts w:ascii="Comic Sans MS" w:hAnsi="Comic Sans MS" w:cs="Arial"/>
          <w:noProof/>
        </w:rPr>
      </w:pPr>
    </w:p>
    <w:tbl>
      <w:tblPr>
        <w:tblW w:w="9922" w:type="dxa"/>
        <w:tblInd w:w="-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1559"/>
        <w:gridCol w:w="1843"/>
        <w:gridCol w:w="1842"/>
        <w:gridCol w:w="993"/>
        <w:gridCol w:w="1842"/>
      </w:tblGrid>
      <w:tr w:rsidR="0020502E" w:rsidTr="000C304A">
        <w:trPr>
          <w:trHeight w:val="793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  <w:shd w:val="clear" w:color="auto" w:fill="E0E0E0"/>
            <w:vAlign w:val="center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</w:rPr>
            </w:pPr>
            <w:r>
              <w:rPr>
                <w:rFonts w:ascii="Comic Sans MS" w:hAnsi="Comic Sans MS" w:cs="Arial"/>
                <w:b/>
                <w:noProof/>
              </w:rPr>
              <w:t>Militairen</w:t>
            </w:r>
          </w:p>
        </w:tc>
        <w:tc>
          <w:tcPr>
            <w:tcW w:w="1559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Dodelijke</w:t>
            </w:r>
            <w:r>
              <w:rPr>
                <w:rFonts w:ascii="Comic Sans MS" w:hAnsi="Comic Sans MS" w:cs="Arial"/>
                <w:b/>
                <w:noProof/>
                <w:sz w:val="20"/>
              </w:rPr>
              <w:t xml:space="preserve"> </w:t>
            </w:r>
            <w:r>
              <w:rPr>
                <w:rFonts w:ascii="Comic Sans MS" w:hAnsi="Comic Sans MS" w:cs="Arial"/>
                <w:b/>
                <w:noProof/>
              </w:rPr>
              <w:t>ongevallen</w:t>
            </w:r>
          </w:p>
        </w:tc>
        <w:tc>
          <w:tcPr>
            <w:tcW w:w="1843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Blijvende</w:t>
            </w:r>
            <w:r>
              <w:rPr>
                <w:rFonts w:ascii="Comic Sans MS" w:hAnsi="Comic Sans MS" w:cs="Arial"/>
                <w:b/>
                <w:noProof/>
                <w:sz w:val="20"/>
              </w:rPr>
              <w:t xml:space="preserve"> </w:t>
            </w:r>
            <w:r>
              <w:rPr>
                <w:rFonts w:ascii="Comic Sans MS" w:hAnsi="Comic Sans MS" w:cs="Arial"/>
                <w:b/>
                <w:noProof/>
              </w:rPr>
              <w:t>ongeschiktheid</w:t>
            </w:r>
          </w:p>
        </w:tc>
        <w:tc>
          <w:tcPr>
            <w:tcW w:w="1842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Tijdelijke</w:t>
            </w:r>
            <w:r>
              <w:rPr>
                <w:rFonts w:ascii="Comic Sans MS" w:hAnsi="Comic Sans MS" w:cs="Arial"/>
                <w:b/>
                <w:noProof/>
                <w:sz w:val="20"/>
              </w:rPr>
              <w:t xml:space="preserve"> </w:t>
            </w:r>
            <w:r>
              <w:rPr>
                <w:rFonts w:ascii="Comic Sans MS" w:hAnsi="Comic Sans MS" w:cs="Arial"/>
                <w:b/>
                <w:noProof/>
              </w:rPr>
              <w:t>ongeschiktheid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Totaal</w:t>
            </w:r>
          </w:p>
        </w:tc>
        <w:tc>
          <w:tcPr>
            <w:tcW w:w="1842" w:type="dxa"/>
          </w:tcPr>
          <w:p w:rsidR="0020502E" w:rsidRDefault="0020502E" w:rsidP="000C304A">
            <w:pPr>
              <w:spacing w:before="120" w:after="120"/>
              <w:jc w:val="center"/>
              <w:rPr>
                <w:rFonts w:ascii="Comic Sans MS" w:hAnsi="Comic Sans MS" w:cs="Arial"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Formule</w:t>
            </w:r>
          </w:p>
        </w:tc>
      </w:tr>
      <w:tr w:rsidR="0020502E" w:rsidTr="000C304A">
        <w:trPr>
          <w:cantSplit/>
          <w:trHeight w:val="582"/>
        </w:trPr>
        <w:tc>
          <w:tcPr>
            <w:tcW w:w="1843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&gt;21 jaar</w:t>
            </w:r>
          </w:p>
        </w:tc>
        <w:tc>
          <w:tcPr>
            <w:tcW w:w="155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2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(B1)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20502E" w:rsidRDefault="0020502E" w:rsidP="000C304A">
            <w:pPr>
              <w:spacing w:after="240"/>
              <w:rPr>
                <w:rFonts w:ascii="Comic Sans MS" w:hAnsi="Comic Sans MS" w:cs="Arial"/>
                <w:noProof/>
                <w:sz w:val="18"/>
              </w:rPr>
            </w:pPr>
            <w:r>
              <w:rPr>
                <w:rFonts w:ascii="Comic Sans MS" w:hAnsi="Comic Sans MS" w:cs="Arial"/>
                <w:noProof/>
                <w:sz w:val="18"/>
              </w:rPr>
              <w:t>Fg =[B1+B2] x 10.6)/A</w:t>
            </w:r>
          </w:p>
          <w:p w:rsidR="0020502E" w:rsidRDefault="0020502E" w:rsidP="000C304A">
            <w:pPr>
              <w:spacing w:after="240"/>
              <w:rPr>
                <w:rFonts w:ascii="Comic Sans MS" w:hAnsi="Comic Sans MS" w:cs="Arial"/>
                <w:noProof/>
              </w:rPr>
            </w:pPr>
          </w:p>
        </w:tc>
      </w:tr>
      <w:tr w:rsidR="0020502E" w:rsidTr="000C304A">
        <w:trPr>
          <w:cantSplit/>
          <w:trHeight w:val="369"/>
        </w:trPr>
        <w:tc>
          <w:tcPr>
            <w:tcW w:w="1843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&lt;21 jaar</w:t>
            </w:r>
          </w:p>
        </w:tc>
        <w:tc>
          <w:tcPr>
            <w:tcW w:w="155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2" w:type="dxa"/>
            <w:tcBorders>
              <w:bottom w:val="nil"/>
            </w:tcBorders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(B2)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</w:p>
        </w:tc>
        <w:tc>
          <w:tcPr>
            <w:tcW w:w="1842" w:type="dxa"/>
            <w:vMerge/>
            <w:vAlign w:val="center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</w:p>
        </w:tc>
      </w:tr>
      <w:tr w:rsidR="0020502E" w:rsidTr="000C304A">
        <w:trPr>
          <w:trHeight w:val="793"/>
        </w:trPr>
        <w:tc>
          <w:tcPr>
            <w:tcW w:w="1843" w:type="dxa"/>
          </w:tcPr>
          <w:p w:rsidR="0020502E" w:rsidRDefault="0020502E" w:rsidP="000C304A">
            <w:pPr>
              <w:spacing w:before="360" w:after="240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verloren kalenderdagen</w:t>
            </w:r>
          </w:p>
        </w:tc>
        <w:tc>
          <w:tcPr>
            <w:tcW w:w="155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(C)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….</w:t>
            </w:r>
          </w:p>
        </w:tc>
        <w:tc>
          <w:tcPr>
            <w:tcW w:w="1842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8"/>
              </w:rPr>
            </w:pPr>
            <w:r>
              <w:rPr>
                <w:rFonts w:ascii="Comic Sans MS" w:hAnsi="Comic Sans MS" w:cs="Arial"/>
                <w:noProof/>
                <w:sz w:val="18"/>
              </w:rPr>
              <w:t>WEg=(Cx1.000)/A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….</w:t>
            </w:r>
          </w:p>
        </w:tc>
      </w:tr>
      <w:tr w:rsidR="0020502E" w:rsidTr="000C304A">
        <w:trPr>
          <w:trHeight w:val="793"/>
        </w:trPr>
        <w:tc>
          <w:tcPr>
            <w:tcW w:w="1843" w:type="dxa"/>
          </w:tcPr>
          <w:p w:rsidR="0020502E" w:rsidRDefault="0020502E" w:rsidP="000C304A">
            <w:pPr>
              <w:spacing w:before="360" w:after="240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dagen forfaitaire ongeschiktheid</w:t>
            </w:r>
          </w:p>
        </w:tc>
        <w:tc>
          <w:tcPr>
            <w:tcW w:w="155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(D)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24"/>
              </w:rPr>
            </w:pPr>
            <w:r>
              <w:rPr>
                <w:rFonts w:ascii="Comic Sans MS" w:hAnsi="Comic Sans MS" w:cs="Arial"/>
                <w:noProof/>
                <w:sz w:val="24"/>
              </w:rPr>
              <w:t>….</w:t>
            </w:r>
          </w:p>
        </w:tc>
        <w:tc>
          <w:tcPr>
            <w:tcW w:w="1842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GEg=((C+D)x1.000)/A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….</w:t>
            </w:r>
          </w:p>
        </w:tc>
      </w:tr>
    </w:tbl>
    <w:p w:rsidR="0020502E" w:rsidRDefault="0020502E" w:rsidP="0020502E">
      <w:pPr>
        <w:ind w:left="352"/>
        <w:jc w:val="both"/>
        <w:rPr>
          <w:rFonts w:ascii="Comic Sans MS" w:hAnsi="Comic Sans MS" w:cs="Arial"/>
          <w:noProof/>
        </w:rPr>
      </w:pPr>
    </w:p>
    <w:tbl>
      <w:tblPr>
        <w:tblW w:w="9922" w:type="dxa"/>
        <w:tblInd w:w="-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1559"/>
        <w:gridCol w:w="1843"/>
        <w:gridCol w:w="1842"/>
        <w:gridCol w:w="993"/>
        <w:gridCol w:w="1842"/>
      </w:tblGrid>
      <w:tr w:rsidR="0020502E" w:rsidTr="000C304A">
        <w:trPr>
          <w:trHeight w:val="793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  <w:shd w:val="clear" w:color="auto" w:fill="E0E0E0"/>
            <w:vAlign w:val="center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</w:rPr>
            </w:pPr>
            <w:r>
              <w:rPr>
                <w:rFonts w:ascii="Comic Sans MS" w:hAnsi="Comic Sans MS" w:cs="Arial"/>
                <w:b/>
                <w:noProof/>
              </w:rPr>
              <w:t>Burgers</w:t>
            </w:r>
          </w:p>
        </w:tc>
        <w:tc>
          <w:tcPr>
            <w:tcW w:w="1559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Dodelijke</w:t>
            </w:r>
            <w:r>
              <w:rPr>
                <w:rFonts w:ascii="Comic Sans MS" w:hAnsi="Comic Sans MS" w:cs="Arial"/>
                <w:b/>
                <w:noProof/>
                <w:sz w:val="20"/>
              </w:rPr>
              <w:t xml:space="preserve"> </w:t>
            </w:r>
            <w:r>
              <w:rPr>
                <w:rFonts w:ascii="Comic Sans MS" w:hAnsi="Comic Sans MS" w:cs="Arial"/>
                <w:b/>
                <w:noProof/>
              </w:rPr>
              <w:t>ongevallen</w:t>
            </w:r>
          </w:p>
        </w:tc>
        <w:tc>
          <w:tcPr>
            <w:tcW w:w="1843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Blijvende</w:t>
            </w:r>
            <w:r>
              <w:rPr>
                <w:rFonts w:ascii="Comic Sans MS" w:hAnsi="Comic Sans MS" w:cs="Arial"/>
                <w:b/>
                <w:noProof/>
                <w:sz w:val="20"/>
              </w:rPr>
              <w:t xml:space="preserve"> </w:t>
            </w:r>
            <w:r>
              <w:rPr>
                <w:rFonts w:ascii="Comic Sans MS" w:hAnsi="Comic Sans MS" w:cs="Arial"/>
                <w:b/>
                <w:noProof/>
              </w:rPr>
              <w:t>ongeschiktheid</w:t>
            </w:r>
          </w:p>
        </w:tc>
        <w:tc>
          <w:tcPr>
            <w:tcW w:w="1842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Tijdelijke</w:t>
            </w:r>
            <w:r>
              <w:rPr>
                <w:rFonts w:ascii="Comic Sans MS" w:hAnsi="Comic Sans MS" w:cs="Arial"/>
                <w:b/>
                <w:noProof/>
                <w:sz w:val="20"/>
              </w:rPr>
              <w:t xml:space="preserve"> </w:t>
            </w:r>
            <w:r>
              <w:rPr>
                <w:rFonts w:ascii="Comic Sans MS" w:hAnsi="Comic Sans MS" w:cs="Arial"/>
                <w:b/>
                <w:noProof/>
              </w:rPr>
              <w:t>ongeschiktheid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Totaal</w:t>
            </w:r>
          </w:p>
        </w:tc>
        <w:tc>
          <w:tcPr>
            <w:tcW w:w="1842" w:type="dxa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  <w:sz w:val="20"/>
              </w:rPr>
            </w:pPr>
            <w:r>
              <w:rPr>
                <w:rFonts w:ascii="Comic Sans MS" w:hAnsi="Comic Sans MS" w:cs="Arial"/>
                <w:b/>
                <w:noProof/>
              </w:rPr>
              <w:t>Formule</w:t>
            </w:r>
          </w:p>
        </w:tc>
      </w:tr>
      <w:tr w:rsidR="0020502E" w:rsidTr="000C304A">
        <w:trPr>
          <w:cantSplit/>
          <w:trHeight w:val="630"/>
        </w:trPr>
        <w:tc>
          <w:tcPr>
            <w:tcW w:w="1843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&gt;21 jaar</w:t>
            </w:r>
          </w:p>
        </w:tc>
        <w:tc>
          <w:tcPr>
            <w:tcW w:w="155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2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(B1)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….</w:t>
            </w:r>
          </w:p>
        </w:tc>
        <w:tc>
          <w:tcPr>
            <w:tcW w:w="1842" w:type="dxa"/>
            <w:vMerge w:val="restart"/>
            <w:vAlign w:val="center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lang w:val="en-US"/>
              </w:rPr>
            </w:pPr>
            <w:r>
              <w:rPr>
                <w:rFonts w:ascii="Comic Sans MS" w:hAnsi="Comic Sans MS" w:cs="Arial"/>
                <w:noProof/>
                <w:sz w:val="18"/>
                <w:lang w:val="en-US"/>
              </w:rPr>
              <w:t>Fg =[B1+B2] x 10.6)/A</w:t>
            </w:r>
            <w:r>
              <w:rPr>
                <w:rFonts w:ascii="Comic Sans MS" w:hAnsi="Comic Sans MS" w:cs="Arial"/>
                <w:noProof/>
                <w:lang w:val="en-US"/>
              </w:rPr>
              <w:t xml:space="preserve"> </w:t>
            </w:r>
          </w:p>
        </w:tc>
      </w:tr>
      <w:tr w:rsidR="0020502E" w:rsidTr="000C304A">
        <w:trPr>
          <w:cantSplit/>
          <w:trHeight w:val="147"/>
        </w:trPr>
        <w:tc>
          <w:tcPr>
            <w:tcW w:w="1843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&lt;21 jaar</w:t>
            </w:r>
          </w:p>
        </w:tc>
        <w:tc>
          <w:tcPr>
            <w:tcW w:w="155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2" w:type="dxa"/>
            <w:tcBorders>
              <w:bottom w:val="nil"/>
            </w:tcBorders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1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(B2)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….</w:t>
            </w:r>
          </w:p>
        </w:tc>
        <w:tc>
          <w:tcPr>
            <w:tcW w:w="1842" w:type="dxa"/>
            <w:vMerge/>
            <w:vAlign w:val="center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</w:p>
        </w:tc>
      </w:tr>
      <w:tr w:rsidR="0020502E" w:rsidTr="000C304A">
        <w:trPr>
          <w:trHeight w:val="793"/>
        </w:trPr>
        <w:tc>
          <w:tcPr>
            <w:tcW w:w="1843" w:type="dxa"/>
          </w:tcPr>
          <w:p w:rsidR="0020502E" w:rsidRDefault="0020502E" w:rsidP="000C304A">
            <w:pPr>
              <w:spacing w:before="360" w:after="240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verloren kalenderdagen</w:t>
            </w:r>
          </w:p>
        </w:tc>
        <w:tc>
          <w:tcPr>
            <w:tcW w:w="155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30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(C)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….</w:t>
            </w:r>
          </w:p>
        </w:tc>
        <w:tc>
          <w:tcPr>
            <w:tcW w:w="1842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8"/>
              </w:rPr>
            </w:pPr>
            <w:r>
              <w:rPr>
                <w:rFonts w:ascii="Comic Sans MS" w:hAnsi="Comic Sans MS" w:cs="Arial"/>
                <w:noProof/>
                <w:sz w:val="18"/>
              </w:rPr>
              <w:t>WEg=(Cx1.000)/A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….</w:t>
            </w:r>
          </w:p>
        </w:tc>
      </w:tr>
      <w:tr w:rsidR="0020502E" w:rsidTr="000C304A">
        <w:trPr>
          <w:trHeight w:val="793"/>
        </w:trPr>
        <w:tc>
          <w:tcPr>
            <w:tcW w:w="1843" w:type="dxa"/>
          </w:tcPr>
          <w:p w:rsidR="0020502E" w:rsidRDefault="0020502E" w:rsidP="000C304A">
            <w:pPr>
              <w:spacing w:before="360" w:after="240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Aantal dagen forfaitaire ongeschiktheid</w:t>
            </w:r>
          </w:p>
        </w:tc>
        <w:tc>
          <w:tcPr>
            <w:tcW w:w="155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20</w:t>
            </w:r>
          </w:p>
        </w:tc>
        <w:tc>
          <w:tcPr>
            <w:tcW w:w="993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(D)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24"/>
              </w:rPr>
            </w:pPr>
            <w:r>
              <w:rPr>
                <w:rFonts w:ascii="Comic Sans MS" w:hAnsi="Comic Sans MS" w:cs="Arial"/>
                <w:noProof/>
                <w:sz w:val="24"/>
              </w:rPr>
              <w:t>….</w:t>
            </w:r>
          </w:p>
        </w:tc>
        <w:tc>
          <w:tcPr>
            <w:tcW w:w="1842" w:type="dxa"/>
          </w:tcPr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  <w:sz w:val="16"/>
              </w:rPr>
            </w:pPr>
            <w:r>
              <w:rPr>
                <w:rFonts w:ascii="Comic Sans MS" w:hAnsi="Comic Sans MS" w:cs="Arial"/>
                <w:noProof/>
                <w:sz w:val="16"/>
              </w:rPr>
              <w:t>GEg=((C+D)x1.000)/A</w:t>
            </w:r>
          </w:p>
          <w:p w:rsidR="0020502E" w:rsidRDefault="0020502E" w:rsidP="000C304A">
            <w:pPr>
              <w:spacing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….</w:t>
            </w:r>
          </w:p>
        </w:tc>
      </w:tr>
    </w:tbl>
    <w:p w:rsidR="0020502E" w:rsidRDefault="0020502E" w:rsidP="0020502E">
      <w:pPr>
        <w:spacing w:before="240" w:after="120"/>
        <w:ind w:left="349"/>
        <w:jc w:val="both"/>
        <w:rPr>
          <w:rFonts w:ascii="Comic Sans MS" w:hAnsi="Comic Sans MS" w:cs="Arial"/>
          <w:noProof/>
        </w:rPr>
        <w:sectPr w:rsidR="0020502E">
          <w:pgSz w:w="12240" w:h="15840"/>
          <w:pgMar w:top="1440" w:right="1531" w:bottom="964" w:left="1797" w:header="709" w:footer="709" w:gutter="0"/>
          <w:cols w:space="720"/>
          <w:docGrid w:linePitch="360"/>
        </w:sectPr>
      </w:pPr>
    </w:p>
    <w:p w:rsidR="0020502E" w:rsidRDefault="0020502E" w:rsidP="0020502E">
      <w:pPr>
        <w:numPr>
          <w:ilvl w:val="1"/>
          <w:numId w:val="3"/>
        </w:numPr>
        <w:tabs>
          <w:tab w:val="num" w:pos="142"/>
        </w:tabs>
        <w:spacing w:after="120"/>
        <w:ind w:left="148" w:hanging="505"/>
        <w:jc w:val="both"/>
        <w:rPr>
          <w:rFonts w:ascii="Comic Sans MS" w:hAnsi="Comic Sans MS" w:cs="Arial"/>
          <w:noProof/>
        </w:rPr>
      </w:pPr>
      <w:r>
        <w:rPr>
          <w:rFonts w:ascii="Comic Sans MS" w:hAnsi="Comic Sans MS" w:cs="Arial"/>
          <w:noProof/>
        </w:rPr>
        <w:t xml:space="preserve">Inlichtingen betreffende de ongevallen tijdens sport, manoeuvers &amp; oefeningen en operaties. </w:t>
      </w:r>
    </w:p>
    <w:tbl>
      <w:tblPr>
        <w:tblW w:w="9107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7"/>
        <w:gridCol w:w="1301"/>
        <w:gridCol w:w="1250"/>
        <w:gridCol w:w="1418"/>
        <w:gridCol w:w="1202"/>
        <w:gridCol w:w="1349"/>
        <w:gridCol w:w="1310"/>
      </w:tblGrid>
      <w:tr w:rsidR="0020502E" w:rsidTr="000C304A">
        <w:trPr>
          <w:trHeight w:val="793"/>
          <w:jc w:val="right"/>
        </w:trPr>
        <w:tc>
          <w:tcPr>
            <w:tcW w:w="1277" w:type="dxa"/>
            <w:tcBorders>
              <w:top w:val="nil"/>
              <w:left w:val="nil"/>
              <w:bottom w:val="nil"/>
            </w:tcBorders>
            <w:vAlign w:val="center"/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b/>
                <w:noProof/>
              </w:rPr>
            </w:pPr>
          </w:p>
        </w:tc>
        <w:tc>
          <w:tcPr>
            <w:tcW w:w="2551" w:type="dxa"/>
            <w:gridSpan w:val="2"/>
            <w:shd w:val="clear" w:color="auto" w:fill="E0E0E0"/>
            <w:vAlign w:val="center"/>
          </w:tcPr>
          <w:p w:rsidR="0020502E" w:rsidRDefault="0020502E" w:rsidP="000C304A">
            <w:pPr>
              <w:spacing w:before="120" w:after="12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Sport</w:t>
            </w:r>
          </w:p>
        </w:tc>
        <w:tc>
          <w:tcPr>
            <w:tcW w:w="2620" w:type="dxa"/>
            <w:gridSpan w:val="2"/>
            <w:shd w:val="clear" w:color="auto" w:fill="E0E0E0"/>
            <w:vAlign w:val="center"/>
          </w:tcPr>
          <w:p w:rsidR="0020502E" w:rsidRDefault="0020502E" w:rsidP="000C304A">
            <w:pPr>
              <w:spacing w:before="120" w:after="12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Man &amp; Oef</w:t>
            </w:r>
          </w:p>
        </w:tc>
        <w:tc>
          <w:tcPr>
            <w:tcW w:w="2659" w:type="dxa"/>
            <w:gridSpan w:val="2"/>
            <w:shd w:val="clear" w:color="auto" w:fill="E0E0E0"/>
            <w:vAlign w:val="center"/>
          </w:tcPr>
          <w:p w:rsidR="0020502E" w:rsidRDefault="0020502E" w:rsidP="000C304A">
            <w:pPr>
              <w:spacing w:before="360" w:after="24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Ops</w:t>
            </w:r>
          </w:p>
        </w:tc>
      </w:tr>
      <w:tr w:rsidR="0020502E" w:rsidTr="000C304A">
        <w:trPr>
          <w:trHeight w:val="793"/>
          <w:jc w:val="right"/>
        </w:trPr>
        <w:tc>
          <w:tcPr>
            <w:tcW w:w="1277" w:type="dxa"/>
            <w:tcBorders>
              <w:top w:val="nil"/>
              <w:left w:val="nil"/>
            </w:tcBorders>
          </w:tcPr>
          <w:p w:rsidR="0020502E" w:rsidRDefault="0020502E" w:rsidP="000C304A">
            <w:pPr>
              <w:spacing w:before="360" w:after="240"/>
              <w:jc w:val="center"/>
              <w:rPr>
                <w:rFonts w:ascii="Comic Sans MS" w:hAnsi="Comic Sans MS" w:cs="Arial"/>
                <w:noProof/>
              </w:rPr>
            </w:pPr>
          </w:p>
        </w:tc>
        <w:tc>
          <w:tcPr>
            <w:tcW w:w="1301" w:type="dxa"/>
            <w:vAlign w:val="center"/>
          </w:tcPr>
          <w:p w:rsidR="0020502E" w:rsidRDefault="0020502E" w:rsidP="000C304A">
            <w:pPr>
              <w:spacing w:before="360" w:after="24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Al ongevallen</w:t>
            </w:r>
          </w:p>
        </w:tc>
        <w:tc>
          <w:tcPr>
            <w:tcW w:w="1250" w:type="dxa"/>
            <w:vAlign w:val="center"/>
          </w:tcPr>
          <w:p w:rsidR="0020502E" w:rsidRDefault="0020502E" w:rsidP="000C304A">
            <w:pPr>
              <w:spacing w:before="360" w:after="24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Al dodelijke</w:t>
            </w:r>
          </w:p>
        </w:tc>
        <w:tc>
          <w:tcPr>
            <w:tcW w:w="1418" w:type="dxa"/>
            <w:vAlign w:val="center"/>
          </w:tcPr>
          <w:p w:rsidR="0020502E" w:rsidRDefault="0020502E" w:rsidP="000C304A">
            <w:pPr>
              <w:spacing w:before="360" w:after="24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Al ongevallen</w:t>
            </w:r>
          </w:p>
        </w:tc>
        <w:tc>
          <w:tcPr>
            <w:tcW w:w="1202" w:type="dxa"/>
            <w:tcBorders>
              <w:bottom w:val="nil"/>
            </w:tcBorders>
            <w:vAlign w:val="center"/>
          </w:tcPr>
          <w:p w:rsidR="0020502E" w:rsidRDefault="0020502E" w:rsidP="000C304A">
            <w:pPr>
              <w:spacing w:before="360" w:after="24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Al dodelijke</w:t>
            </w:r>
          </w:p>
        </w:tc>
        <w:tc>
          <w:tcPr>
            <w:tcW w:w="1349" w:type="dxa"/>
            <w:vAlign w:val="center"/>
          </w:tcPr>
          <w:p w:rsidR="0020502E" w:rsidRDefault="0020502E" w:rsidP="000C304A">
            <w:pPr>
              <w:spacing w:before="360" w:after="24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Al ongevallen</w:t>
            </w:r>
          </w:p>
        </w:tc>
        <w:tc>
          <w:tcPr>
            <w:tcW w:w="1310" w:type="dxa"/>
            <w:vAlign w:val="center"/>
          </w:tcPr>
          <w:p w:rsidR="0020502E" w:rsidRDefault="0020502E" w:rsidP="000C304A">
            <w:pPr>
              <w:spacing w:before="360" w:after="240"/>
              <w:jc w:val="center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Al dodelijke</w:t>
            </w:r>
          </w:p>
        </w:tc>
      </w:tr>
      <w:tr w:rsidR="0020502E" w:rsidTr="000C304A">
        <w:trPr>
          <w:trHeight w:val="793"/>
          <w:jc w:val="right"/>
        </w:trPr>
        <w:tc>
          <w:tcPr>
            <w:tcW w:w="1277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Militairen</w:t>
            </w:r>
          </w:p>
        </w:tc>
        <w:tc>
          <w:tcPr>
            <w:tcW w:w="1301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250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418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202" w:type="dxa"/>
            <w:tcBorders>
              <w:bottom w:val="nil"/>
            </w:tcBorders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34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310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</w:tr>
      <w:tr w:rsidR="0020502E" w:rsidTr="000C304A">
        <w:trPr>
          <w:trHeight w:val="793"/>
          <w:jc w:val="right"/>
        </w:trPr>
        <w:tc>
          <w:tcPr>
            <w:tcW w:w="1277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Burgers</w:t>
            </w:r>
          </w:p>
        </w:tc>
        <w:tc>
          <w:tcPr>
            <w:tcW w:w="1301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250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418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202" w:type="dxa"/>
            <w:tcBorders>
              <w:bottom w:val="single" w:sz="4" w:space="0" w:color="auto"/>
            </w:tcBorders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34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310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</w:tr>
      <w:tr w:rsidR="0020502E" w:rsidTr="000C304A">
        <w:trPr>
          <w:trHeight w:val="793"/>
          <w:jc w:val="right"/>
        </w:trPr>
        <w:tc>
          <w:tcPr>
            <w:tcW w:w="1277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Totaal</w:t>
            </w:r>
          </w:p>
        </w:tc>
        <w:tc>
          <w:tcPr>
            <w:tcW w:w="1301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250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418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202" w:type="dxa"/>
            <w:tcBorders>
              <w:top w:val="single" w:sz="4" w:space="0" w:color="auto"/>
              <w:bottom w:val="single" w:sz="4" w:space="0" w:color="auto"/>
            </w:tcBorders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349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310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</w:tr>
    </w:tbl>
    <w:p w:rsidR="0020502E" w:rsidRDefault="0020502E" w:rsidP="0020502E">
      <w:pPr>
        <w:numPr>
          <w:ilvl w:val="1"/>
          <w:numId w:val="3"/>
        </w:numPr>
        <w:tabs>
          <w:tab w:val="num" w:pos="142"/>
        </w:tabs>
        <w:spacing w:before="240" w:after="120"/>
        <w:ind w:left="142" w:hanging="502"/>
        <w:jc w:val="both"/>
        <w:rPr>
          <w:rFonts w:ascii="Comic Sans MS" w:hAnsi="Comic Sans MS" w:cs="Arial"/>
          <w:noProof/>
        </w:rPr>
      </w:pPr>
      <w:r>
        <w:rPr>
          <w:rFonts w:ascii="Comic Sans MS" w:hAnsi="Comic Sans MS" w:cs="Arial"/>
          <w:noProof/>
        </w:rPr>
        <w:t xml:space="preserve">Inlichtingen betreffende de ongevallen op de weg van en naar het werk </w:t>
      </w:r>
    </w:p>
    <w:p w:rsidR="0020502E" w:rsidRDefault="0020502E" w:rsidP="0020502E">
      <w:pPr>
        <w:tabs>
          <w:tab w:val="left" w:pos="142"/>
          <w:tab w:val="left" w:pos="7371"/>
        </w:tabs>
        <w:spacing w:after="120"/>
        <w:ind w:left="142"/>
        <w:jc w:val="both"/>
        <w:rPr>
          <w:rFonts w:ascii="Comic Sans MS" w:hAnsi="Comic Sans MS" w:cs="Arial"/>
          <w:noProof/>
        </w:rPr>
      </w:pPr>
      <w:r>
        <w:rPr>
          <w:rFonts w:ascii="Comic Sans MS" w:hAnsi="Comic Sans MS" w:cs="Arial"/>
          <w:noProof/>
        </w:rPr>
        <w:t xml:space="preserve">Totaal aantal : </w:t>
      </w:r>
      <w:r w:rsidR="003F09D3">
        <w:rPr>
          <w:rFonts w:ascii="Comic Sans MS" w:hAnsi="Comic Sans MS" w:cs="Arial"/>
          <w:noProof/>
        </w:rPr>
        <w:t>0</w:t>
      </w:r>
      <w:r>
        <w:rPr>
          <w:rFonts w:ascii="Comic Sans MS" w:hAnsi="Comic Sans MS" w:cs="Arial"/>
          <w:noProof/>
        </w:rPr>
        <w:t xml:space="preserve"> waarvan </w:t>
      </w:r>
      <w:r w:rsidR="003F09D3">
        <w:rPr>
          <w:rFonts w:ascii="Comic Sans MS" w:hAnsi="Comic Sans MS" w:cs="Arial"/>
          <w:noProof/>
        </w:rPr>
        <w:t>0</w:t>
      </w:r>
      <w:r>
        <w:rPr>
          <w:rFonts w:ascii="Comic Sans MS" w:hAnsi="Comic Sans MS" w:cs="Arial"/>
          <w:noProof/>
        </w:rPr>
        <w:t xml:space="preserve"> dodelijke.</w:t>
      </w:r>
    </w:p>
    <w:p w:rsidR="0020502E" w:rsidRDefault="0020502E" w:rsidP="0020502E">
      <w:pPr>
        <w:numPr>
          <w:ilvl w:val="1"/>
          <w:numId w:val="3"/>
        </w:numPr>
        <w:tabs>
          <w:tab w:val="num" w:pos="142"/>
        </w:tabs>
        <w:spacing w:before="120" w:after="120"/>
        <w:ind w:left="148" w:hanging="505"/>
        <w:jc w:val="both"/>
        <w:rPr>
          <w:rFonts w:ascii="Comic Sans MS" w:hAnsi="Comic Sans MS" w:cs="Arial"/>
          <w:noProof/>
        </w:rPr>
      </w:pPr>
      <w:r>
        <w:rPr>
          <w:rFonts w:ascii="Comic Sans MS" w:hAnsi="Comic Sans MS" w:cs="Arial"/>
          <w:noProof/>
        </w:rPr>
        <w:t>Inlichtingen betreffende het aantal gepresteerde arbeidsuren en het aantal arbeidsongevallen van bepaalde categorieën werknemers</w:t>
      </w:r>
    </w:p>
    <w:tbl>
      <w:tblPr>
        <w:tblW w:w="907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46"/>
        <w:gridCol w:w="1984"/>
        <w:gridCol w:w="1843"/>
      </w:tblGrid>
      <w:tr w:rsidR="0020502E" w:rsidTr="000C304A">
        <w:trPr>
          <w:trHeight w:val="539"/>
        </w:trPr>
        <w:tc>
          <w:tcPr>
            <w:tcW w:w="5246" w:type="dxa"/>
            <w:tcBorders>
              <w:top w:val="nil"/>
              <w:left w:val="nil"/>
            </w:tcBorders>
          </w:tcPr>
          <w:p w:rsidR="0020502E" w:rsidRDefault="0020502E" w:rsidP="000C304A">
            <w:pPr>
              <w:spacing w:before="120" w:after="120"/>
              <w:jc w:val="both"/>
              <w:rPr>
                <w:rFonts w:ascii="Comic Sans MS" w:hAnsi="Comic Sans MS" w:cs="Arial"/>
                <w:noProof/>
              </w:rPr>
            </w:pPr>
          </w:p>
        </w:tc>
        <w:tc>
          <w:tcPr>
            <w:tcW w:w="1984" w:type="dxa"/>
            <w:vAlign w:val="center"/>
          </w:tcPr>
          <w:p w:rsidR="0020502E" w:rsidRDefault="0020502E" w:rsidP="000C304A">
            <w:pPr>
              <w:spacing w:before="120" w:after="120"/>
              <w:jc w:val="center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noProof/>
              </w:rPr>
              <w:t>Arbeidsuren</w:t>
            </w:r>
          </w:p>
        </w:tc>
        <w:tc>
          <w:tcPr>
            <w:tcW w:w="1843" w:type="dxa"/>
            <w:vAlign w:val="center"/>
          </w:tcPr>
          <w:p w:rsidR="0020502E" w:rsidRDefault="0020502E" w:rsidP="000C304A">
            <w:pPr>
              <w:spacing w:before="120" w:after="120"/>
              <w:jc w:val="center"/>
              <w:rPr>
                <w:rFonts w:ascii="Comic Sans MS" w:hAnsi="Comic Sans MS" w:cs="Arial"/>
                <w:b/>
                <w:noProof/>
                <w:sz w:val="20"/>
              </w:rPr>
            </w:pPr>
            <w:r>
              <w:rPr>
                <w:rFonts w:ascii="Comic Sans MS" w:hAnsi="Comic Sans MS" w:cs="Arial"/>
                <w:noProof/>
              </w:rPr>
              <w:t>Aantal</w:t>
            </w:r>
            <w:r>
              <w:rPr>
                <w:rFonts w:ascii="Comic Sans MS" w:hAnsi="Comic Sans MS" w:cs="Arial"/>
                <w:b/>
                <w:noProof/>
                <w:sz w:val="20"/>
              </w:rPr>
              <w:t xml:space="preserve"> </w:t>
            </w:r>
            <w:r>
              <w:rPr>
                <w:rFonts w:ascii="Comic Sans MS" w:hAnsi="Comic Sans MS" w:cs="Arial"/>
                <w:noProof/>
              </w:rPr>
              <w:t>ongevallen</w:t>
            </w:r>
          </w:p>
        </w:tc>
      </w:tr>
      <w:tr w:rsidR="0020502E" w:rsidTr="000C304A">
        <w:tc>
          <w:tcPr>
            <w:tcW w:w="5246" w:type="dxa"/>
          </w:tcPr>
          <w:p w:rsidR="0020502E" w:rsidRDefault="0020502E" w:rsidP="000C304A">
            <w:pPr>
              <w:tabs>
                <w:tab w:val="center" w:pos="1451"/>
              </w:tabs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a. Reservisten</w:t>
            </w:r>
          </w:p>
        </w:tc>
        <w:tc>
          <w:tcPr>
            <w:tcW w:w="1984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1 jaar (VEP)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</w:tr>
      <w:tr w:rsidR="0020502E" w:rsidTr="000C304A">
        <w:trPr>
          <w:trHeight w:val="576"/>
        </w:trPr>
        <w:tc>
          <w:tcPr>
            <w:tcW w:w="5246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b. Jobstudenten &amp; stagiairs</w:t>
            </w:r>
          </w:p>
        </w:tc>
        <w:tc>
          <w:tcPr>
            <w:tcW w:w="1984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</w:tr>
      <w:tr w:rsidR="0020502E" w:rsidTr="000C304A">
        <w:trPr>
          <w:trHeight w:val="576"/>
        </w:trPr>
        <w:tc>
          <w:tcPr>
            <w:tcW w:w="5246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c. Delinquenten</w:t>
            </w:r>
          </w:p>
        </w:tc>
        <w:tc>
          <w:tcPr>
            <w:tcW w:w="1984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</w:tr>
      <w:tr w:rsidR="0020502E" w:rsidTr="000C304A">
        <w:trPr>
          <w:trHeight w:val="831"/>
        </w:trPr>
        <w:tc>
          <w:tcPr>
            <w:tcW w:w="5246" w:type="dxa"/>
          </w:tcPr>
          <w:p w:rsidR="0020502E" w:rsidRDefault="0020502E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d. Werknemers van werkgevers van buitenaf</w:t>
            </w:r>
            <w:r>
              <w:rPr>
                <w:rFonts w:ascii="Comic Sans MS" w:hAnsi="Comic Sans MS" w:cs="Arial"/>
                <w:noProof/>
              </w:rPr>
              <w:br/>
              <w:t xml:space="preserve">    (externe contractoren).</w:t>
            </w:r>
          </w:p>
        </w:tc>
        <w:tc>
          <w:tcPr>
            <w:tcW w:w="1984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  <w:tc>
          <w:tcPr>
            <w:tcW w:w="1843" w:type="dxa"/>
          </w:tcPr>
          <w:p w:rsidR="0020502E" w:rsidRDefault="003F09D3" w:rsidP="000C304A">
            <w:pPr>
              <w:spacing w:before="360" w:after="240"/>
              <w:jc w:val="both"/>
              <w:rPr>
                <w:rFonts w:ascii="Comic Sans MS" w:hAnsi="Comic Sans MS" w:cs="Arial"/>
                <w:noProof/>
              </w:rPr>
            </w:pPr>
            <w:r>
              <w:rPr>
                <w:rFonts w:ascii="Comic Sans MS" w:hAnsi="Comic Sans MS" w:cs="Arial"/>
                <w:noProof/>
              </w:rPr>
              <w:t>Nihil</w:t>
            </w:r>
          </w:p>
        </w:tc>
      </w:tr>
    </w:tbl>
    <w:p w:rsidR="00777213" w:rsidRDefault="002170D7"/>
    <w:sectPr w:rsidR="007772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2170D7">
      <w:r>
        <w:separator/>
      </w:r>
    </w:p>
  </w:endnote>
  <w:endnote w:type="continuationSeparator" w:id="0">
    <w:p w:rsidR="00000000" w:rsidRDefault="002170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D02" w:rsidRDefault="003F09D3">
    <w:pPr>
      <w:pStyle w:val="Footer"/>
      <w:pBdr>
        <w:top w:val="single" w:sz="12" w:space="4" w:color="auto"/>
      </w:pBdr>
      <w:tabs>
        <w:tab w:val="clear" w:pos="4819"/>
        <w:tab w:val="clear" w:pos="9071"/>
        <w:tab w:val="right" w:pos="9356"/>
      </w:tabs>
      <w:rPr>
        <w:i/>
        <w:sz w:val="16"/>
      </w:rPr>
    </w:pPr>
    <w:r>
      <w:rPr>
        <w:rFonts w:ascii="Comic Sans MS" w:hAnsi="Comic Sans MS"/>
        <w:i/>
        <w:sz w:val="20"/>
      </w:rPr>
      <w:fldChar w:fldCharType="begin"/>
    </w:r>
    <w:r>
      <w:rPr>
        <w:rFonts w:ascii="Comic Sans MS" w:hAnsi="Comic Sans MS"/>
        <w:i/>
        <w:sz w:val="20"/>
      </w:rPr>
      <w:instrText>DOCPROPERTY  EDirN_Onderwerp \* MERGEFORMAT</w:instrText>
    </w:r>
    <w:r>
      <w:rPr>
        <w:rFonts w:ascii="Comic Sans MS" w:hAnsi="Comic Sans MS"/>
        <w:i/>
        <w:sz w:val="20"/>
      </w:rPr>
      <w:fldChar w:fldCharType="separate"/>
    </w:r>
    <w:r w:rsidR="002170D7">
      <w:rPr>
        <w:rFonts w:ascii="Comic Sans MS" w:hAnsi="Comic Sans MS"/>
        <w:b/>
        <w:bCs/>
        <w:i/>
        <w:sz w:val="20"/>
        <w:lang w:val="en-US"/>
      </w:rPr>
      <w:t>Error! Unknown document property name.</w:t>
    </w:r>
    <w:r>
      <w:rPr>
        <w:rFonts w:ascii="Comic Sans MS" w:hAnsi="Comic Sans MS"/>
        <w:i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2170D7">
      <w:r>
        <w:separator/>
      </w:r>
    </w:p>
  </w:footnote>
  <w:footnote w:type="continuationSeparator" w:id="0">
    <w:p w:rsidR="00000000" w:rsidRDefault="002170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23447"/>
    <w:multiLevelType w:val="hybridMultilevel"/>
    <w:tmpl w:val="A946696A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D8C26BF"/>
    <w:multiLevelType w:val="multilevel"/>
    <w:tmpl w:val="73D410B4"/>
    <w:lvl w:ilvl="0">
      <w:numFmt w:val="decimal"/>
      <w:pStyle w:val="Heading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sz w:val="24"/>
      </w:rPr>
    </w:lvl>
    <w:lvl w:ilvl="1">
      <w:start w:val="1"/>
      <w:numFmt w:val="lowerLetter"/>
      <w:pStyle w:val="Heading2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/>
        <w:i w:val="0"/>
        <w:sz w:val="20"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pStyle w:val="HeaderRom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53D42357"/>
    <w:multiLevelType w:val="hybridMultilevel"/>
    <w:tmpl w:val="A68CB39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9907653"/>
    <w:multiLevelType w:val="hybridMultilevel"/>
    <w:tmpl w:val="443E92FC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02E"/>
    <w:rsid w:val="0020502E"/>
    <w:rsid w:val="002170D7"/>
    <w:rsid w:val="002C0E25"/>
    <w:rsid w:val="003F09D3"/>
    <w:rsid w:val="0063596B"/>
    <w:rsid w:val="006E1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B327F0-7CB2-4559-95C1-FFAC88B47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502E"/>
    <w:pPr>
      <w:spacing w:after="0" w:line="240" w:lineRule="auto"/>
    </w:pPr>
    <w:rPr>
      <w:rFonts w:ascii="Times New Roman" w:eastAsia="Times New Roman" w:hAnsi="Times New Roman" w:cs="Times New Roman"/>
      <w:szCs w:val="20"/>
      <w:lang w:eastAsia="nl-NL"/>
    </w:rPr>
  </w:style>
  <w:style w:type="paragraph" w:styleId="Heading1">
    <w:name w:val="heading 1"/>
    <w:basedOn w:val="Normal"/>
    <w:next w:val="Heading2"/>
    <w:link w:val="Heading1Char"/>
    <w:autoRedefine/>
    <w:qFormat/>
    <w:rsid w:val="0020502E"/>
    <w:pPr>
      <w:keepNext/>
      <w:numPr>
        <w:numId w:val="1"/>
      </w:numPr>
      <w:spacing w:before="120" w:after="240"/>
      <w:outlineLvl w:val="0"/>
    </w:pPr>
    <w:rPr>
      <w:rFonts w:ascii="Comic Sans MS" w:hAnsi="Comic Sans MS"/>
      <w:b/>
      <w:smallCaps/>
      <w:sz w:val="24"/>
    </w:rPr>
  </w:style>
  <w:style w:type="paragraph" w:styleId="Heading2">
    <w:name w:val="heading 2"/>
    <w:basedOn w:val="Normal"/>
    <w:next w:val="Normal"/>
    <w:link w:val="Heading2Char"/>
    <w:autoRedefine/>
    <w:qFormat/>
    <w:rsid w:val="0020502E"/>
    <w:pPr>
      <w:keepNext/>
      <w:numPr>
        <w:ilvl w:val="1"/>
        <w:numId w:val="1"/>
      </w:numPr>
      <w:spacing w:before="60" w:after="240"/>
      <w:outlineLvl w:val="1"/>
    </w:pPr>
    <w:rPr>
      <w:rFonts w:ascii="Comic Sans MS" w:hAnsi="Comic Sans MS"/>
      <w:b/>
      <w:sz w:val="20"/>
    </w:rPr>
  </w:style>
  <w:style w:type="paragraph" w:styleId="Heading3">
    <w:name w:val="heading 3"/>
    <w:basedOn w:val="Normal"/>
    <w:next w:val="Normal"/>
    <w:link w:val="Heading3Char"/>
    <w:qFormat/>
    <w:rsid w:val="0020502E"/>
    <w:pPr>
      <w:keepNext/>
      <w:numPr>
        <w:ilvl w:val="2"/>
        <w:numId w:val="1"/>
      </w:numPr>
      <w:spacing w:before="60" w:after="240"/>
      <w:outlineLvl w:val="2"/>
    </w:pPr>
    <w:rPr>
      <w:rFonts w:ascii="Comic Sans MS" w:hAnsi="Comic Sans MS"/>
      <w:sz w:val="20"/>
    </w:rPr>
  </w:style>
  <w:style w:type="paragraph" w:styleId="Heading4">
    <w:name w:val="heading 4"/>
    <w:basedOn w:val="Normal"/>
    <w:next w:val="Normal"/>
    <w:link w:val="Heading4Char"/>
    <w:qFormat/>
    <w:rsid w:val="0020502E"/>
    <w:pPr>
      <w:keepNext/>
      <w:numPr>
        <w:ilvl w:val="3"/>
        <w:numId w:val="1"/>
      </w:numPr>
      <w:spacing w:before="60" w:after="120"/>
      <w:outlineLvl w:val="3"/>
    </w:pPr>
    <w:rPr>
      <w:rFonts w:ascii="Comic Sans MS" w:hAnsi="Comic Sans MS"/>
      <w:sz w:val="20"/>
    </w:rPr>
  </w:style>
  <w:style w:type="paragraph" w:styleId="Heading6">
    <w:name w:val="heading 6"/>
    <w:aliases w:val="Bijlage  niv 2"/>
    <w:basedOn w:val="Normal"/>
    <w:next w:val="Normal"/>
    <w:link w:val="Heading6Char"/>
    <w:qFormat/>
    <w:rsid w:val="0020502E"/>
    <w:pPr>
      <w:tabs>
        <w:tab w:val="left" w:pos="851"/>
      </w:tabs>
      <w:spacing w:before="60" w:after="240"/>
      <w:ind w:left="851" w:hanging="425"/>
      <w:outlineLvl w:val="5"/>
    </w:pPr>
    <w:rPr>
      <w:rFonts w:ascii="Comic Sans MS" w:hAnsi="Comic Sans MS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0502E"/>
    <w:rPr>
      <w:rFonts w:ascii="Comic Sans MS" w:eastAsia="Times New Roman" w:hAnsi="Comic Sans MS" w:cs="Times New Roman"/>
      <w:b/>
      <w:smallCaps/>
      <w:sz w:val="24"/>
      <w:szCs w:val="20"/>
      <w:lang w:eastAsia="nl-NL"/>
    </w:rPr>
  </w:style>
  <w:style w:type="character" w:customStyle="1" w:styleId="Heading2Char">
    <w:name w:val="Heading 2 Char"/>
    <w:basedOn w:val="DefaultParagraphFont"/>
    <w:link w:val="Heading2"/>
    <w:rsid w:val="0020502E"/>
    <w:rPr>
      <w:rFonts w:ascii="Comic Sans MS" w:eastAsia="Times New Roman" w:hAnsi="Comic Sans MS" w:cs="Times New Roman"/>
      <w:b/>
      <w:sz w:val="20"/>
      <w:szCs w:val="20"/>
      <w:lang w:eastAsia="nl-NL"/>
    </w:rPr>
  </w:style>
  <w:style w:type="character" w:customStyle="1" w:styleId="Heading3Char">
    <w:name w:val="Heading 3 Char"/>
    <w:basedOn w:val="DefaultParagraphFont"/>
    <w:link w:val="Heading3"/>
    <w:rsid w:val="0020502E"/>
    <w:rPr>
      <w:rFonts w:ascii="Comic Sans MS" w:eastAsia="Times New Roman" w:hAnsi="Comic Sans MS" w:cs="Times New Roman"/>
      <w:sz w:val="20"/>
      <w:szCs w:val="20"/>
      <w:lang w:eastAsia="nl-NL"/>
    </w:rPr>
  </w:style>
  <w:style w:type="character" w:customStyle="1" w:styleId="Heading4Char">
    <w:name w:val="Heading 4 Char"/>
    <w:basedOn w:val="DefaultParagraphFont"/>
    <w:link w:val="Heading4"/>
    <w:rsid w:val="0020502E"/>
    <w:rPr>
      <w:rFonts w:ascii="Comic Sans MS" w:eastAsia="Times New Roman" w:hAnsi="Comic Sans MS" w:cs="Times New Roman"/>
      <w:sz w:val="20"/>
      <w:szCs w:val="20"/>
      <w:lang w:eastAsia="nl-NL"/>
    </w:rPr>
  </w:style>
  <w:style w:type="character" w:customStyle="1" w:styleId="Heading6Char">
    <w:name w:val="Heading 6 Char"/>
    <w:aliases w:val="Bijlage  niv 2 Char"/>
    <w:basedOn w:val="DefaultParagraphFont"/>
    <w:link w:val="Heading6"/>
    <w:rsid w:val="0020502E"/>
    <w:rPr>
      <w:rFonts w:ascii="Comic Sans MS" w:eastAsia="Times New Roman" w:hAnsi="Comic Sans MS" w:cs="Times New Roman"/>
      <w:sz w:val="20"/>
      <w:szCs w:val="20"/>
      <w:lang w:eastAsia="nl-NL"/>
    </w:rPr>
  </w:style>
  <w:style w:type="paragraph" w:styleId="Footer">
    <w:name w:val="footer"/>
    <w:basedOn w:val="Normal"/>
    <w:link w:val="FooterChar"/>
    <w:rsid w:val="0020502E"/>
    <w:pPr>
      <w:tabs>
        <w:tab w:val="center" w:pos="4819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20502E"/>
    <w:rPr>
      <w:rFonts w:ascii="Times New Roman" w:eastAsia="Times New Roman" w:hAnsi="Times New Roman" w:cs="Times New Roman"/>
      <w:szCs w:val="20"/>
      <w:lang w:eastAsia="nl-NL"/>
    </w:rPr>
  </w:style>
  <w:style w:type="paragraph" w:customStyle="1" w:styleId="HeaderRom">
    <w:name w:val="Header Rom"/>
    <w:basedOn w:val="Normal"/>
    <w:rsid w:val="0020502E"/>
    <w:pPr>
      <w:numPr>
        <w:ilvl w:val="4"/>
        <w:numId w:val="1"/>
      </w:numPr>
      <w:tabs>
        <w:tab w:val="clear" w:pos="2421"/>
        <w:tab w:val="num" w:pos="2127"/>
      </w:tabs>
    </w:pPr>
    <w:rPr>
      <w:rFonts w:ascii="Comic Sans MS" w:hAnsi="Comic Sans MS"/>
      <w:sz w:val="20"/>
    </w:rPr>
  </w:style>
  <w:style w:type="paragraph" w:styleId="Title">
    <w:name w:val="Title"/>
    <w:basedOn w:val="Normal"/>
    <w:link w:val="TitleChar"/>
    <w:qFormat/>
    <w:rsid w:val="0020502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jc w:val="center"/>
    </w:pPr>
    <w:rPr>
      <w:rFonts w:ascii="Arial" w:hAnsi="Arial"/>
      <w:b/>
      <w:sz w:val="26"/>
      <w:lang w:val="nl-NL"/>
    </w:rPr>
  </w:style>
  <w:style w:type="character" w:customStyle="1" w:styleId="TitleChar">
    <w:name w:val="Title Char"/>
    <w:basedOn w:val="DefaultParagraphFont"/>
    <w:link w:val="Title"/>
    <w:rsid w:val="0020502E"/>
    <w:rPr>
      <w:rFonts w:ascii="Arial" w:eastAsia="Times New Roman" w:hAnsi="Arial" w:cs="Times New Roman"/>
      <w:b/>
      <w:sz w:val="26"/>
      <w:szCs w:val="20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388</Words>
  <Characters>2138</Characters>
  <Application>Microsoft Office Word</Application>
  <DocSecurity>4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Degreef Kevin</dc:creator>
  <cp:keywords/>
  <dc:description/>
  <cp:lastModifiedBy>Tuyaerts Sarah</cp:lastModifiedBy>
  <cp:revision>2</cp:revision>
  <dcterms:created xsi:type="dcterms:W3CDTF">2020-01-06T08:27:00Z</dcterms:created>
  <dcterms:modified xsi:type="dcterms:W3CDTF">2020-01-06T08:27:00Z</dcterms:modified>
</cp:coreProperties>
</file>