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D139EF">
        <w:rPr>
          <w:u w:val="single"/>
        </w:rPr>
      </w:r>
      <w:r w:rsidR="00D139EF">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B94169">
        <w:rPr>
          <w:u w:val="single"/>
        </w:rPr>
        <w:t>01/01/2019</w:t>
      </w:r>
      <w:r w:rsidR="00992F03" w:rsidRPr="00A8739D">
        <w:rPr>
          <w:u w:val="single"/>
        </w:rPr>
        <w:fldChar w:fldCharType="end"/>
      </w:r>
      <w:bookmarkEnd w:id="2"/>
      <w:r w:rsidR="00A8739D" w:rsidRPr="00A8739D">
        <w:rPr>
          <w:u w:val="singl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B94169">
        <w:rPr>
          <w:u w:val="single"/>
        </w:rPr>
        <w:t>31/03/2019</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D139EF">
        <w:rPr>
          <w:shd w:val="clear" w:color="auto" w:fill="D6E3BC"/>
        </w:rPr>
      </w:r>
      <w:r w:rsidR="00D139EF">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9-6321-18161</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9-6321-1816</w:t>
      </w:r>
      <w:r w:rsidR="00B94169">
        <w:rPr>
          <w:rFonts w:ascii="Comic Sans MS" w:hAnsi="Comic Sans MS" w:cs="Arial"/>
          <w:noProof/>
          <w:shd w:val="clear" w:color="auto" w:fill="D6E3BC"/>
          <w:lang w:val="fr-BE"/>
        </w:rPr>
        <w:t>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94169">
        <w:rPr>
          <w:rFonts w:ascii="Comic Sans MS" w:hAnsi="Comic Sans MS" w:cs="Arial"/>
          <w:noProof/>
          <w:lang w:val="fr-BE"/>
        </w:rPr>
        <w:t>claude.boussy</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D139EF">
        <w:rPr>
          <w:rFonts w:cs="Arial"/>
          <w:noProof/>
          <w:lang w:val="fr-BE"/>
        </w:rPr>
      </w:r>
      <w:r w:rsidR="00D139EF">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13F9F"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13F9F"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6A7CB5">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6A7CB5">
              <w:t>24</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6A7CB5">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6A7CB5">
              <w:t>3</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6A7CB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6A7CB5">
              <w:t>27</w:t>
            </w:r>
            <w:r>
              <w:fldChar w:fldCharType="end"/>
            </w:r>
            <w:bookmarkEnd w:id="67"/>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6A7CB5">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6A7CB5">
              <w:rPr>
                <w:noProof/>
              </w:rPr>
              <w:t>13</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6A7CB5">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6A7CB5">
              <w:t>13</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6A7CB5">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6A7CB5">
              <w:t>40</w:t>
            </w:r>
            <w:r>
              <w:fldChar w:fldCharType="end"/>
            </w:r>
            <w:bookmarkEnd w:id="69"/>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09"/>
        <w:gridCol w:w="707"/>
        <w:gridCol w:w="3487"/>
        <w:gridCol w:w="1240"/>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6A7CB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6A7CB5">
              <w:t>27</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8D1F44">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8D1F44">
              <w:t>10516,50</w:t>
            </w:r>
            <w:r>
              <w:fldChar w:fldCharType="end"/>
            </w:r>
            <w:bookmarkEnd w:id="70"/>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6A7CB5">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6A7CB5">
              <w:rPr>
                <w:noProof/>
              </w:rPr>
              <w:t>13</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8D1F44">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8D1F44">
              <w:t>40</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8D1F44">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8D1F44">
              <w:t>105165,00</w:t>
            </w:r>
            <w:r>
              <w:fldChar w:fldCharType="end"/>
            </w:r>
          </w:p>
        </w:tc>
      </w:tr>
      <w:tr w:rsidR="00C6446B" w:rsidRPr="00C6446B"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2B2D8B" w:rsidRDefault="00BF6398">
      <w:pPr>
        <w:pStyle w:val="para2"/>
        <w:spacing w:before="240"/>
        <w:ind w:left="-142"/>
      </w:pPr>
      <w:r w:rsidRPr="002B2D8B">
        <w:t xml:space="preserve">1. </w:t>
      </w:r>
      <w:r w:rsidR="00C6446B" w:rsidRPr="002B2D8B">
        <w:rPr>
          <w:lang w:val="fr-BE"/>
        </w:rPr>
        <w:t>Informations sur les activités de la SLPPT</w:t>
      </w:r>
      <w:r w:rsidRPr="002B2D8B">
        <w:t>.</w:t>
      </w:r>
    </w:p>
    <w:bookmarkStart w:id="71"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2B2D8B" w:rsidRDefault="00BF6398">
      <w:pPr>
        <w:pStyle w:val="para2"/>
        <w:spacing w:before="240"/>
        <w:ind w:left="-142"/>
      </w:pPr>
      <w:r w:rsidRPr="002B2D8B">
        <w:t xml:space="preserve">2. </w:t>
      </w:r>
      <w:r w:rsidR="000928BA" w:rsidRPr="002B2D8B">
        <w:rPr>
          <w:lang w:val="fr-BE"/>
        </w:rPr>
        <w:t>Recherches dans le cadre du bien-être des travailleurs lors de l'exécution de leur travail</w:t>
      </w:r>
      <w:r w:rsidRPr="002B2D8B">
        <w:t>.</w:t>
      </w:r>
    </w:p>
    <w:bookmarkStart w:id="72" w:name="Text3"/>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2"/>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3"/>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2B2D8B" w:rsidRDefault="004626D6">
      <w:pPr>
        <w:pStyle w:val="para2"/>
        <w:spacing w:before="240"/>
        <w:ind w:left="-142"/>
      </w:pPr>
      <w:r>
        <w:rPr>
          <w:u w:val="single"/>
        </w:rPr>
        <w:br w:type="page"/>
      </w:r>
      <w:r w:rsidR="00BF6398" w:rsidRPr="002B2D8B">
        <w:lastRenderedPageBreak/>
        <w:t xml:space="preserve">4. </w:t>
      </w:r>
      <w:r w:rsidR="00DC7B17" w:rsidRPr="002B2D8B">
        <w:rPr>
          <w:rFonts w:cs="Arial"/>
          <w:noProof/>
          <w:lang w:val="fr-BE"/>
        </w:rPr>
        <w:t>Renseignements concernant les accidents</w:t>
      </w:r>
      <w:r w:rsidR="00BF6398" w:rsidRPr="002B2D8B">
        <w:t>.</w:t>
      </w:r>
    </w:p>
    <w:p w:rsidR="00BF6398" w:rsidRDefault="00BF6398">
      <w:pPr>
        <w:pStyle w:val="para2"/>
        <w:spacing w:after="0"/>
        <w:ind w:left="-142" w:firstLine="284"/>
      </w:pPr>
      <w:r>
        <w:t xml:space="preserve">4.1. </w:t>
      </w:r>
      <w:r w:rsidR="00DC7B17">
        <w:t>Nombre d’accidents</w:t>
      </w:r>
      <w:r>
        <w:t>.</w:t>
      </w:r>
    </w:p>
    <w:p w:rsidR="004626D6" w:rsidRDefault="004626D6" w:rsidP="004626D6">
      <w:pPr>
        <w:pStyle w:val="para2"/>
        <w:tabs>
          <w:tab w:val="left" w:pos="567"/>
        </w:tabs>
        <w:spacing w:after="0"/>
        <w:ind w:left="-142" w:firstLine="284"/>
      </w:pPr>
    </w:p>
    <w:p w:rsidR="004626D6" w:rsidRDefault="004626D6" w:rsidP="004626D6">
      <w:pPr>
        <w:pStyle w:val="para2"/>
        <w:tabs>
          <w:tab w:val="left" w:pos="567"/>
        </w:tabs>
        <w:spacing w:after="0"/>
        <w:ind w:left="-142" w:firstLine="284"/>
      </w:pPr>
      <w:r>
        <w:tab/>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Default="00BF6398">
      <w:pPr>
        <w:pStyle w:val="para2"/>
        <w:spacing w:after="0"/>
        <w:ind w:left="-142" w:firstLine="284"/>
      </w:pPr>
      <w:r>
        <w:t xml:space="preserve">4.2. </w:t>
      </w:r>
      <w:r w:rsidR="006E2354" w:rsidRPr="006E2354">
        <w:rPr>
          <w:rFonts w:cs="Arial"/>
          <w:noProof/>
          <w:lang w:val="fr-BE"/>
        </w:rPr>
        <w:t>Accidents survenus dans le cadre de la spécificité militaire</w:t>
      </w:r>
      <w:r>
        <w:t>.</w:t>
      </w:r>
    </w:p>
    <w:p w:rsidR="00BF6398"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Default="00A52223" w:rsidP="00971362">
            <w:pPr>
              <w:pStyle w:val="para2"/>
              <w:spacing w:after="0"/>
              <w:ind w:left="0"/>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Default="00481590" w:rsidP="00C36240">
            <w:pPr>
              <w:pStyle w:val="para2"/>
              <w:spacing w:after="0"/>
              <w:ind w:left="0"/>
              <w:jc w:val="center"/>
              <w:rPr>
                <w:sz w:val="12"/>
                <w:szCs w:val="12"/>
              </w:rPr>
            </w:pPr>
            <w:r>
              <w:rPr>
                <w:sz w:val="12"/>
                <w:szCs w:val="12"/>
              </w:rPr>
              <w:t>Nombre</w:t>
            </w:r>
            <w:r w:rsidRPr="001E7954">
              <w:rPr>
                <w:sz w:val="12"/>
                <w:szCs w:val="12"/>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5"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647DC9">
        <w:t>4.4.1.</w:t>
      </w:r>
      <w:r w:rsidRPr="00647DC9">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Default="00A64AC7" w:rsidP="00A64AC7">
      <w:pPr>
        <w:pStyle w:val="para2"/>
        <w:tabs>
          <w:tab w:val="left" w:pos="284"/>
          <w:tab w:val="left" w:pos="993"/>
        </w:tabs>
        <w:spacing w:after="0"/>
        <w:ind w:left="0"/>
      </w:pPr>
      <w:r>
        <w:tab/>
        <w:t>4.4.2</w:t>
      </w:r>
      <w:r w:rsidRPr="00647DC9">
        <w:t>.</w:t>
      </w:r>
      <w:r w:rsidRPr="00647DC9">
        <w:tab/>
      </w:r>
      <w:r w:rsidR="00461C17" w:rsidRPr="00461C17">
        <w:rPr>
          <w:rFonts w:cs="Arial"/>
          <w:noProof/>
          <w:lang w:val="fr-BE"/>
        </w:rPr>
        <w:t>Incapacités forfaitaires</w:t>
      </w:r>
      <w:r w:rsidR="00461C17">
        <w:rPr>
          <w:rFonts w:cs="Arial"/>
          <w:noProof/>
          <w:lang w:val="fr-BE"/>
        </w:rPr>
        <w:t>.</w:t>
      </w:r>
    </w:p>
    <w:p w:rsidR="00A64AC7" w:rsidRDefault="00A64AC7" w:rsidP="00A64AC7">
      <w:pPr>
        <w:pStyle w:val="para2"/>
        <w:tabs>
          <w:tab w:val="left" w:pos="284"/>
          <w:tab w:val="left" w:pos="993"/>
        </w:tabs>
        <w:spacing w:after="0"/>
        <w:ind w:left="0"/>
      </w:pPr>
    </w:p>
    <w:p w:rsidR="00A64AC7" w:rsidRPr="00461C17" w:rsidRDefault="00A64AC7" w:rsidP="00A64AC7">
      <w:pPr>
        <w:pStyle w:val="para2"/>
        <w:tabs>
          <w:tab w:val="left" w:pos="284"/>
          <w:tab w:val="left" w:pos="993"/>
        </w:tabs>
        <w:spacing w:after="0"/>
        <w:ind w:left="0"/>
        <w:rPr>
          <w:lang w:val="fr-BE"/>
        </w:rPr>
      </w:pPr>
      <w:r>
        <w:t xml:space="preserve"> </w:t>
      </w:r>
      <w:r>
        <w:tab/>
      </w:r>
      <w:r>
        <w:tab/>
      </w:r>
      <w:r w:rsidR="00591AC1">
        <w:t>4.4.2</w:t>
      </w:r>
      <w:r w:rsidRPr="00647DC9">
        <w:t>.1</w:t>
      </w:r>
      <w:r w:rsidR="00591AC1">
        <w:t xml:space="preserve">. </w:t>
      </w:r>
      <w:r w:rsidRPr="00647DC9">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t xml:space="preserve">4.4.2.3. </w:t>
      </w:r>
      <w:r w:rsidRPr="00647DC9">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8"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EC3A74"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80714E"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175F2"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175F2"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377A3B"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6E335D"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6E335D"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6E335D"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Default="00BF6398">
      <w:pPr>
        <w:pStyle w:val="para2"/>
        <w:spacing w:before="240" w:after="0"/>
        <w:ind w:left="-142"/>
        <w:rPr>
          <w:u w:val="single"/>
        </w:rPr>
      </w:pPr>
      <w:r>
        <w:rPr>
          <w:u w:val="single"/>
        </w:rPr>
        <w:t xml:space="preserve">6. </w:t>
      </w:r>
      <w:r w:rsidR="00976008">
        <w:rPr>
          <w:u w:val="single"/>
        </w:rPr>
        <w:t>Plan Local de Prévention</w:t>
      </w:r>
      <w:r>
        <w:rPr>
          <w:u w:val="single"/>
        </w:rPr>
        <w:t xml:space="preserve"> (P</w:t>
      </w:r>
      <w:r w:rsidR="00976008">
        <w:rPr>
          <w:u w:val="single"/>
        </w:rPr>
        <w:t>L</w:t>
      </w:r>
      <w:r>
        <w:rPr>
          <w:u w:val="single"/>
        </w:rPr>
        <w:t>P)</w:t>
      </w:r>
    </w:p>
    <w:p w:rsidR="00BF6398" w:rsidRDefault="00BF6398">
      <w:pPr>
        <w:pStyle w:val="para2"/>
        <w:spacing w:before="120" w:after="0"/>
        <w:ind w:left="-142" w:firstLine="284"/>
      </w:pPr>
      <w:r>
        <w:t xml:space="preserve">6.1. </w:t>
      </w:r>
      <w:r w:rsidR="00976008">
        <w:t>Options pour la réalisation du</w:t>
      </w:r>
      <w:r>
        <w:t xml:space="preserve"> P</w:t>
      </w:r>
      <w:r w:rsidR="00976008">
        <w:t>L</w:t>
      </w:r>
      <w:r>
        <w:t>P.</w:t>
      </w:r>
    </w:p>
    <w:p w:rsidR="0015524B" w:rsidRDefault="0015524B" w:rsidP="0015524B">
      <w:pPr>
        <w:pStyle w:val="para2"/>
        <w:spacing w:after="0"/>
        <w:ind w:left="-142" w:firstLine="284"/>
      </w:pPr>
    </w:p>
    <w:bookmarkStart w:id="80"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 xml:space="preserve">6.2. </w:t>
      </w:r>
      <w:r w:rsidR="00976008">
        <w:t>Réalisation dans le cadre du</w:t>
      </w:r>
      <w:r>
        <w:t xml:space="preserve"> P</w:t>
      </w:r>
      <w:r w:rsidR="00976008">
        <w:t>L</w:t>
      </w:r>
      <w:r>
        <w:t>P.</w:t>
      </w:r>
    </w:p>
    <w:p w:rsidR="0015524B" w:rsidRDefault="0015524B" w:rsidP="0015524B">
      <w:pPr>
        <w:pStyle w:val="para2"/>
        <w:spacing w:after="0"/>
        <w:ind w:left="-142" w:firstLine="284"/>
      </w:pPr>
    </w:p>
    <w:bookmarkStart w:id="81"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15524B">
      <w:pPr>
        <w:pStyle w:val="para2"/>
        <w:spacing w:before="120"/>
        <w:ind w:left="-142"/>
        <w:rPr>
          <w:u w:val="single"/>
        </w:rPr>
      </w:pPr>
      <w:r>
        <w:rPr>
          <w:u w:val="singl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2"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 xml:space="preserve">7.2. </w:t>
      </w:r>
      <w:r w:rsidR="00976008" w:rsidRPr="00C02E6B">
        <w:rPr>
          <w:lang w:val="fr-BE"/>
        </w:rPr>
        <w:t>Les permis d'exploitation et les conditions d'exploitation imposées.</w:t>
      </w:r>
    </w:p>
    <w:p w:rsidR="0015524B" w:rsidRDefault="0015524B" w:rsidP="0015524B">
      <w:pPr>
        <w:pStyle w:val="para2"/>
        <w:spacing w:after="0"/>
        <w:ind w:left="-142" w:firstLine="284"/>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rsidR="00BF6398" w:rsidRDefault="00BF6398" w:rsidP="005D1BB4">
      <w:pPr>
        <w:pStyle w:val="para2"/>
        <w:spacing w:before="120" w:after="0"/>
        <w:ind w:left="567" w:hanging="425"/>
      </w:pPr>
      <w: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Default="0015524B" w:rsidP="0015524B">
      <w:pPr>
        <w:pStyle w:val="para2"/>
        <w:spacing w:after="0"/>
        <w:ind w:left="567" w:hanging="425"/>
      </w:pPr>
    </w:p>
    <w:bookmarkStart w:id="84"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5D1BB4">
      <w:pPr>
        <w:pStyle w:val="para2"/>
        <w:spacing w:before="120" w:after="0"/>
        <w:ind w:left="567" w:hanging="425"/>
      </w:pPr>
      <w:r>
        <w:t xml:space="preserve">7.4. </w:t>
      </w:r>
      <w:r w:rsidR="00976008" w:rsidRPr="00C02E6B">
        <w:rPr>
          <w:lang w:val="fr-BE"/>
        </w:rPr>
        <w:t>Les attestations, procès-verbaux et rapports rédigés  par des organismes agréés.</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2"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F06070">
        <w:rPr>
          <w:color w:val="auto"/>
          <w:sz w:val="20"/>
        </w:rPr>
        <w:t xml:space="preserve">8. </w:t>
      </w:r>
      <w:r w:rsidR="00624A05" w:rsidRPr="00F06070">
        <w:rPr>
          <w:color w:val="auto"/>
          <w:sz w:val="20"/>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8D1F44">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8D1F44">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t>8.4.1.</w:t>
      </w:r>
      <w: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t>8.4.2.</w:t>
      </w:r>
      <w: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D139EF">
        <w:rPr>
          <w:shd w:val="clear" w:color="auto" w:fill="D6E3BC"/>
        </w:rPr>
      </w:r>
      <w:r w:rsidR="00D139EF">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980397">
        <w:rPr>
          <w:b/>
        </w:rPr>
        <w:t>11.2.</w:t>
      </w:r>
      <w:r w:rsidRPr="00980397">
        <w:rPr>
          <w:b/>
        </w:rPr>
        <w:tab/>
      </w:r>
      <w:r w:rsidR="005D0564">
        <w:rPr>
          <w:b/>
          <w:lang w:val="fr-BE"/>
        </w:rPr>
        <w:t>À l’</w:t>
      </w:r>
      <w:r w:rsidRPr="00980397">
        <w:rPr>
          <w:b/>
          <w:lang w:val="fr-BE"/>
        </w:rPr>
        <w:t>initiative du SLPPT</w:t>
      </w:r>
      <w:r w:rsidR="00B06F15" w:rsidRPr="00980397">
        <w:rPr>
          <w:b/>
          <w:lang w:val="fr-BE"/>
        </w:rPr>
        <w:t>.</w:t>
      </w:r>
    </w:p>
    <w:p w:rsidR="00B06F15" w:rsidRDefault="00B06F15" w:rsidP="00B06F1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492F58" w:rsidRDefault="00B06F15" w:rsidP="00B06F1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7B0F" w:rsidRDefault="00C17B0F">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C17B0F" w:rsidRDefault="00C17B0F">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7B0F" w:rsidRDefault="00C17B0F">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C17B0F" w:rsidRDefault="00C17B0F">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Default="00600EB1" w:rsidP="00600EB1">
            <w:pPr>
              <w:spacing w:before="120"/>
              <w:jc w:val="center"/>
              <w:rPr>
                <w:rFonts w:ascii="Comic Sans MS" w:hAnsi="Comic Sans MS"/>
                <w:sz w:val="20"/>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1083" w:rsidRDefault="001B1083">
      <w:r>
        <w:separator/>
      </w:r>
    </w:p>
  </w:endnote>
  <w:endnote w:type="continuationSeparator" w:id="0">
    <w:p w:rsidR="001B1083" w:rsidRDefault="001B10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1083" w:rsidRDefault="001B1083">
      <w:r>
        <w:separator/>
      </w:r>
    </w:p>
  </w:footnote>
  <w:footnote w:type="continuationSeparator" w:id="0">
    <w:p w:rsidR="001B1083" w:rsidRDefault="001B10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512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1338D"/>
    <w:rsid w:val="00A25943"/>
    <w:rsid w:val="00A320DC"/>
    <w:rsid w:val="00A354A4"/>
    <w:rsid w:val="00A35E0A"/>
    <w:rsid w:val="00A3616F"/>
    <w:rsid w:val="00A52223"/>
    <w:rsid w:val="00A53425"/>
    <w:rsid w:val="00A64AC7"/>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39EF"/>
    <w:rsid w:val="00D22EA8"/>
    <w:rsid w:val="00D368E5"/>
    <w:rsid w:val="00D400BC"/>
    <w:rsid w:val="00D46CCD"/>
    <w:rsid w:val="00D5410F"/>
    <w:rsid w:val="00D561EE"/>
    <w:rsid w:val="00D61472"/>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4D170-A93F-4E0F-B255-AFCE6CF3800F}">
  <ds:schemaRef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purl.org/dc/terms/"/>
    <ds:schemaRef ds:uri="52261be2-bfcd-4f91-a1cf-c50889a21321"/>
    <ds:schemaRef ds:uri="http://www.w3.org/XML/1998/namespace"/>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32C413B-6979-40DF-A352-035630764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4459</Words>
  <Characters>24525</Characters>
  <Application>Microsoft Office Word</Application>
  <DocSecurity>4</DocSecurity>
  <Lines>204</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28927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Tuyaerts Sarah</cp:lastModifiedBy>
  <cp:revision>2</cp:revision>
  <cp:lastPrinted>2013-03-14T13:06:00Z</cp:lastPrinted>
  <dcterms:created xsi:type="dcterms:W3CDTF">2019-09-16T10:05:00Z</dcterms:created>
  <dcterms:modified xsi:type="dcterms:W3CDTF">2019-09-16T10:05:00Z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