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tblInd w:w="93" w:type="dxa"/>
        <w:tblLook w:val="04A0" w:firstRow="1" w:lastRow="0" w:firstColumn="1" w:lastColumn="0" w:noHBand="0" w:noVBand="1"/>
      </w:tblPr>
      <w:tblGrid>
        <w:gridCol w:w="418"/>
        <w:gridCol w:w="3404"/>
        <w:gridCol w:w="3810"/>
        <w:gridCol w:w="2209"/>
        <w:gridCol w:w="3222"/>
      </w:tblGrid>
      <w:tr w:rsidR="00E300CB" w:rsidRPr="00E44831" w:rsidTr="00E16837">
        <w:trPr>
          <w:trHeight w:val="1605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bookmarkStart w:id="0" w:name="_GoBack"/>
            <w:bookmarkEnd w:id="0"/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957A1D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2019</w:t>
            </w:r>
          </w:p>
        </w:tc>
      </w:tr>
      <w:tr w:rsidR="00E16837" w:rsidRPr="00E300CB" w:rsidTr="00AA4C29">
        <w:trPr>
          <w:trHeight w:val="349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837" w:rsidRPr="00E300CB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E300CB" w:rsidRPr="0054432F" w:rsidTr="0054432F">
        <w:trPr>
          <w:trHeight w:val="255"/>
        </w:trPr>
        <w:tc>
          <w:tcPr>
            <w:tcW w:w="41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E44831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11-MR-02 - Contrôles par organismes agréés</w:t>
            </w:r>
          </w:p>
        </w:tc>
      </w:tr>
      <w:tr w:rsidR="00E300CB" w:rsidRPr="00E300CB" w:rsidTr="0054432F">
        <w:trPr>
          <w:trHeight w:val="257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40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Utiliser ILIAS pour le suivi de l'exécutiondes contrôles et actions correctives du matériel qui y est encodé,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 xml:space="preserve"> Adjt HEREMANS+ INFRA, 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16837">
        <w:trPr>
          <w:trHeight w:val="169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54432F" w:rsidTr="00E16837">
        <w:trPr>
          <w:trHeight w:val="255"/>
        </w:trPr>
        <w:tc>
          <w:tcPr>
            <w:tcW w:w="418" w:type="dxa"/>
            <w:tcBorders>
              <w:top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E44831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14-MR-02 - Sécurité des installations techniques électromanétiques au sein de l'INFRA</w:t>
            </w:r>
          </w:p>
        </w:tc>
      </w:tr>
      <w:tr w:rsidR="00E300CB" w:rsidRPr="0054432F" w:rsidTr="00E16837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Inventorisation des échelles et ancrages fixes Infra, portes Ops et des installations de lutte contre l'Incendie (eau) suivant le smodalités établies par le Ges Mat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 xml:space="preserve"> Adjt HEREMANS+ INFRA, 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16837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54432F" w:rsidTr="003B3CCD">
        <w:trPr>
          <w:trHeight w:val="255"/>
        </w:trPr>
        <w:tc>
          <w:tcPr>
            <w:tcW w:w="418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000000"/>
              <w:lef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3B3CCD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A4C29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16837" w:rsidRPr="0054432F" w:rsidTr="00E16837">
        <w:trPr>
          <w:trHeight w:val="255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E44831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lastRenderedPageBreak/>
              <w:t>13-WB-01 - Gestion du risque fonctionnel et individuel</w:t>
            </w:r>
          </w:p>
        </w:tc>
      </w:tr>
      <w:tr w:rsidR="00E300CB" w:rsidRPr="0054432F" w:rsidTr="00E300CB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Introduction des fiches postes de travail par unité dans la base de données, couplage des fiches de poste de travail avec le TO et préparation de l'image de risque (TO-Fonction-Postes de travail-Fonction de sécurité-Vigilance-Codes de risque),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SLPPT,collaborateur EM Bien-Etre, AsPrev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CO,As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Participation à la formation de la LH pour l'utilisation de l'application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Offr HR,CSM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CO,As Prev,CSM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4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Associer le Pers aux fiches de poste de travail liés à leur fonction (cumul) et par individu : indiquer le temps d'activité par poste de travail,</w:t>
            </w:r>
          </w:p>
        </w:tc>
        <w:tc>
          <w:tcPr>
            <w:tcW w:w="381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Offr HR,CSM</w:t>
            </w:r>
          </w:p>
        </w:tc>
        <w:tc>
          <w:tcPr>
            <w:tcW w:w="2209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 xml:space="preserve"> CO,As Prev,CSM</w:t>
            </w:r>
          </w:p>
        </w:tc>
        <w:tc>
          <w:tcPr>
            <w:tcW w:w="3222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54432F" w:rsidTr="008546AD">
        <w:trPr>
          <w:trHeight w:val="255"/>
        </w:trPr>
        <w:tc>
          <w:tcPr>
            <w:tcW w:w="418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000000"/>
              <w:lef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A4C29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67EB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E44831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lastRenderedPageBreak/>
              <w:t>15-WB-01 -L'appui du développement d'une culture de sécurité à la défense</w:t>
            </w:r>
          </w:p>
        </w:tc>
      </w:tr>
      <w:tr w:rsidR="00E300CB" w:rsidRPr="0054432F" w:rsidTr="00E300CB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Utilisation de l'application "Plan Local de Prévention" selon la nouvelle directive ACWB-SPS-WRKPR-005- Le Plan Local de Prévention (Planning, exécution, et suivi de la politique de prévention locale - niveau unité).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CO,As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Résumer les réalisations par rapport à la politique de prévention locale/Bien -être dans le rapport TRIM ("Leçons identifiées", mesures prises, donner du Feedback au personnel et les SLPPT,…)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 Ligne hiérarchique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CO,As Prev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Promouvoir la déclaration des incidents au sein de l'unité en utilisant l'application "Incidents"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CO, AaPrev,Ligne hiérarchique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CO,As Prev,LH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Implémenter les principes exposés lors des sessions de formation CHOO,FBEM,FCOS et séminiare Chefs de Corps au sein de l'unité (voir aussi Vade-mecum CO relatifs aux incidents)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Ligne hiérarchique (HOO's,Offr,Comd unité)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CO,As Prev,LH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Organiser les sessions de JICCS "Prévention et lutte incendie" et "premiers soins" prévus y compris les exercices d'évacuation prévus en relation avec le plan Interne d'Urgence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CO, AaPrev,Ligne hiérarchique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CO, AaPrev,Ligne hiérarchique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54432F" w:rsidRPr="0054432F" w:rsidTr="002C2616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E300CB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</w:rPr>
              <w:t>17-WB-01 - Risk Mgt</w:t>
            </w:r>
          </w:p>
        </w:tc>
      </w:tr>
      <w:tr w:rsidR="00E300CB" w:rsidRPr="0054432F" w:rsidTr="00E300CB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5443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Poursuite des analyses de risques dans le contexte du SDGR. Recherche et centralisation des AR existants.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LH,SLPPT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 xml:space="preserve"> CO,As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509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BA7D5B" w:rsidRDefault="00BA7D5B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tbl>
      <w:tblPr>
        <w:tblW w:w="15300" w:type="dxa"/>
        <w:tblInd w:w="-601" w:type="dxa"/>
        <w:tblLook w:val="04A0" w:firstRow="1" w:lastRow="0" w:firstColumn="1" w:lastColumn="0" w:noHBand="0" w:noVBand="1"/>
      </w:tblPr>
      <w:tblGrid>
        <w:gridCol w:w="418"/>
        <w:gridCol w:w="1425"/>
        <w:gridCol w:w="3873"/>
        <w:gridCol w:w="2305"/>
        <w:gridCol w:w="3760"/>
        <w:gridCol w:w="1739"/>
        <w:gridCol w:w="1780"/>
      </w:tblGrid>
      <w:tr w:rsidR="00E300CB" w:rsidRPr="00E44831" w:rsidTr="009E206B">
        <w:trPr>
          <w:trHeight w:val="1420"/>
        </w:trPr>
        <w:tc>
          <w:tcPr>
            <w:tcW w:w="153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E300CB" w:rsidRPr="00550358" w:rsidRDefault="00E300CB" w:rsidP="006C4D77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550358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550358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550358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B83B19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2019</w:t>
            </w:r>
          </w:p>
        </w:tc>
      </w:tr>
      <w:tr w:rsidR="00E300CB" w:rsidRPr="00550358" w:rsidTr="00AA4C29">
        <w:trPr>
          <w:trHeight w:val="340"/>
        </w:trPr>
        <w:tc>
          <w:tcPr>
            <w:tcW w:w="153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550358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E300CB" w:rsidRPr="00550358" w:rsidTr="005C528D">
        <w:trPr>
          <w:trHeight w:val="75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Dénomination</w:t>
            </w: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br/>
              <w:t>Item</w:t>
            </w:r>
          </w:p>
        </w:tc>
        <w:tc>
          <w:tcPr>
            <w:tcW w:w="38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Objectif</w:t>
            </w:r>
          </w:p>
        </w:tc>
        <w:tc>
          <w:tcPr>
            <w:tcW w:w="23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Méthode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</w:t>
            </w: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br/>
              <w:t>Matériel - personnel - financier</w:t>
            </w:r>
          </w:p>
        </w:tc>
        <w:tc>
          <w:tcPr>
            <w:tcW w:w="173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737D89" w:rsidRPr="00550358" w:rsidTr="00013B0F">
        <w:trPr>
          <w:trHeight w:val="480"/>
        </w:trPr>
        <w:tc>
          <w:tcPr>
            <w:tcW w:w="41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37D89" w:rsidRPr="00550358" w:rsidRDefault="00313955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7D89" w:rsidRPr="00550358" w:rsidRDefault="00313955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Information</w:t>
            </w:r>
          </w:p>
        </w:tc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7D89" w:rsidRPr="00550358" w:rsidRDefault="00313955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Brochure d’acceuil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Ajout de la procédure de déclaration des accidents de travail (+briefing</w:t>
            </w:r>
            <w:r w:rsid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au nouveau personnel</w:t>
            </w: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)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737D89" w:rsidRPr="00550358" w:rsidTr="00013B0F">
        <w:trPr>
          <w:trHeight w:val="480"/>
        </w:trPr>
        <w:tc>
          <w:tcPr>
            <w:tcW w:w="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Diminuer les risques d'accidents sportifs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Informer et entraîner pour les PhEF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et avec la Sec sport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Maj Vanden Dries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313955" w:rsidRDefault="00313955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13955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</w:p>
        </w:tc>
      </w:tr>
      <w:tr w:rsidR="00737D89" w:rsidRPr="00550358" w:rsidTr="00013B0F">
        <w:trPr>
          <w:trHeight w:val="240"/>
        </w:trPr>
        <w:tc>
          <w:tcPr>
            <w:tcW w:w="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614637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Suivi et finalisation fiches  AMT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614637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614637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Finalisation fiche AMT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614637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Prev, CSM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7D89" w:rsidRPr="00614637" w:rsidRDefault="00614637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ASAP</w:t>
            </w:r>
          </w:p>
        </w:tc>
      </w:tr>
      <w:tr w:rsidR="00737D89" w:rsidRPr="00737D89" w:rsidTr="00013B0F">
        <w:trPr>
          <w:trHeight w:val="870"/>
        </w:trPr>
        <w:tc>
          <w:tcPr>
            <w:tcW w:w="41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37D89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7D89" w:rsidRPr="00614637" w:rsidRDefault="0061463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</w:t>
            </w:r>
            <w:r w:rsidR="00737D89"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)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7D89" w:rsidRPr="00614637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7D89" w:rsidRPr="00614637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66DE" w:rsidRPr="00614637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Maj Vanden Dries</w:t>
            </w:r>
          </w:p>
          <w:p w:rsidR="00737D89" w:rsidRPr="00614637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7D89" w:rsidRPr="00614637" w:rsidRDefault="00AE433F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Oct </w:t>
            </w:r>
            <w:r w:rsidR="00614637" w:rsidRPr="0061463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19</w:t>
            </w:r>
          </w:p>
        </w:tc>
      </w:tr>
      <w:tr w:rsidR="00AE433F" w:rsidRPr="00AE433F" w:rsidTr="005C528D">
        <w:trPr>
          <w:trHeight w:val="480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Ecrire par nouvelle machine un mode d'emploi </w:t>
            </w:r>
            <w:r w:rsidR="00D4439F"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succinct</w:t>
            </w: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identifiant les risques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AE433F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Adjt-chef LEFRANCQ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AE433F" w:rsidRDefault="00AE433F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E433F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Oct 19</w:t>
            </w:r>
          </w:p>
        </w:tc>
      </w:tr>
      <w:tr w:rsidR="00E300CB" w:rsidRPr="00550358" w:rsidTr="005C528D">
        <w:trPr>
          <w:trHeight w:val="452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214011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214011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 en service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214011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 machines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2BAF" w:rsidRPr="00214011" w:rsidRDefault="00E02BAF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</w:t>
            </w:r>
            <w:r w:rsidR="00737D89"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Prev</w:t>
            </w:r>
          </w:p>
          <w:p w:rsidR="00E300CB" w:rsidRPr="00214011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Default="00E44831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Suivant </w:t>
            </w:r>
            <w:r w:rsid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disp</w:t>
            </w:r>
          </w:p>
          <w:p w:rsidR="00E44831" w:rsidRPr="00214011" w:rsidRDefault="00E44831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8</w:t>
            </w:r>
          </w:p>
        </w:tc>
      </w:tr>
      <w:tr w:rsidR="00F13F38" w:rsidRPr="00550358" w:rsidTr="00210B99">
        <w:trPr>
          <w:trHeight w:val="533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3F38" w:rsidRPr="00550358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2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3F38" w:rsidRPr="00550358" w:rsidRDefault="00F13F38" w:rsidP="00D800A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 signalétique et extincteurs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fixations extincteurs + pictogrammes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Adjt HEREMANS</w:t>
            </w:r>
          </w:p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</w:p>
        </w:tc>
      </w:tr>
      <w:tr w:rsidR="00F13F38" w:rsidRPr="00173A96" w:rsidTr="00210B99">
        <w:trPr>
          <w:trHeight w:val="329"/>
        </w:trPr>
        <w:tc>
          <w:tcPr>
            <w:tcW w:w="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F38" w:rsidRPr="00550358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550358" w:rsidRDefault="00F13F38" w:rsidP="00D800A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boîtes de secours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dates de validité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visuel et remplacement si nécessaire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F13F38" w:rsidRPr="00173A96" w:rsidTr="00210B99">
        <w:trPr>
          <w:trHeight w:val="255"/>
        </w:trPr>
        <w:tc>
          <w:tcPr>
            <w:tcW w:w="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3F38" w:rsidRPr="00173A96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13F38" w:rsidRPr="00173A96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3F38" w:rsidRPr="004172BA" w:rsidRDefault="00F13F38" w:rsidP="00173A9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 Infra</w:t>
            </w:r>
          </w:p>
        </w:tc>
      </w:tr>
      <w:tr w:rsidR="00F13F38" w:rsidRPr="00173A96" w:rsidTr="00210B99">
        <w:trPr>
          <w:trHeight w:val="255"/>
        </w:trPr>
        <w:tc>
          <w:tcPr>
            <w:tcW w:w="418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13F38" w:rsidRPr="00173A96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2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13F38" w:rsidRPr="00173A96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F38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place au local 4D0.121 de goulottes murales 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(WO du ……………)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F38" w:rsidRPr="00081191" w:rsidRDefault="00F13F38" w:rsidP="007C11B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 Infra</w:t>
            </w:r>
          </w:p>
        </w:tc>
      </w:tr>
      <w:tr w:rsidR="00081191" w:rsidRPr="00081191" w:rsidTr="005C528D">
        <w:trPr>
          <w:trHeight w:val="480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Marquage au sol des zones de passage, signalisation adhoc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3A96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 Dept Doc</w:t>
            </w:r>
          </w:p>
          <w:p w:rsidR="00E300CB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Ass</w:t>
            </w:r>
            <w:r w:rsidR="00D4439F">
              <w:rPr>
                <w:rFonts w:ascii="Arial" w:eastAsia="Times New Roman" w:hAnsi="Arial" w:cs="Arial"/>
                <w:sz w:val="18"/>
                <w:szCs w:val="18"/>
              </w:rPr>
              <w:t xml:space="preserve"> Prev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081191" w:rsidRDefault="00081191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 préparation</w:t>
            </w:r>
          </w:p>
        </w:tc>
      </w:tr>
      <w:tr w:rsidR="00E300CB" w:rsidRPr="00550358" w:rsidTr="005C528D">
        <w:trPr>
          <w:trHeight w:val="118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 de l'acoustique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 Infra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3A96" w:rsidRPr="00AC61A7" w:rsidRDefault="00173A9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Adjt HEREMANS</w:t>
            </w:r>
          </w:p>
          <w:p w:rsidR="00E300CB" w:rsidRPr="00AC61A7" w:rsidRDefault="00173A9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Work introduit, Infra 2017</w:t>
            </w:r>
          </w:p>
        </w:tc>
      </w:tr>
    </w:tbl>
    <w:p w:rsidR="00E300CB" w:rsidRPr="0046312C" w:rsidRDefault="00E300CB" w:rsidP="00B667EB"/>
    <w:sectPr w:rsidR="00E300CB" w:rsidRPr="0046312C" w:rsidSect="00D4439F">
      <w:pgSz w:w="16839" w:h="11907" w:orient="landscape" w:code="9"/>
      <w:pgMar w:top="284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358"/>
    <w:rsid w:val="00081191"/>
    <w:rsid w:val="00173A96"/>
    <w:rsid w:val="00214011"/>
    <w:rsid w:val="0027791E"/>
    <w:rsid w:val="002F6F7C"/>
    <w:rsid w:val="00313955"/>
    <w:rsid w:val="00332DC0"/>
    <w:rsid w:val="003B3CCD"/>
    <w:rsid w:val="004172BA"/>
    <w:rsid w:val="0046312C"/>
    <w:rsid w:val="0054432F"/>
    <w:rsid w:val="00550358"/>
    <w:rsid w:val="005563CB"/>
    <w:rsid w:val="005C528D"/>
    <w:rsid w:val="005E57C1"/>
    <w:rsid w:val="00614637"/>
    <w:rsid w:val="00737D89"/>
    <w:rsid w:val="00755DD8"/>
    <w:rsid w:val="007C11BF"/>
    <w:rsid w:val="008546AD"/>
    <w:rsid w:val="00957A1D"/>
    <w:rsid w:val="009E206B"/>
    <w:rsid w:val="009F66DE"/>
    <w:rsid w:val="00A90EA2"/>
    <w:rsid w:val="00AA4C29"/>
    <w:rsid w:val="00AC61A7"/>
    <w:rsid w:val="00AE433F"/>
    <w:rsid w:val="00B667EB"/>
    <w:rsid w:val="00B83B19"/>
    <w:rsid w:val="00BA7D5B"/>
    <w:rsid w:val="00BB072A"/>
    <w:rsid w:val="00BD5836"/>
    <w:rsid w:val="00CB2DBF"/>
    <w:rsid w:val="00D4439F"/>
    <w:rsid w:val="00D800AB"/>
    <w:rsid w:val="00D80485"/>
    <w:rsid w:val="00D939D1"/>
    <w:rsid w:val="00E02BAF"/>
    <w:rsid w:val="00E16837"/>
    <w:rsid w:val="00E300CB"/>
    <w:rsid w:val="00E42DC5"/>
    <w:rsid w:val="00E44831"/>
    <w:rsid w:val="00EE5681"/>
    <w:rsid w:val="00F003A0"/>
    <w:rsid w:val="00F13F38"/>
    <w:rsid w:val="00F776D0"/>
    <w:rsid w:val="00FD3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8C4E07-C930-4644-9264-AF8CCDF93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139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9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86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175AE-DF48-47D4-AC70-3C4A22E6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867</Words>
  <Characters>4769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Lerminiaux Stephane</dc:creator>
  <cp:lastModifiedBy>Choubane Housene</cp:lastModifiedBy>
  <cp:revision>2</cp:revision>
  <cp:lastPrinted>2019-02-28T08:06:00Z</cp:lastPrinted>
  <dcterms:created xsi:type="dcterms:W3CDTF">2019-04-01T12:39:00Z</dcterms:created>
  <dcterms:modified xsi:type="dcterms:W3CDTF">2019-04-01T12:39:00Z</dcterms:modified>
</cp:coreProperties>
</file>