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1.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diagrams/colors1.xml" ContentType="application/vnd.openxmlformats-officedocument.drawingml.diagramColors+xml"/>
  <Override PartName="/word/diagrams/drawing1.xml" ContentType="application/vnd.ms-office.drawingml.diagramDrawing+xml"/>
  <Override PartName="/word/diagrams/quickStyle1.xml" ContentType="application/vnd.openxmlformats-officedocument.drawingml.diagramStyle+xml"/>
  <Override PartName="/word/theme/theme1.xml" ContentType="application/vnd.openxmlformats-officedocument.theme+xml"/>
  <Override PartName="/word/diagrams/layout1.xml" ContentType="application/vnd.openxmlformats-officedocument.drawingml.diagramLayout+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openxmlformats.org/package/2006/relationships/digital-signature/origin" Target="_xmlsignatures/origin.sigs"/><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1349"/>
        <w:gridCol w:w="4452"/>
        <w:gridCol w:w="2128"/>
        <w:gridCol w:w="2521"/>
      </w:tblGrid>
      <w:tr w:rsidR="00BC1E98" w:rsidRPr="009F41AF" w14:paraId="2BC25F2B" w14:textId="77777777" w:rsidTr="00294A27">
        <w:tc>
          <w:tcPr>
            <w:tcW w:w="3794" w:type="pct"/>
            <w:gridSpan w:val="3"/>
            <w:tcBorders>
              <w:top w:val="single" w:sz="6" w:space="0" w:color="auto"/>
              <w:left w:val="single" w:sz="6" w:space="0" w:color="auto"/>
              <w:right w:val="single" w:sz="6" w:space="0" w:color="auto"/>
            </w:tcBorders>
            <w:shd w:val="clear" w:color="auto" w:fill="DEEAF6" w:themeFill="accent1" w:themeFillTint="33"/>
          </w:tcPr>
          <w:p w14:paraId="164AAF04" w14:textId="36958E61" w:rsidR="00BC1E98" w:rsidRPr="00AE391E" w:rsidRDefault="00BC1E98" w:rsidP="00AE391E">
            <w:pPr>
              <w:tabs>
                <w:tab w:val="left" w:pos="1118"/>
              </w:tabs>
              <w:spacing w:after="0"/>
              <w:rPr>
                <w:color w:val="808080" w:themeColor="background1" w:themeShade="80"/>
                <w:sz w:val="18"/>
                <w:lang w:val="en-US"/>
              </w:rPr>
            </w:pPr>
            <w:r>
              <w:rPr>
                <w:noProof/>
              </w:rPr>
              <w:t>DG H&amp;WB</w:t>
            </w:r>
            <w:r w:rsidRPr="00AE391E">
              <w:t xml:space="preserve"> – </w:t>
            </w:r>
            <w:r>
              <w:rPr>
                <w:noProof/>
              </w:rPr>
              <w:t xml:space="preserve">LDPBW 8  </w:t>
            </w:r>
          </w:p>
        </w:tc>
        <w:tc>
          <w:tcPr>
            <w:tcW w:w="1206" w:type="pct"/>
            <w:vMerge w:val="restart"/>
            <w:tcBorders>
              <w:top w:val="single" w:sz="6" w:space="0" w:color="auto"/>
              <w:left w:val="single" w:sz="6" w:space="0" w:color="auto"/>
              <w:right w:val="single" w:sz="6" w:space="0" w:color="auto"/>
            </w:tcBorders>
            <w:tcMar>
              <w:left w:w="57" w:type="dxa"/>
              <w:right w:w="57" w:type="dxa"/>
            </w:tcMar>
          </w:tcPr>
          <w:p w14:paraId="0B90A4D6" w14:textId="26471159" w:rsidR="00BC1E98" w:rsidRPr="00BC1E98" w:rsidRDefault="00BC1E98" w:rsidP="00BC1E98">
            <w:pPr>
              <w:tabs>
                <w:tab w:val="center" w:pos="1561"/>
                <w:tab w:val="right" w:pos="2730"/>
                <w:tab w:val="right" w:pos="3123"/>
              </w:tabs>
              <w:spacing w:after="0"/>
              <w:jc w:val="center"/>
              <w:rPr>
                <w:b/>
                <w:noProof/>
                <w:u w:val="single"/>
                <w:lang w:val="en-US"/>
              </w:rPr>
            </w:pPr>
            <w:bookmarkStart w:id="0" w:name="sensitivity"/>
            <w:r w:rsidRPr="00BC1E98">
              <w:rPr>
                <w:b/>
                <w:noProof/>
                <w:u w:val="single"/>
              </w:rPr>
              <w:t>USAGE INTERNE</w:t>
            </w:r>
            <w:bookmarkEnd w:id="0"/>
          </w:p>
          <w:p w14:paraId="2BDAA888" w14:textId="2DB9BBF0" w:rsidR="00BC1E98" w:rsidRPr="00931BEB" w:rsidRDefault="00E0660A" w:rsidP="00B1269D">
            <w:pPr>
              <w:tabs>
                <w:tab w:val="right" w:pos="2730"/>
              </w:tabs>
              <w:spacing w:after="0"/>
              <w:jc w:val="right"/>
              <w:rPr>
                <w:noProof/>
                <w:sz w:val="20"/>
                <w:szCs w:val="20"/>
                <w:lang w:val="en-US"/>
              </w:rPr>
            </w:pPr>
            <w:r w:rsidRPr="00DB0548">
              <w:rPr>
                <w:szCs w:val="20"/>
              </w:rPr>
              <w:sym w:font="Webdings" w:char="F069"/>
            </w:r>
            <w:r w:rsidR="00BC1E98" w:rsidRPr="003331C9">
              <w:rPr>
                <w:noProof/>
                <w:sz w:val="20"/>
                <w:szCs w:val="20"/>
              </w:rPr>
              <w:tab/>
            </w:r>
            <w:r w:rsidR="00D30DB3" w:rsidRPr="00D30DB3">
              <w:rPr>
                <w:noProof/>
                <w:sz w:val="20"/>
                <w:szCs w:val="20"/>
              </w:rPr>
              <w:t>26-00132048</w:t>
            </w:r>
          </w:p>
          <w:p w14:paraId="41E8612A" w14:textId="001E9F18" w:rsidR="00BC1E98" w:rsidRPr="00931BEB" w:rsidRDefault="00E0660A" w:rsidP="00B1269D">
            <w:pPr>
              <w:tabs>
                <w:tab w:val="right" w:pos="2730"/>
              </w:tabs>
              <w:spacing w:after="0"/>
              <w:jc w:val="right"/>
              <w:rPr>
                <w:sz w:val="20"/>
                <w:szCs w:val="20"/>
                <w:lang w:val="en-US"/>
              </w:rPr>
            </w:pPr>
            <w:r w:rsidRPr="00A20F99">
              <w:rPr>
                <w:szCs w:val="20"/>
              </w:rPr>
              <w:sym w:font="Webdings" w:char="F0A6"/>
            </w:r>
            <w:r w:rsidRPr="003331C9">
              <w:rPr>
                <w:noProof/>
                <w:sz w:val="20"/>
                <w:szCs w:val="20"/>
              </w:rPr>
              <w:tab/>
            </w:r>
            <w:r w:rsidR="001B034F">
              <w:rPr>
                <w:noProof/>
                <w:sz w:val="20"/>
                <w:szCs w:val="20"/>
              </w:rPr>
              <w:t>2025-09-04</w:t>
            </w:r>
          </w:p>
          <w:p w14:paraId="0AE45EE1" w14:textId="4B290B77" w:rsidR="00BC1E98" w:rsidRPr="00931BEB" w:rsidRDefault="00E0660A" w:rsidP="00B1269D">
            <w:pPr>
              <w:tabs>
                <w:tab w:val="right" w:pos="2730"/>
              </w:tabs>
              <w:spacing w:after="0"/>
              <w:jc w:val="right"/>
              <w:rPr>
                <w:noProof/>
                <w:sz w:val="20"/>
                <w:szCs w:val="20"/>
                <w:lang w:val="en-US"/>
              </w:rPr>
            </w:pPr>
            <w:r w:rsidRPr="00A20F99">
              <w:rPr>
                <w:szCs w:val="20"/>
              </w:rPr>
              <w:sym w:font="Wingdings" w:char="F030"/>
            </w:r>
            <w:r w:rsidR="00BC1E98" w:rsidRPr="003331C9">
              <w:rPr>
                <w:noProof/>
                <w:sz w:val="20"/>
                <w:szCs w:val="20"/>
              </w:rPr>
              <w:tab/>
            </w:r>
            <w:r w:rsidR="00A63E0F">
              <w:rPr>
                <w:noProof/>
                <w:sz w:val="20"/>
                <w:szCs w:val="20"/>
              </w:rPr>
              <w:t>158</w:t>
            </w:r>
          </w:p>
          <w:p w14:paraId="758288AE" w14:textId="6840918A" w:rsidR="00BC1E98" w:rsidRPr="00931BEB" w:rsidRDefault="001B034F" w:rsidP="00BC1E98">
            <w:pPr>
              <w:tabs>
                <w:tab w:val="right" w:pos="2730"/>
              </w:tabs>
              <w:spacing w:after="0"/>
              <w:jc w:val="left"/>
              <w:rPr>
                <w:color w:val="808080" w:themeColor="background1" w:themeShade="80"/>
                <w:sz w:val="18"/>
                <w:lang w:val="en-US"/>
              </w:rPr>
            </w:pPr>
            <w:hyperlink w:anchor="addressee" w:history="1">
              <w:proofErr w:type="spellStart"/>
              <w:r w:rsidRPr="001B034F">
                <w:rPr>
                  <w:rStyle w:val="Hyperlink"/>
                  <w:sz w:val="18"/>
                  <w:lang w:val="en-US"/>
                </w:rPr>
                <w:t>Annexe</w:t>
              </w:r>
              <w:proofErr w:type="spellEnd"/>
              <w:r w:rsidRPr="001B034F">
                <w:rPr>
                  <w:rStyle w:val="Hyperlink"/>
                  <w:sz w:val="18"/>
                  <w:lang w:val="en-US"/>
                </w:rPr>
                <w:t>(s)</w:t>
              </w:r>
            </w:hyperlink>
          </w:p>
        </w:tc>
      </w:tr>
      <w:tr w:rsidR="007C0B50" w:rsidRPr="00BE7117" w14:paraId="74A435DE" w14:textId="77777777" w:rsidTr="00A735AF">
        <w:trPr>
          <w:trHeight w:val="463"/>
        </w:trPr>
        <w:tc>
          <w:tcPr>
            <w:tcW w:w="646" w:type="pct"/>
            <w:vMerge w:val="restart"/>
            <w:tcBorders>
              <w:top w:val="single" w:sz="6" w:space="0" w:color="auto"/>
              <w:left w:val="single" w:sz="6" w:space="0" w:color="auto"/>
              <w:bottom w:val="single" w:sz="6" w:space="0" w:color="auto"/>
              <w:right w:val="single" w:sz="6" w:space="0" w:color="auto"/>
            </w:tcBorders>
            <w:shd w:val="clear" w:color="auto" w:fill="FFFFFF" w:themeFill="background1"/>
            <w:tcMar>
              <w:left w:w="57" w:type="dxa"/>
            </w:tcMar>
            <w:vAlign w:val="center"/>
          </w:tcPr>
          <w:p w14:paraId="48D9B44A" w14:textId="6251F4E6" w:rsidR="007C0B50" w:rsidRPr="00135D4C" w:rsidRDefault="007C0B50" w:rsidP="007C0B50">
            <w:pPr>
              <w:tabs>
                <w:tab w:val="left" w:pos="1107"/>
              </w:tabs>
              <w:spacing w:after="0"/>
              <w:jc w:val="center"/>
              <w:rPr>
                <w:noProof/>
                <w:lang w:val="en-US"/>
              </w:rPr>
            </w:pPr>
            <w:r w:rsidRPr="000C0FD4">
              <w:rPr>
                <w:noProof/>
                <w:lang w:eastAsia="nl-BE"/>
              </w:rPr>
              <w:drawing>
                <wp:inline distT="0" distB="0" distL="0" distR="0" wp14:anchorId="7C90338C" wp14:editId="6039B1B5">
                  <wp:extent cx="742950" cy="7620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tc>
        <w:tc>
          <w:tcPr>
            <w:tcW w:w="2130" w:type="pct"/>
            <w:tcBorders>
              <w:top w:val="single" w:sz="6" w:space="0" w:color="auto"/>
              <w:left w:val="single" w:sz="6" w:space="0" w:color="auto"/>
              <w:bottom w:val="single" w:sz="6" w:space="0" w:color="auto"/>
              <w:right w:val="single" w:sz="6" w:space="0" w:color="auto"/>
            </w:tcBorders>
            <w:shd w:val="clear" w:color="auto" w:fill="DEEAF6" w:themeFill="accent1" w:themeFillTint="33"/>
          </w:tcPr>
          <w:p w14:paraId="33889F56" w14:textId="3FDE090D" w:rsidR="0029541C" w:rsidRPr="00A027E4" w:rsidRDefault="007C0B50" w:rsidP="0029541C">
            <w:pPr>
              <w:tabs>
                <w:tab w:val="left" w:pos="461"/>
              </w:tabs>
              <w:spacing w:after="0"/>
              <w:jc w:val="left"/>
              <w:rPr>
                <w:noProof/>
                <w:lang w:val="fr-BE"/>
              </w:rPr>
            </w:pPr>
            <w:r w:rsidRPr="00E0660A">
              <w:sym w:font="Wingdings" w:char="F0FC"/>
            </w:r>
            <w:r w:rsidRPr="00A027E4">
              <w:rPr>
                <w:lang w:val="fr-BE"/>
              </w:rPr>
              <w:tab/>
            </w:r>
            <w:r w:rsidR="00802C90" w:rsidRPr="00A027E4">
              <w:rPr>
                <w:lang w:val="fr-BE"/>
              </w:rPr>
              <w:t>MTC DEPPE Thierry</w:t>
            </w:r>
          </w:p>
          <w:p w14:paraId="6CF00BE9" w14:textId="0DC13A25" w:rsidR="007C0B50" w:rsidRPr="00A027E4" w:rsidRDefault="007C0B50" w:rsidP="008D586C">
            <w:pPr>
              <w:tabs>
                <w:tab w:val="left" w:pos="461"/>
              </w:tabs>
              <w:spacing w:after="0"/>
              <w:jc w:val="left"/>
              <w:rPr>
                <w:noProof/>
                <w:sz w:val="20"/>
                <w:szCs w:val="20"/>
                <w:lang w:val="fr-BE"/>
              </w:rPr>
            </w:pPr>
            <w:r w:rsidRPr="00A027E4">
              <w:rPr>
                <w:lang w:val="fr-BE"/>
              </w:rPr>
              <w:tab/>
            </w:r>
            <w:hyperlink r:id="rId12" w:history="1">
              <w:r w:rsidR="00802C90" w:rsidRPr="00A027E4">
                <w:rPr>
                  <w:rStyle w:val="Hyperlink"/>
                  <w:lang w:val="fr-BE"/>
                </w:rPr>
                <w:t>Thierry.deppe@mil.be</w:t>
              </w:r>
            </w:hyperlink>
            <w:r w:rsidR="00802C90" w:rsidRPr="00A027E4">
              <w:rPr>
                <w:lang w:val="fr-BE"/>
              </w:rPr>
              <w:t xml:space="preserve"> </w:t>
            </w:r>
          </w:p>
        </w:tc>
        <w:tc>
          <w:tcPr>
            <w:tcW w:w="1018" w:type="pct"/>
            <w:vMerge w:val="restart"/>
            <w:tcBorders>
              <w:top w:val="single" w:sz="6" w:space="0" w:color="auto"/>
              <w:left w:val="single" w:sz="6" w:space="0" w:color="auto"/>
              <w:right w:val="single" w:sz="6" w:space="0" w:color="auto"/>
            </w:tcBorders>
            <w:tcMar>
              <w:top w:w="0" w:type="dxa"/>
              <w:left w:w="0" w:type="dxa"/>
              <w:bottom w:w="0" w:type="dxa"/>
              <w:right w:w="0" w:type="dxa"/>
            </w:tcMar>
          </w:tcPr>
          <w:p w14:paraId="5005EDE4" w14:textId="6585728E" w:rsidR="007C0B50" w:rsidRPr="00FD6FB3" w:rsidRDefault="00802C90" w:rsidP="00540597">
            <w:pPr>
              <w:spacing w:after="0"/>
              <w:jc w:val="center"/>
              <w:rPr>
                <w:sz w:val="18"/>
                <w:lang w:val="en-US"/>
              </w:rPr>
            </w:pPr>
            <w:r>
              <w:rPr>
                <w:sz w:val="18"/>
              </w:rPr>
              <w:t>Signature</w:t>
            </w:r>
            <w:r w:rsidR="00D30DB3">
              <w:rPr>
                <w:sz w:val="18"/>
              </w:rPr>
              <w:pict w14:anchorId="5975D8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05.6pt;height:52.7pt">
                  <v:imagedata r:id="rId13" o:title=""/>
                  <o:lock v:ext="edit" ungrouping="t" rotation="t" cropping="t" verticies="t" text="t" grouping="t"/>
                  <o:signatureline v:ext="edit" id="{8DBB3424-10A6-44F6-94AF-72A7FCCB4495}" provid="{00000000-0000-0000-0000-000000000000}" o:suggestedsigner="DEPPE Thierry" o:suggestedsigner2="Conseiller en prévention" o:suggestedsigneremail="thierry.deppe@mil.be" issignatureline="t"/>
                </v:shape>
              </w:pict>
            </w:r>
          </w:p>
        </w:tc>
        <w:tc>
          <w:tcPr>
            <w:tcW w:w="1206" w:type="pct"/>
            <w:vMerge/>
            <w:tcBorders>
              <w:left w:val="single" w:sz="6" w:space="0" w:color="auto"/>
              <w:right w:val="single" w:sz="6" w:space="0" w:color="auto"/>
            </w:tcBorders>
          </w:tcPr>
          <w:p w14:paraId="2141CEB8" w14:textId="2C5E5FB5" w:rsidR="007C0B50" w:rsidRPr="00BE7117" w:rsidRDefault="007C0B50" w:rsidP="00C95226">
            <w:pPr>
              <w:tabs>
                <w:tab w:val="right" w:pos="2730"/>
              </w:tabs>
              <w:spacing w:after="0"/>
              <w:rPr>
                <w:sz w:val="18"/>
                <w:lang w:val="fr-BE"/>
              </w:rPr>
            </w:pPr>
          </w:p>
        </w:tc>
      </w:tr>
      <w:tr w:rsidR="007C0B50" w:rsidRPr="002F22DF" w14:paraId="064055BD" w14:textId="77777777" w:rsidTr="00A735AF">
        <w:trPr>
          <w:trHeight w:val="573"/>
        </w:trPr>
        <w:tc>
          <w:tcPr>
            <w:tcW w:w="646" w:type="pct"/>
            <w:vMerge/>
            <w:tcBorders>
              <w:top w:val="single" w:sz="6" w:space="0" w:color="auto"/>
              <w:left w:val="single" w:sz="6" w:space="0" w:color="auto"/>
              <w:bottom w:val="single" w:sz="6" w:space="0" w:color="auto"/>
              <w:right w:val="single" w:sz="6" w:space="0" w:color="auto"/>
            </w:tcBorders>
            <w:shd w:val="clear" w:color="auto" w:fill="FFFFFF" w:themeFill="background1"/>
          </w:tcPr>
          <w:p w14:paraId="16FE09FF" w14:textId="2FB1BFA2" w:rsidR="007C0B50" w:rsidRPr="007B7BD8" w:rsidRDefault="007C0B50" w:rsidP="007C0B50">
            <w:pPr>
              <w:tabs>
                <w:tab w:val="left" w:pos="1107"/>
              </w:tabs>
              <w:spacing w:after="0"/>
              <w:jc w:val="left"/>
              <w:rPr>
                <w:sz w:val="18"/>
                <w:szCs w:val="18"/>
              </w:rPr>
            </w:pPr>
          </w:p>
        </w:tc>
        <w:tc>
          <w:tcPr>
            <w:tcW w:w="2130" w:type="pct"/>
            <w:tcBorders>
              <w:top w:val="single" w:sz="6" w:space="0" w:color="auto"/>
              <w:left w:val="single" w:sz="6" w:space="0" w:color="auto"/>
              <w:bottom w:val="single" w:sz="6" w:space="0" w:color="auto"/>
              <w:right w:val="single" w:sz="6" w:space="0" w:color="auto"/>
            </w:tcBorders>
          </w:tcPr>
          <w:p w14:paraId="07146BFB" w14:textId="12F36E32" w:rsidR="00A815CB" w:rsidRPr="0039002F" w:rsidRDefault="00A815CB" w:rsidP="00A815CB">
            <w:pPr>
              <w:tabs>
                <w:tab w:val="left" w:pos="461"/>
              </w:tabs>
              <w:spacing w:after="0"/>
              <w:jc w:val="left"/>
              <w:rPr>
                <w:color w:val="808080" w:themeColor="background1" w:themeShade="80"/>
                <w:sz w:val="20"/>
                <w:szCs w:val="20"/>
                <w:lang w:val="fr-BE"/>
              </w:rPr>
            </w:pPr>
            <w:r w:rsidRPr="009D4870">
              <w:rPr>
                <w:color w:val="808080" w:themeColor="background1" w:themeShade="80"/>
                <w:sz w:val="20"/>
                <w:szCs w:val="20"/>
              </w:rPr>
              <w:t xml:space="preserve"> </w:t>
            </w:r>
            <w:r w:rsidR="00C274A3">
              <w:rPr>
                <w:color w:val="808080" w:themeColor="background1" w:themeShade="80"/>
                <w:sz w:val="20"/>
                <w:szCs w:val="20"/>
              </w:rPr>
              <w:sym w:font="Wingdings" w:char="F021"/>
            </w:r>
            <w:r w:rsidR="00C274A3" w:rsidRPr="0039002F">
              <w:rPr>
                <w:color w:val="808080" w:themeColor="background1" w:themeShade="80"/>
                <w:sz w:val="20"/>
                <w:szCs w:val="20"/>
                <w:lang w:val="fr-BE"/>
              </w:rPr>
              <w:t xml:space="preserve"> </w:t>
            </w:r>
            <w:r w:rsidR="00C274A3" w:rsidRPr="0039002F">
              <w:rPr>
                <w:color w:val="808080" w:themeColor="background1" w:themeShade="80"/>
                <w:sz w:val="20"/>
                <w:szCs w:val="20"/>
                <w:lang w:val="fr-BE"/>
              </w:rPr>
              <w:tab/>
            </w:r>
            <w:r w:rsidR="002F22DF" w:rsidRPr="0039002F">
              <w:rPr>
                <w:color w:val="808080" w:themeColor="background1" w:themeShade="80"/>
                <w:sz w:val="20"/>
                <w:szCs w:val="20"/>
                <w:lang w:val="fr-BE"/>
              </w:rPr>
              <w:t>MTC DEPPE Thierry</w:t>
            </w:r>
          </w:p>
          <w:p w14:paraId="7A0F7D5C" w14:textId="3E2A2EF6" w:rsidR="007C0B50" w:rsidRPr="0039002F" w:rsidRDefault="00C274A3" w:rsidP="0029541C">
            <w:pPr>
              <w:tabs>
                <w:tab w:val="left" w:pos="461"/>
              </w:tabs>
              <w:spacing w:after="0"/>
              <w:jc w:val="left"/>
              <w:rPr>
                <w:color w:val="808080" w:themeColor="background1" w:themeShade="80"/>
                <w:sz w:val="20"/>
                <w:szCs w:val="20"/>
                <w:lang w:val="fr-BE"/>
              </w:rPr>
            </w:pPr>
            <w:r w:rsidRPr="0039002F">
              <w:rPr>
                <w:color w:val="808080" w:themeColor="background1" w:themeShade="80"/>
                <w:sz w:val="20"/>
                <w:szCs w:val="20"/>
                <w:lang w:val="fr-BE"/>
              </w:rPr>
              <w:tab/>
            </w:r>
            <w:r w:rsidR="002F22DF" w:rsidRPr="0039002F">
              <w:rPr>
                <w:color w:val="808080" w:themeColor="background1" w:themeShade="80"/>
                <w:sz w:val="20"/>
                <w:szCs w:val="20"/>
                <w:lang w:val="fr-BE"/>
              </w:rPr>
              <w:t>Thierry.deppe@mil.be</w:t>
            </w:r>
          </w:p>
        </w:tc>
        <w:tc>
          <w:tcPr>
            <w:tcW w:w="1018" w:type="pct"/>
            <w:vMerge/>
            <w:tcBorders>
              <w:left w:val="single" w:sz="6" w:space="0" w:color="auto"/>
              <w:bottom w:val="single" w:sz="6" w:space="0" w:color="auto"/>
              <w:right w:val="single" w:sz="6" w:space="0" w:color="auto"/>
            </w:tcBorders>
          </w:tcPr>
          <w:p w14:paraId="3F49213E" w14:textId="77777777" w:rsidR="007C0B50" w:rsidRPr="0039002F" w:rsidRDefault="007C0B50" w:rsidP="00C95226">
            <w:pPr>
              <w:spacing w:after="0"/>
              <w:jc w:val="center"/>
              <w:rPr>
                <w:sz w:val="18"/>
                <w:lang w:val="fr-BE"/>
              </w:rPr>
            </w:pPr>
          </w:p>
        </w:tc>
        <w:tc>
          <w:tcPr>
            <w:tcW w:w="1206" w:type="pct"/>
            <w:vMerge/>
            <w:tcBorders>
              <w:left w:val="single" w:sz="6" w:space="0" w:color="auto"/>
              <w:bottom w:val="single" w:sz="6" w:space="0" w:color="auto"/>
              <w:right w:val="single" w:sz="6" w:space="0" w:color="auto"/>
            </w:tcBorders>
          </w:tcPr>
          <w:p w14:paraId="738D13DF" w14:textId="3CA2BF2F" w:rsidR="007C0B50" w:rsidRPr="0039002F" w:rsidRDefault="007C0B50" w:rsidP="00C95226">
            <w:pPr>
              <w:tabs>
                <w:tab w:val="right" w:pos="2730"/>
              </w:tabs>
              <w:spacing w:after="0"/>
              <w:rPr>
                <w:color w:val="808080" w:themeColor="background1" w:themeShade="80"/>
                <w:sz w:val="20"/>
                <w:szCs w:val="20"/>
                <w:lang w:val="fr-BE"/>
              </w:rPr>
            </w:pPr>
          </w:p>
        </w:tc>
      </w:tr>
      <w:bookmarkStart w:id="1" w:name="addressee" w:displacedByCustomXml="next"/>
      <w:sdt>
        <w:sdtPr>
          <w:rPr>
            <w:lang w:val="fr-BE"/>
          </w:rPr>
          <w:alias w:val="addressees"/>
          <w:tag w:val="addressees"/>
          <w:id w:val="2067987055"/>
          <w:lock w:val="sdtLocked"/>
          <w:placeholder>
            <w:docPart w:val="DefaultPlaceholder_-1854013440"/>
          </w:placeholder>
        </w:sdtPr>
        <w:sdtContent>
          <w:tr w:rsidR="009150E2" w:rsidRPr="00A028A3" w14:paraId="6BF3F382" w14:textId="77777777" w:rsidTr="00294A27">
            <w:tc>
              <w:tcPr>
                <w:tcW w:w="5000" w:type="pct"/>
                <w:gridSpan w:val="4"/>
                <w:tcBorders>
                  <w:left w:val="single" w:sz="6" w:space="0" w:color="auto"/>
                  <w:bottom w:val="single" w:sz="6" w:space="0" w:color="auto"/>
                  <w:right w:val="single" w:sz="6" w:space="0" w:color="auto"/>
                </w:tcBorders>
              </w:tcPr>
              <w:p w14:paraId="70C90C90" w14:textId="5E6F8385" w:rsidR="009150E2" w:rsidRPr="00517C46" w:rsidRDefault="00A028A3" w:rsidP="00A028A3">
                <w:pPr>
                  <w:tabs>
                    <w:tab w:val="right" w:pos="2730"/>
                  </w:tabs>
                  <w:spacing w:after="0"/>
                  <w:jc w:val="left"/>
                  <w:rPr>
                    <w:lang w:val="nl-BE"/>
                  </w:rPr>
                </w:pPr>
                <w:r w:rsidRPr="00A028A3">
                  <w:t xml:space="preserve">Destinataires : Voir </w:t>
                </w:r>
                <w:hyperlink w:anchor="Annexe_Z" w:history="1">
                  <w:r w:rsidR="002F22DF">
                    <w:t>Ann</w:t>
                  </w:r>
                  <w:r w:rsidRPr="00A028A3">
                    <w:rPr>
                      <w:rStyle w:val="Hyperlink"/>
                      <w:sz w:val="20"/>
                      <w:szCs w:val="20"/>
                    </w:rPr>
                    <w:t xml:space="preserve"> Z</w:t>
                  </w:r>
                </w:hyperlink>
                <w:r>
                  <w:rPr>
                    <w:sz w:val="20"/>
                    <w:szCs w:val="20"/>
                  </w:rPr>
                  <w:t>.</w:t>
                </w:r>
              </w:p>
            </w:tc>
          </w:tr>
        </w:sdtContent>
      </w:sdt>
      <w:bookmarkEnd w:id="1" w:displacedByCustomXml="prev"/>
      <w:tr w:rsidR="009150E2" w:rsidRPr="006D440D" w14:paraId="3290600D" w14:textId="77777777" w:rsidTr="00D80E0E">
        <w:sdt>
          <w:sdtPr>
            <w:rPr>
              <w:sz w:val="24"/>
              <w:szCs w:val="24"/>
              <w:lang w:val="fr-BE"/>
            </w:rPr>
            <w:alias w:val="Subject"/>
            <w:tag w:val=""/>
            <w:id w:val="-1657371083"/>
            <w:lock w:val="sdtLocked"/>
            <w:placeholder>
              <w:docPart w:val="AA3A7C67510D42C2A6B7E6F361E96B62"/>
            </w:placeholder>
            <w:dataBinding w:prefixMappings="xmlns:ns0='http://purl.org/dc/elements/1.1/' xmlns:ns1='http://schemas.openxmlformats.org/package/2006/metadata/core-properties' " w:xpath="/ns1:coreProperties[1]/ns0:subject[1]" w:storeItemID="{6C3C8BC8-F283-45AE-878A-BAB7291924A1}"/>
            <w:text/>
          </w:sdtPr>
          <w:sdtContent>
            <w:tc>
              <w:tcPr>
                <w:tcW w:w="5000" w:type="pct"/>
                <w:gridSpan w:val="4"/>
                <w:tcBorders>
                  <w:top w:val="single" w:sz="6" w:space="0" w:color="auto"/>
                  <w:left w:val="single" w:sz="6" w:space="0" w:color="auto"/>
                  <w:bottom w:val="single" w:sz="6" w:space="0" w:color="auto"/>
                  <w:right w:val="single" w:sz="6" w:space="0" w:color="auto"/>
                </w:tcBorders>
                <w:shd w:val="clear" w:color="auto" w:fill="DEEAF6" w:themeFill="accent1" w:themeFillTint="33"/>
                <w:tcMar>
                  <w:top w:w="85" w:type="dxa"/>
                  <w:bottom w:w="85" w:type="dxa"/>
                </w:tcMar>
              </w:tcPr>
              <w:p w14:paraId="5AB37B5C" w14:textId="63B1D8B6" w:rsidR="009150E2" w:rsidRPr="00641F67" w:rsidRDefault="002F22DF" w:rsidP="00503CCF">
                <w:pPr>
                  <w:tabs>
                    <w:tab w:val="left" w:pos="1126"/>
                  </w:tabs>
                  <w:spacing w:after="0"/>
                  <w:rPr>
                    <w:sz w:val="24"/>
                    <w:szCs w:val="24"/>
                    <w:lang w:val="fr-BE"/>
                  </w:rPr>
                </w:pPr>
                <w:r>
                  <w:rPr>
                    <w:sz w:val="24"/>
                    <w:szCs w:val="24"/>
                    <w:lang w:val="fr-BE"/>
                  </w:rPr>
                  <w:t>Visite annuelle lieu de travail 202</w:t>
                </w:r>
                <w:r w:rsidR="000018CA">
                  <w:rPr>
                    <w:sz w:val="24"/>
                    <w:szCs w:val="24"/>
                    <w:lang w:val="fr-BE"/>
                  </w:rPr>
                  <w:t>6</w:t>
                </w:r>
                <w:r>
                  <w:rPr>
                    <w:sz w:val="24"/>
                    <w:szCs w:val="24"/>
                    <w:lang w:val="fr-BE"/>
                  </w:rPr>
                  <w:t xml:space="preserve"> : DGMR MP</w:t>
                </w:r>
              </w:p>
            </w:tc>
          </w:sdtContent>
        </w:sdt>
      </w:tr>
      <w:tr w:rsidR="009150E2" w:rsidRPr="008D5DF4" w14:paraId="0779B65D" w14:textId="77777777" w:rsidTr="00294A27">
        <w:trPr>
          <w:trHeight w:val="178"/>
        </w:trPr>
        <w:tc>
          <w:tcPr>
            <w:tcW w:w="5000" w:type="pct"/>
            <w:gridSpan w:val="4"/>
            <w:tcBorders>
              <w:top w:val="single" w:sz="6" w:space="0" w:color="auto"/>
              <w:left w:val="single" w:sz="6" w:space="0" w:color="auto"/>
              <w:bottom w:val="single" w:sz="6" w:space="0" w:color="auto"/>
              <w:right w:val="single" w:sz="6" w:space="0" w:color="auto"/>
            </w:tcBorders>
          </w:tcPr>
          <w:p w14:paraId="67C18E37" w14:textId="20776605" w:rsidR="009150E2" w:rsidRPr="00517C46" w:rsidRDefault="00A028A3" w:rsidP="00517C46">
            <w:pPr>
              <w:tabs>
                <w:tab w:val="left" w:pos="741"/>
              </w:tabs>
              <w:spacing w:after="0" w:line="240" w:lineRule="auto"/>
              <w:rPr>
                <w:color w:val="808080" w:themeColor="background1" w:themeShade="80"/>
                <w:lang w:val="nl-BE"/>
              </w:rPr>
            </w:pPr>
            <w:bookmarkStart w:id="2" w:name="Reference"/>
            <w:r w:rsidRPr="00A028A3">
              <w:t xml:space="preserve">Références : voir </w:t>
            </w:r>
            <w:sdt>
              <w:sdtPr>
                <w:rPr>
                  <w:color w:val="808080" w:themeColor="background1" w:themeShade="80"/>
                  <w:lang w:val="fr-BE"/>
                </w:rPr>
                <w:alias w:val="Reference"/>
                <w:tag w:val="Reference"/>
                <w:id w:val="-642272659"/>
                <w:placeholder>
                  <w:docPart w:val="A73D9228ACB34A0FAD789635B86FFC7A"/>
                </w:placeholder>
              </w:sdtPr>
              <w:sdtContent>
                <w:hyperlink w:anchor="Annexe_Y" w:history="1">
                  <w:r w:rsidR="00517C46">
                    <w:rPr>
                      <w:rStyle w:val="Hyperlink"/>
                    </w:rPr>
                    <w:t>A</w:t>
                  </w:r>
                  <w:r w:rsidR="002F22DF">
                    <w:rPr>
                      <w:rStyle w:val="Hyperlink"/>
                    </w:rPr>
                    <w:t>nn</w:t>
                  </w:r>
                  <w:r w:rsidR="00517C46">
                    <w:rPr>
                      <w:rStyle w:val="Hyperlink"/>
                    </w:rPr>
                    <w:t xml:space="preserve"> Y</w:t>
                  </w:r>
                </w:hyperlink>
              </w:sdtContent>
            </w:sdt>
            <w:bookmarkEnd w:id="2"/>
          </w:p>
        </w:tc>
      </w:tr>
      <w:tr w:rsidR="009150E2" w:rsidRPr="006D440D" w14:paraId="15D4074C" w14:textId="77777777" w:rsidTr="00294A27">
        <w:trPr>
          <w:trHeight w:val="177"/>
        </w:trPr>
        <w:bookmarkStart w:id="3" w:name="Summary" w:displacedByCustomXml="next"/>
        <w:sdt>
          <w:sdtPr>
            <w:alias w:val="Summary"/>
            <w:tag w:val="Summary"/>
            <w:id w:val="-2115508925"/>
            <w:placeholder>
              <w:docPart w:val="A73D9228ACB34A0FAD789635B86FFC7A"/>
            </w:placeholder>
          </w:sdtPr>
          <w:sdtContent>
            <w:sdt>
              <w:sdtPr>
                <w:alias w:val="Subject"/>
                <w:tag w:val=""/>
                <w:id w:val="-1781795787"/>
                <w:placeholder>
                  <w:docPart w:val="218ACBBCE0BB412287FBE81B10A0A25A"/>
                </w:placeholder>
                <w:dataBinding w:prefixMappings="xmlns:ns0='http://purl.org/dc/elements/1.1/' xmlns:ns1='http://schemas.openxmlformats.org/package/2006/metadata/core-properties' " w:xpath="/ns1:coreProperties[1]/ns0:subject[1]" w:storeItemID="{6C3C8BC8-F283-45AE-878A-BAB7291924A1}"/>
                <w:text/>
              </w:sdtPr>
              <w:sdtEndPr>
                <w:rPr>
                  <w:sz w:val="24"/>
                  <w:szCs w:val="24"/>
                  <w:lang w:val="nl-BE"/>
                </w:rPr>
              </w:sdtEndPr>
              <w:sdtContent>
                <w:tc>
                  <w:tcPr>
                    <w:tcW w:w="5000" w:type="pct"/>
                    <w:gridSpan w:val="4"/>
                    <w:tcBorders>
                      <w:top w:val="single" w:sz="6" w:space="0" w:color="auto"/>
                      <w:bottom w:val="single" w:sz="6" w:space="0" w:color="auto"/>
                    </w:tcBorders>
                    <w:tcMar>
                      <w:top w:w="113" w:type="dxa"/>
                      <w:bottom w:w="113" w:type="dxa"/>
                    </w:tcMar>
                  </w:tcPr>
                  <w:p w14:paraId="58F3A37E" w14:textId="2AC0E96D" w:rsidR="009150E2" w:rsidRPr="00641F67" w:rsidRDefault="000018CA" w:rsidP="00224AB6">
                    <w:pPr>
                      <w:tabs>
                        <w:tab w:val="left" w:pos="1723"/>
                      </w:tabs>
                      <w:spacing w:after="120" w:line="240" w:lineRule="auto"/>
                      <w:rPr>
                        <w:lang w:val="fr-BE"/>
                      </w:rPr>
                    </w:pPr>
                    <w:r>
                      <w:t>Visite annuelle lieu de travail 2026 : DGMR MP</w:t>
                    </w:r>
                  </w:p>
                </w:tc>
              </w:sdtContent>
            </w:sdt>
          </w:sdtContent>
        </w:sdt>
        <w:bookmarkEnd w:id="3" w:displacedByCustomXml="prev"/>
      </w:tr>
    </w:tbl>
    <w:p w14:paraId="050221F7" w14:textId="191A1601" w:rsidR="001C4CB5" w:rsidRPr="00641F67" w:rsidRDefault="001C4CB5" w:rsidP="00BB7222">
      <w:pPr>
        <w:pStyle w:val="Body10"/>
        <w:numPr>
          <w:ilvl w:val="0"/>
          <w:numId w:val="0"/>
        </w:numPr>
      </w:pPr>
    </w:p>
    <w:p w14:paraId="6E3A28A6" w14:textId="6209C91C" w:rsidR="00BB7222" w:rsidRPr="00641F67" w:rsidRDefault="002F22DF" w:rsidP="00E0660A">
      <w:pPr>
        <w:pStyle w:val="Body10"/>
      </w:pPr>
      <w:r>
        <w:t>Veuillez trouver en</w:t>
      </w:r>
      <w:r w:rsidR="00A028A3">
        <w:t xml:space="preserve"> </w:t>
      </w:r>
      <w:hyperlink w:anchor="BijlA" w:history="1">
        <w:r>
          <w:rPr>
            <w:rStyle w:val="Hyperlink"/>
          </w:rPr>
          <w:t>Ann</w:t>
        </w:r>
        <w:r w:rsidR="00A028A3" w:rsidRPr="005E7DDB">
          <w:rPr>
            <w:rStyle w:val="Hyperlink"/>
          </w:rPr>
          <w:t xml:space="preserve"> A</w:t>
        </w:r>
      </w:hyperlink>
      <w:r w:rsidR="00A028A3">
        <w:t xml:space="preserve"> le </w:t>
      </w:r>
      <w:r>
        <w:t>CR</w:t>
      </w:r>
      <w:r w:rsidR="00A028A3">
        <w:t xml:space="preserve"> de la </w:t>
      </w:r>
      <w:r>
        <w:t>visite</w:t>
      </w:r>
      <w:r w:rsidR="00A028A3">
        <w:t xml:space="preserve"> annuelle du </w:t>
      </w:r>
      <w:r>
        <w:t>0</w:t>
      </w:r>
      <w:r w:rsidR="000018CA">
        <w:t>1</w:t>
      </w:r>
      <w:r w:rsidR="00A028A3">
        <w:t xml:space="preserve"> </w:t>
      </w:r>
      <w:r w:rsidR="00D30DB3">
        <w:t>Sep</w:t>
      </w:r>
      <w:r w:rsidR="00A028A3">
        <w:t xml:space="preserve"> 202</w:t>
      </w:r>
      <w:r w:rsidR="000018CA">
        <w:t>6</w:t>
      </w:r>
      <w:r w:rsidR="00A028A3">
        <w:t xml:space="preserve"> </w:t>
      </w:r>
      <w:r>
        <w:t>de DGMR MP</w:t>
      </w:r>
    </w:p>
    <w:p w14:paraId="6F95A0E2" w14:textId="34A5D8DF" w:rsidR="00727DF4" w:rsidRPr="00641F67" w:rsidRDefault="005E7DDB" w:rsidP="002F22DF">
      <w:pPr>
        <w:pStyle w:val="Body10"/>
      </w:pPr>
      <w:r>
        <w:t xml:space="preserve">Le </w:t>
      </w:r>
      <w:r w:rsidR="002F22DF">
        <w:t xml:space="preserve">CR sera </w:t>
      </w:r>
      <w:r>
        <w:t xml:space="preserve">publié sur DOCCOM (plateforme de consultation des délégués syndicaux et du </w:t>
      </w:r>
      <w:r w:rsidR="002F22DF">
        <w:t>CCB</w:t>
      </w:r>
      <w:r>
        <w:t xml:space="preserve">) et sur le SharePoint de </w:t>
      </w:r>
      <w:r w:rsidR="002F22DF">
        <w:t>SLPPT</w:t>
      </w:r>
      <w:r>
        <w:t xml:space="preserve"> 08.</w:t>
      </w:r>
      <w:bookmarkStart w:id="4" w:name="Annexes"/>
    </w:p>
    <w:p w14:paraId="5C3095DC" w14:textId="0DFD9C1E" w:rsidR="00BB7222" w:rsidRDefault="005019AA" w:rsidP="00ED5518">
      <w:pPr>
        <w:pStyle w:val="Body10"/>
        <w:tabs>
          <w:tab w:val="right" w:pos="10466"/>
        </w:tabs>
      </w:pPr>
      <w:r>
        <w:t>Liste des annexes :</w:t>
      </w:r>
      <w:bookmarkEnd w:id="4"/>
      <w:r w:rsidR="00BB7222">
        <w:tab/>
      </w:r>
    </w:p>
    <w:tbl>
      <w:tblPr>
        <w:tblStyle w:val="TableGrid"/>
        <w:tblW w:w="8780" w:type="dxa"/>
        <w:tblInd w:w="4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4"/>
        <w:gridCol w:w="1276"/>
      </w:tblGrid>
      <w:tr w:rsidR="0047482D" w:rsidRPr="006D440D" w14:paraId="27B48CDB" w14:textId="77777777" w:rsidTr="00D0127E">
        <w:tc>
          <w:tcPr>
            <w:tcW w:w="7504" w:type="dxa"/>
            <w:tcMar>
              <w:left w:w="0" w:type="dxa"/>
            </w:tcMar>
          </w:tcPr>
          <w:p w14:paraId="62D8ED4C" w14:textId="771C8682" w:rsidR="0047482D" w:rsidRPr="00641F67" w:rsidRDefault="002F22DF" w:rsidP="002F22DF">
            <w:pPr>
              <w:pStyle w:val="zAnnList"/>
              <w:numPr>
                <w:ilvl w:val="0"/>
                <w:numId w:val="0"/>
              </w:numPr>
              <w:rPr>
                <w:lang w:val="fr-BE"/>
              </w:rPr>
            </w:pPr>
            <w:r>
              <w:t xml:space="preserve">Ann A : </w:t>
            </w:r>
            <w:hyperlink w:anchor="BijlA" w:history="1">
              <w:r w:rsidR="005E7DDB" w:rsidRPr="001F7DF5">
                <w:rPr>
                  <w:rStyle w:val="Hyperlink"/>
                </w:rPr>
                <w:t xml:space="preserve"> Rapport de tournée annuelle </w:t>
              </w:r>
            </w:hyperlink>
            <w:r w:rsidR="00C8416D">
              <w:rPr>
                <w:rStyle w:val="Hyperlink"/>
              </w:rPr>
              <w:t>MR MP</w:t>
            </w:r>
          </w:p>
        </w:tc>
        <w:tc>
          <w:tcPr>
            <w:tcW w:w="1276" w:type="dxa"/>
          </w:tcPr>
          <w:p w14:paraId="37147AB7" w14:textId="77777777" w:rsidR="0047482D" w:rsidRPr="00641F67" w:rsidRDefault="0047482D" w:rsidP="0047482D">
            <w:pPr>
              <w:rPr>
                <w:lang w:val="fr-BE"/>
              </w:rPr>
            </w:pPr>
          </w:p>
        </w:tc>
      </w:tr>
      <w:tr w:rsidR="0047482D" w:rsidRPr="009F41AF" w14:paraId="1EAE562E" w14:textId="77777777" w:rsidTr="00D0127E">
        <w:tc>
          <w:tcPr>
            <w:tcW w:w="7504" w:type="dxa"/>
            <w:tcMar>
              <w:left w:w="0" w:type="dxa"/>
            </w:tcMar>
          </w:tcPr>
          <w:p w14:paraId="548C873F" w14:textId="6566F2E1" w:rsidR="0047482D" w:rsidRDefault="002F22DF" w:rsidP="002F22DF">
            <w:pPr>
              <w:pStyle w:val="zAnnList"/>
              <w:numPr>
                <w:ilvl w:val="0"/>
                <w:numId w:val="0"/>
              </w:numPr>
            </w:pPr>
            <w:r>
              <w:t xml:space="preserve">Ann B : </w:t>
            </w:r>
            <w:hyperlink w:anchor="Annexe_Y" w:history="1">
              <w:r w:rsidR="008B4883">
                <w:rPr>
                  <w:rStyle w:val="Hyperlink"/>
                </w:rPr>
                <w:t>Liste des références</w:t>
              </w:r>
            </w:hyperlink>
          </w:p>
        </w:tc>
        <w:tc>
          <w:tcPr>
            <w:tcW w:w="1276" w:type="dxa"/>
          </w:tcPr>
          <w:p w14:paraId="2E2D65FD" w14:textId="77777777" w:rsidR="0047482D" w:rsidRPr="002F22DF" w:rsidRDefault="0047482D" w:rsidP="0047482D">
            <w:pPr>
              <w:rPr>
                <w:lang w:val="fr-BE"/>
              </w:rPr>
            </w:pPr>
          </w:p>
        </w:tc>
      </w:tr>
      <w:tr w:rsidR="0047482D" w14:paraId="336BB09F" w14:textId="77777777" w:rsidTr="00D0127E">
        <w:tc>
          <w:tcPr>
            <w:tcW w:w="7504" w:type="dxa"/>
            <w:tcMar>
              <w:left w:w="0" w:type="dxa"/>
            </w:tcMar>
          </w:tcPr>
          <w:p w14:paraId="4CABDA10" w14:textId="478A66A7" w:rsidR="0047482D" w:rsidRPr="0073202C" w:rsidRDefault="002F22DF" w:rsidP="002F22DF">
            <w:pPr>
              <w:pStyle w:val="zAnnList"/>
              <w:numPr>
                <w:ilvl w:val="0"/>
                <w:numId w:val="0"/>
              </w:numPr>
              <w:rPr>
                <w:rStyle w:val="Hyperlink"/>
                <w:color w:val="auto"/>
                <w:u w:val="none"/>
              </w:rPr>
            </w:pPr>
            <w:r>
              <w:t xml:space="preserve">Ann Z : </w:t>
            </w:r>
            <w:hyperlink w:anchor="Annexe_Z" w:history="1">
              <w:r w:rsidR="008B4883">
                <w:rPr>
                  <w:rStyle w:val="Hyperlink"/>
                </w:rPr>
                <w:t>Liste des récipiendaires</w:t>
              </w:r>
            </w:hyperlink>
          </w:p>
          <w:p w14:paraId="212CF030" w14:textId="501B785C" w:rsidR="0073202C" w:rsidRDefault="002F22DF" w:rsidP="002F22DF">
            <w:pPr>
              <w:pStyle w:val="zAnnList"/>
              <w:numPr>
                <w:ilvl w:val="0"/>
                <w:numId w:val="0"/>
              </w:numPr>
            </w:pPr>
            <w:r>
              <w:rPr>
                <w:rStyle w:val="Hyperlink"/>
              </w:rPr>
              <w:t xml:space="preserve">Ann Y : </w:t>
            </w:r>
            <w:proofErr w:type="spellStart"/>
            <w:r>
              <w:rPr>
                <w:rStyle w:val="Hyperlink"/>
              </w:rPr>
              <w:t>Réfèrences</w:t>
            </w:r>
            <w:proofErr w:type="spellEnd"/>
          </w:p>
        </w:tc>
        <w:tc>
          <w:tcPr>
            <w:tcW w:w="1276" w:type="dxa"/>
          </w:tcPr>
          <w:p w14:paraId="5407343B" w14:textId="77777777" w:rsidR="0047482D" w:rsidRDefault="0047482D" w:rsidP="0047482D"/>
        </w:tc>
      </w:tr>
    </w:tbl>
    <w:p w14:paraId="3A71EC22" w14:textId="5273ABDE" w:rsidR="0047482D" w:rsidRPr="002F22DF" w:rsidRDefault="0047482D" w:rsidP="0047482D">
      <w:pPr>
        <w:rPr>
          <w:lang w:val="fr-BE"/>
        </w:rPr>
      </w:pPr>
      <w:r w:rsidRPr="0016751C">
        <w:t> </w:t>
      </w:r>
    </w:p>
    <w:p w14:paraId="3A9538EB" w14:textId="713ED9B5" w:rsidR="00A815CB" w:rsidRPr="002F22DF" w:rsidRDefault="00A815CB" w:rsidP="0047482D">
      <w:pPr>
        <w:rPr>
          <w:lang w:val="fr-BE"/>
        </w:rPr>
      </w:pPr>
    </w:p>
    <w:p w14:paraId="1332F4BC" w14:textId="77777777" w:rsidR="00A815CB" w:rsidRPr="002F22DF" w:rsidRDefault="00A815CB" w:rsidP="0047482D">
      <w:pPr>
        <w:rPr>
          <w:lang w:val="fr-BE"/>
        </w:rPr>
      </w:pPr>
    </w:p>
    <w:p w14:paraId="613586D3" w14:textId="3D5B95C0" w:rsidR="009250BF" w:rsidRPr="002F22DF" w:rsidRDefault="009250BF" w:rsidP="009250BF">
      <w:pPr>
        <w:pStyle w:val="SignatureLines"/>
        <w:ind w:firstLine="0"/>
      </w:pPr>
    </w:p>
    <w:p w14:paraId="7D8CAF5A" w14:textId="2D755110" w:rsidR="00A815CB" w:rsidRPr="002F22DF" w:rsidRDefault="00A815CB" w:rsidP="009250BF">
      <w:pPr>
        <w:pStyle w:val="SignatureLines"/>
        <w:ind w:firstLine="0"/>
      </w:pPr>
    </w:p>
    <w:p w14:paraId="08B3A65D" w14:textId="403D4A04" w:rsidR="00A815CB" w:rsidRPr="002F22DF" w:rsidRDefault="00A815CB" w:rsidP="009250BF">
      <w:pPr>
        <w:pStyle w:val="SignatureLines"/>
        <w:ind w:firstLine="0"/>
      </w:pPr>
    </w:p>
    <w:p w14:paraId="0A4D5393" w14:textId="3D3F235D" w:rsidR="00A815CB" w:rsidRPr="002F22DF" w:rsidRDefault="00A815CB" w:rsidP="009250BF">
      <w:pPr>
        <w:pStyle w:val="SignatureLines"/>
        <w:ind w:firstLine="0"/>
      </w:pPr>
    </w:p>
    <w:p w14:paraId="3A3C7875" w14:textId="6454F2DA" w:rsidR="00A815CB" w:rsidRPr="002F22DF" w:rsidRDefault="00A815CB" w:rsidP="009250BF">
      <w:pPr>
        <w:pStyle w:val="SignatureLines"/>
        <w:ind w:firstLine="0"/>
      </w:pPr>
    </w:p>
    <w:p w14:paraId="29F570AF" w14:textId="0C97E696" w:rsidR="00A815CB" w:rsidRPr="002F22DF" w:rsidRDefault="00A815CB" w:rsidP="009250BF">
      <w:pPr>
        <w:pStyle w:val="SignatureLines"/>
        <w:ind w:firstLine="0"/>
      </w:pPr>
    </w:p>
    <w:p w14:paraId="3A75CFAD" w14:textId="6D8F1B3D" w:rsidR="00A815CB" w:rsidRPr="002F22DF" w:rsidRDefault="00A815CB" w:rsidP="009250BF">
      <w:pPr>
        <w:pStyle w:val="SignatureLines"/>
        <w:ind w:firstLine="0"/>
      </w:pPr>
    </w:p>
    <w:p w14:paraId="2614D47E" w14:textId="49373304" w:rsidR="00A815CB" w:rsidRPr="002F22DF" w:rsidRDefault="00A815CB" w:rsidP="009250BF">
      <w:pPr>
        <w:pStyle w:val="SignatureLines"/>
        <w:ind w:firstLine="0"/>
      </w:pPr>
    </w:p>
    <w:p w14:paraId="65ACF0ED" w14:textId="77777777" w:rsidR="00A815CB" w:rsidRPr="002F22DF" w:rsidRDefault="00A815CB" w:rsidP="00A815CB">
      <w:pPr>
        <w:pStyle w:val="SignatureLines"/>
        <w:ind w:firstLine="0"/>
        <w:jc w:val="both"/>
      </w:pPr>
    </w:p>
    <w:p w14:paraId="13BCCD1D" w14:textId="77348292" w:rsidR="00A815CB" w:rsidRPr="002F22DF" w:rsidRDefault="00A815CB" w:rsidP="009250BF">
      <w:pPr>
        <w:pStyle w:val="SignatureLines"/>
        <w:ind w:firstLine="0"/>
      </w:pPr>
    </w:p>
    <w:p w14:paraId="68051112" w14:textId="6E8696A6" w:rsidR="00D27357" w:rsidRPr="002F22DF" w:rsidRDefault="00D27357" w:rsidP="00D27357">
      <w:pPr>
        <w:rPr>
          <w:lang w:val="fr-BE"/>
        </w:rPr>
      </w:pPr>
    </w:p>
    <w:p w14:paraId="256CC9CA" w14:textId="6AA0BF11" w:rsidR="00D27357" w:rsidRPr="002F22DF" w:rsidRDefault="00A815CB" w:rsidP="00D27357">
      <w:pPr>
        <w:rPr>
          <w:lang w:val="fr-BE"/>
        </w:rPr>
      </w:pPr>
      <w:r>
        <w:tab/>
      </w:r>
      <w:r>
        <w:tab/>
      </w:r>
      <w:r>
        <w:tab/>
      </w:r>
      <w:r>
        <w:tab/>
      </w:r>
      <w:r>
        <w:tab/>
      </w:r>
      <w:r>
        <w:tab/>
      </w:r>
      <w:r>
        <w:tab/>
      </w:r>
      <w:r>
        <w:tab/>
      </w:r>
      <w:r>
        <w:tab/>
      </w:r>
      <w:r>
        <w:tab/>
      </w:r>
      <w:r>
        <w:tab/>
      </w:r>
      <w:r>
        <w:tab/>
      </w:r>
      <w:r>
        <w:tab/>
      </w:r>
      <w:r>
        <w:tab/>
      </w:r>
    </w:p>
    <w:p w14:paraId="59861396" w14:textId="117C3D02" w:rsidR="00D27357" w:rsidRPr="002F22DF" w:rsidRDefault="00D27357" w:rsidP="00D27357">
      <w:pPr>
        <w:rPr>
          <w:lang w:val="fr-BE"/>
        </w:rPr>
      </w:pPr>
    </w:p>
    <w:p w14:paraId="519163FD" w14:textId="52B18FA6" w:rsidR="00D27357" w:rsidRPr="002F22DF" w:rsidRDefault="00D27357" w:rsidP="00D27357">
      <w:pPr>
        <w:rPr>
          <w:lang w:val="fr-BE"/>
        </w:rPr>
      </w:pPr>
    </w:p>
    <w:p w14:paraId="41E25DBC" w14:textId="2E0AF6DB" w:rsidR="00D27357" w:rsidRPr="002F22DF" w:rsidRDefault="00D27357" w:rsidP="00D27357">
      <w:pPr>
        <w:rPr>
          <w:lang w:val="fr-BE"/>
        </w:rPr>
      </w:pPr>
    </w:p>
    <w:p w14:paraId="3446025E" w14:textId="3BB9F80F" w:rsidR="009B209F" w:rsidRPr="002F22DF" w:rsidRDefault="00D27357" w:rsidP="00D27357">
      <w:pPr>
        <w:tabs>
          <w:tab w:val="left" w:pos="4523"/>
        </w:tabs>
        <w:rPr>
          <w:lang w:val="fr-BE"/>
        </w:rPr>
        <w:sectPr w:rsidR="009B209F" w:rsidRPr="002F22DF" w:rsidSect="009B209F">
          <w:footerReference w:type="default" r:id="rId14"/>
          <w:pgSz w:w="11906" w:h="16838" w:code="9"/>
          <w:pgMar w:top="720" w:right="720" w:bottom="720" w:left="720" w:header="708" w:footer="708" w:gutter="0"/>
          <w:cols w:space="708"/>
          <w:docGrid w:linePitch="360"/>
        </w:sectPr>
      </w:pPr>
      <w:r w:rsidRPr="00FA2530">
        <w:tab/>
      </w:r>
    </w:p>
    <w:p w14:paraId="485F655C" w14:textId="77777777" w:rsidR="0057651E" w:rsidRPr="008D72D8" w:rsidRDefault="0057651E" w:rsidP="0057651E">
      <w:pPr>
        <w:spacing w:after="200" w:line="276" w:lineRule="auto"/>
        <w:jc w:val="left"/>
        <w:rPr>
          <w:rFonts w:ascii="Calibri" w:eastAsia="Calibri" w:hAnsi="Calibri" w:cs="Times New Roman"/>
          <w:lang w:val="nl-BE"/>
        </w:rPr>
      </w:pPr>
      <w:r w:rsidRPr="008D72D8">
        <w:rPr>
          <w:rFonts w:ascii="Calibri" w:eastAsia="Calibri" w:hAnsi="Calibri" w:cs="Times New Roman"/>
          <w:noProof/>
          <w:lang w:eastAsia="nl-BE"/>
        </w:rPr>
        <w:lastRenderedPageBreak/>
        <mc:AlternateContent>
          <mc:Choice Requires="wps">
            <w:drawing>
              <wp:anchor distT="0" distB="0" distL="114300" distR="114300" simplePos="0" relativeHeight="251659264" behindDoc="0" locked="0" layoutInCell="1" allowOverlap="1" wp14:anchorId="17262BE3" wp14:editId="2E6E5046">
                <wp:simplePos x="0" y="0"/>
                <wp:positionH relativeFrom="column">
                  <wp:posOffset>-48260</wp:posOffset>
                </wp:positionH>
                <wp:positionV relativeFrom="paragraph">
                  <wp:posOffset>933450</wp:posOffset>
                </wp:positionV>
                <wp:extent cx="1095375" cy="4006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400685"/>
                        </a:xfrm>
                        <a:prstGeom prst="rect">
                          <a:avLst/>
                        </a:prstGeom>
                        <a:noFill/>
                        <a:ln w="9525">
                          <a:noFill/>
                          <a:miter lim="800000"/>
                          <a:headEnd/>
                          <a:tailEnd/>
                        </a:ln>
                      </wps:spPr>
                      <wps:txbx>
                        <w:txbxContent>
                          <w:p w14:paraId="2FFAECE9" w14:textId="77777777" w:rsidR="00BE2655" w:rsidRPr="00D13A7E" w:rsidRDefault="00BE2655" w:rsidP="0057651E">
                            <w:pPr>
                              <w:jc w:val="center"/>
                              <w:rPr>
                                <w:rFonts w:ascii="Franklin Gothic Demi" w:hAnsi="Franklin Gothic Demi"/>
                              </w:rPr>
                            </w:pPr>
                            <w:r>
                              <w:rPr>
                                <w:rFonts w:ascii="Franklin Gothic Demi" w:hAnsi="Franklin Gothic Demi"/>
                              </w:rPr>
                              <w:t>LDPBW08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262BE3" id="_x0000_t202" coordsize="21600,21600" o:spt="202" path="m,l,21600r21600,l21600,xe">
                <v:stroke joinstyle="miter"/>
                <v:path gradientshapeok="t" o:connecttype="rect"/>
              </v:shapetype>
              <v:shape id="Text Box 2" o:spid="_x0000_s1026" type="#_x0000_t202" style="position:absolute;margin-left:-3.8pt;margin-top:73.5pt;width:86.25pt;height:31.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" filled="f" stroked="f">
                <v:textbox style="mso-fit-shape-to-text:t">
                  <w:txbxContent>
                    <w:p w14:paraId="2FFAECE9" w14:textId="77777777" w:rsidR="00BE2655" w:rsidRPr="00D13A7E" w:rsidRDefault="00BE2655" w:rsidP="0057651E">
                      <w:pPr>
                        <w:jc w:val="center"/>
                        <w:rPr>
                          <w:rFonts w:ascii="Franklin Gothic Demi" w:hAnsi="Franklin Gothic Demi"/>
                        </w:rPr>
                      </w:pPr>
                      <w:r>
                        <w:rPr>
                          <w:rFonts w:ascii="Franklin Gothic Demi" w:hAnsi="Franklin Gothic Demi"/>
                        </w:rPr>
                        <w:t>LDPBW08</w:t>
                      </w:r>
                    </w:p>
                  </w:txbxContent>
                </v:textbox>
              </v:shape>
            </w:pict>
          </mc:Fallback>
        </mc:AlternateContent>
      </w:r>
      <w:r w:rsidRPr="008D72D8">
        <w:rPr>
          <w:rFonts w:ascii="Calibri" w:eastAsia="Calibri" w:hAnsi="Calibri" w:cs="Times New Roman"/>
          <w:noProof/>
          <w:lang w:eastAsia="nl-BE"/>
        </w:rPr>
        <w:drawing>
          <wp:inline distT="0" distB="0" distL="0" distR="0" wp14:anchorId="590A58BB" wp14:editId="7CFAECD3">
            <wp:extent cx="972820" cy="972820"/>
            <wp:effectExtent l="0" t="0" r="0" b="0"/>
            <wp:docPr id="21" name="Picture 21" descr="Logo_DG H-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DG H-W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p w14:paraId="039E3DD1" w14:textId="77777777" w:rsidR="0057651E" w:rsidRPr="008D72D8" w:rsidRDefault="0057651E" w:rsidP="0057651E">
      <w:pPr>
        <w:spacing w:after="200" w:line="276" w:lineRule="auto"/>
        <w:jc w:val="center"/>
        <w:rPr>
          <w:rFonts w:ascii="Calibri" w:eastAsia="Calibri" w:hAnsi="Calibri" w:cs="Times New Roman"/>
          <w:b/>
          <w:u w:val="single"/>
          <w:lang w:val="nl-BE"/>
        </w:rPr>
      </w:pPr>
    </w:p>
    <w:p w14:paraId="310D8C5B" w14:textId="548CAA6D" w:rsidR="0057651E" w:rsidRPr="00641F67" w:rsidRDefault="0057651E" w:rsidP="00481353">
      <w:pPr>
        <w:spacing w:after="200" w:line="276" w:lineRule="auto"/>
        <w:jc w:val="center"/>
        <w:rPr>
          <w:rFonts w:ascii="Calibri" w:eastAsia="Calibri" w:hAnsi="Calibri" w:cs="Times New Roman"/>
          <w:lang w:val="fr-BE"/>
        </w:rPr>
      </w:pPr>
      <w:r w:rsidRPr="008D72D8">
        <w:rPr>
          <w:rFonts w:ascii="Calibri" w:eastAsia="Calibri" w:hAnsi="Calibri" w:cs="Times New Roman"/>
          <w:b/>
          <w:sz w:val="24"/>
          <w:szCs w:val="24"/>
          <w:u w:val="single"/>
        </w:rPr>
        <w:t>Rapport sur la visite annuelle du lieu de travail</w:t>
      </w:r>
      <w:r w:rsidRPr="008D72D8">
        <w:rPr>
          <w:rFonts w:ascii="Calibri" w:eastAsia="Calibri" w:hAnsi="Calibri" w:cs="Times New Roman"/>
          <w:b/>
          <w:sz w:val="24"/>
          <w:szCs w:val="24"/>
          <w:u w:val="single"/>
        </w:rPr>
        <w:br/>
      </w:r>
    </w:p>
    <w:p w14:paraId="6FCE5BAB" w14:textId="15BF37BA" w:rsidR="0057651E" w:rsidRPr="00641F67" w:rsidRDefault="0057651E" w:rsidP="0057651E">
      <w:pPr>
        <w:tabs>
          <w:tab w:val="left" w:pos="1560"/>
        </w:tabs>
        <w:spacing w:after="200" w:line="276" w:lineRule="auto"/>
        <w:jc w:val="left"/>
        <w:rPr>
          <w:rFonts w:ascii="Calibri" w:eastAsia="Calibri" w:hAnsi="Calibri" w:cs="Times New Roman"/>
          <w:lang w:val="fr-BE"/>
        </w:rPr>
      </w:pPr>
      <w:r w:rsidRPr="008D72D8">
        <w:rPr>
          <w:rFonts w:ascii="Calibri" w:eastAsia="Calibri" w:hAnsi="Calibri" w:cs="Times New Roman"/>
          <w:b/>
        </w:rPr>
        <w:t xml:space="preserve">Unité : </w:t>
      </w:r>
      <w:r w:rsidR="002F22DF">
        <w:rPr>
          <w:rFonts w:ascii="Calibri" w:eastAsia="Calibri" w:hAnsi="Calibri" w:cs="Times New Roman"/>
          <w:b/>
        </w:rPr>
        <w:t>DG</w:t>
      </w:r>
      <w:r w:rsidRPr="008D72D8">
        <w:rPr>
          <w:rFonts w:ascii="Calibri" w:eastAsia="Calibri" w:hAnsi="Calibri" w:cs="Times New Roman"/>
          <w:b/>
        </w:rPr>
        <w:t>MR</w:t>
      </w:r>
      <w:r w:rsidR="002F22DF">
        <w:rPr>
          <w:rFonts w:ascii="Calibri" w:eastAsia="Calibri" w:hAnsi="Calibri" w:cs="Times New Roman"/>
          <w:b/>
        </w:rPr>
        <w:t xml:space="preserve"> </w:t>
      </w:r>
      <w:r w:rsidRPr="008D72D8">
        <w:rPr>
          <w:rFonts w:ascii="Calibri" w:eastAsia="Calibri" w:hAnsi="Calibri" w:cs="Times New Roman"/>
          <w:b/>
        </w:rPr>
        <w:t>MP</w:t>
      </w:r>
    </w:p>
    <w:p w14:paraId="5A9F9C71" w14:textId="6C9318C0" w:rsidR="0057651E" w:rsidRPr="00641F67" w:rsidRDefault="0057651E" w:rsidP="0057651E">
      <w:pPr>
        <w:tabs>
          <w:tab w:val="left" w:pos="1560"/>
        </w:tabs>
        <w:spacing w:after="200" w:line="276" w:lineRule="auto"/>
        <w:jc w:val="left"/>
        <w:rPr>
          <w:rFonts w:ascii="Calibri" w:eastAsia="Calibri" w:hAnsi="Calibri" w:cs="Times New Roman"/>
          <w:lang w:val="fr-BE"/>
        </w:rPr>
      </w:pPr>
      <w:r w:rsidRPr="008D72D8">
        <w:rPr>
          <w:rFonts w:ascii="Calibri" w:eastAsia="Calibri" w:hAnsi="Calibri" w:cs="Times New Roman"/>
          <w:b/>
        </w:rPr>
        <w:t xml:space="preserve">Date de l'événement : </w:t>
      </w:r>
      <w:r w:rsidR="002F22DF">
        <w:rPr>
          <w:rFonts w:ascii="Calibri" w:eastAsia="Calibri" w:hAnsi="Calibri" w:cs="Times New Roman"/>
        </w:rPr>
        <w:t>0</w:t>
      </w:r>
      <w:r w:rsidR="00ED4506">
        <w:rPr>
          <w:rFonts w:ascii="Calibri" w:eastAsia="Calibri" w:hAnsi="Calibri" w:cs="Times New Roman"/>
        </w:rPr>
        <w:t>1</w:t>
      </w:r>
      <w:r w:rsidR="002F22DF">
        <w:rPr>
          <w:rFonts w:ascii="Calibri" w:eastAsia="Calibri" w:hAnsi="Calibri" w:cs="Times New Roman"/>
        </w:rPr>
        <w:t>/09/202</w:t>
      </w:r>
      <w:r w:rsidR="00ED4506">
        <w:rPr>
          <w:rFonts w:ascii="Calibri" w:eastAsia="Calibri" w:hAnsi="Calibri" w:cs="Times New Roman"/>
        </w:rPr>
        <w:t>6</w:t>
      </w:r>
    </w:p>
    <w:p w14:paraId="3841757D" w14:textId="77777777" w:rsidR="0057651E" w:rsidRPr="00641F67" w:rsidRDefault="0057651E" w:rsidP="0057651E">
      <w:pPr>
        <w:spacing w:after="200" w:line="276" w:lineRule="auto"/>
        <w:jc w:val="left"/>
        <w:rPr>
          <w:rFonts w:ascii="Calibri" w:eastAsia="Calibri" w:hAnsi="Calibri" w:cs="Times New Roman"/>
          <w:lang w:val="fr-BE"/>
        </w:rPr>
      </w:pPr>
    </w:p>
    <w:p w14:paraId="42451F77" w14:textId="77777777" w:rsidR="0057651E" w:rsidRPr="00641F67" w:rsidRDefault="0057651E" w:rsidP="0057651E">
      <w:pPr>
        <w:spacing w:after="200" w:line="276" w:lineRule="auto"/>
        <w:jc w:val="left"/>
        <w:rPr>
          <w:rFonts w:ascii="Calibri" w:eastAsia="Calibri" w:hAnsi="Calibri" w:cs="Times New Roman"/>
          <w:b/>
          <w:lang w:val="fr-BE"/>
        </w:rPr>
      </w:pPr>
      <w:r w:rsidRPr="008D72D8">
        <w:rPr>
          <w:rFonts w:ascii="Calibri" w:eastAsia="Calibri" w:hAnsi="Calibri" w:cs="Times New Roman"/>
          <w:b/>
        </w:rPr>
        <w:t xml:space="preserve">Composition de la délégation : </w:t>
      </w:r>
    </w:p>
    <w:p w14:paraId="21ED27DE" w14:textId="5325A0B9" w:rsidR="009F7785" w:rsidRPr="002F22DF" w:rsidRDefault="0057651E" w:rsidP="0057651E">
      <w:pPr>
        <w:tabs>
          <w:tab w:val="left" w:pos="2410"/>
        </w:tabs>
        <w:spacing w:after="200" w:line="276" w:lineRule="auto"/>
        <w:jc w:val="left"/>
        <w:rPr>
          <w:rFonts w:ascii="Calibri" w:eastAsia="Calibri" w:hAnsi="Calibri" w:cs="Times New Roman"/>
          <w:lang w:val="fr-BE"/>
        </w:rPr>
      </w:pPr>
      <w:r w:rsidRPr="002F22DF">
        <w:rPr>
          <w:rFonts w:ascii="Calibri" w:eastAsia="Calibri" w:hAnsi="Calibri" w:cs="Times New Roman"/>
          <w:b/>
          <w:lang w:val="fr-BE"/>
        </w:rPr>
        <w:t>- Service LDPBW 08 :</w:t>
      </w:r>
      <w:r w:rsidRPr="002F22DF">
        <w:rPr>
          <w:rFonts w:ascii="Calibri" w:eastAsia="Calibri" w:hAnsi="Calibri" w:cs="Times New Roman"/>
          <w:lang w:val="fr-BE"/>
        </w:rPr>
        <w:tab/>
      </w:r>
      <w:r w:rsidR="009F7785" w:rsidRPr="002F22DF">
        <w:rPr>
          <w:rFonts w:ascii="Calibri" w:eastAsia="Calibri" w:hAnsi="Calibri" w:cs="Times New Roman"/>
          <w:lang w:val="fr-BE"/>
        </w:rPr>
        <w:tab/>
      </w:r>
      <w:r w:rsidR="002F22DF" w:rsidRPr="002F22DF">
        <w:rPr>
          <w:rFonts w:ascii="Calibri" w:eastAsia="Calibri" w:hAnsi="Calibri" w:cs="Times New Roman"/>
          <w:lang w:val="fr-BE"/>
        </w:rPr>
        <w:t>MTC DEPPE Thierry (Conseil</w:t>
      </w:r>
      <w:r w:rsidR="002F22DF">
        <w:rPr>
          <w:rFonts w:ascii="Calibri" w:eastAsia="Calibri" w:hAnsi="Calibri" w:cs="Times New Roman"/>
          <w:lang w:val="fr-BE"/>
        </w:rPr>
        <w:t>ler en prévention Niv 2)</w:t>
      </w:r>
    </w:p>
    <w:p w14:paraId="50C10C40" w14:textId="6F28C271" w:rsidR="000172B5" w:rsidRPr="00641F67" w:rsidRDefault="0057651E" w:rsidP="0057651E">
      <w:pPr>
        <w:tabs>
          <w:tab w:val="left" w:pos="2410"/>
        </w:tabs>
        <w:spacing w:after="200" w:line="276" w:lineRule="auto"/>
        <w:jc w:val="left"/>
        <w:rPr>
          <w:rFonts w:ascii="Calibri" w:eastAsia="Calibri" w:hAnsi="Calibri" w:cs="Times New Roman"/>
          <w:lang w:val="fr-BE"/>
        </w:rPr>
      </w:pPr>
      <w:r w:rsidRPr="008D72D8">
        <w:rPr>
          <w:rFonts w:ascii="Calibri" w:eastAsia="Calibri" w:hAnsi="Calibri" w:cs="Times New Roman"/>
          <w:b/>
        </w:rPr>
        <w:t xml:space="preserve">- Quartier Reine Elisabeth : </w:t>
      </w:r>
      <w:r w:rsidRPr="008D72D8">
        <w:rPr>
          <w:rFonts w:ascii="Calibri" w:eastAsia="Calibri" w:hAnsi="Calibri" w:cs="Times New Roman"/>
          <w:b/>
        </w:rPr>
        <w:tab/>
      </w:r>
      <w:r w:rsidR="009F7785">
        <w:rPr>
          <w:rFonts w:ascii="Calibri" w:eastAsia="Calibri" w:hAnsi="Calibri" w:cs="Times New Roman"/>
          <w:b/>
        </w:rPr>
        <w:t xml:space="preserve"> - </w:t>
      </w:r>
      <w:r w:rsidR="009F7785" w:rsidRPr="009F7785">
        <w:rPr>
          <w:rFonts w:ascii="Calibri" w:eastAsia="Calibri" w:hAnsi="Calibri" w:cs="Times New Roman"/>
        </w:rPr>
        <w:t>Excusé</w:t>
      </w:r>
    </w:p>
    <w:p w14:paraId="075333CB" w14:textId="21C72024" w:rsidR="0057651E" w:rsidRPr="00641F67" w:rsidRDefault="0057651E" w:rsidP="0057651E">
      <w:pPr>
        <w:tabs>
          <w:tab w:val="left" w:pos="2410"/>
        </w:tabs>
        <w:spacing w:after="200" w:line="276" w:lineRule="auto"/>
        <w:jc w:val="left"/>
        <w:rPr>
          <w:rFonts w:ascii="Calibri" w:eastAsia="Calibri" w:hAnsi="Calibri" w:cs="Times New Roman"/>
          <w:lang w:val="fr-BE"/>
        </w:rPr>
      </w:pPr>
      <w:r w:rsidRPr="008D72D8">
        <w:rPr>
          <w:rFonts w:ascii="Calibri" w:eastAsia="Calibri" w:hAnsi="Calibri" w:cs="Times New Roman"/>
          <w:b/>
        </w:rPr>
        <w:t>- Médecin du travail :</w:t>
      </w:r>
      <w:r w:rsidR="009F7785">
        <w:rPr>
          <w:rFonts w:ascii="Calibri" w:eastAsia="Calibri" w:hAnsi="Calibri" w:cs="Times New Roman"/>
          <w:b/>
        </w:rPr>
        <w:tab/>
      </w:r>
      <w:r w:rsidR="009F7785">
        <w:rPr>
          <w:rFonts w:ascii="Calibri" w:eastAsia="Calibri" w:hAnsi="Calibri" w:cs="Times New Roman"/>
          <w:b/>
        </w:rPr>
        <w:tab/>
        <w:t xml:space="preserve">- </w:t>
      </w:r>
      <w:r w:rsidR="009F7785" w:rsidRPr="009F7785">
        <w:rPr>
          <w:rFonts w:ascii="Calibri" w:eastAsia="Calibri" w:hAnsi="Calibri" w:cs="Times New Roman"/>
        </w:rPr>
        <w:t>Excusé</w:t>
      </w:r>
      <w:r w:rsidRPr="008D72D8">
        <w:rPr>
          <w:rFonts w:ascii="Calibri" w:eastAsia="Calibri" w:hAnsi="Calibri" w:cs="Times New Roman"/>
        </w:rPr>
        <w:tab/>
      </w:r>
      <w:r w:rsidRPr="008D72D8">
        <w:rPr>
          <w:rFonts w:ascii="Calibri" w:eastAsia="Calibri" w:hAnsi="Calibri" w:cs="Times New Roman"/>
        </w:rPr>
        <w:tab/>
      </w:r>
    </w:p>
    <w:p w14:paraId="64F1BCD1" w14:textId="5906205D" w:rsidR="0057651E" w:rsidRPr="00641F67" w:rsidRDefault="0057651E" w:rsidP="0057651E">
      <w:pPr>
        <w:tabs>
          <w:tab w:val="left" w:pos="2410"/>
        </w:tabs>
        <w:spacing w:after="200" w:line="276" w:lineRule="auto"/>
        <w:jc w:val="left"/>
        <w:rPr>
          <w:rFonts w:ascii="Calibri" w:eastAsia="Calibri" w:hAnsi="Calibri" w:cs="Times New Roman"/>
          <w:lang w:val="fr-BE"/>
        </w:rPr>
      </w:pPr>
      <w:r w:rsidRPr="008D72D8">
        <w:rPr>
          <w:rFonts w:ascii="Calibri" w:eastAsia="Calibri" w:hAnsi="Calibri" w:cs="Times New Roman"/>
          <w:b/>
        </w:rPr>
        <w:t>- Délégation syndicale :</w:t>
      </w:r>
      <w:r w:rsidRPr="008D72D8">
        <w:rPr>
          <w:rFonts w:ascii="Calibri" w:eastAsia="Calibri" w:hAnsi="Calibri" w:cs="Times New Roman"/>
        </w:rPr>
        <w:tab/>
      </w:r>
      <w:r w:rsidR="009F7785">
        <w:rPr>
          <w:rFonts w:ascii="Calibri" w:eastAsia="Calibri" w:hAnsi="Calibri" w:cs="Times New Roman"/>
        </w:rPr>
        <w:tab/>
        <w:t xml:space="preserve">- </w:t>
      </w:r>
      <w:r w:rsidR="0039002F">
        <w:rPr>
          <w:rFonts w:ascii="Calibri" w:eastAsia="Calibri" w:hAnsi="Calibri" w:cs="Times New Roman"/>
        </w:rPr>
        <w:t>AC</w:t>
      </w:r>
      <w:r w:rsidR="003C1A14">
        <w:rPr>
          <w:rFonts w:ascii="Calibri" w:eastAsia="Calibri" w:hAnsi="Calibri" w:cs="Times New Roman"/>
        </w:rPr>
        <w:t>MP Mr SMEERKENS Marc</w:t>
      </w:r>
    </w:p>
    <w:p w14:paraId="68F46DB7" w14:textId="74711206" w:rsidR="00690873" w:rsidRPr="00BE4182" w:rsidRDefault="0057651E" w:rsidP="00492A88">
      <w:pPr>
        <w:tabs>
          <w:tab w:val="left" w:pos="2410"/>
        </w:tabs>
        <w:spacing w:after="200" w:line="276" w:lineRule="auto"/>
        <w:jc w:val="left"/>
        <w:rPr>
          <w:rFonts w:ascii="Calibri" w:eastAsia="Calibri" w:hAnsi="Calibri" w:cs="Times New Roman"/>
          <w:lang w:val="fr-BE"/>
        </w:rPr>
      </w:pPr>
      <w:r w:rsidRPr="008D72D8">
        <w:rPr>
          <w:rFonts w:ascii="Calibri" w:eastAsia="Calibri" w:hAnsi="Calibri" w:cs="Times New Roman"/>
        </w:rPr>
        <w:t xml:space="preserve"> </w:t>
      </w:r>
      <w:r w:rsidRPr="002F22DF">
        <w:rPr>
          <w:rFonts w:ascii="Calibri" w:eastAsia="Calibri" w:hAnsi="Calibri" w:cs="Times New Roman"/>
          <w:b/>
          <w:lang w:val="fr-BE"/>
        </w:rPr>
        <w:t>-Unité:</w:t>
      </w:r>
      <w:r w:rsidR="009F7785" w:rsidRPr="002F22DF">
        <w:rPr>
          <w:rFonts w:ascii="Calibri" w:eastAsia="Calibri" w:hAnsi="Calibri" w:cs="Times New Roman"/>
          <w:b/>
          <w:lang w:val="fr-BE"/>
        </w:rPr>
        <w:tab/>
      </w:r>
      <w:r w:rsidR="00135B16" w:rsidRPr="002F22DF">
        <w:rPr>
          <w:rFonts w:ascii="Calibri" w:eastAsia="Calibri" w:hAnsi="Calibri" w:cs="Times New Roman"/>
          <w:b/>
          <w:lang w:val="fr-BE"/>
        </w:rPr>
        <w:tab/>
      </w:r>
      <w:r w:rsidR="00C74C9E" w:rsidRPr="00BE4182">
        <w:rPr>
          <w:rFonts w:ascii="Calibri" w:eastAsia="Calibri" w:hAnsi="Calibri" w:cs="Times New Roman"/>
          <w:lang w:val="fr-BE"/>
        </w:rPr>
        <w:t xml:space="preserve">- </w:t>
      </w:r>
      <w:r w:rsidR="0039002F" w:rsidRPr="00BE4182">
        <w:rPr>
          <w:rFonts w:ascii="Calibri" w:eastAsia="Calibri" w:hAnsi="Calibri" w:cs="Times New Roman"/>
          <w:lang w:val="fr-BE"/>
        </w:rPr>
        <w:t xml:space="preserve">ADM </w:t>
      </w:r>
      <w:r w:rsidR="00C74C9E" w:rsidRPr="00BE4182">
        <w:rPr>
          <w:rFonts w:ascii="Calibri" w:eastAsia="Calibri" w:hAnsi="Calibri" w:cs="Times New Roman"/>
          <w:lang w:val="fr-BE"/>
        </w:rPr>
        <w:t>Demets Kurt</w:t>
      </w:r>
    </w:p>
    <w:p w14:paraId="572FD52E" w14:textId="3DC8B925" w:rsidR="00492A88" w:rsidRPr="0039002F" w:rsidRDefault="00492A88" w:rsidP="00492A88">
      <w:pPr>
        <w:tabs>
          <w:tab w:val="left" w:pos="2410"/>
        </w:tabs>
        <w:spacing w:after="200" w:line="276" w:lineRule="auto"/>
        <w:jc w:val="left"/>
        <w:rPr>
          <w:rFonts w:ascii="Calibri" w:eastAsia="Calibri" w:hAnsi="Calibri" w:cs="Times New Roman"/>
          <w:lang w:val="fr-BE"/>
        </w:rPr>
      </w:pPr>
      <w:r w:rsidRPr="00BE4182">
        <w:rPr>
          <w:rFonts w:ascii="Calibri" w:eastAsia="Calibri" w:hAnsi="Calibri" w:cs="Times New Roman"/>
          <w:lang w:val="fr-BE"/>
        </w:rPr>
        <w:tab/>
      </w:r>
      <w:r w:rsidRPr="00BE4182">
        <w:rPr>
          <w:rFonts w:ascii="Calibri" w:eastAsia="Calibri" w:hAnsi="Calibri" w:cs="Times New Roman"/>
          <w:lang w:val="fr-BE"/>
        </w:rPr>
        <w:tab/>
        <w:t xml:space="preserve">- </w:t>
      </w:r>
      <w:proofErr w:type="spellStart"/>
      <w:r w:rsidRPr="00BE4182">
        <w:rPr>
          <w:rFonts w:ascii="Calibri" w:eastAsia="Calibri" w:hAnsi="Calibri" w:cs="Times New Roman"/>
          <w:lang w:val="fr-BE"/>
        </w:rPr>
        <w:t>Kolonel</w:t>
      </w:r>
      <w:proofErr w:type="spellEnd"/>
      <w:r w:rsidRPr="00BE4182">
        <w:rPr>
          <w:rFonts w:ascii="Calibri" w:eastAsia="Calibri" w:hAnsi="Calibri" w:cs="Times New Roman"/>
          <w:lang w:val="fr-BE"/>
        </w:rPr>
        <w:t xml:space="preserve"> Beerens Karla</w:t>
      </w:r>
    </w:p>
    <w:p w14:paraId="23CFA2F3" w14:textId="0DB8AFBC" w:rsidR="00492A88" w:rsidRPr="0039002F" w:rsidRDefault="00492A88" w:rsidP="00492A88">
      <w:pPr>
        <w:tabs>
          <w:tab w:val="left" w:pos="2410"/>
        </w:tabs>
        <w:spacing w:after="200" w:line="276" w:lineRule="auto"/>
        <w:jc w:val="left"/>
        <w:rPr>
          <w:rFonts w:ascii="Calibri" w:eastAsia="Calibri" w:hAnsi="Calibri" w:cs="Times New Roman"/>
          <w:lang w:val="fr-BE"/>
        </w:rPr>
      </w:pPr>
      <w:r w:rsidRPr="0039002F">
        <w:rPr>
          <w:rFonts w:ascii="Calibri" w:eastAsia="Calibri" w:hAnsi="Calibri" w:cs="Times New Roman"/>
          <w:lang w:val="fr-BE"/>
        </w:rPr>
        <w:tab/>
      </w:r>
      <w:r w:rsidRPr="0039002F">
        <w:rPr>
          <w:rFonts w:ascii="Calibri" w:eastAsia="Calibri" w:hAnsi="Calibri" w:cs="Times New Roman"/>
          <w:lang w:val="fr-BE"/>
        </w:rPr>
        <w:tab/>
      </w:r>
    </w:p>
    <w:p w14:paraId="1700BE25" w14:textId="70CA6070" w:rsidR="000172B5" w:rsidRPr="0039002F" w:rsidRDefault="0057651E" w:rsidP="000172B5">
      <w:pPr>
        <w:tabs>
          <w:tab w:val="left" w:pos="2410"/>
        </w:tabs>
        <w:spacing w:after="200" w:line="276" w:lineRule="auto"/>
        <w:jc w:val="left"/>
        <w:rPr>
          <w:rFonts w:ascii="Calibri" w:eastAsia="Calibri" w:hAnsi="Calibri" w:cs="Times New Roman"/>
          <w:lang w:val="fr-BE"/>
        </w:rPr>
      </w:pPr>
      <w:r w:rsidRPr="0039002F">
        <w:rPr>
          <w:rFonts w:ascii="Calibri" w:eastAsia="Calibri" w:hAnsi="Calibri" w:cs="Times New Roman"/>
          <w:lang w:val="fr-BE"/>
        </w:rPr>
        <w:t xml:space="preserve">         </w:t>
      </w:r>
    </w:p>
    <w:p w14:paraId="1C4AB3C0" w14:textId="254D5E9F" w:rsidR="0057651E" w:rsidRPr="0039002F" w:rsidRDefault="0057651E" w:rsidP="000172B5">
      <w:pPr>
        <w:tabs>
          <w:tab w:val="left" w:pos="2835"/>
          <w:tab w:val="left" w:pos="2977"/>
        </w:tabs>
        <w:spacing w:after="200" w:line="276" w:lineRule="auto"/>
        <w:jc w:val="left"/>
        <w:rPr>
          <w:rFonts w:ascii="Calibri" w:eastAsia="Calibri" w:hAnsi="Calibri" w:cs="Times New Roman"/>
          <w:lang w:val="fr-BE"/>
        </w:rPr>
      </w:pPr>
      <w:r w:rsidRPr="0039002F">
        <w:rPr>
          <w:rFonts w:ascii="Calibri" w:eastAsia="Calibri" w:hAnsi="Calibri" w:cs="Times New Roman"/>
          <w:lang w:val="fr-BE"/>
        </w:rPr>
        <w:tab/>
      </w:r>
      <w:r w:rsidRPr="0039002F">
        <w:rPr>
          <w:rFonts w:ascii="Calibri" w:eastAsia="Calibri" w:hAnsi="Calibri" w:cs="Times New Roman"/>
          <w:lang w:val="fr-BE"/>
        </w:rPr>
        <w:tab/>
      </w:r>
    </w:p>
    <w:p w14:paraId="78DE877E" w14:textId="15CB0950" w:rsidR="0057651E" w:rsidRPr="00641F67" w:rsidRDefault="0057651E" w:rsidP="00550F1A">
      <w:pPr>
        <w:spacing w:after="200" w:line="276" w:lineRule="auto"/>
        <w:ind w:left="284"/>
        <w:jc w:val="left"/>
        <w:rPr>
          <w:rFonts w:ascii="Calibri" w:eastAsia="Calibri" w:hAnsi="Calibri" w:cs="Times New Roman"/>
          <w:b/>
          <w:lang w:val="fr-BE"/>
        </w:rPr>
      </w:pPr>
      <w:r w:rsidRPr="009F7785">
        <w:rPr>
          <w:rFonts w:ascii="Calibri" w:eastAsia="Calibri" w:hAnsi="Calibri" w:cs="Times New Roman"/>
          <w:b/>
        </w:rPr>
        <w:t>Résumé de la visite :</w:t>
      </w:r>
    </w:p>
    <w:p w14:paraId="7A6E7C22" w14:textId="646C5D57" w:rsidR="000172B5" w:rsidRPr="00641F67" w:rsidRDefault="00BE4182" w:rsidP="009F7785">
      <w:pPr>
        <w:spacing w:after="200" w:line="276" w:lineRule="auto"/>
        <w:ind w:left="284"/>
        <w:jc w:val="left"/>
        <w:rPr>
          <w:rFonts w:ascii="Calibri" w:eastAsia="Calibri" w:hAnsi="Calibri" w:cs="Times New Roman"/>
          <w:lang w:val="fr-BE"/>
        </w:rPr>
      </w:pPr>
      <w:r>
        <w:rPr>
          <w:rFonts w:ascii="Calibri" w:eastAsia="Calibri" w:hAnsi="Calibri" w:cs="Times New Roman"/>
        </w:rPr>
        <w:t xml:space="preserve">L’U est très </w:t>
      </w:r>
      <w:r w:rsidR="001B6CBC">
        <w:rPr>
          <w:rFonts w:ascii="Calibri" w:eastAsia="Calibri" w:hAnsi="Calibri" w:cs="Times New Roman"/>
        </w:rPr>
        <w:t>réceptif</w:t>
      </w:r>
      <w:r>
        <w:rPr>
          <w:rFonts w:ascii="Calibri" w:eastAsia="Calibri" w:hAnsi="Calibri" w:cs="Times New Roman"/>
        </w:rPr>
        <w:t xml:space="preserve"> à la </w:t>
      </w:r>
      <w:proofErr w:type="spellStart"/>
      <w:r>
        <w:rPr>
          <w:rFonts w:ascii="Calibri" w:eastAsia="Calibri" w:hAnsi="Calibri" w:cs="Times New Roman"/>
        </w:rPr>
        <w:t>prevention</w:t>
      </w:r>
      <w:proofErr w:type="spellEnd"/>
      <w:r>
        <w:rPr>
          <w:rFonts w:ascii="Calibri" w:eastAsia="Calibri" w:hAnsi="Calibri" w:cs="Times New Roman"/>
        </w:rPr>
        <w:t xml:space="preserve">, très bon suivi </w:t>
      </w:r>
      <w:proofErr w:type="spellStart"/>
      <w:r>
        <w:rPr>
          <w:rFonts w:ascii="Calibri" w:eastAsia="Calibri" w:hAnsi="Calibri" w:cs="Times New Roman"/>
        </w:rPr>
        <w:t>admnistratif</w:t>
      </w:r>
      <w:proofErr w:type="spellEnd"/>
      <w:r>
        <w:rPr>
          <w:rFonts w:ascii="Calibri" w:eastAsia="Calibri" w:hAnsi="Calibri" w:cs="Times New Roman"/>
        </w:rPr>
        <w:t>.</w:t>
      </w:r>
    </w:p>
    <w:p w14:paraId="793DD688" w14:textId="6DDEB303" w:rsidR="00714B59" w:rsidRPr="00641F67" w:rsidRDefault="00714B59" w:rsidP="00714B59">
      <w:pPr>
        <w:spacing w:after="200" w:line="276" w:lineRule="auto"/>
        <w:ind w:left="284"/>
        <w:jc w:val="left"/>
        <w:rPr>
          <w:rFonts w:ascii="Calibri" w:eastAsia="Calibri" w:hAnsi="Calibri" w:cs="Times New Roman"/>
          <w:b/>
          <w:lang w:val="fr-BE"/>
        </w:rPr>
      </w:pPr>
      <w:r w:rsidRPr="009F7785">
        <w:rPr>
          <w:rFonts w:ascii="Calibri" w:eastAsia="Calibri" w:hAnsi="Calibri" w:cs="Times New Roman"/>
          <w:b/>
        </w:rPr>
        <w:t>Le rapport comprend les points suivants :</w:t>
      </w:r>
    </w:p>
    <w:p w14:paraId="19741C93" w14:textId="51C65085" w:rsidR="00481353" w:rsidRDefault="00481353" w:rsidP="006D0AC2">
      <w:pPr>
        <w:pStyle w:val="Body20"/>
        <w:numPr>
          <w:ilvl w:val="0"/>
          <w:numId w:val="11"/>
        </w:numPr>
        <w:ind w:left="709" w:hanging="283"/>
        <w:rPr>
          <w:lang w:val="nl-BE"/>
        </w:rPr>
      </w:pPr>
      <w:r>
        <w:t>Questions de l'</w:t>
      </w:r>
      <w:r w:rsidR="006C1A43">
        <w:t xml:space="preserve"> U</w:t>
      </w:r>
      <w:r>
        <w:t>.</w:t>
      </w:r>
    </w:p>
    <w:p w14:paraId="7BAC03B0" w14:textId="5E891DE4" w:rsidR="00714B59" w:rsidRPr="00641F67" w:rsidRDefault="00714B59" w:rsidP="006D0AC2">
      <w:pPr>
        <w:pStyle w:val="Body20"/>
        <w:numPr>
          <w:ilvl w:val="0"/>
          <w:numId w:val="11"/>
        </w:numPr>
        <w:ind w:left="709" w:hanging="283"/>
      </w:pPr>
      <w:r w:rsidRPr="00714B59">
        <w:t xml:space="preserve">Observations </w:t>
      </w:r>
      <w:r w:rsidR="006C1A43">
        <w:t>LHT</w:t>
      </w:r>
    </w:p>
    <w:p w14:paraId="18475DDE" w14:textId="64720A88" w:rsidR="00714B59" w:rsidRPr="00641F67" w:rsidRDefault="006C1A43" w:rsidP="006D0AC2">
      <w:pPr>
        <w:pStyle w:val="Body20"/>
        <w:numPr>
          <w:ilvl w:val="0"/>
          <w:numId w:val="11"/>
        </w:numPr>
        <w:ind w:left="709" w:hanging="283"/>
      </w:pPr>
      <w:r>
        <w:t>Points analysés</w:t>
      </w:r>
    </w:p>
    <w:p w14:paraId="7BDC9A55" w14:textId="744C5733" w:rsidR="00DE4B65" w:rsidRPr="00641F67" w:rsidRDefault="006C1A43" w:rsidP="006D0AC2">
      <w:pPr>
        <w:pStyle w:val="Body20"/>
        <w:numPr>
          <w:ilvl w:val="0"/>
          <w:numId w:val="11"/>
        </w:numPr>
        <w:ind w:left="709" w:hanging="283"/>
      </w:pPr>
      <w:r>
        <w:t>P</w:t>
      </w:r>
      <w:r w:rsidR="00DE4B65">
        <w:t>révention incendies</w:t>
      </w:r>
    </w:p>
    <w:p w14:paraId="166A391A" w14:textId="4DE4C7A5" w:rsidR="00DE4B65" w:rsidRDefault="006C1A43" w:rsidP="006D0AC2">
      <w:pPr>
        <w:pStyle w:val="Body20"/>
        <w:numPr>
          <w:ilvl w:val="0"/>
          <w:numId w:val="11"/>
        </w:numPr>
        <w:ind w:left="709" w:hanging="283"/>
        <w:rPr>
          <w:lang w:val="nl-BE"/>
        </w:rPr>
      </w:pPr>
      <w:r>
        <w:t>Rapports trimestriels</w:t>
      </w:r>
    </w:p>
    <w:p w14:paraId="6F641468" w14:textId="3670966B" w:rsidR="00714B59" w:rsidRPr="00714B59" w:rsidRDefault="00714B59" w:rsidP="00714B59">
      <w:pPr>
        <w:pStyle w:val="Body20"/>
        <w:numPr>
          <w:ilvl w:val="0"/>
          <w:numId w:val="0"/>
        </w:numPr>
        <w:ind w:left="851"/>
        <w:rPr>
          <w:lang w:val="nl-BE"/>
        </w:rPr>
      </w:pPr>
      <w:r w:rsidRPr="00714B59">
        <w:t xml:space="preserve"> </w:t>
      </w:r>
    </w:p>
    <w:p w14:paraId="279B6F8C" w14:textId="77777777" w:rsidR="008042FC" w:rsidRDefault="008042FC" w:rsidP="000172B5">
      <w:pPr>
        <w:pStyle w:val="ListParagraph"/>
        <w:rPr>
          <w:rFonts w:ascii="Calibri" w:eastAsia="Calibri" w:hAnsi="Calibri" w:cs="Times New Roman"/>
          <w:b/>
          <w:lang w:val="nl-BE"/>
        </w:rPr>
        <w:sectPr w:rsidR="008042FC" w:rsidSect="00C540CB">
          <w:headerReference w:type="default" r:id="rId16"/>
          <w:headerReference w:type="first" r:id="rId17"/>
          <w:pgSz w:w="11906" w:h="16838"/>
          <w:pgMar w:top="709" w:right="720" w:bottom="720" w:left="720" w:header="284" w:footer="454" w:gutter="0"/>
          <w:cols w:space="708"/>
          <w:docGrid w:linePitch="360"/>
        </w:sectPr>
      </w:pPr>
    </w:p>
    <w:p w14:paraId="2432EAF4" w14:textId="77777777" w:rsidR="00CB30D6" w:rsidRPr="0094363B" w:rsidRDefault="00CB30D6" w:rsidP="008042FC">
      <w:pPr>
        <w:pStyle w:val="ListParagraph"/>
        <w:rPr>
          <w:rFonts w:ascii="Calibri" w:eastAsia="Calibri" w:hAnsi="Calibri" w:cs="Times New Roman"/>
          <w:b/>
          <w:lang w:val="nl-BE"/>
        </w:rPr>
      </w:pPr>
    </w:p>
    <w:p w14:paraId="5ACF14F0" w14:textId="5EB7F63B" w:rsidR="00F60E2D" w:rsidRPr="0094363B" w:rsidRDefault="00A5572B" w:rsidP="00F60E2D">
      <w:pPr>
        <w:pStyle w:val="ListParagraph"/>
        <w:rPr>
          <w:rFonts w:ascii="Calibri" w:eastAsia="Calibri" w:hAnsi="Calibri" w:cs="Times New Roman"/>
          <w:b/>
          <w:lang w:val="nl-BE"/>
        </w:rPr>
      </w:pPr>
      <w:r>
        <w:rPr>
          <w:rFonts w:ascii="Calibri" w:eastAsia="Calibri" w:hAnsi="Calibri" w:cs="Times New Roman"/>
          <w:b/>
        </w:rPr>
        <w:t>Fiche fonction</w:t>
      </w:r>
    </w:p>
    <w:p w14:paraId="066F589A" w14:textId="77777777" w:rsidR="008444BC" w:rsidRPr="00641F67" w:rsidRDefault="008444BC" w:rsidP="008444BC">
      <w:pPr>
        <w:rPr>
          <w:rFonts w:ascii="Calibri" w:eastAsia="Calibri" w:hAnsi="Calibri" w:cs="Times New Roman"/>
          <w:lang w:val="fr-BE"/>
        </w:rPr>
      </w:pPr>
    </w:p>
    <w:p w14:paraId="7F304795" w14:textId="3C5E1B30" w:rsidR="00714B59" w:rsidRPr="00641F67" w:rsidRDefault="00714B59" w:rsidP="006D0AC2">
      <w:pPr>
        <w:pStyle w:val="ListParagraph"/>
        <w:numPr>
          <w:ilvl w:val="0"/>
          <w:numId w:val="10"/>
        </w:numPr>
        <w:rPr>
          <w:rFonts w:ascii="Calibri" w:eastAsia="Calibri" w:hAnsi="Calibri" w:cs="Times New Roman"/>
          <w:b/>
          <w:lang w:val="fr-BE"/>
        </w:rPr>
      </w:pPr>
      <w:r w:rsidRPr="00E76B05">
        <w:rPr>
          <w:rFonts w:ascii="Calibri" w:eastAsia="Calibri" w:hAnsi="Calibri" w:cs="Times New Roman"/>
          <w:b/>
        </w:rPr>
        <w:t>Observations faites pendant la visite.</w:t>
      </w:r>
    </w:p>
    <w:p w14:paraId="590C0FC4" w14:textId="77777777" w:rsidR="0094363B" w:rsidRPr="00641F67" w:rsidRDefault="0094363B" w:rsidP="0094363B">
      <w:pPr>
        <w:pStyle w:val="ListParagraph"/>
        <w:rPr>
          <w:rFonts w:ascii="Calibri" w:eastAsia="Calibri" w:hAnsi="Calibri" w:cs="Times New Roman"/>
          <w:b/>
          <w:lang w:val="fr-BE"/>
        </w:rPr>
      </w:pPr>
    </w:p>
    <w:p w14:paraId="3E99B773" w14:textId="3E8CA44C" w:rsidR="0094363B" w:rsidRPr="00BE4182" w:rsidRDefault="0094363B" w:rsidP="0094363B">
      <w:pPr>
        <w:rPr>
          <w:rFonts w:ascii="Calibri" w:eastAsia="Calibri" w:hAnsi="Calibri" w:cs="Times New Roman"/>
          <w:bCs/>
          <w:lang w:val="fr-BE"/>
        </w:rPr>
      </w:pPr>
      <w:r w:rsidRPr="00BE4182">
        <w:rPr>
          <w:rFonts w:ascii="Calibri" w:eastAsia="Calibri" w:hAnsi="Calibri" w:cs="Times New Roman"/>
          <w:bCs/>
        </w:rPr>
        <w:t xml:space="preserve">Aucune </w:t>
      </w:r>
      <w:r w:rsidR="00BE4182" w:rsidRPr="00BE4182">
        <w:rPr>
          <w:rFonts w:ascii="Calibri" w:eastAsia="Calibri" w:hAnsi="Calibri" w:cs="Times New Roman"/>
          <w:bCs/>
        </w:rPr>
        <w:t>remarque</w:t>
      </w:r>
      <w:r w:rsidRPr="00BE4182">
        <w:rPr>
          <w:rFonts w:ascii="Calibri" w:eastAsia="Calibri" w:hAnsi="Calibri" w:cs="Times New Roman"/>
          <w:bCs/>
        </w:rPr>
        <w:t xml:space="preserve"> grave n'a été constatée au cours de la visite.</w:t>
      </w:r>
    </w:p>
    <w:p w14:paraId="17FED974" w14:textId="77777777" w:rsidR="003A4CB1" w:rsidRPr="006C1A43" w:rsidRDefault="003A4CB1" w:rsidP="003A4CB1">
      <w:pPr>
        <w:rPr>
          <w:rFonts w:ascii="Calibri" w:eastAsia="Calibri" w:hAnsi="Calibri" w:cs="Times New Roman"/>
          <w:highlight w:val="yellow"/>
          <w:lang w:val="fr-BE"/>
        </w:rPr>
      </w:pPr>
    </w:p>
    <w:p w14:paraId="5C20E145" w14:textId="5F87FBD9" w:rsidR="00492A88" w:rsidRPr="00160134" w:rsidRDefault="001B6CBC" w:rsidP="00BE4182">
      <w:pPr>
        <w:pStyle w:val="ListParagraph"/>
        <w:numPr>
          <w:ilvl w:val="0"/>
          <w:numId w:val="25"/>
        </w:numPr>
        <w:rPr>
          <w:rFonts w:ascii="Calibri" w:eastAsia="Calibri" w:hAnsi="Calibri" w:cs="Times New Roman"/>
          <w:lang w:val="fr-BE"/>
        </w:rPr>
      </w:pPr>
      <w:r>
        <w:rPr>
          <w:rFonts w:ascii="Calibri" w:eastAsia="Calibri" w:hAnsi="Calibri" w:cs="Times New Roman"/>
        </w:rPr>
        <w:t xml:space="preserve">(Point positif) L’U </w:t>
      </w:r>
      <w:proofErr w:type="spellStart"/>
      <w:r>
        <w:rPr>
          <w:rFonts w:ascii="Calibri" w:eastAsia="Calibri" w:hAnsi="Calibri" w:cs="Times New Roman"/>
        </w:rPr>
        <w:t>à</w:t>
      </w:r>
      <w:proofErr w:type="spellEnd"/>
      <w:r>
        <w:rPr>
          <w:rFonts w:ascii="Calibri" w:eastAsia="Calibri" w:hAnsi="Calibri" w:cs="Times New Roman"/>
        </w:rPr>
        <w:t xml:space="preserve"> ordonné la fermeture d’un local avec suspicion d’exposition à l’amiante </w:t>
      </w:r>
    </w:p>
    <w:p w14:paraId="6886D718" w14:textId="71AD3E6C" w:rsidR="00160134" w:rsidRPr="00BE4182" w:rsidRDefault="00160134" w:rsidP="00BE4182">
      <w:pPr>
        <w:pStyle w:val="ListParagraph"/>
        <w:numPr>
          <w:ilvl w:val="0"/>
          <w:numId w:val="25"/>
        </w:numPr>
        <w:rPr>
          <w:rFonts w:ascii="Calibri" w:eastAsia="Calibri" w:hAnsi="Calibri" w:cs="Times New Roman"/>
          <w:lang w:val="fr-BE"/>
        </w:rPr>
      </w:pPr>
      <w:r>
        <w:rPr>
          <w:rFonts w:ascii="Calibri" w:eastAsia="Calibri" w:hAnsi="Calibri" w:cs="Times New Roman"/>
        </w:rPr>
        <w:t>(Point positif) Un exercice incendie et d’évacuation a été organisé</w:t>
      </w:r>
    </w:p>
    <w:p w14:paraId="339D10FC" w14:textId="7AEB59D6" w:rsidR="00492A88" w:rsidRPr="001B6CBC" w:rsidRDefault="00492A88" w:rsidP="00BE4182">
      <w:pPr>
        <w:pStyle w:val="ListParagraph"/>
        <w:numPr>
          <w:ilvl w:val="0"/>
          <w:numId w:val="25"/>
        </w:numPr>
        <w:rPr>
          <w:rFonts w:ascii="Calibri" w:eastAsia="Calibri" w:hAnsi="Calibri" w:cs="Times New Roman"/>
          <w:lang w:val="fr-BE"/>
        </w:rPr>
      </w:pPr>
      <w:r w:rsidRPr="00BE4182">
        <w:rPr>
          <w:rFonts w:ascii="Calibri" w:eastAsia="Calibri" w:hAnsi="Calibri" w:cs="Times New Roman"/>
        </w:rPr>
        <w:t>Les portes de secours</w:t>
      </w:r>
      <w:r w:rsidR="00BE4182" w:rsidRPr="00BE4182">
        <w:rPr>
          <w:rFonts w:ascii="Calibri" w:eastAsia="Calibri" w:hAnsi="Calibri" w:cs="Times New Roman"/>
        </w:rPr>
        <w:t xml:space="preserve">, </w:t>
      </w:r>
      <w:r w:rsidR="001B6CBC">
        <w:rPr>
          <w:rFonts w:ascii="Calibri" w:eastAsia="Calibri" w:hAnsi="Calibri" w:cs="Times New Roman"/>
        </w:rPr>
        <w:t>les portes menant vers le parking deviennent difficiles à ouvrir (les deux battants) ; elles nécessitent une réparation afin de garantir la sécurité sur la voie d’évacuation</w:t>
      </w:r>
    </w:p>
    <w:p w14:paraId="557D24B2" w14:textId="3CA6BD6F" w:rsidR="001B6CBC" w:rsidRPr="00224E2D" w:rsidRDefault="001B6CBC" w:rsidP="00BE4182">
      <w:pPr>
        <w:pStyle w:val="ListParagraph"/>
        <w:numPr>
          <w:ilvl w:val="0"/>
          <w:numId w:val="25"/>
        </w:numPr>
        <w:rPr>
          <w:rFonts w:ascii="Calibri" w:eastAsia="Calibri" w:hAnsi="Calibri" w:cs="Times New Roman"/>
          <w:lang w:val="fr-BE"/>
        </w:rPr>
      </w:pPr>
      <w:r>
        <w:rPr>
          <w:rFonts w:ascii="Calibri" w:eastAsia="Calibri" w:hAnsi="Calibri" w:cs="Times New Roman"/>
        </w:rPr>
        <w:t xml:space="preserve">Des armoires contenant des documents « papiers » ont été disposées provisoirement sur la voie d’évacuation, </w:t>
      </w:r>
      <w:r w:rsidR="00C27750">
        <w:rPr>
          <w:rFonts w:ascii="Calibri" w:eastAsia="Calibri" w:hAnsi="Calibri" w:cs="Times New Roman"/>
        </w:rPr>
        <w:t>il est recommandé de les évacuer afin de préserver la sécurité sur la voie d’évacuation</w:t>
      </w:r>
      <w:r>
        <w:rPr>
          <w:rFonts w:ascii="Calibri" w:eastAsia="Calibri" w:hAnsi="Calibri" w:cs="Times New Roman"/>
        </w:rPr>
        <w:t>.</w:t>
      </w:r>
    </w:p>
    <w:p w14:paraId="45C3D511" w14:textId="07A4E74F" w:rsidR="00224E2D" w:rsidRPr="00C27750" w:rsidRDefault="00224E2D" w:rsidP="00BE4182">
      <w:pPr>
        <w:pStyle w:val="ListParagraph"/>
        <w:numPr>
          <w:ilvl w:val="0"/>
          <w:numId w:val="25"/>
        </w:numPr>
        <w:rPr>
          <w:rFonts w:ascii="Calibri" w:eastAsia="Calibri" w:hAnsi="Calibri" w:cs="Times New Roman"/>
          <w:lang w:val="fr-BE"/>
        </w:rPr>
      </w:pPr>
      <w:r>
        <w:rPr>
          <w:rFonts w:ascii="Calibri" w:eastAsia="Calibri" w:hAnsi="Calibri" w:cs="Times New Roman"/>
        </w:rPr>
        <w:t xml:space="preserve">Un local technique non fermé à clef, une armoire électrique y est également </w:t>
      </w:r>
      <w:proofErr w:type="spellStart"/>
      <w:r>
        <w:rPr>
          <w:rFonts w:ascii="Calibri" w:eastAsia="Calibri" w:hAnsi="Calibri" w:cs="Times New Roman"/>
        </w:rPr>
        <w:t>accèssible</w:t>
      </w:r>
      <w:proofErr w:type="spellEnd"/>
      <w:r>
        <w:rPr>
          <w:rFonts w:ascii="Calibri" w:eastAsia="Calibri" w:hAnsi="Calibri" w:cs="Times New Roman"/>
        </w:rPr>
        <w:t xml:space="preserve"> et ouverte, </w:t>
      </w:r>
      <w:r w:rsidR="00C27750">
        <w:rPr>
          <w:rFonts w:ascii="Calibri" w:eastAsia="Calibri" w:hAnsi="Calibri" w:cs="Times New Roman"/>
        </w:rPr>
        <w:t>il est recommandé de fermer</w:t>
      </w:r>
      <w:r>
        <w:rPr>
          <w:rFonts w:ascii="Calibri" w:eastAsia="Calibri" w:hAnsi="Calibri" w:cs="Times New Roman"/>
        </w:rPr>
        <w:t xml:space="preserve"> le local, les armoires électriques ne peuvent-être </w:t>
      </w:r>
      <w:proofErr w:type="spellStart"/>
      <w:r>
        <w:rPr>
          <w:rFonts w:ascii="Calibri" w:eastAsia="Calibri" w:hAnsi="Calibri" w:cs="Times New Roman"/>
        </w:rPr>
        <w:t>accèssible</w:t>
      </w:r>
      <w:proofErr w:type="spellEnd"/>
      <w:r>
        <w:rPr>
          <w:rFonts w:ascii="Calibri" w:eastAsia="Calibri" w:hAnsi="Calibri" w:cs="Times New Roman"/>
        </w:rPr>
        <w:t xml:space="preserve"> au personnel non compétent (Non BA4)</w:t>
      </w:r>
      <w:r w:rsidR="00C27750">
        <w:rPr>
          <w:rFonts w:ascii="Calibri" w:eastAsia="Calibri" w:hAnsi="Calibri" w:cs="Times New Roman"/>
        </w:rPr>
        <w:t>. A défaut, fermer l’armoire électrique au minimum</w:t>
      </w:r>
    </w:p>
    <w:p w14:paraId="7C9FE57F" w14:textId="17713A12" w:rsidR="00C27750" w:rsidRPr="00C27750" w:rsidRDefault="00C27750" w:rsidP="00C27750">
      <w:pPr>
        <w:rPr>
          <w:rFonts w:ascii="Calibri" w:eastAsia="Calibri" w:hAnsi="Calibri" w:cs="Times New Roman"/>
          <w:lang w:val="fr-BE"/>
        </w:rPr>
      </w:pPr>
      <w:r>
        <w:rPr>
          <w:rFonts w:ascii="Calibri" w:eastAsia="Calibri" w:hAnsi="Calibri" w:cs="Times New Roman"/>
          <w:lang w:val="fr-BE"/>
        </w:rPr>
        <w:t>N.B. Photos des remarques disponibles à la demandes</w:t>
      </w:r>
    </w:p>
    <w:p w14:paraId="2AFAF906" w14:textId="57C9B8DE" w:rsidR="00492A88" w:rsidRPr="00641F67" w:rsidRDefault="00492A88" w:rsidP="00E812D7">
      <w:pPr>
        <w:pStyle w:val="ListParagraph"/>
        <w:ind w:left="1440"/>
        <w:rPr>
          <w:rFonts w:ascii="Calibri" w:eastAsia="Calibri" w:hAnsi="Calibri" w:cs="Times New Roman"/>
          <w:lang w:val="fr-BE"/>
        </w:rPr>
      </w:pPr>
    </w:p>
    <w:p w14:paraId="26EDBE94" w14:textId="77777777" w:rsidR="00690873" w:rsidRPr="00641F67" w:rsidRDefault="00690873" w:rsidP="00690873">
      <w:pPr>
        <w:pStyle w:val="ListParagraph"/>
        <w:ind w:left="1440"/>
        <w:rPr>
          <w:rFonts w:ascii="Calibri" w:eastAsia="Calibri" w:hAnsi="Calibri" w:cs="Times New Roman"/>
          <w:lang w:val="fr-BE"/>
        </w:rPr>
      </w:pPr>
    </w:p>
    <w:p w14:paraId="5DF2CFC2" w14:textId="77777777" w:rsidR="007F2913" w:rsidRPr="00641F67" w:rsidRDefault="007F2913" w:rsidP="007F2913">
      <w:pPr>
        <w:pStyle w:val="ListParagraph"/>
        <w:ind w:left="2880"/>
        <w:rPr>
          <w:rFonts w:ascii="Calibri" w:eastAsia="Calibri" w:hAnsi="Calibri" w:cs="Times New Roman"/>
          <w:lang w:val="fr-BE"/>
        </w:rPr>
      </w:pPr>
    </w:p>
    <w:p w14:paraId="35C87E4E" w14:textId="7C0B0990" w:rsidR="009F7785" w:rsidRPr="00641F67" w:rsidRDefault="009F7785" w:rsidP="009F7785">
      <w:pPr>
        <w:rPr>
          <w:rFonts w:ascii="Calibri" w:eastAsia="Calibri" w:hAnsi="Calibri" w:cs="Times New Roman"/>
          <w:b/>
          <w:lang w:val="fr-BE"/>
        </w:rPr>
      </w:pPr>
    </w:p>
    <w:p w14:paraId="76A1999A" w14:textId="5294CABB" w:rsidR="00FD2224" w:rsidRPr="00641F67" w:rsidRDefault="00FD2224" w:rsidP="009F7785">
      <w:pPr>
        <w:rPr>
          <w:rFonts w:ascii="Calibri" w:eastAsia="Calibri" w:hAnsi="Calibri" w:cs="Times New Roman"/>
          <w:b/>
          <w:lang w:val="fr-BE"/>
        </w:rPr>
      </w:pPr>
      <w:r>
        <w:rPr>
          <w:rFonts w:ascii="Calibri" w:eastAsia="Calibri" w:hAnsi="Calibri" w:cs="Times New Roman"/>
          <w:b/>
        </w:rPr>
        <w:t xml:space="preserve">     </w:t>
      </w:r>
    </w:p>
    <w:p w14:paraId="4E83E162" w14:textId="71B9E124" w:rsidR="00FD2224" w:rsidRPr="00641F67" w:rsidRDefault="00FD2224" w:rsidP="009F7785">
      <w:pPr>
        <w:rPr>
          <w:rFonts w:ascii="Calibri" w:eastAsia="Calibri" w:hAnsi="Calibri" w:cs="Times New Roman"/>
          <w:b/>
          <w:lang w:val="fr-BE"/>
        </w:rPr>
      </w:pPr>
      <w:r>
        <w:rPr>
          <w:rFonts w:ascii="Calibri" w:eastAsia="Calibri" w:hAnsi="Calibri" w:cs="Times New Roman"/>
          <w:b/>
        </w:rPr>
        <w:t xml:space="preserve"> </w:t>
      </w:r>
    </w:p>
    <w:p w14:paraId="4E7AE61A" w14:textId="5E9C9EC9" w:rsidR="00C66EA3" w:rsidRPr="00641F67" w:rsidRDefault="00FD2224" w:rsidP="009F7785">
      <w:pPr>
        <w:rPr>
          <w:rFonts w:ascii="Calibri" w:eastAsia="Calibri" w:hAnsi="Calibri" w:cs="Times New Roman"/>
          <w:b/>
          <w:lang w:val="fr-BE"/>
        </w:rPr>
        <w:sectPr w:rsidR="00C66EA3" w:rsidRPr="00641F67" w:rsidSect="006B4540">
          <w:pgSz w:w="11907" w:h="16839" w:code="9"/>
          <w:pgMar w:top="1440" w:right="993" w:bottom="1440" w:left="851" w:header="708" w:footer="708" w:gutter="0"/>
          <w:cols w:space="708"/>
          <w:docGrid w:linePitch="360"/>
        </w:sectPr>
      </w:pPr>
      <w:r>
        <w:rPr>
          <w:rFonts w:ascii="Calibri" w:eastAsia="Calibri" w:hAnsi="Calibri" w:cs="Times New Roman"/>
          <w:b/>
        </w:rPr>
        <w:t xml:space="preserve"> </w:t>
      </w:r>
    </w:p>
    <w:tbl>
      <w:tblPr>
        <w:tblW w:w="14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550F1A" w:rsidRPr="006D440D" w14:paraId="257CBC04" w14:textId="77777777" w:rsidTr="009D6E77">
        <w:trPr>
          <w:trHeight w:val="746"/>
        </w:trPr>
        <w:tc>
          <w:tcPr>
            <w:tcW w:w="14180" w:type="dxa"/>
            <w:gridSpan w:val="4"/>
            <w:tcBorders>
              <w:top w:val="nil"/>
              <w:left w:val="nil"/>
              <w:right w:val="nil"/>
            </w:tcBorders>
            <w:vAlign w:val="center"/>
          </w:tcPr>
          <w:p w14:paraId="26DDC935" w14:textId="23FA9F65" w:rsidR="00550F1A" w:rsidRPr="00641F67" w:rsidRDefault="00BE2655" w:rsidP="00550F1A">
            <w:pPr>
              <w:ind w:left="142" w:hanging="142"/>
              <w:jc w:val="left"/>
              <w:rPr>
                <w:rFonts w:ascii="Calibri" w:eastAsia="Calibri" w:hAnsi="Calibri" w:cs="Times New Roman"/>
                <w:b/>
                <w:sz w:val="24"/>
                <w:szCs w:val="24"/>
                <w:lang w:val="fr-BE"/>
              </w:rPr>
            </w:pPr>
            <w:r>
              <w:rPr>
                <w:rFonts w:ascii="Calibri" w:eastAsia="Calibri" w:hAnsi="Calibri" w:cs="Times New Roman"/>
                <w:b/>
                <w:sz w:val="24"/>
                <w:szCs w:val="24"/>
              </w:rPr>
              <w:t xml:space="preserve">3. </w:t>
            </w:r>
            <w:r w:rsidR="0097199B" w:rsidRPr="0097199B">
              <w:rPr>
                <w:b/>
                <w:sz w:val="24"/>
                <w:szCs w:val="24"/>
              </w:rPr>
              <w:t>Liste de contrôle sur les différents aspects du bien-être et de la sécurité</w:t>
            </w:r>
            <w:r w:rsidR="00550F1A" w:rsidRPr="0097199B">
              <w:rPr>
                <w:rFonts w:ascii="Calibri" w:eastAsia="Calibri" w:hAnsi="Calibri" w:cs="Times New Roman"/>
                <w:b/>
                <w:sz w:val="24"/>
                <w:szCs w:val="24"/>
              </w:rPr>
              <w:t>.</w:t>
            </w:r>
            <w:r w:rsidR="00550F1A" w:rsidRPr="0097199B">
              <w:rPr>
                <w:rFonts w:ascii="Calibri" w:eastAsia="Calibri" w:hAnsi="Calibri" w:cs="Times New Roman"/>
                <w:b/>
                <w:sz w:val="24"/>
                <w:szCs w:val="24"/>
              </w:rPr>
              <w:br/>
            </w:r>
          </w:p>
        </w:tc>
      </w:tr>
      <w:tr w:rsidR="00550F1A" w:rsidRPr="006D440D" w14:paraId="441415BA" w14:textId="77777777" w:rsidTr="009D6E77">
        <w:trPr>
          <w:trHeight w:val="746"/>
        </w:trPr>
        <w:tc>
          <w:tcPr>
            <w:tcW w:w="818" w:type="dxa"/>
            <w:shd w:val="clear" w:color="auto" w:fill="D9D9D9"/>
            <w:vAlign w:val="center"/>
          </w:tcPr>
          <w:p w14:paraId="3D459D0D" w14:textId="77777777" w:rsidR="00550F1A" w:rsidRPr="008D72D8" w:rsidRDefault="00550F1A" w:rsidP="00AA2CDF">
            <w:pPr>
              <w:jc w:val="center"/>
              <w:rPr>
                <w:rFonts w:ascii="Calibri" w:eastAsia="Calibri" w:hAnsi="Calibri" w:cs="Times New Roman"/>
                <w:b/>
                <w:lang w:val="nl-BE"/>
              </w:rPr>
            </w:pPr>
            <w:r w:rsidRPr="008D72D8">
              <w:rPr>
                <w:rFonts w:ascii="Calibri" w:eastAsia="Calibri" w:hAnsi="Calibri" w:cs="Times New Roman"/>
                <w:b/>
              </w:rPr>
              <w:t>1.</w:t>
            </w:r>
          </w:p>
        </w:tc>
        <w:tc>
          <w:tcPr>
            <w:tcW w:w="13362" w:type="dxa"/>
            <w:gridSpan w:val="3"/>
            <w:shd w:val="clear" w:color="auto" w:fill="D9D9D9"/>
            <w:vAlign w:val="center"/>
          </w:tcPr>
          <w:p w14:paraId="32A6CD05" w14:textId="77777777" w:rsidR="00550F1A" w:rsidRPr="00641F67" w:rsidRDefault="00550F1A" w:rsidP="00AA2CDF">
            <w:pPr>
              <w:jc w:val="left"/>
              <w:rPr>
                <w:rFonts w:ascii="Calibri" w:eastAsia="Calibri" w:hAnsi="Calibri" w:cs="Times New Roman"/>
                <w:b/>
                <w:lang w:val="fr-BE"/>
              </w:rPr>
            </w:pPr>
            <w:r w:rsidRPr="008D72D8">
              <w:rPr>
                <w:rFonts w:ascii="Calibri" w:eastAsia="Calibri" w:hAnsi="Calibri" w:cs="Times New Roman"/>
                <w:b/>
              </w:rPr>
              <w:t>Organisation générale de la prévention et du bien-être au niveau de l'unité</w:t>
            </w:r>
          </w:p>
        </w:tc>
      </w:tr>
      <w:tr w:rsidR="00550F1A" w:rsidRPr="00690873" w14:paraId="56D28AE0" w14:textId="77777777" w:rsidTr="00690873">
        <w:trPr>
          <w:trHeight w:val="430"/>
        </w:trPr>
        <w:tc>
          <w:tcPr>
            <w:tcW w:w="818" w:type="dxa"/>
            <w:vAlign w:val="center"/>
          </w:tcPr>
          <w:p w14:paraId="51926366" w14:textId="77777777" w:rsidR="00550F1A" w:rsidRPr="008D72D8" w:rsidRDefault="00550F1A" w:rsidP="00AA2CDF">
            <w:pPr>
              <w:jc w:val="center"/>
              <w:rPr>
                <w:rFonts w:ascii="Calibri" w:eastAsia="Calibri" w:hAnsi="Calibri" w:cs="Times New Roman"/>
                <w:lang w:val="nl-BE"/>
              </w:rPr>
            </w:pPr>
            <w:r w:rsidRPr="008D72D8">
              <w:rPr>
                <w:rFonts w:ascii="Calibri" w:eastAsia="Calibri" w:hAnsi="Calibri" w:cs="Times New Roman"/>
              </w:rPr>
              <w:t>1.1</w:t>
            </w:r>
          </w:p>
        </w:tc>
        <w:tc>
          <w:tcPr>
            <w:tcW w:w="2836" w:type="dxa"/>
            <w:vAlign w:val="center"/>
          </w:tcPr>
          <w:p w14:paraId="77FC304B" w14:textId="0A367CE3" w:rsidR="00550F1A" w:rsidRPr="004B47F8" w:rsidRDefault="00550F1A" w:rsidP="00AA2CDF">
            <w:pPr>
              <w:jc w:val="center"/>
              <w:rPr>
                <w:rFonts w:ascii="Calibri" w:eastAsia="Calibri" w:hAnsi="Calibri" w:cs="Times New Roman"/>
                <w:color w:val="000000" w:themeColor="text1"/>
              </w:rPr>
            </w:pPr>
            <w:r w:rsidRPr="004B47F8">
              <w:rPr>
                <w:rFonts w:ascii="Calibri" w:eastAsia="Calibri" w:hAnsi="Calibri" w:cs="Times New Roman"/>
                <w:color w:val="000000" w:themeColor="text1"/>
              </w:rPr>
              <w:t xml:space="preserve">Représentant </w:t>
            </w:r>
            <w:r w:rsidR="006C1A43">
              <w:rPr>
                <w:rFonts w:ascii="Calibri" w:eastAsia="Calibri" w:hAnsi="Calibri" w:cs="Times New Roman"/>
                <w:color w:val="000000" w:themeColor="text1"/>
              </w:rPr>
              <w:t>CCB</w:t>
            </w:r>
          </w:p>
        </w:tc>
        <w:tc>
          <w:tcPr>
            <w:tcW w:w="709" w:type="dxa"/>
            <w:shd w:val="clear" w:color="auto" w:fill="70AD47" w:themeFill="accent6"/>
            <w:vAlign w:val="center"/>
          </w:tcPr>
          <w:p w14:paraId="20D5B132" w14:textId="1A40B34A" w:rsidR="00550F1A" w:rsidRPr="008D72D8" w:rsidRDefault="006C1A43" w:rsidP="00AA2CDF">
            <w:pPr>
              <w:jc w:val="center"/>
              <w:rPr>
                <w:rFonts w:ascii="Calibri" w:eastAsia="Calibri" w:hAnsi="Calibri" w:cs="Times New Roman"/>
              </w:rPr>
            </w:pPr>
            <w:r>
              <w:rPr>
                <w:rFonts w:ascii="Calibri" w:eastAsia="Calibri" w:hAnsi="Calibri" w:cs="Times New Roman"/>
              </w:rPr>
              <w:t>OK</w:t>
            </w:r>
          </w:p>
        </w:tc>
        <w:tc>
          <w:tcPr>
            <w:tcW w:w="9817" w:type="dxa"/>
            <w:vAlign w:val="center"/>
          </w:tcPr>
          <w:p w14:paraId="10383193" w14:textId="5F40D415" w:rsidR="00550F1A" w:rsidRPr="00BE4182" w:rsidRDefault="00E812D7" w:rsidP="003B6401">
            <w:pPr>
              <w:jc w:val="left"/>
              <w:rPr>
                <w:rFonts w:ascii="Calibri" w:eastAsia="Calibri" w:hAnsi="Calibri" w:cs="Times New Roman"/>
                <w:lang w:val="nl-BE"/>
              </w:rPr>
            </w:pPr>
            <w:r w:rsidRPr="00BE4182">
              <w:rPr>
                <w:rFonts w:ascii="Calibri" w:eastAsia="Calibri" w:hAnsi="Calibri" w:cs="Times New Roman"/>
              </w:rPr>
              <w:t>Col Beerens Karla</w:t>
            </w:r>
          </w:p>
        </w:tc>
      </w:tr>
      <w:tr w:rsidR="00550F1A" w:rsidRPr="008D72D8" w14:paraId="25F57091" w14:textId="77777777" w:rsidTr="00C66EA3">
        <w:trPr>
          <w:trHeight w:val="430"/>
        </w:trPr>
        <w:tc>
          <w:tcPr>
            <w:tcW w:w="818" w:type="dxa"/>
            <w:vAlign w:val="center"/>
          </w:tcPr>
          <w:p w14:paraId="66268F3C" w14:textId="77777777" w:rsidR="00550F1A" w:rsidRPr="008D72D8" w:rsidRDefault="00550F1A" w:rsidP="00AA2CDF">
            <w:pPr>
              <w:jc w:val="center"/>
              <w:rPr>
                <w:rFonts w:ascii="Calibri" w:eastAsia="Calibri" w:hAnsi="Calibri" w:cs="Times New Roman"/>
                <w:lang w:val="nl-BE"/>
              </w:rPr>
            </w:pPr>
            <w:r w:rsidRPr="008D72D8">
              <w:rPr>
                <w:rFonts w:ascii="Calibri" w:eastAsia="Calibri" w:hAnsi="Calibri" w:cs="Times New Roman"/>
              </w:rPr>
              <w:t>1.2</w:t>
            </w:r>
          </w:p>
        </w:tc>
        <w:tc>
          <w:tcPr>
            <w:tcW w:w="2836" w:type="dxa"/>
            <w:vAlign w:val="center"/>
          </w:tcPr>
          <w:p w14:paraId="7051E528" w14:textId="513E04FD" w:rsidR="00550F1A" w:rsidRPr="004B47F8" w:rsidRDefault="006C1A43" w:rsidP="00AA2CDF">
            <w:pPr>
              <w:jc w:val="center"/>
              <w:rPr>
                <w:rFonts w:ascii="Calibri" w:eastAsia="Calibri" w:hAnsi="Calibri" w:cs="Times New Roman"/>
                <w:color w:val="000000" w:themeColor="text1"/>
              </w:rPr>
            </w:pPr>
            <w:r>
              <w:rPr>
                <w:rFonts w:ascii="Calibri" w:eastAsia="Calibri" w:hAnsi="Calibri" w:cs="Times New Roman"/>
                <w:color w:val="000000" w:themeColor="text1"/>
              </w:rPr>
              <w:t>Chef CO</w:t>
            </w:r>
          </w:p>
        </w:tc>
        <w:tc>
          <w:tcPr>
            <w:tcW w:w="709" w:type="dxa"/>
            <w:shd w:val="clear" w:color="auto" w:fill="70AD47" w:themeFill="accent6"/>
            <w:vAlign w:val="center"/>
          </w:tcPr>
          <w:p w14:paraId="10D1331C" w14:textId="6EEF5B40" w:rsidR="00550F1A" w:rsidRPr="008D72D8" w:rsidRDefault="006C1A43" w:rsidP="00AA2CDF">
            <w:pPr>
              <w:jc w:val="center"/>
              <w:rPr>
                <w:rFonts w:ascii="Calibri" w:eastAsia="Calibri" w:hAnsi="Calibri" w:cs="Times New Roman"/>
              </w:rPr>
            </w:pPr>
            <w:r>
              <w:rPr>
                <w:rFonts w:ascii="Calibri" w:eastAsia="Calibri" w:hAnsi="Calibri" w:cs="Times New Roman"/>
              </w:rPr>
              <w:t>OK</w:t>
            </w:r>
          </w:p>
        </w:tc>
        <w:tc>
          <w:tcPr>
            <w:tcW w:w="9817" w:type="dxa"/>
            <w:vAlign w:val="center"/>
          </w:tcPr>
          <w:p w14:paraId="44A26B26" w14:textId="221EC1D4" w:rsidR="00550F1A" w:rsidRPr="00BE4182" w:rsidRDefault="00492A88" w:rsidP="00C50798">
            <w:pPr>
              <w:jc w:val="left"/>
              <w:rPr>
                <w:rFonts w:ascii="Calibri" w:eastAsia="Calibri" w:hAnsi="Calibri" w:cs="Times New Roman"/>
                <w:lang w:val="fr-BE"/>
              </w:rPr>
            </w:pPr>
            <w:r w:rsidRPr="00BE4182">
              <w:rPr>
                <w:rFonts w:ascii="Calibri" w:eastAsia="Calibri" w:hAnsi="Calibri" w:cs="Times New Roman"/>
              </w:rPr>
              <w:t>Col Beerens Karla</w:t>
            </w:r>
          </w:p>
        </w:tc>
      </w:tr>
      <w:tr w:rsidR="00550F1A" w:rsidRPr="008D72D8" w14:paraId="74958184" w14:textId="77777777" w:rsidTr="009E1AF5">
        <w:trPr>
          <w:trHeight w:val="430"/>
        </w:trPr>
        <w:tc>
          <w:tcPr>
            <w:tcW w:w="818" w:type="dxa"/>
            <w:vAlign w:val="center"/>
          </w:tcPr>
          <w:p w14:paraId="53EC2365" w14:textId="77777777" w:rsidR="00550F1A" w:rsidRPr="008D72D8" w:rsidRDefault="00550F1A" w:rsidP="00AA2CDF">
            <w:pPr>
              <w:jc w:val="center"/>
              <w:rPr>
                <w:rFonts w:ascii="Calibri" w:eastAsia="Calibri" w:hAnsi="Calibri" w:cs="Times New Roman"/>
                <w:lang w:val="nl-BE"/>
              </w:rPr>
            </w:pPr>
            <w:r w:rsidRPr="008D72D8">
              <w:rPr>
                <w:rFonts w:ascii="Calibri" w:eastAsia="Calibri" w:hAnsi="Calibri" w:cs="Times New Roman"/>
              </w:rPr>
              <w:t>1.3</w:t>
            </w:r>
          </w:p>
        </w:tc>
        <w:tc>
          <w:tcPr>
            <w:tcW w:w="2836" w:type="dxa"/>
            <w:vAlign w:val="center"/>
          </w:tcPr>
          <w:p w14:paraId="2516C6CA" w14:textId="08DDCE7A" w:rsidR="00550F1A" w:rsidRPr="004B47F8" w:rsidRDefault="006C1A43" w:rsidP="00AA2CDF">
            <w:pPr>
              <w:jc w:val="center"/>
              <w:rPr>
                <w:rFonts w:ascii="Calibri" w:eastAsia="Calibri" w:hAnsi="Calibri" w:cs="Times New Roman"/>
                <w:color w:val="000000" w:themeColor="text1"/>
                <w:lang w:val="nl-BE"/>
              </w:rPr>
            </w:pPr>
            <w:r>
              <w:rPr>
                <w:rFonts w:ascii="Calibri" w:eastAsia="Calibri" w:hAnsi="Calibri" w:cs="Times New Roman"/>
                <w:color w:val="000000" w:themeColor="text1"/>
              </w:rPr>
              <w:t>Off Prev</w:t>
            </w:r>
          </w:p>
        </w:tc>
        <w:tc>
          <w:tcPr>
            <w:tcW w:w="709" w:type="dxa"/>
            <w:shd w:val="clear" w:color="auto" w:fill="70AD47" w:themeFill="accent6"/>
            <w:vAlign w:val="center"/>
          </w:tcPr>
          <w:p w14:paraId="75D4F8D7" w14:textId="12E087DA" w:rsidR="00550F1A" w:rsidRPr="008D72D8" w:rsidRDefault="006C1A43" w:rsidP="00AA2CDF">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065B388F" w14:textId="23D91E97" w:rsidR="00550F1A" w:rsidRPr="00BE4182" w:rsidRDefault="00492A88" w:rsidP="00C50798">
            <w:pPr>
              <w:jc w:val="left"/>
              <w:rPr>
                <w:rFonts w:ascii="Calibri" w:eastAsia="Calibri" w:hAnsi="Calibri" w:cs="Times New Roman"/>
                <w:lang w:val="fr-BE"/>
              </w:rPr>
            </w:pPr>
            <w:r w:rsidRPr="00BE4182">
              <w:rPr>
                <w:rFonts w:ascii="Calibri" w:eastAsia="Calibri" w:hAnsi="Calibri" w:cs="Times New Roman"/>
              </w:rPr>
              <w:t xml:space="preserve">Adjt </w:t>
            </w:r>
            <w:proofErr w:type="spellStart"/>
            <w:r w:rsidRPr="00BE4182">
              <w:rPr>
                <w:rFonts w:ascii="Calibri" w:eastAsia="Calibri" w:hAnsi="Calibri" w:cs="Times New Roman"/>
              </w:rPr>
              <w:t>majoor</w:t>
            </w:r>
            <w:proofErr w:type="spellEnd"/>
            <w:r w:rsidRPr="00BE4182">
              <w:rPr>
                <w:rFonts w:ascii="Calibri" w:eastAsia="Calibri" w:hAnsi="Calibri" w:cs="Times New Roman"/>
              </w:rPr>
              <w:t xml:space="preserve"> Demets Kurt</w:t>
            </w:r>
          </w:p>
        </w:tc>
      </w:tr>
      <w:tr w:rsidR="003B6401" w:rsidRPr="00690873" w14:paraId="57C20508" w14:textId="77777777" w:rsidTr="009E1AF5">
        <w:trPr>
          <w:trHeight w:val="430"/>
        </w:trPr>
        <w:tc>
          <w:tcPr>
            <w:tcW w:w="818" w:type="dxa"/>
            <w:vAlign w:val="center"/>
          </w:tcPr>
          <w:p w14:paraId="26968E4E" w14:textId="77777777" w:rsidR="003B6401" w:rsidRPr="008D72D8" w:rsidRDefault="003B6401" w:rsidP="003B6401">
            <w:pPr>
              <w:jc w:val="center"/>
              <w:rPr>
                <w:rFonts w:ascii="Calibri" w:eastAsia="Calibri" w:hAnsi="Calibri" w:cs="Times New Roman"/>
                <w:lang w:val="nl-BE"/>
              </w:rPr>
            </w:pPr>
            <w:r w:rsidRPr="008D72D8">
              <w:rPr>
                <w:rFonts w:ascii="Calibri" w:eastAsia="Calibri" w:hAnsi="Calibri" w:cs="Times New Roman"/>
              </w:rPr>
              <w:t>1.4</w:t>
            </w:r>
          </w:p>
        </w:tc>
        <w:tc>
          <w:tcPr>
            <w:tcW w:w="2836" w:type="dxa"/>
            <w:vAlign w:val="center"/>
          </w:tcPr>
          <w:p w14:paraId="78DE08CB" w14:textId="77777777" w:rsidR="003B6401" w:rsidRPr="004B47F8" w:rsidRDefault="003B6401" w:rsidP="003B6401">
            <w:pPr>
              <w:jc w:val="center"/>
              <w:rPr>
                <w:rFonts w:ascii="Calibri" w:eastAsia="Calibri" w:hAnsi="Calibri" w:cs="Times New Roman"/>
                <w:color w:val="000000" w:themeColor="text1"/>
                <w:lang w:val="nl-BE"/>
              </w:rPr>
            </w:pPr>
            <w:proofErr w:type="spellStart"/>
            <w:r w:rsidRPr="004B47F8">
              <w:rPr>
                <w:rFonts w:ascii="Calibri" w:eastAsia="Calibri" w:hAnsi="Calibri" w:cs="Times New Roman"/>
                <w:color w:val="000000" w:themeColor="text1"/>
              </w:rPr>
              <w:t>AsPrev</w:t>
            </w:r>
            <w:proofErr w:type="spellEnd"/>
          </w:p>
        </w:tc>
        <w:tc>
          <w:tcPr>
            <w:tcW w:w="709" w:type="dxa"/>
            <w:shd w:val="clear" w:color="auto" w:fill="70AD47" w:themeFill="accent6"/>
            <w:vAlign w:val="center"/>
          </w:tcPr>
          <w:p w14:paraId="7904585E" w14:textId="0198F8D0" w:rsidR="003B6401" w:rsidRPr="008D72D8" w:rsidRDefault="006C1A43" w:rsidP="003B6401">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36BEFB78" w14:textId="0457DE04" w:rsidR="003B6401" w:rsidRPr="00BE4182" w:rsidRDefault="009E1AF5" w:rsidP="003B6401">
            <w:pPr>
              <w:jc w:val="left"/>
              <w:rPr>
                <w:rFonts w:ascii="Calibri" w:eastAsia="Calibri" w:hAnsi="Calibri" w:cs="Times New Roman"/>
                <w:lang w:val="nl-BE"/>
              </w:rPr>
            </w:pPr>
            <w:r w:rsidRPr="00BE4182">
              <w:rPr>
                <w:rFonts w:ascii="Calibri" w:eastAsia="Calibri" w:hAnsi="Calibri" w:cs="Times New Roman"/>
              </w:rPr>
              <w:t xml:space="preserve">Adjt </w:t>
            </w:r>
            <w:proofErr w:type="spellStart"/>
            <w:r w:rsidRPr="00BE4182">
              <w:rPr>
                <w:rFonts w:ascii="Calibri" w:eastAsia="Calibri" w:hAnsi="Calibri" w:cs="Times New Roman"/>
              </w:rPr>
              <w:t>majoor</w:t>
            </w:r>
            <w:proofErr w:type="spellEnd"/>
            <w:r w:rsidRPr="00BE4182">
              <w:rPr>
                <w:rFonts w:ascii="Calibri" w:eastAsia="Calibri" w:hAnsi="Calibri" w:cs="Times New Roman"/>
              </w:rPr>
              <w:t xml:space="preserve"> Demets Kurt</w:t>
            </w:r>
          </w:p>
        </w:tc>
      </w:tr>
      <w:tr w:rsidR="003B6401" w:rsidRPr="00DD5291" w14:paraId="0CDFAB05" w14:textId="77777777" w:rsidTr="00C66EA3">
        <w:trPr>
          <w:trHeight w:val="430"/>
        </w:trPr>
        <w:tc>
          <w:tcPr>
            <w:tcW w:w="818" w:type="dxa"/>
            <w:vAlign w:val="center"/>
          </w:tcPr>
          <w:p w14:paraId="4947E6F6" w14:textId="77777777" w:rsidR="003B6401" w:rsidRPr="008D72D8" w:rsidRDefault="003B6401" w:rsidP="003B6401">
            <w:pPr>
              <w:jc w:val="center"/>
              <w:rPr>
                <w:rFonts w:ascii="Calibri" w:eastAsia="Calibri" w:hAnsi="Calibri" w:cs="Times New Roman"/>
                <w:lang w:val="nl-BE"/>
              </w:rPr>
            </w:pPr>
            <w:r w:rsidRPr="008D72D8">
              <w:rPr>
                <w:rFonts w:ascii="Calibri" w:eastAsia="Calibri" w:hAnsi="Calibri" w:cs="Times New Roman"/>
              </w:rPr>
              <w:t>1.5</w:t>
            </w:r>
          </w:p>
        </w:tc>
        <w:tc>
          <w:tcPr>
            <w:tcW w:w="2836" w:type="dxa"/>
            <w:vAlign w:val="center"/>
          </w:tcPr>
          <w:p w14:paraId="66744A26" w14:textId="33695F5D" w:rsidR="003B6401" w:rsidRPr="004B47F8" w:rsidRDefault="003B6401" w:rsidP="003B6401">
            <w:pPr>
              <w:jc w:val="center"/>
              <w:rPr>
                <w:rFonts w:ascii="Calibri" w:eastAsia="Calibri" w:hAnsi="Calibri" w:cs="Times New Roman"/>
                <w:color w:val="000000" w:themeColor="text1"/>
                <w:lang w:val="nl-BE"/>
              </w:rPr>
            </w:pPr>
            <w:r w:rsidRPr="004B47F8">
              <w:rPr>
                <w:rFonts w:ascii="Calibri" w:eastAsia="Calibri" w:hAnsi="Calibri" w:cs="Times New Roman"/>
                <w:color w:val="000000" w:themeColor="text1"/>
              </w:rPr>
              <w:t>Coord Deparis</w:t>
            </w:r>
          </w:p>
        </w:tc>
        <w:tc>
          <w:tcPr>
            <w:tcW w:w="709" w:type="dxa"/>
            <w:shd w:val="clear" w:color="auto" w:fill="70AD47" w:themeFill="accent6"/>
            <w:vAlign w:val="center"/>
          </w:tcPr>
          <w:p w14:paraId="164D8B65" w14:textId="5C9F606C" w:rsidR="003B6401" w:rsidRPr="008D72D8" w:rsidRDefault="00A5572B" w:rsidP="003B6401">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37E95146" w14:textId="2A0877C8" w:rsidR="003B6401" w:rsidRPr="00C66EA3" w:rsidRDefault="00BE4182" w:rsidP="003B6401">
            <w:pPr>
              <w:jc w:val="left"/>
              <w:rPr>
                <w:rFonts w:ascii="Calibri" w:eastAsia="Calibri" w:hAnsi="Calibri" w:cs="Times New Roman"/>
                <w:lang w:val="fr-BE"/>
              </w:rPr>
            </w:pPr>
            <w:r>
              <w:rPr>
                <w:rFonts w:ascii="Calibri" w:eastAsia="Calibri" w:hAnsi="Calibri" w:cs="Times New Roman"/>
                <w:lang w:val="fr-BE"/>
              </w:rPr>
              <w:t xml:space="preserve">Adjt </w:t>
            </w:r>
            <w:proofErr w:type="spellStart"/>
            <w:r>
              <w:rPr>
                <w:rFonts w:ascii="Calibri" w:eastAsia="Calibri" w:hAnsi="Calibri" w:cs="Times New Roman"/>
                <w:lang w:val="fr-BE"/>
              </w:rPr>
              <w:t>majoor</w:t>
            </w:r>
            <w:proofErr w:type="spellEnd"/>
            <w:r>
              <w:rPr>
                <w:rFonts w:ascii="Calibri" w:eastAsia="Calibri" w:hAnsi="Calibri" w:cs="Times New Roman"/>
                <w:lang w:val="fr-BE"/>
              </w:rPr>
              <w:t xml:space="preserve"> Demets Kurt</w:t>
            </w:r>
          </w:p>
        </w:tc>
      </w:tr>
      <w:tr w:rsidR="003B6401" w:rsidRPr="00690873" w14:paraId="39EF416A" w14:textId="77777777" w:rsidTr="008444BC">
        <w:trPr>
          <w:trHeight w:val="430"/>
        </w:trPr>
        <w:tc>
          <w:tcPr>
            <w:tcW w:w="818" w:type="dxa"/>
            <w:vAlign w:val="center"/>
          </w:tcPr>
          <w:p w14:paraId="7BB0A851" w14:textId="77777777" w:rsidR="003B6401" w:rsidRPr="008D72D8" w:rsidRDefault="003B6401" w:rsidP="003B6401">
            <w:pPr>
              <w:jc w:val="center"/>
              <w:rPr>
                <w:rFonts w:ascii="Calibri" w:eastAsia="Calibri" w:hAnsi="Calibri" w:cs="Times New Roman"/>
                <w:lang w:val="nl-BE"/>
              </w:rPr>
            </w:pPr>
            <w:r w:rsidRPr="008D72D8">
              <w:rPr>
                <w:rFonts w:ascii="Calibri" w:eastAsia="Calibri" w:hAnsi="Calibri" w:cs="Times New Roman"/>
              </w:rPr>
              <w:t>1.6</w:t>
            </w:r>
          </w:p>
        </w:tc>
        <w:tc>
          <w:tcPr>
            <w:tcW w:w="2836" w:type="dxa"/>
            <w:vAlign w:val="center"/>
          </w:tcPr>
          <w:p w14:paraId="433632E5" w14:textId="0784FF69" w:rsidR="003B6401" w:rsidRPr="00641F67" w:rsidRDefault="006C1A43" w:rsidP="003B6401">
            <w:pPr>
              <w:jc w:val="center"/>
              <w:rPr>
                <w:rFonts w:ascii="Calibri" w:eastAsia="Calibri" w:hAnsi="Calibri" w:cs="Times New Roman"/>
                <w:color w:val="000000" w:themeColor="text1"/>
                <w:lang w:val="fr-BE"/>
              </w:rPr>
            </w:pPr>
            <w:r>
              <w:rPr>
                <w:rFonts w:ascii="Calibri" w:eastAsia="Calibri" w:hAnsi="Calibri" w:cs="Times New Roman"/>
                <w:color w:val="000000" w:themeColor="text1"/>
              </w:rPr>
              <w:t>PLP</w:t>
            </w:r>
          </w:p>
        </w:tc>
        <w:tc>
          <w:tcPr>
            <w:tcW w:w="709" w:type="dxa"/>
            <w:shd w:val="clear" w:color="auto" w:fill="70AD47" w:themeFill="accent6"/>
            <w:vAlign w:val="center"/>
          </w:tcPr>
          <w:p w14:paraId="114B649E" w14:textId="5FF46920" w:rsidR="003B6401" w:rsidRPr="008D72D8" w:rsidRDefault="006C1A43" w:rsidP="003B6401">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145FCAAE" w14:textId="19395101" w:rsidR="003B6401" w:rsidRPr="00E76B05" w:rsidRDefault="006C1A43" w:rsidP="0094363B">
            <w:pPr>
              <w:jc w:val="left"/>
              <w:rPr>
                <w:rFonts w:ascii="Calibri" w:eastAsia="Calibri" w:hAnsi="Calibri" w:cs="Times New Roman"/>
                <w:lang w:val="nl-BE"/>
              </w:rPr>
            </w:pPr>
            <w:r w:rsidRPr="00BE4182">
              <w:rPr>
                <w:rFonts w:ascii="Calibri" w:eastAsia="Calibri" w:hAnsi="Calibri" w:cs="Times New Roman"/>
              </w:rPr>
              <w:t>2025-2026</w:t>
            </w:r>
          </w:p>
        </w:tc>
      </w:tr>
      <w:tr w:rsidR="003B6401" w:rsidRPr="00503CCF" w14:paraId="316CB468" w14:textId="77777777" w:rsidTr="00C66EA3">
        <w:trPr>
          <w:trHeight w:val="565"/>
        </w:trPr>
        <w:tc>
          <w:tcPr>
            <w:tcW w:w="818" w:type="dxa"/>
            <w:vAlign w:val="center"/>
          </w:tcPr>
          <w:p w14:paraId="2AAD4EEF" w14:textId="77777777" w:rsidR="003B6401" w:rsidRPr="008D72D8" w:rsidRDefault="003B6401" w:rsidP="003B6401">
            <w:pPr>
              <w:jc w:val="center"/>
              <w:rPr>
                <w:rFonts w:ascii="Calibri" w:eastAsia="Calibri" w:hAnsi="Calibri" w:cs="Times New Roman"/>
              </w:rPr>
            </w:pPr>
            <w:r w:rsidRPr="008D72D8">
              <w:rPr>
                <w:rFonts w:ascii="Calibri" w:eastAsia="Calibri" w:hAnsi="Calibri" w:cs="Times New Roman"/>
              </w:rPr>
              <w:t>1.7</w:t>
            </w:r>
          </w:p>
        </w:tc>
        <w:tc>
          <w:tcPr>
            <w:tcW w:w="2836" w:type="dxa"/>
            <w:vAlign w:val="center"/>
          </w:tcPr>
          <w:p w14:paraId="55B9EEFB" w14:textId="77777777" w:rsidR="003B6401" w:rsidRPr="004B47F8" w:rsidRDefault="003B6401" w:rsidP="003B6401">
            <w:pPr>
              <w:jc w:val="center"/>
              <w:rPr>
                <w:rFonts w:ascii="Calibri" w:eastAsia="Calibri" w:hAnsi="Calibri" w:cs="Times New Roman"/>
                <w:color w:val="000000" w:themeColor="text1"/>
              </w:rPr>
            </w:pPr>
            <w:r w:rsidRPr="004B47F8">
              <w:rPr>
                <w:rFonts w:ascii="Calibri" w:eastAsia="Calibri" w:hAnsi="Calibri" w:cs="Times New Roman"/>
                <w:color w:val="000000" w:themeColor="text1"/>
              </w:rPr>
              <w:t>Rapport trimestriel</w:t>
            </w:r>
          </w:p>
        </w:tc>
        <w:tc>
          <w:tcPr>
            <w:tcW w:w="709" w:type="dxa"/>
            <w:shd w:val="clear" w:color="auto" w:fill="70AD47" w:themeFill="accent6"/>
            <w:vAlign w:val="center"/>
          </w:tcPr>
          <w:p w14:paraId="5911E9F3" w14:textId="09C1AA2F" w:rsidR="003B6401" w:rsidRPr="008D72D8" w:rsidRDefault="006C1A43" w:rsidP="003B6401">
            <w:pPr>
              <w:jc w:val="center"/>
              <w:rPr>
                <w:rFonts w:ascii="Calibri" w:eastAsia="Calibri" w:hAnsi="Calibri" w:cs="Times New Roman"/>
              </w:rPr>
            </w:pPr>
            <w:r>
              <w:rPr>
                <w:rFonts w:ascii="Calibri" w:eastAsia="Calibri" w:hAnsi="Calibri" w:cs="Times New Roman"/>
              </w:rPr>
              <w:t>OK</w:t>
            </w:r>
          </w:p>
        </w:tc>
        <w:tc>
          <w:tcPr>
            <w:tcW w:w="9817" w:type="dxa"/>
            <w:vAlign w:val="center"/>
          </w:tcPr>
          <w:p w14:paraId="4D181F11" w14:textId="2F88D716" w:rsidR="003B6401" w:rsidRPr="00641F67" w:rsidRDefault="00C66EA3" w:rsidP="00BE2655">
            <w:pPr>
              <w:jc w:val="left"/>
              <w:rPr>
                <w:rFonts w:ascii="Calibri" w:eastAsia="Calibri" w:hAnsi="Calibri" w:cs="Times New Roman"/>
                <w:lang w:val="fr-BE"/>
              </w:rPr>
            </w:pPr>
            <w:r>
              <w:rPr>
                <w:rFonts w:ascii="Calibri" w:eastAsia="Calibri" w:hAnsi="Calibri" w:cs="Times New Roman"/>
              </w:rPr>
              <w:t xml:space="preserve">Les rapports trimestriels ont été établis par l'unité. </w:t>
            </w:r>
            <w:r w:rsidR="00BE2655">
              <w:rPr>
                <w:rFonts w:ascii="Calibri" w:eastAsia="Calibri" w:hAnsi="Calibri" w:cs="Times New Roman"/>
              </w:rPr>
              <w:br/>
            </w:r>
            <w:r>
              <w:rPr>
                <w:rFonts w:ascii="Calibri" w:eastAsia="Calibri" w:hAnsi="Calibri" w:cs="Times New Roman"/>
              </w:rPr>
              <w:t xml:space="preserve">Ceux-ci sont également disponibles sur le sharepoint de la </w:t>
            </w:r>
            <w:hyperlink r:id="rId18" w:history="1">
              <w:r w:rsidR="00BE2655" w:rsidRPr="00BE2655">
                <w:rPr>
                  <w:rStyle w:val="Hyperlink"/>
                  <w:rFonts w:ascii="Calibri" w:eastAsia="Calibri" w:hAnsi="Calibri" w:cs="Times New Roman"/>
                </w:rPr>
                <w:t>LDPBW 08</w:t>
              </w:r>
            </w:hyperlink>
            <w:r w:rsidR="00BE2655">
              <w:rPr>
                <w:rFonts w:ascii="Calibri" w:eastAsia="Calibri" w:hAnsi="Calibri" w:cs="Times New Roman"/>
              </w:rPr>
              <w:t>.</w:t>
            </w:r>
          </w:p>
        </w:tc>
      </w:tr>
      <w:tr w:rsidR="003B6401" w:rsidRPr="006D440D" w14:paraId="5C28E11D" w14:textId="77777777" w:rsidTr="008444BC">
        <w:trPr>
          <w:trHeight w:val="573"/>
        </w:trPr>
        <w:tc>
          <w:tcPr>
            <w:tcW w:w="818" w:type="dxa"/>
            <w:vAlign w:val="center"/>
          </w:tcPr>
          <w:p w14:paraId="3251BC78" w14:textId="77777777" w:rsidR="003B6401" w:rsidRPr="008D72D8" w:rsidRDefault="003B6401" w:rsidP="003B6401">
            <w:pPr>
              <w:jc w:val="center"/>
              <w:rPr>
                <w:rFonts w:ascii="Calibri" w:eastAsia="Calibri" w:hAnsi="Calibri" w:cs="Times New Roman"/>
                <w:lang w:val="nl-BE"/>
              </w:rPr>
            </w:pPr>
            <w:r w:rsidRPr="008D72D8">
              <w:rPr>
                <w:rFonts w:ascii="Calibri" w:eastAsia="Calibri" w:hAnsi="Calibri" w:cs="Times New Roman"/>
              </w:rPr>
              <w:t>1.8</w:t>
            </w:r>
          </w:p>
        </w:tc>
        <w:tc>
          <w:tcPr>
            <w:tcW w:w="2836" w:type="dxa"/>
            <w:vAlign w:val="center"/>
          </w:tcPr>
          <w:p w14:paraId="04B81466" w14:textId="77777777" w:rsidR="003B6401" w:rsidRPr="00C66EA3" w:rsidRDefault="003B6401" w:rsidP="003B6401">
            <w:pPr>
              <w:jc w:val="center"/>
              <w:rPr>
                <w:rFonts w:ascii="Calibri" w:eastAsia="Calibri" w:hAnsi="Calibri" w:cs="Times New Roman"/>
                <w:color w:val="000000" w:themeColor="text1"/>
                <w:lang w:val="nl-BE"/>
              </w:rPr>
            </w:pPr>
            <w:r w:rsidRPr="00C66EA3">
              <w:rPr>
                <w:rFonts w:ascii="Calibri" w:eastAsia="Calibri" w:hAnsi="Calibri" w:cs="Times New Roman"/>
                <w:color w:val="000000" w:themeColor="text1"/>
              </w:rPr>
              <w:t>Rapport annuel</w:t>
            </w:r>
          </w:p>
        </w:tc>
        <w:tc>
          <w:tcPr>
            <w:tcW w:w="709" w:type="dxa"/>
            <w:shd w:val="clear" w:color="auto" w:fill="70AD47" w:themeFill="accent6"/>
            <w:vAlign w:val="center"/>
          </w:tcPr>
          <w:p w14:paraId="24F34780" w14:textId="1624001D" w:rsidR="006C1A43" w:rsidRPr="006C1A43" w:rsidRDefault="006C1A43" w:rsidP="006C1A43">
            <w:pPr>
              <w:jc w:val="center"/>
              <w:rPr>
                <w:rFonts w:ascii="Calibri" w:eastAsia="Calibri" w:hAnsi="Calibri" w:cs="Times New Roman"/>
              </w:rPr>
            </w:pPr>
            <w:r>
              <w:rPr>
                <w:rFonts w:ascii="Calibri" w:eastAsia="Calibri" w:hAnsi="Calibri" w:cs="Times New Roman"/>
              </w:rPr>
              <w:t>OK</w:t>
            </w:r>
          </w:p>
        </w:tc>
        <w:tc>
          <w:tcPr>
            <w:tcW w:w="9817" w:type="dxa"/>
            <w:vAlign w:val="center"/>
          </w:tcPr>
          <w:p w14:paraId="28D6890E" w14:textId="77777777" w:rsidR="003B6401" w:rsidRPr="00641F67" w:rsidRDefault="00C66EA3" w:rsidP="00BE2655">
            <w:pPr>
              <w:jc w:val="left"/>
              <w:rPr>
                <w:rFonts w:ascii="Calibri" w:eastAsia="Calibri" w:hAnsi="Calibri" w:cs="Times New Roman"/>
                <w:lang w:val="fr-BE"/>
              </w:rPr>
            </w:pPr>
            <w:r>
              <w:rPr>
                <w:rFonts w:ascii="Calibri" w:eastAsia="Calibri" w:hAnsi="Calibri" w:cs="Times New Roman"/>
              </w:rPr>
              <w:t>Le rapport annuel a été établi par la LDPBW 08 et transmis aux unités.</w:t>
            </w:r>
          </w:p>
          <w:p w14:paraId="4C83177C" w14:textId="738F7246" w:rsidR="00161392" w:rsidRPr="00641F67" w:rsidRDefault="00161392" w:rsidP="00BE2655">
            <w:pPr>
              <w:jc w:val="left"/>
              <w:rPr>
                <w:rFonts w:ascii="Calibri" w:eastAsia="Calibri" w:hAnsi="Calibri" w:cs="Times New Roman"/>
                <w:lang w:val="fr-BE"/>
              </w:rPr>
            </w:pPr>
            <w:r>
              <w:rPr>
                <w:rFonts w:ascii="Calibri" w:eastAsia="Calibri" w:hAnsi="Calibri" w:cs="Times New Roman"/>
              </w:rPr>
              <w:t xml:space="preserve">Le rapport annuel est également disponible sur notre </w:t>
            </w:r>
            <w:hyperlink r:id="rId19" w:history="1">
              <w:r w:rsidRPr="00161392">
                <w:rPr>
                  <w:rStyle w:val="Hyperlink"/>
                  <w:rFonts w:ascii="Calibri" w:eastAsia="Calibri" w:hAnsi="Calibri" w:cs="Times New Roman"/>
                </w:rPr>
                <w:t>SharePoint.</w:t>
              </w:r>
            </w:hyperlink>
          </w:p>
        </w:tc>
      </w:tr>
      <w:tr w:rsidR="003B6401" w:rsidRPr="006D440D" w14:paraId="2A809528" w14:textId="77777777" w:rsidTr="009E1AF5">
        <w:trPr>
          <w:trHeight w:val="430"/>
        </w:trPr>
        <w:tc>
          <w:tcPr>
            <w:tcW w:w="818" w:type="dxa"/>
            <w:vAlign w:val="center"/>
          </w:tcPr>
          <w:p w14:paraId="2750F30C" w14:textId="77777777" w:rsidR="003B6401" w:rsidRPr="008D72D8" w:rsidRDefault="003B6401" w:rsidP="003B6401">
            <w:pPr>
              <w:jc w:val="center"/>
              <w:rPr>
                <w:rFonts w:ascii="Calibri" w:eastAsia="Calibri" w:hAnsi="Calibri" w:cs="Times New Roman"/>
                <w:lang w:val="nl-BE"/>
              </w:rPr>
            </w:pPr>
            <w:r w:rsidRPr="008D72D8">
              <w:rPr>
                <w:rFonts w:ascii="Calibri" w:eastAsia="Calibri" w:hAnsi="Calibri" w:cs="Times New Roman"/>
              </w:rPr>
              <w:t>1.9</w:t>
            </w:r>
          </w:p>
        </w:tc>
        <w:tc>
          <w:tcPr>
            <w:tcW w:w="2836" w:type="dxa"/>
            <w:vAlign w:val="center"/>
          </w:tcPr>
          <w:p w14:paraId="6788E135" w14:textId="77777777" w:rsidR="003B6401" w:rsidRPr="004B47F8" w:rsidRDefault="003B6401" w:rsidP="003B6401">
            <w:pPr>
              <w:jc w:val="center"/>
              <w:rPr>
                <w:rFonts w:ascii="Calibri" w:eastAsia="Calibri" w:hAnsi="Calibri" w:cs="Times New Roman"/>
                <w:color w:val="000000" w:themeColor="text1"/>
                <w:lang w:val="nl-BE"/>
              </w:rPr>
            </w:pPr>
            <w:r w:rsidRPr="004B47F8">
              <w:rPr>
                <w:rFonts w:ascii="Calibri" w:eastAsia="Calibri" w:hAnsi="Calibri" w:cs="Times New Roman"/>
                <w:color w:val="000000" w:themeColor="text1"/>
              </w:rPr>
              <w:t>Liste AMT</w:t>
            </w:r>
          </w:p>
        </w:tc>
        <w:tc>
          <w:tcPr>
            <w:tcW w:w="709" w:type="dxa"/>
            <w:shd w:val="clear" w:color="auto" w:fill="70AD47" w:themeFill="accent6"/>
            <w:vAlign w:val="center"/>
          </w:tcPr>
          <w:p w14:paraId="0934A3E5" w14:textId="1724BB34" w:rsidR="003B6401" w:rsidRPr="008D72D8" w:rsidRDefault="006C1A43" w:rsidP="003B6401">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43804269" w14:textId="7EE68DE7" w:rsidR="00161392" w:rsidRPr="00641F67" w:rsidRDefault="00BE4182" w:rsidP="003B6401">
            <w:pPr>
              <w:jc w:val="left"/>
              <w:rPr>
                <w:rFonts w:ascii="Calibri" w:eastAsia="Calibri" w:hAnsi="Calibri" w:cs="Times New Roman"/>
                <w:lang w:val="fr-BE"/>
              </w:rPr>
            </w:pPr>
            <w:r w:rsidRPr="00BE4182">
              <w:rPr>
                <w:rFonts w:ascii="Calibri" w:eastAsia="Calibri" w:hAnsi="Calibri" w:cs="Times New Roman"/>
                <w:lang w:val="fr-BE"/>
              </w:rPr>
              <w:t xml:space="preserve">La liste à été mise à jours </w:t>
            </w:r>
            <w:r w:rsidR="00C66EA3" w:rsidRPr="00BE4182">
              <w:rPr>
                <w:rFonts w:ascii="Calibri" w:eastAsia="Calibri" w:hAnsi="Calibri" w:cs="Times New Roman"/>
              </w:rPr>
              <w:t xml:space="preserve"> (</w:t>
            </w:r>
            <w:hyperlink r:id="rId20" w:history="1">
              <w:r w:rsidR="00161392" w:rsidRPr="00BE4182">
                <w:rPr>
                  <w:rStyle w:val="Hyperlink"/>
                  <w:rFonts w:ascii="Calibri" w:eastAsia="Calibri" w:hAnsi="Calibri" w:cs="Times New Roman"/>
                </w:rPr>
                <w:t>DGHWB-AMT-EVERE-COLLAB@mil.be</w:t>
              </w:r>
            </w:hyperlink>
            <w:r w:rsidR="00161392" w:rsidRPr="00BE4182">
              <w:rPr>
                <w:rFonts w:ascii="Calibri" w:eastAsia="Calibri" w:hAnsi="Calibri" w:cs="Times New Roman"/>
              </w:rPr>
              <w:t xml:space="preserve"> )Des informations sur la présentation des listes fonctionnelles et nominatives sont disponibles sur le </w:t>
            </w:r>
            <w:hyperlink r:id="rId21" w:history="1">
              <w:r w:rsidR="00161392" w:rsidRPr="00BE4182">
                <w:rPr>
                  <w:rStyle w:val="Hyperlink"/>
                  <w:rFonts w:ascii="Calibri" w:eastAsia="Calibri" w:hAnsi="Calibri" w:cs="Times New Roman"/>
                </w:rPr>
                <w:t>Logiciel SharePoint</w:t>
              </w:r>
            </w:hyperlink>
            <w:r w:rsidR="00161392" w:rsidRPr="00BE4182">
              <w:rPr>
                <w:rFonts w:ascii="Calibri" w:eastAsia="Calibri" w:hAnsi="Calibri" w:cs="Times New Roman"/>
              </w:rPr>
              <w:t xml:space="preserve"> van DG H&amp;WB.</w:t>
            </w:r>
          </w:p>
        </w:tc>
      </w:tr>
      <w:tr w:rsidR="003B6401" w:rsidRPr="006D440D" w14:paraId="7CF659D8" w14:textId="77777777" w:rsidTr="00C66EA3">
        <w:trPr>
          <w:trHeight w:val="430"/>
        </w:trPr>
        <w:tc>
          <w:tcPr>
            <w:tcW w:w="818" w:type="dxa"/>
            <w:vAlign w:val="center"/>
          </w:tcPr>
          <w:p w14:paraId="21E6DF4C" w14:textId="77777777" w:rsidR="003B6401" w:rsidRPr="008D72D8" w:rsidRDefault="003B6401" w:rsidP="003B6401">
            <w:pPr>
              <w:jc w:val="center"/>
              <w:rPr>
                <w:rFonts w:ascii="Calibri" w:eastAsia="Calibri" w:hAnsi="Calibri" w:cs="Times New Roman"/>
                <w:lang w:val="nl-BE"/>
              </w:rPr>
            </w:pPr>
            <w:r w:rsidRPr="008D72D8">
              <w:rPr>
                <w:rFonts w:ascii="Calibri" w:eastAsia="Calibri" w:hAnsi="Calibri" w:cs="Times New Roman"/>
              </w:rPr>
              <w:t>1.10</w:t>
            </w:r>
          </w:p>
        </w:tc>
        <w:tc>
          <w:tcPr>
            <w:tcW w:w="2836" w:type="dxa"/>
            <w:vAlign w:val="center"/>
          </w:tcPr>
          <w:p w14:paraId="31113031" w14:textId="77777777" w:rsidR="003B6401" w:rsidRPr="004B47F8" w:rsidRDefault="003B6401" w:rsidP="003B6401">
            <w:pPr>
              <w:jc w:val="center"/>
              <w:rPr>
                <w:rFonts w:ascii="Calibri" w:eastAsia="Calibri" w:hAnsi="Calibri" w:cs="Times New Roman"/>
                <w:color w:val="000000" w:themeColor="text1"/>
                <w:lang w:val="nl-BE"/>
              </w:rPr>
            </w:pPr>
            <w:proofErr w:type="spellStart"/>
            <w:r w:rsidRPr="004B47F8">
              <w:rPr>
                <w:rFonts w:ascii="Calibri" w:eastAsia="Calibri" w:hAnsi="Calibri" w:cs="Times New Roman"/>
                <w:color w:val="000000" w:themeColor="text1"/>
              </w:rPr>
              <w:t>Welkomstbrochure</w:t>
            </w:r>
            <w:proofErr w:type="spellEnd"/>
            <w:r w:rsidRPr="004B47F8">
              <w:rPr>
                <w:rFonts w:ascii="Calibri" w:eastAsia="Calibri" w:hAnsi="Calibri" w:cs="Times New Roman"/>
                <w:color w:val="000000" w:themeColor="text1"/>
              </w:rPr>
              <w:t>/ Brochure d’accueil</w:t>
            </w:r>
          </w:p>
        </w:tc>
        <w:tc>
          <w:tcPr>
            <w:tcW w:w="709" w:type="dxa"/>
            <w:shd w:val="clear" w:color="auto" w:fill="70AD47" w:themeFill="accent6"/>
            <w:vAlign w:val="center"/>
          </w:tcPr>
          <w:p w14:paraId="7B728982" w14:textId="6FBBF375" w:rsidR="003B6401" w:rsidRPr="008D72D8" w:rsidRDefault="002B4BA2" w:rsidP="003B6401">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74124BE4" w14:textId="2D67E595" w:rsidR="003B6401" w:rsidRPr="00641F67" w:rsidRDefault="00C66EA3" w:rsidP="001E799E">
            <w:pPr>
              <w:jc w:val="left"/>
              <w:rPr>
                <w:rFonts w:ascii="Calibri" w:eastAsia="Calibri" w:hAnsi="Calibri" w:cs="Times New Roman"/>
                <w:lang w:val="fr-BE"/>
              </w:rPr>
            </w:pPr>
            <w:r>
              <w:rPr>
                <w:rFonts w:ascii="Calibri" w:eastAsia="Calibri" w:hAnsi="Calibri" w:cs="Times New Roman"/>
              </w:rPr>
              <w:t>Ceci est fourni par l'unité elle-même</w:t>
            </w:r>
          </w:p>
        </w:tc>
      </w:tr>
    </w:tbl>
    <w:p w14:paraId="567A0E40" w14:textId="77777777" w:rsidR="00787291" w:rsidRPr="00641F67" w:rsidRDefault="00787291" w:rsidP="00787291">
      <w:pPr>
        <w:jc w:val="center"/>
        <w:rPr>
          <w:rFonts w:ascii="Calibri" w:eastAsia="Calibri" w:hAnsi="Calibri" w:cs="Times New Roman"/>
          <w:lang w:val="fr-BE"/>
        </w:rPr>
        <w:sectPr w:rsidR="00787291" w:rsidRPr="00641F67" w:rsidSect="00AA2CDF">
          <w:pgSz w:w="16839" w:h="11907" w:orient="landscape" w:code="9"/>
          <w:pgMar w:top="851" w:right="1440" w:bottom="993" w:left="1440" w:header="708" w:footer="708"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787291" w:rsidRPr="006D440D" w14:paraId="46966D96" w14:textId="77777777" w:rsidTr="00787291">
        <w:trPr>
          <w:trHeight w:val="625"/>
        </w:trPr>
        <w:tc>
          <w:tcPr>
            <w:tcW w:w="818" w:type="dxa"/>
            <w:shd w:val="clear" w:color="auto" w:fill="D9D9D9" w:themeFill="background1" w:themeFillShade="D9"/>
            <w:vAlign w:val="center"/>
          </w:tcPr>
          <w:p w14:paraId="58B5A19F" w14:textId="420860E5" w:rsidR="00787291" w:rsidRPr="00787291" w:rsidRDefault="00787291" w:rsidP="00787291">
            <w:pPr>
              <w:jc w:val="center"/>
              <w:rPr>
                <w:rFonts w:ascii="Calibri" w:eastAsia="Calibri" w:hAnsi="Calibri" w:cs="Times New Roman"/>
                <w:b/>
                <w:lang w:val="nl-BE"/>
              </w:rPr>
            </w:pPr>
            <w:r w:rsidRPr="00787291">
              <w:rPr>
                <w:rFonts w:ascii="Calibri" w:eastAsia="Calibri" w:hAnsi="Calibri" w:cs="Times New Roman"/>
                <w:b/>
              </w:rPr>
              <w:t>2.</w:t>
            </w:r>
          </w:p>
        </w:tc>
        <w:tc>
          <w:tcPr>
            <w:tcW w:w="13362" w:type="dxa"/>
            <w:gridSpan w:val="3"/>
            <w:shd w:val="clear" w:color="auto" w:fill="D9D9D9" w:themeFill="background1" w:themeFillShade="D9"/>
            <w:vAlign w:val="center"/>
          </w:tcPr>
          <w:p w14:paraId="27A02ACB" w14:textId="1DE1BAB4" w:rsidR="00787291" w:rsidRPr="00641F67" w:rsidRDefault="00787291" w:rsidP="004620C6">
            <w:pPr>
              <w:spacing w:after="100" w:afterAutospacing="1" w:line="276" w:lineRule="auto"/>
              <w:jc w:val="left"/>
              <w:rPr>
                <w:rFonts w:ascii="Calibri" w:eastAsia="Calibri" w:hAnsi="Calibri" w:cs="Times New Roman"/>
                <w:lang w:val="fr-BE"/>
              </w:rPr>
            </w:pPr>
            <w:r w:rsidRPr="008D72D8">
              <w:rPr>
                <w:rFonts w:ascii="Calibri" w:eastAsia="Calibri" w:hAnsi="Calibri" w:cs="Times New Roman"/>
                <w:b/>
              </w:rPr>
              <w:t>Prévention des incendies, évacuation et plan d'urgence interne (INP)</w:t>
            </w:r>
          </w:p>
        </w:tc>
      </w:tr>
      <w:tr w:rsidR="00787291" w:rsidRPr="006D440D" w14:paraId="106EB232" w14:textId="77777777" w:rsidTr="000C6F63">
        <w:trPr>
          <w:trHeight w:val="625"/>
        </w:trPr>
        <w:tc>
          <w:tcPr>
            <w:tcW w:w="818" w:type="dxa"/>
            <w:vAlign w:val="center"/>
          </w:tcPr>
          <w:p w14:paraId="11E1A297" w14:textId="77777777" w:rsidR="00787291" w:rsidRPr="008D72D8" w:rsidRDefault="00787291" w:rsidP="00787291">
            <w:pPr>
              <w:jc w:val="center"/>
              <w:rPr>
                <w:rFonts w:ascii="Calibri" w:eastAsia="Calibri" w:hAnsi="Calibri" w:cs="Times New Roman"/>
                <w:lang w:val="nl-BE"/>
              </w:rPr>
            </w:pPr>
            <w:r w:rsidRPr="008D72D8">
              <w:rPr>
                <w:rFonts w:ascii="Calibri" w:eastAsia="Calibri" w:hAnsi="Calibri" w:cs="Times New Roman"/>
              </w:rPr>
              <w:t>1.11</w:t>
            </w:r>
          </w:p>
        </w:tc>
        <w:tc>
          <w:tcPr>
            <w:tcW w:w="2836" w:type="dxa"/>
            <w:vAlign w:val="center"/>
          </w:tcPr>
          <w:p w14:paraId="18273CB8" w14:textId="77777777" w:rsidR="00787291" w:rsidRPr="00641F67" w:rsidRDefault="00787291" w:rsidP="00787291">
            <w:pPr>
              <w:spacing w:line="276" w:lineRule="auto"/>
              <w:jc w:val="center"/>
              <w:rPr>
                <w:rFonts w:ascii="Calibri" w:eastAsia="Calibri" w:hAnsi="Calibri" w:cs="Times New Roman"/>
                <w:color w:val="000000" w:themeColor="text1"/>
                <w:lang w:val="fr-BE"/>
              </w:rPr>
            </w:pPr>
            <w:r w:rsidRPr="004B47F8">
              <w:rPr>
                <w:rFonts w:ascii="Calibri" w:eastAsia="Calibri" w:hAnsi="Calibri" w:cs="Times New Roman"/>
                <w:color w:val="000000" w:themeColor="text1"/>
              </w:rPr>
              <w:t>Liste des acteurs de la prévention, du bien-être et de l'environnement</w:t>
            </w:r>
          </w:p>
        </w:tc>
        <w:tc>
          <w:tcPr>
            <w:tcW w:w="709" w:type="dxa"/>
            <w:shd w:val="clear" w:color="auto" w:fill="70AD47" w:themeFill="accent6"/>
            <w:vAlign w:val="center"/>
          </w:tcPr>
          <w:p w14:paraId="34512BB9" w14:textId="38DA5DCF" w:rsidR="00787291" w:rsidRPr="008D72D8" w:rsidRDefault="002B4BA2" w:rsidP="00E1153B">
            <w:pPr>
              <w:spacing w:after="0" w:line="276" w:lineRule="auto"/>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2907199F" w14:textId="1678E056" w:rsidR="00787291" w:rsidRPr="00641F67" w:rsidRDefault="00BE4182" w:rsidP="00161392">
            <w:pPr>
              <w:spacing w:after="100" w:afterAutospacing="1" w:line="276" w:lineRule="auto"/>
              <w:jc w:val="left"/>
              <w:rPr>
                <w:rFonts w:ascii="Calibri" w:eastAsia="Calibri" w:hAnsi="Calibri" w:cs="Times New Roman"/>
                <w:lang w:val="fr-BE"/>
              </w:rPr>
            </w:pPr>
            <w:r>
              <w:rPr>
                <w:rFonts w:ascii="Calibri" w:eastAsia="Calibri" w:hAnsi="Calibri" w:cs="Times New Roman"/>
              </w:rPr>
              <w:t>Présente et a</w:t>
            </w:r>
            <w:r w:rsidR="00A5572B">
              <w:rPr>
                <w:rFonts w:ascii="Calibri" w:eastAsia="Calibri" w:hAnsi="Calibri" w:cs="Times New Roman"/>
              </w:rPr>
              <w:t>ffiché</w:t>
            </w:r>
            <w:r>
              <w:rPr>
                <w:rFonts w:ascii="Calibri" w:eastAsia="Calibri" w:hAnsi="Calibri" w:cs="Times New Roman"/>
              </w:rPr>
              <w:t>e dans les couloirs</w:t>
            </w:r>
            <w:r w:rsidR="007921D4">
              <w:rPr>
                <w:rFonts w:ascii="Calibri" w:eastAsia="Calibri" w:hAnsi="Calibri" w:cs="Times New Roman"/>
              </w:rPr>
              <w:t xml:space="preserve"> (adaptée</w:t>
            </w:r>
          </w:p>
        </w:tc>
      </w:tr>
      <w:tr w:rsidR="00787291" w:rsidRPr="006D440D" w14:paraId="126B81EE" w14:textId="77777777" w:rsidTr="00E1153B">
        <w:trPr>
          <w:trHeight w:val="1503"/>
        </w:trPr>
        <w:tc>
          <w:tcPr>
            <w:tcW w:w="818" w:type="dxa"/>
            <w:vAlign w:val="center"/>
          </w:tcPr>
          <w:p w14:paraId="7FB4FD9D" w14:textId="77777777" w:rsidR="00787291" w:rsidRPr="008D72D8" w:rsidRDefault="00787291" w:rsidP="00787291">
            <w:pPr>
              <w:jc w:val="center"/>
              <w:rPr>
                <w:rFonts w:ascii="Calibri" w:eastAsia="Calibri" w:hAnsi="Calibri" w:cs="Times New Roman"/>
                <w:lang w:val="nl-BE"/>
              </w:rPr>
            </w:pPr>
            <w:r w:rsidRPr="008D72D8">
              <w:rPr>
                <w:rFonts w:ascii="Calibri" w:eastAsia="Calibri" w:hAnsi="Calibri" w:cs="Times New Roman"/>
              </w:rPr>
              <w:t>2.1</w:t>
            </w:r>
          </w:p>
        </w:tc>
        <w:tc>
          <w:tcPr>
            <w:tcW w:w="2836" w:type="dxa"/>
            <w:vAlign w:val="center"/>
          </w:tcPr>
          <w:p w14:paraId="5D72716F" w14:textId="352D4D7C" w:rsidR="00787291" w:rsidRPr="004B47F8" w:rsidRDefault="002B4BA2" w:rsidP="00787291">
            <w:pPr>
              <w:jc w:val="center"/>
              <w:rPr>
                <w:rFonts w:ascii="Calibri" w:eastAsia="Calibri" w:hAnsi="Calibri" w:cs="Times New Roman"/>
                <w:color w:val="000000" w:themeColor="text1"/>
                <w:lang w:val="nl-BE"/>
              </w:rPr>
            </w:pPr>
            <w:r>
              <w:rPr>
                <w:rFonts w:ascii="Calibri" w:eastAsia="Calibri" w:hAnsi="Calibri" w:cs="Times New Roman"/>
                <w:color w:val="000000" w:themeColor="text1"/>
              </w:rPr>
              <w:t xml:space="preserve">PIU </w:t>
            </w:r>
            <w:proofErr w:type="spellStart"/>
            <w:r>
              <w:rPr>
                <w:rFonts w:ascii="Calibri" w:eastAsia="Calibri" w:hAnsi="Calibri" w:cs="Times New Roman"/>
                <w:color w:val="000000" w:themeColor="text1"/>
              </w:rPr>
              <w:t>Qu</w:t>
            </w:r>
            <w:proofErr w:type="spellEnd"/>
          </w:p>
        </w:tc>
        <w:tc>
          <w:tcPr>
            <w:tcW w:w="709" w:type="dxa"/>
            <w:shd w:val="clear" w:color="auto" w:fill="FF0000"/>
            <w:vAlign w:val="center"/>
          </w:tcPr>
          <w:p w14:paraId="41992756" w14:textId="1A78FF2A" w:rsidR="00787291" w:rsidRPr="004B47F8" w:rsidRDefault="002B4BA2" w:rsidP="00E1153B">
            <w:pPr>
              <w:jc w:val="center"/>
              <w:rPr>
                <w:lang w:val="nl-BE"/>
              </w:rPr>
            </w:pPr>
            <w:r>
              <w:t>NOK</w:t>
            </w:r>
          </w:p>
        </w:tc>
        <w:tc>
          <w:tcPr>
            <w:tcW w:w="9817" w:type="dxa"/>
            <w:vAlign w:val="center"/>
          </w:tcPr>
          <w:p w14:paraId="047833E5" w14:textId="620C3DB5" w:rsidR="00A815CB" w:rsidRPr="00641F67" w:rsidRDefault="0094363B" w:rsidP="000172B5">
            <w:pPr>
              <w:rPr>
                <w:rFonts w:ascii="Calibri" w:eastAsia="Calibri" w:hAnsi="Calibri" w:cs="Times New Roman"/>
                <w:sz w:val="20"/>
                <w:szCs w:val="20"/>
                <w:lang w:val="fr-BE"/>
              </w:rPr>
            </w:pPr>
            <w:r w:rsidRPr="0094363B">
              <w:rPr>
                <w:rFonts w:ascii="Calibri" w:eastAsia="Calibri" w:hAnsi="Calibri" w:cs="Times New Roman"/>
                <w:sz w:val="20"/>
                <w:szCs w:val="20"/>
              </w:rPr>
              <w:t xml:space="preserve">Il y a un INP (2013) obsolète </w:t>
            </w:r>
            <w:hyperlink r:id="rId22" w:history="1">
              <w:r w:rsidRPr="0094363B">
                <w:rPr>
                  <w:rStyle w:val="Hyperlink"/>
                  <w:rFonts w:ascii="Calibri" w:eastAsia="Calibri" w:hAnsi="Calibri" w:cs="Times New Roman"/>
                  <w:sz w:val="20"/>
                  <w:szCs w:val="20"/>
                </w:rPr>
                <w:t>au niveau du trimestre</w:t>
              </w:r>
            </w:hyperlink>
            <w:r w:rsidRPr="0094363B">
              <w:rPr>
                <w:rFonts w:ascii="Calibri" w:eastAsia="Calibri" w:hAnsi="Calibri" w:cs="Times New Roman"/>
                <w:sz w:val="20"/>
                <w:szCs w:val="20"/>
              </w:rPr>
              <w:t>. Cependant, ce fichier n'est plus d'actualité et n'est en grande partie plus applicable. En 2017, un nouveau modèle (</w:t>
            </w:r>
            <w:hyperlink r:id="rId23" w:history="1">
              <w:r w:rsidRPr="0094363B">
                <w:rPr>
                  <w:rStyle w:val="Hyperlink"/>
                  <w:rFonts w:ascii="Calibri" w:eastAsia="Calibri" w:hAnsi="Calibri" w:cs="Times New Roman"/>
                  <w:sz w:val="20"/>
                  <w:szCs w:val="20"/>
                </w:rPr>
                <w:t>projet INP 2017</w:t>
              </w:r>
            </w:hyperlink>
            <w:r w:rsidRPr="0094363B">
              <w:rPr>
                <w:rFonts w:ascii="Calibri" w:eastAsia="Calibri" w:hAnsi="Calibri" w:cs="Times New Roman"/>
                <w:sz w:val="20"/>
                <w:szCs w:val="20"/>
              </w:rPr>
              <w:t xml:space="preserve">) a été élaboré sur notre service, mais il doit encore être entièrement rédigé au quart d'heure. Pour cela, les analyses de risques nécessaires doivent être établies. </w:t>
            </w:r>
            <w:r w:rsidRPr="0094363B">
              <w:rPr>
                <w:rFonts w:ascii="Calibri" w:eastAsia="Calibri" w:hAnsi="Calibri" w:cs="Times New Roman"/>
                <w:i/>
                <w:sz w:val="20"/>
                <w:szCs w:val="20"/>
              </w:rPr>
              <w:t xml:space="preserve">Remarque : il doit y avoir un plan d'intervention d'urgence au niveau quart et un pour chaque bloc. </w:t>
            </w:r>
            <w:r w:rsidRPr="0094363B">
              <w:rPr>
                <w:rFonts w:ascii="Calibri" w:eastAsia="Calibri" w:hAnsi="Calibri" w:cs="Times New Roman"/>
                <w:iCs/>
                <w:sz w:val="20"/>
                <w:szCs w:val="20"/>
              </w:rPr>
              <w:t xml:space="preserve">Actuellement, le 1SGT SERRA Michel est le coordonnateur de la prévention des incendies du quartier. </w:t>
            </w:r>
            <w:r w:rsidRPr="0094363B">
              <w:rPr>
                <w:rFonts w:ascii="Calibri" w:eastAsia="Calibri" w:hAnsi="Calibri" w:cs="Times New Roman"/>
                <w:i/>
                <w:sz w:val="20"/>
                <w:szCs w:val="20"/>
              </w:rPr>
              <w:t>Codex sur le bien-être au travail, Livre III, Titre 3.-Prévention des incendies sur le lieu de travail.</w:t>
            </w:r>
          </w:p>
        </w:tc>
      </w:tr>
      <w:tr w:rsidR="00787291" w:rsidRPr="006D440D" w14:paraId="2D1C07DE" w14:textId="77777777" w:rsidTr="00BE4182">
        <w:trPr>
          <w:trHeight w:val="606"/>
        </w:trPr>
        <w:tc>
          <w:tcPr>
            <w:tcW w:w="818" w:type="dxa"/>
            <w:vMerge w:val="restart"/>
            <w:vAlign w:val="center"/>
          </w:tcPr>
          <w:p w14:paraId="3E35AF5A" w14:textId="77777777" w:rsidR="00787291" w:rsidRPr="008D72D8" w:rsidRDefault="00787291" w:rsidP="00787291">
            <w:pPr>
              <w:jc w:val="center"/>
              <w:rPr>
                <w:rFonts w:ascii="Calibri" w:eastAsia="Calibri" w:hAnsi="Calibri" w:cs="Times New Roman"/>
                <w:lang w:val="nl-BE"/>
              </w:rPr>
            </w:pPr>
            <w:r w:rsidRPr="008D72D8">
              <w:rPr>
                <w:rFonts w:ascii="Calibri" w:eastAsia="Calibri" w:hAnsi="Calibri" w:cs="Times New Roman"/>
              </w:rPr>
              <w:t>2.1</w:t>
            </w:r>
          </w:p>
        </w:tc>
        <w:tc>
          <w:tcPr>
            <w:tcW w:w="2836" w:type="dxa"/>
            <w:vAlign w:val="center"/>
          </w:tcPr>
          <w:p w14:paraId="2C94D395" w14:textId="561343BE" w:rsidR="00787291" w:rsidRPr="004B47F8" w:rsidRDefault="002B4BA2" w:rsidP="00787291">
            <w:pPr>
              <w:jc w:val="center"/>
              <w:rPr>
                <w:rFonts w:ascii="Calibri" w:eastAsia="Calibri" w:hAnsi="Calibri" w:cs="Times New Roman"/>
                <w:color w:val="000000" w:themeColor="text1"/>
                <w:lang w:val="nl-BE"/>
              </w:rPr>
            </w:pPr>
            <w:r>
              <w:rPr>
                <w:rFonts w:ascii="Calibri" w:eastAsia="Calibri" w:hAnsi="Calibri" w:cs="Times New Roman"/>
                <w:color w:val="000000" w:themeColor="text1"/>
              </w:rPr>
              <w:t>PIU</w:t>
            </w:r>
            <w:r w:rsidR="00787291" w:rsidRPr="004B47F8">
              <w:rPr>
                <w:rFonts w:ascii="Calibri" w:eastAsia="Calibri" w:hAnsi="Calibri" w:cs="Times New Roman"/>
                <w:color w:val="000000" w:themeColor="text1"/>
              </w:rPr>
              <w:t xml:space="preserve"> </w:t>
            </w:r>
            <w:proofErr w:type="spellStart"/>
            <w:r>
              <w:rPr>
                <w:rFonts w:ascii="Calibri" w:eastAsia="Calibri" w:hAnsi="Calibri" w:cs="Times New Roman"/>
                <w:color w:val="000000" w:themeColor="text1"/>
              </w:rPr>
              <w:t>B</w:t>
            </w:r>
            <w:r w:rsidR="00787291" w:rsidRPr="004B47F8">
              <w:rPr>
                <w:rFonts w:ascii="Calibri" w:eastAsia="Calibri" w:hAnsi="Calibri" w:cs="Times New Roman"/>
                <w:color w:val="000000" w:themeColor="text1"/>
              </w:rPr>
              <w:t>k</w:t>
            </w:r>
            <w:proofErr w:type="spellEnd"/>
          </w:p>
        </w:tc>
        <w:tc>
          <w:tcPr>
            <w:tcW w:w="709" w:type="dxa"/>
            <w:shd w:val="clear" w:color="auto" w:fill="FF0000"/>
            <w:vAlign w:val="center"/>
          </w:tcPr>
          <w:p w14:paraId="6485C455" w14:textId="3ECA0F85" w:rsidR="00787291" w:rsidRPr="00CD3E27" w:rsidRDefault="00BE4182" w:rsidP="00E1153B">
            <w:pPr>
              <w:jc w:val="center"/>
              <w:rPr>
                <w:rFonts w:ascii="Calibri" w:eastAsia="Calibri" w:hAnsi="Calibri" w:cs="Times New Roman"/>
                <w:lang w:val="nl-BE"/>
              </w:rPr>
            </w:pPr>
            <w:r>
              <w:rPr>
                <w:rFonts w:ascii="Calibri" w:eastAsia="Calibri" w:hAnsi="Calibri" w:cs="Times New Roman"/>
              </w:rPr>
              <w:t>NOK</w:t>
            </w:r>
          </w:p>
        </w:tc>
        <w:tc>
          <w:tcPr>
            <w:tcW w:w="9817" w:type="dxa"/>
            <w:vMerge w:val="restart"/>
            <w:vAlign w:val="center"/>
          </w:tcPr>
          <w:p w14:paraId="306934F7" w14:textId="25A92B2F" w:rsidR="00161392" w:rsidRPr="00641F67" w:rsidRDefault="00492A88" w:rsidP="000C6F63">
            <w:pPr>
              <w:rPr>
                <w:color w:val="2E74B5" w:themeColor="accent1" w:themeShade="BF"/>
                <w:lang w:val="fr-BE"/>
              </w:rPr>
            </w:pPr>
            <w:r w:rsidRPr="00BE4182">
              <w:rPr>
                <w:rFonts w:ascii="Calibri" w:eastAsia="Calibri" w:hAnsi="Calibri" w:cs="Times New Roman"/>
              </w:rPr>
              <w:t>Il n'y a pas de fichier conforme disponible</w:t>
            </w:r>
          </w:p>
          <w:p w14:paraId="7AC9DC79" w14:textId="0F1062F9" w:rsidR="00CD3E27" w:rsidRPr="00641F67" w:rsidRDefault="00CD3E27" w:rsidP="000172B5">
            <w:pPr>
              <w:rPr>
                <w:rFonts w:ascii="Calibri" w:eastAsia="Calibri" w:hAnsi="Calibri" w:cs="Times New Roman"/>
                <w:lang w:val="fr-BE"/>
              </w:rPr>
            </w:pPr>
          </w:p>
        </w:tc>
      </w:tr>
      <w:tr w:rsidR="00787291" w:rsidRPr="00161392" w14:paraId="08AC1031" w14:textId="77777777" w:rsidTr="00E1153B">
        <w:trPr>
          <w:trHeight w:val="430"/>
        </w:trPr>
        <w:tc>
          <w:tcPr>
            <w:tcW w:w="818" w:type="dxa"/>
            <w:vMerge/>
            <w:vAlign w:val="center"/>
          </w:tcPr>
          <w:p w14:paraId="27669782" w14:textId="77777777" w:rsidR="00787291" w:rsidRPr="00641F67" w:rsidRDefault="00787291" w:rsidP="00787291">
            <w:pPr>
              <w:jc w:val="center"/>
              <w:rPr>
                <w:rFonts w:ascii="Calibri" w:eastAsia="Calibri" w:hAnsi="Calibri" w:cs="Times New Roman"/>
                <w:lang w:val="fr-BE"/>
              </w:rPr>
            </w:pPr>
          </w:p>
        </w:tc>
        <w:tc>
          <w:tcPr>
            <w:tcW w:w="2836" w:type="dxa"/>
            <w:vAlign w:val="center"/>
          </w:tcPr>
          <w:p w14:paraId="25CF111F" w14:textId="4136368E" w:rsidR="00787291" w:rsidRPr="004B47F8" w:rsidRDefault="00A5572B" w:rsidP="00787291">
            <w:pPr>
              <w:jc w:val="center"/>
              <w:rPr>
                <w:rFonts w:ascii="Calibri" w:eastAsia="Calibri" w:hAnsi="Calibri" w:cs="Times New Roman"/>
                <w:color w:val="000000" w:themeColor="text1"/>
                <w:lang w:val="nl-BE"/>
              </w:rPr>
            </w:pPr>
            <w:r>
              <w:rPr>
                <w:rFonts w:ascii="Calibri" w:eastAsia="Calibri" w:hAnsi="Calibri" w:cs="Times New Roman"/>
                <w:color w:val="000000" w:themeColor="text1"/>
              </w:rPr>
              <w:t>Dossier d’intervention</w:t>
            </w:r>
            <w:r w:rsidR="00787291" w:rsidRPr="004B47F8">
              <w:rPr>
                <w:rFonts w:ascii="Calibri" w:eastAsia="Calibri" w:hAnsi="Calibri" w:cs="Times New Roman"/>
                <w:color w:val="000000" w:themeColor="text1"/>
              </w:rPr>
              <w:t xml:space="preserve"> Niv </w:t>
            </w:r>
            <w:proofErr w:type="spellStart"/>
            <w:r w:rsidR="00787291" w:rsidRPr="004B47F8">
              <w:rPr>
                <w:rFonts w:ascii="Calibri" w:eastAsia="Calibri" w:hAnsi="Calibri" w:cs="Times New Roman"/>
                <w:color w:val="000000" w:themeColor="text1"/>
              </w:rPr>
              <w:t>blok</w:t>
            </w:r>
            <w:proofErr w:type="spellEnd"/>
          </w:p>
        </w:tc>
        <w:tc>
          <w:tcPr>
            <w:tcW w:w="709" w:type="dxa"/>
            <w:shd w:val="clear" w:color="auto" w:fill="FF0000"/>
            <w:vAlign w:val="center"/>
          </w:tcPr>
          <w:p w14:paraId="13D0A343" w14:textId="62539942" w:rsidR="00787291" w:rsidRPr="008D72D8" w:rsidRDefault="002B4BA2" w:rsidP="00E1153B">
            <w:pPr>
              <w:jc w:val="center"/>
              <w:rPr>
                <w:rFonts w:ascii="Calibri" w:eastAsia="Calibri" w:hAnsi="Calibri" w:cs="Times New Roman"/>
                <w:lang w:val="nl-BE"/>
              </w:rPr>
            </w:pPr>
            <w:r>
              <w:rPr>
                <w:rFonts w:ascii="Calibri" w:eastAsia="Calibri" w:hAnsi="Calibri" w:cs="Times New Roman"/>
              </w:rPr>
              <w:t>NOK</w:t>
            </w:r>
          </w:p>
        </w:tc>
        <w:tc>
          <w:tcPr>
            <w:tcW w:w="9817" w:type="dxa"/>
            <w:vMerge/>
            <w:vAlign w:val="center"/>
          </w:tcPr>
          <w:p w14:paraId="46140261" w14:textId="77777777" w:rsidR="00787291" w:rsidRPr="00E76B05" w:rsidRDefault="00787291" w:rsidP="00787291">
            <w:pPr>
              <w:jc w:val="left"/>
              <w:rPr>
                <w:rFonts w:ascii="Calibri" w:eastAsia="Calibri" w:hAnsi="Calibri" w:cs="Times New Roman"/>
                <w:lang w:val="nl-BE"/>
              </w:rPr>
            </w:pPr>
          </w:p>
        </w:tc>
      </w:tr>
      <w:tr w:rsidR="00787291" w:rsidRPr="006D440D" w14:paraId="35B504A2" w14:textId="77777777" w:rsidTr="00E1153B">
        <w:trPr>
          <w:trHeight w:val="430"/>
        </w:trPr>
        <w:tc>
          <w:tcPr>
            <w:tcW w:w="818" w:type="dxa"/>
            <w:vAlign w:val="center"/>
          </w:tcPr>
          <w:p w14:paraId="4BF5F02E" w14:textId="77777777" w:rsidR="00787291" w:rsidRPr="008D72D8" w:rsidRDefault="00787291" w:rsidP="00787291">
            <w:pPr>
              <w:jc w:val="center"/>
              <w:rPr>
                <w:rFonts w:ascii="Calibri" w:eastAsia="Calibri" w:hAnsi="Calibri" w:cs="Times New Roman"/>
                <w:lang w:val="nl-BE"/>
              </w:rPr>
            </w:pPr>
            <w:r w:rsidRPr="008D72D8">
              <w:rPr>
                <w:rFonts w:ascii="Calibri" w:eastAsia="Calibri" w:hAnsi="Calibri" w:cs="Times New Roman"/>
              </w:rPr>
              <w:t>2.1</w:t>
            </w:r>
          </w:p>
        </w:tc>
        <w:tc>
          <w:tcPr>
            <w:tcW w:w="2836" w:type="dxa"/>
            <w:vAlign w:val="center"/>
          </w:tcPr>
          <w:p w14:paraId="350C0062" w14:textId="3A47D12A" w:rsidR="00787291" w:rsidRPr="004B47F8" w:rsidRDefault="002B4BA2" w:rsidP="00787291">
            <w:pPr>
              <w:jc w:val="center"/>
              <w:rPr>
                <w:rFonts w:ascii="Calibri" w:eastAsia="Calibri" w:hAnsi="Calibri" w:cs="Times New Roman"/>
                <w:color w:val="000000" w:themeColor="text1"/>
                <w:lang w:val="nl-BE"/>
              </w:rPr>
            </w:pPr>
            <w:r>
              <w:rPr>
                <w:rFonts w:ascii="Calibri" w:eastAsia="Calibri" w:hAnsi="Calibri" w:cs="Times New Roman"/>
                <w:color w:val="000000" w:themeColor="text1"/>
              </w:rPr>
              <w:t>Dossier d’</w:t>
            </w:r>
            <w:proofErr w:type="spellStart"/>
            <w:r>
              <w:rPr>
                <w:rFonts w:ascii="Calibri" w:eastAsia="Calibri" w:hAnsi="Calibri" w:cs="Times New Roman"/>
                <w:color w:val="000000" w:themeColor="text1"/>
              </w:rPr>
              <w:t>intervntion</w:t>
            </w:r>
            <w:proofErr w:type="spellEnd"/>
            <w:r w:rsidR="00787291" w:rsidRPr="004B47F8">
              <w:rPr>
                <w:rFonts w:ascii="Calibri" w:eastAsia="Calibri" w:hAnsi="Calibri" w:cs="Times New Roman"/>
                <w:color w:val="000000" w:themeColor="text1"/>
              </w:rPr>
              <w:t xml:space="preserve"> </w:t>
            </w:r>
            <w:proofErr w:type="spellStart"/>
            <w:r>
              <w:rPr>
                <w:rFonts w:ascii="Calibri" w:eastAsia="Calibri" w:hAnsi="Calibri" w:cs="Times New Roman"/>
                <w:color w:val="000000" w:themeColor="text1"/>
              </w:rPr>
              <w:t>Bk</w:t>
            </w:r>
            <w:proofErr w:type="spellEnd"/>
          </w:p>
        </w:tc>
        <w:tc>
          <w:tcPr>
            <w:tcW w:w="709" w:type="dxa"/>
            <w:shd w:val="clear" w:color="auto" w:fill="FF0000"/>
            <w:vAlign w:val="center"/>
          </w:tcPr>
          <w:p w14:paraId="28778A1E" w14:textId="1C71666D" w:rsidR="00787291" w:rsidRPr="008D72D8" w:rsidRDefault="002B4BA2" w:rsidP="00E1153B">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7CF09C9C" w14:textId="0ACB7278" w:rsidR="000172B5" w:rsidRPr="00641F67" w:rsidRDefault="00E1153B" w:rsidP="00800F73">
            <w:pPr>
              <w:rPr>
                <w:rFonts w:ascii="Calibri" w:eastAsia="Calibri" w:hAnsi="Calibri" w:cs="Times New Roman"/>
                <w:u w:val="single"/>
                <w:lang w:val="fr-BE"/>
              </w:rPr>
            </w:pPr>
            <w:r w:rsidRPr="00BE4182">
              <w:t xml:space="preserve">Il n'y a pas de dossier d'intervention correspondant. Ce dossier contient toutes les informations importantes et doit être remis aux pompiers en cas d'intervention. Un exemple de ce fichier peut être consulté sur notre SharePoint. </w:t>
            </w:r>
            <w:hyperlink r:id="rId24" w:history="1">
              <w:r w:rsidRPr="00BE4182">
                <w:rPr>
                  <w:rStyle w:val="Hyperlink"/>
                </w:rPr>
                <w:t>dossier d'intervention de la Région bruxelloise</w:t>
              </w:r>
            </w:hyperlink>
            <w:r w:rsidRPr="00BE4182">
              <w:rPr>
                <w:rStyle w:val="Hyperlink"/>
              </w:rPr>
              <w:t xml:space="preserve">. </w:t>
            </w:r>
            <w:r w:rsidRPr="00BE4182">
              <w:t>Voir Bijl A pour plus d'informations sur le dossier d'intervention. Le dossier d'intervention doit être établi sur l'îlot Niv et doit se faire en concertation avec les unités.</w:t>
            </w:r>
          </w:p>
        </w:tc>
      </w:tr>
      <w:tr w:rsidR="00787291" w:rsidRPr="006D440D" w14:paraId="165D7831" w14:textId="77777777" w:rsidTr="009E1AF5">
        <w:trPr>
          <w:trHeight w:val="430"/>
        </w:trPr>
        <w:tc>
          <w:tcPr>
            <w:tcW w:w="818" w:type="dxa"/>
            <w:vAlign w:val="center"/>
          </w:tcPr>
          <w:p w14:paraId="7C7F8D58" w14:textId="77777777" w:rsidR="00787291" w:rsidRPr="008D72D8" w:rsidRDefault="00787291" w:rsidP="00787291">
            <w:pPr>
              <w:jc w:val="center"/>
              <w:rPr>
                <w:rFonts w:ascii="Calibri" w:eastAsia="Calibri" w:hAnsi="Calibri" w:cs="Times New Roman"/>
                <w:lang w:val="nl-BE"/>
              </w:rPr>
            </w:pPr>
            <w:r w:rsidRPr="008D72D8">
              <w:rPr>
                <w:rFonts w:ascii="Calibri" w:eastAsia="Calibri" w:hAnsi="Calibri" w:cs="Times New Roman"/>
              </w:rPr>
              <w:t>2.2</w:t>
            </w:r>
          </w:p>
        </w:tc>
        <w:tc>
          <w:tcPr>
            <w:tcW w:w="2836" w:type="dxa"/>
            <w:vAlign w:val="center"/>
          </w:tcPr>
          <w:p w14:paraId="445E68A6" w14:textId="77777777" w:rsidR="00787291" w:rsidRPr="004B47F8" w:rsidRDefault="00787291" w:rsidP="00787291">
            <w:pPr>
              <w:jc w:val="center"/>
              <w:rPr>
                <w:rFonts w:ascii="Calibri" w:eastAsia="Calibri" w:hAnsi="Calibri" w:cs="Times New Roman"/>
                <w:color w:val="000000" w:themeColor="text1"/>
                <w:lang w:val="nl-BE"/>
              </w:rPr>
            </w:pPr>
            <w:r w:rsidRPr="004B47F8">
              <w:rPr>
                <w:rFonts w:ascii="Calibri" w:eastAsia="Calibri" w:hAnsi="Calibri" w:cs="Times New Roman"/>
                <w:color w:val="000000" w:themeColor="text1"/>
              </w:rPr>
              <w:t>1ère équipe d'intervention</w:t>
            </w:r>
          </w:p>
        </w:tc>
        <w:tc>
          <w:tcPr>
            <w:tcW w:w="709" w:type="dxa"/>
            <w:shd w:val="clear" w:color="auto" w:fill="70AD47" w:themeFill="accent6"/>
            <w:vAlign w:val="center"/>
          </w:tcPr>
          <w:p w14:paraId="74E16F8F" w14:textId="21FEE3C2" w:rsidR="00457D3D" w:rsidRPr="00457D3D" w:rsidRDefault="00457D3D" w:rsidP="00457D3D">
            <w:r>
              <w:t xml:space="preserve"> </w:t>
            </w:r>
            <w:r w:rsidR="002B4BA2">
              <w:t>OK</w:t>
            </w:r>
          </w:p>
        </w:tc>
        <w:tc>
          <w:tcPr>
            <w:tcW w:w="9817" w:type="dxa"/>
            <w:vAlign w:val="center"/>
          </w:tcPr>
          <w:p w14:paraId="0781B731" w14:textId="2CB435A1" w:rsidR="000172B5" w:rsidRPr="00641F67" w:rsidRDefault="009E1AF5" w:rsidP="0094363B">
            <w:pPr>
              <w:rPr>
                <w:rFonts w:ascii="Calibri" w:eastAsia="Calibri" w:hAnsi="Calibri" w:cs="Times New Roman"/>
                <w:lang w:val="fr-BE"/>
              </w:rPr>
            </w:pPr>
            <w:r w:rsidRPr="006B2EE9">
              <w:t>Le</w:t>
            </w:r>
            <w:r w:rsidR="006B2EE9" w:rsidRPr="006B2EE9">
              <w:t xml:space="preserve"> Pers</w:t>
            </w:r>
            <w:r w:rsidRPr="006B2EE9">
              <w:t xml:space="preserve"> de la 1ère équipe d'intervention ont été désignés </w:t>
            </w:r>
            <w:r w:rsidR="006B2EE9" w:rsidRPr="006B2EE9">
              <w:t>et</w:t>
            </w:r>
            <w:r w:rsidR="006B2EE9">
              <w:t xml:space="preserve"> mis en place (N.B. le Pers est recyclé)</w:t>
            </w:r>
          </w:p>
        </w:tc>
      </w:tr>
    </w:tbl>
    <w:p w14:paraId="15CEF886" w14:textId="6B7CFF15" w:rsidR="004620C6" w:rsidRPr="00641F67" w:rsidRDefault="004620C6" w:rsidP="006B2EE9">
      <w:pPr>
        <w:rPr>
          <w:rFonts w:ascii="Calibri" w:eastAsia="Calibri" w:hAnsi="Calibri" w:cs="Times New Roman"/>
          <w:lang w:val="fr-BE"/>
        </w:rPr>
        <w:sectPr w:rsidR="004620C6" w:rsidRPr="00641F67" w:rsidSect="00AA2CDF">
          <w:pgSz w:w="16839" w:h="11907" w:orient="landscape" w:code="9"/>
          <w:pgMar w:top="851" w:right="1440" w:bottom="993" w:left="1440" w:header="708" w:footer="708"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4620C6" w:rsidRPr="006D440D" w14:paraId="13CC61AB" w14:textId="77777777" w:rsidTr="004620C6">
        <w:trPr>
          <w:trHeight w:val="430"/>
        </w:trPr>
        <w:tc>
          <w:tcPr>
            <w:tcW w:w="818" w:type="dxa"/>
            <w:shd w:val="clear" w:color="auto" w:fill="D9D9D9" w:themeFill="background1" w:themeFillShade="D9"/>
            <w:vAlign w:val="center"/>
          </w:tcPr>
          <w:p w14:paraId="2CE76D8D" w14:textId="28F68EBF" w:rsidR="004620C6" w:rsidRPr="004620C6" w:rsidRDefault="004620C6" w:rsidP="00787291">
            <w:pPr>
              <w:jc w:val="center"/>
              <w:rPr>
                <w:rFonts w:ascii="Calibri" w:eastAsia="Calibri" w:hAnsi="Calibri" w:cs="Times New Roman"/>
                <w:b/>
                <w:lang w:val="nl-BE"/>
              </w:rPr>
            </w:pPr>
            <w:r w:rsidRPr="004620C6">
              <w:rPr>
                <w:rFonts w:ascii="Calibri" w:eastAsia="Calibri" w:hAnsi="Calibri" w:cs="Times New Roman"/>
                <w:b/>
              </w:rPr>
              <w:t>2.</w:t>
            </w:r>
          </w:p>
        </w:tc>
        <w:tc>
          <w:tcPr>
            <w:tcW w:w="13362" w:type="dxa"/>
            <w:gridSpan w:val="3"/>
            <w:shd w:val="clear" w:color="auto" w:fill="D9D9D9" w:themeFill="background1" w:themeFillShade="D9"/>
            <w:vAlign w:val="center"/>
          </w:tcPr>
          <w:p w14:paraId="49F33F33" w14:textId="5E839905" w:rsidR="004620C6" w:rsidRPr="00641F67" w:rsidRDefault="004620C6" w:rsidP="00787291">
            <w:pPr>
              <w:rPr>
                <w:rFonts w:ascii="Calibri" w:eastAsia="Calibri" w:hAnsi="Calibri" w:cs="Times New Roman"/>
                <w:lang w:val="fr-BE"/>
              </w:rPr>
            </w:pPr>
            <w:r w:rsidRPr="008D72D8">
              <w:rPr>
                <w:rFonts w:ascii="Calibri" w:eastAsia="Calibri" w:hAnsi="Calibri" w:cs="Times New Roman"/>
                <w:b/>
              </w:rPr>
              <w:t>Prévention des incendies, évacuation et plan d'urgence interne (INP)</w:t>
            </w:r>
          </w:p>
        </w:tc>
      </w:tr>
      <w:tr w:rsidR="00787291" w:rsidRPr="006D440D" w14:paraId="60B64666" w14:textId="77777777" w:rsidTr="009E1AF5">
        <w:trPr>
          <w:trHeight w:val="430"/>
        </w:trPr>
        <w:tc>
          <w:tcPr>
            <w:tcW w:w="818" w:type="dxa"/>
            <w:vAlign w:val="center"/>
          </w:tcPr>
          <w:p w14:paraId="1AD8BBC8" w14:textId="77777777" w:rsidR="00787291" w:rsidRPr="008D72D8" w:rsidRDefault="00787291" w:rsidP="00787291">
            <w:pPr>
              <w:jc w:val="center"/>
              <w:rPr>
                <w:rFonts w:ascii="Calibri" w:eastAsia="Calibri" w:hAnsi="Calibri" w:cs="Times New Roman"/>
                <w:lang w:val="nl-BE"/>
              </w:rPr>
            </w:pPr>
            <w:r w:rsidRPr="008D72D8">
              <w:rPr>
                <w:rFonts w:ascii="Calibri" w:eastAsia="Calibri" w:hAnsi="Calibri" w:cs="Times New Roman"/>
              </w:rPr>
              <w:t>2.3</w:t>
            </w:r>
          </w:p>
        </w:tc>
        <w:tc>
          <w:tcPr>
            <w:tcW w:w="2836" w:type="dxa"/>
            <w:vAlign w:val="center"/>
          </w:tcPr>
          <w:p w14:paraId="07A8A22E" w14:textId="216A3579" w:rsidR="00787291" w:rsidRPr="004B47F8" w:rsidRDefault="002B4BA2" w:rsidP="00787291">
            <w:pPr>
              <w:jc w:val="center"/>
              <w:rPr>
                <w:rFonts w:ascii="Calibri" w:eastAsia="Calibri" w:hAnsi="Calibri" w:cs="Times New Roman"/>
                <w:color w:val="000000" w:themeColor="text1"/>
                <w:lang w:val="nl-BE"/>
              </w:rPr>
            </w:pPr>
            <w:proofErr w:type="spellStart"/>
            <w:r>
              <w:rPr>
                <w:rFonts w:ascii="Calibri" w:eastAsia="Calibri" w:hAnsi="Calibri" w:cs="Times New Roman"/>
                <w:color w:val="000000" w:themeColor="text1"/>
              </w:rPr>
              <w:t>Resp</w:t>
            </w:r>
            <w:proofErr w:type="spellEnd"/>
            <w:r>
              <w:rPr>
                <w:rFonts w:ascii="Calibri" w:eastAsia="Calibri" w:hAnsi="Calibri" w:cs="Times New Roman"/>
                <w:color w:val="000000" w:themeColor="text1"/>
              </w:rPr>
              <w:t xml:space="preserve"> </w:t>
            </w:r>
            <w:proofErr w:type="spellStart"/>
            <w:r>
              <w:rPr>
                <w:rFonts w:ascii="Calibri" w:eastAsia="Calibri" w:hAnsi="Calibri" w:cs="Times New Roman"/>
                <w:color w:val="000000" w:themeColor="text1"/>
              </w:rPr>
              <w:t>Evac</w:t>
            </w:r>
            <w:proofErr w:type="spellEnd"/>
          </w:p>
        </w:tc>
        <w:tc>
          <w:tcPr>
            <w:tcW w:w="709" w:type="dxa"/>
            <w:shd w:val="clear" w:color="auto" w:fill="70AD47" w:themeFill="accent6"/>
            <w:vAlign w:val="center"/>
          </w:tcPr>
          <w:p w14:paraId="6B626CDD" w14:textId="11B710AC" w:rsidR="00787291" w:rsidRPr="008D72D8" w:rsidRDefault="002B4BA2" w:rsidP="00787291">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163644F1" w14:textId="2255E05E" w:rsidR="0094363B" w:rsidRPr="006B2EE9" w:rsidRDefault="009E1AF5" w:rsidP="0094363B">
            <w:pPr>
              <w:rPr>
                <w:lang w:val="fr-BE"/>
              </w:rPr>
            </w:pPr>
            <w:r w:rsidRPr="006B2EE9">
              <w:t>Celles-ci sont déterminées au niveau de l'unité, mais elles doivent également être discutées et enregistrées en concertation avec les autres unités du bloc.</w:t>
            </w:r>
          </w:p>
          <w:p w14:paraId="39F7564B" w14:textId="520F19FD" w:rsidR="000172B5" w:rsidRPr="002B4BA2" w:rsidRDefault="0094363B" w:rsidP="0094363B">
            <w:pPr>
              <w:rPr>
                <w:rFonts w:ascii="Calibri" w:eastAsia="Calibri" w:hAnsi="Calibri" w:cs="Times New Roman"/>
                <w:highlight w:val="yellow"/>
                <w:lang w:val="fr-BE"/>
              </w:rPr>
            </w:pPr>
            <w:r w:rsidRPr="006B2EE9">
              <w:rPr>
                <w:i/>
              </w:rPr>
              <w:t>Code</w:t>
            </w:r>
            <w:r w:rsidR="002B4BA2" w:rsidRPr="006B2EE9">
              <w:rPr>
                <w:i/>
              </w:rPr>
              <w:t xml:space="preserve"> </w:t>
            </w:r>
            <w:proofErr w:type="spellStart"/>
            <w:r w:rsidR="002B4BA2" w:rsidRPr="006B2EE9">
              <w:rPr>
                <w:i/>
              </w:rPr>
              <w:t>BeT</w:t>
            </w:r>
            <w:proofErr w:type="spellEnd"/>
            <w:r w:rsidRPr="006B2EE9">
              <w:rPr>
                <w:i/>
              </w:rPr>
              <w:t>, Livre III, Titre 3.-Prévention des incendies sur le lieu de travail, Chapitre III.-Mesures spécifiques.</w:t>
            </w:r>
          </w:p>
        </w:tc>
      </w:tr>
      <w:tr w:rsidR="00787291" w:rsidRPr="006D440D" w14:paraId="494DA8B6" w14:textId="77777777" w:rsidTr="009E1AF5">
        <w:trPr>
          <w:trHeight w:val="430"/>
        </w:trPr>
        <w:tc>
          <w:tcPr>
            <w:tcW w:w="818" w:type="dxa"/>
            <w:vAlign w:val="center"/>
          </w:tcPr>
          <w:p w14:paraId="4BB79803" w14:textId="77777777" w:rsidR="00787291" w:rsidRPr="008D72D8" w:rsidRDefault="00787291" w:rsidP="00787291">
            <w:pPr>
              <w:jc w:val="center"/>
              <w:rPr>
                <w:rFonts w:ascii="Calibri" w:eastAsia="Calibri" w:hAnsi="Calibri" w:cs="Times New Roman"/>
                <w:lang w:val="nl-BE"/>
              </w:rPr>
            </w:pPr>
            <w:r w:rsidRPr="008D72D8">
              <w:rPr>
                <w:rFonts w:ascii="Calibri" w:eastAsia="Calibri" w:hAnsi="Calibri" w:cs="Times New Roman"/>
              </w:rPr>
              <w:t>2.4</w:t>
            </w:r>
          </w:p>
        </w:tc>
        <w:tc>
          <w:tcPr>
            <w:tcW w:w="2836" w:type="dxa"/>
            <w:vAlign w:val="center"/>
          </w:tcPr>
          <w:p w14:paraId="5D4F8693" w14:textId="1A77AE70" w:rsidR="00787291" w:rsidRPr="004B47F8" w:rsidRDefault="00787291" w:rsidP="00787291">
            <w:pPr>
              <w:jc w:val="center"/>
              <w:rPr>
                <w:rFonts w:ascii="Calibri" w:eastAsia="Calibri" w:hAnsi="Calibri" w:cs="Times New Roman"/>
                <w:color w:val="000000" w:themeColor="text1"/>
                <w:lang w:val="nl-BE"/>
              </w:rPr>
            </w:pPr>
            <w:r w:rsidRPr="004B47F8">
              <w:rPr>
                <w:rFonts w:ascii="Calibri" w:eastAsia="Calibri" w:hAnsi="Calibri" w:cs="Times New Roman"/>
                <w:color w:val="000000" w:themeColor="text1"/>
              </w:rPr>
              <w:t>Ex</w:t>
            </w:r>
            <w:r w:rsidR="002B4BA2">
              <w:rPr>
                <w:rFonts w:ascii="Calibri" w:eastAsia="Calibri" w:hAnsi="Calibri" w:cs="Times New Roman"/>
                <w:color w:val="000000" w:themeColor="text1"/>
              </w:rPr>
              <w:t xml:space="preserve"> Ann</w:t>
            </w:r>
            <w:r w:rsidRPr="004B47F8">
              <w:rPr>
                <w:rFonts w:ascii="Calibri" w:eastAsia="Calibri" w:hAnsi="Calibri" w:cs="Times New Roman"/>
                <w:color w:val="000000" w:themeColor="text1"/>
              </w:rPr>
              <w:t xml:space="preserve"> </w:t>
            </w:r>
            <w:r w:rsidR="002B4BA2">
              <w:rPr>
                <w:rFonts w:ascii="Calibri" w:eastAsia="Calibri" w:hAnsi="Calibri" w:cs="Times New Roman"/>
                <w:color w:val="000000" w:themeColor="text1"/>
              </w:rPr>
              <w:t>Evac</w:t>
            </w:r>
          </w:p>
        </w:tc>
        <w:tc>
          <w:tcPr>
            <w:tcW w:w="709" w:type="dxa"/>
            <w:shd w:val="clear" w:color="auto" w:fill="70AD47" w:themeFill="accent6"/>
            <w:vAlign w:val="center"/>
          </w:tcPr>
          <w:p w14:paraId="4EEAAD49" w14:textId="1E3124ED" w:rsidR="00787291" w:rsidRPr="008D72D8" w:rsidRDefault="002B4BA2" w:rsidP="00787291">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1C06BB57" w14:textId="7EE2A572" w:rsidR="000172B5" w:rsidRPr="00641F67" w:rsidRDefault="00E1153B" w:rsidP="00800F73">
            <w:pPr>
              <w:rPr>
                <w:rFonts w:ascii="Calibri" w:eastAsia="Calibri" w:hAnsi="Calibri" w:cs="Times New Roman"/>
                <w:lang w:val="fr-BE"/>
              </w:rPr>
            </w:pPr>
            <w:r w:rsidRPr="006B2EE9">
              <w:rPr>
                <w:rFonts w:ascii="Calibri" w:eastAsia="Calibri" w:hAnsi="Calibri" w:cs="Times New Roman"/>
              </w:rPr>
              <w:t>Le dernier exercice a eu lieu en 202</w:t>
            </w:r>
            <w:r w:rsidR="007921D4">
              <w:rPr>
                <w:rFonts w:ascii="Calibri" w:eastAsia="Calibri" w:hAnsi="Calibri" w:cs="Times New Roman"/>
              </w:rPr>
              <w:t>6</w:t>
            </w:r>
            <w:r w:rsidRPr="006B2EE9">
              <w:rPr>
                <w:rFonts w:ascii="Calibri" w:eastAsia="Calibri" w:hAnsi="Calibri" w:cs="Times New Roman"/>
              </w:rPr>
              <w:t>, il y a aussi un rapport à ce sujet, un nouvel exercice d'évacuation devrait être programmé en concertation avec les autres unités du bloc 4 en 202</w:t>
            </w:r>
            <w:r w:rsidR="007921D4">
              <w:rPr>
                <w:rFonts w:ascii="Calibri" w:eastAsia="Calibri" w:hAnsi="Calibri" w:cs="Times New Roman"/>
              </w:rPr>
              <w:t>6</w:t>
            </w:r>
          </w:p>
        </w:tc>
      </w:tr>
      <w:tr w:rsidR="00E1153B" w:rsidRPr="006D440D" w14:paraId="55EFEDA8" w14:textId="77777777" w:rsidTr="00B070D7">
        <w:trPr>
          <w:trHeight w:val="430"/>
        </w:trPr>
        <w:tc>
          <w:tcPr>
            <w:tcW w:w="818" w:type="dxa"/>
            <w:vAlign w:val="center"/>
          </w:tcPr>
          <w:p w14:paraId="434E191F" w14:textId="77777777" w:rsidR="00E1153B" w:rsidRPr="008D72D8" w:rsidRDefault="00E1153B" w:rsidP="00E1153B">
            <w:pPr>
              <w:jc w:val="center"/>
              <w:rPr>
                <w:rFonts w:ascii="Calibri" w:eastAsia="Calibri" w:hAnsi="Calibri" w:cs="Times New Roman"/>
                <w:lang w:val="nl-BE"/>
              </w:rPr>
            </w:pPr>
            <w:r w:rsidRPr="008D72D8">
              <w:rPr>
                <w:rFonts w:ascii="Calibri" w:eastAsia="Calibri" w:hAnsi="Calibri" w:cs="Times New Roman"/>
              </w:rPr>
              <w:t>2.5</w:t>
            </w:r>
          </w:p>
        </w:tc>
        <w:tc>
          <w:tcPr>
            <w:tcW w:w="2836" w:type="dxa"/>
            <w:vAlign w:val="center"/>
          </w:tcPr>
          <w:p w14:paraId="26268D49" w14:textId="77777777" w:rsidR="00E1153B" w:rsidRPr="004B47F8" w:rsidRDefault="00E1153B" w:rsidP="00E1153B">
            <w:pPr>
              <w:jc w:val="center"/>
              <w:rPr>
                <w:rFonts w:ascii="Calibri" w:eastAsia="Calibri" w:hAnsi="Calibri" w:cs="Times New Roman"/>
                <w:color w:val="000000" w:themeColor="text1"/>
                <w:lang w:val="nl-BE"/>
              </w:rPr>
            </w:pPr>
            <w:r w:rsidRPr="004B47F8">
              <w:rPr>
                <w:rFonts w:ascii="Calibri" w:eastAsia="Calibri" w:hAnsi="Calibri" w:cs="Times New Roman"/>
                <w:color w:val="000000" w:themeColor="text1"/>
              </w:rPr>
              <w:t>Points de rassemblement</w:t>
            </w:r>
          </w:p>
        </w:tc>
        <w:tc>
          <w:tcPr>
            <w:tcW w:w="709" w:type="dxa"/>
            <w:shd w:val="clear" w:color="auto" w:fill="70AD47" w:themeFill="accent6"/>
            <w:vAlign w:val="center"/>
          </w:tcPr>
          <w:p w14:paraId="3006E6E3" w14:textId="55B78BF9" w:rsidR="00E1153B" w:rsidRPr="008D72D8" w:rsidRDefault="002B4BA2" w:rsidP="00E1153B">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13D4633E" w14:textId="7DDC159D" w:rsidR="00E1153B" w:rsidRPr="00641F67" w:rsidRDefault="00E1153B" w:rsidP="00E1153B">
            <w:pPr>
              <w:rPr>
                <w:rFonts w:ascii="Calibri" w:eastAsia="Calibri" w:hAnsi="Calibri" w:cs="Times New Roman"/>
                <w:lang w:val="fr-BE"/>
              </w:rPr>
            </w:pPr>
            <w:r>
              <w:t>Le point de rassemblement est indiqué et connu par le personnel.</w:t>
            </w:r>
          </w:p>
        </w:tc>
      </w:tr>
      <w:tr w:rsidR="00E1153B" w:rsidRPr="006D440D" w14:paraId="618E9310" w14:textId="77777777" w:rsidTr="00B070D7">
        <w:trPr>
          <w:trHeight w:val="430"/>
        </w:trPr>
        <w:tc>
          <w:tcPr>
            <w:tcW w:w="818" w:type="dxa"/>
            <w:vAlign w:val="center"/>
          </w:tcPr>
          <w:p w14:paraId="707D1F58" w14:textId="77777777" w:rsidR="00E1153B" w:rsidRPr="008D72D8" w:rsidRDefault="00E1153B" w:rsidP="00E1153B">
            <w:pPr>
              <w:jc w:val="center"/>
              <w:rPr>
                <w:rFonts w:ascii="Calibri" w:eastAsia="Calibri" w:hAnsi="Calibri" w:cs="Times New Roman"/>
                <w:lang w:val="nl-BE"/>
              </w:rPr>
            </w:pPr>
            <w:r w:rsidRPr="008D72D8">
              <w:rPr>
                <w:rFonts w:ascii="Calibri" w:eastAsia="Calibri" w:hAnsi="Calibri" w:cs="Times New Roman"/>
              </w:rPr>
              <w:t>2.6</w:t>
            </w:r>
          </w:p>
        </w:tc>
        <w:tc>
          <w:tcPr>
            <w:tcW w:w="2836" w:type="dxa"/>
            <w:vAlign w:val="center"/>
          </w:tcPr>
          <w:p w14:paraId="0B286098" w14:textId="77777777" w:rsidR="00E1153B" w:rsidRPr="004B47F8" w:rsidRDefault="00E1153B" w:rsidP="00E1153B">
            <w:pPr>
              <w:jc w:val="center"/>
              <w:rPr>
                <w:rFonts w:ascii="Calibri" w:eastAsia="Calibri" w:hAnsi="Calibri" w:cs="Times New Roman"/>
                <w:color w:val="000000" w:themeColor="text1"/>
                <w:lang w:val="nl-BE"/>
              </w:rPr>
            </w:pPr>
            <w:r w:rsidRPr="004B47F8">
              <w:rPr>
                <w:rFonts w:ascii="Calibri" w:eastAsia="Calibri" w:hAnsi="Calibri" w:cs="Times New Roman"/>
                <w:color w:val="000000" w:themeColor="text1"/>
              </w:rPr>
              <w:t>Signalisation</w:t>
            </w:r>
          </w:p>
        </w:tc>
        <w:tc>
          <w:tcPr>
            <w:tcW w:w="709" w:type="dxa"/>
            <w:shd w:val="clear" w:color="auto" w:fill="FFC000" w:themeFill="accent4"/>
            <w:vAlign w:val="center"/>
          </w:tcPr>
          <w:p w14:paraId="270E50CE" w14:textId="6F03DFEE" w:rsidR="00E1153B" w:rsidRPr="008D72D8" w:rsidRDefault="002B4BA2" w:rsidP="00E1153B">
            <w:pPr>
              <w:jc w:val="center"/>
              <w:rPr>
                <w:rFonts w:ascii="Calibri" w:eastAsia="Calibri" w:hAnsi="Calibri" w:cs="Times New Roman"/>
                <w:lang w:val="nl-BE"/>
              </w:rPr>
            </w:pPr>
            <w:r>
              <w:rPr>
                <w:rFonts w:ascii="Calibri" w:eastAsia="Calibri" w:hAnsi="Calibri" w:cs="Times New Roman"/>
              </w:rPr>
              <w:t>EC</w:t>
            </w:r>
          </w:p>
        </w:tc>
        <w:tc>
          <w:tcPr>
            <w:tcW w:w="9817" w:type="dxa"/>
            <w:vAlign w:val="center"/>
          </w:tcPr>
          <w:p w14:paraId="0858A84A" w14:textId="36AC0DE3" w:rsidR="00A1535B" w:rsidRPr="006B2EE9" w:rsidRDefault="009E1AF5" w:rsidP="00A1535B">
            <w:r w:rsidRPr="006B2EE9">
              <w:t>La signalisation nécessaire est suffisante</w:t>
            </w:r>
            <w:r w:rsidR="006B2EE9" w:rsidRPr="006B2EE9">
              <w:t>.</w:t>
            </w:r>
          </w:p>
          <w:p w14:paraId="14E22719" w14:textId="570920F5" w:rsidR="006B2EE9" w:rsidRPr="006B2EE9" w:rsidRDefault="006B2EE9" w:rsidP="00A1535B">
            <w:pPr>
              <w:rPr>
                <w:lang w:val="fr-BE"/>
              </w:rPr>
            </w:pPr>
            <w:r w:rsidRPr="006B2EE9">
              <w:t>Mais les bons pictogrammes doivent-être utilisé.</w:t>
            </w:r>
          </w:p>
          <w:p w14:paraId="6B3EC168" w14:textId="529A150A" w:rsidR="00800F73" w:rsidRPr="002B4BA2" w:rsidRDefault="00A1535B" w:rsidP="00A1535B">
            <w:pPr>
              <w:rPr>
                <w:color w:val="000000" w:themeColor="text1"/>
                <w:lang w:val="fr-BE"/>
              </w:rPr>
            </w:pPr>
            <w:r w:rsidRPr="006B2EE9">
              <w:t xml:space="preserve"> La procédure de commande et d'installation de la signalisation se trouve sur le </w:t>
            </w:r>
            <w:hyperlink r:id="rId25" w:history="1">
              <w:r w:rsidRPr="006B2EE9">
                <w:rPr>
                  <w:rStyle w:val="Hyperlink"/>
                </w:rPr>
                <w:t xml:space="preserve">site du Codex </w:t>
              </w:r>
              <w:proofErr w:type="spellStart"/>
              <w:r w:rsidRPr="006B2EE9">
                <w:rPr>
                  <w:rStyle w:val="Hyperlink"/>
                </w:rPr>
                <w:t>MatMan</w:t>
              </w:r>
              <w:proofErr w:type="spellEnd"/>
              <w:r w:rsidRPr="006B2EE9">
                <w:rPr>
                  <w:rStyle w:val="Hyperlink"/>
                </w:rPr>
                <w:t xml:space="preserve"> sur le</w:t>
              </w:r>
            </w:hyperlink>
            <w:r w:rsidRPr="006B2EE9">
              <w:rPr>
                <w:u w:val="single"/>
              </w:rPr>
              <w:t xml:space="preserve">   </w:t>
            </w:r>
            <w:r w:rsidRPr="006B2EE9">
              <w:rPr>
                <w:i/>
              </w:rPr>
              <w:t>bien-être au travail, Livre III, Titre 3.-Prévention des incendies sur le lieu de travail, Section 3.-Assurer l'évacuation rapide et sûre d</w:t>
            </w:r>
            <w:r w:rsidR="002B4BA2" w:rsidRPr="006B2EE9">
              <w:rPr>
                <w:i/>
              </w:rPr>
              <w:t>es travailleurs</w:t>
            </w:r>
            <w:r w:rsidRPr="006B2EE9">
              <w:rPr>
                <w:i/>
              </w:rPr>
              <w:t xml:space="preserve"> et de toutes les personnes présentes sur le lieu de travail.</w:t>
            </w:r>
          </w:p>
        </w:tc>
      </w:tr>
      <w:tr w:rsidR="00B070D7" w:rsidRPr="006D440D" w14:paraId="68F9CF76" w14:textId="77777777" w:rsidTr="009E1AF5">
        <w:trPr>
          <w:trHeight w:val="430"/>
        </w:trPr>
        <w:tc>
          <w:tcPr>
            <w:tcW w:w="818" w:type="dxa"/>
            <w:vAlign w:val="center"/>
          </w:tcPr>
          <w:p w14:paraId="35ACB663" w14:textId="77777777" w:rsidR="00B070D7" w:rsidRPr="008D72D8" w:rsidRDefault="00B070D7" w:rsidP="00B070D7">
            <w:pPr>
              <w:jc w:val="center"/>
              <w:rPr>
                <w:rFonts w:ascii="Calibri" w:eastAsia="Calibri" w:hAnsi="Calibri" w:cs="Times New Roman"/>
                <w:lang w:val="nl-BE"/>
              </w:rPr>
            </w:pPr>
            <w:r w:rsidRPr="008D72D8">
              <w:rPr>
                <w:rFonts w:ascii="Calibri" w:eastAsia="Calibri" w:hAnsi="Calibri" w:cs="Times New Roman"/>
              </w:rPr>
              <w:t>2.7</w:t>
            </w:r>
          </w:p>
        </w:tc>
        <w:tc>
          <w:tcPr>
            <w:tcW w:w="2836" w:type="dxa"/>
            <w:vAlign w:val="center"/>
          </w:tcPr>
          <w:p w14:paraId="3DDDCB2F" w14:textId="77777777" w:rsidR="00B070D7" w:rsidRPr="00641F67" w:rsidRDefault="00B070D7" w:rsidP="00B070D7">
            <w:pPr>
              <w:jc w:val="center"/>
              <w:rPr>
                <w:rFonts w:ascii="Calibri" w:eastAsia="Calibri" w:hAnsi="Calibri" w:cs="Times New Roman"/>
                <w:color w:val="000000" w:themeColor="text1"/>
                <w:lang w:val="fr-BE"/>
              </w:rPr>
            </w:pPr>
            <w:r w:rsidRPr="004B47F8">
              <w:rPr>
                <w:rFonts w:ascii="Calibri" w:eastAsia="Calibri" w:hAnsi="Calibri" w:cs="Times New Roman"/>
                <w:color w:val="000000" w:themeColor="text1"/>
              </w:rPr>
              <w:t>Équipement de lutte contre l'incendie</w:t>
            </w:r>
          </w:p>
        </w:tc>
        <w:tc>
          <w:tcPr>
            <w:tcW w:w="709" w:type="dxa"/>
            <w:shd w:val="clear" w:color="auto" w:fill="70AD47" w:themeFill="accent6"/>
            <w:vAlign w:val="center"/>
          </w:tcPr>
          <w:p w14:paraId="00C88E0A" w14:textId="4650A117" w:rsidR="00B070D7" w:rsidRPr="008D72D8" w:rsidRDefault="002B4BA2" w:rsidP="00B070D7">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64417840" w14:textId="77777777" w:rsidR="009E1AF5" w:rsidRPr="00641F67" w:rsidRDefault="00A1535B" w:rsidP="00B070D7">
            <w:pPr>
              <w:jc w:val="left"/>
              <w:rPr>
                <w:lang w:val="fr-BE"/>
              </w:rPr>
            </w:pPr>
            <w:r w:rsidRPr="006B2EE9">
              <w:t>Le matériel de lutte contre l'incendie fourni est disponible.</w:t>
            </w:r>
            <w:r w:rsidRPr="00A1535B">
              <w:t xml:space="preserve"> </w:t>
            </w:r>
          </w:p>
          <w:p w14:paraId="29A63988" w14:textId="6DDD7795" w:rsidR="00B070D7" w:rsidRPr="00641F67" w:rsidRDefault="00A1535B" w:rsidP="00B070D7">
            <w:pPr>
              <w:jc w:val="left"/>
              <w:rPr>
                <w:rFonts w:ascii="Calibri" w:eastAsia="Calibri" w:hAnsi="Calibri" w:cs="Times New Roman"/>
                <w:lang w:val="fr-BE"/>
              </w:rPr>
            </w:pPr>
            <w:r w:rsidRPr="00A1535B">
              <w:rPr>
                <w:i/>
              </w:rPr>
              <w:t>Codex sur le bien-être au travail, Livre III, Titre 3.-Prévention des incendies sur le lieu de travail, Chapitre V., Le dossier de prévention des incendies.</w:t>
            </w:r>
          </w:p>
        </w:tc>
      </w:tr>
      <w:tr w:rsidR="00B070D7" w:rsidRPr="006D440D" w14:paraId="69E273DC" w14:textId="77777777" w:rsidTr="00B070D7">
        <w:trPr>
          <w:trHeight w:val="843"/>
        </w:trPr>
        <w:tc>
          <w:tcPr>
            <w:tcW w:w="818" w:type="dxa"/>
            <w:vAlign w:val="center"/>
          </w:tcPr>
          <w:p w14:paraId="5298DB23" w14:textId="77777777" w:rsidR="00B070D7" w:rsidRPr="008D72D8" w:rsidRDefault="00B070D7" w:rsidP="00B070D7">
            <w:pPr>
              <w:jc w:val="center"/>
              <w:rPr>
                <w:rFonts w:ascii="Calibri" w:eastAsia="Calibri" w:hAnsi="Calibri" w:cs="Times New Roman"/>
                <w:lang w:val="nl-BE"/>
              </w:rPr>
            </w:pPr>
            <w:r w:rsidRPr="008D72D8">
              <w:rPr>
                <w:rFonts w:ascii="Calibri" w:eastAsia="Calibri" w:hAnsi="Calibri" w:cs="Times New Roman"/>
              </w:rPr>
              <w:t>2.8</w:t>
            </w:r>
          </w:p>
        </w:tc>
        <w:tc>
          <w:tcPr>
            <w:tcW w:w="2836" w:type="dxa"/>
            <w:vAlign w:val="center"/>
          </w:tcPr>
          <w:p w14:paraId="4D1BBA36" w14:textId="77777777" w:rsidR="00B070D7" w:rsidRPr="00641F67" w:rsidRDefault="00B070D7" w:rsidP="00B070D7">
            <w:pPr>
              <w:jc w:val="center"/>
              <w:rPr>
                <w:rFonts w:ascii="Calibri" w:eastAsia="Calibri" w:hAnsi="Calibri" w:cs="Times New Roman"/>
                <w:color w:val="000000" w:themeColor="text1"/>
                <w:lang w:val="fr-BE"/>
              </w:rPr>
            </w:pPr>
            <w:r w:rsidRPr="004B47F8">
              <w:rPr>
                <w:rFonts w:ascii="Calibri" w:eastAsia="Calibri" w:hAnsi="Calibri" w:cs="Times New Roman"/>
                <w:color w:val="000000" w:themeColor="text1"/>
              </w:rPr>
              <w:t>Sorties de secours et voies d'évacuation</w:t>
            </w:r>
          </w:p>
        </w:tc>
        <w:tc>
          <w:tcPr>
            <w:tcW w:w="709" w:type="dxa"/>
            <w:shd w:val="clear" w:color="auto" w:fill="70AD47" w:themeFill="accent6"/>
            <w:vAlign w:val="center"/>
          </w:tcPr>
          <w:p w14:paraId="3BC3840E" w14:textId="46A9009D" w:rsidR="00B070D7" w:rsidRPr="008D72D8" w:rsidRDefault="002B4BA2" w:rsidP="00B070D7">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5B9A40C3" w14:textId="77777777" w:rsidR="00B070D7" w:rsidRDefault="00B070D7" w:rsidP="00B070D7">
            <w:pPr>
              <w:rPr>
                <w:color w:val="000000" w:themeColor="text1"/>
              </w:rPr>
            </w:pPr>
            <w:r w:rsidRPr="006B2EE9">
              <w:rPr>
                <w:color w:val="000000" w:themeColor="text1"/>
              </w:rPr>
              <w:t>Les issues de secours et les voies d'évacuation sont connues</w:t>
            </w:r>
          </w:p>
          <w:p w14:paraId="56ADF024" w14:textId="3C6AAA38" w:rsidR="006B2EE9" w:rsidRPr="006B2EE9" w:rsidRDefault="006B2EE9" w:rsidP="00B070D7">
            <w:pPr>
              <w:rPr>
                <w:color w:val="000000" w:themeColor="text1"/>
              </w:rPr>
            </w:pPr>
            <w:r>
              <w:rPr>
                <w:color w:val="000000" w:themeColor="text1"/>
              </w:rPr>
              <w:t>Porte de secours, un seul des deux battants est ouvrables</w:t>
            </w:r>
          </w:p>
        </w:tc>
      </w:tr>
    </w:tbl>
    <w:p w14:paraId="0016D67C" w14:textId="77777777" w:rsidR="00AD4816" w:rsidRPr="00641F67" w:rsidRDefault="00AD4816" w:rsidP="00DE3141">
      <w:pPr>
        <w:jc w:val="center"/>
        <w:rPr>
          <w:rFonts w:ascii="Calibri" w:eastAsia="Calibri" w:hAnsi="Calibri" w:cs="Times New Roman"/>
          <w:b/>
          <w:lang w:val="fr-BE"/>
        </w:rPr>
        <w:sectPr w:rsidR="00AD4816" w:rsidRPr="00641F67" w:rsidSect="00C154C0">
          <w:pgSz w:w="16839" w:h="11907" w:orient="landscape" w:code="9"/>
          <w:pgMar w:top="1701" w:right="1440" w:bottom="993" w:left="1440" w:header="708" w:footer="0"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DE3141" w:rsidRPr="006D440D" w14:paraId="7775D568" w14:textId="77777777" w:rsidTr="00DE3141">
        <w:trPr>
          <w:trHeight w:val="430"/>
        </w:trPr>
        <w:tc>
          <w:tcPr>
            <w:tcW w:w="818" w:type="dxa"/>
            <w:shd w:val="clear" w:color="auto" w:fill="D9D9D9" w:themeFill="background1" w:themeFillShade="D9"/>
            <w:vAlign w:val="center"/>
          </w:tcPr>
          <w:p w14:paraId="6EA98E29" w14:textId="5192997B" w:rsidR="00DE3141" w:rsidRPr="008D72D8" w:rsidRDefault="00DE3141" w:rsidP="00DE3141">
            <w:pPr>
              <w:jc w:val="center"/>
              <w:rPr>
                <w:rFonts w:ascii="Calibri" w:eastAsia="Calibri" w:hAnsi="Calibri" w:cs="Times New Roman"/>
                <w:lang w:val="nl-BE"/>
              </w:rPr>
            </w:pPr>
            <w:r w:rsidRPr="004620C6">
              <w:rPr>
                <w:rFonts w:ascii="Calibri" w:eastAsia="Calibri" w:hAnsi="Calibri" w:cs="Times New Roman"/>
                <w:b/>
              </w:rPr>
              <w:t>2.</w:t>
            </w:r>
          </w:p>
        </w:tc>
        <w:tc>
          <w:tcPr>
            <w:tcW w:w="13362" w:type="dxa"/>
            <w:gridSpan w:val="3"/>
            <w:shd w:val="clear" w:color="auto" w:fill="D9D9D9" w:themeFill="background1" w:themeFillShade="D9"/>
            <w:vAlign w:val="center"/>
          </w:tcPr>
          <w:p w14:paraId="4ECF0814" w14:textId="5128CB80" w:rsidR="00DE3141" w:rsidRPr="00641F67" w:rsidRDefault="00DE3141" w:rsidP="00DE3141">
            <w:pPr>
              <w:rPr>
                <w:rFonts w:ascii="Calibri" w:eastAsia="Calibri" w:hAnsi="Calibri" w:cs="Times New Roman"/>
                <w:lang w:val="fr-BE"/>
              </w:rPr>
            </w:pPr>
            <w:r w:rsidRPr="008D72D8">
              <w:rPr>
                <w:rFonts w:ascii="Calibri" w:eastAsia="Calibri" w:hAnsi="Calibri" w:cs="Times New Roman"/>
                <w:b/>
              </w:rPr>
              <w:t>Prévention des incendies, évacuation et plan d'urgence interne (INP)</w:t>
            </w:r>
          </w:p>
        </w:tc>
      </w:tr>
      <w:tr w:rsidR="00B070D7" w:rsidRPr="0094363B" w14:paraId="62E10103" w14:textId="77777777" w:rsidTr="006B2EE9">
        <w:trPr>
          <w:trHeight w:val="430"/>
        </w:trPr>
        <w:tc>
          <w:tcPr>
            <w:tcW w:w="818" w:type="dxa"/>
            <w:vMerge w:val="restart"/>
            <w:vAlign w:val="center"/>
          </w:tcPr>
          <w:p w14:paraId="2F83B682" w14:textId="77777777" w:rsidR="00B070D7" w:rsidRPr="008D72D8" w:rsidRDefault="00B070D7" w:rsidP="00B070D7">
            <w:pPr>
              <w:jc w:val="center"/>
              <w:rPr>
                <w:rFonts w:ascii="Calibri" w:eastAsia="Calibri" w:hAnsi="Calibri" w:cs="Times New Roman"/>
                <w:lang w:val="nl-BE"/>
              </w:rPr>
            </w:pPr>
            <w:r w:rsidRPr="008D72D8">
              <w:rPr>
                <w:rFonts w:ascii="Calibri" w:eastAsia="Calibri" w:hAnsi="Calibri" w:cs="Times New Roman"/>
              </w:rPr>
              <w:t>2.9</w:t>
            </w:r>
          </w:p>
        </w:tc>
        <w:tc>
          <w:tcPr>
            <w:tcW w:w="2836" w:type="dxa"/>
            <w:vAlign w:val="center"/>
          </w:tcPr>
          <w:p w14:paraId="6AFD6F2B" w14:textId="1DE5356C" w:rsidR="00B070D7" w:rsidRPr="00641F67" w:rsidRDefault="00B070D7" w:rsidP="00B070D7">
            <w:pPr>
              <w:jc w:val="center"/>
              <w:rPr>
                <w:rFonts w:ascii="Calibri" w:eastAsia="Calibri" w:hAnsi="Calibri" w:cs="Times New Roman"/>
                <w:color w:val="000000" w:themeColor="text1"/>
                <w:lang w:val="fr-BE"/>
              </w:rPr>
            </w:pPr>
            <w:proofErr w:type="spellStart"/>
            <w:r w:rsidRPr="004B47F8">
              <w:rPr>
                <w:rFonts w:ascii="Calibri" w:eastAsia="Calibri" w:hAnsi="Calibri" w:cs="Times New Roman"/>
                <w:color w:val="000000" w:themeColor="text1"/>
              </w:rPr>
              <w:t>Insp</w:t>
            </w:r>
            <w:proofErr w:type="spellEnd"/>
            <w:r w:rsidRPr="004B47F8">
              <w:rPr>
                <w:rFonts w:ascii="Calibri" w:eastAsia="Calibri" w:hAnsi="Calibri" w:cs="Times New Roman"/>
                <w:color w:val="000000" w:themeColor="text1"/>
              </w:rPr>
              <w:t xml:space="preserve"> </w:t>
            </w:r>
            <w:r w:rsidR="002B4BA2">
              <w:rPr>
                <w:rFonts w:ascii="Calibri" w:eastAsia="Calibri" w:hAnsi="Calibri" w:cs="Times New Roman"/>
                <w:color w:val="000000" w:themeColor="text1"/>
              </w:rPr>
              <w:t>T</w:t>
            </w:r>
            <w:r w:rsidRPr="004B47F8">
              <w:rPr>
                <w:rFonts w:ascii="Calibri" w:eastAsia="Calibri" w:hAnsi="Calibri" w:cs="Times New Roman"/>
                <w:color w:val="000000" w:themeColor="text1"/>
              </w:rPr>
              <w:t xml:space="preserve">rim </w:t>
            </w:r>
            <w:r w:rsidR="002B4BA2">
              <w:rPr>
                <w:rFonts w:ascii="Calibri" w:eastAsia="Calibri" w:hAnsi="Calibri" w:cs="Times New Roman"/>
                <w:color w:val="000000" w:themeColor="text1"/>
              </w:rPr>
              <w:t>Eq</w:t>
            </w:r>
            <w:r w:rsidRPr="004B47F8">
              <w:rPr>
                <w:rFonts w:ascii="Calibri" w:eastAsia="Calibri" w:hAnsi="Calibri" w:cs="Times New Roman"/>
                <w:color w:val="000000" w:themeColor="text1"/>
              </w:rPr>
              <w:t xml:space="preserve"> mobile</w:t>
            </w:r>
            <w:r w:rsidR="002B4BA2">
              <w:rPr>
                <w:rFonts w:ascii="Calibri" w:eastAsia="Calibri" w:hAnsi="Calibri" w:cs="Times New Roman"/>
                <w:color w:val="000000" w:themeColor="text1"/>
              </w:rPr>
              <w:t>/</w:t>
            </w:r>
            <w:r w:rsidRPr="004B47F8">
              <w:rPr>
                <w:rFonts w:ascii="Calibri" w:eastAsia="Calibri" w:hAnsi="Calibri" w:cs="Times New Roman"/>
                <w:color w:val="000000" w:themeColor="text1"/>
              </w:rPr>
              <w:t xml:space="preserve">portatif </w:t>
            </w:r>
            <w:proofErr w:type="spellStart"/>
            <w:r w:rsidR="002B4BA2">
              <w:rPr>
                <w:rFonts w:ascii="Calibri" w:eastAsia="Calibri" w:hAnsi="Calibri" w:cs="Times New Roman"/>
                <w:color w:val="000000" w:themeColor="text1"/>
              </w:rPr>
              <w:t>Anti-</w:t>
            </w:r>
            <w:r w:rsidRPr="004B47F8">
              <w:rPr>
                <w:rFonts w:ascii="Calibri" w:eastAsia="Calibri" w:hAnsi="Calibri" w:cs="Times New Roman"/>
                <w:color w:val="000000" w:themeColor="text1"/>
              </w:rPr>
              <w:t>incendies</w:t>
            </w:r>
            <w:proofErr w:type="spellEnd"/>
          </w:p>
        </w:tc>
        <w:tc>
          <w:tcPr>
            <w:tcW w:w="709" w:type="dxa"/>
            <w:shd w:val="clear" w:color="auto" w:fill="70AD47" w:themeFill="accent6"/>
            <w:vAlign w:val="center"/>
          </w:tcPr>
          <w:p w14:paraId="179EAB93" w14:textId="6D7E4AD3" w:rsidR="00B070D7" w:rsidRPr="008D72D8" w:rsidRDefault="000A417C" w:rsidP="00B070D7">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790C2B2B" w14:textId="1F8DBCA3" w:rsidR="00B070D7" w:rsidRPr="006B2EE9" w:rsidRDefault="006B2EE9" w:rsidP="007F2913">
            <w:pPr>
              <w:rPr>
                <w:rFonts w:ascii="Calibri" w:eastAsia="Calibri" w:hAnsi="Calibri" w:cs="Times New Roman"/>
                <w:lang w:val="fr-BE"/>
              </w:rPr>
            </w:pPr>
            <w:r>
              <w:t xml:space="preserve">Inspecté, et contrôle visuel </w:t>
            </w:r>
            <w:proofErr w:type="spellStart"/>
            <w:r>
              <w:t>effectuué</w:t>
            </w:r>
            <w:proofErr w:type="spellEnd"/>
          </w:p>
        </w:tc>
      </w:tr>
      <w:tr w:rsidR="00B070D7" w:rsidRPr="006D440D" w14:paraId="27965CAB" w14:textId="77777777" w:rsidTr="00047337">
        <w:trPr>
          <w:trHeight w:val="430"/>
        </w:trPr>
        <w:tc>
          <w:tcPr>
            <w:tcW w:w="818" w:type="dxa"/>
            <w:vMerge/>
            <w:vAlign w:val="center"/>
          </w:tcPr>
          <w:p w14:paraId="6CF0BB9C" w14:textId="77777777" w:rsidR="00B070D7" w:rsidRPr="006B2EE9" w:rsidRDefault="00B070D7" w:rsidP="00B070D7">
            <w:pPr>
              <w:jc w:val="center"/>
              <w:rPr>
                <w:rFonts w:ascii="Calibri" w:eastAsia="Calibri" w:hAnsi="Calibri" w:cs="Times New Roman"/>
                <w:lang w:val="fr-BE"/>
              </w:rPr>
            </w:pPr>
          </w:p>
        </w:tc>
        <w:tc>
          <w:tcPr>
            <w:tcW w:w="2836" w:type="dxa"/>
            <w:vAlign w:val="center"/>
          </w:tcPr>
          <w:p w14:paraId="6A5A429C" w14:textId="49905FBC" w:rsidR="00B070D7" w:rsidRPr="00641F67" w:rsidRDefault="00B070D7" w:rsidP="00B070D7">
            <w:pPr>
              <w:jc w:val="center"/>
              <w:rPr>
                <w:rFonts w:ascii="Calibri" w:eastAsia="Calibri" w:hAnsi="Calibri" w:cs="Times New Roman"/>
                <w:color w:val="000000" w:themeColor="text1"/>
                <w:lang w:val="fr-BE"/>
              </w:rPr>
            </w:pPr>
            <w:proofErr w:type="spellStart"/>
            <w:r w:rsidRPr="004B47F8">
              <w:rPr>
                <w:rFonts w:ascii="Calibri" w:eastAsia="Calibri" w:hAnsi="Calibri" w:cs="Times New Roman"/>
                <w:color w:val="000000" w:themeColor="text1"/>
              </w:rPr>
              <w:t>Insp</w:t>
            </w:r>
            <w:proofErr w:type="spellEnd"/>
            <w:r w:rsidRPr="004B47F8">
              <w:rPr>
                <w:rFonts w:ascii="Calibri" w:eastAsia="Calibri" w:hAnsi="Calibri" w:cs="Times New Roman"/>
                <w:color w:val="000000" w:themeColor="text1"/>
              </w:rPr>
              <w:t xml:space="preserve"> </w:t>
            </w:r>
            <w:r w:rsidR="002B4BA2">
              <w:rPr>
                <w:rFonts w:ascii="Calibri" w:eastAsia="Calibri" w:hAnsi="Calibri" w:cs="Times New Roman"/>
                <w:color w:val="000000" w:themeColor="text1"/>
              </w:rPr>
              <w:t>An</w:t>
            </w:r>
            <w:r w:rsidRPr="004B47F8">
              <w:rPr>
                <w:rFonts w:ascii="Calibri" w:eastAsia="Calibri" w:hAnsi="Calibri" w:cs="Times New Roman"/>
                <w:color w:val="000000" w:themeColor="text1"/>
              </w:rPr>
              <w:t xml:space="preserve"> </w:t>
            </w:r>
            <w:r w:rsidR="002B4BA2">
              <w:rPr>
                <w:rFonts w:ascii="Calibri" w:eastAsia="Calibri" w:hAnsi="Calibri" w:cs="Times New Roman"/>
                <w:color w:val="000000" w:themeColor="text1"/>
              </w:rPr>
              <w:t>Eq</w:t>
            </w:r>
            <w:r w:rsidRPr="004B47F8">
              <w:rPr>
                <w:rFonts w:ascii="Calibri" w:eastAsia="Calibri" w:hAnsi="Calibri" w:cs="Times New Roman"/>
                <w:color w:val="000000" w:themeColor="text1"/>
              </w:rPr>
              <w:t xml:space="preserve"> mobile</w:t>
            </w:r>
            <w:r w:rsidR="002B4BA2">
              <w:rPr>
                <w:rFonts w:ascii="Calibri" w:eastAsia="Calibri" w:hAnsi="Calibri" w:cs="Times New Roman"/>
                <w:color w:val="000000" w:themeColor="text1"/>
              </w:rPr>
              <w:t>/</w:t>
            </w:r>
            <w:r w:rsidRPr="004B47F8">
              <w:rPr>
                <w:rFonts w:ascii="Calibri" w:eastAsia="Calibri" w:hAnsi="Calibri" w:cs="Times New Roman"/>
                <w:color w:val="000000" w:themeColor="text1"/>
              </w:rPr>
              <w:t xml:space="preserve">portatif </w:t>
            </w:r>
            <w:r w:rsidR="002B4BA2">
              <w:rPr>
                <w:rFonts w:ascii="Calibri" w:eastAsia="Calibri" w:hAnsi="Calibri" w:cs="Times New Roman"/>
                <w:color w:val="000000" w:themeColor="text1"/>
              </w:rPr>
              <w:t>Anti-</w:t>
            </w:r>
            <w:r w:rsidRPr="004B47F8">
              <w:rPr>
                <w:rFonts w:ascii="Calibri" w:eastAsia="Calibri" w:hAnsi="Calibri" w:cs="Times New Roman"/>
                <w:color w:val="000000" w:themeColor="text1"/>
              </w:rPr>
              <w:t>incendie</w:t>
            </w:r>
          </w:p>
        </w:tc>
        <w:tc>
          <w:tcPr>
            <w:tcW w:w="709" w:type="dxa"/>
            <w:shd w:val="clear" w:color="auto" w:fill="70AD47" w:themeFill="accent6"/>
            <w:vAlign w:val="center"/>
          </w:tcPr>
          <w:p w14:paraId="23BA4D17" w14:textId="71887B5C" w:rsidR="00B070D7" w:rsidRPr="008D72D8" w:rsidRDefault="002B4BA2" w:rsidP="00B070D7">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2096DD80" w14:textId="77777777" w:rsidR="00A1535B" w:rsidRPr="006B2EE9" w:rsidRDefault="00A1535B" w:rsidP="00A1535B">
            <w:pPr>
              <w:rPr>
                <w:lang w:val="fr-BE"/>
              </w:rPr>
            </w:pPr>
            <w:r w:rsidRPr="006B2EE9">
              <w:t>Les contrôles annuels sont effectués par le biais d'un contrat</w:t>
            </w:r>
          </w:p>
          <w:p w14:paraId="56BC3DDB" w14:textId="77777777" w:rsidR="00A1535B" w:rsidRPr="00641F67" w:rsidRDefault="00A1535B" w:rsidP="00A1535B">
            <w:pPr>
              <w:rPr>
                <w:lang w:val="fr-BE"/>
              </w:rPr>
            </w:pPr>
            <w:r w:rsidRPr="006B2EE9">
              <w:t>Les rapports de ces inspections doivent être ajoutés au dossier de prévention des incendies et doivent être accessibles aux unités.</w:t>
            </w:r>
          </w:p>
          <w:p w14:paraId="62C12ADD" w14:textId="0E9DE9E8" w:rsidR="00B070D7" w:rsidRPr="00641F67" w:rsidRDefault="00A1535B" w:rsidP="00A1535B">
            <w:pPr>
              <w:rPr>
                <w:color w:val="2E74B5" w:themeColor="accent1" w:themeShade="BF"/>
                <w:lang w:val="fr-BE"/>
              </w:rPr>
            </w:pPr>
            <w:r w:rsidRPr="00A1535B">
              <w:rPr>
                <w:i/>
              </w:rPr>
              <w:t>Codex sur le bien-être au travail, Livre III, Titre 3.-Section 3, art.III.3-11.-§3. Les voies d'évacuation, les sorties et les issues de secours doivent être équipées d'un éclairage de sécurité et d'une signalisation adaptée.</w:t>
            </w:r>
          </w:p>
        </w:tc>
      </w:tr>
      <w:tr w:rsidR="00B070D7" w:rsidRPr="0094363B" w14:paraId="5805C07F" w14:textId="77777777" w:rsidTr="00FF66A5">
        <w:trPr>
          <w:trHeight w:val="269"/>
        </w:trPr>
        <w:tc>
          <w:tcPr>
            <w:tcW w:w="818" w:type="dxa"/>
            <w:vMerge/>
            <w:vAlign w:val="center"/>
          </w:tcPr>
          <w:p w14:paraId="4E6DD3AD" w14:textId="77777777" w:rsidR="00B070D7" w:rsidRPr="00641F67" w:rsidRDefault="00B070D7" w:rsidP="00B070D7">
            <w:pPr>
              <w:jc w:val="center"/>
              <w:rPr>
                <w:rFonts w:ascii="Calibri" w:eastAsia="Calibri" w:hAnsi="Calibri" w:cs="Times New Roman"/>
                <w:lang w:val="fr-BE"/>
              </w:rPr>
            </w:pPr>
          </w:p>
        </w:tc>
        <w:tc>
          <w:tcPr>
            <w:tcW w:w="2836" w:type="dxa"/>
            <w:vAlign w:val="center"/>
          </w:tcPr>
          <w:p w14:paraId="665E7F98" w14:textId="77777777" w:rsidR="00B070D7" w:rsidRPr="00641F67" w:rsidRDefault="00B070D7" w:rsidP="00B070D7">
            <w:pPr>
              <w:jc w:val="center"/>
              <w:rPr>
                <w:rFonts w:ascii="Calibri" w:eastAsia="Calibri" w:hAnsi="Calibri" w:cs="Times New Roman"/>
                <w:color w:val="000000" w:themeColor="text1"/>
                <w:lang w:val="fr-BE"/>
              </w:rPr>
            </w:pPr>
            <w:r w:rsidRPr="00FF66A5">
              <w:rPr>
                <w:rFonts w:ascii="Calibri" w:eastAsia="Calibri" w:hAnsi="Calibri" w:cs="Times New Roman"/>
                <w:color w:val="000000" w:themeColor="text1"/>
              </w:rPr>
              <w:t>Éclairage d'urgence et de sécurité</w:t>
            </w:r>
          </w:p>
        </w:tc>
        <w:tc>
          <w:tcPr>
            <w:tcW w:w="709" w:type="dxa"/>
            <w:shd w:val="clear" w:color="auto" w:fill="FFC000"/>
            <w:vAlign w:val="center"/>
          </w:tcPr>
          <w:p w14:paraId="5251CBB3" w14:textId="0AF1602F" w:rsidR="00B070D7" w:rsidRPr="008D72D8" w:rsidRDefault="007921D4" w:rsidP="00B070D7">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36ECC351" w14:textId="528EF4FA" w:rsidR="00A1535B" w:rsidRPr="00641F67" w:rsidRDefault="00A1535B" w:rsidP="00A1535B">
            <w:pPr>
              <w:rPr>
                <w:color w:val="000000" w:themeColor="text1"/>
                <w:lang w:val="fr-BE"/>
              </w:rPr>
            </w:pPr>
            <w:r w:rsidRPr="006B2EE9">
              <w:rPr>
                <w:color w:val="000000" w:themeColor="text1"/>
              </w:rPr>
              <w:t xml:space="preserve">L'éclairage de sécurité est </w:t>
            </w:r>
            <w:r w:rsidR="006B2EE9" w:rsidRPr="006B2EE9">
              <w:rPr>
                <w:color w:val="000000" w:themeColor="text1"/>
              </w:rPr>
              <w:t>p</w:t>
            </w:r>
            <w:r w:rsidR="006B2EE9">
              <w:rPr>
                <w:color w:val="000000" w:themeColor="text1"/>
              </w:rPr>
              <w:t>résent</w:t>
            </w:r>
            <w:r w:rsidR="00FF66A5">
              <w:rPr>
                <w:color w:val="000000" w:themeColor="text1"/>
              </w:rPr>
              <w:t>, mais n’est pas testé</w:t>
            </w:r>
          </w:p>
          <w:p w14:paraId="270077EF" w14:textId="340DCB93" w:rsidR="00B070D7" w:rsidRPr="006B2EE9" w:rsidRDefault="00A1535B" w:rsidP="00A1535B">
            <w:pPr>
              <w:rPr>
                <w:color w:val="000000" w:themeColor="text1"/>
                <w:lang w:val="fr-BE"/>
              </w:rPr>
            </w:pPr>
            <w:r w:rsidRPr="00A1535B">
              <w:rPr>
                <w:i/>
                <w:color w:val="000000" w:themeColor="text1"/>
              </w:rPr>
              <w:t>Codex sur le bien-être au travail, Livre III, Titre 3.-Prévention des incendies sur le lieu de travail, Chapitre III. Section 7.-Inspection et entretien périodiques</w:t>
            </w:r>
          </w:p>
        </w:tc>
      </w:tr>
      <w:tr w:rsidR="00B070D7" w:rsidRPr="0094363B" w14:paraId="636A9983" w14:textId="77777777" w:rsidTr="00A1535B">
        <w:trPr>
          <w:trHeight w:val="430"/>
        </w:trPr>
        <w:tc>
          <w:tcPr>
            <w:tcW w:w="818" w:type="dxa"/>
            <w:vMerge/>
            <w:vAlign w:val="center"/>
          </w:tcPr>
          <w:p w14:paraId="6FB6BC93" w14:textId="77777777" w:rsidR="00B070D7" w:rsidRPr="006B2EE9" w:rsidRDefault="00B070D7" w:rsidP="00B070D7">
            <w:pPr>
              <w:jc w:val="center"/>
              <w:rPr>
                <w:rFonts w:ascii="Calibri" w:eastAsia="Calibri" w:hAnsi="Calibri" w:cs="Times New Roman"/>
                <w:lang w:val="fr-BE"/>
              </w:rPr>
            </w:pPr>
          </w:p>
        </w:tc>
        <w:tc>
          <w:tcPr>
            <w:tcW w:w="2836" w:type="dxa"/>
            <w:vAlign w:val="center"/>
          </w:tcPr>
          <w:p w14:paraId="506D3795" w14:textId="7FA42517" w:rsidR="00B070D7" w:rsidRPr="00641F67" w:rsidRDefault="00B070D7" w:rsidP="00B070D7">
            <w:pPr>
              <w:jc w:val="center"/>
              <w:rPr>
                <w:rFonts w:ascii="Calibri" w:eastAsia="Calibri" w:hAnsi="Calibri" w:cs="Times New Roman"/>
                <w:color w:val="000000" w:themeColor="text1"/>
                <w:lang w:val="fr-BE"/>
              </w:rPr>
            </w:pPr>
            <w:r w:rsidRPr="004B47F8">
              <w:rPr>
                <w:rFonts w:ascii="Calibri" w:eastAsia="Calibri" w:hAnsi="Calibri" w:cs="Times New Roman"/>
                <w:color w:val="000000" w:themeColor="text1"/>
              </w:rPr>
              <w:t>C</w:t>
            </w:r>
            <w:r w:rsidR="00CC4848">
              <w:rPr>
                <w:rFonts w:ascii="Calibri" w:eastAsia="Calibri" w:hAnsi="Calibri" w:cs="Times New Roman"/>
                <w:color w:val="000000" w:themeColor="text1"/>
              </w:rPr>
              <w:t>TRL An</w:t>
            </w:r>
            <w:r w:rsidRPr="004B47F8">
              <w:rPr>
                <w:rFonts w:ascii="Calibri" w:eastAsia="Calibri" w:hAnsi="Calibri" w:cs="Times New Roman"/>
                <w:color w:val="000000" w:themeColor="text1"/>
              </w:rPr>
              <w:t xml:space="preserve"> éclairage de s</w:t>
            </w:r>
            <w:r w:rsidR="00CC4848">
              <w:rPr>
                <w:rFonts w:ascii="Calibri" w:eastAsia="Calibri" w:hAnsi="Calibri" w:cs="Times New Roman"/>
                <w:color w:val="000000" w:themeColor="text1"/>
              </w:rPr>
              <w:t>ecours</w:t>
            </w:r>
          </w:p>
        </w:tc>
        <w:tc>
          <w:tcPr>
            <w:tcW w:w="709" w:type="dxa"/>
            <w:shd w:val="clear" w:color="auto" w:fill="FF0000"/>
            <w:vAlign w:val="center"/>
          </w:tcPr>
          <w:p w14:paraId="08FA236D" w14:textId="170C9250" w:rsidR="00B070D7" w:rsidRPr="008D72D8" w:rsidRDefault="00CC4848" w:rsidP="00B070D7">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25B64EEE" w14:textId="77777777" w:rsidR="00B070D7" w:rsidRPr="00641F67" w:rsidRDefault="00B070D7" w:rsidP="00B070D7">
            <w:pPr>
              <w:rPr>
                <w:color w:val="2E74B5" w:themeColor="accent1" w:themeShade="BF"/>
                <w:lang w:val="fr-BE"/>
              </w:rPr>
            </w:pPr>
          </w:p>
          <w:p w14:paraId="23489700" w14:textId="77777777" w:rsidR="00A1535B" w:rsidRPr="006B2EE9" w:rsidRDefault="00A1535B" w:rsidP="00A1535B">
            <w:pPr>
              <w:rPr>
                <w:lang w:val="fr-BE"/>
              </w:rPr>
            </w:pPr>
            <w:r w:rsidRPr="006B2EE9">
              <w:t>Un contrôle périodique de l'éclairage de sécurité et de secours doit être effectué.</w:t>
            </w:r>
          </w:p>
          <w:p w14:paraId="32D5A029" w14:textId="77777777" w:rsidR="00A1535B" w:rsidRPr="006B2EE9" w:rsidRDefault="00A1535B" w:rsidP="00A1535B">
            <w:r w:rsidRPr="006B2EE9">
              <w:t>Il n'existe actuellement aucun modèle pour cela. Étant donné qu'il n'y a actuellement aucune instruction dans le quart d'heure, l'appareil doit s'assurer qu'elles sont exécutées conformément aux instructions du fabricant/installateur. Les rapports de ces derniers devraient être annexés au rapport trimestriel.</w:t>
            </w:r>
          </w:p>
          <w:p w14:paraId="7F0298E1" w14:textId="22A6B628" w:rsidR="006B2EE9" w:rsidRPr="006B2EE9" w:rsidRDefault="006B2EE9" w:rsidP="00A1535B">
            <w:pPr>
              <w:rPr>
                <w:lang w:val="fr-BE"/>
              </w:rPr>
            </w:pPr>
            <w:r w:rsidRPr="006B2EE9">
              <w:t>Conseil (mesure conservatrice) : lors d</w:t>
            </w:r>
            <w:r>
              <w:t>’une</w:t>
            </w:r>
            <w:r w:rsidRPr="006B2EE9">
              <w:t xml:space="preserve"> panne d’</w:t>
            </w:r>
            <w:proofErr w:type="spellStart"/>
            <w:r w:rsidRPr="006B2EE9">
              <w:t>electricité</w:t>
            </w:r>
            <w:proofErr w:type="spellEnd"/>
            <w:r w:rsidRPr="006B2EE9">
              <w:t xml:space="preserve">, une inspection visuelle peut-être faite rapidement et suffit pour constater la </w:t>
            </w:r>
            <w:proofErr w:type="spellStart"/>
            <w:r w:rsidRPr="006B2EE9">
              <w:t>fonctionalité</w:t>
            </w:r>
            <w:proofErr w:type="spellEnd"/>
            <w:r w:rsidRPr="006B2EE9">
              <w:t xml:space="preserve"> des éclairages de secours</w:t>
            </w:r>
            <w:r>
              <w:t xml:space="preserve"> au cours de la panne.</w:t>
            </w:r>
          </w:p>
          <w:p w14:paraId="486E1179" w14:textId="77777777" w:rsidR="00A1535B" w:rsidRPr="00641F67" w:rsidRDefault="00A1535B" w:rsidP="00A1535B">
            <w:pPr>
              <w:rPr>
                <w:color w:val="2E74B5" w:themeColor="accent1" w:themeShade="BF"/>
                <w:lang w:val="fr-BE"/>
              </w:rPr>
            </w:pPr>
            <w:r w:rsidRPr="006B2EE9">
              <w:rPr>
                <w:color w:val="2E74B5" w:themeColor="accent1" w:themeShade="BF"/>
              </w:rPr>
              <w:t>Voir le lien suivant :</w:t>
            </w:r>
            <w:r w:rsidRPr="00A1535B">
              <w:rPr>
                <w:color w:val="2E74B5" w:themeColor="accent1" w:themeShade="BF"/>
              </w:rPr>
              <w:t xml:space="preserve"> </w:t>
            </w:r>
          </w:p>
          <w:p w14:paraId="41A11ADC" w14:textId="77777777" w:rsidR="00A1535B" w:rsidRPr="00641F67" w:rsidRDefault="00A1535B" w:rsidP="00A1535B">
            <w:pPr>
              <w:rPr>
                <w:color w:val="2E74B5" w:themeColor="accent1" w:themeShade="BF"/>
                <w:u w:val="single"/>
                <w:lang w:val="fr-BE"/>
              </w:rPr>
            </w:pPr>
            <w:hyperlink r:id="rId26" w:history="1">
              <w:r w:rsidRPr="00A1535B">
                <w:rPr>
                  <w:rStyle w:val="Hyperlink"/>
                </w:rPr>
                <w:t>http://www.excellum.eu/uploadedFiles/Downloadable_documentation/documentatie/brochures_ETAP_noodverlichting/Maintenance%20whitepaper_NL.pdf</w:t>
              </w:r>
            </w:hyperlink>
          </w:p>
          <w:p w14:paraId="1B2B33B0" w14:textId="787BC7A4" w:rsidR="006B2EE9" w:rsidRPr="006B2EE9" w:rsidRDefault="00A1535B" w:rsidP="00A1535B">
            <w:pPr>
              <w:rPr>
                <w:i/>
                <w:color w:val="2E74B5" w:themeColor="accent1" w:themeShade="BF"/>
              </w:rPr>
            </w:pPr>
            <w:r w:rsidRPr="00A1535B">
              <w:rPr>
                <w:i/>
                <w:color w:val="2E74B5" w:themeColor="accent1" w:themeShade="BF"/>
              </w:rPr>
              <w:t>Codex sur le bien-être au travail, Livre III, Titre 3.-Prévention des incendies sur le lieu de travail, Chapitre III. Section 7.-Inspection et entretien périodiques.</w:t>
            </w:r>
          </w:p>
        </w:tc>
      </w:tr>
    </w:tbl>
    <w:p w14:paraId="5B6D0482" w14:textId="77777777" w:rsidR="00C81305" w:rsidRDefault="00C81305" w:rsidP="00DE3141">
      <w:pPr>
        <w:jc w:val="center"/>
        <w:rPr>
          <w:rFonts w:ascii="Calibri" w:eastAsia="Calibri" w:hAnsi="Calibri" w:cs="Times New Roman"/>
          <w:lang w:val="nl-BE"/>
        </w:rPr>
        <w:sectPr w:rsidR="00C81305" w:rsidSect="00AD4816">
          <w:pgSz w:w="16839" w:h="11907" w:orient="landscape" w:code="9"/>
          <w:pgMar w:top="851" w:right="1440" w:bottom="993" w:left="1440" w:header="708" w:footer="0"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C81305" w:rsidRPr="006D440D" w14:paraId="4E1CEDAE" w14:textId="77777777" w:rsidTr="00C81305">
        <w:trPr>
          <w:trHeight w:val="511"/>
        </w:trPr>
        <w:tc>
          <w:tcPr>
            <w:tcW w:w="818" w:type="dxa"/>
            <w:shd w:val="clear" w:color="auto" w:fill="D9D9D9" w:themeFill="background1" w:themeFillShade="D9"/>
            <w:vAlign w:val="center"/>
          </w:tcPr>
          <w:p w14:paraId="1283B2D2" w14:textId="483D7665" w:rsidR="00C81305" w:rsidRPr="00C81305" w:rsidRDefault="00C81305" w:rsidP="00C81305">
            <w:pPr>
              <w:jc w:val="center"/>
              <w:rPr>
                <w:rFonts w:ascii="Calibri" w:eastAsia="Calibri" w:hAnsi="Calibri" w:cs="Times New Roman"/>
                <w:b/>
                <w:lang w:val="nl-BE"/>
              </w:rPr>
            </w:pPr>
            <w:r w:rsidRPr="004620C6">
              <w:rPr>
                <w:rFonts w:ascii="Calibri" w:eastAsia="Calibri" w:hAnsi="Calibri" w:cs="Times New Roman"/>
                <w:b/>
              </w:rPr>
              <w:t>2.</w:t>
            </w:r>
          </w:p>
        </w:tc>
        <w:tc>
          <w:tcPr>
            <w:tcW w:w="13362" w:type="dxa"/>
            <w:gridSpan w:val="3"/>
            <w:shd w:val="clear" w:color="auto" w:fill="D9D9D9" w:themeFill="background1" w:themeFillShade="D9"/>
            <w:vAlign w:val="center"/>
          </w:tcPr>
          <w:p w14:paraId="641D2B8F" w14:textId="78F3D8E1" w:rsidR="00C81305" w:rsidRPr="00641F67" w:rsidRDefault="00C81305" w:rsidP="00C81305">
            <w:pPr>
              <w:jc w:val="left"/>
              <w:rPr>
                <w:rFonts w:ascii="Calibri" w:eastAsia="Calibri" w:hAnsi="Calibri" w:cs="Times New Roman"/>
                <w:lang w:val="fr-BE"/>
              </w:rPr>
            </w:pPr>
            <w:r w:rsidRPr="008D72D8">
              <w:rPr>
                <w:rFonts w:ascii="Calibri" w:eastAsia="Calibri" w:hAnsi="Calibri" w:cs="Times New Roman"/>
                <w:b/>
              </w:rPr>
              <w:t>Prévention des incendies, évacuation et plan d'urgence interne (INP)</w:t>
            </w:r>
          </w:p>
        </w:tc>
      </w:tr>
      <w:tr w:rsidR="00C81305" w:rsidRPr="006D440D" w14:paraId="11997307" w14:textId="77777777" w:rsidTr="00FF66A5">
        <w:trPr>
          <w:trHeight w:val="511"/>
        </w:trPr>
        <w:tc>
          <w:tcPr>
            <w:tcW w:w="818" w:type="dxa"/>
            <w:vMerge w:val="restart"/>
            <w:vAlign w:val="center"/>
          </w:tcPr>
          <w:p w14:paraId="0B9027BC" w14:textId="3D793E41" w:rsidR="00C81305" w:rsidRPr="00C81305" w:rsidRDefault="00C81305" w:rsidP="00C81305">
            <w:pPr>
              <w:jc w:val="center"/>
              <w:rPr>
                <w:rFonts w:ascii="Calibri" w:eastAsia="Calibri" w:hAnsi="Calibri" w:cs="Times New Roman"/>
                <w:b/>
                <w:lang w:val="nl-BE"/>
              </w:rPr>
            </w:pPr>
            <w:r w:rsidRPr="00C81305">
              <w:rPr>
                <w:rFonts w:ascii="Calibri" w:eastAsia="Calibri" w:hAnsi="Calibri" w:cs="Times New Roman"/>
                <w:b/>
              </w:rPr>
              <w:t>2.9</w:t>
            </w:r>
          </w:p>
        </w:tc>
        <w:tc>
          <w:tcPr>
            <w:tcW w:w="2836" w:type="dxa"/>
            <w:vAlign w:val="center"/>
          </w:tcPr>
          <w:p w14:paraId="3451156A" w14:textId="0A1E4DB7" w:rsidR="00C81305" w:rsidRPr="007921D4" w:rsidRDefault="00C81305" w:rsidP="00C81305">
            <w:pPr>
              <w:spacing w:after="200" w:line="276" w:lineRule="auto"/>
              <w:jc w:val="center"/>
              <w:rPr>
                <w:rFonts w:ascii="Calibri" w:eastAsia="Calibri" w:hAnsi="Calibri" w:cs="Times New Roman"/>
                <w:color w:val="000000" w:themeColor="text1"/>
                <w:lang w:val="en-US"/>
              </w:rPr>
            </w:pPr>
            <w:r w:rsidRPr="00FF66A5">
              <w:rPr>
                <w:rFonts w:ascii="Calibri" w:eastAsia="Calibri" w:hAnsi="Calibri" w:cs="Times New Roman"/>
                <w:color w:val="000000" w:themeColor="text1"/>
                <w:lang w:val="en-US"/>
              </w:rPr>
              <w:t>Insp</w:t>
            </w:r>
            <w:r w:rsidR="00F50CDE" w:rsidRPr="00FF66A5">
              <w:rPr>
                <w:rFonts w:ascii="Calibri" w:eastAsia="Calibri" w:hAnsi="Calibri" w:cs="Times New Roman"/>
                <w:color w:val="000000" w:themeColor="text1"/>
                <w:lang w:val="en-US"/>
              </w:rPr>
              <w:t xml:space="preserve"> Trim RIA</w:t>
            </w:r>
            <w:r w:rsidR="007921D4" w:rsidRPr="007921D4">
              <w:rPr>
                <w:rFonts w:ascii="Calibri" w:eastAsia="Calibri" w:hAnsi="Calibri" w:cs="Times New Roman"/>
                <w:color w:val="000000" w:themeColor="text1"/>
                <w:lang w:val="en-US"/>
              </w:rPr>
              <w:t xml:space="preserve"> </w:t>
            </w:r>
          </w:p>
        </w:tc>
        <w:tc>
          <w:tcPr>
            <w:tcW w:w="709" w:type="dxa"/>
            <w:shd w:val="clear" w:color="auto" w:fill="00B050"/>
            <w:vAlign w:val="center"/>
          </w:tcPr>
          <w:p w14:paraId="25AF4D3D" w14:textId="77B0CAE7" w:rsidR="00C81305" w:rsidRPr="008D72D8" w:rsidRDefault="00FF66A5" w:rsidP="00C81305">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45BC88C0" w14:textId="77777777" w:rsidR="000172B5" w:rsidRDefault="00047337" w:rsidP="008444BC">
            <w:r w:rsidRPr="006B2EE9">
              <w:t xml:space="preserve">Il n'est pas possible de démontrer que les inspections annuelles des bobines murales et des bouches d'incendie sont effectuées. Une copie des derniers rapports d'inspection doit être ajoutée au dossier de prévention des incendies. Il existe un </w:t>
            </w:r>
            <w:hyperlink r:id="rId27" w:history="1"/>
            <w:r w:rsidRPr="006B2EE9">
              <w:rPr>
                <w:rStyle w:val="Hyperlink"/>
              </w:rPr>
              <w:t xml:space="preserve"> modèle de rapport</w:t>
            </w:r>
            <w:hyperlink r:id="rId28" w:history="1"/>
            <w:r w:rsidRPr="006B2EE9">
              <w:rPr>
                <w:rStyle w:val="Hyperlink"/>
              </w:rPr>
              <w:t xml:space="preserve"> </w:t>
            </w:r>
            <w:r w:rsidRPr="006B2EE9">
              <w:t xml:space="preserve"> d'audit disponible sur notre SharePoint. Ces vérifications doivent être effectuées par une personne désignée.</w:t>
            </w:r>
          </w:p>
          <w:p w14:paraId="6ACB3ABE" w14:textId="575133B3" w:rsidR="00FF66A5" w:rsidRPr="00FF66A5" w:rsidRDefault="00FF66A5" w:rsidP="008444BC">
            <w:pPr>
              <w:rPr>
                <w:rFonts w:ascii="Calibri" w:eastAsia="Calibri" w:hAnsi="Calibri" w:cs="Times New Roman"/>
                <w:lang w:val="fr-BE"/>
              </w:rPr>
            </w:pPr>
            <w:r>
              <w:t xml:space="preserve">Une inspection visuelle </w:t>
            </w:r>
            <w:proofErr w:type="spellStart"/>
            <w:r>
              <w:t>à</w:t>
            </w:r>
            <w:proofErr w:type="spellEnd"/>
            <w:r>
              <w:t xml:space="preserve"> été effectuée par le </w:t>
            </w:r>
            <w:proofErr w:type="spellStart"/>
            <w:r>
              <w:t>AsPrev</w:t>
            </w:r>
            <w:proofErr w:type="spellEnd"/>
          </w:p>
        </w:tc>
      </w:tr>
      <w:tr w:rsidR="00047337" w:rsidRPr="0094363B" w14:paraId="6D2606EB" w14:textId="77777777" w:rsidTr="00047337">
        <w:trPr>
          <w:trHeight w:val="430"/>
        </w:trPr>
        <w:tc>
          <w:tcPr>
            <w:tcW w:w="818" w:type="dxa"/>
            <w:vMerge/>
            <w:vAlign w:val="center"/>
          </w:tcPr>
          <w:p w14:paraId="46DE8B84" w14:textId="77777777" w:rsidR="00047337" w:rsidRPr="00FF66A5" w:rsidRDefault="00047337" w:rsidP="00047337">
            <w:pPr>
              <w:jc w:val="center"/>
              <w:rPr>
                <w:rFonts w:ascii="Calibri" w:eastAsia="Calibri" w:hAnsi="Calibri" w:cs="Times New Roman"/>
                <w:lang w:val="fr-BE"/>
              </w:rPr>
            </w:pPr>
          </w:p>
        </w:tc>
        <w:tc>
          <w:tcPr>
            <w:tcW w:w="2836" w:type="dxa"/>
            <w:vAlign w:val="center"/>
          </w:tcPr>
          <w:p w14:paraId="629B14BA" w14:textId="18A293BB" w:rsidR="00047337" w:rsidRPr="00641F67" w:rsidRDefault="00F50CDE" w:rsidP="00047337">
            <w:pPr>
              <w:jc w:val="center"/>
              <w:rPr>
                <w:rFonts w:ascii="Calibri" w:eastAsia="Calibri" w:hAnsi="Calibri" w:cs="Times New Roman"/>
                <w:color w:val="000000" w:themeColor="text1"/>
                <w:lang w:val="fr-BE"/>
              </w:rPr>
            </w:pPr>
            <w:proofErr w:type="spellStart"/>
            <w:r>
              <w:rPr>
                <w:rFonts w:ascii="Calibri" w:eastAsia="Calibri" w:hAnsi="Calibri" w:cs="Times New Roman"/>
                <w:color w:val="000000" w:themeColor="text1"/>
              </w:rPr>
              <w:t>Insp</w:t>
            </w:r>
            <w:proofErr w:type="spellEnd"/>
            <w:r>
              <w:rPr>
                <w:rFonts w:ascii="Calibri" w:eastAsia="Calibri" w:hAnsi="Calibri" w:cs="Times New Roman"/>
                <w:color w:val="000000" w:themeColor="text1"/>
              </w:rPr>
              <w:t xml:space="preserve"> An RIA</w:t>
            </w:r>
          </w:p>
        </w:tc>
        <w:tc>
          <w:tcPr>
            <w:tcW w:w="709" w:type="dxa"/>
            <w:shd w:val="clear" w:color="auto" w:fill="FF0000"/>
            <w:vAlign w:val="center"/>
          </w:tcPr>
          <w:p w14:paraId="7277123D" w14:textId="56C9A5AB" w:rsidR="00047337" w:rsidRPr="008D72D8" w:rsidRDefault="00F50CDE" w:rsidP="00047337">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20555614" w14:textId="77777777" w:rsidR="00A1535B" w:rsidRPr="00641F67" w:rsidRDefault="00A1535B" w:rsidP="00A1535B">
            <w:pPr>
              <w:rPr>
                <w:lang w:val="fr-BE"/>
              </w:rPr>
            </w:pPr>
            <w:r w:rsidRPr="006B2EE9">
              <w:t xml:space="preserve">Il n'est pas possible de démontrer que les inspections trimestrielles et annuelles des enrouleurs muraux et des bouches d'incendie sont effectuées. Une copie des derniers rapports d'inspection doit être ajoutée au dossier de prévention des incendies. Les </w:t>
            </w:r>
            <w:hyperlink r:id="rId29" w:history="1">
              <w:r w:rsidRPr="006B2EE9">
                <w:rPr>
                  <w:rStyle w:val="Hyperlink"/>
                </w:rPr>
                <w:t>modèles</w:t>
              </w:r>
            </w:hyperlink>
            <w:r w:rsidRPr="006B2EE9">
              <w:t xml:space="preserve"> de rapport d'audit sont disponibles sur notre SharePoint.</w:t>
            </w:r>
          </w:p>
          <w:p w14:paraId="5D0392DD" w14:textId="04D40726" w:rsidR="00800F73" w:rsidRPr="00047337" w:rsidRDefault="00A1535B" w:rsidP="00A1535B">
            <w:pPr>
              <w:rPr>
                <w:rFonts w:ascii="Calibri" w:eastAsia="Calibri" w:hAnsi="Calibri" w:cs="Times New Roman"/>
                <w:lang w:val="nl-BE"/>
              </w:rPr>
            </w:pPr>
            <w:r w:rsidRPr="00A1535B">
              <w:rPr>
                <w:i/>
              </w:rPr>
              <w:t>Codex sur le bien-être au travail, Livre III, Titre 3.-Prévention des incendies sur le lieu de travail, Chapitre III. Section 7.-Inspection et entretien périodiques</w:t>
            </w:r>
          </w:p>
        </w:tc>
      </w:tr>
      <w:tr w:rsidR="00047337" w:rsidRPr="00E812D7" w14:paraId="0504C70D" w14:textId="77777777" w:rsidTr="00C477B1">
        <w:trPr>
          <w:trHeight w:val="430"/>
        </w:trPr>
        <w:tc>
          <w:tcPr>
            <w:tcW w:w="818" w:type="dxa"/>
            <w:vAlign w:val="center"/>
          </w:tcPr>
          <w:p w14:paraId="66E44F05" w14:textId="77777777" w:rsidR="00047337" w:rsidRPr="008D72D8" w:rsidRDefault="00047337" w:rsidP="00047337">
            <w:pPr>
              <w:jc w:val="center"/>
              <w:rPr>
                <w:rFonts w:ascii="Calibri" w:eastAsia="Calibri" w:hAnsi="Calibri" w:cs="Times New Roman"/>
                <w:lang w:val="nl-BE"/>
              </w:rPr>
            </w:pPr>
            <w:r w:rsidRPr="008D72D8">
              <w:rPr>
                <w:rFonts w:ascii="Calibri" w:eastAsia="Calibri" w:hAnsi="Calibri" w:cs="Times New Roman"/>
              </w:rPr>
              <w:t>2.9</w:t>
            </w:r>
          </w:p>
        </w:tc>
        <w:tc>
          <w:tcPr>
            <w:tcW w:w="2836" w:type="dxa"/>
            <w:vAlign w:val="center"/>
          </w:tcPr>
          <w:p w14:paraId="5FB85126" w14:textId="51C8D458" w:rsidR="00047337" w:rsidRPr="00641F67" w:rsidRDefault="00F50CDE" w:rsidP="00047337">
            <w:pPr>
              <w:jc w:val="center"/>
              <w:rPr>
                <w:rFonts w:ascii="Calibri" w:eastAsia="Calibri" w:hAnsi="Calibri" w:cs="Times New Roman"/>
                <w:color w:val="000000" w:themeColor="text1"/>
                <w:lang w:val="fr-BE"/>
              </w:rPr>
            </w:pPr>
            <w:r>
              <w:rPr>
                <w:rFonts w:ascii="Calibri" w:eastAsia="Calibri" w:hAnsi="Calibri" w:cs="Times New Roman"/>
                <w:color w:val="000000" w:themeColor="text1"/>
              </w:rPr>
              <w:t xml:space="preserve">CTRL Sys </w:t>
            </w:r>
            <w:proofErr w:type="spellStart"/>
            <w:r>
              <w:rPr>
                <w:rFonts w:ascii="Calibri" w:eastAsia="Calibri" w:hAnsi="Calibri" w:cs="Times New Roman"/>
                <w:color w:val="000000" w:themeColor="text1"/>
              </w:rPr>
              <w:t>Det</w:t>
            </w:r>
            <w:proofErr w:type="spellEnd"/>
            <w:r>
              <w:rPr>
                <w:rFonts w:ascii="Calibri" w:eastAsia="Calibri" w:hAnsi="Calibri" w:cs="Times New Roman"/>
                <w:color w:val="000000" w:themeColor="text1"/>
              </w:rPr>
              <w:t xml:space="preserve"> Incendie</w:t>
            </w:r>
          </w:p>
        </w:tc>
        <w:tc>
          <w:tcPr>
            <w:tcW w:w="709" w:type="dxa"/>
            <w:tcBorders>
              <w:bottom w:val="single" w:sz="4" w:space="0" w:color="auto"/>
            </w:tcBorders>
            <w:shd w:val="clear" w:color="auto" w:fill="92D050"/>
            <w:vAlign w:val="center"/>
          </w:tcPr>
          <w:p w14:paraId="3D0E12F2" w14:textId="4B787AD2" w:rsidR="00047337" w:rsidRPr="008D72D8" w:rsidRDefault="00F50CDE" w:rsidP="00047337">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5FF99638" w14:textId="1E0C4C5A" w:rsidR="00047337" w:rsidRPr="0039002F" w:rsidRDefault="00A1535B" w:rsidP="00047337">
            <w:pPr>
              <w:jc w:val="left"/>
              <w:rPr>
                <w:rFonts w:ascii="Calibri" w:eastAsia="Calibri" w:hAnsi="Calibri" w:cs="Times New Roman"/>
                <w:lang w:val="fr-BE"/>
              </w:rPr>
            </w:pPr>
            <w:r w:rsidRPr="006B2EE9">
              <w:rPr>
                <w:rFonts w:ascii="Calibri" w:eastAsia="Calibri" w:hAnsi="Calibri" w:cs="Times New Roman"/>
              </w:rPr>
              <w:t>Selon contrat chez Niv Kwartier. Les rapports doivent être à la disposition des unités.</w:t>
            </w:r>
            <w:r w:rsidRPr="006B2EE9">
              <w:rPr>
                <w:rFonts w:ascii="Calibri" w:eastAsia="Calibri" w:hAnsi="Calibri" w:cs="Times New Roman"/>
              </w:rPr>
              <w:br/>
            </w:r>
            <w:r w:rsidRPr="006B2EE9">
              <w:rPr>
                <w:rFonts w:ascii="Calibri" w:eastAsia="Calibri" w:hAnsi="Calibri" w:cs="Times New Roman"/>
                <w:i/>
              </w:rPr>
              <w:t>Codex sur le bien-être au travail, Livre III, Titre 3.-Prévention des incendies sur le lieu de travail, Chapitre III. Section 7.-Inspection et entretien périodiques</w:t>
            </w:r>
          </w:p>
        </w:tc>
      </w:tr>
      <w:tr w:rsidR="00047337" w:rsidRPr="006D440D" w14:paraId="55CE95F3" w14:textId="77777777" w:rsidTr="00C477B1">
        <w:trPr>
          <w:trHeight w:val="430"/>
        </w:trPr>
        <w:tc>
          <w:tcPr>
            <w:tcW w:w="818" w:type="dxa"/>
            <w:vAlign w:val="center"/>
          </w:tcPr>
          <w:p w14:paraId="2354F5FF" w14:textId="77777777" w:rsidR="00047337" w:rsidRPr="008D72D8" w:rsidRDefault="00047337" w:rsidP="00047337">
            <w:pPr>
              <w:jc w:val="center"/>
              <w:rPr>
                <w:rFonts w:ascii="Calibri" w:eastAsia="Calibri" w:hAnsi="Calibri" w:cs="Times New Roman"/>
                <w:lang w:val="nl-BE"/>
              </w:rPr>
            </w:pPr>
            <w:r w:rsidRPr="008D72D8">
              <w:rPr>
                <w:rFonts w:ascii="Calibri" w:eastAsia="Calibri" w:hAnsi="Calibri" w:cs="Times New Roman"/>
              </w:rPr>
              <w:t>2.10</w:t>
            </w:r>
          </w:p>
        </w:tc>
        <w:tc>
          <w:tcPr>
            <w:tcW w:w="2836" w:type="dxa"/>
            <w:vAlign w:val="center"/>
          </w:tcPr>
          <w:p w14:paraId="0D6DFAED" w14:textId="3DC5AD07" w:rsidR="00047337" w:rsidRPr="007921D4" w:rsidRDefault="00F50CDE" w:rsidP="00047337">
            <w:pPr>
              <w:jc w:val="center"/>
              <w:rPr>
                <w:rFonts w:ascii="Calibri" w:eastAsia="Calibri" w:hAnsi="Calibri" w:cs="Times New Roman"/>
                <w:color w:val="000000" w:themeColor="text1"/>
                <w:lang w:val="fr-BE"/>
              </w:rPr>
            </w:pPr>
            <w:r w:rsidRPr="007921D4">
              <w:rPr>
                <w:rFonts w:ascii="Calibri" w:eastAsia="Calibri" w:hAnsi="Calibri" w:cs="Times New Roman"/>
                <w:color w:val="000000" w:themeColor="text1"/>
                <w:lang w:val="fr-BE"/>
              </w:rPr>
              <w:t>Coord Prev Incendie</w:t>
            </w:r>
            <w:r w:rsidR="007921D4" w:rsidRPr="007921D4">
              <w:rPr>
                <w:rFonts w:ascii="Calibri" w:eastAsia="Calibri" w:hAnsi="Calibri" w:cs="Times New Roman"/>
                <w:color w:val="000000" w:themeColor="text1"/>
                <w:lang w:val="fr-BE"/>
              </w:rPr>
              <w:t xml:space="preserve"> </w:t>
            </w:r>
          </w:p>
        </w:tc>
        <w:tc>
          <w:tcPr>
            <w:tcW w:w="709" w:type="dxa"/>
            <w:tcBorders>
              <w:bottom w:val="nil"/>
            </w:tcBorders>
            <w:shd w:val="clear" w:color="auto" w:fill="FF0000"/>
            <w:vAlign w:val="center"/>
          </w:tcPr>
          <w:p w14:paraId="4F400DEB" w14:textId="6D272461" w:rsidR="00047337" w:rsidRPr="008D72D8" w:rsidRDefault="00F50CDE" w:rsidP="00047337">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7AB983B4" w14:textId="642DECCB" w:rsidR="00A1535B" w:rsidRPr="006B2EE9" w:rsidRDefault="00A1535B" w:rsidP="00A1535B">
            <w:pPr>
              <w:rPr>
                <w:rFonts w:ascii="Calibri" w:eastAsia="Calibri" w:hAnsi="Calibri" w:cs="Times New Roman"/>
                <w:lang w:val="fr-BE"/>
              </w:rPr>
            </w:pPr>
            <w:r w:rsidRPr="006B2EE9">
              <w:rPr>
                <w:rFonts w:ascii="Calibri" w:eastAsia="Calibri" w:hAnsi="Calibri" w:cs="Times New Roman"/>
              </w:rPr>
              <w:t>Un coordonnateur de la prévention des incendies sera nommé.</w:t>
            </w:r>
          </w:p>
          <w:p w14:paraId="6762D692" w14:textId="39FE8BCC" w:rsidR="00C477B1" w:rsidRPr="00641F67" w:rsidRDefault="00A1535B" w:rsidP="00A1535B">
            <w:pPr>
              <w:rPr>
                <w:rFonts w:ascii="Calibri" w:eastAsia="Calibri" w:hAnsi="Calibri" w:cs="Times New Roman"/>
                <w:lang w:val="fr-BE"/>
              </w:rPr>
            </w:pPr>
            <w:hyperlink r:id="rId30" w:history="1">
              <w:r w:rsidRPr="006B2EE9">
                <w:rPr>
                  <w:rStyle w:val="Hyperlink"/>
                  <w:rFonts w:ascii="Calibri" w:eastAsia="Calibri" w:hAnsi="Calibri" w:cs="Times New Roman"/>
                  <w:i/>
                  <w:iCs/>
                </w:rPr>
                <w:t>ACWB-SPS-WRKPR-001</w:t>
              </w:r>
            </w:hyperlink>
            <w:r w:rsidRPr="006B2EE9">
              <w:rPr>
                <w:rFonts w:ascii="Calibri" w:eastAsia="Calibri" w:hAnsi="Calibri" w:cs="Times New Roman"/>
                <w:i/>
                <w:iCs/>
              </w:rPr>
              <w:t>, Lutte contre les incendies domestiques.</w:t>
            </w:r>
          </w:p>
        </w:tc>
      </w:tr>
    </w:tbl>
    <w:p w14:paraId="49D3717F" w14:textId="77777777" w:rsidR="005E3345" w:rsidRPr="00641F67" w:rsidRDefault="005E3345" w:rsidP="00C81305">
      <w:pPr>
        <w:jc w:val="center"/>
        <w:rPr>
          <w:rFonts w:ascii="Calibri" w:eastAsia="Calibri" w:hAnsi="Calibri" w:cs="Times New Roman"/>
          <w:lang w:val="fr-BE"/>
        </w:rPr>
        <w:sectPr w:rsidR="005E3345" w:rsidRPr="00641F67" w:rsidSect="00AA2CDF">
          <w:pgSz w:w="16839" w:h="11907" w:orient="landscape" w:code="9"/>
          <w:pgMar w:top="709" w:right="1440" w:bottom="851" w:left="1440" w:header="708" w:footer="0"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5E3345" w:rsidRPr="006D440D" w14:paraId="751BF3B1" w14:textId="77777777" w:rsidTr="005E3345">
        <w:trPr>
          <w:trHeight w:val="430"/>
        </w:trPr>
        <w:tc>
          <w:tcPr>
            <w:tcW w:w="818" w:type="dxa"/>
            <w:tcBorders>
              <w:bottom w:val="single" w:sz="4" w:space="0" w:color="auto"/>
            </w:tcBorders>
            <w:shd w:val="clear" w:color="auto" w:fill="D9D9D9" w:themeFill="background1" w:themeFillShade="D9"/>
            <w:vAlign w:val="center"/>
          </w:tcPr>
          <w:p w14:paraId="1F94D5C4" w14:textId="7552B4ED" w:rsidR="005E3345" w:rsidRPr="008D72D8" w:rsidRDefault="005E3345" w:rsidP="005E3345">
            <w:pPr>
              <w:jc w:val="center"/>
              <w:rPr>
                <w:rFonts w:ascii="Calibri" w:eastAsia="Calibri" w:hAnsi="Calibri" w:cs="Times New Roman"/>
                <w:lang w:val="nl-BE"/>
              </w:rPr>
            </w:pPr>
            <w:r w:rsidRPr="004620C6">
              <w:rPr>
                <w:rFonts w:ascii="Calibri" w:eastAsia="Calibri" w:hAnsi="Calibri" w:cs="Times New Roman"/>
                <w:b/>
              </w:rPr>
              <w:t>2.</w:t>
            </w:r>
          </w:p>
        </w:tc>
        <w:tc>
          <w:tcPr>
            <w:tcW w:w="13362" w:type="dxa"/>
            <w:gridSpan w:val="3"/>
            <w:shd w:val="clear" w:color="auto" w:fill="D9D9D9" w:themeFill="background1" w:themeFillShade="D9"/>
            <w:vAlign w:val="center"/>
          </w:tcPr>
          <w:p w14:paraId="1A3818CB" w14:textId="00F3CD1B" w:rsidR="005E3345" w:rsidRPr="00641F67" w:rsidRDefault="005E3345" w:rsidP="005E3345">
            <w:pPr>
              <w:rPr>
                <w:rFonts w:ascii="Calibri" w:eastAsia="Calibri" w:hAnsi="Calibri" w:cs="Times New Roman"/>
                <w:lang w:val="fr-BE"/>
              </w:rPr>
            </w:pPr>
            <w:r w:rsidRPr="008D72D8">
              <w:rPr>
                <w:rFonts w:ascii="Calibri" w:eastAsia="Calibri" w:hAnsi="Calibri" w:cs="Times New Roman"/>
                <w:b/>
              </w:rPr>
              <w:t>Prévention des incendies, évacuation et plan d'urgence interne (INP)</w:t>
            </w:r>
          </w:p>
        </w:tc>
      </w:tr>
      <w:tr w:rsidR="005E3345" w:rsidRPr="006D440D" w14:paraId="6178EAE5" w14:textId="77777777" w:rsidTr="00A1535B">
        <w:trPr>
          <w:trHeight w:val="430"/>
        </w:trPr>
        <w:tc>
          <w:tcPr>
            <w:tcW w:w="818" w:type="dxa"/>
            <w:tcBorders>
              <w:bottom w:val="single" w:sz="4" w:space="0" w:color="auto"/>
            </w:tcBorders>
            <w:vAlign w:val="center"/>
          </w:tcPr>
          <w:p w14:paraId="715B6F3B" w14:textId="7B9CCF8E" w:rsidR="005E3345" w:rsidRPr="008D72D8" w:rsidRDefault="005E3345" w:rsidP="005E3345">
            <w:pPr>
              <w:jc w:val="center"/>
              <w:rPr>
                <w:rFonts w:ascii="Calibri" w:eastAsia="Calibri" w:hAnsi="Calibri" w:cs="Times New Roman"/>
                <w:lang w:val="nl-BE"/>
              </w:rPr>
            </w:pPr>
            <w:r w:rsidRPr="008D72D8">
              <w:rPr>
                <w:rFonts w:ascii="Calibri" w:eastAsia="Calibri" w:hAnsi="Calibri" w:cs="Times New Roman"/>
              </w:rPr>
              <w:t>2.11</w:t>
            </w:r>
          </w:p>
        </w:tc>
        <w:tc>
          <w:tcPr>
            <w:tcW w:w="2836" w:type="dxa"/>
            <w:vAlign w:val="center"/>
          </w:tcPr>
          <w:p w14:paraId="5BC7101C" w14:textId="7BF0DA80" w:rsidR="005E3345" w:rsidRPr="00641F67" w:rsidRDefault="00F50CDE" w:rsidP="005E3345">
            <w:pPr>
              <w:jc w:val="center"/>
              <w:rPr>
                <w:rFonts w:ascii="Calibri" w:eastAsia="Calibri" w:hAnsi="Calibri" w:cs="Times New Roman"/>
                <w:lang w:val="fr-BE"/>
              </w:rPr>
            </w:pPr>
            <w:r>
              <w:rPr>
                <w:rFonts w:ascii="Calibri" w:eastAsia="Calibri" w:hAnsi="Calibri" w:cs="Times New Roman"/>
                <w:color w:val="000000" w:themeColor="text1"/>
              </w:rPr>
              <w:t>Taches Coord Prev incendie</w:t>
            </w:r>
          </w:p>
        </w:tc>
        <w:tc>
          <w:tcPr>
            <w:tcW w:w="709" w:type="dxa"/>
            <w:shd w:val="clear" w:color="auto" w:fill="FF0000"/>
            <w:vAlign w:val="center"/>
          </w:tcPr>
          <w:p w14:paraId="7EC1EEBD" w14:textId="1C3D836F" w:rsidR="005E3345" w:rsidRPr="008D72D8" w:rsidRDefault="00F50CDE" w:rsidP="005E3345">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572771B2" w14:textId="53CFCCC2" w:rsidR="00047337" w:rsidRPr="00641F67" w:rsidRDefault="00047337" w:rsidP="00047337">
            <w:pPr>
              <w:pStyle w:val="para2"/>
              <w:ind w:left="0"/>
              <w:jc w:val="both"/>
              <w:rPr>
                <w:rFonts w:asciiTheme="minorHAnsi" w:hAnsiTheme="minorHAnsi" w:cstheme="minorHAnsi"/>
                <w:lang w:val="fr-BE"/>
              </w:rPr>
            </w:pPr>
            <w:r w:rsidRPr="00641F67">
              <w:rPr>
                <w:rFonts w:asciiTheme="minorHAnsi" w:hAnsiTheme="minorHAnsi" w:cstheme="minorHAnsi"/>
                <w:lang w:val="fr-BE"/>
              </w:rPr>
              <w:t xml:space="preserve">Cela n'a pas été évalué parce qu'il n'était pas indiqué.  Les tâches du coordonnateur de la prévention des incendies sont décrites dans la ligne directrice </w:t>
            </w:r>
            <w:hyperlink r:id="rId31" w:history="1">
              <w:r w:rsidRPr="00641F67">
                <w:rPr>
                  <w:rStyle w:val="Hyperlink"/>
                  <w:rFonts w:asciiTheme="minorHAnsi" w:hAnsiTheme="minorHAnsi" w:cstheme="minorHAnsi"/>
                  <w:lang w:val="fr-BE"/>
                </w:rPr>
                <w:t>ACWB-SPS-WRKPR-001, Lutte contre les incendies domestiques</w:t>
              </w:r>
            </w:hyperlink>
          </w:p>
          <w:p w14:paraId="1F41AF01" w14:textId="39A15AAF" w:rsidR="00047337" w:rsidRPr="00641F67" w:rsidRDefault="00047337" w:rsidP="00047337">
            <w:pPr>
              <w:pStyle w:val="para2"/>
              <w:ind w:left="0"/>
              <w:jc w:val="both"/>
              <w:rPr>
                <w:rFonts w:asciiTheme="minorHAnsi" w:hAnsiTheme="minorHAnsi" w:cstheme="minorHAnsi"/>
                <w:lang w:val="fr-BE"/>
              </w:rPr>
            </w:pPr>
            <w:r w:rsidRPr="00641F67">
              <w:rPr>
                <w:rFonts w:asciiTheme="minorHAnsi" w:hAnsiTheme="minorHAnsi" w:cstheme="minorHAnsi"/>
                <w:lang w:val="fr-BE"/>
              </w:rPr>
              <w:t xml:space="preserve">Le coordinateur de prévention incendie est une </w:t>
            </w:r>
            <w:proofErr w:type="spellStart"/>
            <w:r w:rsidRPr="00641F67">
              <w:rPr>
                <w:rFonts w:asciiTheme="minorHAnsi" w:hAnsiTheme="minorHAnsi" w:cstheme="minorHAnsi"/>
                <w:lang w:val="fr-BE"/>
              </w:rPr>
              <w:t>fonction</w:t>
            </w:r>
            <w:r w:rsidR="00F50CDE">
              <w:rPr>
                <w:rFonts w:asciiTheme="minorHAnsi" w:hAnsiTheme="minorHAnsi" w:cstheme="minorHAnsi"/>
                <w:lang w:val="fr-BE"/>
              </w:rPr>
              <w:t>en</w:t>
            </w:r>
            <w:proofErr w:type="spellEnd"/>
            <w:r w:rsidR="00F50CDE">
              <w:rPr>
                <w:rFonts w:asciiTheme="minorHAnsi" w:hAnsiTheme="minorHAnsi" w:cstheme="minorHAnsi"/>
                <w:lang w:val="fr-BE"/>
              </w:rPr>
              <w:t xml:space="preserve"> cumul</w:t>
            </w:r>
            <w:r w:rsidRPr="00641F67">
              <w:rPr>
                <w:rFonts w:asciiTheme="minorHAnsi" w:hAnsiTheme="minorHAnsi" w:cstheme="minorHAnsi"/>
                <w:lang w:val="fr-BE"/>
              </w:rPr>
              <w:t xml:space="preserve"> sur OT de l'</w:t>
            </w:r>
            <w:r w:rsidR="00F50CDE">
              <w:rPr>
                <w:rFonts w:asciiTheme="minorHAnsi" w:hAnsiTheme="minorHAnsi" w:cstheme="minorHAnsi"/>
                <w:lang w:val="fr-BE"/>
              </w:rPr>
              <w:t>U</w:t>
            </w:r>
            <w:r w:rsidRPr="00641F67">
              <w:rPr>
                <w:rFonts w:asciiTheme="minorHAnsi" w:hAnsiTheme="minorHAnsi" w:cstheme="minorHAnsi"/>
                <w:lang w:val="fr-BE"/>
              </w:rPr>
              <w:t>. Ce poste est occupé par un officier ou un civil de niveau équivalent.</w:t>
            </w:r>
          </w:p>
          <w:p w14:paraId="35E37E13" w14:textId="77777777" w:rsidR="00047337" w:rsidRPr="00641F67" w:rsidRDefault="00047337" w:rsidP="00047337">
            <w:pPr>
              <w:pStyle w:val="para2"/>
              <w:ind w:left="0"/>
              <w:jc w:val="both"/>
              <w:rPr>
                <w:rFonts w:asciiTheme="minorHAnsi" w:hAnsiTheme="minorHAnsi" w:cstheme="minorHAnsi"/>
                <w:lang w:val="fr-BE"/>
              </w:rPr>
            </w:pPr>
            <w:r w:rsidRPr="00641F67">
              <w:rPr>
                <w:rFonts w:asciiTheme="minorHAnsi" w:hAnsiTheme="minorHAnsi" w:cstheme="minorHAnsi"/>
                <w:lang w:val="fr-BE"/>
              </w:rPr>
              <w:t xml:space="preserve">Le coordonnateur de la prévention des incendies du quartier est responsable de la collaboration entre les différents coordonnateurs de la prévention des incendies du quartier (Niv Blok et </w:t>
            </w:r>
            <w:proofErr w:type="spellStart"/>
            <w:r w:rsidRPr="00641F67">
              <w:rPr>
                <w:rFonts w:asciiTheme="minorHAnsi" w:hAnsiTheme="minorHAnsi" w:cstheme="minorHAnsi"/>
                <w:lang w:val="fr-BE"/>
              </w:rPr>
              <w:t>Kw</w:t>
            </w:r>
            <w:proofErr w:type="spellEnd"/>
            <w:r w:rsidRPr="00641F67">
              <w:rPr>
                <w:rFonts w:asciiTheme="minorHAnsi" w:hAnsiTheme="minorHAnsi" w:cstheme="minorHAnsi"/>
                <w:lang w:val="fr-BE"/>
              </w:rPr>
              <w:t>).</w:t>
            </w:r>
          </w:p>
          <w:p w14:paraId="73686808" w14:textId="77777777" w:rsidR="00047337" w:rsidRPr="00641F67" w:rsidRDefault="00047337" w:rsidP="00047337">
            <w:pPr>
              <w:pStyle w:val="BulletPara2"/>
              <w:tabs>
                <w:tab w:val="clear" w:pos="1636"/>
              </w:tabs>
              <w:spacing w:after="120"/>
              <w:ind w:left="0"/>
              <w:jc w:val="both"/>
              <w:rPr>
                <w:rFonts w:asciiTheme="minorHAnsi" w:hAnsiTheme="minorHAnsi" w:cstheme="minorHAnsi"/>
                <w:sz w:val="20"/>
                <w:lang w:val="fr-BE"/>
              </w:rPr>
            </w:pPr>
            <w:r w:rsidRPr="00641F67">
              <w:rPr>
                <w:rFonts w:asciiTheme="minorHAnsi" w:hAnsiTheme="minorHAnsi" w:cstheme="minorHAnsi"/>
                <w:sz w:val="20"/>
                <w:lang w:val="fr-BE"/>
              </w:rPr>
              <w:t>- Le coordinateur de la prévention des incendies agit en tant que conseiller auprès du commandant de corps et établit les instructions locales pour l'organisation quotidienne du service national de lutte contre les incendies ;</w:t>
            </w:r>
          </w:p>
          <w:p w14:paraId="076BDF8A" w14:textId="77777777" w:rsidR="00047337" w:rsidRPr="00641F67" w:rsidRDefault="00047337" w:rsidP="00047337">
            <w:pPr>
              <w:pStyle w:val="BulletPara2"/>
              <w:tabs>
                <w:tab w:val="clear" w:pos="1636"/>
              </w:tabs>
              <w:spacing w:after="120"/>
              <w:ind w:left="0"/>
              <w:jc w:val="both"/>
              <w:rPr>
                <w:rFonts w:asciiTheme="minorHAnsi" w:hAnsiTheme="minorHAnsi" w:cstheme="minorHAnsi"/>
                <w:sz w:val="20"/>
                <w:lang w:val="fr-BE"/>
              </w:rPr>
            </w:pPr>
            <w:r w:rsidRPr="00641F67">
              <w:rPr>
                <w:rFonts w:asciiTheme="minorHAnsi" w:hAnsiTheme="minorHAnsi" w:cstheme="minorHAnsi"/>
                <w:sz w:val="20"/>
                <w:lang w:val="fr-BE"/>
              </w:rPr>
              <w:t>- il collabore à l'exécution de l'analyse des risques d'incendie ;</w:t>
            </w:r>
          </w:p>
          <w:p w14:paraId="506B6283" w14:textId="77777777" w:rsidR="00047337" w:rsidRPr="00641F67" w:rsidRDefault="00047337" w:rsidP="00047337">
            <w:pPr>
              <w:pStyle w:val="BulletPara2"/>
              <w:tabs>
                <w:tab w:val="clear" w:pos="1636"/>
              </w:tabs>
              <w:spacing w:after="120"/>
              <w:ind w:left="0"/>
              <w:jc w:val="both"/>
              <w:rPr>
                <w:rFonts w:asciiTheme="minorHAnsi" w:hAnsiTheme="minorHAnsi" w:cstheme="minorHAnsi"/>
                <w:sz w:val="20"/>
                <w:lang w:val="fr-BE"/>
              </w:rPr>
            </w:pPr>
            <w:r w:rsidRPr="00641F67">
              <w:rPr>
                <w:rFonts w:asciiTheme="minorHAnsi" w:hAnsiTheme="minorHAnsi" w:cstheme="minorHAnsi"/>
                <w:sz w:val="20"/>
                <w:lang w:val="fr-BE"/>
              </w:rPr>
              <w:t>- il organise les équipes d'intervention (niveau 1 et niveau 2 si le KW en possède un) ;</w:t>
            </w:r>
          </w:p>
          <w:p w14:paraId="42AF09F7" w14:textId="77777777" w:rsidR="00047337" w:rsidRPr="00641F67" w:rsidRDefault="00047337" w:rsidP="00047337">
            <w:pPr>
              <w:pStyle w:val="BulletPara2"/>
              <w:tabs>
                <w:tab w:val="clear" w:pos="1636"/>
              </w:tabs>
              <w:spacing w:after="120"/>
              <w:ind w:left="0"/>
              <w:jc w:val="both"/>
              <w:rPr>
                <w:rFonts w:asciiTheme="minorHAnsi" w:hAnsiTheme="minorHAnsi" w:cstheme="minorHAnsi"/>
                <w:sz w:val="20"/>
                <w:lang w:val="fr-BE"/>
              </w:rPr>
            </w:pPr>
            <w:r w:rsidRPr="00641F67">
              <w:rPr>
                <w:rFonts w:asciiTheme="minorHAnsi" w:hAnsiTheme="minorHAnsi" w:cstheme="minorHAnsi"/>
                <w:sz w:val="20"/>
                <w:lang w:val="fr-BE"/>
              </w:rPr>
              <w:t>- il tient le dossier de prévention incendie et les plans d'intervention associés ;</w:t>
            </w:r>
          </w:p>
          <w:p w14:paraId="70F0D06D" w14:textId="1A2C96AE" w:rsidR="005E3345" w:rsidRPr="00641F67" w:rsidRDefault="005E3345" w:rsidP="008B1E02">
            <w:pPr>
              <w:rPr>
                <w:rFonts w:ascii="Calibri" w:eastAsia="Calibri" w:hAnsi="Calibri" w:cs="Times New Roman"/>
                <w:color w:val="0070C0"/>
                <w:lang w:val="fr-BE"/>
              </w:rPr>
            </w:pPr>
          </w:p>
        </w:tc>
      </w:tr>
      <w:tr w:rsidR="008B1E02" w:rsidRPr="006D440D" w14:paraId="38E2ADFE" w14:textId="77777777" w:rsidTr="00160134">
        <w:trPr>
          <w:trHeight w:val="430"/>
        </w:trPr>
        <w:tc>
          <w:tcPr>
            <w:tcW w:w="818" w:type="dxa"/>
            <w:tcBorders>
              <w:bottom w:val="single" w:sz="4" w:space="0" w:color="auto"/>
            </w:tcBorders>
            <w:vAlign w:val="center"/>
          </w:tcPr>
          <w:p w14:paraId="001423AB" w14:textId="6C4794FF" w:rsidR="008B1E02" w:rsidRPr="008D72D8" w:rsidRDefault="008B1E02" w:rsidP="005E3345">
            <w:pPr>
              <w:jc w:val="center"/>
              <w:rPr>
                <w:rFonts w:ascii="Calibri" w:eastAsia="Calibri" w:hAnsi="Calibri" w:cs="Times New Roman"/>
                <w:lang w:val="nl-BE"/>
              </w:rPr>
            </w:pPr>
            <w:r>
              <w:rPr>
                <w:rFonts w:ascii="Calibri" w:eastAsia="Calibri" w:hAnsi="Calibri" w:cs="Times New Roman"/>
              </w:rPr>
              <w:t>2.12</w:t>
            </w:r>
          </w:p>
        </w:tc>
        <w:tc>
          <w:tcPr>
            <w:tcW w:w="2836" w:type="dxa"/>
            <w:vAlign w:val="center"/>
          </w:tcPr>
          <w:p w14:paraId="1FA9038E" w14:textId="61F0B48D" w:rsidR="008B1E02" w:rsidRPr="00641F67" w:rsidRDefault="00285D3C" w:rsidP="005E3345">
            <w:pPr>
              <w:jc w:val="center"/>
              <w:rPr>
                <w:rFonts w:ascii="Calibri" w:eastAsia="Calibri" w:hAnsi="Calibri" w:cs="Times New Roman"/>
                <w:lang w:val="fr-BE"/>
              </w:rPr>
            </w:pPr>
            <w:r w:rsidRPr="00160134">
              <w:rPr>
                <w:rFonts w:ascii="Calibri" w:eastAsia="Calibri" w:hAnsi="Calibri" w:cs="Times New Roman"/>
                <w:color w:val="000000" w:themeColor="text1"/>
              </w:rPr>
              <w:t xml:space="preserve">Coord Prev </w:t>
            </w:r>
            <w:r w:rsidR="008B1E02" w:rsidRPr="00160134">
              <w:rPr>
                <w:rFonts w:ascii="Calibri" w:eastAsia="Calibri" w:hAnsi="Calibri" w:cs="Times New Roman"/>
                <w:color w:val="000000" w:themeColor="text1"/>
              </w:rPr>
              <w:t xml:space="preserve">incendie </w:t>
            </w:r>
            <w:proofErr w:type="spellStart"/>
            <w:r w:rsidRPr="00160134">
              <w:rPr>
                <w:rFonts w:ascii="Calibri" w:eastAsia="Calibri" w:hAnsi="Calibri" w:cs="Times New Roman"/>
                <w:color w:val="000000" w:themeColor="text1"/>
              </w:rPr>
              <w:t>Bk</w:t>
            </w:r>
            <w:proofErr w:type="spellEnd"/>
          </w:p>
        </w:tc>
        <w:tc>
          <w:tcPr>
            <w:tcW w:w="709" w:type="dxa"/>
            <w:shd w:val="clear" w:color="auto" w:fill="FFC000"/>
            <w:vAlign w:val="center"/>
          </w:tcPr>
          <w:p w14:paraId="31FA2D6A" w14:textId="7D98FD89" w:rsidR="008B1E02" w:rsidRDefault="00F50CDE" w:rsidP="005E3345">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65ACFFEA" w14:textId="5F9887D0" w:rsidR="008B1E02" w:rsidRPr="00641F67" w:rsidRDefault="003A4CB1" w:rsidP="00E46601">
            <w:pPr>
              <w:rPr>
                <w:rFonts w:ascii="Calibri" w:eastAsia="Calibri" w:hAnsi="Calibri" w:cs="Times New Roman"/>
                <w:color w:val="0070C0"/>
                <w:lang w:val="fr-BE"/>
              </w:rPr>
            </w:pPr>
            <w:r>
              <w:rPr>
                <w:rFonts w:ascii="Calibri" w:eastAsia="Calibri" w:hAnsi="Calibri" w:cs="Times New Roman"/>
                <w:color w:val="000000" w:themeColor="text1"/>
              </w:rPr>
              <w:t xml:space="preserve">Il n'y a pas de </w:t>
            </w:r>
            <w:proofErr w:type="spellStart"/>
            <w:r>
              <w:rPr>
                <w:rFonts w:ascii="Calibri" w:eastAsia="Calibri" w:hAnsi="Calibri" w:cs="Times New Roman"/>
                <w:color w:val="000000" w:themeColor="text1"/>
              </w:rPr>
              <w:t>coord</w:t>
            </w:r>
            <w:r w:rsidR="00160134">
              <w:rPr>
                <w:rFonts w:ascii="Calibri" w:eastAsia="Calibri" w:hAnsi="Calibri" w:cs="Times New Roman"/>
                <w:color w:val="000000" w:themeColor="text1"/>
              </w:rPr>
              <w:t>i</w:t>
            </w:r>
            <w:r>
              <w:rPr>
                <w:rFonts w:ascii="Calibri" w:eastAsia="Calibri" w:hAnsi="Calibri" w:cs="Times New Roman"/>
                <w:color w:val="000000" w:themeColor="text1"/>
              </w:rPr>
              <w:t>nnateur</w:t>
            </w:r>
            <w:proofErr w:type="spellEnd"/>
            <w:r>
              <w:rPr>
                <w:rFonts w:ascii="Calibri" w:eastAsia="Calibri" w:hAnsi="Calibri" w:cs="Times New Roman"/>
                <w:color w:val="000000" w:themeColor="text1"/>
              </w:rPr>
              <w:t xml:space="preserve"> de prévention des incendies indiqué au niveau d</w:t>
            </w:r>
            <w:r w:rsidR="00285D3C">
              <w:rPr>
                <w:rFonts w:ascii="Calibri" w:eastAsia="Calibri" w:hAnsi="Calibri" w:cs="Times New Roman"/>
                <w:color w:val="000000" w:themeColor="text1"/>
              </w:rPr>
              <w:t>u</w:t>
            </w:r>
            <w:r>
              <w:rPr>
                <w:rFonts w:ascii="Calibri" w:eastAsia="Calibri" w:hAnsi="Calibri" w:cs="Times New Roman"/>
                <w:color w:val="000000" w:themeColor="text1"/>
              </w:rPr>
              <w:t xml:space="preserve"> Blok</w:t>
            </w:r>
            <w:r w:rsidR="00160134">
              <w:rPr>
                <w:rFonts w:ascii="Calibri" w:eastAsia="Calibri" w:hAnsi="Calibri" w:cs="Times New Roman"/>
                <w:color w:val="000000" w:themeColor="text1"/>
              </w:rPr>
              <w:t xml:space="preserve">, mais l’U à son coordinateur, le </w:t>
            </w:r>
            <w:proofErr w:type="spellStart"/>
            <w:r w:rsidR="00160134">
              <w:rPr>
                <w:rFonts w:ascii="Calibri" w:eastAsia="Calibri" w:hAnsi="Calibri" w:cs="Times New Roman"/>
                <w:color w:val="000000" w:themeColor="text1"/>
              </w:rPr>
              <w:t>AsPrev</w:t>
            </w:r>
            <w:proofErr w:type="spellEnd"/>
            <w:r w:rsidR="00160134">
              <w:rPr>
                <w:rFonts w:ascii="Calibri" w:eastAsia="Calibri" w:hAnsi="Calibri" w:cs="Times New Roman"/>
                <w:color w:val="000000" w:themeColor="text1"/>
              </w:rPr>
              <w:t xml:space="preserve"> effectue cette tâche.</w:t>
            </w:r>
          </w:p>
        </w:tc>
      </w:tr>
      <w:tr w:rsidR="005E3345" w:rsidRPr="006D440D" w14:paraId="5BC887C1" w14:textId="77777777" w:rsidTr="00050E19">
        <w:trPr>
          <w:trHeight w:val="430"/>
        </w:trPr>
        <w:tc>
          <w:tcPr>
            <w:tcW w:w="818" w:type="dxa"/>
            <w:tcBorders>
              <w:bottom w:val="single" w:sz="4" w:space="0" w:color="auto"/>
            </w:tcBorders>
            <w:vAlign w:val="center"/>
          </w:tcPr>
          <w:p w14:paraId="76D8326C" w14:textId="7E9572DE" w:rsidR="005E3345" w:rsidRPr="008D72D8" w:rsidRDefault="008B1E02" w:rsidP="005E3345">
            <w:pPr>
              <w:jc w:val="center"/>
              <w:rPr>
                <w:rFonts w:ascii="Calibri" w:eastAsia="Calibri" w:hAnsi="Calibri" w:cs="Times New Roman"/>
                <w:lang w:val="nl-BE"/>
              </w:rPr>
            </w:pPr>
            <w:r>
              <w:rPr>
                <w:rFonts w:ascii="Calibri" w:eastAsia="Calibri" w:hAnsi="Calibri" w:cs="Times New Roman"/>
              </w:rPr>
              <w:t>2.13</w:t>
            </w:r>
          </w:p>
        </w:tc>
        <w:tc>
          <w:tcPr>
            <w:tcW w:w="2836" w:type="dxa"/>
            <w:vAlign w:val="center"/>
          </w:tcPr>
          <w:p w14:paraId="5F135444" w14:textId="42EFDCA6" w:rsidR="005E3345" w:rsidRPr="008D72D8" w:rsidRDefault="005E3345" w:rsidP="005E3345">
            <w:pPr>
              <w:jc w:val="center"/>
              <w:rPr>
                <w:rFonts w:ascii="Calibri" w:eastAsia="Calibri" w:hAnsi="Calibri" w:cs="Times New Roman"/>
                <w:lang w:val="nl-BE"/>
              </w:rPr>
            </w:pPr>
            <w:r w:rsidRPr="008D72D8">
              <w:rPr>
                <w:rFonts w:ascii="Calibri" w:eastAsia="Calibri" w:hAnsi="Calibri" w:cs="Times New Roman"/>
              </w:rPr>
              <w:t xml:space="preserve">Incendie </w:t>
            </w:r>
            <w:r w:rsidR="00285D3C">
              <w:rPr>
                <w:rFonts w:ascii="Calibri" w:eastAsia="Calibri" w:hAnsi="Calibri" w:cs="Times New Roman"/>
              </w:rPr>
              <w:t>AR</w:t>
            </w:r>
          </w:p>
        </w:tc>
        <w:tc>
          <w:tcPr>
            <w:tcW w:w="709" w:type="dxa"/>
            <w:shd w:val="clear" w:color="auto" w:fill="FF0000"/>
            <w:vAlign w:val="center"/>
          </w:tcPr>
          <w:p w14:paraId="03949870" w14:textId="0793D669" w:rsidR="005E3345" w:rsidRPr="008D72D8" w:rsidRDefault="00285D3C" w:rsidP="005E3345">
            <w:pPr>
              <w:jc w:val="center"/>
              <w:rPr>
                <w:rFonts w:ascii="Calibri" w:eastAsia="Calibri" w:hAnsi="Calibri" w:cs="Times New Roman"/>
                <w:lang w:val="nl-BE"/>
              </w:rPr>
            </w:pPr>
            <w:r>
              <w:rPr>
                <w:rFonts w:ascii="Calibri" w:eastAsia="Calibri" w:hAnsi="Calibri" w:cs="Times New Roman"/>
              </w:rPr>
              <w:t>NOK</w:t>
            </w:r>
          </w:p>
        </w:tc>
        <w:tc>
          <w:tcPr>
            <w:tcW w:w="9817" w:type="dxa"/>
            <w:vAlign w:val="center"/>
          </w:tcPr>
          <w:p w14:paraId="331319AF" w14:textId="77777777" w:rsidR="00A1535B" w:rsidRPr="00641F67" w:rsidRDefault="00A1535B" w:rsidP="00A1535B">
            <w:pPr>
              <w:rPr>
                <w:bCs/>
                <w:lang w:val="fr-BE"/>
              </w:rPr>
            </w:pPr>
            <w:r w:rsidRPr="00A1535B">
              <w:rPr>
                <w:bCs/>
              </w:rPr>
              <w:t>Il existe une analyse de risque obsolète de 2013, mais elle doit être révisée et ajustée.</w:t>
            </w:r>
          </w:p>
          <w:p w14:paraId="7ECD1C1F" w14:textId="77777777" w:rsidR="00A1535B" w:rsidRPr="00641F67" w:rsidRDefault="00A1535B" w:rsidP="00A1535B">
            <w:pPr>
              <w:rPr>
                <w:bCs/>
                <w:lang w:val="fr-BE"/>
              </w:rPr>
            </w:pPr>
            <w:r w:rsidRPr="00A1535B">
              <w:rPr>
                <w:bCs/>
              </w:rPr>
              <w:t>Il existe également une version préliminaire de 2017, mais qui n'a jamais été élaborée.</w:t>
            </w:r>
          </w:p>
          <w:p w14:paraId="1DBCD164" w14:textId="77777777" w:rsidR="00A1535B" w:rsidRPr="00641F67" w:rsidRDefault="00A1535B" w:rsidP="00A1535B">
            <w:pPr>
              <w:rPr>
                <w:bCs/>
                <w:lang w:val="fr-BE"/>
              </w:rPr>
            </w:pPr>
            <w:r w:rsidRPr="00A1535B">
              <w:rPr>
                <w:bCs/>
              </w:rPr>
              <w:t>L'analyse du risque d'incendie doit être effectuée à nouveau sous la direction du coordinateur de la prévention des incendies du bloc Niv en collaboration avec les coordinateurs de l'unité Niv et en coopération avec le coordinateur Niv Kw et le service de prévention du quartier.</w:t>
            </w:r>
          </w:p>
          <w:p w14:paraId="2FAA05E3" w14:textId="77777777" w:rsidR="000172B5" w:rsidRPr="00641F67" w:rsidRDefault="00A1535B" w:rsidP="00A1535B">
            <w:pPr>
              <w:rPr>
                <w:i/>
                <w:lang w:val="fr-BE"/>
              </w:rPr>
            </w:pPr>
            <w:r w:rsidRPr="00A1535B">
              <w:rPr>
                <w:i/>
              </w:rPr>
              <w:t>Codex sur le bien-être au travail, Livre III, Titre 3.-Prévention des incendies sur le lieu de travail, Chapitre II.-Analyse des risques et mesures de prévention.</w:t>
            </w:r>
          </w:p>
          <w:p w14:paraId="1A11B9BD" w14:textId="77777777" w:rsidR="00A1535B" w:rsidRPr="00641F67" w:rsidRDefault="00A1535B" w:rsidP="00A1535B">
            <w:pPr>
              <w:rPr>
                <w:i/>
                <w:lang w:val="fr-BE"/>
              </w:rPr>
            </w:pPr>
          </w:p>
          <w:p w14:paraId="27369E8A" w14:textId="77777777" w:rsidR="00A1535B" w:rsidRPr="00641F67" w:rsidRDefault="00A1535B" w:rsidP="00A1535B">
            <w:pPr>
              <w:rPr>
                <w:i/>
                <w:lang w:val="fr-BE"/>
              </w:rPr>
            </w:pPr>
          </w:p>
          <w:p w14:paraId="6D3D4EC9" w14:textId="77777777" w:rsidR="00A1535B" w:rsidRPr="00641F67" w:rsidRDefault="00A1535B" w:rsidP="00A1535B">
            <w:pPr>
              <w:rPr>
                <w:i/>
                <w:lang w:val="fr-BE"/>
              </w:rPr>
            </w:pPr>
          </w:p>
          <w:p w14:paraId="2B5AF728" w14:textId="6FB9B42E" w:rsidR="00A1535B" w:rsidRPr="00641F67" w:rsidRDefault="00A1535B" w:rsidP="00A1535B">
            <w:pPr>
              <w:rPr>
                <w:lang w:val="fr-BE"/>
              </w:rPr>
            </w:pPr>
          </w:p>
        </w:tc>
      </w:tr>
      <w:tr w:rsidR="005E3345" w:rsidRPr="00050E19" w14:paraId="425D7210" w14:textId="77777777" w:rsidTr="00AA2CDF">
        <w:trPr>
          <w:trHeight w:val="430"/>
        </w:trPr>
        <w:tc>
          <w:tcPr>
            <w:tcW w:w="818" w:type="dxa"/>
            <w:shd w:val="clear" w:color="auto" w:fill="D9D9D9"/>
            <w:vAlign w:val="center"/>
          </w:tcPr>
          <w:p w14:paraId="055C486A" w14:textId="77777777" w:rsidR="005E3345" w:rsidRPr="008D72D8" w:rsidRDefault="005E3345" w:rsidP="005E3345">
            <w:pPr>
              <w:jc w:val="center"/>
              <w:rPr>
                <w:rFonts w:ascii="Calibri" w:eastAsia="Calibri" w:hAnsi="Calibri" w:cs="Times New Roman"/>
                <w:b/>
                <w:lang w:val="nl-BE"/>
              </w:rPr>
            </w:pPr>
            <w:r w:rsidRPr="008D72D8">
              <w:rPr>
                <w:rFonts w:ascii="Calibri" w:eastAsia="Calibri" w:hAnsi="Calibri" w:cs="Times New Roman"/>
                <w:b/>
              </w:rPr>
              <w:t>3.</w:t>
            </w:r>
          </w:p>
        </w:tc>
        <w:tc>
          <w:tcPr>
            <w:tcW w:w="13362" w:type="dxa"/>
            <w:gridSpan w:val="3"/>
            <w:shd w:val="clear" w:color="auto" w:fill="D9D9D9"/>
            <w:vAlign w:val="center"/>
          </w:tcPr>
          <w:p w14:paraId="4052C507" w14:textId="77D4A28A" w:rsidR="005E3345" w:rsidRPr="008D72D8" w:rsidRDefault="005E3345" w:rsidP="005E3345">
            <w:pPr>
              <w:jc w:val="left"/>
              <w:rPr>
                <w:rFonts w:ascii="Calibri" w:eastAsia="Calibri" w:hAnsi="Calibri" w:cs="Times New Roman"/>
                <w:b/>
                <w:lang w:val="nl-BE"/>
              </w:rPr>
            </w:pPr>
            <w:r w:rsidRPr="008D72D8">
              <w:rPr>
                <w:rFonts w:ascii="Calibri" w:eastAsia="Calibri" w:hAnsi="Calibri" w:cs="Times New Roman"/>
                <w:b/>
              </w:rPr>
              <w:t>Premi</w:t>
            </w:r>
            <w:r w:rsidR="006B2EE9">
              <w:rPr>
                <w:rFonts w:ascii="Calibri" w:eastAsia="Calibri" w:hAnsi="Calibri" w:cs="Times New Roman"/>
                <w:b/>
              </w:rPr>
              <w:t>e</w:t>
            </w:r>
            <w:r w:rsidRPr="008D72D8">
              <w:rPr>
                <w:rFonts w:ascii="Calibri" w:eastAsia="Calibri" w:hAnsi="Calibri" w:cs="Times New Roman"/>
                <w:b/>
              </w:rPr>
              <w:t>r</w:t>
            </w:r>
            <w:r w:rsidR="006B2EE9">
              <w:rPr>
                <w:rFonts w:ascii="Calibri" w:eastAsia="Calibri" w:hAnsi="Calibri" w:cs="Times New Roman"/>
                <w:b/>
              </w:rPr>
              <w:t>s soins</w:t>
            </w:r>
          </w:p>
        </w:tc>
      </w:tr>
      <w:tr w:rsidR="005E3345" w:rsidRPr="006D440D" w14:paraId="63CEE45F" w14:textId="77777777" w:rsidTr="00050E19">
        <w:trPr>
          <w:trHeight w:val="430"/>
        </w:trPr>
        <w:tc>
          <w:tcPr>
            <w:tcW w:w="818" w:type="dxa"/>
            <w:vAlign w:val="center"/>
          </w:tcPr>
          <w:p w14:paraId="15EDA575" w14:textId="77777777" w:rsidR="005E3345" w:rsidRPr="008D72D8" w:rsidRDefault="005E3345" w:rsidP="005E3345">
            <w:pPr>
              <w:jc w:val="center"/>
              <w:rPr>
                <w:rFonts w:ascii="Calibri" w:eastAsia="Calibri" w:hAnsi="Calibri" w:cs="Times New Roman"/>
                <w:lang w:val="nl-BE"/>
              </w:rPr>
            </w:pPr>
            <w:r w:rsidRPr="008D72D8">
              <w:rPr>
                <w:rFonts w:ascii="Calibri" w:eastAsia="Calibri" w:hAnsi="Calibri" w:cs="Times New Roman"/>
              </w:rPr>
              <w:t>3.1</w:t>
            </w:r>
          </w:p>
        </w:tc>
        <w:tc>
          <w:tcPr>
            <w:tcW w:w="2836" w:type="dxa"/>
            <w:vAlign w:val="center"/>
          </w:tcPr>
          <w:p w14:paraId="58F14495" w14:textId="77777777" w:rsidR="005E3345" w:rsidRPr="008D72D8" w:rsidRDefault="005E3345" w:rsidP="005E3345">
            <w:pPr>
              <w:jc w:val="center"/>
              <w:rPr>
                <w:rFonts w:ascii="Calibri" w:eastAsia="Calibri" w:hAnsi="Calibri" w:cs="Times New Roman"/>
                <w:lang w:val="nl-BE"/>
              </w:rPr>
            </w:pPr>
            <w:r w:rsidRPr="008D72D8">
              <w:rPr>
                <w:rFonts w:ascii="Calibri" w:eastAsia="Calibri" w:hAnsi="Calibri" w:cs="Times New Roman"/>
              </w:rPr>
              <w:t>Procédure</w:t>
            </w:r>
          </w:p>
        </w:tc>
        <w:tc>
          <w:tcPr>
            <w:tcW w:w="709" w:type="dxa"/>
            <w:shd w:val="clear" w:color="auto" w:fill="70AD47" w:themeFill="accent6"/>
            <w:vAlign w:val="center"/>
          </w:tcPr>
          <w:p w14:paraId="3AE0E21E" w14:textId="10C08886" w:rsidR="005E3345" w:rsidRPr="008D72D8" w:rsidRDefault="00285D3C" w:rsidP="005E3345">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7F512BE5" w14:textId="77777777" w:rsidR="00A1535B" w:rsidRPr="00641F67" w:rsidRDefault="00A1535B" w:rsidP="00A1535B">
            <w:pPr>
              <w:jc w:val="left"/>
              <w:rPr>
                <w:lang w:val="fr-BE"/>
              </w:rPr>
            </w:pPr>
            <w:r w:rsidRPr="00A1535B">
              <w:t>La procédure est connue.</w:t>
            </w:r>
          </w:p>
          <w:p w14:paraId="680DEAB2" w14:textId="77777777" w:rsidR="00A1535B" w:rsidRPr="00641F67" w:rsidRDefault="00A1535B" w:rsidP="00A1535B">
            <w:pPr>
              <w:jc w:val="left"/>
              <w:rPr>
                <w:lang w:val="fr-BE"/>
              </w:rPr>
            </w:pPr>
            <w:r w:rsidRPr="00A1535B">
              <w:t>Une analyse des risques existe, mais elle est obsolète (2010). Une nouvelle analyse de risque a été réalisée sur la LDPBW 08. L'analyse a été soumise au BOC, aux consultants en prévention-médecins du travail et à COMOPSMED pour avis.</w:t>
            </w:r>
          </w:p>
          <w:p w14:paraId="604F7881" w14:textId="78F1AE44" w:rsidR="000172B5" w:rsidRPr="00641F67" w:rsidRDefault="00A1535B" w:rsidP="00A1535B">
            <w:pPr>
              <w:jc w:val="left"/>
              <w:rPr>
                <w:color w:val="2E74B5" w:themeColor="accent1" w:themeShade="BF"/>
                <w:lang w:val="fr-BE"/>
              </w:rPr>
            </w:pPr>
            <w:r w:rsidRPr="00A1535B">
              <w:t>S'il est approuvé, il sera mis à la disposition des unités pour qu'elles puissent l'exploiter.</w:t>
            </w:r>
          </w:p>
        </w:tc>
      </w:tr>
      <w:tr w:rsidR="005E3345" w:rsidRPr="006D440D" w14:paraId="5E3D9898" w14:textId="77777777" w:rsidTr="00A1535B">
        <w:trPr>
          <w:trHeight w:val="430"/>
        </w:trPr>
        <w:tc>
          <w:tcPr>
            <w:tcW w:w="818" w:type="dxa"/>
            <w:vAlign w:val="center"/>
          </w:tcPr>
          <w:p w14:paraId="131C05DA" w14:textId="77777777" w:rsidR="005E3345" w:rsidRPr="008D72D8" w:rsidRDefault="005E3345" w:rsidP="005E3345">
            <w:pPr>
              <w:jc w:val="center"/>
              <w:rPr>
                <w:rFonts w:ascii="Calibri" w:eastAsia="Calibri" w:hAnsi="Calibri" w:cs="Times New Roman"/>
                <w:lang w:val="nl-BE"/>
              </w:rPr>
            </w:pPr>
            <w:r w:rsidRPr="008D72D8">
              <w:rPr>
                <w:rFonts w:ascii="Calibri" w:eastAsia="Calibri" w:hAnsi="Calibri" w:cs="Times New Roman"/>
              </w:rPr>
              <w:t>3.2</w:t>
            </w:r>
          </w:p>
        </w:tc>
        <w:tc>
          <w:tcPr>
            <w:tcW w:w="2836" w:type="dxa"/>
            <w:vAlign w:val="center"/>
          </w:tcPr>
          <w:p w14:paraId="637898B4" w14:textId="77777777" w:rsidR="005E3345" w:rsidRDefault="00285D3C" w:rsidP="005E3345">
            <w:pPr>
              <w:jc w:val="center"/>
              <w:rPr>
                <w:rFonts w:ascii="Calibri" w:eastAsia="Calibri" w:hAnsi="Calibri" w:cs="Times New Roman"/>
              </w:rPr>
            </w:pPr>
            <w:r>
              <w:rPr>
                <w:rFonts w:ascii="Calibri" w:eastAsia="Calibri" w:hAnsi="Calibri" w:cs="Times New Roman"/>
              </w:rPr>
              <w:t>Premiers secours</w:t>
            </w:r>
          </w:p>
          <w:p w14:paraId="351940E8" w14:textId="6E8807B7" w:rsidR="00285D3C" w:rsidRPr="008D72D8" w:rsidRDefault="00285D3C" w:rsidP="005E3345">
            <w:pPr>
              <w:jc w:val="center"/>
              <w:rPr>
                <w:rFonts w:ascii="Calibri" w:eastAsia="Calibri" w:hAnsi="Calibri" w:cs="Times New Roman"/>
                <w:lang w:val="nl-BE"/>
              </w:rPr>
            </w:pPr>
          </w:p>
        </w:tc>
        <w:tc>
          <w:tcPr>
            <w:tcW w:w="709" w:type="dxa"/>
            <w:shd w:val="clear" w:color="auto" w:fill="70AD47" w:themeFill="accent6"/>
            <w:vAlign w:val="center"/>
          </w:tcPr>
          <w:p w14:paraId="24DBCD6A" w14:textId="243C4277" w:rsidR="005E3345" w:rsidRPr="008D72D8" w:rsidRDefault="00285D3C" w:rsidP="005E3345">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1F6419C7" w14:textId="1FD72D0A" w:rsidR="000172B5" w:rsidRPr="00641F67" w:rsidRDefault="00285D3C" w:rsidP="00A1535B">
            <w:pPr>
              <w:rPr>
                <w:lang w:val="fr-BE"/>
              </w:rPr>
            </w:pPr>
            <w:r>
              <w:t>Du Pers qualifié</w:t>
            </w:r>
            <w:r w:rsidR="00050E19">
              <w:t xml:space="preserve"> ont été désignés et </w:t>
            </w:r>
            <w:r>
              <w:t xml:space="preserve">sont </w:t>
            </w:r>
            <w:r w:rsidR="00050E19">
              <w:t xml:space="preserve">connus. </w:t>
            </w:r>
            <w:r>
              <w:t>Liste disponible</w:t>
            </w:r>
            <w:r w:rsidR="00050E19">
              <w:t xml:space="preserve"> </w:t>
            </w:r>
            <w:r w:rsidR="009C24BC">
              <w:t>sur</w:t>
            </w:r>
            <w:r w:rsidR="00050E19">
              <w:t xml:space="preserve"> SharePoint (</w:t>
            </w:r>
            <w:hyperlink r:id="rId32" w:history="1">
              <w:r w:rsidR="00050E19" w:rsidRPr="00D70980">
                <w:rPr>
                  <w:rStyle w:val="Hyperlink"/>
                </w:rPr>
                <w:t>Liste des acteurs Prévention, Bien-être et Environnement</w:t>
              </w:r>
            </w:hyperlink>
            <w:r w:rsidR="00050E19">
              <w:t>)</w:t>
            </w:r>
          </w:p>
        </w:tc>
      </w:tr>
      <w:tr w:rsidR="005E3345" w:rsidRPr="006D440D" w14:paraId="5D5D5518" w14:textId="77777777" w:rsidTr="00BE359D">
        <w:trPr>
          <w:trHeight w:val="430"/>
        </w:trPr>
        <w:tc>
          <w:tcPr>
            <w:tcW w:w="818" w:type="dxa"/>
            <w:vAlign w:val="center"/>
          </w:tcPr>
          <w:p w14:paraId="7C13ECFC" w14:textId="77777777" w:rsidR="005E3345" w:rsidRPr="008D72D8" w:rsidRDefault="005E3345" w:rsidP="005E3345">
            <w:pPr>
              <w:jc w:val="center"/>
              <w:rPr>
                <w:rFonts w:ascii="Calibri" w:eastAsia="Calibri" w:hAnsi="Calibri" w:cs="Times New Roman"/>
                <w:lang w:val="nl-BE"/>
              </w:rPr>
            </w:pPr>
            <w:r w:rsidRPr="008D72D8">
              <w:rPr>
                <w:rFonts w:ascii="Calibri" w:eastAsia="Calibri" w:hAnsi="Calibri" w:cs="Times New Roman"/>
              </w:rPr>
              <w:t>3.3</w:t>
            </w:r>
          </w:p>
        </w:tc>
        <w:tc>
          <w:tcPr>
            <w:tcW w:w="2836" w:type="dxa"/>
            <w:vAlign w:val="center"/>
          </w:tcPr>
          <w:p w14:paraId="237783B9" w14:textId="0436C763" w:rsidR="005E3345" w:rsidRPr="008D72D8" w:rsidRDefault="009C24BC" w:rsidP="005E3345">
            <w:pPr>
              <w:jc w:val="center"/>
              <w:rPr>
                <w:rFonts w:ascii="Calibri" w:eastAsia="Calibri" w:hAnsi="Calibri" w:cs="Times New Roman"/>
                <w:lang w:val="nl-BE"/>
              </w:rPr>
            </w:pPr>
            <w:r>
              <w:rPr>
                <w:rFonts w:ascii="Calibri" w:eastAsia="Calibri" w:hAnsi="Calibri" w:cs="Times New Roman"/>
              </w:rPr>
              <w:t>Trousses de secours</w:t>
            </w:r>
          </w:p>
        </w:tc>
        <w:tc>
          <w:tcPr>
            <w:tcW w:w="709" w:type="dxa"/>
            <w:shd w:val="clear" w:color="auto" w:fill="FFC000"/>
            <w:vAlign w:val="center"/>
          </w:tcPr>
          <w:p w14:paraId="3B051391" w14:textId="016EEE79" w:rsidR="005E3345" w:rsidRPr="008D72D8" w:rsidRDefault="009C24BC" w:rsidP="005E3345">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2F182CEC" w14:textId="77777777" w:rsidR="000172B5" w:rsidRDefault="00050E19" w:rsidP="00C83086">
            <w:pPr>
              <w:jc w:val="left"/>
              <w:rPr>
                <w:rFonts w:ascii="Calibri" w:eastAsia="Calibri" w:hAnsi="Calibri" w:cs="Times New Roman"/>
              </w:rPr>
            </w:pPr>
            <w:r>
              <w:rPr>
                <w:rFonts w:ascii="Calibri" w:eastAsia="Calibri" w:hAnsi="Calibri" w:cs="Times New Roman"/>
              </w:rPr>
              <w:t>Les ressources sont fournies et bonnes à utiliser.</w:t>
            </w:r>
          </w:p>
          <w:p w14:paraId="4CCC86D4" w14:textId="2B47D77E" w:rsidR="00BE359D" w:rsidRPr="00641F67" w:rsidRDefault="00BE359D" w:rsidP="00C83086">
            <w:pPr>
              <w:jc w:val="left"/>
              <w:rPr>
                <w:rFonts w:ascii="Calibri" w:eastAsia="Calibri" w:hAnsi="Calibri" w:cs="Times New Roman"/>
                <w:lang w:val="fr-BE"/>
              </w:rPr>
            </w:pPr>
            <w:r>
              <w:rPr>
                <w:rFonts w:ascii="Calibri" w:eastAsia="Calibri" w:hAnsi="Calibri" w:cs="Times New Roman"/>
              </w:rPr>
              <w:t xml:space="preserve">Attention de veiller </w:t>
            </w:r>
            <w:proofErr w:type="spellStart"/>
            <w:r>
              <w:rPr>
                <w:rFonts w:ascii="Calibri" w:eastAsia="Calibri" w:hAnsi="Calibri" w:cs="Times New Roman"/>
              </w:rPr>
              <w:t>a</w:t>
            </w:r>
            <w:proofErr w:type="spellEnd"/>
            <w:r>
              <w:rPr>
                <w:rFonts w:ascii="Calibri" w:eastAsia="Calibri" w:hAnsi="Calibri" w:cs="Times New Roman"/>
              </w:rPr>
              <w:t xml:space="preserve"> repositionner celle-ci dans les couloirs.</w:t>
            </w:r>
          </w:p>
        </w:tc>
      </w:tr>
    </w:tbl>
    <w:p w14:paraId="0043734A" w14:textId="77777777" w:rsidR="00C83086" w:rsidRPr="00641F67" w:rsidRDefault="00C83086" w:rsidP="005E3345">
      <w:pPr>
        <w:jc w:val="center"/>
        <w:rPr>
          <w:rFonts w:ascii="Calibri" w:eastAsia="Calibri" w:hAnsi="Calibri" w:cs="Times New Roman"/>
          <w:lang w:val="fr-BE"/>
        </w:rPr>
        <w:sectPr w:rsidR="00C83086" w:rsidRPr="00641F67" w:rsidSect="00AA2CDF">
          <w:pgSz w:w="16839" w:h="11907" w:orient="landscape" w:code="9"/>
          <w:pgMar w:top="709" w:right="1440" w:bottom="851" w:left="1440" w:header="708" w:footer="0"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5752E9" w:rsidRPr="00050E19" w14:paraId="77372B5B" w14:textId="77777777" w:rsidTr="005752E9">
        <w:trPr>
          <w:trHeight w:val="430"/>
        </w:trPr>
        <w:tc>
          <w:tcPr>
            <w:tcW w:w="818" w:type="dxa"/>
            <w:shd w:val="clear" w:color="auto" w:fill="BFBFBF" w:themeFill="background1" w:themeFillShade="BF"/>
            <w:vAlign w:val="center"/>
          </w:tcPr>
          <w:p w14:paraId="63096860" w14:textId="19B3E9ED"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b/>
              </w:rPr>
              <w:t>3.</w:t>
            </w:r>
          </w:p>
        </w:tc>
        <w:tc>
          <w:tcPr>
            <w:tcW w:w="13362" w:type="dxa"/>
            <w:gridSpan w:val="3"/>
            <w:shd w:val="clear" w:color="auto" w:fill="BFBFBF" w:themeFill="background1" w:themeFillShade="BF"/>
            <w:vAlign w:val="center"/>
          </w:tcPr>
          <w:p w14:paraId="06048A38" w14:textId="2621ECE9" w:rsidR="005752E9" w:rsidRDefault="005752E9" w:rsidP="005752E9">
            <w:pPr>
              <w:rPr>
                <w:rFonts w:ascii="Calibri" w:eastAsia="Calibri" w:hAnsi="Calibri" w:cs="Times New Roman"/>
                <w:lang w:val="nl-BE"/>
              </w:rPr>
            </w:pPr>
            <w:r w:rsidRPr="008D72D8">
              <w:rPr>
                <w:rFonts w:ascii="Calibri" w:eastAsia="Calibri" w:hAnsi="Calibri" w:cs="Times New Roman"/>
                <w:b/>
              </w:rPr>
              <w:t>Premières préoccupations</w:t>
            </w:r>
          </w:p>
        </w:tc>
      </w:tr>
      <w:tr w:rsidR="005752E9" w:rsidRPr="006D440D" w14:paraId="6D130A9F" w14:textId="77777777" w:rsidTr="00422DF4">
        <w:trPr>
          <w:trHeight w:val="430"/>
        </w:trPr>
        <w:tc>
          <w:tcPr>
            <w:tcW w:w="818" w:type="dxa"/>
            <w:vAlign w:val="center"/>
          </w:tcPr>
          <w:p w14:paraId="60967101" w14:textId="099A51DE"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3.4</w:t>
            </w:r>
          </w:p>
        </w:tc>
        <w:tc>
          <w:tcPr>
            <w:tcW w:w="2836" w:type="dxa"/>
            <w:vAlign w:val="center"/>
          </w:tcPr>
          <w:p w14:paraId="067A13CD"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S'inscrire first care</w:t>
            </w:r>
          </w:p>
        </w:tc>
        <w:tc>
          <w:tcPr>
            <w:tcW w:w="709" w:type="dxa"/>
            <w:shd w:val="clear" w:color="auto" w:fill="70AD47" w:themeFill="accent6"/>
            <w:vAlign w:val="center"/>
          </w:tcPr>
          <w:p w14:paraId="14564A2F" w14:textId="03219BEF" w:rsidR="005752E9" w:rsidRPr="008D72D8" w:rsidRDefault="00422DF4" w:rsidP="005752E9">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712C1DFC" w14:textId="3273E0AD" w:rsidR="00A1535B" w:rsidRPr="00641F67" w:rsidRDefault="00422DF4" w:rsidP="00A1535B">
            <w:pPr>
              <w:rPr>
                <w:rFonts w:ascii="Calibri" w:eastAsia="Calibri" w:hAnsi="Calibri" w:cs="Times New Roman"/>
                <w:lang w:val="fr-BE"/>
              </w:rPr>
            </w:pPr>
            <w:r>
              <w:rPr>
                <w:rFonts w:ascii="Calibri" w:eastAsia="Calibri" w:hAnsi="Calibri" w:cs="Times New Roman"/>
              </w:rPr>
              <w:t>Fait</w:t>
            </w:r>
          </w:p>
          <w:p w14:paraId="44F7AF76" w14:textId="44873AC4" w:rsidR="000172B5" w:rsidRPr="00641F67" w:rsidRDefault="00A1535B" w:rsidP="00A1535B">
            <w:pPr>
              <w:rPr>
                <w:rFonts w:ascii="Calibri" w:eastAsia="Calibri" w:hAnsi="Calibri" w:cs="Times New Roman"/>
                <w:lang w:val="fr-BE"/>
              </w:rPr>
            </w:pPr>
            <w:r w:rsidRPr="00A1535B">
              <w:rPr>
                <w:rFonts w:ascii="Calibri" w:eastAsia="Calibri" w:hAnsi="Calibri" w:cs="Times New Roman"/>
                <w:i/>
                <w:iCs/>
              </w:rPr>
              <w:t>Codex sur le bien-être au travail, Livre I., Titre 5.-Premiers secours., Chapitre III.-Equipement et organisation., art.1.5-6.-§3</w:t>
            </w:r>
          </w:p>
        </w:tc>
      </w:tr>
      <w:tr w:rsidR="005752E9" w:rsidRPr="007540AA" w14:paraId="476F7FA5" w14:textId="77777777" w:rsidTr="00AA2CDF">
        <w:trPr>
          <w:trHeight w:val="430"/>
        </w:trPr>
        <w:tc>
          <w:tcPr>
            <w:tcW w:w="818" w:type="dxa"/>
            <w:shd w:val="clear" w:color="auto" w:fill="D9D9D9"/>
            <w:vAlign w:val="center"/>
          </w:tcPr>
          <w:p w14:paraId="0E8B5DEA" w14:textId="7339C0A6" w:rsidR="005752E9" w:rsidRPr="008D72D8" w:rsidRDefault="005752E9" w:rsidP="005752E9">
            <w:pPr>
              <w:jc w:val="center"/>
              <w:rPr>
                <w:rFonts w:ascii="Calibri" w:eastAsia="Calibri" w:hAnsi="Calibri" w:cs="Times New Roman"/>
                <w:b/>
                <w:lang w:val="nl-BE"/>
              </w:rPr>
            </w:pPr>
            <w:r w:rsidRPr="008D72D8">
              <w:rPr>
                <w:rFonts w:ascii="Calibri" w:eastAsia="Calibri" w:hAnsi="Calibri" w:cs="Times New Roman"/>
                <w:b/>
              </w:rPr>
              <w:t>4.</w:t>
            </w:r>
          </w:p>
        </w:tc>
        <w:tc>
          <w:tcPr>
            <w:tcW w:w="13362" w:type="dxa"/>
            <w:gridSpan w:val="3"/>
            <w:shd w:val="clear" w:color="auto" w:fill="D9D9D9"/>
            <w:vAlign w:val="center"/>
          </w:tcPr>
          <w:p w14:paraId="139EA012" w14:textId="77777777" w:rsidR="005752E9" w:rsidRPr="008D72D8" w:rsidRDefault="005752E9" w:rsidP="005752E9">
            <w:pPr>
              <w:jc w:val="left"/>
              <w:rPr>
                <w:rFonts w:ascii="Calibri" w:eastAsia="Calibri" w:hAnsi="Calibri" w:cs="Times New Roman"/>
                <w:b/>
                <w:lang w:val="nl-BE"/>
              </w:rPr>
            </w:pPr>
            <w:r w:rsidRPr="008D72D8">
              <w:rPr>
                <w:rFonts w:ascii="Calibri" w:eastAsia="Calibri" w:hAnsi="Calibri" w:cs="Times New Roman"/>
                <w:b/>
              </w:rPr>
              <w:t>Accidents et incidents</w:t>
            </w:r>
          </w:p>
        </w:tc>
      </w:tr>
      <w:tr w:rsidR="005752E9" w:rsidRPr="003B7A19" w14:paraId="76C9BFA8" w14:textId="77777777" w:rsidTr="00050E19">
        <w:trPr>
          <w:trHeight w:val="430"/>
        </w:trPr>
        <w:tc>
          <w:tcPr>
            <w:tcW w:w="818" w:type="dxa"/>
            <w:vAlign w:val="center"/>
          </w:tcPr>
          <w:p w14:paraId="1B80C41F"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4.1</w:t>
            </w:r>
          </w:p>
        </w:tc>
        <w:tc>
          <w:tcPr>
            <w:tcW w:w="2836" w:type="dxa"/>
            <w:vAlign w:val="center"/>
          </w:tcPr>
          <w:p w14:paraId="35F0914F"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Procédure</w:t>
            </w:r>
          </w:p>
        </w:tc>
        <w:tc>
          <w:tcPr>
            <w:tcW w:w="709" w:type="dxa"/>
            <w:shd w:val="clear" w:color="auto" w:fill="70AD47" w:themeFill="accent6"/>
            <w:vAlign w:val="center"/>
          </w:tcPr>
          <w:p w14:paraId="69035871" w14:textId="227E106D" w:rsidR="005752E9" w:rsidRPr="008D72D8" w:rsidRDefault="009C24BC" w:rsidP="005752E9">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00363BD3" w14:textId="77777777" w:rsidR="000172B5" w:rsidRDefault="00050E19" w:rsidP="007D6BB0">
            <w:pPr>
              <w:jc w:val="left"/>
              <w:rPr>
                <w:color w:val="000000" w:themeColor="text1"/>
              </w:rPr>
            </w:pPr>
            <w:r w:rsidRPr="00050E19">
              <w:rPr>
                <w:color w:val="000000" w:themeColor="text1"/>
              </w:rPr>
              <w:t>La procédure est connue</w:t>
            </w:r>
            <w:r w:rsidR="00422DF4">
              <w:rPr>
                <w:color w:val="000000" w:themeColor="text1"/>
              </w:rPr>
              <w:t>.</w:t>
            </w:r>
          </w:p>
          <w:p w14:paraId="4064D199" w14:textId="087091C7" w:rsidR="00422DF4" w:rsidRPr="005F6A1D" w:rsidRDefault="00422DF4" w:rsidP="007D6BB0">
            <w:pPr>
              <w:jc w:val="left"/>
              <w:rPr>
                <w:color w:val="2E74B5" w:themeColor="accent1" w:themeShade="BF"/>
                <w:lang w:val="fr-BE"/>
              </w:rPr>
            </w:pPr>
            <w:r>
              <w:rPr>
                <w:color w:val="000000" w:themeColor="text1"/>
              </w:rPr>
              <w:t>Un complément d’information a été donné sur place pendant la visite (rappel et importance du suivi de la procédure pour les  victimes)</w:t>
            </w:r>
          </w:p>
        </w:tc>
      </w:tr>
      <w:tr w:rsidR="005752E9" w:rsidRPr="007540AA" w14:paraId="6FEA8107" w14:textId="77777777" w:rsidTr="00050E19">
        <w:trPr>
          <w:trHeight w:val="430"/>
        </w:trPr>
        <w:tc>
          <w:tcPr>
            <w:tcW w:w="818" w:type="dxa"/>
            <w:vAlign w:val="center"/>
          </w:tcPr>
          <w:p w14:paraId="34CA9182"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4.2</w:t>
            </w:r>
          </w:p>
        </w:tc>
        <w:tc>
          <w:tcPr>
            <w:tcW w:w="2836" w:type="dxa"/>
            <w:vAlign w:val="center"/>
          </w:tcPr>
          <w:p w14:paraId="5A3CFD45"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Notification</w:t>
            </w:r>
          </w:p>
        </w:tc>
        <w:tc>
          <w:tcPr>
            <w:tcW w:w="709" w:type="dxa"/>
            <w:shd w:val="clear" w:color="auto" w:fill="70AD47" w:themeFill="accent6"/>
            <w:vAlign w:val="center"/>
          </w:tcPr>
          <w:p w14:paraId="70CD201F" w14:textId="1FC0DD84" w:rsidR="005752E9" w:rsidRPr="008D72D8" w:rsidRDefault="009C24BC" w:rsidP="005752E9">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1693A68A" w14:textId="7FF6C91F" w:rsidR="00050E19" w:rsidRDefault="00050E19" w:rsidP="00050E19">
            <w:pPr>
              <w:rPr>
                <w:rStyle w:val="Hyperlink"/>
                <w:lang w:val="nl-BE"/>
              </w:rPr>
            </w:pPr>
            <w:r>
              <w:t xml:space="preserve">Les rapports sont faits comme prévu. Il est recommandé d'utiliser le formulaire « Rapport d'accident », disponible sur notre SharePoint, pour effectuer une déclaration. Il vous sera également demandé de remplir le formulaire de manière complète et de décrire clairement l'incident.- </w:t>
            </w:r>
            <w:hyperlink r:id="rId33" w:history="1">
              <w:r w:rsidRPr="00B51317">
                <w:rPr>
                  <w:rStyle w:val="Hyperlink"/>
                </w:rPr>
                <w:t>Formulaire de rapport d'incident médical</w:t>
              </w:r>
            </w:hyperlink>
          </w:p>
          <w:p w14:paraId="08564039" w14:textId="3BEFC88A" w:rsidR="000172B5" w:rsidRPr="00050E19" w:rsidRDefault="00050E19" w:rsidP="005752E9">
            <w:pPr>
              <w:rPr>
                <w:rFonts w:ascii="Calibri" w:eastAsia="Calibri" w:hAnsi="Calibri" w:cs="Times New Roman"/>
                <w:color w:val="2E74B5" w:themeColor="accent1" w:themeShade="BF"/>
                <w:lang w:val="nl-BE"/>
              </w:rPr>
            </w:pPr>
            <w:r>
              <w:t xml:space="preserve">- </w:t>
            </w:r>
            <w:hyperlink r:id="rId34" w:history="1">
              <w:r w:rsidRPr="00B51317">
                <w:rPr>
                  <w:rStyle w:val="Hyperlink"/>
                </w:rPr>
                <w:t>Formulaire de déclaration d'accident</w:t>
              </w:r>
            </w:hyperlink>
            <w:r>
              <w:t>.</w:t>
            </w:r>
          </w:p>
        </w:tc>
      </w:tr>
      <w:tr w:rsidR="005752E9" w:rsidRPr="0094363B" w14:paraId="6A675239" w14:textId="77777777" w:rsidTr="00AA2CDF">
        <w:trPr>
          <w:trHeight w:val="430"/>
        </w:trPr>
        <w:tc>
          <w:tcPr>
            <w:tcW w:w="818" w:type="dxa"/>
            <w:shd w:val="clear" w:color="auto" w:fill="D9D9D9"/>
            <w:vAlign w:val="center"/>
          </w:tcPr>
          <w:p w14:paraId="1264DDD6" w14:textId="67133B32" w:rsidR="005752E9" w:rsidRPr="008D72D8" w:rsidRDefault="005752E9" w:rsidP="005752E9">
            <w:pPr>
              <w:jc w:val="center"/>
              <w:rPr>
                <w:rFonts w:ascii="Calibri" w:eastAsia="Calibri" w:hAnsi="Calibri" w:cs="Times New Roman"/>
                <w:b/>
                <w:lang w:val="nl-BE"/>
              </w:rPr>
            </w:pPr>
            <w:r w:rsidRPr="008D72D8">
              <w:rPr>
                <w:rFonts w:ascii="Calibri" w:eastAsia="Calibri" w:hAnsi="Calibri" w:cs="Times New Roman"/>
                <w:b/>
              </w:rPr>
              <w:t>5.</w:t>
            </w:r>
          </w:p>
        </w:tc>
        <w:tc>
          <w:tcPr>
            <w:tcW w:w="13362" w:type="dxa"/>
            <w:gridSpan w:val="3"/>
            <w:shd w:val="clear" w:color="auto" w:fill="D9D9D9"/>
            <w:vAlign w:val="center"/>
          </w:tcPr>
          <w:p w14:paraId="429F0A9F" w14:textId="60D66002" w:rsidR="005752E9" w:rsidRPr="00641F67" w:rsidRDefault="005752E9" w:rsidP="005752E9">
            <w:pPr>
              <w:jc w:val="left"/>
              <w:rPr>
                <w:rFonts w:ascii="Calibri" w:eastAsia="Calibri" w:hAnsi="Calibri" w:cs="Times New Roman"/>
                <w:b/>
                <w:lang w:val="fr-BE"/>
              </w:rPr>
            </w:pPr>
            <w:r w:rsidRPr="008D72D8">
              <w:rPr>
                <w:rFonts w:ascii="Calibri" w:eastAsia="Calibri" w:hAnsi="Calibri" w:cs="Times New Roman"/>
                <w:b/>
              </w:rPr>
              <w:t>Système de gestion dynamique des risques (</w:t>
            </w:r>
            <w:r w:rsidR="009C24BC">
              <w:rPr>
                <w:rFonts w:ascii="Calibri" w:eastAsia="Calibri" w:hAnsi="Calibri" w:cs="Times New Roman"/>
                <w:b/>
              </w:rPr>
              <w:t>SDGR</w:t>
            </w:r>
            <w:r w:rsidRPr="008D72D8">
              <w:rPr>
                <w:rFonts w:ascii="Calibri" w:eastAsia="Calibri" w:hAnsi="Calibri" w:cs="Times New Roman"/>
                <w:b/>
              </w:rPr>
              <w:t xml:space="preserve">)                   </w:t>
            </w:r>
          </w:p>
        </w:tc>
      </w:tr>
      <w:tr w:rsidR="005752E9" w:rsidRPr="006D440D" w14:paraId="581CE44D" w14:textId="77777777" w:rsidTr="00050E19">
        <w:trPr>
          <w:trHeight w:val="430"/>
        </w:trPr>
        <w:tc>
          <w:tcPr>
            <w:tcW w:w="818" w:type="dxa"/>
            <w:vAlign w:val="center"/>
          </w:tcPr>
          <w:p w14:paraId="18CA3418"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5.1</w:t>
            </w:r>
          </w:p>
        </w:tc>
        <w:tc>
          <w:tcPr>
            <w:tcW w:w="2836" w:type="dxa"/>
            <w:vAlign w:val="center"/>
          </w:tcPr>
          <w:p w14:paraId="203D38F7" w14:textId="77777777" w:rsidR="005752E9" w:rsidRPr="00641F67" w:rsidRDefault="005752E9" w:rsidP="005752E9">
            <w:pPr>
              <w:jc w:val="center"/>
              <w:rPr>
                <w:rFonts w:ascii="Calibri" w:eastAsia="Calibri" w:hAnsi="Calibri" w:cs="Times New Roman"/>
                <w:lang w:val="fr-BE"/>
              </w:rPr>
            </w:pPr>
            <w:r w:rsidRPr="008D72D8">
              <w:rPr>
                <w:rFonts w:ascii="Calibri" w:eastAsia="Calibri" w:hAnsi="Calibri" w:cs="Times New Roman"/>
              </w:rPr>
              <w:t>Inventaire des postes de travail</w:t>
            </w:r>
          </w:p>
        </w:tc>
        <w:tc>
          <w:tcPr>
            <w:tcW w:w="709" w:type="dxa"/>
            <w:shd w:val="clear" w:color="auto" w:fill="70AD47" w:themeFill="accent6"/>
            <w:vAlign w:val="center"/>
          </w:tcPr>
          <w:p w14:paraId="67BF10B4" w14:textId="79939F74" w:rsidR="005752E9" w:rsidRPr="008D72D8" w:rsidRDefault="009C24BC" w:rsidP="005752E9">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27F0B357" w14:textId="52CD87A3" w:rsidR="000172B5" w:rsidRPr="00641F67" w:rsidRDefault="00050E19" w:rsidP="00D757E7">
            <w:pPr>
              <w:rPr>
                <w:color w:val="2E74B5" w:themeColor="accent1" w:themeShade="BF"/>
                <w:lang w:val="fr-BE"/>
              </w:rPr>
            </w:pPr>
            <w:r w:rsidRPr="00F70776">
              <w:t>Il y a une liste des postes de travail existants</w:t>
            </w:r>
          </w:p>
        </w:tc>
      </w:tr>
      <w:tr w:rsidR="005752E9" w:rsidRPr="0094363B" w14:paraId="7DB700B6" w14:textId="77777777" w:rsidTr="00A1535B">
        <w:tc>
          <w:tcPr>
            <w:tcW w:w="818" w:type="dxa"/>
            <w:vAlign w:val="center"/>
          </w:tcPr>
          <w:p w14:paraId="676F33B0" w14:textId="488ABCD6"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5.2</w:t>
            </w:r>
          </w:p>
        </w:tc>
        <w:tc>
          <w:tcPr>
            <w:tcW w:w="2836" w:type="dxa"/>
            <w:vAlign w:val="center"/>
          </w:tcPr>
          <w:p w14:paraId="301EDF59" w14:textId="05C2C80C" w:rsidR="005752E9" w:rsidRPr="008D72D8" w:rsidRDefault="009C24BC" w:rsidP="005752E9">
            <w:pPr>
              <w:jc w:val="center"/>
              <w:rPr>
                <w:rFonts w:ascii="Calibri" w:eastAsia="Calibri" w:hAnsi="Calibri" w:cs="Times New Roman"/>
              </w:rPr>
            </w:pPr>
            <w:r>
              <w:rPr>
                <w:rFonts w:ascii="Calibri" w:eastAsia="Calibri" w:hAnsi="Calibri" w:cs="Times New Roman"/>
              </w:rPr>
              <w:t>Fiches de fonction</w:t>
            </w:r>
          </w:p>
        </w:tc>
        <w:tc>
          <w:tcPr>
            <w:tcW w:w="709" w:type="dxa"/>
            <w:shd w:val="clear" w:color="auto" w:fill="70AD47" w:themeFill="accent6"/>
            <w:vAlign w:val="center"/>
          </w:tcPr>
          <w:p w14:paraId="2B6B2F34" w14:textId="5DF2387D" w:rsidR="005752E9" w:rsidRPr="008D72D8" w:rsidRDefault="009C24BC" w:rsidP="005752E9">
            <w:pPr>
              <w:jc w:val="center"/>
              <w:rPr>
                <w:rFonts w:ascii="Calibri" w:eastAsia="Calibri" w:hAnsi="Calibri" w:cs="Times New Roman"/>
              </w:rPr>
            </w:pPr>
            <w:r>
              <w:rPr>
                <w:rFonts w:ascii="Calibri" w:eastAsia="Calibri" w:hAnsi="Calibri" w:cs="Times New Roman"/>
              </w:rPr>
              <w:t>OK</w:t>
            </w:r>
          </w:p>
        </w:tc>
        <w:tc>
          <w:tcPr>
            <w:tcW w:w="9817" w:type="dxa"/>
            <w:vAlign w:val="center"/>
          </w:tcPr>
          <w:p w14:paraId="47074A37" w14:textId="50C32231" w:rsidR="000172B5" w:rsidRPr="00641F67" w:rsidRDefault="00050E19" w:rsidP="00A676D5">
            <w:pPr>
              <w:rPr>
                <w:color w:val="2E74B5" w:themeColor="accent1" w:themeShade="BF"/>
                <w:lang w:val="fr-BE"/>
              </w:rPr>
            </w:pPr>
            <w:r>
              <w:t>Les fiches des postes de travail ont été établies</w:t>
            </w:r>
          </w:p>
        </w:tc>
      </w:tr>
      <w:tr w:rsidR="005752E9" w:rsidRPr="0094363B" w14:paraId="37928A1C" w14:textId="77777777" w:rsidTr="00A1535B">
        <w:tc>
          <w:tcPr>
            <w:tcW w:w="818" w:type="dxa"/>
            <w:vAlign w:val="center"/>
          </w:tcPr>
          <w:p w14:paraId="70A3330F"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5.3</w:t>
            </w:r>
          </w:p>
        </w:tc>
        <w:tc>
          <w:tcPr>
            <w:tcW w:w="2836" w:type="dxa"/>
            <w:vAlign w:val="center"/>
          </w:tcPr>
          <w:p w14:paraId="3FEACAD9" w14:textId="5A235AC0"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 xml:space="preserve">Fiches de </w:t>
            </w:r>
            <w:r w:rsidR="009C24BC">
              <w:rPr>
                <w:rFonts w:ascii="Calibri" w:eastAsia="Calibri" w:hAnsi="Calibri" w:cs="Times New Roman"/>
              </w:rPr>
              <w:t>poste</w:t>
            </w:r>
          </w:p>
        </w:tc>
        <w:tc>
          <w:tcPr>
            <w:tcW w:w="709" w:type="dxa"/>
            <w:shd w:val="clear" w:color="auto" w:fill="70AD47" w:themeFill="accent6"/>
            <w:vAlign w:val="center"/>
          </w:tcPr>
          <w:p w14:paraId="2D74BF2D" w14:textId="1EC9E25A" w:rsidR="005752E9" w:rsidRPr="008D72D8" w:rsidRDefault="009C24BC" w:rsidP="005752E9">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72D6DABD" w14:textId="44B01DBB" w:rsidR="000172B5" w:rsidRPr="00641F67" w:rsidRDefault="00050E19" w:rsidP="00782C7C">
            <w:pPr>
              <w:rPr>
                <w:rFonts w:ascii="Calibri" w:eastAsia="Calibri" w:hAnsi="Calibri" w:cs="Times New Roman"/>
                <w:lang w:val="fr-BE"/>
              </w:rPr>
            </w:pPr>
            <w:r>
              <w:t>Les feuilles de travail ont été établies.</w:t>
            </w:r>
          </w:p>
        </w:tc>
      </w:tr>
      <w:tr w:rsidR="005752E9" w:rsidRPr="006D440D" w14:paraId="34003B28" w14:textId="77777777" w:rsidTr="00561BDE">
        <w:tc>
          <w:tcPr>
            <w:tcW w:w="818" w:type="dxa"/>
            <w:vAlign w:val="center"/>
          </w:tcPr>
          <w:p w14:paraId="0BC91AFC"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5.4</w:t>
            </w:r>
          </w:p>
        </w:tc>
        <w:tc>
          <w:tcPr>
            <w:tcW w:w="2836" w:type="dxa"/>
            <w:vAlign w:val="center"/>
          </w:tcPr>
          <w:p w14:paraId="3D1CDB9C" w14:textId="11032010" w:rsidR="005752E9" w:rsidRPr="008D72D8" w:rsidRDefault="009C24BC" w:rsidP="005752E9">
            <w:pPr>
              <w:jc w:val="center"/>
              <w:rPr>
                <w:rFonts w:ascii="Calibri" w:eastAsia="Calibri" w:hAnsi="Calibri" w:cs="Times New Roman"/>
                <w:lang w:val="nl-BE"/>
              </w:rPr>
            </w:pPr>
            <w:r>
              <w:rPr>
                <w:rFonts w:ascii="Calibri" w:eastAsia="Calibri" w:hAnsi="Calibri" w:cs="Times New Roman"/>
              </w:rPr>
              <w:t>Analyse de risque</w:t>
            </w:r>
          </w:p>
        </w:tc>
        <w:tc>
          <w:tcPr>
            <w:tcW w:w="709" w:type="dxa"/>
            <w:shd w:val="clear" w:color="auto" w:fill="FFC000"/>
            <w:vAlign w:val="center"/>
          </w:tcPr>
          <w:p w14:paraId="1721D401" w14:textId="4D56229B" w:rsidR="005752E9" w:rsidRPr="008D72D8" w:rsidRDefault="009C24BC" w:rsidP="005752E9">
            <w:pPr>
              <w:jc w:val="center"/>
              <w:rPr>
                <w:rFonts w:ascii="Calibri" w:eastAsia="Calibri" w:hAnsi="Calibri" w:cs="Times New Roman"/>
                <w:lang w:val="nl-BE"/>
              </w:rPr>
            </w:pPr>
            <w:r>
              <w:rPr>
                <w:rFonts w:ascii="Calibri" w:eastAsia="Calibri" w:hAnsi="Calibri" w:cs="Times New Roman"/>
              </w:rPr>
              <w:t>EC</w:t>
            </w:r>
          </w:p>
        </w:tc>
        <w:tc>
          <w:tcPr>
            <w:tcW w:w="9817" w:type="dxa"/>
            <w:vAlign w:val="center"/>
          </w:tcPr>
          <w:p w14:paraId="574CE10A" w14:textId="7F90665F" w:rsidR="00492A88" w:rsidRPr="00641F67" w:rsidRDefault="00050E19" w:rsidP="00492A88">
            <w:pPr>
              <w:rPr>
                <w:rFonts w:ascii="Calibri" w:eastAsia="Calibri" w:hAnsi="Calibri" w:cs="Times New Roman"/>
                <w:lang w:val="fr-BE"/>
              </w:rPr>
            </w:pPr>
            <w:r w:rsidRPr="00422DF4">
              <w:t>Pour les postes les plus courants, tels que le travail sur écran, Phef, Chauff, il existe des analyses de risques génériques.</w:t>
            </w:r>
          </w:p>
          <w:p w14:paraId="540DE468" w14:textId="4EAE8DAA" w:rsidR="00561BDE" w:rsidRPr="00641F67" w:rsidRDefault="00561BDE" w:rsidP="00561BDE">
            <w:pPr>
              <w:pStyle w:val="ListParagraph"/>
              <w:numPr>
                <w:ilvl w:val="0"/>
                <w:numId w:val="13"/>
              </w:numPr>
              <w:spacing w:after="0" w:line="240" w:lineRule="auto"/>
              <w:rPr>
                <w:rFonts w:ascii="Calibri" w:eastAsia="Calibri" w:hAnsi="Calibri" w:cs="Times New Roman"/>
                <w:lang w:val="fr-BE"/>
              </w:rPr>
            </w:pPr>
          </w:p>
        </w:tc>
      </w:tr>
      <w:tr w:rsidR="005752E9" w:rsidRPr="006D440D" w14:paraId="783D0164" w14:textId="77777777" w:rsidTr="00A1535B">
        <w:trPr>
          <w:trHeight w:val="560"/>
        </w:trPr>
        <w:tc>
          <w:tcPr>
            <w:tcW w:w="818" w:type="dxa"/>
            <w:vAlign w:val="center"/>
          </w:tcPr>
          <w:p w14:paraId="3D824A12"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5.5</w:t>
            </w:r>
          </w:p>
        </w:tc>
        <w:tc>
          <w:tcPr>
            <w:tcW w:w="2836" w:type="dxa"/>
            <w:vAlign w:val="center"/>
          </w:tcPr>
          <w:p w14:paraId="4A605ECB"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Deparis (SOBANE)</w:t>
            </w:r>
          </w:p>
        </w:tc>
        <w:tc>
          <w:tcPr>
            <w:tcW w:w="709" w:type="dxa"/>
            <w:shd w:val="clear" w:color="auto" w:fill="FFC000"/>
            <w:vAlign w:val="center"/>
          </w:tcPr>
          <w:p w14:paraId="6E216BCF" w14:textId="497A0A9E" w:rsidR="005752E9" w:rsidRPr="008D72D8" w:rsidRDefault="009C24BC" w:rsidP="005752E9">
            <w:pPr>
              <w:jc w:val="center"/>
              <w:rPr>
                <w:rFonts w:ascii="Calibri" w:eastAsia="Calibri" w:hAnsi="Calibri" w:cs="Times New Roman"/>
                <w:lang w:val="nl-BE"/>
              </w:rPr>
            </w:pPr>
            <w:r>
              <w:rPr>
                <w:rFonts w:ascii="Calibri" w:eastAsia="Calibri" w:hAnsi="Calibri" w:cs="Times New Roman"/>
              </w:rPr>
              <w:t>EC</w:t>
            </w:r>
          </w:p>
        </w:tc>
        <w:tc>
          <w:tcPr>
            <w:tcW w:w="9817" w:type="dxa"/>
            <w:vAlign w:val="center"/>
          </w:tcPr>
          <w:p w14:paraId="1331CAC7" w14:textId="4B0DF5EA" w:rsidR="000172B5" w:rsidRPr="00641F67" w:rsidRDefault="00E5019A" w:rsidP="005752E9">
            <w:pPr>
              <w:jc w:val="left"/>
              <w:rPr>
                <w:rFonts w:ascii="Calibri" w:eastAsia="Calibri" w:hAnsi="Calibri" w:cs="Times New Roman"/>
                <w:lang w:val="fr-BE"/>
              </w:rPr>
            </w:pPr>
            <w:r>
              <w:rPr>
                <w:rFonts w:ascii="Calibri" w:eastAsia="Calibri" w:hAnsi="Calibri" w:cs="Times New Roman"/>
              </w:rPr>
              <w:t xml:space="preserve">Un deparis a été réalisé dans le passé. Celles-ci doivent être reprise. </w:t>
            </w:r>
          </w:p>
        </w:tc>
      </w:tr>
    </w:tbl>
    <w:p w14:paraId="3CFB640A" w14:textId="77777777" w:rsidR="00E5019A" w:rsidRPr="00641F67" w:rsidRDefault="00E5019A" w:rsidP="005752E9">
      <w:pPr>
        <w:jc w:val="center"/>
        <w:rPr>
          <w:rFonts w:ascii="Calibri" w:eastAsia="Calibri" w:hAnsi="Calibri" w:cs="Times New Roman"/>
          <w:b/>
          <w:lang w:val="fr-BE"/>
        </w:rPr>
        <w:sectPr w:rsidR="00E5019A" w:rsidRPr="00641F67" w:rsidSect="00550F1A">
          <w:pgSz w:w="16838" w:h="11906" w:orient="landscape"/>
          <w:pgMar w:top="720" w:right="709" w:bottom="720" w:left="720" w:header="284" w:footer="454"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5752E9" w:rsidRPr="006D440D" w14:paraId="6FC1CFCB" w14:textId="77777777" w:rsidTr="00AA2CDF">
        <w:trPr>
          <w:trHeight w:val="412"/>
        </w:trPr>
        <w:tc>
          <w:tcPr>
            <w:tcW w:w="818" w:type="dxa"/>
            <w:shd w:val="clear" w:color="auto" w:fill="D9D9D9"/>
            <w:vAlign w:val="center"/>
          </w:tcPr>
          <w:p w14:paraId="576B5602" w14:textId="24BE8B86" w:rsidR="005752E9" w:rsidRPr="008D72D8" w:rsidRDefault="005752E9" w:rsidP="005752E9">
            <w:pPr>
              <w:jc w:val="center"/>
              <w:rPr>
                <w:rFonts w:ascii="Calibri" w:eastAsia="Calibri" w:hAnsi="Calibri" w:cs="Times New Roman"/>
                <w:b/>
                <w:lang w:val="nl-BE"/>
              </w:rPr>
            </w:pPr>
            <w:r w:rsidRPr="008D72D8">
              <w:rPr>
                <w:rFonts w:ascii="Calibri" w:eastAsia="Calibri" w:hAnsi="Calibri" w:cs="Times New Roman"/>
                <w:b/>
              </w:rPr>
              <w:t>6.</w:t>
            </w:r>
          </w:p>
        </w:tc>
        <w:tc>
          <w:tcPr>
            <w:tcW w:w="13362" w:type="dxa"/>
            <w:gridSpan w:val="3"/>
            <w:shd w:val="clear" w:color="auto" w:fill="D9D9D9"/>
            <w:vAlign w:val="center"/>
          </w:tcPr>
          <w:p w14:paraId="4BCF6E28" w14:textId="77777777" w:rsidR="005752E9" w:rsidRPr="00641F67" w:rsidRDefault="005752E9" w:rsidP="005752E9">
            <w:pPr>
              <w:jc w:val="left"/>
              <w:rPr>
                <w:rFonts w:ascii="Calibri" w:eastAsia="Calibri" w:hAnsi="Calibri" w:cs="Times New Roman"/>
                <w:b/>
                <w:lang w:val="fr-BE"/>
              </w:rPr>
            </w:pPr>
            <w:r w:rsidRPr="008D72D8">
              <w:rPr>
                <w:rFonts w:ascii="Calibri" w:eastAsia="Calibri" w:hAnsi="Calibri" w:cs="Times New Roman"/>
                <w:b/>
              </w:rPr>
              <w:t>Machines, équipements de travail (AM) et équipements de protection individuelle (EPI)</w:t>
            </w:r>
          </w:p>
        </w:tc>
      </w:tr>
      <w:tr w:rsidR="005752E9" w:rsidRPr="00690873" w14:paraId="253FCA08" w14:textId="77777777" w:rsidTr="00561BDE">
        <w:tc>
          <w:tcPr>
            <w:tcW w:w="818" w:type="dxa"/>
            <w:vAlign w:val="center"/>
          </w:tcPr>
          <w:p w14:paraId="794D81B9"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6.1</w:t>
            </w:r>
          </w:p>
        </w:tc>
        <w:tc>
          <w:tcPr>
            <w:tcW w:w="2836" w:type="dxa"/>
            <w:vAlign w:val="center"/>
          </w:tcPr>
          <w:p w14:paraId="2D769476"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Inventaires PBM</w:t>
            </w:r>
          </w:p>
        </w:tc>
        <w:tc>
          <w:tcPr>
            <w:tcW w:w="709" w:type="dxa"/>
            <w:vAlign w:val="center"/>
          </w:tcPr>
          <w:p w14:paraId="392A4F41" w14:textId="435E5B83" w:rsidR="005752E9" w:rsidRPr="008D72D8" w:rsidRDefault="009C24BC" w:rsidP="005752E9">
            <w:pPr>
              <w:jc w:val="center"/>
              <w:rPr>
                <w:rFonts w:ascii="Calibri" w:eastAsia="Calibri" w:hAnsi="Calibri" w:cs="Times New Roman"/>
                <w:lang w:val="nl-BE"/>
              </w:rPr>
            </w:pPr>
            <w:r>
              <w:rPr>
                <w:rFonts w:ascii="Calibri" w:eastAsia="Calibri" w:hAnsi="Calibri" w:cs="Times New Roman"/>
              </w:rPr>
              <w:t>PA</w:t>
            </w:r>
          </w:p>
        </w:tc>
        <w:tc>
          <w:tcPr>
            <w:tcW w:w="9817" w:type="dxa"/>
            <w:vAlign w:val="center"/>
          </w:tcPr>
          <w:p w14:paraId="5C117845" w14:textId="0566AAE8" w:rsidR="000172B5" w:rsidRPr="00AD5F1B" w:rsidRDefault="000172B5" w:rsidP="005752E9">
            <w:pPr>
              <w:rPr>
                <w:rFonts w:ascii="Calibri" w:eastAsia="Calibri" w:hAnsi="Calibri" w:cs="Times New Roman"/>
                <w:color w:val="0070C0"/>
                <w:lang w:val="nl-BE"/>
              </w:rPr>
            </w:pPr>
          </w:p>
        </w:tc>
      </w:tr>
      <w:tr w:rsidR="005752E9" w:rsidRPr="00690873" w14:paraId="19166249" w14:textId="77777777" w:rsidTr="00561BDE">
        <w:tc>
          <w:tcPr>
            <w:tcW w:w="818" w:type="dxa"/>
            <w:vAlign w:val="center"/>
          </w:tcPr>
          <w:p w14:paraId="1B365C04" w14:textId="77777777" w:rsidR="005752E9" w:rsidRPr="008D72D8" w:rsidRDefault="005752E9" w:rsidP="005752E9">
            <w:pPr>
              <w:jc w:val="center"/>
              <w:rPr>
                <w:rFonts w:ascii="Calibri" w:eastAsia="Calibri" w:hAnsi="Calibri" w:cs="Times New Roman"/>
                <w:lang w:val="nl-BE"/>
              </w:rPr>
            </w:pPr>
            <w:r w:rsidRPr="008D72D8">
              <w:rPr>
                <w:rFonts w:ascii="Calibri" w:eastAsia="Calibri" w:hAnsi="Calibri" w:cs="Times New Roman"/>
              </w:rPr>
              <w:t>6.2</w:t>
            </w:r>
          </w:p>
        </w:tc>
        <w:tc>
          <w:tcPr>
            <w:tcW w:w="2836" w:type="dxa"/>
            <w:vAlign w:val="center"/>
          </w:tcPr>
          <w:p w14:paraId="0F74C765" w14:textId="77777777" w:rsidR="005752E9" w:rsidRPr="008D72D8" w:rsidRDefault="005752E9" w:rsidP="005752E9">
            <w:pPr>
              <w:jc w:val="center"/>
              <w:rPr>
                <w:rFonts w:ascii="Calibri" w:eastAsia="Calibri" w:hAnsi="Calibri" w:cs="Times New Roman"/>
              </w:rPr>
            </w:pPr>
            <w:r w:rsidRPr="008D72D8">
              <w:rPr>
                <w:rFonts w:ascii="Calibri" w:eastAsia="Calibri" w:hAnsi="Calibri" w:cs="Times New Roman"/>
              </w:rPr>
              <w:t>Indienststellingen PBM</w:t>
            </w:r>
          </w:p>
        </w:tc>
        <w:tc>
          <w:tcPr>
            <w:tcW w:w="709" w:type="dxa"/>
            <w:vAlign w:val="center"/>
          </w:tcPr>
          <w:p w14:paraId="0E121B2D" w14:textId="3BC3939F" w:rsidR="005752E9" w:rsidRPr="008D72D8" w:rsidRDefault="009C24BC" w:rsidP="005752E9">
            <w:pPr>
              <w:jc w:val="center"/>
              <w:rPr>
                <w:rFonts w:ascii="Calibri" w:eastAsia="Calibri" w:hAnsi="Calibri" w:cs="Times New Roman"/>
              </w:rPr>
            </w:pPr>
            <w:r>
              <w:rPr>
                <w:rFonts w:ascii="Calibri" w:eastAsia="Calibri" w:hAnsi="Calibri" w:cs="Times New Roman"/>
              </w:rPr>
              <w:t>PA</w:t>
            </w:r>
          </w:p>
        </w:tc>
        <w:tc>
          <w:tcPr>
            <w:tcW w:w="9817" w:type="dxa"/>
            <w:vAlign w:val="center"/>
          </w:tcPr>
          <w:p w14:paraId="19096939" w14:textId="0D53620F" w:rsidR="005752E9" w:rsidRPr="00E76B05" w:rsidRDefault="005752E9" w:rsidP="005752E9">
            <w:pPr>
              <w:jc w:val="left"/>
              <w:rPr>
                <w:rFonts w:ascii="Calibri" w:eastAsia="Calibri" w:hAnsi="Calibri" w:cs="Times New Roman"/>
                <w:lang w:val="nl-BE"/>
              </w:rPr>
            </w:pPr>
          </w:p>
        </w:tc>
      </w:tr>
      <w:tr w:rsidR="00006872" w:rsidRPr="00381E02" w14:paraId="060AE5FC" w14:textId="77777777" w:rsidTr="00561BDE">
        <w:tc>
          <w:tcPr>
            <w:tcW w:w="818" w:type="dxa"/>
            <w:vAlign w:val="center"/>
          </w:tcPr>
          <w:p w14:paraId="0AC5554D"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6.3</w:t>
            </w:r>
          </w:p>
        </w:tc>
        <w:tc>
          <w:tcPr>
            <w:tcW w:w="2836" w:type="dxa"/>
            <w:vAlign w:val="center"/>
          </w:tcPr>
          <w:p w14:paraId="4F662916" w14:textId="77777777" w:rsidR="00006872" w:rsidRPr="00641F67" w:rsidRDefault="00006872" w:rsidP="00006872">
            <w:pPr>
              <w:jc w:val="center"/>
              <w:rPr>
                <w:rFonts w:ascii="Calibri" w:eastAsia="Calibri" w:hAnsi="Calibri" w:cs="Times New Roman"/>
                <w:lang w:val="fr-BE"/>
              </w:rPr>
            </w:pPr>
            <w:r w:rsidRPr="008D72D8">
              <w:rPr>
                <w:rFonts w:ascii="Calibri" w:eastAsia="Calibri" w:hAnsi="Calibri" w:cs="Times New Roman"/>
              </w:rPr>
              <w:t>Inventaire des équipements de travail</w:t>
            </w:r>
          </w:p>
        </w:tc>
        <w:tc>
          <w:tcPr>
            <w:tcW w:w="709" w:type="dxa"/>
            <w:vAlign w:val="center"/>
          </w:tcPr>
          <w:p w14:paraId="1D432116" w14:textId="48D0ACE5" w:rsidR="00006872" w:rsidRPr="008D72D8" w:rsidRDefault="009C24BC" w:rsidP="00006872">
            <w:pPr>
              <w:jc w:val="center"/>
              <w:rPr>
                <w:rFonts w:ascii="Calibri" w:eastAsia="Calibri" w:hAnsi="Calibri" w:cs="Times New Roman"/>
                <w:lang w:val="nl-BE"/>
              </w:rPr>
            </w:pPr>
            <w:r>
              <w:rPr>
                <w:rFonts w:ascii="Calibri" w:eastAsia="Calibri" w:hAnsi="Calibri" w:cs="Times New Roman"/>
              </w:rPr>
              <w:t>PA</w:t>
            </w:r>
          </w:p>
        </w:tc>
        <w:tc>
          <w:tcPr>
            <w:tcW w:w="9817" w:type="dxa"/>
            <w:vAlign w:val="center"/>
          </w:tcPr>
          <w:p w14:paraId="7C1328A3" w14:textId="4EABBAF8" w:rsidR="00006872" w:rsidRPr="00E76B05" w:rsidRDefault="00006872" w:rsidP="00006872">
            <w:pPr>
              <w:rPr>
                <w:rFonts w:ascii="Calibri" w:eastAsia="Calibri" w:hAnsi="Calibri" w:cs="Times New Roman"/>
                <w:lang w:val="nl-BE"/>
              </w:rPr>
            </w:pPr>
          </w:p>
        </w:tc>
      </w:tr>
      <w:tr w:rsidR="00006872" w:rsidRPr="00381E02" w14:paraId="3FCCBDB5" w14:textId="77777777" w:rsidTr="00561BDE">
        <w:tc>
          <w:tcPr>
            <w:tcW w:w="818" w:type="dxa"/>
            <w:vAlign w:val="center"/>
          </w:tcPr>
          <w:p w14:paraId="6B25B642"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6.4</w:t>
            </w:r>
          </w:p>
        </w:tc>
        <w:tc>
          <w:tcPr>
            <w:tcW w:w="2836" w:type="dxa"/>
            <w:vAlign w:val="center"/>
          </w:tcPr>
          <w:p w14:paraId="20CDE748" w14:textId="77777777" w:rsidR="00006872" w:rsidRPr="008D72D8" w:rsidRDefault="00006872" w:rsidP="00006872">
            <w:pPr>
              <w:jc w:val="center"/>
              <w:rPr>
                <w:rFonts w:ascii="Calibri" w:eastAsia="Calibri" w:hAnsi="Calibri" w:cs="Times New Roman"/>
              </w:rPr>
            </w:pPr>
            <w:r w:rsidRPr="008D72D8">
              <w:rPr>
                <w:rFonts w:ascii="Calibri" w:eastAsia="Calibri" w:hAnsi="Calibri" w:cs="Times New Roman"/>
              </w:rPr>
              <w:t>Indienststellingen AM</w:t>
            </w:r>
          </w:p>
        </w:tc>
        <w:tc>
          <w:tcPr>
            <w:tcW w:w="709" w:type="dxa"/>
            <w:vAlign w:val="center"/>
          </w:tcPr>
          <w:p w14:paraId="162E7ED0" w14:textId="0828C058" w:rsidR="00006872" w:rsidRPr="008D72D8" w:rsidRDefault="009C24BC" w:rsidP="00006872">
            <w:pPr>
              <w:jc w:val="center"/>
              <w:rPr>
                <w:rFonts w:ascii="Calibri" w:eastAsia="Calibri" w:hAnsi="Calibri" w:cs="Times New Roman"/>
                <w:lang w:val="nl-BE"/>
              </w:rPr>
            </w:pPr>
            <w:r>
              <w:rPr>
                <w:rFonts w:ascii="Calibri" w:eastAsia="Calibri" w:hAnsi="Calibri" w:cs="Times New Roman"/>
              </w:rPr>
              <w:t>PA</w:t>
            </w:r>
          </w:p>
        </w:tc>
        <w:tc>
          <w:tcPr>
            <w:tcW w:w="9817" w:type="dxa"/>
            <w:vAlign w:val="center"/>
          </w:tcPr>
          <w:p w14:paraId="10C3BA3F" w14:textId="6D67B511" w:rsidR="00006872" w:rsidRPr="008D0462" w:rsidRDefault="00006872" w:rsidP="00006872">
            <w:pPr>
              <w:jc w:val="left"/>
              <w:rPr>
                <w:rFonts w:ascii="Calibri" w:eastAsia="Calibri" w:hAnsi="Calibri" w:cs="Times New Roman"/>
                <w:color w:val="2E74B5" w:themeColor="accent1" w:themeShade="BF"/>
                <w:lang w:val="nl-BE"/>
              </w:rPr>
            </w:pPr>
          </w:p>
        </w:tc>
      </w:tr>
    </w:tbl>
    <w:p w14:paraId="6822A648" w14:textId="77777777" w:rsidR="006A57A7" w:rsidRDefault="006A57A7" w:rsidP="00B35751">
      <w:pPr>
        <w:jc w:val="center"/>
        <w:rPr>
          <w:rFonts w:ascii="Calibri" w:eastAsia="Calibri" w:hAnsi="Calibri" w:cs="Times New Roman"/>
          <w:lang w:val="nl-BE"/>
        </w:rPr>
        <w:sectPr w:rsidR="006A57A7" w:rsidSect="00550F1A">
          <w:pgSz w:w="16838" w:h="11906" w:orient="landscape"/>
          <w:pgMar w:top="720" w:right="709" w:bottom="720" w:left="720" w:header="284" w:footer="454"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6A57A7" w:rsidRPr="006D440D" w14:paraId="25688BAC" w14:textId="77777777" w:rsidTr="006A57A7">
        <w:tc>
          <w:tcPr>
            <w:tcW w:w="818" w:type="dxa"/>
            <w:shd w:val="clear" w:color="auto" w:fill="D9D9D9" w:themeFill="background1" w:themeFillShade="D9"/>
            <w:vAlign w:val="center"/>
          </w:tcPr>
          <w:p w14:paraId="062EA3F9" w14:textId="346A56FF" w:rsidR="006A57A7" w:rsidRPr="008D72D8" w:rsidRDefault="006A57A7" w:rsidP="006A57A7">
            <w:pPr>
              <w:jc w:val="center"/>
              <w:rPr>
                <w:rFonts w:ascii="Calibri" w:eastAsia="Calibri" w:hAnsi="Calibri" w:cs="Times New Roman"/>
                <w:lang w:val="nl-BE"/>
              </w:rPr>
            </w:pPr>
            <w:r w:rsidRPr="008D72D8">
              <w:rPr>
                <w:rFonts w:ascii="Calibri" w:eastAsia="Calibri" w:hAnsi="Calibri" w:cs="Times New Roman"/>
                <w:b/>
              </w:rPr>
              <w:t>6.</w:t>
            </w:r>
          </w:p>
        </w:tc>
        <w:tc>
          <w:tcPr>
            <w:tcW w:w="13362" w:type="dxa"/>
            <w:gridSpan w:val="3"/>
            <w:shd w:val="clear" w:color="auto" w:fill="D9D9D9" w:themeFill="background1" w:themeFillShade="D9"/>
            <w:vAlign w:val="center"/>
          </w:tcPr>
          <w:p w14:paraId="1AC57D67" w14:textId="6E983945" w:rsidR="006A57A7" w:rsidRPr="00641F67" w:rsidRDefault="006A57A7" w:rsidP="006A57A7">
            <w:pPr>
              <w:rPr>
                <w:rFonts w:ascii="Calibri" w:eastAsia="Calibri" w:hAnsi="Calibri" w:cs="Times New Roman"/>
                <w:lang w:val="fr-BE"/>
              </w:rPr>
            </w:pPr>
            <w:r w:rsidRPr="008D72D8">
              <w:rPr>
                <w:rFonts w:ascii="Calibri" w:eastAsia="Calibri" w:hAnsi="Calibri" w:cs="Times New Roman"/>
                <w:b/>
              </w:rPr>
              <w:t>Machines, équipements de travail (AM) et équipements de protection individuelle (EPI)</w:t>
            </w:r>
          </w:p>
        </w:tc>
      </w:tr>
      <w:tr w:rsidR="00006872" w:rsidRPr="006D440D" w14:paraId="3341D656" w14:textId="77777777" w:rsidTr="00561BDE">
        <w:tc>
          <w:tcPr>
            <w:tcW w:w="818" w:type="dxa"/>
            <w:vAlign w:val="center"/>
          </w:tcPr>
          <w:p w14:paraId="2C9692C9" w14:textId="0159ABDB"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6.5</w:t>
            </w:r>
          </w:p>
        </w:tc>
        <w:tc>
          <w:tcPr>
            <w:tcW w:w="2836" w:type="dxa"/>
            <w:vAlign w:val="center"/>
          </w:tcPr>
          <w:p w14:paraId="05E8234A" w14:textId="77777777" w:rsidR="005768E8" w:rsidRDefault="00006872" w:rsidP="00006872">
            <w:pPr>
              <w:jc w:val="center"/>
              <w:rPr>
                <w:rFonts w:ascii="Calibri" w:eastAsia="Calibri" w:hAnsi="Calibri" w:cs="Times New Roman"/>
              </w:rPr>
            </w:pPr>
            <w:r w:rsidRPr="008D72D8">
              <w:rPr>
                <w:rFonts w:ascii="Calibri" w:eastAsia="Calibri" w:hAnsi="Calibri" w:cs="Times New Roman"/>
              </w:rPr>
              <w:t>Rapports d'inspection (ED</w:t>
            </w:r>
          </w:p>
          <w:p w14:paraId="2789EE2E" w14:textId="70C10EB2" w:rsidR="00006872" w:rsidRPr="00ED4506" w:rsidRDefault="005768E8" w:rsidP="00006872">
            <w:pPr>
              <w:jc w:val="center"/>
              <w:rPr>
                <w:rFonts w:ascii="Calibri" w:eastAsia="Calibri" w:hAnsi="Calibri" w:cs="Times New Roman"/>
                <w:lang w:val="fr-BE"/>
              </w:rPr>
            </w:pPr>
            <w:r>
              <w:rPr>
                <w:rFonts w:ascii="Calibri" w:eastAsia="Calibri" w:hAnsi="Calibri" w:cs="Times New Roman"/>
              </w:rPr>
              <w:t>Pas d’</w:t>
            </w:r>
            <w:proofErr w:type="spellStart"/>
            <w:r>
              <w:rPr>
                <w:rFonts w:ascii="Calibri" w:eastAsia="Calibri" w:hAnsi="Calibri" w:cs="Times New Roman"/>
              </w:rPr>
              <w:t>appplication</w:t>
            </w:r>
            <w:proofErr w:type="spellEnd"/>
            <w:r w:rsidR="00006872" w:rsidRPr="008D72D8">
              <w:rPr>
                <w:rFonts w:ascii="Calibri" w:eastAsia="Calibri" w:hAnsi="Calibri" w:cs="Times New Roman"/>
              </w:rPr>
              <w:t>)</w:t>
            </w:r>
          </w:p>
        </w:tc>
        <w:tc>
          <w:tcPr>
            <w:tcW w:w="709" w:type="dxa"/>
            <w:shd w:val="clear" w:color="auto" w:fill="FFC000"/>
            <w:vAlign w:val="center"/>
          </w:tcPr>
          <w:p w14:paraId="71832749" w14:textId="25AB3E33" w:rsidR="00006872" w:rsidRPr="008D72D8" w:rsidRDefault="009C24BC" w:rsidP="00006872">
            <w:pPr>
              <w:jc w:val="center"/>
              <w:rPr>
                <w:rFonts w:ascii="Calibri" w:eastAsia="Calibri" w:hAnsi="Calibri" w:cs="Times New Roman"/>
                <w:lang w:val="nl-BE"/>
              </w:rPr>
            </w:pPr>
            <w:r>
              <w:rPr>
                <w:rFonts w:ascii="Calibri" w:eastAsia="Calibri" w:hAnsi="Calibri" w:cs="Times New Roman"/>
              </w:rPr>
              <w:t>EC</w:t>
            </w:r>
          </w:p>
        </w:tc>
        <w:tc>
          <w:tcPr>
            <w:tcW w:w="9817" w:type="dxa"/>
            <w:vAlign w:val="center"/>
          </w:tcPr>
          <w:p w14:paraId="0B28B203" w14:textId="2652A191" w:rsidR="00006872" w:rsidRPr="00641F67" w:rsidRDefault="00A1535B" w:rsidP="00006872">
            <w:pPr>
              <w:rPr>
                <w:rFonts w:ascii="Calibri" w:eastAsia="Calibri" w:hAnsi="Calibri" w:cs="Times New Roman"/>
                <w:lang w:val="fr-BE"/>
              </w:rPr>
            </w:pPr>
            <w:r w:rsidRPr="00422DF4">
              <w:t>Les inspections (installations HT et BT, installations de combustion, ascenseurs, etc. Sont réalisés sous la responsabilité du trimestre. À l'heure actuelle, les rapports d'inspection n'étant pas diffusés, il n'est pas possible pour l'unité de les inclure dans son rapport ou dans le dossier de prévention des incendies. Il a été demandé au trimestre d'ajouter la situation des inspections au rapport trimestriel du Bn HK ou de la soumettre à notre service afin que nous puissions la présenter à travers notre rapport. Les rapports d'inspection doivent être inclus dans le dossier de prévention incendie de l'îlot.</w:t>
            </w:r>
          </w:p>
        </w:tc>
      </w:tr>
      <w:tr w:rsidR="00006872" w:rsidRPr="006D440D" w14:paraId="5CB88DE6" w14:textId="77777777" w:rsidTr="00BE359D">
        <w:tc>
          <w:tcPr>
            <w:tcW w:w="818" w:type="dxa"/>
            <w:vAlign w:val="center"/>
          </w:tcPr>
          <w:p w14:paraId="7FC87263"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6.7</w:t>
            </w:r>
          </w:p>
        </w:tc>
        <w:tc>
          <w:tcPr>
            <w:tcW w:w="2836" w:type="dxa"/>
            <w:vAlign w:val="center"/>
          </w:tcPr>
          <w:p w14:paraId="2875DC38" w14:textId="77777777" w:rsidR="00006872" w:rsidRDefault="00006872" w:rsidP="00006872">
            <w:pPr>
              <w:jc w:val="center"/>
              <w:rPr>
                <w:rFonts w:ascii="Calibri" w:eastAsia="Calibri" w:hAnsi="Calibri" w:cs="Times New Roman"/>
              </w:rPr>
            </w:pPr>
            <w:r w:rsidRPr="008D72D8">
              <w:rPr>
                <w:rFonts w:ascii="Calibri" w:eastAsia="Calibri" w:hAnsi="Calibri" w:cs="Times New Roman"/>
              </w:rPr>
              <w:t>Rapports d'inspection (ID)</w:t>
            </w:r>
          </w:p>
          <w:p w14:paraId="47D9354D" w14:textId="06AF8CF4" w:rsidR="005768E8" w:rsidRPr="00ED4506" w:rsidRDefault="005768E8" w:rsidP="00006872">
            <w:pPr>
              <w:jc w:val="center"/>
              <w:rPr>
                <w:rFonts w:ascii="Calibri" w:eastAsia="Calibri" w:hAnsi="Calibri" w:cs="Times New Roman"/>
                <w:lang w:val="fr-BE"/>
              </w:rPr>
            </w:pPr>
            <w:r w:rsidRPr="00BE359D">
              <w:rPr>
                <w:rFonts w:ascii="Calibri" w:eastAsia="Calibri" w:hAnsi="Calibri" w:cs="Times New Roman"/>
                <w:highlight w:val="lightGray"/>
              </w:rPr>
              <w:t>Pas d’</w:t>
            </w:r>
            <w:proofErr w:type="spellStart"/>
            <w:r w:rsidRPr="00BE359D">
              <w:rPr>
                <w:rFonts w:ascii="Calibri" w:eastAsia="Calibri" w:hAnsi="Calibri" w:cs="Times New Roman"/>
                <w:highlight w:val="lightGray"/>
              </w:rPr>
              <w:t>aplication</w:t>
            </w:r>
            <w:proofErr w:type="spellEnd"/>
          </w:p>
        </w:tc>
        <w:tc>
          <w:tcPr>
            <w:tcW w:w="709" w:type="dxa"/>
            <w:shd w:val="clear" w:color="auto" w:fill="BFBFBF" w:themeFill="background1" w:themeFillShade="BF"/>
            <w:vAlign w:val="center"/>
          </w:tcPr>
          <w:p w14:paraId="72DEB631" w14:textId="651B71DB" w:rsidR="00006872" w:rsidRPr="008D72D8" w:rsidRDefault="00A1535B" w:rsidP="00E5019A">
            <w:pPr>
              <w:rPr>
                <w:rFonts w:ascii="Calibri" w:eastAsia="Calibri" w:hAnsi="Calibri" w:cs="Times New Roman"/>
                <w:lang w:val="nl-BE"/>
              </w:rPr>
            </w:pPr>
            <w:r>
              <w:rPr>
                <w:rFonts w:ascii="Calibri" w:eastAsia="Calibri" w:hAnsi="Calibri" w:cs="Times New Roman"/>
              </w:rPr>
              <w:t xml:space="preserve"> </w:t>
            </w:r>
            <w:r w:rsidR="00BE359D">
              <w:rPr>
                <w:rFonts w:ascii="Calibri" w:eastAsia="Calibri" w:hAnsi="Calibri" w:cs="Times New Roman"/>
              </w:rPr>
              <w:t>PA</w:t>
            </w:r>
          </w:p>
        </w:tc>
        <w:tc>
          <w:tcPr>
            <w:tcW w:w="9817" w:type="dxa"/>
            <w:vAlign w:val="center"/>
          </w:tcPr>
          <w:p w14:paraId="49B8EFBB" w14:textId="77777777" w:rsidR="00A1535B" w:rsidRPr="00BE359D" w:rsidRDefault="00A1535B" w:rsidP="00A1535B">
            <w:pPr>
              <w:rPr>
                <w:highlight w:val="lightGray"/>
                <w:lang w:val="fr-BE"/>
              </w:rPr>
            </w:pPr>
            <w:r w:rsidRPr="00BE359D">
              <w:rPr>
                <w:highlight w:val="lightGray"/>
              </w:rPr>
              <w:t>Aucun contrôle n'est effectué sur les échelles et les équipements de travail qui doivent être vérifiés par le Service de Contrôle Technique interne (CDCI). (L'inspecteur des véhicules dangereux)</w:t>
            </w:r>
          </w:p>
          <w:p w14:paraId="19E76273" w14:textId="56D1BA0A" w:rsidR="00006872" w:rsidRPr="00641F67" w:rsidRDefault="00A1535B" w:rsidP="00A1535B">
            <w:pPr>
              <w:rPr>
                <w:rFonts w:ascii="Calibri" w:eastAsia="Calibri" w:hAnsi="Calibri" w:cs="Times New Roman"/>
                <w:lang w:val="fr-BE"/>
              </w:rPr>
            </w:pPr>
            <w:r w:rsidRPr="00BE359D">
              <w:rPr>
                <w:b/>
                <w:highlight w:val="lightGray"/>
              </w:rPr>
              <w:t xml:space="preserve">Remarque </w:t>
            </w:r>
            <w:r w:rsidRPr="00BE359D">
              <w:rPr>
                <w:highlight w:val="lightGray"/>
              </w:rPr>
              <w:t xml:space="preserve">: à partir de 2021, l'Adjt CLARIN n'effectuera plus d'inspections des équipements de travail. Les unités doivent elles-mêmes désigner une personne compétente pour effectuer ces inspections. </w:t>
            </w:r>
            <w:hyperlink r:id="rId35" w:history="1">
              <w:r w:rsidRPr="00BE359D">
                <w:rPr>
                  <w:rStyle w:val="Hyperlink"/>
                  <w:highlight w:val="lightGray"/>
                </w:rPr>
                <w:t>Voir la note n° 20-50138175, Inspections réglementaires des équipements de travail</w:t>
              </w:r>
            </w:hyperlink>
            <w:r w:rsidRPr="00BE359D">
              <w:rPr>
                <w:highlight w:val="lightGray"/>
              </w:rPr>
              <w:t xml:space="preserve">. Le LDPBW le soumettra à l'intendant et lui demandera si quelques personnes peuvent être formées pour les quartiers afin d'effectuer ces vérifications. Les rapports des audits déjà réalisés par Adjt CLARIN sont disponibles sur le </w:t>
            </w:r>
            <w:hyperlink r:id="rId36" w:history="1">
              <w:r w:rsidRPr="00BE359D">
                <w:rPr>
                  <w:rStyle w:val="Hyperlink"/>
                  <w:highlight w:val="lightGray"/>
                </w:rPr>
                <w:t>SharePoint de TEB</w:t>
              </w:r>
            </w:hyperlink>
            <w:r w:rsidRPr="00BE359D">
              <w:rPr>
                <w:highlight w:val="lightGray"/>
              </w:rPr>
              <w:t xml:space="preserve">. Voir aussi la ligne directrice </w:t>
            </w:r>
            <w:hyperlink r:id="rId37" w:history="1">
              <w:r w:rsidRPr="00BE359D">
                <w:rPr>
                  <w:rStyle w:val="Hyperlink"/>
                  <w:highlight w:val="lightGray"/>
                </w:rPr>
                <w:t>: DGMR-SPS-PRPER-PMRS-001</w:t>
              </w:r>
            </w:hyperlink>
            <w:r w:rsidRPr="00BE359D">
              <w:rPr>
                <w:highlight w:val="lightGray"/>
              </w:rPr>
              <w:t xml:space="preserve"> – Contrôles réglementaires et inspections des équipements de travail.</w:t>
            </w:r>
          </w:p>
        </w:tc>
      </w:tr>
      <w:tr w:rsidR="00006872" w:rsidRPr="00FF4CB9" w14:paraId="0CF0F662" w14:textId="77777777" w:rsidTr="00E5019A">
        <w:tc>
          <w:tcPr>
            <w:tcW w:w="818" w:type="dxa"/>
            <w:vAlign w:val="center"/>
          </w:tcPr>
          <w:p w14:paraId="2F288C45"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6.8</w:t>
            </w:r>
          </w:p>
        </w:tc>
        <w:tc>
          <w:tcPr>
            <w:tcW w:w="2836" w:type="dxa"/>
            <w:vAlign w:val="center"/>
          </w:tcPr>
          <w:p w14:paraId="4199F321"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Formation du personnel</w:t>
            </w:r>
          </w:p>
        </w:tc>
        <w:tc>
          <w:tcPr>
            <w:tcW w:w="709" w:type="dxa"/>
            <w:vAlign w:val="center"/>
          </w:tcPr>
          <w:p w14:paraId="4A111E71" w14:textId="4D987A10" w:rsidR="00006872" w:rsidRPr="008D72D8" w:rsidRDefault="009C24BC" w:rsidP="00E5019A">
            <w:pPr>
              <w:jc w:val="center"/>
              <w:rPr>
                <w:rFonts w:ascii="Calibri" w:eastAsia="Calibri" w:hAnsi="Calibri" w:cs="Times New Roman"/>
                <w:lang w:val="nl-BE"/>
              </w:rPr>
            </w:pPr>
            <w:r>
              <w:rPr>
                <w:rFonts w:ascii="Calibri" w:eastAsia="Calibri" w:hAnsi="Calibri" w:cs="Times New Roman"/>
              </w:rPr>
              <w:t>PA</w:t>
            </w:r>
          </w:p>
        </w:tc>
        <w:tc>
          <w:tcPr>
            <w:tcW w:w="9817" w:type="dxa"/>
            <w:vAlign w:val="center"/>
          </w:tcPr>
          <w:p w14:paraId="0DC9ACA5" w14:textId="47DF0E9E" w:rsidR="00006872" w:rsidRPr="008D0462" w:rsidRDefault="00006872" w:rsidP="00926BB9">
            <w:pPr>
              <w:jc w:val="left"/>
              <w:rPr>
                <w:rFonts w:ascii="Calibri" w:eastAsia="Calibri" w:hAnsi="Calibri" w:cs="Times New Roman"/>
                <w:color w:val="2E74B5" w:themeColor="accent1" w:themeShade="BF"/>
                <w:lang w:val="nl-BE"/>
              </w:rPr>
            </w:pPr>
          </w:p>
        </w:tc>
      </w:tr>
      <w:tr w:rsidR="00006872" w:rsidRPr="008D72D8" w14:paraId="02A3D7E2" w14:textId="77777777" w:rsidTr="00E5019A">
        <w:tc>
          <w:tcPr>
            <w:tcW w:w="818" w:type="dxa"/>
            <w:vAlign w:val="center"/>
          </w:tcPr>
          <w:p w14:paraId="1328C92C"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6.9</w:t>
            </w:r>
          </w:p>
        </w:tc>
        <w:tc>
          <w:tcPr>
            <w:tcW w:w="2836" w:type="dxa"/>
            <w:vAlign w:val="center"/>
          </w:tcPr>
          <w:p w14:paraId="1EBA5FF9" w14:textId="77777777" w:rsidR="00006872" w:rsidRPr="008D72D8" w:rsidRDefault="00006872" w:rsidP="00006872">
            <w:pPr>
              <w:jc w:val="center"/>
              <w:rPr>
                <w:rFonts w:ascii="Calibri" w:eastAsia="Calibri" w:hAnsi="Calibri" w:cs="Times New Roman"/>
              </w:rPr>
            </w:pPr>
            <w:r w:rsidRPr="008D72D8">
              <w:rPr>
                <w:rFonts w:ascii="Calibri" w:eastAsia="Calibri" w:hAnsi="Calibri" w:cs="Times New Roman"/>
              </w:rPr>
              <w:t>Vêtements de travail</w:t>
            </w:r>
          </w:p>
        </w:tc>
        <w:tc>
          <w:tcPr>
            <w:tcW w:w="709" w:type="dxa"/>
            <w:vAlign w:val="center"/>
          </w:tcPr>
          <w:p w14:paraId="6F0095C4" w14:textId="281785ED" w:rsidR="00006872" w:rsidRPr="008D72D8" w:rsidRDefault="009C24BC" w:rsidP="00006872">
            <w:pPr>
              <w:jc w:val="center"/>
              <w:rPr>
                <w:rFonts w:ascii="Calibri" w:eastAsia="Calibri" w:hAnsi="Calibri" w:cs="Times New Roman"/>
              </w:rPr>
            </w:pPr>
            <w:r>
              <w:rPr>
                <w:rFonts w:ascii="Calibri" w:eastAsia="Calibri" w:hAnsi="Calibri" w:cs="Times New Roman"/>
              </w:rPr>
              <w:t>PA</w:t>
            </w:r>
          </w:p>
        </w:tc>
        <w:tc>
          <w:tcPr>
            <w:tcW w:w="9817" w:type="dxa"/>
            <w:vAlign w:val="center"/>
          </w:tcPr>
          <w:p w14:paraId="2DC8BFD1" w14:textId="77777777" w:rsidR="00006872" w:rsidRDefault="00006872" w:rsidP="00006872">
            <w:pPr>
              <w:jc w:val="left"/>
              <w:rPr>
                <w:rFonts w:ascii="Calibri" w:eastAsia="Calibri" w:hAnsi="Calibri" w:cs="Times New Roman"/>
                <w:color w:val="2E74B5" w:themeColor="accent1" w:themeShade="BF"/>
                <w:lang w:val="nl-BE"/>
              </w:rPr>
            </w:pPr>
          </w:p>
          <w:p w14:paraId="3B6ED28F" w14:textId="13A0B74A" w:rsidR="00006872" w:rsidRPr="00A1535B" w:rsidRDefault="00006872" w:rsidP="00006872">
            <w:pPr>
              <w:jc w:val="left"/>
              <w:rPr>
                <w:rFonts w:ascii="Calibri" w:eastAsia="Calibri" w:hAnsi="Calibri" w:cs="Times New Roman"/>
                <w:color w:val="000000" w:themeColor="text1"/>
                <w:lang w:val="nl-BE"/>
              </w:rPr>
            </w:pPr>
          </w:p>
          <w:p w14:paraId="047E76E5" w14:textId="2377867B" w:rsidR="00006872" w:rsidRPr="008D0462" w:rsidRDefault="00006872" w:rsidP="00006872">
            <w:pPr>
              <w:jc w:val="left"/>
              <w:rPr>
                <w:rFonts w:ascii="Calibri" w:eastAsia="Calibri" w:hAnsi="Calibri" w:cs="Times New Roman"/>
                <w:color w:val="2E74B5" w:themeColor="accent1" w:themeShade="BF"/>
                <w:lang w:val="nl-BE"/>
              </w:rPr>
            </w:pPr>
          </w:p>
        </w:tc>
      </w:tr>
      <w:tr w:rsidR="00006872" w:rsidRPr="006D440D" w14:paraId="687A3ABE" w14:textId="77777777" w:rsidTr="00AA2CDF">
        <w:trPr>
          <w:trHeight w:val="458"/>
        </w:trPr>
        <w:tc>
          <w:tcPr>
            <w:tcW w:w="818" w:type="dxa"/>
            <w:shd w:val="clear" w:color="auto" w:fill="D9D9D9"/>
            <w:vAlign w:val="center"/>
          </w:tcPr>
          <w:p w14:paraId="629D9E6A" w14:textId="53D68998" w:rsidR="00006872" w:rsidRPr="008D72D8" w:rsidRDefault="00006872" w:rsidP="00006872">
            <w:pPr>
              <w:jc w:val="center"/>
              <w:rPr>
                <w:rFonts w:ascii="Calibri" w:eastAsia="Calibri" w:hAnsi="Calibri" w:cs="Times New Roman"/>
                <w:b/>
              </w:rPr>
            </w:pPr>
            <w:r w:rsidRPr="008D72D8">
              <w:rPr>
                <w:rFonts w:ascii="Calibri" w:eastAsia="Calibri" w:hAnsi="Calibri" w:cs="Times New Roman"/>
                <w:b/>
              </w:rPr>
              <w:t>7.</w:t>
            </w:r>
          </w:p>
        </w:tc>
        <w:tc>
          <w:tcPr>
            <w:tcW w:w="13362" w:type="dxa"/>
            <w:gridSpan w:val="3"/>
            <w:shd w:val="clear" w:color="auto" w:fill="D9D9D9"/>
            <w:vAlign w:val="center"/>
          </w:tcPr>
          <w:p w14:paraId="53D333E2" w14:textId="6489BCE3" w:rsidR="00006872" w:rsidRPr="00641F67" w:rsidRDefault="00006872" w:rsidP="00006872">
            <w:pPr>
              <w:jc w:val="left"/>
              <w:rPr>
                <w:rFonts w:ascii="Calibri" w:eastAsia="Calibri" w:hAnsi="Calibri" w:cs="Times New Roman"/>
                <w:b/>
                <w:lang w:val="fr-BE"/>
              </w:rPr>
            </w:pPr>
            <w:r w:rsidRPr="008D72D8">
              <w:rPr>
                <w:rFonts w:ascii="Calibri" w:eastAsia="Calibri" w:hAnsi="Calibri" w:cs="Times New Roman"/>
                <w:b/>
              </w:rPr>
              <w:t>Produits da</w:t>
            </w:r>
            <w:r w:rsidR="009C24BC">
              <w:rPr>
                <w:rFonts w:ascii="Calibri" w:eastAsia="Calibri" w:hAnsi="Calibri" w:cs="Times New Roman"/>
                <w:b/>
              </w:rPr>
              <w:t>ngereux</w:t>
            </w:r>
            <w:r w:rsidRPr="008D72D8">
              <w:rPr>
                <w:rFonts w:ascii="Calibri" w:eastAsia="Calibri" w:hAnsi="Calibri" w:cs="Times New Roman"/>
                <w:b/>
              </w:rPr>
              <w:t xml:space="preserve"> </w:t>
            </w:r>
          </w:p>
        </w:tc>
      </w:tr>
      <w:tr w:rsidR="00006872" w:rsidRPr="00C1739F" w14:paraId="7F30935B" w14:textId="77777777" w:rsidTr="00E5019A">
        <w:tc>
          <w:tcPr>
            <w:tcW w:w="818" w:type="dxa"/>
            <w:vAlign w:val="center"/>
          </w:tcPr>
          <w:p w14:paraId="342C7C77"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7.1</w:t>
            </w:r>
          </w:p>
        </w:tc>
        <w:tc>
          <w:tcPr>
            <w:tcW w:w="2836" w:type="dxa"/>
            <w:vAlign w:val="center"/>
          </w:tcPr>
          <w:p w14:paraId="29AFBB39" w14:textId="440994B9"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Inventaire général</w:t>
            </w:r>
          </w:p>
        </w:tc>
        <w:tc>
          <w:tcPr>
            <w:tcW w:w="709" w:type="dxa"/>
            <w:vAlign w:val="center"/>
          </w:tcPr>
          <w:p w14:paraId="55AE32F4" w14:textId="123F4513" w:rsidR="00006872" w:rsidRPr="008D72D8" w:rsidRDefault="009C24BC" w:rsidP="00006872">
            <w:pPr>
              <w:jc w:val="center"/>
              <w:rPr>
                <w:rFonts w:ascii="Calibri" w:eastAsia="Calibri" w:hAnsi="Calibri" w:cs="Times New Roman"/>
                <w:lang w:val="nl-BE"/>
              </w:rPr>
            </w:pPr>
            <w:r>
              <w:rPr>
                <w:rFonts w:ascii="Calibri" w:eastAsia="Calibri" w:hAnsi="Calibri" w:cs="Times New Roman"/>
              </w:rPr>
              <w:t>PA</w:t>
            </w:r>
          </w:p>
        </w:tc>
        <w:tc>
          <w:tcPr>
            <w:tcW w:w="9817" w:type="dxa"/>
            <w:vAlign w:val="center"/>
          </w:tcPr>
          <w:p w14:paraId="16E58BCA" w14:textId="5084323B" w:rsidR="00006872" w:rsidRPr="00E76B05" w:rsidRDefault="00006872" w:rsidP="00006872">
            <w:pPr>
              <w:jc w:val="left"/>
              <w:rPr>
                <w:rFonts w:ascii="Calibri" w:eastAsia="Calibri" w:hAnsi="Calibri" w:cs="Times New Roman"/>
                <w:lang w:val="nl-BE"/>
              </w:rPr>
            </w:pPr>
          </w:p>
        </w:tc>
      </w:tr>
      <w:tr w:rsidR="00006872" w:rsidRPr="00AE756B" w14:paraId="6DA4BAA8" w14:textId="77777777" w:rsidTr="00E5019A">
        <w:tc>
          <w:tcPr>
            <w:tcW w:w="818" w:type="dxa"/>
            <w:vAlign w:val="center"/>
          </w:tcPr>
          <w:p w14:paraId="631E9A55" w14:textId="6E6F97A8"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7.2</w:t>
            </w:r>
          </w:p>
        </w:tc>
        <w:tc>
          <w:tcPr>
            <w:tcW w:w="2836" w:type="dxa"/>
            <w:vAlign w:val="center"/>
          </w:tcPr>
          <w:p w14:paraId="28138FEA" w14:textId="7AE528ED" w:rsidR="00006872" w:rsidRPr="008D72D8" w:rsidRDefault="00006872" w:rsidP="00006872">
            <w:pPr>
              <w:jc w:val="center"/>
              <w:rPr>
                <w:rFonts w:ascii="Calibri" w:eastAsia="Calibri" w:hAnsi="Calibri" w:cs="Times New Roman"/>
                <w:lang w:val="nl-BE"/>
              </w:rPr>
            </w:pPr>
            <w:r>
              <w:rPr>
                <w:rFonts w:ascii="Calibri" w:eastAsia="Calibri" w:hAnsi="Calibri" w:cs="Times New Roman"/>
              </w:rPr>
              <w:t>Inventaire des produits cancérigènes</w:t>
            </w:r>
          </w:p>
        </w:tc>
        <w:tc>
          <w:tcPr>
            <w:tcW w:w="709" w:type="dxa"/>
            <w:vAlign w:val="center"/>
          </w:tcPr>
          <w:p w14:paraId="1184C01A" w14:textId="7389898D" w:rsidR="00006872" w:rsidRPr="00B23FA0" w:rsidRDefault="009C24BC" w:rsidP="00006872">
            <w:pPr>
              <w:jc w:val="center"/>
              <w:rPr>
                <w:rFonts w:ascii="Calibri" w:eastAsia="Calibri" w:hAnsi="Calibri" w:cs="Times New Roman"/>
                <w:color w:val="2E74B5" w:themeColor="accent1" w:themeShade="BF"/>
                <w:lang w:val="nl-BE"/>
              </w:rPr>
            </w:pPr>
            <w:r>
              <w:rPr>
                <w:rFonts w:ascii="Calibri" w:eastAsia="Calibri" w:hAnsi="Calibri" w:cs="Times New Roman"/>
                <w:color w:val="000000" w:themeColor="text1"/>
              </w:rPr>
              <w:t>PA</w:t>
            </w:r>
          </w:p>
        </w:tc>
        <w:tc>
          <w:tcPr>
            <w:tcW w:w="9817" w:type="dxa"/>
            <w:vAlign w:val="center"/>
          </w:tcPr>
          <w:p w14:paraId="2CCA72D9" w14:textId="0CEB9308" w:rsidR="00006872" w:rsidRPr="00B23FA0" w:rsidRDefault="00006872" w:rsidP="00006872">
            <w:pPr>
              <w:jc w:val="left"/>
              <w:rPr>
                <w:rFonts w:ascii="Verdana" w:hAnsi="Verdana"/>
                <w:color w:val="2E74B5" w:themeColor="accent1" w:themeShade="BF"/>
                <w:shd w:val="clear" w:color="auto" w:fill="FFFFFF"/>
              </w:rPr>
            </w:pPr>
          </w:p>
        </w:tc>
      </w:tr>
      <w:tr w:rsidR="00006872" w:rsidRPr="00F25B77" w14:paraId="56AEB68B" w14:textId="77777777" w:rsidTr="00E5019A">
        <w:tc>
          <w:tcPr>
            <w:tcW w:w="818" w:type="dxa"/>
            <w:vAlign w:val="center"/>
          </w:tcPr>
          <w:p w14:paraId="0591F523" w14:textId="4A19F24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7.3</w:t>
            </w:r>
          </w:p>
        </w:tc>
        <w:tc>
          <w:tcPr>
            <w:tcW w:w="2836" w:type="dxa"/>
            <w:vAlign w:val="center"/>
          </w:tcPr>
          <w:p w14:paraId="4B75E28E"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Stockage</w:t>
            </w:r>
          </w:p>
        </w:tc>
        <w:tc>
          <w:tcPr>
            <w:tcW w:w="709" w:type="dxa"/>
            <w:vAlign w:val="center"/>
          </w:tcPr>
          <w:p w14:paraId="04814D30" w14:textId="6F15CDF8" w:rsidR="00006872" w:rsidRPr="008D72D8" w:rsidRDefault="009C24BC" w:rsidP="00006872">
            <w:pPr>
              <w:jc w:val="center"/>
              <w:rPr>
                <w:rFonts w:ascii="Calibri" w:eastAsia="Calibri" w:hAnsi="Calibri" w:cs="Times New Roman"/>
                <w:lang w:val="nl-BE"/>
              </w:rPr>
            </w:pPr>
            <w:r>
              <w:rPr>
                <w:rFonts w:ascii="Calibri" w:eastAsia="Calibri" w:hAnsi="Calibri" w:cs="Times New Roman"/>
              </w:rPr>
              <w:t>PA</w:t>
            </w:r>
          </w:p>
        </w:tc>
        <w:tc>
          <w:tcPr>
            <w:tcW w:w="9817" w:type="dxa"/>
          </w:tcPr>
          <w:p w14:paraId="6F7AD79E" w14:textId="1DECCADF" w:rsidR="00006872" w:rsidRPr="00F25B77" w:rsidRDefault="00006872" w:rsidP="00006872">
            <w:pPr>
              <w:jc w:val="left"/>
              <w:rPr>
                <w:rFonts w:ascii="Calibri" w:eastAsia="Calibri" w:hAnsi="Calibri" w:cs="Times New Roman"/>
                <w:i/>
                <w:lang w:val="nl-BE"/>
              </w:rPr>
            </w:pPr>
          </w:p>
        </w:tc>
      </w:tr>
      <w:tr w:rsidR="00006872" w:rsidRPr="007540AA" w14:paraId="502575DC" w14:textId="77777777" w:rsidTr="00E5019A">
        <w:tc>
          <w:tcPr>
            <w:tcW w:w="818" w:type="dxa"/>
            <w:vAlign w:val="center"/>
          </w:tcPr>
          <w:p w14:paraId="079DCCF0" w14:textId="60707D82"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7.4</w:t>
            </w:r>
          </w:p>
        </w:tc>
        <w:tc>
          <w:tcPr>
            <w:tcW w:w="2836" w:type="dxa"/>
            <w:vAlign w:val="center"/>
          </w:tcPr>
          <w:p w14:paraId="4BCBCFE1" w14:textId="77777777" w:rsidR="00006872" w:rsidRPr="00641F67" w:rsidRDefault="00006872" w:rsidP="00006872">
            <w:pPr>
              <w:jc w:val="center"/>
              <w:rPr>
                <w:rFonts w:ascii="Calibri" w:eastAsia="Calibri" w:hAnsi="Calibri" w:cs="Times New Roman"/>
                <w:lang w:val="fr-BE"/>
              </w:rPr>
            </w:pPr>
            <w:r w:rsidRPr="008D72D8">
              <w:rPr>
                <w:rFonts w:ascii="Calibri" w:eastAsia="Calibri" w:hAnsi="Calibri" w:cs="Times New Roman"/>
              </w:rPr>
              <w:t>Fiches de données de sécurité</w:t>
            </w:r>
          </w:p>
        </w:tc>
        <w:tc>
          <w:tcPr>
            <w:tcW w:w="709" w:type="dxa"/>
            <w:vAlign w:val="center"/>
          </w:tcPr>
          <w:p w14:paraId="64F2C985" w14:textId="7DDFEB9F" w:rsidR="00006872" w:rsidRPr="008D72D8" w:rsidRDefault="009C24BC" w:rsidP="00006872">
            <w:pPr>
              <w:jc w:val="center"/>
              <w:rPr>
                <w:rFonts w:ascii="Calibri" w:eastAsia="Calibri" w:hAnsi="Calibri" w:cs="Times New Roman"/>
                <w:lang w:val="nl-BE"/>
              </w:rPr>
            </w:pPr>
            <w:r>
              <w:rPr>
                <w:rFonts w:ascii="Calibri" w:eastAsia="Calibri" w:hAnsi="Calibri" w:cs="Times New Roman"/>
              </w:rPr>
              <w:t>PA</w:t>
            </w:r>
          </w:p>
        </w:tc>
        <w:tc>
          <w:tcPr>
            <w:tcW w:w="9817" w:type="dxa"/>
          </w:tcPr>
          <w:p w14:paraId="5129EAE7" w14:textId="504D5D25" w:rsidR="00006872" w:rsidRPr="00006872" w:rsidRDefault="00006872" w:rsidP="00006872">
            <w:pPr>
              <w:rPr>
                <w:rFonts w:cstheme="minorHAnsi"/>
                <w:color w:val="413D3D"/>
                <w:shd w:val="clear" w:color="auto" w:fill="FAFAFA"/>
                <w:lang w:val="nl-BE"/>
              </w:rPr>
            </w:pPr>
          </w:p>
        </w:tc>
      </w:tr>
      <w:tr w:rsidR="00006872" w:rsidRPr="007540AA" w14:paraId="1FAD5236" w14:textId="77777777" w:rsidTr="00E5019A">
        <w:tc>
          <w:tcPr>
            <w:tcW w:w="818" w:type="dxa"/>
            <w:vAlign w:val="center"/>
          </w:tcPr>
          <w:p w14:paraId="48275FE0" w14:textId="76BB3F37" w:rsidR="00006872" w:rsidRPr="008D72D8" w:rsidRDefault="00006872" w:rsidP="00006872">
            <w:pPr>
              <w:jc w:val="center"/>
              <w:rPr>
                <w:rFonts w:ascii="Calibri" w:eastAsia="Calibri" w:hAnsi="Calibri" w:cs="Times New Roman"/>
                <w:lang w:val="nl-BE"/>
              </w:rPr>
            </w:pPr>
            <w:r>
              <w:rPr>
                <w:rFonts w:ascii="Calibri" w:eastAsia="Calibri" w:hAnsi="Calibri" w:cs="Times New Roman"/>
              </w:rPr>
              <w:t>7.5</w:t>
            </w:r>
          </w:p>
        </w:tc>
        <w:tc>
          <w:tcPr>
            <w:tcW w:w="2836" w:type="dxa"/>
            <w:vAlign w:val="center"/>
          </w:tcPr>
          <w:p w14:paraId="2995DDE2"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Cartes d'instructions de sécurité</w:t>
            </w:r>
          </w:p>
        </w:tc>
        <w:tc>
          <w:tcPr>
            <w:tcW w:w="709" w:type="dxa"/>
            <w:vAlign w:val="center"/>
          </w:tcPr>
          <w:p w14:paraId="756DE1D8" w14:textId="0C941862" w:rsidR="00006872" w:rsidRPr="008D72D8" w:rsidRDefault="00006872" w:rsidP="00006872">
            <w:pPr>
              <w:jc w:val="center"/>
              <w:rPr>
                <w:rFonts w:ascii="Calibri" w:eastAsia="Calibri" w:hAnsi="Calibri" w:cs="Times New Roman"/>
                <w:lang w:val="nl-BE"/>
              </w:rPr>
            </w:pPr>
            <w:r>
              <w:rPr>
                <w:rFonts w:ascii="Calibri" w:eastAsia="Calibri" w:hAnsi="Calibri" w:cs="Times New Roman"/>
              </w:rPr>
              <w:t>NA</w:t>
            </w:r>
          </w:p>
        </w:tc>
        <w:tc>
          <w:tcPr>
            <w:tcW w:w="9817" w:type="dxa"/>
          </w:tcPr>
          <w:p w14:paraId="4BFF6408" w14:textId="1450FCCB" w:rsidR="00006872" w:rsidRPr="00E76B05" w:rsidRDefault="00006872" w:rsidP="00006872">
            <w:pPr>
              <w:rPr>
                <w:rFonts w:ascii="Calibri" w:eastAsia="Calibri" w:hAnsi="Calibri" w:cs="Times New Roman"/>
                <w:lang w:val="nl-BE"/>
              </w:rPr>
            </w:pPr>
          </w:p>
        </w:tc>
      </w:tr>
      <w:tr w:rsidR="00006872" w:rsidRPr="008D72D8" w14:paraId="1849EE0D" w14:textId="77777777" w:rsidTr="00AA2CDF">
        <w:tc>
          <w:tcPr>
            <w:tcW w:w="818" w:type="dxa"/>
            <w:shd w:val="clear" w:color="auto" w:fill="D9D9D9"/>
            <w:vAlign w:val="center"/>
          </w:tcPr>
          <w:p w14:paraId="0D87470E" w14:textId="77777777" w:rsidR="00006872" w:rsidRPr="008D72D8" w:rsidRDefault="00006872" w:rsidP="00006872">
            <w:pPr>
              <w:jc w:val="center"/>
              <w:rPr>
                <w:rFonts w:ascii="Calibri" w:eastAsia="Calibri" w:hAnsi="Calibri" w:cs="Times New Roman"/>
                <w:b/>
                <w:lang w:val="nl-BE"/>
              </w:rPr>
            </w:pPr>
            <w:r w:rsidRPr="008D72D8">
              <w:rPr>
                <w:rFonts w:ascii="Calibri" w:eastAsia="Calibri" w:hAnsi="Calibri" w:cs="Times New Roman"/>
                <w:b/>
              </w:rPr>
              <w:t>8.</w:t>
            </w:r>
          </w:p>
        </w:tc>
        <w:tc>
          <w:tcPr>
            <w:tcW w:w="13362" w:type="dxa"/>
            <w:gridSpan w:val="3"/>
            <w:shd w:val="clear" w:color="auto" w:fill="D9D9D9"/>
          </w:tcPr>
          <w:p w14:paraId="19BD8FFF" w14:textId="77777777" w:rsidR="00006872" w:rsidRPr="008D72D8" w:rsidRDefault="00006872" w:rsidP="00006872">
            <w:pPr>
              <w:jc w:val="left"/>
              <w:rPr>
                <w:rFonts w:ascii="Calibri" w:eastAsia="Calibri" w:hAnsi="Calibri" w:cs="Times New Roman"/>
                <w:b/>
                <w:lang w:val="nl-BE"/>
              </w:rPr>
            </w:pPr>
            <w:r w:rsidRPr="008D72D8">
              <w:rPr>
                <w:rFonts w:ascii="Calibri" w:eastAsia="Calibri" w:hAnsi="Calibri" w:cs="Times New Roman"/>
                <w:b/>
              </w:rPr>
              <w:t>Emplois</w:t>
            </w:r>
          </w:p>
        </w:tc>
      </w:tr>
      <w:tr w:rsidR="00006872" w:rsidRPr="00C1739F" w14:paraId="291C05B6" w14:textId="77777777" w:rsidTr="00BE359D">
        <w:tc>
          <w:tcPr>
            <w:tcW w:w="818" w:type="dxa"/>
            <w:vAlign w:val="center"/>
          </w:tcPr>
          <w:p w14:paraId="673E15FA"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8.1</w:t>
            </w:r>
          </w:p>
        </w:tc>
        <w:tc>
          <w:tcPr>
            <w:tcW w:w="2836" w:type="dxa"/>
            <w:vAlign w:val="center"/>
          </w:tcPr>
          <w:p w14:paraId="53DE0CEF"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Hygiène</w:t>
            </w:r>
          </w:p>
        </w:tc>
        <w:tc>
          <w:tcPr>
            <w:tcW w:w="709" w:type="dxa"/>
            <w:shd w:val="clear" w:color="auto" w:fill="FFC000"/>
            <w:vAlign w:val="center"/>
          </w:tcPr>
          <w:p w14:paraId="08A302FF" w14:textId="6D50E858" w:rsidR="00006872" w:rsidRPr="008D72D8" w:rsidRDefault="009C24BC" w:rsidP="00006872">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70B69FC4" w14:textId="2FE33D26" w:rsidR="00006872" w:rsidRPr="00BE359D" w:rsidRDefault="00BE359D" w:rsidP="00006872">
            <w:pPr>
              <w:jc w:val="left"/>
              <w:rPr>
                <w:rFonts w:ascii="Calibri" w:eastAsia="Calibri" w:hAnsi="Calibri" w:cs="Times New Roman"/>
                <w:lang w:val="fr-BE"/>
              </w:rPr>
            </w:pPr>
            <w:r w:rsidRPr="00BE359D">
              <w:rPr>
                <w:rFonts w:ascii="Calibri" w:eastAsia="Calibri" w:hAnsi="Calibri" w:cs="Times New Roman"/>
                <w:lang w:val="fr-BE"/>
              </w:rPr>
              <w:t>Quelques ventilations défaillantes dans l</w:t>
            </w:r>
            <w:r>
              <w:rPr>
                <w:rFonts w:ascii="Calibri" w:eastAsia="Calibri" w:hAnsi="Calibri" w:cs="Times New Roman"/>
                <w:lang w:val="fr-BE"/>
              </w:rPr>
              <w:t>es WC</w:t>
            </w:r>
          </w:p>
        </w:tc>
      </w:tr>
      <w:tr w:rsidR="00006872" w:rsidRPr="00C1739F" w14:paraId="0F5E161F" w14:textId="77777777" w:rsidTr="00006872">
        <w:tc>
          <w:tcPr>
            <w:tcW w:w="818" w:type="dxa"/>
            <w:vAlign w:val="center"/>
          </w:tcPr>
          <w:p w14:paraId="3313D2FC"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8.2</w:t>
            </w:r>
          </w:p>
        </w:tc>
        <w:tc>
          <w:tcPr>
            <w:tcW w:w="2836" w:type="dxa"/>
            <w:vAlign w:val="center"/>
          </w:tcPr>
          <w:p w14:paraId="1A91EC69" w14:textId="77777777" w:rsidR="00006872" w:rsidRPr="00641F67" w:rsidRDefault="00006872" w:rsidP="00006872">
            <w:pPr>
              <w:jc w:val="center"/>
              <w:rPr>
                <w:rFonts w:ascii="Calibri" w:eastAsia="Calibri" w:hAnsi="Calibri" w:cs="Times New Roman"/>
                <w:lang w:val="fr-BE"/>
              </w:rPr>
            </w:pPr>
            <w:r w:rsidRPr="008D72D8">
              <w:rPr>
                <w:rFonts w:ascii="Calibri" w:eastAsia="Calibri" w:hAnsi="Calibri" w:cs="Times New Roman"/>
              </w:rPr>
              <w:t>Danger de chute et de glissade</w:t>
            </w:r>
          </w:p>
        </w:tc>
        <w:tc>
          <w:tcPr>
            <w:tcW w:w="709" w:type="dxa"/>
            <w:shd w:val="clear" w:color="auto" w:fill="70AD47" w:themeFill="accent6"/>
            <w:vAlign w:val="center"/>
          </w:tcPr>
          <w:p w14:paraId="6B2729F8" w14:textId="5D4CFEAD" w:rsidR="00006872" w:rsidRPr="008D72D8" w:rsidRDefault="009C24BC" w:rsidP="00006872">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58820747" w14:textId="47EFB2F1" w:rsidR="00006872" w:rsidRPr="0037123E" w:rsidRDefault="00006872" w:rsidP="00006872">
            <w:pPr>
              <w:jc w:val="left"/>
              <w:rPr>
                <w:rFonts w:ascii="Calibri" w:eastAsia="Calibri" w:hAnsi="Calibri" w:cs="Times New Roman"/>
                <w:lang w:val="nl-BE"/>
              </w:rPr>
            </w:pPr>
          </w:p>
        </w:tc>
      </w:tr>
      <w:tr w:rsidR="00006872" w:rsidRPr="00C1739F" w14:paraId="0DC3F625" w14:textId="77777777" w:rsidTr="00006872">
        <w:tc>
          <w:tcPr>
            <w:tcW w:w="818" w:type="dxa"/>
            <w:vAlign w:val="center"/>
          </w:tcPr>
          <w:p w14:paraId="2783693F"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8.3</w:t>
            </w:r>
          </w:p>
        </w:tc>
        <w:tc>
          <w:tcPr>
            <w:tcW w:w="2836" w:type="dxa"/>
            <w:vAlign w:val="center"/>
          </w:tcPr>
          <w:p w14:paraId="77696263"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Éclairage</w:t>
            </w:r>
          </w:p>
        </w:tc>
        <w:tc>
          <w:tcPr>
            <w:tcW w:w="709" w:type="dxa"/>
            <w:shd w:val="clear" w:color="auto" w:fill="70AD47" w:themeFill="accent6"/>
            <w:vAlign w:val="center"/>
          </w:tcPr>
          <w:p w14:paraId="20F05B44" w14:textId="76D5BD99" w:rsidR="00006872" w:rsidRPr="008D72D8" w:rsidRDefault="009C24BC" w:rsidP="00006872">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3FE9F760" w14:textId="19388F99" w:rsidR="00006872" w:rsidRPr="00C55F81" w:rsidRDefault="00006872" w:rsidP="00006872">
            <w:pPr>
              <w:jc w:val="left"/>
              <w:rPr>
                <w:rFonts w:ascii="Calibri" w:eastAsia="Calibri" w:hAnsi="Calibri" w:cs="Times New Roman"/>
                <w:lang w:val="nl-BE"/>
              </w:rPr>
            </w:pPr>
          </w:p>
        </w:tc>
      </w:tr>
      <w:tr w:rsidR="00006872" w:rsidRPr="00FC5B74" w14:paraId="6AB13063" w14:textId="77777777" w:rsidTr="00006872">
        <w:tc>
          <w:tcPr>
            <w:tcW w:w="818" w:type="dxa"/>
            <w:vAlign w:val="center"/>
          </w:tcPr>
          <w:p w14:paraId="31C69BDF"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8.4</w:t>
            </w:r>
          </w:p>
        </w:tc>
        <w:tc>
          <w:tcPr>
            <w:tcW w:w="2836" w:type="dxa"/>
            <w:vAlign w:val="center"/>
          </w:tcPr>
          <w:p w14:paraId="2B5676DB" w14:textId="7E121A4E" w:rsidR="00006872" w:rsidRPr="008D72D8" w:rsidRDefault="009C24BC" w:rsidP="00006872">
            <w:pPr>
              <w:jc w:val="center"/>
              <w:rPr>
                <w:rFonts w:ascii="Calibri" w:eastAsia="Calibri" w:hAnsi="Calibri" w:cs="Times New Roman"/>
                <w:lang w:val="nl-BE"/>
              </w:rPr>
            </w:pPr>
            <w:r>
              <w:rPr>
                <w:rFonts w:ascii="Calibri" w:eastAsia="Calibri" w:hAnsi="Calibri" w:cs="Times New Roman"/>
              </w:rPr>
              <w:t>Affichage</w:t>
            </w:r>
          </w:p>
        </w:tc>
        <w:tc>
          <w:tcPr>
            <w:tcW w:w="709" w:type="dxa"/>
            <w:shd w:val="clear" w:color="auto" w:fill="70AD47" w:themeFill="accent6"/>
            <w:vAlign w:val="center"/>
          </w:tcPr>
          <w:p w14:paraId="2F1A75EB" w14:textId="774B2BE9" w:rsidR="00006872" w:rsidRPr="008D72D8" w:rsidRDefault="009C24BC" w:rsidP="00006872">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252A815A" w14:textId="4E4E838A" w:rsidR="00006872" w:rsidRPr="00E76B05" w:rsidRDefault="00006872" w:rsidP="00006872">
            <w:pPr>
              <w:jc w:val="left"/>
              <w:rPr>
                <w:rFonts w:ascii="Calibri" w:eastAsia="Calibri" w:hAnsi="Calibri" w:cs="Times New Roman"/>
                <w:lang w:val="nl-BE"/>
              </w:rPr>
            </w:pPr>
          </w:p>
        </w:tc>
      </w:tr>
      <w:tr w:rsidR="00006872" w:rsidRPr="007540AA" w14:paraId="349E0C82" w14:textId="77777777" w:rsidTr="00422DF4">
        <w:tc>
          <w:tcPr>
            <w:tcW w:w="818" w:type="dxa"/>
            <w:vAlign w:val="center"/>
          </w:tcPr>
          <w:p w14:paraId="2A9A25E0"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8.5</w:t>
            </w:r>
          </w:p>
        </w:tc>
        <w:tc>
          <w:tcPr>
            <w:tcW w:w="2836" w:type="dxa"/>
            <w:vAlign w:val="center"/>
          </w:tcPr>
          <w:p w14:paraId="76ABC908"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Installations électriques</w:t>
            </w:r>
          </w:p>
        </w:tc>
        <w:tc>
          <w:tcPr>
            <w:tcW w:w="709" w:type="dxa"/>
            <w:shd w:val="clear" w:color="auto" w:fill="FFC000"/>
            <w:vAlign w:val="center"/>
          </w:tcPr>
          <w:p w14:paraId="374C1CC3" w14:textId="4C1F272E" w:rsidR="00006872" w:rsidRPr="008D72D8" w:rsidRDefault="00422DF4" w:rsidP="00006872">
            <w:pPr>
              <w:jc w:val="center"/>
              <w:rPr>
                <w:rFonts w:ascii="Calibri" w:eastAsia="Calibri" w:hAnsi="Calibri" w:cs="Times New Roman"/>
                <w:lang w:val="nl-BE"/>
              </w:rPr>
            </w:pPr>
            <w:r>
              <w:rPr>
                <w:rFonts w:ascii="Calibri" w:eastAsia="Calibri" w:hAnsi="Calibri" w:cs="Times New Roman"/>
              </w:rPr>
              <w:t>EC</w:t>
            </w:r>
          </w:p>
        </w:tc>
        <w:tc>
          <w:tcPr>
            <w:tcW w:w="9817" w:type="dxa"/>
            <w:vAlign w:val="center"/>
          </w:tcPr>
          <w:p w14:paraId="7DF82B32" w14:textId="11F913E4" w:rsidR="00006872" w:rsidRPr="00422DF4" w:rsidRDefault="00422DF4" w:rsidP="00006872">
            <w:pPr>
              <w:jc w:val="left"/>
              <w:rPr>
                <w:rFonts w:ascii="Calibri" w:eastAsia="Calibri" w:hAnsi="Calibri" w:cs="Times New Roman"/>
                <w:lang w:val="fr-BE"/>
              </w:rPr>
            </w:pPr>
            <w:r w:rsidRPr="00422DF4">
              <w:rPr>
                <w:rFonts w:ascii="Calibri" w:eastAsia="Calibri" w:hAnsi="Calibri" w:cs="Times New Roman"/>
                <w:lang w:val="fr-BE"/>
              </w:rPr>
              <w:t xml:space="preserve">Beaucoup d’appareil </w:t>
            </w:r>
            <w:proofErr w:type="spellStart"/>
            <w:r w:rsidRPr="00422DF4">
              <w:rPr>
                <w:rFonts w:ascii="Calibri" w:eastAsia="Calibri" w:hAnsi="Calibri" w:cs="Times New Roman"/>
                <w:lang w:val="fr-BE"/>
              </w:rPr>
              <w:t>electrique</w:t>
            </w:r>
            <w:proofErr w:type="spellEnd"/>
            <w:r w:rsidRPr="00422DF4">
              <w:rPr>
                <w:rFonts w:ascii="Calibri" w:eastAsia="Calibri" w:hAnsi="Calibri" w:cs="Times New Roman"/>
                <w:lang w:val="fr-BE"/>
              </w:rPr>
              <w:t xml:space="preserve"> (f</w:t>
            </w:r>
            <w:r>
              <w:rPr>
                <w:rFonts w:ascii="Calibri" w:eastAsia="Calibri" w:hAnsi="Calibri" w:cs="Times New Roman"/>
                <w:lang w:val="fr-BE"/>
              </w:rPr>
              <w:t>ri</w:t>
            </w:r>
            <w:r w:rsidRPr="00422DF4">
              <w:rPr>
                <w:rFonts w:ascii="Calibri" w:eastAsia="Calibri" w:hAnsi="Calibri" w:cs="Times New Roman"/>
                <w:lang w:val="fr-BE"/>
              </w:rPr>
              <w:t>go, p</w:t>
            </w:r>
            <w:r>
              <w:rPr>
                <w:rFonts w:ascii="Calibri" w:eastAsia="Calibri" w:hAnsi="Calibri" w:cs="Times New Roman"/>
                <w:lang w:val="fr-BE"/>
              </w:rPr>
              <w:t>ercolateur…) individuel sont, présent, une explication sur place a été donnée afin de sensibiliser le Pers aux risques que ceux-ci engendre.</w:t>
            </w:r>
          </w:p>
        </w:tc>
      </w:tr>
      <w:tr w:rsidR="00006872" w:rsidRPr="00C1739F" w14:paraId="70930DD0" w14:textId="77777777" w:rsidTr="00006872">
        <w:tc>
          <w:tcPr>
            <w:tcW w:w="818" w:type="dxa"/>
            <w:vAlign w:val="center"/>
          </w:tcPr>
          <w:p w14:paraId="2E52AE12" w14:textId="77777777" w:rsidR="00006872" w:rsidRPr="008D72D8" w:rsidRDefault="00006872" w:rsidP="00006872">
            <w:pPr>
              <w:jc w:val="center"/>
              <w:rPr>
                <w:rFonts w:ascii="Calibri" w:eastAsia="Calibri" w:hAnsi="Calibri" w:cs="Times New Roman"/>
              </w:rPr>
            </w:pPr>
            <w:r w:rsidRPr="008D72D8">
              <w:rPr>
                <w:rFonts w:ascii="Calibri" w:eastAsia="Calibri" w:hAnsi="Calibri" w:cs="Times New Roman"/>
              </w:rPr>
              <w:t>8.6</w:t>
            </w:r>
          </w:p>
        </w:tc>
        <w:tc>
          <w:tcPr>
            <w:tcW w:w="2836" w:type="dxa"/>
            <w:vAlign w:val="center"/>
          </w:tcPr>
          <w:p w14:paraId="34ECB006" w14:textId="54C9927D" w:rsidR="00006872" w:rsidRPr="008D72D8" w:rsidRDefault="009C24BC" w:rsidP="00006872">
            <w:pPr>
              <w:jc w:val="center"/>
              <w:rPr>
                <w:rFonts w:ascii="Calibri" w:eastAsia="Calibri" w:hAnsi="Calibri" w:cs="Times New Roman"/>
              </w:rPr>
            </w:pPr>
            <w:r>
              <w:rPr>
                <w:rFonts w:ascii="Calibri" w:eastAsia="Calibri" w:hAnsi="Calibri" w:cs="Times New Roman"/>
              </w:rPr>
              <w:t>Nettoyage</w:t>
            </w:r>
          </w:p>
        </w:tc>
        <w:tc>
          <w:tcPr>
            <w:tcW w:w="709" w:type="dxa"/>
            <w:shd w:val="clear" w:color="auto" w:fill="70AD47" w:themeFill="accent6"/>
            <w:vAlign w:val="center"/>
          </w:tcPr>
          <w:p w14:paraId="77299498" w14:textId="5A185D4D" w:rsidR="00006872" w:rsidRPr="008D72D8" w:rsidRDefault="009C24BC" w:rsidP="00006872">
            <w:pPr>
              <w:jc w:val="center"/>
              <w:rPr>
                <w:rFonts w:ascii="Calibri" w:eastAsia="Calibri" w:hAnsi="Calibri" w:cs="Times New Roman"/>
              </w:rPr>
            </w:pPr>
            <w:r>
              <w:rPr>
                <w:rFonts w:ascii="Calibri" w:eastAsia="Calibri" w:hAnsi="Calibri" w:cs="Times New Roman"/>
              </w:rPr>
              <w:t>OK</w:t>
            </w:r>
          </w:p>
        </w:tc>
        <w:tc>
          <w:tcPr>
            <w:tcW w:w="9817" w:type="dxa"/>
            <w:vAlign w:val="center"/>
          </w:tcPr>
          <w:p w14:paraId="113670D3" w14:textId="38D13A57" w:rsidR="00006872" w:rsidRPr="00C55F81" w:rsidRDefault="00006872" w:rsidP="00006872">
            <w:pPr>
              <w:jc w:val="left"/>
              <w:rPr>
                <w:rFonts w:ascii="Calibri" w:eastAsia="Calibri" w:hAnsi="Calibri" w:cs="Times New Roman"/>
                <w:color w:val="2E74B5" w:themeColor="accent1" w:themeShade="BF"/>
                <w:lang w:val="nl-BE"/>
              </w:rPr>
            </w:pPr>
          </w:p>
        </w:tc>
      </w:tr>
      <w:tr w:rsidR="00006872" w:rsidRPr="008D72D8" w14:paraId="035C8F5F" w14:textId="77777777" w:rsidTr="00006872">
        <w:tc>
          <w:tcPr>
            <w:tcW w:w="818" w:type="dxa"/>
            <w:vAlign w:val="center"/>
          </w:tcPr>
          <w:p w14:paraId="5485E97C"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8.7</w:t>
            </w:r>
          </w:p>
        </w:tc>
        <w:tc>
          <w:tcPr>
            <w:tcW w:w="2836" w:type="dxa"/>
            <w:vAlign w:val="center"/>
          </w:tcPr>
          <w:p w14:paraId="305B1CE1" w14:textId="4E9D66DB" w:rsidR="00006872" w:rsidRPr="008D72D8" w:rsidRDefault="009C24BC" w:rsidP="00006872">
            <w:pPr>
              <w:jc w:val="center"/>
              <w:rPr>
                <w:rFonts w:ascii="Calibri" w:eastAsia="Calibri" w:hAnsi="Calibri" w:cs="Times New Roman"/>
                <w:lang w:val="nl-BE"/>
              </w:rPr>
            </w:pPr>
            <w:r>
              <w:rPr>
                <w:rFonts w:ascii="Calibri" w:eastAsia="Calibri" w:hAnsi="Calibri" w:cs="Times New Roman"/>
              </w:rPr>
              <w:t>Bruit</w:t>
            </w:r>
          </w:p>
        </w:tc>
        <w:tc>
          <w:tcPr>
            <w:tcW w:w="709" w:type="dxa"/>
            <w:shd w:val="clear" w:color="auto" w:fill="70AD47" w:themeFill="accent6"/>
            <w:vAlign w:val="center"/>
          </w:tcPr>
          <w:p w14:paraId="326FAD9E" w14:textId="408C1282" w:rsidR="00006872" w:rsidRPr="008D72D8" w:rsidRDefault="00006872" w:rsidP="00006872">
            <w:pPr>
              <w:rPr>
                <w:rFonts w:ascii="Calibri" w:eastAsia="Calibri" w:hAnsi="Calibri" w:cs="Times New Roman"/>
                <w:lang w:val="nl-BE"/>
              </w:rPr>
            </w:pPr>
            <w:r>
              <w:rPr>
                <w:rFonts w:ascii="Calibri" w:eastAsia="Calibri" w:hAnsi="Calibri" w:cs="Times New Roman"/>
              </w:rPr>
              <w:t xml:space="preserve"> </w:t>
            </w:r>
            <w:r w:rsidR="009C24BC">
              <w:rPr>
                <w:rFonts w:ascii="Calibri" w:eastAsia="Calibri" w:hAnsi="Calibri" w:cs="Times New Roman"/>
              </w:rPr>
              <w:t>OK</w:t>
            </w:r>
          </w:p>
        </w:tc>
        <w:tc>
          <w:tcPr>
            <w:tcW w:w="9817" w:type="dxa"/>
            <w:vAlign w:val="center"/>
          </w:tcPr>
          <w:p w14:paraId="016463FD" w14:textId="2B42E246" w:rsidR="00006872" w:rsidRPr="00C55F81" w:rsidRDefault="00006872" w:rsidP="00006872">
            <w:pPr>
              <w:jc w:val="left"/>
              <w:rPr>
                <w:rFonts w:ascii="Calibri" w:eastAsia="Calibri" w:hAnsi="Calibri" w:cs="Times New Roman"/>
                <w:color w:val="2E74B5" w:themeColor="accent1" w:themeShade="BF"/>
                <w:lang w:val="nl-BE"/>
              </w:rPr>
            </w:pPr>
          </w:p>
        </w:tc>
      </w:tr>
      <w:tr w:rsidR="00006872" w:rsidRPr="007540AA" w14:paraId="5B82F69F" w14:textId="77777777" w:rsidTr="00006872">
        <w:tc>
          <w:tcPr>
            <w:tcW w:w="818" w:type="dxa"/>
            <w:vAlign w:val="center"/>
          </w:tcPr>
          <w:p w14:paraId="10F4D44E"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8.8</w:t>
            </w:r>
          </w:p>
        </w:tc>
        <w:tc>
          <w:tcPr>
            <w:tcW w:w="2836" w:type="dxa"/>
            <w:vAlign w:val="center"/>
          </w:tcPr>
          <w:p w14:paraId="1B817A6E" w14:textId="77777777" w:rsidR="00006872" w:rsidRPr="008D72D8" w:rsidRDefault="00006872" w:rsidP="00006872">
            <w:pPr>
              <w:jc w:val="center"/>
              <w:rPr>
                <w:rFonts w:ascii="Calibri" w:eastAsia="Calibri" w:hAnsi="Calibri" w:cs="Times New Roman"/>
              </w:rPr>
            </w:pPr>
            <w:r w:rsidRPr="008D72D8">
              <w:rPr>
                <w:rFonts w:ascii="Calibri" w:eastAsia="Calibri" w:hAnsi="Calibri" w:cs="Times New Roman"/>
              </w:rPr>
              <w:t>Amiante</w:t>
            </w:r>
          </w:p>
        </w:tc>
        <w:tc>
          <w:tcPr>
            <w:tcW w:w="709" w:type="dxa"/>
            <w:shd w:val="clear" w:color="auto" w:fill="70AD47" w:themeFill="accent6"/>
            <w:vAlign w:val="center"/>
          </w:tcPr>
          <w:p w14:paraId="51428A1C" w14:textId="020E1A1F" w:rsidR="00006872" w:rsidRPr="008D72D8" w:rsidRDefault="009C24BC" w:rsidP="00006872">
            <w:pPr>
              <w:jc w:val="center"/>
              <w:rPr>
                <w:rFonts w:ascii="Calibri" w:eastAsia="Calibri" w:hAnsi="Calibri" w:cs="Times New Roman"/>
              </w:rPr>
            </w:pPr>
            <w:r>
              <w:rPr>
                <w:rFonts w:ascii="Calibri" w:eastAsia="Calibri" w:hAnsi="Calibri" w:cs="Times New Roman"/>
              </w:rPr>
              <w:t>OK</w:t>
            </w:r>
          </w:p>
        </w:tc>
        <w:tc>
          <w:tcPr>
            <w:tcW w:w="9817" w:type="dxa"/>
            <w:vAlign w:val="center"/>
          </w:tcPr>
          <w:p w14:paraId="00B9306A" w14:textId="604024DD" w:rsidR="00006872" w:rsidRPr="00BE359D" w:rsidRDefault="00BE359D" w:rsidP="00006872">
            <w:pPr>
              <w:jc w:val="left"/>
              <w:rPr>
                <w:rFonts w:ascii="Calibri" w:eastAsia="Calibri" w:hAnsi="Calibri" w:cs="Times New Roman"/>
                <w:lang w:val="fr-BE"/>
              </w:rPr>
            </w:pPr>
            <w:r w:rsidRPr="00BE359D">
              <w:rPr>
                <w:rFonts w:ascii="Calibri" w:eastAsia="Calibri" w:hAnsi="Calibri" w:cs="Times New Roman"/>
                <w:lang w:val="fr-BE"/>
              </w:rPr>
              <w:t>L’U a pris ces r</w:t>
            </w:r>
            <w:r>
              <w:rPr>
                <w:rFonts w:ascii="Calibri" w:eastAsia="Calibri" w:hAnsi="Calibri" w:cs="Times New Roman"/>
                <w:lang w:val="fr-BE"/>
              </w:rPr>
              <w:t xml:space="preserve">esponsabilité </w:t>
            </w:r>
            <w:proofErr w:type="spellStart"/>
            <w:r>
              <w:rPr>
                <w:rFonts w:ascii="Calibri" w:eastAsia="Calibri" w:hAnsi="Calibri" w:cs="Times New Roman"/>
                <w:lang w:val="fr-BE"/>
              </w:rPr>
              <w:t>immédoiatement</w:t>
            </w:r>
            <w:proofErr w:type="spellEnd"/>
            <w:r>
              <w:rPr>
                <w:rFonts w:ascii="Calibri" w:eastAsia="Calibri" w:hAnsi="Calibri" w:cs="Times New Roman"/>
                <w:lang w:val="fr-BE"/>
              </w:rPr>
              <w:t xml:space="preserve"> face à une suspicion d’exposition à l’amiante dans un local, celui-ci n’est plus </w:t>
            </w:r>
            <w:proofErr w:type="spellStart"/>
            <w:r>
              <w:rPr>
                <w:rFonts w:ascii="Calibri" w:eastAsia="Calibri" w:hAnsi="Calibri" w:cs="Times New Roman"/>
                <w:lang w:val="fr-BE"/>
              </w:rPr>
              <w:t>accèssible</w:t>
            </w:r>
            <w:proofErr w:type="spellEnd"/>
            <w:r>
              <w:rPr>
                <w:rFonts w:ascii="Calibri" w:eastAsia="Calibri" w:hAnsi="Calibri" w:cs="Times New Roman"/>
                <w:lang w:val="fr-BE"/>
              </w:rPr>
              <w:t xml:space="preserve"> au Pers</w:t>
            </w:r>
          </w:p>
        </w:tc>
      </w:tr>
      <w:tr w:rsidR="00006872" w:rsidRPr="008D72D8" w14:paraId="5A0DEA81" w14:textId="77777777" w:rsidTr="00006872">
        <w:tc>
          <w:tcPr>
            <w:tcW w:w="818" w:type="dxa"/>
            <w:vAlign w:val="center"/>
          </w:tcPr>
          <w:p w14:paraId="4A3C20BB"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8.9</w:t>
            </w:r>
          </w:p>
        </w:tc>
        <w:tc>
          <w:tcPr>
            <w:tcW w:w="2836" w:type="dxa"/>
            <w:vAlign w:val="center"/>
          </w:tcPr>
          <w:p w14:paraId="7FC08B9C"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Rayonnement ionisant</w:t>
            </w:r>
          </w:p>
        </w:tc>
        <w:tc>
          <w:tcPr>
            <w:tcW w:w="709" w:type="dxa"/>
            <w:shd w:val="clear" w:color="auto" w:fill="70AD47" w:themeFill="accent6"/>
            <w:vAlign w:val="center"/>
          </w:tcPr>
          <w:p w14:paraId="18B8CC2C" w14:textId="47CE958F" w:rsidR="00006872" w:rsidRPr="008D72D8" w:rsidRDefault="009C24BC" w:rsidP="00006872">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047D6810" w14:textId="48788A75" w:rsidR="00006872" w:rsidRPr="00E76B05" w:rsidRDefault="00006872" w:rsidP="00006872">
            <w:pPr>
              <w:jc w:val="left"/>
              <w:rPr>
                <w:rFonts w:ascii="Calibri" w:eastAsia="Calibri" w:hAnsi="Calibri" w:cs="Times New Roman"/>
                <w:lang w:val="nl-BE"/>
              </w:rPr>
            </w:pPr>
          </w:p>
        </w:tc>
      </w:tr>
      <w:tr w:rsidR="00006872" w:rsidRPr="00DD35E4" w14:paraId="64A47B78" w14:textId="77777777" w:rsidTr="00006872">
        <w:tc>
          <w:tcPr>
            <w:tcW w:w="818" w:type="dxa"/>
            <w:vAlign w:val="center"/>
          </w:tcPr>
          <w:p w14:paraId="62EA35A5"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8.10</w:t>
            </w:r>
          </w:p>
        </w:tc>
        <w:tc>
          <w:tcPr>
            <w:tcW w:w="2836" w:type="dxa"/>
            <w:vAlign w:val="center"/>
          </w:tcPr>
          <w:p w14:paraId="4E18F287"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Ergonomie</w:t>
            </w:r>
          </w:p>
        </w:tc>
        <w:tc>
          <w:tcPr>
            <w:tcW w:w="709" w:type="dxa"/>
            <w:shd w:val="clear" w:color="auto" w:fill="70AD47" w:themeFill="accent6"/>
            <w:vAlign w:val="center"/>
          </w:tcPr>
          <w:p w14:paraId="2E1CFAFD" w14:textId="43B5607C" w:rsidR="00006872" w:rsidRPr="008D72D8" w:rsidRDefault="009C24BC" w:rsidP="00006872">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21160402" w14:textId="36339316" w:rsidR="00006872" w:rsidRPr="00D26D7F" w:rsidRDefault="00006872" w:rsidP="00006872">
            <w:pPr>
              <w:spacing w:after="200" w:line="276" w:lineRule="auto"/>
              <w:contextualSpacing/>
              <w:jc w:val="left"/>
              <w:rPr>
                <w:lang w:val="nl-BE"/>
              </w:rPr>
            </w:pPr>
          </w:p>
        </w:tc>
      </w:tr>
      <w:tr w:rsidR="00006872" w:rsidRPr="008D72D8" w14:paraId="3EF28449" w14:textId="77777777" w:rsidTr="00AA2CDF">
        <w:tc>
          <w:tcPr>
            <w:tcW w:w="818" w:type="dxa"/>
            <w:shd w:val="clear" w:color="auto" w:fill="D9D9D9"/>
            <w:vAlign w:val="center"/>
          </w:tcPr>
          <w:p w14:paraId="15219405" w14:textId="2752521E" w:rsidR="00006872" w:rsidRPr="008D72D8" w:rsidRDefault="00006872" w:rsidP="00006872">
            <w:pPr>
              <w:jc w:val="center"/>
              <w:rPr>
                <w:rFonts w:ascii="Calibri" w:eastAsia="Calibri" w:hAnsi="Calibri" w:cs="Times New Roman"/>
                <w:b/>
                <w:lang w:val="nl-BE"/>
              </w:rPr>
            </w:pPr>
            <w:r w:rsidRPr="008D72D8">
              <w:rPr>
                <w:rFonts w:ascii="Calibri" w:eastAsia="Calibri" w:hAnsi="Calibri" w:cs="Times New Roman"/>
                <w:b/>
              </w:rPr>
              <w:t>9.</w:t>
            </w:r>
          </w:p>
        </w:tc>
        <w:tc>
          <w:tcPr>
            <w:tcW w:w="13362" w:type="dxa"/>
            <w:gridSpan w:val="3"/>
            <w:shd w:val="clear" w:color="auto" w:fill="D9D9D9"/>
            <w:vAlign w:val="center"/>
          </w:tcPr>
          <w:p w14:paraId="44384D19" w14:textId="77777777" w:rsidR="00006872" w:rsidRPr="008D72D8" w:rsidRDefault="00006872" w:rsidP="00006872">
            <w:pPr>
              <w:jc w:val="left"/>
              <w:rPr>
                <w:rFonts w:ascii="Calibri" w:eastAsia="Calibri" w:hAnsi="Calibri" w:cs="Times New Roman"/>
                <w:b/>
                <w:lang w:val="nl-BE"/>
              </w:rPr>
            </w:pPr>
            <w:r w:rsidRPr="008D72D8">
              <w:rPr>
                <w:rFonts w:ascii="Calibri" w:eastAsia="Calibri" w:hAnsi="Calibri" w:cs="Times New Roman"/>
                <w:b/>
              </w:rPr>
              <w:t xml:space="preserve">Droits Sites et </w:t>
            </w:r>
            <w:proofErr w:type="spellStart"/>
            <w:r w:rsidRPr="008D72D8">
              <w:rPr>
                <w:rFonts w:ascii="Calibri" w:eastAsia="Calibri" w:hAnsi="Calibri" w:cs="Times New Roman"/>
                <w:b/>
              </w:rPr>
              <w:t>Aps</w:t>
            </w:r>
            <w:proofErr w:type="spellEnd"/>
          </w:p>
        </w:tc>
      </w:tr>
      <w:tr w:rsidR="00006872" w:rsidRPr="008D72D8" w14:paraId="102D7062" w14:textId="77777777" w:rsidTr="00AA2CDF">
        <w:tc>
          <w:tcPr>
            <w:tcW w:w="818" w:type="dxa"/>
            <w:vMerge w:val="restart"/>
            <w:vAlign w:val="center"/>
          </w:tcPr>
          <w:p w14:paraId="78C9B3F1"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9.1</w:t>
            </w:r>
          </w:p>
        </w:tc>
        <w:tc>
          <w:tcPr>
            <w:tcW w:w="13362" w:type="dxa"/>
            <w:gridSpan w:val="3"/>
            <w:vAlign w:val="center"/>
          </w:tcPr>
          <w:p w14:paraId="6D091311" w14:textId="77777777" w:rsidR="00006872" w:rsidRPr="008D72D8" w:rsidRDefault="00006872" w:rsidP="00006872">
            <w:pPr>
              <w:jc w:val="left"/>
              <w:rPr>
                <w:rFonts w:ascii="Calibri" w:eastAsia="Calibri" w:hAnsi="Calibri" w:cs="Times New Roman"/>
                <w:lang w:val="nl-BE"/>
              </w:rPr>
            </w:pPr>
            <w:r w:rsidRPr="008D72D8">
              <w:rPr>
                <w:rFonts w:ascii="Calibri" w:eastAsia="Calibri" w:hAnsi="Calibri" w:cs="Times New Roman"/>
              </w:rPr>
              <w:t xml:space="preserve">Droits </w:t>
            </w:r>
            <w:proofErr w:type="spellStart"/>
            <w:r w:rsidRPr="008D72D8">
              <w:rPr>
                <w:rFonts w:ascii="Calibri" w:eastAsia="Calibri" w:hAnsi="Calibri" w:cs="Times New Roman"/>
              </w:rPr>
              <w:t>Safety@Work</w:t>
            </w:r>
            <w:proofErr w:type="spellEnd"/>
          </w:p>
        </w:tc>
      </w:tr>
      <w:tr w:rsidR="00006872" w:rsidRPr="00FC5B74" w14:paraId="788F5971" w14:textId="77777777" w:rsidTr="001C7902">
        <w:tc>
          <w:tcPr>
            <w:tcW w:w="818" w:type="dxa"/>
            <w:vMerge/>
            <w:vAlign w:val="center"/>
          </w:tcPr>
          <w:p w14:paraId="3A3D2729" w14:textId="77777777" w:rsidR="00006872" w:rsidRPr="008D72D8" w:rsidRDefault="00006872" w:rsidP="00006872">
            <w:pPr>
              <w:jc w:val="center"/>
              <w:rPr>
                <w:rFonts w:ascii="Calibri" w:eastAsia="Calibri" w:hAnsi="Calibri" w:cs="Times New Roman"/>
                <w:lang w:val="nl-BE"/>
              </w:rPr>
            </w:pPr>
          </w:p>
        </w:tc>
        <w:tc>
          <w:tcPr>
            <w:tcW w:w="2836" w:type="dxa"/>
            <w:vAlign w:val="center"/>
          </w:tcPr>
          <w:p w14:paraId="57141547" w14:textId="77777777" w:rsidR="00006872" w:rsidRPr="008D72D8" w:rsidRDefault="00006872" w:rsidP="00006872">
            <w:pPr>
              <w:jc w:val="left"/>
              <w:rPr>
                <w:rFonts w:ascii="Calibri" w:eastAsia="Calibri" w:hAnsi="Calibri" w:cs="Times New Roman"/>
                <w:lang w:val="nl-BE"/>
              </w:rPr>
            </w:pPr>
            <w:r w:rsidRPr="008D72D8">
              <w:rPr>
                <w:rFonts w:ascii="Calibri" w:eastAsia="Calibri" w:hAnsi="Calibri" w:cs="Times New Roman"/>
              </w:rPr>
              <w:t>Korpscommandant</w:t>
            </w:r>
          </w:p>
        </w:tc>
        <w:tc>
          <w:tcPr>
            <w:tcW w:w="709" w:type="dxa"/>
            <w:shd w:val="clear" w:color="auto" w:fill="70AD47" w:themeFill="accent6"/>
            <w:vAlign w:val="center"/>
          </w:tcPr>
          <w:p w14:paraId="38812647" w14:textId="63EF81A0" w:rsidR="00006872" w:rsidRPr="008D72D8" w:rsidRDefault="009C24BC" w:rsidP="00006872">
            <w:pPr>
              <w:jc w:val="center"/>
              <w:rPr>
                <w:rFonts w:ascii="Calibri" w:eastAsia="Calibri" w:hAnsi="Calibri" w:cs="Times New Roman"/>
                <w:lang w:val="nl-BE"/>
              </w:rPr>
            </w:pPr>
            <w:r>
              <w:rPr>
                <w:rFonts w:ascii="Calibri" w:eastAsia="Calibri" w:hAnsi="Calibri" w:cs="Times New Roman"/>
              </w:rPr>
              <w:t>PA</w:t>
            </w:r>
          </w:p>
        </w:tc>
        <w:tc>
          <w:tcPr>
            <w:tcW w:w="9817" w:type="dxa"/>
            <w:vAlign w:val="center"/>
          </w:tcPr>
          <w:p w14:paraId="0079A90C" w14:textId="77777777" w:rsidR="00006872" w:rsidRPr="001C7902" w:rsidRDefault="00006872" w:rsidP="00006872">
            <w:pPr>
              <w:jc w:val="left"/>
              <w:rPr>
                <w:rFonts w:ascii="Calibri" w:eastAsia="Calibri" w:hAnsi="Calibri" w:cs="Times New Roman"/>
                <w:lang w:val="fr-BE"/>
              </w:rPr>
            </w:pPr>
          </w:p>
          <w:p w14:paraId="7BBF64EA" w14:textId="5EC2FAA2" w:rsidR="00006872" w:rsidRPr="001C7902" w:rsidRDefault="00006872" w:rsidP="00006872">
            <w:pPr>
              <w:jc w:val="left"/>
              <w:rPr>
                <w:rFonts w:ascii="Calibri" w:eastAsia="Calibri" w:hAnsi="Calibri" w:cs="Times New Roman"/>
                <w:lang w:val="fr-BE"/>
              </w:rPr>
            </w:pPr>
          </w:p>
        </w:tc>
      </w:tr>
      <w:tr w:rsidR="00006872" w:rsidRPr="00C1739F" w14:paraId="72FB46A0" w14:textId="77777777" w:rsidTr="001C7902">
        <w:tc>
          <w:tcPr>
            <w:tcW w:w="818" w:type="dxa"/>
            <w:vMerge/>
            <w:vAlign w:val="center"/>
          </w:tcPr>
          <w:p w14:paraId="2E674EBF" w14:textId="77777777" w:rsidR="00006872" w:rsidRPr="001C7902" w:rsidRDefault="00006872" w:rsidP="00006872">
            <w:pPr>
              <w:jc w:val="center"/>
              <w:rPr>
                <w:rFonts w:ascii="Calibri" w:eastAsia="Calibri" w:hAnsi="Calibri" w:cs="Times New Roman"/>
                <w:lang w:val="fr-BE"/>
              </w:rPr>
            </w:pPr>
          </w:p>
        </w:tc>
        <w:tc>
          <w:tcPr>
            <w:tcW w:w="2836" w:type="dxa"/>
            <w:vAlign w:val="center"/>
          </w:tcPr>
          <w:p w14:paraId="4C44B141" w14:textId="77777777" w:rsidR="00006872" w:rsidRPr="008D72D8" w:rsidRDefault="00006872" w:rsidP="00006872">
            <w:pPr>
              <w:jc w:val="left"/>
              <w:rPr>
                <w:rFonts w:ascii="Calibri" w:eastAsia="Calibri" w:hAnsi="Calibri" w:cs="Times New Roman"/>
                <w:lang w:val="nl-BE"/>
              </w:rPr>
            </w:pPr>
            <w:r w:rsidRPr="008D72D8">
              <w:rPr>
                <w:rFonts w:ascii="Calibri" w:eastAsia="Calibri" w:hAnsi="Calibri" w:cs="Times New Roman"/>
              </w:rPr>
              <w:t xml:space="preserve">Prévention </w:t>
            </w:r>
            <w:proofErr w:type="spellStart"/>
            <w:r w:rsidRPr="008D72D8">
              <w:rPr>
                <w:rFonts w:ascii="Calibri" w:eastAsia="Calibri" w:hAnsi="Calibri" w:cs="Times New Roman"/>
              </w:rPr>
              <w:t>StafOffr</w:t>
            </w:r>
            <w:proofErr w:type="spellEnd"/>
            <w:r w:rsidRPr="008D72D8">
              <w:rPr>
                <w:rFonts w:ascii="Calibri" w:eastAsia="Calibri" w:hAnsi="Calibri" w:cs="Times New Roman"/>
              </w:rPr>
              <w:t xml:space="preserve"> (LPP)</w:t>
            </w:r>
          </w:p>
        </w:tc>
        <w:tc>
          <w:tcPr>
            <w:tcW w:w="709" w:type="dxa"/>
            <w:shd w:val="clear" w:color="auto" w:fill="70AD47" w:themeFill="accent6"/>
            <w:vAlign w:val="center"/>
          </w:tcPr>
          <w:p w14:paraId="0250E97A" w14:textId="5AE7A4D0" w:rsidR="00006872" w:rsidRPr="008D72D8" w:rsidRDefault="009C24BC" w:rsidP="00006872">
            <w:pPr>
              <w:jc w:val="center"/>
              <w:rPr>
                <w:rFonts w:ascii="Calibri" w:eastAsia="Calibri" w:hAnsi="Calibri" w:cs="Times New Roman"/>
                <w:lang w:val="nl-BE"/>
              </w:rPr>
            </w:pPr>
            <w:r>
              <w:rPr>
                <w:rFonts w:ascii="Calibri" w:eastAsia="Calibri" w:hAnsi="Calibri" w:cs="Times New Roman"/>
              </w:rPr>
              <w:t>PA</w:t>
            </w:r>
          </w:p>
        </w:tc>
        <w:tc>
          <w:tcPr>
            <w:tcW w:w="9817" w:type="dxa"/>
            <w:vAlign w:val="center"/>
          </w:tcPr>
          <w:p w14:paraId="75199F25" w14:textId="00E216FC" w:rsidR="00006872" w:rsidRPr="00E76B05" w:rsidRDefault="00006872" w:rsidP="00006872">
            <w:pPr>
              <w:jc w:val="left"/>
              <w:rPr>
                <w:rFonts w:ascii="Calibri" w:eastAsia="Calibri" w:hAnsi="Calibri" w:cs="Times New Roman"/>
                <w:lang w:val="nl-BE"/>
              </w:rPr>
            </w:pPr>
          </w:p>
        </w:tc>
      </w:tr>
      <w:tr w:rsidR="00006872" w:rsidRPr="008D72D8" w14:paraId="786A1A7B" w14:textId="77777777" w:rsidTr="00926BB9">
        <w:trPr>
          <w:trHeight w:val="638"/>
        </w:trPr>
        <w:tc>
          <w:tcPr>
            <w:tcW w:w="818" w:type="dxa"/>
            <w:vMerge/>
            <w:vAlign w:val="center"/>
          </w:tcPr>
          <w:p w14:paraId="7A86A02A" w14:textId="77777777" w:rsidR="00006872" w:rsidRPr="008D72D8" w:rsidRDefault="00006872" w:rsidP="00006872">
            <w:pPr>
              <w:jc w:val="center"/>
              <w:rPr>
                <w:rFonts w:ascii="Calibri" w:eastAsia="Calibri" w:hAnsi="Calibri" w:cs="Times New Roman"/>
                <w:lang w:val="nl-BE"/>
              </w:rPr>
            </w:pPr>
          </w:p>
        </w:tc>
        <w:tc>
          <w:tcPr>
            <w:tcW w:w="2836" w:type="dxa"/>
            <w:vAlign w:val="center"/>
          </w:tcPr>
          <w:p w14:paraId="19BB5822" w14:textId="77777777" w:rsidR="00006872" w:rsidRPr="008D72D8" w:rsidRDefault="00006872" w:rsidP="00006872">
            <w:pPr>
              <w:jc w:val="left"/>
              <w:rPr>
                <w:rFonts w:ascii="Calibri" w:eastAsia="Calibri" w:hAnsi="Calibri" w:cs="Times New Roman"/>
                <w:lang w:val="nl-BE"/>
              </w:rPr>
            </w:pPr>
            <w:proofErr w:type="spellStart"/>
            <w:r w:rsidRPr="008D72D8">
              <w:rPr>
                <w:rFonts w:ascii="Calibri" w:eastAsia="Calibri" w:hAnsi="Calibri" w:cs="Times New Roman"/>
              </w:rPr>
              <w:t>AsPrev</w:t>
            </w:r>
            <w:proofErr w:type="spellEnd"/>
          </w:p>
        </w:tc>
        <w:tc>
          <w:tcPr>
            <w:tcW w:w="709" w:type="dxa"/>
            <w:shd w:val="clear" w:color="auto" w:fill="70AD47" w:themeFill="accent6"/>
            <w:vAlign w:val="center"/>
          </w:tcPr>
          <w:p w14:paraId="4330C0FB" w14:textId="7BFA0028" w:rsidR="00006872" w:rsidRPr="008D72D8" w:rsidRDefault="009C24BC" w:rsidP="00006872">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4068329A" w14:textId="12E8B618" w:rsidR="00006872" w:rsidRPr="00E76B05" w:rsidRDefault="00006872" w:rsidP="00926BB9">
            <w:pPr>
              <w:jc w:val="left"/>
              <w:rPr>
                <w:rFonts w:ascii="Calibri" w:eastAsia="Calibri" w:hAnsi="Calibri" w:cs="Times New Roman"/>
                <w:lang w:val="nl-BE"/>
              </w:rPr>
            </w:pPr>
          </w:p>
        </w:tc>
      </w:tr>
      <w:tr w:rsidR="00006872" w:rsidRPr="00C1739F" w14:paraId="29A39F20" w14:textId="77777777" w:rsidTr="001C7902">
        <w:tc>
          <w:tcPr>
            <w:tcW w:w="818" w:type="dxa"/>
            <w:vAlign w:val="center"/>
          </w:tcPr>
          <w:p w14:paraId="1986C70A"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9.2</w:t>
            </w:r>
          </w:p>
        </w:tc>
        <w:tc>
          <w:tcPr>
            <w:tcW w:w="2836" w:type="dxa"/>
            <w:vAlign w:val="center"/>
          </w:tcPr>
          <w:p w14:paraId="628E82E7" w14:textId="77777777" w:rsidR="00006872" w:rsidRPr="008D72D8" w:rsidRDefault="00006872" w:rsidP="00006872">
            <w:pPr>
              <w:jc w:val="left"/>
              <w:rPr>
                <w:rFonts w:ascii="Calibri" w:eastAsia="Calibri" w:hAnsi="Calibri" w:cs="Times New Roman"/>
                <w:lang w:val="nl-BE"/>
              </w:rPr>
            </w:pPr>
            <w:r w:rsidRPr="008D72D8">
              <w:rPr>
                <w:rFonts w:ascii="Calibri" w:eastAsia="Calibri" w:hAnsi="Calibri" w:cs="Times New Roman"/>
              </w:rPr>
              <w:t>Liste des acteurs SharePoint</w:t>
            </w:r>
          </w:p>
        </w:tc>
        <w:tc>
          <w:tcPr>
            <w:tcW w:w="709" w:type="dxa"/>
            <w:shd w:val="clear" w:color="auto" w:fill="70AD47" w:themeFill="accent6"/>
            <w:vAlign w:val="center"/>
          </w:tcPr>
          <w:p w14:paraId="1040C192" w14:textId="0A4F2EFA" w:rsidR="00006872" w:rsidRPr="008D72D8" w:rsidRDefault="009C24BC" w:rsidP="00006872">
            <w:pPr>
              <w:jc w:val="center"/>
              <w:rPr>
                <w:rFonts w:ascii="Calibri" w:eastAsia="Calibri" w:hAnsi="Calibri" w:cs="Times New Roman"/>
                <w:lang w:val="nl-BE"/>
              </w:rPr>
            </w:pPr>
            <w:r>
              <w:rPr>
                <w:rFonts w:ascii="Calibri" w:eastAsia="Calibri" w:hAnsi="Calibri" w:cs="Times New Roman"/>
              </w:rPr>
              <w:t>OK</w:t>
            </w:r>
          </w:p>
        </w:tc>
        <w:tc>
          <w:tcPr>
            <w:tcW w:w="9817" w:type="dxa"/>
            <w:vAlign w:val="center"/>
          </w:tcPr>
          <w:p w14:paraId="1F4EB5DD" w14:textId="5751A2CA" w:rsidR="00006872" w:rsidRPr="00E76B05" w:rsidRDefault="00006872" w:rsidP="00926BB9">
            <w:pPr>
              <w:jc w:val="left"/>
              <w:rPr>
                <w:rFonts w:ascii="Calibri" w:eastAsia="Calibri" w:hAnsi="Calibri" w:cs="Times New Roman"/>
                <w:lang w:val="nl-BE"/>
              </w:rPr>
            </w:pPr>
          </w:p>
        </w:tc>
      </w:tr>
      <w:tr w:rsidR="00006872" w:rsidRPr="00C1739F" w14:paraId="77052717" w14:textId="77777777" w:rsidTr="001C7902">
        <w:tc>
          <w:tcPr>
            <w:tcW w:w="818" w:type="dxa"/>
            <w:vAlign w:val="center"/>
          </w:tcPr>
          <w:p w14:paraId="051C5F2D"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9.3</w:t>
            </w:r>
          </w:p>
        </w:tc>
        <w:tc>
          <w:tcPr>
            <w:tcW w:w="2836" w:type="dxa"/>
            <w:vAlign w:val="center"/>
          </w:tcPr>
          <w:p w14:paraId="2C7BFEF1" w14:textId="77777777" w:rsidR="00006872" w:rsidRPr="008D72D8" w:rsidRDefault="00006872" w:rsidP="00006872">
            <w:pPr>
              <w:jc w:val="left"/>
              <w:rPr>
                <w:rFonts w:ascii="Calibri" w:eastAsia="Calibri" w:hAnsi="Calibri" w:cs="Times New Roman"/>
                <w:lang w:val="nl-BE"/>
              </w:rPr>
            </w:pPr>
            <w:r w:rsidRPr="008D72D8">
              <w:rPr>
                <w:rFonts w:ascii="Calibri" w:eastAsia="Calibri" w:hAnsi="Calibri" w:cs="Times New Roman"/>
              </w:rPr>
              <w:t>DOCCOM</w:t>
            </w:r>
          </w:p>
        </w:tc>
        <w:tc>
          <w:tcPr>
            <w:tcW w:w="709" w:type="dxa"/>
            <w:shd w:val="clear" w:color="auto" w:fill="70AD47" w:themeFill="accent6"/>
            <w:vAlign w:val="center"/>
          </w:tcPr>
          <w:p w14:paraId="2BF022DE" w14:textId="75599C32" w:rsidR="00006872" w:rsidRPr="001C7902" w:rsidRDefault="009C24BC" w:rsidP="00006872">
            <w:pPr>
              <w:jc w:val="center"/>
              <w:rPr>
                <w:rFonts w:ascii="Calibri" w:eastAsia="Calibri" w:hAnsi="Calibri" w:cs="Times New Roman"/>
                <w:color w:val="000000" w:themeColor="text1"/>
                <w:lang w:val="nl-BE"/>
              </w:rPr>
            </w:pPr>
            <w:r>
              <w:rPr>
                <w:rFonts w:ascii="Calibri" w:eastAsia="Calibri" w:hAnsi="Calibri" w:cs="Times New Roman"/>
                <w:color w:val="000000" w:themeColor="text1"/>
              </w:rPr>
              <w:t>OK</w:t>
            </w:r>
          </w:p>
        </w:tc>
        <w:tc>
          <w:tcPr>
            <w:tcW w:w="9817" w:type="dxa"/>
            <w:vAlign w:val="center"/>
          </w:tcPr>
          <w:p w14:paraId="367664C8" w14:textId="6CFE81FB" w:rsidR="00006872" w:rsidRPr="001C7902" w:rsidRDefault="00006872" w:rsidP="00006872">
            <w:pPr>
              <w:jc w:val="left"/>
              <w:rPr>
                <w:rFonts w:ascii="Calibri" w:eastAsia="Calibri" w:hAnsi="Calibri" w:cs="Times New Roman"/>
                <w:lang w:val="fr-BE"/>
              </w:rPr>
            </w:pPr>
          </w:p>
        </w:tc>
      </w:tr>
      <w:tr w:rsidR="00006872" w:rsidRPr="00C1739F" w14:paraId="08829451" w14:textId="77777777" w:rsidTr="004B47F8">
        <w:tc>
          <w:tcPr>
            <w:tcW w:w="818" w:type="dxa"/>
            <w:vAlign w:val="center"/>
          </w:tcPr>
          <w:p w14:paraId="1BB9A6C7" w14:textId="77777777" w:rsidR="00006872" w:rsidRPr="001C7902" w:rsidRDefault="00006872" w:rsidP="00006872">
            <w:pPr>
              <w:jc w:val="center"/>
              <w:rPr>
                <w:rFonts w:ascii="Calibri" w:eastAsia="Calibri" w:hAnsi="Calibri" w:cs="Times New Roman"/>
                <w:lang w:val="fr-BE"/>
              </w:rPr>
            </w:pPr>
          </w:p>
        </w:tc>
        <w:tc>
          <w:tcPr>
            <w:tcW w:w="2836" w:type="dxa"/>
            <w:vAlign w:val="center"/>
          </w:tcPr>
          <w:p w14:paraId="3C3FD8DD" w14:textId="77777777" w:rsidR="00006872" w:rsidRPr="008D72D8" w:rsidRDefault="00006872" w:rsidP="00006872">
            <w:pPr>
              <w:jc w:val="left"/>
              <w:rPr>
                <w:rFonts w:ascii="Calibri" w:eastAsia="Calibri" w:hAnsi="Calibri" w:cs="Times New Roman"/>
                <w:lang w:val="nl-BE"/>
              </w:rPr>
            </w:pPr>
            <w:r w:rsidRPr="008D72D8">
              <w:rPr>
                <w:rFonts w:ascii="Calibri" w:eastAsia="Calibri" w:hAnsi="Calibri" w:cs="Times New Roman"/>
              </w:rPr>
              <w:t>Lettre d'information DOCCOM</w:t>
            </w:r>
          </w:p>
        </w:tc>
        <w:tc>
          <w:tcPr>
            <w:tcW w:w="709" w:type="dxa"/>
            <w:vAlign w:val="center"/>
          </w:tcPr>
          <w:p w14:paraId="786F7571" w14:textId="67CE4CCD" w:rsidR="00006872" w:rsidRPr="003F2A28" w:rsidRDefault="00006872" w:rsidP="00006872">
            <w:pPr>
              <w:rPr>
                <w:rFonts w:ascii="Calibri" w:eastAsia="Calibri" w:hAnsi="Calibri" w:cs="Times New Roman"/>
                <w:color w:val="00B050"/>
                <w:lang w:val="nl-BE"/>
              </w:rPr>
            </w:pPr>
          </w:p>
        </w:tc>
        <w:tc>
          <w:tcPr>
            <w:tcW w:w="9817" w:type="dxa"/>
            <w:vAlign w:val="center"/>
          </w:tcPr>
          <w:p w14:paraId="43A59695" w14:textId="2DBE8AF1" w:rsidR="00006872" w:rsidRDefault="00006872" w:rsidP="00006872">
            <w:pPr>
              <w:jc w:val="left"/>
              <w:rPr>
                <w:rFonts w:ascii="Calibri" w:eastAsia="Calibri" w:hAnsi="Calibri" w:cs="Times New Roman"/>
                <w:lang w:val="nl-BE"/>
              </w:rPr>
            </w:pPr>
          </w:p>
          <w:p w14:paraId="66F9641D" w14:textId="1EB5CA29" w:rsidR="00006872" w:rsidRPr="00E76B05" w:rsidRDefault="00006872" w:rsidP="00006872">
            <w:pPr>
              <w:jc w:val="left"/>
              <w:rPr>
                <w:rFonts w:ascii="Calibri" w:eastAsia="Calibri" w:hAnsi="Calibri" w:cs="Times New Roman"/>
                <w:lang w:val="nl-BE"/>
              </w:rPr>
            </w:pPr>
          </w:p>
        </w:tc>
      </w:tr>
    </w:tbl>
    <w:p w14:paraId="3B9743EB" w14:textId="77777777" w:rsidR="00E5019A" w:rsidRDefault="00E5019A" w:rsidP="00006872">
      <w:pPr>
        <w:jc w:val="center"/>
        <w:rPr>
          <w:rFonts w:ascii="Calibri" w:eastAsia="Calibri" w:hAnsi="Calibri" w:cs="Times New Roman"/>
          <w:b/>
          <w:lang w:val="nl-BE"/>
        </w:rPr>
        <w:sectPr w:rsidR="00E5019A" w:rsidSect="00550F1A">
          <w:pgSz w:w="16838" w:h="11906" w:orient="landscape"/>
          <w:pgMar w:top="720" w:right="709" w:bottom="720" w:left="720" w:header="284" w:footer="454" w:gutter="0"/>
          <w:cols w:space="708"/>
          <w:docGrid w:linePitch="360"/>
        </w:sectPr>
      </w:pPr>
    </w:p>
    <w:tbl>
      <w:tblPr>
        <w:tblW w:w="14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836"/>
        <w:gridCol w:w="709"/>
        <w:gridCol w:w="9817"/>
      </w:tblGrid>
      <w:tr w:rsidR="00006872" w:rsidRPr="008D72D8" w14:paraId="20472131" w14:textId="77777777" w:rsidTr="00AA2CDF">
        <w:tc>
          <w:tcPr>
            <w:tcW w:w="818" w:type="dxa"/>
            <w:shd w:val="clear" w:color="auto" w:fill="D9D9D9"/>
            <w:vAlign w:val="center"/>
          </w:tcPr>
          <w:p w14:paraId="14808A7F" w14:textId="22C00547" w:rsidR="00006872" w:rsidRPr="008D72D8" w:rsidRDefault="00006872" w:rsidP="00006872">
            <w:pPr>
              <w:jc w:val="center"/>
              <w:rPr>
                <w:rFonts w:ascii="Calibri" w:eastAsia="Calibri" w:hAnsi="Calibri" w:cs="Times New Roman"/>
                <w:b/>
                <w:lang w:val="nl-BE"/>
              </w:rPr>
            </w:pPr>
            <w:r w:rsidRPr="008D72D8">
              <w:rPr>
                <w:rFonts w:ascii="Calibri" w:eastAsia="Calibri" w:hAnsi="Calibri" w:cs="Times New Roman"/>
                <w:b/>
              </w:rPr>
              <w:t>10.</w:t>
            </w:r>
          </w:p>
        </w:tc>
        <w:tc>
          <w:tcPr>
            <w:tcW w:w="13362" w:type="dxa"/>
            <w:gridSpan w:val="3"/>
            <w:shd w:val="clear" w:color="auto" w:fill="D9D9D9"/>
            <w:vAlign w:val="center"/>
          </w:tcPr>
          <w:p w14:paraId="224DDDEA" w14:textId="77777777" w:rsidR="00006872" w:rsidRPr="008D72D8" w:rsidRDefault="00006872" w:rsidP="00006872">
            <w:pPr>
              <w:jc w:val="left"/>
              <w:rPr>
                <w:rFonts w:ascii="Calibri" w:eastAsia="Calibri" w:hAnsi="Calibri" w:cs="Times New Roman"/>
                <w:b/>
                <w:lang w:val="nl-BE"/>
              </w:rPr>
            </w:pPr>
            <w:r w:rsidRPr="008D72D8">
              <w:rPr>
                <w:rFonts w:ascii="Calibri" w:eastAsia="Calibri" w:hAnsi="Calibri" w:cs="Times New Roman"/>
                <w:b/>
              </w:rPr>
              <w:t>Environnement</w:t>
            </w:r>
          </w:p>
        </w:tc>
      </w:tr>
      <w:tr w:rsidR="00006872" w:rsidRPr="008D72D8" w14:paraId="74613D31" w14:textId="77777777" w:rsidTr="00AA2CDF">
        <w:tc>
          <w:tcPr>
            <w:tcW w:w="818" w:type="dxa"/>
            <w:vAlign w:val="center"/>
          </w:tcPr>
          <w:p w14:paraId="63D11DB4" w14:textId="77777777" w:rsidR="00006872" w:rsidRPr="008D72D8" w:rsidRDefault="00006872" w:rsidP="00006872">
            <w:pPr>
              <w:jc w:val="center"/>
              <w:rPr>
                <w:rFonts w:ascii="Calibri" w:eastAsia="Calibri" w:hAnsi="Calibri" w:cs="Times New Roman"/>
                <w:lang w:val="nl-BE"/>
              </w:rPr>
            </w:pPr>
          </w:p>
        </w:tc>
        <w:tc>
          <w:tcPr>
            <w:tcW w:w="2836" w:type="dxa"/>
            <w:vAlign w:val="center"/>
          </w:tcPr>
          <w:p w14:paraId="686D787A" w14:textId="77777777" w:rsidR="00006872" w:rsidRPr="008D72D8" w:rsidRDefault="00006872" w:rsidP="00006872">
            <w:pPr>
              <w:jc w:val="center"/>
              <w:rPr>
                <w:rFonts w:ascii="Calibri" w:eastAsia="Calibri" w:hAnsi="Calibri" w:cs="Times New Roman"/>
                <w:lang w:val="nl-BE"/>
              </w:rPr>
            </w:pPr>
            <w:r w:rsidRPr="008D72D8">
              <w:rPr>
                <w:rFonts w:ascii="Calibri" w:eastAsia="Calibri" w:hAnsi="Calibri" w:cs="Times New Roman"/>
              </w:rPr>
              <w:t>NA</w:t>
            </w:r>
          </w:p>
        </w:tc>
        <w:tc>
          <w:tcPr>
            <w:tcW w:w="709" w:type="dxa"/>
            <w:vAlign w:val="center"/>
          </w:tcPr>
          <w:p w14:paraId="4AB3C459" w14:textId="77777777" w:rsidR="00006872" w:rsidRPr="008D72D8" w:rsidRDefault="00006872" w:rsidP="00006872">
            <w:pPr>
              <w:jc w:val="center"/>
              <w:rPr>
                <w:rFonts w:ascii="Calibri" w:eastAsia="Calibri" w:hAnsi="Calibri" w:cs="Times New Roman"/>
                <w:lang w:val="nl-BE"/>
              </w:rPr>
            </w:pPr>
          </w:p>
        </w:tc>
        <w:tc>
          <w:tcPr>
            <w:tcW w:w="9817" w:type="dxa"/>
            <w:vAlign w:val="center"/>
          </w:tcPr>
          <w:p w14:paraId="6D8076FA" w14:textId="77777777" w:rsidR="00006872" w:rsidRPr="008D72D8" w:rsidRDefault="00006872" w:rsidP="00006872">
            <w:pPr>
              <w:jc w:val="left"/>
              <w:rPr>
                <w:rFonts w:ascii="Calibri" w:eastAsia="Calibri" w:hAnsi="Calibri" w:cs="Times New Roman"/>
                <w:lang w:val="nl-BE"/>
              </w:rPr>
            </w:pPr>
          </w:p>
        </w:tc>
      </w:tr>
      <w:tr w:rsidR="00006872" w:rsidRPr="008D72D8" w14:paraId="00E21EE3" w14:textId="77777777" w:rsidTr="00AA2CDF">
        <w:tc>
          <w:tcPr>
            <w:tcW w:w="818" w:type="dxa"/>
            <w:tcBorders>
              <w:bottom w:val="single" w:sz="4" w:space="0" w:color="auto"/>
            </w:tcBorders>
            <w:vAlign w:val="center"/>
          </w:tcPr>
          <w:p w14:paraId="5175820D" w14:textId="77777777" w:rsidR="00006872" w:rsidRPr="008D72D8" w:rsidRDefault="00006872" w:rsidP="00006872">
            <w:pPr>
              <w:jc w:val="center"/>
              <w:rPr>
                <w:rFonts w:ascii="Calibri" w:eastAsia="Calibri" w:hAnsi="Calibri" w:cs="Times New Roman"/>
                <w:lang w:val="nl-BE"/>
              </w:rPr>
            </w:pPr>
          </w:p>
        </w:tc>
        <w:tc>
          <w:tcPr>
            <w:tcW w:w="2836" w:type="dxa"/>
            <w:tcBorders>
              <w:bottom w:val="single" w:sz="4" w:space="0" w:color="auto"/>
            </w:tcBorders>
            <w:vAlign w:val="center"/>
          </w:tcPr>
          <w:p w14:paraId="240B134D" w14:textId="77777777" w:rsidR="00006872" w:rsidRPr="008D72D8" w:rsidRDefault="00006872" w:rsidP="00006872">
            <w:pPr>
              <w:jc w:val="center"/>
              <w:rPr>
                <w:rFonts w:ascii="Calibri" w:eastAsia="Calibri" w:hAnsi="Calibri" w:cs="Times New Roman"/>
                <w:b/>
                <w:lang w:val="nl-BE"/>
              </w:rPr>
            </w:pPr>
          </w:p>
        </w:tc>
        <w:tc>
          <w:tcPr>
            <w:tcW w:w="709" w:type="dxa"/>
            <w:tcBorders>
              <w:bottom w:val="single" w:sz="4" w:space="0" w:color="auto"/>
            </w:tcBorders>
            <w:vAlign w:val="center"/>
          </w:tcPr>
          <w:p w14:paraId="57F03DFF" w14:textId="77777777" w:rsidR="00006872" w:rsidRPr="008D72D8" w:rsidRDefault="00006872" w:rsidP="00006872">
            <w:pPr>
              <w:jc w:val="center"/>
              <w:rPr>
                <w:rFonts w:ascii="Calibri" w:eastAsia="Calibri" w:hAnsi="Calibri" w:cs="Times New Roman"/>
                <w:lang w:val="nl-BE"/>
              </w:rPr>
            </w:pPr>
          </w:p>
        </w:tc>
        <w:tc>
          <w:tcPr>
            <w:tcW w:w="9817" w:type="dxa"/>
            <w:tcBorders>
              <w:bottom w:val="single" w:sz="4" w:space="0" w:color="auto"/>
            </w:tcBorders>
            <w:vAlign w:val="center"/>
          </w:tcPr>
          <w:p w14:paraId="3687555A" w14:textId="77777777" w:rsidR="00006872" w:rsidRPr="008D72D8" w:rsidRDefault="00006872" w:rsidP="00006872">
            <w:pPr>
              <w:jc w:val="left"/>
              <w:rPr>
                <w:rFonts w:ascii="Calibri" w:eastAsia="Calibri" w:hAnsi="Calibri" w:cs="Times New Roman"/>
                <w:lang w:val="nl-BE"/>
              </w:rPr>
            </w:pPr>
          </w:p>
        </w:tc>
      </w:tr>
      <w:tr w:rsidR="00006872" w:rsidRPr="002402C4" w14:paraId="6E2B3669" w14:textId="77777777" w:rsidTr="00AA2CDF">
        <w:tc>
          <w:tcPr>
            <w:tcW w:w="14180" w:type="dxa"/>
            <w:gridSpan w:val="4"/>
            <w:tcBorders>
              <w:left w:val="nil"/>
              <w:bottom w:val="nil"/>
              <w:right w:val="nil"/>
            </w:tcBorders>
            <w:vAlign w:val="center"/>
          </w:tcPr>
          <w:p w14:paraId="0DA563D5" w14:textId="77777777" w:rsidR="009C24BC" w:rsidRDefault="00006872" w:rsidP="00006872">
            <w:pPr>
              <w:jc w:val="left"/>
              <w:rPr>
                <w:rFonts w:ascii="Calibri" w:eastAsia="Calibri" w:hAnsi="Calibri" w:cs="Times New Roman"/>
              </w:rPr>
            </w:pPr>
            <w:r w:rsidRPr="008D72D8">
              <w:rPr>
                <w:rFonts w:ascii="Calibri" w:eastAsia="Calibri" w:hAnsi="Calibri" w:cs="Times New Roman"/>
              </w:rPr>
              <w:t>Légende :</w:t>
            </w:r>
          </w:p>
          <w:p w14:paraId="7842F3B4" w14:textId="04E726EA" w:rsidR="009C24BC" w:rsidRDefault="00006872" w:rsidP="00006872">
            <w:pPr>
              <w:jc w:val="left"/>
              <w:rPr>
                <w:rFonts w:ascii="Calibri" w:eastAsia="Calibri" w:hAnsi="Calibri" w:cs="Times New Roman"/>
                <w:b/>
              </w:rPr>
            </w:pPr>
            <w:r w:rsidRPr="008D72D8">
              <w:rPr>
                <w:rFonts w:ascii="Calibri" w:eastAsia="Calibri" w:hAnsi="Calibri" w:cs="Times New Roman"/>
              </w:rPr>
              <w:t xml:space="preserve"> </w:t>
            </w:r>
            <w:r w:rsidRPr="008D72D8">
              <w:rPr>
                <w:rFonts w:ascii="Calibri" w:eastAsia="Calibri" w:hAnsi="Calibri" w:cs="Times New Roman"/>
                <w:b/>
                <w:shd w:val="clear" w:color="auto" w:fill="92D050"/>
              </w:rPr>
              <w:t>OK</w:t>
            </w:r>
            <w:r w:rsidRPr="008D72D8">
              <w:rPr>
                <w:rFonts w:ascii="Calibri" w:eastAsia="Calibri" w:hAnsi="Calibri" w:cs="Times New Roman"/>
                <w:b/>
              </w:rPr>
              <w:t xml:space="preserve"> = OK  </w:t>
            </w:r>
          </w:p>
          <w:p w14:paraId="0B66196E" w14:textId="3C0F9A9A" w:rsidR="009C24BC" w:rsidRDefault="009C24BC" w:rsidP="00006872">
            <w:pPr>
              <w:jc w:val="left"/>
              <w:rPr>
                <w:rFonts w:ascii="Calibri" w:eastAsia="Calibri" w:hAnsi="Calibri" w:cs="Times New Roman"/>
                <w:b/>
              </w:rPr>
            </w:pPr>
            <w:r>
              <w:rPr>
                <w:rFonts w:ascii="Calibri" w:eastAsia="Calibri" w:hAnsi="Calibri" w:cs="Times New Roman"/>
                <w:b/>
              </w:rPr>
              <w:t xml:space="preserve"> </w:t>
            </w:r>
            <w:r w:rsidRPr="009C24BC">
              <w:rPr>
                <w:rFonts w:ascii="Calibri" w:eastAsia="Calibri" w:hAnsi="Calibri" w:cs="Times New Roman"/>
                <w:b/>
                <w:highlight w:val="yellow"/>
              </w:rPr>
              <w:t>EC</w:t>
            </w:r>
            <w:r>
              <w:rPr>
                <w:rFonts w:ascii="Calibri" w:eastAsia="Calibri" w:hAnsi="Calibri" w:cs="Times New Roman"/>
                <w:b/>
              </w:rPr>
              <w:t xml:space="preserve"> = En cours</w:t>
            </w:r>
          </w:p>
          <w:p w14:paraId="7DC79EFC" w14:textId="7BBDE39B" w:rsidR="00006872" w:rsidRPr="009C24BC" w:rsidRDefault="00006872" w:rsidP="00006872">
            <w:pPr>
              <w:jc w:val="left"/>
              <w:rPr>
                <w:rFonts w:ascii="Calibri" w:eastAsia="Calibri" w:hAnsi="Calibri" w:cs="Times New Roman"/>
                <w:lang w:val="fr-BE"/>
              </w:rPr>
            </w:pPr>
            <w:r w:rsidRPr="008D72D8">
              <w:rPr>
                <w:rFonts w:ascii="Calibri" w:eastAsia="Calibri" w:hAnsi="Calibri" w:cs="Times New Roman"/>
                <w:b/>
              </w:rPr>
              <w:t xml:space="preserve"> </w:t>
            </w:r>
            <w:r w:rsidRPr="008D72D8">
              <w:rPr>
                <w:rFonts w:ascii="Calibri" w:eastAsia="Calibri" w:hAnsi="Calibri" w:cs="Times New Roman"/>
                <w:b/>
                <w:shd w:val="clear" w:color="auto" w:fill="FF0000"/>
              </w:rPr>
              <w:t>NOK</w:t>
            </w:r>
            <w:r w:rsidRPr="008D72D8">
              <w:rPr>
                <w:rFonts w:ascii="Calibri" w:eastAsia="Calibri" w:hAnsi="Calibri" w:cs="Times New Roman"/>
                <w:b/>
              </w:rPr>
              <w:t xml:space="preserve"> = </w:t>
            </w:r>
            <w:r w:rsidR="009C24BC">
              <w:rPr>
                <w:rFonts w:ascii="Calibri" w:eastAsia="Calibri" w:hAnsi="Calibri" w:cs="Times New Roman"/>
                <w:b/>
              </w:rPr>
              <w:t>Pas OK</w:t>
            </w:r>
          </w:p>
        </w:tc>
      </w:tr>
    </w:tbl>
    <w:p w14:paraId="7593A6A3" w14:textId="77777777" w:rsidR="00436A30" w:rsidRPr="009C24BC" w:rsidRDefault="0057651E" w:rsidP="0057651E">
      <w:pPr>
        <w:rPr>
          <w:lang w:val="fr-BE"/>
        </w:rPr>
        <w:sectPr w:rsidR="00436A30" w:rsidRPr="009C24BC" w:rsidSect="00550F1A">
          <w:pgSz w:w="16838" w:h="11906" w:orient="landscape"/>
          <w:pgMar w:top="720" w:right="709" w:bottom="720" w:left="720" w:header="284" w:footer="454" w:gutter="0"/>
          <w:cols w:space="708"/>
          <w:docGrid w:linePitch="360"/>
        </w:sectPr>
      </w:pPr>
      <w:r w:rsidRPr="008D72D8">
        <w:rPr>
          <w:rFonts w:ascii="Calibri" w:eastAsia="Calibri" w:hAnsi="Calibri" w:cs="Times New Roman"/>
        </w:rPr>
        <w:br/>
      </w:r>
    </w:p>
    <w:p w14:paraId="7CD58D36" w14:textId="6575DC5C" w:rsidR="009B209F" w:rsidRPr="009C24BC" w:rsidRDefault="009B209F" w:rsidP="0057651E">
      <w:pPr>
        <w:rPr>
          <w:lang w:val="fr-BE"/>
        </w:rPr>
      </w:pPr>
    </w:p>
    <w:p w14:paraId="7C674816" w14:textId="77777777" w:rsidR="009B209F" w:rsidRPr="009C24BC" w:rsidRDefault="009B209F" w:rsidP="00667B32">
      <w:pPr>
        <w:spacing w:after="0"/>
        <w:rPr>
          <w:lang w:val="fr-BE"/>
        </w:rPr>
      </w:pPr>
    </w:p>
    <w:p w14:paraId="0AFFBD42" w14:textId="4D53E853" w:rsidR="00FB71B8" w:rsidRPr="00641F67" w:rsidRDefault="00FB71B8" w:rsidP="006D0AC2">
      <w:pPr>
        <w:pStyle w:val="ListParagraph"/>
        <w:numPr>
          <w:ilvl w:val="0"/>
          <w:numId w:val="12"/>
        </w:numPr>
        <w:rPr>
          <w:b/>
          <w:lang w:val="fr-BE"/>
        </w:rPr>
      </w:pPr>
      <w:r w:rsidRPr="00FB71B8">
        <w:rPr>
          <w:rFonts w:ascii="Calibri" w:eastAsia="Calibri" w:hAnsi="Calibri" w:cs="Times New Roman"/>
          <w:b/>
        </w:rPr>
        <w:t>Explication de « Prévention, lutte et évacuation des incendies » :</w:t>
      </w:r>
    </w:p>
    <w:p w14:paraId="65C64D75" w14:textId="6A69D7C9" w:rsidR="00FB71B8" w:rsidRPr="00641F67" w:rsidRDefault="00FB71B8" w:rsidP="00FB71B8">
      <w:pPr>
        <w:pStyle w:val="ListParagraph"/>
        <w:rPr>
          <w:lang w:val="fr-BE"/>
        </w:rPr>
      </w:pPr>
    </w:p>
    <w:p w14:paraId="6772FBB0" w14:textId="5171595E" w:rsidR="00FB71B8" w:rsidRPr="00641F67" w:rsidRDefault="00FB71B8" w:rsidP="00FB71B8">
      <w:pPr>
        <w:pStyle w:val="ListParagraph"/>
        <w:rPr>
          <w:rFonts w:ascii="Calibri" w:eastAsia="Calibri" w:hAnsi="Calibri" w:cs="Times New Roman"/>
          <w:u w:val="single"/>
          <w:lang w:val="fr-BE"/>
        </w:rPr>
      </w:pPr>
      <w:r w:rsidRPr="0057274E">
        <w:rPr>
          <w:rFonts w:ascii="Calibri" w:eastAsia="Calibri" w:hAnsi="Calibri" w:cs="Times New Roman"/>
        </w:rPr>
        <w:t>La politique de prévention et de lutte contre l'incendie ainsi que le Plan d'Urgence Interne (PI</w:t>
      </w:r>
      <w:r w:rsidR="009C24BC" w:rsidRPr="0057274E">
        <w:rPr>
          <w:rFonts w:ascii="Calibri" w:eastAsia="Calibri" w:hAnsi="Calibri" w:cs="Times New Roman"/>
        </w:rPr>
        <w:t>U</w:t>
      </w:r>
      <w:r w:rsidRPr="0057274E">
        <w:rPr>
          <w:rFonts w:ascii="Calibri" w:eastAsia="Calibri" w:hAnsi="Calibri" w:cs="Times New Roman"/>
        </w:rPr>
        <w:t xml:space="preserve">) au cours du trimestre sont insuffisants, voir l' </w:t>
      </w:r>
      <w:hyperlink r:id="rId38" w:history="1">
        <w:r w:rsidRPr="0057274E">
          <w:rPr>
            <w:rFonts w:ascii="Calibri" w:eastAsia="Calibri" w:hAnsi="Calibri" w:cs="Times New Roman"/>
            <w:color w:val="0000FF"/>
            <w:u w:val="single"/>
          </w:rPr>
          <w:t>analyse de conformité concernant l'application de l'arrêté royal du 28 mars 2014 relatif à la prévention des incendies sur le lieu de travail</w:t>
        </w:r>
      </w:hyperlink>
      <w:r w:rsidRPr="0057274E">
        <w:rPr>
          <w:rFonts w:ascii="Calibri" w:eastAsia="Calibri" w:hAnsi="Calibri" w:cs="Times New Roman"/>
        </w:rPr>
        <w:t xml:space="preserve"> (Voir CODEX Livre III). Parce qu'il n'y a pas de structure de coordination et que la plupart des bâtiments sont occupés par plusieurs unités, il est très difficile, voire impossible, en tant qu'unité, de démarrer ou d'avoir une bonne politique. Afin d'assurer une bonne structure de coordination, la directive </w:t>
      </w:r>
      <w:hyperlink r:id="rId39" w:history="1">
        <w:r w:rsidR="00E647DF" w:rsidRPr="0057274E">
          <w:rPr>
            <w:rStyle w:val="Hyperlink"/>
            <w:rFonts w:ascii="Calibri" w:eastAsia="Calibri" w:hAnsi="Calibri" w:cs="Times New Roman"/>
            <w:color w:val="0070C0"/>
          </w:rPr>
          <w:t>ACWB-SPS-WRKPR-001 « Lutte contre les incendies domestiques »</w:t>
        </w:r>
      </w:hyperlink>
      <w:r w:rsidRPr="0057274E">
        <w:rPr>
          <w:rFonts w:ascii="Calibri" w:eastAsia="Calibri" w:hAnsi="Calibri" w:cs="Times New Roman"/>
        </w:rPr>
        <w:t xml:space="preserve"> </w:t>
      </w:r>
      <w:r w:rsidR="0057274E" w:rsidRPr="0057274E">
        <w:rPr>
          <w:rFonts w:ascii="Calibri" w:eastAsia="Calibri" w:hAnsi="Calibri" w:cs="Times New Roman"/>
        </w:rPr>
        <w:t>la désignation</w:t>
      </w:r>
      <w:r w:rsidRPr="0057274E">
        <w:rPr>
          <w:rFonts w:ascii="Calibri" w:eastAsia="Calibri" w:hAnsi="Calibri" w:cs="Times New Roman"/>
        </w:rPr>
        <w:t xml:space="preserve"> de </w:t>
      </w:r>
      <w:proofErr w:type="spellStart"/>
      <w:r w:rsidRPr="0057274E">
        <w:rPr>
          <w:rFonts w:ascii="Calibri" w:eastAsia="Calibri" w:hAnsi="Calibri" w:cs="Times New Roman"/>
        </w:rPr>
        <w:t>coord</w:t>
      </w:r>
      <w:r w:rsidR="0057274E" w:rsidRPr="0057274E">
        <w:rPr>
          <w:rFonts w:ascii="Calibri" w:eastAsia="Calibri" w:hAnsi="Calibri" w:cs="Times New Roman"/>
        </w:rPr>
        <w:t>i</w:t>
      </w:r>
      <w:r w:rsidRPr="0057274E">
        <w:rPr>
          <w:rFonts w:ascii="Calibri" w:eastAsia="Calibri" w:hAnsi="Calibri" w:cs="Times New Roman"/>
        </w:rPr>
        <w:t>nnateurs</w:t>
      </w:r>
      <w:proofErr w:type="spellEnd"/>
      <w:r w:rsidRPr="0057274E">
        <w:rPr>
          <w:rFonts w:ascii="Calibri" w:eastAsia="Calibri" w:hAnsi="Calibri" w:cs="Times New Roman"/>
        </w:rPr>
        <w:t xml:space="preserve"> de la prévention </w:t>
      </w:r>
      <w:r w:rsidR="0057274E" w:rsidRPr="0057274E">
        <w:rPr>
          <w:rFonts w:ascii="Calibri" w:eastAsia="Calibri" w:hAnsi="Calibri" w:cs="Times New Roman"/>
        </w:rPr>
        <w:t>en</w:t>
      </w:r>
      <w:r w:rsidRPr="0057274E">
        <w:rPr>
          <w:rFonts w:ascii="Calibri" w:eastAsia="Calibri" w:hAnsi="Calibri" w:cs="Times New Roman"/>
        </w:rPr>
        <w:t xml:space="preserve"> incendies (voir l'annexe B).</w:t>
      </w:r>
    </w:p>
    <w:p w14:paraId="6BC158B5" w14:textId="69B6F621" w:rsidR="00FB71B8" w:rsidRPr="00641F67" w:rsidRDefault="00FB71B8" w:rsidP="00FB71B8">
      <w:pPr>
        <w:pStyle w:val="ListParagraph"/>
        <w:rPr>
          <w:lang w:val="fr-BE"/>
        </w:rPr>
      </w:pPr>
    </w:p>
    <w:p w14:paraId="2B0D3F09" w14:textId="244EC5EB" w:rsidR="00FB71B8" w:rsidRDefault="00FB71B8" w:rsidP="006D0AC2">
      <w:pPr>
        <w:pStyle w:val="ListParagraph"/>
        <w:numPr>
          <w:ilvl w:val="1"/>
          <w:numId w:val="12"/>
        </w:numPr>
        <w:rPr>
          <w:lang w:val="nl-BE"/>
        </w:rPr>
      </w:pPr>
      <w:r>
        <w:t xml:space="preserve"> </w:t>
      </w:r>
      <w:r w:rsidR="009C24BC">
        <w:rPr>
          <w:rFonts w:ascii="Calibri" w:eastAsia="Calibri" w:hAnsi="Calibri" w:cs="Times New Roman"/>
          <w:b/>
        </w:rPr>
        <w:t>PIU</w:t>
      </w:r>
      <w:r w:rsidRPr="008D72D8">
        <w:rPr>
          <w:rFonts w:ascii="Calibri" w:eastAsia="Calibri" w:hAnsi="Calibri" w:cs="Times New Roman"/>
          <w:b/>
        </w:rPr>
        <w:t xml:space="preserve"> (Plan Interne d'Urgence).</w:t>
      </w:r>
    </w:p>
    <w:p w14:paraId="7686BF9F" w14:textId="2469114D" w:rsidR="00FB71B8" w:rsidRDefault="00FB71B8" w:rsidP="00FB71B8">
      <w:pPr>
        <w:ind w:left="360"/>
        <w:rPr>
          <w:lang w:val="nl-BE"/>
        </w:rPr>
      </w:pPr>
    </w:p>
    <w:p w14:paraId="2857F8AD" w14:textId="77777777" w:rsidR="00FB71B8" w:rsidRPr="00641F67" w:rsidRDefault="00FB71B8" w:rsidP="00FB71B8">
      <w:pPr>
        <w:spacing w:after="200" w:line="276" w:lineRule="auto"/>
        <w:ind w:left="1276"/>
        <w:contextualSpacing/>
        <w:jc w:val="left"/>
        <w:rPr>
          <w:rFonts w:ascii="Calibri" w:eastAsia="Calibri" w:hAnsi="Calibri" w:cs="Times New Roman"/>
          <w:lang w:val="fr-BE"/>
        </w:rPr>
      </w:pPr>
      <w:r w:rsidRPr="008D72D8">
        <w:rPr>
          <w:rFonts w:ascii="Calibri" w:eastAsia="Calibri" w:hAnsi="Calibri" w:cs="Times New Roman"/>
        </w:rPr>
        <w:t xml:space="preserve">Au sein du Quartier Reine Elisabeth (KKE), il faut disposer à la fois d'un Plan d'Urgence Interne (PNI) au niveau du KW et d'une version adaptée au niveau du bâtiment. Il </w:t>
      </w:r>
      <w:hyperlink r:id="rId40" w:history="1">
        <w:r w:rsidRPr="008D72D8">
          <w:rPr>
            <w:rFonts w:ascii="Calibri" w:eastAsia="Calibri" w:hAnsi="Calibri" w:cs="Times New Roman"/>
            <w:color w:val="0000FF"/>
            <w:u w:val="single"/>
          </w:rPr>
          <w:t>INP existant (niveau Kwartier)</w:t>
        </w:r>
      </w:hyperlink>
      <w:r w:rsidRPr="008D72D8">
        <w:rPr>
          <w:rFonts w:ascii="Calibri" w:eastAsia="Calibri" w:hAnsi="Calibri" w:cs="Times New Roman"/>
        </w:rPr>
        <w:t xml:space="preserve"> est obsolète (2013) et doit être ajusté. Un nouveau projet d'INP a été élaboré en 2017. Ce document sert de base aux nouveaux plans d'urgence internes. Le modèle de l'INP KKE peut être téléchargé sur notre (</w:t>
      </w:r>
      <w:hyperlink r:id="rId41" w:history="1">
        <w:r w:rsidRPr="008D72D8">
          <w:rPr>
            <w:rFonts w:ascii="Calibri" w:eastAsia="Calibri" w:hAnsi="Calibri" w:cs="Times New Roman"/>
            <w:color w:val="0000FF"/>
            <w:u w:val="single"/>
          </w:rPr>
          <w:t>NL</w:t>
        </w:r>
      </w:hyperlink>
      <w:r w:rsidRPr="008D72D8">
        <w:rPr>
          <w:rFonts w:ascii="Calibri" w:eastAsia="Calibri" w:hAnsi="Calibri" w:cs="Times New Roman"/>
        </w:rPr>
        <w:t xml:space="preserve"> – </w:t>
      </w:r>
      <w:hyperlink r:id="rId42" w:history="1">
        <w:r w:rsidRPr="008D72D8">
          <w:rPr>
            <w:rFonts w:ascii="Calibri" w:eastAsia="Calibri" w:hAnsi="Calibri" w:cs="Times New Roman"/>
            <w:color w:val="0000FF"/>
            <w:u w:val="single"/>
          </w:rPr>
          <w:t>FR</w:t>
        </w:r>
      </w:hyperlink>
      <w:r w:rsidRPr="008D72D8">
        <w:rPr>
          <w:rFonts w:ascii="Calibri" w:eastAsia="Calibri" w:hAnsi="Calibri" w:cs="Times New Roman"/>
        </w:rPr>
        <w:t>) peut être consulté et/ou téléchargé.</w:t>
      </w:r>
      <w:r w:rsidRPr="008D72D8">
        <w:rPr>
          <w:rFonts w:ascii="Calibri" w:eastAsia="Calibri" w:hAnsi="Calibri" w:cs="Times New Roman"/>
        </w:rPr>
        <w:br/>
      </w:r>
      <w:r w:rsidRPr="008D72D8">
        <w:rPr>
          <w:rFonts w:ascii="Calibri" w:eastAsia="Calibri" w:hAnsi="Calibri" w:cs="Times New Roman"/>
        </w:rPr>
        <w:br/>
        <w:t xml:space="preserve">L'INP est une partie du dossier de prévention incendie qui se compose des trois parties suivantes, voir </w:t>
      </w:r>
      <w:hyperlink r:id="rId43" w:history="1">
        <w:r w:rsidRPr="008D72D8">
          <w:rPr>
            <w:rFonts w:ascii="Calibri" w:eastAsia="Calibri" w:hAnsi="Calibri" w:cs="Times New Roman"/>
            <w:color w:val="0000FF"/>
            <w:u w:val="single"/>
          </w:rPr>
          <w:t>CODEX, Livre III, Titre 3. - sur la prévention des incendies sur le lieu de travail</w:t>
        </w:r>
      </w:hyperlink>
      <w:r w:rsidRPr="008D72D8">
        <w:rPr>
          <w:rFonts w:ascii="Calibri" w:eastAsia="Calibri" w:hAnsi="Calibri" w:cs="Times New Roman"/>
        </w:rPr>
        <w:t xml:space="preserve"> (</w:t>
      </w:r>
      <w:hyperlink r:id="rId44" w:history="1">
        <w:r w:rsidRPr="008D72D8">
          <w:rPr>
            <w:rFonts w:ascii="Calibri" w:eastAsia="Calibri" w:hAnsi="Calibri" w:cs="Times New Roman"/>
            <w:color w:val="0000FF"/>
            <w:u w:val="single"/>
          </w:rPr>
          <w:t>FR</w:t>
        </w:r>
      </w:hyperlink>
      <w:r w:rsidRPr="008D72D8">
        <w:rPr>
          <w:rFonts w:ascii="Calibri" w:eastAsia="Calibri" w:hAnsi="Calibri" w:cs="Times New Roman"/>
        </w:rPr>
        <w:t>):</w:t>
      </w:r>
    </w:p>
    <w:p w14:paraId="51EBC968" w14:textId="77777777" w:rsidR="00FB71B8" w:rsidRPr="008D72D8" w:rsidRDefault="00FB71B8" w:rsidP="006D0AC2">
      <w:pPr>
        <w:numPr>
          <w:ilvl w:val="2"/>
          <w:numId w:val="13"/>
        </w:numPr>
        <w:spacing w:after="200" w:line="276" w:lineRule="auto"/>
        <w:ind w:left="1701" w:hanging="425"/>
        <w:contextualSpacing/>
        <w:jc w:val="left"/>
        <w:rPr>
          <w:rFonts w:ascii="Calibri" w:eastAsia="Calibri" w:hAnsi="Calibri" w:cs="Times New Roman"/>
          <w:lang w:val="nl-BE"/>
        </w:rPr>
      </w:pPr>
      <w:r w:rsidRPr="008D72D8">
        <w:rPr>
          <w:rFonts w:ascii="Calibri" w:eastAsia="Calibri" w:hAnsi="Calibri" w:cs="Times New Roman"/>
        </w:rPr>
        <w:t>Lime incendie</w:t>
      </w:r>
    </w:p>
    <w:p w14:paraId="5D9A7C56" w14:textId="77777777" w:rsidR="00FB71B8" w:rsidRPr="008D72D8" w:rsidRDefault="00FB71B8" w:rsidP="006D0AC2">
      <w:pPr>
        <w:numPr>
          <w:ilvl w:val="2"/>
          <w:numId w:val="13"/>
        </w:numPr>
        <w:spacing w:after="200" w:line="276" w:lineRule="auto"/>
        <w:ind w:left="1701" w:hanging="425"/>
        <w:contextualSpacing/>
        <w:jc w:val="left"/>
        <w:rPr>
          <w:rFonts w:ascii="Calibri" w:eastAsia="Calibri" w:hAnsi="Calibri" w:cs="Times New Roman"/>
          <w:lang w:val="nl-BE"/>
        </w:rPr>
      </w:pPr>
      <w:r w:rsidRPr="008D72D8">
        <w:rPr>
          <w:rFonts w:ascii="Calibri" w:eastAsia="Calibri" w:hAnsi="Calibri" w:cs="Times New Roman"/>
        </w:rPr>
        <w:t>Plan d'Urgence Interne (PAI)</w:t>
      </w:r>
    </w:p>
    <w:p w14:paraId="0AA0DC1E" w14:textId="77777777" w:rsidR="00FB71B8" w:rsidRPr="008D72D8" w:rsidRDefault="00FB71B8" w:rsidP="006D0AC2">
      <w:pPr>
        <w:numPr>
          <w:ilvl w:val="2"/>
          <w:numId w:val="13"/>
        </w:numPr>
        <w:spacing w:after="200" w:line="276" w:lineRule="auto"/>
        <w:ind w:left="1701" w:hanging="425"/>
        <w:contextualSpacing/>
        <w:jc w:val="left"/>
        <w:rPr>
          <w:rFonts w:ascii="Calibri" w:eastAsia="Calibri" w:hAnsi="Calibri" w:cs="Times New Roman"/>
          <w:lang w:val="nl-BE"/>
        </w:rPr>
      </w:pPr>
      <w:r w:rsidRPr="008D72D8">
        <w:rPr>
          <w:rFonts w:ascii="Calibri" w:eastAsia="Calibri" w:hAnsi="Calibri" w:cs="Times New Roman"/>
        </w:rPr>
        <w:t>Interventiedossier</w:t>
      </w:r>
    </w:p>
    <w:p w14:paraId="58291B73" w14:textId="77777777" w:rsidR="00FB71B8" w:rsidRPr="00641F67" w:rsidRDefault="00FB71B8" w:rsidP="00FB71B8">
      <w:pPr>
        <w:spacing w:after="200" w:line="276" w:lineRule="auto"/>
        <w:ind w:left="1276"/>
        <w:jc w:val="left"/>
        <w:rPr>
          <w:rFonts w:ascii="Calibri" w:eastAsia="Calibri" w:hAnsi="Calibri" w:cs="Times New Roman"/>
          <w:lang w:val="fr-BE"/>
        </w:rPr>
      </w:pPr>
      <w:r w:rsidRPr="008D72D8">
        <w:rPr>
          <w:rFonts w:ascii="Calibri" w:eastAsia="Calibri" w:hAnsi="Calibri" w:cs="Times New Roman"/>
        </w:rPr>
        <w:t>Le montant minimum qui doit être inclus dans ces fichiers peut être trouvé via le lien ci-dessus (CODEX). Le dossier incendie et le plan d'urgence interne peuvent constituer un dossier. Le dossier d'intervention doit être un fichier séparé et doit être établi par bloc.</w:t>
      </w:r>
    </w:p>
    <w:p w14:paraId="3C0EFF97" w14:textId="77777777" w:rsidR="00FB71B8" w:rsidRPr="00641F67" w:rsidRDefault="00FB71B8" w:rsidP="00FB71B8">
      <w:pPr>
        <w:spacing w:after="200" w:line="276" w:lineRule="auto"/>
        <w:ind w:left="1276"/>
        <w:jc w:val="left"/>
        <w:rPr>
          <w:rFonts w:ascii="Calibri" w:eastAsia="Calibri" w:hAnsi="Calibri" w:cs="Times New Roman"/>
          <w:lang w:val="fr-BE"/>
        </w:rPr>
      </w:pPr>
      <w:r w:rsidRPr="008D72D8">
        <w:rPr>
          <w:rFonts w:ascii="Calibri" w:eastAsia="Calibri" w:hAnsi="Calibri" w:cs="Times New Roman"/>
        </w:rPr>
        <w:t xml:space="preserve">Le dossier d'intervention contient toutes les informations nécessaires aux services d'urgence et doit pouvoir leur être remis en cas d'urgence. Un exemple de dossier d' </w:t>
      </w:r>
      <w:hyperlink r:id="rId45" w:history="1">
        <w:r w:rsidRPr="008D72D8">
          <w:rPr>
            <w:rFonts w:ascii="Calibri" w:eastAsia="Calibri" w:hAnsi="Calibri" w:cs="Times New Roman"/>
            <w:color w:val="0000FF"/>
            <w:u w:val="single"/>
          </w:rPr>
          <w:t>intervention</w:t>
        </w:r>
      </w:hyperlink>
      <w:r w:rsidRPr="008D72D8">
        <w:rPr>
          <w:rFonts w:ascii="Calibri" w:eastAsia="Calibri" w:hAnsi="Calibri" w:cs="Times New Roman"/>
        </w:rPr>
        <w:t xml:space="preserve"> de la Région bruxelloise est disponible sur notre SharePoint.</w:t>
      </w:r>
    </w:p>
    <w:p w14:paraId="26702484" w14:textId="77777777" w:rsidR="00FB71B8" w:rsidRPr="00641F67" w:rsidRDefault="00FB71B8" w:rsidP="00FB71B8">
      <w:pPr>
        <w:spacing w:after="200" w:line="276" w:lineRule="auto"/>
        <w:ind w:left="1276"/>
        <w:jc w:val="left"/>
        <w:rPr>
          <w:rFonts w:ascii="Calibri" w:eastAsia="Calibri" w:hAnsi="Calibri" w:cs="Times New Roman"/>
          <w:lang w:val="fr-BE"/>
        </w:rPr>
      </w:pPr>
      <w:r w:rsidRPr="008D72D8">
        <w:rPr>
          <w:rFonts w:ascii="Calibri" w:eastAsia="Calibri" w:hAnsi="Calibri" w:cs="Times New Roman"/>
        </w:rPr>
        <w:t xml:space="preserve">Il doit y avoir un dossier de prévention incendie sur Niv Kw et le bloc Niv. </w:t>
      </w:r>
      <w:r w:rsidRPr="008D72D8">
        <w:rPr>
          <w:rFonts w:ascii="Calibri" w:eastAsia="Calibri" w:hAnsi="Calibri" w:cs="Times New Roman"/>
        </w:rPr>
        <w:br/>
      </w:r>
      <w:r w:rsidRPr="008D72D8">
        <w:rPr>
          <w:rFonts w:ascii="Calibri" w:eastAsia="Calibri" w:hAnsi="Calibri" w:cs="Times New Roman"/>
        </w:rPr>
        <w:br/>
        <w:t>Le coordonnateur à la prévention incendie est responsable de l'établissement du dossier de prévention incendie.</w:t>
      </w:r>
      <w:r w:rsidRPr="008D72D8">
        <w:rPr>
          <w:rFonts w:ascii="Calibri" w:eastAsia="Calibri" w:hAnsi="Calibri" w:cs="Times New Roman"/>
        </w:rPr>
        <w:br/>
        <w:t xml:space="preserve">Si le Kw a plusieurs unités, le chef de quartier nommera un coordinateur de prévention des incendies de niveau Kw qui est responsable des coordinateurs de prévention des incendies du Kw. S'il y a plusieurs unités dans un bâtiment, un bloc de niveau de coordinateur de prévention des incendies doit être désigné. Voir la ligne directrice </w:t>
      </w:r>
      <w:hyperlink r:id="rId46" w:history="1">
        <w:r w:rsidRPr="008D72D8">
          <w:rPr>
            <w:rFonts w:ascii="Calibri" w:eastAsia="Calibri" w:hAnsi="Calibri" w:cs="Times New Roman"/>
            <w:color w:val="0000FF"/>
            <w:u w:val="single"/>
          </w:rPr>
          <w:t>ACWB-SPS-WRKPR-001, Lutte contre les incendies domestiques</w:t>
        </w:r>
      </w:hyperlink>
      <w:r w:rsidRPr="008D72D8">
        <w:rPr>
          <w:rFonts w:ascii="Calibri" w:eastAsia="Calibri" w:hAnsi="Calibri" w:cs="Times New Roman"/>
        </w:rPr>
        <w:t>.</w:t>
      </w:r>
    </w:p>
    <w:p w14:paraId="6DC974A3" w14:textId="232C7940" w:rsidR="00FB71B8" w:rsidRPr="00641F67" w:rsidRDefault="00FB71B8" w:rsidP="00FB71B8">
      <w:pPr>
        <w:ind w:left="1276"/>
        <w:rPr>
          <w:rFonts w:ascii="Calibri" w:eastAsia="Calibri" w:hAnsi="Calibri" w:cs="Times New Roman"/>
          <w:lang w:val="fr-BE"/>
        </w:rPr>
      </w:pPr>
      <w:r>
        <w:rPr>
          <w:rFonts w:ascii="Calibri" w:eastAsia="Calibri" w:hAnsi="Calibri" w:cs="Times New Roman"/>
        </w:rPr>
        <w:t>Remarque : L</w:t>
      </w:r>
      <w:r w:rsidR="0057274E">
        <w:rPr>
          <w:rFonts w:ascii="Calibri" w:eastAsia="Calibri" w:hAnsi="Calibri" w:cs="Times New Roman"/>
        </w:rPr>
        <w:t>e PIU</w:t>
      </w:r>
      <w:r>
        <w:rPr>
          <w:rFonts w:ascii="Calibri" w:eastAsia="Calibri" w:hAnsi="Calibri" w:cs="Times New Roman"/>
        </w:rPr>
        <w:t xml:space="preserve"> peut non seulement prendre en compte l'arrêté royal incendie, mais aussi tous les incidents possibles, tant en matière de sûreté que de sécurité.</w:t>
      </w:r>
    </w:p>
    <w:p w14:paraId="2269BD12" w14:textId="36A616D9" w:rsidR="00FB71B8" w:rsidRPr="00641F67" w:rsidRDefault="00FB71B8" w:rsidP="00FB71B8">
      <w:pPr>
        <w:ind w:left="709"/>
        <w:rPr>
          <w:rFonts w:ascii="Calibri" w:eastAsia="Calibri" w:hAnsi="Calibri" w:cs="Times New Roman"/>
          <w:lang w:val="fr-BE"/>
        </w:rPr>
      </w:pPr>
    </w:p>
    <w:p w14:paraId="4D949539" w14:textId="77777777" w:rsidR="00FB71B8" w:rsidRPr="00641F67" w:rsidRDefault="00FB71B8" w:rsidP="006D0AC2">
      <w:pPr>
        <w:pStyle w:val="ListParagraph"/>
        <w:numPr>
          <w:ilvl w:val="1"/>
          <w:numId w:val="12"/>
        </w:numPr>
        <w:rPr>
          <w:rFonts w:ascii="Calibri" w:eastAsia="Calibri" w:hAnsi="Calibri" w:cs="Times New Roman"/>
          <w:lang w:val="fr-BE"/>
        </w:rPr>
        <w:sectPr w:rsidR="00FB71B8" w:rsidRPr="00641F67" w:rsidSect="00436A30">
          <w:pgSz w:w="11906" w:h="16838"/>
          <w:pgMar w:top="709" w:right="720" w:bottom="720" w:left="720" w:header="284" w:footer="454" w:gutter="0"/>
          <w:cols w:space="708"/>
          <w:docGrid w:linePitch="360"/>
        </w:sectPr>
      </w:pPr>
    </w:p>
    <w:p w14:paraId="6AF3708F" w14:textId="77777777" w:rsidR="00FB71B8" w:rsidRPr="00641F67" w:rsidRDefault="00FB71B8" w:rsidP="00FB71B8">
      <w:pPr>
        <w:pStyle w:val="ListParagraph"/>
        <w:ind w:left="1080"/>
        <w:rPr>
          <w:rFonts w:ascii="Calibri" w:eastAsia="Calibri" w:hAnsi="Calibri" w:cs="Times New Roman"/>
          <w:lang w:val="fr-BE"/>
        </w:rPr>
      </w:pPr>
      <w:r>
        <w:rPr>
          <w:rFonts w:ascii="Calibri" w:eastAsia="Calibri" w:hAnsi="Calibri" w:cs="Times New Roman"/>
        </w:rPr>
        <w:t xml:space="preserve"> </w:t>
      </w:r>
      <w:bookmarkStart w:id="5" w:name="_Hlt8650873"/>
    </w:p>
    <w:p w14:paraId="1CC7648A" w14:textId="1A954136" w:rsidR="00FB71B8" w:rsidRPr="00641F67" w:rsidRDefault="00FB71B8" w:rsidP="006D0AC2">
      <w:pPr>
        <w:pStyle w:val="ListParagraph"/>
        <w:numPr>
          <w:ilvl w:val="1"/>
          <w:numId w:val="12"/>
        </w:numPr>
        <w:rPr>
          <w:rFonts w:ascii="Calibri" w:eastAsia="Calibri" w:hAnsi="Calibri" w:cs="Times New Roman"/>
          <w:b/>
          <w:lang w:val="fr-BE"/>
        </w:rPr>
      </w:pPr>
      <w:bookmarkStart w:id="6" w:name="TrmCtlBrand"/>
      <w:r w:rsidRPr="00D95B81">
        <w:rPr>
          <w:rFonts w:ascii="Calibri" w:eastAsia="Calibri" w:hAnsi="Calibri" w:cs="Times New Roman"/>
          <w:b/>
        </w:rPr>
        <w:t>Contrôles périodiques des équipements de lutte contre l'incendie et de prévention.</w:t>
      </w:r>
      <w:bookmarkEnd w:id="5"/>
      <w:bookmarkEnd w:id="6"/>
    </w:p>
    <w:p w14:paraId="3C126ED6" w14:textId="77777777" w:rsidR="00FB71B8" w:rsidRPr="00641F67" w:rsidRDefault="00FB71B8" w:rsidP="00FB71B8">
      <w:pPr>
        <w:pStyle w:val="ListParagraph"/>
        <w:ind w:left="1080"/>
        <w:rPr>
          <w:rFonts w:ascii="Calibri" w:eastAsia="Calibri" w:hAnsi="Calibri" w:cs="Times New Roman"/>
          <w:lang w:val="fr-BE"/>
        </w:rPr>
      </w:pPr>
    </w:p>
    <w:p w14:paraId="1120108C" w14:textId="77777777" w:rsidR="00FB71B8" w:rsidRPr="00641F67" w:rsidRDefault="00FB71B8" w:rsidP="00FB71B8">
      <w:pPr>
        <w:spacing w:after="200" w:line="276" w:lineRule="auto"/>
        <w:ind w:left="1134"/>
        <w:contextualSpacing/>
        <w:rPr>
          <w:rFonts w:ascii="Calibri" w:eastAsia="Calibri" w:hAnsi="Calibri" w:cs="Times New Roman"/>
          <w:b/>
          <w:lang w:val="fr-BE"/>
        </w:rPr>
      </w:pPr>
      <w:r w:rsidRPr="008D72D8">
        <w:rPr>
          <w:rFonts w:ascii="Calibri" w:eastAsia="Calibri" w:hAnsi="Calibri" w:cs="Times New Roman"/>
        </w:rPr>
        <w:t>Il y a 2 contrôles différents qui doivent être effectués, les contrôles trimestriels par une personne responsable et les contrôles annuels par une personne compétente. Les contrôles trimestriels relèvent de la responsabilité de l'Unité. Il s'agit de contrôles visuels concernant l'état et la signalisation de ces appareils.</w:t>
      </w:r>
    </w:p>
    <w:p w14:paraId="16277F03" w14:textId="77777777" w:rsidR="00FB71B8" w:rsidRPr="00641F67" w:rsidRDefault="00FB71B8" w:rsidP="00FB71B8">
      <w:pPr>
        <w:spacing w:after="200" w:line="276" w:lineRule="auto"/>
        <w:ind w:left="1134"/>
        <w:contextualSpacing/>
        <w:rPr>
          <w:rFonts w:ascii="Calibri" w:eastAsia="Calibri" w:hAnsi="Calibri" w:cs="Times New Roman"/>
          <w:b/>
          <w:lang w:val="fr-BE"/>
        </w:rPr>
      </w:pPr>
      <w:r w:rsidRPr="008D72D8">
        <w:rPr>
          <w:rFonts w:ascii="Calibri" w:eastAsia="Calibri" w:hAnsi="Calibri" w:cs="Times New Roman"/>
        </w:rPr>
        <w:t>Des rapports à ce sujet devraient être établis et joints aux rapports trimestriels. Ces rapports doivent également être ajoutés au dossier d'intervention. Des modèles pour ces vérifications peuvent être trouvés sur notre site ; Ceux-ci doivent encore être soumis à l'approbation, mais peuvent certainement être utilisés.</w:t>
      </w:r>
    </w:p>
    <w:p w14:paraId="044059C1" w14:textId="77777777" w:rsidR="00FB71B8" w:rsidRPr="00641F67" w:rsidRDefault="00FB71B8" w:rsidP="00FB71B8">
      <w:pPr>
        <w:spacing w:after="200" w:line="276" w:lineRule="auto"/>
        <w:ind w:left="1134"/>
        <w:contextualSpacing/>
        <w:jc w:val="left"/>
        <w:rPr>
          <w:rFonts w:ascii="Calibri" w:eastAsia="Calibri" w:hAnsi="Calibri" w:cs="Times New Roman"/>
          <w:color w:val="0000FF"/>
          <w:u w:val="single"/>
          <w:lang w:val="fr-BE"/>
        </w:rPr>
      </w:pPr>
      <w:r w:rsidRPr="008D72D8">
        <w:rPr>
          <w:rFonts w:ascii="Calibri" w:eastAsia="Calibri" w:hAnsi="Calibri" w:cs="Times New Roman"/>
        </w:rPr>
        <w:br/>
        <w:t xml:space="preserve">-  </w:t>
      </w:r>
      <w:hyperlink r:id="rId47" w:history="1">
        <w:proofErr w:type="spellStart"/>
        <w:r w:rsidRPr="008D72D8">
          <w:rPr>
            <w:rFonts w:ascii="Calibri" w:eastAsia="Calibri" w:hAnsi="Calibri" w:cs="Times New Roman"/>
            <w:color w:val="0000FF"/>
            <w:u w:val="single"/>
          </w:rPr>
          <w:t>Draft_Checklist</w:t>
        </w:r>
        <w:proofErr w:type="spellEnd"/>
        <w:r w:rsidRPr="008D72D8">
          <w:rPr>
            <w:rFonts w:ascii="Calibri" w:eastAsia="Calibri" w:hAnsi="Calibri" w:cs="Times New Roman"/>
            <w:color w:val="0000FF"/>
            <w:u w:val="single"/>
          </w:rPr>
          <w:t xml:space="preserve"> 1_Periodieke </w:t>
        </w:r>
        <w:proofErr w:type="spellStart"/>
        <w:r w:rsidRPr="008D72D8">
          <w:rPr>
            <w:rFonts w:ascii="Calibri" w:eastAsia="Calibri" w:hAnsi="Calibri" w:cs="Times New Roman"/>
            <w:color w:val="0000FF"/>
            <w:u w:val="single"/>
          </w:rPr>
          <w:t>visuele</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Ctl</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draagbare</w:t>
        </w:r>
        <w:proofErr w:type="spellEnd"/>
        <w:r w:rsidRPr="008D72D8">
          <w:rPr>
            <w:rFonts w:ascii="Calibri" w:eastAsia="Calibri" w:hAnsi="Calibri" w:cs="Times New Roman"/>
            <w:color w:val="0000FF"/>
            <w:u w:val="single"/>
          </w:rPr>
          <w:t xml:space="preserve"> blusmiddelen_2019-03</w:t>
        </w:r>
      </w:hyperlink>
      <w:r w:rsidRPr="008D72D8">
        <w:rPr>
          <w:rFonts w:ascii="Calibri" w:eastAsia="Calibri" w:hAnsi="Calibri" w:cs="Times New Roman"/>
        </w:rPr>
        <w:br/>
        <w:t xml:space="preserve">-  </w:t>
      </w:r>
      <w:hyperlink r:id="rId48" w:history="1">
        <w:proofErr w:type="spellStart"/>
        <w:r w:rsidRPr="008D72D8">
          <w:rPr>
            <w:rFonts w:ascii="Calibri" w:eastAsia="Calibri" w:hAnsi="Calibri" w:cs="Times New Roman"/>
            <w:color w:val="0000FF"/>
            <w:u w:val="single"/>
          </w:rPr>
          <w:t>Draft_Checklist</w:t>
        </w:r>
        <w:proofErr w:type="spellEnd"/>
        <w:r w:rsidRPr="008D72D8">
          <w:rPr>
            <w:rFonts w:ascii="Calibri" w:eastAsia="Calibri" w:hAnsi="Calibri" w:cs="Times New Roman"/>
            <w:color w:val="0000FF"/>
            <w:u w:val="single"/>
          </w:rPr>
          <w:t xml:space="preserve"> 2_Periodieke </w:t>
        </w:r>
        <w:proofErr w:type="spellStart"/>
        <w:r w:rsidRPr="008D72D8">
          <w:rPr>
            <w:rFonts w:ascii="Calibri" w:eastAsia="Calibri" w:hAnsi="Calibri" w:cs="Times New Roman"/>
            <w:color w:val="0000FF"/>
            <w:u w:val="single"/>
          </w:rPr>
          <w:t>visuele</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Ctl</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mobiele</w:t>
        </w:r>
        <w:proofErr w:type="spellEnd"/>
        <w:r w:rsidRPr="008D72D8">
          <w:rPr>
            <w:rFonts w:ascii="Calibri" w:eastAsia="Calibri" w:hAnsi="Calibri" w:cs="Times New Roman"/>
            <w:color w:val="0000FF"/>
            <w:u w:val="single"/>
          </w:rPr>
          <w:t xml:space="preserve"> blusmiddelen_2019-03</w:t>
        </w:r>
      </w:hyperlink>
      <w:r w:rsidRPr="008D72D8">
        <w:rPr>
          <w:rFonts w:ascii="Calibri" w:eastAsia="Calibri" w:hAnsi="Calibri" w:cs="Times New Roman"/>
        </w:rPr>
        <w:br/>
        <w:t xml:space="preserve">-  </w:t>
      </w:r>
      <w:hyperlink r:id="rId49" w:history="1">
        <w:proofErr w:type="spellStart"/>
        <w:r w:rsidRPr="008D72D8">
          <w:rPr>
            <w:rFonts w:ascii="Calibri" w:eastAsia="Calibri" w:hAnsi="Calibri" w:cs="Times New Roman"/>
            <w:color w:val="0000FF"/>
            <w:u w:val="single"/>
          </w:rPr>
          <w:t>Draft_Checklist</w:t>
        </w:r>
        <w:proofErr w:type="spellEnd"/>
        <w:r w:rsidRPr="008D72D8">
          <w:rPr>
            <w:rFonts w:ascii="Calibri" w:eastAsia="Calibri" w:hAnsi="Calibri" w:cs="Times New Roman"/>
            <w:color w:val="0000FF"/>
            <w:u w:val="single"/>
          </w:rPr>
          <w:t xml:space="preserve"> 3_Periodieke </w:t>
        </w:r>
        <w:proofErr w:type="spellStart"/>
        <w:r w:rsidRPr="008D72D8">
          <w:rPr>
            <w:rFonts w:ascii="Calibri" w:eastAsia="Calibri" w:hAnsi="Calibri" w:cs="Times New Roman"/>
            <w:color w:val="0000FF"/>
            <w:u w:val="single"/>
          </w:rPr>
          <w:t>visuele</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Ctl</w:t>
        </w:r>
        <w:proofErr w:type="spellEnd"/>
        <w:r w:rsidRPr="008D72D8">
          <w:rPr>
            <w:rFonts w:ascii="Calibri" w:eastAsia="Calibri" w:hAnsi="Calibri" w:cs="Times New Roman"/>
            <w:color w:val="0000FF"/>
            <w:u w:val="single"/>
          </w:rPr>
          <w:t xml:space="preserve"> vaste blusinstallaties_2019-03</w:t>
        </w:r>
      </w:hyperlink>
      <w:r w:rsidRPr="008D72D8">
        <w:rPr>
          <w:rFonts w:ascii="Calibri" w:eastAsia="Calibri" w:hAnsi="Calibri" w:cs="Times New Roman"/>
        </w:rPr>
        <w:br/>
        <w:t xml:space="preserve">-  </w:t>
      </w:r>
      <w:hyperlink r:id="rId50" w:history="1">
        <w:proofErr w:type="spellStart"/>
        <w:r w:rsidRPr="008D72D8">
          <w:rPr>
            <w:rFonts w:ascii="Calibri" w:eastAsia="Calibri" w:hAnsi="Calibri" w:cs="Times New Roman"/>
            <w:color w:val="0000FF"/>
            <w:u w:val="single"/>
          </w:rPr>
          <w:t>Draft_Checklist</w:t>
        </w:r>
        <w:proofErr w:type="spellEnd"/>
        <w:r w:rsidRPr="008D72D8">
          <w:rPr>
            <w:rFonts w:ascii="Calibri" w:eastAsia="Calibri" w:hAnsi="Calibri" w:cs="Times New Roman"/>
            <w:color w:val="0000FF"/>
            <w:u w:val="single"/>
          </w:rPr>
          <w:t xml:space="preserve"> 4_Periodieke </w:t>
        </w:r>
        <w:proofErr w:type="spellStart"/>
        <w:r w:rsidRPr="008D72D8">
          <w:rPr>
            <w:rFonts w:ascii="Calibri" w:eastAsia="Calibri" w:hAnsi="Calibri" w:cs="Times New Roman"/>
            <w:color w:val="0000FF"/>
            <w:u w:val="single"/>
          </w:rPr>
          <w:t>visuele</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Ctl</w:t>
        </w:r>
        <w:proofErr w:type="spellEnd"/>
        <w:r w:rsidRPr="008D72D8">
          <w:rPr>
            <w:rFonts w:ascii="Calibri" w:eastAsia="Calibri" w:hAnsi="Calibri" w:cs="Times New Roman"/>
            <w:color w:val="0000FF"/>
            <w:u w:val="single"/>
          </w:rPr>
          <w:t xml:space="preserve"> haspel_2019-03</w:t>
        </w:r>
      </w:hyperlink>
      <w:r w:rsidRPr="008D72D8">
        <w:rPr>
          <w:rFonts w:ascii="Calibri" w:eastAsia="Calibri" w:hAnsi="Calibri" w:cs="Times New Roman"/>
        </w:rPr>
        <w:br/>
        <w:t xml:space="preserve">-  </w:t>
      </w:r>
      <w:hyperlink r:id="rId51" w:history="1">
        <w:proofErr w:type="spellStart"/>
        <w:r w:rsidRPr="008D72D8">
          <w:rPr>
            <w:rFonts w:ascii="Calibri" w:eastAsia="Calibri" w:hAnsi="Calibri" w:cs="Times New Roman"/>
            <w:color w:val="0000FF"/>
            <w:u w:val="single"/>
          </w:rPr>
          <w:t>Draft_Checklist</w:t>
        </w:r>
        <w:proofErr w:type="spellEnd"/>
        <w:r w:rsidRPr="008D72D8">
          <w:rPr>
            <w:rFonts w:ascii="Calibri" w:eastAsia="Calibri" w:hAnsi="Calibri" w:cs="Times New Roman"/>
            <w:color w:val="0000FF"/>
            <w:u w:val="single"/>
          </w:rPr>
          <w:t xml:space="preserve"> 5_Periodieke </w:t>
        </w:r>
        <w:proofErr w:type="spellStart"/>
        <w:r w:rsidRPr="008D72D8">
          <w:rPr>
            <w:rFonts w:ascii="Calibri" w:eastAsia="Calibri" w:hAnsi="Calibri" w:cs="Times New Roman"/>
            <w:color w:val="0000FF"/>
            <w:u w:val="single"/>
          </w:rPr>
          <w:t>visuele</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Ctl</w:t>
        </w:r>
        <w:proofErr w:type="spellEnd"/>
        <w:r w:rsidRPr="008D72D8">
          <w:rPr>
            <w:rFonts w:ascii="Calibri" w:eastAsia="Calibri" w:hAnsi="Calibri" w:cs="Times New Roman"/>
            <w:color w:val="0000FF"/>
            <w:u w:val="single"/>
          </w:rPr>
          <w:t xml:space="preserve"> muurhydrant_2019-03</w:t>
        </w:r>
      </w:hyperlink>
      <w:r w:rsidRPr="008D72D8">
        <w:rPr>
          <w:rFonts w:ascii="Calibri" w:eastAsia="Calibri" w:hAnsi="Calibri" w:cs="Times New Roman"/>
        </w:rPr>
        <w:br/>
        <w:t xml:space="preserve">-  </w:t>
      </w:r>
      <w:hyperlink r:id="rId52" w:history="1">
        <w:proofErr w:type="spellStart"/>
        <w:r w:rsidRPr="008D72D8">
          <w:rPr>
            <w:rFonts w:ascii="Calibri" w:eastAsia="Calibri" w:hAnsi="Calibri" w:cs="Times New Roman"/>
            <w:color w:val="0000FF"/>
            <w:u w:val="single"/>
          </w:rPr>
          <w:t>Draft_Checklist</w:t>
        </w:r>
        <w:proofErr w:type="spellEnd"/>
        <w:r w:rsidRPr="008D72D8">
          <w:rPr>
            <w:rFonts w:ascii="Calibri" w:eastAsia="Calibri" w:hAnsi="Calibri" w:cs="Times New Roman"/>
            <w:color w:val="0000FF"/>
            <w:u w:val="single"/>
          </w:rPr>
          <w:t xml:space="preserve"> 6_Periodieke </w:t>
        </w:r>
        <w:proofErr w:type="spellStart"/>
        <w:r w:rsidRPr="008D72D8">
          <w:rPr>
            <w:rFonts w:ascii="Calibri" w:eastAsia="Calibri" w:hAnsi="Calibri" w:cs="Times New Roman"/>
            <w:color w:val="0000FF"/>
            <w:u w:val="single"/>
          </w:rPr>
          <w:t>visuele</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Ctl</w:t>
        </w:r>
        <w:proofErr w:type="spellEnd"/>
        <w:r w:rsidRPr="008D72D8">
          <w:rPr>
            <w:rFonts w:ascii="Calibri" w:eastAsia="Calibri" w:hAnsi="Calibri" w:cs="Times New Roman"/>
            <w:color w:val="0000FF"/>
            <w:u w:val="single"/>
          </w:rPr>
          <w:t xml:space="preserve"> Kast-haspel-hydrant_2019-03</w:t>
        </w:r>
      </w:hyperlink>
      <w:r w:rsidRPr="008D72D8">
        <w:rPr>
          <w:rFonts w:ascii="Calibri" w:eastAsia="Calibri" w:hAnsi="Calibri" w:cs="Times New Roman"/>
        </w:rPr>
        <w:br/>
        <w:t xml:space="preserve">-  </w:t>
      </w:r>
      <w:hyperlink r:id="rId53" w:history="1">
        <w:proofErr w:type="spellStart"/>
        <w:r w:rsidRPr="008D72D8">
          <w:rPr>
            <w:rFonts w:ascii="Calibri" w:eastAsia="Calibri" w:hAnsi="Calibri" w:cs="Times New Roman"/>
            <w:color w:val="0000FF"/>
            <w:u w:val="single"/>
          </w:rPr>
          <w:t>Draft_Checklist</w:t>
        </w:r>
        <w:proofErr w:type="spellEnd"/>
        <w:r w:rsidRPr="008D72D8">
          <w:rPr>
            <w:rFonts w:ascii="Calibri" w:eastAsia="Calibri" w:hAnsi="Calibri" w:cs="Times New Roman"/>
            <w:color w:val="0000FF"/>
            <w:u w:val="single"/>
          </w:rPr>
          <w:t xml:space="preserve"> 7_Periodieke </w:t>
        </w:r>
        <w:proofErr w:type="spellStart"/>
        <w:r w:rsidRPr="008D72D8">
          <w:rPr>
            <w:rFonts w:ascii="Calibri" w:eastAsia="Calibri" w:hAnsi="Calibri" w:cs="Times New Roman"/>
            <w:color w:val="0000FF"/>
            <w:u w:val="single"/>
          </w:rPr>
          <w:t>visuele</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Ctl</w:t>
        </w:r>
        <w:proofErr w:type="spellEnd"/>
        <w:r w:rsidRPr="008D72D8">
          <w:rPr>
            <w:rFonts w:ascii="Calibri" w:eastAsia="Calibri" w:hAnsi="Calibri" w:cs="Times New Roman"/>
            <w:color w:val="0000FF"/>
            <w:u w:val="single"/>
          </w:rPr>
          <w:t xml:space="preserve"> </w:t>
        </w:r>
        <w:proofErr w:type="spellStart"/>
        <w:r w:rsidRPr="008D72D8">
          <w:rPr>
            <w:rFonts w:ascii="Calibri" w:eastAsia="Calibri" w:hAnsi="Calibri" w:cs="Times New Roman"/>
            <w:color w:val="0000FF"/>
            <w:u w:val="single"/>
          </w:rPr>
          <w:t>bovengrondse</w:t>
        </w:r>
        <w:proofErr w:type="spellEnd"/>
        <w:r w:rsidRPr="008D72D8">
          <w:rPr>
            <w:rFonts w:ascii="Calibri" w:eastAsia="Calibri" w:hAnsi="Calibri" w:cs="Times New Roman"/>
            <w:color w:val="0000FF"/>
            <w:u w:val="single"/>
          </w:rPr>
          <w:t xml:space="preserve"> hydrant-2_2019-03</w:t>
        </w:r>
      </w:hyperlink>
    </w:p>
    <w:p w14:paraId="33BFF56A" w14:textId="77777777" w:rsidR="00FB71B8" w:rsidRPr="00641F67" w:rsidRDefault="00FB71B8" w:rsidP="00FB71B8">
      <w:pPr>
        <w:spacing w:after="200" w:line="276" w:lineRule="auto"/>
        <w:ind w:left="1134"/>
        <w:contextualSpacing/>
        <w:rPr>
          <w:rFonts w:ascii="Calibri" w:eastAsia="Calibri" w:hAnsi="Calibri" w:cs="Times New Roman"/>
          <w:lang w:val="fr-BE"/>
        </w:rPr>
      </w:pPr>
      <w:r w:rsidRPr="008D72D8">
        <w:rPr>
          <w:rFonts w:ascii="Calibri" w:eastAsia="Calibri" w:hAnsi="Calibri" w:cs="Times New Roman"/>
        </w:rPr>
        <w:br/>
        <w:t>Un contrôle annuel de la sécurité et de l'éclairage de secours doit être effectué. Il n'existe actuellement aucun modèle pour cela. Ce contrôle doit être effectué par l'unité elle-même et les rapports doivent être joints au rapport trimestriel.</w:t>
      </w:r>
    </w:p>
    <w:p w14:paraId="6636B51A" w14:textId="77777777" w:rsidR="00FB71B8" w:rsidRPr="00641F67" w:rsidRDefault="00FB71B8" w:rsidP="00FB71B8">
      <w:pPr>
        <w:spacing w:after="200" w:line="276" w:lineRule="auto"/>
        <w:ind w:left="1134"/>
        <w:contextualSpacing/>
        <w:rPr>
          <w:rFonts w:ascii="Calibri" w:eastAsia="Calibri" w:hAnsi="Calibri" w:cs="Times New Roman"/>
          <w:lang w:val="fr-BE"/>
        </w:rPr>
      </w:pPr>
      <w:r w:rsidRPr="008D72D8">
        <w:rPr>
          <w:rFonts w:ascii="Calibri" w:eastAsia="Calibri" w:hAnsi="Calibri" w:cs="Times New Roman"/>
        </w:rPr>
        <w:br/>
        <w:t>Les enrouleurs muraux et les bouches d'incendie ne sont actuellement pas contrôlés comme prévu par la réglementation. Il y a 3 contrôles différents qui doivent être effectués, les contrôles trimestriels par une personne responsable, les contrôles annuels par une personne compétente et un test de pression doivent être effectués tous les cinq ans par une personne compétente.</w:t>
      </w:r>
    </w:p>
    <w:p w14:paraId="5BCE9F3A" w14:textId="77777777" w:rsidR="00FB71B8" w:rsidRPr="00641F67" w:rsidRDefault="00FB71B8" w:rsidP="00FB71B8">
      <w:pPr>
        <w:spacing w:after="200" w:line="276" w:lineRule="auto"/>
        <w:ind w:left="1134"/>
        <w:contextualSpacing/>
        <w:rPr>
          <w:rFonts w:ascii="Calibri" w:eastAsia="Calibri" w:hAnsi="Calibri" w:cs="Times New Roman"/>
          <w:lang w:val="fr-BE"/>
        </w:rPr>
      </w:pPr>
      <w:r w:rsidRPr="008D72D8">
        <w:rPr>
          <w:rFonts w:ascii="Calibri" w:eastAsia="Calibri" w:hAnsi="Calibri" w:cs="Times New Roman"/>
        </w:rPr>
        <w:t>À l'avenir, le test de pression sera effectué dans le cadre d'un contrat ouvert.</w:t>
      </w:r>
    </w:p>
    <w:p w14:paraId="20BF6CC8" w14:textId="77777777" w:rsidR="00FB71B8" w:rsidRPr="0039002F" w:rsidRDefault="00FB71B8" w:rsidP="00FB71B8">
      <w:pPr>
        <w:spacing w:after="200" w:line="276" w:lineRule="auto"/>
        <w:ind w:left="1134"/>
        <w:contextualSpacing/>
        <w:rPr>
          <w:rFonts w:ascii="Calibri" w:eastAsia="Calibri" w:hAnsi="Calibri" w:cs="Times New Roman"/>
          <w:b/>
          <w:lang w:val="fr-BE"/>
        </w:rPr>
      </w:pPr>
      <w:r w:rsidRPr="008D72D8">
        <w:rPr>
          <w:rFonts w:ascii="Calibri" w:eastAsia="Calibri" w:hAnsi="Calibri" w:cs="Times New Roman"/>
        </w:rPr>
        <w:t>Les contrôles trimestriels relèvent de la responsabilité de l'Unité. Il s'agit de contrôles visuels concernant l'état et la signalisation de ces appareils. Des rapports à ce sujet devraient être établis et joints aux rapports trimestriels. Ces rapports doivent également être ajoutés au dossier d'intervention. Pour l'instant, il n'y a pas de liste de contrôle générique disponible dans le Q.</w:t>
      </w:r>
      <w:r w:rsidRPr="008D72D8">
        <w:rPr>
          <w:rFonts w:ascii="Calibri" w:eastAsia="Calibri" w:hAnsi="Calibri" w:cs="Times New Roman"/>
        </w:rPr>
        <w:br/>
      </w:r>
      <w:r w:rsidRPr="008D72D8">
        <w:rPr>
          <w:rFonts w:ascii="Calibri" w:eastAsia="Calibri" w:hAnsi="Calibri" w:cs="Times New Roman"/>
        </w:rPr>
        <w:br/>
        <w:t>Pour les vérifications annuelles des enrouleurs muraux et des bornes-fontaines, des listes de contrôle sont disponibles sur notre SharePoint. Ceux-ci devraient également être joints aux rapports trimestriels.</w:t>
      </w:r>
      <w:r w:rsidRPr="008D72D8">
        <w:rPr>
          <w:rFonts w:ascii="Calibri" w:eastAsia="Calibri" w:hAnsi="Calibri" w:cs="Times New Roman"/>
        </w:rPr>
        <w:br/>
      </w:r>
    </w:p>
    <w:p w14:paraId="6ABD0008" w14:textId="77777777" w:rsidR="00FB71B8" w:rsidRPr="008D72D8" w:rsidRDefault="00FB71B8" w:rsidP="006D0AC2">
      <w:pPr>
        <w:numPr>
          <w:ilvl w:val="0"/>
          <w:numId w:val="13"/>
        </w:numPr>
        <w:spacing w:after="200" w:line="276" w:lineRule="auto"/>
        <w:ind w:left="1134" w:firstLine="850"/>
        <w:contextualSpacing/>
        <w:jc w:val="left"/>
        <w:rPr>
          <w:rFonts w:ascii="Calibri" w:eastAsia="Calibri" w:hAnsi="Calibri" w:cs="Times New Roman"/>
          <w:u w:val="single"/>
          <w:lang w:val="nl-BE"/>
        </w:rPr>
      </w:pPr>
      <w:hyperlink r:id="rId54" w:history="1">
        <w:r w:rsidRPr="008D72D8">
          <w:rPr>
            <w:rFonts w:ascii="Calibri" w:eastAsia="Calibri" w:hAnsi="Calibri" w:cs="Times New Roman"/>
            <w:color w:val="0000FF"/>
            <w:u w:val="single"/>
          </w:rPr>
          <w:t>Enrouleur mural</w:t>
        </w:r>
      </w:hyperlink>
    </w:p>
    <w:p w14:paraId="6FB728C4" w14:textId="77777777" w:rsidR="00FB71B8" w:rsidRPr="00641F67" w:rsidRDefault="00FB71B8" w:rsidP="006D0AC2">
      <w:pPr>
        <w:numPr>
          <w:ilvl w:val="0"/>
          <w:numId w:val="13"/>
        </w:numPr>
        <w:spacing w:after="200" w:line="276" w:lineRule="auto"/>
        <w:ind w:left="1134" w:firstLine="850"/>
        <w:contextualSpacing/>
        <w:jc w:val="left"/>
        <w:rPr>
          <w:rFonts w:ascii="Calibri" w:eastAsia="Calibri" w:hAnsi="Calibri" w:cs="Times New Roman"/>
          <w:lang w:val="fr-BE"/>
        </w:rPr>
      </w:pPr>
      <w:hyperlink r:id="rId55" w:history="1">
        <w:r w:rsidRPr="008D72D8">
          <w:rPr>
            <w:rFonts w:ascii="Calibri" w:eastAsia="Calibri" w:hAnsi="Calibri" w:cs="Times New Roman"/>
            <w:color w:val="0000FF"/>
            <w:u w:val="single"/>
          </w:rPr>
          <w:t>Bouche d'incendie murale connectée à l'enrouleur mural</w:t>
        </w:r>
      </w:hyperlink>
    </w:p>
    <w:p w14:paraId="60A3DCB0" w14:textId="77777777" w:rsidR="00FB71B8" w:rsidRPr="00641F67" w:rsidRDefault="00FB71B8" w:rsidP="006D0AC2">
      <w:pPr>
        <w:numPr>
          <w:ilvl w:val="0"/>
          <w:numId w:val="13"/>
        </w:numPr>
        <w:spacing w:after="200" w:line="276" w:lineRule="auto"/>
        <w:ind w:left="1134" w:firstLine="850"/>
        <w:contextualSpacing/>
        <w:jc w:val="left"/>
        <w:rPr>
          <w:rFonts w:ascii="Calibri" w:eastAsia="Calibri" w:hAnsi="Calibri" w:cs="Times New Roman"/>
          <w:lang w:val="fr-BE"/>
        </w:rPr>
      </w:pPr>
      <w:hyperlink r:id="rId56" w:history="1">
        <w:r w:rsidRPr="008D72D8">
          <w:rPr>
            <w:rFonts w:ascii="Calibri" w:eastAsia="Calibri" w:hAnsi="Calibri" w:cs="Times New Roman"/>
            <w:color w:val="0000FF"/>
            <w:u w:val="single"/>
          </w:rPr>
          <w:t>Inventaire initial – feuille Bobine murale mate</w:t>
        </w:r>
      </w:hyperlink>
    </w:p>
    <w:p w14:paraId="095644F3" w14:textId="77777777" w:rsidR="00FB71B8" w:rsidRPr="00641F67" w:rsidRDefault="00FB71B8" w:rsidP="006D0AC2">
      <w:pPr>
        <w:numPr>
          <w:ilvl w:val="0"/>
          <w:numId w:val="13"/>
        </w:numPr>
        <w:spacing w:after="200" w:line="276" w:lineRule="auto"/>
        <w:ind w:left="1134" w:firstLine="850"/>
        <w:contextualSpacing/>
        <w:jc w:val="left"/>
        <w:rPr>
          <w:rFonts w:ascii="Calibri" w:eastAsia="Calibri" w:hAnsi="Calibri" w:cs="Times New Roman"/>
          <w:lang w:val="fr-BE"/>
        </w:rPr>
      </w:pPr>
      <w:hyperlink r:id="rId57" w:history="1">
        <w:r w:rsidRPr="008D72D8">
          <w:rPr>
            <w:rFonts w:ascii="Calibri" w:eastAsia="Calibri" w:hAnsi="Calibri" w:cs="Times New Roman"/>
            <w:color w:val="0000FF"/>
            <w:u w:val="single"/>
          </w:rPr>
          <w:t>Inventaire initial – feuille Bouche d'incendie murale mate</w:t>
        </w:r>
      </w:hyperlink>
    </w:p>
    <w:p w14:paraId="0B7B10DF" w14:textId="77AFD0E8" w:rsidR="000019D5" w:rsidRPr="00641F67" w:rsidRDefault="000019D5" w:rsidP="00FB71B8">
      <w:pPr>
        <w:pStyle w:val="ListParagraph"/>
        <w:ind w:left="1080"/>
        <w:rPr>
          <w:rFonts w:ascii="Calibri" w:eastAsia="Calibri" w:hAnsi="Calibri" w:cs="Times New Roman"/>
          <w:lang w:val="fr-BE"/>
        </w:rPr>
      </w:pPr>
      <w:r>
        <w:rPr>
          <w:rFonts w:ascii="Calibri" w:eastAsia="Calibri" w:hAnsi="Calibri" w:cs="Times New Roman"/>
        </w:rPr>
        <w:t>Remarque : Le Code du bien-être au travail stipule que l'entretien et les vérifications doivent être effectués conformément aux instructions du fabricant, du fournisseur ou de l'installateur. Il s'agit toutes de normes telles que NBN EN 50172, Systèmes d'éclairage de secours pour les voies d'évacuation et la norme NBN C 71-100, les S21-050 et S21-100, etc. Bien qu'une norme ne soit pas une loi, elle doit être considérée comme une loi si elle est mentionnée dans une loi ou si elle est mentionnée par les fabricants, les fournisseurs ou les installateurs, entre autres.</w:t>
      </w:r>
    </w:p>
    <w:p w14:paraId="101E4C26" w14:textId="77777777" w:rsidR="000019D5" w:rsidRPr="00641F67" w:rsidRDefault="000019D5" w:rsidP="00FB71B8">
      <w:pPr>
        <w:pStyle w:val="ListParagraph"/>
        <w:ind w:left="1080"/>
        <w:rPr>
          <w:rFonts w:ascii="Calibri" w:eastAsia="Calibri" w:hAnsi="Calibri" w:cs="Times New Roman"/>
          <w:lang w:val="fr-BE"/>
        </w:rPr>
      </w:pPr>
    </w:p>
    <w:p w14:paraId="4C6486F6" w14:textId="1C4A6290" w:rsidR="00FB71B8" w:rsidRPr="00D95B81" w:rsidRDefault="00FB71B8" w:rsidP="006D0AC2">
      <w:pPr>
        <w:pStyle w:val="ListParagraph"/>
        <w:numPr>
          <w:ilvl w:val="1"/>
          <w:numId w:val="12"/>
        </w:numPr>
        <w:rPr>
          <w:rFonts w:ascii="Calibri" w:eastAsia="Calibri" w:hAnsi="Calibri" w:cs="Times New Roman"/>
          <w:b/>
          <w:lang w:val="nl-BE"/>
        </w:rPr>
      </w:pPr>
      <w:r w:rsidRPr="00D95B81">
        <w:rPr>
          <w:rFonts w:ascii="Calibri" w:eastAsia="Calibri" w:hAnsi="Calibri" w:cs="Times New Roman"/>
          <w:b/>
        </w:rPr>
        <w:t>L'analyse des risques d'incendie.</w:t>
      </w:r>
    </w:p>
    <w:p w14:paraId="0987E785" w14:textId="20C7A9D2" w:rsidR="00FB71B8" w:rsidRDefault="00FB71B8" w:rsidP="00FB71B8">
      <w:pPr>
        <w:ind w:left="1134"/>
        <w:rPr>
          <w:rFonts w:ascii="Calibri" w:eastAsia="Calibri" w:hAnsi="Calibri" w:cs="Times New Roman"/>
          <w:lang w:val="nl-BE"/>
        </w:rPr>
      </w:pPr>
    </w:p>
    <w:p w14:paraId="54B73F6D" w14:textId="77777777" w:rsidR="00FB71B8" w:rsidRPr="00641F67" w:rsidRDefault="00FB71B8" w:rsidP="006D0AC2">
      <w:pPr>
        <w:numPr>
          <w:ilvl w:val="0"/>
          <w:numId w:val="13"/>
        </w:numPr>
        <w:spacing w:after="200" w:line="276" w:lineRule="auto"/>
        <w:ind w:left="1276" w:hanging="283"/>
        <w:contextualSpacing/>
        <w:jc w:val="left"/>
        <w:rPr>
          <w:rFonts w:ascii="Calibri" w:eastAsia="Calibri" w:hAnsi="Calibri" w:cs="Times New Roman"/>
          <w:lang w:val="fr-BE"/>
        </w:rPr>
      </w:pPr>
      <w:hyperlink r:id="rId58" w:history="1">
        <w:r w:rsidRPr="008D72D8">
          <w:rPr>
            <w:rFonts w:ascii="Calibri" w:eastAsia="Calibri" w:hAnsi="Calibri" w:cs="Times New Roman"/>
            <w:color w:val="0000FF"/>
            <w:u w:val="single"/>
          </w:rPr>
          <w:t>CODEX, Livre III, Titre 3. - sur la prévention des incendies sur le lieu de travail</w:t>
        </w:r>
      </w:hyperlink>
      <w:r w:rsidRPr="008D72D8">
        <w:rPr>
          <w:rFonts w:ascii="Calibri" w:eastAsia="Calibri" w:hAnsi="Calibri" w:cs="Times New Roman"/>
        </w:rPr>
        <w:t xml:space="preserve"> </w:t>
      </w:r>
      <w:hyperlink r:id="rId59" w:history="1"/>
    </w:p>
    <w:p w14:paraId="15092459" w14:textId="77777777" w:rsidR="00FB71B8" w:rsidRPr="00641F67" w:rsidRDefault="00FB71B8" w:rsidP="00FB71B8">
      <w:pPr>
        <w:spacing w:after="200" w:line="276" w:lineRule="auto"/>
        <w:ind w:left="1276"/>
        <w:contextualSpacing/>
        <w:rPr>
          <w:rFonts w:ascii="Calibri" w:eastAsia="Calibri" w:hAnsi="Calibri" w:cs="Times New Roman"/>
          <w:lang w:val="fr-BE"/>
        </w:rPr>
      </w:pPr>
      <w:r w:rsidRPr="008D72D8">
        <w:rPr>
          <w:rFonts w:ascii="Calibri" w:eastAsia="Calibri" w:hAnsi="Calibri" w:cs="Times New Roman"/>
        </w:rPr>
        <w:br/>
        <w:t>Afin de faire une analyse de risque correcte selon CODEX, Livre III, Titre 3, il faut analyser au moins les points suivants :</w:t>
      </w:r>
    </w:p>
    <w:p w14:paraId="1AC430EB" w14:textId="77777777" w:rsidR="00FB71B8" w:rsidRPr="00641F67" w:rsidRDefault="00FB71B8" w:rsidP="00FB71B8">
      <w:pPr>
        <w:spacing w:after="200" w:line="276" w:lineRule="auto"/>
        <w:ind w:left="1276"/>
        <w:contextualSpacing/>
        <w:rPr>
          <w:rFonts w:ascii="Calibri" w:eastAsia="Calibri" w:hAnsi="Calibri" w:cs="Times New Roman"/>
          <w:lang w:val="fr-BE"/>
        </w:rPr>
      </w:pPr>
    </w:p>
    <w:p w14:paraId="73955EE4" w14:textId="77777777" w:rsidR="00FB71B8" w:rsidRPr="00641F67" w:rsidRDefault="00FB71B8"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La probabilité de la présence simultanée d'un combustible, d'un comburant et d'une source d'inflammation, nécessaire au déclenchement d'un incendie ;</w:t>
      </w:r>
    </w:p>
    <w:p w14:paraId="44664185" w14:textId="77777777" w:rsidR="00FB71B8" w:rsidRPr="00641F67" w:rsidRDefault="00FB71B8"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Les équipements de travail, les substances utilisées, les processus et leurs interactions, le cas échéant ;</w:t>
      </w:r>
    </w:p>
    <w:p w14:paraId="21EC6C5A" w14:textId="77777777" w:rsidR="00FB71B8" w:rsidRPr="008D72D8" w:rsidRDefault="00FB71B8" w:rsidP="006D0AC2">
      <w:pPr>
        <w:numPr>
          <w:ilvl w:val="1"/>
          <w:numId w:val="13"/>
        </w:numPr>
        <w:spacing w:after="200" w:line="276" w:lineRule="auto"/>
        <w:ind w:left="1701" w:hanging="425"/>
        <w:contextualSpacing/>
        <w:jc w:val="left"/>
        <w:rPr>
          <w:rFonts w:ascii="Calibri" w:eastAsia="Calibri" w:hAnsi="Calibri" w:cs="Times New Roman"/>
          <w:lang w:val="nl-BE"/>
        </w:rPr>
      </w:pPr>
      <w:r w:rsidRPr="008D72D8">
        <w:rPr>
          <w:rFonts w:ascii="Calibri" w:eastAsia="Calibri" w:hAnsi="Calibri" w:cs="Times New Roman"/>
        </w:rPr>
        <w:t>La nature des activités ;</w:t>
      </w:r>
    </w:p>
    <w:p w14:paraId="060574CB" w14:textId="77777777" w:rsidR="00FB71B8" w:rsidRPr="00641F67" w:rsidRDefault="00FB71B8"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La taille de l'entreprise ou de l'établissement ;</w:t>
      </w:r>
    </w:p>
    <w:p w14:paraId="1A5E36C9" w14:textId="77777777" w:rsidR="00FB71B8" w:rsidRPr="00641F67" w:rsidRDefault="00FB71B8"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Le nombre maximal de salariés et d'autres personnes pouvant être présents dans l'entreprise ou l'établissement ;</w:t>
      </w:r>
    </w:p>
    <w:p w14:paraId="2B6888D9" w14:textId="77777777" w:rsidR="00FB71B8" w:rsidRPr="00641F67" w:rsidRDefault="00FB71B8"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Les risques spécifiques propres à certains groupes de personnes présents dans l'entreprise ou l'établissement ;</w:t>
      </w:r>
    </w:p>
    <w:p w14:paraId="6456BFC7" w14:textId="77777777" w:rsidR="00FB71B8" w:rsidRPr="00641F67" w:rsidRDefault="00FB71B8"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L'emplacement et la destination des lieux ;</w:t>
      </w:r>
    </w:p>
    <w:p w14:paraId="6F08120D" w14:textId="77777777" w:rsidR="00FB71B8" w:rsidRPr="00641F67" w:rsidRDefault="00FB71B8"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La présence de plusieurs entreprises ou institutions (unités) sur un même lieu de travail ou sur le lieu de travail adjacent, tel que visé au chapitre IV, section 1 de la Loi ;</w:t>
      </w:r>
    </w:p>
    <w:p w14:paraId="23A977FB" w14:textId="77777777" w:rsidR="00FB71B8" w:rsidRPr="00641F67" w:rsidRDefault="00FB71B8"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L'employeur détermine la probabilité des scénarios et l'ampleur des conséquences prévisibles qui peuvent en découler.</w:t>
      </w:r>
    </w:p>
    <w:p w14:paraId="376CAA61" w14:textId="77777777" w:rsidR="00FB71B8" w:rsidRPr="00641F67" w:rsidRDefault="00FB71B8" w:rsidP="00FB71B8">
      <w:pPr>
        <w:spacing w:after="200" w:line="276" w:lineRule="auto"/>
        <w:ind w:left="1701"/>
        <w:contextualSpacing/>
        <w:rPr>
          <w:rFonts w:ascii="Calibri" w:eastAsia="Calibri" w:hAnsi="Calibri" w:cs="Times New Roman"/>
          <w:lang w:val="fr-BE"/>
        </w:rPr>
      </w:pPr>
      <w:r w:rsidRPr="008D72D8">
        <w:rPr>
          <w:rFonts w:ascii="Calibri" w:eastAsia="Calibri" w:hAnsi="Calibri" w:cs="Times New Roman"/>
        </w:rPr>
        <w:t xml:space="preserve"> </w:t>
      </w:r>
    </w:p>
    <w:p w14:paraId="5ED12F0B" w14:textId="77777777" w:rsidR="00FB71B8" w:rsidRPr="008D72D8" w:rsidRDefault="00FB71B8" w:rsidP="006D0AC2">
      <w:pPr>
        <w:numPr>
          <w:ilvl w:val="0"/>
          <w:numId w:val="13"/>
        </w:numPr>
        <w:spacing w:after="200" w:line="276" w:lineRule="auto"/>
        <w:ind w:left="1276" w:hanging="283"/>
        <w:contextualSpacing/>
        <w:jc w:val="left"/>
        <w:rPr>
          <w:rFonts w:ascii="Calibri" w:eastAsia="Calibri" w:hAnsi="Calibri" w:cs="Times New Roman"/>
          <w:lang w:val="nl-BE"/>
        </w:rPr>
      </w:pPr>
      <w:r w:rsidRPr="008D72D8">
        <w:rPr>
          <w:rFonts w:ascii="Calibri" w:eastAsia="Calibri" w:hAnsi="Calibri" w:cs="Times New Roman"/>
        </w:rPr>
        <w:t>L'AR devrait :</w:t>
      </w:r>
    </w:p>
    <w:p w14:paraId="1A0690BD" w14:textId="77777777" w:rsidR="00FB71B8" w:rsidRPr="008D72D8" w:rsidRDefault="00FB71B8" w:rsidP="00FB71B8">
      <w:pPr>
        <w:spacing w:after="200" w:line="276" w:lineRule="auto"/>
        <w:ind w:left="1276"/>
        <w:contextualSpacing/>
        <w:rPr>
          <w:rFonts w:ascii="Calibri" w:eastAsia="Calibri" w:hAnsi="Calibri" w:cs="Times New Roman"/>
          <w:lang w:val="nl-BE"/>
        </w:rPr>
      </w:pPr>
    </w:p>
    <w:p w14:paraId="08EB710A" w14:textId="7C6CAE22" w:rsidR="00FB71B8" w:rsidRPr="00641F67" w:rsidRDefault="00A04EAD"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Régulièrement mis à jour et ce, en tout état de cause, chaque fois que des changements surviennent qui affectent les risques d'incendie ;</w:t>
      </w:r>
    </w:p>
    <w:p w14:paraId="4B5C3FF5" w14:textId="1C917D34" w:rsidR="00FB71B8" w:rsidRPr="00641F67" w:rsidRDefault="00A04EAD" w:rsidP="006D0AC2">
      <w:pPr>
        <w:numPr>
          <w:ilvl w:val="1"/>
          <w:numId w:val="13"/>
        </w:numPr>
        <w:spacing w:after="200" w:line="276" w:lineRule="auto"/>
        <w:ind w:left="1701" w:hanging="425"/>
        <w:contextualSpacing/>
        <w:jc w:val="left"/>
        <w:rPr>
          <w:rFonts w:ascii="Calibri" w:eastAsia="Calibri" w:hAnsi="Calibri" w:cs="Times New Roman"/>
          <w:lang w:val="fr-BE"/>
        </w:rPr>
      </w:pPr>
      <w:r w:rsidRPr="008D72D8">
        <w:rPr>
          <w:rFonts w:ascii="Calibri" w:eastAsia="Calibri" w:hAnsi="Calibri" w:cs="Times New Roman"/>
        </w:rPr>
        <w:t>À ajouter au dossier de prévention incendie.</w:t>
      </w:r>
    </w:p>
    <w:p w14:paraId="2D0E841B" w14:textId="77777777" w:rsidR="00FB71B8" w:rsidRPr="00641F67" w:rsidRDefault="00FB71B8" w:rsidP="00FB71B8">
      <w:pPr>
        <w:spacing w:after="200" w:line="276" w:lineRule="auto"/>
        <w:ind w:left="1701"/>
        <w:contextualSpacing/>
        <w:jc w:val="left"/>
        <w:rPr>
          <w:rFonts w:ascii="Calibri" w:eastAsia="Calibri" w:hAnsi="Calibri" w:cs="Times New Roman"/>
          <w:lang w:val="fr-BE"/>
        </w:rPr>
      </w:pPr>
    </w:p>
    <w:p w14:paraId="20EEBB14" w14:textId="77777777" w:rsidR="00FB71B8" w:rsidRPr="008D72D8" w:rsidRDefault="00FB71B8" w:rsidP="006D0AC2">
      <w:pPr>
        <w:numPr>
          <w:ilvl w:val="0"/>
          <w:numId w:val="13"/>
        </w:numPr>
        <w:spacing w:after="200" w:line="276" w:lineRule="auto"/>
        <w:ind w:left="993"/>
        <w:contextualSpacing/>
        <w:jc w:val="left"/>
        <w:rPr>
          <w:rFonts w:ascii="Calibri" w:eastAsia="Calibri" w:hAnsi="Calibri" w:cs="Times New Roman"/>
          <w:b/>
          <w:u w:val="single"/>
          <w:lang w:val="nl-BE"/>
        </w:rPr>
      </w:pPr>
      <w:r w:rsidRPr="008D72D8">
        <w:rPr>
          <w:rFonts w:ascii="Calibri" w:eastAsia="Calibri" w:hAnsi="Calibri" w:cs="Times New Roman"/>
          <w:b/>
          <w:u w:val="single"/>
        </w:rPr>
        <w:t>Voir:</w:t>
      </w:r>
    </w:p>
    <w:p w14:paraId="018BBBBF" w14:textId="77777777" w:rsidR="00FB71B8" w:rsidRPr="008D72D8" w:rsidRDefault="00FB71B8" w:rsidP="00FB71B8">
      <w:pPr>
        <w:spacing w:after="200" w:line="276" w:lineRule="auto"/>
        <w:ind w:left="993"/>
        <w:contextualSpacing/>
        <w:jc w:val="left"/>
        <w:rPr>
          <w:rFonts w:ascii="Calibri" w:eastAsia="Calibri" w:hAnsi="Calibri" w:cs="Times New Roman"/>
          <w:b/>
          <w:u w:val="single"/>
          <w:lang w:val="nl-BE"/>
        </w:rPr>
      </w:pPr>
    </w:p>
    <w:p w14:paraId="68AE3AD1" w14:textId="77777777" w:rsidR="00FB71B8" w:rsidRPr="008D72D8" w:rsidRDefault="00FB71B8" w:rsidP="006D0AC2">
      <w:pPr>
        <w:numPr>
          <w:ilvl w:val="1"/>
          <w:numId w:val="13"/>
        </w:numPr>
        <w:spacing w:after="200" w:line="276" w:lineRule="auto"/>
        <w:ind w:left="1418" w:hanging="425"/>
        <w:contextualSpacing/>
        <w:jc w:val="left"/>
        <w:rPr>
          <w:rFonts w:ascii="Calibri" w:eastAsia="Calibri" w:hAnsi="Calibri" w:cs="Times New Roman"/>
          <w:b/>
          <w:u w:val="single"/>
          <w:lang w:val="nl-BE"/>
        </w:rPr>
      </w:pPr>
      <w:r w:rsidRPr="008D72D8">
        <w:rPr>
          <w:rFonts w:ascii="Calibri" w:eastAsia="Calibri" w:hAnsi="Calibri" w:cs="Times New Roman"/>
          <w:u w:val="single"/>
        </w:rPr>
        <w:t>A.R.A.B. Art 52</w:t>
      </w:r>
    </w:p>
    <w:p w14:paraId="7F13591C" w14:textId="77777777" w:rsidR="00FB71B8" w:rsidRPr="008D72D8" w:rsidRDefault="00FB71B8" w:rsidP="006D0AC2">
      <w:pPr>
        <w:numPr>
          <w:ilvl w:val="1"/>
          <w:numId w:val="13"/>
        </w:numPr>
        <w:spacing w:after="200" w:line="276" w:lineRule="auto"/>
        <w:ind w:left="1418" w:hanging="425"/>
        <w:contextualSpacing/>
        <w:jc w:val="left"/>
        <w:rPr>
          <w:rFonts w:ascii="Calibri" w:eastAsia="Calibri" w:hAnsi="Calibri" w:cs="Times New Roman"/>
          <w:b/>
          <w:lang w:val="nl-BE"/>
        </w:rPr>
      </w:pPr>
      <w:hyperlink r:id="rId60" w:history="1">
        <w:r w:rsidRPr="008D72D8">
          <w:rPr>
            <w:rFonts w:ascii="Calibri" w:eastAsia="Calibri" w:hAnsi="Calibri" w:cs="Times New Roman"/>
            <w:color w:val="0000FF"/>
            <w:u w:val="single"/>
          </w:rPr>
          <w:t>ACWB-GID-WRKPR-033, Lutte contre les incendies domestiques : mise en œuvre pratique de l'analyse des risques dans le cadre de la prévention des incendies sur le lieu de travail</w:t>
        </w:r>
      </w:hyperlink>
      <w:r w:rsidRPr="008D72D8">
        <w:rPr>
          <w:rFonts w:ascii="Calibri" w:eastAsia="Calibri" w:hAnsi="Calibri" w:cs="Times New Roman"/>
          <w:u w:val="single"/>
        </w:rPr>
        <w:t xml:space="preserve">. ( </w:t>
      </w:r>
      <w:r w:rsidRPr="008D72D8">
        <w:rPr>
          <w:rFonts w:ascii="Verdana" w:eastAsia="Calibri" w:hAnsi="Verdana" w:cs="Times New Roman"/>
          <w:noProof/>
          <w:color w:val="0072BC"/>
          <w:sz w:val="16"/>
          <w:lang w:eastAsia="nl-BE"/>
        </w:rPr>
        <w:drawing>
          <wp:inline distT="0" distB="0" distL="0" distR="0" wp14:anchorId="244E9623" wp14:editId="75E28611">
            <wp:extent cx="153670" cy="153670"/>
            <wp:effectExtent l="0" t="0" r="0" b="0"/>
            <wp:docPr id="2" name="Picture 4" descr="BrandRA_Prod_V1_1_N.xlsx">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RA_Prod_V1_1_N.xlsx">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3670" cy="153670"/>
                    </a:xfrm>
                    <a:prstGeom prst="rect">
                      <a:avLst/>
                    </a:prstGeom>
                    <a:noFill/>
                    <a:ln>
                      <a:noFill/>
                    </a:ln>
                  </pic:spPr>
                </pic:pic>
              </a:graphicData>
            </a:graphic>
          </wp:inline>
        </w:drawing>
      </w:r>
      <w:r w:rsidRPr="008D72D8">
        <w:rPr>
          <w:rFonts w:ascii="Calibri" w:eastAsia="Calibri" w:hAnsi="Calibri" w:cs="Times New Roman"/>
          <w:u w:val="single"/>
        </w:rPr>
        <w:t xml:space="preserve"> )</w:t>
      </w:r>
    </w:p>
    <w:p w14:paraId="26CAA7C5" w14:textId="63002BD0" w:rsidR="00FB71B8" w:rsidRDefault="00FB71B8" w:rsidP="00FB71B8">
      <w:pPr>
        <w:ind w:left="1134"/>
        <w:rPr>
          <w:rFonts w:ascii="Calibri" w:eastAsia="Calibri" w:hAnsi="Calibri" w:cs="Times New Roman"/>
          <w:lang w:val="nl-BE"/>
        </w:rPr>
      </w:pPr>
    </w:p>
    <w:p w14:paraId="6F29C065" w14:textId="77777777" w:rsidR="00FB71B8" w:rsidRDefault="00FB71B8" w:rsidP="00FB71B8">
      <w:pPr>
        <w:ind w:left="1134"/>
        <w:rPr>
          <w:rFonts w:ascii="Calibri" w:eastAsia="Calibri" w:hAnsi="Calibri" w:cs="Times New Roman"/>
          <w:lang w:val="nl-BE"/>
        </w:rPr>
        <w:sectPr w:rsidR="00FB71B8" w:rsidSect="00436A30">
          <w:pgSz w:w="11906" w:h="16838"/>
          <w:pgMar w:top="709" w:right="720" w:bottom="720" w:left="720" w:header="284" w:footer="454" w:gutter="0"/>
          <w:cols w:space="708"/>
          <w:docGrid w:linePitch="360"/>
        </w:sectPr>
      </w:pPr>
    </w:p>
    <w:p w14:paraId="189DA800" w14:textId="6F7E0B00" w:rsidR="00FB71B8" w:rsidRDefault="00FB71B8" w:rsidP="00FB71B8">
      <w:pPr>
        <w:ind w:left="1134"/>
        <w:rPr>
          <w:rFonts w:ascii="Calibri" w:eastAsia="Calibri" w:hAnsi="Calibri" w:cs="Times New Roman"/>
          <w:lang w:val="nl-BE"/>
        </w:rPr>
      </w:pPr>
    </w:p>
    <w:p w14:paraId="5178E593" w14:textId="48799C49" w:rsidR="00FB71B8" w:rsidRPr="00641F67" w:rsidRDefault="00FB71B8" w:rsidP="006D0AC2">
      <w:pPr>
        <w:pStyle w:val="ListParagraph"/>
        <w:numPr>
          <w:ilvl w:val="1"/>
          <w:numId w:val="12"/>
        </w:numPr>
        <w:rPr>
          <w:rFonts w:ascii="Calibri" w:eastAsia="Calibri" w:hAnsi="Calibri" w:cs="Times New Roman"/>
          <w:b/>
          <w:lang w:val="fr-BE"/>
        </w:rPr>
      </w:pPr>
      <w:r w:rsidRPr="00D95B81">
        <w:rPr>
          <w:rFonts w:ascii="Calibri" w:eastAsia="Calibri" w:hAnsi="Calibri" w:cs="Times New Roman"/>
          <w:b/>
        </w:rPr>
        <w:t>Structure des coordinateurs de prévention des incendies selon la ligne directrice : ACWB-SPS-WRKPR-001, Gestion de la protection contre les incendies domestiques.</w:t>
      </w:r>
    </w:p>
    <w:p w14:paraId="42B18504" w14:textId="3A916E87" w:rsidR="00FB71B8" w:rsidRPr="00641F67" w:rsidRDefault="00FB71B8" w:rsidP="00FB71B8">
      <w:pPr>
        <w:ind w:left="993"/>
        <w:rPr>
          <w:rFonts w:ascii="Calibri" w:eastAsia="Calibri" w:hAnsi="Calibri" w:cs="Times New Roman"/>
          <w:lang w:val="fr-BE"/>
        </w:rPr>
      </w:pPr>
    </w:p>
    <w:p w14:paraId="7849F1C7" w14:textId="0B71E39E" w:rsidR="00D95B81" w:rsidRPr="00641F67" w:rsidRDefault="00D95B81" w:rsidP="00FB71B8">
      <w:pPr>
        <w:ind w:left="993"/>
        <w:rPr>
          <w:rFonts w:ascii="Calibri" w:eastAsia="Calibri" w:hAnsi="Calibri" w:cs="Times New Roman"/>
          <w:lang w:val="fr-BE"/>
        </w:rPr>
      </w:pPr>
      <w:r w:rsidRPr="008D72D8">
        <w:rPr>
          <w:rFonts w:ascii="Calibri" w:eastAsia="Calibri" w:hAnsi="Calibri" w:cs="Times New Roman"/>
          <w:noProof/>
          <w:lang w:eastAsia="nl-BE"/>
        </w:rPr>
        <w:drawing>
          <wp:anchor distT="0" distB="0" distL="114300" distR="114300" simplePos="0" relativeHeight="251660288" behindDoc="0" locked="0" layoutInCell="1" allowOverlap="1" wp14:anchorId="05AD70E7" wp14:editId="56B00433">
            <wp:simplePos x="0" y="0"/>
            <wp:positionH relativeFrom="column">
              <wp:posOffset>137160</wp:posOffset>
            </wp:positionH>
            <wp:positionV relativeFrom="paragraph">
              <wp:posOffset>62230</wp:posOffset>
            </wp:positionV>
            <wp:extent cx="6642100" cy="6637655"/>
            <wp:effectExtent l="0" t="57150" r="0" b="106045"/>
            <wp:wrapNone/>
            <wp:docPr id="9"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anchor>
        </w:drawing>
      </w:r>
    </w:p>
    <w:p w14:paraId="58CADBDF" w14:textId="77777777" w:rsidR="00D95B81" w:rsidRPr="00641F67" w:rsidRDefault="00D95B81" w:rsidP="00FB71B8">
      <w:pPr>
        <w:ind w:left="993"/>
        <w:rPr>
          <w:rFonts w:ascii="Calibri" w:eastAsia="Calibri" w:hAnsi="Calibri" w:cs="Times New Roman"/>
          <w:lang w:val="fr-BE"/>
        </w:rPr>
      </w:pPr>
    </w:p>
    <w:p w14:paraId="44A54C23" w14:textId="089458BE" w:rsidR="00FB71B8" w:rsidRPr="00641F67" w:rsidRDefault="00FB71B8" w:rsidP="00FB71B8">
      <w:pPr>
        <w:rPr>
          <w:rFonts w:ascii="Calibri" w:eastAsia="Calibri" w:hAnsi="Calibri" w:cs="Times New Roman"/>
          <w:lang w:val="fr-BE"/>
        </w:rPr>
      </w:pPr>
    </w:p>
    <w:p w14:paraId="3E1D1896" w14:textId="77777777" w:rsidR="00FB71B8" w:rsidRPr="00641F67" w:rsidRDefault="00FB71B8" w:rsidP="00FB71B8">
      <w:pPr>
        <w:rPr>
          <w:rFonts w:ascii="Calibri" w:eastAsia="Calibri" w:hAnsi="Calibri" w:cs="Times New Roman"/>
          <w:lang w:val="fr-BE"/>
        </w:rPr>
      </w:pPr>
    </w:p>
    <w:p w14:paraId="036F50D7" w14:textId="77777777" w:rsidR="00FB71B8" w:rsidRPr="00641F67" w:rsidRDefault="00FB71B8" w:rsidP="00FB71B8">
      <w:pPr>
        <w:ind w:left="1134"/>
        <w:rPr>
          <w:rFonts w:ascii="Calibri" w:eastAsia="Calibri" w:hAnsi="Calibri" w:cs="Times New Roman"/>
          <w:lang w:val="fr-BE"/>
        </w:rPr>
      </w:pPr>
    </w:p>
    <w:p w14:paraId="2C410CEF" w14:textId="77777777" w:rsidR="00FB71B8" w:rsidRPr="00641F67" w:rsidRDefault="00FB71B8" w:rsidP="00FB71B8">
      <w:pPr>
        <w:ind w:left="1134"/>
        <w:rPr>
          <w:rFonts w:ascii="Calibri" w:eastAsia="Calibri" w:hAnsi="Calibri" w:cs="Times New Roman"/>
          <w:lang w:val="fr-BE"/>
        </w:rPr>
      </w:pPr>
    </w:p>
    <w:p w14:paraId="4085C205" w14:textId="3D0A72FD" w:rsidR="00FB71B8" w:rsidRPr="00641F67" w:rsidRDefault="00FB71B8" w:rsidP="00FB71B8">
      <w:pPr>
        <w:ind w:left="709"/>
        <w:rPr>
          <w:lang w:val="fr-BE"/>
        </w:rPr>
      </w:pPr>
    </w:p>
    <w:p w14:paraId="54EA3AB6" w14:textId="5D13E738" w:rsidR="00BB7B01" w:rsidRPr="00641F67" w:rsidRDefault="00BB7B01" w:rsidP="00FB71B8">
      <w:pPr>
        <w:ind w:left="709"/>
        <w:rPr>
          <w:lang w:val="fr-BE"/>
        </w:rPr>
      </w:pPr>
    </w:p>
    <w:p w14:paraId="5F9A48F3" w14:textId="506DA7C3" w:rsidR="00BB7B01" w:rsidRPr="00641F67" w:rsidRDefault="00BB7B01" w:rsidP="00FB71B8">
      <w:pPr>
        <w:ind w:left="709"/>
        <w:rPr>
          <w:lang w:val="fr-BE"/>
        </w:rPr>
      </w:pPr>
    </w:p>
    <w:p w14:paraId="19C9D0CA" w14:textId="10B8FF61" w:rsidR="00BB7B01" w:rsidRPr="00641F67" w:rsidRDefault="00BB7B01" w:rsidP="00FB71B8">
      <w:pPr>
        <w:ind w:left="709"/>
        <w:rPr>
          <w:lang w:val="fr-BE"/>
        </w:rPr>
      </w:pPr>
    </w:p>
    <w:p w14:paraId="2429E58F" w14:textId="3B03EA42" w:rsidR="00BB7B01" w:rsidRPr="00641F67" w:rsidRDefault="00BB7B01" w:rsidP="00FB71B8">
      <w:pPr>
        <w:ind w:left="709"/>
        <w:rPr>
          <w:lang w:val="fr-BE"/>
        </w:rPr>
      </w:pPr>
    </w:p>
    <w:p w14:paraId="203EC031" w14:textId="1A37589A" w:rsidR="00BB7B01" w:rsidRPr="00641F67" w:rsidRDefault="00BB7B01" w:rsidP="00FB71B8">
      <w:pPr>
        <w:ind w:left="709"/>
        <w:rPr>
          <w:lang w:val="fr-BE"/>
        </w:rPr>
      </w:pPr>
    </w:p>
    <w:p w14:paraId="584ED18D" w14:textId="2B92C0E2" w:rsidR="00BB7B01" w:rsidRPr="00641F67" w:rsidRDefault="00BB7B01" w:rsidP="00FB71B8">
      <w:pPr>
        <w:ind w:left="709"/>
        <w:rPr>
          <w:lang w:val="fr-BE"/>
        </w:rPr>
      </w:pPr>
    </w:p>
    <w:p w14:paraId="37FE625D" w14:textId="0BE8D5B0" w:rsidR="00BB7B01" w:rsidRPr="00641F67" w:rsidRDefault="00BB7B01" w:rsidP="00FB71B8">
      <w:pPr>
        <w:ind w:left="709"/>
        <w:rPr>
          <w:lang w:val="fr-BE"/>
        </w:rPr>
      </w:pPr>
    </w:p>
    <w:p w14:paraId="7E5A7456" w14:textId="304AACE8" w:rsidR="00BB7B01" w:rsidRPr="00641F67" w:rsidRDefault="00BB7B01" w:rsidP="00FB71B8">
      <w:pPr>
        <w:ind w:left="709"/>
        <w:rPr>
          <w:lang w:val="fr-BE"/>
        </w:rPr>
      </w:pPr>
    </w:p>
    <w:p w14:paraId="3BD80537" w14:textId="39A2256B" w:rsidR="00BB7B01" w:rsidRPr="00641F67" w:rsidRDefault="00BB7B01" w:rsidP="00FB71B8">
      <w:pPr>
        <w:ind w:left="709"/>
        <w:rPr>
          <w:lang w:val="fr-BE"/>
        </w:rPr>
      </w:pPr>
    </w:p>
    <w:p w14:paraId="1C823B10" w14:textId="2778FF01" w:rsidR="00BB7B01" w:rsidRPr="00641F67" w:rsidRDefault="00BB7B01" w:rsidP="00FB71B8">
      <w:pPr>
        <w:ind w:left="709"/>
        <w:rPr>
          <w:lang w:val="fr-BE"/>
        </w:rPr>
      </w:pPr>
    </w:p>
    <w:p w14:paraId="67DB8514" w14:textId="4EBF3CEC" w:rsidR="00BB7B01" w:rsidRPr="00641F67" w:rsidRDefault="00BB7B01" w:rsidP="00FB71B8">
      <w:pPr>
        <w:ind w:left="709"/>
        <w:rPr>
          <w:lang w:val="fr-BE"/>
        </w:rPr>
      </w:pPr>
    </w:p>
    <w:p w14:paraId="19910899" w14:textId="1F25CAFB" w:rsidR="00BB7B01" w:rsidRPr="00641F67" w:rsidRDefault="00BB7B01" w:rsidP="00FB71B8">
      <w:pPr>
        <w:ind w:left="709"/>
        <w:rPr>
          <w:lang w:val="fr-BE"/>
        </w:rPr>
      </w:pPr>
    </w:p>
    <w:p w14:paraId="07E8D1C2" w14:textId="6B56C101" w:rsidR="00BB7B01" w:rsidRPr="00641F67" w:rsidRDefault="00BB7B01" w:rsidP="00FB71B8">
      <w:pPr>
        <w:ind w:left="709"/>
        <w:rPr>
          <w:lang w:val="fr-BE"/>
        </w:rPr>
      </w:pPr>
    </w:p>
    <w:p w14:paraId="7A374283" w14:textId="40D5D9FA" w:rsidR="00BB7B01" w:rsidRPr="00641F67" w:rsidRDefault="00BB7B01" w:rsidP="00FB71B8">
      <w:pPr>
        <w:ind w:left="709"/>
        <w:rPr>
          <w:lang w:val="fr-BE"/>
        </w:rPr>
      </w:pPr>
    </w:p>
    <w:p w14:paraId="67182C8D" w14:textId="3DA6A37E" w:rsidR="00BB7B01" w:rsidRPr="00641F67" w:rsidRDefault="00BB7B01" w:rsidP="00FB71B8">
      <w:pPr>
        <w:ind w:left="709"/>
        <w:rPr>
          <w:lang w:val="fr-BE"/>
        </w:rPr>
      </w:pPr>
    </w:p>
    <w:p w14:paraId="3CDAE6D9" w14:textId="3FEE9619" w:rsidR="00BB7B01" w:rsidRPr="00641F67" w:rsidRDefault="00BB7B01" w:rsidP="00FB71B8">
      <w:pPr>
        <w:ind w:left="709"/>
        <w:rPr>
          <w:lang w:val="fr-BE"/>
        </w:rPr>
      </w:pPr>
    </w:p>
    <w:p w14:paraId="3F0103DA" w14:textId="18532C9E" w:rsidR="00BB7B01" w:rsidRPr="00641F67" w:rsidRDefault="00BB7B01" w:rsidP="00FB71B8">
      <w:pPr>
        <w:ind w:left="709"/>
        <w:rPr>
          <w:lang w:val="fr-BE"/>
        </w:rPr>
      </w:pPr>
    </w:p>
    <w:p w14:paraId="49E375C0" w14:textId="39271FCA" w:rsidR="00BB7B01" w:rsidRPr="00641F67" w:rsidRDefault="00BB7B01" w:rsidP="00FB71B8">
      <w:pPr>
        <w:ind w:left="709"/>
        <w:rPr>
          <w:lang w:val="fr-BE"/>
        </w:rPr>
      </w:pPr>
    </w:p>
    <w:p w14:paraId="2CFB5E67" w14:textId="1DB91F02" w:rsidR="00BB7B01" w:rsidRPr="00641F67" w:rsidRDefault="00BB7B01" w:rsidP="00FB71B8">
      <w:pPr>
        <w:ind w:left="709"/>
        <w:rPr>
          <w:lang w:val="fr-BE"/>
        </w:rPr>
      </w:pPr>
    </w:p>
    <w:p w14:paraId="61E74C0B" w14:textId="21BBAE69" w:rsidR="00BB7B01" w:rsidRPr="00641F67" w:rsidRDefault="00BB7B01" w:rsidP="00FB71B8">
      <w:pPr>
        <w:ind w:left="709"/>
        <w:rPr>
          <w:lang w:val="fr-BE"/>
        </w:rPr>
      </w:pPr>
    </w:p>
    <w:p w14:paraId="381EC325" w14:textId="386A699E" w:rsidR="00BB7B01" w:rsidRPr="00641F67" w:rsidRDefault="00BB7B01" w:rsidP="00FB71B8">
      <w:pPr>
        <w:ind w:left="709"/>
        <w:rPr>
          <w:lang w:val="fr-BE"/>
        </w:rPr>
      </w:pPr>
    </w:p>
    <w:p w14:paraId="6562AFC2" w14:textId="271089B6" w:rsidR="00BB7B01" w:rsidRPr="00641F67" w:rsidRDefault="00BB7B01" w:rsidP="00FB71B8">
      <w:pPr>
        <w:ind w:left="709"/>
        <w:rPr>
          <w:lang w:val="fr-BE"/>
        </w:rPr>
      </w:pPr>
    </w:p>
    <w:p w14:paraId="23EA48CF" w14:textId="77777777" w:rsidR="00BB7B01" w:rsidRPr="00641F67" w:rsidRDefault="00BB7B01" w:rsidP="00FB71B8">
      <w:pPr>
        <w:ind w:left="709"/>
        <w:rPr>
          <w:lang w:val="fr-BE"/>
        </w:rPr>
        <w:sectPr w:rsidR="00BB7B01" w:rsidRPr="00641F67" w:rsidSect="00436A30">
          <w:pgSz w:w="11906" w:h="16838"/>
          <w:pgMar w:top="709" w:right="720" w:bottom="720" w:left="720" w:header="284" w:footer="454" w:gutter="0"/>
          <w:cols w:space="708"/>
          <w:docGrid w:linePitch="360"/>
        </w:sectPr>
      </w:pPr>
    </w:p>
    <w:p w14:paraId="407FC749" w14:textId="406F5221" w:rsidR="00BB7B01" w:rsidRPr="00641F67" w:rsidRDefault="00BB7B01" w:rsidP="00FB71B8">
      <w:pPr>
        <w:ind w:left="709"/>
        <w:rPr>
          <w:lang w:val="fr-BE"/>
        </w:rPr>
      </w:pPr>
    </w:p>
    <w:p w14:paraId="09AE85DF" w14:textId="2EE7D0E3" w:rsidR="00BB7B01" w:rsidRPr="00641F67" w:rsidRDefault="00BB7B01" w:rsidP="00FB71B8">
      <w:pPr>
        <w:ind w:left="709"/>
        <w:rPr>
          <w:lang w:val="fr-BE"/>
        </w:rPr>
      </w:pPr>
    </w:p>
    <w:p w14:paraId="08401058" w14:textId="7AE6F2CB" w:rsidR="00BB7B01" w:rsidRPr="00641F67" w:rsidRDefault="00BB7B01" w:rsidP="00FB71B8">
      <w:pPr>
        <w:ind w:left="709"/>
        <w:rPr>
          <w:rFonts w:cstheme="minorHAnsi"/>
          <w:color w:val="000000" w:themeColor="text1"/>
          <w:sz w:val="20"/>
          <w:szCs w:val="20"/>
          <w:lang w:val="fr-BE"/>
        </w:rPr>
      </w:pPr>
    </w:p>
    <w:p w14:paraId="16FB33D7" w14:textId="6738015D" w:rsidR="00DC4344" w:rsidRPr="00641F67" w:rsidRDefault="00DC4344">
      <w:pPr>
        <w:spacing w:after="160" w:line="259" w:lineRule="auto"/>
        <w:jc w:val="left"/>
        <w:rPr>
          <w:lang w:val="fr-BE"/>
        </w:rPr>
      </w:pPr>
    </w:p>
    <w:tbl>
      <w:tblPr>
        <w:tblStyle w:val="TableGrid"/>
        <w:tblW w:w="0" w:type="auto"/>
        <w:tblCellMar>
          <w:top w:w="28" w:type="dxa"/>
          <w:bottom w:w="28" w:type="dxa"/>
        </w:tblCellMar>
        <w:tblLook w:val="04A0" w:firstRow="1" w:lastRow="0" w:firstColumn="1" w:lastColumn="0" w:noHBand="0" w:noVBand="1"/>
      </w:tblPr>
      <w:tblGrid>
        <w:gridCol w:w="10456"/>
      </w:tblGrid>
      <w:tr w:rsidR="002C2DB2" w:rsidRPr="00714B59" w14:paraId="25C46F14" w14:textId="77777777" w:rsidTr="00C95226">
        <w:tc>
          <w:tcPr>
            <w:tcW w:w="10456" w:type="dxa"/>
            <w:vAlign w:val="center"/>
          </w:tcPr>
          <w:p w14:paraId="7B41C8E2" w14:textId="3CE803CE" w:rsidR="002C2DB2" w:rsidRPr="00714B59" w:rsidRDefault="002C2DB2" w:rsidP="00327DFD">
            <w:pPr>
              <w:tabs>
                <w:tab w:val="center" w:pos="5096"/>
                <w:tab w:val="right" w:pos="10067"/>
              </w:tabs>
              <w:jc w:val="left"/>
              <w:rPr>
                <w:lang w:val="nl-BE"/>
              </w:rPr>
            </w:pPr>
            <w:r w:rsidRPr="00714B59">
              <w:br w:type="page"/>
            </w:r>
            <w:r w:rsidRPr="00714B59">
              <w:tab/>
            </w:r>
            <w:proofErr w:type="spellStart"/>
            <w:r w:rsidR="00A027E4">
              <w:t>Réfèrences</w:t>
            </w:r>
            <w:proofErr w:type="spellEnd"/>
            <w:r w:rsidRPr="00714B59">
              <w:tab/>
              <w:t>(</w:t>
            </w:r>
            <w:hyperlink w:anchor="_top" w:history="1">
              <w:r w:rsidRPr="00714B59">
                <w:rPr>
                  <w:rStyle w:val="Hyperlink"/>
                </w:rPr>
                <w:t>Retour au début</w:t>
              </w:r>
            </w:hyperlink>
            <w:r w:rsidRPr="00714B59">
              <w:t>)</w:t>
            </w:r>
          </w:p>
        </w:tc>
      </w:tr>
      <w:tr w:rsidR="002C2DB2" w:rsidRPr="00674548" w14:paraId="66181628" w14:textId="77777777" w:rsidTr="009D4870">
        <w:trPr>
          <w:trHeight w:val="451"/>
        </w:trPr>
        <w:tc>
          <w:tcPr>
            <w:tcW w:w="10456" w:type="dxa"/>
            <w:tcBorders>
              <w:bottom w:val="dotted" w:sz="4" w:space="0" w:color="auto"/>
            </w:tcBorders>
            <w:vAlign w:val="center"/>
          </w:tcPr>
          <w:p w14:paraId="453A3BE2" w14:textId="61AD349C" w:rsidR="00AE4660" w:rsidRPr="004B47F8" w:rsidRDefault="00674548" w:rsidP="00E175A0">
            <w:pPr>
              <w:pStyle w:val="Body10"/>
              <w:numPr>
                <w:ilvl w:val="0"/>
                <w:numId w:val="2"/>
              </w:numPr>
              <w:jc w:val="left"/>
              <w:rPr>
                <w:color w:val="000000" w:themeColor="text1"/>
                <w:lang w:val="nl-BE"/>
              </w:rPr>
            </w:pPr>
            <w:hyperlink r:id="rId68" w:history="1">
              <w:r w:rsidRPr="004B47F8">
                <w:rPr>
                  <w:rStyle w:val="Hyperlink"/>
                  <w:color w:val="000000" w:themeColor="text1"/>
                </w:rPr>
                <w:t>CODEX Bien-être au travail 2017 version 2020</w:t>
              </w:r>
            </w:hyperlink>
            <w:r w:rsidRPr="004B47F8">
              <w:rPr>
                <w:color w:val="000000" w:themeColor="text1"/>
              </w:rPr>
              <w:t>.</w:t>
            </w:r>
            <w:r w:rsidRPr="004B47F8">
              <w:rPr>
                <w:color w:val="000000" w:themeColor="text1"/>
              </w:rPr>
              <w:br/>
            </w:r>
            <w:hyperlink r:id="rId69" w:history="1">
              <w:r w:rsidRPr="004B47F8">
                <w:rPr>
                  <w:rStyle w:val="Hyperlink"/>
                  <w:color w:val="000000" w:themeColor="text1"/>
                </w:rPr>
                <w:t>CODEX Bien-être au travail 2017 version 2020</w:t>
              </w:r>
            </w:hyperlink>
          </w:p>
        </w:tc>
      </w:tr>
      <w:tr w:rsidR="002C2DB2" w:rsidRPr="006D440D" w14:paraId="34EF18E3" w14:textId="77777777" w:rsidTr="00BA007C">
        <w:trPr>
          <w:trHeight w:val="451"/>
        </w:trPr>
        <w:tc>
          <w:tcPr>
            <w:tcW w:w="10456" w:type="dxa"/>
            <w:tcBorders>
              <w:top w:val="dotted" w:sz="4" w:space="0" w:color="auto"/>
              <w:bottom w:val="dotted" w:sz="4" w:space="0" w:color="auto"/>
            </w:tcBorders>
            <w:vAlign w:val="center"/>
          </w:tcPr>
          <w:p w14:paraId="18BD6597" w14:textId="43B87667" w:rsidR="002C2DB2" w:rsidRPr="00641F67" w:rsidRDefault="00D95B81" w:rsidP="00D95B81">
            <w:pPr>
              <w:pStyle w:val="Body10"/>
              <w:jc w:val="left"/>
              <w:rPr>
                <w:color w:val="000000" w:themeColor="text1"/>
              </w:rPr>
            </w:pPr>
            <w:hyperlink r:id="rId70" w:history="1">
              <w:r w:rsidRPr="004B47F8">
                <w:rPr>
                  <w:rFonts w:ascii="Calibri" w:eastAsia="Calibri" w:hAnsi="Calibri" w:cs="Times New Roman"/>
                  <w:color w:val="000000" w:themeColor="text1"/>
                  <w:u w:val="single"/>
                </w:rPr>
                <w:t xml:space="preserve">ACWB-APG-WRKPR-001 </w:t>
              </w:r>
            </w:hyperlink>
            <w:r w:rsidRPr="004B47F8">
              <w:rPr>
                <w:rFonts w:ascii="Calibri" w:eastAsia="Calibri" w:hAnsi="Calibri" w:cs="Times New Roman"/>
                <w:color w:val="000000" w:themeColor="text1"/>
              </w:rPr>
              <w:t>: Politique du Ministère de la Défense concernant le bien-être des employés dans l'exercice de leurs fonctions</w:t>
            </w:r>
          </w:p>
        </w:tc>
      </w:tr>
      <w:tr w:rsidR="009D4870" w:rsidRPr="006D440D" w14:paraId="1D7EE401" w14:textId="77777777" w:rsidTr="009D4870">
        <w:trPr>
          <w:trHeight w:val="451"/>
        </w:trPr>
        <w:tc>
          <w:tcPr>
            <w:tcW w:w="10456" w:type="dxa"/>
            <w:tcBorders>
              <w:top w:val="dotted" w:sz="4" w:space="0" w:color="auto"/>
              <w:bottom w:val="dotted" w:sz="4" w:space="0" w:color="auto"/>
            </w:tcBorders>
            <w:vAlign w:val="center"/>
          </w:tcPr>
          <w:p w14:paraId="231FFECE" w14:textId="040C403F" w:rsidR="009D4870" w:rsidRPr="00641F67" w:rsidRDefault="00D95B81" w:rsidP="00BA007C">
            <w:pPr>
              <w:pStyle w:val="Body10"/>
              <w:rPr>
                <w:color w:val="000000" w:themeColor="text1"/>
              </w:rPr>
            </w:pPr>
            <w:hyperlink r:id="rId71" w:history="1">
              <w:r w:rsidRPr="004B47F8">
                <w:rPr>
                  <w:rFonts w:ascii="Calibri" w:eastAsia="Calibri" w:hAnsi="Calibri" w:cs="Times New Roman"/>
                  <w:color w:val="000000" w:themeColor="text1"/>
                  <w:u w:val="single"/>
                </w:rPr>
                <w:t>ACWB-SPS-WRKPR-002</w:t>
              </w:r>
            </w:hyperlink>
            <w:r w:rsidRPr="004B47F8">
              <w:rPr>
                <w:rFonts w:ascii="Calibri" w:eastAsia="Calibri" w:hAnsi="Calibri" w:cs="Times New Roman"/>
                <w:color w:val="000000" w:themeColor="text1"/>
              </w:rPr>
              <w:t xml:space="preserve"> : Missions des acteurs de la prévention au niveau local.</w:t>
            </w:r>
          </w:p>
        </w:tc>
      </w:tr>
      <w:tr w:rsidR="009D4870" w:rsidRPr="006D440D" w14:paraId="306666D3" w14:textId="77777777" w:rsidTr="00E647DF">
        <w:trPr>
          <w:trHeight w:val="451"/>
        </w:trPr>
        <w:tc>
          <w:tcPr>
            <w:tcW w:w="10456" w:type="dxa"/>
            <w:tcBorders>
              <w:top w:val="dotted" w:sz="4" w:space="0" w:color="auto"/>
              <w:bottom w:val="dotted" w:sz="4" w:space="0" w:color="auto"/>
            </w:tcBorders>
            <w:vAlign w:val="center"/>
          </w:tcPr>
          <w:p w14:paraId="41DC02DB" w14:textId="736EF7AB" w:rsidR="009D4870" w:rsidRPr="00641F67" w:rsidRDefault="00E647DF" w:rsidP="00D575E7">
            <w:pPr>
              <w:pStyle w:val="Body10"/>
              <w:rPr>
                <w:color w:val="000000" w:themeColor="text1"/>
              </w:rPr>
            </w:pPr>
            <w:hyperlink r:id="rId72" w:history="1">
              <w:r w:rsidRPr="004B47F8">
                <w:rPr>
                  <w:rStyle w:val="Hyperlink"/>
                  <w:color w:val="000000" w:themeColor="text1"/>
                </w:rPr>
                <w:t xml:space="preserve">ACWB-SPS-WRKPR-001 </w:t>
              </w:r>
            </w:hyperlink>
            <w:r w:rsidRPr="004B47F8">
              <w:rPr>
                <w:color w:val="000000" w:themeColor="text1"/>
              </w:rPr>
              <w:t>: Lutte contre les incendies domestiques.</w:t>
            </w:r>
          </w:p>
        </w:tc>
      </w:tr>
      <w:tr w:rsidR="00E647DF" w:rsidRPr="006D440D" w14:paraId="690C3908" w14:textId="77777777" w:rsidTr="00E647DF">
        <w:trPr>
          <w:trHeight w:val="451"/>
        </w:trPr>
        <w:tc>
          <w:tcPr>
            <w:tcW w:w="10456" w:type="dxa"/>
            <w:tcBorders>
              <w:top w:val="dotted" w:sz="4" w:space="0" w:color="auto"/>
              <w:bottom w:val="dotted" w:sz="4" w:space="0" w:color="auto"/>
            </w:tcBorders>
            <w:vAlign w:val="center"/>
          </w:tcPr>
          <w:p w14:paraId="275E55BF" w14:textId="65343A33" w:rsidR="00E647DF" w:rsidRPr="00641F67" w:rsidRDefault="00E647DF" w:rsidP="00D575E7">
            <w:pPr>
              <w:pStyle w:val="Body10"/>
              <w:rPr>
                <w:color w:val="000000" w:themeColor="text1"/>
              </w:rPr>
            </w:pPr>
            <w:hyperlink r:id="rId73" w:history="1">
              <w:r w:rsidRPr="004B47F8">
                <w:rPr>
                  <w:rStyle w:val="Hyperlink"/>
                  <w:rFonts w:ascii="Calibri" w:eastAsia="Calibri" w:hAnsi="Calibri" w:cs="Times New Roman"/>
                  <w:color w:val="000000" w:themeColor="text1"/>
                </w:rPr>
                <w:t xml:space="preserve">DGMR-SPS-PRPER-PMRS-001 </w:t>
              </w:r>
            </w:hyperlink>
            <w:r w:rsidRPr="004B47F8">
              <w:rPr>
                <w:rFonts w:ascii="Calibri" w:eastAsia="Calibri" w:hAnsi="Calibri" w:cs="Times New Roman"/>
                <w:color w:val="000000" w:themeColor="text1"/>
              </w:rPr>
              <w:t>: Contrôles réglementaires et inspections des équipements de travail.</w:t>
            </w:r>
          </w:p>
        </w:tc>
      </w:tr>
      <w:tr w:rsidR="00E647DF" w:rsidRPr="006D440D" w14:paraId="20D0674D" w14:textId="77777777" w:rsidTr="00417F02">
        <w:trPr>
          <w:trHeight w:val="451"/>
        </w:trPr>
        <w:tc>
          <w:tcPr>
            <w:tcW w:w="10456" w:type="dxa"/>
            <w:tcBorders>
              <w:top w:val="dotted" w:sz="4" w:space="0" w:color="auto"/>
              <w:bottom w:val="dotted" w:sz="4" w:space="0" w:color="auto"/>
            </w:tcBorders>
            <w:vAlign w:val="center"/>
          </w:tcPr>
          <w:p w14:paraId="17BBF5C6" w14:textId="2D125E05" w:rsidR="00E647DF" w:rsidRPr="00641F67" w:rsidRDefault="00E647DF" w:rsidP="00D575E7">
            <w:pPr>
              <w:pStyle w:val="Body10"/>
              <w:rPr>
                <w:rFonts w:ascii="Calibri" w:eastAsia="Calibri" w:hAnsi="Calibri" w:cs="Times New Roman"/>
                <w:color w:val="000000" w:themeColor="text1"/>
              </w:rPr>
            </w:pPr>
            <w:hyperlink r:id="rId74" w:history="1">
              <w:r w:rsidRPr="004B47F8">
                <w:rPr>
                  <w:rStyle w:val="Hyperlink"/>
                  <w:rFonts w:ascii="Calibri" w:eastAsia="Calibri" w:hAnsi="Calibri" w:cs="Times New Roman"/>
                  <w:color w:val="000000" w:themeColor="text1"/>
                </w:rPr>
                <w:t xml:space="preserve">DGMR-SPS-PRPER-PRMW-002 </w:t>
              </w:r>
            </w:hyperlink>
            <w:r w:rsidRPr="004B47F8">
              <w:rPr>
                <w:rFonts w:ascii="Calibri" w:eastAsia="Calibri" w:hAnsi="Calibri" w:cs="Times New Roman"/>
                <w:color w:val="000000" w:themeColor="text1"/>
              </w:rPr>
              <w:t>: Garanties de sécurité pour l'utilisation des équipements de travail au Ministère de la Défense.</w:t>
            </w:r>
          </w:p>
        </w:tc>
      </w:tr>
      <w:tr w:rsidR="00417F02" w:rsidRPr="006D440D" w14:paraId="61138A58" w14:textId="77777777" w:rsidTr="002C2DB2">
        <w:trPr>
          <w:trHeight w:val="451"/>
        </w:trPr>
        <w:tc>
          <w:tcPr>
            <w:tcW w:w="10456" w:type="dxa"/>
            <w:tcBorders>
              <w:top w:val="dotted" w:sz="4" w:space="0" w:color="auto"/>
            </w:tcBorders>
            <w:vAlign w:val="center"/>
          </w:tcPr>
          <w:p w14:paraId="6A73370B" w14:textId="4C50AAAA" w:rsidR="00417F02" w:rsidRPr="00641F67" w:rsidRDefault="00417F02" w:rsidP="00D575E7">
            <w:pPr>
              <w:pStyle w:val="Body10"/>
              <w:rPr>
                <w:rFonts w:ascii="Calibri" w:eastAsia="Calibri" w:hAnsi="Calibri" w:cs="Times New Roman"/>
                <w:color w:val="000000" w:themeColor="text1"/>
              </w:rPr>
            </w:pPr>
            <w:hyperlink r:id="rId75" w:history="1">
              <w:r w:rsidRPr="004B47F8">
                <w:rPr>
                  <w:rStyle w:val="Hyperlink"/>
                  <w:rFonts w:ascii="Calibri" w:eastAsia="Calibri" w:hAnsi="Calibri" w:cs="Times New Roman"/>
                  <w:color w:val="000000" w:themeColor="text1"/>
                </w:rPr>
                <w:t>DGMR-SPS-PRPER-PMRW-002</w:t>
              </w:r>
            </w:hyperlink>
            <w:r w:rsidRPr="004B47F8">
              <w:rPr>
                <w:rFonts w:ascii="Calibri" w:eastAsia="Calibri" w:hAnsi="Calibri" w:cs="Times New Roman"/>
                <w:color w:val="000000" w:themeColor="text1"/>
              </w:rPr>
              <w:t xml:space="preserve"> : Directive relative à la procédure des trois feux verts applicables à l'achat et à la mise en service de certains équipements de travail.</w:t>
            </w:r>
          </w:p>
        </w:tc>
      </w:tr>
    </w:tbl>
    <w:p w14:paraId="05AE5B91" w14:textId="749811F3" w:rsidR="002C2DB2" w:rsidRPr="00641F67" w:rsidRDefault="002C2DB2">
      <w:pPr>
        <w:spacing w:after="160" w:line="259" w:lineRule="auto"/>
        <w:jc w:val="left"/>
        <w:rPr>
          <w:lang w:val="fr-BE"/>
        </w:rPr>
      </w:pPr>
    </w:p>
    <w:p w14:paraId="4A47C1C9" w14:textId="0235C6DA" w:rsidR="00011823" w:rsidRPr="00641F67" w:rsidRDefault="00011823">
      <w:pPr>
        <w:spacing w:after="160" w:line="259" w:lineRule="auto"/>
        <w:jc w:val="left"/>
        <w:rPr>
          <w:rFonts w:cstheme="minorHAnsi"/>
          <w:sz w:val="24"/>
          <w:szCs w:val="24"/>
          <w:lang w:val="fr-BE"/>
        </w:rPr>
      </w:pPr>
    </w:p>
    <w:p w14:paraId="06AA76DA" w14:textId="68547234" w:rsidR="002109CC" w:rsidRPr="00641F67" w:rsidRDefault="002109CC" w:rsidP="002109CC">
      <w:pPr>
        <w:tabs>
          <w:tab w:val="left" w:pos="1080"/>
        </w:tabs>
        <w:rPr>
          <w:lang w:val="fr-BE"/>
        </w:rPr>
        <w:sectPr w:rsidR="002109CC" w:rsidRPr="00641F67" w:rsidSect="0062549D">
          <w:headerReference w:type="default" r:id="rId76"/>
          <w:headerReference w:type="first" r:id="rId77"/>
          <w:pgSz w:w="11906" w:h="16838"/>
          <w:pgMar w:top="709" w:right="720" w:bottom="720" w:left="720" w:header="284" w:footer="454" w:gutter="0"/>
          <w:pgNumType w:start="1"/>
          <w:cols w:space="708"/>
          <w:docGrid w:linePitch="360"/>
        </w:sectPr>
      </w:pPr>
    </w:p>
    <w:p w14:paraId="08F58820" w14:textId="065A1E44" w:rsidR="00011823" w:rsidRPr="00641F67" w:rsidRDefault="00011823">
      <w:pPr>
        <w:spacing w:after="160" w:line="259" w:lineRule="auto"/>
        <w:jc w:val="left"/>
        <w:rPr>
          <w:lang w:val="fr-BE"/>
        </w:rPr>
      </w:pPr>
    </w:p>
    <w:tbl>
      <w:tblPr>
        <w:tblStyle w:val="TableGrid"/>
        <w:tblW w:w="0" w:type="auto"/>
        <w:tblCellMar>
          <w:top w:w="28" w:type="dxa"/>
          <w:bottom w:w="28" w:type="dxa"/>
        </w:tblCellMar>
        <w:tblLook w:val="04A0" w:firstRow="1" w:lastRow="0" w:firstColumn="1" w:lastColumn="0" w:noHBand="0" w:noVBand="1"/>
      </w:tblPr>
      <w:tblGrid>
        <w:gridCol w:w="1555"/>
        <w:gridCol w:w="8901"/>
      </w:tblGrid>
      <w:tr w:rsidR="00BB7222" w:rsidRPr="00BE7117" w14:paraId="644FD907" w14:textId="77777777" w:rsidTr="00BB7222">
        <w:tc>
          <w:tcPr>
            <w:tcW w:w="10456" w:type="dxa"/>
            <w:gridSpan w:val="2"/>
            <w:vAlign w:val="center"/>
          </w:tcPr>
          <w:p w14:paraId="158D2EFA" w14:textId="6EFE9393" w:rsidR="00BB7222" w:rsidRPr="00BE7117" w:rsidRDefault="00BB7222" w:rsidP="00AF71CF">
            <w:pPr>
              <w:tabs>
                <w:tab w:val="center" w:pos="5096"/>
                <w:tab w:val="right" w:pos="10067"/>
              </w:tabs>
              <w:jc w:val="left"/>
              <w:rPr>
                <w:lang w:val="fr-BE"/>
              </w:rPr>
            </w:pPr>
            <w:r w:rsidRPr="009D4870">
              <w:br w:type="page"/>
            </w:r>
            <w:r w:rsidRPr="009D4870">
              <w:tab/>
            </w:r>
            <w:bookmarkStart w:id="7" w:name="Annexe_Z"/>
            <w:bookmarkEnd w:id="7"/>
            <w:r w:rsidR="00A027E4" w:rsidRPr="00A027E4">
              <w:rPr>
                <w:b/>
                <w:bCs/>
              </w:rPr>
              <w:t>Destinataires</w:t>
            </w:r>
            <w:r w:rsidR="00D20D8F">
              <w:tab/>
              <w:t>(</w:t>
            </w:r>
            <w:hyperlink w:anchor="_top" w:history="1">
              <w:r w:rsidR="00D20D8F" w:rsidRPr="00D20D8F">
                <w:rPr>
                  <w:rStyle w:val="Hyperlink"/>
                </w:rPr>
                <w:t>Retour au début</w:t>
              </w:r>
            </w:hyperlink>
            <w:r w:rsidR="00D20D8F">
              <w:t>)</w:t>
            </w:r>
          </w:p>
        </w:tc>
      </w:tr>
      <w:tr w:rsidR="00A027E4" w:rsidRPr="00D30DB3" w14:paraId="02EBE817" w14:textId="77777777" w:rsidTr="00FB53CB">
        <w:trPr>
          <w:trHeight w:val="170"/>
        </w:trPr>
        <w:tc>
          <w:tcPr>
            <w:tcW w:w="1555" w:type="dxa"/>
            <w:vMerge w:val="restart"/>
            <w:vAlign w:val="center"/>
          </w:tcPr>
          <w:p w14:paraId="66A96F49" w14:textId="4CF9A1E4" w:rsidR="00A027E4" w:rsidRPr="00A027E4" w:rsidRDefault="00A027E4" w:rsidP="00FB53CB">
            <w:pPr>
              <w:jc w:val="left"/>
              <w:rPr>
                <w:lang w:val="nl-BE"/>
              </w:rPr>
            </w:pPr>
            <w:r>
              <w:rPr>
                <w:lang w:val="nl-BE"/>
              </w:rPr>
              <w:t>Action</w:t>
            </w:r>
          </w:p>
        </w:tc>
        <w:tc>
          <w:tcPr>
            <w:tcW w:w="8901" w:type="dxa"/>
            <w:tcBorders>
              <w:bottom w:val="dotted" w:sz="4" w:space="0" w:color="auto"/>
            </w:tcBorders>
            <w:vAlign w:val="center"/>
          </w:tcPr>
          <w:p w14:paraId="0D1F4021" w14:textId="5A1F6B9E" w:rsidR="00A027E4" w:rsidRPr="00A027E4" w:rsidRDefault="00A027E4" w:rsidP="00FB53CB">
            <w:pPr>
              <w:jc w:val="left"/>
              <w:rPr>
                <w:noProof/>
                <w:lang w:val="nl-BE"/>
              </w:rPr>
            </w:pPr>
            <w:r w:rsidRPr="00A027E4">
              <w:rPr>
                <w:noProof/>
                <w:lang w:val="nl-BE"/>
              </w:rPr>
              <w:t>CO DGMR MP (COL BEERENS Karla)</w:t>
            </w:r>
          </w:p>
        </w:tc>
      </w:tr>
      <w:tr w:rsidR="00FB53CB" w:rsidRPr="00BE7117" w14:paraId="13385BE6" w14:textId="77777777" w:rsidTr="00FB53CB">
        <w:trPr>
          <w:trHeight w:val="170"/>
        </w:trPr>
        <w:tc>
          <w:tcPr>
            <w:tcW w:w="1555" w:type="dxa"/>
            <w:vMerge/>
            <w:vAlign w:val="center"/>
          </w:tcPr>
          <w:p w14:paraId="05B10C06" w14:textId="77777777" w:rsidR="00FB53CB" w:rsidRPr="00A027E4" w:rsidRDefault="00FB53CB" w:rsidP="00FB53CB">
            <w:pPr>
              <w:jc w:val="left"/>
              <w:rPr>
                <w:lang w:val="nl-BE"/>
              </w:rPr>
            </w:pPr>
          </w:p>
        </w:tc>
        <w:tc>
          <w:tcPr>
            <w:tcW w:w="8901" w:type="dxa"/>
            <w:tcBorders>
              <w:top w:val="dotted" w:sz="4" w:space="0" w:color="auto"/>
              <w:bottom w:val="dotted" w:sz="4" w:space="0" w:color="auto"/>
            </w:tcBorders>
            <w:vAlign w:val="center"/>
          </w:tcPr>
          <w:p w14:paraId="7426E551" w14:textId="0B325E0F" w:rsidR="00FB53CB" w:rsidRPr="00BE7117" w:rsidRDefault="00A027E4" w:rsidP="00FB53CB">
            <w:pPr>
              <w:jc w:val="left"/>
              <w:rPr>
                <w:lang w:val="fr-BE"/>
              </w:rPr>
            </w:pPr>
            <w:r w:rsidRPr="00A027E4">
              <w:rPr>
                <w:noProof/>
              </w:rPr>
              <w:t>Comd U DGMR MP</w:t>
            </w:r>
          </w:p>
        </w:tc>
      </w:tr>
      <w:tr w:rsidR="00C929F0" w:rsidRPr="00D30DB3" w14:paraId="1BC761F9" w14:textId="77777777" w:rsidTr="00FB53CB">
        <w:trPr>
          <w:trHeight w:val="170"/>
        </w:trPr>
        <w:tc>
          <w:tcPr>
            <w:tcW w:w="1555" w:type="dxa"/>
            <w:vMerge w:val="restart"/>
            <w:vAlign w:val="center"/>
          </w:tcPr>
          <w:p w14:paraId="34EF1171" w14:textId="0848AB0E" w:rsidR="00C929F0" w:rsidRPr="00BE7117" w:rsidRDefault="00C929F0" w:rsidP="00FB53CB">
            <w:pPr>
              <w:jc w:val="left"/>
              <w:rPr>
                <w:lang w:val="fr-BE"/>
              </w:rPr>
            </w:pPr>
            <w:r>
              <w:t>Info</w:t>
            </w:r>
          </w:p>
        </w:tc>
        <w:tc>
          <w:tcPr>
            <w:tcW w:w="8901" w:type="dxa"/>
            <w:tcBorders>
              <w:bottom w:val="dotted" w:sz="4" w:space="0" w:color="auto"/>
            </w:tcBorders>
            <w:vAlign w:val="center"/>
          </w:tcPr>
          <w:p w14:paraId="527CE0C2" w14:textId="6B618DEB" w:rsidR="00C929F0" w:rsidRPr="00A027E4" w:rsidRDefault="00A027E4" w:rsidP="00FB53CB">
            <w:pPr>
              <w:jc w:val="left"/>
              <w:rPr>
                <w:lang w:val="nl-BE"/>
              </w:rPr>
            </w:pPr>
            <w:r w:rsidRPr="00A027E4">
              <w:rPr>
                <w:lang w:val="nl-BE"/>
              </w:rPr>
              <w:t>Pres</w:t>
            </w:r>
            <w:r w:rsidR="00C929F0" w:rsidRPr="00A027E4">
              <w:rPr>
                <w:lang w:val="nl-BE"/>
              </w:rPr>
              <w:t xml:space="preserve"> </w:t>
            </w:r>
            <w:r w:rsidRPr="00A027E4">
              <w:rPr>
                <w:lang w:val="nl-BE"/>
              </w:rPr>
              <w:t>CCB</w:t>
            </w:r>
            <w:r w:rsidR="00C929F0" w:rsidRPr="00A027E4">
              <w:rPr>
                <w:lang w:val="nl-BE"/>
              </w:rPr>
              <w:t xml:space="preserve"> 08</w:t>
            </w:r>
          </w:p>
        </w:tc>
      </w:tr>
      <w:tr w:rsidR="00A027E4" w:rsidRPr="00A027E4" w14:paraId="5964F4D1" w14:textId="77777777" w:rsidTr="00C929F0">
        <w:trPr>
          <w:trHeight w:val="170"/>
        </w:trPr>
        <w:tc>
          <w:tcPr>
            <w:tcW w:w="1555" w:type="dxa"/>
            <w:vMerge/>
            <w:vAlign w:val="center"/>
          </w:tcPr>
          <w:p w14:paraId="69A81E02" w14:textId="77777777" w:rsidR="00A027E4" w:rsidRPr="00A027E4" w:rsidRDefault="00A027E4" w:rsidP="00FB53CB">
            <w:pPr>
              <w:jc w:val="left"/>
              <w:rPr>
                <w:lang w:val="nl-BE"/>
              </w:rPr>
            </w:pPr>
          </w:p>
        </w:tc>
        <w:tc>
          <w:tcPr>
            <w:tcW w:w="8901" w:type="dxa"/>
            <w:tcBorders>
              <w:top w:val="dotted" w:sz="4" w:space="0" w:color="auto"/>
              <w:bottom w:val="dotted" w:sz="4" w:space="0" w:color="auto"/>
            </w:tcBorders>
            <w:vAlign w:val="center"/>
          </w:tcPr>
          <w:p w14:paraId="719417E1" w14:textId="1F44E780" w:rsidR="00A027E4" w:rsidRPr="00A027E4" w:rsidRDefault="00A027E4" w:rsidP="00E5019A">
            <w:pPr>
              <w:jc w:val="left"/>
              <w:rPr>
                <w:lang w:val="fr-BE"/>
              </w:rPr>
            </w:pPr>
            <w:proofErr w:type="spellStart"/>
            <w:r w:rsidRPr="00A027E4">
              <w:rPr>
                <w:lang w:val="fr-BE"/>
              </w:rPr>
              <w:t>Srt</w:t>
            </w:r>
            <w:proofErr w:type="spellEnd"/>
            <w:r w:rsidRPr="00A027E4">
              <w:rPr>
                <w:lang w:val="fr-BE"/>
              </w:rPr>
              <w:t xml:space="preserve"> CCB 08 (1SG SERRA Micha</w:t>
            </w:r>
            <w:r>
              <w:rPr>
                <w:lang w:val="fr-BE"/>
              </w:rPr>
              <w:t>el)</w:t>
            </w:r>
          </w:p>
        </w:tc>
      </w:tr>
      <w:tr w:rsidR="00C929F0" w:rsidRPr="00A027E4" w14:paraId="6393B94B" w14:textId="77777777" w:rsidTr="00C929F0">
        <w:trPr>
          <w:trHeight w:val="170"/>
        </w:trPr>
        <w:tc>
          <w:tcPr>
            <w:tcW w:w="1555" w:type="dxa"/>
            <w:vMerge/>
            <w:vAlign w:val="center"/>
          </w:tcPr>
          <w:p w14:paraId="561D8AE6" w14:textId="1E7C6C9A" w:rsidR="00C929F0" w:rsidRPr="00A027E4" w:rsidRDefault="00C929F0" w:rsidP="00FB53CB">
            <w:pPr>
              <w:jc w:val="left"/>
              <w:rPr>
                <w:lang w:val="fr-BE"/>
              </w:rPr>
            </w:pPr>
          </w:p>
        </w:tc>
        <w:tc>
          <w:tcPr>
            <w:tcW w:w="8901" w:type="dxa"/>
            <w:tcBorders>
              <w:top w:val="dotted" w:sz="4" w:space="0" w:color="auto"/>
              <w:bottom w:val="dotted" w:sz="4" w:space="0" w:color="auto"/>
            </w:tcBorders>
            <w:vAlign w:val="center"/>
          </w:tcPr>
          <w:p w14:paraId="46667498" w14:textId="3DC4263A" w:rsidR="00C929F0" w:rsidRPr="00A027E4" w:rsidRDefault="00E5019A" w:rsidP="00E5019A">
            <w:pPr>
              <w:jc w:val="left"/>
              <w:rPr>
                <w:lang w:val="en-US"/>
              </w:rPr>
            </w:pPr>
            <w:proofErr w:type="spellStart"/>
            <w:r w:rsidRPr="00A027E4">
              <w:rPr>
                <w:lang w:val="en-US"/>
              </w:rPr>
              <w:t>AsPrev</w:t>
            </w:r>
            <w:proofErr w:type="spellEnd"/>
            <w:r w:rsidRPr="00A027E4">
              <w:rPr>
                <w:lang w:val="en-US"/>
              </w:rPr>
              <w:t xml:space="preserve"> </w:t>
            </w:r>
            <w:r w:rsidR="00A027E4" w:rsidRPr="00A027E4">
              <w:rPr>
                <w:lang w:val="en-US"/>
              </w:rPr>
              <w:t>DGMR MP (ADM DEME</w:t>
            </w:r>
            <w:r w:rsidR="00A027E4">
              <w:rPr>
                <w:lang w:val="en-US"/>
              </w:rPr>
              <w:t>TS Kurt)</w:t>
            </w:r>
          </w:p>
        </w:tc>
      </w:tr>
      <w:tr w:rsidR="00C929F0" w:rsidRPr="00C929F0" w14:paraId="6CF727D7" w14:textId="77777777" w:rsidTr="00FB53CB">
        <w:trPr>
          <w:trHeight w:val="170"/>
        </w:trPr>
        <w:tc>
          <w:tcPr>
            <w:tcW w:w="1555" w:type="dxa"/>
            <w:vMerge/>
            <w:vAlign w:val="center"/>
          </w:tcPr>
          <w:p w14:paraId="6883F8CB" w14:textId="77777777" w:rsidR="00C929F0" w:rsidRPr="00A027E4" w:rsidRDefault="00C929F0" w:rsidP="00FB53CB">
            <w:pPr>
              <w:jc w:val="left"/>
              <w:rPr>
                <w:lang w:val="en-US"/>
              </w:rPr>
            </w:pPr>
          </w:p>
        </w:tc>
        <w:tc>
          <w:tcPr>
            <w:tcW w:w="8901" w:type="dxa"/>
            <w:tcBorders>
              <w:top w:val="dotted" w:sz="4" w:space="0" w:color="auto"/>
            </w:tcBorders>
            <w:vAlign w:val="center"/>
          </w:tcPr>
          <w:p w14:paraId="29EC654E" w14:textId="1BA942C2" w:rsidR="00C929F0" w:rsidRPr="00C929F0" w:rsidRDefault="00C929F0" w:rsidP="00C929F0">
            <w:pPr>
              <w:jc w:val="left"/>
              <w:rPr>
                <w:lang w:val="en-GB"/>
              </w:rPr>
            </w:pPr>
            <w:r>
              <w:t>Cel AMT Evere</w:t>
            </w:r>
          </w:p>
        </w:tc>
      </w:tr>
    </w:tbl>
    <w:p w14:paraId="02F77B2F" w14:textId="584051F8" w:rsidR="00163D16" w:rsidRDefault="00163D16" w:rsidP="002109CC">
      <w:pPr>
        <w:pStyle w:val="SignatureLines"/>
        <w:spacing w:after="120"/>
        <w:ind w:left="0" w:firstLine="0"/>
        <w:jc w:val="left"/>
        <w:rPr>
          <w:noProof/>
          <w:lang w:val="en-GB"/>
        </w:rPr>
      </w:pPr>
    </w:p>
    <w:sectPr w:rsidR="00163D16" w:rsidSect="0062549D">
      <w:headerReference w:type="default" r:id="rId78"/>
      <w:headerReference w:type="first" r:id="rId79"/>
      <w:pgSz w:w="11906" w:h="16838"/>
      <w:pgMar w:top="709" w:right="720" w:bottom="720" w:left="720" w:header="28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FC10F" w14:textId="77777777" w:rsidR="00D25474" w:rsidRDefault="00D25474" w:rsidP="00B1269D">
      <w:pPr>
        <w:spacing w:after="0" w:line="240" w:lineRule="auto"/>
      </w:pPr>
      <w:r>
        <w:separator/>
      </w:r>
    </w:p>
  </w:endnote>
  <w:endnote w:type="continuationSeparator" w:id="0">
    <w:p w14:paraId="67602E63" w14:textId="77777777" w:rsidR="00D25474" w:rsidRDefault="00D25474" w:rsidP="00B12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Webdings">
    <w:panose1 w:val="05030102010509060703"/>
    <w:charset w:val="02"/>
    <w:family w:val="roman"/>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5BB9" w14:textId="5EB6D7B3" w:rsidR="00BE2655" w:rsidRDefault="00BE2655" w:rsidP="009B209F">
    <w:pPr>
      <w:pStyle w:val="Footer"/>
      <w:jc w:val="right"/>
    </w:pPr>
    <w:r>
      <w:rPr>
        <w:rStyle w:val="PageNumber"/>
      </w:rPr>
      <w:fldChar w:fldCharType="begin"/>
    </w:r>
    <w:r>
      <w:rPr>
        <w:rStyle w:val="PageNumber"/>
      </w:rPr>
      <w:instrText xml:space="preserve"> PAGE </w:instrText>
    </w:r>
    <w:r>
      <w:rPr>
        <w:rStyle w:val="PageNumber"/>
      </w:rPr>
      <w:fldChar w:fldCharType="separate"/>
    </w:r>
    <w:r w:rsidR="00370298">
      <w:rPr>
        <w:rStyle w:val="PageNumber"/>
        <w:noProof/>
      </w:rPr>
      <w:t>1</w:t>
    </w:r>
    <w:r>
      <w:rPr>
        <w:rStyle w:val="PageNumber"/>
      </w:rPr>
      <w:fldChar w:fldCharType="end"/>
    </w:r>
    <w:r>
      <w:rPr>
        <w:rStyle w:val="PageNumber"/>
      </w:rPr>
      <w:t xml:space="preserve"> De </w:t>
    </w:r>
    <w:r>
      <w:rPr>
        <w:rStyle w:val="PageNumber"/>
      </w:rPr>
      <w:fldChar w:fldCharType="begin"/>
    </w:r>
    <w:r>
      <w:rPr>
        <w:rStyle w:val="PageNumber"/>
      </w:rPr>
      <w:instrText xml:space="preserve"> NUMPAGES </w:instrText>
    </w:r>
    <w:r>
      <w:rPr>
        <w:rStyle w:val="PageNumber"/>
      </w:rPr>
      <w:fldChar w:fldCharType="separate"/>
    </w:r>
    <w:r w:rsidR="00370298">
      <w:rPr>
        <w:rStyle w:val="PageNumber"/>
        <w:noProof/>
      </w:rPr>
      <w:t>20</w:t>
    </w:r>
    <w:r>
      <w:rPr>
        <w:rStyle w:val="PageNumber"/>
      </w:rPr>
      <w:fldChar w:fldCharType="end"/>
    </w:r>
  </w:p>
  <w:p w14:paraId="4D5EA93B" w14:textId="226BF11A" w:rsidR="00BE2655" w:rsidRDefault="00BE2655" w:rsidP="001F4ECB">
    <w:pPr>
      <w:pStyle w:val="Footer"/>
    </w:pPr>
  </w:p>
  <w:p w14:paraId="0C210C87" w14:textId="77777777" w:rsidR="00BE2655" w:rsidRDefault="00BE26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5B39B" w14:textId="77777777" w:rsidR="00D25474" w:rsidRDefault="00D25474" w:rsidP="00B1269D">
      <w:pPr>
        <w:spacing w:after="0" w:line="240" w:lineRule="auto"/>
      </w:pPr>
      <w:r>
        <w:separator/>
      </w:r>
    </w:p>
  </w:footnote>
  <w:footnote w:type="continuationSeparator" w:id="0">
    <w:p w14:paraId="2E0D728D" w14:textId="77777777" w:rsidR="00D25474" w:rsidRDefault="00D25474" w:rsidP="00B12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AD3A" w14:textId="4A8D0A8C" w:rsidR="00BE2655" w:rsidRDefault="00BE2655" w:rsidP="0062549D">
    <w:pPr>
      <w:pStyle w:val="Header"/>
      <w:tabs>
        <w:tab w:val="clear" w:pos="4513"/>
        <w:tab w:val="clear" w:pos="9026"/>
        <w:tab w:val="center" w:pos="5245"/>
        <w:tab w:val="right" w:pos="10466"/>
      </w:tabs>
      <w:jc w:val="left"/>
      <w:rPr>
        <w:noProof/>
        <w:sz w:val="20"/>
        <w:szCs w:val="20"/>
        <w:lang w:val="en-US"/>
      </w:rPr>
    </w:pPr>
    <w:r w:rsidRPr="005B52E7">
      <w:rPr>
        <w:noProof/>
      </w:rPr>
      <w:tab/>
    </w:r>
    <w:r w:rsidRPr="00DC4344">
      <w:rPr>
        <w:noProof/>
        <w:u w:val="single"/>
      </w:rPr>
      <w:t>USAGE INTERNE</w:t>
    </w:r>
    <w:r w:rsidRPr="005B52E7">
      <w:rPr>
        <w:noProof/>
      </w:rPr>
      <w:tab/>
    </w:r>
    <w:r w:rsidRPr="00821DC6">
      <w:rPr>
        <w:noProof/>
      </w:rPr>
      <w:t xml:space="preserve">DocID : </w:t>
    </w:r>
    <w:r w:rsidR="00D30DB3" w:rsidRPr="00D30DB3">
      <w:rPr>
        <w:noProof/>
        <w:sz w:val="20"/>
        <w:szCs w:val="20"/>
      </w:rPr>
      <w:t>26-00132048</w:t>
    </w:r>
  </w:p>
  <w:p w14:paraId="4F3E76D0" w14:textId="308A0825" w:rsidR="00BE2655" w:rsidRPr="009D6E77" w:rsidRDefault="00BE2655" w:rsidP="009D6E77">
    <w:pPr>
      <w:pStyle w:val="Header"/>
      <w:tabs>
        <w:tab w:val="clear" w:pos="4513"/>
        <w:tab w:val="clear" w:pos="9026"/>
        <w:tab w:val="center" w:pos="5245"/>
        <w:tab w:val="right" w:pos="10466"/>
      </w:tabs>
      <w:jc w:val="left"/>
      <w:rPr>
        <w:noProof/>
        <w:lang w:val="en-US"/>
      </w:rPr>
    </w:pPr>
    <w:r>
      <w:rPr>
        <w:noProof/>
        <w:sz w:val="20"/>
        <w:szCs w:val="20"/>
      </w:rPr>
      <w:tab/>
    </w:r>
    <w:r>
      <w:rPr>
        <w:noProof/>
        <w:sz w:val="20"/>
        <w:szCs w:val="20"/>
      </w:rPr>
      <w:tab/>
    </w:r>
    <w:r>
      <w:rPr>
        <w:noProof/>
      </w:rPr>
      <w:t>Ann 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D9FF8" w14:textId="77777777" w:rsidR="00BE2655" w:rsidRDefault="00BE2655" w:rsidP="005B52E7">
    <w:pPr>
      <w:pStyle w:val="Header"/>
      <w:tabs>
        <w:tab w:val="clear" w:pos="4513"/>
        <w:tab w:val="clear" w:pos="9026"/>
        <w:tab w:val="center" w:pos="5245"/>
        <w:tab w:val="right" w:pos="10466"/>
      </w:tabs>
      <w:jc w:val="left"/>
      <w:rPr>
        <w:noProof/>
        <w:u w:val="single"/>
        <w:lang w:val="en-US"/>
      </w:rPr>
    </w:pPr>
    <w:r w:rsidRPr="005B52E7">
      <w:rPr>
        <w:noProof/>
      </w:rPr>
      <w:tab/>
    </w:r>
    <w:r w:rsidRPr="00DC4344">
      <w:rPr>
        <w:noProof/>
        <w:u w:val="single"/>
      </w:rPr>
      <w:t>USAGE INTERNE</w:t>
    </w:r>
  </w:p>
  <w:p w14:paraId="7F8E80A6" w14:textId="3C25B426" w:rsidR="00BE2655" w:rsidRDefault="00BE2655" w:rsidP="005B52E7">
    <w:pPr>
      <w:pStyle w:val="Header"/>
      <w:tabs>
        <w:tab w:val="clear" w:pos="4513"/>
        <w:tab w:val="clear" w:pos="9026"/>
        <w:tab w:val="center" w:pos="5245"/>
        <w:tab w:val="right" w:pos="10466"/>
      </w:tabs>
      <w:jc w:val="left"/>
      <w:rPr>
        <w:noProof/>
        <w:sz w:val="20"/>
        <w:szCs w:val="20"/>
        <w:lang w:val="en-US"/>
      </w:rPr>
    </w:pPr>
    <w:r>
      <w:rPr>
        <w:noProof/>
      </w:rPr>
      <w:tab/>
    </w:r>
    <w:r>
      <w:rPr>
        <w:noProof/>
      </w:rPr>
      <w:tab/>
    </w:r>
    <w:r w:rsidRPr="00821DC6">
      <w:rPr>
        <w:noProof/>
      </w:rPr>
      <w:t xml:space="preserve">DocID : </w:t>
    </w:r>
    <w:r>
      <w:rPr>
        <w:noProof/>
        <w:sz w:val="20"/>
        <w:szCs w:val="20"/>
      </w:rPr>
      <w:t>21-50016050</w:t>
    </w:r>
  </w:p>
  <w:p w14:paraId="0D7CE827" w14:textId="146BCD75" w:rsidR="00BE2655" w:rsidRDefault="00BE2655" w:rsidP="005B52E7">
    <w:pPr>
      <w:pStyle w:val="Header"/>
      <w:tabs>
        <w:tab w:val="clear" w:pos="4513"/>
        <w:tab w:val="clear" w:pos="9026"/>
        <w:tab w:val="center" w:pos="5245"/>
        <w:tab w:val="right" w:pos="10466"/>
      </w:tabs>
      <w:jc w:val="left"/>
      <w:rPr>
        <w:noProof/>
        <w:lang w:val="en-US"/>
      </w:rPr>
    </w:pPr>
    <w:r>
      <w:rPr>
        <w:noProof/>
        <w:sz w:val="20"/>
        <w:szCs w:val="20"/>
      </w:rPr>
      <w:tab/>
    </w:r>
    <w:r>
      <w:rPr>
        <w:noProof/>
        <w:sz w:val="20"/>
        <w:szCs w:val="20"/>
      </w:rPr>
      <w:tab/>
    </w:r>
    <w:r>
      <w:rPr>
        <w:noProof/>
      </w:rPr>
      <w:t xml:space="preserve">Ann A </w:t>
    </w:r>
  </w:p>
  <w:p w14:paraId="5802DB8C" w14:textId="5D7592F9" w:rsidR="00BE2655" w:rsidRPr="005B52E7" w:rsidRDefault="00BE2655" w:rsidP="005B52E7">
    <w:pPr>
      <w:pStyle w:val="Header"/>
      <w:tabs>
        <w:tab w:val="clear" w:pos="4513"/>
        <w:tab w:val="clear" w:pos="9026"/>
        <w:tab w:val="center" w:pos="5245"/>
        <w:tab w:val="right" w:pos="10466"/>
      </w:tabs>
      <w:jc w:val="left"/>
    </w:pPr>
    <w:r>
      <w:rPr>
        <w:noProof/>
      </w:rPr>
      <w:tab/>
    </w:r>
    <w:r w:rsidRPr="005B52E7">
      <w:rPr>
        <w:noProof/>
      </w:rPr>
      <w:tab/>
    </w:r>
    <w:r w:rsidRPr="005B52E7">
      <w:t>-</w:t>
    </w:r>
    <w:r>
      <w:fldChar w:fldCharType="begin"/>
    </w:r>
    <w:r>
      <w:instrText xml:space="preserve"> PAGE  \* Arabic  \* MERGEFORMAT </w:instrText>
    </w:r>
    <w:r>
      <w:fldChar w:fldCharType="separate"/>
    </w:r>
    <w:r>
      <w:rPr>
        <w:noProof/>
      </w:rPr>
      <w:t>1</w:t>
    </w:r>
    <w:r>
      <w:fldChar w:fldCharType="end"/>
    </w:r>
    <w:r w:rsidRPr="005B52E7">
      <w:t>/</w:t>
    </w:r>
    <w:fldSimple w:instr=" SECTIONPAGES   \* MERGEFORMAT ">
      <w:r>
        <w:rPr>
          <w:noProof/>
        </w:rPr>
        <w:t>1</w:t>
      </w:r>
    </w:fldSimple>
    <w:r w:rsidRPr="005B52E7">
      <w:t>-</w:t>
    </w:r>
  </w:p>
  <w:p w14:paraId="3BF62707" w14:textId="77777777" w:rsidR="00BE2655" w:rsidRDefault="00BE265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09ED3" w14:textId="1E43C7D0" w:rsidR="00BE2655" w:rsidRPr="00641F67" w:rsidRDefault="00BE2655" w:rsidP="0062549D">
    <w:pPr>
      <w:pStyle w:val="Header"/>
      <w:tabs>
        <w:tab w:val="clear" w:pos="4513"/>
        <w:tab w:val="clear" w:pos="9026"/>
        <w:tab w:val="center" w:pos="5245"/>
        <w:tab w:val="right" w:pos="10466"/>
      </w:tabs>
      <w:jc w:val="left"/>
      <w:rPr>
        <w:noProof/>
        <w:sz w:val="20"/>
        <w:szCs w:val="20"/>
        <w:lang w:val="fr-BE"/>
      </w:rPr>
    </w:pPr>
    <w:r w:rsidRPr="005B52E7">
      <w:rPr>
        <w:noProof/>
      </w:rPr>
      <w:tab/>
    </w:r>
    <w:r w:rsidRPr="009D4870">
      <w:rPr>
        <w:noProof/>
        <w:u w:val="single"/>
      </w:rPr>
      <w:t>USAGE INTERNE</w:t>
    </w:r>
    <w:r w:rsidRPr="009D4870">
      <w:rPr>
        <w:noProof/>
      </w:rPr>
      <w:tab/>
      <w:t>DocID :</w:t>
    </w:r>
    <w:r w:rsidRPr="009D4870">
      <w:rPr>
        <w:noProof/>
        <w:sz w:val="20"/>
        <w:szCs w:val="20"/>
      </w:rPr>
      <w:t xml:space="preserve"> </w:t>
    </w:r>
    <w:r w:rsidR="00D30DB3" w:rsidRPr="00D30DB3">
      <w:rPr>
        <w:noProof/>
        <w:sz w:val="20"/>
        <w:szCs w:val="20"/>
      </w:rPr>
      <w:t>26-00132048</w:t>
    </w:r>
  </w:p>
  <w:p w14:paraId="3F59F186" w14:textId="4A6E5BE2" w:rsidR="00BE2655" w:rsidRPr="00641F67" w:rsidRDefault="00BE2655" w:rsidP="0062549D">
    <w:pPr>
      <w:pStyle w:val="Header"/>
      <w:tabs>
        <w:tab w:val="clear" w:pos="4513"/>
        <w:tab w:val="clear" w:pos="9026"/>
        <w:tab w:val="center" w:pos="5245"/>
        <w:tab w:val="right" w:pos="10466"/>
      </w:tabs>
      <w:jc w:val="left"/>
      <w:rPr>
        <w:noProof/>
        <w:lang w:val="fr-BE"/>
      </w:rPr>
    </w:pPr>
    <w:r w:rsidRPr="009D4870">
      <w:rPr>
        <w:noProof/>
        <w:sz w:val="20"/>
        <w:szCs w:val="20"/>
      </w:rPr>
      <w:tab/>
    </w:r>
    <w:r w:rsidRPr="009D4870">
      <w:rPr>
        <w:noProof/>
        <w:sz w:val="20"/>
        <w:szCs w:val="20"/>
      </w:rPr>
      <w:tab/>
    </w:r>
    <w:r w:rsidRPr="009D4870">
      <w:rPr>
        <w:noProof/>
      </w:rPr>
      <w:t>Ann Y</w:t>
    </w:r>
  </w:p>
  <w:p w14:paraId="789378AB" w14:textId="7F542DFE" w:rsidR="00BE2655" w:rsidRPr="00641F67" w:rsidRDefault="00BE2655" w:rsidP="0062549D">
    <w:pPr>
      <w:pStyle w:val="Header"/>
      <w:tabs>
        <w:tab w:val="clear" w:pos="4513"/>
        <w:tab w:val="clear" w:pos="9026"/>
        <w:tab w:val="center" w:pos="5245"/>
        <w:tab w:val="right" w:pos="10466"/>
      </w:tabs>
      <w:jc w:val="left"/>
      <w:rPr>
        <w:lang w:val="fr-BE"/>
      </w:rPr>
    </w:pPr>
    <w:r w:rsidRPr="009D4870">
      <w:rPr>
        <w:noProof/>
      </w:rPr>
      <w:tab/>
    </w:r>
    <w:r w:rsidRPr="009D4870">
      <w:rPr>
        <w:noProof/>
      </w:rPr>
      <w:tab/>
    </w:r>
    <w:r w:rsidRPr="009D4870">
      <w:t>-</w:t>
    </w:r>
    <w:r>
      <w:fldChar w:fldCharType="begin"/>
    </w:r>
    <w:r w:rsidRPr="009D4870">
      <w:instrText xml:space="preserve"> PAGE  \* Arabic  \* MERGEFORMAT </w:instrText>
    </w:r>
    <w:r>
      <w:fldChar w:fldCharType="separate"/>
    </w:r>
    <w:r w:rsidR="00E5019A">
      <w:rPr>
        <w:noProof/>
      </w:rPr>
      <w:t>1</w:t>
    </w:r>
    <w:r>
      <w:fldChar w:fldCharType="end"/>
    </w:r>
    <w:r w:rsidRPr="009D4870">
      <w:t>/</w:t>
    </w:r>
    <w:r>
      <w:fldChar w:fldCharType="begin"/>
    </w:r>
    <w:r w:rsidRPr="009D4870">
      <w:instrText xml:space="preserve"> SECTIONPAGES   \* MERGEFORMAT </w:instrText>
    </w:r>
    <w:r>
      <w:fldChar w:fldCharType="separate"/>
    </w:r>
    <w:r w:rsidR="00D30DB3">
      <w:rPr>
        <w:noProof/>
      </w:rPr>
      <w:t>1</w:t>
    </w:r>
    <w:r>
      <w:rPr>
        <w:noProof/>
      </w:rPr>
      <w:fldChar w:fldCharType="end"/>
    </w:r>
    <w:r w:rsidRPr="009D4870">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56CEA" w14:textId="77777777" w:rsidR="00BE2655" w:rsidRPr="00641F67" w:rsidRDefault="00BE2655" w:rsidP="005B52E7">
    <w:pPr>
      <w:pStyle w:val="Header"/>
      <w:tabs>
        <w:tab w:val="clear" w:pos="4513"/>
        <w:tab w:val="clear" w:pos="9026"/>
        <w:tab w:val="center" w:pos="5245"/>
        <w:tab w:val="right" w:pos="10466"/>
      </w:tabs>
      <w:jc w:val="left"/>
      <w:rPr>
        <w:noProof/>
        <w:u w:val="single"/>
        <w:lang w:val="fr-BE"/>
      </w:rPr>
    </w:pPr>
    <w:r w:rsidRPr="005B52E7">
      <w:rPr>
        <w:noProof/>
      </w:rPr>
      <w:tab/>
    </w:r>
    <w:r w:rsidRPr="009D4870">
      <w:rPr>
        <w:noProof/>
        <w:u w:val="single"/>
      </w:rPr>
      <w:t>USAGE INTERNE</w:t>
    </w:r>
  </w:p>
  <w:p w14:paraId="70F025CC" w14:textId="77777777" w:rsidR="00BE2655" w:rsidRPr="00641F67" w:rsidRDefault="00BE2655" w:rsidP="005B52E7">
    <w:pPr>
      <w:pStyle w:val="Header"/>
      <w:tabs>
        <w:tab w:val="clear" w:pos="4513"/>
        <w:tab w:val="clear" w:pos="9026"/>
        <w:tab w:val="center" w:pos="5245"/>
        <w:tab w:val="right" w:pos="10466"/>
      </w:tabs>
      <w:jc w:val="left"/>
      <w:rPr>
        <w:noProof/>
        <w:sz w:val="20"/>
        <w:szCs w:val="20"/>
        <w:lang w:val="fr-BE"/>
      </w:rPr>
    </w:pPr>
    <w:r w:rsidRPr="009D4870">
      <w:rPr>
        <w:noProof/>
      </w:rPr>
      <w:tab/>
    </w:r>
    <w:r w:rsidRPr="009D4870">
      <w:rPr>
        <w:noProof/>
      </w:rPr>
      <w:tab/>
      <w:t>DocID :</w:t>
    </w:r>
    <w:r w:rsidRPr="009D4870">
      <w:rPr>
        <w:noProof/>
        <w:sz w:val="20"/>
        <w:szCs w:val="20"/>
      </w:rPr>
      <w:t xml:space="preserve"> 21-50016050</w:t>
    </w:r>
  </w:p>
  <w:p w14:paraId="47E6E650" w14:textId="61EEDD59" w:rsidR="00BE2655" w:rsidRPr="00641F67" w:rsidRDefault="00BE2655" w:rsidP="005B52E7">
    <w:pPr>
      <w:pStyle w:val="Header"/>
      <w:tabs>
        <w:tab w:val="clear" w:pos="4513"/>
        <w:tab w:val="clear" w:pos="9026"/>
        <w:tab w:val="center" w:pos="5245"/>
        <w:tab w:val="right" w:pos="10466"/>
      </w:tabs>
      <w:jc w:val="left"/>
      <w:rPr>
        <w:noProof/>
        <w:lang w:val="fr-BE"/>
      </w:rPr>
    </w:pPr>
    <w:r w:rsidRPr="009D4870">
      <w:rPr>
        <w:noProof/>
        <w:sz w:val="20"/>
        <w:szCs w:val="20"/>
      </w:rPr>
      <w:tab/>
    </w:r>
    <w:r w:rsidRPr="009D4870">
      <w:rPr>
        <w:noProof/>
        <w:sz w:val="20"/>
        <w:szCs w:val="20"/>
      </w:rPr>
      <w:tab/>
    </w:r>
    <w:r w:rsidRPr="009D4870">
      <w:rPr>
        <w:noProof/>
      </w:rPr>
      <w:t xml:space="preserve">Ann Y </w:t>
    </w:r>
  </w:p>
  <w:p w14:paraId="001E77CA" w14:textId="3A82D8BF" w:rsidR="00BE2655" w:rsidRPr="00641F67" w:rsidRDefault="00BE2655" w:rsidP="001D0E81">
    <w:pPr>
      <w:pStyle w:val="Header"/>
      <w:tabs>
        <w:tab w:val="clear" w:pos="4513"/>
        <w:tab w:val="clear" w:pos="9026"/>
        <w:tab w:val="center" w:pos="5245"/>
        <w:tab w:val="right" w:pos="10466"/>
      </w:tabs>
      <w:jc w:val="left"/>
      <w:rPr>
        <w:lang w:val="fr-BE"/>
      </w:rPr>
    </w:pPr>
    <w:r w:rsidRPr="009D4870">
      <w:rPr>
        <w:noProof/>
      </w:rPr>
      <w:tab/>
    </w:r>
    <w:r w:rsidRPr="009D4870">
      <w:rPr>
        <w:noProof/>
      </w:rPr>
      <w:tab/>
    </w:r>
    <w:r w:rsidRPr="009D4870">
      <w:t>-</w:t>
    </w:r>
    <w:r>
      <w:fldChar w:fldCharType="begin"/>
    </w:r>
    <w:r w:rsidRPr="009D4870">
      <w:instrText xml:space="preserve"> PAGE  \* Arabic  \* MERGEFORMAT </w:instrText>
    </w:r>
    <w:r>
      <w:fldChar w:fldCharType="separate"/>
    </w:r>
    <w:r w:rsidRPr="009D4870">
      <w:rPr>
        <w:noProof/>
      </w:rPr>
      <w:t>1</w:t>
    </w:r>
    <w:r>
      <w:fldChar w:fldCharType="end"/>
    </w:r>
    <w:r w:rsidRPr="009D4870">
      <w:t>/</w:t>
    </w:r>
    <w:r>
      <w:fldChar w:fldCharType="begin"/>
    </w:r>
    <w:r w:rsidRPr="009D4870">
      <w:instrText xml:space="preserve"> SECTIONPAGES   \* MERGEFORMAT </w:instrText>
    </w:r>
    <w:r>
      <w:fldChar w:fldCharType="separate"/>
    </w:r>
    <w:r w:rsidRPr="009D4870">
      <w:rPr>
        <w:noProof/>
      </w:rPr>
      <w:t>1</w:t>
    </w:r>
    <w:r>
      <w:rPr>
        <w:noProof/>
      </w:rPr>
      <w:fldChar w:fldCharType="end"/>
    </w:r>
    <w:r w:rsidRPr="009D4870">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27CB" w14:textId="7E699AE7" w:rsidR="00BE2655" w:rsidRPr="009D4870" w:rsidRDefault="00BE2655" w:rsidP="0062549D">
    <w:pPr>
      <w:pStyle w:val="Header"/>
      <w:tabs>
        <w:tab w:val="clear" w:pos="4513"/>
        <w:tab w:val="clear" w:pos="9026"/>
        <w:tab w:val="center" w:pos="5245"/>
        <w:tab w:val="right" w:pos="10466"/>
      </w:tabs>
      <w:jc w:val="left"/>
      <w:rPr>
        <w:noProof/>
        <w:sz w:val="20"/>
        <w:szCs w:val="20"/>
        <w:lang w:val="nl-BE"/>
      </w:rPr>
    </w:pPr>
    <w:r w:rsidRPr="005B52E7">
      <w:rPr>
        <w:noProof/>
      </w:rPr>
      <w:tab/>
    </w:r>
    <w:r w:rsidRPr="009D4870">
      <w:rPr>
        <w:noProof/>
        <w:u w:val="single"/>
      </w:rPr>
      <w:t>USAGE INTERNE</w:t>
    </w:r>
    <w:r w:rsidRPr="009D4870">
      <w:rPr>
        <w:noProof/>
      </w:rPr>
      <w:tab/>
      <w:t>DocID :</w:t>
    </w:r>
    <w:r w:rsidRPr="009D4870">
      <w:rPr>
        <w:noProof/>
        <w:sz w:val="20"/>
        <w:szCs w:val="20"/>
      </w:rPr>
      <w:t xml:space="preserve"> </w:t>
    </w:r>
    <w:r w:rsidR="00D30DB3" w:rsidRPr="00D30DB3">
      <w:rPr>
        <w:noProof/>
        <w:sz w:val="20"/>
        <w:szCs w:val="20"/>
      </w:rPr>
      <w:t>26-00132048</w:t>
    </w:r>
  </w:p>
  <w:p w14:paraId="56D6656B" w14:textId="03B47B32" w:rsidR="00BE2655" w:rsidRPr="009D4870" w:rsidRDefault="00BE2655" w:rsidP="0062549D">
    <w:pPr>
      <w:pStyle w:val="Header"/>
      <w:tabs>
        <w:tab w:val="clear" w:pos="4513"/>
        <w:tab w:val="clear" w:pos="9026"/>
        <w:tab w:val="center" w:pos="5245"/>
        <w:tab w:val="right" w:pos="10466"/>
      </w:tabs>
      <w:jc w:val="left"/>
      <w:rPr>
        <w:noProof/>
        <w:lang w:val="nl-BE"/>
      </w:rPr>
    </w:pPr>
    <w:r w:rsidRPr="009D4870">
      <w:rPr>
        <w:noProof/>
        <w:sz w:val="20"/>
        <w:szCs w:val="20"/>
      </w:rPr>
      <w:tab/>
    </w:r>
    <w:r w:rsidRPr="009D4870">
      <w:rPr>
        <w:noProof/>
        <w:sz w:val="20"/>
        <w:szCs w:val="20"/>
      </w:rPr>
      <w:tab/>
    </w:r>
    <w:r w:rsidRPr="009D4870">
      <w:rPr>
        <w:noProof/>
      </w:rPr>
      <w:t>Ann Z</w:t>
    </w:r>
  </w:p>
  <w:p w14:paraId="79FDAF6E" w14:textId="6FAF9A27" w:rsidR="00BE2655" w:rsidRPr="009D4870" w:rsidRDefault="00BE2655" w:rsidP="0062549D">
    <w:pPr>
      <w:pStyle w:val="Header"/>
      <w:tabs>
        <w:tab w:val="clear" w:pos="4513"/>
        <w:tab w:val="clear" w:pos="9026"/>
        <w:tab w:val="center" w:pos="5245"/>
        <w:tab w:val="right" w:pos="10466"/>
      </w:tabs>
      <w:jc w:val="left"/>
      <w:rPr>
        <w:lang w:val="nl-BE"/>
      </w:rPr>
    </w:pPr>
    <w:r w:rsidRPr="009D4870">
      <w:rPr>
        <w:noProof/>
      </w:rPr>
      <w:tab/>
    </w:r>
    <w:r w:rsidRPr="009D4870">
      <w:rPr>
        <w:noProof/>
      </w:rPr>
      <w:tab/>
    </w:r>
    <w:r w:rsidRPr="009D4870">
      <w:t>-</w:t>
    </w:r>
    <w:r>
      <w:fldChar w:fldCharType="begin"/>
    </w:r>
    <w:r w:rsidRPr="009D4870">
      <w:instrText xml:space="preserve"> PAGE  \* Arabic  \* MERGEFORMAT </w:instrText>
    </w:r>
    <w:r>
      <w:fldChar w:fldCharType="separate"/>
    </w:r>
    <w:r w:rsidR="00E5019A">
      <w:rPr>
        <w:noProof/>
      </w:rPr>
      <w:t>1</w:t>
    </w:r>
    <w:r>
      <w:fldChar w:fldCharType="end"/>
    </w:r>
    <w:r w:rsidRPr="009D4870">
      <w:t>/</w:t>
    </w:r>
    <w:r>
      <w:fldChar w:fldCharType="begin"/>
    </w:r>
    <w:r w:rsidRPr="009D4870">
      <w:instrText xml:space="preserve"> SECTIONPAGES   \* MERGEFORMAT </w:instrText>
    </w:r>
    <w:r>
      <w:fldChar w:fldCharType="separate"/>
    </w:r>
    <w:r w:rsidR="00D30DB3">
      <w:rPr>
        <w:noProof/>
      </w:rPr>
      <w:t>1</w:t>
    </w:r>
    <w:r>
      <w:rPr>
        <w:noProof/>
      </w:rPr>
      <w:fldChar w:fldCharType="end"/>
    </w:r>
    <w:r w:rsidRPr="009D4870">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318B" w14:textId="77777777" w:rsidR="00BE2655" w:rsidRPr="009D4870" w:rsidRDefault="00BE2655" w:rsidP="005B52E7">
    <w:pPr>
      <w:pStyle w:val="Header"/>
      <w:tabs>
        <w:tab w:val="clear" w:pos="4513"/>
        <w:tab w:val="clear" w:pos="9026"/>
        <w:tab w:val="center" w:pos="5245"/>
        <w:tab w:val="right" w:pos="10466"/>
      </w:tabs>
      <w:jc w:val="left"/>
      <w:rPr>
        <w:noProof/>
        <w:u w:val="single"/>
        <w:lang w:val="nl-BE"/>
      </w:rPr>
    </w:pPr>
    <w:r w:rsidRPr="005B52E7">
      <w:rPr>
        <w:noProof/>
      </w:rPr>
      <w:tab/>
    </w:r>
    <w:r w:rsidRPr="009D4870">
      <w:rPr>
        <w:noProof/>
        <w:u w:val="single"/>
      </w:rPr>
      <w:t>USAGE INTERNE</w:t>
    </w:r>
  </w:p>
  <w:p w14:paraId="00098C7F" w14:textId="77777777" w:rsidR="00BE2655" w:rsidRPr="009D4870" w:rsidRDefault="00BE2655" w:rsidP="005B52E7">
    <w:pPr>
      <w:pStyle w:val="Header"/>
      <w:tabs>
        <w:tab w:val="clear" w:pos="4513"/>
        <w:tab w:val="clear" w:pos="9026"/>
        <w:tab w:val="center" w:pos="5245"/>
        <w:tab w:val="right" w:pos="10466"/>
      </w:tabs>
      <w:jc w:val="left"/>
      <w:rPr>
        <w:noProof/>
        <w:sz w:val="20"/>
        <w:szCs w:val="20"/>
        <w:lang w:val="nl-BE"/>
      </w:rPr>
    </w:pPr>
    <w:r w:rsidRPr="009D4870">
      <w:rPr>
        <w:noProof/>
      </w:rPr>
      <w:tab/>
    </w:r>
    <w:r w:rsidRPr="009D4870">
      <w:rPr>
        <w:noProof/>
      </w:rPr>
      <w:tab/>
      <w:t>DocID :</w:t>
    </w:r>
    <w:r w:rsidRPr="009D4870">
      <w:rPr>
        <w:noProof/>
        <w:sz w:val="20"/>
        <w:szCs w:val="20"/>
      </w:rPr>
      <w:t xml:space="preserve"> 21-50016050</w:t>
    </w:r>
  </w:p>
  <w:p w14:paraId="095FA64D" w14:textId="77777777" w:rsidR="00BE2655" w:rsidRPr="009D4870" w:rsidRDefault="00BE2655" w:rsidP="005B52E7">
    <w:pPr>
      <w:pStyle w:val="Header"/>
      <w:tabs>
        <w:tab w:val="clear" w:pos="4513"/>
        <w:tab w:val="clear" w:pos="9026"/>
        <w:tab w:val="center" w:pos="5245"/>
        <w:tab w:val="right" w:pos="10466"/>
      </w:tabs>
      <w:jc w:val="left"/>
      <w:rPr>
        <w:noProof/>
        <w:lang w:val="nl-BE"/>
      </w:rPr>
    </w:pPr>
    <w:r w:rsidRPr="009D4870">
      <w:rPr>
        <w:noProof/>
        <w:sz w:val="20"/>
        <w:szCs w:val="20"/>
      </w:rPr>
      <w:tab/>
    </w:r>
    <w:r w:rsidRPr="009D4870">
      <w:rPr>
        <w:noProof/>
        <w:sz w:val="20"/>
        <w:szCs w:val="20"/>
      </w:rPr>
      <w:tab/>
    </w:r>
    <w:r w:rsidRPr="009D4870">
      <w:rPr>
        <w:noProof/>
      </w:rPr>
      <w:t xml:space="preserve">Ann Z </w:t>
    </w:r>
  </w:p>
  <w:p w14:paraId="357B9A5D" w14:textId="320F0D13" w:rsidR="00BE2655" w:rsidRPr="009D4870" w:rsidRDefault="00BE2655" w:rsidP="005B52E7">
    <w:pPr>
      <w:pStyle w:val="Header"/>
      <w:tabs>
        <w:tab w:val="clear" w:pos="4513"/>
        <w:tab w:val="clear" w:pos="9026"/>
        <w:tab w:val="center" w:pos="5245"/>
        <w:tab w:val="right" w:pos="10466"/>
      </w:tabs>
      <w:jc w:val="left"/>
      <w:rPr>
        <w:lang w:val="nl-BE"/>
      </w:rPr>
    </w:pPr>
    <w:r w:rsidRPr="009D4870">
      <w:rPr>
        <w:noProof/>
      </w:rPr>
      <w:tab/>
    </w:r>
    <w:r w:rsidRPr="009D4870">
      <w:rPr>
        <w:noProof/>
      </w:rPr>
      <w:tab/>
    </w:r>
    <w:r w:rsidRPr="009D4870">
      <w:t>-</w:t>
    </w:r>
    <w:r>
      <w:fldChar w:fldCharType="begin"/>
    </w:r>
    <w:r w:rsidRPr="009D4870">
      <w:instrText xml:space="preserve"> PAGE  \* Arabic  \* MERGEFORMAT </w:instrText>
    </w:r>
    <w:r>
      <w:fldChar w:fldCharType="separate"/>
    </w:r>
    <w:r w:rsidRPr="009D4870">
      <w:rPr>
        <w:noProof/>
      </w:rPr>
      <w:t>1</w:t>
    </w:r>
    <w:r>
      <w:fldChar w:fldCharType="end"/>
    </w:r>
    <w:r w:rsidRPr="009D4870">
      <w:t>/</w:t>
    </w:r>
    <w:r>
      <w:fldChar w:fldCharType="begin"/>
    </w:r>
    <w:r w:rsidRPr="009D4870">
      <w:instrText xml:space="preserve"> SECTIONPAGES   \* MERGEFORMAT </w:instrText>
    </w:r>
    <w:r>
      <w:fldChar w:fldCharType="separate"/>
    </w:r>
    <w:r w:rsidRPr="009D4870">
      <w:rPr>
        <w:noProof/>
      </w:rPr>
      <w:t>1</w:t>
    </w:r>
    <w:r>
      <w:rPr>
        <w:noProof/>
      </w:rPr>
      <w:fldChar w:fldCharType="end"/>
    </w:r>
    <w:r w:rsidRPr="009D4870">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05C"/>
    <w:multiLevelType w:val="hybridMultilevel"/>
    <w:tmpl w:val="7146273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5360E7A"/>
    <w:multiLevelType w:val="hybridMultilevel"/>
    <w:tmpl w:val="1270A164"/>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0A1D1D74"/>
    <w:multiLevelType w:val="hybridMultilevel"/>
    <w:tmpl w:val="283A91D4"/>
    <w:lvl w:ilvl="0" w:tplc="0813000F">
      <w:start w:val="1"/>
      <w:numFmt w:val="decimal"/>
      <w:lvlText w:val="%1."/>
      <w:lvlJc w:val="left"/>
      <w:pPr>
        <w:ind w:left="1211" w:hanging="360"/>
      </w:pPr>
      <w:rPr>
        <w:rFonts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3" w15:restartNumberingAfterBreak="0">
    <w:nsid w:val="0C1B25CF"/>
    <w:multiLevelType w:val="hybridMultilevel"/>
    <w:tmpl w:val="56FC6D82"/>
    <w:lvl w:ilvl="0" w:tplc="0813000F">
      <w:start w:val="1"/>
      <w:numFmt w:val="decimal"/>
      <w:lvlText w:val="%1."/>
      <w:lvlJc w:val="left"/>
      <w:pPr>
        <w:ind w:left="1495" w:hanging="360"/>
      </w:pPr>
    </w:lvl>
    <w:lvl w:ilvl="1" w:tplc="08130019" w:tentative="1">
      <w:start w:val="1"/>
      <w:numFmt w:val="lowerLetter"/>
      <w:lvlText w:val="%2."/>
      <w:lvlJc w:val="left"/>
      <w:pPr>
        <w:ind w:left="2215" w:hanging="360"/>
      </w:pPr>
    </w:lvl>
    <w:lvl w:ilvl="2" w:tplc="0813001B" w:tentative="1">
      <w:start w:val="1"/>
      <w:numFmt w:val="lowerRoman"/>
      <w:lvlText w:val="%3."/>
      <w:lvlJc w:val="right"/>
      <w:pPr>
        <w:ind w:left="2935" w:hanging="180"/>
      </w:pPr>
    </w:lvl>
    <w:lvl w:ilvl="3" w:tplc="0813000F" w:tentative="1">
      <w:start w:val="1"/>
      <w:numFmt w:val="decimal"/>
      <w:lvlText w:val="%4."/>
      <w:lvlJc w:val="left"/>
      <w:pPr>
        <w:ind w:left="3655" w:hanging="360"/>
      </w:pPr>
    </w:lvl>
    <w:lvl w:ilvl="4" w:tplc="08130019" w:tentative="1">
      <w:start w:val="1"/>
      <w:numFmt w:val="lowerLetter"/>
      <w:lvlText w:val="%5."/>
      <w:lvlJc w:val="left"/>
      <w:pPr>
        <w:ind w:left="4375" w:hanging="360"/>
      </w:pPr>
    </w:lvl>
    <w:lvl w:ilvl="5" w:tplc="0813001B" w:tentative="1">
      <w:start w:val="1"/>
      <w:numFmt w:val="lowerRoman"/>
      <w:lvlText w:val="%6."/>
      <w:lvlJc w:val="right"/>
      <w:pPr>
        <w:ind w:left="5095" w:hanging="180"/>
      </w:pPr>
    </w:lvl>
    <w:lvl w:ilvl="6" w:tplc="0813000F" w:tentative="1">
      <w:start w:val="1"/>
      <w:numFmt w:val="decimal"/>
      <w:lvlText w:val="%7."/>
      <w:lvlJc w:val="left"/>
      <w:pPr>
        <w:ind w:left="5815" w:hanging="360"/>
      </w:pPr>
    </w:lvl>
    <w:lvl w:ilvl="7" w:tplc="08130019" w:tentative="1">
      <w:start w:val="1"/>
      <w:numFmt w:val="lowerLetter"/>
      <w:lvlText w:val="%8."/>
      <w:lvlJc w:val="left"/>
      <w:pPr>
        <w:ind w:left="6535" w:hanging="360"/>
      </w:pPr>
    </w:lvl>
    <w:lvl w:ilvl="8" w:tplc="0813001B" w:tentative="1">
      <w:start w:val="1"/>
      <w:numFmt w:val="lowerRoman"/>
      <w:lvlText w:val="%9."/>
      <w:lvlJc w:val="right"/>
      <w:pPr>
        <w:ind w:left="7255" w:hanging="180"/>
      </w:pPr>
    </w:lvl>
  </w:abstractNum>
  <w:abstractNum w:abstractNumId="4" w15:restartNumberingAfterBreak="0">
    <w:nsid w:val="0C7A6546"/>
    <w:multiLevelType w:val="multilevel"/>
    <w:tmpl w:val="A5EAABBA"/>
    <w:styleLink w:val="BEMILStyle"/>
    <w:lvl w:ilvl="0">
      <w:start w:val="1"/>
      <w:numFmt w:val="decimal"/>
      <w:pStyle w:val="Body1"/>
      <w:lvlText w:val="%1."/>
      <w:lvlJc w:val="left"/>
      <w:pPr>
        <w:tabs>
          <w:tab w:val="num" w:pos="425"/>
        </w:tabs>
        <w:ind w:left="425" w:hanging="425"/>
      </w:pPr>
      <w:rPr>
        <w:rFonts w:ascii="Arial" w:hAnsi="Arial" w:cs="Times New Roman" w:hint="default"/>
        <w:b w:val="0"/>
        <w:i w:val="0"/>
        <w:sz w:val="20"/>
      </w:rPr>
    </w:lvl>
    <w:lvl w:ilvl="1">
      <w:start w:val="1"/>
      <w:numFmt w:val="lowerLetter"/>
      <w:pStyle w:val="Body2"/>
      <w:lvlText w:val="%2."/>
      <w:lvlJc w:val="left"/>
      <w:pPr>
        <w:tabs>
          <w:tab w:val="num" w:pos="851"/>
        </w:tabs>
        <w:ind w:left="851" w:hanging="426"/>
      </w:pPr>
      <w:rPr>
        <w:rFonts w:ascii="Arial" w:hAnsi="Arial" w:cs="Times New Roman" w:hint="default"/>
        <w:b w:val="0"/>
        <w:i w:val="0"/>
        <w:sz w:val="20"/>
      </w:rPr>
    </w:lvl>
    <w:lvl w:ilvl="2">
      <w:start w:val="1"/>
      <w:numFmt w:val="decimal"/>
      <w:pStyle w:val="Body3"/>
      <w:lvlText w:val="(%3)"/>
      <w:lvlJc w:val="left"/>
      <w:pPr>
        <w:tabs>
          <w:tab w:val="num" w:pos="1276"/>
        </w:tabs>
        <w:ind w:left="1276" w:hanging="425"/>
      </w:pPr>
      <w:rPr>
        <w:rFonts w:ascii="Arial" w:hAnsi="Arial" w:cs="Times New Roman" w:hint="default"/>
        <w:b w:val="0"/>
        <w:i w:val="0"/>
        <w:sz w:val="20"/>
      </w:rPr>
    </w:lvl>
    <w:lvl w:ilvl="3">
      <w:start w:val="1"/>
      <w:numFmt w:val="lowerLetter"/>
      <w:pStyle w:val="Body4"/>
      <w:lvlText w:val="(%4)"/>
      <w:lvlJc w:val="left"/>
      <w:pPr>
        <w:tabs>
          <w:tab w:val="num" w:pos="1701"/>
        </w:tabs>
        <w:ind w:left="1701" w:hanging="425"/>
      </w:pPr>
      <w:rPr>
        <w:rFonts w:ascii="Arial" w:hAnsi="Arial" w:cs="Times New Roman" w:hint="default"/>
        <w:b w:val="0"/>
        <w:i w:val="0"/>
        <w:sz w:val="20"/>
      </w:rPr>
    </w:lvl>
    <w:lvl w:ilvl="4">
      <w:start w:val="1"/>
      <w:numFmt w:val="lowerRoman"/>
      <w:pStyle w:val="Body5"/>
      <w:lvlText w:val="%5."/>
      <w:lvlJc w:val="left"/>
      <w:pPr>
        <w:tabs>
          <w:tab w:val="num" w:pos="2421"/>
        </w:tabs>
        <w:ind w:left="2126" w:hanging="425"/>
      </w:pPr>
      <w:rPr>
        <w:rFonts w:ascii="Arial" w:hAnsi="Arial" w:cs="Times New Roman" w:hint="default"/>
        <w:b w:val="0"/>
        <w:i w:val="0"/>
        <w:sz w:val="20"/>
      </w:rPr>
    </w:lvl>
    <w:lvl w:ilvl="5">
      <w:start w:val="1"/>
      <w:numFmt w:val="none"/>
      <w:pStyle w:val="Body6"/>
      <w:lvlText w:val="-"/>
      <w:lvlJc w:val="left"/>
      <w:pPr>
        <w:tabs>
          <w:tab w:val="num" w:pos="2160"/>
        </w:tabs>
        <w:ind w:left="2410" w:hanging="284"/>
      </w:pPr>
      <w:rPr>
        <w:rFonts w:cs="Times New Roman" w:hint="default"/>
      </w:rPr>
    </w:lvl>
    <w:lvl w:ilvl="6">
      <w:start w:val="1"/>
      <w:numFmt w:val="none"/>
      <w:pStyle w:val="Body7"/>
      <w:lvlText w:val=""/>
      <w:lvlJc w:val="left"/>
      <w:pPr>
        <w:tabs>
          <w:tab w:val="num" w:pos="2520"/>
        </w:tabs>
        <w:ind w:left="2520" w:hanging="360"/>
      </w:pPr>
      <w:rPr>
        <w:rFonts w:cs="Times New Roman" w:hint="default"/>
      </w:rPr>
    </w:lvl>
    <w:lvl w:ilvl="7">
      <w:start w:val="1"/>
      <w:numFmt w:val="none"/>
      <w:pStyle w:val="Body8"/>
      <w:lvlText w:val=""/>
      <w:lvlJc w:val="left"/>
      <w:pPr>
        <w:tabs>
          <w:tab w:val="num" w:pos="2880"/>
        </w:tabs>
        <w:ind w:left="2880" w:hanging="360"/>
      </w:pPr>
      <w:rPr>
        <w:rFonts w:cs="Times New Roman" w:hint="default"/>
      </w:rPr>
    </w:lvl>
    <w:lvl w:ilvl="8">
      <w:start w:val="1"/>
      <w:numFmt w:val="none"/>
      <w:pStyle w:val="Body9"/>
      <w:lvlText w:val=""/>
      <w:lvlJc w:val="left"/>
      <w:pPr>
        <w:tabs>
          <w:tab w:val="num" w:pos="3240"/>
        </w:tabs>
        <w:ind w:left="3240" w:hanging="360"/>
      </w:pPr>
      <w:rPr>
        <w:rFonts w:cs="Times New Roman" w:hint="default"/>
      </w:rPr>
    </w:lvl>
  </w:abstractNum>
  <w:abstractNum w:abstractNumId="5" w15:restartNumberingAfterBreak="0">
    <w:nsid w:val="12255C0E"/>
    <w:multiLevelType w:val="hybridMultilevel"/>
    <w:tmpl w:val="AE349DCC"/>
    <w:lvl w:ilvl="0" w:tplc="7466D592">
      <w:start w:val="1"/>
      <w:numFmt w:val="bullet"/>
      <w:pStyle w:val="BulletPara2"/>
      <w:lvlText w:val=""/>
      <w:lvlJc w:val="left"/>
      <w:pPr>
        <w:tabs>
          <w:tab w:val="num" w:pos="1636"/>
        </w:tabs>
        <w:ind w:left="1636" w:hanging="425"/>
      </w:pPr>
      <w:rPr>
        <w:rFonts w:ascii="Symbol" w:hAnsi="Symbol" w:hint="default"/>
        <w:sz w:val="2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9C35B34"/>
    <w:multiLevelType w:val="multilevel"/>
    <w:tmpl w:val="E3389446"/>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ascii="Calibri" w:eastAsia="Calibri" w:hAnsi="Calibri" w:cs="Times New Roman" w:hint="default"/>
        <w:u w:val="none"/>
      </w:rPr>
    </w:lvl>
    <w:lvl w:ilvl="2">
      <w:start w:val="1"/>
      <w:numFmt w:val="decimal"/>
      <w:isLgl/>
      <w:lvlText w:val="%1.%2.%3."/>
      <w:lvlJc w:val="left"/>
      <w:pPr>
        <w:ind w:left="1800" w:hanging="720"/>
      </w:pPr>
      <w:rPr>
        <w:rFonts w:ascii="Calibri" w:eastAsia="Calibri" w:hAnsi="Calibri" w:cs="Times New Roman" w:hint="default"/>
        <w:u w:val="single"/>
      </w:rPr>
    </w:lvl>
    <w:lvl w:ilvl="3">
      <w:start w:val="1"/>
      <w:numFmt w:val="decimal"/>
      <w:isLgl/>
      <w:lvlText w:val="%1.%2.%3.%4."/>
      <w:lvlJc w:val="left"/>
      <w:pPr>
        <w:ind w:left="2160" w:hanging="720"/>
      </w:pPr>
      <w:rPr>
        <w:rFonts w:ascii="Calibri" w:eastAsia="Calibri" w:hAnsi="Calibri" w:cs="Times New Roman" w:hint="default"/>
        <w:u w:val="single"/>
      </w:rPr>
    </w:lvl>
    <w:lvl w:ilvl="4">
      <w:start w:val="1"/>
      <w:numFmt w:val="decimal"/>
      <w:isLgl/>
      <w:lvlText w:val="%1.%2.%3.%4.%5."/>
      <w:lvlJc w:val="left"/>
      <w:pPr>
        <w:ind w:left="2880" w:hanging="1080"/>
      </w:pPr>
      <w:rPr>
        <w:rFonts w:ascii="Calibri" w:eastAsia="Calibri" w:hAnsi="Calibri" w:cs="Times New Roman" w:hint="default"/>
        <w:u w:val="single"/>
      </w:rPr>
    </w:lvl>
    <w:lvl w:ilvl="5">
      <w:start w:val="1"/>
      <w:numFmt w:val="decimal"/>
      <w:isLgl/>
      <w:lvlText w:val="%1.%2.%3.%4.%5.%6."/>
      <w:lvlJc w:val="left"/>
      <w:pPr>
        <w:ind w:left="3240" w:hanging="1080"/>
      </w:pPr>
      <w:rPr>
        <w:rFonts w:ascii="Calibri" w:eastAsia="Calibri" w:hAnsi="Calibri" w:cs="Times New Roman" w:hint="default"/>
        <w:u w:val="single"/>
      </w:rPr>
    </w:lvl>
    <w:lvl w:ilvl="6">
      <w:start w:val="1"/>
      <w:numFmt w:val="decimal"/>
      <w:isLgl/>
      <w:lvlText w:val="%1.%2.%3.%4.%5.%6.%7."/>
      <w:lvlJc w:val="left"/>
      <w:pPr>
        <w:ind w:left="3960" w:hanging="1440"/>
      </w:pPr>
      <w:rPr>
        <w:rFonts w:ascii="Calibri" w:eastAsia="Calibri" w:hAnsi="Calibri" w:cs="Times New Roman" w:hint="default"/>
        <w:u w:val="single"/>
      </w:rPr>
    </w:lvl>
    <w:lvl w:ilvl="7">
      <w:start w:val="1"/>
      <w:numFmt w:val="decimal"/>
      <w:isLgl/>
      <w:lvlText w:val="%1.%2.%3.%4.%5.%6.%7.%8."/>
      <w:lvlJc w:val="left"/>
      <w:pPr>
        <w:ind w:left="4320" w:hanging="1440"/>
      </w:pPr>
      <w:rPr>
        <w:rFonts w:ascii="Calibri" w:eastAsia="Calibri" w:hAnsi="Calibri" w:cs="Times New Roman" w:hint="default"/>
        <w:u w:val="single"/>
      </w:rPr>
    </w:lvl>
    <w:lvl w:ilvl="8">
      <w:start w:val="1"/>
      <w:numFmt w:val="decimal"/>
      <w:isLgl/>
      <w:lvlText w:val="%1.%2.%3.%4.%5.%6.%7.%8.%9."/>
      <w:lvlJc w:val="left"/>
      <w:pPr>
        <w:ind w:left="5040" w:hanging="1800"/>
      </w:pPr>
      <w:rPr>
        <w:rFonts w:ascii="Calibri" w:eastAsia="Calibri" w:hAnsi="Calibri" w:cs="Times New Roman" w:hint="default"/>
        <w:u w:val="single"/>
      </w:rPr>
    </w:lvl>
  </w:abstractNum>
  <w:abstractNum w:abstractNumId="7" w15:restartNumberingAfterBreak="0">
    <w:nsid w:val="2CB8591C"/>
    <w:multiLevelType w:val="hybridMultilevel"/>
    <w:tmpl w:val="C3868C46"/>
    <w:lvl w:ilvl="0" w:tplc="FF90F788">
      <w:start w:val="1"/>
      <w:numFmt w:val="upperLetter"/>
      <w:pStyle w:val="zAnnList"/>
      <w:lvlText w:val="Bijlage %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D74761E"/>
    <w:multiLevelType w:val="hybridMultilevel"/>
    <w:tmpl w:val="654C90B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15:restartNumberingAfterBreak="0">
    <w:nsid w:val="300E4F52"/>
    <w:multiLevelType w:val="hybridMultilevel"/>
    <w:tmpl w:val="47527EF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A5DC89A8">
      <w:start w:val="2"/>
      <w:numFmt w:val="bullet"/>
      <w:lvlText w:val="-"/>
      <w:lvlJc w:val="left"/>
      <w:pPr>
        <w:ind w:left="2880" w:hanging="360"/>
      </w:pPr>
      <w:rPr>
        <w:rFonts w:ascii="Calibri" w:eastAsia="Calibri" w:hAnsi="Calibri" w:cs="Calibri" w:hint="default"/>
      </w:rPr>
    </w:lvl>
    <w:lvl w:ilvl="4" w:tplc="08130019">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5164DCD"/>
    <w:multiLevelType w:val="hybridMultilevel"/>
    <w:tmpl w:val="D14CD61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7271550"/>
    <w:multiLevelType w:val="multilevel"/>
    <w:tmpl w:val="F65CD068"/>
    <w:lvl w:ilvl="0">
      <w:start w:val="1"/>
      <w:numFmt w:val="decimal"/>
      <w:pStyle w:val="Body10"/>
      <w:lvlText w:val="%1."/>
      <w:lvlJc w:val="left"/>
      <w:pPr>
        <w:ind w:left="425" w:hanging="425"/>
      </w:pPr>
      <w:rPr>
        <w:rFonts w:hint="default"/>
      </w:rPr>
    </w:lvl>
    <w:lvl w:ilvl="1">
      <w:start w:val="1"/>
      <w:numFmt w:val="lowerLetter"/>
      <w:pStyle w:val="Body20"/>
      <w:lvlText w:val="%2."/>
      <w:lvlJc w:val="left"/>
      <w:pPr>
        <w:ind w:left="851" w:hanging="426"/>
      </w:pPr>
      <w:rPr>
        <w:rFonts w:hint="default"/>
      </w:rPr>
    </w:lvl>
    <w:lvl w:ilvl="2">
      <w:start w:val="1"/>
      <w:numFmt w:val="decimal"/>
      <w:pStyle w:val="Body30"/>
      <w:lvlText w:val="(%3)"/>
      <w:lvlJc w:val="left"/>
      <w:pPr>
        <w:ind w:left="1276" w:hanging="425"/>
      </w:pPr>
      <w:rPr>
        <w:rFonts w:hint="default"/>
      </w:rPr>
    </w:lvl>
    <w:lvl w:ilvl="3">
      <w:start w:val="1"/>
      <w:numFmt w:val="lowerLetter"/>
      <w:pStyle w:val="Body40"/>
      <w:lvlText w:val="(%4)"/>
      <w:lvlJc w:val="left"/>
      <w:pPr>
        <w:ind w:left="1701" w:hanging="425"/>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EF02BF7"/>
    <w:multiLevelType w:val="hybridMultilevel"/>
    <w:tmpl w:val="AF1E9006"/>
    <w:lvl w:ilvl="0" w:tplc="9A22A3F8">
      <w:numFmt w:val="bullet"/>
      <w:lvlText w:val="-"/>
      <w:lvlJc w:val="left"/>
      <w:pPr>
        <w:ind w:left="720" w:hanging="360"/>
      </w:pPr>
      <w:rPr>
        <w:rFonts w:ascii="Arial" w:eastAsiaTheme="minorHAnsi" w:hAnsi="Arial" w:cs="Arial" w:hint="default"/>
        <w:color w:val="000000"/>
        <w:sz w:val="19"/>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4144E79"/>
    <w:multiLevelType w:val="hybridMultilevel"/>
    <w:tmpl w:val="1B54D392"/>
    <w:lvl w:ilvl="0" w:tplc="08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7D6831"/>
    <w:multiLevelType w:val="hybridMultilevel"/>
    <w:tmpl w:val="BA26E5CE"/>
    <w:lvl w:ilvl="0" w:tplc="E070CFC8">
      <w:start w:val="1"/>
      <w:numFmt w:val="decimal"/>
      <w:pStyle w:val="zAppList"/>
      <w:lvlText w:val="App %1:"/>
      <w:lvlJc w:val="left"/>
      <w:pPr>
        <w:ind w:left="1145" w:hanging="360"/>
      </w:pPr>
      <w:rPr>
        <w:rFonts w:hint="default"/>
      </w:rPr>
    </w:lvl>
    <w:lvl w:ilvl="1" w:tplc="080C0019" w:tentative="1">
      <w:start w:val="1"/>
      <w:numFmt w:val="lowerLetter"/>
      <w:lvlText w:val="%2."/>
      <w:lvlJc w:val="left"/>
      <w:pPr>
        <w:ind w:left="1865" w:hanging="360"/>
      </w:pPr>
    </w:lvl>
    <w:lvl w:ilvl="2" w:tplc="080C001B" w:tentative="1">
      <w:start w:val="1"/>
      <w:numFmt w:val="lowerRoman"/>
      <w:lvlText w:val="%3."/>
      <w:lvlJc w:val="right"/>
      <w:pPr>
        <w:ind w:left="2585" w:hanging="180"/>
      </w:pPr>
    </w:lvl>
    <w:lvl w:ilvl="3" w:tplc="080C000F" w:tentative="1">
      <w:start w:val="1"/>
      <w:numFmt w:val="decimal"/>
      <w:lvlText w:val="%4."/>
      <w:lvlJc w:val="left"/>
      <w:pPr>
        <w:ind w:left="3305" w:hanging="360"/>
      </w:pPr>
    </w:lvl>
    <w:lvl w:ilvl="4" w:tplc="080C0019" w:tentative="1">
      <w:start w:val="1"/>
      <w:numFmt w:val="lowerLetter"/>
      <w:lvlText w:val="%5."/>
      <w:lvlJc w:val="left"/>
      <w:pPr>
        <w:ind w:left="4025" w:hanging="360"/>
      </w:pPr>
    </w:lvl>
    <w:lvl w:ilvl="5" w:tplc="080C001B" w:tentative="1">
      <w:start w:val="1"/>
      <w:numFmt w:val="lowerRoman"/>
      <w:lvlText w:val="%6."/>
      <w:lvlJc w:val="right"/>
      <w:pPr>
        <w:ind w:left="4745" w:hanging="180"/>
      </w:pPr>
    </w:lvl>
    <w:lvl w:ilvl="6" w:tplc="080C000F" w:tentative="1">
      <w:start w:val="1"/>
      <w:numFmt w:val="decimal"/>
      <w:lvlText w:val="%7."/>
      <w:lvlJc w:val="left"/>
      <w:pPr>
        <w:ind w:left="5465" w:hanging="360"/>
      </w:pPr>
    </w:lvl>
    <w:lvl w:ilvl="7" w:tplc="080C0019" w:tentative="1">
      <w:start w:val="1"/>
      <w:numFmt w:val="lowerLetter"/>
      <w:lvlText w:val="%8."/>
      <w:lvlJc w:val="left"/>
      <w:pPr>
        <w:ind w:left="6185" w:hanging="360"/>
      </w:pPr>
    </w:lvl>
    <w:lvl w:ilvl="8" w:tplc="080C001B" w:tentative="1">
      <w:start w:val="1"/>
      <w:numFmt w:val="lowerRoman"/>
      <w:lvlText w:val="%9."/>
      <w:lvlJc w:val="right"/>
      <w:pPr>
        <w:ind w:left="6905" w:hanging="180"/>
      </w:pPr>
    </w:lvl>
  </w:abstractNum>
  <w:abstractNum w:abstractNumId="15" w15:restartNumberingAfterBreak="0">
    <w:nsid w:val="661C07C9"/>
    <w:multiLevelType w:val="hybridMultilevel"/>
    <w:tmpl w:val="6E786DAE"/>
    <w:lvl w:ilvl="0" w:tplc="2CD67B1A">
      <w:start w:val="1"/>
      <w:numFmt w:val="upperLetter"/>
      <w:pStyle w:val="BijlagenLijst"/>
      <w:lvlText w:val="Bijlage %1:"/>
      <w:lvlJc w:val="left"/>
      <w:pPr>
        <w:ind w:left="680" w:hanging="283"/>
      </w:pPr>
      <w:rPr>
        <w:rFonts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fr-B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20A28D6">
      <w:start w:val="1"/>
      <w:numFmt w:val="lowerLetter"/>
      <w:lvlText w:val="%2."/>
      <w:lvlJc w:val="left"/>
      <w:pPr>
        <w:ind w:left="1440" w:hanging="360"/>
      </w:pPr>
    </w:lvl>
    <w:lvl w:ilvl="2" w:tplc="D52EC032">
      <w:start w:val="1"/>
      <w:numFmt w:val="lowerRoman"/>
      <w:lvlText w:val="%3."/>
      <w:lvlJc w:val="right"/>
      <w:pPr>
        <w:ind w:left="2160" w:hanging="180"/>
      </w:pPr>
    </w:lvl>
    <w:lvl w:ilvl="3" w:tplc="41EC90EA">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7DD5CA4"/>
    <w:multiLevelType w:val="hybridMultilevel"/>
    <w:tmpl w:val="B2D41C9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9BE5B5F"/>
    <w:multiLevelType w:val="hybridMultilevel"/>
    <w:tmpl w:val="4CD2A0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52E462B"/>
    <w:multiLevelType w:val="multilevel"/>
    <w:tmpl w:val="5852B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0E708E"/>
    <w:multiLevelType w:val="hybridMultilevel"/>
    <w:tmpl w:val="A3DA945E"/>
    <w:lvl w:ilvl="0" w:tplc="08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9C1277B"/>
    <w:multiLevelType w:val="hybridMultilevel"/>
    <w:tmpl w:val="8ACAF154"/>
    <w:lvl w:ilvl="0" w:tplc="580C335A">
      <w:start w:val="1"/>
      <w:numFmt w:val="decimal"/>
      <w:pStyle w:val="RefNumbering"/>
      <w:suff w:val="space"/>
      <w:lvlText w:val="%1."/>
      <w:lvlJc w:val="left"/>
      <w:pPr>
        <w:ind w:left="454" w:hanging="341"/>
      </w:pPr>
      <w:rPr>
        <w:rFonts w:hint="default"/>
        <w:bCs w:val="0"/>
        <w:i w:val="0"/>
        <w:iCs w:val="0"/>
        <w:caps w:val="0"/>
        <w:smallCaps w:val="0"/>
        <w:strike w:val="0"/>
        <w:dstrike w:val="0"/>
        <w:vanish w:val="0"/>
        <w:color w:val="000000"/>
        <w:spacing w:val="0"/>
        <w:kern w:val="0"/>
        <w:position w:val="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F906F94">
      <w:start w:val="1"/>
      <w:numFmt w:val="lowerLetter"/>
      <w:lvlText w:val="%2."/>
      <w:lvlJc w:val="left"/>
      <w:pPr>
        <w:ind w:left="1440" w:hanging="360"/>
      </w:pPr>
      <w:rPr>
        <w:rFonts w:cs="Times New Roman" w:hint="default"/>
      </w:rPr>
    </w:lvl>
    <w:lvl w:ilvl="2" w:tplc="7AF8DF2E">
      <w:start w:val="1"/>
      <w:numFmt w:val="lowerRoman"/>
      <w:lvlText w:val="%3."/>
      <w:lvlJc w:val="right"/>
      <w:pPr>
        <w:ind w:left="2160" w:hanging="180"/>
      </w:pPr>
      <w:rPr>
        <w:rFonts w:cs="Times New Roman"/>
      </w:rPr>
    </w:lvl>
    <w:lvl w:ilvl="3" w:tplc="7F3A6F24">
      <w:start w:val="1"/>
      <w:numFmt w:val="decimal"/>
      <w:lvlText w:val="%4."/>
      <w:lvlJc w:val="left"/>
      <w:pPr>
        <w:ind w:left="2880" w:hanging="360"/>
      </w:pPr>
      <w:rPr>
        <w:rFonts w:cs="Times New Roman" w:hint="default"/>
      </w:rPr>
    </w:lvl>
    <w:lvl w:ilvl="4" w:tplc="A696532A">
      <w:start w:val="1"/>
      <w:numFmt w:val="lowerLetter"/>
      <w:lvlText w:val="%5."/>
      <w:lvlJc w:val="left"/>
      <w:pPr>
        <w:ind w:left="3600" w:hanging="360"/>
      </w:pPr>
      <w:rPr>
        <w:rFonts w:cs="Times New Roman"/>
      </w:rPr>
    </w:lvl>
    <w:lvl w:ilvl="5" w:tplc="ECE25078">
      <w:start w:val="1"/>
      <w:numFmt w:val="lowerRoman"/>
      <w:lvlText w:val="%6."/>
      <w:lvlJc w:val="right"/>
      <w:pPr>
        <w:ind w:left="4320" w:hanging="180"/>
      </w:pPr>
      <w:rPr>
        <w:rFonts w:cs="Times New Roman"/>
      </w:rPr>
    </w:lvl>
    <w:lvl w:ilvl="6" w:tplc="99B8D064">
      <w:start w:val="1"/>
      <w:numFmt w:val="decimal"/>
      <w:lvlText w:val="%7."/>
      <w:lvlJc w:val="left"/>
      <w:pPr>
        <w:ind w:left="5040" w:hanging="360"/>
      </w:pPr>
      <w:rPr>
        <w:rFonts w:cs="Times New Roman"/>
      </w:rPr>
    </w:lvl>
    <w:lvl w:ilvl="7" w:tplc="0F14B480">
      <w:start w:val="1"/>
      <w:numFmt w:val="lowerLetter"/>
      <w:lvlText w:val="%8."/>
      <w:lvlJc w:val="left"/>
      <w:pPr>
        <w:ind w:left="5760" w:hanging="360"/>
      </w:pPr>
      <w:rPr>
        <w:rFonts w:cs="Times New Roman"/>
      </w:rPr>
    </w:lvl>
    <w:lvl w:ilvl="8" w:tplc="1CFAF53A">
      <w:start w:val="1"/>
      <w:numFmt w:val="lowerRoman"/>
      <w:lvlText w:val="%9."/>
      <w:lvlJc w:val="right"/>
      <w:pPr>
        <w:ind w:left="6480" w:hanging="180"/>
      </w:pPr>
      <w:rPr>
        <w:rFonts w:cs="Times New Roman"/>
      </w:rPr>
    </w:lvl>
  </w:abstractNum>
  <w:abstractNum w:abstractNumId="21" w15:restartNumberingAfterBreak="0">
    <w:nsid w:val="7C42551B"/>
    <w:multiLevelType w:val="hybridMultilevel"/>
    <w:tmpl w:val="D9901850"/>
    <w:lvl w:ilvl="0" w:tplc="F0D25434">
      <w:start w:val="2"/>
      <w:numFmt w:val="bullet"/>
      <w:lvlText w:val="-"/>
      <w:lvlJc w:val="left"/>
      <w:pPr>
        <w:ind w:left="360" w:hanging="360"/>
      </w:pPr>
      <w:rPr>
        <w:rFonts w:ascii="Calibri" w:eastAsia="Calibri" w:hAnsi="Calibri" w:cs="Calibri" w:hint="default"/>
        <w:sz w:val="20"/>
      </w:rPr>
    </w:lvl>
    <w:lvl w:ilvl="1" w:tplc="08130003">
      <w:start w:val="1"/>
      <w:numFmt w:val="bullet"/>
      <w:lvlText w:val="o"/>
      <w:lvlJc w:val="left"/>
      <w:pPr>
        <w:ind w:left="1222" w:hanging="360"/>
      </w:pPr>
      <w:rPr>
        <w:rFonts w:ascii="Courier New" w:hAnsi="Courier New" w:cs="Courier New" w:hint="default"/>
      </w:rPr>
    </w:lvl>
    <w:lvl w:ilvl="2" w:tplc="08130005">
      <w:start w:val="1"/>
      <w:numFmt w:val="bullet"/>
      <w:lvlText w:val=""/>
      <w:lvlJc w:val="left"/>
      <w:pPr>
        <w:ind w:left="1942" w:hanging="360"/>
      </w:pPr>
      <w:rPr>
        <w:rFonts w:ascii="Wingdings" w:hAnsi="Wingdings" w:hint="default"/>
      </w:rPr>
    </w:lvl>
    <w:lvl w:ilvl="3" w:tplc="08130001" w:tentative="1">
      <w:start w:val="1"/>
      <w:numFmt w:val="bullet"/>
      <w:lvlText w:val=""/>
      <w:lvlJc w:val="left"/>
      <w:pPr>
        <w:ind w:left="2662" w:hanging="360"/>
      </w:pPr>
      <w:rPr>
        <w:rFonts w:ascii="Symbol" w:hAnsi="Symbol" w:hint="default"/>
      </w:rPr>
    </w:lvl>
    <w:lvl w:ilvl="4" w:tplc="08130003" w:tentative="1">
      <w:start w:val="1"/>
      <w:numFmt w:val="bullet"/>
      <w:lvlText w:val="o"/>
      <w:lvlJc w:val="left"/>
      <w:pPr>
        <w:ind w:left="3382" w:hanging="360"/>
      </w:pPr>
      <w:rPr>
        <w:rFonts w:ascii="Courier New" w:hAnsi="Courier New" w:cs="Courier New" w:hint="default"/>
      </w:rPr>
    </w:lvl>
    <w:lvl w:ilvl="5" w:tplc="08130005" w:tentative="1">
      <w:start w:val="1"/>
      <w:numFmt w:val="bullet"/>
      <w:lvlText w:val=""/>
      <w:lvlJc w:val="left"/>
      <w:pPr>
        <w:ind w:left="4102" w:hanging="360"/>
      </w:pPr>
      <w:rPr>
        <w:rFonts w:ascii="Wingdings" w:hAnsi="Wingdings" w:hint="default"/>
      </w:rPr>
    </w:lvl>
    <w:lvl w:ilvl="6" w:tplc="08130001" w:tentative="1">
      <w:start w:val="1"/>
      <w:numFmt w:val="bullet"/>
      <w:lvlText w:val=""/>
      <w:lvlJc w:val="left"/>
      <w:pPr>
        <w:ind w:left="4822" w:hanging="360"/>
      </w:pPr>
      <w:rPr>
        <w:rFonts w:ascii="Symbol" w:hAnsi="Symbol" w:hint="default"/>
      </w:rPr>
    </w:lvl>
    <w:lvl w:ilvl="7" w:tplc="08130003" w:tentative="1">
      <w:start w:val="1"/>
      <w:numFmt w:val="bullet"/>
      <w:lvlText w:val="o"/>
      <w:lvlJc w:val="left"/>
      <w:pPr>
        <w:ind w:left="5542" w:hanging="360"/>
      </w:pPr>
      <w:rPr>
        <w:rFonts w:ascii="Courier New" w:hAnsi="Courier New" w:cs="Courier New" w:hint="default"/>
      </w:rPr>
    </w:lvl>
    <w:lvl w:ilvl="8" w:tplc="08130005" w:tentative="1">
      <w:start w:val="1"/>
      <w:numFmt w:val="bullet"/>
      <w:lvlText w:val=""/>
      <w:lvlJc w:val="left"/>
      <w:pPr>
        <w:ind w:left="6262" w:hanging="360"/>
      </w:pPr>
      <w:rPr>
        <w:rFonts w:ascii="Wingdings" w:hAnsi="Wingdings" w:hint="default"/>
      </w:rPr>
    </w:lvl>
  </w:abstractNum>
  <w:abstractNum w:abstractNumId="22" w15:restartNumberingAfterBreak="0">
    <w:nsid w:val="7D48749D"/>
    <w:multiLevelType w:val="hybridMultilevel"/>
    <w:tmpl w:val="EB945138"/>
    <w:lvl w:ilvl="0" w:tplc="08130001">
      <w:start w:val="1"/>
      <w:numFmt w:val="bullet"/>
      <w:lvlText w:val=""/>
      <w:lvlJc w:val="left"/>
      <w:pPr>
        <w:ind w:left="3240" w:hanging="360"/>
      </w:pPr>
      <w:rPr>
        <w:rFonts w:ascii="Symbol" w:hAnsi="Symbol" w:hint="default"/>
      </w:rPr>
    </w:lvl>
    <w:lvl w:ilvl="1" w:tplc="08130003" w:tentative="1">
      <w:start w:val="1"/>
      <w:numFmt w:val="bullet"/>
      <w:lvlText w:val="o"/>
      <w:lvlJc w:val="left"/>
      <w:pPr>
        <w:ind w:left="3960" w:hanging="360"/>
      </w:pPr>
      <w:rPr>
        <w:rFonts w:ascii="Courier New" w:hAnsi="Courier New" w:cs="Courier New" w:hint="default"/>
      </w:rPr>
    </w:lvl>
    <w:lvl w:ilvl="2" w:tplc="08130005" w:tentative="1">
      <w:start w:val="1"/>
      <w:numFmt w:val="bullet"/>
      <w:lvlText w:val=""/>
      <w:lvlJc w:val="left"/>
      <w:pPr>
        <w:ind w:left="4680" w:hanging="360"/>
      </w:pPr>
      <w:rPr>
        <w:rFonts w:ascii="Wingdings" w:hAnsi="Wingdings" w:hint="default"/>
      </w:rPr>
    </w:lvl>
    <w:lvl w:ilvl="3" w:tplc="08130001" w:tentative="1">
      <w:start w:val="1"/>
      <w:numFmt w:val="bullet"/>
      <w:lvlText w:val=""/>
      <w:lvlJc w:val="left"/>
      <w:pPr>
        <w:ind w:left="5400" w:hanging="360"/>
      </w:pPr>
      <w:rPr>
        <w:rFonts w:ascii="Symbol" w:hAnsi="Symbol" w:hint="default"/>
      </w:rPr>
    </w:lvl>
    <w:lvl w:ilvl="4" w:tplc="08130003" w:tentative="1">
      <w:start w:val="1"/>
      <w:numFmt w:val="bullet"/>
      <w:lvlText w:val="o"/>
      <w:lvlJc w:val="left"/>
      <w:pPr>
        <w:ind w:left="6120" w:hanging="360"/>
      </w:pPr>
      <w:rPr>
        <w:rFonts w:ascii="Courier New" w:hAnsi="Courier New" w:cs="Courier New" w:hint="default"/>
      </w:rPr>
    </w:lvl>
    <w:lvl w:ilvl="5" w:tplc="08130005" w:tentative="1">
      <w:start w:val="1"/>
      <w:numFmt w:val="bullet"/>
      <w:lvlText w:val=""/>
      <w:lvlJc w:val="left"/>
      <w:pPr>
        <w:ind w:left="6840" w:hanging="360"/>
      </w:pPr>
      <w:rPr>
        <w:rFonts w:ascii="Wingdings" w:hAnsi="Wingdings" w:hint="default"/>
      </w:rPr>
    </w:lvl>
    <w:lvl w:ilvl="6" w:tplc="08130001" w:tentative="1">
      <w:start w:val="1"/>
      <w:numFmt w:val="bullet"/>
      <w:lvlText w:val=""/>
      <w:lvlJc w:val="left"/>
      <w:pPr>
        <w:ind w:left="7560" w:hanging="360"/>
      </w:pPr>
      <w:rPr>
        <w:rFonts w:ascii="Symbol" w:hAnsi="Symbol" w:hint="default"/>
      </w:rPr>
    </w:lvl>
    <w:lvl w:ilvl="7" w:tplc="08130003" w:tentative="1">
      <w:start w:val="1"/>
      <w:numFmt w:val="bullet"/>
      <w:lvlText w:val="o"/>
      <w:lvlJc w:val="left"/>
      <w:pPr>
        <w:ind w:left="8280" w:hanging="360"/>
      </w:pPr>
      <w:rPr>
        <w:rFonts w:ascii="Courier New" w:hAnsi="Courier New" w:cs="Courier New" w:hint="default"/>
      </w:rPr>
    </w:lvl>
    <w:lvl w:ilvl="8" w:tplc="08130005" w:tentative="1">
      <w:start w:val="1"/>
      <w:numFmt w:val="bullet"/>
      <w:lvlText w:val=""/>
      <w:lvlJc w:val="left"/>
      <w:pPr>
        <w:ind w:left="9000" w:hanging="360"/>
      </w:pPr>
      <w:rPr>
        <w:rFonts w:ascii="Wingdings" w:hAnsi="Wingdings" w:hint="default"/>
      </w:rPr>
    </w:lvl>
  </w:abstractNum>
  <w:num w:numId="1" w16cid:durableId="510804303">
    <w:abstractNumId w:val="7"/>
  </w:num>
  <w:num w:numId="2" w16cid:durableId="2108883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217938">
    <w:abstractNumId w:val="11"/>
  </w:num>
  <w:num w:numId="4" w16cid:durableId="246158687">
    <w:abstractNumId w:val="14"/>
  </w:num>
  <w:num w:numId="5" w16cid:durableId="987978354">
    <w:abstractNumId w:val="7"/>
    <w:lvlOverride w:ilvl="0">
      <w:startOverride w:val="25"/>
    </w:lvlOverride>
  </w:num>
  <w:num w:numId="6" w16cid:durableId="1855805182">
    <w:abstractNumId w:val="4"/>
  </w:num>
  <w:num w:numId="7" w16cid:durableId="1625581137">
    <w:abstractNumId w:val="20"/>
  </w:num>
  <w:num w:numId="8" w16cid:durableId="1804422602">
    <w:abstractNumId w:val="15"/>
  </w:num>
  <w:num w:numId="9" w16cid:durableId="730999216">
    <w:abstractNumId w:val="4"/>
  </w:num>
  <w:num w:numId="10" w16cid:durableId="448864891">
    <w:abstractNumId w:val="9"/>
  </w:num>
  <w:num w:numId="11" w16cid:durableId="1059791921">
    <w:abstractNumId w:val="2"/>
  </w:num>
  <w:num w:numId="12" w16cid:durableId="793446325">
    <w:abstractNumId w:val="6"/>
  </w:num>
  <w:num w:numId="13" w16cid:durableId="1181580201">
    <w:abstractNumId w:val="21"/>
  </w:num>
  <w:num w:numId="14" w16cid:durableId="889804644">
    <w:abstractNumId w:val="5"/>
  </w:num>
  <w:num w:numId="15" w16cid:durableId="1047797871">
    <w:abstractNumId w:val="12"/>
  </w:num>
  <w:num w:numId="16" w16cid:durableId="2080056892">
    <w:abstractNumId w:val="22"/>
  </w:num>
  <w:num w:numId="17" w16cid:durableId="176117024">
    <w:abstractNumId w:val="17"/>
  </w:num>
  <w:num w:numId="18" w16cid:durableId="51972999">
    <w:abstractNumId w:val="16"/>
  </w:num>
  <w:num w:numId="19" w16cid:durableId="916868034">
    <w:abstractNumId w:val="13"/>
  </w:num>
  <w:num w:numId="20" w16cid:durableId="1809084631">
    <w:abstractNumId w:val="10"/>
  </w:num>
  <w:num w:numId="21" w16cid:durableId="655500407">
    <w:abstractNumId w:val="18"/>
  </w:num>
  <w:num w:numId="22" w16cid:durableId="972831355">
    <w:abstractNumId w:val="19"/>
  </w:num>
  <w:num w:numId="23" w16cid:durableId="1352075200">
    <w:abstractNumId w:val="3"/>
  </w:num>
  <w:num w:numId="24" w16cid:durableId="850264950">
    <w:abstractNumId w:val="0"/>
  </w:num>
  <w:num w:numId="25" w16cid:durableId="40324180">
    <w:abstractNumId w:val="1"/>
  </w:num>
  <w:num w:numId="26" w16cid:durableId="170709801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58D"/>
    <w:rsid w:val="000018CA"/>
    <w:rsid w:val="000019D5"/>
    <w:rsid w:val="00002325"/>
    <w:rsid w:val="00002961"/>
    <w:rsid w:val="0000616F"/>
    <w:rsid w:val="00006872"/>
    <w:rsid w:val="000078DD"/>
    <w:rsid w:val="00010A52"/>
    <w:rsid w:val="00011823"/>
    <w:rsid w:val="00012E17"/>
    <w:rsid w:val="000172B5"/>
    <w:rsid w:val="000243A2"/>
    <w:rsid w:val="00026D6B"/>
    <w:rsid w:val="000318EE"/>
    <w:rsid w:val="00033AB9"/>
    <w:rsid w:val="000346A5"/>
    <w:rsid w:val="00042AC5"/>
    <w:rsid w:val="00046A1C"/>
    <w:rsid w:val="00046C64"/>
    <w:rsid w:val="00047337"/>
    <w:rsid w:val="00050E19"/>
    <w:rsid w:val="00051E50"/>
    <w:rsid w:val="00051F60"/>
    <w:rsid w:val="00054C49"/>
    <w:rsid w:val="0005607F"/>
    <w:rsid w:val="000560E3"/>
    <w:rsid w:val="000573A9"/>
    <w:rsid w:val="000578E2"/>
    <w:rsid w:val="000617C9"/>
    <w:rsid w:val="00061A86"/>
    <w:rsid w:val="00062C73"/>
    <w:rsid w:val="00062E21"/>
    <w:rsid w:val="000647AE"/>
    <w:rsid w:val="00064D04"/>
    <w:rsid w:val="00066C62"/>
    <w:rsid w:val="00067142"/>
    <w:rsid w:val="000711CF"/>
    <w:rsid w:val="0007310D"/>
    <w:rsid w:val="0007440D"/>
    <w:rsid w:val="00076C41"/>
    <w:rsid w:val="00077346"/>
    <w:rsid w:val="00083C9F"/>
    <w:rsid w:val="00084CDD"/>
    <w:rsid w:val="00087476"/>
    <w:rsid w:val="00090004"/>
    <w:rsid w:val="000938BE"/>
    <w:rsid w:val="00093922"/>
    <w:rsid w:val="000A3628"/>
    <w:rsid w:val="000A417C"/>
    <w:rsid w:val="000A4B55"/>
    <w:rsid w:val="000A6B9D"/>
    <w:rsid w:val="000B0162"/>
    <w:rsid w:val="000B1C18"/>
    <w:rsid w:val="000B4753"/>
    <w:rsid w:val="000C101C"/>
    <w:rsid w:val="000C33BC"/>
    <w:rsid w:val="000C6F63"/>
    <w:rsid w:val="000C7AF6"/>
    <w:rsid w:val="000D070F"/>
    <w:rsid w:val="000D166F"/>
    <w:rsid w:val="000D1DA4"/>
    <w:rsid w:val="000D5A4B"/>
    <w:rsid w:val="000D5C07"/>
    <w:rsid w:val="000D6285"/>
    <w:rsid w:val="000D63D4"/>
    <w:rsid w:val="000E24C8"/>
    <w:rsid w:val="000E2D4D"/>
    <w:rsid w:val="000E7D64"/>
    <w:rsid w:val="000E7F23"/>
    <w:rsid w:val="000F03A4"/>
    <w:rsid w:val="000F0821"/>
    <w:rsid w:val="000F32E7"/>
    <w:rsid w:val="000F6B02"/>
    <w:rsid w:val="000F7062"/>
    <w:rsid w:val="000F7958"/>
    <w:rsid w:val="0010076B"/>
    <w:rsid w:val="00101C6C"/>
    <w:rsid w:val="00101E6C"/>
    <w:rsid w:val="00102BDF"/>
    <w:rsid w:val="001104AB"/>
    <w:rsid w:val="00114A45"/>
    <w:rsid w:val="00115470"/>
    <w:rsid w:val="00116D76"/>
    <w:rsid w:val="00117BDA"/>
    <w:rsid w:val="00121E2C"/>
    <w:rsid w:val="00123FB7"/>
    <w:rsid w:val="00130E78"/>
    <w:rsid w:val="001310A2"/>
    <w:rsid w:val="001322A3"/>
    <w:rsid w:val="00135B16"/>
    <w:rsid w:val="00135D4C"/>
    <w:rsid w:val="0013691D"/>
    <w:rsid w:val="00141484"/>
    <w:rsid w:val="001420AD"/>
    <w:rsid w:val="001427DA"/>
    <w:rsid w:val="00142BA1"/>
    <w:rsid w:val="001454D4"/>
    <w:rsid w:val="00145CF9"/>
    <w:rsid w:val="00146CF7"/>
    <w:rsid w:val="00147A0B"/>
    <w:rsid w:val="0015177B"/>
    <w:rsid w:val="001538B1"/>
    <w:rsid w:val="001547DB"/>
    <w:rsid w:val="00155E0E"/>
    <w:rsid w:val="00156A57"/>
    <w:rsid w:val="00157B59"/>
    <w:rsid w:val="00160134"/>
    <w:rsid w:val="00160F06"/>
    <w:rsid w:val="00161392"/>
    <w:rsid w:val="00162530"/>
    <w:rsid w:val="001629B9"/>
    <w:rsid w:val="00163C5B"/>
    <w:rsid w:val="00163D16"/>
    <w:rsid w:val="00165975"/>
    <w:rsid w:val="001667E6"/>
    <w:rsid w:val="0016751C"/>
    <w:rsid w:val="00170459"/>
    <w:rsid w:val="0017315D"/>
    <w:rsid w:val="001759C7"/>
    <w:rsid w:val="00177666"/>
    <w:rsid w:val="00177ACA"/>
    <w:rsid w:val="0018370D"/>
    <w:rsid w:val="00184918"/>
    <w:rsid w:val="00185BE1"/>
    <w:rsid w:val="00191B5D"/>
    <w:rsid w:val="00191F2C"/>
    <w:rsid w:val="00193DD9"/>
    <w:rsid w:val="00195623"/>
    <w:rsid w:val="00195927"/>
    <w:rsid w:val="001A4219"/>
    <w:rsid w:val="001A6652"/>
    <w:rsid w:val="001A6D09"/>
    <w:rsid w:val="001B022F"/>
    <w:rsid w:val="001B034F"/>
    <w:rsid w:val="001B0393"/>
    <w:rsid w:val="001B6CBC"/>
    <w:rsid w:val="001B750E"/>
    <w:rsid w:val="001C4CB5"/>
    <w:rsid w:val="001C5145"/>
    <w:rsid w:val="001C5A03"/>
    <w:rsid w:val="001C5AB1"/>
    <w:rsid w:val="001C6851"/>
    <w:rsid w:val="001C7902"/>
    <w:rsid w:val="001D0A9B"/>
    <w:rsid w:val="001D0B54"/>
    <w:rsid w:val="001D0E81"/>
    <w:rsid w:val="001D0F16"/>
    <w:rsid w:val="001D39F2"/>
    <w:rsid w:val="001D6044"/>
    <w:rsid w:val="001D62FA"/>
    <w:rsid w:val="001D697D"/>
    <w:rsid w:val="001D6C15"/>
    <w:rsid w:val="001E5A7A"/>
    <w:rsid w:val="001E799E"/>
    <w:rsid w:val="001F27A7"/>
    <w:rsid w:val="001F3C5A"/>
    <w:rsid w:val="001F4ECB"/>
    <w:rsid w:val="001F6AB8"/>
    <w:rsid w:val="001F7DF5"/>
    <w:rsid w:val="00206AA2"/>
    <w:rsid w:val="00206CE2"/>
    <w:rsid w:val="002109CC"/>
    <w:rsid w:val="00214C66"/>
    <w:rsid w:val="00222C56"/>
    <w:rsid w:val="00224AB6"/>
    <w:rsid w:val="00224E2D"/>
    <w:rsid w:val="00226B6E"/>
    <w:rsid w:val="00233624"/>
    <w:rsid w:val="00235236"/>
    <w:rsid w:val="00235302"/>
    <w:rsid w:val="00235690"/>
    <w:rsid w:val="0024215F"/>
    <w:rsid w:val="0024615F"/>
    <w:rsid w:val="0024634C"/>
    <w:rsid w:val="00247D95"/>
    <w:rsid w:val="002539D6"/>
    <w:rsid w:val="00260CB5"/>
    <w:rsid w:val="0026248A"/>
    <w:rsid w:val="00264181"/>
    <w:rsid w:val="00265125"/>
    <w:rsid w:val="00265A03"/>
    <w:rsid w:val="002678CF"/>
    <w:rsid w:val="00274C7C"/>
    <w:rsid w:val="00282F64"/>
    <w:rsid w:val="00284C15"/>
    <w:rsid w:val="00285958"/>
    <w:rsid w:val="00285D3C"/>
    <w:rsid w:val="00287010"/>
    <w:rsid w:val="00293592"/>
    <w:rsid w:val="00294A27"/>
    <w:rsid w:val="0029541C"/>
    <w:rsid w:val="0029642D"/>
    <w:rsid w:val="00297B52"/>
    <w:rsid w:val="00297D33"/>
    <w:rsid w:val="002A5C2E"/>
    <w:rsid w:val="002A6153"/>
    <w:rsid w:val="002B1B75"/>
    <w:rsid w:val="002B27E5"/>
    <w:rsid w:val="002B2E91"/>
    <w:rsid w:val="002B4BA2"/>
    <w:rsid w:val="002B6AA6"/>
    <w:rsid w:val="002C2DB2"/>
    <w:rsid w:val="002C456F"/>
    <w:rsid w:val="002C4FD6"/>
    <w:rsid w:val="002C74C4"/>
    <w:rsid w:val="002D07F0"/>
    <w:rsid w:val="002E0FD2"/>
    <w:rsid w:val="002E14DB"/>
    <w:rsid w:val="002E1E66"/>
    <w:rsid w:val="002E2410"/>
    <w:rsid w:val="002F22DF"/>
    <w:rsid w:val="002F2310"/>
    <w:rsid w:val="002F3361"/>
    <w:rsid w:val="002F453B"/>
    <w:rsid w:val="002F7CE5"/>
    <w:rsid w:val="0030233C"/>
    <w:rsid w:val="0030254D"/>
    <w:rsid w:val="0030326B"/>
    <w:rsid w:val="00303A87"/>
    <w:rsid w:val="003046C1"/>
    <w:rsid w:val="00306950"/>
    <w:rsid w:val="0030728B"/>
    <w:rsid w:val="003101C4"/>
    <w:rsid w:val="003108E5"/>
    <w:rsid w:val="0031135E"/>
    <w:rsid w:val="003119DD"/>
    <w:rsid w:val="00315C04"/>
    <w:rsid w:val="00317BF3"/>
    <w:rsid w:val="00317C5C"/>
    <w:rsid w:val="00324E91"/>
    <w:rsid w:val="003251BF"/>
    <w:rsid w:val="00327DFD"/>
    <w:rsid w:val="003331C9"/>
    <w:rsid w:val="00333DF3"/>
    <w:rsid w:val="00337E05"/>
    <w:rsid w:val="00341851"/>
    <w:rsid w:val="00341B25"/>
    <w:rsid w:val="003432B9"/>
    <w:rsid w:val="003445E3"/>
    <w:rsid w:val="003449F3"/>
    <w:rsid w:val="0035126C"/>
    <w:rsid w:val="00351311"/>
    <w:rsid w:val="003513BF"/>
    <w:rsid w:val="003537A1"/>
    <w:rsid w:val="0035417E"/>
    <w:rsid w:val="00354F76"/>
    <w:rsid w:val="00355E25"/>
    <w:rsid w:val="003567C0"/>
    <w:rsid w:val="00360E43"/>
    <w:rsid w:val="00361E8F"/>
    <w:rsid w:val="003630CF"/>
    <w:rsid w:val="00370298"/>
    <w:rsid w:val="003709D7"/>
    <w:rsid w:val="0037123E"/>
    <w:rsid w:val="00372811"/>
    <w:rsid w:val="00375323"/>
    <w:rsid w:val="003815B3"/>
    <w:rsid w:val="00381E02"/>
    <w:rsid w:val="00383234"/>
    <w:rsid w:val="00384695"/>
    <w:rsid w:val="00384D8F"/>
    <w:rsid w:val="0038570B"/>
    <w:rsid w:val="0038721C"/>
    <w:rsid w:val="00387970"/>
    <w:rsid w:val="0039002F"/>
    <w:rsid w:val="0039042B"/>
    <w:rsid w:val="00392BF8"/>
    <w:rsid w:val="00393483"/>
    <w:rsid w:val="00393632"/>
    <w:rsid w:val="0039590C"/>
    <w:rsid w:val="00396F6E"/>
    <w:rsid w:val="00397BCD"/>
    <w:rsid w:val="003A04AA"/>
    <w:rsid w:val="003A117A"/>
    <w:rsid w:val="003A2C33"/>
    <w:rsid w:val="003A3303"/>
    <w:rsid w:val="003A4CB1"/>
    <w:rsid w:val="003A570F"/>
    <w:rsid w:val="003A6166"/>
    <w:rsid w:val="003A618A"/>
    <w:rsid w:val="003B2DE3"/>
    <w:rsid w:val="003B4098"/>
    <w:rsid w:val="003B5B3E"/>
    <w:rsid w:val="003B5C4A"/>
    <w:rsid w:val="003B5E51"/>
    <w:rsid w:val="003B6401"/>
    <w:rsid w:val="003B7A19"/>
    <w:rsid w:val="003C1A14"/>
    <w:rsid w:val="003C1CA6"/>
    <w:rsid w:val="003C3263"/>
    <w:rsid w:val="003C4460"/>
    <w:rsid w:val="003C56C7"/>
    <w:rsid w:val="003C7C43"/>
    <w:rsid w:val="003D0CEA"/>
    <w:rsid w:val="003D0DC4"/>
    <w:rsid w:val="003D10F9"/>
    <w:rsid w:val="003D388E"/>
    <w:rsid w:val="003D45E9"/>
    <w:rsid w:val="003D4FE0"/>
    <w:rsid w:val="003D63D6"/>
    <w:rsid w:val="003D7B7A"/>
    <w:rsid w:val="003E0184"/>
    <w:rsid w:val="003E3066"/>
    <w:rsid w:val="003E42F7"/>
    <w:rsid w:val="003E46A5"/>
    <w:rsid w:val="003E5A1F"/>
    <w:rsid w:val="003F0F27"/>
    <w:rsid w:val="003F2A28"/>
    <w:rsid w:val="003F6A1A"/>
    <w:rsid w:val="004043C7"/>
    <w:rsid w:val="00406399"/>
    <w:rsid w:val="00406A5A"/>
    <w:rsid w:val="0041068A"/>
    <w:rsid w:val="0041234A"/>
    <w:rsid w:val="00414DC0"/>
    <w:rsid w:val="0041753B"/>
    <w:rsid w:val="00417A02"/>
    <w:rsid w:val="00417F02"/>
    <w:rsid w:val="00422DF4"/>
    <w:rsid w:val="00423711"/>
    <w:rsid w:val="004254F5"/>
    <w:rsid w:val="00430332"/>
    <w:rsid w:val="00431C3F"/>
    <w:rsid w:val="004366D0"/>
    <w:rsid w:val="00436A30"/>
    <w:rsid w:val="00441A43"/>
    <w:rsid w:val="0044655E"/>
    <w:rsid w:val="00446B7A"/>
    <w:rsid w:val="00447651"/>
    <w:rsid w:val="0045092C"/>
    <w:rsid w:val="00452A5E"/>
    <w:rsid w:val="00452CA6"/>
    <w:rsid w:val="00456D7F"/>
    <w:rsid w:val="00457D3D"/>
    <w:rsid w:val="004620C6"/>
    <w:rsid w:val="0046363A"/>
    <w:rsid w:val="00464B5C"/>
    <w:rsid w:val="00471B59"/>
    <w:rsid w:val="004730B3"/>
    <w:rsid w:val="00473568"/>
    <w:rsid w:val="0047482D"/>
    <w:rsid w:val="00474862"/>
    <w:rsid w:val="00476550"/>
    <w:rsid w:val="0047705E"/>
    <w:rsid w:val="0048053E"/>
    <w:rsid w:val="00481353"/>
    <w:rsid w:val="00485CD1"/>
    <w:rsid w:val="00492A88"/>
    <w:rsid w:val="004942E1"/>
    <w:rsid w:val="0049621E"/>
    <w:rsid w:val="00497CF0"/>
    <w:rsid w:val="004A4D63"/>
    <w:rsid w:val="004A5C11"/>
    <w:rsid w:val="004A69E1"/>
    <w:rsid w:val="004B291C"/>
    <w:rsid w:val="004B47F8"/>
    <w:rsid w:val="004C24F4"/>
    <w:rsid w:val="004C2601"/>
    <w:rsid w:val="004C4981"/>
    <w:rsid w:val="004C5F82"/>
    <w:rsid w:val="004D3BA6"/>
    <w:rsid w:val="004D5707"/>
    <w:rsid w:val="004D6CA9"/>
    <w:rsid w:val="004E13ED"/>
    <w:rsid w:val="004E19C2"/>
    <w:rsid w:val="004E4568"/>
    <w:rsid w:val="004E4CF0"/>
    <w:rsid w:val="004E6F0B"/>
    <w:rsid w:val="004F23C6"/>
    <w:rsid w:val="004F2F87"/>
    <w:rsid w:val="005004C8"/>
    <w:rsid w:val="005012E0"/>
    <w:rsid w:val="005019AA"/>
    <w:rsid w:val="00503049"/>
    <w:rsid w:val="00503241"/>
    <w:rsid w:val="00503CCF"/>
    <w:rsid w:val="00506AAD"/>
    <w:rsid w:val="00506D0B"/>
    <w:rsid w:val="0051028C"/>
    <w:rsid w:val="00511503"/>
    <w:rsid w:val="00515545"/>
    <w:rsid w:val="00517C46"/>
    <w:rsid w:val="00523673"/>
    <w:rsid w:val="005240C6"/>
    <w:rsid w:val="0052522E"/>
    <w:rsid w:val="00525FA9"/>
    <w:rsid w:val="0053066E"/>
    <w:rsid w:val="00532D1D"/>
    <w:rsid w:val="00533190"/>
    <w:rsid w:val="00533875"/>
    <w:rsid w:val="00533F03"/>
    <w:rsid w:val="00534379"/>
    <w:rsid w:val="00534F93"/>
    <w:rsid w:val="00535560"/>
    <w:rsid w:val="0053592C"/>
    <w:rsid w:val="00537D4D"/>
    <w:rsid w:val="00540597"/>
    <w:rsid w:val="00541F35"/>
    <w:rsid w:val="00544C21"/>
    <w:rsid w:val="00550F1A"/>
    <w:rsid w:val="00551257"/>
    <w:rsid w:val="0055452D"/>
    <w:rsid w:val="00556560"/>
    <w:rsid w:val="005606BF"/>
    <w:rsid w:val="00561BDE"/>
    <w:rsid w:val="00562731"/>
    <w:rsid w:val="00562FFD"/>
    <w:rsid w:val="005657E3"/>
    <w:rsid w:val="00566CE6"/>
    <w:rsid w:val="0057274E"/>
    <w:rsid w:val="00573199"/>
    <w:rsid w:val="00573AC4"/>
    <w:rsid w:val="005752E9"/>
    <w:rsid w:val="0057651E"/>
    <w:rsid w:val="005768E8"/>
    <w:rsid w:val="00581E34"/>
    <w:rsid w:val="005871E5"/>
    <w:rsid w:val="00587543"/>
    <w:rsid w:val="00590DDE"/>
    <w:rsid w:val="005917C1"/>
    <w:rsid w:val="00594632"/>
    <w:rsid w:val="005A178D"/>
    <w:rsid w:val="005A1969"/>
    <w:rsid w:val="005A43CD"/>
    <w:rsid w:val="005A623E"/>
    <w:rsid w:val="005A77FC"/>
    <w:rsid w:val="005B52E7"/>
    <w:rsid w:val="005B65AC"/>
    <w:rsid w:val="005C19FA"/>
    <w:rsid w:val="005C25E7"/>
    <w:rsid w:val="005C35C5"/>
    <w:rsid w:val="005C4031"/>
    <w:rsid w:val="005C4EF2"/>
    <w:rsid w:val="005C5A6E"/>
    <w:rsid w:val="005C5ECD"/>
    <w:rsid w:val="005C73EE"/>
    <w:rsid w:val="005D0B85"/>
    <w:rsid w:val="005D1253"/>
    <w:rsid w:val="005D2454"/>
    <w:rsid w:val="005D4A3F"/>
    <w:rsid w:val="005D6E9B"/>
    <w:rsid w:val="005D7582"/>
    <w:rsid w:val="005E3345"/>
    <w:rsid w:val="005E4BB7"/>
    <w:rsid w:val="005E7DDB"/>
    <w:rsid w:val="005F0B69"/>
    <w:rsid w:val="005F1678"/>
    <w:rsid w:val="005F22DB"/>
    <w:rsid w:val="005F24D4"/>
    <w:rsid w:val="005F37AE"/>
    <w:rsid w:val="005F6A1D"/>
    <w:rsid w:val="0060025E"/>
    <w:rsid w:val="006009BB"/>
    <w:rsid w:val="006039B5"/>
    <w:rsid w:val="00607ACC"/>
    <w:rsid w:val="00610F72"/>
    <w:rsid w:val="0061140F"/>
    <w:rsid w:val="00614270"/>
    <w:rsid w:val="00615E1F"/>
    <w:rsid w:val="00616273"/>
    <w:rsid w:val="0062549D"/>
    <w:rsid w:val="00626766"/>
    <w:rsid w:val="00631140"/>
    <w:rsid w:val="0063166A"/>
    <w:rsid w:val="006335DD"/>
    <w:rsid w:val="006354C0"/>
    <w:rsid w:val="00637304"/>
    <w:rsid w:val="00641F67"/>
    <w:rsid w:val="00642E79"/>
    <w:rsid w:val="0064439F"/>
    <w:rsid w:val="00645D5C"/>
    <w:rsid w:val="00651D72"/>
    <w:rsid w:val="00654683"/>
    <w:rsid w:val="00654BAB"/>
    <w:rsid w:val="006553D9"/>
    <w:rsid w:val="00657837"/>
    <w:rsid w:val="00657B04"/>
    <w:rsid w:val="006607F0"/>
    <w:rsid w:val="00663384"/>
    <w:rsid w:val="00667B32"/>
    <w:rsid w:val="00673263"/>
    <w:rsid w:val="006741B0"/>
    <w:rsid w:val="00674548"/>
    <w:rsid w:val="00676D98"/>
    <w:rsid w:val="00677200"/>
    <w:rsid w:val="006803A7"/>
    <w:rsid w:val="00680F4B"/>
    <w:rsid w:val="00682324"/>
    <w:rsid w:val="006850C4"/>
    <w:rsid w:val="00685398"/>
    <w:rsid w:val="00687793"/>
    <w:rsid w:val="006902CD"/>
    <w:rsid w:val="00690626"/>
    <w:rsid w:val="00690873"/>
    <w:rsid w:val="0069348A"/>
    <w:rsid w:val="00693BD4"/>
    <w:rsid w:val="0069684A"/>
    <w:rsid w:val="00696996"/>
    <w:rsid w:val="006A1F7D"/>
    <w:rsid w:val="006A57A7"/>
    <w:rsid w:val="006A5C9E"/>
    <w:rsid w:val="006B0800"/>
    <w:rsid w:val="006B09B1"/>
    <w:rsid w:val="006B2EE9"/>
    <w:rsid w:val="006B31B2"/>
    <w:rsid w:val="006B4540"/>
    <w:rsid w:val="006B531E"/>
    <w:rsid w:val="006B6417"/>
    <w:rsid w:val="006B790F"/>
    <w:rsid w:val="006C13A5"/>
    <w:rsid w:val="006C1A43"/>
    <w:rsid w:val="006C5659"/>
    <w:rsid w:val="006C65B1"/>
    <w:rsid w:val="006C6C9A"/>
    <w:rsid w:val="006D0AC2"/>
    <w:rsid w:val="006D440D"/>
    <w:rsid w:val="006D447C"/>
    <w:rsid w:val="006D4FDE"/>
    <w:rsid w:val="006E01BD"/>
    <w:rsid w:val="006E0F1C"/>
    <w:rsid w:val="006E312C"/>
    <w:rsid w:val="006E7676"/>
    <w:rsid w:val="006F203C"/>
    <w:rsid w:val="006F7262"/>
    <w:rsid w:val="00705109"/>
    <w:rsid w:val="00707A56"/>
    <w:rsid w:val="00710FE1"/>
    <w:rsid w:val="00714B59"/>
    <w:rsid w:val="00715442"/>
    <w:rsid w:val="00721380"/>
    <w:rsid w:val="00721F42"/>
    <w:rsid w:val="007225F9"/>
    <w:rsid w:val="00727B93"/>
    <w:rsid w:val="00727DF4"/>
    <w:rsid w:val="00731D81"/>
    <w:rsid w:val="00731E45"/>
    <w:rsid w:val="0073202C"/>
    <w:rsid w:val="00734496"/>
    <w:rsid w:val="00734A77"/>
    <w:rsid w:val="00734C95"/>
    <w:rsid w:val="0073751F"/>
    <w:rsid w:val="0074092F"/>
    <w:rsid w:val="007424C6"/>
    <w:rsid w:val="007446C9"/>
    <w:rsid w:val="0074491C"/>
    <w:rsid w:val="00745940"/>
    <w:rsid w:val="007459EB"/>
    <w:rsid w:val="00745B2C"/>
    <w:rsid w:val="00746F59"/>
    <w:rsid w:val="00750B80"/>
    <w:rsid w:val="007540AA"/>
    <w:rsid w:val="00755250"/>
    <w:rsid w:val="0076150C"/>
    <w:rsid w:val="00763314"/>
    <w:rsid w:val="00771CDD"/>
    <w:rsid w:val="00771F0B"/>
    <w:rsid w:val="00774538"/>
    <w:rsid w:val="00774BEF"/>
    <w:rsid w:val="00775609"/>
    <w:rsid w:val="00777D05"/>
    <w:rsid w:val="00781582"/>
    <w:rsid w:val="00782C7C"/>
    <w:rsid w:val="00783C5B"/>
    <w:rsid w:val="007849AC"/>
    <w:rsid w:val="00784A98"/>
    <w:rsid w:val="00785BD8"/>
    <w:rsid w:val="00786BC8"/>
    <w:rsid w:val="00787291"/>
    <w:rsid w:val="007878B2"/>
    <w:rsid w:val="007909C1"/>
    <w:rsid w:val="007921D4"/>
    <w:rsid w:val="00794503"/>
    <w:rsid w:val="00796562"/>
    <w:rsid w:val="007A3EBE"/>
    <w:rsid w:val="007A45E5"/>
    <w:rsid w:val="007A53B9"/>
    <w:rsid w:val="007A7170"/>
    <w:rsid w:val="007B04DD"/>
    <w:rsid w:val="007B1FA3"/>
    <w:rsid w:val="007B1FC9"/>
    <w:rsid w:val="007B659D"/>
    <w:rsid w:val="007B7BD8"/>
    <w:rsid w:val="007C0729"/>
    <w:rsid w:val="007C0B50"/>
    <w:rsid w:val="007C0DCC"/>
    <w:rsid w:val="007C195F"/>
    <w:rsid w:val="007D5098"/>
    <w:rsid w:val="007D6BB0"/>
    <w:rsid w:val="007D6F9C"/>
    <w:rsid w:val="007D7D32"/>
    <w:rsid w:val="007E0411"/>
    <w:rsid w:val="007E1E7C"/>
    <w:rsid w:val="007E44C3"/>
    <w:rsid w:val="007E4FC5"/>
    <w:rsid w:val="007E5925"/>
    <w:rsid w:val="007E7525"/>
    <w:rsid w:val="007F2913"/>
    <w:rsid w:val="00800F73"/>
    <w:rsid w:val="00802C90"/>
    <w:rsid w:val="008042FC"/>
    <w:rsid w:val="0080520B"/>
    <w:rsid w:val="00806832"/>
    <w:rsid w:val="00810F73"/>
    <w:rsid w:val="00813799"/>
    <w:rsid w:val="00817DF7"/>
    <w:rsid w:val="00821802"/>
    <w:rsid w:val="00821AD9"/>
    <w:rsid w:val="00821DC6"/>
    <w:rsid w:val="00826346"/>
    <w:rsid w:val="00826697"/>
    <w:rsid w:val="00827F70"/>
    <w:rsid w:val="00830366"/>
    <w:rsid w:val="00831699"/>
    <w:rsid w:val="00831FEA"/>
    <w:rsid w:val="00833F95"/>
    <w:rsid w:val="008344B0"/>
    <w:rsid w:val="008407CF"/>
    <w:rsid w:val="008422EE"/>
    <w:rsid w:val="008444BC"/>
    <w:rsid w:val="00846B7D"/>
    <w:rsid w:val="00847E35"/>
    <w:rsid w:val="00853A93"/>
    <w:rsid w:val="008553A1"/>
    <w:rsid w:val="00855D02"/>
    <w:rsid w:val="00856027"/>
    <w:rsid w:val="00861323"/>
    <w:rsid w:val="008617C3"/>
    <w:rsid w:val="00862CAE"/>
    <w:rsid w:val="008638A5"/>
    <w:rsid w:val="00863B89"/>
    <w:rsid w:val="00867612"/>
    <w:rsid w:val="00870528"/>
    <w:rsid w:val="008709A6"/>
    <w:rsid w:val="008768B2"/>
    <w:rsid w:val="00880996"/>
    <w:rsid w:val="00880EA5"/>
    <w:rsid w:val="0088123C"/>
    <w:rsid w:val="00881463"/>
    <w:rsid w:val="00882B9E"/>
    <w:rsid w:val="0088341A"/>
    <w:rsid w:val="00885282"/>
    <w:rsid w:val="00885D07"/>
    <w:rsid w:val="00886276"/>
    <w:rsid w:val="00886D50"/>
    <w:rsid w:val="00890E6F"/>
    <w:rsid w:val="00892339"/>
    <w:rsid w:val="00894081"/>
    <w:rsid w:val="00897CBD"/>
    <w:rsid w:val="008A357F"/>
    <w:rsid w:val="008A40AA"/>
    <w:rsid w:val="008A69BF"/>
    <w:rsid w:val="008B1E02"/>
    <w:rsid w:val="008B274D"/>
    <w:rsid w:val="008B3EE4"/>
    <w:rsid w:val="008B4883"/>
    <w:rsid w:val="008B54DF"/>
    <w:rsid w:val="008C4541"/>
    <w:rsid w:val="008C5FF6"/>
    <w:rsid w:val="008D0462"/>
    <w:rsid w:val="008D1BB2"/>
    <w:rsid w:val="008D382D"/>
    <w:rsid w:val="008D4385"/>
    <w:rsid w:val="008D586C"/>
    <w:rsid w:val="008D5DF4"/>
    <w:rsid w:val="008E073C"/>
    <w:rsid w:val="008E1FA5"/>
    <w:rsid w:val="008E2ACA"/>
    <w:rsid w:val="008E3ABE"/>
    <w:rsid w:val="008E4E39"/>
    <w:rsid w:val="008E62EC"/>
    <w:rsid w:val="008E63B6"/>
    <w:rsid w:val="008E789D"/>
    <w:rsid w:val="008F719A"/>
    <w:rsid w:val="008F778F"/>
    <w:rsid w:val="008F7E59"/>
    <w:rsid w:val="0090386A"/>
    <w:rsid w:val="0090406C"/>
    <w:rsid w:val="00904173"/>
    <w:rsid w:val="00911916"/>
    <w:rsid w:val="00911E42"/>
    <w:rsid w:val="009121BD"/>
    <w:rsid w:val="009134C0"/>
    <w:rsid w:val="009150E2"/>
    <w:rsid w:val="00916212"/>
    <w:rsid w:val="00920ADC"/>
    <w:rsid w:val="0092232C"/>
    <w:rsid w:val="00923402"/>
    <w:rsid w:val="009235A3"/>
    <w:rsid w:val="009250BF"/>
    <w:rsid w:val="00926BB9"/>
    <w:rsid w:val="0092789D"/>
    <w:rsid w:val="009319FF"/>
    <w:rsid w:val="00931BEB"/>
    <w:rsid w:val="00933258"/>
    <w:rsid w:val="0093668D"/>
    <w:rsid w:val="00936DA9"/>
    <w:rsid w:val="00940754"/>
    <w:rsid w:val="00941F21"/>
    <w:rsid w:val="0094363B"/>
    <w:rsid w:val="00944BAF"/>
    <w:rsid w:val="00946C82"/>
    <w:rsid w:val="009543B8"/>
    <w:rsid w:val="009544AC"/>
    <w:rsid w:val="0095488B"/>
    <w:rsid w:val="0095711B"/>
    <w:rsid w:val="009606A7"/>
    <w:rsid w:val="00961E12"/>
    <w:rsid w:val="009630B1"/>
    <w:rsid w:val="00965484"/>
    <w:rsid w:val="00965C26"/>
    <w:rsid w:val="00967F6C"/>
    <w:rsid w:val="0097126D"/>
    <w:rsid w:val="0097199B"/>
    <w:rsid w:val="0097239E"/>
    <w:rsid w:val="0097579B"/>
    <w:rsid w:val="00975926"/>
    <w:rsid w:val="0097789E"/>
    <w:rsid w:val="00987330"/>
    <w:rsid w:val="00993D0A"/>
    <w:rsid w:val="0099429A"/>
    <w:rsid w:val="00996EBE"/>
    <w:rsid w:val="00997A72"/>
    <w:rsid w:val="009A0500"/>
    <w:rsid w:val="009A40AA"/>
    <w:rsid w:val="009A7FB9"/>
    <w:rsid w:val="009B209F"/>
    <w:rsid w:val="009B3B47"/>
    <w:rsid w:val="009B4E03"/>
    <w:rsid w:val="009B770A"/>
    <w:rsid w:val="009C1916"/>
    <w:rsid w:val="009C1C41"/>
    <w:rsid w:val="009C224C"/>
    <w:rsid w:val="009C24BC"/>
    <w:rsid w:val="009C6B75"/>
    <w:rsid w:val="009C73CA"/>
    <w:rsid w:val="009C7981"/>
    <w:rsid w:val="009D3791"/>
    <w:rsid w:val="009D4870"/>
    <w:rsid w:val="009D6E77"/>
    <w:rsid w:val="009E1AF5"/>
    <w:rsid w:val="009E280E"/>
    <w:rsid w:val="009E4B63"/>
    <w:rsid w:val="009E645C"/>
    <w:rsid w:val="009F183A"/>
    <w:rsid w:val="009F1E8F"/>
    <w:rsid w:val="009F23F8"/>
    <w:rsid w:val="009F41AF"/>
    <w:rsid w:val="009F4CB2"/>
    <w:rsid w:val="009F5CA8"/>
    <w:rsid w:val="009F7785"/>
    <w:rsid w:val="00A01F90"/>
    <w:rsid w:val="00A027E4"/>
    <w:rsid w:val="00A028A3"/>
    <w:rsid w:val="00A03202"/>
    <w:rsid w:val="00A04EAD"/>
    <w:rsid w:val="00A1025A"/>
    <w:rsid w:val="00A107A9"/>
    <w:rsid w:val="00A11E66"/>
    <w:rsid w:val="00A13B36"/>
    <w:rsid w:val="00A13BCC"/>
    <w:rsid w:val="00A13E59"/>
    <w:rsid w:val="00A1535B"/>
    <w:rsid w:val="00A15879"/>
    <w:rsid w:val="00A16F69"/>
    <w:rsid w:val="00A20F99"/>
    <w:rsid w:val="00A20FAA"/>
    <w:rsid w:val="00A21C3E"/>
    <w:rsid w:val="00A24941"/>
    <w:rsid w:val="00A27615"/>
    <w:rsid w:val="00A3208E"/>
    <w:rsid w:val="00A36607"/>
    <w:rsid w:val="00A3666B"/>
    <w:rsid w:val="00A41437"/>
    <w:rsid w:val="00A42343"/>
    <w:rsid w:val="00A437B8"/>
    <w:rsid w:val="00A43D37"/>
    <w:rsid w:val="00A4590A"/>
    <w:rsid w:val="00A527FE"/>
    <w:rsid w:val="00A5572B"/>
    <w:rsid w:val="00A56F81"/>
    <w:rsid w:val="00A62B46"/>
    <w:rsid w:val="00A62F54"/>
    <w:rsid w:val="00A63E0F"/>
    <w:rsid w:val="00A6502E"/>
    <w:rsid w:val="00A65F25"/>
    <w:rsid w:val="00A66071"/>
    <w:rsid w:val="00A66F41"/>
    <w:rsid w:val="00A676D5"/>
    <w:rsid w:val="00A72AB1"/>
    <w:rsid w:val="00A73413"/>
    <w:rsid w:val="00A735AF"/>
    <w:rsid w:val="00A815CB"/>
    <w:rsid w:val="00A81DEF"/>
    <w:rsid w:val="00A84454"/>
    <w:rsid w:val="00A84FFD"/>
    <w:rsid w:val="00A87064"/>
    <w:rsid w:val="00A874BE"/>
    <w:rsid w:val="00A90F29"/>
    <w:rsid w:val="00A94167"/>
    <w:rsid w:val="00AA0088"/>
    <w:rsid w:val="00AA1023"/>
    <w:rsid w:val="00AA1BB9"/>
    <w:rsid w:val="00AA2CDF"/>
    <w:rsid w:val="00AA2ED9"/>
    <w:rsid w:val="00AA71B7"/>
    <w:rsid w:val="00AB0803"/>
    <w:rsid w:val="00AB5A4E"/>
    <w:rsid w:val="00AB65FE"/>
    <w:rsid w:val="00AC0A53"/>
    <w:rsid w:val="00AC6F0D"/>
    <w:rsid w:val="00AC7BAE"/>
    <w:rsid w:val="00AD0B37"/>
    <w:rsid w:val="00AD3916"/>
    <w:rsid w:val="00AD4816"/>
    <w:rsid w:val="00AD5F1B"/>
    <w:rsid w:val="00AE391E"/>
    <w:rsid w:val="00AE4660"/>
    <w:rsid w:val="00AE6B56"/>
    <w:rsid w:val="00AE756B"/>
    <w:rsid w:val="00AF02C7"/>
    <w:rsid w:val="00AF4AF1"/>
    <w:rsid w:val="00AF620D"/>
    <w:rsid w:val="00AF71CF"/>
    <w:rsid w:val="00B00263"/>
    <w:rsid w:val="00B01E9B"/>
    <w:rsid w:val="00B03473"/>
    <w:rsid w:val="00B04559"/>
    <w:rsid w:val="00B04886"/>
    <w:rsid w:val="00B057A3"/>
    <w:rsid w:val="00B064BE"/>
    <w:rsid w:val="00B065E4"/>
    <w:rsid w:val="00B070D7"/>
    <w:rsid w:val="00B07B90"/>
    <w:rsid w:val="00B07F1C"/>
    <w:rsid w:val="00B1269D"/>
    <w:rsid w:val="00B131A7"/>
    <w:rsid w:val="00B13C09"/>
    <w:rsid w:val="00B15AB1"/>
    <w:rsid w:val="00B1735D"/>
    <w:rsid w:val="00B20C79"/>
    <w:rsid w:val="00B23E08"/>
    <w:rsid w:val="00B23FA0"/>
    <w:rsid w:val="00B26A68"/>
    <w:rsid w:val="00B3154B"/>
    <w:rsid w:val="00B31BFA"/>
    <w:rsid w:val="00B35362"/>
    <w:rsid w:val="00B35751"/>
    <w:rsid w:val="00B41B6C"/>
    <w:rsid w:val="00B4279B"/>
    <w:rsid w:val="00B44B2F"/>
    <w:rsid w:val="00B44C57"/>
    <w:rsid w:val="00B45672"/>
    <w:rsid w:val="00B47F22"/>
    <w:rsid w:val="00B5138C"/>
    <w:rsid w:val="00B523E3"/>
    <w:rsid w:val="00B52736"/>
    <w:rsid w:val="00B52F0F"/>
    <w:rsid w:val="00B54EC4"/>
    <w:rsid w:val="00B569C9"/>
    <w:rsid w:val="00B5778B"/>
    <w:rsid w:val="00B61A99"/>
    <w:rsid w:val="00B624EE"/>
    <w:rsid w:val="00B67BC1"/>
    <w:rsid w:val="00B7347B"/>
    <w:rsid w:val="00B757B1"/>
    <w:rsid w:val="00B767D5"/>
    <w:rsid w:val="00B76E92"/>
    <w:rsid w:val="00B81399"/>
    <w:rsid w:val="00B82A4F"/>
    <w:rsid w:val="00B849CF"/>
    <w:rsid w:val="00B84F50"/>
    <w:rsid w:val="00B8639A"/>
    <w:rsid w:val="00B92FC5"/>
    <w:rsid w:val="00B93414"/>
    <w:rsid w:val="00B94DDD"/>
    <w:rsid w:val="00B96D20"/>
    <w:rsid w:val="00BA007C"/>
    <w:rsid w:val="00BA2571"/>
    <w:rsid w:val="00BA456A"/>
    <w:rsid w:val="00BA6B89"/>
    <w:rsid w:val="00BB3219"/>
    <w:rsid w:val="00BB49FA"/>
    <w:rsid w:val="00BB7222"/>
    <w:rsid w:val="00BB7AB7"/>
    <w:rsid w:val="00BB7B01"/>
    <w:rsid w:val="00BC0A74"/>
    <w:rsid w:val="00BC1E98"/>
    <w:rsid w:val="00BC3E90"/>
    <w:rsid w:val="00BC7DEA"/>
    <w:rsid w:val="00BD179A"/>
    <w:rsid w:val="00BD6576"/>
    <w:rsid w:val="00BE24B9"/>
    <w:rsid w:val="00BE2655"/>
    <w:rsid w:val="00BE359D"/>
    <w:rsid w:val="00BE4182"/>
    <w:rsid w:val="00BE4D02"/>
    <w:rsid w:val="00BE5FEC"/>
    <w:rsid w:val="00BE7117"/>
    <w:rsid w:val="00C038BE"/>
    <w:rsid w:val="00C03CFA"/>
    <w:rsid w:val="00C05FD0"/>
    <w:rsid w:val="00C1471E"/>
    <w:rsid w:val="00C154C0"/>
    <w:rsid w:val="00C15614"/>
    <w:rsid w:val="00C1739F"/>
    <w:rsid w:val="00C20112"/>
    <w:rsid w:val="00C2609D"/>
    <w:rsid w:val="00C274A3"/>
    <w:rsid w:val="00C27750"/>
    <w:rsid w:val="00C318F2"/>
    <w:rsid w:val="00C3246C"/>
    <w:rsid w:val="00C33FA2"/>
    <w:rsid w:val="00C348CE"/>
    <w:rsid w:val="00C35475"/>
    <w:rsid w:val="00C37D6A"/>
    <w:rsid w:val="00C41300"/>
    <w:rsid w:val="00C41F31"/>
    <w:rsid w:val="00C4395C"/>
    <w:rsid w:val="00C443A9"/>
    <w:rsid w:val="00C46B76"/>
    <w:rsid w:val="00C477B1"/>
    <w:rsid w:val="00C5017C"/>
    <w:rsid w:val="00C50798"/>
    <w:rsid w:val="00C52476"/>
    <w:rsid w:val="00C540CB"/>
    <w:rsid w:val="00C543AD"/>
    <w:rsid w:val="00C55F81"/>
    <w:rsid w:val="00C565D9"/>
    <w:rsid w:val="00C57DA0"/>
    <w:rsid w:val="00C61849"/>
    <w:rsid w:val="00C618CD"/>
    <w:rsid w:val="00C65ABA"/>
    <w:rsid w:val="00C661AC"/>
    <w:rsid w:val="00C66EA3"/>
    <w:rsid w:val="00C67191"/>
    <w:rsid w:val="00C67752"/>
    <w:rsid w:val="00C71CFD"/>
    <w:rsid w:val="00C73632"/>
    <w:rsid w:val="00C73C1A"/>
    <w:rsid w:val="00C74C38"/>
    <w:rsid w:val="00C74C9E"/>
    <w:rsid w:val="00C756D6"/>
    <w:rsid w:val="00C769FE"/>
    <w:rsid w:val="00C775BE"/>
    <w:rsid w:val="00C81305"/>
    <w:rsid w:val="00C81584"/>
    <w:rsid w:val="00C8182B"/>
    <w:rsid w:val="00C83086"/>
    <w:rsid w:val="00C8416D"/>
    <w:rsid w:val="00C84A86"/>
    <w:rsid w:val="00C90A24"/>
    <w:rsid w:val="00C91942"/>
    <w:rsid w:val="00C91975"/>
    <w:rsid w:val="00C92077"/>
    <w:rsid w:val="00C929F0"/>
    <w:rsid w:val="00C95226"/>
    <w:rsid w:val="00C96741"/>
    <w:rsid w:val="00CA23DB"/>
    <w:rsid w:val="00CB30D6"/>
    <w:rsid w:val="00CB53A8"/>
    <w:rsid w:val="00CB7E19"/>
    <w:rsid w:val="00CC200C"/>
    <w:rsid w:val="00CC2E6D"/>
    <w:rsid w:val="00CC458D"/>
    <w:rsid w:val="00CC4848"/>
    <w:rsid w:val="00CC7445"/>
    <w:rsid w:val="00CD2FFA"/>
    <w:rsid w:val="00CD3E27"/>
    <w:rsid w:val="00CE13DE"/>
    <w:rsid w:val="00CE3134"/>
    <w:rsid w:val="00CE53E8"/>
    <w:rsid w:val="00CE612D"/>
    <w:rsid w:val="00CE6572"/>
    <w:rsid w:val="00CF1A40"/>
    <w:rsid w:val="00CF1FBE"/>
    <w:rsid w:val="00CF384E"/>
    <w:rsid w:val="00CF46FF"/>
    <w:rsid w:val="00CF563D"/>
    <w:rsid w:val="00CF578D"/>
    <w:rsid w:val="00CF70CA"/>
    <w:rsid w:val="00D0127E"/>
    <w:rsid w:val="00D02203"/>
    <w:rsid w:val="00D04664"/>
    <w:rsid w:val="00D04875"/>
    <w:rsid w:val="00D04CD0"/>
    <w:rsid w:val="00D04F1A"/>
    <w:rsid w:val="00D069ED"/>
    <w:rsid w:val="00D07AB3"/>
    <w:rsid w:val="00D118AA"/>
    <w:rsid w:val="00D12399"/>
    <w:rsid w:val="00D17842"/>
    <w:rsid w:val="00D179C9"/>
    <w:rsid w:val="00D20D8F"/>
    <w:rsid w:val="00D23077"/>
    <w:rsid w:val="00D25474"/>
    <w:rsid w:val="00D2555C"/>
    <w:rsid w:val="00D264E3"/>
    <w:rsid w:val="00D26D7F"/>
    <w:rsid w:val="00D27357"/>
    <w:rsid w:val="00D30DB3"/>
    <w:rsid w:val="00D317A9"/>
    <w:rsid w:val="00D3756A"/>
    <w:rsid w:val="00D40D1C"/>
    <w:rsid w:val="00D417F9"/>
    <w:rsid w:val="00D41E52"/>
    <w:rsid w:val="00D421DF"/>
    <w:rsid w:val="00D43559"/>
    <w:rsid w:val="00D51899"/>
    <w:rsid w:val="00D544A7"/>
    <w:rsid w:val="00D575E7"/>
    <w:rsid w:val="00D57F65"/>
    <w:rsid w:val="00D61025"/>
    <w:rsid w:val="00D61617"/>
    <w:rsid w:val="00D62E6A"/>
    <w:rsid w:val="00D6731C"/>
    <w:rsid w:val="00D676D4"/>
    <w:rsid w:val="00D67B62"/>
    <w:rsid w:val="00D757E7"/>
    <w:rsid w:val="00D77B49"/>
    <w:rsid w:val="00D80E0E"/>
    <w:rsid w:val="00D8303C"/>
    <w:rsid w:val="00D8313D"/>
    <w:rsid w:val="00D8704E"/>
    <w:rsid w:val="00D910A1"/>
    <w:rsid w:val="00D91528"/>
    <w:rsid w:val="00D91C6E"/>
    <w:rsid w:val="00D94345"/>
    <w:rsid w:val="00D95A2C"/>
    <w:rsid w:val="00D95B81"/>
    <w:rsid w:val="00D96793"/>
    <w:rsid w:val="00DA0317"/>
    <w:rsid w:val="00DA05BE"/>
    <w:rsid w:val="00DA0976"/>
    <w:rsid w:val="00DA1622"/>
    <w:rsid w:val="00DA244C"/>
    <w:rsid w:val="00DA3137"/>
    <w:rsid w:val="00DA63C5"/>
    <w:rsid w:val="00DA6764"/>
    <w:rsid w:val="00DB1432"/>
    <w:rsid w:val="00DB51FD"/>
    <w:rsid w:val="00DC06E4"/>
    <w:rsid w:val="00DC4344"/>
    <w:rsid w:val="00DC4863"/>
    <w:rsid w:val="00DC5D31"/>
    <w:rsid w:val="00DC70DD"/>
    <w:rsid w:val="00DD0623"/>
    <w:rsid w:val="00DD2989"/>
    <w:rsid w:val="00DD2A65"/>
    <w:rsid w:val="00DD2EAE"/>
    <w:rsid w:val="00DD35E4"/>
    <w:rsid w:val="00DD4614"/>
    <w:rsid w:val="00DD4824"/>
    <w:rsid w:val="00DD5291"/>
    <w:rsid w:val="00DD58ED"/>
    <w:rsid w:val="00DD630F"/>
    <w:rsid w:val="00DE039B"/>
    <w:rsid w:val="00DE16F1"/>
    <w:rsid w:val="00DE3141"/>
    <w:rsid w:val="00DE31B5"/>
    <w:rsid w:val="00DE4040"/>
    <w:rsid w:val="00DE4B65"/>
    <w:rsid w:val="00DE6C55"/>
    <w:rsid w:val="00DF622B"/>
    <w:rsid w:val="00DF687B"/>
    <w:rsid w:val="00DF6E9D"/>
    <w:rsid w:val="00DF76AC"/>
    <w:rsid w:val="00E00653"/>
    <w:rsid w:val="00E014E2"/>
    <w:rsid w:val="00E01D28"/>
    <w:rsid w:val="00E02835"/>
    <w:rsid w:val="00E04040"/>
    <w:rsid w:val="00E048F1"/>
    <w:rsid w:val="00E05061"/>
    <w:rsid w:val="00E05BB3"/>
    <w:rsid w:val="00E05FEF"/>
    <w:rsid w:val="00E0660A"/>
    <w:rsid w:val="00E06BDD"/>
    <w:rsid w:val="00E1153B"/>
    <w:rsid w:val="00E175A0"/>
    <w:rsid w:val="00E2057A"/>
    <w:rsid w:val="00E307BB"/>
    <w:rsid w:val="00E323F3"/>
    <w:rsid w:val="00E36228"/>
    <w:rsid w:val="00E36736"/>
    <w:rsid w:val="00E3733B"/>
    <w:rsid w:val="00E37919"/>
    <w:rsid w:val="00E37A03"/>
    <w:rsid w:val="00E412C8"/>
    <w:rsid w:val="00E43420"/>
    <w:rsid w:val="00E436F7"/>
    <w:rsid w:val="00E46601"/>
    <w:rsid w:val="00E5019A"/>
    <w:rsid w:val="00E61100"/>
    <w:rsid w:val="00E61431"/>
    <w:rsid w:val="00E61C74"/>
    <w:rsid w:val="00E647DF"/>
    <w:rsid w:val="00E668B9"/>
    <w:rsid w:val="00E66B81"/>
    <w:rsid w:val="00E67CE5"/>
    <w:rsid w:val="00E70484"/>
    <w:rsid w:val="00E710CE"/>
    <w:rsid w:val="00E76B05"/>
    <w:rsid w:val="00E812D7"/>
    <w:rsid w:val="00E82BE1"/>
    <w:rsid w:val="00E8377F"/>
    <w:rsid w:val="00E861B0"/>
    <w:rsid w:val="00E92AB4"/>
    <w:rsid w:val="00E95B19"/>
    <w:rsid w:val="00E95D7C"/>
    <w:rsid w:val="00EA16ED"/>
    <w:rsid w:val="00EA1761"/>
    <w:rsid w:val="00EA5AFD"/>
    <w:rsid w:val="00EB1732"/>
    <w:rsid w:val="00EB1A28"/>
    <w:rsid w:val="00EB3298"/>
    <w:rsid w:val="00EB4021"/>
    <w:rsid w:val="00EB4998"/>
    <w:rsid w:val="00EB4EBC"/>
    <w:rsid w:val="00EB506E"/>
    <w:rsid w:val="00EB6461"/>
    <w:rsid w:val="00EC0E23"/>
    <w:rsid w:val="00EC233E"/>
    <w:rsid w:val="00EC35C8"/>
    <w:rsid w:val="00EC6447"/>
    <w:rsid w:val="00ED1B3F"/>
    <w:rsid w:val="00ED24B3"/>
    <w:rsid w:val="00ED2517"/>
    <w:rsid w:val="00ED29DE"/>
    <w:rsid w:val="00ED4197"/>
    <w:rsid w:val="00ED4506"/>
    <w:rsid w:val="00ED5518"/>
    <w:rsid w:val="00EE43FA"/>
    <w:rsid w:val="00EF282D"/>
    <w:rsid w:val="00EF31D4"/>
    <w:rsid w:val="00F0354B"/>
    <w:rsid w:val="00F05B9A"/>
    <w:rsid w:val="00F1402E"/>
    <w:rsid w:val="00F14BB0"/>
    <w:rsid w:val="00F160E5"/>
    <w:rsid w:val="00F1610E"/>
    <w:rsid w:val="00F16DC6"/>
    <w:rsid w:val="00F24094"/>
    <w:rsid w:val="00F243E0"/>
    <w:rsid w:val="00F24B88"/>
    <w:rsid w:val="00F25B77"/>
    <w:rsid w:val="00F25FEB"/>
    <w:rsid w:val="00F34024"/>
    <w:rsid w:val="00F36472"/>
    <w:rsid w:val="00F3745A"/>
    <w:rsid w:val="00F40E93"/>
    <w:rsid w:val="00F4128E"/>
    <w:rsid w:val="00F42E94"/>
    <w:rsid w:val="00F475F9"/>
    <w:rsid w:val="00F50CDE"/>
    <w:rsid w:val="00F5374A"/>
    <w:rsid w:val="00F54992"/>
    <w:rsid w:val="00F54C1A"/>
    <w:rsid w:val="00F561A0"/>
    <w:rsid w:val="00F60550"/>
    <w:rsid w:val="00F60E2D"/>
    <w:rsid w:val="00F612F6"/>
    <w:rsid w:val="00F64F05"/>
    <w:rsid w:val="00F662D7"/>
    <w:rsid w:val="00F71FD3"/>
    <w:rsid w:val="00F737DA"/>
    <w:rsid w:val="00F744E4"/>
    <w:rsid w:val="00F75930"/>
    <w:rsid w:val="00F76862"/>
    <w:rsid w:val="00F7760F"/>
    <w:rsid w:val="00F77EA2"/>
    <w:rsid w:val="00F808DA"/>
    <w:rsid w:val="00F846A1"/>
    <w:rsid w:val="00F8573B"/>
    <w:rsid w:val="00F8727E"/>
    <w:rsid w:val="00F87914"/>
    <w:rsid w:val="00F906DE"/>
    <w:rsid w:val="00F90986"/>
    <w:rsid w:val="00F9132D"/>
    <w:rsid w:val="00F93043"/>
    <w:rsid w:val="00F94084"/>
    <w:rsid w:val="00F94DFD"/>
    <w:rsid w:val="00F97FDF"/>
    <w:rsid w:val="00FA0A47"/>
    <w:rsid w:val="00FA2530"/>
    <w:rsid w:val="00FB17AF"/>
    <w:rsid w:val="00FB53CB"/>
    <w:rsid w:val="00FB60C8"/>
    <w:rsid w:val="00FB71B8"/>
    <w:rsid w:val="00FC26E5"/>
    <w:rsid w:val="00FC4137"/>
    <w:rsid w:val="00FC58C4"/>
    <w:rsid w:val="00FC59FF"/>
    <w:rsid w:val="00FC5B74"/>
    <w:rsid w:val="00FC766D"/>
    <w:rsid w:val="00FD07CB"/>
    <w:rsid w:val="00FD18B8"/>
    <w:rsid w:val="00FD2224"/>
    <w:rsid w:val="00FD3C97"/>
    <w:rsid w:val="00FD58AC"/>
    <w:rsid w:val="00FD6FB3"/>
    <w:rsid w:val="00FD7715"/>
    <w:rsid w:val="00FE473D"/>
    <w:rsid w:val="00FE6729"/>
    <w:rsid w:val="00FF21C6"/>
    <w:rsid w:val="00FF2BAC"/>
    <w:rsid w:val="00FF3901"/>
    <w:rsid w:val="00FF4CB9"/>
    <w:rsid w:val="00FF66A5"/>
    <w:rsid w:val="00FF6AA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0726E"/>
  <w15:chartTrackingRefBased/>
  <w15:docId w15:val="{0A6ED51E-8FA8-4740-BF3E-8A434916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117"/>
    <w:pPr>
      <w:spacing w:after="60" w:line="288" w:lineRule="auto"/>
      <w:jc w:val="both"/>
    </w:pPr>
    <w:rPr>
      <w:lang w:val="fr-FR"/>
    </w:rPr>
  </w:style>
  <w:style w:type="paragraph" w:styleId="Heading1">
    <w:name w:val="heading 1"/>
    <w:link w:val="Heading1Char"/>
    <w:uiPriority w:val="99"/>
    <w:qFormat/>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link w:val="Heading2Char"/>
    <w:uiPriority w:val="99"/>
    <w:unhideWhenUsed/>
    <w:qFormat/>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link w:val="Heading3Char"/>
    <w:uiPriority w:val="99"/>
    <w:unhideWhenUsed/>
    <w:qFormat/>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link w:val="Heading4Char"/>
    <w:uiPriority w:val="9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uiPriority w:val="9"/>
    <w:unhideWhenUsed/>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uiPriority w:val="9"/>
    <w:unhideWhenUsed/>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458D"/>
    <w:pPr>
      <w:ind w:left="720"/>
      <w:contextualSpacing/>
    </w:pPr>
  </w:style>
  <w:style w:type="paragraph" w:customStyle="1" w:styleId="Body10">
    <w:name w:val="Body1"/>
    <w:basedOn w:val="ListParagraph"/>
    <w:qFormat/>
    <w:rsid w:val="00870528"/>
    <w:pPr>
      <w:numPr>
        <w:numId w:val="3"/>
      </w:numPr>
      <w:spacing w:before="80" w:after="0"/>
    </w:pPr>
    <w:rPr>
      <w:lang w:val="fr-BE"/>
    </w:rPr>
  </w:style>
  <w:style w:type="paragraph" w:customStyle="1" w:styleId="Body20">
    <w:name w:val="Body2"/>
    <w:basedOn w:val="Body10"/>
    <w:qFormat/>
    <w:rsid w:val="00F14BB0"/>
    <w:pPr>
      <w:numPr>
        <w:ilvl w:val="1"/>
      </w:numPr>
      <w:spacing w:after="60"/>
    </w:pPr>
  </w:style>
  <w:style w:type="paragraph" w:customStyle="1" w:styleId="Body30">
    <w:name w:val="Body3"/>
    <w:basedOn w:val="Body20"/>
    <w:qFormat/>
    <w:rsid w:val="00CC458D"/>
    <w:pPr>
      <w:numPr>
        <w:ilvl w:val="2"/>
      </w:numPr>
    </w:pPr>
  </w:style>
  <w:style w:type="paragraph" w:customStyle="1" w:styleId="Body40">
    <w:name w:val="Body4"/>
    <w:basedOn w:val="Body30"/>
    <w:qFormat/>
    <w:rsid w:val="00CC458D"/>
    <w:pPr>
      <w:numPr>
        <w:ilvl w:val="3"/>
      </w:numPr>
    </w:pPr>
  </w:style>
  <w:style w:type="table" w:styleId="TableGrid">
    <w:name w:val="Table Grid"/>
    <w:basedOn w:val="TableNormal"/>
    <w:uiPriority w:val="99"/>
    <w:rsid w:val="00BE71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7117"/>
    <w:rPr>
      <w:color w:val="0563C1" w:themeColor="hyperlink"/>
      <w:u w:val="single"/>
    </w:rPr>
  </w:style>
  <w:style w:type="character" w:styleId="FollowedHyperlink">
    <w:name w:val="FollowedHyperlink"/>
    <w:basedOn w:val="DefaultParagraphFont"/>
    <w:uiPriority w:val="99"/>
    <w:semiHidden/>
    <w:unhideWhenUsed/>
    <w:rsid w:val="00BE7117"/>
    <w:rPr>
      <w:color w:val="954F72" w:themeColor="followedHyperlink"/>
      <w:u w:val="single"/>
    </w:rPr>
  </w:style>
  <w:style w:type="paragraph" w:customStyle="1" w:styleId="zAnnList">
    <w:name w:val="z Ann List"/>
    <w:basedOn w:val="ListParagraph"/>
    <w:qFormat/>
    <w:rsid w:val="00C92077"/>
    <w:pPr>
      <w:numPr>
        <w:numId w:val="1"/>
      </w:numPr>
      <w:ind w:left="983" w:hanging="983"/>
      <w:jc w:val="left"/>
    </w:pPr>
  </w:style>
  <w:style w:type="paragraph" w:styleId="BalloonText">
    <w:name w:val="Balloon Text"/>
    <w:basedOn w:val="Normal"/>
    <w:link w:val="BalloonTextChar"/>
    <w:uiPriority w:val="99"/>
    <w:semiHidden/>
    <w:unhideWhenUsed/>
    <w:rsid w:val="007965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562"/>
    <w:rPr>
      <w:rFonts w:ascii="Segoe UI" w:hAnsi="Segoe UI" w:cs="Segoe UI"/>
      <w:sz w:val="18"/>
      <w:szCs w:val="18"/>
      <w:lang w:val="fr-FR"/>
    </w:rPr>
  </w:style>
  <w:style w:type="paragraph" w:styleId="Header">
    <w:name w:val="header"/>
    <w:basedOn w:val="Normal"/>
    <w:link w:val="HeaderChar"/>
    <w:uiPriority w:val="99"/>
    <w:unhideWhenUsed/>
    <w:rsid w:val="00B126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69D"/>
    <w:rPr>
      <w:lang w:val="fr-FR"/>
    </w:rPr>
  </w:style>
  <w:style w:type="paragraph" w:styleId="Footer">
    <w:name w:val="footer"/>
    <w:basedOn w:val="Normal"/>
    <w:link w:val="FooterChar"/>
    <w:uiPriority w:val="99"/>
    <w:unhideWhenUsed/>
    <w:rsid w:val="00B12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69D"/>
    <w:rPr>
      <w:lang w:val="fr-FR"/>
    </w:rPr>
  </w:style>
  <w:style w:type="paragraph" w:customStyle="1" w:styleId="SignatureLines">
    <w:name w:val="Signature Lines"/>
    <w:basedOn w:val="Normal"/>
    <w:uiPriority w:val="99"/>
    <w:rsid w:val="009250BF"/>
    <w:pPr>
      <w:spacing w:after="0" w:line="240" w:lineRule="auto"/>
      <w:ind w:left="4536" w:hanging="425"/>
      <w:jc w:val="center"/>
    </w:pPr>
    <w:rPr>
      <w:rFonts w:ascii="Arial" w:eastAsia="Times New Roman" w:hAnsi="Arial" w:cs="Arial"/>
      <w:sz w:val="20"/>
      <w:szCs w:val="16"/>
      <w:lang w:val="fr-BE"/>
    </w:rPr>
  </w:style>
  <w:style w:type="character" w:styleId="PlaceholderText">
    <w:name w:val="Placeholder Text"/>
    <w:basedOn w:val="DefaultParagraphFont"/>
    <w:uiPriority w:val="99"/>
    <w:semiHidden/>
    <w:rsid w:val="009250BF"/>
    <w:rPr>
      <w:color w:val="808080"/>
    </w:rPr>
  </w:style>
  <w:style w:type="paragraph" w:customStyle="1" w:styleId="zAppList">
    <w:name w:val="z App List"/>
    <w:basedOn w:val="ListParagraph"/>
    <w:qFormat/>
    <w:rsid w:val="005B52E7"/>
    <w:pPr>
      <w:numPr>
        <w:numId w:val="4"/>
      </w:numPr>
    </w:pPr>
  </w:style>
  <w:style w:type="paragraph" w:customStyle="1" w:styleId="zAnnTitle">
    <w:name w:val="z Ann Title"/>
    <w:basedOn w:val="Normal"/>
    <w:next w:val="Body10"/>
    <w:link w:val="zAnnTitleChar"/>
    <w:qFormat/>
    <w:rsid w:val="00A84FFD"/>
    <w:pPr>
      <w:tabs>
        <w:tab w:val="center" w:pos="5245"/>
        <w:tab w:val="right" w:pos="10490"/>
      </w:tabs>
      <w:spacing w:before="240" w:after="360" w:line="259" w:lineRule="auto"/>
      <w:jc w:val="left"/>
    </w:pPr>
    <w:rPr>
      <w:sz w:val="26"/>
      <w:szCs w:val="26"/>
    </w:rPr>
  </w:style>
  <w:style w:type="character" w:customStyle="1" w:styleId="zAnnTitleChar">
    <w:name w:val="z Ann Title Char"/>
    <w:basedOn w:val="DefaultParagraphFont"/>
    <w:link w:val="zAnnTitle"/>
    <w:rsid w:val="00A84FFD"/>
    <w:rPr>
      <w:sz w:val="26"/>
      <w:szCs w:val="26"/>
      <w:lang w:val="fr-FR"/>
    </w:rPr>
  </w:style>
  <w:style w:type="character" w:customStyle="1" w:styleId="zBilingue">
    <w:name w:val="z Bilingue"/>
    <w:basedOn w:val="DefaultParagraphFont"/>
    <w:uiPriority w:val="1"/>
    <w:qFormat/>
    <w:rsid w:val="00D62E6A"/>
    <w:rPr>
      <w:i/>
      <w:color w:val="1F4E79" w:themeColor="accent1" w:themeShade="80"/>
    </w:rPr>
  </w:style>
  <w:style w:type="character" w:styleId="Emphasis">
    <w:name w:val="Emphasis"/>
    <w:basedOn w:val="DefaultParagraphFont"/>
    <w:uiPriority w:val="20"/>
    <w:qFormat/>
    <w:rsid w:val="00224AB6"/>
    <w:rPr>
      <w:i/>
      <w:iCs/>
    </w:rPr>
  </w:style>
  <w:style w:type="character" w:customStyle="1" w:styleId="pgrouptitle">
    <w:name w:val="pgrouptitle"/>
    <w:basedOn w:val="DefaultParagraphFont"/>
    <w:rsid w:val="007459EB"/>
  </w:style>
  <w:style w:type="paragraph" w:customStyle="1" w:styleId="HeaderLogoDefence">
    <w:name w:val="Header Logo Defence"/>
    <w:basedOn w:val="Normal"/>
    <w:uiPriority w:val="99"/>
    <w:rsid w:val="007459EB"/>
    <w:pPr>
      <w:spacing w:after="160" w:line="259" w:lineRule="auto"/>
      <w:jc w:val="left"/>
    </w:pPr>
    <w:rPr>
      <w:lang w:val="nl-BE"/>
    </w:rPr>
  </w:style>
  <w:style w:type="paragraph" w:customStyle="1" w:styleId="HeaderOrganization">
    <w:name w:val="Header Organization"/>
    <w:basedOn w:val="Normal"/>
    <w:uiPriority w:val="99"/>
    <w:rsid w:val="007459EB"/>
    <w:pPr>
      <w:spacing w:after="0" w:line="240" w:lineRule="auto"/>
      <w:ind w:left="425" w:hanging="425"/>
      <w:jc w:val="center"/>
    </w:pPr>
    <w:rPr>
      <w:rFonts w:ascii="Arial" w:eastAsia="Times New Roman" w:hAnsi="Arial" w:cs="Arial"/>
      <w:b/>
      <w:sz w:val="20"/>
      <w:szCs w:val="16"/>
      <w:u w:val="single"/>
      <w:lang w:val="fr-BE"/>
    </w:rPr>
  </w:style>
  <w:style w:type="paragraph" w:customStyle="1" w:styleId="HeaderDelegation">
    <w:name w:val="Header Delegation"/>
    <w:basedOn w:val="Normal"/>
    <w:uiPriority w:val="99"/>
    <w:rsid w:val="007459EB"/>
    <w:pPr>
      <w:spacing w:after="0" w:line="240" w:lineRule="auto"/>
      <w:ind w:left="425" w:hanging="425"/>
      <w:jc w:val="center"/>
    </w:pPr>
    <w:rPr>
      <w:rFonts w:ascii="Arial" w:eastAsia="Times New Roman" w:hAnsi="Arial" w:cs="Arial"/>
      <w:sz w:val="20"/>
      <w:szCs w:val="16"/>
      <w:lang w:val="fr-BE"/>
    </w:rPr>
  </w:style>
  <w:style w:type="paragraph" w:customStyle="1" w:styleId="Body1">
    <w:name w:val="Body 1"/>
    <w:basedOn w:val="Normal"/>
    <w:qFormat/>
    <w:rsid w:val="007459EB"/>
    <w:pPr>
      <w:numPr>
        <w:numId w:val="6"/>
      </w:numPr>
      <w:spacing w:after="120" w:line="240" w:lineRule="auto"/>
    </w:pPr>
    <w:rPr>
      <w:rFonts w:ascii="Arial" w:eastAsia="Times New Roman" w:hAnsi="Arial" w:cs="Arial"/>
      <w:sz w:val="20"/>
      <w:szCs w:val="20"/>
      <w:lang w:val="nl-NL"/>
    </w:rPr>
  </w:style>
  <w:style w:type="paragraph" w:customStyle="1" w:styleId="Body2">
    <w:name w:val="Body 2"/>
    <w:basedOn w:val="Normal"/>
    <w:qFormat/>
    <w:rsid w:val="007459EB"/>
    <w:pPr>
      <w:numPr>
        <w:ilvl w:val="1"/>
        <w:numId w:val="6"/>
      </w:numPr>
      <w:spacing w:after="120" w:line="240" w:lineRule="auto"/>
    </w:pPr>
    <w:rPr>
      <w:rFonts w:ascii="Arial" w:eastAsia="Times New Roman" w:hAnsi="Arial" w:cs="Arial"/>
      <w:sz w:val="20"/>
      <w:szCs w:val="20"/>
      <w:lang w:val="nl-NL"/>
    </w:rPr>
  </w:style>
  <w:style w:type="paragraph" w:customStyle="1" w:styleId="Classification">
    <w:name w:val="Classification"/>
    <w:basedOn w:val="Normal"/>
    <w:uiPriority w:val="99"/>
    <w:rsid w:val="007459EB"/>
    <w:pPr>
      <w:spacing w:after="0" w:line="240" w:lineRule="auto"/>
      <w:ind w:left="425" w:hanging="425"/>
      <w:jc w:val="center"/>
    </w:pPr>
    <w:rPr>
      <w:rFonts w:ascii="Arial" w:eastAsia="Times New Roman" w:hAnsi="Arial" w:cs="Arial"/>
      <w:b/>
      <w:noProof/>
      <w:sz w:val="20"/>
      <w:szCs w:val="16"/>
      <w:u w:val="single"/>
      <w:lang w:val="fr-BE"/>
    </w:rPr>
  </w:style>
  <w:style w:type="paragraph" w:customStyle="1" w:styleId="To">
    <w:name w:val="To:"/>
    <w:basedOn w:val="Normal"/>
    <w:uiPriority w:val="99"/>
    <w:rsid w:val="007459EB"/>
    <w:pPr>
      <w:tabs>
        <w:tab w:val="left" w:pos="5387"/>
      </w:tabs>
      <w:spacing w:after="0" w:line="240" w:lineRule="auto"/>
      <w:ind w:left="5387" w:hanging="709"/>
      <w:jc w:val="left"/>
    </w:pPr>
    <w:rPr>
      <w:rFonts w:ascii="Arial" w:eastAsia="Times New Roman" w:hAnsi="Arial" w:cs="Arial"/>
      <w:sz w:val="20"/>
      <w:szCs w:val="20"/>
      <w:lang w:val="en-US"/>
    </w:rPr>
  </w:style>
  <w:style w:type="paragraph" w:customStyle="1" w:styleId="Subject">
    <w:name w:val="Subject"/>
    <w:basedOn w:val="Normal"/>
    <w:uiPriority w:val="99"/>
    <w:rsid w:val="007459EB"/>
    <w:pPr>
      <w:spacing w:before="100" w:beforeAutospacing="1" w:after="0" w:line="240" w:lineRule="auto"/>
      <w:ind w:left="1418" w:hanging="1418"/>
    </w:pPr>
    <w:rPr>
      <w:rFonts w:ascii="Arial" w:eastAsia="Times New Roman" w:hAnsi="Arial" w:cs="Arial"/>
      <w:b/>
      <w:bCs/>
      <w:sz w:val="20"/>
      <w:szCs w:val="16"/>
      <w:lang w:val="fr-BE"/>
    </w:rPr>
  </w:style>
  <w:style w:type="paragraph" w:customStyle="1" w:styleId="About">
    <w:name w:val="About:"/>
    <w:basedOn w:val="Normal"/>
    <w:uiPriority w:val="99"/>
    <w:rsid w:val="007459EB"/>
    <w:pPr>
      <w:spacing w:after="0" w:line="240" w:lineRule="auto"/>
      <w:ind w:left="2198" w:hanging="780"/>
    </w:pPr>
    <w:rPr>
      <w:rFonts w:ascii="Arial" w:eastAsia="Times New Roman" w:hAnsi="Arial" w:cs="Arial"/>
      <w:b/>
      <w:sz w:val="20"/>
      <w:szCs w:val="16"/>
      <w:lang w:val="fr-BE"/>
    </w:rPr>
  </w:style>
  <w:style w:type="paragraph" w:customStyle="1" w:styleId="Ref">
    <w:name w:val="Ref:"/>
    <w:basedOn w:val="Normal"/>
    <w:uiPriority w:val="99"/>
    <w:rsid w:val="007459EB"/>
    <w:pPr>
      <w:spacing w:after="0" w:line="240" w:lineRule="auto"/>
      <w:ind w:left="425" w:hanging="425"/>
    </w:pPr>
    <w:rPr>
      <w:rFonts w:ascii="Arial" w:eastAsia="Times New Roman" w:hAnsi="Arial" w:cs="Arial"/>
      <w:sz w:val="20"/>
      <w:szCs w:val="16"/>
      <w:lang w:val="fr-BE"/>
    </w:rPr>
  </w:style>
  <w:style w:type="paragraph" w:customStyle="1" w:styleId="RefNumbering">
    <w:name w:val="Ref Numbering"/>
    <w:basedOn w:val="Normal"/>
    <w:link w:val="RefNumberingChar"/>
    <w:uiPriority w:val="99"/>
    <w:rsid w:val="007459EB"/>
    <w:pPr>
      <w:numPr>
        <w:numId w:val="7"/>
      </w:numPr>
      <w:spacing w:after="0" w:line="240" w:lineRule="auto"/>
      <w:jc w:val="left"/>
    </w:pPr>
    <w:rPr>
      <w:rFonts w:ascii="Arial" w:eastAsia="Times New Roman" w:hAnsi="Arial" w:cs="Arial"/>
      <w:sz w:val="20"/>
      <w:szCs w:val="16"/>
      <w:lang w:val="fr-BE"/>
    </w:rPr>
  </w:style>
  <w:style w:type="paragraph" w:customStyle="1" w:styleId="HeaderIdentification">
    <w:name w:val="Header Identification"/>
    <w:basedOn w:val="Normal"/>
    <w:uiPriority w:val="99"/>
    <w:rsid w:val="007459EB"/>
    <w:pPr>
      <w:spacing w:after="0" w:line="240" w:lineRule="auto"/>
      <w:ind w:left="425" w:hanging="425"/>
    </w:pPr>
    <w:rPr>
      <w:rFonts w:ascii="Arial" w:eastAsia="Times New Roman" w:hAnsi="Arial" w:cs="Arial"/>
      <w:sz w:val="20"/>
      <w:szCs w:val="20"/>
      <w:lang w:val="fr-BE"/>
    </w:rPr>
  </w:style>
  <w:style w:type="paragraph" w:customStyle="1" w:styleId="Info">
    <w:name w:val="Info"/>
    <w:basedOn w:val="Normal"/>
    <w:uiPriority w:val="99"/>
    <w:rsid w:val="007459EB"/>
    <w:pPr>
      <w:spacing w:after="240" w:line="240" w:lineRule="auto"/>
      <w:ind w:left="425" w:hanging="425"/>
    </w:pPr>
    <w:rPr>
      <w:rFonts w:ascii="Arial" w:eastAsia="Times New Roman" w:hAnsi="Arial" w:cs="Arial"/>
      <w:sz w:val="20"/>
      <w:szCs w:val="16"/>
      <w:lang w:val="fr-BE"/>
    </w:rPr>
  </w:style>
  <w:style w:type="paragraph" w:customStyle="1" w:styleId="ClassificationComment">
    <w:name w:val="Classification Comment"/>
    <w:basedOn w:val="Classification"/>
    <w:rsid w:val="007459EB"/>
    <w:rPr>
      <w:b w:val="0"/>
      <w:szCs w:val="20"/>
      <w:u w:val="none"/>
    </w:rPr>
  </w:style>
  <w:style w:type="paragraph" w:customStyle="1" w:styleId="PageNumbering">
    <w:name w:val="Page Numbering"/>
    <w:basedOn w:val="Classification"/>
    <w:qFormat/>
    <w:rsid w:val="007459EB"/>
    <w:pPr>
      <w:jc w:val="right"/>
    </w:pPr>
    <w:rPr>
      <w:b w:val="0"/>
      <w:u w:val="none"/>
      <w:lang w:val="nl-BE"/>
    </w:rPr>
  </w:style>
  <w:style w:type="numbering" w:customStyle="1" w:styleId="BEMILStyle">
    <w:name w:val="BEMIL Style"/>
    <w:basedOn w:val="NoList"/>
    <w:uiPriority w:val="99"/>
    <w:rsid w:val="007459EB"/>
    <w:pPr>
      <w:numPr>
        <w:numId w:val="6"/>
      </w:numPr>
    </w:pPr>
  </w:style>
  <w:style w:type="paragraph" w:customStyle="1" w:styleId="FooterOrganization">
    <w:name w:val="Footer Organization"/>
    <w:basedOn w:val="Footer"/>
    <w:qFormat/>
    <w:rsid w:val="007459EB"/>
    <w:pPr>
      <w:tabs>
        <w:tab w:val="clear" w:pos="4513"/>
        <w:tab w:val="clear" w:pos="9026"/>
        <w:tab w:val="center" w:pos="4320"/>
        <w:tab w:val="right" w:pos="8640"/>
      </w:tabs>
      <w:spacing w:before="120"/>
      <w:ind w:left="425" w:hanging="425"/>
      <w:jc w:val="center"/>
    </w:pPr>
    <w:rPr>
      <w:rFonts w:ascii="Arial" w:eastAsia="Times New Roman" w:hAnsi="Arial" w:cs="Arial"/>
      <w:b/>
      <w:noProof/>
      <w:sz w:val="16"/>
      <w:szCs w:val="16"/>
      <w:lang w:val="fr-BE"/>
    </w:rPr>
  </w:style>
  <w:style w:type="paragraph" w:customStyle="1" w:styleId="Body3">
    <w:name w:val="Body 3"/>
    <w:basedOn w:val="Normal"/>
    <w:qFormat/>
    <w:rsid w:val="007459EB"/>
    <w:pPr>
      <w:numPr>
        <w:ilvl w:val="2"/>
        <w:numId w:val="6"/>
      </w:numPr>
      <w:spacing w:after="120" w:line="240" w:lineRule="auto"/>
    </w:pPr>
    <w:rPr>
      <w:rFonts w:ascii="Arial" w:eastAsia="Times New Roman" w:hAnsi="Arial" w:cs="Arial"/>
      <w:sz w:val="20"/>
      <w:szCs w:val="20"/>
      <w:lang w:val="nl-NL"/>
    </w:rPr>
  </w:style>
  <w:style w:type="paragraph" w:customStyle="1" w:styleId="Body4">
    <w:name w:val="Body 4"/>
    <w:basedOn w:val="Normal"/>
    <w:qFormat/>
    <w:rsid w:val="007459EB"/>
    <w:pPr>
      <w:numPr>
        <w:ilvl w:val="3"/>
        <w:numId w:val="6"/>
      </w:numPr>
      <w:spacing w:after="120" w:line="240" w:lineRule="auto"/>
    </w:pPr>
    <w:rPr>
      <w:rFonts w:ascii="Arial" w:eastAsia="Times New Roman" w:hAnsi="Arial" w:cs="Arial"/>
      <w:sz w:val="20"/>
      <w:szCs w:val="20"/>
      <w:lang w:val="nl-NL"/>
    </w:rPr>
  </w:style>
  <w:style w:type="paragraph" w:customStyle="1" w:styleId="Body5">
    <w:name w:val="Body 5"/>
    <w:basedOn w:val="Normal"/>
    <w:qFormat/>
    <w:rsid w:val="007459EB"/>
    <w:pPr>
      <w:numPr>
        <w:ilvl w:val="4"/>
        <w:numId w:val="6"/>
      </w:numPr>
      <w:tabs>
        <w:tab w:val="clear" w:pos="2421"/>
        <w:tab w:val="num" w:pos="2127"/>
      </w:tabs>
      <w:spacing w:after="120" w:line="240" w:lineRule="auto"/>
    </w:pPr>
    <w:rPr>
      <w:rFonts w:ascii="Arial" w:eastAsia="Times New Roman" w:hAnsi="Arial" w:cs="Arial"/>
      <w:sz w:val="20"/>
      <w:szCs w:val="20"/>
      <w:lang w:val="nl-NL"/>
    </w:rPr>
  </w:style>
  <w:style w:type="paragraph" w:customStyle="1" w:styleId="Body6">
    <w:name w:val="Body 6"/>
    <w:basedOn w:val="Normal"/>
    <w:qFormat/>
    <w:rsid w:val="007459EB"/>
    <w:pPr>
      <w:numPr>
        <w:ilvl w:val="5"/>
        <w:numId w:val="6"/>
      </w:numPr>
      <w:tabs>
        <w:tab w:val="clear" w:pos="2160"/>
        <w:tab w:val="num" w:pos="2410"/>
      </w:tabs>
      <w:spacing w:after="120" w:line="240" w:lineRule="auto"/>
    </w:pPr>
    <w:rPr>
      <w:rFonts w:ascii="Arial" w:eastAsia="Times New Roman" w:hAnsi="Arial" w:cs="Arial"/>
      <w:sz w:val="20"/>
      <w:szCs w:val="20"/>
      <w:lang w:val="nl-NL"/>
    </w:rPr>
  </w:style>
  <w:style w:type="paragraph" w:customStyle="1" w:styleId="Body7">
    <w:name w:val="Body 7"/>
    <w:basedOn w:val="Normal"/>
    <w:qFormat/>
    <w:rsid w:val="007459EB"/>
    <w:pPr>
      <w:numPr>
        <w:ilvl w:val="6"/>
        <w:numId w:val="6"/>
      </w:numPr>
      <w:spacing w:after="120" w:line="240" w:lineRule="auto"/>
    </w:pPr>
    <w:rPr>
      <w:rFonts w:ascii="Arial" w:eastAsia="Times New Roman" w:hAnsi="Arial" w:cs="Arial"/>
      <w:sz w:val="20"/>
      <w:szCs w:val="20"/>
      <w:lang w:val="nl-NL"/>
    </w:rPr>
  </w:style>
  <w:style w:type="paragraph" w:customStyle="1" w:styleId="Body8">
    <w:name w:val="Body 8"/>
    <w:basedOn w:val="Normal"/>
    <w:qFormat/>
    <w:rsid w:val="007459EB"/>
    <w:pPr>
      <w:numPr>
        <w:ilvl w:val="7"/>
        <w:numId w:val="6"/>
      </w:numPr>
      <w:spacing w:after="120" w:line="240" w:lineRule="auto"/>
    </w:pPr>
    <w:rPr>
      <w:rFonts w:ascii="Arial" w:eastAsia="Times New Roman" w:hAnsi="Arial" w:cs="Arial"/>
      <w:sz w:val="20"/>
      <w:szCs w:val="20"/>
      <w:lang w:val="nl-NL"/>
    </w:rPr>
  </w:style>
  <w:style w:type="paragraph" w:customStyle="1" w:styleId="Body9">
    <w:name w:val="Body 9"/>
    <w:basedOn w:val="Normal"/>
    <w:qFormat/>
    <w:rsid w:val="007459EB"/>
    <w:pPr>
      <w:numPr>
        <w:ilvl w:val="8"/>
        <w:numId w:val="6"/>
      </w:numPr>
      <w:spacing w:after="120" w:line="240" w:lineRule="auto"/>
    </w:pPr>
    <w:rPr>
      <w:rFonts w:ascii="Arial" w:eastAsia="Times New Roman" w:hAnsi="Arial" w:cs="Arial"/>
      <w:sz w:val="20"/>
      <w:szCs w:val="20"/>
      <w:lang w:val="nl-NL"/>
    </w:rPr>
  </w:style>
  <w:style w:type="paragraph" w:customStyle="1" w:styleId="BijlagenLijst">
    <w:name w:val="Bijlagen Lijst"/>
    <w:basedOn w:val="Normal"/>
    <w:qFormat/>
    <w:rsid w:val="007459EB"/>
    <w:pPr>
      <w:numPr>
        <w:numId w:val="8"/>
      </w:numPr>
      <w:spacing w:after="120" w:line="240" w:lineRule="auto"/>
      <w:jc w:val="left"/>
    </w:pPr>
    <w:rPr>
      <w:rFonts w:ascii="Arial" w:eastAsia="Times New Roman" w:hAnsi="Arial" w:cs="Arial"/>
      <w:sz w:val="20"/>
      <w:szCs w:val="16"/>
      <w:lang w:val="fr-BE"/>
    </w:rPr>
  </w:style>
  <w:style w:type="character" w:customStyle="1" w:styleId="RefNumberingChar">
    <w:name w:val="Ref Numbering Char"/>
    <w:basedOn w:val="DefaultParagraphFont"/>
    <w:link w:val="RefNumbering"/>
    <w:uiPriority w:val="99"/>
    <w:rsid w:val="007459EB"/>
    <w:rPr>
      <w:rFonts w:ascii="Arial" w:eastAsia="Times New Roman" w:hAnsi="Arial" w:cs="Arial"/>
      <w:sz w:val="20"/>
      <w:szCs w:val="16"/>
    </w:rPr>
  </w:style>
  <w:style w:type="paragraph" w:styleId="NormalWeb">
    <w:name w:val="Normal (Web)"/>
    <w:basedOn w:val="Normal"/>
    <w:uiPriority w:val="99"/>
    <w:semiHidden/>
    <w:unhideWhenUsed/>
    <w:rsid w:val="007459EB"/>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character" w:styleId="Strong">
    <w:name w:val="Strong"/>
    <w:basedOn w:val="DefaultParagraphFont"/>
    <w:uiPriority w:val="22"/>
    <w:qFormat/>
    <w:rsid w:val="007459EB"/>
    <w:rPr>
      <w:b/>
      <w:bCs/>
    </w:rPr>
  </w:style>
  <w:style w:type="paragraph" w:customStyle="1" w:styleId="Default">
    <w:name w:val="Default"/>
    <w:rsid w:val="007459EB"/>
    <w:pPr>
      <w:autoSpaceDE w:val="0"/>
      <w:autoSpaceDN w:val="0"/>
      <w:adjustRightInd w:val="0"/>
      <w:spacing w:after="0" w:line="240" w:lineRule="auto"/>
    </w:pPr>
    <w:rPr>
      <w:rFonts w:ascii="Cambria" w:hAnsi="Cambria" w:cs="Cambria"/>
      <w:color w:val="000000"/>
      <w:sz w:val="24"/>
      <w:szCs w:val="24"/>
      <w:lang w:val="nl-BE"/>
    </w:rPr>
  </w:style>
  <w:style w:type="character" w:customStyle="1" w:styleId="Heading2Char">
    <w:name w:val="Heading 2 Char"/>
    <w:basedOn w:val="DefaultParagraphFont"/>
    <w:link w:val="Heading2"/>
    <w:uiPriority w:val="99"/>
    <w:rsid w:val="007459EB"/>
    <w:rPr>
      <w:rFonts w:asciiTheme="majorHAnsi" w:eastAsiaTheme="majorEastAsia" w:hAnsiTheme="majorHAnsi" w:cstheme="majorBidi"/>
      <w:b/>
      <w:bCs/>
      <w:color w:val="5B9BD5" w:themeColor="accent1"/>
      <w:sz w:val="26"/>
      <w:szCs w:val="26"/>
    </w:rPr>
  </w:style>
  <w:style w:type="character" w:customStyle="1" w:styleId="sr-only">
    <w:name w:val="sr-only"/>
    <w:basedOn w:val="DefaultParagraphFont"/>
    <w:rsid w:val="007459EB"/>
  </w:style>
  <w:style w:type="paragraph" w:styleId="EndnoteText">
    <w:name w:val="endnote text"/>
    <w:basedOn w:val="Normal"/>
    <w:link w:val="EndnoteTextChar"/>
    <w:semiHidden/>
    <w:rsid w:val="009B209F"/>
    <w:pPr>
      <w:spacing w:before="40" w:after="40" w:line="240" w:lineRule="auto"/>
      <w:jc w:val="left"/>
    </w:pPr>
    <w:rPr>
      <w:rFonts w:ascii="Arial" w:eastAsia="Times New Roman" w:hAnsi="Arial" w:cs="Times New Roman"/>
      <w:sz w:val="20"/>
      <w:szCs w:val="20"/>
      <w:lang w:val="nl-NL" w:eastAsia="fr-FR"/>
    </w:rPr>
  </w:style>
  <w:style w:type="character" w:customStyle="1" w:styleId="EndnoteTextChar">
    <w:name w:val="Endnote Text Char"/>
    <w:basedOn w:val="DefaultParagraphFont"/>
    <w:link w:val="EndnoteText"/>
    <w:semiHidden/>
    <w:rsid w:val="009B209F"/>
    <w:rPr>
      <w:rFonts w:ascii="Arial" w:eastAsia="Times New Roman" w:hAnsi="Arial" w:cs="Times New Roman"/>
      <w:sz w:val="20"/>
      <w:szCs w:val="20"/>
      <w:lang w:val="nl-NL" w:eastAsia="fr-FR"/>
    </w:rPr>
  </w:style>
  <w:style w:type="character" w:customStyle="1" w:styleId="Heading1Char">
    <w:name w:val="Heading 1 Char"/>
    <w:basedOn w:val="DefaultParagraphFont"/>
    <w:link w:val="Heading1"/>
    <w:uiPriority w:val="99"/>
    <w:rsid w:val="009B209F"/>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9"/>
    <w:rsid w:val="009B209F"/>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9"/>
    <w:rsid w:val="009B209F"/>
    <w:rPr>
      <w:rFonts w:asciiTheme="majorHAnsi" w:eastAsiaTheme="majorEastAsia" w:hAnsiTheme="majorHAnsi" w:cstheme="majorBidi"/>
      <w:b/>
      <w:bCs/>
      <w:i/>
      <w:iCs/>
      <w:color w:val="5B9BD5" w:themeColor="accent1"/>
    </w:rPr>
  </w:style>
  <w:style w:type="paragraph" w:customStyle="1" w:styleId="HeaderRom">
    <w:name w:val="Header Rom"/>
    <w:basedOn w:val="Normal"/>
    <w:uiPriority w:val="99"/>
    <w:rsid w:val="009B209F"/>
    <w:pPr>
      <w:tabs>
        <w:tab w:val="num" w:pos="1855"/>
      </w:tabs>
      <w:spacing w:after="0" w:line="240" w:lineRule="auto"/>
      <w:ind w:left="1560" w:hanging="425"/>
      <w:jc w:val="left"/>
    </w:pPr>
    <w:rPr>
      <w:rFonts w:ascii="Comic Sans MS" w:eastAsia="Times New Roman" w:hAnsi="Comic Sans MS" w:cs="Times New Roman"/>
      <w:sz w:val="20"/>
      <w:szCs w:val="20"/>
      <w:lang w:val="nl-BE" w:eastAsia="nl-NL"/>
    </w:rPr>
  </w:style>
  <w:style w:type="character" w:styleId="PageNumber">
    <w:name w:val="page number"/>
    <w:basedOn w:val="DefaultParagraphFont"/>
    <w:uiPriority w:val="99"/>
    <w:rsid w:val="009B209F"/>
    <w:rPr>
      <w:rFonts w:cs="Times New Roman"/>
    </w:rPr>
  </w:style>
  <w:style w:type="character" w:styleId="BookTitle">
    <w:name w:val="Book Title"/>
    <w:basedOn w:val="DefaultParagraphFont"/>
    <w:uiPriority w:val="33"/>
    <w:qFormat/>
    <w:rsid w:val="009B209F"/>
    <w:rPr>
      <w:b/>
      <w:bCs/>
      <w:i/>
      <w:iCs/>
      <w:spacing w:val="5"/>
    </w:rPr>
  </w:style>
  <w:style w:type="paragraph" w:customStyle="1" w:styleId="msonormal0">
    <w:name w:val="msonormal"/>
    <w:basedOn w:val="Normal"/>
    <w:rsid w:val="00C73632"/>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customStyle="1" w:styleId="font5">
    <w:name w:val="font5"/>
    <w:basedOn w:val="Normal"/>
    <w:rsid w:val="00C73632"/>
    <w:pPr>
      <w:spacing w:before="100" w:beforeAutospacing="1" w:after="100" w:afterAutospacing="1" w:line="240" w:lineRule="auto"/>
      <w:jc w:val="left"/>
    </w:pPr>
    <w:rPr>
      <w:rFonts w:ascii="Calibri" w:eastAsia="Times New Roman" w:hAnsi="Calibri" w:cs="Calibri"/>
      <w:b/>
      <w:bCs/>
      <w:color w:val="000000"/>
      <w:sz w:val="18"/>
      <w:szCs w:val="18"/>
      <w:lang w:val="nl-BE" w:eastAsia="nl-BE"/>
    </w:rPr>
  </w:style>
  <w:style w:type="paragraph" w:customStyle="1" w:styleId="font6">
    <w:name w:val="font6"/>
    <w:basedOn w:val="Normal"/>
    <w:rsid w:val="00C73632"/>
    <w:pPr>
      <w:spacing w:before="100" w:beforeAutospacing="1" w:after="100" w:afterAutospacing="1" w:line="240" w:lineRule="auto"/>
      <w:jc w:val="left"/>
    </w:pPr>
    <w:rPr>
      <w:rFonts w:ascii="Calibri" w:eastAsia="Times New Roman" w:hAnsi="Calibri" w:cs="Calibri"/>
      <w:i/>
      <w:iCs/>
      <w:color w:val="000000"/>
      <w:sz w:val="18"/>
      <w:szCs w:val="18"/>
      <w:lang w:val="nl-BE" w:eastAsia="nl-BE"/>
    </w:rPr>
  </w:style>
  <w:style w:type="paragraph" w:customStyle="1" w:styleId="xl63">
    <w:name w:val="xl63"/>
    <w:basedOn w:val="Normal"/>
    <w:rsid w:val="00C73632"/>
    <w:pPr>
      <w:spacing w:before="100" w:beforeAutospacing="1" w:after="100" w:afterAutospacing="1" w:line="240" w:lineRule="auto"/>
      <w:jc w:val="left"/>
    </w:pPr>
    <w:rPr>
      <w:rFonts w:ascii="Times New Roman" w:eastAsia="Times New Roman" w:hAnsi="Times New Roman" w:cs="Times New Roman"/>
      <w:sz w:val="24"/>
      <w:szCs w:val="24"/>
      <w:lang w:val="nl-BE" w:eastAsia="nl-BE"/>
    </w:rPr>
  </w:style>
  <w:style w:type="paragraph" w:customStyle="1" w:styleId="xl64">
    <w:name w:val="xl64"/>
    <w:basedOn w:val="Normal"/>
    <w:rsid w:val="00C73632"/>
    <w:pPr>
      <w:spacing w:before="100" w:beforeAutospacing="1" w:after="100" w:afterAutospacing="1" w:line="240" w:lineRule="auto"/>
      <w:jc w:val="left"/>
    </w:pPr>
    <w:rPr>
      <w:rFonts w:ascii="Times New Roman" w:eastAsia="Times New Roman" w:hAnsi="Times New Roman" w:cs="Times New Roman"/>
      <w:sz w:val="18"/>
      <w:szCs w:val="18"/>
      <w:lang w:val="nl-BE" w:eastAsia="nl-BE"/>
    </w:rPr>
  </w:style>
  <w:style w:type="paragraph" w:customStyle="1" w:styleId="xl65">
    <w:name w:val="xl65"/>
    <w:basedOn w:val="Normal"/>
    <w:rsid w:val="00C73632"/>
    <w:pPr>
      <w:spacing w:before="100" w:beforeAutospacing="1" w:after="100" w:afterAutospacing="1" w:line="240" w:lineRule="auto"/>
      <w:jc w:val="center"/>
    </w:pPr>
    <w:rPr>
      <w:rFonts w:ascii="Times New Roman" w:eastAsia="Times New Roman" w:hAnsi="Times New Roman" w:cs="Times New Roman"/>
      <w:i/>
      <w:iCs/>
      <w:sz w:val="20"/>
      <w:szCs w:val="20"/>
      <w:lang w:val="nl-BE" w:eastAsia="nl-BE"/>
    </w:rPr>
  </w:style>
  <w:style w:type="paragraph" w:customStyle="1" w:styleId="xl66">
    <w:name w:val="xl66"/>
    <w:basedOn w:val="Normal"/>
    <w:rsid w:val="00C73632"/>
    <w:pPr>
      <w:pBdr>
        <w:top w:val="single" w:sz="4" w:space="0" w:color="D2D2D2"/>
        <w:left w:val="single" w:sz="4" w:space="0" w:color="D2D2D2"/>
        <w:bottom w:val="single" w:sz="4" w:space="0" w:color="D2D2D2"/>
        <w:right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67">
    <w:name w:val="xl67"/>
    <w:basedOn w:val="Normal"/>
    <w:rsid w:val="00C73632"/>
    <w:pPr>
      <w:pBdr>
        <w:top w:val="single" w:sz="4" w:space="0" w:color="D2D2D2"/>
        <w:left w:val="single" w:sz="4" w:space="0" w:color="D2D2D2"/>
        <w:bottom w:val="single" w:sz="4" w:space="0" w:color="D2D2D2"/>
        <w:right w:val="single" w:sz="4" w:space="0" w:color="D2D2D2"/>
      </w:pBdr>
      <w:shd w:val="clear" w:color="000000" w:fill="F4F4F4"/>
      <w:spacing w:before="100" w:beforeAutospacing="1" w:after="100" w:afterAutospacing="1" w:line="240" w:lineRule="auto"/>
      <w:jc w:val="left"/>
      <w:textAlignment w:val="top"/>
    </w:pPr>
    <w:rPr>
      <w:rFonts w:ascii="Times New Roman" w:eastAsia="Times New Roman" w:hAnsi="Times New Roman" w:cs="Times New Roman"/>
      <w:b/>
      <w:bCs/>
      <w:sz w:val="18"/>
      <w:szCs w:val="18"/>
      <w:lang w:val="nl-BE" w:eastAsia="nl-BE"/>
    </w:rPr>
  </w:style>
  <w:style w:type="paragraph" w:customStyle="1" w:styleId="xl68">
    <w:name w:val="xl68"/>
    <w:basedOn w:val="Normal"/>
    <w:rsid w:val="00C73632"/>
    <w:pPr>
      <w:pBdr>
        <w:top w:val="single" w:sz="4" w:space="0" w:color="D2D2D2"/>
        <w:left w:val="single" w:sz="4" w:space="0" w:color="D2D2D2"/>
        <w:bottom w:val="single" w:sz="4" w:space="0" w:color="D2D2D2"/>
        <w:right w:val="single" w:sz="4" w:space="0" w:color="D2D2D2"/>
      </w:pBdr>
      <w:spacing w:before="100" w:beforeAutospacing="1" w:after="100" w:afterAutospacing="1" w:line="240" w:lineRule="auto"/>
      <w:jc w:val="left"/>
      <w:textAlignment w:val="top"/>
    </w:pPr>
    <w:rPr>
      <w:rFonts w:ascii="Times New Roman" w:eastAsia="Times New Roman" w:hAnsi="Times New Roman" w:cs="Times New Roman"/>
      <w:sz w:val="18"/>
      <w:szCs w:val="18"/>
      <w:lang w:val="nl-BE" w:eastAsia="nl-BE"/>
    </w:rPr>
  </w:style>
  <w:style w:type="paragraph" w:customStyle="1" w:styleId="xl69">
    <w:name w:val="xl69"/>
    <w:basedOn w:val="Normal"/>
    <w:rsid w:val="00C73632"/>
    <w:pPr>
      <w:pBdr>
        <w:top w:val="single" w:sz="4" w:space="0" w:color="D2D2D2"/>
        <w:left w:val="single" w:sz="4" w:space="0" w:color="D2D2D2"/>
        <w:bottom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70">
    <w:name w:val="xl70"/>
    <w:basedOn w:val="Normal"/>
    <w:rsid w:val="00C73632"/>
    <w:pPr>
      <w:pBdr>
        <w:top w:val="single" w:sz="4" w:space="0" w:color="D2D2D2"/>
        <w:bottom w:val="single" w:sz="4" w:space="0" w:color="D2D2D2"/>
        <w:right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71">
    <w:name w:val="xl71"/>
    <w:basedOn w:val="Normal"/>
    <w:rsid w:val="00C73632"/>
    <w:pPr>
      <w:pBdr>
        <w:top w:val="single" w:sz="4" w:space="0" w:color="D2D2D2"/>
        <w:left w:val="single" w:sz="4" w:space="0" w:color="D2D2D2"/>
        <w:bottom w:val="single" w:sz="4" w:space="0" w:color="D2D2D2"/>
      </w:pBdr>
      <w:spacing w:before="100" w:beforeAutospacing="1" w:after="100" w:afterAutospacing="1" w:line="240" w:lineRule="auto"/>
      <w:jc w:val="left"/>
      <w:textAlignment w:val="top"/>
    </w:pPr>
    <w:rPr>
      <w:rFonts w:ascii="Times New Roman" w:eastAsia="Times New Roman" w:hAnsi="Times New Roman" w:cs="Times New Roman"/>
      <w:sz w:val="18"/>
      <w:szCs w:val="18"/>
      <w:lang w:val="nl-BE" w:eastAsia="nl-BE"/>
    </w:rPr>
  </w:style>
  <w:style w:type="paragraph" w:customStyle="1" w:styleId="xl72">
    <w:name w:val="xl72"/>
    <w:basedOn w:val="Normal"/>
    <w:rsid w:val="00C73632"/>
    <w:pPr>
      <w:pBdr>
        <w:top w:val="single" w:sz="4" w:space="0" w:color="D2D2D2"/>
        <w:bottom w:val="single" w:sz="4" w:space="0" w:color="D2D2D2"/>
        <w:right w:val="single" w:sz="4" w:space="0" w:color="D2D2D2"/>
      </w:pBdr>
      <w:spacing w:before="100" w:beforeAutospacing="1" w:after="100" w:afterAutospacing="1" w:line="240" w:lineRule="auto"/>
      <w:jc w:val="left"/>
      <w:textAlignment w:val="top"/>
    </w:pPr>
    <w:rPr>
      <w:rFonts w:ascii="Times New Roman" w:eastAsia="Times New Roman" w:hAnsi="Times New Roman" w:cs="Times New Roman"/>
      <w:sz w:val="18"/>
      <w:szCs w:val="18"/>
      <w:lang w:val="nl-BE" w:eastAsia="nl-BE"/>
    </w:rPr>
  </w:style>
  <w:style w:type="paragraph" w:customStyle="1" w:styleId="xl73">
    <w:name w:val="xl73"/>
    <w:basedOn w:val="Normal"/>
    <w:rsid w:val="00C73632"/>
    <w:pPr>
      <w:pBdr>
        <w:top w:val="single" w:sz="4" w:space="0" w:color="D2D2D2"/>
        <w:bottom w:val="single" w:sz="4" w:space="0" w:color="D2D2D2"/>
      </w:pBdr>
      <w:spacing w:before="100" w:beforeAutospacing="1" w:after="100" w:afterAutospacing="1" w:line="240" w:lineRule="auto"/>
      <w:jc w:val="left"/>
      <w:textAlignment w:val="top"/>
    </w:pPr>
    <w:rPr>
      <w:rFonts w:ascii="Times New Roman" w:eastAsia="Times New Roman" w:hAnsi="Times New Roman" w:cs="Times New Roman"/>
      <w:sz w:val="18"/>
      <w:szCs w:val="18"/>
      <w:lang w:val="nl-BE" w:eastAsia="nl-BE"/>
    </w:rPr>
  </w:style>
  <w:style w:type="paragraph" w:customStyle="1" w:styleId="xl74">
    <w:name w:val="xl74"/>
    <w:basedOn w:val="Normal"/>
    <w:rsid w:val="00C73632"/>
    <w:pPr>
      <w:pBdr>
        <w:top w:val="single" w:sz="4" w:space="0" w:color="D2D2D2"/>
        <w:left w:val="single" w:sz="4" w:space="0" w:color="D2D2D2"/>
        <w:bottom w:val="single" w:sz="4" w:space="0" w:color="D2D2D2"/>
      </w:pBdr>
      <w:shd w:val="clear" w:color="000000" w:fill="F4F4F4"/>
      <w:spacing w:before="100" w:beforeAutospacing="1" w:after="100" w:afterAutospacing="1" w:line="240" w:lineRule="auto"/>
      <w:jc w:val="left"/>
      <w:textAlignment w:val="top"/>
    </w:pPr>
    <w:rPr>
      <w:rFonts w:ascii="Times New Roman" w:eastAsia="Times New Roman" w:hAnsi="Times New Roman" w:cs="Times New Roman"/>
      <w:b/>
      <w:bCs/>
      <w:sz w:val="18"/>
      <w:szCs w:val="18"/>
      <w:lang w:val="nl-BE" w:eastAsia="nl-BE"/>
    </w:rPr>
  </w:style>
  <w:style w:type="paragraph" w:customStyle="1" w:styleId="xl75">
    <w:name w:val="xl75"/>
    <w:basedOn w:val="Normal"/>
    <w:rsid w:val="00C73632"/>
    <w:pPr>
      <w:pBdr>
        <w:top w:val="single" w:sz="4" w:space="0" w:color="D2D2D2"/>
        <w:bottom w:val="single" w:sz="4" w:space="0" w:color="D2D2D2"/>
      </w:pBdr>
      <w:shd w:val="clear" w:color="000000" w:fill="F4F4F4"/>
      <w:spacing w:before="100" w:beforeAutospacing="1" w:after="100" w:afterAutospacing="1" w:line="240" w:lineRule="auto"/>
      <w:jc w:val="left"/>
      <w:textAlignment w:val="top"/>
    </w:pPr>
    <w:rPr>
      <w:rFonts w:ascii="Times New Roman" w:eastAsia="Times New Roman" w:hAnsi="Times New Roman" w:cs="Times New Roman"/>
      <w:b/>
      <w:bCs/>
      <w:sz w:val="18"/>
      <w:szCs w:val="18"/>
      <w:lang w:val="nl-BE" w:eastAsia="nl-BE"/>
    </w:rPr>
  </w:style>
  <w:style w:type="paragraph" w:customStyle="1" w:styleId="xl76">
    <w:name w:val="xl76"/>
    <w:basedOn w:val="Normal"/>
    <w:rsid w:val="00C73632"/>
    <w:pPr>
      <w:pBdr>
        <w:top w:val="single" w:sz="4" w:space="0" w:color="D2D2D2"/>
        <w:bottom w:val="single" w:sz="4" w:space="0" w:color="D2D2D2"/>
        <w:right w:val="single" w:sz="4" w:space="0" w:color="D2D2D2"/>
      </w:pBdr>
      <w:shd w:val="clear" w:color="000000" w:fill="F4F4F4"/>
      <w:spacing w:before="100" w:beforeAutospacing="1" w:after="100" w:afterAutospacing="1" w:line="240" w:lineRule="auto"/>
      <w:jc w:val="left"/>
      <w:textAlignment w:val="top"/>
    </w:pPr>
    <w:rPr>
      <w:rFonts w:ascii="Times New Roman" w:eastAsia="Times New Roman" w:hAnsi="Times New Roman" w:cs="Times New Roman"/>
      <w:b/>
      <w:bCs/>
      <w:sz w:val="18"/>
      <w:szCs w:val="18"/>
      <w:lang w:val="nl-BE" w:eastAsia="nl-BE"/>
    </w:rPr>
  </w:style>
  <w:style w:type="paragraph" w:customStyle="1" w:styleId="xl77">
    <w:name w:val="xl77"/>
    <w:basedOn w:val="Normal"/>
    <w:rsid w:val="00C73632"/>
    <w:pPr>
      <w:pBdr>
        <w:top w:val="single" w:sz="4" w:space="0" w:color="D2D2D2"/>
        <w:left w:val="single" w:sz="4" w:space="0" w:color="D2D2D2"/>
        <w:bottom w:val="single" w:sz="12" w:space="0" w:color="FFD966"/>
      </w:pBdr>
      <w:shd w:val="clear" w:color="000000" w:fill="F2F2F2"/>
      <w:spacing w:before="100" w:beforeAutospacing="1" w:after="100" w:afterAutospacing="1" w:line="240" w:lineRule="auto"/>
      <w:jc w:val="left"/>
      <w:textAlignment w:val="center"/>
    </w:pPr>
    <w:rPr>
      <w:rFonts w:ascii="Times New Roman" w:eastAsia="Times New Roman" w:hAnsi="Times New Roman" w:cs="Times New Roman"/>
      <w:b/>
      <w:bCs/>
      <w:sz w:val="24"/>
      <w:szCs w:val="24"/>
      <w:lang w:val="nl-BE" w:eastAsia="nl-BE"/>
    </w:rPr>
  </w:style>
  <w:style w:type="paragraph" w:customStyle="1" w:styleId="xl78">
    <w:name w:val="xl78"/>
    <w:basedOn w:val="Normal"/>
    <w:rsid w:val="00C73632"/>
    <w:pPr>
      <w:pBdr>
        <w:top w:val="single" w:sz="4" w:space="0" w:color="D2D2D2"/>
        <w:bottom w:val="single" w:sz="12" w:space="0" w:color="FFD966"/>
      </w:pBdr>
      <w:shd w:val="clear" w:color="000000" w:fill="F2F2F2"/>
      <w:spacing w:before="100" w:beforeAutospacing="1" w:after="100" w:afterAutospacing="1" w:line="240" w:lineRule="auto"/>
      <w:jc w:val="left"/>
      <w:textAlignment w:val="center"/>
    </w:pPr>
    <w:rPr>
      <w:rFonts w:ascii="Times New Roman" w:eastAsia="Times New Roman" w:hAnsi="Times New Roman" w:cs="Times New Roman"/>
      <w:b/>
      <w:bCs/>
      <w:sz w:val="24"/>
      <w:szCs w:val="24"/>
      <w:lang w:val="nl-BE" w:eastAsia="nl-BE"/>
    </w:rPr>
  </w:style>
  <w:style w:type="paragraph" w:customStyle="1" w:styleId="xl79">
    <w:name w:val="xl79"/>
    <w:basedOn w:val="Normal"/>
    <w:rsid w:val="00C73632"/>
    <w:pPr>
      <w:pBdr>
        <w:top w:val="single" w:sz="4" w:space="0" w:color="D2D2D2"/>
        <w:bottom w:val="single" w:sz="12" w:space="0" w:color="FFD966"/>
        <w:right w:val="single" w:sz="4" w:space="0" w:color="D2D2D2"/>
      </w:pBdr>
      <w:shd w:val="clear" w:color="000000" w:fill="F2F2F2"/>
      <w:spacing w:before="100" w:beforeAutospacing="1" w:after="100" w:afterAutospacing="1" w:line="240" w:lineRule="auto"/>
      <w:jc w:val="left"/>
      <w:textAlignment w:val="center"/>
    </w:pPr>
    <w:rPr>
      <w:rFonts w:ascii="Times New Roman" w:eastAsia="Times New Roman" w:hAnsi="Times New Roman" w:cs="Times New Roman"/>
      <w:b/>
      <w:bCs/>
      <w:sz w:val="24"/>
      <w:szCs w:val="24"/>
      <w:lang w:val="nl-BE" w:eastAsia="nl-BE"/>
    </w:rPr>
  </w:style>
  <w:style w:type="paragraph" w:customStyle="1" w:styleId="xl80">
    <w:name w:val="xl80"/>
    <w:basedOn w:val="Normal"/>
    <w:rsid w:val="00C73632"/>
    <w:pPr>
      <w:pBdr>
        <w:top w:val="single" w:sz="4" w:space="0" w:color="D2D2D2"/>
        <w:left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81">
    <w:name w:val="xl81"/>
    <w:basedOn w:val="Normal"/>
    <w:rsid w:val="00C73632"/>
    <w:pPr>
      <w:pBdr>
        <w:top w:val="single" w:sz="4" w:space="0" w:color="D2D2D2"/>
        <w:right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82">
    <w:name w:val="xl82"/>
    <w:basedOn w:val="Normal"/>
    <w:rsid w:val="00C73632"/>
    <w:pPr>
      <w:pBdr>
        <w:left w:val="single" w:sz="4" w:space="0" w:color="D2D2D2"/>
        <w:bottom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83">
    <w:name w:val="xl83"/>
    <w:basedOn w:val="Normal"/>
    <w:rsid w:val="00C73632"/>
    <w:pPr>
      <w:pBdr>
        <w:bottom w:val="single" w:sz="4" w:space="0" w:color="D2D2D2"/>
        <w:right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84">
    <w:name w:val="xl84"/>
    <w:basedOn w:val="Normal"/>
    <w:rsid w:val="00C73632"/>
    <w:pPr>
      <w:pBdr>
        <w:top w:val="single" w:sz="4" w:space="0" w:color="D2D2D2"/>
        <w:bottom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85">
    <w:name w:val="xl85"/>
    <w:basedOn w:val="Normal"/>
    <w:rsid w:val="00C73632"/>
    <w:pPr>
      <w:spacing w:before="100" w:beforeAutospacing="1" w:after="100" w:afterAutospacing="1" w:line="240" w:lineRule="auto"/>
      <w:jc w:val="left"/>
      <w:textAlignment w:val="top"/>
    </w:pPr>
    <w:rPr>
      <w:rFonts w:ascii="Times New Roman" w:eastAsia="Times New Roman" w:hAnsi="Times New Roman" w:cs="Times New Roman"/>
      <w:i/>
      <w:iCs/>
      <w:sz w:val="18"/>
      <w:szCs w:val="18"/>
      <w:lang w:val="nl-BE" w:eastAsia="nl-BE"/>
    </w:rPr>
  </w:style>
  <w:style w:type="paragraph" w:customStyle="1" w:styleId="xl86">
    <w:name w:val="xl86"/>
    <w:basedOn w:val="Normal"/>
    <w:rsid w:val="00C73632"/>
    <w:pPr>
      <w:pBdr>
        <w:top w:val="single" w:sz="4" w:space="0" w:color="D2D2D2"/>
        <w:left w:val="single" w:sz="4" w:space="0" w:color="D2D2D2"/>
        <w:right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87">
    <w:name w:val="xl87"/>
    <w:basedOn w:val="Normal"/>
    <w:rsid w:val="00C73632"/>
    <w:pPr>
      <w:pBdr>
        <w:left w:val="single" w:sz="4" w:space="0" w:color="D2D2D2"/>
        <w:right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88">
    <w:name w:val="xl88"/>
    <w:basedOn w:val="Normal"/>
    <w:rsid w:val="00C73632"/>
    <w:pPr>
      <w:pBdr>
        <w:left w:val="single" w:sz="4" w:space="0" w:color="D2D2D2"/>
        <w:bottom w:val="single" w:sz="4" w:space="0" w:color="D2D2D2"/>
        <w:right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89">
    <w:name w:val="xl89"/>
    <w:basedOn w:val="Normal"/>
    <w:rsid w:val="00C73632"/>
    <w:pPr>
      <w:pBdr>
        <w:top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90">
    <w:name w:val="xl90"/>
    <w:basedOn w:val="Normal"/>
    <w:rsid w:val="00C73632"/>
    <w:pPr>
      <w:pBdr>
        <w:bottom w:val="single" w:sz="4" w:space="0" w:color="D2D2D2"/>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nl-BE" w:eastAsia="nl-BE"/>
    </w:rPr>
  </w:style>
  <w:style w:type="paragraph" w:customStyle="1" w:styleId="xl91">
    <w:name w:val="xl91"/>
    <w:basedOn w:val="Normal"/>
    <w:rsid w:val="00C73632"/>
    <w:pPr>
      <w:spacing w:before="100" w:beforeAutospacing="1" w:after="100" w:afterAutospacing="1" w:line="240" w:lineRule="auto"/>
      <w:jc w:val="center"/>
    </w:pPr>
    <w:rPr>
      <w:rFonts w:ascii="Times New Roman" w:eastAsia="Times New Roman" w:hAnsi="Times New Roman" w:cs="Times New Roman"/>
      <w:b/>
      <w:bCs/>
      <w:sz w:val="24"/>
      <w:szCs w:val="24"/>
      <w:lang w:val="nl-BE" w:eastAsia="nl-BE"/>
    </w:rPr>
  </w:style>
  <w:style w:type="paragraph" w:customStyle="1" w:styleId="xl92">
    <w:name w:val="xl92"/>
    <w:basedOn w:val="Normal"/>
    <w:rsid w:val="00C73632"/>
    <w:pPr>
      <w:pBdr>
        <w:bottom w:val="single" w:sz="4" w:space="0" w:color="D2D2D2"/>
      </w:pBdr>
      <w:spacing w:before="100" w:beforeAutospacing="1" w:after="100" w:afterAutospacing="1" w:line="240" w:lineRule="auto"/>
      <w:jc w:val="center"/>
      <w:textAlignment w:val="top"/>
    </w:pPr>
    <w:rPr>
      <w:rFonts w:ascii="Times New Roman" w:eastAsia="Times New Roman" w:hAnsi="Times New Roman" w:cs="Times New Roman"/>
      <w:i/>
      <w:iCs/>
      <w:sz w:val="20"/>
      <w:szCs w:val="20"/>
      <w:lang w:val="nl-BE" w:eastAsia="nl-BE"/>
    </w:rPr>
  </w:style>
  <w:style w:type="paragraph" w:customStyle="1" w:styleId="StyleCentered">
    <w:name w:val="Style Centered"/>
    <w:basedOn w:val="Normal"/>
    <w:uiPriority w:val="99"/>
    <w:rsid w:val="00D95B81"/>
    <w:pPr>
      <w:spacing w:after="120" w:line="240" w:lineRule="auto"/>
      <w:ind w:left="425" w:hanging="425"/>
      <w:jc w:val="center"/>
    </w:pPr>
    <w:rPr>
      <w:rFonts w:ascii="Arial" w:eastAsia="Times New Roman" w:hAnsi="Arial" w:cs="Arial"/>
      <w:sz w:val="20"/>
      <w:szCs w:val="16"/>
      <w:lang w:val="fr-BE"/>
    </w:rPr>
  </w:style>
  <w:style w:type="character" w:styleId="CommentReference">
    <w:name w:val="annotation reference"/>
    <w:basedOn w:val="DefaultParagraphFont"/>
    <w:uiPriority w:val="99"/>
    <w:semiHidden/>
    <w:unhideWhenUsed/>
    <w:rsid w:val="004B47F8"/>
    <w:rPr>
      <w:sz w:val="16"/>
      <w:szCs w:val="16"/>
    </w:rPr>
  </w:style>
  <w:style w:type="paragraph" w:styleId="CommentText">
    <w:name w:val="annotation text"/>
    <w:basedOn w:val="Normal"/>
    <w:link w:val="CommentTextChar"/>
    <w:uiPriority w:val="99"/>
    <w:semiHidden/>
    <w:unhideWhenUsed/>
    <w:rsid w:val="004B47F8"/>
    <w:pPr>
      <w:spacing w:line="240" w:lineRule="auto"/>
    </w:pPr>
    <w:rPr>
      <w:sz w:val="20"/>
      <w:szCs w:val="20"/>
    </w:rPr>
  </w:style>
  <w:style w:type="character" w:customStyle="1" w:styleId="CommentTextChar">
    <w:name w:val="Comment Text Char"/>
    <w:basedOn w:val="DefaultParagraphFont"/>
    <w:link w:val="CommentText"/>
    <w:uiPriority w:val="99"/>
    <w:semiHidden/>
    <w:rsid w:val="004B47F8"/>
    <w:rPr>
      <w:sz w:val="20"/>
      <w:szCs w:val="20"/>
      <w:lang w:val="fr-FR"/>
    </w:rPr>
  </w:style>
  <w:style w:type="paragraph" w:styleId="CommentSubject">
    <w:name w:val="annotation subject"/>
    <w:basedOn w:val="CommentText"/>
    <w:next w:val="CommentText"/>
    <w:link w:val="CommentSubjectChar"/>
    <w:uiPriority w:val="99"/>
    <w:semiHidden/>
    <w:unhideWhenUsed/>
    <w:rsid w:val="004B47F8"/>
    <w:rPr>
      <w:b/>
      <w:bCs/>
    </w:rPr>
  </w:style>
  <w:style w:type="character" w:customStyle="1" w:styleId="CommentSubjectChar">
    <w:name w:val="Comment Subject Char"/>
    <w:basedOn w:val="CommentTextChar"/>
    <w:link w:val="CommentSubject"/>
    <w:uiPriority w:val="99"/>
    <w:semiHidden/>
    <w:rsid w:val="004B47F8"/>
    <w:rPr>
      <w:b/>
      <w:bCs/>
      <w:sz w:val="20"/>
      <w:szCs w:val="20"/>
      <w:lang w:val="fr-FR"/>
    </w:rPr>
  </w:style>
  <w:style w:type="paragraph" w:customStyle="1" w:styleId="para2">
    <w:name w:val="para 2"/>
    <w:basedOn w:val="Normal"/>
    <w:link w:val="para2Char"/>
    <w:rsid w:val="00047337"/>
    <w:pPr>
      <w:spacing w:after="120" w:line="240" w:lineRule="auto"/>
      <w:ind w:left="851"/>
      <w:jc w:val="left"/>
    </w:pPr>
    <w:rPr>
      <w:rFonts w:ascii="Comic Sans MS" w:eastAsia="Times New Roman" w:hAnsi="Comic Sans MS" w:cs="Times New Roman"/>
      <w:sz w:val="20"/>
      <w:szCs w:val="20"/>
      <w:lang w:val="nl-BE" w:eastAsia="fr-FR"/>
    </w:rPr>
  </w:style>
  <w:style w:type="character" w:customStyle="1" w:styleId="para2Char">
    <w:name w:val="para 2 Char"/>
    <w:link w:val="para2"/>
    <w:locked/>
    <w:rsid w:val="00047337"/>
    <w:rPr>
      <w:rFonts w:ascii="Comic Sans MS" w:eastAsia="Times New Roman" w:hAnsi="Comic Sans MS" w:cs="Times New Roman"/>
      <w:sz w:val="20"/>
      <w:szCs w:val="20"/>
      <w:lang w:val="nl-BE" w:eastAsia="fr-FR"/>
    </w:rPr>
  </w:style>
  <w:style w:type="paragraph" w:customStyle="1" w:styleId="BulletPara2">
    <w:name w:val="Bullet Para 2"/>
    <w:basedOn w:val="Normal"/>
    <w:rsid w:val="00047337"/>
    <w:pPr>
      <w:numPr>
        <w:numId w:val="14"/>
      </w:numPr>
      <w:spacing w:after="0" w:line="240" w:lineRule="auto"/>
      <w:jc w:val="left"/>
    </w:pPr>
    <w:rPr>
      <w:rFonts w:ascii="Times New Roman" w:eastAsia="Times New Roman" w:hAnsi="Times New Roman" w:cs="Times New Roman"/>
      <w:szCs w:val="20"/>
      <w:lang w:val="nl-BE" w:eastAsia="fr-FR"/>
    </w:rPr>
  </w:style>
  <w:style w:type="character" w:styleId="UnresolvedMention">
    <w:name w:val="Unresolved Mention"/>
    <w:basedOn w:val="DefaultParagraphFont"/>
    <w:uiPriority w:val="99"/>
    <w:semiHidden/>
    <w:unhideWhenUsed/>
    <w:rsid w:val="00943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44">
      <w:bodyDiv w:val="1"/>
      <w:marLeft w:val="0"/>
      <w:marRight w:val="0"/>
      <w:marTop w:val="0"/>
      <w:marBottom w:val="0"/>
      <w:divBdr>
        <w:top w:val="none" w:sz="0" w:space="0" w:color="auto"/>
        <w:left w:val="none" w:sz="0" w:space="0" w:color="auto"/>
        <w:bottom w:val="none" w:sz="0" w:space="0" w:color="auto"/>
        <w:right w:val="none" w:sz="0" w:space="0" w:color="auto"/>
      </w:divBdr>
    </w:div>
    <w:div w:id="84376175">
      <w:bodyDiv w:val="1"/>
      <w:marLeft w:val="0"/>
      <w:marRight w:val="0"/>
      <w:marTop w:val="0"/>
      <w:marBottom w:val="0"/>
      <w:divBdr>
        <w:top w:val="none" w:sz="0" w:space="0" w:color="auto"/>
        <w:left w:val="none" w:sz="0" w:space="0" w:color="auto"/>
        <w:bottom w:val="none" w:sz="0" w:space="0" w:color="auto"/>
        <w:right w:val="none" w:sz="0" w:space="0" w:color="auto"/>
      </w:divBdr>
    </w:div>
    <w:div w:id="113332745">
      <w:bodyDiv w:val="1"/>
      <w:marLeft w:val="0"/>
      <w:marRight w:val="0"/>
      <w:marTop w:val="0"/>
      <w:marBottom w:val="0"/>
      <w:divBdr>
        <w:top w:val="none" w:sz="0" w:space="0" w:color="auto"/>
        <w:left w:val="none" w:sz="0" w:space="0" w:color="auto"/>
        <w:bottom w:val="none" w:sz="0" w:space="0" w:color="auto"/>
        <w:right w:val="none" w:sz="0" w:space="0" w:color="auto"/>
      </w:divBdr>
    </w:div>
    <w:div w:id="163202230">
      <w:bodyDiv w:val="1"/>
      <w:marLeft w:val="0"/>
      <w:marRight w:val="0"/>
      <w:marTop w:val="0"/>
      <w:marBottom w:val="0"/>
      <w:divBdr>
        <w:top w:val="none" w:sz="0" w:space="0" w:color="auto"/>
        <w:left w:val="none" w:sz="0" w:space="0" w:color="auto"/>
        <w:bottom w:val="none" w:sz="0" w:space="0" w:color="auto"/>
        <w:right w:val="none" w:sz="0" w:space="0" w:color="auto"/>
      </w:divBdr>
    </w:div>
    <w:div w:id="164248044">
      <w:bodyDiv w:val="1"/>
      <w:marLeft w:val="0"/>
      <w:marRight w:val="0"/>
      <w:marTop w:val="0"/>
      <w:marBottom w:val="0"/>
      <w:divBdr>
        <w:top w:val="none" w:sz="0" w:space="0" w:color="auto"/>
        <w:left w:val="none" w:sz="0" w:space="0" w:color="auto"/>
        <w:bottom w:val="none" w:sz="0" w:space="0" w:color="auto"/>
        <w:right w:val="none" w:sz="0" w:space="0" w:color="auto"/>
      </w:divBdr>
    </w:div>
    <w:div w:id="183715912">
      <w:bodyDiv w:val="1"/>
      <w:marLeft w:val="0"/>
      <w:marRight w:val="0"/>
      <w:marTop w:val="0"/>
      <w:marBottom w:val="0"/>
      <w:divBdr>
        <w:top w:val="none" w:sz="0" w:space="0" w:color="auto"/>
        <w:left w:val="none" w:sz="0" w:space="0" w:color="auto"/>
        <w:bottom w:val="none" w:sz="0" w:space="0" w:color="auto"/>
        <w:right w:val="none" w:sz="0" w:space="0" w:color="auto"/>
      </w:divBdr>
    </w:div>
    <w:div w:id="219708413">
      <w:bodyDiv w:val="1"/>
      <w:marLeft w:val="0"/>
      <w:marRight w:val="0"/>
      <w:marTop w:val="0"/>
      <w:marBottom w:val="0"/>
      <w:divBdr>
        <w:top w:val="none" w:sz="0" w:space="0" w:color="auto"/>
        <w:left w:val="none" w:sz="0" w:space="0" w:color="auto"/>
        <w:bottom w:val="none" w:sz="0" w:space="0" w:color="auto"/>
        <w:right w:val="none" w:sz="0" w:space="0" w:color="auto"/>
      </w:divBdr>
    </w:div>
    <w:div w:id="224266222">
      <w:bodyDiv w:val="1"/>
      <w:marLeft w:val="0"/>
      <w:marRight w:val="0"/>
      <w:marTop w:val="0"/>
      <w:marBottom w:val="0"/>
      <w:divBdr>
        <w:top w:val="none" w:sz="0" w:space="0" w:color="auto"/>
        <w:left w:val="none" w:sz="0" w:space="0" w:color="auto"/>
        <w:bottom w:val="none" w:sz="0" w:space="0" w:color="auto"/>
        <w:right w:val="none" w:sz="0" w:space="0" w:color="auto"/>
      </w:divBdr>
    </w:div>
    <w:div w:id="288438311">
      <w:bodyDiv w:val="1"/>
      <w:marLeft w:val="0"/>
      <w:marRight w:val="0"/>
      <w:marTop w:val="0"/>
      <w:marBottom w:val="0"/>
      <w:divBdr>
        <w:top w:val="none" w:sz="0" w:space="0" w:color="auto"/>
        <w:left w:val="none" w:sz="0" w:space="0" w:color="auto"/>
        <w:bottom w:val="none" w:sz="0" w:space="0" w:color="auto"/>
        <w:right w:val="none" w:sz="0" w:space="0" w:color="auto"/>
      </w:divBdr>
    </w:div>
    <w:div w:id="292833193">
      <w:bodyDiv w:val="1"/>
      <w:marLeft w:val="0"/>
      <w:marRight w:val="0"/>
      <w:marTop w:val="0"/>
      <w:marBottom w:val="0"/>
      <w:divBdr>
        <w:top w:val="none" w:sz="0" w:space="0" w:color="auto"/>
        <w:left w:val="none" w:sz="0" w:space="0" w:color="auto"/>
        <w:bottom w:val="none" w:sz="0" w:space="0" w:color="auto"/>
        <w:right w:val="none" w:sz="0" w:space="0" w:color="auto"/>
      </w:divBdr>
    </w:div>
    <w:div w:id="314144261">
      <w:bodyDiv w:val="1"/>
      <w:marLeft w:val="0"/>
      <w:marRight w:val="0"/>
      <w:marTop w:val="0"/>
      <w:marBottom w:val="0"/>
      <w:divBdr>
        <w:top w:val="none" w:sz="0" w:space="0" w:color="auto"/>
        <w:left w:val="none" w:sz="0" w:space="0" w:color="auto"/>
        <w:bottom w:val="none" w:sz="0" w:space="0" w:color="auto"/>
        <w:right w:val="none" w:sz="0" w:space="0" w:color="auto"/>
      </w:divBdr>
    </w:div>
    <w:div w:id="348332470">
      <w:bodyDiv w:val="1"/>
      <w:marLeft w:val="0"/>
      <w:marRight w:val="0"/>
      <w:marTop w:val="0"/>
      <w:marBottom w:val="0"/>
      <w:divBdr>
        <w:top w:val="none" w:sz="0" w:space="0" w:color="auto"/>
        <w:left w:val="none" w:sz="0" w:space="0" w:color="auto"/>
        <w:bottom w:val="none" w:sz="0" w:space="0" w:color="auto"/>
        <w:right w:val="none" w:sz="0" w:space="0" w:color="auto"/>
      </w:divBdr>
    </w:div>
    <w:div w:id="379597936">
      <w:bodyDiv w:val="1"/>
      <w:marLeft w:val="0"/>
      <w:marRight w:val="0"/>
      <w:marTop w:val="0"/>
      <w:marBottom w:val="0"/>
      <w:divBdr>
        <w:top w:val="none" w:sz="0" w:space="0" w:color="auto"/>
        <w:left w:val="none" w:sz="0" w:space="0" w:color="auto"/>
        <w:bottom w:val="none" w:sz="0" w:space="0" w:color="auto"/>
        <w:right w:val="none" w:sz="0" w:space="0" w:color="auto"/>
      </w:divBdr>
    </w:div>
    <w:div w:id="434977961">
      <w:bodyDiv w:val="1"/>
      <w:marLeft w:val="0"/>
      <w:marRight w:val="0"/>
      <w:marTop w:val="0"/>
      <w:marBottom w:val="0"/>
      <w:divBdr>
        <w:top w:val="none" w:sz="0" w:space="0" w:color="auto"/>
        <w:left w:val="none" w:sz="0" w:space="0" w:color="auto"/>
        <w:bottom w:val="none" w:sz="0" w:space="0" w:color="auto"/>
        <w:right w:val="none" w:sz="0" w:space="0" w:color="auto"/>
      </w:divBdr>
    </w:div>
    <w:div w:id="459417305">
      <w:bodyDiv w:val="1"/>
      <w:marLeft w:val="0"/>
      <w:marRight w:val="0"/>
      <w:marTop w:val="0"/>
      <w:marBottom w:val="0"/>
      <w:divBdr>
        <w:top w:val="none" w:sz="0" w:space="0" w:color="auto"/>
        <w:left w:val="none" w:sz="0" w:space="0" w:color="auto"/>
        <w:bottom w:val="none" w:sz="0" w:space="0" w:color="auto"/>
        <w:right w:val="none" w:sz="0" w:space="0" w:color="auto"/>
      </w:divBdr>
    </w:div>
    <w:div w:id="460802139">
      <w:bodyDiv w:val="1"/>
      <w:marLeft w:val="0"/>
      <w:marRight w:val="0"/>
      <w:marTop w:val="0"/>
      <w:marBottom w:val="0"/>
      <w:divBdr>
        <w:top w:val="none" w:sz="0" w:space="0" w:color="auto"/>
        <w:left w:val="none" w:sz="0" w:space="0" w:color="auto"/>
        <w:bottom w:val="none" w:sz="0" w:space="0" w:color="auto"/>
        <w:right w:val="none" w:sz="0" w:space="0" w:color="auto"/>
      </w:divBdr>
    </w:div>
    <w:div w:id="517743905">
      <w:bodyDiv w:val="1"/>
      <w:marLeft w:val="0"/>
      <w:marRight w:val="0"/>
      <w:marTop w:val="0"/>
      <w:marBottom w:val="0"/>
      <w:divBdr>
        <w:top w:val="none" w:sz="0" w:space="0" w:color="auto"/>
        <w:left w:val="none" w:sz="0" w:space="0" w:color="auto"/>
        <w:bottom w:val="none" w:sz="0" w:space="0" w:color="auto"/>
        <w:right w:val="none" w:sz="0" w:space="0" w:color="auto"/>
      </w:divBdr>
    </w:div>
    <w:div w:id="572740602">
      <w:bodyDiv w:val="1"/>
      <w:marLeft w:val="0"/>
      <w:marRight w:val="0"/>
      <w:marTop w:val="0"/>
      <w:marBottom w:val="0"/>
      <w:divBdr>
        <w:top w:val="none" w:sz="0" w:space="0" w:color="auto"/>
        <w:left w:val="none" w:sz="0" w:space="0" w:color="auto"/>
        <w:bottom w:val="none" w:sz="0" w:space="0" w:color="auto"/>
        <w:right w:val="none" w:sz="0" w:space="0" w:color="auto"/>
      </w:divBdr>
    </w:div>
    <w:div w:id="625739184">
      <w:bodyDiv w:val="1"/>
      <w:marLeft w:val="0"/>
      <w:marRight w:val="0"/>
      <w:marTop w:val="0"/>
      <w:marBottom w:val="0"/>
      <w:divBdr>
        <w:top w:val="none" w:sz="0" w:space="0" w:color="auto"/>
        <w:left w:val="none" w:sz="0" w:space="0" w:color="auto"/>
        <w:bottom w:val="none" w:sz="0" w:space="0" w:color="auto"/>
        <w:right w:val="none" w:sz="0" w:space="0" w:color="auto"/>
      </w:divBdr>
    </w:div>
    <w:div w:id="630792177">
      <w:bodyDiv w:val="1"/>
      <w:marLeft w:val="0"/>
      <w:marRight w:val="0"/>
      <w:marTop w:val="0"/>
      <w:marBottom w:val="0"/>
      <w:divBdr>
        <w:top w:val="none" w:sz="0" w:space="0" w:color="auto"/>
        <w:left w:val="none" w:sz="0" w:space="0" w:color="auto"/>
        <w:bottom w:val="none" w:sz="0" w:space="0" w:color="auto"/>
        <w:right w:val="none" w:sz="0" w:space="0" w:color="auto"/>
      </w:divBdr>
    </w:div>
    <w:div w:id="633944520">
      <w:bodyDiv w:val="1"/>
      <w:marLeft w:val="0"/>
      <w:marRight w:val="0"/>
      <w:marTop w:val="0"/>
      <w:marBottom w:val="0"/>
      <w:divBdr>
        <w:top w:val="none" w:sz="0" w:space="0" w:color="auto"/>
        <w:left w:val="none" w:sz="0" w:space="0" w:color="auto"/>
        <w:bottom w:val="none" w:sz="0" w:space="0" w:color="auto"/>
        <w:right w:val="none" w:sz="0" w:space="0" w:color="auto"/>
      </w:divBdr>
    </w:div>
    <w:div w:id="649866636">
      <w:bodyDiv w:val="1"/>
      <w:marLeft w:val="0"/>
      <w:marRight w:val="0"/>
      <w:marTop w:val="0"/>
      <w:marBottom w:val="0"/>
      <w:divBdr>
        <w:top w:val="none" w:sz="0" w:space="0" w:color="auto"/>
        <w:left w:val="none" w:sz="0" w:space="0" w:color="auto"/>
        <w:bottom w:val="none" w:sz="0" w:space="0" w:color="auto"/>
        <w:right w:val="none" w:sz="0" w:space="0" w:color="auto"/>
      </w:divBdr>
    </w:div>
    <w:div w:id="650207564">
      <w:bodyDiv w:val="1"/>
      <w:marLeft w:val="0"/>
      <w:marRight w:val="0"/>
      <w:marTop w:val="0"/>
      <w:marBottom w:val="0"/>
      <w:divBdr>
        <w:top w:val="none" w:sz="0" w:space="0" w:color="auto"/>
        <w:left w:val="none" w:sz="0" w:space="0" w:color="auto"/>
        <w:bottom w:val="none" w:sz="0" w:space="0" w:color="auto"/>
        <w:right w:val="none" w:sz="0" w:space="0" w:color="auto"/>
      </w:divBdr>
    </w:div>
    <w:div w:id="667371038">
      <w:bodyDiv w:val="1"/>
      <w:marLeft w:val="0"/>
      <w:marRight w:val="0"/>
      <w:marTop w:val="0"/>
      <w:marBottom w:val="0"/>
      <w:divBdr>
        <w:top w:val="none" w:sz="0" w:space="0" w:color="auto"/>
        <w:left w:val="none" w:sz="0" w:space="0" w:color="auto"/>
        <w:bottom w:val="none" w:sz="0" w:space="0" w:color="auto"/>
        <w:right w:val="none" w:sz="0" w:space="0" w:color="auto"/>
      </w:divBdr>
    </w:div>
    <w:div w:id="675039119">
      <w:bodyDiv w:val="1"/>
      <w:marLeft w:val="0"/>
      <w:marRight w:val="0"/>
      <w:marTop w:val="0"/>
      <w:marBottom w:val="0"/>
      <w:divBdr>
        <w:top w:val="none" w:sz="0" w:space="0" w:color="auto"/>
        <w:left w:val="none" w:sz="0" w:space="0" w:color="auto"/>
        <w:bottom w:val="none" w:sz="0" w:space="0" w:color="auto"/>
        <w:right w:val="none" w:sz="0" w:space="0" w:color="auto"/>
      </w:divBdr>
    </w:div>
    <w:div w:id="694117735">
      <w:bodyDiv w:val="1"/>
      <w:marLeft w:val="0"/>
      <w:marRight w:val="0"/>
      <w:marTop w:val="0"/>
      <w:marBottom w:val="0"/>
      <w:divBdr>
        <w:top w:val="none" w:sz="0" w:space="0" w:color="auto"/>
        <w:left w:val="none" w:sz="0" w:space="0" w:color="auto"/>
        <w:bottom w:val="none" w:sz="0" w:space="0" w:color="auto"/>
        <w:right w:val="none" w:sz="0" w:space="0" w:color="auto"/>
      </w:divBdr>
    </w:div>
    <w:div w:id="704450311">
      <w:bodyDiv w:val="1"/>
      <w:marLeft w:val="0"/>
      <w:marRight w:val="0"/>
      <w:marTop w:val="0"/>
      <w:marBottom w:val="0"/>
      <w:divBdr>
        <w:top w:val="none" w:sz="0" w:space="0" w:color="auto"/>
        <w:left w:val="none" w:sz="0" w:space="0" w:color="auto"/>
        <w:bottom w:val="none" w:sz="0" w:space="0" w:color="auto"/>
        <w:right w:val="none" w:sz="0" w:space="0" w:color="auto"/>
      </w:divBdr>
    </w:div>
    <w:div w:id="737437115">
      <w:bodyDiv w:val="1"/>
      <w:marLeft w:val="0"/>
      <w:marRight w:val="0"/>
      <w:marTop w:val="0"/>
      <w:marBottom w:val="0"/>
      <w:divBdr>
        <w:top w:val="none" w:sz="0" w:space="0" w:color="auto"/>
        <w:left w:val="none" w:sz="0" w:space="0" w:color="auto"/>
        <w:bottom w:val="none" w:sz="0" w:space="0" w:color="auto"/>
        <w:right w:val="none" w:sz="0" w:space="0" w:color="auto"/>
      </w:divBdr>
    </w:div>
    <w:div w:id="755371098">
      <w:bodyDiv w:val="1"/>
      <w:marLeft w:val="0"/>
      <w:marRight w:val="0"/>
      <w:marTop w:val="0"/>
      <w:marBottom w:val="0"/>
      <w:divBdr>
        <w:top w:val="none" w:sz="0" w:space="0" w:color="auto"/>
        <w:left w:val="none" w:sz="0" w:space="0" w:color="auto"/>
        <w:bottom w:val="none" w:sz="0" w:space="0" w:color="auto"/>
        <w:right w:val="none" w:sz="0" w:space="0" w:color="auto"/>
      </w:divBdr>
    </w:div>
    <w:div w:id="765267254">
      <w:bodyDiv w:val="1"/>
      <w:marLeft w:val="0"/>
      <w:marRight w:val="0"/>
      <w:marTop w:val="0"/>
      <w:marBottom w:val="0"/>
      <w:divBdr>
        <w:top w:val="none" w:sz="0" w:space="0" w:color="auto"/>
        <w:left w:val="none" w:sz="0" w:space="0" w:color="auto"/>
        <w:bottom w:val="none" w:sz="0" w:space="0" w:color="auto"/>
        <w:right w:val="none" w:sz="0" w:space="0" w:color="auto"/>
      </w:divBdr>
    </w:div>
    <w:div w:id="768351004">
      <w:bodyDiv w:val="1"/>
      <w:marLeft w:val="0"/>
      <w:marRight w:val="0"/>
      <w:marTop w:val="0"/>
      <w:marBottom w:val="0"/>
      <w:divBdr>
        <w:top w:val="none" w:sz="0" w:space="0" w:color="auto"/>
        <w:left w:val="none" w:sz="0" w:space="0" w:color="auto"/>
        <w:bottom w:val="none" w:sz="0" w:space="0" w:color="auto"/>
        <w:right w:val="none" w:sz="0" w:space="0" w:color="auto"/>
      </w:divBdr>
    </w:div>
    <w:div w:id="778641714">
      <w:bodyDiv w:val="1"/>
      <w:marLeft w:val="0"/>
      <w:marRight w:val="0"/>
      <w:marTop w:val="0"/>
      <w:marBottom w:val="0"/>
      <w:divBdr>
        <w:top w:val="none" w:sz="0" w:space="0" w:color="auto"/>
        <w:left w:val="none" w:sz="0" w:space="0" w:color="auto"/>
        <w:bottom w:val="none" w:sz="0" w:space="0" w:color="auto"/>
        <w:right w:val="none" w:sz="0" w:space="0" w:color="auto"/>
      </w:divBdr>
    </w:div>
    <w:div w:id="797334527">
      <w:bodyDiv w:val="1"/>
      <w:marLeft w:val="0"/>
      <w:marRight w:val="0"/>
      <w:marTop w:val="0"/>
      <w:marBottom w:val="0"/>
      <w:divBdr>
        <w:top w:val="none" w:sz="0" w:space="0" w:color="auto"/>
        <w:left w:val="none" w:sz="0" w:space="0" w:color="auto"/>
        <w:bottom w:val="none" w:sz="0" w:space="0" w:color="auto"/>
        <w:right w:val="none" w:sz="0" w:space="0" w:color="auto"/>
      </w:divBdr>
    </w:div>
    <w:div w:id="857697832">
      <w:bodyDiv w:val="1"/>
      <w:marLeft w:val="0"/>
      <w:marRight w:val="0"/>
      <w:marTop w:val="0"/>
      <w:marBottom w:val="0"/>
      <w:divBdr>
        <w:top w:val="none" w:sz="0" w:space="0" w:color="auto"/>
        <w:left w:val="none" w:sz="0" w:space="0" w:color="auto"/>
        <w:bottom w:val="none" w:sz="0" w:space="0" w:color="auto"/>
        <w:right w:val="none" w:sz="0" w:space="0" w:color="auto"/>
      </w:divBdr>
    </w:div>
    <w:div w:id="866214641">
      <w:bodyDiv w:val="1"/>
      <w:marLeft w:val="0"/>
      <w:marRight w:val="0"/>
      <w:marTop w:val="0"/>
      <w:marBottom w:val="0"/>
      <w:divBdr>
        <w:top w:val="none" w:sz="0" w:space="0" w:color="auto"/>
        <w:left w:val="none" w:sz="0" w:space="0" w:color="auto"/>
        <w:bottom w:val="none" w:sz="0" w:space="0" w:color="auto"/>
        <w:right w:val="none" w:sz="0" w:space="0" w:color="auto"/>
      </w:divBdr>
    </w:div>
    <w:div w:id="894777184">
      <w:bodyDiv w:val="1"/>
      <w:marLeft w:val="0"/>
      <w:marRight w:val="0"/>
      <w:marTop w:val="0"/>
      <w:marBottom w:val="0"/>
      <w:divBdr>
        <w:top w:val="none" w:sz="0" w:space="0" w:color="auto"/>
        <w:left w:val="none" w:sz="0" w:space="0" w:color="auto"/>
        <w:bottom w:val="none" w:sz="0" w:space="0" w:color="auto"/>
        <w:right w:val="none" w:sz="0" w:space="0" w:color="auto"/>
      </w:divBdr>
    </w:div>
    <w:div w:id="896626262">
      <w:bodyDiv w:val="1"/>
      <w:marLeft w:val="0"/>
      <w:marRight w:val="0"/>
      <w:marTop w:val="0"/>
      <w:marBottom w:val="0"/>
      <w:divBdr>
        <w:top w:val="none" w:sz="0" w:space="0" w:color="auto"/>
        <w:left w:val="none" w:sz="0" w:space="0" w:color="auto"/>
        <w:bottom w:val="none" w:sz="0" w:space="0" w:color="auto"/>
        <w:right w:val="none" w:sz="0" w:space="0" w:color="auto"/>
      </w:divBdr>
    </w:div>
    <w:div w:id="909848698">
      <w:bodyDiv w:val="1"/>
      <w:marLeft w:val="0"/>
      <w:marRight w:val="0"/>
      <w:marTop w:val="0"/>
      <w:marBottom w:val="0"/>
      <w:divBdr>
        <w:top w:val="none" w:sz="0" w:space="0" w:color="auto"/>
        <w:left w:val="none" w:sz="0" w:space="0" w:color="auto"/>
        <w:bottom w:val="none" w:sz="0" w:space="0" w:color="auto"/>
        <w:right w:val="none" w:sz="0" w:space="0" w:color="auto"/>
      </w:divBdr>
    </w:div>
    <w:div w:id="918052939">
      <w:bodyDiv w:val="1"/>
      <w:marLeft w:val="0"/>
      <w:marRight w:val="0"/>
      <w:marTop w:val="0"/>
      <w:marBottom w:val="0"/>
      <w:divBdr>
        <w:top w:val="none" w:sz="0" w:space="0" w:color="auto"/>
        <w:left w:val="none" w:sz="0" w:space="0" w:color="auto"/>
        <w:bottom w:val="none" w:sz="0" w:space="0" w:color="auto"/>
        <w:right w:val="none" w:sz="0" w:space="0" w:color="auto"/>
      </w:divBdr>
    </w:div>
    <w:div w:id="948778545">
      <w:bodyDiv w:val="1"/>
      <w:marLeft w:val="0"/>
      <w:marRight w:val="0"/>
      <w:marTop w:val="0"/>
      <w:marBottom w:val="0"/>
      <w:divBdr>
        <w:top w:val="none" w:sz="0" w:space="0" w:color="auto"/>
        <w:left w:val="none" w:sz="0" w:space="0" w:color="auto"/>
        <w:bottom w:val="none" w:sz="0" w:space="0" w:color="auto"/>
        <w:right w:val="none" w:sz="0" w:space="0" w:color="auto"/>
      </w:divBdr>
    </w:div>
    <w:div w:id="970480180">
      <w:bodyDiv w:val="1"/>
      <w:marLeft w:val="0"/>
      <w:marRight w:val="0"/>
      <w:marTop w:val="0"/>
      <w:marBottom w:val="0"/>
      <w:divBdr>
        <w:top w:val="none" w:sz="0" w:space="0" w:color="auto"/>
        <w:left w:val="none" w:sz="0" w:space="0" w:color="auto"/>
        <w:bottom w:val="none" w:sz="0" w:space="0" w:color="auto"/>
        <w:right w:val="none" w:sz="0" w:space="0" w:color="auto"/>
      </w:divBdr>
    </w:div>
    <w:div w:id="984890906">
      <w:bodyDiv w:val="1"/>
      <w:marLeft w:val="0"/>
      <w:marRight w:val="0"/>
      <w:marTop w:val="0"/>
      <w:marBottom w:val="0"/>
      <w:divBdr>
        <w:top w:val="none" w:sz="0" w:space="0" w:color="auto"/>
        <w:left w:val="none" w:sz="0" w:space="0" w:color="auto"/>
        <w:bottom w:val="none" w:sz="0" w:space="0" w:color="auto"/>
        <w:right w:val="none" w:sz="0" w:space="0" w:color="auto"/>
      </w:divBdr>
    </w:div>
    <w:div w:id="1017004046">
      <w:bodyDiv w:val="1"/>
      <w:marLeft w:val="0"/>
      <w:marRight w:val="0"/>
      <w:marTop w:val="0"/>
      <w:marBottom w:val="0"/>
      <w:divBdr>
        <w:top w:val="none" w:sz="0" w:space="0" w:color="auto"/>
        <w:left w:val="none" w:sz="0" w:space="0" w:color="auto"/>
        <w:bottom w:val="none" w:sz="0" w:space="0" w:color="auto"/>
        <w:right w:val="none" w:sz="0" w:space="0" w:color="auto"/>
      </w:divBdr>
    </w:div>
    <w:div w:id="1131939052">
      <w:bodyDiv w:val="1"/>
      <w:marLeft w:val="0"/>
      <w:marRight w:val="0"/>
      <w:marTop w:val="0"/>
      <w:marBottom w:val="0"/>
      <w:divBdr>
        <w:top w:val="none" w:sz="0" w:space="0" w:color="auto"/>
        <w:left w:val="none" w:sz="0" w:space="0" w:color="auto"/>
        <w:bottom w:val="none" w:sz="0" w:space="0" w:color="auto"/>
        <w:right w:val="none" w:sz="0" w:space="0" w:color="auto"/>
      </w:divBdr>
    </w:div>
    <w:div w:id="1168443521">
      <w:bodyDiv w:val="1"/>
      <w:marLeft w:val="0"/>
      <w:marRight w:val="0"/>
      <w:marTop w:val="0"/>
      <w:marBottom w:val="0"/>
      <w:divBdr>
        <w:top w:val="none" w:sz="0" w:space="0" w:color="auto"/>
        <w:left w:val="none" w:sz="0" w:space="0" w:color="auto"/>
        <w:bottom w:val="none" w:sz="0" w:space="0" w:color="auto"/>
        <w:right w:val="none" w:sz="0" w:space="0" w:color="auto"/>
      </w:divBdr>
    </w:div>
    <w:div w:id="1178469813">
      <w:bodyDiv w:val="1"/>
      <w:marLeft w:val="0"/>
      <w:marRight w:val="0"/>
      <w:marTop w:val="0"/>
      <w:marBottom w:val="0"/>
      <w:divBdr>
        <w:top w:val="none" w:sz="0" w:space="0" w:color="auto"/>
        <w:left w:val="none" w:sz="0" w:space="0" w:color="auto"/>
        <w:bottom w:val="none" w:sz="0" w:space="0" w:color="auto"/>
        <w:right w:val="none" w:sz="0" w:space="0" w:color="auto"/>
      </w:divBdr>
    </w:div>
    <w:div w:id="1280068133">
      <w:bodyDiv w:val="1"/>
      <w:marLeft w:val="0"/>
      <w:marRight w:val="0"/>
      <w:marTop w:val="0"/>
      <w:marBottom w:val="0"/>
      <w:divBdr>
        <w:top w:val="none" w:sz="0" w:space="0" w:color="auto"/>
        <w:left w:val="none" w:sz="0" w:space="0" w:color="auto"/>
        <w:bottom w:val="none" w:sz="0" w:space="0" w:color="auto"/>
        <w:right w:val="none" w:sz="0" w:space="0" w:color="auto"/>
      </w:divBdr>
    </w:div>
    <w:div w:id="1302610528">
      <w:bodyDiv w:val="1"/>
      <w:marLeft w:val="0"/>
      <w:marRight w:val="0"/>
      <w:marTop w:val="0"/>
      <w:marBottom w:val="0"/>
      <w:divBdr>
        <w:top w:val="none" w:sz="0" w:space="0" w:color="auto"/>
        <w:left w:val="none" w:sz="0" w:space="0" w:color="auto"/>
        <w:bottom w:val="none" w:sz="0" w:space="0" w:color="auto"/>
        <w:right w:val="none" w:sz="0" w:space="0" w:color="auto"/>
      </w:divBdr>
    </w:div>
    <w:div w:id="1356923958">
      <w:bodyDiv w:val="1"/>
      <w:marLeft w:val="0"/>
      <w:marRight w:val="0"/>
      <w:marTop w:val="0"/>
      <w:marBottom w:val="0"/>
      <w:divBdr>
        <w:top w:val="none" w:sz="0" w:space="0" w:color="auto"/>
        <w:left w:val="none" w:sz="0" w:space="0" w:color="auto"/>
        <w:bottom w:val="none" w:sz="0" w:space="0" w:color="auto"/>
        <w:right w:val="none" w:sz="0" w:space="0" w:color="auto"/>
      </w:divBdr>
    </w:div>
    <w:div w:id="1404989432">
      <w:bodyDiv w:val="1"/>
      <w:marLeft w:val="0"/>
      <w:marRight w:val="0"/>
      <w:marTop w:val="0"/>
      <w:marBottom w:val="0"/>
      <w:divBdr>
        <w:top w:val="none" w:sz="0" w:space="0" w:color="auto"/>
        <w:left w:val="none" w:sz="0" w:space="0" w:color="auto"/>
        <w:bottom w:val="none" w:sz="0" w:space="0" w:color="auto"/>
        <w:right w:val="none" w:sz="0" w:space="0" w:color="auto"/>
      </w:divBdr>
    </w:div>
    <w:div w:id="1410806243">
      <w:bodyDiv w:val="1"/>
      <w:marLeft w:val="0"/>
      <w:marRight w:val="0"/>
      <w:marTop w:val="0"/>
      <w:marBottom w:val="0"/>
      <w:divBdr>
        <w:top w:val="none" w:sz="0" w:space="0" w:color="auto"/>
        <w:left w:val="none" w:sz="0" w:space="0" w:color="auto"/>
        <w:bottom w:val="none" w:sz="0" w:space="0" w:color="auto"/>
        <w:right w:val="none" w:sz="0" w:space="0" w:color="auto"/>
      </w:divBdr>
    </w:div>
    <w:div w:id="1569802828">
      <w:bodyDiv w:val="1"/>
      <w:marLeft w:val="0"/>
      <w:marRight w:val="0"/>
      <w:marTop w:val="0"/>
      <w:marBottom w:val="0"/>
      <w:divBdr>
        <w:top w:val="none" w:sz="0" w:space="0" w:color="auto"/>
        <w:left w:val="none" w:sz="0" w:space="0" w:color="auto"/>
        <w:bottom w:val="none" w:sz="0" w:space="0" w:color="auto"/>
        <w:right w:val="none" w:sz="0" w:space="0" w:color="auto"/>
      </w:divBdr>
    </w:div>
    <w:div w:id="1609771689">
      <w:bodyDiv w:val="1"/>
      <w:marLeft w:val="0"/>
      <w:marRight w:val="0"/>
      <w:marTop w:val="0"/>
      <w:marBottom w:val="0"/>
      <w:divBdr>
        <w:top w:val="none" w:sz="0" w:space="0" w:color="auto"/>
        <w:left w:val="none" w:sz="0" w:space="0" w:color="auto"/>
        <w:bottom w:val="none" w:sz="0" w:space="0" w:color="auto"/>
        <w:right w:val="none" w:sz="0" w:space="0" w:color="auto"/>
      </w:divBdr>
    </w:div>
    <w:div w:id="1610158049">
      <w:bodyDiv w:val="1"/>
      <w:marLeft w:val="0"/>
      <w:marRight w:val="0"/>
      <w:marTop w:val="0"/>
      <w:marBottom w:val="0"/>
      <w:divBdr>
        <w:top w:val="none" w:sz="0" w:space="0" w:color="auto"/>
        <w:left w:val="none" w:sz="0" w:space="0" w:color="auto"/>
        <w:bottom w:val="none" w:sz="0" w:space="0" w:color="auto"/>
        <w:right w:val="none" w:sz="0" w:space="0" w:color="auto"/>
      </w:divBdr>
    </w:div>
    <w:div w:id="1635479104">
      <w:bodyDiv w:val="1"/>
      <w:marLeft w:val="0"/>
      <w:marRight w:val="0"/>
      <w:marTop w:val="0"/>
      <w:marBottom w:val="0"/>
      <w:divBdr>
        <w:top w:val="none" w:sz="0" w:space="0" w:color="auto"/>
        <w:left w:val="none" w:sz="0" w:space="0" w:color="auto"/>
        <w:bottom w:val="none" w:sz="0" w:space="0" w:color="auto"/>
        <w:right w:val="none" w:sz="0" w:space="0" w:color="auto"/>
      </w:divBdr>
    </w:div>
    <w:div w:id="1655259884">
      <w:bodyDiv w:val="1"/>
      <w:marLeft w:val="0"/>
      <w:marRight w:val="0"/>
      <w:marTop w:val="0"/>
      <w:marBottom w:val="0"/>
      <w:divBdr>
        <w:top w:val="none" w:sz="0" w:space="0" w:color="auto"/>
        <w:left w:val="none" w:sz="0" w:space="0" w:color="auto"/>
        <w:bottom w:val="none" w:sz="0" w:space="0" w:color="auto"/>
        <w:right w:val="none" w:sz="0" w:space="0" w:color="auto"/>
      </w:divBdr>
    </w:div>
    <w:div w:id="1655260784">
      <w:bodyDiv w:val="1"/>
      <w:marLeft w:val="0"/>
      <w:marRight w:val="0"/>
      <w:marTop w:val="0"/>
      <w:marBottom w:val="0"/>
      <w:divBdr>
        <w:top w:val="none" w:sz="0" w:space="0" w:color="auto"/>
        <w:left w:val="none" w:sz="0" w:space="0" w:color="auto"/>
        <w:bottom w:val="none" w:sz="0" w:space="0" w:color="auto"/>
        <w:right w:val="none" w:sz="0" w:space="0" w:color="auto"/>
      </w:divBdr>
    </w:div>
    <w:div w:id="1670013330">
      <w:bodyDiv w:val="1"/>
      <w:marLeft w:val="0"/>
      <w:marRight w:val="0"/>
      <w:marTop w:val="0"/>
      <w:marBottom w:val="0"/>
      <w:divBdr>
        <w:top w:val="none" w:sz="0" w:space="0" w:color="auto"/>
        <w:left w:val="none" w:sz="0" w:space="0" w:color="auto"/>
        <w:bottom w:val="none" w:sz="0" w:space="0" w:color="auto"/>
        <w:right w:val="none" w:sz="0" w:space="0" w:color="auto"/>
      </w:divBdr>
    </w:div>
    <w:div w:id="1712219928">
      <w:bodyDiv w:val="1"/>
      <w:marLeft w:val="0"/>
      <w:marRight w:val="0"/>
      <w:marTop w:val="0"/>
      <w:marBottom w:val="0"/>
      <w:divBdr>
        <w:top w:val="none" w:sz="0" w:space="0" w:color="auto"/>
        <w:left w:val="none" w:sz="0" w:space="0" w:color="auto"/>
        <w:bottom w:val="none" w:sz="0" w:space="0" w:color="auto"/>
        <w:right w:val="none" w:sz="0" w:space="0" w:color="auto"/>
      </w:divBdr>
    </w:div>
    <w:div w:id="1718893963">
      <w:bodyDiv w:val="1"/>
      <w:marLeft w:val="0"/>
      <w:marRight w:val="0"/>
      <w:marTop w:val="0"/>
      <w:marBottom w:val="0"/>
      <w:divBdr>
        <w:top w:val="none" w:sz="0" w:space="0" w:color="auto"/>
        <w:left w:val="none" w:sz="0" w:space="0" w:color="auto"/>
        <w:bottom w:val="none" w:sz="0" w:space="0" w:color="auto"/>
        <w:right w:val="none" w:sz="0" w:space="0" w:color="auto"/>
      </w:divBdr>
    </w:div>
    <w:div w:id="1734113726">
      <w:bodyDiv w:val="1"/>
      <w:marLeft w:val="0"/>
      <w:marRight w:val="0"/>
      <w:marTop w:val="0"/>
      <w:marBottom w:val="0"/>
      <w:divBdr>
        <w:top w:val="none" w:sz="0" w:space="0" w:color="auto"/>
        <w:left w:val="none" w:sz="0" w:space="0" w:color="auto"/>
        <w:bottom w:val="none" w:sz="0" w:space="0" w:color="auto"/>
        <w:right w:val="none" w:sz="0" w:space="0" w:color="auto"/>
      </w:divBdr>
    </w:div>
    <w:div w:id="1753359051">
      <w:bodyDiv w:val="1"/>
      <w:marLeft w:val="0"/>
      <w:marRight w:val="0"/>
      <w:marTop w:val="0"/>
      <w:marBottom w:val="0"/>
      <w:divBdr>
        <w:top w:val="none" w:sz="0" w:space="0" w:color="auto"/>
        <w:left w:val="none" w:sz="0" w:space="0" w:color="auto"/>
        <w:bottom w:val="none" w:sz="0" w:space="0" w:color="auto"/>
        <w:right w:val="none" w:sz="0" w:space="0" w:color="auto"/>
      </w:divBdr>
    </w:div>
    <w:div w:id="1835994441">
      <w:bodyDiv w:val="1"/>
      <w:marLeft w:val="0"/>
      <w:marRight w:val="0"/>
      <w:marTop w:val="0"/>
      <w:marBottom w:val="0"/>
      <w:divBdr>
        <w:top w:val="none" w:sz="0" w:space="0" w:color="auto"/>
        <w:left w:val="none" w:sz="0" w:space="0" w:color="auto"/>
        <w:bottom w:val="none" w:sz="0" w:space="0" w:color="auto"/>
        <w:right w:val="none" w:sz="0" w:space="0" w:color="auto"/>
      </w:divBdr>
    </w:div>
    <w:div w:id="1896116395">
      <w:bodyDiv w:val="1"/>
      <w:marLeft w:val="0"/>
      <w:marRight w:val="0"/>
      <w:marTop w:val="0"/>
      <w:marBottom w:val="0"/>
      <w:divBdr>
        <w:top w:val="none" w:sz="0" w:space="0" w:color="auto"/>
        <w:left w:val="none" w:sz="0" w:space="0" w:color="auto"/>
        <w:bottom w:val="none" w:sz="0" w:space="0" w:color="auto"/>
        <w:right w:val="none" w:sz="0" w:space="0" w:color="auto"/>
      </w:divBdr>
    </w:div>
    <w:div w:id="1927686925">
      <w:bodyDiv w:val="1"/>
      <w:marLeft w:val="0"/>
      <w:marRight w:val="0"/>
      <w:marTop w:val="0"/>
      <w:marBottom w:val="0"/>
      <w:divBdr>
        <w:top w:val="none" w:sz="0" w:space="0" w:color="auto"/>
        <w:left w:val="none" w:sz="0" w:space="0" w:color="auto"/>
        <w:bottom w:val="none" w:sz="0" w:space="0" w:color="auto"/>
        <w:right w:val="none" w:sz="0" w:space="0" w:color="auto"/>
      </w:divBdr>
    </w:div>
    <w:div w:id="1984386195">
      <w:bodyDiv w:val="1"/>
      <w:marLeft w:val="0"/>
      <w:marRight w:val="0"/>
      <w:marTop w:val="0"/>
      <w:marBottom w:val="0"/>
      <w:divBdr>
        <w:top w:val="none" w:sz="0" w:space="0" w:color="auto"/>
        <w:left w:val="none" w:sz="0" w:space="0" w:color="auto"/>
        <w:bottom w:val="none" w:sz="0" w:space="0" w:color="auto"/>
        <w:right w:val="none" w:sz="0" w:space="0" w:color="auto"/>
      </w:divBdr>
    </w:div>
    <w:div w:id="1997997052">
      <w:bodyDiv w:val="1"/>
      <w:marLeft w:val="0"/>
      <w:marRight w:val="0"/>
      <w:marTop w:val="0"/>
      <w:marBottom w:val="0"/>
      <w:divBdr>
        <w:top w:val="none" w:sz="0" w:space="0" w:color="auto"/>
        <w:left w:val="none" w:sz="0" w:space="0" w:color="auto"/>
        <w:bottom w:val="none" w:sz="0" w:space="0" w:color="auto"/>
        <w:right w:val="none" w:sz="0" w:space="0" w:color="auto"/>
      </w:divBdr>
    </w:div>
    <w:div w:id="1998880339">
      <w:bodyDiv w:val="1"/>
      <w:marLeft w:val="0"/>
      <w:marRight w:val="0"/>
      <w:marTop w:val="0"/>
      <w:marBottom w:val="0"/>
      <w:divBdr>
        <w:top w:val="none" w:sz="0" w:space="0" w:color="auto"/>
        <w:left w:val="none" w:sz="0" w:space="0" w:color="auto"/>
        <w:bottom w:val="none" w:sz="0" w:space="0" w:color="auto"/>
        <w:right w:val="none" w:sz="0" w:space="0" w:color="auto"/>
      </w:divBdr>
    </w:div>
    <w:div w:id="2010480148">
      <w:bodyDiv w:val="1"/>
      <w:marLeft w:val="0"/>
      <w:marRight w:val="0"/>
      <w:marTop w:val="0"/>
      <w:marBottom w:val="0"/>
      <w:divBdr>
        <w:top w:val="none" w:sz="0" w:space="0" w:color="auto"/>
        <w:left w:val="none" w:sz="0" w:space="0" w:color="auto"/>
        <w:bottom w:val="none" w:sz="0" w:space="0" w:color="auto"/>
        <w:right w:val="none" w:sz="0" w:space="0" w:color="auto"/>
      </w:divBdr>
    </w:div>
    <w:div w:id="2087796435">
      <w:bodyDiv w:val="1"/>
      <w:marLeft w:val="0"/>
      <w:marRight w:val="0"/>
      <w:marTop w:val="0"/>
      <w:marBottom w:val="0"/>
      <w:divBdr>
        <w:top w:val="none" w:sz="0" w:space="0" w:color="auto"/>
        <w:left w:val="none" w:sz="0" w:space="0" w:color="auto"/>
        <w:bottom w:val="none" w:sz="0" w:space="0" w:color="auto"/>
        <w:right w:val="none" w:sz="0" w:space="0" w:color="auto"/>
      </w:divBdr>
    </w:div>
    <w:div w:id="212618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units.mil.intra/sites/DGHWB/SIPPT_IDPBW_Risk_Management/LDPBW_SLPPT8/Pages/Verslagen.aspx" TargetMode="External"/><Relationship Id="rId26" Type="http://schemas.openxmlformats.org/officeDocument/2006/relationships/hyperlink" Target="http://www.excellum.eu/uploadedFiles/Downloadable_documentation/documentatie/brochures_ETAP_noodverlichting/Maintenance%20whitepaper_NL.pdf" TargetMode="External"/><Relationship Id="rId39" Type="http://schemas.openxmlformats.org/officeDocument/2006/relationships/hyperlink" Target="https://shpapps.mil.intra/sites/EDR/Publications/ACWB-SPS-WRKPR-001_N_E002_R001.docx" TargetMode="External"/><Relationship Id="rId21" Type="http://schemas.openxmlformats.org/officeDocument/2006/relationships/hyperlink" Target="https://intranet.mil.intra/sites/Wellbeing/Pages/AMT.aspx" TargetMode="External"/><Relationship Id="rId34" Type="http://schemas.openxmlformats.org/officeDocument/2006/relationships/hyperlink" Target="http://units.mil.intra/sites/DGHWB/SIPPT_IDPBW_Risk_Management/LDPBW_SLPPT8/Templates/Meldingsformulier%20van%20een%20ongeval.docx" TargetMode="External"/><Relationship Id="rId42" Type="http://schemas.openxmlformats.org/officeDocument/2006/relationships/hyperlink" Target="http://units.mil.intra/sites/DGHWB/SIPPT_IDPBW_Risk_Management/LDPBW_SLPPT8/Intern%20Noodplan%20actiemodules/PIU%202017_draft_FR.docx" TargetMode="External"/><Relationship Id="rId47" Type="http://schemas.openxmlformats.org/officeDocument/2006/relationships/hyperlink" Target="http://units.mil.intra/sites/DGHWB/SIPPT_IDPBW_Risk_Management/LDPBW_SLPPT8/Templates/Draft_Checklist%201_Periodieke%20visuele%20Ctl%20draagbare%20blusmiddelen_2019-03.docx" TargetMode="External"/><Relationship Id="rId50" Type="http://schemas.openxmlformats.org/officeDocument/2006/relationships/hyperlink" Target="http://units.mil.intra/sites/DGHWB/SIPPT_IDPBW_Risk_Management/LDPBW_SLPPT8/Templates/Draft_Checklist%204_Periodieke%20visuele%20Ctl%20haspel_2019-03.docx" TargetMode="External"/><Relationship Id="rId55" Type="http://schemas.openxmlformats.org/officeDocument/2006/relationships/hyperlink" Target="http://units.mil.intra/sites/DGHWB/SIPPT_IDPBW_Risk_Management/LDPBW_SLPPT8/Templates/5.2b%20L.L%20-%20F.1b%20-%20Ctl%20Muurhydrant%20aan%20Muurhaspel%20verbonden.docx" TargetMode="External"/><Relationship Id="rId63" Type="http://schemas.openxmlformats.org/officeDocument/2006/relationships/diagramData" Target="diagrams/data1.xml"/><Relationship Id="rId68" Type="http://schemas.openxmlformats.org/officeDocument/2006/relationships/hyperlink" Target="https://units.mil.intra/sites/DGHWB/SIPPT_IDPBW_Risk_Management/LDPBW_SLPPT8/Info%20Assistent%20in%20Preventie%20van%20de%20Eenheid/codex%202020.pdf" TargetMode="External"/><Relationship Id="rId76"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hyperlink" Target="http://intranet.mil.intra/sites/EDir/ACOSWB/Geconverteerde%20Documenten/Richtlijnen/SPS/ACWB-SPS-WRKPR-002_N.doc" TargetMode="Externa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units.mil.intra/sites/DGHWB/SIPPT_IDPBW_Risk_Management/LDPBW_SLPPT8/Templates/Draft_Checklist%206_Periodieke%20visuele%20Ctl%20Kast-haspel-hydrant_2019-03.docx" TargetMode="External"/><Relationship Id="rId11" Type="http://schemas.openxmlformats.org/officeDocument/2006/relationships/image" Target="media/image1.png"/><Relationship Id="rId24" Type="http://schemas.openxmlformats.org/officeDocument/2006/relationships/hyperlink" Target="http://units.mil.intra/sites/ACOSWB/SIPPT_IDPBW_Risk_Management/LDPBW_SLPPT8/Info%20Assistent%20in%20Preventie%20van%20de%20Eenheid/Voorbeeld%20interventiedossier%20brandweer%20Brussel_2018_Kl.pdf" TargetMode="External"/><Relationship Id="rId32" Type="http://schemas.openxmlformats.org/officeDocument/2006/relationships/hyperlink" Target="http://units.mil.intra/sites/DGHWB/SIPPT_IDPBW_Risk_Management/LDPBW_SLPPT8/Lists/Actoren%20Welzijn%20en%20Milieu" TargetMode="External"/><Relationship Id="rId37" Type="http://schemas.openxmlformats.org/officeDocument/2006/relationships/hyperlink" Target="https://shpapps.mil.intra/sites/EDR/Publications/DGMR-SPS-PRPER-PMRS-001_N_E003_R000.PDF" TargetMode="External"/><Relationship Id="rId40" Type="http://schemas.openxmlformats.org/officeDocument/2006/relationships/hyperlink" Target="http://units.mil.intra/sites/DGHWB/SIPPT_IDPBW_Risk_Management/LDPBW_SLPPT8/Pages/InternalUrgencyPlan.aspx" TargetMode="External"/><Relationship Id="rId45" Type="http://schemas.openxmlformats.org/officeDocument/2006/relationships/hyperlink" Target="http://units.mil.intra/sites/DGHWB/SIPPT_IDPBW_Risk_Management/LDPBW_SLPPT8/Info%20Assistent%20in%20Preventie%20van%20de%20Eenheid/Voorbeeld%20interventiedossier%20brandweer%20Brussel_2018_Kl.pdf" TargetMode="External"/><Relationship Id="rId53" Type="http://schemas.openxmlformats.org/officeDocument/2006/relationships/hyperlink" Target="http://units.mil.intra/sites/DGHWB/SIPPT_IDPBW_Risk_Management/LDPBW_SLPPT8/Templates/Draft_Checklist%207_Periodieke%20visuele%20Ctl%20bovengrondse%20hydrant-2_2019-03.docx" TargetMode="External"/><Relationship Id="rId58" Type="http://schemas.openxmlformats.org/officeDocument/2006/relationships/hyperlink" Target="http://www.werk.belgie.be/WorkArea/DownloadAsset.aspx?id=46038" TargetMode="External"/><Relationship Id="rId66" Type="http://schemas.openxmlformats.org/officeDocument/2006/relationships/diagramColors" Target="diagrams/colors1.xml"/><Relationship Id="rId74" Type="http://schemas.openxmlformats.org/officeDocument/2006/relationships/hyperlink" Target="https://shpapps.mil.intra/sites/EDR/Publications/DGMR-SPS-PRPER-PRMW-002_N_E001_R000.pdf" TargetMode="External"/><Relationship Id="rId79" Type="http://schemas.openxmlformats.org/officeDocument/2006/relationships/header" Target="header6.xml"/><Relationship Id="rId5" Type="http://schemas.openxmlformats.org/officeDocument/2006/relationships/numbering" Target="numbering.xml"/><Relationship Id="rId61" Type="http://schemas.openxmlformats.org/officeDocument/2006/relationships/hyperlink" Target="http://units.mil.intra/sites/DGHWB/SIPPT_IDPBW_Risk_Management/IDPBWTools/BrandRA_Prod_V1_1_N.xlsx" TargetMode="External"/><Relationship Id="rId82"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units.mil.intra/sites/DGHWB/SIPPT_IDPBW_Risk_Management/LDPBW_SLPPT8/Pages/Verslagen.aspx" TargetMode="External"/><Relationship Id="rId31" Type="http://schemas.openxmlformats.org/officeDocument/2006/relationships/hyperlink" Target="http://intranet.mil.intra/sites/EDir/ACOSWB/Geconverteerde%20Documenten/Richtlijnen/SPS/ACWB-SPS-WRKPR-001_N.doc" TargetMode="External"/><Relationship Id="rId44" Type="http://schemas.openxmlformats.org/officeDocument/2006/relationships/hyperlink" Target="http://www.emploi.belgique.be/WorkArea/DownloadAsset.aspx?id=46038" TargetMode="External"/><Relationship Id="rId52" Type="http://schemas.openxmlformats.org/officeDocument/2006/relationships/hyperlink" Target="http://units.mil.intra/sites/DGHWB/SIPPT_IDPBW_Risk_Management/LDPBW_SLPPT8/Templates/Draft_Checklist%206_Periodieke%20visuele%20Ctl%20Kast-haspel-hydrant_2019-03.docx" TargetMode="External"/><Relationship Id="rId60" Type="http://schemas.openxmlformats.org/officeDocument/2006/relationships/hyperlink" Target="http://units.mil.intra/sites/DGHWB/SIPPT_IDPBW_Risk_Management/IDPBWTools/ACWB-GID-WRKPR-033-NL.aspx" TargetMode="External"/><Relationship Id="rId65" Type="http://schemas.openxmlformats.org/officeDocument/2006/relationships/diagramQuickStyle" Target="diagrams/quickStyle1.xml"/><Relationship Id="rId73" Type="http://schemas.openxmlformats.org/officeDocument/2006/relationships/hyperlink" Target="https://shpapps.mil.intra/sites/EDR/Publications/DGMR-SPS-PRPER-PMRS-001_N_E003_R000.PDF" TargetMode="External"/><Relationship Id="rId78" Type="http://schemas.openxmlformats.org/officeDocument/2006/relationships/header" Target="header5.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units.mil.intra/sites/DGHWB/SIPPT_IDPBW_Risk_Management/LDPBW_SLPPT8/Pages/InternalUrgencyPlan.aspx" TargetMode="External"/><Relationship Id="rId27" Type="http://schemas.openxmlformats.org/officeDocument/2006/relationships/hyperlink" Target="http://units.mil.intra/sites/DGHWB/SIPPT_IDPBW_Risk_Management/LDPBW_SLPPT8/Templates/Draft_Checklist%206_Periodieke%20visuele%20Ctl%20Kast-haspel-hydrant_2019-03.docx" TargetMode="External"/><Relationship Id="rId30" Type="http://schemas.openxmlformats.org/officeDocument/2006/relationships/hyperlink" Target="https://shpapps.mil.intra/sites/EDR/Publications/ACWB-SPS-WRKPR-001_N_E002_R001.docx?web=1" TargetMode="External"/><Relationship Id="rId35" Type="http://schemas.openxmlformats.org/officeDocument/2006/relationships/hyperlink" Target="https://units.mil.intra/sites/DGHWB/SIPPT_IDPBW_Risk_Management/LDPBW_SLPPT8/Info%20Assistent%20in%20Preventie%20van%20de%20Eenheid/20200717_IU_20-50138175-Reglementaire%20inspecties%20van%20arbeidsmiddelen.pdf" TargetMode="External"/><Relationship Id="rId43" Type="http://schemas.openxmlformats.org/officeDocument/2006/relationships/hyperlink" Target="http://www.werk.belgie.be/WorkArea/DownloadAsset.aspx?id=46038" TargetMode="External"/><Relationship Id="rId48" Type="http://schemas.openxmlformats.org/officeDocument/2006/relationships/hyperlink" Target="http://units.mil.intra/sites/DGHWB/SIPPT_IDPBW_Risk_Management/LDPBW_SLPPT8/Templates/Draft_Checklist%202_Periodieke%20visuele%20Ctl%20mobiele%20blusmiddelen_2019-03.docx" TargetMode="External"/><Relationship Id="rId56" Type="http://schemas.openxmlformats.org/officeDocument/2006/relationships/hyperlink" Target="http://units.mil.intra/sites/DGHWB/SIPPT_IDPBW_Risk_Management/LDPBW_SLPPT8/Templates/0%205.2a%20-%20F.1a%20-%20Initi&#235;le%20inventaris%20-%20Fiche%20Mat%20Muurhaspel.docx" TargetMode="External"/><Relationship Id="rId64" Type="http://schemas.openxmlformats.org/officeDocument/2006/relationships/diagramLayout" Target="diagrams/layout1.xml"/><Relationship Id="rId69" Type="http://schemas.openxmlformats.org/officeDocument/2006/relationships/hyperlink" Target="https://units.mil.intra/sites/DGHWB/SIPPT_IDPBW_Risk_Management/LDPBW_SLPPT8/Info%20Assistent%20in%20Preventie%20van%20de%20Eenheid/code2020.pdf" TargetMode="External"/><Relationship Id="rId77"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units.mil.intra/sites/DGHWB/SIPPT_IDPBW_Risk_Management/LDPBW_SLPPT8/Templates/Draft_Checklist%205_Periodieke%20visuele%20Ctl%20muurhydrant_2019-03.docx" TargetMode="External"/><Relationship Id="rId72" Type="http://schemas.openxmlformats.org/officeDocument/2006/relationships/hyperlink" Target="https://shpapps.mil.intra/sites/EDR/Publications/ACWB-SPS-WRKPR-001_N_E002_R001.docx"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Thierry.deppe@mil.be" TargetMode="External"/><Relationship Id="rId17" Type="http://schemas.openxmlformats.org/officeDocument/2006/relationships/header" Target="header2.xml"/><Relationship Id="rId25" Type="http://schemas.openxmlformats.org/officeDocument/2006/relationships/hyperlink" Target="http://intranet.mil.intra/sites/Mat/Infra/MRCI/Assets/Pages/LogMeu.aspx" TargetMode="External"/><Relationship Id="rId33" Type="http://schemas.openxmlformats.org/officeDocument/2006/relationships/hyperlink" Target="http://units.mil.intra/sites/DGHWB/SIPPT_IDPBW_Risk_Management/LDPBW_SLPPT8/Templates/Meldingsformulier%20Medisch%20incident.docx" TargetMode="External"/><Relationship Id="rId38" Type="http://schemas.openxmlformats.org/officeDocument/2006/relationships/hyperlink" Target="http://units.mil.intra/sites/DGHWB/SIPPT_IDPBW_Risk_Management/LDPBW_SLPPT8/Punctuele%20Risico%20Analyse/Draft%20complianceanalyse%20KB%202014-Blok%201.pdf" TargetMode="External"/><Relationship Id="rId46" Type="http://schemas.openxmlformats.org/officeDocument/2006/relationships/hyperlink" Target="http://intranet.mil.intra/sites/EDir/ACOSWB/Geconverteerde%20Documenten/Richtlijnen/SPS/ACWB-SPS-WRKPR-001_N.doc" TargetMode="External"/><Relationship Id="rId59" Type="http://schemas.openxmlformats.org/officeDocument/2006/relationships/hyperlink" Target="http://www.emploi.belgique.be/WorkArea/DownloadAsset.aspx?id=46038" TargetMode="External"/><Relationship Id="rId67" Type="http://schemas.microsoft.com/office/2007/relationships/diagramDrawing" Target="diagrams/drawing1.xml"/><Relationship Id="rId20" Type="http://schemas.openxmlformats.org/officeDocument/2006/relationships/hyperlink" Target="mailto:DGHWB-AMT-EVERE-COLLAB@mil.be" TargetMode="External"/><Relationship Id="rId41" Type="http://schemas.openxmlformats.org/officeDocument/2006/relationships/hyperlink" Target="http://units.mil.intra/sites/DGHWB/SIPPT_IDPBW_Risk_Management/LDPBW_SLPPT8/Intern%20Noodplan%20actiemodules/INP%202017_draft_NL.docx" TargetMode="External"/><Relationship Id="rId54" Type="http://schemas.openxmlformats.org/officeDocument/2006/relationships/hyperlink" Target="http://units.mil.intra/sites/DGHWB/SIPPT_IDPBW_Risk_Management/LDPBW_SLPPT8/Templates/5.2a%20L.L%20-%20F.1a%20-%20Ctl%20Muurhaspel.docx" TargetMode="External"/><Relationship Id="rId62" Type="http://schemas.openxmlformats.org/officeDocument/2006/relationships/image" Target="media/image4.png"/><Relationship Id="rId70" Type="http://schemas.openxmlformats.org/officeDocument/2006/relationships/hyperlink" Target="http://intranet.mil.intra/sites/EDir/ACOSWB/Geconverteerde%20Documenten/Richtlijnen/APG/ACWB-APG-WRKPR-001_N.pdf" TargetMode="External"/><Relationship Id="rId75" Type="http://schemas.openxmlformats.org/officeDocument/2006/relationships/hyperlink" Target="https://shpapps.mil.intra/sites/EDR/Publications/DGMR-SPS-PRPER-PMRW-002_N_E002_R001.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units.mil.intra/sites/DGHWB/SIPPT_IDPBW_Risk_Management/LDPBW_SLPPT8/Intern%20Noodplan%20actiemodules/INP%202017_draft_NL.docx" TargetMode="External"/><Relationship Id="rId28" Type="http://schemas.openxmlformats.org/officeDocument/2006/relationships/hyperlink" Target="http://units.mil.intra/sites/DGHWB/SIPPT_IDPBW_Risk_Management/LDPBW_SLPPT8/Templates/Draft_Checklist%206_Periodieke%20visuele%20Ctl%20Kast-haspel-hydrant_2019-03.docx" TargetMode="External"/><Relationship Id="rId36" Type="http://schemas.openxmlformats.org/officeDocument/2006/relationships/hyperlink" Target="https://units.mil.intra/sites/TEB-UTB/MilieuenPreventie/Inspektierapporten%20Gevaarlijke%20tuigen%20%20Rapports%20In/Forms/AllItems.aspx" TargetMode="External"/><Relationship Id="rId49" Type="http://schemas.openxmlformats.org/officeDocument/2006/relationships/hyperlink" Target="http://units.mil.intra/sites/DGHWB/SIPPT_IDPBW_Risk_Management/LDPBW_SLPPT8/Templates/Draft_Checklist%203_Periodieke%20visuele%20Ctl%20vaste%20blusinstallaties_2019-03.docx" TargetMode="External"/><Relationship Id="rId57" Type="http://schemas.openxmlformats.org/officeDocument/2006/relationships/hyperlink" Target="http://units.mil.intra/sites/DGHWB/SIPPT_IDPBW_Risk_Management/LDPBW_SLPPT8/Templates/0%205.2b%20-%20F.1b%20-%20Initi&#235;le%20inventaris%20-%20Fiche%20Mat%20Muurhydrant.doc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18DAD4-1742-4653-8C65-955D31114D80}" type="doc">
      <dgm:prSet loTypeId="urn:microsoft.com/office/officeart/2005/8/layout/orgChart1" loCatId="hierarchy" qsTypeId="urn:microsoft.com/office/officeart/2005/8/quickstyle/3d3" qsCatId="3D" csTypeId="urn:microsoft.com/office/officeart/2005/8/colors/accent1_2" csCatId="accent1" phldr="1"/>
      <dgm:spPr/>
      <dgm:t>
        <a:bodyPr/>
        <a:lstStyle/>
        <a:p>
          <a:endParaRPr lang="en-US"/>
        </a:p>
      </dgm:t>
    </dgm:pt>
    <dgm:pt modelId="{65475267-F973-41BA-81DD-D95032828DAE}">
      <dgm:prSet phldrT="[Text]"/>
      <dgm:spPr>
        <a:xfrm>
          <a:off x="2624772" y="4547"/>
          <a:ext cx="1392554" cy="696277"/>
        </a:xfrm>
        <a:prstGeom prst="rect">
          <a:avLst/>
        </a:prstGeom>
        <a:solidFill>
          <a:srgbClr val="7030A0"/>
        </a:solidFill>
        <a:ln>
          <a:solidFill>
            <a:srgbClr val="C0504D">
              <a:lumMod val="40000"/>
              <a:lumOff val="60000"/>
            </a:srgbClr>
          </a:solid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Kwartiercommandant</a:t>
          </a:r>
        </a:p>
      </dgm:t>
    </dgm:pt>
    <dgm:pt modelId="{CE5A0DCD-C6F2-4F42-A562-304883818CCB}" type="parTrans" cxnId="{9A7AAA4A-2DC4-4B8A-8987-ECD559B72FAE}">
      <dgm:prSet/>
      <dgm:spPr/>
      <dgm:t>
        <a:bodyPr/>
        <a:lstStyle/>
        <a:p>
          <a:endParaRPr lang="en-US"/>
        </a:p>
      </dgm:t>
    </dgm:pt>
    <dgm:pt modelId="{E680E5A4-6662-49C8-A6E2-64681D479189}" type="sibTrans" cxnId="{9A7AAA4A-2DC4-4B8A-8987-ECD559B72FAE}">
      <dgm:prSet/>
      <dgm:spPr/>
      <dgm:t>
        <a:bodyPr/>
        <a:lstStyle/>
        <a:p>
          <a:endParaRPr lang="en-US"/>
        </a:p>
      </dgm:t>
    </dgm:pt>
    <dgm:pt modelId="{B3560AB2-475B-4C70-9B5C-334AA49621D9}">
      <dgm:prSet phldrT="[Text]"/>
      <dgm:spPr>
        <a:xfrm>
          <a:off x="2276634" y="1981975"/>
          <a:ext cx="1392554" cy="696277"/>
        </a:xfrm>
        <a:prstGeom prst="rect">
          <a:avLst/>
        </a:prstGeom>
        <a:solidFill>
          <a:srgbClr val="EEECE1">
            <a:lumMod val="50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Blok</a:t>
          </a:r>
        </a:p>
      </dgm:t>
    </dgm:pt>
    <dgm:pt modelId="{34D1B3C9-1057-4151-898B-302E7A8D5157}" type="parTrans" cxnId="{85C21FD0-8840-4CEC-96C8-50C5E630759E}">
      <dgm:prSet/>
      <dgm:spPr>
        <a:xfrm>
          <a:off x="2972911" y="700824"/>
          <a:ext cx="348138" cy="1281150"/>
        </a:xfrm>
        <a:custGeom>
          <a:avLst/>
          <a:gdLst/>
          <a:ahLst/>
          <a:cxnLst/>
          <a:rect l="0" t="0" r="0" b="0"/>
          <a:pathLst>
            <a:path>
              <a:moveTo>
                <a:pt x="348478" y="0"/>
              </a:moveTo>
              <a:lnTo>
                <a:pt x="348478" y="1136040"/>
              </a:lnTo>
              <a:lnTo>
                <a:pt x="0" y="1136040"/>
              </a:lnTo>
              <a:lnTo>
                <a:pt x="0" y="1282401"/>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5E82B11E-091E-43BF-8885-28DF9825019E}" type="sibTrans" cxnId="{85C21FD0-8840-4CEC-96C8-50C5E630759E}">
      <dgm:prSet/>
      <dgm:spPr/>
      <dgm:t>
        <a:bodyPr/>
        <a:lstStyle/>
        <a:p>
          <a:endParaRPr lang="en-US"/>
        </a:p>
      </dgm:t>
    </dgm:pt>
    <dgm:pt modelId="{46731D42-F30B-40EC-807A-F01DD9A09B27}">
      <dgm:prSet phldrT="[Text]"/>
      <dgm:spPr>
        <a:xfrm>
          <a:off x="4657902" y="1981975"/>
          <a:ext cx="1392554" cy="696277"/>
        </a:xfrm>
        <a:prstGeom prst="rect">
          <a:avLst/>
        </a:prstGeom>
        <a:solidFill>
          <a:srgbClr val="EEECE1">
            <a:lumMod val="50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Blok</a:t>
          </a:r>
        </a:p>
      </dgm:t>
    </dgm:pt>
    <dgm:pt modelId="{6E8C5135-7BA0-4A66-9A31-9F9F67F51ADC}" type="parTrans" cxnId="{31D55B43-7AD9-4BC3-9776-A7203F0CF1A6}">
      <dgm:prSet/>
      <dgm:spPr>
        <a:xfrm>
          <a:off x="3321049" y="700824"/>
          <a:ext cx="2033129" cy="1281150"/>
        </a:xfrm>
        <a:custGeom>
          <a:avLst/>
          <a:gdLst/>
          <a:ahLst/>
          <a:cxnLst/>
          <a:rect l="0" t="0" r="0" b="0"/>
          <a:pathLst>
            <a:path>
              <a:moveTo>
                <a:pt x="0" y="0"/>
              </a:moveTo>
              <a:lnTo>
                <a:pt x="0" y="1136040"/>
              </a:lnTo>
              <a:lnTo>
                <a:pt x="2035115" y="1136040"/>
              </a:lnTo>
              <a:lnTo>
                <a:pt x="2035115" y="1282401"/>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84088FF5-91DA-4576-A85B-4A048CC47AA4}" type="sibTrans" cxnId="{31D55B43-7AD9-4BC3-9776-A7203F0CF1A6}">
      <dgm:prSet/>
      <dgm:spPr/>
      <dgm:t>
        <a:bodyPr/>
        <a:lstStyle/>
        <a:p>
          <a:endParaRPr lang="en-US"/>
        </a:p>
      </dgm:t>
    </dgm:pt>
    <dgm:pt modelId="{C6FC3222-9944-4F53-9809-1721ED2EF38E}">
      <dgm:prSet phldrT="[Text]"/>
      <dgm:spPr>
        <a:xfrm>
          <a:off x="591643" y="1981975"/>
          <a:ext cx="1392554" cy="696277"/>
        </a:xfrm>
        <a:prstGeom prst="rect">
          <a:avLst/>
        </a:prstGeom>
        <a:solidFill>
          <a:srgbClr val="EEECE1">
            <a:lumMod val="50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Blok</a:t>
          </a:r>
        </a:p>
      </dgm:t>
    </dgm:pt>
    <dgm:pt modelId="{2B922545-D8F6-4187-95C6-1088F34AA625}" type="parTrans" cxnId="{B707C16A-2042-4832-8C3E-8B3CDB3944C8}">
      <dgm:prSet/>
      <dgm:spPr>
        <a:xfrm>
          <a:off x="1287920" y="700824"/>
          <a:ext cx="2033129" cy="1281150"/>
        </a:xfrm>
        <a:custGeom>
          <a:avLst/>
          <a:gdLst/>
          <a:ahLst/>
          <a:cxnLst/>
          <a:rect l="0" t="0" r="0" b="0"/>
          <a:pathLst>
            <a:path>
              <a:moveTo>
                <a:pt x="2035115" y="0"/>
              </a:moveTo>
              <a:lnTo>
                <a:pt x="2035115" y="1136040"/>
              </a:lnTo>
              <a:lnTo>
                <a:pt x="0" y="1136040"/>
              </a:lnTo>
              <a:lnTo>
                <a:pt x="0" y="1282401"/>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53A3A946-4AEE-402B-BD63-308FF1E6FC9B}" type="sibTrans" cxnId="{B707C16A-2042-4832-8C3E-8B3CDB3944C8}">
      <dgm:prSet/>
      <dgm:spPr/>
      <dgm:t>
        <a:bodyPr/>
        <a:lstStyle/>
        <a:p>
          <a:endParaRPr lang="en-US"/>
        </a:p>
      </dgm:t>
    </dgm:pt>
    <dgm:pt modelId="{F1A9F051-0B4A-4A4A-9E63-8DB40A73BCCA}">
      <dgm:prSet phldrT="[Text]"/>
      <dgm:spPr>
        <a:xfrm>
          <a:off x="939781" y="2970688"/>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a:solidFill>
                <a:sysClr val="window" lastClr="FFFFFF"/>
              </a:solidFill>
              <a:latin typeface="Calibri"/>
              <a:ea typeface="+mn-ea"/>
              <a:cs typeface="+mn-cs"/>
            </a:rPr>
            <a:t>Brandpreventie-</a:t>
          </a:r>
          <a:br>
            <a:rPr lang="en-US">
              <a:solidFill>
                <a:sysClr val="window" lastClr="FFFFFF"/>
              </a:solidFill>
              <a:latin typeface="Calibri"/>
              <a:ea typeface="+mn-ea"/>
              <a:cs typeface="+mn-cs"/>
            </a:rPr>
          </a:br>
          <a:r>
            <a:rPr lang="en-US">
              <a:solidFill>
                <a:sysClr val="window" lastClr="FFFFFF"/>
              </a:solidFill>
              <a:latin typeface="Calibri"/>
              <a:ea typeface="+mn-ea"/>
              <a:cs typeface="+mn-cs"/>
            </a:rPr>
            <a:t>coördinator</a:t>
          </a:r>
          <a:br>
            <a:rPr lang="en-US">
              <a:solidFill>
                <a:sysClr val="window" lastClr="FFFFFF"/>
              </a:solidFill>
              <a:latin typeface="Calibri"/>
              <a:ea typeface="+mn-ea"/>
              <a:cs typeface="+mn-cs"/>
            </a:rPr>
          </a:br>
          <a:r>
            <a:rPr lang="en-US">
              <a:solidFill>
                <a:sysClr val="window" lastClr="FFFFFF"/>
              </a:solidFill>
              <a:latin typeface="Calibri"/>
              <a:ea typeface="+mn-ea"/>
              <a:cs typeface="+mn-cs"/>
            </a:rPr>
            <a:t>Niv eenheid</a:t>
          </a:r>
        </a:p>
      </dgm:t>
    </dgm:pt>
    <dgm:pt modelId="{A0F05AE5-6623-4A36-9677-F0E3C14AAE64}" type="parTrans" cxnId="{4B944D12-C1AC-474F-A5A3-0202F647DBEF}">
      <dgm:prSet/>
      <dgm:spPr>
        <a:xfrm>
          <a:off x="730898" y="2678252"/>
          <a:ext cx="208883" cy="640575"/>
        </a:xfrm>
        <a:custGeom>
          <a:avLst/>
          <a:gdLst/>
          <a:ahLst/>
          <a:cxnLst/>
          <a:rect l="0" t="0" r="0" b="0"/>
          <a:pathLst>
            <a:path>
              <a:moveTo>
                <a:pt x="0" y="0"/>
              </a:moveTo>
              <a:lnTo>
                <a:pt x="0" y="641200"/>
              </a:lnTo>
              <a:lnTo>
                <a:pt x="209087" y="64120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045AB248-2EDD-41ED-B2B1-14A9E8F54142}" type="sibTrans" cxnId="{4B944D12-C1AC-474F-A5A3-0202F647DBEF}">
      <dgm:prSet/>
      <dgm:spPr/>
      <dgm:t>
        <a:bodyPr/>
        <a:lstStyle/>
        <a:p>
          <a:endParaRPr lang="en-US"/>
        </a:p>
      </dgm:t>
    </dgm:pt>
    <dgm:pt modelId="{CC319B68-A262-4BAE-982A-44E13F34064E}">
      <dgm:prSet phldrT="[Text]"/>
      <dgm:spPr>
        <a:xfrm>
          <a:off x="939781" y="4948116"/>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eenheid</a:t>
          </a:r>
        </a:p>
      </dgm:t>
    </dgm:pt>
    <dgm:pt modelId="{64D6742F-3A4E-4091-A497-5F453D7F5794}" type="parTrans" cxnId="{662766A9-9083-41D5-834D-DB46CE182EAA}">
      <dgm:prSet/>
      <dgm:spPr>
        <a:xfrm>
          <a:off x="730898" y="2678252"/>
          <a:ext cx="208883" cy="2618002"/>
        </a:xfrm>
        <a:custGeom>
          <a:avLst/>
          <a:gdLst/>
          <a:ahLst/>
          <a:cxnLst/>
          <a:rect l="0" t="0" r="0" b="0"/>
          <a:pathLst>
            <a:path>
              <a:moveTo>
                <a:pt x="0" y="0"/>
              </a:moveTo>
              <a:lnTo>
                <a:pt x="0" y="2620560"/>
              </a:lnTo>
              <a:lnTo>
                <a:pt x="209087" y="262056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51E51BA1-2AF5-4E74-BD88-BE7EAFB6201E}" type="sibTrans" cxnId="{662766A9-9083-41D5-834D-DB46CE182EAA}">
      <dgm:prSet/>
      <dgm:spPr/>
      <dgm:t>
        <a:bodyPr/>
        <a:lstStyle/>
        <a:p>
          <a:endParaRPr lang="en-US"/>
        </a:p>
      </dgm:t>
    </dgm:pt>
    <dgm:pt modelId="{CF621E50-0637-4FB7-859C-9C838D336A6C}">
      <dgm:prSet phldrT="[Text]"/>
      <dgm:spPr>
        <a:xfrm>
          <a:off x="939781" y="5936830"/>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eenheid</a:t>
          </a:r>
        </a:p>
      </dgm:t>
    </dgm:pt>
    <dgm:pt modelId="{E190E796-43BC-4435-8876-1C1CBFCC8CC0}" type="parTrans" cxnId="{886F88D7-525C-4AD7-A793-C60765EB3CAB}">
      <dgm:prSet/>
      <dgm:spPr>
        <a:xfrm>
          <a:off x="730898" y="2678252"/>
          <a:ext cx="208883" cy="3606716"/>
        </a:xfrm>
        <a:custGeom>
          <a:avLst/>
          <a:gdLst/>
          <a:ahLst/>
          <a:cxnLst/>
          <a:rect l="0" t="0" r="0" b="0"/>
          <a:pathLst>
            <a:path>
              <a:moveTo>
                <a:pt x="0" y="0"/>
              </a:moveTo>
              <a:lnTo>
                <a:pt x="0" y="3610239"/>
              </a:lnTo>
              <a:lnTo>
                <a:pt x="209087" y="3610239"/>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33AC195E-B639-486A-8B14-B76AC5F1D393}" type="sibTrans" cxnId="{886F88D7-525C-4AD7-A793-C60765EB3CAB}">
      <dgm:prSet/>
      <dgm:spPr/>
      <dgm:t>
        <a:bodyPr/>
        <a:lstStyle/>
        <a:p>
          <a:endParaRPr lang="en-US"/>
        </a:p>
      </dgm:t>
    </dgm:pt>
    <dgm:pt modelId="{58D6E598-CF45-4AC2-AF5F-65C8B10A4EED}">
      <dgm:prSet phldrT="[Text]"/>
      <dgm:spPr>
        <a:xfrm>
          <a:off x="2624772" y="2970688"/>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eenheid</a:t>
          </a:r>
        </a:p>
      </dgm:t>
    </dgm:pt>
    <dgm:pt modelId="{30A402BF-E093-4F3D-83F7-601E0DEC8DDE}" type="parTrans" cxnId="{60F445DB-537C-4316-A7BA-FD6921C75480}">
      <dgm:prSet/>
      <dgm:spPr>
        <a:xfrm>
          <a:off x="2415889" y="2678252"/>
          <a:ext cx="208883" cy="640575"/>
        </a:xfrm>
        <a:custGeom>
          <a:avLst/>
          <a:gdLst/>
          <a:ahLst/>
          <a:cxnLst/>
          <a:rect l="0" t="0" r="0" b="0"/>
          <a:pathLst>
            <a:path>
              <a:moveTo>
                <a:pt x="0" y="0"/>
              </a:moveTo>
              <a:lnTo>
                <a:pt x="0" y="641200"/>
              </a:lnTo>
              <a:lnTo>
                <a:pt x="209087" y="64120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C1294FF8-9A01-4F6A-B8D4-4721BE186E39}" type="sibTrans" cxnId="{60F445DB-537C-4316-A7BA-FD6921C75480}">
      <dgm:prSet/>
      <dgm:spPr/>
      <dgm:t>
        <a:bodyPr/>
        <a:lstStyle/>
        <a:p>
          <a:endParaRPr lang="en-US"/>
        </a:p>
      </dgm:t>
    </dgm:pt>
    <dgm:pt modelId="{BDA0CE2A-764A-4A82-BB57-7C2587531E45}">
      <dgm:prSet phldrT="[Text]"/>
      <dgm:spPr>
        <a:xfrm>
          <a:off x="2624772" y="3959402"/>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eenheid</a:t>
          </a:r>
        </a:p>
      </dgm:t>
    </dgm:pt>
    <dgm:pt modelId="{111F51E2-7C4A-493D-A224-950D46C9F5C8}" type="parTrans" cxnId="{E0BBBC74-BF1D-4EAF-BCFF-4D62C82D532B}">
      <dgm:prSet/>
      <dgm:spPr>
        <a:xfrm>
          <a:off x="2415889" y="2678252"/>
          <a:ext cx="208883" cy="1629288"/>
        </a:xfrm>
        <a:custGeom>
          <a:avLst/>
          <a:gdLst/>
          <a:ahLst/>
          <a:cxnLst/>
          <a:rect l="0" t="0" r="0" b="0"/>
          <a:pathLst>
            <a:path>
              <a:moveTo>
                <a:pt x="0" y="0"/>
              </a:moveTo>
              <a:lnTo>
                <a:pt x="0" y="1630880"/>
              </a:lnTo>
              <a:lnTo>
                <a:pt x="209087" y="163088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4F3CDA4F-3EF8-4C8B-9816-CA6896D6109F}" type="sibTrans" cxnId="{E0BBBC74-BF1D-4EAF-BCFF-4D62C82D532B}">
      <dgm:prSet/>
      <dgm:spPr/>
      <dgm:t>
        <a:bodyPr/>
        <a:lstStyle/>
        <a:p>
          <a:endParaRPr lang="en-US"/>
        </a:p>
      </dgm:t>
    </dgm:pt>
    <dgm:pt modelId="{34791D1C-D133-44E0-A5A5-3CF37354B792}">
      <dgm:prSet phldrT="[Text]"/>
      <dgm:spPr>
        <a:xfrm>
          <a:off x="2624772" y="4948116"/>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eenheid</a:t>
          </a:r>
        </a:p>
      </dgm:t>
    </dgm:pt>
    <dgm:pt modelId="{743B00F7-C453-4083-90D0-54F7164B76D7}" type="parTrans" cxnId="{63C0FD06-CB26-4217-BD73-76C9E9169D16}">
      <dgm:prSet/>
      <dgm:spPr>
        <a:xfrm>
          <a:off x="2415889" y="2678252"/>
          <a:ext cx="208883" cy="2618002"/>
        </a:xfrm>
        <a:custGeom>
          <a:avLst/>
          <a:gdLst/>
          <a:ahLst/>
          <a:cxnLst/>
          <a:rect l="0" t="0" r="0" b="0"/>
          <a:pathLst>
            <a:path>
              <a:moveTo>
                <a:pt x="0" y="0"/>
              </a:moveTo>
              <a:lnTo>
                <a:pt x="0" y="2620560"/>
              </a:lnTo>
              <a:lnTo>
                <a:pt x="209087" y="262056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3ECA1E34-B39D-487E-9509-9988FACE58C2}" type="sibTrans" cxnId="{63C0FD06-CB26-4217-BD73-76C9E9169D16}">
      <dgm:prSet/>
      <dgm:spPr/>
      <dgm:t>
        <a:bodyPr/>
        <a:lstStyle/>
        <a:p>
          <a:endParaRPr lang="en-US"/>
        </a:p>
      </dgm:t>
    </dgm:pt>
    <dgm:pt modelId="{4F638A3C-0D3B-482F-B41C-E2D86B61DB20}">
      <dgm:prSet phldrT="[Text]"/>
      <dgm:spPr>
        <a:xfrm>
          <a:off x="4309763" y="2970688"/>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eenheid</a:t>
          </a:r>
        </a:p>
      </dgm:t>
    </dgm:pt>
    <dgm:pt modelId="{FB9B44C2-7D2B-4A89-8443-443A006C2F59}" type="parTrans" cxnId="{2D8740AE-691C-44C4-BA15-C2ED299B515C}">
      <dgm:prSet/>
      <dgm:spPr>
        <a:xfrm>
          <a:off x="5702318" y="2678252"/>
          <a:ext cx="208883" cy="640575"/>
        </a:xfrm>
        <a:custGeom>
          <a:avLst/>
          <a:gdLst/>
          <a:ahLst/>
          <a:cxnLst/>
          <a:rect l="0" t="0" r="0" b="0"/>
          <a:pathLst>
            <a:path>
              <a:moveTo>
                <a:pt x="209087" y="0"/>
              </a:moveTo>
              <a:lnTo>
                <a:pt x="209087" y="641200"/>
              </a:lnTo>
              <a:lnTo>
                <a:pt x="0" y="64120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A106309F-6DD3-4504-826C-5299B8D137D1}" type="sibTrans" cxnId="{2D8740AE-691C-44C4-BA15-C2ED299B515C}">
      <dgm:prSet/>
      <dgm:spPr/>
      <dgm:t>
        <a:bodyPr/>
        <a:lstStyle/>
        <a:p>
          <a:endParaRPr lang="en-US"/>
        </a:p>
      </dgm:t>
    </dgm:pt>
    <dgm:pt modelId="{27E39A0A-3ACB-4660-8941-C3D68D4F7835}">
      <dgm:prSet phldrT="[Text]"/>
      <dgm:spPr>
        <a:xfrm>
          <a:off x="4309763" y="3959402"/>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eenheid</a:t>
          </a:r>
        </a:p>
      </dgm:t>
    </dgm:pt>
    <dgm:pt modelId="{C9B6BF7E-6BB8-43A5-A51C-BD49448A8E86}" type="parTrans" cxnId="{C8954027-03D1-4374-9E5C-F7DA44743E8A}">
      <dgm:prSet/>
      <dgm:spPr>
        <a:xfrm>
          <a:off x="5702318" y="2678252"/>
          <a:ext cx="208883" cy="1629288"/>
        </a:xfrm>
        <a:custGeom>
          <a:avLst/>
          <a:gdLst/>
          <a:ahLst/>
          <a:cxnLst/>
          <a:rect l="0" t="0" r="0" b="0"/>
          <a:pathLst>
            <a:path>
              <a:moveTo>
                <a:pt x="209087" y="0"/>
              </a:moveTo>
              <a:lnTo>
                <a:pt x="209087" y="1630880"/>
              </a:lnTo>
              <a:lnTo>
                <a:pt x="0" y="163088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37329F9E-BEAF-4BA5-9F87-83DD646790CF}" type="sibTrans" cxnId="{C8954027-03D1-4374-9E5C-F7DA44743E8A}">
      <dgm:prSet/>
      <dgm:spPr/>
      <dgm:t>
        <a:bodyPr/>
        <a:lstStyle/>
        <a:p>
          <a:endParaRPr lang="en-US"/>
        </a:p>
      </dgm:t>
    </dgm:pt>
    <dgm:pt modelId="{5B8B0A40-96E1-4E80-ADAA-6ADE89EAA6BF}">
      <dgm:prSet phldrT="[Text]"/>
      <dgm:spPr>
        <a:xfrm>
          <a:off x="939781" y="3959402"/>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a:solidFill>
                <a:sysClr val="window" lastClr="FFFFFF"/>
              </a:solidFill>
              <a:latin typeface="Calibri"/>
              <a:ea typeface="+mn-ea"/>
              <a:cs typeface="+mn-cs"/>
            </a:rPr>
            <a:t>Brandpreventie-</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coördinator</a:t>
          </a:r>
          <a:br>
            <a:rPr lang="en-US" b="1">
              <a:solidFill>
                <a:sysClr val="window" lastClr="FFFFFF"/>
              </a:solidFill>
              <a:latin typeface="Calibri"/>
              <a:ea typeface="+mn-ea"/>
              <a:cs typeface="+mn-cs"/>
            </a:rPr>
          </a:br>
          <a:r>
            <a:rPr lang="en-US" b="1">
              <a:solidFill>
                <a:sysClr val="window" lastClr="FFFFFF"/>
              </a:solidFill>
              <a:latin typeface="Calibri"/>
              <a:ea typeface="+mn-ea"/>
              <a:cs typeface="+mn-cs"/>
            </a:rPr>
            <a:t>Niv eenheid</a:t>
          </a:r>
        </a:p>
      </dgm:t>
    </dgm:pt>
    <dgm:pt modelId="{D6448B28-F17E-4233-8F59-57400D570FAC}" type="parTrans" cxnId="{337B0C69-5A71-46B3-8EBE-8C47BB1E38E9}">
      <dgm:prSet/>
      <dgm:spPr>
        <a:xfrm>
          <a:off x="730898" y="2678252"/>
          <a:ext cx="208883" cy="1629288"/>
        </a:xfrm>
        <a:custGeom>
          <a:avLst/>
          <a:gdLst/>
          <a:ahLst/>
          <a:cxnLst/>
          <a:rect l="0" t="0" r="0" b="0"/>
          <a:pathLst>
            <a:path>
              <a:moveTo>
                <a:pt x="0" y="0"/>
              </a:moveTo>
              <a:lnTo>
                <a:pt x="0" y="1630880"/>
              </a:lnTo>
              <a:lnTo>
                <a:pt x="209087" y="163088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A4C02F85-7D2A-41E0-8F52-92992D2D785A}" type="sibTrans" cxnId="{337B0C69-5A71-46B3-8EBE-8C47BB1E38E9}">
      <dgm:prSet/>
      <dgm:spPr/>
      <dgm:t>
        <a:bodyPr/>
        <a:lstStyle/>
        <a:p>
          <a:endParaRPr lang="en-US"/>
        </a:p>
      </dgm:t>
    </dgm:pt>
    <dgm:pt modelId="{93DF38EE-6765-4A86-ACA8-4DCCE4BA7F8D}" type="asst">
      <dgm:prSet phldrT="[Text]"/>
      <dgm:spPr>
        <a:xfrm>
          <a:off x="1782277" y="993261"/>
          <a:ext cx="1392554" cy="696277"/>
        </a:xfrm>
        <a:prstGeom prst="rect">
          <a:avLst/>
        </a:prstGeom>
        <a:solidFill>
          <a:srgbClr val="F79646">
            <a:lumMod val="75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en-US" b="1" i="0">
              <a:solidFill>
                <a:sysClr val="window" lastClr="FFFFFF"/>
              </a:solidFill>
              <a:latin typeface="Calibri"/>
              <a:ea typeface="+mn-ea"/>
              <a:cs typeface="+mn-cs"/>
            </a:rPr>
            <a:t>Brandpreventie-</a:t>
          </a:r>
          <a:br>
            <a:rPr lang="en-US" b="1" i="0">
              <a:solidFill>
                <a:sysClr val="window" lastClr="FFFFFF"/>
              </a:solidFill>
              <a:latin typeface="Calibri"/>
              <a:ea typeface="+mn-ea"/>
              <a:cs typeface="+mn-cs"/>
            </a:rPr>
          </a:br>
          <a:r>
            <a:rPr lang="en-US" b="1" i="0">
              <a:solidFill>
                <a:sysClr val="window" lastClr="FFFFFF"/>
              </a:solidFill>
              <a:latin typeface="Calibri"/>
              <a:ea typeface="+mn-ea"/>
              <a:cs typeface="+mn-cs"/>
            </a:rPr>
            <a:t>coördinator</a:t>
          </a:r>
          <a:br>
            <a:rPr lang="en-US" b="1" i="0">
              <a:solidFill>
                <a:sysClr val="window" lastClr="FFFFFF"/>
              </a:solidFill>
              <a:latin typeface="Calibri"/>
              <a:ea typeface="+mn-ea"/>
              <a:cs typeface="+mn-cs"/>
            </a:rPr>
          </a:br>
          <a:r>
            <a:rPr lang="en-US" b="1" i="0">
              <a:solidFill>
                <a:sysClr val="window" lastClr="FFFFFF"/>
              </a:solidFill>
              <a:latin typeface="Calibri"/>
              <a:ea typeface="+mn-ea"/>
              <a:cs typeface="+mn-cs"/>
            </a:rPr>
            <a:t>Niv Kwartier</a:t>
          </a:r>
        </a:p>
      </dgm:t>
    </dgm:pt>
    <dgm:pt modelId="{8CDE5384-99C7-45A3-8B5D-CD12615518B2}" type="sibTrans" cxnId="{CDAC46B0-59A0-48E1-85A6-E723247E271F}">
      <dgm:prSet/>
      <dgm:spPr/>
      <dgm:t>
        <a:bodyPr/>
        <a:lstStyle/>
        <a:p>
          <a:endParaRPr lang="en-US"/>
        </a:p>
      </dgm:t>
    </dgm:pt>
    <dgm:pt modelId="{C5BF61E7-07A6-4EFC-A240-E1ABF88D0E23}" type="parTrans" cxnId="{CDAC46B0-59A0-48E1-85A6-E723247E271F}">
      <dgm:prSet/>
      <dgm:spPr>
        <a:xfrm>
          <a:off x="3174831" y="700824"/>
          <a:ext cx="146218" cy="640575"/>
        </a:xfrm>
        <a:custGeom>
          <a:avLst/>
          <a:gdLst/>
          <a:ahLst/>
          <a:cxnLst/>
          <a:rect l="0" t="0" r="0" b="0"/>
          <a:pathLst>
            <a:path>
              <a:moveTo>
                <a:pt x="146361" y="0"/>
              </a:moveTo>
              <a:lnTo>
                <a:pt x="146361" y="641200"/>
              </a:lnTo>
              <a:lnTo>
                <a:pt x="0" y="641200"/>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72EE1944-FB0E-4507-B566-ABBD490C4BEE}" type="pres">
      <dgm:prSet presAssocID="{1118DAD4-1742-4653-8C65-955D31114D80}" presName="hierChild1" presStyleCnt="0">
        <dgm:presLayoutVars>
          <dgm:orgChart val="1"/>
          <dgm:chPref val="1"/>
          <dgm:dir/>
          <dgm:animOne val="branch"/>
          <dgm:animLvl val="lvl"/>
          <dgm:resizeHandles/>
        </dgm:presLayoutVars>
      </dgm:prSet>
      <dgm:spPr/>
    </dgm:pt>
    <dgm:pt modelId="{4BBB1E32-BB9E-44C9-821E-5F4BEB84E9C7}" type="pres">
      <dgm:prSet presAssocID="{65475267-F973-41BA-81DD-D95032828DAE}" presName="hierRoot1" presStyleCnt="0">
        <dgm:presLayoutVars>
          <dgm:hierBranch val="init"/>
        </dgm:presLayoutVars>
      </dgm:prSet>
      <dgm:spPr/>
    </dgm:pt>
    <dgm:pt modelId="{EFE6AE9E-D547-4455-AB60-08675A656E79}" type="pres">
      <dgm:prSet presAssocID="{65475267-F973-41BA-81DD-D95032828DAE}" presName="rootComposite1" presStyleCnt="0"/>
      <dgm:spPr/>
    </dgm:pt>
    <dgm:pt modelId="{7B2F5784-ACB9-4AAD-A2C0-AC3B772A2BEB}" type="pres">
      <dgm:prSet presAssocID="{65475267-F973-41BA-81DD-D95032828DAE}" presName="rootText1" presStyleLbl="node0" presStyleIdx="0" presStyleCnt="1">
        <dgm:presLayoutVars>
          <dgm:chPref val="3"/>
        </dgm:presLayoutVars>
      </dgm:prSet>
      <dgm:spPr/>
    </dgm:pt>
    <dgm:pt modelId="{209983E5-1F9B-43DD-9E52-DAC82F01EF38}" type="pres">
      <dgm:prSet presAssocID="{65475267-F973-41BA-81DD-D95032828DAE}" presName="rootConnector1" presStyleLbl="node1" presStyleIdx="0" presStyleCnt="0"/>
      <dgm:spPr/>
    </dgm:pt>
    <dgm:pt modelId="{94BB193D-B80A-4DAB-BE5C-68029964F189}" type="pres">
      <dgm:prSet presAssocID="{65475267-F973-41BA-81DD-D95032828DAE}" presName="hierChild2" presStyleCnt="0"/>
      <dgm:spPr/>
    </dgm:pt>
    <dgm:pt modelId="{612A07DF-C792-42A9-8845-B7BC86ABF1AE}" type="pres">
      <dgm:prSet presAssocID="{2B922545-D8F6-4187-95C6-1088F34AA625}" presName="Name37" presStyleLbl="parChTrans1D2" presStyleIdx="0" presStyleCnt="4"/>
      <dgm:spPr/>
    </dgm:pt>
    <dgm:pt modelId="{4EA0BC73-0A08-4281-9D7C-C97A384C1467}" type="pres">
      <dgm:prSet presAssocID="{C6FC3222-9944-4F53-9809-1721ED2EF38E}" presName="hierRoot2" presStyleCnt="0">
        <dgm:presLayoutVars>
          <dgm:hierBranch val="init"/>
        </dgm:presLayoutVars>
      </dgm:prSet>
      <dgm:spPr/>
    </dgm:pt>
    <dgm:pt modelId="{9EF4F6D3-81D6-4FBF-8580-ABF3DFFFC783}" type="pres">
      <dgm:prSet presAssocID="{C6FC3222-9944-4F53-9809-1721ED2EF38E}" presName="rootComposite" presStyleCnt="0"/>
      <dgm:spPr/>
    </dgm:pt>
    <dgm:pt modelId="{07846FDC-2365-4B7B-B071-1ECCBE16E880}" type="pres">
      <dgm:prSet presAssocID="{C6FC3222-9944-4F53-9809-1721ED2EF38E}" presName="rootText" presStyleLbl="node2" presStyleIdx="0" presStyleCnt="3">
        <dgm:presLayoutVars>
          <dgm:chPref val="3"/>
        </dgm:presLayoutVars>
      </dgm:prSet>
      <dgm:spPr/>
    </dgm:pt>
    <dgm:pt modelId="{5D749C62-1A97-47AB-9E71-AD36154D19F1}" type="pres">
      <dgm:prSet presAssocID="{C6FC3222-9944-4F53-9809-1721ED2EF38E}" presName="rootConnector" presStyleLbl="node2" presStyleIdx="0" presStyleCnt="3"/>
      <dgm:spPr/>
    </dgm:pt>
    <dgm:pt modelId="{3419840C-34E8-42C5-A2C4-CAA05A9CF70A}" type="pres">
      <dgm:prSet presAssocID="{C6FC3222-9944-4F53-9809-1721ED2EF38E}" presName="hierChild4" presStyleCnt="0"/>
      <dgm:spPr/>
    </dgm:pt>
    <dgm:pt modelId="{2C21A949-BFA8-4060-9D11-9DCA1836C25B}" type="pres">
      <dgm:prSet presAssocID="{A0F05AE5-6623-4A36-9677-F0E3C14AAE64}" presName="Name37" presStyleLbl="parChTrans1D3" presStyleIdx="0" presStyleCnt="9"/>
      <dgm:spPr/>
    </dgm:pt>
    <dgm:pt modelId="{C4E92CEB-507D-4B84-859B-06F35CA018DF}" type="pres">
      <dgm:prSet presAssocID="{F1A9F051-0B4A-4A4A-9E63-8DB40A73BCCA}" presName="hierRoot2" presStyleCnt="0">
        <dgm:presLayoutVars>
          <dgm:hierBranch val="init"/>
        </dgm:presLayoutVars>
      </dgm:prSet>
      <dgm:spPr/>
    </dgm:pt>
    <dgm:pt modelId="{BDAE0581-162E-432A-A4C8-76CA9B693A15}" type="pres">
      <dgm:prSet presAssocID="{F1A9F051-0B4A-4A4A-9E63-8DB40A73BCCA}" presName="rootComposite" presStyleCnt="0"/>
      <dgm:spPr/>
    </dgm:pt>
    <dgm:pt modelId="{8A76E438-508C-44C6-AD7C-90010EAFBEE2}" type="pres">
      <dgm:prSet presAssocID="{F1A9F051-0B4A-4A4A-9E63-8DB40A73BCCA}" presName="rootText" presStyleLbl="node3" presStyleIdx="0" presStyleCnt="9">
        <dgm:presLayoutVars>
          <dgm:chPref val="3"/>
        </dgm:presLayoutVars>
      </dgm:prSet>
      <dgm:spPr/>
    </dgm:pt>
    <dgm:pt modelId="{AC462AF9-A118-4C34-82AB-5BE98E2A2071}" type="pres">
      <dgm:prSet presAssocID="{F1A9F051-0B4A-4A4A-9E63-8DB40A73BCCA}" presName="rootConnector" presStyleLbl="node3" presStyleIdx="0" presStyleCnt="9"/>
      <dgm:spPr/>
    </dgm:pt>
    <dgm:pt modelId="{9C5AA726-41EF-430D-BC59-536FD3087F5C}" type="pres">
      <dgm:prSet presAssocID="{F1A9F051-0B4A-4A4A-9E63-8DB40A73BCCA}" presName="hierChild4" presStyleCnt="0"/>
      <dgm:spPr/>
    </dgm:pt>
    <dgm:pt modelId="{25762A6F-C53F-4225-BF0D-1564B3C57C45}" type="pres">
      <dgm:prSet presAssocID="{F1A9F051-0B4A-4A4A-9E63-8DB40A73BCCA}" presName="hierChild5" presStyleCnt="0"/>
      <dgm:spPr/>
    </dgm:pt>
    <dgm:pt modelId="{0AE2A57C-5E1D-4EEA-9C5C-D5E405926D44}" type="pres">
      <dgm:prSet presAssocID="{D6448B28-F17E-4233-8F59-57400D570FAC}" presName="Name37" presStyleLbl="parChTrans1D3" presStyleIdx="1" presStyleCnt="9"/>
      <dgm:spPr/>
    </dgm:pt>
    <dgm:pt modelId="{7DBFFD26-15ED-46F8-8E92-DDBEECDB1BE0}" type="pres">
      <dgm:prSet presAssocID="{5B8B0A40-96E1-4E80-ADAA-6ADE89EAA6BF}" presName="hierRoot2" presStyleCnt="0">
        <dgm:presLayoutVars>
          <dgm:hierBranch val="init"/>
        </dgm:presLayoutVars>
      </dgm:prSet>
      <dgm:spPr/>
    </dgm:pt>
    <dgm:pt modelId="{146AC55E-9935-4210-829C-FF2E9460451E}" type="pres">
      <dgm:prSet presAssocID="{5B8B0A40-96E1-4E80-ADAA-6ADE89EAA6BF}" presName="rootComposite" presStyleCnt="0"/>
      <dgm:spPr/>
    </dgm:pt>
    <dgm:pt modelId="{B4BB7E09-A6EC-49E1-9BC6-040CE00298F7}" type="pres">
      <dgm:prSet presAssocID="{5B8B0A40-96E1-4E80-ADAA-6ADE89EAA6BF}" presName="rootText" presStyleLbl="node3" presStyleIdx="1" presStyleCnt="9">
        <dgm:presLayoutVars>
          <dgm:chPref val="3"/>
        </dgm:presLayoutVars>
      </dgm:prSet>
      <dgm:spPr/>
    </dgm:pt>
    <dgm:pt modelId="{454DDF9C-B920-426C-AEDD-3EE86535997D}" type="pres">
      <dgm:prSet presAssocID="{5B8B0A40-96E1-4E80-ADAA-6ADE89EAA6BF}" presName="rootConnector" presStyleLbl="node3" presStyleIdx="1" presStyleCnt="9"/>
      <dgm:spPr/>
    </dgm:pt>
    <dgm:pt modelId="{636542E8-D198-4FB2-849D-6E0A4D67E040}" type="pres">
      <dgm:prSet presAssocID="{5B8B0A40-96E1-4E80-ADAA-6ADE89EAA6BF}" presName="hierChild4" presStyleCnt="0"/>
      <dgm:spPr/>
    </dgm:pt>
    <dgm:pt modelId="{66D4F36B-7083-4003-B5F9-1FD756492843}" type="pres">
      <dgm:prSet presAssocID="{5B8B0A40-96E1-4E80-ADAA-6ADE89EAA6BF}" presName="hierChild5" presStyleCnt="0"/>
      <dgm:spPr/>
    </dgm:pt>
    <dgm:pt modelId="{72D21F14-EBEB-49B5-A759-5889E709D19C}" type="pres">
      <dgm:prSet presAssocID="{64D6742F-3A4E-4091-A497-5F453D7F5794}" presName="Name37" presStyleLbl="parChTrans1D3" presStyleIdx="2" presStyleCnt="9"/>
      <dgm:spPr/>
    </dgm:pt>
    <dgm:pt modelId="{FDD35373-8332-47FB-8824-099216C8ACE7}" type="pres">
      <dgm:prSet presAssocID="{CC319B68-A262-4BAE-982A-44E13F34064E}" presName="hierRoot2" presStyleCnt="0">
        <dgm:presLayoutVars>
          <dgm:hierBranch val="init"/>
        </dgm:presLayoutVars>
      </dgm:prSet>
      <dgm:spPr/>
    </dgm:pt>
    <dgm:pt modelId="{40DAE00C-756D-4385-A0AF-302A523B7E9D}" type="pres">
      <dgm:prSet presAssocID="{CC319B68-A262-4BAE-982A-44E13F34064E}" presName="rootComposite" presStyleCnt="0"/>
      <dgm:spPr/>
    </dgm:pt>
    <dgm:pt modelId="{F8170F6E-D965-4ADA-8485-6A1854C32FAE}" type="pres">
      <dgm:prSet presAssocID="{CC319B68-A262-4BAE-982A-44E13F34064E}" presName="rootText" presStyleLbl="node3" presStyleIdx="2" presStyleCnt="9">
        <dgm:presLayoutVars>
          <dgm:chPref val="3"/>
        </dgm:presLayoutVars>
      </dgm:prSet>
      <dgm:spPr/>
    </dgm:pt>
    <dgm:pt modelId="{63192918-E496-4DC6-8E58-151E6439A2AF}" type="pres">
      <dgm:prSet presAssocID="{CC319B68-A262-4BAE-982A-44E13F34064E}" presName="rootConnector" presStyleLbl="node3" presStyleIdx="2" presStyleCnt="9"/>
      <dgm:spPr/>
    </dgm:pt>
    <dgm:pt modelId="{7BE976D4-EA05-4EC5-8832-434F02213375}" type="pres">
      <dgm:prSet presAssocID="{CC319B68-A262-4BAE-982A-44E13F34064E}" presName="hierChild4" presStyleCnt="0"/>
      <dgm:spPr/>
    </dgm:pt>
    <dgm:pt modelId="{0B773B87-08A4-4446-B8E8-036007451837}" type="pres">
      <dgm:prSet presAssocID="{CC319B68-A262-4BAE-982A-44E13F34064E}" presName="hierChild5" presStyleCnt="0"/>
      <dgm:spPr/>
    </dgm:pt>
    <dgm:pt modelId="{E2315D96-AC86-4636-B1B6-1038933193D0}" type="pres">
      <dgm:prSet presAssocID="{E190E796-43BC-4435-8876-1C1CBFCC8CC0}" presName="Name37" presStyleLbl="parChTrans1D3" presStyleIdx="3" presStyleCnt="9"/>
      <dgm:spPr/>
    </dgm:pt>
    <dgm:pt modelId="{6FF45E34-ED96-4E74-BF31-BD43DA8E4C24}" type="pres">
      <dgm:prSet presAssocID="{CF621E50-0637-4FB7-859C-9C838D336A6C}" presName="hierRoot2" presStyleCnt="0">
        <dgm:presLayoutVars>
          <dgm:hierBranch val="init"/>
        </dgm:presLayoutVars>
      </dgm:prSet>
      <dgm:spPr/>
    </dgm:pt>
    <dgm:pt modelId="{3841CC71-75B4-46EE-80F2-0351EFBB9EEF}" type="pres">
      <dgm:prSet presAssocID="{CF621E50-0637-4FB7-859C-9C838D336A6C}" presName="rootComposite" presStyleCnt="0"/>
      <dgm:spPr/>
    </dgm:pt>
    <dgm:pt modelId="{17FB87DC-51C9-4C8C-B4C2-8190465A2EEA}" type="pres">
      <dgm:prSet presAssocID="{CF621E50-0637-4FB7-859C-9C838D336A6C}" presName="rootText" presStyleLbl="node3" presStyleIdx="3" presStyleCnt="9">
        <dgm:presLayoutVars>
          <dgm:chPref val="3"/>
        </dgm:presLayoutVars>
      </dgm:prSet>
      <dgm:spPr/>
    </dgm:pt>
    <dgm:pt modelId="{EC6F29EA-B3E6-4A2E-9B71-218FF1C25E36}" type="pres">
      <dgm:prSet presAssocID="{CF621E50-0637-4FB7-859C-9C838D336A6C}" presName="rootConnector" presStyleLbl="node3" presStyleIdx="3" presStyleCnt="9"/>
      <dgm:spPr/>
    </dgm:pt>
    <dgm:pt modelId="{DE1223E7-A4E8-4FF4-A04D-7D0C563A95DE}" type="pres">
      <dgm:prSet presAssocID="{CF621E50-0637-4FB7-859C-9C838D336A6C}" presName="hierChild4" presStyleCnt="0"/>
      <dgm:spPr/>
    </dgm:pt>
    <dgm:pt modelId="{2626343F-E41A-446E-9E3B-F3666D969CCA}" type="pres">
      <dgm:prSet presAssocID="{CF621E50-0637-4FB7-859C-9C838D336A6C}" presName="hierChild5" presStyleCnt="0"/>
      <dgm:spPr/>
    </dgm:pt>
    <dgm:pt modelId="{3D7993D8-F2A0-4A67-A95D-F81D6BDBF7F1}" type="pres">
      <dgm:prSet presAssocID="{C6FC3222-9944-4F53-9809-1721ED2EF38E}" presName="hierChild5" presStyleCnt="0"/>
      <dgm:spPr/>
    </dgm:pt>
    <dgm:pt modelId="{84F6EF1E-16C3-4C72-8A70-468E44D33631}" type="pres">
      <dgm:prSet presAssocID="{34D1B3C9-1057-4151-898B-302E7A8D5157}" presName="Name37" presStyleLbl="parChTrans1D2" presStyleIdx="1" presStyleCnt="4"/>
      <dgm:spPr/>
    </dgm:pt>
    <dgm:pt modelId="{60D9F51D-0078-46B9-9C0C-A072FA1547CB}" type="pres">
      <dgm:prSet presAssocID="{B3560AB2-475B-4C70-9B5C-334AA49621D9}" presName="hierRoot2" presStyleCnt="0">
        <dgm:presLayoutVars>
          <dgm:hierBranch val="init"/>
        </dgm:presLayoutVars>
      </dgm:prSet>
      <dgm:spPr/>
    </dgm:pt>
    <dgm:pt modelId="{73ABA5CF-8DFD-4E98-9625-3769C0778D26}" type="pres">
      <dgm:prSet presAssocID="{B3560AB2-475B-4C70-9B5C-334AA49621D9}" presName="rootComposite" presStyleCnt="0"/>
      <dgm:spPr/>
    </dgm:pt>
    <dgm:pt modelId="{63221CEA-6F29-45BD-BA5D-A5ED06DFBB11}" type="pres">
      <dgm:prSet presAssocID="{B3560AB2-475B-4C70-9B5C-334AA49621D9}" presName="rootText" presStyleLbl="node2" presStyleIdx="1" presStyleCnt="3">
        <dgm:presLayoutVars>
          <dgm:chPref val="3"/>
        </dgm:presLayoutVars>
      </dgm:prSet>
      <dgm:spPr/>
    </dgm:pt>
    <dgm:pt modelId="{0E016006-94AF-4B63-A2A2-E4E5C62A99C2}" type="pres">
      <dgm:prSet presAssocID="{B3560AB2-475B-4C70-9B5C-334AA49621D9}" presName="rootConnector" presStyleLbl="node2" presStyleIdx="1" presStyleCnt="3"/>
      <dgm:spPr/>
    </dgm:pt>
    <dgm:pt modelId="{745BE0B0-CE55-48EE-A08F-ACB6D3736148}" type="pres">
      <dgm:prSet presAssocID="{B3560AB2-475B-4C70-9B5C-334AA49621D9}" presName="hierChild4" presStyleCnt="0"/>
      <dgm:spPr/>
    </dgm:pt>
    <dgm:pt modelId="{3F097050-D9C0-4240-9B79-E6D62304561F}" type="pres">
      <dgm:prSet presAssocID="{30A402BF-E093-4F3D-83F7-601E0DEC8DDE}" presName="Name37" presStyleLbl="parChTrans1D3" presStyleIdx="4" presStyleCnt="9"/>
      <dgm:spPr/>
    </dgm:pt>
    <dgm:pt modelId="{3D8DDC51-B722-4937-8C4C-3C35735E4875}" type="pres">
      <dgm:prSet presAssocID="{58D6E598-CF45-4AC2-AF5F-65C8B10A4EED}" presName="hierRoot2" presStyleCnt="0">
        <dgm:presLayoutVars>
          <dgm:hierBranch val="init"/>
        </dgm:presLayoutVars>
      </dgm:prSet>
      <dgm:spPr/>
    </dgm:pt>
    <dgm:pt modelId="{C2D2AF1D-2671-4C30-BB63-98FADA9EC842}" type="pres">
      <dgm:prSet presAssocID="{58D6E598-CF45-4AC2-AF5F-65C8B10A4EED}" presName="rootComposite" presStyleCnt="0"/>
      <dgm:spPr/>
    </dgm:pt>
    <dgm:pt modelId="{C0676F12-A063-41EC-89B4-02835AE0A096}" type="pres">
      <dgm:prSet presAssocID="{58D6E598-CF45-4AC2-AF5F-65C8B10A4EED}" presName="rootText" presStyleLbl="node3" presStyleIdx="4" presStyleCnt="9">
        <dgm:presLayoutVars>
          <dgm:chPref val="3"/>
        </dgm:presLayoutVars>
      </dgm:prSet>
      <dgm:spPr/>
    </dgm:pt>
    <dgm:pt modelId="{C87A8D5C-AAEF-4C1D-B42F-C83F7BFA8E81}" type="pres">
      <dgm:prSet presAssocID="{58D6E598-CF45-4AC2-AF5F-65C8B10A4EED}" presName="rootConnector" presStyleLbl="node3" presStyleIdx="4" presStyleCnt="9"/>
      <dgm:spPr/>
    </dgm:pt>
    <dgm:pt modelId="{4AB4C4F0-D763-4B8B-829E-E5DB7231DCA7}" type="pres">
      <dgm:prSet presAssocID="{58D6E598-CF45-4AC2-AF5F-65C8B10A4EED}" presName="hierChild4" presStyleCnt="0"/>
      <dgm:spPr/>
    </dgm:pt>
    <dgm:pt modelId="{34BB3784-C7C1-49F0-8A2E-47DEB0C775CE}" type="pres">
      <dgm:prSet presAssocID="{58D6E598-CF45-4AC2-AF5F-65C8B10A4EED}" presName="hierChild5" presStyleCnt="0"/>
      <dgm:spPr/>
    </dgm:pt>
    <dgm:pt modelId="{537C6DF9-2349-4AE2-89D4-D159E5C8AB08}" type="pres">
      <dgm:prSet presAssocID="{111F51E2-7C4A-493D-A224-950D46C9F5C8}" presName="Name37" presStyleLbl="parChTrans1D3" presStyleIdx="5" presStyleCnt="9"/>
      <dgm:spPr/>
    </dgm:pt>
    <dgm:pt modelId="{EF5706D0-0410-49A5-A798-811B4200207E}" type="pres">
      <dgm:prSet presAssocID="{BDA0CE2A-764A-4A82-BB57-7C2587531E45}" presName="hierRoot2" presStyleCnt="0">
        <dgm:presLayoutVars>
          <dgm:hierBranch val="init"/>
        </dgm:presLayoutVars>
      </dgm:prSet>
      <dgm:spPr/>
    </dgm:pt>
    <dgm:pt modelId="{9357344C-8E67-4859-8988-477886CC0B3D}" type="pres">
      <dgm:prSet presAssocID="{BDA0CE2A-764A-4A82-BB57-7C2587531E45}" presName="rootComposite" presStyleCnt="0"/>
      <dgm:spPr/>
    </dgm:pt>
    <dgm:pt modelId="{F7A97B6A-4C33-4B89-8C9D-18764A0328E3}" type="pres">
      <dgm:prSet presAssocID="{BDA0CE2A-764A-4A82-BB57-7C2587531E45}" presName="rootText" presStyleLbl="node3" presStyleIdx="5" presStyleCnt="9">
        <dgm:presLayoutVars>
          <dgm:chPref val="3"/>
        </dgm:presLayoutVars>
      </dgm:prSet>
      <dgm:spPr/>
    </dgm:pt>
    <dgm:pt modelId="{7B400CBE-CBA4-4374-87AF-EB16853CAA05}" type="pres">
      <dgm:prSet presAssocID="{BDA0CE2A-764A-4A82-BB57-7C2587531E45}" presName="rootConnector" presStyleLbl="node3" presStyleIdx="5" presStyleCnt="9"/>
      <dgm:spPr/>
    </dgm:pt>
    <dgm:pt modelId="{2B83C55B-6EBA-440E-A20D-AFFC2F802ED5}" type="pres">
      <dgm:prSet presAssocID="{BDA0CE2A-764A-4A82-BB57-7C2587531E45}" presName="hierChild4" presStyleCnt="0"/>
      <dgm:spPr/>
    </dgm:pt>
    <dgm:pt modelId="{BA25062F-1BC7-460F-98C4-2ED239EBD7BC}" type="pres">
      <dgm:prSet presAssocID="{BDA0CE2A-764A-4A82-BB57-7C2587531E45}" presName="hierChild5" presStyleCnt="0"/>
      <dgm:spPr/>
    </dgm:pt>
    <dgm:pt modelId="{228B0F42-A910-4AC6-9737-E99B8531D328}" type="pres">
      <dgm:prSet presAssocID="{743B00F7-C453-4083-90D0-54F7164B76D7}" presName="Name37" presStyleLbl="parChTrans1D3" presStyleIdx="6" presStyleCnt="9"/>
      <dgm:spPr/>
    </dgm:pt>
    <dgm:pt modelId="{2DE08D79-D47D-4463-9093-9C6120FF33EA}" type="pres">
      <dgm:prSet presAssocID="{34791D1C-D133-44E0-A5A5-3CF37354B792}" presName="hierRoot2" presStyleCnt="0">
        <dgm:presLayoutVars>
          <dgm:hierBranch val="init"/>
        </dgm:presLayoutVars>
      </dgm:prSet>
      <dgm:spPr/>
    </dgm:pt>
    <dgm:pt modelId="{DB9B6E21-E931-48CB-B9FC-2A4886C4B374}" type="pres">
      <dgm:prSet presAssocID="{34791D1C-D133-44E0-A5A5-3CF37354B792}" presName="rootComposite" presStyleCnt="0"/>
      <dgm:spPr/>
    </dgm:pt>
    <dgm:pt modelId="{804C1F36-40B1-4597-A3CE-87B5D3A7D387}" type="pres">
      <dgm:prSet presAssocID="{34791D1C-D133-44E0-A5A5-3CF37354B792}" presName="rootText" presStyleLbl="node3" presStyleIdx="6" presStyleCnt="9">
        <dgm:presLayoutVars>
          <dgm:chPref val="3"/>
        </dgm:presLayoutVars>
      </dgm:prSet>
      <dgm:spPr/>
    </dgm:pt>
    <dgm:pt modelId="{9642E68C-9592-4EE0-9B00-8C752342B64A}" type="pres">
      <dgm:prSet presAssocID="{34791D1C-D133-44E0-A5A5-3CF37354B792}" presName="rootConnector" presStyleLbl="node3" presStyleIdx="6" presStyleCnt="9"/>
      <dgm:spPr/>
    </dgm:pt>
    <dgm:pt modelId="{6D41B364-EC75-4426-995E-C4E5F849A9A2}" type="pres">
      <dgm:prSet presAssocID="{34791D1C-D133-44E0-A5A5-3CF37354B792}" presName="hierChild4" presStyleCnt="0"/>
      <dgm:spPr/>
    </dgm:pt>
    <dgm:pt modelId="{74319ADE-AF41-4B12-AB86-DA76A1AFB87D}" type="pres">
      <dgm:prSet presAssocID="{34791D1C-D133-44E0-A5A5-3CF37354B792}" presName="hierChild5" presStyleCnt="0"/>
      <dgm:spPr/>
    </dgm:pt>
    <dgm:pt modelId="{F74AADD1-0813-4D73-88B5-177B504EB191}" type="pres">
      <dgm:prSet presAssocID="{B3560AB2-475B-4C70-9B5C-334AA49621D9}" presName="hierChild5" presStyleCnt="0"/>
      <dgm:spPr/>
    </dgm:pt>
    <dgm:pt modelId="{52B10061-FBC9-44CE-8D5F-96E9074E59BA}" type="pres">
      <dgm:prSet presAssocID="{6E8C5135-7BA0-4A66-9A31-9F9F67F51ADC}" presName="Name37" presStyleLbl="parChTrans1D2" presStyleIdx="2" presStyleCnt="4"/>
      <dgm:spPr/>
    </dgm:pt>
    <dgm:pt modelId="{83A20A76-18E6-44AA-ADD9-8AA7F0C25C85}" type="pres">
      <dgm:prSet presAssocID="{46731D42-F30B-40EC-807A-F01DD9A09B27}" presName="hierRoot2" presStyleCnt="0">
        <dgm:presLayoutVars>
          <dgm:hierBranch val="l"/>
        </dgm:presLayoutVars>
      </dgm:prSet>
      <dgm:spPr/>
    </dgm:pt>
    <dgm:pt modelId="{4DCD9C0A-F4AF-4051-8B01-F7BF81766DB5}" type="pres">
      <dgm:prSet presAssocID="{46731D42-F30B-40EC-807A-F01DD9A09B27}" presName="rootComposite" presStyleCnt="0"/>
      <dgm:spPr/>
    </dgm:pt>
    <dgm:pt modelId="{B8F5D2D1-C9FA-4D9A-B133-070087EFF36D}" type="pres">
      <dgm:prSet presAssocID="{46731D42-F30B-40EC-807A-F01DD9A09B27}" presName="rootText" presStyleLbl="node2" presStyleIdx="2" presStyleCnt="3">
        <dgm:presLayoutVars>
          <dgm:chPref val="3"/>
        </dgm:presLayoutVars>
      </dgm:prSet>
      <dgm:spPr/>
    </dgm:pt>
    <dgm:pt modelId="{ED29A055-EC1D-4C9E-8864-E80467DCD7E8}" type="pres">
      <dgm:prSet presAssocID="{46731D42-F30B-40EC-807A-F01DD9A09B27}" presName="rootConnector" presStyleLbl="node2" presStyleIdx="2" presStyleCnt="3"/>
      <dgm:spPr/>
    </dgm:pt>
    <dgm:pt modelId="{21C36933-C5D9-492C-8E8A-BE1FD71E16F7}" type="pres">
      <dgm:prSet presAssocID="{46731D42-F30B-40EC-807A-F01DD9A09B27}" presName="hierChild4" presStyleCnt="0"/>
      <dgm:spPr/>
    </dgm:pt>
    <dgm:pt modelId="{BFB9539B-BE3C-4385-B526-12112C0FE299}" type="pres">
      <dgm:prSet presAssocID="{FB9B44C2-7D2B-4A89-8443-443A006C2F59}" presName="Name50" presStyleLbl="parChTrans1D3" presStyleIdx="7" presStyleCnt="9"/>
      <dgm:spPr/>
    </dgm:pt>
    <dgm:pt modelId="{66921F05-8773-46C5-A965-DB1049D19520}" type="pres">
      <dgm:prSet presAssocID="{4F638A3C-0D3B-482F-B41C-E2D86B61DB20}" presName="hierRoot2" presStyleCnt="0">
        <dgm:presLayoutVars>
          <dgm:hierBranch val="init"/>
        </dgm:presLayoutVars>
      </dgm:prSet>
      <dgm:spPr/>
    </dgm:pt>
    <dgm:pt modelId="{C200B3D4-CA81-45E7-BB15-8B3B907ECE25}" type="pres">
      <dgm:prSet presAssocID="{4F638A3C-0D3B-482F-B41C-E2D86B61DB20}" presName="rootComposite" presStyleCnt="0"/>
      <dgm:spPr/>
    </dgm:pt>
    <dgm:pt modelId="{89012C45-D942-44CA-9543-DB2504A725D8}" type="pres">
      <dgm:prSet presAssocID="{4F638A3C-0D3B-482F-B41C-E2D86B61DB20}" presName="rootText" presStyleLbl="node3" presStyleIdx="7" presStyleCnt="9">
        <dgm:presLayoutVars>
          <dgm:chPref val="3"/>
        </dgm:presLayoutVars>
      </dgm:prSet>
      <dgm:spPr/>
    </dgm:pt>
    <dgm:pt modelId="{797FAD34-8174-4BBA-9160-40F76F2B73B1}" type="pres">
      <dgm:prSet presAssocID="{4F638A3C-0D3B-482F-B41C-E2D86B61DB20}" presName="rootConnector" presStyleLbl="node3" presStyleIdx="7" presStyleCnt="9"/>
      <dgm:spPr/>
    </dgm:pt>
    <dgm:pt modelId="{862A5782-5F21-43DF-A4D9-C553F8F41D5A}" type="pres">
      <dgm:prSet presAssocID="{4F638A3C-0D3B-482F-B41C-E2D86B61DB20}" presName="hierChild4" presStyleCnt="0"/>
      <dgm:spPr/>
    </dgm:pt>
    <dgm:pt modelId="{33253DA4-238F-4632-B24D-DB3A3CB01D95}" type="pres">
      <dgm:prSet presAssocID="{4F638A3C-0D3B-482F-B41C-E2D86B61DB20}" presName="hierChild5" presStyleCnt="0"/>
      <dgm:spPr/>
    </dgm:pt>
    <dgm:pt modelId="{027DAB7D-1233-47AC-996A-48D1C2D329C8}" type="pres">
      <dgm:prSet presAssocID="{C9B6BF7E-6BB8-43A5-A51C-BD49448A8E86}" presName="Name50" presStyleLbl="parChTrans1D3" presStyleIdx="8" presStyleCnt="9"/>
      <dgm:spPr/>
    </dgm:pt>
    <dgm:pt modelId="{28354440-5706-4131-BFA0-049E84061994}" type="pres">
      <dgm:prSet presAssocID="{27E39A0A-3ACB-4660-8941-C3D68D4F7835}" presName="hierRoot2" presStyleCnt="0">
        <dgm:presLayoutVars>
          <dgm:hierBranch val="init"/>
        </dgm:presLayoutVars>
      </dgm:prSet>
      <dgm:spPr/>
    </dgm:pt>
    <dgm:pt modelId="{45347786-E45C-41FB-A2A6-56B89E99395F}" type="pres">
      <dgm:prSet presAssocID="{27E39A0A-3ACB-4660-8941-C3D68D4F7835}" presName="rootComposite" presStyleCnt="0"/>
      <dgm:spPr/>
    </dgm:pt>
    <dgm:pt modelId="{F66F4A9A-FF11-4DE3-91E3-31836B6B48F6}" type="pres">
      <dgm:prSet presAssocID="{27E39A0A-3ACB-4660-8941-C3D68D4F7835}" presName="rootText" presStyleLbl="node3" presStyleIdx="8" presStyleCnt="9">
        <dgm:presLayoutVars>
          <dgm:chPref val="3"/>
        </dgm:presLayoutVars>
      </dgm:prSet>
      <dgm:spPr/>
    </dgm:pt>
    <dgm:pt modelId="{045241A1-24C7-4126-8F77-326B386B9350}" type="pres">
      <dgm:prSet presAssocID="{27E39A0A-3ACB-4660-8941-C3D68D4F7835}" presName="rootConnector" presStyleLbl="node3" presStyleIdx="8" presStyleCnt="9"/>
      <dgm:spPr/>
    </dgm:pt>
    <dgm:pt modelId="{F0D09BFD-E9BB-411C-BCC6-702C108DCD5C}" type="pres">
      <dgm:prSet presAssocID="{27E39A0A-3ACB-4660-8941-C3D68D4F7835}" presName="hierChild4" presStyleCnt="0"/>
      <dgm:spPr/>
    </dgm:pt>
    <dgm:pt modelId="{1FAAEE0A-A174-430E-8EBC-240A7F3597EC}" type="pres">
      <dgm:prSet presAssocID="{27E39A0A-3ACB-4660-8941-C3D68D4F7835}" presName="hierChild5" presStyleCnt="0"/>
      <dgm:spPr/>
    </dgm:pt>
    <dgm:pt modelId="{545A3FB2-2785-455F-BE92-4C68B3EDD636}" type="pres">
      <dgm:prSet presAssocID="{46731D42-F30B-40EC-807A-F01DD9A09B27}" presName="hierChild5" presStyleCnt="0"/>
      <dgm:spPr/>
    </dgm:pt>
    <dgm:pt modelId="{C21CBDF1-E267-4E64-A7D9-52053D7F3C68}" type="pres">
      <dgm:prSet presAssocID="{65475267-F973-41BA-81DD-D95032828DAE}" presName="hierChild3" presStyleCnt="0"/>
      <dgm:spPr/>
    </dgm:pt>
    <dgm:pt modelId="{3D686C5D-09C7-40D2-8A60-BEE578EECC70}" type="pres">
      <dgm:prSet presAssocID="{C5BF61E7-07A6-4EFC-A240-E1ABF88D0E23}" presName="Name111" presStyleLbl="parChTrans1D2" presStyleIdx="3" presStyleCnt="4"/>
      <dgm:spPr/>
    </dgm:pt>
    <dgm:pt modelId="{811FD734-A9CF-4CAF-8A8B-967A34D9B073}" type="pres">
      <dgm:prSet presAssocID="{93DF38EE-6765-4A86-ACA8-4DCCE4BA7F8D}" presName="hierRoot3" presStyleCnt="0">
        <dgm:presLayoutVars>
          <dgm:hierBranch val="init"/>
        </dgm:presLayoutVars>
      </dgm:prSet>
      <dgm:spPr/>
    </dgm:pt>
    <dgm:pt modelId="{51A403DE-8581-41EF-933C-0DF3035161D3}" type="pres">
      <dgm:prSet presAssocID="{93DF38EE-6765-4A86-ACA8-4DCCE4BA7F8D}" presName="rootComposite3" presStyleCnt="0"/>
      <dgm:spPr/>
    </dgm:pt>
    <dgm:pt modelId="{872BED56-59FB-4922-83E7-F6A21510FA9D}" type="pres">
      <dgm:prSet presAssocID="{93DF38EE-6765-4A86-ACA8-4DCCE4BA7F8D}" presName="rootText3" presStyleLbl="asst1" presStyleIdx="0" presStyleCnt="1">
        <dgm:presLayoutVars>
          <dgm:chPref val="3"/>
        </dgm:presLayoutVars>
      </dgm:prSet>
      <dgm:spPr/>
    </dgm:pt>
    <dgm:pt modelId="{8C14F269-3B08-4CA2-8613-FD54A16CAE2E}" type="pres">
      <dgm:prSet presAssocID="{93DF38EE-6765-4A86-ACA8-4DCCE4BA7F8D}" presName="rootConnector3" presStyleLbl="asst1" presStyleIdx="0" presStyleCnt="1"/>
      <dgm:spPr/>
    </dgm:pt>
    <dgm:pt modelId="{C96F3A7B-A0A4-459C-B67F-6DF1EBE82667}" type="pres">
      <dgm:prSet presAssocID="{93DF38EE-6765-4A86-ACA8-4DCCE4BA7F8D}" presName="hierChild6" presStyleCnt="0"/>
      <dgm:spPr/>
    </dgm:pt>
    <dgm:pt modelId="{A837100C-DF0D-421B-8EB1-2B20717D2C88}" type="pres">
      <dgm:prSet presAssocID="{93DF38EE-6765-4A86-ACA8-4DCCE4BA7F8D}" presName="hierChild7" presStyleCnt="0"/>
      <dgm:spPr/>
    </dgm:pt>
  </dgm:ptLst>
  <dgm:cxnLst>
    <dgm:cxn modelId="{E3712500-86BB-49DA-8493-6BE1661172BF}" type="presOf" srcId="{FB9B44C2-7D2B-4A89-8443-443A006C2F59}" destId="{BFB9539B-BE3C-4385-B526-12112C0FE299}" srcOrd="0" destOrd="0" presId="urn:microsoft.com/office/officeart/2005/8/layout/orgChart1"/>
    <dgm:cxn modelId="{A455EB01-B3F6-4ED4-9444-3286A3FB8825}" type="presOf" srcId="{743B00F7-C453-4083-90D0-54F7164B76D7}" destId="{228B0F42-A910-4AC6-9737-E99B8531D328}" srcOrd="0" destOrd="0" presId="urn:microsoft.com/office/officeart/2005/8/layout/orgChart1"/>
    <dgm:cxn modelId="{63C0FD06-CB26-4217-BD73-76C9E9169D16}" srcId="{B3560AB2-475B-4C70-9B5C-334AA49621D9}" destId="{34791D1C-D133-44E0-A5A5-3CF37354B792}" srcOrd="2" destOrd="0" parTransId="{743B00F7-C453-4083-90D0-54F7164B76D7}" sibTransId="{3ECA1E34-B39D-487E-9509-9988FACE58C2}"/>
    <dgm:cxn modelId="{4B944D12-C1AC-474F-A5A3-0202F647DBEF}" srcId="{C6FC3222-9944-4F53-9809-1721ED2EF38E}" destId="{F1A9F051-0B4A-4A4A-9E63-8DB40A73BCCA}" srcOrd="0" destOrd="0" parTransId="{A0F05AE5-6623-4A36-9677-F0E3C14AAE64}" sibTransId="{045AB248-2EDD-41ED-B2B1-14A9E8F54142}"/>
    <dgm:cxn modelId="{7769331C-F4B3-473A-B798-A22FD8F2DAB3}" type="presOf" srcId="{A0F05AE5-6623-4A36-9677-F0E3C14AAE64}" destId="{2C21A949-BFA8-4060-9D11-9DCA1836C25B}" srcOrd="0" destOrd="0" presId="urn:microsoft.com/office/officeart/2005/8/layout/orgChart1"/>
    <dgm:cxn modelId="{4EE35A1E-D960-484B-98E6-A003302F4894}" type="presOf" srcId="{30A402BF-E093-4F3D-83F7-601E0DEC8DDE}" destId="{3F097050-D9C0-4240-9B79-E6D62304561F}" srcOrd="0" destOrd="0" presId="urn:microsoft.com/office/officeart/2005/8/layout/orgChart1"/>
    <dgm:cxn modelId="{478E0320-4C41-4E83-8DA8-F20DD5DDBBE3}" type="presOf" srcId="{27E39A0A-3ACB-4660-8941-C3D68D4F7835}" destId="{045241A1-24C7-4126-8F77-326B386B9350}" srcOrd="1" destOrd="0" presId="urn:microsoft.com/office/officeart/2005/8/layout/orgChart1"/>
    <dgm:cxn modelId="{C8954027-03D1-4374-9E5C-F7DA44743E8A}" srcId="{46731D42-F30B-40EC-807A-F01DD9A09B27}" destId="{27E39A0A-3ACB-4660-8941-C3D68D4F7835}" srcOrd="1" destOrd="0" parTransId="{C9B6BF7E-6BB8-43A5-A51C-BD49448A8E86}" sibTransId="{37329F9E-BEAF-4BA5-9F87-83DD646790CF}"/>
    <dgm:cxn modelId="{326FF827-A735-4727-A4F0-30D6A41375A2}" type="presOf" srcId="{5B8B0A40-96E1-4E80-ADAA-6ADE89EAA6BF}" destId="{454DDF9C-B920-426C-AEDD-3EE86535997D}" srcOrd="1" destOrd="0" presId="urn:microsoft.com/office/officeart/2005/8/layout/orgChart1"/>
    <dgm:cxn modelId="{58A1812B-C10D-4041-AEAE-55AC30635518}" type="presOf" srcId="{4F638A3C-0D3B-482F-B41C-E2D86B61DB20}" destId="{797FAD34-8174-4BBA-9160-40F76F2B73B1}" srcOrd="1" destOrd="0" presId="urn:microsoft.com/office/officeart/2005/8/layout/orgChart1"/>
    <dgm:cxn modelId="{A6DBD12F-C3F2-40A2-834C-F4135E547916}" type="presOf" srcId="{B3560AB2-475B-4C70-9B5C-334AA49621D9}" destId="{0E016006-94AF-4B63-A2A2-E4E5C62A99C2}" srcOrd="1" destOrd="0" presId="urn:microsoft.com/office/officeart/2005/8/layout/orgChart1"/>
    <dgm:cxn modelId="{E410A035-6451-43BC-9670-5821B7F2A569}" type="presOf" srcId="{34791D1C-D133-44E0-A5A5-3CF37354B792}" destId="{804C1F36-40B1-4597-A3CE-87B5D3A7D387}" srcOrd="0" destOrd="0" presId="urn:microsoft.com/office/officeart/2005/8/layout/orgChart1"/>
    <dgm:cxn modelId="{D9199938-9287-4304-8316-9C24F1766709}" type="presOf" srcId="{58D6E598-CF45-4AC2-AF5F-65C8B10A4EED}" destId="{C87A8D5C-AAEF-4C1D-B42F-C83F7BFA8E81}" srcOrd="1" destOrd="0" presId="urn:microsoft.com/office/officeart/2005/8/layout/orgChart1"/>
    <dgm:cxn modelId="{ED9EBC3A-EC11-43A5-88E4-54D528ACF9EF}" type="presOf" srcId="{E190E796-43BC-4435-8876-1C1CBFCC8CC0}" destId="{E2315D96-AC86-4636-B1B6-1038933193D0}" srcOrd="0" destOrd="0" presId="urn:microsoft.com/office/officeart/2005/8/layout/orgChart1"/>
    <dgm:cxn modelId="{3BEB4B3B-6AC2-4ED3-8841-C3F9CC6FD8BF}" type="presOf" srcId="{F1A9F051-0B4A-4A4A-9E63-8DB40A73BCCA}" destId="{AC462AF9-A118-4C34-82AB-5BE98E2A2071}" srcOrd="1" destOrd="0" presId="urn:microsoft.com/office/officeart/2005/8/layout/orgChart1"/>
    <dgm:cxn modelId="{E16AD15E-C8BD-4EC4-B4A2-1E8C39B15105}" type="presOf" srcId="{C6FC3222-9944-4F53-9809-1721ED2EF38E}" destId="{5D749C62-1A97-47AB-9E71-AD36154D19F1}" srcOrd="1" destOrd="0" presId="urn:microsoft.com/office/officeart/2005/8/layout/orgChart1"/>
    <dgm:cxn modelId="{A62A4A5F-1406-4B55-93A6-7831A6EA57BD}" type="presOf" srcId="{CF621E50-0637-4FB7-859C-9C838D336A6C}" destId="{EC6F29EA-B3E6-4A2E-9B71-218FF1C25E36}" srcOrd="1" destOrd="0" presId="urn:microsoft.com/office/officeart/2005/8/layout/orgChart1"/>
    <dgm:cxn modelId="{31D55B43-7AD9-4BC3-9776-A7203F0CF1A6}" srcId="{65475267-F973-41BA-81DD-D95032828DAE}" destId="{46731D42-F30B-40EC-807A-F01DD9A09B27}" srcOrd="3" destOrd="0" parTransId="{6E8C5135-7BA0-4A66-9A31-9F9F67F51ADC}" sibTransId="{84088FF5-91DA-4576-A85B-4A048CC47AA4}"/>
    <dgm:cxn modelId="{2E6F1644-03A9-471F-B105-46FFC0DC43B9}" type="presOf" srcId="{C5BF61E7-07A6-4EFC-A240-E1ABF88D0E23}" destId="{3D686C5D-09C7-40D2-8A60-BEE578EECC70}" srcOrd="0" destOrd="0" presId="urn:microsoft.com/office/officeart/2005/8/layout/orgChart1"/>
    <dgm:cxn modelId="{D11B3067-232D-4CA9-BA31-463329920BFD}" type="presOf" srcId="{BDA0CE2A-764A-4A82-BB57-7C2587531E45}" destId="{7B400CBE-CBA4-4374-87AF-EB16853CAA05}" srcOrd="1" destOrd="0" presId="urn:microsoft.com/office/officeart/2005/8/layout/orgChart1"/>
    <dgm:cxn modelId="{337B0C69-5A71-46B3-8EBE-8C47BB1E38E9}" srcId="{C6FC3222-9944-4F53-9809-1721ED2EF38E}" destId="{5B8B0A40-96E1-4E80-ADAA-6ADE89EAA6BF}" srcOrd="1" destOrd="0" parTransId="{D6448B28-F17E-4233-8F59-57400D570FAC}" sibTransId="{A4C02F85-7D2A-41E0-8F52-92992D2D785A}"/>
    <dgm:cxn modelId="{1792B369-E127-44B1-BC3B-D2CCF91578C2}" type="presOf" srcId="{2B922545-D8F6-4187-95C6-1088F34AA625}" destId="{612A07DF-C792-42A9-8845-B7BC86ABF1AE}" srcOrd="0" destOrd="0" presId="urn:microsoft.com/office/officeart/2005/8/layout/orgChart1"/>
    <dgm:cxn modelId="{9A7AAA4A-2DC4-4B8A-8987-ECD559B72FAE}" srcId="{1118DAD4-1742-4653-8C65-955D31114D80}" destId="{65475267-F973-41BA-81DD-D95032828DAE}" srcOrd="0" destOrd="0" parTransId="{CE5A0DCD-C6F2-4F42-A562-304883818CCB}" sibTransId="{E680E5A4-6662-49C8-A6E2-64681D479189}"/>
    <dgm:cxn modelId="{B707C16A-2042-4832-8C3E-8B3CDB3944C8}" srcId="{65475267-F973-41BA-81DD-D95032828DAE}" destId="{C6FC3222-9944-4F53-9809-1721ED2EF38E}" srcOrd="1" destOrd="0" parTransId="{2B922545-D8F6-4187-95C6-1088F34AA625}" sibTransId="{53A3A946-4AEE-402B-BD63-308FF1E6FC9B}"/>
    <dgm:cxn modelId="{FD4AC04B-1E5E-44C7-95E6-0215A32D7B49}" type="presOf" srcId="{65475267-F973-41BA-81DD-D95032828DAE}" destId="{7B2F5784-ACB9-4AAD-A2C0-AC3B772A2BEB}" srcOrd="0" destOrd="0" presId="urn:microsoft.com/office/officeart/2005/8/layout/orgChart1"/>
    <dgm:cxn modelId="{9865F96B-94B2-4522-A1C9-035632D40CA2}" type="presOf" srcId="{65475267-F973-41BA-81DD-D95032828DAE}" destId="{209983E5-1F9B-43DD-9E52-DAC82F01EF38}" srcOrd="1" destOrd="0" presId="urn:microsoft.com/office/officeart/2005/8/layout/orgChart1"/>
    <dgm:cxn modelId="{1B19876E-4F74-49DA-B71B-6BF491B09811}" type="presOf" srcId="{46731D42-F30B-40EC-807A-F01DD9A09B27}" destId="{B8F5D2D1-C9FA-4D9A-B133-070087EFF36D}" srcOrd="0" destOrd="0" presId="urn:microsoft.com/office/officeart/2005/8/layout/orgChart1"/>
    <dgm:cxn modelId="{6D7AC550-29B7-4E63-86A4-008D6B4CC40E}" type="presOf" srcId="{C6FC3222-9944-4F53-9809-1721ED2EF38E}" destId="{07846FDC-2365-4B7B-B071-1ECCBE16E880}" srcOrd="0" destOrd="0" presId="urn:microsoft.com/office/officeart/2005/8/layout/orgChart1"/>
    <dgm:cxn modelId="{0A086872-A9F3-4E95-B313-248EDCCFC483}" type="presOf" srcId="{111F51E2-7C4A-493D-A224-950D46C9F5C8}" destId="{537C6DF9-2349-4AE2-89D4-D159E5C8AB08}" srcOrd="0" destOrd="0" presId="urn:microsoft.com/office/officeart/2005/8/layout/orgChart1"/>
    <dgm:cxn modelId="{E0BBBC74-BF1D-4EAF-BCFF-4D62C82D532B}" srcId="{B3560AB2-475B-4C70-9B5C-334AA49621D9}" destId="{BDA0CE2A-764A-4A82-BB57-7C2587531E45}" srcOrd="1" destOrd="0" parTransId="{111F51E2-7C4A-493D-A224-950D46C9F5C8}" sibTransId="{4F3CDA4F-3EF8-4C8B-9816-CA6896D6109F}"/>
    <dgm:cxn modelId="{3E542955-C88E-4F29-BA5E-2A76E9785B38}" type="presOf" srcId="{64D6742F-3A4E-4091-A497-5F453D7F5794}" destId="{72D21F14-EBEB-49B5-A759-5889E709D19C}" srcOrd="0" destOrd="0" presId="urn:microsoft.com/office/officeart/2005/8/layout/orgChart1"/>
    <dgm:cxn modelId="{74A9C579-CB8E-442A-80A5-0B0907BB2688}" type="presOf" srcId="{6E8C5135-7BA0-4A66-9A31-9F9F67F51ADC}" destId="{52B10061-FBC9-44CE-8D5F-96E9074E59BA}" srcOrd="0" destOrd="0" presId="urn:microsoft.com/office/officeart/2005/8/layout/orgChart1"/>
    <dgm:cxn modelId="{BEE74587-AB73-474D-8919-644B43BF69F1}" type="presOf" srcId="{CF621E50-0637-4FB7-859C-9C838D336A6C}" destId="{17FB87DC-51C9-4C8C-B4C2-8190465A2EEA}" srcOrd="0" destOrd="0" presId="urn:microsoft.com/office/officeart/2005/8/layout/orgChart1"/>
    <dgm:cxn modelId="{15DDFD8C-2BF5-4E22-95C1-7AC1ED0703B1}" type="presOf" srcId="{CC319B68-A262-4BAE-982A-44E13F34064E}" destId="{63192918-E496-4DC6-8E58-151E6439A2AF}" srcOrd="1" destOrd="0" presId="urn:microsoft.com/office/officeart/2005/8/layout/orgChart1"/>
    <dgm:cxn modelId="{C928318E-4D62-46F1-A2D3-C58E1AB1394B}" type="presOf" srcId="{46731D42-F30B-40EC-807A-F01DD9A09B27}" destId="{ED29A055-EC1D-4C9E-8864-E80467DCD7E8}" srcOrd="1" destOrd="0" presId="urn:microsoft.com/office/officeart/2005/8/layout/orgChart1"/>
    <dgm:cxn modelId="{4BCFA295-3491-409F-8A66-A68D9E3BCDAF}" type="presOf" srcId="{5B8B0A40-96E1-4E80-ADAA-6ADE89EAA6BF}" destId="{B4BB7E09-A6EC-49E1-9BC6-040CE00298F7}" srcOrd="0" destOrd="0" presId="urn:microsoft.com/office/officeart/2005/8/layout/orgChart1"/>
    <dgm:cxn modelId="{56C76D9B-7294-415C-AB11-23B902002233}" type="presOf" srcId="{1118DAD4-1742-4653-8C65-955D31114D80}" destId="{72EE1944-FB0E-4507-B566-ABBD490C4BEE}" srcOrd="0" destOrd="0" presId="urn:microsoft.com/office/officeart/2005/8/layout/orgChart1"/>
    <dgm:cxn modelId="{CC73BC9D-634F-4326-B416-D723E3448E67}" type="presOf" srcId="{B3560AB2-475B-4C70-9B5C-334AA49621D9}" destId="{63221CEA-6F29-45BD-BA5D-A5ED06DFBB11}" srcOrd="0" destOrd="0" presId="urn:microsoft.com/office/officeart/2005/8/layout/orgChart1"/>
    <dgm:cxn modelId="{4D67F4A0-4DB2-4EB9-9BCF-911166F53D8A}" type="presOf" srcId="{C9B6BF7E-6BB8-43A5-A51C-BD49448A8E86}" destId="{027DAB7D-1233-47AC-996A-48D1C2D329C8}" srcOrd="0" destOrd="0" presId="urn:microsoft.com/office/officeart/2005/8/layout/orgChart1"/>
    <dgm:cxn modelId="{97C392A8-62A1-477D-A106-516D69C89FA4}" type="presOf" srcId="{34791D1C-D133-44E0-A5A5-3CF37354B792}" destId="{9642E68C-9592-4EE0-9B00-8C752342B64A}" srcOrd="1" destOrd="0" presId="urn:microsoft.com/office/officeart/2005/8/layout/orgChart1"/>
    <dgm:cxn modelId="{662766A9-9083-41D5-834D-DB46CE182EAA}" srcId="{C6FC3222-9944-4F53-9809-1721ED2EF38E}" destId="{CC319B68-A262-4BAE-982A-44E13F34064E}" srcOrd="2" destOrd="0" parTransId="{64D6742F-3A4E-4091-A497-5F453D7F5794}" sibTransId="{51E51BA1-2AF5-4E74-BD88-BE7EAFB6201E}"/>
    <dgm:cxn modelId="{B90D4EAB-D132-4C89-9455-E07A35132777}" type="presOf" srcId="{27E39A0A-3ACB-4660-8941-C3D68D4F7835}" destId="{F66F4A9A-FF11-4DE3-91E3-31836B6B48F6}" srcOrd="0" destOrd="0" presId="urn:microsoft.com/office/officeart/2005/8/layout/orgChart1"/>
    <dgm:cxn modelId="{2D8740AE-691C-44C4-BA15-C2ED299B515C}" srcId="{46731D42-F30B-40EC-807A-F01DD9A09B27}" destId="{4F638A3C-0D3B-482F-B41C-E2D86B61DB20}" srcOrd="0" destOrd="0" parTransId="{FB9B44C2-7D2B-4A89-8443-443A006C2F59}" sibTransId="{A106309F-6DD3-4504-826C-5299B8D137D1}"/>
    <dgm:cxn modelId="{CDAC46B0-59A0-48E1-85A6-E723247E271F}" srcId="{65475267-F973-41BA-81DD-D95032828DAE}" destId="{93DF38EE-6765-4A86-ACA8-4DCCE4BA7F8D}" srcOrd="0" destOrd="0" parTransId="{C5BF61E7-07A6-4EFC-A240-E1ABF88D0E23}" sibTransId="{8CDE5384-99C7-45A3-8B5D-CD12615518B2}"/>
    <dgm:cxn modelId="{0854BCB0-257E-462F-BE89-47216005D8C1}" type="presOf" srcId="{D6448B28-F17E-4233-8F59-57400D570FAC}" destId="{0AE2A57C-5E1D-4EEA-9C5C-D5E405926D44}" srcOrd="0" destOrd="0" presId="urn:microsoft.com/office/officeart/2005/8/layout/orgChart1"/>
    <dgm:cxn modelId="{ADB17EC9-DB5A-4081-98A8-EBC4F36B38B4}" type="presOf" srcId="{93DF38EE-6765-4A86-ACA8-4DCCE4BA7F8D}" destId="{872BED56-59FB-4922-83E7-F6A21510FA9D}" srcOrd="0" destOrd="0" presId="urn:microsoft.com/office/officeart/2005/8/layout/orgChart1"/>
    <dgm:cxn modelId="{9083A0CB-2FA1-4DC7-9157-D556EF7473AD}" type="presOf" srcId="{CC319B68-A262-4BAE-982A-44E13F34064E}" destId="{F8170F6E-D965-4ADA-8485-6A1854C32FAE}" srcOrd="0" destOrd="0" presId="urn:microsoft.com/office/officeart/2005/8/layout/orgChart1"/>
    <dgm:cxn modelId="{31307BCD-0294-4FE8-A0D5-F17E61839A4C}" type="presOf" srcId="{F1A9F051-0B4A-4A4A-9E63-8DB40A73BCCA}" destId="{8A76E438-508C-44C6-AD7C-90010EAFBEE2}" srcOrd="0" destOrd="0" presId="urn:microsoft.com/office/officeart/2005/8/layout/orgChart1"/>
    <dgm:cxn modelId="{710EB0CF-BA97-4813-914D-EC58EFDD1D53}" type="presOf" srcId="{BDA0CE2A-764A-4A82-BB57-7C2587531E45}" destId="{F7A97B6A-4C33-4B89-8C9D-18764A0328E3}" srcOrd="0" destOrd="0" presId="urn:microsoft.com/office/officeart/2005/8/layout/orgChart1"/>
    <dgm:cxn modelId="{85C21FD0-8840-4CEC-96C8-50C5E630759E}" srcId="{65475267-F973-41BA-81DD-D95032828DAE}" destId="{B3560AB2-475B-4C70-9B5C-334AA49621D9}" srcOrd="2" destOrd="0" parTransId="{34D1B3C9-1057-4151-898B-302E7A8D5157}" sibTransId="{5E82B11E-091E-43BF-8885-28DF9825019E}"/>
    <dgm:cxn modelId="{886F88D7-525C-4AD7-A793-C60765EB3CAB}" srcId="{C6FC3222-9944-4F53-9809-1721ED2EF38E}" destId="{CF621E50-0637-4FB7-859C-9C838D336A6C}" srcOrd="3" destOrd="0" parTransId="{E190E796-43BC-4435-8876-1C1CBFCC8CC0}" sibTransId="{33AC195E-B639-486A-8B14-B76AC5F1D393}"/>
    <dgm:cxn modelId="{60F445DB-537C-4316-A7BA-FD6921C75480}" srcId="{B3560AB2-475B-4C70-9B5C-334AA49621D9}" destId="{58D6E598-CF45-4AC2-AF5F-65C8B10A4EED}" srcOrd="0" destOrd="0" parTransId="{30A402BF-E093-4F3D-83F7-601E0DEC8DDE}" sibTransId="{C1294FF8-9A01-4F6A-B8D4-4721BE186E39}"/>
    <dgm:cxn modelId="{575CBADB-D1FB-4E61-B2C3-CD81B68A1DE7}" type="presOf" srcId="{34D1B3C9-1057-4151-898B-302E7A8D5157}" destId="{84F6EF1E-16C3-4C72-8A70-468E44D33631}" srcOrd="0" destOrd="0" presId="urn:microsoft.com/office/officeart/2005/8/layout/orgChart1"/>
    <dgm:cxn modelId="{BD9EE2DD-03B5-4227-A0B4-C3F01AE5885A}" type="presOf" srcId="{58D6E598-CF45-4AC2-AF5F-65C8B10A4EED}" destId="{C0676F12-A063-41EC-89B4-02835AE0A096}" srcOrd="0" destOrd="0" presId="urn:microsoft.com/office/officeart/2005/8/layout/orgChart1"/>
    <dgm:cxn modelId="{2AD14EEF-FB32-4BA3-BCDD-FE7F92C94E57}" type="presOf" srcId="{4F638A3C-0D3B-482F-B41C-E2D86B61DB20}" destId="{89012C45-D942-44CA-9543-DB2504A725D8}" srcOrd="0" destOrd="0" presId="urn:microsoft.com/office/officeart/2005/8/layout/orgChart1"/>
    <dgm:cxn modelId="{E4796CFE-963D-44B1-B290-0B53375685B6}" type="presOf" srcId="{93DF38EE-6765-4A86-ACA8-4DCCE4BA7F8D}" destId="{8C14F269-3B08-4CA2-8613-FD54A16CAE2E}" srcOrd="1" destOrd="0" presId="urn:microsoft.com/office/officeart/2005/8/layout/orgChart1"/>
    <dgm:cxn modelId="{42AA4468-9558-4BCB-8FDD-7687F2857655}" type="presParOf" srcId="{72EE1944-FB0E-4507-B566-ABBD490C4BEE}" destId="{4BBB1E32-BB9E-44C9-821E-5F4BEB84E9C7}" srcOrd="0" destOrd="0" presId="urn:microsoft.com/office/officeart/2005/8/layout/orgChart1"/>
    <dgm:cxn modelId="{7A05DF5B-1561-43B9-9D3F-F2CF532C6B9C}" type="presParOf" srcId="{4BBB1E32-BB9E-44C9-821E-5F4BEB84E9C7}" destId="{EFE6AE9E-D547-4455-AB60-08675A656E79}" srcOrd="0" destOrd="0" presId="urn:microsoft.com/office/officeart/2005/8/layout/orgChart1"/>
    <dgm:cxn modelId="{7F62FF6F-BE86-4E94-AE72-C4C07F8F6DC0}" type="presParOf" srcId="{EFE6AE9E-D547-4455-AB60-08675A656E79}" destId="{7B2F5784-ACB9-4AAD-A2C0-AC3B772A2BEB}" srcOrd="0" destOrd="0" presId="urn:microsoft.com/office/officeart/2005/8/layout/orgChart1"/>
    <dgm:cxn modelId="{B916C6F9-4AA7-41D8-A712-A981F6DFFAB6}" type="presParOf" srcId="{EFE6AE9E-D547-4455-AB60-08675A656E79}" destId="{209983E5-1F9B-43DD-9E52-DAC82F01EF38}" srcOrd="1" destOrd="0" presId="urn:microsoft.com/office/officeart/2005/8/layout/orgChart1"/>
    <dgm:cxn modelId="{DB5DA20E-0C80-4B39-B0B5-0D0C2A7E8FA7}" type="presParOf" srcId="{4BBB1E32-BB9E-44C9-821E-5F4BEB84E9C7}" destId="{94BB193D-B80A-4DAB-BE5C-68029964F189}" srcOrd="1" destOrd="0" presId="urn:microsoft.com/office/officeart/2005/8/layout/orgChart1"/>
    <dgm:cxn modelId="{7E082D74-702A-4134-9197-9E7C04C6040D}" type="presParOf" srcId="{94BB193D-B80A-4DAB-BE5C-68029964F189}" destId="{612A07DF-C792-42A9-8845-B7BC86ABF1AE}" srcOrd="0" destOrd="0" presId="urn:microsoft.com/office/officeart/2005/8/layout/orgChart1"/>
    <dgm:cxn modelId="{45EC4DB5-7216-49DB-958D-BF071F4476B4}" type="presParOf" srcId="{94BB193D-B80A-4DAB-BE5C-68029964F189}" destId="{4EA0BC73-0A08-4281-9D7C-C97A384C1467}" srcOrd="1" destOrd="0" presId="urn:microsoft.com/office/officeart/2005/8/layout/orgChart1"/>
    <dgm:cxn modelId="{8A678CE2-A969-4FD0-BE74-07D4D91EE4C6}" type="presParOf" srcId="{4EA0BC73-0A08-4281-9D7C-C97A384C1467}" destId="{9EF4F6D3-81D6-4FBF-8580-ABF3DFFFC783}" srcOrd="0" destOrd="0" presId="urn:microsoft.com/office/officeart/2005/8/layout/orgChart1"/>
    <dgm:cxn modelId="{417363C0-212C-4121-8C4F-A071C2EBFACE}" type="presParOf" srcId="{9EF4F6D3-81D6-4FBF-8580-ABF3DFFFC783}" destId="{07846FDC-2365-4B7B-B071-1ECCBE16E880}" srcOrd="0" destOrd="0" presId="urn:microsoft.com/office/officeart/2005/8/layout/orgChart1"/>
    <dgm:cxn modelId="{9FBEDF11-8567-4D84-ADB6-9F03A95E6CDB}" type="presParOf" srcId="{9EF4F6D3-81D6-4FBF-8580-ABF3DFFFC783}" destId="{5D749C62-1A97-47AB-9E71-AD36154D19F1}" srcOrd="1" destOrd="0" presId="urn:microsoft.com/office/officeart/2005/8/layout/orgChart1"/>
    <dgm:cxn modelId="{C4011BDB-012B-465D-BE42-58E7F5732442}" type="presParOf" srcId="{4EA0BC73-0A08-4281-9D7C-C97A384C1467}" destId="{3419840C-34E8-42C5-A2C4-CAA05A9CF70A}" srcOrd="1" destOrd="0" presId="urn:microsoft.com/office/officeart/2005/8/layout/orgChart1"/>
    <dgm:cxn modelId="{0FC59D21-0F83-4CA6-BB53-A717969CD0D3}" type="presParOf" srcId="{3419840C-34E8-42C5-A2C4-CAA05A9CF70A}" destId="{2C21A949-BFA8-4060-9D11-9DCA1836C25B}" srcOrd="0" destOrd="0" presId="urn:microsoft.com/office/officeart/2005/8/layout/orgChart1"/>
    <dgm:cxn modelId="{4C97737A-32D2-4509-9AEA-E579A871B4FC}" type="presParOf" srcId="{3419840C-34E8-42C5-A2C4-CAA05A9CF70A}" destId="{C4E92CEB-507D-4B84-859B-06F35CA018DF}" srcOrd="1" destOrd="0" presId="urn:microsoft.com/office/officeart/2005/8/layout/orgChart1"/>
    <dgm:cxn modelId="{0209E59F-7006-4D17-82AE-F6D41F1F2F68}" type="presParOf" srcId="{C4E92CEB-507D-4B84-859B-06F35CA018DF}" destId="{BDAE0581-162E-432A-A4C8-76CA9B693A15}" srcOrd="0" destOrd="0" presId="urn:microsoft.com/office/officeart/2005/8/layout/orgChart1"/>
    <dgm:cxn modelId="{88A298B3-3604-411E-83B8-2002358F63B5}" type="presParOf" srcId="{BDAE0581-162E-432A-A4C8-76CA9B693A15}" destId="{8A76E438-508C-44C6-AD7C-90010EAFBEE2}" srcOrd="0" destOrd="0" presId="urn:microsoft.com/office/officeart/2005/8/layout/orgChart1"/>
    <dgm:cxn modelId="{11CDADCD-B89A-4F6D-9A76-2D754D35AE68}" type="presParOf" srcId="{BDAE0581-162E-432A-A4C8-76CA9B693A15}" destId="{AC462AF9-A118-4C34-82AB-5BE98E2A2071}" srcOrd="1" destOrd="0" presId="urn:microsoft.com/office/officeart/2005/8/layout/orgChart1"/>
    <dgm:cxn modelId="{9312D58D-3D7B-49F3-B547-A30AA8A2EEE8}" type="presParOf" srcId="{C4E92CEB-507D-4B84-859B-06F35CA018DF}" destId="{9C5AA726-41EF-430D-BC59-536FD3087F5C}" srcOrd="1" destOrd="0" presId="urn:microsoft.com/office/officeart/2005/8/layout/orgChart1"/>
    <dgm:cxn modelId="{254738A1-ED6A-4850-BA17-BBF03382B870}" type="presParOf" srcId="{C4E92CEB-507D-4B84-859B-06F35CA018DF}" destId="{25762A6F-C53F-4225-BF0D-1564B3C57C45}" srcOrd="2" destOrd="0" presId="urn:microsoft.com/office/officeart/2005/8/layout/orgChart1"/>
    <dgm:cxn modelId="{70EF8344-F4BB-4E6F-82E3-B515E84EEDE8}" type="presParOf" srcId="{3419840C-34E8-42C5-A2C4-CAA05A9CF70A}" destId="{0AE2A57C-5E1D-4EEA-9C5C-D5E405926D44}" srcOrd="2" destOrd="0" presId="urn:microsoft.com/office/officeart/2005/8/layout/orgChart1"/>
    <dgm:cxn modelId="{0DFCE663-9A03-43BF-8CCF-86B54B2283BE}" type="presParOf" srcId="{3419840C-34E8-42C5-A2C4-CAA05A9CF70A}" destId="{7DBFFD26-15ED-46F8-8E92-DDBEECDB1BE0}" srcOrd="3" destOrd="0" presId="urn:microsoft.com/office/officeart/2005/8/layout/orgChart1"/>
    <dgm:cxn modelId="{E81C94CC-196B-4678-9FE3-EE8B34FA6DD6}" type="presParOf" srcId="{7DBFFD26-15ED-46F8-8E92-DDBEECDB1BE0}" destId="{146AC55E-9935-4210-829C-FF2E9460451E}" srcOrd="0" destOrd="0" presId="urn:microsoft.com/office/officeart/2005/8/layout/orgChart1"/>
    <dgm:cxn modelId="{A24AA4B6-27D9-4F8C-AE08-2165445656D9}" type="presParOf" srcId="{146AC55E-9935-4210-829C-FF2E9460451E}" destId="{B4BB7E09-A6EC-49E1-9BC6-040CE00298F7}" srcOrd="0" destOrd="0" presId="urn:microsoft.com/office/officeart/2005/8/layout/orgChart1"/>
    <dgm:cxn modelId="{C0827E6A-983C-4C70-BC37-CCF069D71008}" type="presParOf" srcId="{146AC55E-9935-4210-829C-FF2E9460451E}" destId="{454DDF9C-B920-426C-AEDD-3EE86535997D}" srcOrd="1" destOrd="0" presId="urn:microsoft.com/office/officeart/2005/8/layout/orgChart1"/>
    <dgm:cxn modelId="{167477D8-5E92-4B3E-9E23-4344079CA8B4}" type="presParOf" srcId="{7DBFFD26-15ED-46F8-8E92-DDBEECDB1BE0}" destId="{636542E8-D198-4FB2-849D-6E0A4D67E040}" srcOrd="1" destOrd="0" presId="urn:microsoft.com/office/officeart/2005/8/layout/orgChart1"/>
    <dgm:cxn modelId="{E949D874-49DB-477F-83A9-5892BC52F5E9}" type="presParOf" srcId="{7DBFFD26-15ED-46F8-8E92-DDBEECDB1BE0}" destId="{66D4F36B-7083-4003-B5F9-1FD756492843}" srcOrd="2" destOrd="0" presId="urn:microsoft.com/office/officeart/2005/8/layout/orgChart1"/>
    <dgm:cxn modelId="{D5C7D885-F925-4014-9D36-F2D98401B4A8}" type="presParOf" srcId="{3419840C-34E8-42C5-A2C4-CAA05A9CF70A}" destId="{72D21F14-EBEB-49B5-A759-5889E709D19C}" srcOrd="4" destOrd="0" presId="urn:microsoft.com/office/officeart/2005/8/layout/orgChart1"/>
    <dgm:cxn modelId="{A663B7B0-3569-404A-8804-D788F80BAD40}" type="presParOf" srcId="{3419840C-34E8-42C5-A2C4-CAA05A9CF70A}" destId="{FDD35373-8332-47FB-8824-099216C8ACE7}" srcOrd="5" destOrd="0" presId="urn:microsoft.com/office/officeart/2005/8/layout/orgChart1"/>
    <dgm:cxn modelId="{BC45E085-03D7-4EDB-B26B-0B69AF0F60F5}" type="presParOf" srcId="{FDD35373-8332-47FB-8824-099216C8ACE7}" destId="{40DAE00C-756D-4385-A0AF-302A523B7E9D}" srcOrd="0" destOrd="0" presId="urn:microsoft.com/office/officeart/2005/8/layout/orgChart1"/>
    <dgm:cxn modelId="{B9A09B09-69F7-4ABF-A082-FFA866517BBF}" type="presParOf" srcId="{40DAE00C-756D-4385-A0AF-302A523B7E9D}" destId="{F8170F6E-D965-4ADA-8485-6A1854C32FAE}" srcOrd="0" destOrd="0" presId="urn:microsoft.com/office/officeart/2005/8/layout/orgChart1"/>
    <dgm:cxn modelId="{E32FD96C-EACF-4B92-965D-3205CF147F89}" type="presParOf" srcId="{40DAE00C-756D-4385-A0AF-302A523B7E9D}" destId="{63192918-E496-4DC6-8E58-151E6439A2AF}" srcOrd="1" destOrd="0" presId="urn:microsoft.com/office/officeart/2005/8/layout/orgChart1"/>
    <dgm:cxn modelId="{2588BDF9-1671-4766-B66E-527D65486297}" type="presParOf" srcId="{FDD35373-8332-47FB-8824-099216C8ACE7}" destId="{7BE976D4-EA05-4EC5-8832-434F02213375}" srcOrd="1" destOrd="0" presId="urn:microsoft.com/office/officeart/2005/8/layout/orgChart1"/>
    <dgm:cxn modelId="{5984CAC7-E43E-43E5-9FA8-D8D3FC32AAE2}" type="presParOf" srcId="{FDD35373-8332-47FB-8824-099216C8ACE7}" destId="{0B773B87-08A4-4446-B8E8-036007451837}" srcOrd="2" destOrd="0" presId="urn:microsoft.com/office/officeart/2005/8/layout/orgChart1"/>
    <dgm:cxn modelId="{70833399-B594-49F4-81F2-EFD899824787}" type="presParOf" srcId="{3419840C-34E8-42C5-A2C4-CAA05A9CF70A}" destId="{E2315D96-AC86-4636-B1B6-1038933193D0}" srcOrd="6" destOrd="0" presId="urn:microsoft.com/office/officeart/2005/8/layout/orgChart1"/>
    <dgm:cxn modelId="{81432556-8EA2-4D4B-B711-667E2993BF2E}" type="presParOf" srcId="{3419840C-34E8-42C5-A2C4-CAA05A9CF70A}" destId="{6FF45E34-ED96-4E74-BF31-BD43DA8E4C24}" srcOrd="7" destOrd="0" presId="urn:microsoft.com/office/officeart/2005/8/layout/orgChart1"/>
    <dgm:cxn modelId="{A5D42485-3B2F-497B-802B-A1FD173709D1}" type="presParOf" srcId="{6FF45E34-ED96-4E74-BF31-BD43DA8E4C24}" destId="{3841CC71-75B4-46EE-80F2-0351EFBB9EEF}" srcOrd="0" destOrd="0" presId="urn:microsoft.com/office/officeart/2005/8/layout/orgChart1"/>
    <dgm:cxn modelId="{04263711-4F10-4527-9E5E-EB0392882633}" type="presParOf" srcId="{3841CC71-75B4-46EE-80F2-0351EFBB9EEF}" destId="{17FB87DC-51C9-4C8C-B4C2-8190465A2EEA}" srcOrd="0" destOrd="0" presId="urn:microsoft.com/office/officeart/2005/8/layout/orgChart1"/>
    <dgm:cxn modelId="{2F0DAE68-1583-4378-A065-AB11CE99D339}" type="presParOf" srcId="{3841CC71-75B4-46EE-80F2-0351EFBB9EEF}" destId="{EC6F29EA-B3E6-4A2E-9B71-218FF1C25E36}" srcOrd="1" destOrd="0" presId="urn:microsoft.com/office/officeart/2005/8/layout/orgChart1"/>
    <dgm:cxn modelId="{A6A21830-BA62-41E3-9C59-3C377A168F1B}" type="presParOf" srcId="{6FF45E34-ED96-4E74-BF31-BD43DA8E4C24}" destId="{DE1223E7-A4E8-4FF4-A04D-7D0C563A95DE}" srcOrd="1" destOrd="0" presId="urn:microsoft.com/office/officeart/2005/8/layout/orgChart1"/>
    <dgm:cxn modelId="{2DE25A76-B520-46CD-A1DA-C64C3AF0ADE0}" type="presParOf" srcId="{6FF45E34-ED96-4E74-BF31-BD43DA8E4C24}" destId="{2626343F-E41A-446E-9E3B-F3666D969CCA}" srcOrd="2" destOrd="0" presId="urn:microsoft.com/office/officeart/2005/8/layout/orgChart1"/>
    <dgm:cxn modelId="{7E3FA23A-BF83-41EE-B16B-0F3AEB9B6F9D}" type="presParOf" srcId="{4EA0BC73-0A08-4281-9D7C-C97A384C1467}" destId="{3D7993D8-F2A0-4A67-A95D-F81D6BDBF7F1}" srcOrd="2" destOrd="0" presId="urn:microsoft.com/office/officeart/2005/8/layout/orgChart1"/>
    <dgm:cxn modelId="{0CA74769-C396-4159-A87C-A245876834E0}" type="presParOf" srcId="{94BB193D-B80A-4DAB-BE5C-68029964F189}" destId="{84F6EF1E-16C3-4C72-8A70-468E44D33631}" srcOrd="2" destOrd="0" presId="urn:microsoft.com/office/officeart/2005/8/layout/orgChart1"/>
    <dgm:cxn modelId="{68EDDEF9-1740-48E7-8947-8CA7125D7410}" type="presParOf" srcId="{94BB193D-B80A-4DAB-BE5C-68029964F189}" destId="{60D9F51D-0078-46B9-9C0C-A072FA1547CB}" srcOrd="3" destOrd="0" presId="urn:microsoft.com/office/officeart/2005/8/layout/orgChart1"/>
    <dgm:cxn modelId="{A494CEB0-2F25-40C9-B648-94A018F403B0}" type="presParOf" srcId="{60D9F51D-0078-46B9-9C0C-A072FA1547CB}" destId="{73ABA5CF-8DFD-4E98-9625-3769C0778D26}" srcOrd="0" destOrd="0" presId="urn:microsoft.com/office/officeart/2005/8/layout/orgChart1"/>
    <dgm:cxn modelId="{AB74CA10-AE8D-4B78-B9E9-9E181315AA14}" type="presParOf" srcId="{73ABA5CF-8DFD-4E98-9625-3769C0778D26}" destId="{63221CEA-6F29-45BD-BA5D-A5ED06DFBB11}" srcOrd="0" destOrd="0" presId="urn:microsoft.com/office/officeart/2005/8/layout/orgChart1"/>
    <dgm:cxn modelId="{EFA24CFB-4F4F-4DC1-9ABC-0F93FA170A0D}" type="presParOf" srcId="{73ABA5CF-8DFD-4E98-9625-3769C0778D26}" destId="{0E016006-94AF-4B63-A2A2-E4E5C62A99C2}" srcOrd="1" destOrd="0" presId="urn:microsoft.com/office/officeart/2005/8/layout/orgChart1"/>
    <dgm:cxn modelId="{67806635-3966-4764-BD6F-1028F5B58865}" type="presParOf" srcId="{60D9F51D-0078-46B9-9C0C-A072FA1547CB}" destId="{745BE0B0-CE55-48EE-A08F-ACB6D3736148}" srcOrd="1" destOrd="0" presId="urn:microsoft.com/office/officeart/2005/8/layout/orgChart1"/>
    <dgm:cxn modelId="{D4AC80C5-BEFF-4F9E-8904-E11A4E67AD0E}" type="presParOf" srcId="{745BE0B0-CE55-48EE-A08F-ACB6D3736148}" destId="{3F097050-D9C0-4240-9B79-E6D62304561F}" srcOrd="0" destOrd="0" presId="urn:microsoft.com/office/officeart/2005/8/layout/orgChart1"/>
    <dgm:cxn modelId="{2BE2D69B-8067-4453-85FD-F9D64CE2AD1A}" type="presParOf" srcId="{745BE0B0-CE55-48EE-A08F-ACB6D3736148}" destId="{3D8DDC51-B722-4937-8C4C-3C35735E4875}" srcOrd="1" destOrd="0" presId="urn:microsoft.com/office/officeart/2005/8/layout/orgChart1"/>
    <dgm:cxn modelId="{F53320BB-F4E5-49F9-9673-2456BA780B58}" type="presParOf" srcId="{3D8DDC51-B722-4937-8C4C-3C35735E4875}" destId="{C2D2AF1D-2671-4C30-BB63-98FADA9EC842}" srcOrd="0" destOrd="0" presId="urn:microsoft.com/office/officeart/2005/8/layout/orgChart1"/>
    <dgm:cxn modelId="{E33F0E4F-65CF-49E1-A5A9-16B13581EF49}" type="presParOf" srcId="{C2D2AF1D-2671-4C30-BB63-98FADA9EC842}" destId="{C0676F12-A063-41EC-89B4-02835AE0A096}" srcOrd="0" destOrd="0" presId="urn:microsoft.com/office/officeart/2005/8/layout/orgChart1"/>
    <dgm:cxn modelId="{48D31E26-CA20-4A55-BE2B-AD2B85B4AE4C}" type="presParOf" srcId="{C2D2AF1D-2671-4C30-BB63-98FADA9EC842}" destId="{C87A8D5C-AAEF-4C1D-B42F-C83F7BFA8E81}" srcOrd="1" destOrd="0" presId="urn:microsoft.com/office/officeart/2005/8/layout/orgChart1"/>
    <dgm:cxn modelId="{76BF37DD-6E32-4B4C-843C-ED919FA37356}" type="presParOf" srcId="{3D8DDC51-B722-4937-8C4C-3C35735E4875}" destId="{4AB4C4F0-D763-4B8B-829E-E5DB7231DCA7}" srcOrd="1" destOrd="0" presId="urn:microsoft.com/office/officeart/2005/8/layout/orgChart1"/>
    <dgm:cxn modelId="{13F70E7A-6E3F-4DD5-A0A7-648038C83A81}" type="presParOf" srcId="{3D8DDC51-B722-4937-8C4C-3C35735E4875}" destId="{34BB3784-C7C1-49F0-8A2E-47DEB0C775CE}" srcOrd="2" destOrd="0" presId="urn:microsoft.com/office/officeart/2005/8/layout/orgChart1"/>
    <dgm:cxn modelId="{1D532C1B-AFA5-4382-98CB-0AAC5CD39365}" type="presParOf" srcId="{745BE0B0-CE55-48EE-A08F-ACB6D3736148}" destId="{537C6DF9-2349-4AE2-89D4-D159E5C8AB08}" srcOrd="2" destOrd="0" presId="urn:microsoft.com/office/officeart/2005/8/layout/orgChart1"/>
    <dgm:cxn modelId="{8C2C0972-EB3C-43C2-9BBF-9ED5D8D453E3}" type="presParOf" srcId="{745BE0B0-CE55-48EE-A08F-ACB6D3736148}" destId="{EF5706D0-0410-49A5-A798-811B4200207E}" srcOrd="3" destOrd="0" presId="urn:microsoft.com/office/officeart/2005/8/layout/orgChart1"/>
    <dgm:cxn modelId="{598A87B7-DFE3-4C24-B8F3-80808C9A2DB0}" type="presParOf" srcId="{EF5706D0-0410-49A5-A798-811B4200207E}" destId="{9357344C-8E67-4859-8988-477886CC0B3D}" srcOrd="0" destOrd="0" presId="urn:microsoft.com/office/officeart/2005/8/layout/orgChart1"/>
    <dgm:cxn modelId="{36EDFBDF-F8C1-4CEF-8DFA-F10B3DF3F583}" type="presParOf" srcId="{9357344C-8E67-4859-8988-477886CC0B3D}" destId="{F7A97B6A-4C33-4B89-8C9D-18764A0328E3}" srcOrd="0" destOrd="0" presId="urn:microsoft.com/office/officeart/2005/8/layout/orgChart1"/>
    <dgm:cxn modelId="{E2AB2465-4F11-4402-8EA1-A25A4BF7685A}" type="presParOf" srcId="{9357344C-8E67-4859-8988-477886CC0B3D}" destId="{7B400CBE-CBA4-4374-87AF-EB16853CAA05}" srcOrd="1" destOrd="0" presId="urn:microsoft.com/office/officeart/2005/8/layout/orgChart1"/>
    <dgm:cxn modelId="{B7184363-4E1E-4537-9E9A-B4E1E0E3DC2A}" type="presParOf" srcId="{EF5706D0-0410-49A5-A798-811B4200207E}" destId="{2B83C55B-6EBA-440E-A20D-AFFC2F802ED5}" srcOrd="1" destOrd="0" presId="urn:microsoft.com/office/officeart/2005/8/layout/orgChart1"/>
    <dgm:cxn modelId="{04A31BC3-4048-4415-A3B3-46E98F836F87}" type="presParOf" srcId="{EF5706D0-0410-49A5-A798-811B4200207E}" destId="{BA25062F-1BC7-460F-98C4-2ED239EBD7BC}" srcOrd="2" destOrd="0" presId="urn:microsoft.com/office/officeart/2005/8/layout/orgChart1"/>
    <dgm:cxn modelId="{14EE57A7-A176-4528-A1D0-D6A3AB620C1A}" type="presParOf" srcId="{745BE0B0-CE55-48EE-A08F-ACB6D3736148}" destId="{228B0F42-A910-4AC6-9737-E99B8531D328}" srcOrd="4" destOrd="0" presId="urn:microsoft.com/office/officeart/2005/8/layout/orgChart1"/>
    <dgm:cxn modelId="{7E1344A3-BC92-4F24-98DC-14F2C01E3B0C}" type="presParOf" srcId="{745BE0B0-CE55-48EE-A08F-ACB6D3736148}" destId="{2DE08D79-D47D-4463-9093-9C6120FF33EA}" srcOrd="5" destOrd="0" presId="urn:microsoft.com/office/officeart/2005/8/layout/orgChart1"/>
    <dgm:cxn modelId="{0DFE1D55-7AE7-491F-80ED-18791FF286F4}" type="presParOf" srcId="{2DE08D79-D47D-4463-9093-9C6120FF33EA}" destId="{DB9B6E21-E931-48CB-B9FC-2A4886C4B374}" srcOrd="0" destOrd="0" presId="urn:microsoft.com/office/officeart/2005/8/layout/orgChart1"/>
    <dgm:cxn modelId="{EF91D628-FD51-4203-9701-D62F09AEF4E1}" type="presParOf" srcId="{DB9B6E21-E931-48CB-B9FC-2A4886C4B374}" destId="{804C1F36-40B1-4597-A3CE-87B5D3A7D387}" srcOrd="0" destOrd="0" presId="urn:microsoft.com/office/officeart/2005/8/layout/orgChart1"/>
    <dgm:cxn modelId="{B0CCD4BF-CADD-4D79-8E3D-8F03FB35D68E}" type="presParOf" srcId="{DB9B6E21-E931-48CB-B9FC-2A4886C4B374}" destId="{9642E68C-9592-4EE0-9B00-8C752342B64A}" srcOrd="1" destOrd="0" presId="urn:microsoft.com/office/officeart/2005/8/layout/orgChart1"/>
    <dgm:cxn modelId="{DE5319A5-D1DF-4C96-A0CB-3E6A51F6DE0A}" type="presParOf" srcId="{2DE08D79-D47D-4463-9093-9C6120FF33EA}" destId="{6D41B364-EC75-4426-995E-C4E5F849A9A2}" srcOrd="1" destOrd="0" presId="urn:microsoft.com/office/officeart/2005/8/layout/orgChart1"/>
    <dgm:cxn modelId="{751F5A39-E959-4814-B962-2AAEF4852FDF}" type="presParOf" srcId="{2DE08D79-D47D-4463-9093-9C6120FF33EA}" destId="{74319ADE-AF41-4B12-AB86-DA76A1AFB87D}" srcOrd="2" destOrd="0" presId="urn:microsoft.com/office/officeart/2005/8/layout/orgChart1"/>
    <dgm:cxn modelId="{F71493D6-44FD-4A8E-94E5-6158CBB53F07}" type="presParOf" srcId="{60D9F51D-0078-46B9-9C0C-A072FA1547CB}" destId="{F74AADD1-0813-4D73-88B5-177B504EB191}" srcOrd="2" destOrd="0" presId="urn:microsoft.com/office/officeart/2005/8/layout/orgChart1"/>
    <dgm:cxn modelId="{1A90DEB9-A7AF-4595-8AB7-97CBE51279EC}" type="presParOf" srcId="{94BB193D-B80A-4DAB-BE5C-68029964F189}" destId="{52B10061-FBC9-44CE-8D5F-96E9074E59BA}" srcOrd="4" destOrd="0" presId="urn:microsoft.com/office/officeart/2005/8/layout/orgChart1"/>
    <dgm:cxn modelId="{C989594E-0CD3-4D7B-9EF8-BB1BCBF8CCCA}" type="presParOf" srcId="{94BB193D-B80A-4DAB-BE5C-68029964F189}" destId="{83A20A76-18E6-44AA-ADD9-8AA7F0C25C85}" srcOrd="5" destOrd="0" presId="urn:microsoft.com/office/officeart/2005/8/layout/orgChart1"/>
    <dgm:cxn modelId="{FA91C865-1320-4674-A118-30960F8E0A53}" type="presParOf" srcId="{83A20A76-18E6-44AA-ADD9-8AA7F0C25C85}" destId="{4DCD9C0A-F4AF-4051-8B01-F7BF81766DB5}" srcOrd="0" destOrd="0" presId="urn:microsoft.com/office/officeart/2005/8/layout/orgChart1"/>
    <dgm:cxn modelId="{3D43164C-EFA5-462C-A8E6-8D303565C2B7}" type="presParOf" srcId="{4DCD9C0A-F4AF-4051-8B01-F7BF81766DB5}" destId="{B8F5D2D1-C9FA-4D9A-B133-070087EFF36D}" srcOrd="0" destOrd="0" presId="urn:microsoft.com/office/officeart/2005/8/layout/orgChart1"/>
    <dgm:cxn modelId="{75FB9D5F-6975-4C63-A325-1CB0E9E3BFF6}" type="presParOf" srcId="{4DCD9C0A-F4AF-4051-8B01-F7BF81766DB5}" destId="{ED29A055-EC1D-4C9E-8864-E80467DCD7E8}" srcOrd="1" destOrd="0" presId="urn:microsoft.com/office/officeart/2005/8/layout/orgChart1"/>
    <dgm:cxn modelId="{8159617F-F50D-42CA-B682-3E0128FB7E13}" type="presParOf" srcId="{83A20A76-18E6-44AA-ADD9-8AA7F0C25C85}" destId="{21C36933-C5D9-492C-8E8A-BE1FD71E16F7}" srcOrd="1" destOrd="0" presId="urn:microsoft.com/office/officeart/2005/8/layout/orgChart1"/>
    <dgm:cxn modelId="{AE293668-0554-483E-8D4E-6093910DC180}" type="presParOf" srcId="{21C36933-C5D9-492C-8E8A-BE1FD71E16F7}" destId="{BFB9539B-BE3C-4385-B526-12112C0FE299}" srcOrd="0" destOrd="0" presId="urn:microsoft.com/office/officeart/2005/8/layout/orgChart1"/>
    <dgm:cxn modelId="{F6C30EF8-2579-4E34-AAC2-B88491344351}" type="presParOf" srcId="{21C36933-C5D9-492C-8E8A-BE1FD71E16F7}" destId="{66921F05-8773-46C5-A965-DB1049D19520}" srcOrd="1" destOrd="0" presId="urn:microsoft.com/office/officeart/2005/8/layout/orgChart1"/>
    <dgm:cxn modelId="{61861FAF-A730-433E-80AF-71E859D5DAAA}" type="presParOf" srcId="{66921F05-8773-46C5-A965-DB1049D19520}" destId="{C200B3D4-CA81-45E7-BB15-8B3B907ECE25}" srcOrd="0" destOrd="0" presId="urn:microsoft.com/office/officeart/2005/8/layout/orgChart1"/>
    <dgm:cxn modelId="{2A25887E-30F6-445A-AA27-BFB1AF8AA16B}" type="presParOf" srcId="{C200B3D4-CA81-45E7-BB15-8B3B907ECE25}" destId="{89012C45-D942-44CA-9543-DB2504A725D8}" srcOrd="0" destOrd="0" presId="urn:microsoft.com/office/officeart/2005/8/layout/orgChart1"/>
    <dgm:cxn modelId="{29B2474E-87A8-496D-A3FD-B7DA2D99B318}" type="presParOf" srcId="{C200B3D4-CA81-45E7-BB15-8B3B907ECE25}" destId="{797FAD34-8174-4BBA-9160-40F76F2B73B1}" srcOrd="1" destOrd="0" presId="urn:microsoft.com/office/officeart/2005/8/layout/orgChart1"/>
    <dgm:cxn modelId="{D66E34DA-4990-497E-890B-870E340DAFA1}" type="presParOf" srcId="{66921F05-8773-46C5-A965-DB1049D19520}" destId="{862A5782-5F21-43DF-A4D9-C553F8F41D5A}" srcOrd="1" destOrd="0" presId="urn:microsoft.com/office/officeart/2005/8/layout/orgChart1"/>
    <dgm:cxn modelId="{BCD8A999-819D-42D5-8B0F-E97757AA9593}" type="presParOf" srcId="{66921F05-8773-46C5-A965-DB1049D19520}" destId="{33253DA4-238F-4632-B24D-DB3A3CB01D95}" srcOrd="2" destOrd="0" presId="urn:microsoft.com/office/officeart/2005/8/layout/orgChart1"/>
    <dgm:cxn modelId="{2921BEC1-80E2-4969-8006-EEB781A91AF7}" type="presParOf" srcId="{21C36933-C5D9-492C-8E8A-BE1FD71E16F7}" destId="{027DAB7D-1233-47AC-996A-48D1C2D329C8}" srcOrd="2" destOrd="0" presId="urn:microsoft.com/office/officeart/2005/8/layout/orgChart1"/>
    <dgm:cxn modelId="{4F0454EE-9289-4546-AC28-3EEB883BC533}" type="presParOf" srcId="{21C36933-C5D9-492C-8E8A-BE1FD71E16F7}" destId="{28354440-5706-4131-BFA0-049E84061994}" srcOrd="3" destOrd="0" presId="urn:microsoft.com/office/officeart/2005/8/layout/orgChart1"/>
    <dgm:cxn modelId="{F423E482-AF83-4452-B6F1-D100DFA2AD7B}" type="presParOf" srcId="{28354440-5706-4131-BFA0-049E84061994}" destId="{45347786-E45C-41FB-A2A6-56B89E99395F}" srcOrd="0" destOrd="0" presId="urn:microsoft.com/office/officeart/2005/8/layout/orgChart1"/>
    <dgm:cxn modelId="{AA564E36-C47C-4021-9275-E7C45274D057}" type="presParOf" srcId="{45347786-E45C-41FB-A2A6-56B89E99395F}" destId="{F66F4A9A-FF11-4DE3-91E3-31836B6B48F6}" srcOrd="0" destOrd="0" presId="urn:microsoft.com/office/officeart/2005/8/layout/orgChart1"/>
    <dgm:cxn modelId="{0F634009-5C21-42B0-996E-020CB47D2E4D}" type="presParOf" srcId="{45347786-E45C-41FB-A2A6-56B89E99395F}" destId="{045241A1-24C7-4126-8F77-326B386B9350}" srcOrd="1" destOrd="0" presId="urn:microsoft.com/office/officeart/2005/8/layout/orgChart1"/>
    <dgm:cxn modelId="{45707C2C-13FB-49CB-9B56-5494991B38D0}" type="presParOf" srcId="{28354440-5706-4131-BFA0-049E84061994}" destId="{F0D09BFD-E9BB-411C-BCC6-702C108DCD5C}" srcOrd="1" destOrd="0" presId="urn:microsoft.com/office/officeart/2005/8/layout/orgChart1"/>
    <dgm:cxn modelId="{19F9138B-BE69-466A-AF09-850733685830}" type="presParOf" srcId="{28354440-5706-4131-BFA0-049E84061994}" destId="{1FAAEE0A-A174-430E-8EBC-240A7F3597EC}" srcOrd="2" destOrd="0" presId="urn:microsoft.com/office/officeart/2005/8/layout/orgChart1"/>
    <dgm:cxn modelId="{4A8BD3E9-14F7-41D8-AD11-BD58E6F67141}" type="presParOf" srcId="{83A20A76-18E6-44AA-ADD9-8AA7F0C25C85}" destId="{545A3FB2-2785-455F-BE92-4C68B3EDD636}" srcOrd="2" destOrd="0" presId="urn:microsoft.com/office/officeart/2005/8/layout/orgChart1"/>
    <dgm:cxn modelId="{2DE990B0-41AB-439C-9AC4-4F67E0D073DF}" type="presParOf" srcId="{4BBB1E32-BB9E-44C9-821E-5F4BEB84E9C7}" destId="{C21CBDF1-E267-4E64-A7D9-52053D7F3C68}" srcOrd="2" destOrd="0" presId="urn:microsoft.com/office/officeart/2005/8/layout/orgChart1"/>
    <dgm:cxn modelId="{F7D3FC0D-CA22-45CB-9582-30D168E10556}" type="presParOf" srcId="{C21CBDF1-E267-4E64-A7D9-52053D7F3C68}" destId="{3D686C5D-09C7-40D2-8A60-BEE578EECC70}" srcOrd="0" destOrd="0" presId="urn:microsoft.com/office/officeart/2005/8/layout/orgChart1"/>
    <dgm:cxn modelId="{8267A519-6E91-4E50-8E85-B2071522FE3A}" type="presParOf" srcId="{C21CBDF1-E267-4E64-A7D9-52053D7F3C68}" destId="{811FD734-A9CF-4CAF-8A8B-967A34D9B073}" srcOrd="1" destOrd="0" presId="urn:microsoft.com/office/officeart/2005/8/layout/orgChart1"/>
    <dgm:cxn modelId="{4355C17B-B183-439C-B8D2-94310C4AC877}" type="presParOf" srcId="{811FD734-A9CF-4CAF-8A8B-967A34D9B073}" destId="{51A403DE-8581-41EF-933C-0DF3035161D3}" srcOrd="0" destOrd="0" presId="urn:microsoft.com/office/officeart/2005/8/layout/orgChart1"/>
    <dgm:cxn modelId="{CD3504A3-73F6-4239-B803-F0CDD93AE27A}" type="presParOf" srcId="{51A403DE-8581-41EF-933C-0DF3035161D3}" destId="{872BED56-59FB-4922-83E7-F6A21510FA9D}" srcOrd="0" destOrd="0" presId="urn:microsoft.com/office/officeart/2005/8/layout/orgChart1"/>
    <dgm:cxn modelId="{B2B570F0-75B3-417E-B925-FDFDE63E0C9E}" type="presParOf" srcId="{51A403DE-8581-41EF-933C-0DF3035161D3}" destId="{8C14F269-3B08-4CA2-8613-FD54A16CAE2E}" srcOrd="1" destOrd="0" presId="urn:microsoft.com/office/officeart/2005/8/layout/orgChart1"/>
    <dgm:cxn modelId="{478B33E5-E35F-4045-AEFA-0F5AB91D1505}" type="presParOf" srcId="{811FD734-A9CF-4CAF-8A8B-967A34D9B073}" destId="{C96F3A7B-A0A4-459C-B67F-6DF1EBE82667}" srcOrd="1" destOrd="0" presId="urn:microsoft.com/office/officeart/2005/8/layout/orgChart1"/>
    <dgm:cxn modelId="{5BE310B4-5F6F-4398-B15E-8B71F0A9F22D}" type="presParOf" srcId="{811FD734-A9CF-4CAF-8A8B-967A34D9B073}" destId="{A837100C-DF0D-421B-8EB1-2B20717D2C88}" srcOrd="2" destOrd="0" presId="urn:microsoft.com/office/officeart/2005/8/layout/orgChart1"/>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686C5D-09C7-40D2-8A60-BEE578EECC70}">
      <dsp:nvSpPr>
        <dsp:cNvPr id="0" name=""/>
        <dsp:cNvSpPr/>
      </dsp:nvSpPr>
      <dsp:spPr>
        <a:xfrm>
          <a:off x="3174831" y="700824"/>
          <a:ext cx="146218" cy="640575"/>
        </a:xfrm>
        <a:custGeom>
          <a:avLst/>
          <a:gdLst/>
          <a:ahLst/>
          <a:cxnLst/>
          <a:rect l="0" t="0" r="0" b="0"/>
          <a:pathLst>
            <a:path>
              <a:moveTo>
                <a:pt x="146361" y="0"/>
              </a:moveTo>
              <a:lnTo>
                <a:pt x="146361" y="641200"/>
              </a:lnTo>
              <a:lnTo>
                <a:pt x="0" y="641200"/>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027DAB7D-1233-47AC-996A-48D1C2D329C8}">
      <dsp:nvSpPr>
        <dsp:cNvPr id="0" name=""/>
        <dsp:cNvSpPr/>
      </dsp:nvSpPr>
      <dsp:spPr>
        <a:xfrm>
          <a:off x="5702318" y="2678252"/>
          <a:ext cx="208883" cy="1629288"/>
        </a:xfrm>
        <a:custGeom>
          <a:avLst/>
          <a:gdLst/>
          <a:ahLst/>
          <a:cxnLst/>
          <a:rect l="0" t="0" r="0" b="0"/>
          <a:pathLst>
            <a:path>
              <a:moveTo>
                <a:pt x="209087" y="0"/>
              </a:moveTo>
              <a:lnTo>
                <a:pt x="209087" y="1630880"/>
              </a:lnTo>
              <a:lnTo>
                <a:pt x="0" y="163088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FB9539B-BE3C-4385-B526-12112C0FE299}">
      <dsp:nvSpPr>
        <dsp:cNvPr id="0" name=""/>
        <dsp:cNvSpPr/>
      </dsp:nvSpPr>
      <dsp:spPr>
        <a:xfrm>
          <a:off x="5702318" y="2678252"/>
          <a:ext cx="208883" cy="640575"/>
        </a:xfrm>
        <a:custGeom>
          <a:avLst/>
          <a:gdLst/>
          <a:ahLst/>
          <a:cxnLst/>
          <a:rect l="0" t="0" r="0" b="0"/>
          <a:pathLst>
            <a:path>
              <a:moveTo>
                <a:pt x="209087" y="0"/>
              </a:moveTo>
              <a:lnTo>
                <a:pt x="209087" y="641200"/>
              </a:lnTo>
              <a:lnTo>
                <a:pt x="0" y="64120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2B10061-FBC9-44CE-8D5F-96E9074E59BA}">
      <dsp:nvSpPr>
        <dsp:cNvPr id="0" name=""/>
        <dsp:cNvSpPr/>
      </dsp:nvSpPr>
      <dsp:spPr>
        <a:xfrm>
          <a:off x="3321049" y="700824"/>
          <a:ext cx="2033129" cy="1281150"/>
        </a:xfrm>
        <a:custGeom>
          <a:avLst/>
          <a:gdLst/>
          <a:ahLst/>
          <a:cxnLst/>
          <a:rect l="0" t="0" r="0" b="0"/>
          <a:pathLst>
            <a:path>
              <a:moveTo>
                <a:pt x="0" y="0"/>
              </a:moveTo>
              <a:lnTo>
                <a:pt x="0" y="1136040"/>
              </a:lnTo>
              <a:lnTo>
                <a:pt x="2035115" y="1136040"/>
              </a:lnTo>
              <a:lnTo>
                <a:pt x="2035115" y="1282401"/>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28B0F42-A910-4AC6-9737-E99B8531D328}">
      <dsp:nvSpPr>
        <dsp:cNvPr id="0" name=""/>
        <dsp:cNvSpPr/>
      </dsp:nvSpPr>
      <dsp:spPr>
        <a:xfrm>
          <a:off x="2415889" y="2678252"/>
          <a:ext cx="208883" cy="2618002"/>
        </a:xfrm>
        <a:custGeom>
          <a:avLst/>
          <a:gdLst/>
          <a:ahLst/>
          <a:cxnLst/>
          <a:rect l="0" t="0" r="0" b="0"/>
          <a:pathLst>
            <a:path>
              <a:moveTo>
                <a:pt x="0" y="0"/>
              </a:moveTo>
              <a:lnTo>
                <a:pt x="0" y="2620560"/>
              </a:lnTo>
              <a:lnTo>
                <a:pt x="209087" y="262056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37C6DF9-2349-4AE2-89D4-D159E5C8AB08}">
      <dsp:nvSpPr>
        <dsp:cNvPr id="0" name=""/>
        <dsp:cNvSpPr/>
      </dsp:nvSpPr>
      <dsp:spPr>
        <a:xfrm>
          <a:off x="2415889" y="2678252"/>
          <a:ext cx="208883" cy="1629288"/>
        </a:xfrm>
        <a:custGeom>
          <a:avLst/>
          <a:gdLst/>
          <a:ahLst/>
          <a:cxnLst/>
          <a:rect l="0" t="0" r="0" b="0"/>
          <a:pathLst>
            <a:path>
              <a:moveTo>
                <a:pt x="0" y="0"/>
              </a:moveTo>
              <a:lnTo>
                <a:pt x="0" y="1630880"/>
              </a:lnTo>
              <a:lnTo>
                <a:pt x="209087" y="163088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3F097050-D9C0-4240-9B79-E6D62304561F}">
      <dsp:nvSpPr>
        <dsp:cNvPr id="0" name=""/>
        <dsp:cNvSpPr/>
      </dsp:nvSpPr>
      <dsp:spPr>
        <a:xfrm>
          <a:off x="2415889" y="2678252"/>
          <a:ext cx="208883" cy="640575"/>
        </a:xfrm>
        <a:custGeom>
          <a:avLst/>
          <a:gdLst/>
          <a:ahLst/>
          <a:cxnLst/>
          <a:rect l="0" t="0" r="0" b="0"/>
          <a:pathLst>
            <a:path>
              <a:moveTo>
                <a:pt x="0" y="0"/>
              </a:moveTo>
              <a:lnTo>
                <a:pt x="0" y="641200"/>
              </a:lnTo>
              <a:lnTo>
                <a:pt x="209087" y="64120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84F6EF1E-16C3-4C72-8A70-468E44D33631}">
      <dsp:nvSpPr>
        <dsp:cNvPr id="0" name=""/>
        <dsp:cNvSpPr/>
      </dsp:nvSpPr>
      <dsp:spPr>
        <a:xfrm>
          <a:off x="2972911" y="700824"/>
          <a:ext cx="348138" cy="1281150"/>
        </a:xfrm>
        <a:custGeom>
          <a:avLst/>
          <a:gdLst/>
          <a:ahLst/>
          <a:cxnLst/>
          <a:rect l="0" t="0" r="0" b="0"/>
          <a:pathLst>
            <a:path>
              <a:moveTo>
                <a:pt x="348478" y="0"/>
              </a:moveTo>
              <a:lnTo>
                <a:pt x="348478" y="1136040"/>
              </a:lnTo>
              <a:lnTo>
                <a:pt x="0" y="1136040"/>
              </a:lnTo>
              <a:lnTo>
                <a:pt x="0" y="1282401"/>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E2315D96-AC86-4636-B1B6-1038933193D0}">
      <dsp:nvSpPr>
        <dsp:cNvPr id="0" name=""/>
        <dsp:cNvSpPr/>
      </dsp:nvSpPr>
      <dsp:spPr>
        <a:xfrm>
          <a:off x="730898" y="2678252"/>
          <a:ext cx="208883" cy="3606716"/>
        </a:xfrm>
        <a:custGeom>
          <a:avLst/>
          <a:gdLst/>
          <a:ahLst/>
          <a:cxnLst/>
          <a:rect l="0" t="0" r="0" b="0"/>
          <a:pathLst>
            <a:path>
              <a:moveTo>
                <a:pt x="0" y="0"/>
              </a:moveTo>
              <a:lnTo>
                <a:pt x="0" y="3610239"/>
              </a:lnTo>
              <a:lnTo>
                <a:pt x="209087" y="3610239"/>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2D21F14-EBEB-49B5-A759-5889E709D19C}">
      <dsp:nvSpPr>
        <dsp:cNvPr id="0" name=""/>
        <dsp:cNvSpPr/>
      </dsp:nvSpPr>
      <dsp:spPr>
        <a:xfrm>
          <a:off x="730898" y="2678252"/>
          <a:ext cx="208883" cy="2618002"/>
        </a:xfrm>
        <a:custGeom>
          <a:avLst/>
          <a:gdLst/>
          <a:ahLst/>
          <a:cxnLst/>
          <a:rect l="0" t="0" r="0" b="0"/>
          <a:pathLst>
            <a:path>
              <a:moveTo>
                <a:pt x="0" y="0"/>
              </a:moveTo>
              <a:lnTo>
                <a:pt x="0" y="2620560"/>
              </a:lnTo>
              <a:lnTo>
                <a:pt x="209087" y="262056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0AE2A57C-5E1D-4EEA-9C5C-D5E405926D44}">
      <dsp:nvSpPr>
        <dsp:cNvPr id="0" name=""/>
        <dsp:cNvSpPr/>
      </dsp:nvSpPr>
      <dsp:spPr>
        <a:xfrm>
          <a:off x="730898" y="2678252"/>
          <a:ext cx="208883" cy="1629288"/>
        </a:xfrm>
        <a:custGeom>
          <a:avLst/>
          <a:gdLst/>
          <a:ahLst/>
          <a:cxnLst/>
          <a:rect l="0" t="0" r="0" b="0"/>
          <a:pathLst>
            <a:path>
              <a:moveTo>
                <a:pt x="0" y="0"/>
              </a:moveTo>
              <a:lnTo>
                <a:pt x="0" y="1630880"/>
              </a:lnTo>
              <a:lnTo>
                <a:pt x="209087" y="163088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C21A949-BFA8-4060-9D11-9DCA1836C25B}">
      <dsp:nvSpPr>
        <dsp:cNvPr id="0" name=""/>
        <dsp:cNvSpPr/>
      </dsp:nvSpPr>
      <dsp:spPr>
        <a:xfrm>
          <a:off x="730898" y="2678252"/>
          <a:ext cx="208883" cy="640575"/>
        </a:xfrm>
        <a:custGeom>
          <a:avLst/>
          <a:gdLst/>
          <a:ahLst/>
          <a:cxnLst/>
          <a:rect l="0" t="0" r="0" b="0"/>
          <a:pathLst>
            <a:path>
              <a:moveTo>
                <a:pt x="0" y="0"/>
              </a:moveTo>
              <a:lnTo>
                <a:pt x="0" y="641200"/>
              </a:lnTo>
              <a:lnTo>
                <a:pt x="209087" y="641200"/>
              </a:lnTo>
            </a:path>
          </a:pathLst>
        </a:custGeom>
        <a:noFill/>
        <a:ln w="25400" cap="flat" cmpd="sng" algn="ctr">
          <a:solidFill>
            <a:srgbClr val="4F81BD">
              <a:shade val="8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612A07DF-C792-42A9-8845-B7BC86ABF1AE}">
      <dsp:nvSpPr>
        <dsp:cNvPr id="0" name=""/>
        <dsp:cNvSpPr/>
      </dsp:nvSpPr>
      <dsp:spPr>
        <a:xfrm>
          <a:off x="1287920" y="700824"/>
          <a:ext cx="2033129" cy="1281150"/>
        </a:xfrm>
        <a:custGeom>
          <a:avLst/>
          <a:gdLst/>
          <a:ahLst/>
          <a:cxnLst/>
          <a:rect l="0" t="0" r="0" b="0"/>
          <a:pathLst>
            <a:path>
              <a:moveTo>
                <a:pt x="2035115" y="0"/>
              </a:moveTo>
              <a:lnTo>
                <a:pt x="2035115" y="1136040"/>
              </a:lnTo>
              <a:lnTo>
                <a:pt x="0" y="1136040"/>
              </a:lnTo>
              <a:lnTo>
                <a:pt x="0" y="1282401"/>
              </a:lnTo>
            </a:path>
          </a:pathLst>
        </a:custGeom>
        <a:noFill/>
        <a:ln w="25400" cap="flat" cmpd="sng" algn="ctr">
          <a:solidFill>
            <a:srgbClr val="4F81BD">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B2F5784-ACB9-4AAD-A2C0-AC3B772A2BEB}">
      <dsp:nvSpPr>
        <dsp:cNvPr id="0" name=""/>
        <dsp:cNvSpPr/>
      </dsp:nvSpPr>
      <dsp:spPr>
        <a:xfrm>
          <a:off x="2624772" y="4547"/>
          <a:ext cx="1392554" cy="696277"/>
        </a:xfrm>
        <a:prstGeom prst="rect">
          <a:avLst/>
        </a:prstGeom>
        <a:solidFill>
          <a:srgbClr val="7030A0"/>
        </a:solidFill>
        <a:ln>
          <a:solidFill>
            <a:srgbClr val="C0504D">
              <a:lumMod val="40000"/>
              <a:lumOff val="60000"/>
            </a:srgbClr>
          </a:solid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Kwartiercommandant</a:t>
          </a:r>
        </a:p>
      </dsp:txBody>
      <dsp:txXfrm>
        <a:off x="2624772" y="4547"/>
        <a:ext cx="1392554" cy="696277"/>
      </dsp:txXfrm>
    </dsp:sp>
    <dsp:sp modelId="{07846FDC-2365-4B7B-B071-1ECCBE16E880}">
      <dsp:nvSpPr>
        <dsp:cNvPr id="0" name=""/>
        <dsp:cNvSpPr/>
      </dsp:nvSpPr>
      <dsp:spPr>
        <a:xfrm>
          <a:off x="591643" y="1981975"/>
          <a:ext cx="1392554" cy="696277"/>
        </a:xfrm>
        <a:prstGeom prst="rect">
          <a:avLst/>
        </a:prstGeom>
        <a:solidFill>
          <a:srgbClr val="EEECE1">
            <a:lumMod val="50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Blok</a:t>
          </a:r>
        </a:p>
      </dsp:txBody>
      <dsp:txXfrm>
        <a:off x="591643" y="1981975"/>
        <a:ext cx="1392554" cy="696277"/>
      </dsp:txXfrm>
    </dsp:sp>
    <dsp:sp modelId="{8A76E438-508C-44C6-AD7C-90010EAFBEE2}">
      <dsp:nvSpPr>
        <dsp:cNvPr id="0" name=""/>
        <dsp:cNvSpPr/>
      </dsp:nvSpPr>
      <dsp:spPr>
        <a:xfrm>
          <a:off x="939781" y="2970688"/>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 lastClr="FFFFFF"/>
              </a:solidFill>
              <a:latin typeface="Calibri"/>
              <a:ea typeface="+mn-ea"/>
              <a:cs typeface="+mn-cs"/>
            </a:rPr>
            <a:t>Brandpreventie-</a:t>
          </a:r>
          <a:br>
            <a:rPr lang="en-US" sz="1100" kern="1200">
              <a:solidFill>
                <a:sysClr val="window" lastClr="FFFFFF"/>
              </a:solidFill>
              <a:latin typeface="Calibri"/>
              <a:ea typeface="+mn-ea"/>
              <a:cs typeface="+mn-cs"/>
            </a:rPr>
          </a:br>
          <a:r>
            <a:rPr lang="en-US" sz="1100" kern="1200">
              <a:solidFill>
                <a:sysClr val="window" lastClr="FFFFFF"/>
              </a:solidFill>
              <a:latin typeface="Calibri"/>
              <a:ea typeface="+mn-ea"/>
              <a:cs typeface="+mn-cs"/>
            </a:rPr>
            <a:t>coördinator</a:t>
          </a:r>
          <a:br>
            <a:rPr lang="en-US" sz="1100" kern="1200">
              <a:solidFill>
                <a:sysClr val="window" lastClr="FFFFFF"/>
              </a:solidFill>
              <a:latin typeface="Calibri"/>
              <a:ea typeface="+mn-ea"/>
              <a:cs typeface="+mn-cs"/>
            </a:rPr>
          </a:br>
          <a:r>
            <a:rPr lang="en-US" sz="1100" kern="1200">
              <a:solidFill>
                <a:sysClr val="window" lastClr="FFFFFF"/>
              </a:solidFill>
              <a:latin typeface="Calibri"/>
              <a:ea typeface="+mn-ea"/>
              <a:cs typeface="+mn-cs"/>
            </a:rPr>
            <a:t>Niv eenheid</a:t>
          </a:r>
        </a:p>
      </dsp:txBody>
      <dsp:txXfrm>
        <a:off x="939781" y="2970688"/>
        <a:ext cx="1392554" cy="696277"/>
      </dsp:txXfrm>
    </dsp:sp>
    <dsp:sp modelId="{B4BB7E09-A6EC-49E1-9BC6-040CE00298F7}">
      <dsp:nvSpPr>
        <dsp:cNvPr id="0" name=""/>
        <dsp:cNvSpPr/>
      </dsp:nvSpPr>
      <dsp:spPr>
        <a:xfrm>
          <a:off x="939781" y="3959402"/>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eenheid</a:t>
          </a:r>
        </a:p>
      </dsp:txBody>
      <dsp:txXfrm>
        <a:off x="939781" y="3959402"/>
        <a:ext cx="1392554" cy="696277"/>
      </dsp:txXfrm>
    </dsp:sp>
    <dsp:sp modelId="{F8170F6E-D965-4ADA-8485-6A1854C32FAE}">
      <dsp:nvSpPr>
        <dsp:cNvPr id="0" name=""/>
        <dsp:cNvSpPr/>
      </dsp:nvSpPr>
      <dsp:spPr>
        <a:xfrm>
          <a:off x="939781" y="4948116"/>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eenheid</a:t>
          </a:r>
        </a:p>
      </dsp:txBody>
      <dsp:txXfrm>
        <a:off x="939781" y="4948116"/>
        <a:ext cx="1392554" cy="696277"/>
      </dsp:txXfrm>
    </dsp:sp>
    <dsp:sp modelId="{17FB87DC-51C9-4C8C-B4C2-8190465A2EEA}">
      <dsp:nvSpPr>
        <dsp:cNvPr id="0" name=""/>
        <dsp:cNvSpPr/>
      </dsp:nvSpPr>
      <dsp:spPr>
        <a:xfrm>
          <a:off x="939781" y="5936830"/>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eenheid</a:t>
          </a:r>
        </a:p>
      </dsp:txBody>
      <dsp:txXfrm>
        <a:off x="939781" y="5936830"/>
        <a:ext cx="1392554" cy="696277"/>
      </dsp:txXfrm>
    </dsp:sp>
    <dsp:sp modelId="{63221CEA-6F29-45BD-BA5D-A5ED06DFBB11}">
      <dsp:nvSpPr>
        <dsp:cNvPr id="0" name=""/>
        <dsp:cNvSpPr/>
      </dsp:nvSpPr>
      <dsp:spPr>
        <a:xfrm>
          <a:off x="2276634" y="1981975"/>
          <a:ext cx="1392554" cy="696277"/>
        </a:xfrm>
        <a:prstGeom prst="rect">
          <a:avLst/>
        </a:prstGeom>
        <a:solidFill>
          <a:srgbClr val="EEECE1">
            <a:lumMod val="50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Blok</a:t>
          </a:r>
        </a:p>
      </dsp:txBody>
      <dsp:txXfrm>
        <a:off x="2276634" y="1981975"/>
        <a:ext cx="1392554" cy="696277"/>
      </dsp:txXfrm>
    </dsp:sp>
    <dsp:sp modelId="{C0676F12-A063-41EC-89B4-02835AE0A096}">
      <dsp:nvSpPr>
        <dsp:cNvPr id="0" name=""/>
        <dsp:cNvSpPr/>
      </dsp:nvSpPr>
      <dsp:spPr>
        <a:xfrm>
          <a:off x="2624772" y="2970688"/>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eenheid</a:t>
          </a:r>
        </a:p>
      </dsp:txBody>
      <dsp:txXfrm>
        <a:off x="2624772" y="2970688"/>
        <a:ext cx="1392554" cy="696277"/>
      </dsp:txXfrm>
    </dsp:sp>
    <dsp:sp modelId="{F7A97B6A-4C33-4B89-8C9D-18764A0328E3}">
      <dsp:nvSpPr>
        <dsp:cNvPr id="0" name=""/>
        <dsp:cNvSpPr/>
      </dsp:nvSpPr>
      <dsp:spPr>
        <a:xfrm>
          <a:off x="2624772" y="3959402"/>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eenheid</a:t>
          </a:r>
        </a:p>
      </dsp:txBody>
      <dsp:txXfrm>
        <a:off x="2624772" y="3959402"/>
        <a:ext cx="1392554" cy="696277"/>
      </dsp:txXfrm>
    </dsp:sp>
    <dsp:sp modelId="{804C1F36-40B1-4597-A3CE-87B5D3A7D387}">
      <dsp:nvSpPr>
        <dsp:cNvPr id="0" name=""/>
        <dsp:cNvSpPr/>
      </dsp:nvSpPr>
      <dsp:spPr>
        <a:xfrm>
          <a:off x="2624772" y="4948116"/>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eenheid</a:t>
          </a:r>
        </a:p>
      </dsp:txBody>
      <dsp:txXfrm>
        <a:off x="2624772" y="4948116"/>
        <a:ext cx="1392554" cy="696277"/>
      </dsp:txXfrm>
    </dsp:sp>
    <dsp:sp modelId="{B8F5D2D1-C9FA-4D9A-B133-070087EFF36D}">
      <dsp:nvSpPr>
        <dsp:cNvPr id="0" name=""/>
        <dsp:cNvSpPr/>
      </dsp:nvSpPr>
      <dsp:spPr>
        <a:xfrm>
          <a:off x="4657902" y="1981975"/>
          <a:ext cx="1392554" cy="696277"/>
        </a:xfrm>
        <a:prstGeom prst="rect">
          <a:avLst/>
        </a:prstGeom>
        <a:solidFill>
          <a:srgbClr val="EEECE1">
            <a:lumMod val="50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Blok</a:t>
          </a:r>
        </a:p>
      </dsp:txBody>
      <dsp:txXfrm>
        <a:off x="4657902" y="1981975"/>
        <a:ext cx="1392554" cy="696277"/>
      </dsp:txXfrm>
    </dsp:sp>
    <dsp:sp modelId="{89012C45-D942-44CA-9543-DB2504A725D8}">
      <dsp:nvSpPr>
        <dsp:cNvPr id="0" name=""/>
        <dsp:cNvSpPr/>
      </dsp:nvSpPr>
      <dsp:spPr>
        <a:xfrm>
          <a:off x="4309763" y="2970688"/>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eenheid</a:t>
          </a:r>
        </a:p>
      </dsp:txBody>
      <dsp:txXfrm>
        <a:off x="4309763" y="2970688"/>
        <a:ext cx="1392554" cy="696277"/>
      </dsp:txXfrm>
    </dsp:sp>
    <dsp:sp modelId="{F66F4A9A-FF11-4DE3-91E3-31836B6B48F6}">
      <dsp:nvSpPr>
        <dsp:cNvPr id="0" name=""/>
        <dsp:cNvSpPr/>
      </dsp:nvSpPr>
      <dsp:spPr>
        <a:xfrm>
          <a:off x="4309763" y="3959402"/>
          <a:ext cx="1392554" cy="696277"/>
        </a:xfrm>
        <a:prstGeom prst="rect">
          <a:avLst/>
        </a:prstGeom>
        <a:solidFill>
          <a:srgbClr val="4F81BD">
            <a:hueOff val="0"/>
            <a:satOff val="0"/>
            <a:lumOff val="0"/>
            <a:alphaOff val="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 lastClr="FFFFFF"/>
              </a:solidFill>
              <a:latin typeface="Calibri"/>
              <a:ea typeface="+mn-ea"/>
              <a:cs typeface="+mn-cs"/>
            </a:rPr>
            <a:t>Brandpreventie-</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coördinator</a:t>
          </a:r>
          <a:br>
            <a:rPr lang="en-US" sz="1100" b="1" kern="1200">
              <a:solidFill>
                <a:sysClr val="window" lastClr="FFFFFF"/>
              </a:solidFill>
              <a:latin typeface="Calibri"/>
              <a:ea typeface="+mn-ea"/>
              <a:cs typeface="+mn-cs"/>
            </a:rPr>
          </a:br>
          <a:r>
            <a:rPr lang="en-US" sz="1100" b="1" kern="1200">
              <a:solidFill>
                <a:sysClr val="window" lastClr="FFFFFF"/>
              </a:solidFill>
              <a:latin typeface="Calibri"/>
              <a:ea typeface="+mn-ea"/>
              <a:cs typeface="+mn-cs"/>
            </a:rPr>
            <a:t>Niv eenheid</a:t>
          </a:r>
        </a:p>
      </dsp:txBody>
      <dsp:txXfrm>
        <a:off x="4309763" y="3959402"/>
        <a:ext cx="1392554" cy="696277"/>
      </dsp:txXfrm>
    </dsp:sp>
    <dsp:sp modelId="{872BED56-59FB-4922-83E7-F6A21510FA9D}">
      <dsp:nvSpPr>
        <dsp:cNvPr id="0" name=""/>
        <dsp:cNvSpPr/>
      </dsp:nvSpPr>
      <dsp:spPr>
        <a:xfrm>
          <a:off x="1782277" y="993261"/>
          <a:ext cx="1392554" cy="696277"/>
        </a:xfrm>
        <a:prstGeom prst="rect">
          <a:avLst/>
        </a:prstGeom>
        <a:solidFill>
          <a:srgbClr val="F79646">
            <a:lumMod val="75000"/>
          </a:srgbClr>
        </a:solidFill>
        <a:ln>
          <a:noFill/>
        </a:ln>
        <a:effectLst>
          <a:outerShdw blurRad="40000" dist="20000" dir="5400000" rotWithShape="0">
            <a:srgbClr val="000000">
              <a:alpha val="38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i="0" kern="1200">
              <a:solidFill>
                <a:sysClr val="window" lastClr="FFFFFF"/>
              </a:solidFill>
              <a:latin typeface="Calibri"/>
              <a:ea typeface="+mn-ea"/>
              <a:cs typeface="+mn-cs"/>
            </a:rPr>
            <a:t>Brandpreventie-</a:t>
          </a:r>
          <a:br>
            <a:rPr lang="en-US" sz="1100" b="1" i="0" kern="1200">
              <a:solidFill>
                <a:sysClr val="window" lastClr="FFFFFF"/>
              </a:solidFill>
              <a:latin typeface="Calibri"/>
              <a:ea typeface="+mn-ea"/>
              <a:cs typeface="+mn-cs"/>
            </a:rPr>
          </a:br>
          <a:r>
            <a:rPr lang="en-US" sz="1100" b="1" i="0" kern="1200">
              <a:solidFill>
                <a:sysClr val="window" lastClr="FFFFFF"/>
              </a:solidFill>
              <a:latin typeface="Calibri"/>
              <a:ea typeface="+mn-ea"/>
              <a:cs typeface="+mn-cs"/>
            </a:rPr>
            <a:t>coördinator</a:t>
          </a:r>
          <a:br>
            <a:rPr lang="en-US" sz="1100" b="1" i="0" kern="1200">
              <a:solidFill>
                <a:sysClr val="window" lastClr="FFFFFF"/>
              </a:solidFill>
              <a:latin typeface="Calibri"/>
              <a:ea typeface="+mn-ea"/>
              <a:cs typeface="+mn-cs"/>
            </a:rPr>
          </a:br>
          <a:r>
            <a:rPr lang="en-US" sz="1100" b="1" i="0" kern="1200">
              <a:solidFill>
                <a:sysClr val="window" lastClr="FFFFFF"/>
              </a:solidFill>
              <a:latin typeface="Calibri"/>
              <a:ea typeface="+mn-ea"/>
              <a:cs typeface="+mn-cs"/>
            </a:rPr>
            <a:t>Niv Kwartier</a:t>
          </a:r>
        </a:p>
      </dsp:txBody>
      <dsp:txXfrm>
        <a:off x="1782277" y="993261"/>
        <a:ext cx="1392554" cy="69627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07874CF-F0CD-4336-8D0F-8C10B2508997}"/>
      </w:docPartPr>
      <w:docPartBody>
        <w:p w:rsidR="00AA34A4" w:rsidRDefault="00DE1E73">
          <w:r w:rsidRPr="00F36C77">
            <w:rPr>
              <w:rStyle w:val="PlaceholderText"/>
            </w:rPr>
            <w:t>Click or tap here to enter text.</w:t>
          </w:r>
        </w:p>
      </w:docPartBody>
    </w:docPart>
    <w:docPart>
      <w:docPartPr>
        <w:name w:val="AA3A7C67510D42C2A6B7E6F361E96B62"/>
        <w:category>
          <w:name w:val="General"/>
          <w:gallery w:val="placeholder"/>
        </w:category>
        <w:types>
          <w:type w:val="bbPlcHdr"/>
        </w:types>
        <w:behaviors>
          <w:behavior w:val="content"/>
        </w:behaviors>
        <w:guid w:val="{0F89D609-D756-4A7E-A74F-49CAD0E2079E}"/>
      </w:docPartPr>
      <w:docPartBody>
        <w:p w:rsidR="00DA6BA8" w:rsidRDefault="00C85EB8" w:rsidP="00C85EB8">
          <w:pPr>
            <w:pStyle w:val="AA3A7C67510D42C2A6B7E6F361E96B62"/>
          </w:pPr>
          <w:r w:rsidRPr="005A4137">
            <w:rPr>
              <w:rStyle w:val="PlaceholderText"/>
            </w:rPr>
            <w:t>[Subject]</w:t>
          </w:r>
        </w:p>
      </w:docPartBody>
    </w:docPart>
    <w:docPart>
      <w:docPartPr>
        <w:name w:val="A73D9228ACB34A0FAD789635B86FFC7A"/>
        <w:category>
          <w:name w:val="General"/>
          <w:gallery w:val="placeholder"/>
        </w:category>
        <w:types>
          <w:type w:val="bbPlcHdr"/>
        </w:types>
        <w:behaviors>
          <w:behavior w:val="content"/>
        </w:behaviors>
        <w:guid w:val="{73277498-572C-4769-BC4C-BA39725D14E1}"/>
      </w:docPartPr>
      <w:docPartBody>
        <w:p w:rsidR="00DA6BA8" w:rsidRDefault="00C85EB8" w:rsidP="00C85EB8">
          <w:pPr>
            <w:pStyle w:val="A73D9228ACB34A0FAD789635B86FFC7A"/>
          </w:pPr>
          <w:r w:rsidRPr="00F36C77">
            <w:rPr>
              <w:rStyle w:val="PlaceholderText"/>
            </w:rPr>
            <w:t>Click or tap here to enter text.</w:t>
          </w:r>
        </w:p>
      </w:docPartBody>
    </w:docPart>
    <w:docPart>
      <w:docPartPr>
        <w:name w:val="218ACBBCE0BB412287FBE81B10A0A25A"/>
        <w:category>
          <w:name w:val="General"/>
          <w:gallery w:val="placeholder"/>
        </w:category>
        <w:types>
          <w:type w:val="bbPlcHdr"/>
        </w:types>
        <w:behaviors>
          <w:behavior w:val="content"/>
        </w:behaviors>
        <w:guid w:val="{4C7120F7-DB3A-4540-ADD1-01F8D27E6A36}"/>
      </w:docPartPr>
      <w:docPartBody>
        <w:p w:rsidR="00E75DCF" w:rsidRDefault="00115AA9" w:rsidP="00115AA9">
          <w:pPr>
            <w:pStyle w:val="218ACBBCE0BB412287FBE81B10A0A25A"/>
          </w:pPr>
          <w:r w:rsidRPr="005A413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Webdings">
    <w:panose1 w:val="05030102010509060703"/>
    <w:charset w:val="02"/>
    <w:family w:val="roman"/>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E73"/>
    <w:rsid w:val="000231D8"/>
    <w:rsid w:val="00051F60"/>
    <w:rsid w:val="00057E61"/>
    <w:rsid w:val="0006446C"/>
    <w:rsid w:val="0009370D"/>
    <w:rsid w:val="00093F43"/>
    <w:rsid w:val="000F4810"/>
    <w:rsid w:val="00115AA9"/>
    <w:rsid w:val="001453E9"/>
    <w:rsid w:val="00187923"/>
    <w:rsid w:val="001D4011"/>
    <w:rsid w:val="001F70B7"/>
    <w:rsid w:val="00280412"/>
    <w:rsid w:val="00286141"/>
    <w:rsid w:val="002E3B92"/>
    <w:rsid w:val="003A35DC"/>
    <w:rsid w:val="003B5D2D"/>
    <w:rsid w:val="003C7C43"/>
    <w:rsid w:val="003F159B"/>
    <w:rsid w:val="00416C82"/>
    <w:rsid w:val="00442290"/>
    <w:rsid w:val="004B08A0"/>
    <w:rsid w:val="004B291C"/>
    <w:rsid w:val="004B5FE5"/>
    <w:rsid w:val="005730F9"/>
    <w:rsid w:val="00580EEB"/>
    <w:rsid w:val="00597DE6"/>
    <w:rsid w:val="005C0BCD"/>
    <w:rsid w:val="00616273"/>
    <w:rsid w:val="006212B2"/>
    <w:rsid w:val="00646EC7"/>
    <w:rsid w:val="00687AB9"/>
    <w:rsid w:val="006A575F"/>
    <w:rsid w:val="006B776E"/>
    <w:rsid w:val="006F0192"/>
    <w:rsid w:val="007342B0"/>
    <w:rsid w:val="00767A98"/>
    <w:rsid w:val="00785BD8"/>
    <w:rsid w:val="0081455B"/>
    <w:rsid w:val="00825FA8"/>
    <w:rsid w:val="00843A0E"/>
    <w:rsid w:val="00853FC6"/>
    <w:rsid w:val="008C1106"/>
    <w:rsid w:val="008E4116"/>
    <w:rsid w:val="008E5016"/>
    <w:rsid w:val="00916B49"/>
    <w:rsid w:val="009246AD"/>
    <w:rsid w:val="00942925"/>
    <w:rsid w:val="00964536"/>
    <w:rsid w:val="00970964"/>
    <w:rsid w:val="00971531"/>
    <w:rsid w:val="00984596"/>
    <w:rsid w:val="0099429A"/>
    <w:rsid w:val="009B5C56"/>
    <w:rsid w:val="009B5FB3"/>
    <w:rsid w:val="009E2548"/>
    <w:rsid w:val="009E47B3"/>
    <w:rsid w:val="00A50BEE"/>
    <w:rsid w:val="00A63B05"/>
    <w:rsid w:val="00A933F7"/>
    <w:rsid w:val="00AA2BAC"/>
    <w:rsid w:val="00AA34A4"/>
    <w:rsid w:val="00AB600D"/>
    <w:rsid w:val="00AE38C5"/>
    <w:rsid w:val="00B657DB"/>
    <w:rsid w:val="00B73134"/>
    <w:rsid w:val="00B869FA"/>
    <w:rsid w:val="00BD5146"/>
    <w:rsid w:val="00BD6576"/>
    <w:rsid w:val="00C32E84"/>
    <w:rsid w:val="00C33FEC"/>
    <w:rsid w:val="00C746E8"/>
    <w:rsid w:val="00C85EB8"/>
    <w:rsid w:val="00D34C02"/>
    <w:rsid w:val="00D547F5"/>
    <w:rsid w:val="00D90FA2"/>
    <w:rsid w:val="00D9778E"/>
    <w:rsid w:val="00DA6BA8"/>
    <w:rsid w:val="00DE1E73"/>
    <w:rsid w:val="00DF687B"/>
    <w:rsid w:val="00E41D2A"/>
    <w:rsid w:val="00E475F0"/>
    <w:rsid w:val="00E62ACD"/>
    <w:rsid w:val="00E7161C"/>
    <w:rsid w:val="00E75DCF"/>
    <w:rsid w:val="00EA5267"/>
    <w:rsid w:val="00EA7C52"/>
    <w:rsid w:val="00EF7B99"/>
    <w:rsid w:val="00F23E9E"/>
    <w:rsid w:val="00F84BFB"/>
    <w:rsid w:val="00FB2736"/>
    <w:rsid w:val="00FD51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7923"/>
    <w:rPr>
      <w:color w:val="808080"/>
    </w:rPr>
  </w:style>
  <w:style w:type="paragraph" w:customStyle="1" w:styleId="AA3A7C67510D42C2A6B7E6F361E96B62">
    <w:name w:val="AA3A7C67510D42C2A6B7E6F361E96B62"/>
    <w:rsid w:val="00C85EB8"/>
  </w:style>
  <w:style w:type="paragraph" w:customStyle="1" w:styleId="A73D9228ACB34A0FAD789635B86FFC7A">
    <w:name w:val="A73D9228ACB34A0FAD789635B86FFC7A"/>
    <w:rsid w:val="00C85EB8"/>
  </w:style>
  <w:style w:type="paragraph" w:customStyle="1" w:styleId="218ACBBCE0BB412287FBE81B10A0A25A">
    <w:name w:val="218ACBBCE0BB412287FBE81B10A0A25A"/>
    <w:rsid w:val="00115AA9"/>
    <w:rPr>
      <w:lang w:val="nl-BE" w:eastAsia="nl-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vSTYfZh6l2ZXG6e0ZrsngHgNYJ2TrywQrqca5E1/RcM=</DigestValue>
    </Reference>
    <Reference Type="http://www.w3.org/2000/09/xmldsig#Object" URI="#idOfficeObject">
      <DigestMethod Algorithm="http://www.w3.org/2001/04/xmlenc#sha256"/>
      <DigestValue>ZS3OixF1aA2EaLshF6XKLv5rIse+uhJB2oee1ha/M/0=</DigestValue>
    </Reference>
    <Reference Type="http://uri.etsi.org/01903#SignedProperties" URI="#idSignedProperties">
      <Transforms>
        <Transform Algorithm="http://www.w3.org/TR/2001/REC-xml-c14n-20010315"/>
      </Transforms>
      <DigestMethod Algorithm="http://www.w3.org/2001/04/xmlenc#sha256"/>
      <DigestValue>lmo/3Eied2KK7G//FctrhHmiYtSx5TS0PQDF6t8e2mI=</DigestValue>
    </Reference>
    <Reference Type="http://www.w3.org/2000/09/xmldsig#Object" URI="#idValidSigLnImg">
      <DigestMethod Algorithm="http://www.w3.org/2001/04/xmlenc#sha256"/>
      <DigestValue>jBRBNFe6ftvTlW6OSMogdlJSa9VfY0Yev2AvlCitdZ0=</DigestValue>
    </Reference>
    <Reference Type="http://www.w3.org/2000/09/xmldsig#Object" URI="#idInvalidSigLnImg">
      <DigestMethod Algorithm="http://www.w3.org/2001/04/xmlenc#sha256"/>
      <DigestValue>i0njIZGRUpcF+sZjA/faaPWTPlsVTW2T6Wnbg6QfVj0=</DigestValue>
    </Reference>
  </SignedInfo>
  <SignatureValue>ifuRr0HIawnR/lKQUY2LNG0cEGLgJo7/nBUzKViApwUCb2N7qV7CBjcZUIiwZ2qzFOqDU5ZjlNf/
jkjuhb2AAxK5rjIR+kgOGZDnhmBADpUoxoQja++Oiuc2D0gXF6zuw2y3QDJlIZgwFeQEg5e1SBED
i/JcuVMWYStlx5upOYKlMJxmtgFKR8qj8uChhkRCIr0sDqyjcocMMPpWk/Rucscii8WvS7fRBY8q
BRMjRzUPsm+C/0y8xpBdIsVnl4K9dMDOP9AEr8W+Lc63OBt53S9cmW0/satXhzoVwj35TPjIJyOj
D8ybglUTd3APJdIW9vBpKTs/DClyVcP2VIyTDA==</SignatureValue>
  <KeyInfo>
    <X509Data>
      <X509Certificate>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1"/>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66"/>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5"/>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8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77"/>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80"/>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76"/>
            <mdssi:RelationshipReference xmlns:mdssi="http://schemas.openxmlformats.org/package/2006/digital-signature" SourceId="rId7"/>
          </Transform>
          <Transform Algorithm="http://www.w3.org/TR/2001/REC-xml-c14n-20010315"/>
        </Transforms>
        <DigestMethod Algorithm="http://www.w3.org/2001/04/xmlenc#sha256"/>
        <DigestValue>aFhSH4ej16o/+LneLEEPjyiM+LrSQ4jWgw8tSAoTLVU=</DigestValue>
      </Reference>
      <Reference URI="/word/diagrams/colors1.xml?ContentType=application/vnd.openxmlformats-officedocument.drawingml.diagramColors+xml">
        <DigestMethod Algorithm="http://www.w3.org/2001/04/xmlenc#sha256"/>
        <DigestValue>MTO4zeGKktzlZuCW1j5pmSc9ycC+iOw7Yg2IhFGOimo=</DigestValue>
      </Reference>
      <Reference URI="/word/diagrams/data1.xml?ContentType=application/vnd.openxmlformats-officedocument.drawingml.diagramData+xml">
        <DigestMethod Algorithm="http://www.w3.org/2001/04/xmlenc#sha256"/>
        <DigestValue>ytUtEzKxBxvac5WtuaRAgbDNqEJzLcieSTu4npVPBVE=</DigestValue>
      </Reference>
      <Reference URI="/word/diagrams/drawing1.xml?ContentType=application/vnd.ms-office.drawingml.diagramDrawing+xml">
        <DigestMethod Algorithm="http://www.w3.org/2001/04/xmlenc#sha256"/>
        <DigestValue>K54lrVTUAD6Mf9ohelgsuo9Wme/rLOKS2nzCqdGYVJ4=</DigestValue>
      </Reference>
      <Reference URI="/word/diagrams/layout1.xml?ContentType=application/vnd.openxmlformats-officedocument.drawingml.diagramLayout+xml">
        <DigestMethod Algorithm="http://www.w3.org/2001/04/xmlenc#sha256"/>
        <DigestValue>/lVrCvWb4XE2FXd/IHWDNrubwYSI3mo51X161HCvE0E=</DigestValue>
      </Reference>
      <Reference URI="/word/diagrams/quickStyle1.xml?ContentType=application/vnd.openxmlformats-officedocument.drawingml.diagramStyle+xml">
        <DigestMethod Algorithm="http://www.w3.org/2001/04/xmlenc#sha256"/>
        <DigestValue>C38F0X9Ie8ltpzfvTr0LPLDuYTUq7mUhY5w6d8c8Y1E=</DigestValue>
      </Reference>
      <Reference URI="/word/document.xml?ContentType=application/vnd.openxmlformats-officedocument.wordprocessingml.document.main+xml">
        <DigestMethod Algorithm="http://www.w3.org/2001/04/xmlenc#sha256"/>
        <DigestValue>xvOwOIFdtWwZU0kDARhfWQpoVWASUKZeAjFzPlM2u4E=</DigestValue>
      </Reference>
      <Reference URI="/word/endnotes.xml?ContentType=application/vnd.openxmlformats-officedocument.wordprocessingml.endnotes+xml">
        <DigestMethod Algorithm="http://www.w3.org/2001/04/xmlenc#sha256"/>
        <DigestValue>G/j8ADiZ+7Aey1CeggmxF7JjaULqsHaiafTMidCKIOU=</DigestValue>
      </Reference>
      <Reference URI="/word/fontTable.xml?ContentType=application/vnd.openxmlformats-officedocument.wordprocessingml.fontTable+xml">
        <DigestMethod Algorithm="http://www.w3.org/2001/04/xmlenc#sha256"/>
        <DigestValue>hXrptF487IyUzDAOMYGg3ptAN8aCDupnOrUy1a5Tqvs=</DigestValue>
      </Reference>
      <Reference URI="/word/footer1.xml?ContentType=application/vnd.openxmlformats-officedocument.wordprocessingml.footer+xml">
        <DigestMethod Algorithm="http://www.w3.org/2001/04/xmlenc#sha256"/>
        <DigestValue>4qSF4bRkJyLNu3t74IdQSWLcZMOr0l9OMWMhjl6dTUM=</DigestValue>
      </Reference>
      <Reference URI="/word/footnotes.xml?ContentType=application/vnd.openxmlformats-officedocument.wordprocessingml.footnotes+xml">
        <DigestMethod Algorithm="http://www.w3.org/2001/04/xmlenc#sha256"/>
        <DigestValue>lrYbvgzP/KZlt1PzAxUJCMYgx3WA041XeZvpVVEoAGE=</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tI9MMc4dgyFVN51ZYv0+ie+qLoS977tYmLOtS8YjJ5U=</DigestValue>
      </Reference>
      <Reference URI="/word/glossary/document.xml?ContentType=application/vnd.openxmlformats-officedocument.wordprocessingml.document.glossary+xml">
        <DigestMethod Algorithm="http://www.w3.org/2001/04/xmlenc#sha256"/>
        <DigestValue>gQhlnk7W8TYoT64yREGUKYRRz51S6r9WkNOcawoEr3s=</DigestValue>
      </Reference>
      <Reference URI="/word/glossary/fontTable.xml?ContentType=application/vnd.openxmlformats-officedocument.wordprocessingml.fontTable+xml">
        <DigestMethod Algorithm="http://www.w3.org/2001/04/xmlenc#sha256"/>
        <DigestValue>J0PHLgW8jxKzfhzLgxX+geMDA9MjgP0WSoFmuASstgI=</DigestValue>
      </Reference>
      <Reference URI="/word/glossary/settings.xml?ContentType=application/vnd.openxmlformats-officedocument.wordprocessingml.settings+xml">
        <DigestMethod Algorithm="http://www.w3.org/2001/04/xmlenc#sha256"/>
        <DigestValue>wcd6F0t5iS4EPUlEcAeWZqntlrKaZoNS8VEfQtsj78E=</DigestValue>
      </Reference>
      <Reference URI="/word/glossary/styles.xml?ContentType=application/vnd.openxmlformats-officedocument.wordprocessingml.styles+xml">
        <DigestMethod Algorithm="http://www.w3.org/2001/04/xmlenc#sha256"/>
        <DigestValue>5kkyohNGccLKnVm1xAZdugTc2iRUiJDg+JHuApw2lRk=</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header1.xml?ContentType=application/vnd.openxmlformats-officedocument.wordprocessingml.header+xml">
        <DigestMethod Algorithm="http://www.w3.org/2001/04/xmlenc#sha256"/>
        <DigestValue>FDdkz6vKHk7dCebWAP0hoPnYdtw//U3bgJA6p2ymLI4=</DigestValue>
      </Reference>
      <Reference URI="/word/header2.xml?ContentType=application/vnd.openxmlformats-officedocument.wordprocessingml.header+xml">
        <DigestMethod Algorithm="http://www.w3.org/2001/04/xmlenc#sha256"/>
        <DigestValue>/r92EkrTILfmAxeO7ymL3jkN/R8r5SqmDjeqwZ11fB4=</DigestValue>
      </Reference>
      <Reference URI="/word/header3.xml?ContentType=application/vnd.openxmlformats-officedocument.wordprocessingml.header+xml">
        <DigestMethod Algorithm="http://www.w3.org/2001/04/xmlenc#sha256"/>
        <DigestValue>6cCZ1D6FryoFWRqUfufeSGz8jT/Y40ySS1YcB0KumJc=</DigestValue>
      </Reference>
      <Reference URI="/word/header4.xml?ContentType=application/vnd.openxmlformats-officedocument.wordprocessingml.header+xml">
        <DigestMethod Algorithm="http://www.w3.org/2001/04/xmlenc#sha256"/>
        <DigestValue>WgFEWovKkDvGviqYPKwKSFZgzt8Lvc/an9gWZcTwpEU=</DigestValue>
      </Reference>
      <Reference URI="/word/header5.xml?ContentType=application/vnd.openxmlformats-officedocument.wordprocessingml.header+xml">
        <DigestMethod Algorithm="http://www.w3.org/2001/04/xmlenc#sha256"/>
        <DigestValue>b4QQCXugJBCGcYDXwvSQdAPhkC0oc0QBnCbwdyQNcFc=</DigestValue>
      </Reference>
      <Reference URI="/word/header6.xml?ContentType=application/vnd.openxmlformats-officedocument.wordprocessingml.header+xml">
        <DigestMethod Algorithm="http://www.w3.org/2001/04/xmlenc#sha256"/>
        <DigestValue>Bl30mGpYboPwKsBcKoRzm+XICUfALkFOw40hkYLtTWs=</DigestValue>
      </Reference>
      <Reference URI="/word/media/image1.png?ContentType=image/png">
        <DigestMethod Algorithm="http://www.w3.org/2001/04/xmlenc#sha256"/>
        <DigestValue>Ol37cOK6KKCFaiuNaayaPIG//bAN9Hff29Fy+Xa4XMs=</DigestValue>
      </Reference>
      <Reference URI="/word/media/image2.emf?ContentType=image/x-emf">
        <DigestMethod Algorithm="http://www.w3.org/2001/04/xmlenc#sha256"/>
        <DigestValue>tJxAmRbmxAQVBLJtcU+mAMFCY9f/fbVhu/SiXwz8XKM=</DigestValue>
      </Reference>
      <Reference URI="/word/media/image3.png?ContentType=image/png">
        <DigestMethod Algorithm="http://www.w3.org/2001/04/xmlenc#sha256"/>
        <DigestValue>zdwrcQgh9hQ5xBf+wy3OhTWJeXK8OucYTy/8m0BbJvU=</DigestValue>
      </Reference>
      <Reference URI="/word/media/image4.png?ContentType=image/png">
        <DigestMethod Algorithm="http://www.w3.org/2001/04/xmlenc#sha256"/>
        <DigestValue>tNd+j07p3RgK4SXLEg6lei1sDjjFHIxokNc5WljdHnw=</DigestValue>
      </Reference>
      <Reference URI="/word/numbering.xml?ContentType=application/vnd.openxmlformats-officedocument.wordprocessingml.numbering+xml">
        <DigestMethod Algorithm="http://www.w3.org/2001/04/xmlenc#sha256"/>
        <DigestValue>yN4T4O/QFLrgRWbc21v3aiQm5+mdsmQQptwSc93yTxE=</DigestValue>
      </Reference>
      <Reference URI="/word/settings.xml?ContentType=application/vnd.openxmlformats-officedocument.wordprocessingml.settings+xml">
        <DigestMethod Algorithm="http://www.w3.org/2001/04/xmlenc#sha256"/>
        <DigestValue>CojbTWDKoTPc29EgLWJp0aM6YGfogNH4dkRnVvpyy1A=</DigestValue>
      </Reference>
      <Reference URI="/word/styles.xml?ContentType=application/vnd.openxmlformats-officedocument.wordprocessingml.styles+xml">
        <DigestMethod Algorithm="http://www.w3.org/2001/04/xmlenc#sha256"/>
        <DigestValue>JszpX7Er1w79h1CAepqywFH5wwqtuK1JD5SH5vD8zSk=</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G4VGGiDz50VEc5SXPOSTcDi1VLjHebG1qgG/1gPKvAw=</DigestValue>
      </Reference>
    </Manifest>
    <SignatureProperties>
      <SignatureProperty Id="idSignatureTime" Target="#idPackageSignature">
        <mdssi:SignatureTime xmlns:mdssi="http://schemas.openxmlformats.org/package/2006/digital-signature">
          <mdssi:Format>YYYY-MM-DDThh:mm:ssTZD</mdssi:Format>
          <mdssi:Value>2026-09-03T10:21:06Z</mdssi:Value>
        </mdssi:SignatureTime>
      </SignatureProperty>
    </SignatureProperties>
  </Object>
  <Object Id="idOfficeObject">
    <SignatureProperties>
      <SignatureProperty Id="idOfficeV1Details" Target="#idPackageSignature">
        <SignatureInfoV1 xmlns="http://schemas.microsoft.com/office/2006/digsig">
          <SetupID>{8DBB3424-10A6-44F6-94AF-72A7FCCB4495}</SetupID>
          <SignatureText/>
          <SignatureImage>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dc957/3//f/9//3//f/9//3//f/9//3//f/9//3//f/9//3//f/9//3//f/9//3//f/9//3//f/9//3//f/9//3//f/9//3//f/9//3//f/9//3//f/9//3//f/9//3//f/9//3//f/9//3//f/9//3//f/9//3//f/9//3//f/9//3//f/9//3//f/9//3//f/9//3//f/9//3//f/9//3//f/9//3//f/9//3//f/9//3//f/9//3//f/9//3//f/9//3//f/9//3//f/9//3//f/9//3//f/9//3//f/9//3//f/9//3//f/9//3//f/9//3//f/9//3//f/9//3//f/9//3//f/9//3//f/9//3//f/9//3//f/9//3//f/9//3//f/9//3//f/9//3//f/9//3//f/9//3//f/9//3//f/9//3//f/9//3//f/9//3//f/9//3//f/9//3//f/9//3//f/9//3//f/9//3//f/9//3//f/9//3//f/9//3//f/9//3//f/9//3//f/9//3//f/9//3//f/9//3//f/9//3//f/9//3//f/9//3//f/9//3//f/9//3//f/9//3//f/9//3//f/9//3//f/9//3//f/9//3//f/9//3//f/9//3//f/9//3//f/9//3//f/9//3//f/hedU4aZ/9//3//f/9//3//f/9//3//f/9//3//f/9//3//f/9//3//f/9//3//f/9//3//f/9//3//f/9//3//f/9//3//f/9//3//f/9//3//f/9//3//f/9//3//f/9//3//f/9//3//f/9//3//f/9//3//f/9//3//f/9//3//f/9//3//f/9//3//f/9//3//f/9//3//f/9//3//f/9//3//f/9//3//f/9//3//f/9//3//f/9//3//f/9//3//f/9//3//f/9//3//f/9//3//f/9//3//f/9//3//f/9//3//f/9//3//f/9//3//f/9//3//f/9//3//f/9//3//f/9//3//f/9//3//f/9//3//f/9//3//f/9//3//f/9//3//f/9//3//f/9//3//f/9//3//f/9//3//f/9//3//f/9//3//f/9//3//f/9//3//f/9//3//f/9//3//f/9//3//f/9//3//f/9//3//f/9//3//f/9//3//f/9//3//f/9//3//f/9//3//f/9//3//f/9//3//f/9//3//f/9//3//f/9//3//f/9//3//f/9//3//f/9//3//f/9//3//f/9//3//f/9//3//f/9//3//f/9//3//f/9//3//f/9//3//f/9//3//f/9//3//f/9/vne3VjNG11q9d/9//3//f/9//3//f/9//3//f/9//3//f/9//3//f/9//3//f/9//3//f/9//3//f/9//3//f/9//3//f/9//3//f/9//3//f/9//3//f/9//3//f/9//3//f/9//3//f/9//3//f/9//3//f/9//3//f/9//3//f/9//3//f/9//3//f/9//3//f/9//3//f/9//3//f/9//3//f/9//3//f/9//3//f/9//3//f/9//3//f/9//3//f/9//3//f/9//3//f/9//3//f/9//3//f/9//3//f/9//3//f/9//3//f/9//3//f/9//3//f/9//3//f/9//3//f/9//3//f/9//3//f/9//3//f/9//3//f/9//3//f/9//3//f/9//3//f/9//3//f/9//3//f/9//3//f/9//3//f/9//3//f/9//3//f/9//3//f/9//3//f/9//3//f/9//3//f/9//3//f/9//3//f/9//3//f/9//3//f/9//3//f/9//3//f/9//3//f/9//3//f/9//3//f/9//3//f/9//3//f/9//3//f/9//3//f/9//3//f/9//3//f/9//3//f/9//3//f/9//3//f/9//3//f/9//3//f/9//3//f/9//3//f/9//3//f/9//3//f/9//3//f/9/O2t1TlRKOmfee/9//3//f/9//3//f/9//3//f/9//3//f/9//3//f/9//3//f/9//3//f/9//3//f/9//3//f/9//3//f/9//3//f/9//3//f/9//3//f/9//3//f/9//3//f/9//3//f/9//3//f/9//3//f/9//3//f/9//3//f/9//3//f/9//3//f/9//3//f/9//3//f/9//3//f/9//3//f/9//3//f/9//3//f/9//3//f/9//3//f/9//3//f/9//3//f/9//3//f/9//3//f/9//3//f/9//3//f/9//3//f/9//3//f/9//3//f/9//3//f/9//3//f/9//3//f/9//3//f/9//3//f/9//3//f/9//3//f/9//3//f/9//3//f/9//3//f/9//3//f/9//3//f/9//3//f/9//3//f/9//3//f/9//3//f/9//3//f/9//3//f/9//3//f/9//3//f/9//3//f/9//3//f/9//3//f/9//3//f/9//3//f/9//3//f/9//3//f/9//3//f/9//3//f/9//3//f/9//3//f/9//3//f/9//3//f/9//3//f/9//3//f/9//3//f/9//3//f/9//3//f/9//3//f/9//3//f/9//3//f/9//3//f/9//3//f/9//3//f/9//3//f757+mJVSrZWW2v/f/9//3//f/9//3//f/9//3//f/9//3//f/9//3//f/9//3//f/9//3//f/9//3//f/9//3//f/9//3//f/9//3//f/9//3//f/9//3//f/9//3//f/9//3//f/9//3//f/9//3//f/9//3//f/9//3//f/9//3//f/9//3//f/9//3//f/9//3//f/9//3//f/9//3//f/9//3//f/9//3//f/9//3//f/9//3//f/9//3//f/9//3//f/9//3//f/9//3//f/9//3//f/9//3//f/9//3//f/9//3//f/9//3//f/9//3//f/9//3//f/9//3//f/9//3//f/9//3//f/9//3//f/9//3//f/9//3//f/9//3//f/9//3//f/9//3//f/9//3//f/9//3//f/9//3//f/9//3//f/9//3//f/9//3//f/9//3//f/9//3//f/9//3//f/9//3//f/9//3//f/9//3//f/9//3//f/9//3//f/9//3//f/9//3//f/9//3//f/9//3//f/9//3//f/9//3//f/9//3//f/9//3//f/9//3//f/9//3//f/9//3//f/9//3//f/9//3//f/9//3//f/9//3//f/9//3//f/9//3//f/9//3//f/9//3//f/9//3//f/9//3//f753+WIzRrZWv3f/f/9//3//f/9//3//f/9//3//f/9//3//f/9//3//f/9//3//f/9//3//f/9//3//f/9//3//f/9//3//f/9//3//f/9//3//f/9//3//f/9//3//f/9//3//f/9//3//f/9//3//f/9//3//f/9//3//f/9//3//f/9//3//f/9//3//f/9//3//f/9//3//f/9//3//f/9//3//f/9//3//f/9//3//f/9//3//f/9//3//f/9//3//f/9//3//f/9//3//f/9//3//f/9//3//f/9//3//f/9//3//f/9//3//f/9//3//f/9//3//f/9//3//f/9//3//f/9//3//f/9//3//f/9//3//f/9//3//f/9//3//f/9//3//f/9//3//f/9//3//f/9//3//f/9//3//f/9//3//f/9//3//f/9//3//f/9//3//f/9//3//f/9//3//f/9//3//f/9//3//f/9//3//f/9//3//f/9//3//f/9//3//f/9//3//f/9//3//f/9//3//f/9//3//f/9//3//f/9//3//f/9//3//f/9//3//f/9//3//f/9//3//f/9//3//f/9//3//f/9//3//f/9//3//f/9//3//f/9//3//f/9//3//f/9//3//f/9//3//f/9//3//f/heVU6XUlxr33v/f/9//3//f/9//3//f/9//3//f/9//3//f/9//3//f/9//3//f/9//3//f/9//3//f/9//3//f/9//3//f/9//3//f/9//3//f/9//3//f/9//3//f/9//3//f/9//3//f/9//3//f/9//3//f/9//3//f/9//3//f/9//3//f/9//3//f/9//3//f/9//3//f/9//3//f/9//3//f/9//3//f/9//3//f/9//3//f/9//3//f/9//3//f/9//3//f/9//3//f/9//3//f/9//3//f/9//3//f/9//3//f/9//3//f/9//3//f/9//3//f/9//3//f/9//3//f/9//3//f/9//3//f/9//3//f/9//3//f/9//3//f/9//3//f/9//3//f/9//3//f/9//3//f/9//3//f/9//3//f/9//3//f/9//3//f/9//3//f/9//3//f/9//3//f/9//3//f/9//3//f/9//3//f/9//3//f/9//3//f/9//3//f/9//3//f/9//3//f/9//3//f/9//3//f/9//3//f/9//3//f/9//3//f/9//3//f/9//3//f/9//3//f/9//3//f/9//3//f/9//3//f/9//3//f/9//3//f/9//3//f/9//3//f/9//3//f/9//3//f/9//3+ec5dW8T3XWr97/3//f/9//3//f/9//3//f/9//3//f/9//3//f/9//3//f/9//3//f/9//3//f/9//3//f/9//3//f/9//3//f/9//3//f/9//3//f/9//3//f/9//3//f/9//3//f/9//3//f/9//3//f/9//3//f/9//3//f/9//3//f/9//3//f/9//3//f/9//3//f/9//3//f/9//3//f/9//3//f/9//3//f/9//3//f/9//3//f/9//3//f/9//3//f/9//3//f/9//3//f/9//3//f/9//3//f/9//3//f/9//3//f/9//3//f/9//3//f/9//3//f/9//3//f/9//3//f/9//3//f/9//3//f/9//3//f/9//3//f/9//3//f/9//3//f/9//3//f/9//3//f/9//3//f/9//3//f/9//3//f/9//3//f/9//3//f/9//3//f/9//3//f/9//3//f/9//3//f/9//3//f/9//3//f/9//3//f/9//3//f/9//3//f/9//3//f/9//3//f/9//3//f/9//3//f/9//3//f/9//3//f/9//3//f/9//3//f/9//3//f/9//3//f/9//3//f/9//3//f/9//3//f/9//3//f/9//3//f/9/nXOcc3xvnXO9d9573nv/f/9//3//f/9/33s7a1ROVEpca99//3//f/9//3//f/9//3//f/9//3//f/9//3//f/9//3//f/9//3//f/9//3//f/9//3//f/9//3//f/9//3//f/9//3//f/9//3//f/9//3//f/9//3//f/9//3//f/9//3//f/9//3//f/9//3//f/9//3//f/9//3//f/9//3//f/9//3//f/9//3//f/9//3//f/9//3//f/9//3//f/9//3//f/9//3//f/9//3//f/9//3//f/9//3//f/9//3//f/9//3//f/9//3//f/9//3//f/9//3//f/9//3//f/9//3//f/9//3//f/9//3//f/9//3//f/9//3//f/9//3//f/9//3//f/9//3//f/9//3//f/9//3//f/9//3//f/9//3//f/9//3//f/9//3//f/9//3//f/9//3//f/9//3//f/9//3//f/9//3//f/9//3//f/9//3//f/9//3//f/9//3//f/9//3//f/9//3//f/9//3//f/9//3//f/9//3//f/9//3//f/9//3//f/9//3//f/9//3//f/9//3//f/9//3//f/9//3//f/9//3//f/9//3//f/9//3//f/9//3//f/9//3//f/9//398b/liNEYTQhRG80HzQRJCEkJUSthafW++d99//3//f/9/vnvYWjRGlladc/9//3//f/9//3//f/9//3//f/9//3//f/9//3//f/9//3//f/9//3//f/9//3//f/9//3//f/9//3//f/9//3//f/9//3//f/9//3//f/9//3//f/9//3//f/9//3//f/9//3//f/9//3//f/9//3//f/9//3//f/9//3//f/9//3//f/9//3//f/9//3//f/9//3//f/9//3//f/9//3//f/9//3//f/9//3//f/9//3//f/9//3//f/9//3//f/9//3//f/9//3//f/9//3//f/9//3//f/9//3//f/9//3//f/9//3//f/9//3//f/9//3//f/9//3//f/9//3//f/9//3//f/9//3//f/9//3//f/9//3//f/9//3//f/9//3//f/9//3//f/9//3//f/9//3//f/9//3//f/9//3//f/9//3//f/9//3//f/9//3//f/9//3//f/9//3//f/9//3//f/9//3//f/9//3//f/9//3//f/9//3//f/9//3//f/9//3//f/9//3//f/9//3//f/9//3//f/9//3//f/9//3//f/9//3//f/9//3//f/9//3//f/9//3//f/9//3//f/9//3//f/9/vnf5XlRKM0aXUtpaPWs8Zz1nHGO5WlZOFEYUQnVOt1p9b997/3//f/9/e2+YUjVKXGvfe/9//3//f/9//3//f/9//3//f/9//3//f/9//3//f/9//3//f/9//3//f/9//3//f/9//3//f/9//3//f/9//3//f/9//3//f/9//3//f/9//3//f/9//3//f/9//3//f/9//3//f/9//3//f/9//3//f/9//3//f/9//3//f/9//3//f/9//3//f/9//3//f/9//3//f/9//3//f/9//3//f/9//3//f/9//3//f/9//3//f/9//3//f/9//3//f/9//3//f/9//3//f/9//3//f/9//3//f/9//3//f/9//3//f/9//3//f/9//3//f/9//3//f/9//3//f/9//3//f/9//3//f/9//3//f/9//3//f/9//3//f/9//3//f/9//3//f/9//3//f/9//3//f/9//3//f/9//3//f/9//3//f/9//3//f/9//3//f/9//3//f/9//3//f/9//3//f/9//3//f/9//3//f/9//3//f/9//3//f/9//3//f/9//3//f/9//3//f/9//3//f/9//3//f/9//3//f/9//3//f/9//3//f/9//3//f/9//3//f/9//3//f/9//3//f/9//3//f/9/vnd1UrdWO2e+e997/3/+f/9//3//f/9//3+9d5xzGmP5YnVOllKWVvlennP/f593HGc0RrhafW//f/9//3//f/9//3//f/9//3//f/9//3//f/9//3//f/9//3//f/9//3//f/9//3//f/9//3//f/9//3//f/9//3//f/9//3//f/9//3//f/9//3//f/9//3//f/9//3//f/9//3//f/9//3//f/9//3//f/9//3//f/9//3//f/9//3//f/9//3//f/9//3//f/9//3//f/9//3//f/9//3//f/9//3//f/9//3//f/9//3//f/9//3//f/9//3//f/9//3//f/9//3//f/9//3//f/9//3//f/9//3//f/9//3//f/9//3//f/9//3//f/9//3//f/9//3//f/9//3//f/9//3//f/9//3//f/9//3//f/9//3//f/9//3//f/9//3//f/9//3//f/9//3//f/9//3//f/9//3//f/9//3//f/9//3//f/9//3//f/9//3//f/9//3//f/9//3//f/9//3//f/9//3//f/9//3//f/9//3//f/9//3//f/9//3//f/9//3//f/9//3//f/9//3//f/9//3//f/9//3//f/9//3//f/9//3//f/9//3//f/9//3//f/9//3//f/9/vXe3Vjxr3nv/f/9//3//f/9//3//f/9//3//f/9//3//f/9/3399c/peNUr1QTdK+mKed793uVZ2Thpj/3//f/9//3//f/9//3//f/9//3//f/9//3//f/9//3//f/9//3//f/9//3//f/9//3//f/9//3//f/9//3//f/9//3//f/9//3//f/9//3//f/9//3//f/9//3//f/9//3//f/9//3//f/9//3//f/9//3//f/9//3//f/9//3//f/9//3//f/9//3//f/9//3//f/9//3//f/9//3//f/9//3//f/9//3//f/9//3//f/9//3//f/9//3//f/9//3//f/9//3//f/9//3//f/9//3//f/9//3//f/9//3//f/9//3//f/9//3//f/9//3//f/9//3//f/9//3//f/9//3//f/9//3//f/9//3//f/9//3//f/9//3//f/9//3//f/9//3//f/9//3//f/9//3//f/9//3//f/9//3//f/9//3//f/9//3//f/9//3//f/9//3//f/9//3//f/9//3//f/9//3//f/9//3//f/9//3//f/9//3//f/9//3//f/9//3//f/9//3//f/9//3//f/9//3//f/9//3//f/9//3//f/9//3//f/9//3//f/9//3//f/9//3//f/9//3/ZWpZS3nv/f/9//3//f/9//3//f957vndcb1xvW2t8b3xvnXe+d/9//3vfdxpfmFI0RrhWG2McY5hSN0a4Vp1z3nv/f/9//3//f/9//3//f/9//3//f/9//3//f/9//3//f/9//3//f/9//3//f/9//3//f/9//3//f/9//3//f/9//3//f/9//3//f/9//3//f/9//3//f/9//3//f/9//3//f/9//3//f/9//3//f/9//3//f/9//3//f/9//3//f/9//3//f/9//3//f/9//3//f/9//3//f/9//3//f/9//3//f/9//3//f/9//3//f/9//3//f/9//3//f/9//3//f/9//3//f/9//3//f/9//3//f/9//3//f/9//3//f/9//3//f/9//3//f/9//3//f/9//3//f/9//3//f/9//3//f/9//3//f/9//3//f/9//3//f/9//3//f/9//3//f/9//3//f/9//3//f/9//3//f/9//3//f/9//3//f/9//3//f/9//3//f/9//3//f/9//3//f/9//3//f/9//3//f/9//3//f/9//3//f/9//3//f/9//3//f/9//3//f/9//3//f/9//3//f/9//3//f/9//3//f/9//3//f/9//3//f/9//3//f/9//3//f/9//3//f/9//3++d1ZOGmP/f/9//3//f/9//3//f99/+F5USnVOllbXWpVSlVJ0TlRKtlYZY51z/3/fe753O2eWUjNGNEaYUrlWd1LZWp53/3//f/9//3//f/9//3//f/9//3//f/9//3//f/9//3//f/9//3//f/9//3//f/9//3//f/9//3//f/9//3//f/9//3//f/9//3//f/9//3//f/9//3//f/9//3//f/9//3//f/9//3//f/9//3//f/9//3//f/9//3//f/9//3//f/9//3//f/9//3//f/9//3//f/9//3//f/9//3//f/9//3//f/9//3//f/9//3//f/9//3//f/9//3//f/9//3//f/9//3//f/9//3//f/9//3//f/9//3//f/9//3//f/9//3//f/9//3//f/9//3//f/9//3//f/9//3//f/9//3//f/9//3//f/9//3//f/9//3//f/9//3//f/9//3//f/9//3//f/9//3//f/9//3//f/9//3//f/9//3//f/9//3//f/9//3//f/9//3//f/9//3//f/9//3//f/9//3//f/9//3//f/9//3//f/9//3//f/9//3//f/9//3//f/9//3//f/9//3//f/9//3//f/9//3//f/9//3//f/9//3//f/9//3//f/9//3//f/9//3//f55zFEY8a/9//3//f/9//3//f/9/vXeVUjtr33v/f/9//3/ff553+V7XWjVKE0JVStleXGvfe/9/W2eWUhRGFUZXShZCFEY8Z99//n//f/9//3//f/9//3//f/9//3//f/9//3//f/9//3//f/9//3//f/9//3//f/9//3//f/9//3//f/9//3//f/9//3//f/9//3//f/9//3//f/9//3//f/9//3//f/9//3//f/9//3//f/9//3//f/9//3//f/9//3//f/9//3//f/9//3//f/9//3//f/9//3//f/9//3//f/9//3//f/9//3//f/9//3//f/9//3//f/9//3//f/9//3//f/9//3//f/9//3//f/9//3//f/9//3//f/9//3//f/9//3//f/9//3//f/9//3//f/9//3//f/9//3//f/9//3//f/9//3//f/9//3//f/9//3//f/9//3//f/9//3//f/9//3//f/9//3//f/9//3//f/9//3//f/9//3//f/9//3//f/9//3//f/9//3//f/9//3//f/9//3//f/9//3//f/9//3//f/9//3//f/9//3//f/9//3//f/9//3//f/9//3//f/9//3//f/9//3//f957fG99b51z33v/f/9//3//f/9//3//f/9//3//f/9//3//f/9/vnc1Rtla/3//f/9//3//f/9//3/ee1tr33v/f/9//3//f/9//3//f/9/33t8axpjdk40RlVK2Vqdc997fWvaXjVGFUK0ORVCd05db/9//3//f/9//3//f/9//3//f/9//3//f/9//3//f/9//3//f/9//3//f/9//3//f/9//3//f/9//3//f/9//3//f/9//3//f/9//3//f/9//3//f/9//3//f/9//3//f/9//3//f/9//3//f/9//3//f/9//3//f/9//3//f/9//3//f/9//3//f/9//3//f/9//3//f/9//3//f/9//3//f/9//3//f/9//3//f/9//3//f/9//3//f/9//3//f/9//3//f/9//3//f/9//3//f/9//3//f/9//3//f/9//3//f/9//3//f/9//3//f/9//3//f/9//3//f/9//3//f/9//3//f/9//3//f/9//3//f/9//3//f/9//3//f/9//3//f/9//3//f/9//3//f/9//3//f/9//3//f/9//3//f/9//3//f/9//3//f/9//3//f/9//3//f/9//3//f/9//3//f/9//3//f/9//3//f/9//3//f/9//3//f/9//3//f/9//3//f957tVYzRlVOuFr6Yp53vne+d/9//3//f/9//3//f/9//3//f/9//3//f5hWNUq/d/9//3//f/9//3//f/9/33v/f/9//3//f/9//3//f/9//3/+f/9//3/ee3xv+V40RjRGmFY8a55znXP4XnhSsjlxMfVB2V6ec/9//3//f/9//3//f/9//3//f/9//3//f/9//3//f/9//3//f/9//3//f/9//3//f/9//3//f/9//3//f/9//3//f/9//3//f/9//3//f/9//3//f/9//3//f/9//3//f/9//3//f/9//3//f/9//3//f/9//3//f/9//3//f/9//3//f/9//3//f/9//3//f/9//3//f/9//3//f/9//3//f/9//3//f/9//3//f/9//3//f/9//3//f/9//3//f/9//3//f/9//3//f/9//3//f/9//3//f/9//3//f/9//3//f/9//3//f/9//3//f/9//3//f/9//3//f/9//3//f/9//3//f/9//3//f/9//3//f/9//3//f/9//3//f/9//3//f/9//3//f/9//3//f/9//3//f/9//3//f/9//3//f/9//3//f/9//3//f/9//3//f/9//3//f/9//3//f/9//3//f/9//3//f/9//3//f/9//3//f/9//3//f/9//3//f/9//39aa3VOVUp2TjtnfXN8czpnfG++e/9//3//f/9//3//f/9//3//f/9/fnM0Rl1v/3//f/9//3//f/9//3//f/9//3//f/9//3//f/9//3//f/9//3//f/9//3//f553t1YTQhNG2Vp9c/9/nnPZWtM9kjWSNVZKfW//f/9//3//f/9//3//f/9//3//f/9//3//f/9//3//f/9//3//f/9//3//f/9//3//f/9//3//f/9//3//f/9//3//f/9//3//f/9//3//f/9//3//f/9//3//f/9//3//f/9//3//f/9//3//f/9//3//f/9//3//f/9//3//f/9//3//f/9//3//f/9//3//f/9//3//f/9//3//f/9//3//f/9//3//f/9//3//f/9//3//f/9//3//f/9//3//f/9//3//f/9//3//f/9//3//f/9//3//f/9//3//f/9//3//f/9//3//f/9//3//f/9//3//f/9//3//f/9//3//f/9//3//f/9//3//f/9//3//f/9//3//f/9//3//f/9//3//f/9//3//f/9//3//f/9//3//f/9//3//f/9//3//f/9//3//f/9//3//f/9//3//f/9//3//f/9//3//f/9//3//f/9//3//f/9//3//f/9//3//f/9//3//f/9//3//f/9/33s7Z7dWVErYXnxvnXN9cztr+F6cc997/3//f/9//3//f/9//3//fztrNEadc/9//3//f/9//3//f/9//3//f/9//3//f/9//3//f/9//3//f/9//3//f/9//3//f753GmNVSlVKVk4ZY593fnOYUrQ5cTGxOXVOnXP/f/9//n//f/9//3//f/9//3//f/9//3//f/9//3//f/9//3//f/9//3//f/9//3//f/9//3//f/9//3//f/9//3//f/9//3//f/9//3//f/9//3//f/9//3//f/9//3//f/9//3//f/9//3//f/9//3//f/9//3//f/9//3//f/9//3//f/9//3//f/9//3//f/9//3//f/9//3//f/9//3//f/9//3//f/9//3//f/9//3//f/9//3//f/9//3//f/9//3//f/9//3//f/9//3//f/9//3//f/9//3//f/9//3//f/9//3//f/9//3//f/9//3//f/9//3//f/9//3//f/9//3//f/9//3//f/9//3//f/9//3//f/9//3//f/9//3//f/9//3//f/9//3//f/9//3//f/9//3//f/9//3//f/9//3//f/9//3//f/9//3//f/9//3//f/9//3//f/9//3//f/9//3//f/9//3//f/9//3//f/9//3//f/9//3//f/9/33t8b7dal1a4Vn1vn3dcb9he1157b957/3//f/9//3//f/9/33+WUnZSvnf/f/9//3//f/9//3//f/9//3//f/9//3//f/9//3//f/9//3//f/9//3//f/9//3//f/9/XG+WUjRGVUq4Wj1rPmvbXhRCkTXTPblWnnP/f/9//3//f/9//3//f/9//3//f/9//3//f/9//3//f/9//3//f/9//3//f/9//3//f/9//3//f/9//3//f/9//3//f/9//3//f/9//3//f/9//3//f/9//3//f/9//3//f/9//3//f/9//3//f/9//3//f/9//3//f/9//3//f/9//3//f/9//3//f/9//3//f/9//3//f/9//3//f/9//3//f/9//3//f/9//3//f/9//3//f/9//3//f/9//3//f/9//3//f/9//3//f/9//3//f/9//3//f/9//3//f/9//3//f/9//3//f/9//3//f/9//3//f/9//3//f/9//3//f/9//3//f/9//3//f/9//3//f/9//3//f/9//3//f/9//3//f/9//3//f/9//3//f/9//3//f/9//3//f/9//3//f/9//3//f/9//3//f/9//3//f/9//3//f/9//3//f/9//3//f/9//3//f/9//3//f/9//3//f/9//3//f/9//3//f/9/33tca7daVE7ZXlxrvndba9datlp8b997/3//f/9//3//f51zdU6XVt97/3//f/9//3//f/9//3//f/9//3//f/9//3//f/9//3//f/9//3//f997/3//f/9//3//f997nnPYWhNG80G3Wn1vf3P7YhVGkDEURhpj33v/f/9//3//f/9//3//f/9//3//f/9//3//f/9//3//f/9//3//f/9//3//f/9//3//f/9//3//f/9//3//f/9//3//f/9//3//f/9//3//f/9//3//f/9//3//f/9//3//f/9//3//f/9//3//f/9//3//f/9//3//f/9//3//f/9//3//f/9//3//f/9//3//f/9//3//f/9//3//f/9//3//f/9//3//f/9//3//f/9//3//f/9//3//f/9//3//f/9//3//f/9//3//f/9//3//f/9//3//f/9//3//f/9//3//f/9//3//f/9//3//f/9//3//f/9//3//f/9//3//f/9//3//f/9//3//f/9//3//f/9//3//f/9//3//f/9//3//f/9//3//f/9//3//f/9//3//f/9//3//f/9//3//f/9//3//f/9//3//f/9//3//f/9//3//f/9//3//f/9//3//f/9//3//f/9//3//f/9//3//f/9//3//f/9//3//f/9/vnt8bxlj2Fr5YlxrfW88axpj+WI6Z997/3//f/9//399b7hat1bee/9//3//f/9//3//f/9//3//f/9//3//f/9//3//f713Omf5Xrda11q3Wtda11oZY3xv33v/f/9/fW8aY5VSllLYWn1vXW8bY5dSNUZ2Tjpnvnf/f/9//3//f/9//3//f/9//3//f/9//3//f/9//3//f/9//3//f/9//3//f/9//3//f/9//3//f/9//3//f/9//3//f/9//3//f/9//3//f/9//3//f/9//3//f/9//3//f/9//3//f/9//3//f/9//3//f/9//3//f/9//3//f/9//3//f/9//3//f/9//3//f/9//3//f/9//3//f/9//3//f/9//3//f/9//3//f/9//3//f/9//3//f/9//3//f/9//3//f/9//3//f/9//3//f/9//3//f/9//3//f/9//3//f/9//3//f/9//3//f/9//3//f/9//3//f/9//3//f/9//3//f/9//3//f/9//3//f/9//3//f/9//3//f/9//3//f/9//3//f/9//3//f/9//3//f/9//3//f/9//3//f/9//3//f/9//3//f/9//3//f/9//3//f/9//3//f/9//3//f/9//3//f/9//3//f/9//3//f/9//3//f/9//3//f/9//3+dcxpnllKVUhpjXWsbZ7dWllJba/9//3/+f/9/vnd1TpZSvnf/f/9//3//f/9//3//f/9//3//f/9//3//f5xzMkZ1UvheOmc6Zzpn+V75XpZWdE4zRlVOGmO/e99733s6Z5ZSM0a3Vlxr33tca5ZSrjEyQhpj/3//f/9//3//f/9//3//f/9//3//f/9//3//f/9//3//f/9//3//f/9//3//f/9//3//f/9//3//f/9//3//f/9//3//f/9//3//f/9//3//f/9//3//f/9//3//f/9//3//f/9//3//f/9//3//f/9//3//f/9//3//f/9//3//f/9//3//f/9//3//f/9//3//f/9//3//f/9//3//f/9//3//f/9//3//f/9//3//f/9//3//f/9//3//f/9//3//f/9//3//f/9//3//f/9//3//f/9//3//f/9//3//f/9//3//f/9//3//f/9//3//f/9//3//f/9//3//f/9//3//f/9//3//f/9//3//f/9//3//f/9//3//f/9//3//f/9//3//f/9//3//f/9//3//f/9//3//f/9//3//f/9//3//f/9//3//f/9//3//f/9//3//f/9//3//f/9//3//f/9//3//f/9//3//f/9//3//f/9//3//f/9//3//f/9//3//f/9//3/ee1prlVJUTtlePGvZXnZSGmecc/9//3//f9972Fq3Vp53/3//f/9//3//f/9//3//f/9//3//f997llK2Vr57/3//f/9//3//f/9//3++d1tvGmN2UnRO+V59c99733tdb1VKVEbYVlxrvnNcazNGsDVUSjtnvnv/f/9//3//f/9//3//f/9//3//f/9//3//f/9//3//f/9//3//f/9//3//f/9//3//f/9//3//f/9//3//f/9//3//f/9//3//f/9//3//f/9//3//f/9//3//f/9//3//f/9//3//f/9//3//f/9//3//f/9//3//f/9//3//f/9//3//f/9//3//f/9//3//f/9//3//f/9//3//f/9//3//f/9//3//f/9//3//f/9//3//f/9//3//f/9//3//f/9//3//f/9//3//f/9//3//f/9//3//f/9//3//f/9//3//f/9//3//f/9//3//f/9//3//f/9//3//f/9//3//f/9//3//f/9//3//f/9//3//f/9//3//f/9//3//f/9//3//f/9//3//f/9//3//f/9//3//f/9//3//f/9//3//f/9//3//f/9//3//f/9//3//f/9//3//f/9//3//f/9//3//f/9//3//f/9//3//f/9//3//f/9//3//f/9//3//f/9//3/ee713OmeWUlRKdlJ2UlVKl1Jca99//3/fexpjdU5ba957/3//f/9//3//f/9//3//f/9/fXNVTp53/3//f/9//3//f/9//3//f/9//3//f99/v3dcbxljVE5VTthafm99bztndU4yRpZSG2McY7lW0z3ROXVSnXPee/9//3//f/9//3//f/9//3//f/9//3//f/9//3//f/9//3//f/9//3//f/9//3//f/9//3//f/9//3//f/9//3//f/9//3//f/9//3//f/9//3//f/9//3//f/9//3//f/9//3//f/9//3//f/9//3//f/9//3//f/9//3//f/9//3//f/9//3//f/9//3//f/9//3//f/9//3//f/9//3//f/9//3//f/9//3//f/9//3//f/9//3//f/9//3//f/9//3//f/9//3//f/9//3//f/9//3//f/9//3//f/9//3//f/9//3//f/9//3//f/9//3//f/9//3//f/9//3//f/9//3//f/9//3//f/9//3//f/9//3//f/9//3//f/9//3//f/9//3//f/9//3//f/9//3//f/9//3//f/9//3//f/9//3//f/9//3//f/9//3//f/9//3//f/9//3//f/9//3//f/9//3//f/9//3//f/9//3//f/9//3//f/9//3//f/9//3//f713Ome3VjVK9EHUPfRB2Vrfe/9/3ns6a3RO+WLee/9//3//f/9//3//f/9//3++d5VS33v/f/9//3//f/9//3//f/9//3//f/9//3//f/9/3nudcxpjl1ZVTpdWO2eecxpjVEryPZdSPGc9a5hWsTnSObhavnf/f/9//3//f/9//3//f/9//3//f/9//3//f/9//3//f/9//3//f/9//3//f/9//3//f/9//3//f/9//3//f/9//3//f/9//3//f/9//3//f/9//3//f/9//3//f/9//3//f/9//3//f/9//3//f/9//3//f/9//3//f/9//3//f/9//3//f/9//3//f/9//3//f/9//3//f/9//3//f/9//3//f/9//3//f/9//3//f/9//3//f/9//3//f/9//3//f/9//3//f/9//3//f/9//3//f/9//3//f/9//3//f/9//3//f/9//3//f/9//3//f/9//3//f/9//3//f/9//3//f/9//3//f/9//3//f/9//3//f/9//3//f/9//3//f/9//3//f/9//3//f/9//3//f/9//3//f/9//3//f/9//3//f/9//3//f/9//3//f/9//3//f/9//3//f/9//3//f/9//3//f/9//3//f/9//3//f/9//3//f/9//3//f/9//3//f/9//3//f/9/XGuYUtI5szmRMRNCPGv/f/9/OmdTSrdWvnf/f/9//3//f/9//3//f99/11o7a/9//3//f/9//3//f/9//3//f/9//3//f/9//3//f/9//3//f1xvt1bwPRJCO2f/e1xrE0LROVVOfnM9azZKTy2xOdha33v/f/9//3//f/9//3//f/9//3//f/9//3//f/9//3//f/9//3//f/9//3//f/9//3//f/9//3//f/9//3//f/9//3//f/9//3//f/9//3//f/9//3//f/9//3//f/9//3//f/9//3//f/9//3//f/9//3//f/9//3//f/9//3//f/9//3//f/9//3//f/9//3//f/9//3//f/9//3//f/9//3//f/9//3//f/9//3//f/9//3//f/9//3//f/9//3//f/9//3//f/9//3//f/9//3//f/9//3//f/9//3//f/9//3//f/9//3//f/9//3//f/9//3//f/9//3//f/9//3//f/9//3//f/9//3//f/9//3//f/9//3//f/9//3//f/9//3//f/9//3//f/9//3//f/9//3//f/9//3//f/9//3//f/9//3//f/9//3//f/9//3//f/9//3//f/9//3//f/9//3//f/9//3//f/9//3//f/9//3//f/9//3//f/9//3//f/9//3//f797fW/7YrlWsTnSObZWnXP/f7532Fq3Vnxv/3//f/9//3//f/9//398b5ZWnHP/f/9//3//f/9//3//f/9//3//f/9//3//f/9//3//f/9//3//f1tv+F6VUpZS+V48Z9let1ZVTndOmVJ5UhZG0z0WRvtinnP/f/9//3//f/9//3//f/9//3//f/9//3//f/9//3//f/9//3//f/9//3//f/9//3//f/9//3//f/9//3//f/9//3//f/9//3//f/9//3//f/9//3//f/9//3//f/9//3//f/9//3//f/9//3//f/9//3//f/9//3//f/9//3//f/9//3//f/9//3//f/9//3//f/9//3//f/9//3//f/9//3//f/9//3//f/9//3//f/9//3//f/9//3//f/9//3//f/9//3//f/9//3//f/9//3//f/9//3//f/9//3//f/9//3//f/9//3//f/9//3//f/9//3//f/9//3//f/9//3//f/9//3//f/9//3//f/9//3//f/9//3//f/9//3//f/9//3//f/9//3//f/9//3//f/9//3//f/9//3//f/9//3//f/9//3//f/9//3//f/9//3//f/9//3//f/9//3//f/9//3//f/9//3//f/9//3//f/9//3//f/9//3//f/9//3//f/9//3//f/5/33tca1VOkTUTRjtr/3/ff7ZadE5cb/9//3//f/9//3//f/9/2F6VUr13/3//f/9//3//f/9//3//f/9//3//f/9//3//f/9//3//f/9//3//f7132Fo0RjRGG2Nebz1rVk7zQTZKmlY5Trc9UjEVRvtivnf/f/9//3//f/9//3//f/9//3//f/9//3//f/9//3//f/9//3//f/9//3//f/9//3//f/9//3//f/9//3//f/9//3//f/9//3//f/9//3//f/9//3//f/9//3//f/9//3//f/9//3//f/9//3//f/9//3//f/9//3//f/9//3//f/9//3//f/9//3//f/9//3//f/9//3//f/9//3//f/9//3//f/9//3//f/9//3//f/9//3//f/9//3//f/9//3//f/9//3//f/9//3//f/9//3//f/9//3//f/9//3//f/9//3//f/9//3//f/9//3//f/9//3//f/9//3//f/9//3//f/9//3//f/9//3//f/9//3//f/9//3//f/9//3//f/9//3//f/9//3//f/9//3//f/9//3//f/9//3//f/9//3//f/9//3//f/9//3//f/9//3//f/9//3//f/9//3//f/9//3//f/9//3//f/9//3//f/9//3//f/9//3//f/9//3//f/9//3//f/9//3/5YjRG0Tl3Ulxrv3f5XlVK+V7/e/9//3//f/9//3//f9da11q+e/9//3//f/9//3//f/9//3//f/9//3//f/9//3//f/9//3//f/9//3//f753+F4RQjVK+l5/c/pidlLzQVdKOU44StU9sjUTQhtjv3f/f/9//3//f/9//3//f/9//3//f/9//3//f/9//3//f/9//3//f/9//3//f/9//3//f/9//3//f/9//3//f/9//3//f/9//3//f/9//3//f/9//3//f/9//3//f/9//3//f/9//3//f/9//3//f/9//3//f/9//3//f/9//3//f/9//3//f/9//3//f/9//3//f/9//3//f/9//3//f/9//3//f/9//3//f/9//3//f/9//3//f/9//3//f/9//3//f/9//3//f/9//3//f/9//3//f/9//3//f/9//3//f/9//3//f/9//3//f/9//3//f/9//3//f/9//3//f/9//3//f/9//3//f/9//3//f/9//3//f/9//3//f/9//3//f/9//3//f/9//3//f/9//3//f/9//3//f/9//3//f/9//3//f/9//3//f/9//3//f/9//3//f/9//3//f/9//3//f/9//3//f/9//3//f/9//3//f/9//3//f/9//3//f/9//3//f/9//3//f/9/33saZ/JBkTU1RttemlY2SrZSvnf/f/9//3//f/9/3nuWVvhe3nv/f/9//3//f/9//3//f/9//3//f/9//3//f/9//3//f/9//3//f/9//3//f7532F4zRhNC+l5/c59zuVYVRhVGeE72QbM1tDk2RrhWnnP/e/9//3//f/9//3//f/9//3//f/9//3//f/9//3//f/9//3//f/9//3//f/9//3//f/9//3//f/9//3//f/9//3//f/9//3//f/9//3//f/9//3//f/9//3//f/9//3//f/9//3//f/9//3//f/9//3//f/9//3//f/9//3//f/9//3//f/9//3//f/9//3//f/9//3//f/9//3//f/9//3//f/9//3//f/9//3//f/9//3//f/9//3//f/9//3//f/9//3//f/9//3//f/9//3//f/9//3//f/9//3//f/9//3//f/9//3//f/9//3//f/9//3//f/9//3//f/9//3//f/9//3//f/9//3//f/9//3//f/9//3//f/9//3//f/9//3//f/9//3//f/9//3//f/9//3//f/9//3//f/9//3//f/9//3//f/9//3//f/9//3//f/9//3//f/9//3//f/9//3//f/9//3//f/9//3//f/9//3//f/9//3//f/9//3//f/9/vncbY7paeVL1QXExcjEYRjlKNkZ3Tltr/3//f/9//3//f957+F62Wt57/3//f/9//3//f/9//3//f/9//3//f/9//3//f/9//3//f/9//3//f/9//3//f51zGmd2TjVG2l5+czxrl1IUQjZGWU46SvY9FkJXShtjnXP/f/9//3//f/9//3//f/9//3//f/9//3//f/9//3//f/9//3//f/9//3//f/9//3//f/9//3//f/9//3//f/9//3//f/9//3//f/9//3//f/9//3//f/9//3//f/9//3//f/9//3//f/9//3//f/9//3//f/9//3//f/9//3//f/9//3//f/9//3//f/9//3//f/9//3//f/9//3//f/9//3//f/9//3//f/9//3//f/9//3//f/9//3//f/9//3//f/9//3//f/9//3//f/9//3//f/9//3//f/9//3//f/9//3//f/9//3//f/9//3//f/9//3//f/9//3//f/9//3//f/9//3//f/9//3//f/9//3//f/9//3//f/9//3//f/9//3//f/9//3//f/9//3//f/9//3//f/9//3//f/9//3//f/9//3//f/9//3//f/9//3//f/9//3//f/9//3//f/9//3//f/9//3//f/9//3//f/9//3//f/9//3//f/9/Wmu3VpdSuVq5WrhWNUazOVIttjm2OdQ50zm5Wp1z/3//f/9//3/fe9ha2Fqdc/9//3//f/9//3//f/9//3//f/9//3//f/9//3//f/9//3//f/9//3//f/9//3//f757+WJUSjRKG2N+bxxjVkr1QVhKelIXRhdG9UF2Tvpinnffe/9//3//f/9//3//f/9//3//f/9//3//f/9//3//f/9//3//f/9//3//f/9//3//f/9//3//f/9//3//f/9//3//f/9//3//f/9//3//f/9//3//f/9//3//f/9//3//f/9//3//f/9//3//f/9//3//f/9//3//f/9//3//f/9//3//f/9//3//f/9//3//f/9//3//f/9//3//f/9//3//f/9//3//f/9//3//f/9//3//f/9//3//f/9//3//f/9//3//f/9//3//f/9//3//f/9//3//f/9//3//f/9//3//f/9//3//f/9//3//f/9//3//f/9//3//f/9//3//f/9//3//f/9//3//f/9//3//f/9//3//f/9//3//f/9//3//f/9//3//f/9//3//f/9//3//f/9//3//f/9//3//f/9//3//f/9//3//f/9//3//f/9//3//f/9//3//f/9//3//f/9//3//f/9//3//f/9//3//f/9//3/WWrda33//f/9//3/fe31vd1LUPXQxtDX2PbM1Nkb7Xr93/3//f/9/33/5XtlaXW//f/9//3//f/9//3//f/9//3//f/9//3//f/9//3//f/9//3//f/9//3//f/9//3//f957O2eXVnZO+l5/b/pemFJXTlhOeU5ZThdCFUIVRvpefGv/f/9//3//f/9//3//f/9//3//f/9//3//f/9//3//f/9//3//f/9//3//f/9//3//f/9//3//f/9//3//f/9//3//f/9//3//f/9//3//f/9//3//f/9//3//f/9//3//f/9//3//f/9//3//f/9//3//f/9//3//f/9//3//f/9//3//f/9//3//f/9//3//f/9//3//f/9//3//f/9//3//f/9//3//f/9//3//f/9//3//f/9//3//f/9//3//f/9//3//f/9//3//f/9//3//f/9//3//f/9//3//f/9//3//f/9//3//f/9//3//f/9//3//f/9//3//f/9//3//f/9//3//f/9//3//f/9//3//f/9//3//f/9//3//f/9//3//f/9//3//f/9//3//f/9//3//f/9//3//f/9//3//f/9//3//f/9//3//f/9//3//f/9//3//f/9//3//f/9//3//f/9//3//f/9//3//f/9//3//fzlnlVJ8b/9//3//f/9//3/fe55zeFJyMZQ11j2UNbM1FEIbY957/3//f/9/W2tVThpn33//f/9//3//f/9//3//f/9//3//f/9//3//f/9//3//f/9//3//f/9//3//f/9//3//f997+l5VShNCG2Ofc11rVk4VQrpWu1o2RhRCNUZVSthWnXPff/9//3//f/9//3//f/9//3//f/9//3//f/9//3//f/9//3//f/9//3//f/9//3//f/9//3//f/9//3//f/9//3//f/9//3//f/9//3//f/9//3//f/9//3//f/9//3//f/9//3//f/9//3//f/9//3//f/9//3//f/9//3//f/9//3//f/9//3//f/9//3//f/9//3//f/9//3//f/9//3//f/9//3//f/9//3//f/9//3//f/9//3//f/9//3//f/9//3//f/9//3//f/9//3//f/9//3//f/9//3//f/9//3//f/9//3//f/9//3//f/9//3//f/9//3//f/9//3//f/9//3//f/9//3//f/9//3//f/9//3//f/9//3//f/9//3//f/9//3//f/9//3//f/9//3//f/9//3//f/9//3//f/9//3//f/9//3//f/9//3//f/9//3//f/9//3//f/9//3//f/9//3//f/9//3//f/9//38ZY1ROXG//f/9//3//f/9//3//exxjtDmUNbY5lDVyMZM1dk5ca/9//3//f1trlVIZY/9//3//f/9//3//f/9//3//f/9//3//f/9//3//f/9//3//f/9//3//f/9//3//f/9//3//f753GWPxPbdWnXPfe/leE0KYUvxieE42RhZCFUITQtha33v/f/9//3//f/9//3//f/9//3//f/9//3//f/9//3//f/9//3//f/9//3//f/9//3//f/9//3//f/9//3//f/9//3//f/9//3//f/9//3//f/9//3//f/9//3//f/9//3//f/9//3//f/9//3//f/9//3//f/9//3//f/9//3//f/9//3//f/9//3//f/9//3//f/9//3//f/9//3//f/9//3//f/9//3//f/9//3//f/9//3//f/9//3//f/9//3//f/9//3//f/9//3//f/9//3//f/9//3//f/9//3//f/9//3//f/9//3//f/9//3//f/9//3//f/9//3//f/9//3//f/9//3//f/9//3//f/9//3//f/9//3//f/9//3//f/9//3//f/9//3//f/9//3//f/9//3//f/9//3//f/9//3//f/9//3//f/9//3//f/9//3//f/9//3//f/9//3//f/9//3//f/9//3//f/9//3//f99/W2uWUrdWfG//f/9//3//f/9//39db3dOtDkXRhdGkzUvJXAtVkr6Xn1v/3++d/hetVJaa957/3//f/9//3//f/9//3//f/9//3//f/9//3//f/9//3//f/9//3//f/9//3//f/9//3//f71z1lpTSpVSOmd8b7hWNUaYUrpa2lpWShRC80F3Uvlevnf/f/9//3//f/9//3//f/9//3//f/9//3//f/9//3//f/9//3//f/9//3//f/9//3//f/9//3//f/9//3//f/9//3//f/9//3//f/9//3//f/9//3//f/9//3//f/9//3//f/9//3//f/9//3//f/9//3//f/9//3//f/9//3//f/9//3//f/9//3//f/9//3//f/9//3//f/9//3//f/9//3//f/9//3//f/9//3//f/9//3//f/9//3//f/9//3//f/9//3//f/9//3//f/9//3//f/9//3//f/9//3//f/9//3//f/9//3//f/9//3//f/9//3//f/9//3//f/9//3//f/9//3//f/9//3//f/9//3//f/9//3//f/9//3//f/9//3//f/9//3//f/9//3//f/9//3//f/9//3//f/9//3//f/9//3//f/9//3//f/9//3//f/9//3//f/9//3//f/9//3//f/9//3//f/9//3//f31zt1pUSlxv/3//f/9//3//f/9/vXfZWjRGulbbXlhKszVRKVIt9j3aWl1rvncYY5ZSOmfee/9//3//f/9//3//f/9//3//f/9//3//f/9//3//f/9//3//f/9//3//f/9//3//f/9//3//f1xrdU4zRhljn3MbYzRGl1I8ZzxnVkoVQjZKNkZXTjxn33v/f/9//3//f/9//3//f/9//3//f/9//3//f/9//3//f/9//3//f/9//3//f/9//3//f/9//3//f/9//3//f/9//3//f/9//3//f/9//3//f/9//3//f/9//3//f/9//3//f/9//3//f/9//3//f/9//3//f/9//3//f/9//3//f/9//3//f/9//3//f/9//3//f/9//3//f/9//3//f/9//3//f/9//3//f/9//3//f/9//3//f/9//3//f/9//3//f/9//3//f/9//3//f/9//3//f/9//3//f/9//3//f/9//3//f/9//3//f/9//3//f/9//3//f/9//3//f/9//3//f/9//3//f/9//3//f/9//3//f/9//3//f/9//3//f/9//3//f/9//3//f/9//3//f/9//3//f/9//3//f/9//3//f/9//3//f/9//3//f/9//3//f/9//3//f/9//3//f/9//3//f/9//3//f/9//3//f31vdU51Unxv/3//f/9//3//f997O2cTQtlannOfd7pWtDlSLXMx1D14TrlWmlZ3TrhWnXP/f/9//3//f/9//3//f/9//3//f/9//3//f/9//3//f/9//3//f/9//3//f/9//3//f/9//3//f1trM0pVTjtnnnN1UhNGO2e/eztndk7TORdGFkaYUn1v/3//f/9//3//f/9//3//f/9//3//f/9//3//f/9//3//f/9//3//f/9//3//f/9//3//f/9//3//f/9//3//f/9//3//f/9//3//f/9//3//f/9//3//f/9//3//f/9//3//f/9//3//f/9//3//f/9//3//f/9//3//f/9//3//f/9//3//f/9//3//f/9//3//f/9//3//f/9//3//f/9//3//f/9//3//f/9//3//f/9//3//f/9//3//f/9//3//f/9//3//f/9//3//f/9//3//f/9//3//f/9//3//f/9//3//f/9//3//f/9//3//f/9//3//f/9//3//f/9//3//f/9//3//f/9//3//f/9//3//f/9//3//f/9//3//f/9//3//f/9//3//f/9//3//f/9//3//f/9//3//f/9//3//f/9//3//f/9//3//f/9//3//f/9//3//f/9//3//f/9//3//f/9//3//f/9//3+9d7daM0a3Wr13/3//f/9//3//f1trdE73Xr13/3+ec/ti9UFxLXIt1Tn2QTdK9EF3Tjpn33//f/9//3//f/9//3//f/9//3//f/9//3//f/9//3//f/9//3//f/9//3//f/9//3//f/9//3/ee7haNEq4Vhxn2l5USvhe/3++d/le80EVQhZGNUb6Yv9//3//f/9//3//f/9//3//f/9//3//f/9//3//f/9//3//f/9//3//f/9//3//f/9//3//f/9//3//f/9//3//f/9//3//f/9//3//f/9//3//f/9//3//f/9//3//f/9//3//f/9//3//f/9//3//f/9//3//f/9//3//f/9//3//f/9//3//f/9//3//f/9//3//f/9//3//f/9//3//f/9//3//f/9//3//f/9//3//f/9//3//f/9//3//f/9//3//f/9//3//f/9//3//f/9//3//f/9//3//f/9//3//f/9//3//f/9//3//f/9//3//f/9//3//f/9//3//f/9//3//f/9//3//f/9//3//f/9//3//f/9//3//f/9//3//f/9//3//f/9//3//f/9//3//f/9//3//f/9//3//f/9//3//f/9//3//f/9//3//f/9//3//f/9//3//f/9//3//f/9//3//f/9//3//f/9/3386Z5VSlU46Z953/3//f/9//3+cc5VS11ree/9//3++d7hW1D1RLZM1tDXWPdY99UFWTlxr33v/f/9//3//f/9//3//f/9//3//f/9//3//f/9//3//f/9//3//f/9//3//f/9//3//f/9//39ba7dWFEa5WphWdlK3Wt97/nt8b5dSNkbUPRVC2lqec/9//3//f/9//3//f/9//3//f/9//3//f/9//3//f/9//3//f/9//3//f/9//3//f/9//3//f/9//3//f/9//3//f/9//3//f/9//3//f/9//3//f/9//3//f/9//3//f/9//3//f/9//3//f/9//3//f/9//3//f/9//3//f/9//3//f/9//3//f/9//3//f/9//3//f/9//3//f/9//3//f/9//3//f/9//3//f/9//3//f/9//3//f/9//3//f/9//3//f/9//3//f/9//3//f/9//3//f/9//3//f/9//3//f/9//3//f/9//3//f/9//3//f/9//3//f/9//3//f/9//3//f/9//3//f/9//3//f/9//3//f/9//3//f/9//3//f/9//3//f/9//3//f/9//3//f/9//3//f/9//3//f/9//3//f/9//3//f/9//3//f/9//3//f/9//3//f/9//3//f/9//3//f/9//3//f/9//3tbZ3RK91q9c/9//3//f/9/n3O4Vr53/3//f/5//399b3ZOszVyMXQxtjm1ObU50jmXUr13/3//f/9//3//f/9//3//f/9//3//f/9//3//f/9//3//f/9//3//f/9//3//f/9//3//f/9//38aYxRGVk65WlZK2l7/f/9//388Z1ZK9kH2QXhOvXf/f/9//3//f/9//3//f/9//3//f/9//3//f/9//3//f/9//3//f/9//3//f/9//3//f/9//3//f/9//3//f/9//3//f/9//3//f/9//3//f/9//3//f/9//3//f/9//3//f/9//3//f/9//3//f/9//3//f/9//3//f/9//3//f/9//3//f/9//3//f/9//3//f/9//3//f/9//3//f/9//3//f/9//3//f/9//3//f/9//3//f/9//3//f/9//3//f/9//3//f/9//3//f/9//3//f/9//3//f/9//3//f/9//3//f/9//3//f/9//3//f/9//3//f/9//3//f/9//3//f/9//3//f/9//3//f/9//3//f/9//3//f/9//3//f/9//3//f/9//3//f/9//3//f/9//3//f/9//3//f/9//3//f/9//3//f/9//3//f/9//3//f/9//3//f/9//3//f/9//3//f/9//3//f/9//3//f/9/33tba1trO2edc753/3+/dxtnlVL/f/9//3//f/9/33t9b/NBkjVTMZU11j20NXIx0z2YVr93/3//f/9//3//f/9//3//f/9//3//f/9//3//f/9//3//f/9//3//f/9//3//f/9//3//f/9/vneXVhRGNkpXTjxr/3//f/9/nXO7VvdBtDk1Rp5z/3//f/9//3//f/9//3//f/9//3//f/9//3//f/9//3//f/9//3//f/9//3//f/9//3//f/9//3//f/9//3//f/9//3//f/9//3//f/9//3//f/9//3//f/9//3//f/9//3//f/9//3//f/9//3//f/9//3//f/9//3//f/9//3//f/9//3//f/9//3//f/9//3//f/9//3//f/9//3//f/9//3//f/9//3//f/9//3//f/9//3//f/9//3//f/9//3//f/9//3//f/9//3//f/9//3//f/9//3//f/9//3//f/9//3//f/9//3//f/9//3//f/9//3//f/9//3//f/9//3//f/9//3//f/9//3//f/9//3//f/9//3//f/9//3//f/9//3//f/9//3//f/9//3//f/9//3//f/9//3//f/9//3//f/9//3//f/9//3//f/9//3//f/9//3//f/9//3//f/9//3//f/9//3//f/9//3//f/9//3//f5xzGWOVUhNGdU58b/9//3//f/9//3//f/9/v3d3UvVBtTnWPfdB1j2TNZM10z14Ul1r/3//f/9//n//f/9//3//f/9//3//f/9//3//f/9//3//f/9//3//f/9//3//f/9//3//f997+l5WSvVBVk6ed/9//3+ec3lO1j1zMXIxFUZ9b/9//3//f/9//3//f/9//3//f/9//3//f/9//3//f/9//3//f/9//3//f/9//3//f/9//3//f/9//3//f/9//3//f/9//3//f/9//3//f/9//3//f/9//3//f/9//3//f/9//3//f/9//3//f/9//3//f/9//3//f/9//3//f/9//3//f/9//3//f/9//3//f/9//3//f/9//3//f/9//3//f/9//3//f/9//3//f/9//3//f/9//3//f/9//3//f/9//3//f/9//3//f/9//3//f/9//3//f/9//3//f/9//3//f/9//3//f/9//3//f/9//3//f/9//3//f/9//3//f/9//3//f/9//3//f/9//3//f/9//3//f/9//3//f/9//3//f/9//3//f/9//3//f/9//3//f/9//3//f/9//3//f/9//3//f/9//3//f/9//3//f/9//3//f/9//3//f/9//3//f/9//3//f/9//3//f/9//3//f/9//3/eezpntlZba997/3//f/9//3//f/9//3//f/9/fW/bXjZKFkI4SjpK10FzMTAtszlWSvpiv3v/f/9//3//f/9//3//f/9//3//f/9//3//f/9//3//f/9//3//f/9//3//f/9//3//f593uFbzPZdS33v/f/leFUJyLZQ1tDnTPRJCtlZba/9//3//f/9//3//f/9//3//f/9//3//f/9//3//f/9//3//f/9//3//f/9//3//f/9//3//f/9//3//f/9//3//f/9//3//f/9//3//f/9//3//f/9//3//f/9//3//f/9//3//f/9//3//f/9//3//f/9//3//f/9//3//f/9//3//f/9//3//f/9//3//f/9//3//f/9//3//f/9//3//f/9//3//f/9//3//f/9//3//f/9//3//f/9//3//f/9//3//f/9//3//f/9//3//f/9//3//f/9//3//f/9//3//f/9//3//f/9//3//f/9//3//f/9//3//f/9//3//f/9//3//f/9//3//f/9//3//f/9//3//f/9//3//f/9//3//f/9//3//f/9//3//f/9//3//f/9//3//f/9//3//f/9//3//f/9//3//f/9//3//f/9//3//f/9//3//f/9//3//f/9//3//f/9//3//f/9//3//f/9//3//f/9//3//f/9//3//f/9//3//f/9//3//f/9/nnO5WnhOWU56UjhKFkaTNXIxkzX2QZpWPGt9c997/3//f/9//3//f/9//3//f/9//3//f/9//3//f/9//3//f/9//3//f/9//3/ff7hWsTmXUjtrlVL6XrpWUi3TPRtnO2c0RvRBmFZ9b99//3//f/9//3//f/9//3//f/9//3//f/9//3//f/9//3//f/9//3//f/9//3//f/9//3//f/9//3//f/9//3//f/9//3//f/9//3//f/9//3//f/9//3//f/9//3//f/9//3//f/9//3//f/9//3//f/9//3//f/9//3//f/9//3//f/9//3//f/9//3//f/9//3//f/9//3//f/9//3//f/9//3//f/9//3//f/9//3//f/9//3//f/9//3//f/9//3//f/9//3//f/9//3//f/9//3//f/9//3//f/9//3//f/9//3//f/9//3//f/9//3//f/9//3//f/9//3//f/9//3//f/9//3//f/9//3//f/9//3//f/9//3//f/9//3//f/9//3//f/9//3//f/9//3//f/9//3//f/9//3//f/9//3//f/9//3//f/9//3//f/9//3//f/9//3//f/9//3//f/9//3//f/9//3//f/9//3//f/9//3//f/9//3//f/9//3//f/9//3//f/9//3//f/9/WmtXSvQ9mVIcY5lS1TlzMXMxczGUNdQ5d05+b/97/3//f/9//3//f/9//3//f/9//3//f/9//3//f/9//3//f/9//3//f/9/nXMzRpAxV0p2Tt93GmNxLU4pfG//f757t1b0QfVB+16/d/9//3++dzpn/3//f/9//3//f/9//3//f/9//3//f/9//3//f/9//3//f/9//3//f/9//3//f/9//3//f/9//3//f/9//3//f/9//3//f/9//3//f/9//3//f/9//3//f/9//3//f/9//3//f/9//3//f/9//3//f/9//3//f/9//3//f/9//3//f/9//3//f/9//3//f/9//3//f/9//3//f/9//3//f/9//3//f/9//3//f/9//3//f/9//3//f/9//3//f/9//3//f/9//3//f/9//3//f/9//3//f/9//3//f/9//3//f/9//3//f/9//3//f/9//3//f/9//3//f/9//3//f/9//3//f/9//3//f/9//3//f/9//3//f/9//3//f/9//3//f/9//3//f/9//3//f/9//3//f/9//3//f/9//3//f/9//3//f/9//3//f/9//3//f/9//3//f/9//3//f/9//3//f/9//3//f/9//3//f/9//3//f/9//3//f/9//3//f/9//3//f/9//3//f55zO2N2SlVKmFK7WrtWF0aTNZM1czGTNdU9Nka5VjxnnW//f/9//3//f/9//3//f/9//3//f/9//3//f/9//3//f/9//3//f1trFUaTNfZBHGPZWplSmFb4Xv9//3//fztrd04UQlZO+l6/d31vl1IZY/9//3//f/9//3//f/9//3//f/9//3//f/9//3//f/9//3//f/9//3//f/9//3//f/9//3//f/9//3//f/9//3//f/9//3//f/9//3//f/9//3//f/9//3//f/9//3//f/9//3//f/9//3//f/9//3//f/9//3//f/9//3//f/9//3//f/9//3//f/9//3//f/9//3//f/9//3//f/9//3//f/9//3//f/9//3//f/9//3//f/9//3//f/9//3//f/9//3//f/9//3//f/9//3//f/9//3//f/9//3//f/9//3//f/9//3//f/9//3//f/9//3//f/9//3//f/9//3//f/9//3//f/9//3//f/9//3//f/9//3//f/9//3//f/9//3//f/9//3//f/9//3//f/9//3//f/9//3//f/9//3//f/9//3//f/9//3//f/9//3//f/9//3//f/9//3//f/9//3//f/9//3//f/9//3//f/9//3//f/9//3//f/9//3//f/9//3//f/9//3//f/97O2d2TvI9d1I9Zz5reVLUOZQ12EHXPbU5kjGyNfI9t1IaY997/3//f/9//3//f/9//3//f/9//3//f/9//3//f/9/33vaWtY9VC15Tn5v/3u+d7daW2v/f/9//3+/e5hSsjmyNRVCFUKRMfJB33v/f/9//3//f55z/3//f/9//3//f/9//3//f/9//3//f/9//3//f/9//3//f/9//3//f/9//3//f/9//3//f/9//3//f/9//3//f/9//3//f/9//3//f/9//3//f/9//3//f/9//3//f/9//3//f/9//3//f/9//3//f/9//3//f/9//3//f/9//3//f/9//3//f/9//3//f/9//3//f/9//3//f/9//3//f/9//3//f/9//3//f/9//3//f/9//3//f/9//3//f/9//3//f/9//3//f/9//3//f/9//3//f/9//3//f/9//3//f/9//3//f/9//3//f/9//3//f/9//3//f/9//3//f/9//3//f/9//3//f/9//3//f/9//3//f/9//3//f/9//3//f/9//3//f/9//3//f/9//3//f/9//3//f/9//3//f/9//3//f/9//3//f/9//3//f/9//3//f/9//3//f/9//3//f/9//3//f/9//3//f/9//3//f/9//3//f/9//3//f/9//3//f51z+F5TRnVO+V6eczxnmVIXRvZB9kE3RjdGNkbSOfI9NEaWUtheO2t9c793vnv/f/9//3//f/9/33vfe51zXGvZWjZGtjl0MRdG33v/f/9/+GI7a/9//3//f/9/vnfZWvQ9Nkb1PVIt0j2ed/9//3//f/9/l1adc/9//3//f/9//3//f/9//3//f/9//3//f/9//3//f/9//3//f/9//3//f/9//3//f/9//3//f/9//3//f/9//3//f/9//3//f/9//3//f/9//3//f/9//3//f/9//3//f/9//3//f/9//3//f/9//3//f/9//3//f/9//3//f/9//3//f/9//3//f/9//3//f/9//3//f/9//3//f/9//3//f/9//3//f/9//3//f/9//3//f/9//3//f/9//3//f/9//3//f/9//3//f/9//3//f/9//3//f/9//3//f/9//3//f/9//3//f/9//3//f/9//3//f/9//3//f/9//3//f/9//3//f/9//3//f/9//3//f/9//3//f/9//3//f/9//3//f/9//3//f/9//3//f/9//3//f/9//3//f/9//3//f/9//3//f/9//3//f/9//3//f/9//3//f/9//3//f/9//3//f/9//3//f/9//3//f/9//3//f/9//3//f/9//3//f/9//3//f/9/GWOVUlNKllI8Z59zXWu5VvM9N0r8Xl9rXm8aY9daVErQOW4tsDXyPTRGd1KXUndSVUpVShNCE0ZWSjdKkzXUORZGFUa4Vr53vneXVjtr/3//f/9//3//f/9/XGtVShZC90H0QTRGGmPee/9//393Urda/3//f/9//3//f/9//3//f/9//3//f/9//3//f/9//3//f/9//3//f/9//3//f/9//3//f/9//3//f/9//3//f/9//3//f/9//3//f/9//3//f/9//3//f/9//3//f/9//3//f/9//3//f/9//3//f/9//3//f/9//3//f/9//3//f/9//3//f/9//3//f/9//3//f/9//3//f/9//3//f/9//3//f/9//3//f/9//3//f/9//3//f/9//3//f/9//3//f/9//3//f/9//3//f/9//3//f/9//3//f/9//3//f/9//3//f/9//3//f/9//3//f/9//3//f/9//3//f/9//3//f/9//3//f/9//3//f/9//3//f/9//3//f/9//3//f/9//3//f/9//3//f/9//3//f/9//3//f/9//3//f/9//3//f/9//3//f/9//3//f/9//3//f/9//3//f/9//3//f/9//3//f/9//3//f/9//3//f/9//3//f/9//3//f/9//3//f/9//3//f957O2t1TvJBl1YbZ11vXWt4UvNBVUobY753/3//e31v2Fo0RtM51D20OfZBN0p4UrlWG2M8Zz1rOE5RLbI5G2c8ZzVKNUp4UndOfnP/f/9//3//f/9//3//fzpn0jlZSjxnuFZUSrdWOWe/d1ZOdk7ee/9//3//f/9//3//f/9//3//f/9//3//f/9//3//f/9//3//f/9//3//f/9//3//f/9//3//f/9//3//f/9//3//f/9//3//f/9//3//f/9//3//f/9//3//f/9//3//f/9//3//f/9//3//f/9//3//f/9//3//f/9//3//f/9//3//f/9//3//f/9//3//f/9//3//f/9//3//f/9//3//f/9//3//f/9//3//f/9//3//f/9//3//f/9//3//f/9//3//f/9//3//f/9//3//f/9//3//f/9//3//f/9//3//f/9//3//f/9//3//f/9//3//f/9//3//f/9//3//f/9//3//f/9//3//f/9//3//f/9//3//f/9//3//f/9//3//f/9//3//f/9//3//f/9//3//f/9//3//f/9//3//f/9//3//f/9//3//f/9//3//f/9//3//f/9//3//f/9//3//f/9//3//f/9//3//f/9//3//f/9//3//f/9//3//f/9//3//f/9//3//f753GmdUShRGdlIbY1xr2FpVSvE9dU46Z71z/3v/f713fW/ZWnhSFkIVQnhO+2Jdaz1nmlYYSrM52Vree/9/uFqxOZEx2Vrfe/9//3//f/9//3//f/9/33tWShhGv3d9aztntlJTSndO9UFXTr93/3//f/9//3//f/9//3//f/9//3//f/9//3//f/9//3//f/9//3//f/9//3//f/9//3//f/9//3//f/9//3//f/9//3//f/9//3//f/9//3//f/9//3//f/9//3//f/9//3//f/9//3//f/9//3//f/9//3//f/9//3//f/9//3//f/9//3//f/9//3//f/9//3//f/9//3//f/9//3//f/9//3//f/9//3//f/9//3//f/9//3//f/9//3//f/9//3//f/9//3//f/9//3//f/9//3//f/9//3//f/9//3//f/9//3//f/9//3//f/9//3//f/9//3//f/9//3//f/9//3//f/9//3//f/9//3//f/9//3//f/9//3//f/9//3//f/9//3//f/9//3//f/9//3//f/9//3//f/9//3//f/9//3//f/9//3//f/9//3//f/9//3//f/9//3//f/9//3//f/9//3//f/9//3//f/9//3//f/9//3//f/9//3//f/9//3//f/9//3//f/9//3/ee1tr2Vp2TnVOdlLYWvle2FpVSnVOt1Zca/9//3/ee753fG87Z9pa2l76XjxnPGe7WjhOeVJ9b/9//3+ec9lad1I8a/9//3//f/9//3//f/9//3//f5hSOEq/d1xrnXOdc/hel1KSNRVGPGv/f/9//3//f/9//3//f/9//3//f/9//3//f/9//3//f/9//3//f/9//3//f/9//3//f/9//3//f/9//3//f/9//3//f/9//3//f/9//3//f/9//3//f/9//3//f/9//3//f/9//3//f/9//3//f/9//3//f/9//3//f/9//3//f/9//3//f/9//3//f/9//3//f/9//3//f/9//3//f/9//3//f/9//3//f/9//3//f/9//3//f/9//3//f/9//3//f/9//3//f/9//3//f/9//3//f/9//3//f/9//3//f/9//3//f/9//3//f/9//3//f/9//3//f/9//3//f/9//3//f/9//3//f/9//3//f/9//3//f/9//3//f/9//3//f/9//3//f/9//3//f/9//3//f/9//3//f/9//3//f/9//3//f/9//3//f/9//3//f/9//3//f/9//3//f/9//3//f/9//3//f/9//3//f/9//3//f/9//3//f/9//3//f/9//3//f/9//3//f/9//3//f/9//3//f753t1pVThNGl1LaWrtaN0rUPdM5l1J9b957/nv/f/5//3/fe/9733u/d7pWeFJdb/9//3//f/9//3/ff/9//3//f/9//3//f/9//3//f/9/uVY4St53Ome9c/9//399b9Q9sjV2Tn1z/3//f/9//3//f/9//3//f/9//3//f/9//3//f/9//3//f/9//3//f/9//3//f/9//3//f/9//3//f/9//3//f/9//3//f/9//3//f/9//3//f/9//3//f/9//3//f/9//3//f/9//3//f/9//3//f/9//3//f/9//3//f/9//3//f/9//3//f/9//3//f/9//3//f/9//3//f/9//3//f/9//3//f/9//3//f/9//3//f/9//3//f/9//3//f/9//3//f/9//3//f/9//3//f/9//3//f/9//3//f/9//3//f/9//3//f/9//3//f/9//3//f/9//3//f/9//3//f/9//3//f/9//3//f/9//3//f/9//3//f/9//3//f/9//3//f/9//3//f/9//3//f/9//3//f/9//3//f/9//3//f/9//3//f/9//3//f/9//3//f/9//3//f/9//3//f/9//3//f/9//3//f/9//3//f/9//3//f/9//3//f/9//3//f/9//3//f/9//3//f/9//3//f/9//3//f957vnc7Z5dWVk54TldKFUaRNbM5Nkr8Yp5z33vfe99/vnd9b/lil1Y7Z/9//3//f/9//3//f/9//3//f/9//3//f/9//3//f/9//3/8YlhOvXecc1pr/3//f/9/l1K4VlVKlVL3Xr53/3//f/9//3//f/9//3//f/9//3//f/9//3//f/9//3//f/9//3//f/9//3//f/9//3//f/9//3//f/9//3//f/9//3//f/9//3//f/9//3//f/9//3//f/9//3//f/9//3//f/9//3//f/9//3//f/9//3//f/9//3//f/9//3//f/9//3//f/9//3//f/9//3//f/9//3//f/9//3//f/9//3//f/9//3//f/9//3//f/9//3//f/9//3//f/9//3//f/9//3//f/9//3//f/9//3//f/9//3//f/9//3//f/9//3//f/9//3//f/9//3//f/9//3//f/9//3//f/9//3//f/9//3//f/9//3//f/9//3//f/9//3//f/9//3//f/9//3//f/9//3//f/9//3//f/9//3//f/9//3//f/9//3//f/9//3//f/9//3//f/9//3//f/9//3//f/9//3//f/9//3//f/9//3//f/9//3//f/9//3//f/9//3//f/9//3//f/9//3//f/9//3//f/9//3//f/9/33u/d35vXWvaXnhSFEKRNbA1kDUSQjRKdk6XUrdWO2udc/9//3//f/9//3//f/9//3//f/9//3//f/9//3//f/9//3/fe5pWeFLee51z917ee/9/33fYWp5zfW/5XvdelU7YWlxr/3//f/9//3//f/9//3//f/9//3//f/9//3//f/9//3//f/9//3//f/9//3//f/9//3//f/9//3//f/9//3//f/9//3//f/9//3//f/9//3//f/9//3//f/9//3//f/9//3//f/9//3//f/9//3//f/9//3//f/9//3//f/9//3//f/9//3//f/9//3//f/9//3//f/9//3//f/9//3//f/9//3//f/9//3//f/9//3//f/9//3//f/9//3//f/9//3//f/9//3//f/9//3//f/9//3//f/9//3//f/9//3//f/9//3//f/9//3//f/9//3//f/9//3//f/9//3//f/9//3//f/9//3//f/9//3//f/9//3//f/9//3//f/9//3//f/9//3//f/9//3//f/9//3//f/9//3//f/9//3//f/9//3//f/9//3//f/9//3//f/9//3//f/9//3//f/9//3//f/9//3//f/9//3//f/9//3//f/9//3//f/9//3//f/9//3//f/9//3//f/9//3//f/9//3//f/9//3//f/9//3//f753nXM7Z1VO0jmQNVVOXGv/f/9//3//f/9//3//f/9//3//f/9//3//f/9//3//f/9//3//f7138z3ZWv9//3/5Yt97/3+dcxpj/3vfe75z/39ca3ZOFUJ3Ur53/3//f/9//3//f/9//3//f/9//3//f/9//3//f/9//3//f/9//3//f/9//3//f/9//3//f/9//3//f/9//3//f/9//3//f/9//3//f/9//3//f/9//3//f/9//3//f/9//3//f/9//3//f/9//3//f/9//3//f/9//3//f/9//3//f/9//3//f/9//3//f/9//3//f/9//3//f/9//3//f/9//3//f/9//3//f/9//3//f/9//3//f/9//3//f/9//3//f/9//3//f/9//3//f/9//3//f/9//3//f/9//3//f/9//3//f/9//3//f/9//3//f/9//3//f/9//3//f/9//3//f/9//3//f/9//3//f/9//3//f/9//3//f/9//3//f/9//3//f/9//3//f/9//3//f/9//3//f/9//3//f/9//3//f/9//3//f/9//3//f/9//3//f/9//3//f/9//3//f/9//3//f/9//3//f/9//3//f/9//3//f/9//3//f/9//3//f/9//3//f/9//3//f/9//3//f/9//3//f/9//3//f/9/33udc9hedU40SnZSGWOdc/9//3//f/9//3//f/9//3//f/9//3//f/9//3//f/9/3XvZXlxv/3//fzpnfXP/f/heGWP/e/57nHP/f3xrVkq0NZI1NUbZWlxr33v/f/9//3//f/9//3//f/9//3//f/9//3//f/9//3//f/9//3//f/9//3//f/9//3//f/9//3//f/9//3//f/9//3//f/9//3//f/9//3//f/9//3//f/9//3//f/9//3//f/9//3//f/9//3//f/9//3//f/9//3//f/9//3//f/9//3//f/9//3//f/9//3//f/9//3//f/9//3//f/9//3//f/9//3//f/9//3//f/9//3//f/9//3//f/9//3//f/9//3//f/9//3//f/9//3//f/9//3//f/9//3//f/9//3//f/9//3//f/9//3//f/9//3//f/9//3//f/9//3//f/9//3//f/9//3//f/9//3//f/9//3//f/9//3//f/9//3//f/9//3//f/9//3//f/9//3//f/9//3//f/9//3//f/9//3//f/9//3//f/9//3//f/9//3//f/9//3//f/9//3//f/9//3//f/9//3//f/9//3//f/9//3//f/9//3//f/9//3//f/9//3//f/9//3//f/9//3//f/9//3//f/9//3/ee1xvdlITQlVOG2eed99//3//f/9//3//f/9//3//f/9//3//f/9//3//f/9//3//f/9/fW9da793+F58b/9//nucc/9/W2uYUrpW0zlYSlhKVEq4Wp5z/3//f/9//3//f/9//3//f/9//3//f/9//3//f/9//3//f/9//3//f/9//3//f/9//3//f/9//3//f/9//3//f/9//3//f/9//3//f/9//3//f/9//3//f/9//3//f/9//3//f/9//3//f/9//3//f/9//3//f/9//3//f/9//3//f/9//3//f/9//3//f/9//3//f/9//3//f/9//3//f/9//3//f/9//3//f/9//3//f/9//3//f/9//3//f/9//3//f/9//3//f/9//3//f/9//3//f/9//3//f/9//3//f/9//3//f/9//3//f/9//3//f/9//3//f/9//3//f/9//3//f/9//3//f/9//3//f/9//3//f/9//3//f/9//3//f/9//3//f/9//3//f/9//3//f/9//3//f/9//3//f/9//3//f/9//3//f/9//3//f/9//3//f/9//3//f/9//3//f/9//3//f/9//3//f/9//3//f/9//3//f/9//3//f/9//3//f/9//3//f/9//3//f/9//3//f/9//3//f/9//3//f/9//3//f51z2V40RvNBVUoaY753/3//f/9//3//f/9//3//f/9//3//f/9//3//f/9//3+dc9pePmu4Wt57/3//f3tv/38ZY3xv33s8Z1ZK9EGRMZI11T2ZUnxv/3//f/9//3//f/9//3//f/9//3//f/9//3//f/9//3//f/9//3//f/9//3//f/9//3//f/9//3//f/9//3//f/9//3//f/9//3//f/9//3//f/9//3//f/9//3//f/9//3//f/9//3//f/9//3//f/9//3//f/9//3//f/9//3//f/9//3//f/9//3//f/9//3//f/9//3//f/9//3//f/9//3//f/9//3//f/9//3//f/9//3//f/9//3//f/9//3//f/9//3//f/9//3//f/9//3//f/9//3//f/9//3//f/9//3//f/9//3//f/9//3//f/9//3//f/9//3//f/9//3//f/9//3//f/9//3//f/9//3//f/9//3//f/9//3//f/9//3//f/9//3//f/9//3//f/9//3//f/9//3//f/9//3//f/9//3//f/9//3//f/9//3//f/9//3//f/9//3//f/9//3//f/9//3//f/9//3//f/9//3//f/9//3//f/9//3//f/9//3//f/9//3//f/9//3//f/9//3//f/9//3//f/9//3//f99/XG+3VtE9NEaYVp5z33v/f/9//3//f/9//3//f/9//3//f/9//3//f957l1JWTvli/3//f/9/W2t9bxpn33v/f997mFL0QdtaulraWphWM0r4XjtnuVqfd/9//3//f/9//3//f/9//3//f/9//3//f/9//3//f/9//3//f/9//3//f/9//3//f/9//3//f/9//3//f/9//3//f/9//3//f/9//3//f/9//3//f/9//3//f/9//3//f/9//3//f/9//3//f/9//3//f/9//3//f/9//3//f/9//3//f/9//3//f/9//3//f/9//3//f/9//3//f/9//3//f/9//3//f/9//3//f/9//3//f/9//3//f/9//3//f/9//3//f/9//3//f/9//3//f/9//3//f/9//3//f/9//3//f/9//3//f/9//3//f/9//3//f/9//3//f/9//3//f/9//3//f/9//3//f/9//3//f/9//3//f/9//3//f/9//3//f/9//3//f/9//3//f/9//3//f/9//3//f/9//3//f/9//3//f/9//3//f/9//3//f/9//3//f/9//3//f/9//3//f/9//3//f/9//3//f/9//3//f/9//3//f/9//3//f/9//3//f/9//3//f/9//3//f/9//3//f/9//3//f/9//3//f957nXP5XpdSVUp2Ujpn3nv/f/9//3//f/9//3//f/9//3//f/9/3nuWVlRKnXP/f/9//39bbxtjG2f/f/9//3t2TpdSfG//e7xznHNaa/heNUqzObpW33v/f/9//3//f/9//3//f/9//3//f/9//3//f/9//3//f/9//3//f/9//3//f/9//3//f/9//3//f/9//3//f/9//3//f/9//3//f/9//3//f/9//3//f/9//3//f/9//3//f/9//3//f/9//3//f/9//3//f/9//3//f/9//3//f/9//3//f/9//3//f/9//3//f/9//3//f/9//3//f/9//3//f/9//3//f/9//3//f/9//3//f/9//3//f/9//3//f/9//3//f/9//3//f/9//3//f/9//3//f/9//3//f/9//3//f/9//3//f/9//3//f/9//3//f/9//3//f/9//3//f/9//3//f/9//3//f/9//3//f/9//3//f/9//3//f/9//3//f/9//3//f/9//3//f/9//3//f/9//3//f/9//3//f/9//3//f/9//3//f/9//3//f/9//3//f/9//3//f/9//3//f/9//3//f/9//3//f/9//3//f/9//3//f/9//3//f/9//3//f/9//3//f/9//3//f/9//3//f/9//3//f/9//3//f/9//3+dc9haEkISQrZWnHP/f/9//3//f/9//3//f/9//3//f51zfG//f/9//3//f51zmFYbZ99//3/ee/haG2N9b/9//3+cb/9//38bY9Q9szlVTjpnvnf/f/9//3//f/9//3//f/9//3//f/9//3//f/9//3//f/9//3//f/9//3//f/9//3//f/9//3//f/9//3//f/9//3//f/9//3//f/9//3//f/9//3//f/9//3//f/9//3//f/9//3//f/9//3//f/9//3//f/9//3//f/9//3//f/9//3//f/9//3//f/9//3//f/9//3//f/9//3//f/9//3//f/9//3//f/9//3//f/9//3//f/9//3//f/9//3//f/9//3//f/9//3//f/9//3//f/9//3//f/9//3//f/9//3//f/9//3//f/9//3//f/9//3//f/9//3//f/9//3//f/9//3//f/9//3//f/9//3//f/9//3//f/9//3//f/9//3//f/9//3//f/9//3//f/9//3//f/9//3//f/9//3//f/9//3//f/9//3//f/9//3//f/9//3//f/9//3//f/9//3//f/9//3//f/9//3//f/9//3//f/9//3//f/9//3//f/9//3//f/9//3//f/9//3//f/9//3//f/9//3//f/9//3//f/9//3+9dxlnlVJUTpZSGmOdc/9//3//f/9//3//f/9//3//f/9//3//f/9/vXd0Thpn/3//f/9/2Fp9c1xrvnf/f/5/3nv/fxtnFEK4Whljlla2Vlprvnf/f/9//3//f/9//3//f/9//3//f/9//3//f/9//3//f/9//3//f/9//3//f/9//3//f/9//3//f/9//3//f/9//3//f/9//3//f/9//3//f/9//3//f/9//3//f/9//3//f/9//3//f/9//3//f/9//3//f/9//3//f/9//3//f/9//3//f/9//3//f/9//3//f/9//3//f/9//3//f/9//3//f/9//3//f/9//3//f/9//3//f/9//3//f/9//3//f/9//3//f/9//3//f/9//3//f/9//3//f/9//3//f/9//3//f/9//3//f/9//3//f/9//3//f/9//3//f/9//3//f/9//3//f/9//3//f/9//3//f/9//3//f/9//3//f/9//3//f/9//3//f/9//3//f/9//3//f/9//3//f/9//3//f/9//3//f/9//3//f/9//3//f/9//3//f/9//3//f/9//3//f/9//3//f/9//3//f/9//3//f/9//3//f/9//3//f/9//3//f/9//3//f/9//3//f/9//3//f/9//3//f/9//3//f/9//3//f55zGWPXWpZWt1Zba51z/3//f/9//3//f/9//3//f/9//3//f/hevnf/f/9//397b51z33ucc/9//3//f/9/G2NVSr93/3//f1trtVZ1TvlifG//f/9//3//f/9//3//f/9//3//f/9//3//f/9//3//f/9//3//f/9//3//f/9//3//f/9//3//f/9//3//f/9//3//f/9//3//f/9//3//f/9//3//f/9//3//f/9//3//f/9//3//f/9//3//f/9//3//f/9//3//f/9//3//f/9//3//f/9//3//f/9//3//f/9//3//f/9//3//f/9//3//f/9//3//f/9//3//f/9//3//f/9//3//f/9//3//f/9//3//f/9//3//f/9//3//f/9//3//f/9//3//f/9//3//f/9//3//f/9//3//f/9//3//f/9//3//f/9//3//f/9//3//f/9//3//f/9//3//f/9//3//f/9//3//f/9//3//f/9//3//f/9//3//f/9//3//f/9//3//f/9//3//f/9//3//f/9//3//f/9//3//f/9//3//f/9//3//f/9//3//f/9//3//f/9//3//f/9//3//f/9//3//f/9//3//f/9//3//f/9//3//f/9//3//f/9//3//f/9//3//f/9//3//f/9//3//f/9/nXNca7ZWEkJ1Ujpn33v/f/9//3//f/9//3//f/9//3//f/9//3//f957vnfee3xv33v/f/9//3/YWpZS/3//f/9//3/ee51z2FpVTnZSXGv/f/9//3//f/9//3//f/9//3//f/9//3//f/9//3//f/9//3//f/9//3//f/9//3//f/9//3//f/9//3//f/9//3//f/9//3//f/9//3//f/9//3//f/9//3//f/9//3//f/9//3//f/9//3//f/9//3//f/9//3//f/9//3//f/9//3//f/9//3//f/9//3//f/9//3//f/9//3//f/9//3//f/9//3//f/9//3//f/9//3//f/9//3//f/9//3//f/9//3//f/9//3//f/9//3//f/9//3//f/9//3//f/9//3//f/9//3//f/9//3//f/9//3//f/9//3//f/9//3//f/9//3//f/9//3//f/9//3//f/9//3//f/9//3//f/9//3//f/9//3//f/9//3//f/9//3//f/9//3//f/9//3//f/9//3//f/9//3//f/9//3//f/9//3//f/9//3//f/9//3//f/9//3//f/9//3//f/9//3//f/9//3//f/9//3//f/9//3//f/9//3//f/9//3//f/9//3//f/9//3//f/9//3//f/9//3//f/9//398b9heVU5UTthaO2ecc/9//3//f/9//3//f/9//3//f/9//399czpnOmf/f/9//3/fe5ZSGmP/f/9//3//f/9//3//f31zG2N2UrhWGmOdc99//3//f/9//3//f/9//3//f/9//3//f/9//3//f/9//3//f/9//3//f/9//3//f/9//3//f/9//3//f/9//3//f/9//3//f/9//3//f/9//3//f/9//3//f/9//3//f/9//3//f/9//3//f/9//3//f/9//3//f/9//3//f/9//3//f/9//3//f/9//3//f/9//3//f/9//3//f/9//3//f/9//3//f/9//3//f/9//3//f/9//3//f/9//3//f/9//3//f/9//3//f/9//3//f/9//3//f/9//3//f/9//3//f/9//3//f/9//3//f/9//3//f/9//3//f/9//3//f/9//3//f/9//3//f/9//3//f/9//3//f/9//3//f/9//3//f/9//3//f/9//3//f/9//3//f/9//3//f/9//3//f/9//3//f/9//3//f/9//3//f/9//3//f/9//3//f/9//3//f/9//3//f/9//3//f/9//3//f/9//3//f/9//3//f/9//3//f/9//3//f/9//3//f/9//3//f/9//3//f/9//3//f/9//3//f/9//3/eexpndlLyPRRCuFaec/9//3//f/9//3//f/9//3//f1trVU75Xt97/3/+f51zVU59b/9//3//f/9//3//f957fG98b997GmNVShRGuFq/e/9//3//f/9//3//f/9//3//f/9//3//f/9//3//f/9//3//f/9//3//f/9//3//f/9//3//f/9//3//f/9//3//f/9//3//f/9//3//f/9//3//f/9//3//f/9//3//f/9//3//f/9//3//f/9//3//f/9//3//f/9//3//f/9//3//f/9//3//f/9//3//f/9//3//f/9//3//f/9//3//f/9//3//f/9//3//f/9//3//f/9//3//f/9//3//f/9//3//f/9//3//f/9//3//f/9//3//f/9//3//f/9//3//f/9//3//f/9//3//f/9//3//f/9//3//f/9//3//f/9//3//f/9//3//f/9//3//f/9//3//f/9//3//f/9//3//f/9//3//f/9//3//f/9//3//f/9//3//f/9//3//f/9//3//f/9//3//f/9//3//f/9//3//f/9//3//f/9//3//f/9//3//f/9//3//f/9//3//f/9//3//f/9//3//f/9//3//f/9//3//f/9//3//f/9//3//f/9//3//f/9//3//f/9//3//f/9//3/ee3xvGmO3VnVO2Fr4Xp1z/3//f/9//3//f/9/3nuec553/3//f/9/fG92Tp1z/3//f/9//3//f/9/nnOXVltr/3//f553O2e3VpdW2Fqdc99//3//f/9//3//f/9//3//f/9//3//f/9//3//f/9//3//f/9//3//f/9//3//f/9//3//f/9//3//f/9//3//f/9//3//f/9//3//f/9//3//f/9//3//f/9//3//f/9//3//f/9//3//f/9//3//f/9//3//f/9//3//f/9//3//f/9//3//f/9//3//f/9//3//f/9//3//f/9//3//f/9//3//f/9//3//f/9//3//f/9//3//f/9//3//f/9//3//f/9//3//f/9//3//f/9//3//f/9//3//f/9//3//f/9//3//f/9//3//f/9//3//f/9//3//f/9//3//f/9//3//f/9//3//f/9//3//f/9//3//f/9//3//f/9//3//f/9//3//f/9//3//f/9//3//f/9//3//f/9//3//f/9//3//f/9//3//f/9//3//f/9//3//f/9//3//f/9//3//f/9//3//f/9//3//f/9//3//f/9//3//f/9//3//f/9//3//f/9//3//f/9//3//f/9//3//f/9//3//f/9//3//f/9//3//f/9//3//f/9/33sbZ5dWM0a2Vhpnvnv/f/9//3//f/9//3//f/9/vne3VpdS33v/f/9//3//f/9//39da1ZOG2P/f/9//3//f/9/XG/YXlRKt1YaY31vvnv/f/9//3//f/9//3//f/9//3//f/9//3//f/9//3//f/9//3//f/9//3//f/9//3//f/9//3//f/9//3//f/9//3//f/9//3//f/9//3//f/9//3//f/9//3//f/9//3//f/9//3//f/9//3//f/9//3//f/9//3//f/9//3//f/9//3//f/9//3//f/9//3//f/9//3//f/9//3//f/9//3//f/9//3//f/9//3//f/9//3//f/9//3//f/9//3//f/9//3//f/9//3//f/9//3//f/9//3//f/9//3//f/9//3//f/9//3//f/9//3//f/9//3//f/9//3//f/9//3//f/9//3//f/9//3//f/9//3//f/9//3//f/9//3//f/9//3//f/9//3//f/9//3//f/9//3//f/9//3//f/9//3//f/9//3//f/9//3//f/9//3//f/9//3//f/9//3//f/9//3//f/9//3//f/9//3//f/9//3//f/9//3//f/9//3//f/9//3//f/9//3//f/9//3//f/9//3//f/9//3//f/9//3//f/9//3//f/9/33udc9daVEqVUvlefG/fe/9//3//f/9//3+ed3ZOmFa/e/9//3//f/9//3//fz1r9UHbXv9//3//f/9//3//f/9/nXP5XlZK0j2XVr53/3//f/9//3//f/9//3//f/9//3//f/9//3//f/9//3//f/9//3//f/9//3//f/9//3//f/9//3//f/9//3//f/9//3//f/9//3//f/9//3//f/9//3//f/9//3//f/9//3//f/9//3//f/9//3//f/9//3//f/9//3//f/9//3//f/9//3//f/9//3//f/9//3//f/9//3//f/9//3//f/9//3//f/9//3//f/9//3//f/9//3//f/9//3//f/9//3//f/9//3//f/9//3//f/9//3//f/9//3//f/9//3//f/9//3//f/9//3//f/9//3//f/9//3//f/9//3//f/9//3//f/9//3//f/9//3//f/9//3//f/9//3//f/9//3//f/9//3//f/9//3//f/9//3//f/9//3//f/9//3//f/9//3//f/9//3//f/9//3//f/9//3//f/9//3//f/9//3//f/9//3//f/9//3//f/9//3//f/9//3//f/9//3//f/9//3//f/9//3//f/9//3//f/9//3//f/9//3//f/9//3//f/9//3//f/9//3//f/9//3/ee3xvdE7PORJCOmffe/9//3//f957uFqZVp5z/3//f/9//3//f/9/PGvzQbha/3//f/9//3//f/9//3//f/9/2171QfNBM0r5Xt57/3//f/9//3//f/9//3//f/9//3//f/9//3//f/9//3//f/9//3//f/9//3//f/9//3//f/9//3//f/9//3//f/9//3//f/9//3//f/9//3//f/9//3//f/9//3//f/9//3//f/9//3//f/9//3//f/9//3//f/9//3//f/9//3//f/9//3//f/9//3//f/9//3//f/9//3//f/9//3//f/9//3//f/9//3//f/9//3//f/9//3//f/9//3//f/9//3//f/9//3//f/9//3//f/9//3//f/9//3//f/9//3//f/9//3//f/9//3//f/9//3//f/9//3//f/9//3//f/9//3//f/9//3//f/9//3//f/9//3//f/9//3//f/9//3//f/9//3//f/9//3//f/9//3//f/9//3//f/9//3//f/9//3//f/9//3//f/9//3//f/9//3//f/9//3//f/9//3//f/9//3//f/9//3//f/9//3//f/9//3//f/9//3//f/9//3//f/9//3//f/9//3//f/9//3//f/9//3//f/9//3//f/9//3//f/9//3//f/9//3/ff3xvGmOWVndS11pbb75333/aXndSfW//f/9//3//f/9//3+dczRGG2f/f/9//3//f/9//3//f/9//38cZ7taXW9ba9hallYZY5xz/3//f/9//3//f/9//3//f/9//3//f/9//3//f/9//3//f/9//3//f/9//3//f/9//3//f/9//3//f/9//3//f/9//3//f/9//3//f/9//3//f/9//3//f/9//3//f/9//3//f/9//3//f/9//3//f/9//3//f/9//3//f/9//3//f/9//3//f/9//3//f/9//3//f/9//3//f/9//3//f/9//3//f/9//3//f/9//3//f/9//3//f/9//3//f/9//3//f/9//3//f/9//3//f/9//3//f/9//3//f/9//3//f/9//3//f/9//3//f/9//3//f/9//3//f/9//3//f/9//3//f/9//3//f/9//3//f/9//3//f/9//3//f/9//3//f/9//3//f/9//3//f/9//3//f/9//3//f/9//3//f/9//3//f/9//3//f/9//3//f/9//3//f/9//3//f/9//3//f/9//3//f/9//3//f/9//3//f/9//3//f/9//3//f/9//3//f/9//3//f/9//3//f/9//3//f/9//3//f/9//3//f/9//3//f/9//3//f/9//3//f757Gmf4XnROdk66WlhO1D3ZXv9//3//f/9//3//f31vVkp5Uvte2Vp9b99//3//f/9//3//fxljXWv/f/9/vnd9c9hadk7YWnxv3nv/f/5//3//f/9//3//f/9//3//f/9//3//f/9//3//f/9//3//f/9//3//f/9//3//f/9//3//f/9//3//f/9//3//f/9//3//f/9//3//f/9//3//f/9//3//f/9//3//f/9//3//f/9//3//f/9//3//f/9//3//f/9//3//f/9//3//f/9//3//f/9//3//f/9//3//f/9//3//f/9//3//f/9//3//f/9//3//f/9//3//f/9//3//f/9//3//f/9//3//f/9//3//f/9//3//f/9//3//f/9//3//f/9//3//f/9//3//f/9//3//f/9//3//f/9//3//f/9//3//f/9//3//f/9//3//f/9//3//f/9//3//f/9//3//f/9//3//f/9//3//f/9//3//f/9//3//f/9//3//f/9//3//f/9//3//f/9//3//f/9//3//f/9//3//f/9//3//f/9//3//f/9//3//f/9//3//f/9//3//f/9//3//f/9//3//f/9//3//f/9//3//f/9//3//f/9//3//f/9//3//f/9//3//f/9//3//f/9//3//f/9/33u5WtM91T20OfNBGmO/d/9//3//f/9/XGsUQhVGmFaXVlRKdE5aa/9//3//f/9/+WJ9c/9//3//f/9//3++dxpjdE50ThhjvXf/f/9//3//f/9//3//f/9//3//f/9//3//f/9//3//f/9//3//f/9//3//f/9//3//f/9//3//f/9//3//f/9//3//f/9//3//f/9//3//f/9//3//f/9//3//f/9//3//f/9//3//f/9//3//f/9//3//f/9//3//f/9//3//f/9//3//f/9//3//f/9//3//f/9//3//f/9//3//f/9//3//f/9//3//f/9//3//f/9//3//f/9//3//f/9//3//f/9//3//f/9//3//f/9//3//f/9//3//f/9//3//f/9//3//f/9//3//f/9//3//f/9//3//f/9//3//f/9//3//f/9//3//f/9//3//f/9//3//f/9//3//f/9//3//f/9//3//f/9//3//f/9//3//f/9//3//f/9//3//f/9//3//f/9//3//f/9//3//f/9//3//f/9//3//f/9//3//f/9//3//f/9//3//f/9//3//f/9//3//f/9//3//f/9//3//f/9//3//f/9//3//f/9//3//f/9//3//f/9//3//f/9//3//f/9//3//f/5//3//f11vFEZYTjhKNkY1Srla2Fo6Z3tvv3sbZ1VOXG//f/9/vndbb/heGWO9d/9/vnfZXp5z/3//f/9//3//f/9//3//f1pr+F7XWlpre2++d/9//3//f/9//3//f/9//3//f/9//3//f/9//3//f/9//3//f/9//3//f/9//3//f/9//3//f/9//3//f/9//3//f/9//3//f/9//3//f/9//3//f/9//3//f/9//3//f/9//3//f/9//3//f/9//3//f/9//3//f/9//3//f/9//3//f/9//3//f/9//3//f/9//3//f/9//3//f/9//3//f/9//3//f/9//3//f/9//3//f/9//3//f/9//3//f/9//3//f/9//3//f/9//3//f/9//3//f/9//3//f/9//3//f/9//3//f/9//3//f/9//3//f/9//3//f/9//3//f/9//3//f/9//3//f/9//3//f/9//3//f/9//3//f/9//3//f/9//3//f/9//3//f/9//3//f/9//3//f/9//3//f/9//3//f/9//3//f/9//3//f/9//3//f/9//3//f/9//3//f/9//3//f/9//3//f/9//3//f/9//3//f/9//3//f/9//3//f/9//3//f/9//3//f/9//3//f/9//3//f/9//3//f/9//3//f/9//3++d31vuVrzPXdOXW99b9hedE5VSvRB80EaY/9//3//f/9//3++d1prfG9+c9tennf/f/9//3//f/9//3//f/9//3//f/9/nXMZY7daGWOcc/9//3//f/9//3//f/9//3//f/9//3//f/9//3//f/9//3//f/9//3//f/9//3//f/9//3//f/9//3//f/9//3//f/9//3//f/9//3//f/9//3//f/9//3//f/9//3//f/9//3//f/9//3//f/9//3//f/9//3//f/9//3//f/9//3//f/9//3//f/9//3//f/9//3//f/9//3//f/9//3//f/9//3//f/9//3//f/9//3//f/9//3//f/9//3//f/9//3//f/9//3//f/9//3//f/9//3//f/9//3//f/9//3//f/9//3//f/9//3//f/9//3//f/9//3//f/9//3//f/9//3//f/9//3//f/9//3//f/9//3//f/9//3//f/9//3//f/9//3//f/9//3//f/9//3//f/9//3//f/9//3//f/9//3//f/9//3//f/9//3//f/9//3//f/9//3//f/9//3//f/9//3//f/9//3//f/9//3//f/9//3//f/9//3//f/9//3//f/9//3//f/9//3//f/9//3//f/9//3//f/9//3//f/9//3//f/9//3++dxpjdU51Ujtnvnedc1xvVkqzOfM9mFb5Ynxv33v/f/9/3ntaa7hWmVa/e/9//3//f/9//3//f/9//3//f/9//3//f957vXc6Z9datlZba553/3//f/9//3//f/9//3//f/9//3//f/9//3//f/9//3//f/9//3//f/9//3//f/9//3//f/9//3//f/9//3//f/9//3//f/9//3//f/9//3//f/9//3//f/9//3//f/9//3//f/9//3//f/9//3//f/9//3//f/9//3//f/9//3//f/9//3//f/9//3//f/9//3//f/9//3//f/9//3//f/9//3//f/9//3//f/9//3//f/9//3//f/9//3//f/9//3//f/9//3//f/9//3//f/9//3//f/9//3//f/9//3//f/9//3//f/9//3//f/9//3//f/9//3//f/9//3//f/9//3//f/9//3//f/9//3//f/9//3//f/9//3//f/9//3//f/9//3//f/9//3//f/9//3//f/9//3//f/9//3//f/9//3//f/9//3//f/9//3//f/9//3//f/9//3//f/9//3//f/9//3//f/9//3//f/9//3//f/9//3//f/9//3//f/9//3//f/9//3//f/9//3//f/9//3//f/9//3//f/9//3//f/9//3//f/9//3/eexljU0rXWv9//39da1hOuVq4WjRK8kFUSthanXPfe997mFZ4Ur97/3//f/9//3//f/9//3//f/9//3//f/9//3//f/9/vndbb7ZWU0rWWntv3nv/f/9//3//f/9//3//f/9//3//f/9//3//f/9//3//f/9//3//f/9//3//f/9//3//f/9//3//f/9//3//f/9//3//f/9//3//f/9//3//f/9//3//f/9//3//f/9//3//f/9//3//f/9//3//f/9//3//f/9//3//f/9//3//f/9//3//f/9//3//f/9//3//f/9//3//f/9//3//f/9//3//f/9//3//f/9//3//f/9//3//f/9//3//f/9//3//f/9//3//f/9//3//f/9//3//f/9//3//f/9//3//f/9//3//f/9//3//f/9//3//f/9//3//f/9//3//f/9//3//f/9//3//f/9//3//f/9//3//f/9//3//f/9//3//f/9//3//f/9//3//f/9//3//f/9//3//f/9//3//f/9//3//f/9//3//f/9//3//f/9//3//f/9//3//f/9//3//f/9//3//f/9//3//f/9//3//f/9//3//f/9//3//f/9//3//f/9//3//f/9//3//f/9//3//f/9//3//f/9//3//f/9//3//f/9//397b5VS2F7eeztnd1Kdc/9/3nudc9lemVY0RjRKdk4VQlZK33v/f/9//3//f/9//3//f/9//3//f/9//3//f/9//3//f/9//3+cczlndVJTTtdavXf/f/9//3//f/9//3//f/9//3//f/9//3//f/9//3//f/9//3//f/9//3//f/9//3//f/9//3//f/9//3//f/9//3//f/9//3//f/9//3//f/9//3//f/9//3//f/9//3//f/9//3//f/9//3//f/9//3//f/9//3//f/9//3//f/9//3//f/9//3//f/9//3//f/9//3//f/9//3//f/9//3//f/9//3//f/9//3//f/9//3//f/9//3//f/9//3//f/9//3//f/9//3//f/9//3//f/9//3//f/9//3//f/9//3//f/9//3//f/9//3//f/9//3//f/9//3//f/9//3//f/9//3//f/9//3//f/9//3//f/9//3//f/9//3//f/9//3//f/9//3//f/9//3//f/9//3//f/9//3//f/9//3//f/9//3//f/9//3//f/9//3//f/9//3//f/9//3//f/9//3//f/9//3//f/9//3//f/9//3//f/9//3//f/9//3//f/9//3//f/9//3//f/9//3//f/9//3//f/9//3//f/9//3//f/9/vXe1VrlWmVJXTr53/3//f/9//3/ee713Wmu5WvVBkjVWThtnv3v/f/9//3//f/9//3//f/9//3//f/9//3//f/9//3//f/9//3/ee1pr916VUhhjW2v/f/9//3//f/9//3//f/9//3//f/9//3//f/9//3//f/9//3//f/9//3//f/9//3//f/9//3//f/9//3//f/9//3//f/9//3//f/9//3//f/9//3//f/9//3//f/9//3//f/9//3//f/9//3//f/9//3//f/9//3//f/9//3//f/9//3//f/9//3//f/9//3//f/9//3//f/9//3//f/9//3//f/9//3//f/9//3//f/9//3//f/9//3//f/9//3//f/9//3//f/9//3//f/9//3//f/9//3//f/9//3//f/9//3//f/9//3//f/9//3//f/9//3//f/9//3//f/9//3//f/9//3//f/9//3//f/9//3//f/9//3//f/9//3//f/9//3//f/9//3//f/9//3//f/9//3//f/9//3//f/9//3//f/9//3//f/9//3//f/9//3//f/9//3//f/9//3//f/9//3//f/9//3//f/9//3//f/9//3//f/9//3//f/9//3//f/9//3//f/9//3//f/9//3//f/9//3//f/9//3//f/9//3//f713+2KxORRGvnf/f/9//3//f/9//3//f797mlbUPVVKVE5VTrdWOmd8b997/3//f/9//3//f/9//3//f/9//3//f/9//3//f/9//3//f5xz917WWtZaOmucc/9//3//f/9//3//f/9//3//f/9//3//f/9//3//f/9//3//f/9//3//f/9//3//f/9//3//f/9//3//f/9//3//f/9//3//f/9//3//f/9//3//f/9//3//f/9//3//f/9//3//f/9//3//f/9//3//f/9//3//f/9//3//f/9//3//f/9//3//f/9//3//f/9//3//f/9//3//f/9//3//f/9//3//f/9//3//f/9//3//f/9//3//f/9//3//f/9//3//f/9//3//f/9//3//f/9//3//f/9//3//f/9//3//f/9//3//f/9//3//f/9//3//f/9//3//f/9//3//f/9//3//f/9//3//f/9//3//f/9//3//f/9//3//f/9//3//f/9//3//f/9//3//f/9//3//f/9//3//f/9//3//f/9//3//f/9//3//f/9//3//f/9//3//f/9//3//f/9//3//f/9//3//f/9//3//f/9//3//f/9//3//f/9//3//f/9//3//f/9//3//f/9//3//f/9//3//f/9//3//f/9//3/fe5ZW11r/f/9//3//f/9//3//f/9//3/7XldOfXPfe1trt1Z0TjNKt1Zba3xz33v/f/9//3//f/9//3//f/9//3//f/9//3//f/9//3//f957GGN0TpRS+F6+d99//3//f/9//3//f/9//3//f/9//3//f/9//3//f/9//3//f/9//3//f/9//3//f/9//3//f/9//3//f/9//3//f/9//3//f/9//3//f/9//3//f/9//3//f/9//3//f/9//3//f/9//3//f/9//3//f/9//3//f/9//3//f/9//3//f/9//3//f/9//3//f/9//3//f/9//3//f/9//3//f/9//3//f/9//3//f/9//3//f/9//3//f/9//3//f/9//3//f/9//3//f/9//3//f/9//3//f/9//3//f/9//3//f/9//3//f/9//3//f/9//3//f/9//3//f/9//3//f/9//3//f/9//3//f/9//3//f/9//3//f/9//3//f/9//3//f/9//3//f/9//3//f/9//3//f/9//3//f/9//3//f/9//3//f/9//3//f/9//3//f/9//3//f/9//3//f/9//3//f/9//3//f/9//3//f/9//3//f/9//3//f/9//3//f/9//3//f/9//3//f/9//3//f/9//3//f/9//3//f/9//3//f/9//3//f/9//3//f/9//3/fe/timFLff/9//3//f/9/vndba7dWE0ISQpdSW2udd997/3//f/9//3//f/9//3//f/9//3//f/9//3//f/9/fG/4XjJGlVI5Z957/3//f/9//3//f/9//3//f/9//3//f/9//3//f/9//3//f/9//3//f/9//3//f/9//3//f/9//3//f/9//3//f/9//3//f/9//3//f/9//3//f/9//3//f/9//3//f/9//3//f/9//3//f/9//3//f/9//3//f/9//3//f/9//3//f/9//3//f/9//3//f/9//3//f/9//3//f/9//3//f/9//3//f/9//3//f/9//3//f/9//3//f/9//3//f/9//3//f/9//3//f/9//3//f/9//3//f/9//3//f/9//3//f/9//3//f/9//3//f/9//3//f/9//3//f/9//3//f/9//3//f/9//3//f/9//3//f/9//3//f/9//3//f/9//3//f/9//3//f/9//3//f/9//3//f/9//3//f/9//3//f/9//3//f/9//3//f/9//3//f/9//3//f/9//3//f/9//3//f/9//3//f/9//3//f/9//3//f/9//3//f/9//3//f/9//3//f/9//3//f/9//3//f/9//3//f/9//3//f/9//3//f/9//3//f/9//3//f99/2l7ZWt97/3//f/9//3//f/9//3+edxpjt1p1TnROtlYaZ31v3nv/f/9//3//f/9//3//f/9//3//f/9//3//f/9/nXcZZ7Za11pba753/3//f/9//3//f/9//3//f/9//3//f/9//3//f/9//3//f/9//3//f/9//3//f/9//3//f/9//3//f/9//3//f/9//3//f/9//3//f/9//3//f/9//3//f/9//3//f/9//3//f/9//3//f/9//3//f/9//3//f/9//3//f/9//3//f/9//3//f/9//3//f/9//3//f/9//3//f/9//3//f/9//3//f/9//3//f/9//3//f/9//3//f/9//3//f/9//3//f/9//3//f/9//3//f/9//3//f/9//3//f/9//3//f/9//3//f/9//3//f/9//3//f/9//3//f/9//3//f/9//3//f/9//3//f/9//3//f/9//3//f/9//3//f/9//3//f/9//3//f/9//3//f/9//3//f/9//3//f/9//3//f/9//3//f/9//3//f/9//3//f/9//3//f/9//3//f/9//3//f/9//3//f/9//3//f/9//3//f/9//3//f/9//3//f/9//3//f/9//3//f/9//3//f/9//3//f/9//3//f/9//3//f/9//3//f/9/33v6XphW33//f/9//3//f/9//3//f/9//3//f757nnM7a5ZS8UEyRpVSW2ued99//3//f/9//3//f/9//3//f/9//3//f/9/vndba3VSdE7YXt97/3//f/9//3//f/9//3//f/9//3//f/9//3//f/9//3//f/9//3//f/9//3//f/9//3//f/9//3//f/9//3//f/9//3//f/9//3//f/9//3//f/9//3//f/9//3//f/9//3//f/9//3//f/9//3//f/9//3//f/9//3//f/9//3//f/9//3//f/9//3//f/9//3//f/9//3//f/9//3//f/9//3//f/9//3//f/9//3//f/9//3//f/9//3//f/9//3//f/9//3//f/9//3//f/9//3//f/9//3//f/9//3//f/9//3//f/9//3//f/9//3//f/9//3//f/9//3//f/9//3//f/9//3//f/9//3//f/9//3//f/9//3//f/9//3//f/9//3//f/9//3//f/9//3//f/9//3//f/9//3//f/9//3//f/9//3//f/9//3//f/9//3//f/9//3//f/9//3//f/9//3//f/9//3//f/9//3//f/9//3//f/9//3//f/9//3//f/9//3//f/9//3//f/9//3//f/9//3//f/9//3//f/9//3//f/peuFbfe/9//3//f/9//3//f/9//3//f/9//3//f/9/vnd8bxpjt1q3Vrda114ZYzprW2t8c95733//f/9//3//f/9//3//f/9/33tbaxpnGmNba55z/3//f/9//3//f/9//3//f/9//3//f/9//3//f/9//3//f/9//3//f/9//3//f/9//3//f/9//3//f/9//3//f/9//3//f/9//3//f/9//3//f/9//3//f/9//3//f/9//3//f/9//3//f/9//3//f/9//3//f/9//3//f/9//3//f/9//3//f/9//3//f/9//3//f/9//3//f/9//3//f/9//3//f/9//3//f/9//3//f/9//3//f/9//3//f/9//3//f/9//3//f/9//3//f/9//3//f/9//3//f/9//3//f/9//3//f/9//3//f/9//3//f/9//3//f/9//3//f/9//3//f/9//3//f/9//3//f/9//3//f/9//3//f/9//3//f/9//3//f/9//3//f/9//3//f/9//3//f/9//3//f/9//3//f/9//3//f/9//3//f/9//3//f/9//3//f/9//3//f/9//3//f/9//3//f/9//3//f/9//3//f/9//3//f/9//3//f/9//3//f/9//3//f/9//3//f/9//3//f/9//3//f9972VpWTr57/3//f/9//3//f/9//3//f/9//3//f/9//3//f/9//3//f/9/33u+d51zOWd0TjJGEkZUSvlenXO+e/9//3//f/9//3//f/9//3/fe51zW2sZY51z/3//f/9//3//f/9//3//f/9//3//f/9//3//f/9//3//f/9//3//f/9//3//f/9//3//f/9//3//f/9//3//f/9//3//f/9//3//f/9//3//f/9//3//f/9//3//f/9//3//f/9//3//f/9//3//f/9//3//f/9//3//f/9//3//f/9//3//f/9//3//f/9//3//f/9//3//f/9//3//f/9//3//f/9//3//f/9//3//f/9//3//f/9//3//f/9//3//f/9//3//f/9//3//f/9//3//f/9//3//f/9//3//f/9//3//f/9//3//f/9//3//f/9//3//f/9//3//f/9//3//f/9//3//f/9//3//f/9//3//f/9//3//f/9//3//f/9//3//f/9//3//f/9//3//f/9//3//f/9//3//f/9//3//f/9//3//f/9//3//f/9//3//f/9//3//f/9//3//f/9//3//f/9//3//f/9//3//f/9//3//f/9//3//f/9//3//f/9//3//f/9//3//f/9//3//f/9//3//f/9//3+4VjVK33v/f/9//3//f/9//3//f/9//3//f/9//3//f/9//3//f/9//3//f/9//3//f/9/nXM7Z/hedE4SRjRKdlL5XlxrvXfee/9//3//f/9//3//f753fG+dc31z33//f/9//3//f/9//3//f/9//3//f/9//3//f/9//3//f/9//3//f/9//3//f/9//3//f/9//3//f/9//3//f/9//3//f/9//3//f/9//3//f/9//3//f/9//3//f/9//3//f/9//3//f/9//3//f/9//3//f/9//3//f/9//3//f/9//3//f/9//3//f/9//3//f/9//3//f/9//3//f/9//3//f/9//3//f/9//3//f/9//3//f/9//3//f/9//3//f/9//3//f/9//3//f/9//3//f/9//3//f/9//3//f/9//3//f/9//3//f/9//3//f/9//3//f/9//3//f/9//3//f/9//3//f/9//3//f/9//3//f/9//3//f/9//3//f/9//3//f/9//3//f/9//3//f/9//3//f/9//3//f/9//3//f/9//3//f/9//3//f/9//3//f/9//3//f/9//3//f/9//3//f/9//3//f/9//3//f/9//3//f/9//3//f/9//3//f/9//3//f/9//3//f/9//3//f/9//3/ee1ROdU7/f/9//3//f/9//3//f/9//3//f/9//3//f/9//3//f/9//3//f/9//3//f/9//3//f/9//3+dc3tvGmPYXpZSdU5VTndSuFb6YjpnnXPfe/9/33v/f713W2/YWjtnnnf/f/9//3//f/9//3//f/9//3//f/9//3//f/9//3//f/9//3//f/9//3//f/9//3//f/9//3//f/9//3//f/9//3//f/9//3//f/9//3//f/9//3//f/9//3//f/9//3//f/9//3//f/9//3//f/9//3//f/9//3//f/9//3//f/9//3//f/9//3//f/9//3//f/9//3//f/9//3//f/9//3//f/9//3//f/9//3//f/9//3//f/9//3//f/9//3//f/9//3//f/9//3//f/9//3//f/9//3//f/9//3//f/9//3//f/9//3//f/9//3//f/9//3//f/9//3//f/9//3//f/9//3//f/9//3//f/9//3//f/9//3//f/9//3//f/9//3//f/9//3//f/9//3//f/9//3//f/9//3//f/9//3//f/9//3//f/9//3//f/9//3//f/9//3//f/9//3//f/9//3//f/9//3//f/9//3//f/9//3//f/9//3//f/9//3//f/9//3//f/9//3//f/9//3//f/9/tlY6Z/9//3//f/9//3//f/9//3//f/9//3//f/9//3//f/9//3//f/9//3//f/9//3//f/9//3//f/9//3//f/9//3++d1xv+l64VjVKE0ITQjVKVk64WvlePGf6YndOkzVWSn1z/3//f/9//3//f/9//3//f/9//3//f/9//3//f/9//3//f/9//3//f/9//3//f/9//3//f/9//3//f/9//3//f/9//3//f/9//3//f/9//3//f/9//3//f/9//3//f/9//3//f/9//3//f/9//3//f/9//3//f/9//3//f/9//3//f/9//3//f/9//3//f/9//3//f/9//3//f/9//3//f/9//3//f/9//3//f/9//3//f/9//3//f/9//3//f/9//3//f/9//3//f/9//3//f/9//3//f/9//3//f/9//3//f/9//3//f/9//3//f/9//3//f/9//3//f/9//3//f/9//3//f/9//3//f/9//3//f/9//3//f/9//3//f/9//3//f/9//3//f/9//3//f/9//3//f/9//3//f/9//3//f/9//3//f/9//3//f/9//3//f/9//3//f/9//3//f/9//3//f/9//3//f/9//3//f/9//3//f/9//3//f/9//3//f/9//3//f/9//3//f/9//3//f/9//3/fe/9//3//f/9//3//f/9//3//f/9//3//f/9//3//f/9//3//f/9//3//f/9//3//f/9//3//f/9//3//f/9//3//f/9//n//f/9//3+/d55zG2f6XpdSV04VQhVGsznUPfNBO2f/f/9//3//f/9//3//f/9//3//f/9//3//f/9//3//f/9//3//f/9//3//f/9//3//f/9//3//f/9//3//f/9//3//f/9//3//f/9//3//f/9//3//f/9//3//f/9//3//f/9//3//f/9//3//f/9//3//f/9//3//f/9//3//f/9//3//f/9//3//f/9//3//f/9//3//f/9//3//f/9//3//f/9//3//f/9//3//f/9//3//f/9//3//f/9//3//f/9//3//f/9//3//f/9//3//f/9//3//f/9//3//f/9//3//f/9//3//f/9//3//f/9//3//f/9//3//f/9//3//f/9//3//f/9//3//f/9//3//f/9//3//f/9//3//f/9//3//f/9//3//f/9//3//f/9//3//f/9//3//f/9//3//f/9//3//f/9//3//f/9//3//f/9//3//f/9//3//f/9//3//f/9//3//f/9//3//f/9//3//f/9//3//f/9//3//f/9//3//f/9//3//f/9//3//f/9//3//f/9//3//f/9//3//f/9//3//f/9//3//f/9//3//f/9//3//f/9//3//f/9//3//f/9//3//f/9//3//f/9//3//f/9//3//f/9//3//f/9//3/ee957nXO9d51zvnf/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39MAAAAZAAAAAAAAAAAAAAAtwAAAFUAAAAAAAAAAAAAALgAAABWAAAAKQCqAAAAAAAAAAAAAACAPwAAAAAAAAAAAACAPwAAAAAAAAAAAAAAAAAAAAAAAAAAAAAAAAAAAAAAAAAAIgAAAAwAAAD/////RgAAABwAAAAQAAAARU1GKwJAAAAMAAAAAAAAAA4AAAAUAAAAAAAAABAAAAAUAAAA</SignatureImage>
          <SignatureComments/>
          <WindowsVersion>10.0</WindowsVersion>
          <OfficeVersion>16.0.20228/27</OfficeVersion>
          <ApplicationVersion>16.0.20228</ApplicationVersion>
          <Monitors>2</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2026-09-03T10:21:06Z</xd:SigningTime>
          <xd:SigningCertificate>
            <xd:Cert>
              <xd:CertDigest>
                <DigestMethod Algorithm="http://www.w3.org/2001/04/xmlenc#sha256"/>
                <DigestValue>jl9zjr8kwkSxkWCGNwbxbxC5V1wpeUaPvtYfMFNtzG8=</DigestValue>
              </xd:CertDigest>
              <xd:IssuerSerial>
                <X509IssuerName>SERIALNUMBER=202012, CN=Citizen CA, O=Certipost N.V./S.A., L=Brussels, C=BE</X509IssuerName>
                <X509SerialNumber>21267647932558988005590772668845765194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</xd:EncapsulatedX509Certificate>
            <xd:EncapsulatedX509Certificate>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</xd:EncapsulatedX509Certificate>
          </xd:CertificateValues>
        </xd:UnsignedSignatureProperties>
      </xd:UnsignedProperties>
    </xd:QualifyingProperties>
  </Object>
  <Object Id="idValidSigLnImg">AQAAAGwAAAAAAAAAAAAAAH8BAAC/AAAAAAAAAAAAAAAsKQAAjxQAACBFTUYAAAEAZAsBAMsAAAAFAAAAAAAAAAAAAAAAAAAAgAcAADgEAAAPAgAAKAEAAAAAAAAAAAAAAAAAAJgKCABAhAQ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UBAAAGAAAAagEAABoAAAAVAQAABgAAAFY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BUBAAAGAAAAawEAABsAAAAlAAAADAAAAAEAAABUAAAAiAAAABYBAAAGAAAAaQEAABoAAAABAAAAVZXbQV9C20EWAQAABgAAAAoAAABMAAAAAAAAAAAAAAAAAAAA//////////9gAAAAMAAzAC8AMAA5AC8AMgAwADIANgAJAAAACQAAAAYAAAAJAAAACQAAAAYAAAAJAAAACQAAAAkAAAAJAAAASwAAAEAAAAAwAAAABQAAACAAAAABAAAAAQAAABAAAAAAAAAAAAAAAIABAADAAAAAAAAAAAAAAACAAQAAw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CIAAAAAAAAASQAAACEA8AAAAAAAAAAAAAAAgD8AAAAAAAAAAAAAgD8AAAAAAAAAAAAAAAAAAAAAAAAAAAAAAAAAAAAAAAAAACUAAAAMAAAAAAAAgCgAAAAMAAAAAwAAACcAAAAYAAAAAwAAAAAAAAAAAAAAAAAAACUAAAAMAAAAAwAAAEwAAABkAAAAAAAAAAAAAAD//////////wAAAAAiAAAAgAEAAAAAAAAhAPAAAAAAAAAAAAAAAIA/AAAAAAAAAAAAAIA/AAAAAAAAAAAAAAAAAAAAAAAAAAAAAAAAAAAAAAAAAAAlAAAADAAAAAAAAIAoAAAADAAAAAMAAAAnAAAAGAAAAAMAAAAAAAAAAAAAAAAAAAAlAAAADAAAAAMAAABMAAAAZAAAAAAAAAAAAAAA//////////+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8AAAAAACUAAAAMAAAAAwAAAEwAAABkAAAAAAAAACIAAAB/AQAAagAAAAAAAAAiAAAAgAEAAEkAAAAhAPAAAAAAAAAAAAAAAIA/AAAAAAAAAAAAAIA/AAAAAAAAAAAAAAAAAAAAAAAAAAAAAAAAAAAAAAAAAAAlAAAADAAAAAAAAIAoAAAADAAAAAMAAAAnAAAAGAAAAAMAAAAAAAAA////AAAAAAAlAAAADAAAAAMAAABMAAAAZAAAAA4AAABHAAAAJAAAAGoAAAAOAAAAR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GwYOT8AAAAAAAAAAK6jOD8AAGhCAAAcQiQAAAAkAAAAbBg5PwAAAAAAAAAArqM4PwAAaEIAABxCBAAAAHMAAAAMAAAAAAAAAA0AAAAQAAAAOgAAACcAAABSAAAAcAEAAAQAAAAUAAAACQ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4AAAAVgAAAAAAAAAhAAAACAAAAGIAAAAMAAAAAQAAABUAAAAMAAAABAAAABUAAAAMAAAABAAAAFEAAAB47gAAOgAAACcAAAC+AAAAZAAAAAAAAAAAAAAAAAAAAAAAAAAAAQAAdwAAAFAAAAAoAAAAeAAAAADuAAAAAAAAIADMALgAAABWAAAAKAAAAAABAAB3AAAAAQAQAAAAAAAAAAAAAAAAAAAAAAAAAAAAAAAAAP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dc957/3//f/9//3//f/9//3//f/9//3//f/9//3//f/9//3//f/9//3//f/9//3//f/9//3//f/9//3//f/9//3//f/9//3//f/9//3//f/9//3//f/9//3//f/9//3//f/9//3//f/9//3//f/9//3//f/9//3//f/9//3//f/9//3//f/9//3//f/9//3//f/9//3//f/9//3//f/9//3//f/9//3//f/9//3//f/9//3//f/9//3//f/9//3//f/9//3//f/9//3//f/9//3//f/9//3//f/9//3//f/9//3//f/9//3//f/9//3//f/9//3//f/9//3//f/9//3//f/9//3//f/9//3//f/9//3//f/9//3//f/9//3//f/9//3//f/9//3//f/9//3//f/9//3//f/9//3//f/9//3//f/9//3//f/9//3//f/9//3//f/9//3//f/9//3//f/9//3//f/9//3//f/9//3//f/9//3//f/9//3//f/9//3//f/9//3//f/9//3//f/9//3//f/9//3//f/9//3//f/9//3//f/9//3//f/9//3//f/9//3//f/9//3//f/9//3//f/9//3//f/9//3//f/9//3//f/9//3//f/9//3//f/9//3//f/9//3//f/9//3//f/9//3//f/hedU4aZ/9//3//f/9//3//f/9//3//f/9//3//f/9//3//f/9//3//f/9//3//f/9//3//f/9//3//f/9//3//f/9//3//f/9//3//f/9//3//f/9//3//f/9//3//f/9//3//f/9//3//f/9//3//f/9//3//f/9//3//f/9//3//f/9//3//f/9//3//f/9//3//f/9//3//f/9//3//f/9//3//f/9//3//f/9//3//f/9//3//f/9//3//f/9//3//f/9//3//f/9//3//f/9//3//f/9//3//f/9//3//f/9//3//f/9//3//f/9//3//f/9//3//f/9//3//f/9//3//f/9//3//f/9//3//f/9//3//f/9//3//f/9//3//f/9//3//f/9//3//f/9//3//f/9//3//f/9//3//f/9//3//f/9//3//f/9//3//f/9//3//f/9//3//f/9//3//f/9//3//f/9//3//f/9//3//f/9//3//f/9//3//f/9//3//f/9//3//f/9//3//f/9//3//f/9//3//f/9//3//f/9//3//f/9//3//f/9//3//f/9//3//f/9//3//f/9//3//f/9//3//f/9//3//f/9//3//f/9//3//f/9//3//f/9//3//f/9//3//f/9//3//f/9/vne3VjNG11q9d/9//3//f/9//3//f/9//3//f/9//3//f/9//3//f/9//3//f/9//3//f/9//3//f/9//3//f/9//3//f/9//3//f/9//3//f/9//3//f/9//3//f/9//3//f/9//3//f/9//3//f/9//3//f/9//3//f/9//3//f/9//3//f/9//3//f/9//3//f/9//3//f/9//3//f/9//3//f/9//3//f/9//3//f/9//3//f/9//3//f/9//3//f/9//3//f/9//3//f/9//3//f/9//3//f/9//3//f/9//3//f/9//3//f/9//3//f/9//3//f/9//3//f/9//3//f/9//3//f/9//3//f/9//3//f/9//3//f/9//3//f/9//3//f/9//3//f/9//3//f/9//3//f/9//3//f/9//3//f/9//3//f/9//3//f/9//3//f/9//3//f/9//3//f/9//3//f/9//3//f/9//3//f/9//3//f/9//3//f/9//3//f/9//3//f/9//3//f/9//3//f/9//3//f/9//3//f/9//3//f/9//3//f/9//3//f/9//3//f/9//3//f/9//3//f/9//3//f/9//3//f/9//3//f/9//3//f/9//3//f/9//3//f/9//3//f/9//3//f/9//3//f/9/O2t1TlRKOmfee/9//3//f/9//3//f/9//3//f/9//3//f/9//3//f/9//3//f/9//3//f/9//3//f/9//3//f/9//3//f/9//3//f/9//3//f/9//3//f/9//3//f/9//3//f/9//3//f/9//3//f/9//3//f/9//3//f/9//3//f/9//3//f/9//3//f/9//3//f/9//3//f/9//3//f/9//3//f/9//3//f/9//3//f/9//3//f/9//3//f/9//3//f/9//3//f/9//3//f/9//3//f/9//3//f/9//3//f/9//3//f/9//3//f/9//3//f/9//3//f/9//3//f/9//3//f/9//3//f/9//3//f/9//3//f/9//3//f/9//3//f/9//3//f/9//3//f/9//3//f/9//3//f/9//3//f/9//3//f/9//3//f/9//3//f/9//3//f/9//3//f/9//3//f/9//3//f/9//3//f/9//3//f/9//3//f/9//3//f/9//3//f/9//3//f/9//3//f/9//3//f/9//3//f/9//3//f/9//3//f/9//3//f/9//3//f/9//3//f/9//3//f/9//3//f/9//3//f/9//3//f/9//3//f/9//3//f/9//3//f/9//3//f/9//3//f/9//3//f/9//3//f757+mJVSrZWW2v/f/9//3//f/9//3//f/9//3//f/9//3//f/9//3//f/9//3//f/9//3//f/9//3//f/9//3//f/9//3//f/9//3//f/9//3//f/9//3//f/9//3//f/9//3//f/9//3//f/9//3//f/9//3//f/9//3//f/9//3//f/9//3//f/9//3//f/9//3//f/9//3//f/9//3//f/9//3//f/9//3//f/9//3//f/9//3//f/9//3//f/9//3//f/9//3//f/9//3//f/9//3//f/9//3//f/9//3//f/9//3//f/9//3//f/9//3//f/9//3//f/9//3//f/9//3//f/9//3//f/9//3//f/9//3//f/9//3//f/9//3//f/9//3//f/9//3//f/9//3//f/9//3//f/9//3//f/9//3//f/9//3//f/9//3//f/9//3//f/9//3//f/9//3//f/9//3//f/9//3//f/9//3//f/9//3//f/9//3//f/9//3//f/9//3//f/9//3//f/9//3//f/9//3//f/9//3//f/9//3//f/9//3//f/9//3//f/9//3//f/9//3//f/9//3//f/9//3//f/9//3//f/9//3//f/9//3//f/9//3//f/9//3//f/9//3//f/9//3//f/9//3//f753+WIzRrZWv3f/f/9//3//f/9//3//f/9//3//f/9//3//f/9//3//f/9//3//f/9//3//f/9//3//f/9//3//f/9//3//f/9//3//f/9//3//f/9//3//f/9//3//f/9//3//f/9//3//f/9//3//f/9//3//f/9//3//f/9//3//f/9//3//f/9//3//f/9//3//f/9//3//f/9//3//f/9//3//f/9//3//f/9//3//f/9//3//f/9//3//f/9//3//f/9//3//f/9//3//f/9//3//f/9//3//f/9//3//f/9//3//f/9//3//f/9//3//f/9//3//f/9//3//f/9//3//f/9//3//f/9//3//f/9//3//f/9//3//f/9//3//f/9//3//f/9//3//f/9//3//f/9//3//f/9//3//f/9//3//f/9//3//f/9//3//f/9//3//f/9//3//f/9//3//f/9//3//f/9//3//f/9//3//f/9//3//f/9//3//f/9//3//f/9//3//f/9//3//f/9//3//f/9//3//f/9//3//f/9//3//f/9//3//f/9//3//f/9//3//f/9//3//f/9//3//f/9//3//f/9//3//f/9//3//f/9//3//f/9//3//f/9//3//f/9//3//f/9//3//f/9//3//f/heVU6XUlxr33v/f/9//3//f/9//3//f/9//3//f/9//3//f/9//3//f/9//3//f/9//3//f/9//3//f/9//3//f/9//3//f/9//3//f/9//3//f/9//3//f/9//3//f/9//3//f/9//3//f/9//3//f/9//3//f/9//3//f/9//3//f/9//3//f/9//3//f/9//3//f/9//3//f/9//3//f/9//3//f/9//3//f/9//3//f/9//3//f/9//3//f/9//3//f/9//3//f/9//3//f/9//3//f/9//3//f/9//3//f/9//3//f/9//3//f/9//3//f/9//3//f/9//3//f/9//3//f/9//3//f/9//3//f/9//3//f/9//3//f/9//3//f/9//3//f/9//3//f/9//3//f/9//3//f/9//3//f/9//3//f/9//3//f/9//3//f/9//3//f/9//3//f/9//3//f/9//3//f/9//3//f/9//3//f/9//3//f/9//3//f/9//3//f/9//3//f/9//3//f/9//3//f/9//3//f/9//3//f/9//3//f/9//3//f/9//3//f/9//3//f/9//3//f/9//3//f/9//3//f/9//3//f/9//3//f/9//3//f/9//3//f/9//3//f/9//3//f/9//3//f/9//3+ec5dW8T3XWr97/3//f/9//3//f/9//3//f/9//3//f/9//3//f/9//3//f/9//3//f/9//3//f/9//3//f/9//3//f/9//3//f/9//3//f/9//3//f/9//3//f/9//3//f/9//3//f/9//3//f/9//3//f/9//3//f/9//3//f/9//3//f/9//3//f/9//3//f/9//3//f/9//3//f/9//3//f/9//3//f/9//3//f/9//3//f/9//3//f/9//3//f/9//3//f/9//3//f/9//3//f/9//3//f/9//3//f/9//3//f/9//3//f/9//3//f/9//3//f/9//3//f/9//3//f/9//3//f/9//3//f/9//3//f/9//3//f/9//3//f/9//3//f/9//3//f/9//3//f/9//3//f/9//3//f/9//3//f/9//3//f/9//3//f/9//3//f/9//3//f/9//3//f/9//3//f/9//3//f/9//3//f/9//3//f/9//3//f/9//3//f/9//3//f/9//3//f/9//3//f/9//3//f/9//3//f/9//3//f/9//3//f/9//3//f/9//3//f/9//3//f/9//3//f/9//3//f/9//3//f/9//3//f/9//3//f/9//3//f/9/nXOcc3xvnXO9d9573nv/f/9//3//f/9/33s7a1ROVEpca99//3//f/9//3//f/9//3//f/9//3//f/9//3//f/9//3//f/9//3//f/9//3//f/9//3//f/9//3//f/9//3//f/9//3//f/9//3//f/9//3//f/9//3//f/9//3//f/9//3//f/9//3//f/9//3//f/9//3//f/9//3//f/9//3//f/9//3//f/9//3//f/9//3//f/9//3//f/9//3//f/9//3//f/9//3//f/9//3//f/9//3//f/9//3//f/9//3//f/9//3//f/9//3//f/9//3//f/9//3//f/9//3//f/9//3//f/9//3//f/9//3//f/9//3//f/9//3//f/9//3//f/9//3//f/9//3//f/9//3//f/9//3//f/9//3//f/9//3//f/9//3//f/9//3//f/9//3//f/9//3//f/9//3//f/9//3//f/9//3//f/9//3//f/9//3//f/9//3//f/9//3//f/9//3//f/9//3//f/9//3//f/9//3//f/9//3//f/9//3//f/9//3//f/9//3//f/9//3//f/9//3//f/9//3//f/9//3//f/9//3//f/9//3//f/9//3//f/9//3//f/9//3//f/9//398b/liNEYTQhRG80HzQRJCEkJUSthafW++d99//3//f/9/vnvYWjRGlladc/9//3//f/9//3//f/9//3//f/9//3//f/9//3//f/9//3//f/9//3//f/9//3//f/9//3//f/9//3//f/9//3//f/9//3//f/9//3//f/9//3//f/9//3//f/9//3//f/9//3//f/9//3//f/9//3//f/9//3//f/9//3//f/9//3//f/9//3//f/9//3//f/9//3//f/9//3//f/9//3//f/9//3//f/9//3//f/9//3//f/9//3//f/9//3//f/9//3//f/9//3//f/9//3//f/9//3//f/9//3//f/9//3//f/9//3//f/9//3//f/9//3//f/9//3//f/9//3//f/9//3//f/9//3//f/9//3//f/9//3//f/9//3//f/9//3//f/9//3//f/9//3//f/9//3//f/9//3//f/9//3//f/9//3//f/9//3//f/9//3//f/9//3//f/9//3//f/9//3//f/9//3//f/9//3//f/9//3//f/9//3//f/9//3//f/9//3//f/9//3//f/9//3//f/9//3//f/9//3//f/9//3//f/9//3//f/9//3//f/9//3//f/9//3//f/9//3//f/9//3//f/9/vnf5XlRKM0aXUtpaPWs8Zz1nHGO5WlZOFEYUQnVOt1p9b997/3//f/9/e2+YUjVKXGvfe/9//3//f/9//3//f/9//3//f/9//3//f/9//3//f/9//3//f/9//3//f/9//3//f/9//3//f/9//3//f/9//3//f/9//3//f/9//3//f/9//3//f/9//3//f/9//3//f/9//3//f/9//3//f/9//3//f/9//3//f/9//3//f/9//3//f/9//3//f/9//3//f/9//3//f/9//3//f/9//3//f/9//3//f/9//3//f/9//3//f/9//3//f/9//3//f/9//3//f/9//3//f/9//3//f/9//3//f/9//3//f/9//3//f/9//3//f/9//3//f/9//3//f/9//3//f/9//3//f/9//3//f/9//3//f/9//3//f/9//3//f/9//3//f/9//3//f/9//3//f/9//3//f/9//3//f/9//3//f/9//3//f/9//3//f/9//3//f/9//3//f/9//3//f/9//3//f/9//3//f/9//3//f/9//3//f/9//3//f/9//3//f/9//3//f/9//3//f/9//3//f/9//3//f/9//3//f/9//3//f/9//3//f/9//3//f/9//3//f/9//3//f/9//3//f/9//3//f/9/vnd1UrdWO2e+e997/3/+f/9//3//f/9//3+9d5xzGmP5YnVOllKWVvlennP/f593HGc0RrhafW//f/9//3//f/9//3//f/9//3//f/9//3//f/9//3//f/9//3//f/9//3//f/9//3//f/9//3//f/9//3//f/9//3//f/9//3//f/9//3//f/9//3//f/9//3//f/9//3//f/9//3//f/9//3//f/9//3//f/9//3//f/9//3//f/9//3//f/9//3//f/9//3//f/9//3//f/9//3//f/9//3//f/9//3//f/9//3//f/9//3//f/9//3//f/9//3//f/9//3//f/9//3//f/9//3//f/9//3//f/9//3//f/9//3//f/9//3//f/9//3//f/9//3//f/9//3//f/9//3//f/9//3//f/9//3//f/9//3//f/9//3//f/9//3//f/9//3//f/9//3//f/9//3//f/9//3//f/9//3//f/9//3//f/9//3//f/9//3//f/9//3//f/9//3//f/9//3//f/9//3//f/9//3//f/9//3//f/9//3//f/9//3//f/9//3//f/9//3//f/9//3//f/9//3//f/9//3//f/9//3//f/9//3//f/9//3//f/9//3//f/9//3//f/9//3//f/9/vXe3Vjxr3nv/f/9//3//f/9//3//f/9//3//f/9//3//f/9/3399c/peNUr1QTdK+mKed793uVZ2Thpj/3//f/9//3//f/9//3//f/9//3//f/9//3//f/9//3//f/9//3//f/9//3//f/9//3//f/9//3//f/9//3//f/9//3//f/9//3//f/9//3//f/9//3//f/9//3//f/9//3//f/9//3//f/9//3//f/9//3//f/9//3//f/9//3//f/9//3//f/9//3//f/9//3//f/9//3//f/9//3//f/9//3//f/9//3//f/9//3//f/9//3//f/9//3//f/9//3//f/9//3//f/9//3//f/9//3//f/9//3//f/9//3//f/9//3//f/9//3//f/9//3//f/9//3//f/9//3//f/9//3//f/9//3//f/9//3//f/9//3//f/9//3//f/9//3//f/9//3//f/9//3//f/9//3//f/9//3//f/9//3//f/9//3//f/9//3//f/9//3//f/9//3//f/9//3//f/9//3//f/9//3//f/9//3//f/9//3//f/9//3//f/9//3//f/9//3//f/9//3//f/9//3//f/9//3//f/9//3//f/9//3//f/9//3//f/9//3//f/9//3//f/9//3//f/9//3/ZWpZS3nv/f/9//3//f/9//3//f957vndcb1xvW2t8b3xvnXe+d/9//3vfdxpfmFI0RrhWG2McY5hSN0a4Vp1z3nv/f/9//3//f/9//3//f/9//3//f/9//3//f/9//3//f/9//3//f/9//3//f/9//3//f/9//3//f/9//3//f/9//3//f/9//3//f/9//3//f/9//3//f/9//3//f/9//3//f/9//3//f/9//3//f/9//3//f/9//3//f/9//3//f/9//3//f/9//3//f/9//3//f/9//3//f/9//3//f/9//3//f/9//3//f/9//3//f/9//3//f/9//3//f/9//3//f/9//3//f/9//3//f/9//3//f/9//3//f/9//3//f/9//3//f/9//3//f/9//3//f/9//3//f/9//3//f/9//3//f/9//3//f/9//3//f/9//3//f/9//3//f/9//3//f/9//3//f/9//3//f/9//3//f/9//3//f/9//3//f/9//3//f/9//3//f/9//3//f/9//3//f/9//3//f/9//3//f/9//3//f/9//3//f/9//3//f/9//3//f/9//3//f/9//3//f/9//3//f/9//3//f/9//3//f/9//3//f/9//3//f/9//3//f/9//3//f/9//3//f/9//3++d1ZOGmP/f/9//3//f/9//3//f99/+F5USnVOllbXWpVSlVJ0TlRKtlYZY51z/3/fe753O2eWUjNGNEaYUrlWd1LZWp53/3//f/9//3//f/9//3//f/9//3//f/9//3//f/9//3//f/9//3//f/9//3//f/9//3//f/9//3//f/9//3//f/9//3//f/9//3//f/9//3//f/9//3//f/9//3//f/9//3//f/9//3//f/9//3//f/9//3//f/9//3//f/9//3//f/9//3//f/9//3//f/9//3//f/9//3//f/9//3//f/9//3//f/9//3//f/9//3//f/9//3//f/9//3//f/9//3//f/9//3//f/9//3//f/9//3//f/9//3//f/9//3//f/9//3//f/9//3//f/9//3//f/9//3//f/9//3//f/9//3//f/9//3//f/9//3//f/9//3//f/9//3//f/9//3//f/9//3//f/9//3//f/9//3//f/9//3//f/9//3//f/9//3//f/9//3//f/9//3//f/9//3//f/9//3//f/9//3//f/9//3//f/9//3//f/9//3//f/9//3//f/9//3//f/9//3//f/9//3//f/9//3//f/9//3//f/9//3//f/9//3//f/9//3//f/9//3//f/9//3//f55zFEY8a/9//3//f/9//3//f/9/vXeVUjtr33v/f/9//3/ff553+V7XWjVKE0JVStleXGvfe/9/W2eWUhRGFUZXShZCFEY8Z99//n//f/9//3//f/9//3//f/9//3//f/9//3//f/9//3//f/9//3//f/9//3//f/9//3//f/9//3//f/9//3//f/9//3//f/9//3//f/9//3//f/9//3//f/9//3//f/9//3//f/9//3//f/9//3//f/9//3//f/9//3//f/9//3//f/9//3//f/9//3//f/9//3//f/9//3//f/9//3//f/9//3//f/9//3//f/9//3//f/9//3//f/9//3//f/9//3//f/9//3//f/9//3//f/9//3//f/9//3//f/9//3//f/9//3//f/9//3//f/9//3//f/9//3//f/9//3//f/9//3//f/9//3//f/9//3//f/9//3//f/9//3//f/9//3//f/9//3//f/9//3//f/9//3//f/9//3//f/9//3//f/9//3//f/9//3//f/9//3//f/9//3//f/9//3//f/9//3//f/9//3//f/9//3//f/9//3//f/9//3//f/9//3//f/9//3//f/9//3//f957fG99b51z33v/f/9//3//f/9//3//f/9//3//f/9//3//f/9/vnc1Rtla/3//f/9//3//f/9//3/ee1tr33v/f/9//3//f/9//3//f/9/33t8axpjdk40RlVK2Vqdc997fWvaXjVGFUK0ORVCd05db/9//3//f/9//3//f/9//3//f/9//3//f/9//3//f/9//3//f/9//3//f/9//3//f/9//3//f/9//3//f/9//3//f/9//3//f/9//3//f/9//3//f/9//3//f/9//3//f/9//3//f/9//3//f/9//3//f/9//3//f/9//3//f/9//3//f/9//3//f/9//3//f/9//3//f/9//3//f/9//3//f/9//3//f/9//3//f/9//3//f/9//3//f/9//3//f/9//3//f/9//3//f/9//3//f/9//3//f/9//3//f/9//3//f/9//3//f/9//3//f/9//3//f/9//3//f/9//3//f/9//3//f/9//3//f/9//3//f/9//3//f/9//3//f/9//3//f/9//3//f/9//3//f/9//3//f/9//3//f/9//3//f/9//3//f/9//3//f/9//3//f/9//3//f/9//3//f/9//3//f/9//3//f/9//3//f/9//3//f/9//3//f/9//3//f/9//3//f957tVYzRlVOuFr6Yp53vne+d/9//3//f/9//3//f/9//3//f/9//3//f5hWNUq/d/9//3//f/9//3//f/9/33v/f/9//3//f/9//3//f/9//3/+f/9//3/ee3xv+V40RjRGmFY8a55znXP4XnhSsjlxMfVB2V6ec/9//3//f/9//3//f/9//3//f/9//3//f/9//3//f/9//3//f/9//3//f/9//3//f/9//3//f/9//3//f/9//3//f/9//3//f/9//3//f/9//3//f/9//3//f/9//3//f/9//3//f/9//3//f/9//3//f/9//3//f/9//3//f/9//3//f/9//3//f/9//3//f/9//3//f/9//3//f/9//3//f/9//3//f/9//3//f/9//3//f/9//3//f/9//3//f/9//3//f/9//3//f/9//3//f/9//3//f/9//3//f/9//3//f/9//3//f/9//3//f/9//3//f/9//3//f/9//3//f/9//3//f/9//3//f/9//3//f/9//3//f/9//3//f/9//3//f/9//3//f/9//3//f/9//3//f/9//3//f/9//3//f/9//3//f/9//3//f/9//3//f/9//3//f/9//3//f/9//3//f/9//3//f/9//3//f/9//3//f/9//3//f/9//3//f/9//39aa3VOVUp2TjtnfXN8czpnfG++e/9//3//f/9//3//f/9//3//f/9/fnM0Rl1v/3//f/9//3//f/9//3//f/9//3//f/9//3//f/9//3//f/9//3//f/9//3//f553t1YTQhNG2Vp9c/9/nnPZWtM9kjWSNVZKfW//f/9//3//f/9//3//f/9//3//f/9//3//f/9//3//f/9//3//f/9//3//f/9//3//f/9//3//f/9//3//f/9//3//f/9//3//f/9//3//f/9//3//f/9//3//f/9//3//f/9//3//f/9//3//f/9//3//f/9//3//f/9//3//f/9//3//f/9//3//f/9//3//f/9//3//f/9//3//f/9//3//f/9//3//f/9//3//f/9//3//f/9//3//f/9//3//f/9//3//f/9//3//f/9//3//f/9//3//f/9//3//f/9//3//f/9//3//f/9//3//f/9//3//f/9//3//f/9//3//f/9//3//f/9//3//f/9//3//f/9//3//f/9//3//f/9//3//f/9//3//f/9//3//f/9//3//f/9//3//f/9//3//f/9//3//f/9//3//f/9//3//f/9//3//f/9//3//f/9//3//f/9//3//f/9//3//f/9//3//f/9//3//f/9//3//f/9/33s7Z7dWVErYXnxvnXN9cztr+F6cc997/3//f/9//3//f/9//3//fztrNEadc/9//3//f/9//3//f/9//3//f/9//3//f/9//3//f/9//3//f/9//3//f/9//3//f753GmNVSlVKVk4ZY593fnOYUrQ5cTGxOXVOnXP/f/9//n//f/9//3//f/9//3//f/9//3//f/9//3//f/9//3//f/9//3//f/9//3//f/9//3//f/9//3//f/9//3//f/9//3//f/9//3//f/9//3//f/9//3//f/9//3//f/9//3//f/9//3//f/9//3//f/9//3//f/9//3//f/9//3//f/9//3//f/9//3//f/9//3//f/9//3//f/9//3//f/9//3//f/9//3//f/9//3//f/9//3//f/9//3//f/9//3//f/9//3//f/9//3//f/9//3//f/9//3//f/9//3//f/9//3//f/9//3//f/9//3//f/9//3//f/9//3//f/9//3//f/9//3//f/9//3//f/9//3//f/9//3//f/9//3//f/9//3//f/9//3//f/9//3//f/9//3//f/9//3//f/9//3//f/9//3//f/9//3//f/9//3//f/9//3//f/9//3//f/9//3//f/9//3//f/9//3//f/9//3//f/9//3//f/9/33t8b7dal1a4Vn1vn3dcb9he1157b957/3//f/9//3//f/9/33+WUnZSvnf/f/9//3//f/9//3//f/9//3//f/9//3//f/9//3//f/9//3//f/9//3//f/9//3//f/9/XG+WUjRGVUq4Wj1rPmvbXhRCkTXTPblWnnP/f/9//3//f/9//3//f/9//3//f/9//3//f/9//3//f/9//3//f/9//3//f/9//3//f/9//3//f/9//3//f/9//3//f/9//3//f/9//3//f/9//3//f/9//3//f/9//3//f/9//3//f/9//3//f/9//3//f/9//3//f/9//3//f/9//3//f/9//3//f/9//3//f/9//3//f/9//3//f/9//3//f/9//3//f/9//3//f/9//3//f/9//3//f/9//3//f/9//3//f/9//3//f/9//3//f/9//3//f/9//3//f/9//3//f/9//3//f/9//3//f/9//3//f/9//3//f/9//3//f/9//3//f/9//3//f/9//3//f/9//3//f/9//3//f/9//3//f/9//3//f/9//3//f/9//3//f/9//3//f/9//3//f/9//3//f/9//3//f/9//3//f/9//3//f/9//3//f/9//3//f/9//3//f/9//3//f/9//3//f/9//3//f/9//3//f/9/33tca7daVE7ZXlxrvndba9datlp8b997/3//f/9//3//f51zdU6XVt97/3//f/9//3//f/9//3//f/9//3//f/9//3//f/9//3//f/9//3//f997/3//f/9//3//f997nnPYWhNG80G3Wn1vf3P7YhVGkDEURhpj33v/f/9//3//f/9//3//f/9//3//f/9//3//f/9//3//f/9//3//f/9//3//f/9//3//f/9//3//f/9//3//f/9//3//f/9//3//f/9//3//f/9//3//f/9//3//f/9//3//f/9//3//f/9//3//f/9//3//f/9//3//f/9//3//f/9//3//f/9//3//f/9//3//f/9//3//f/9//3//f/9//3//f/9//3//f/9//3//f/9//3//f/9//3//f/9//3//f/9//3//f/9//3//f/9//3//f/9//3//f/9//3//f/9//3//f/9//3//f/9//3//f/9//3//f/9//3//f/9//3//f/9//3//f/9//3//f/9//3//f/9//3//f/9//3//f/9//3//f/9//3//f/9//3//f/9//3//f/9//3//f/9//3//f/9//3//f/9//3//f/9//3//f/9//3//f/9//3//f/9//3//f/9//3//f/9//3//f/9//3//f/9//3//f/9//3//f/9/vnt8bxlj2Fr5YlxrfW88axpj+WI6Z997/3//f/9//399b7hat1bee/9//3//f/9//3//f/9//3//f/9//3//f/9//3//f713Omf5Xrda11q3Wtda11oZY3xv33v/f/9/fW8aY5VSllLYWn1vXW8bY5dSNUZ2Tjpnvnf/f/9//3//f/9//3//f/9//3//f/9//3//f/9//3//f/9//3//f/9//3//f/9//3//f/9//3//f/9//3//f/9//3//f/9//3//f/9//3//f/9//3//f/9//3//f/9//3//f/9//3//f/9//3//f/9//3//f/9//3//f/9//3//f/9//3//f/9//3//f/9//3//f/9//3//f/9//3//f/9//3//f/9//3//f/9//3//f/9//3//f/9//3//f/9//3//f/9//3//f/9//3//f/9//3//f/9//3//f/9//3//f/9//3//f/9//3//f/9//3//f/9//3//f/9//3//f/9//3//f/9//3//f/9//3//f/9//3//f/9//3//f/9//3//f/9//3//f/9//3//f/9//3//f/9//3//f/9//3//f/9//3//f/9//3//f/9//3//f/9//3//f/9//3//f/9//3//f/9//3//f/9//3//f/9//3//f/9//3//f/9//3//f/9//3//f/9//3+dcxpnllKVUhpjXWsbZ7dWllJba/9//3/+f/9/vnd1TpZSvnf/f/9//3//f/9//3//f/9//3//f/9//3//f5xzMkZ1UvheOmc6Zzpn+V75XpZWdE4zRlVOGmO/e99733s6Z5ZSM0a3Vlxr33tca5ZSrjEyQhpj/3//f/9//3//f/9//3//f/9//3//f/9//3//f/9//3//f/9//3//f/9//3//f/9//3//f/9//3//f/9//3//f/9//3//f/9//3//f/9//3//f/9//3//f/9//3//f/9//3//f/9//3//f/9//3//f/9//3//f/9//3//f/9//3//f/9//3//f/9//3//f/9//3//f/9//3//f/9//3//f/9//3//f/9//3//f/9//3//f/9//3//f/9//3//f/9//3//f/9//3//f/9//3//f/9//3//f/9//3//f/9//3//f/9//3//f/9//3//f/9//3//f/9//3//f/9//3//f/9//3//f/9//3//f/9//3//f/9//3//f/9//3//f/9//3//f/9//3//f/9//3//f/9//3//f/9//3//f/9//3//f/9//3//f/9//3//f/9//3//f/9//3//f/9//3//f/9//3//f/9//3//f/9//3//f/9//3//f/9//3//f/9//3//f/9//3//f/9//3/ee1prlVJUTtlePGvZXnZSGmecc/9//3//f9972Fq3Vp53/3//f/9//3//f/9//3//f/9//3//f997llK2Vr57/3//f/9//3//f/9//3++d1tvGmN2UnRO+V59c99733tdb1VKVEbYVlxrvnNcazNGsDVUSjtnvnv/f/9//3//f/9//3//f/9//3//f/9//3//f/9//3//f/9//3//f/9//3//f/9//3//f/9//3//f/9//3//f/9//3//f/9//3//f/9//3//f/9//3//f/9//3//f/9//3//f/9//3//f/9//3//f/9//3//f/9//3//f/9//3//f/9//3//f/9//3//f/9//3//f/9//3//f/9//3//f/9//3//f/9//3//f/9//3//f/9//3//f/9//3//f/9//3//f/9//3//f/9//3//f/9//3//f/9//3//f/9//3//f/9//3//f/9//3//f/9//3//f/9//3//f/9//3//f/9//3//f/9//3//f/9//3//f/9//3//f/9//3//f/9//3//f/9//3//f/9//3//f/9//3//f/9//3//f/9//3//f/9//3//f/9//3//f/9//3//f/9//3//f/9//3//f/9//3//f/9//3//f/9//3//f/9//3//f/9//3//f/9//3//f/9//3//f/9//3/ee713OmeWUlRKdlJ2UlVKl1Jca99//3/fexpjdU5ba957/3//f/9//3//f/9//3//f/9/fXNVTp53/3//f/9//3//f/9//3//f/9//3//f99/v3dcbxljVE5VTthafm99bztndU4yRpZSG2McY7lW0z3ROXVSnXPee/9//3//f/9//3//f/9//3//f/9//3//f/9//3//f/9//3//f/9//3//f/9//3//f/9//3//f/9//3//f/9//3//f/9//3//f/9//3//f/9//3//f/9//3//f/9//3//f/9//3//f/9//3//f/9//3//f/9//3//f/9//3//f/9//3//f/9//3//f/9//3//f/9//3//f/9//3//f/9//3//f/9//3//f/9//3//f/9//3//f/9//3//f/9//3//f/9//3//f/9//3//f/9//3//f/9//3//f/9//3//f/9//3//f/9//3//f/9//3//f/9//3//f/9//3//f/9//3//f/9//3//f/9//3//f/9//3//f/9//3//f/9//3//f/9//3//f/9//3//f/9//3//f/9//3//f/9//3//f/9//3//f/9//3//f/9//3//f/9//3//f/9//3//f/9//3//f/9//3//f/9//3//f/9//3//f/9//3//f/9//3//f/9//3//f/9//3//f713Ome3VjVK9EHUPfRB2Vrfe/9/3ns6a3RO+WLee/9//3//f/9//3//f/9//3++d5VS33v/f/9//3//f/9//3//f/9//3//f/9//3//f/9/3nudcxpjl1ZVTpdWO2eecxpjVEryPZdSPGc9a5hWsTnSObhavnf/f/9//3//f/9//3//f/9//3//f/9//3//f/9//3//f/9//3//f/9//3//f/9//3//f/9//3//f/9//3//f/9//3//f/9//3//f/9//3//f/9//3//f/9//3//f/9//3//f/9//3//f/9//3//f/9//3//f/9//3//f/9//3//f/9//3//f/9//3//f/9//3//f/9//3//f/9//3//f/9//3//f/9//3//f/9//3//f/9//3//f/9//3//f/9//3//f/9//3//f/9//3//f/9//3//f/9//3//f/9//3//f/9//3//f/9//3//f/9//3//f/9//3//f/9//3//f/9//3//f/9//3//f/9//3//f/9//3//f/9//3//f/9//3//f/9//3//f/9//3//f/9//3//f/9//3//f/9//3//f/9//3//f/9//3//f/9//3//f/9//3//f/9//3//f/9//3//f/9//3//f/9//3//f/9//3//f/9//3//f/9//3//f/9//3//f/9//3//f/9/XGuYUtI5szmRMRNCPGv/f/9/OmdTSrdWvnf/f/9//3//f/9//3//f99/11o7a/9//3//f/9//3//f/9//3//f/9//3//f/9//3//f/9//3//f1xvt1bwPRJCO2f/e1xrE0LROVVOfnM9azZKTy2xOdha33v/f/9//3//f/9//3//f/9//3//f/9//3//f/9//3//f/9//3//f/9//3//f/9//3//f/9//3//f/9//3//f/9//3//f/9//3//f/9//3//f/9//3//f/9//3//f/9//3//f/9//3//f/9//3//f/9//3//f/9//3//f/9//3//f/9//3//f/9//3//f/9//3//f/9//3//f/9//3//f/9//3//f/9//3//f/9//3//f/9//3//f/9//3//f/9//3//f/9//3//f/9//3//f/9//3//f/9//3//f/9//3//f/9//3//f/9//3//f/9//3//f/9//3//f/9//3//f/9//3//f/9//3//f/9//3//f/9//3//f/9//3//f/9//3//f/9//3//f/9//3//f/9//3//f/9//3//f/9//3//f/9//3//f/9//3//f/9//3//f/9//3//f/9//3//f/9//3//f/9//3//f/9//3//f/9//3//f/9//3//f/9//3//f/9//3//f/9//3//f797fW/7YrlWsTnSObZWnXP/f7532Fq3Vnxv/3//f/9//3//f/9//398b5ZWnHP/f/9//3//f/9//3//f/9//3//f/9//3//f/9//3//f/9//3//f1tv+F6VUpZS+V48Z9let1ZVTndOmVJ5UhZG0z0WRvtinnP/f/9//3//f/9//3//f/9//3//f/9//3//f/9//3//f/9//3//f/9//3//f/9//3//f/9//3//f/9//3//f/9//3//f/9//3//f/9//3//f/9//3//f/9//3//f/9//3//f/9//3//f/9//3//f/9//3//f/9//3//f/9//3//f/9//3//f/9//3//f/9//3//f/9//3//f/9//3//f/9//3//f/9//3//f/9//3//f/9//3//f/9//3//f/9//3//f/9//3//f/9//3//f/9//3//f/9//3//f/9//3//f/9//3//f/9//3//f/9//3//f/9//3//f/9//3//f/9//3//f/9//3//f/9//3//f/9//3//f/9//3//f/9//3//f/9//3//f/9//3//f/9//3//f/9//3//f/9//3//f/9//3//f/9//3//f/9//3//f/9//3//f/9//3//f/9//3//f/9//3//f/9//3//f/9//3//f/9//3//f/9//3//f/9//3//f/9//3//f/5/33tca1VOkTUTRjtr/3/ff7ZadE5cb/9//3//f/9//3//f/9/2F6VUr13/3//f/9//3//f/9//3//f/9//3//f/9//3//f/9//3//f/9//3//f7132Fo0RjRGG2Nebz1rVk7zQTZKmlY5Trc9UjEVRvtivnf/f/9//3//f/9//3//f/9//3//f/9//3//f/9//3//f/9//3//f/9//3//f/9//3//f/9//3//f/9//3//f/9//3//f/9//3//f/9//3//f/9//3//f/9//3//f/9//3//f/9//3//f/9//3//f/9//3//f/9//3//f/9//3//f/9//3//f/9//3//f/9//3//f/9//3//f/9//3//f/9//3//f/9//3//f/9//3//f/9//3//f/9//3//f/9//3//f/9//3//f/9//3//f/9//3//f/9//3//f/9//3//f/9//3//f/9//3//f/9//3//f/9//3//f/9//3//f/9//3//f/9//3//f/9//3//f/9//3//f/9//3//f/9//3//f/9//3//f/9//3//f/9//3//f/9//3//f/9//3//f/9//3//f/9//3//f/9//3//f/9//3//f/9//3//f/9//3//f/9//3//f/9//3//f/9//3//f/9//3//f/9//3//f/9//3//f/9//3//f/9//3/5YjRG0Tl3Ulxrv3f5XlVK+V7/e/9//3//f/9//3//f9da11q+e/9//3//f/9//3//f/9//3//f/9//3//f/9//3//f/9//3//f/9//3//f753+F4RQjVK+l5/c/pidlLzQVdKOU44StU9sjUTQhtjv3f/f/9//3//f/9//3//f/9//3//f/9//3//f/9//3//f/9//3//f/9//3//f/9//3//f/9//3//f/9//3//f/9//3//f/9//3//f/9//3//f/9//3//f/9//3//f/9//3//f/9//3//f/9//3//f/9//3//f/9//3//f/9//3//f/9//3//f/9//3//f/9//3//f/9//3//f/9//3//f/9//3//f/9//3//f/9//3//f/9//3//f/9//3//f/9//3//f/9//3//f/9//3//f/9//3//f/9//3//f/9//3//f/9//3//f/9//3//f/9//3//f/9//3//f/9//3//f/9//3//f/9//3//f/9//3//f/9//3//f/9//3//f/9//3//f/9//3//f/9//3//f/9//3//f/9//3//f/9//3//f/9//3//f/9//3//f/9//3//f/9//3//f/9//3//f/9//3//f/9//3//f/9//3//f/9//3//f/9//3//f/9//3//f/9//3//f/9//3//f/9/33saZ/JBkTU1RttemlY2SrZSvnf/f/9//3//f/9/3nuWVvhe3nv/f/9//3//f/9//3//f/9//3//f/9//3//f/9//3//f/9//3//f/9//3//f7532F4zRhNC+l5/c59zuVYVRhVGeE72QbM1tDk2RrhWnnP/e/9//3//f/9//3//f/9//3//f/9//3//f/9//3//f/9//3//f/9//3//f/9//3//f/9//3//f/9//3//f/9//3//f/9//3//f/9//3//f/9//3//f/9//3//f/9//3//f/9//3//f/9//3//f/9//3//f/9//3//f/9//3//f/9//3//f/9//3//f/9//3//f/9//3//f/9//3//f/9//3//f/9//3//f/9//3//f/9//3//f/9//3//f/9//3//f/9//3//f/9//3//f/9//3//f/9//3//f/9//3//f/9//3//f/9//3//f/9//3//f/9//3//f/9//3//f/9//3//f/9//3//f/9//3//f/9//3//f/9//3//f/9//3//f/9//3//f/9//3//f/9//3//f/9//3//f/9//3//f/9//3//f/9//3//f/9//3//f/9//3//f/9//3//f/9//3//f/9//3//f/9//3//f/9//3//f/9//3//f/9//3//f/9//3//f/9/vncbY7paeVL1QXExcjEYRjlKNkZ3Tltr/3//f/9//3//f957+F62Wt57/3//f/9//3//f/9//3//f/9//3//f/9//3//f/9//3//f/9//3//f/9//3//f51zGmd2TjVG2l5+czxrl1IUQjZGWU46SvY9FkJXShtjnXP/f/9//3//f/9//3//f/9//3//f/9//3//f/9//3//f/9//3//f/9//3//f/9//3//f/9//3//f/9//3//f/9//3//f/9//3//f/9//3//f/9//3//f/9//3//f/9//3//f/9//3//f/9//3//f/9//3//f/9//3//f/9//3//f/9//3//f/9//3//f/9//3//f/9//3//f/9//3//f/9//3//f/9//3//f/9//3//f/9//3//f/9//3//f/9//3//f/9//3//f/9//3//f/9//3//f/9//3//f/9//3//f/9//3//f/9//3//f/9//3//f/9//3//f/9//3//f/9//3//f/9//3//f/9//3//f/9//3//f/9//3//f/9//3//f/9//3//f/9//3//f/9//3//f/9//3//f/9//3//f/9//3//f/9//3//f/9//3//f/9//3//f/9//3//f/9//3//f/9//3//f/9//3//f/9//3//f/9//3//f/9//3//f/9/Wmu3VpdSuVq5WrhWNUazOVIttjm2OdQ50zm5Wp1z/3//f/9//3/fe9ha2Fqdc/9//3//f/9//3//f/9//3//f/9//3//f/9//3//f/9//3//f/9//3//f/9//3//f757+WJUSjRKG2N+bxxjVkr1QVhKelIXRhdG9UF2Tvpinnffe/9//3//f/9//3//f/9//3//f/9//3//f/9//3//f/9//3//f/9//3//f/9//3//f/9//3//f/9//3//f/9//3//f/9//3//f/9//3//f/9//3//f/9//3//f/9//3//f/9//3//f/9//3//f/9//3//f/9//3//f/9//3//f/9//3//f/9//3//f/9//3//f/9//3//f/9//3//f/9//3//f/9//3//f/9//3//f/9//3//f/9//3//f/9//3//f/9//3//f/9//3//f/9//3//f/9//3//f/9//3//f/9//3//f/9//3//f/9//3//f/9//3//f/9//3//f/9//3//f/9//3//f/9//3//f/9//3//f/9//3//f/9//3//f/9//3//f/9//3//f/9//3//f/9//3//f/9//3//f/9//3//f/9//3//f/9//3//f/9//3//f/9//3//f/9//3//f/9//3//f/9//3//f/9//3//f/9//3//f/9//3/WWrda33//f/9//3/fe31vd1LUPXQxtDX2PbM1Nkb7Xr93/3//f/9/33/5XtlaXW//f/9//3//f/9//3//f/9//3//f/9//3//f/9//3//f/9//3//f/9//3//f/9//3//f957O2eXVnZO+l5/b/pemFJXTlhOeU5ZThdCFUIVRvpefGv/f/9//3//f/9//3//f/9//3//f/9//3//f/9//3//f/9//3//f/9//3//f/9//3//f/9//3//f/9//3//f/9//3//f/9//3//f/9//3//f/9//3//f/9//3//f/9//3//f/9//3//f/9//3//f/9//3//f/9//3//f/9//3//f/9//3//f/9//3//f/9//3//f/9//3//f/9//3//f/9//3//f/9//3//f/9//3//f/9//3//f/9//3//f/9//3//f/9//3//f/9//3//f/9//3//f/9//3//f/9//3//f/9//3//f/9//3//f/9//3//f/9//3//f/9//3//f/9//3//f/9//3//f/9//3//f/9//3//f/9//3//f/9//3//f/9//3//f/9//3//f/9//3//f/9//3//f/9//3//f/9//3//f/9//3//f/9//3//f/9//3//f/9//3//f/9//3//f/9//3//f/9//3//f/9//3//f/9//3//fzlnlVJ8b/9//3//f/9//3/fe55zeFJyMZQ11j2UNbM1FEIbY957/3//f/9/W2tVThpn33//f/9//3//f/9//3//f/9//3//f/9//3//f/9//3//f/9//3//f/9//3//f/9//3//f997+l5VShNCG2Ofc11rVk4VQrpWu1o2RhRCNUZVSthWnXPff/9//3//f/9//3//f/9//3//f/9//3//f/9//3//f/9//3//f/9//3//f/9//3//f/9//3//f/9//3//f/9//3//f/9//3//f/9//3//f/9//3//f/9//3//f/9//3//f/9//3//f/9//3//f/9//3//f/9//3//f/9//3//f/9//3//f/9//3//f/9//3//f/9//3//f/9//3//f/9//3//f/9//3//f/9//3//f/9//3//f/9//3//f/9//3//f/9//3//f/9//3//f/9//3//f/9//3//f/9//3//f/9//3//f/9//3//f/9//3//f/9//3//f/9//3//f/9//3//f/9//3//f/9//3//f/9//3//f/9//3//f/9//3//f/9//3//f/9//3//f/9//3//f/9//3//f/9//3//f/9//3//f/9//3//f/9//3//f/9//3//f/9//3//f/9//3//f/9//3//f/9//3//f/9//3//f/9//38ZY1ROXG//f/9//3//f/9//3//exxjtDmUNbY5lDVyMZM1dk5ca/9//3//f1trlVIZY/9//3//f/9//3//f/9//3//f/9//3//f/9//3//f/9//3//f/9//3//f/9//3//f/9//3//f753GWPxPbdWnXPfe/leE0KYUvxieE42RhZCFUITQtha33v/f/9//3//f/9//3//f/9//3//f/9//3//f/9//3//f/9//3//f/9//3//f/9//3//f/9//3//f/9//3//f/9//3//f/9//3//f/9//3//f/9//3//f/9//3//f/9//3//f/9//3//f/9//3//f/9//3//f/9//3//f/9//3//f/9//3//f/9//3//f/9//3//f/9//3//f/9//3//f/9//3//f/9//3//f/9//3//f/9//3//f/9//3//f/9//3//f/9//3//f/9//3//f/9//3//f/9//3//f/9//3//f/9//3//f/9//3//f/9//3//f/9//3//f/9//3//f/9//3//f/9//3//f/9//3//f/9//3//f/9//3//f/9//3//f/9//3//f/9//3//f/9//3//f/9//3//f/9//3//f/9//3//f/9//3//f/9//3//f/9//3//f/9//3//f/9//3//f/9//3//f/9//3//f/9//3//f99/W2uWUrdWfG//f/9//3//f/9//39db3dOtDkXRhdGkzUvJXAtVkr6Xn1v/3++d/hetVJaa957/3//f/9//3//f/9//3//f/9//3//f/9//3//f/9//3//f/9//3//f/9//3//f/9//3//f71z1lpTSpVSOmd8b7hWNUaYUrpa2lpWShRC80F3Uvlevnf/f/9//3//f/9//3//f/9//3//f/9//3//f/9//3//f/9//3//f/9//3//f/9//3//f/9//3//f/9//3//f/9//3//f/9//3//f/9//3//f/9//3//f/9//3//f/9//3//f/9//3//f/9//3//f/9//3//f/9//3//f/9//3//f/9//3//f/9//3//f/9//3//f/9//3//f/9//3//f/9//3//f/9//3//f/9//3//f/9//3//f/9//3//f/9//3//f/9//3//f/9//3//f/9//3//f/9//3//f/9//3//f/9//3//f/9//3//f/9//3//f/9//3//f/9//3//f/9//3//f/9//3//f/9//3//f/9//3//f/9//3//f/9//3//f/9//3//f/9//3//f/9//3//f/9//3//f/9//3//f/9//3//f/9//3//f/9//3//f/9//3//f/9//3//f/9//3//f/9//3//f/9//3//f/9//3//f31zt1pUSlxv/3//f/9//3//f/9/vXfZWjRGulbbXlhKszVRKVIt9j3aWl1rvncYY5ZSOmfee/9//3//f/9//3//f/9//3//f/9//3//f/9//3//f/9//3//f/9//3//f/9//3//f/9//3//f1xrdU4zRhljn3MbYzRGl1I8ZzxnVkoVQjZKNkZXTjxn33v/f/9//3//f/9//3//f/9//3//f/9//3//f/9//3//f/9//3//f/9//3//f/9//3//f/9//3//f/9//3//f/9//3//f/9//3//f/9//3//f/9//3//f/9//3//f/9//3//f/9//3//f/9//3//f/9//3//f/9//3//f/9//3//f/9//3//f/9//3//f/9//3//f/9//3//f/9//3//f/9//3//f/9//3//f/9//3//f/9//3//f/9//3//f/9//3//f/9//3//f/9//3//f/9//3//f/9//3//f/9//3//f/9//3//f/9//3//f/9//3//f/9//3//f/9//3//f/9//3//f/9//3//f/9//3//f/9//3//f/9//3//f/9//3//f/9//3//f/9//3//f/9//3//f/9//3//f/9//3//f/9//3//f/9//3//f/9//3//f/9//3//f/9//3//f/9//3//f/9//3//f/9//3//f/9//3//f31vdU51Unxv/3//f/9//3//f997O2cTQtlannOfd7pWtDlSLXMx1D14TrlWmlZ3TrhWnXP/f/9//3//f/9//3//f/9//3//f/9//3//f/9//3//f/9//3//f/9//3//f/9//3//f/9//3//f1trM0pVTjtnnnN1UhNGO2e/eztndk7TORdGFkaYUn1v/3//f/9//3//f/9//3//f/9//3//f/9//3//f/9//3//f/9//3//f/9//3//f/9//3//f/9//3//f/9//3//f/9//3//f/9//3//f/9//3//f/9//3//f/9//3//f/9//3//f/9//3//f/9//3//f/9//3//f/9//3//f/9//3//f/9//3//f/9//3//f/9//3//f/9//3//f/9//3//f/9//3//f/9//3//f/9//3//f/9//3//f/9//3//f/9//3//f/9//3//f/9//3//f/9//3//f/9//3//f/9//3//f/9//3//f/9//3//f/9//3//f/9//3//f/9//3//f/9//3//f/9//3//f/9//3//f/9//3//f/9//3//f/9//3//f/9//3//f/9//3//f/9//3//f/9//3//f/9//3//f/9//3//f/9//3//f/9//3//f/9//3//f/9//3//f/9//3//f/9//3//f/9//3//f/9//3+9d7daM0a3Wr13/3//f/9//3//f1trdE73Xr13/3+ec/ti9UFxLXIt1Tn2QTdK9EF3Tjpn33//f/9//3//f/9//3//f/9//3//f/9//3//f/9//3//f/9//3//f/9//3//f/9//3//f/9//3/ee7haNEq4Vhxn2l5USvhe/3++d/le80EVQhZGNUb6Yv9//3//f/9//3//f/9//3//f/9//3//f/9//3//f/9//3//f/9//3//f/9//3//f/9//3//f/9//3//f/9//3//f/9//3//f/9//3//f/9//3//f/9//3//f/9//3//f/9//3//f/9//3//f/9//3//f/9//3//f/9//3//f/9//3//f/9//3//f/9//3//f/9//3//f/9//3//f/9//3//f/9//3//f/9//3//f/9//3//f/9//3//f/9//3//f/9//3//f/9//3//f/9//3//f/9//3//f/9//3//f/9//3//f/9//3//f/9//3//f/9//3//f/9//3//f/9//3//f/9//3//f/9//3//f/9//3//f/9//3//f/9//3//f/9//3//f/9//3//f/9//3//f/9//3//f/9//3//f/9//3//f/9//3//f/9//3//f/9//3//f/9//3//f/9//3//f/9//3//f/9//3//f/9//3//f/9/3386Z5VSlU46Z953/3//f/9//3+cc5VS11ree/9//3++d7hW1D1RLZM1tDXWPdY99UFWTlxr33v/f/9//3//f/9//3//f/9//3//f/9//3//f/9//3//f/9//3//f/9//3//f/9//3//f/9//39ba7dWFEa5WphWdlK3Wt97/nt8b5dSNkbUPRVC2lqec/9//3//f/9//3//f/9//3//f/9//3//f/9//3//f/9//3//f/9//3//f/9//3//f/9//3//f/9//3//f/9//3//f/9//3//f/9//3//f/9//3//f/9//3//f/9//3//f/9//3//f/9//3//f/9//3//f/9//3//f/9//3//f/9//3//f/9//3//f/9//3//f/9//3//f/9//3//f/9//3//f/9//3//f/9//3//f/9//3//f/9//3//f/9//3//f/9//3//f/9//3//f/9//3//f/9//3//f/9//3//f/9//3//f/9//3//f/9//3//f/9//3//f/9//3//f/9//3//f/9//3//f/9//3//f/9//3//f/9//3//f/9//3//f/9//3//f/9//3//f/9//3//f/9//3//f/9//3//f/9//3//f/9//3//f/9//3//f/9//3//f/9//3//f/9//3//f/9//3//f/9//3//f/9//3//f/9//3tbZ3RK91q9c/9//3//f/9/n3O4Vr53/3//f/5//399b3ZOszVyMXQxtjm1ObU50jmXUr13/3//f/9//3//f/9//3//f/9//3//f/9//3//f/9//3//f/9//3//f/9//3//f/9//3//f/9//38aYxRGVk65WlZK2l7/f/9//388Z1ZK9kH2QXhOvXf/f/9//3//f/9//3//f/9//3//f/9//3//f/9//3//f/9//3//f/9//3//f/9//3//f/9//3//f/9//3//f/9//3//f/9//3//f/9//3//f/9//3//f/9//3//f/9//3//f/9//3//f/9//3//f/9//3//f/9//3//f/9//3//f/9//3//f/9//3//f/9//3//f/9//3//f/9//3//f/9//3//f/9//3//f/9//3//f/9//3//f/9//3//f/9//3//f/9//3//f/9//3//f/9//3//f/9//3//f/9//3//f/9//3//f/9//3//f/9//3//f/9//3//f/9//3//f/9//3//f/9//3//f/9//3//f/9//3//f/9//3//f/9//3//f/9//3//f/9//3//f/9//3//f/9//3//f/9//3//f/9//3//f/9//3//f/9//3//f/9//3//f/9//3//f/9//3//f/9//3//f/9//3//f/9//3//f/9/33tba1trO2edc753/3+/dxtnlVL/f/9//3//f/9/33t9b/NBkjVTMZU11j20NXIx0z2YVr93/3//f/9//3//f/9//3//f/9//3//f/9//3//f/9//3//f/9//3//f/9//3//f/9//3//f/9/vneXVhRGNkpXTjxr/3//f/9/nXO7VvdBtDk1Rp5z/3//f/9//3//f/9//3//f/9//3//f/9//3//f/9//3//f/9//3//f/9//3//f/9//3//f/9//3//f/9//3//f/9//3//f/9//3//f/9//3//f/9//3//f/9//3//f/9//3//f/9//3//f/9//3//f/9//3//f/9//3//f/9//3//f/9//3//f/9//3//f/9//3//f/9//3//f/9//3//f/9//3//f/9//3//f/9//3//f/9//3//f/9//3//f/9//3//f/9//3//f/9//3//f/9//3//f/9//3//f/9//3//f/9//3//f/9//3//f/9//3//f/9//3//f/9//3//f/9//3//f/9//3//f/9//3//f/9//3//f/9//3//f/9//3//f/9//3//f/9//3//f/9//3//f/9//3//f/9//3//f/9//3//f/9//3//f/9//3//f/9//3//f/9//3//f/9//3//f/9//3//f/9//3//f/9//3//f/9//3//f5xzGWOVUhNGdU58b/9//3//f/9//3//f/9/v3d3UvVBtTnWPfdB1j2TNZM10z14Ul1r/3//f/9//n//f/9//3//f/9//3//f/9//3//f/9//3//f/9//3//f/9//3//f/9//3//f997+l5WSvVBVk6ed/9//3+ec3lO1j1zMXIxFUZ9b/9//3//f/9//3//f/9//3//f/9//3//f/9//3//f/9//3//f/9//3//f/9//3//f/9//3//f/9//3//f/9//3//f/9//3//f/9//3//f/9//3//f/9//3//f/9//3//f/9//3//f/9//3//f/9//3//f/9//3//f/9//3//f/9//3//f/9//3//f/9//3//f/9//3//f/9//3//f/9//3//f/9//3//f/9//3//f/9//3//f/9//3//f/9//3//f/9//3//f/9//3//f/9//3//f/9//3//f/9//3//f/9//3//f/9//3//f/9//3//f/9//3//f/9//3//f/9//3//f/9//3//f/9//3//f/9//3//f/9//3//f/9//3//f/9//3//f/9//3//f/9//3//f/9//3//f/9//3//f/9//3//f/9//3//f/9//3//f/9//3//f/9//3//f/9//3//f/9//3//f/9//3//f/9//3//f/9//3//f/9//3/eezpntlZba997/3//f/9//3//f/9//3//f/9/fW/bXjZKFkI4SjpK10FzMTAtszlWSvpiv3v/f/9//3//f/9//3//f/9//3//f/9//3//f/9//3//f/9//3//f/9//3//f/9//3//f593uFbzPZdS33v/f/leFUJyLZQ1tDnTPRJCtlZba/9//3//f/9//3//f/9//3//f/9//3//f/9//3//f/9//3//f/9//3//f/9//3//f/9//3//f/9//3//f/9//3//f/9//3//f/9//3//f/9//3//f/9//3//f/9//3//f/9//3//f/9//3//f/9//3//f/9//3//f/9//3//f/9//3//f/9//3//f/9//3//f/9//3//f/9//3//f/9//3//f/9//3//f/9//3//f/9//3//f/9//3//f/9//3//f/9//3//f/9//3//f/9//3//f/9//3//f/9//3//f/9//3//f/9//3//f/9//3//f/9//3//f/9//3//f/9//3//f/9//3//f/9//3//f/9//3//f/9//3//f/9//3//f/9//3//f/9//3//f/9//3//f/9//3//f/9//3//f/9//3//f/9//3//f/9//3//f/9//3//f/9//3//f/9//3//f/9//3//f/9//3//f/9//3//f/9//3//f/9//3//f/9//3//f/9//3//f/9//3//f/9//3//f/9/nnO5WnhOWU56UjhKFkaTNXIxkzX2QZpWPGt9c997/3//f/9//3//f/9//3//f/9//3//f/9//3//f/9//3//f/9//3//f/9//3/ff7hWsTmXUjtrlVL6XrpWUi3TPRtnO2c0RvRBmFZ9b99//3//f/9//3//f/9//3//f/9//3//f/9//3//f/9//3//f/9//3//f/9//3//f/9//3//f/9//3//f/9//3//f/9//3//f/9//3//f/9//3//f/9//3//f/9//3//f/9//3//f/9//3//f/9//3//f/9//3//f/9//3//f/9//3//f/9//3//f/9//3//f/9//3//f/9//3//f/9//3//f/9//3//f/9//3//f/9//3//f/9//3//f/9//3//f/9//3//f/9//3//f/9//3//f/9//3//f/9//3//f/9//3//f/9//3//f/9//3//f/9//3//f/9//3//f/9//3//f/9//3//f/9//3//f/9//3//f/9//3//f/9//3//f/9//3//f/9//3//f/9//3//f/9//3//f/9//3//f/9//3//f/9//3//f/9//3//f/9//3//f/9//3//f/9//3//f/9//3//f/9//3//f/9//3//f/9//3//f/9//3//f/9//3//f/9//3//f/9//3//f/9//3//f/9/WmtXSvQ9mVIcY5lS1TlzMXMxczGUNdQ5d05+b/97/3//f/9//3//f/9//3//f/9//3//f/9//3//f/9//3//f/9//3//f/9/nXMzRpAxV0p2Tt93GmNxLU4pfG//f757t1b0QfVB+16/d/9//3++dzpn/3//f/9//3//f/9//3//f/9//3//f/9//3//f/9//3//f/9//3//f/9//3//f/9//3//f/9//3//f/9//3//f/9//3//f/9//3//f/9//3//f/9//3//f/9//3//f/9//3//f/9//3//f/9//3//f/9//3//f/9//3//f/9//3//f/9//3//f/9//3//f/9//3//f/9//3//f/9//3//f/9//3//f/9//3//f/9//3//f/9//3//f/9//3//f/9//3//f/9//3//f/9//3//f/9//3//f/9//3//f/9//3//f/9//3//f/9//3//f/9//3//f/9//3//f/9//3//f/9//3//f/9//3//f/9//3//f/9//3//f/9//3//f/9//3//f/9//3//f/9//3//f/9//3//f/9//3//f/9//3//f/9//3//f/9//3//f/9//3//f/9//3//f/9//3//f/9//3//f/9//3//f/9//3//f/9//3//f/9//3//f/9//3//f/9//3//f/9//3//f55zO2N2SlVKmFK7WrtWF0aTNZM1czGTNdU9Nka5VjxnnW//f/9//3//f/9//3//f/9//3//f/9//3//f/9//3//f/9//3//f1trFUaTNfZBHGPZWplSmFb4Xv9//3//fztrd04UQlZO+l6/d31vl1IZY/9//3//f/9//3//f/9//3//f/9//3//f/9//3//f/9//3//f/9//3//f/9//3//f/9//3//f/9//3//f/9//3//f/9//3//f/9//3//f/9//3//f/9//3//f/9//3//f/9//3//f/9//3//f/9//3//f/9//3//f/9//3//f/9//3//f/9//3//f/9//3//f/9//3//f/9//3//f/9//3//f/9//3//f/9//3//f/9//3//f/9//3//f/9//3//f/9//3//f/9//3//f/9//3//f/9//3//f/9//3//f/9//3//f/9//3//f/9//3//f/9//3//f/9//3//f/9//3//f/9//3//f/9//3//f/9//3//f/9//3//f/9//3//f/9//3//f/9//3//f/9//3//f/9//3//f/9//3//f/9//3//f/9//3//f/9//3//f/9//3//f/9//3//f/9//3//f/9//3//f/9//3//f/9//3//f/9//3//f/9//3//f/9//3//f/9//3//f/9//3//f/97O2d2TvI9d1I9Zz5reVLUOZQ12EHXPbU5kjGyNfI9t1IaY997/3//f/9//3//f/9//3//f/9//3//f/9//3//f/9/33vaWtY9VC15Tn5v/3u+d7daW2v/f/9//3+/e5hSsjmyNRVCFUKRMfJB33v/f/9//3//f55z/3//f/9//3//f/9//3//f/9//3//f/9//3//f/9//3//f/9//3//f/9//3//f/9//3//f/9//3//f/9//3//f/9//3//f/9//3//f/9//3//f/9//3//f/9//3//f/9//3//f/9//3//f/9//3//f/9//3//f/9//3//f/9//3//f/9//3//f/9//3//f/9//3//f/9//3//f/9//3//f/9//3//f/9//3//f/9//3//f/9//3//f/9//3//f/9//3//f/9//3//f/9//3//f/9//3//f/9//3//f/9//3//f/9//3//f/9//3//f/9//3//f/9//3//f/9//3//f/9//3//f/9//3//f/9//3//f/9//3//f/9//3//f/9//3//f/9//3//f/9//3//f/9//3//f/9//3//f/9//3//f/9//3//f/9//3//f/9//3//f/9//3//f/9//3//f/9//3//f/9//3//f/9//3//f/9//3//f/9//3//f/9//3//f/9//3//f51z+F5TRnVO+V6eczxnmVIXRvZB9kE3RjdGNkbSOfI9NEaWUtheO2t9c793vnv/f/9//3//f/9/33vfe51zXGvZWjZGtjl0MRdG33v/f/9/+GI7a/9//3//f/9/vnfZWvQ9Nkb1PVIt0j2ed/9//3//f/9/l1adc/9//3//f/9//3//f/9//3//f/9//3//f/9//3//f/9//3//f/9//3//f/9//3//f/9//3//f/9//3//f/9//3//f/9//3//f/9//3//f/9//3//f/9//3//f/9//3//f/9//3//f/9//3//f/9//3//f/9//3//f/9//3//f/9//3//f/9//3//f/9//3//f/9//3//f/9//3//f/9//3//f/9//3//f/9//3//f/9//3//f/9//3//f/9//3//f/9//3//f/9//3//f/9//3//f/9//3//f/9//3//f/9//3//f/9//3//f/9//3//f/9//3//f/9//3//f/9//3//f/9//3//f/9//3//f/9//3//f/9//3//f/9//3//f/9//3//f/9//3//f/9//3//f/9//3//f/9//3//f/9//3//f/9//3//f/9//3//f/9//3//f/9//3//f/9//3//f/9//3//f/9//3//f/9//3//f/9//3//f/9//3//f/9//3//f/9//3//f/9/GWOVUlNKllI8Z59zXWu5VvM9N0r8Xl9rXm8aY9daVErQOW4tsDXyPTRGd1KXUndSVUpVShNCE0ZWSjdKkzXUORZGFUa4Vr53vneXVjtr/3//f/9//3//f/9/XGtVShZC90H0QTRGGmPee/9//393Urda/3//f/9//3//f/9//3//f/9//3//f/9//3//f/9//3//f/9//3//f/9//3//f/9//3//f/9//3//f/9//3//f/9//3//f/9//3//f/9//3//f/9//3//f/9//3//f/9//3//f/9//3//f/9//3//f/9//3//f/9//3//f/9//3//f/9//3//f/9//3//f/9//3//f/9//3//f/9//3//f/9//3//f/9//3//f/9//3//f/9//3//f/9//3//f/9//3//f/9//3//f/9//3//f/9//3//f/9//3//f/9//3//f/9//3//f/9//3//f/9//3//f/9//3//f/9//3//f/9//3//f/9//3//f/9//3//f/9//3//f/9//3//f/9//3//f/9//3//f/9//3//f/9//3//f/9//3//f/9//3//f/9//3//f/9//3//f/9//3//f/9//3//f/9//3//f/9//3//f/9//3//f/9//3//f/9//3//f/9//3//f/9//3//f/9//3//f/9//3//f957O2t1TvJBl1YbZ11vXWt4UvNBVUobY753/3//e31v2Fo0RtM51D20OfZBN0p4UrlWG2M8Zz1rOE5RLbI5G2c8ZzVKNUp4UndOfnP/f/9//3//f/9//3//fzpn0jlZSjxnuFZUSrdWOWe/d1ZOdk7ee/9//3//f/9//3//f/9//3//f/9//3//f/9//3//f/9//3//f/9//3//f/9//3//f/9//3//f/9//3//f/9//3//f/9//3//f/9//3//f/9//3//f/9//3//f/9//3//f/9//3//f/9//3//f/9//3//f/9//3//f/9//3//f/9//3//f/9//3//f/9//3//f/9//3//f/9//3//f/9//3//f/9//3//f/9//3//f/9//3//f/9//3//f/9//3//f/9//3//f/9//3//f/9//3//f/9//3//f/9//3//f/9//3//f/9//3//f/9//3//f/9//3//f/9//3//f/9//3//f/9//3//f/9//3//f/9//3//f/9//3//f/9//3//f/9//3//f/9//3//f/9//3//f/9//3//f/9//3//f/9//3//f/9//3//f/9//3//f/9//3//f/9//3//f/9//3//f/9//3//f/9//3//f/9//3//f/9//3//f/9//3//f/9//3//f/9//3//f/9//3//f753GmdUShRGdlIbY1xr2FpVSvE9dU46Z71z/3v/f713fW/ZWnhSFkIVQnhO+2Jdaz1nmlYYSrM52Vree/9/uFqxOZEx2Vrfe/9//3//f/9//3//f/9/33tWShhGv3d9aztntlJTSndO9UFXTr93/3//f/9//3//f/9//3//f/9//3//f/9//3//f/9//3//f/9//3//f/9//3//f/9//3//f/9//3//f/9//3//f/9//3//f/9//3//f/9//3//f/9//3//f/9//3//f/9//3//f/9//3//f/9//3//f/9//3//f/9//3//f/9//3//f/9//3//f/9//3//f/9//3//f/9//3//f/9//3//f/9//3//f/9//3//f/9//3//f/9//3//f/9//3//f/9//3//f/9//3//f/9//3//f/9//3//f/9//3//f/9//3//f/9//3//f/9//3//f/9//3//f/9//3//f/9//3//f/9//3//f/9//3//f/9//3//f/9//3//f/9//3//f/9//3//f/9//3//f/9//3//f/9//3//f/9//3//f/9//3//f/9//3//f/9//3//f/9//3//f/9//3//f/9//3//f/9//3//f/9//3//f/9//3//f/9//3//f/9//3//f/9//3//f/9//3//f/9//3//f/9//3/ee1tr2Vp2TnVOdlLYWvle2FpVSnVOt1Zca/9//3/ee753fG87Z9pa2l76XjxnPGe7WjhOeVJ9b/9//3+ec9lad1I8a/9//3//f/9//3//f/9//3//f5hSOEq/d1xrnXOdc/hel1KSNRVGPGv/f/9//3//f/9//3//f/9//3//f/9//3//f/9//3//f/9//3//f/9//3//f/9//3//f/9//3//f/9//3//f/9//3//f/9//3//f/9//3//f/9//3//f/9//3//f/9//3//f/9//3//f/9//3//f/9//3//f/9//3//f/9//3//f/9//3//f/9//3//f/9//3//f/9//3//f/9//3//f/9//3//f/9//3//f/9//3//f/9//3//f/9//3//f/9//3//f/9//3//f/9//3//f/9//3//f/9//3//f/9//3//f/9//3//f/9//3//f/9//3//f/9//3//f/9//3//f/9//3//f/9//3//f/9//3//f/9//3//f/9//3//f/9//3//f/9//3//f/9//3//f/9//3//f/9//3//f/9//3//f/9//3//f/9//3//f/9//3//f/9//3//f/9//3//f/9//3//f/9//3//f/9//3//f/9//3//f/9//3//f/9//3//f/9//3//f/9//3//f/9//3//f/9//3//f753t1pVThNGl1LaWrtaN0rUPdM5l1J9b957/nv/f/5//3/fe/9733u/d7pWeFJdb/9//3//f/9//3/ff/9//3//f/9//3//f/9//3//f/9/uVY4St53Ome9c/9//399b9Q9sjV2Tn1z/3//f/9//3//f/9//3//f/9//3//f/9//3//f/9//3//f/9//3//f/9//3//f/9//3//f/9//3//f/9//3//f/9//3//f/9//3//f/9//3//f/9//3//f/9//3//f/9//3//f/9//3//f/9//3//f/9//3//f/9//3//f/9//3//f/9//3//f/9//3//f/9//3//f/9//3//f/9//3//f/9//3//f/9//3//f/9//3//f/9//3//f/9//3//f/9//3//f/9//3//f/9//3//f/9//3//f/9//3//f/9//3//f/9//3//f/9//3//f/9//3//f/9//3//f/9//3//f/9//3//f/9//3//f/9//3//f/9//3//f/9//3//f/9//3//f/9//3//f/9//3//f/9//3//f/9//3//f/9//3//f/9//3//f/9//3//f/9//3//f/9//3//f/9//3//f/9//3//f/9//3//f/9//3//f/9//3//f/9//3//f/9//3//f/9//3//f/9//3//f/9//3//f/9//3//f957vnc7Z5dWVk54TldKFUaRNbM5Nkr8Yp5z33vfe99/vnd9b/lil1Y7Z/9//3//f/9//3//f/9//3//f/9//3//f/9//3//f/9//3/8YlhOvXecc1pr/3//f/9/l1K4VlVKlVL3Xr53/3//f/9//3//f/9//3//f/9//3//f/9//3//f/9//3//f/9//3//f/9//3//f/9//3//f/9//3//f/9//3//f/9//3//f/9//3//f/9//3//f/9//3//f/9//3//f/9//3//f/9//3//f/9//3//f/9//3//f/9//3//f/9//3//f/9//3//f/9//3//f/9//3//f/9//3//f/9//3//f/9//3//f/9//3//f/9//3//f/9//3//f/9//3//f/9//3//f/9//3//f/9//3//f/9//3//f/9//3//f/9//3//f/9//3//f/9//3//f/9//3//f/9//3//f/9//3//f/9//3//f/9//3//f/9//3//f/9//3//f/9//3//f/9//3//f/9//3//f/9//3//f/9//3//f/9//3//f/9//3//f/9//3//f/9//3//f/9//3//f/9//3//f/9//3//f/9//3//f/9//3//f/9//3//f/9//3//f/9//3//f/9//3//f/9//3//f/9//3//f/9//3//f/9//3//f/9/33u/d35vXWvaXnhSFEKRNbA1kDUSQjRKdk6XUrdWO2udc/9//3//f/9//3//f/9//3//f/9//3//f/9//3//f/9//3/fe5pWeFLee51z917ee/9/33fYWp5zfW/5XvdelU7YWlxr/3//f/9//3//f/9//3//f/9//3//f/9//3//f/9//3//f/9//3//f/9//3//f/9//3//f/9//3//f/9//3//f/9//3//f/9//3//f/9//3//f/9//3//f/9//3//f/9//3//f/9//3//f/9//3//f/9//3//f/9//3//f/9//3//f/9//3//f/9//3//f/9//3//f/9//3//f/9//3//f/9//3//f/9//3//f/9//3//f/9//3//f/9//3//f/9//3//f/9//3//f/9//3//f/9//3//f/9//3//f/9//3//f/9//3//f/9//3//f/9//3//f/9//3//f/9//3//f/9//3//f/9//3//f/9//3//f/9//3//f/9//3//f/9//3//f/9//3//f/9//3//f/9//3//f/9//3//f/9//3//f/9//3//f/9//3//f/9//3//f/9//3//f/9//3//f/9//3//f/9//3//f/9//3//f/9//3//f/9//3//f/9//3//f/9//3//f/9//3//f/9//3//f/9//3//f/9//3//f/9//3//f753nXM7Z1VO0jmQNVVOXGv/f/9//3//f/9//3//f/9//3//f/9//3//f/9//3//f/9//3//f7138z3ZWv9//3/5Yt97/3+dcxpj/3vfe75z/39ca3ZOFUJ3Ur53/3//f/9//3//f/9//3//f/9//3//f/9//3//f/9//3//f/9//3//f/9//3//f/9//3//f/9//3//f/9//3//f/9//3//f/9//3//f/9//3//f/9//3//f/9//3//f/9//3//f/9//3//f/9//3//f/9//3//f/9//3//f/9//3//f/9//3//f/9//3//f/9//3//f/9//3//f/9//3//f/9//3//f/9//3//f/9//3//f/9//3//f/9//3//f/9//3//f/9//3//f/9//3//f/9//3//f/9//3//f/9//3//f/9//3//f/9//3//f/9//3//f/9//3//f/9//3//f/9//3//f/9//3//f/9//3//f/9//3//f/9//3//f/9//3//f/9//3//f/9//3//f/9//3//f/9//3//f/9//3//f/9//3//f/9//3//f/9//3//f/9//3//f/9//3//f/9//3//f/9//3//f/9//3//f/9//3//f/9//3//f/9//3//f/9//3//f/9//3//f/9//3//f/9//3//f/9//3//f/9//3//f/9/33udc9hedU40SnZSGWOdc/9//3//f/9//3//f/9//3//f/9//3//f/9//3//f/9/3XvZXlxv/3//fzpnfXP/f/heGWP/e/57nHP/f3xrVkq0NZI1NUbZWlxr33v/f/9//3//f/9//3//f/9//3//f/9//3//f/9//3//f/9//3//f/9//3//f/9//3//f/9//3//f/9//3//f/9//3//f/9//3//f/9//3//f/9//3//f/9//3//f/9//3//f/9//3//f/9//3//f/9//3//f/9//3//f/9//3//f/9//3//f/9//3//f/9//3//f/9//3//f/9//3//f/9//3//f/9//3//f/9//3//f/9//3//f/9//3//f/9//3//f/9//3//f/9//3//f/9//3//f/9//3//f/9//3//f/9//3//f/9//3//f/9//3//f/9//3//f/9//3//f/9//3//f/9//3//f/9//3//f/9//3//f/9//3//f/9//3//f/9//3//f/9//3//f/9//3//f/9//3//f/9//3//f/9//3//f/9//3//f/9//3//f/9//3//f/9//3//f/9//3//f/9//3//f/9//3//f/9//3//f/9//3//f/9//3//f/9//3//f/9//3//f/9//3//f/9//3//f/9//3//f/9//3//f/9//3/ee1xvdlITQlVOG2eed99//3//f/9//3//f/9//3//f/9//3//f/9//3//f/9//3//f/9/fW9da793+F58b/9//nucc/9/W2uYUrpW0zlYSlhKVEq4Wp5z/3//f/9//3//f/9//3//f/9//3//f/9//3//f/9//3//f/9//3//f/9//3//f/9//3//f/9//3//f/9//3//f/9//3//f/9//3//f/9//3//f/9//3//f/9//3//f/9//3//f/9//3//f/9//3//f/9//3//f/9//3//f/9//3//f/9//3//f/9//3//f/9//3//f/9//3//f/9//3//f/9//3//f/9//3//f/9//3//f/9//3//f/9//3//f/9//3//f/9//3//f/9//3//f/9//3//f/9//3//f/9//3//f/9//3//f/9//3//f/9//3//f/9//3//f/9//3//f/9//3//f/9//3//f/9//3//f/9//3//f/9//3//f/9//3//f/9//3//f/9//3//f/9//3//f/9//3//f/9//3//f/9//3//f/9//3//f/9//3//f/9//3//f/9//3//f/9//3//f/9//3//f/9//3//f/9//3//f/9//3//f/9//3//f/9//3//f/9//3//f/9//3//f/9//3//f/9//3//f/9//3//f/9//3//f51z2V40RvNBVUoaY753/3//f/9//3//f/9//3//f/9//3//f/9//3//f/9//3+dc9pePmu4Wt57/3//f3tv/38ZY3xv33s8Z1ZK9EGRMZI11T2ZUnxv/3//f/9//3//f/9//3//f/9//3//f/9//3//f/9//3//f/9//3//f/9//3//f/9//3//f/9//3//f/9//3//f/9//3//f/9//3//f/9//3//f/9//3//f/9//3//f/9//3//f/9//3//f/9//3//f/9//3//f/9//3//f/9//3//f/9//3//f/9//3//f/9//3//f/9//3//f/9//3//f/9//3//f/9//3//f/9//3//f/9//3//f/9//3//f/9//3//f/9//3//f/9//3//f/9//3//f/9//3//f/9//3//f/9//3//f/9//3//f/9//3//f/9//3//f/9//3//f/9//3//f/9//3//f/9//3//f/9//3//f/9//3//f/9//3//f/9//3//f/9//3//f/9//3//f/9//3//f/9//3//f/9//3//f/9//3//f/9//3//f/9//3//f/9//3//f/9//3//f/9//3//f/9//3//f/9//3//f/9//3//f/9//3//f/9//3//f/9//3//f/9//3//f/9//3//f/9//3//f/9//3//f/9//3//f99/XG+3VtE9NEaYVp5z33v/f/9//3//f/9//3//f/9//3//f/9//3//f957l1JWTvli/3//f/9/W2t9bxpn33v/f997mFL0QdtaulraWphWM0r4XjtnuVqfd/9//3//f/9//3//f/9//3//f/9//3//f/9//3//f/9//3//f/9//3//f/9//3//f/9//3//f/9//3//f/9//3//f/9//3//f/9//3//f/9//3//f/9//3//f/9//3//f/9//3//f/9//3//f/9//3//f/9//3//f/9//3//f/9//3//f/9//3//f/9//3//f/9//3//f/9//3//f/9//3//f/9//3//f/9//3//f/9//3//f/9//3//f/9//3//f/9//3//f/9//3//f/9//3//f/9//3//f/9//3//f/9//3//f/9//3//f/9//3//f/9//3//f/9//3//f/9//3//f/9//3//f/9//3//f/9//3//f/9//3//f/9//3//f/9//3//f/9//3//f/9//3//f/9//3//f/9//3//f/9//3//f/9//3//f/9//3//f/9//3//f/9//3//f/9//3//f/9//3//f/9//3//f/9//3//f/9//3//f/9//3//f/9//3//f/9//3//f/9//3//f/9//3//f/9//3//f/9//3//f/9//3//f957nXP5XpdSVUp2Ujpn3nv/f/9//3//f/9//3//f/9//3//f/9/3nuWVlRKnXP/f/9//39bbxtjG2f/f/9//3t2TpdSfG//e7xznHNaa/heNUqzObpW33v/f/9//3//f/9//3//f/9//3//f/9//3//f/9//3//f/9//3//f/9//3//f/9//3//f/9//3//f/9//3//f/9//3//f/9//3//f/9//3//f/9//3//f/9//3//f/9//3//f/9//3//f/9//3//f/9//3//f/9//3//f/9//3//f/9//3//f/9//3//f/9//3//f/9//3//f/9//3//f/9//3//f/9//3//f/9//3//f/9//3//f/9//3//f/9//3//f/9//3//f/9//3//f/9//3//f/9//3//f/9//3//f/9//3//f/9//3//f/9//3//f/9//3//f/9//3//f/9//3//f/9//3//f/9//3//f/9//3//f/9//3//f/9//3//f/9//3//f/9//3//f/9//3//f/9//3//f/9//3//f/9//3//f/9//3//f/9//3//f/9//3//f/9//3//f/9//3//f/9//3//f/9//3//f/9//3//f/9//3//f/9//3//f/9//3//f/9//3//f/9//3//f/9//3//f/9//3//f/9//3//f/9//3//f/9//3+dc9haEkISQrZWnHP/f/9//3//f/9//3//f/9//3//f51zfG//f/9//3//f51zmFYbZ99//3/ee/haG2N9b/9//3+cb/9//38bY9Q9szlVTjpnvnf/f/9//3//f/9//3//f/9//3//f/9//3//f/9//3//f/9//3//f/9//3//f/9//3//f/9//3//f/9//3//f/9//3//f/9//3//f/9//3//f/9//3//f/9//3//f/9//3//f/9//3//f/9//3//f/9//3//f/9//3//f/9//3//f/9//3//f/9//3//f/9//3//f/9//3//f/9//3//f/9//3//f/9//3//f/9//3//f/9//3//f/9//3//f/9//3//f/9//3//f/9//3//f/9//3//f/9//3//f/9//3//f/9//3//f/9//3//f/9//3//f/9//3//f/9//3//f/9//3//f/9//3//f/9//3//f/9//3//f/9//3//f/9//3//f/9//3//f/9//3//f/9//3//f/9//3//f/9//3//f/9//3//f/9//3//f/9//3//f/9//3//f/9//3//f/9//3//f/9//3//f/9//3//f/9//3//f/9//3//f/9//3//f/9//3//f/9//3//f/9//3//f/9//3//f/9//3//f/9//3//f/9//3//f/9//3+9dxlnlVJUTpZSGmOdc/9//3//f/9//3//f/9//3//f/9//3//f/9/vXd0Thpn/3//f/9/2Fp9c1xrvnf/f/5/3nv/fxtnFEK4Whljlla2Vlprvnf/f/9//3//f/9//3//f/9//3//f/9//3//f/9//3//f/9//3//f/9//3//f/9//3//f/9//3//f/9//3//f/9//3//f/9//3//f/9//3//f/9//3//f/9//3//f/9//3//f/9//3//f/9//3//f/9//3//f/9//3//f/9//3//f/9//3//f/9//3//f/9//3//f/9//3//f/9//3//f/9//3//f/9//3//f/9//3//f/9//3//f/9//3//f/9//3//f/9//3//f/9//3//f/9//3//f/9//3//f/9//3//f/9//3//f/9//3//f/9//3//f/9//3//f/9//3//f/9//3//f/9//3//f/9//3//f/9//3//f/9//3//f/9//3//f/9//3//f/9//3//f/9//3//f/9//3//f/9//3//f/9//3//f/9//3//f/9//3//f/9//3//f/9//3//f/9//3//f/9//3//f/9//3//f/9//3//f/9//3//f/9//3//f/9//3//f/9//3//f/9//3//f/9//3//f/9//3//f/9//3//f/9//3//f/9//3//f55zGWPXWpZWt1Zba51z/3//f/9//3//f/9//3//f/9//3//f/hevnf/f/9//397b51z33ucc/9//3//f/9/G2NVSr93/3//f1trtVZ1TvlifG//f/9//3//f/9//3//f/9//3//f/9//3//f/9//3//f/9//3//f/9//3//f/9//3//f/9//3//f/9//3//f/9//3//f/9//3//f/9//3//f/9//3//f/9//3//f/9//3//f/9//3//f/9//3//f/9//3//f/9//3//f/9//3//f/9//3//f/9//3//f/9//3//f/9//3//f/9//3//f/9//3//f/9//3//f/9//3//f/9//3//f/9//3//f/9//3//f/9//3//f/9//3//f/9//3//f/9//3//f/9//3//f/9//3//f/9//3//f/9//3//f/9//3//f/9//3//f/9//3//f/9//3//f/9//3//f/9//3//f/9//3//f/9//3//f/9//3//f/9//3//f/9//3//f/9//3//f/9//3//f/9//3//f/9//3//f/9//3//f/9//3//f/9//3//f/9//3//f/9//3//f/9//3//f/9//3//f/9//3//f/9//3//f/9//3//f/9//3//f/9//3//f/9//3//f/9//3//f/9//3//f/9//3//f/9//3//f/9/nXNca7ZWEkJ1Ujpn33v/f/9//3//f/9//3//f/9//3//f/9//3//f957vnfee3xv33v/f/9//3/YWpZS/3//f/9//3/ee51z2FpVTnZSXGv/f/9//3//f/9//3//f/9//3//f/9//3//f/9//3//f/9//3//f/9//3//f/9//3//f/9//3//f/9//3//f/9//3//f/9//3//f/9//3//f/9//3//f/9//3//f/9//3//f/9//3//f/9//3//f/9//3//f/9//3//f/9//3//f/9//3//f/9//3//f/9//3//f/9//3//f/9//3//f/9//3//f/9//3//f/9//3//f/9//3//f/9//3//f/9//3//f/9//3//f/9//3//f/9//3//f/9//3//f/9//3//f/9//3//f/9//3//f/9//3//f/9//3//f/9//3//f/9//3//f/9//3//f/9//3//f/9//3//f/9//3//f/9//3//f/9//3//f/9//3//f/9//3//f/9//3//f/9//3//f/9//3//f/9//3//f/9//3//f/9//3//f/9//3//f/9//3//f/9//3//f/9//3//f/9//3//f/9//3//f/9//3//f/9//3//f/9//3//f/9//3//f/9//3//f/9//3//f/9//3//f/9//3//f/9//3//f/9//398b9heVU5UTthaO2ecc/9//3//f/9//3//f/9//3//f/9//399czpnOmf/f/9//3/fe5ZSGmP/f/9//3//f/9//3//f31zG2N2UrhWGmOdc99//3//f/9//3//f/9//3//f/9//3//f/9//3//f/9//3//f/9//3//f/9//3//f/9//3//f/9//3//f/9//3//f/9//3//f/9//3//f/9//3//f/9//3//f/9//3//f/9//3//f/9//3//f/9//3//f/9//3//f/9//3//f/9//3//f/9//3//f/9//3//f/9//3//f/9//3//f/9//3//f/9//3//f/9//3//f/9//3//f/9//3//f/9//3//f/9//3//f/9//3//f/9//3//f/9//3//f/9//3//f/9//3//f/9//3//f/9//3//f/9//3//f/9//3//f/9//3//f/9//3//f/9//3//f/9//3//f/9//3//f/9//3//f/9//3//f/9//3//f/9//3//f/9//3//f/9//3//f/9//3//f/9//3//f/9//3//f/9//3//f/9//3//f/9//3//f/9//3//f/9//3//f/9//3//f/9//3//f/9//3//f/9//3//f/9//3//f/9//3//f/9//3//f/9//3//f/9//3//f/9//3//f/9//3//f/9//3/eexpndlLyPRRCuFaec/9//3//f/9//3//f/9//3//f1trVU75Xt97/3/+f51zVU59b/9//3//f/9//3//f957fG98b997GmNVShRGuFq/e/9//3//f/9//3//f/9//3//f/9//3//f/9//3//f/9//3//f/9//3//f/9//3//f/9//3//f/9//3//f/9//3//f/9//3//f/9//3//f/9//3//f/9//3//f/9//3//f/9//3//f/9//3//f/9//3//f/9//3//f/9//3//f/9//3//f/9//3//f/9//3//f/9//3//f/9//3//f/9//3//f/9//3//f/9//3//f/9//3//f/9//3//f/9//3//f/9//3//f/9//3//f/9//3//f/9//3//f/9//3//f/9//3//f/9//3//f/9//3//f/9//3//f/9//3//f/9//3//f/9//3//f/9//3//f/9//3//f/9//3//f/9//3//f/9//3//f/9//3//f/9//3//f/9//3//f/9//3//f/9//3//f/9//3//f/9//3//f/9//3//f/9//3//f/9//3//f/9//3//f/9//3//f/9//3//f/9//3//f/9//3//f/9//3//f/9//3//f/9//3//f/9//3//f/9//3//f/9//3//f/9//3//f/9//3//f/9//3/ee3xvGmO3VnVO2Fr4Xp1z/3//f/9//3//f/9/3nuec553/3//f/9/fG92Tp1z/3//f/9//3//f/9/nnOXVltr/3//f553O2e3VpdW2Fqdc99//3//f/9//3//f/9//3//f/9//3//f/9//3//f/9//3//f/9//3//f/9//3//f/9//3//f/9//3//f/9//3//f/9//3//f/9//3//f/9//3//f/9//3//f/9//3//f/9//3//f/9//3//f/9//3//f/9//3//f/9//3//f/9//3//f/9//3//f/9//3//f/9//3//f/9//3//f/9//3//f/9//3//f/9//3//f/9//3//f/9//3//f/9//3//f/9//3//f/9//3//f/9//3//f/9//3//f/9//3//f/9//3//f/9//3//f/9//3//f/9//3//f/9//3//f/9//3//f/9//3//f/9//3//f/9//3//f/9//3//f/9//3//f/9//3//f/9//3//f/9//3//f/9//3//f/9//3//f/9//3//f/9//3//f/9//3//f/9//3//f/9//3//f/9//3//f/9//3//f/9//3//f/9//3//f/9//3//f/9//3//f/9//3//f/9//3//f/9//3//f/9//3//f/9//3//f/9//3//f/9//3//f/9//3//f/9//3//f/9/33sbZ5dWM0a2Vhpnvnv/f/9//3//f/9//3//f/9/vne3VpdS33v/f/9//3//f/9//39da1ZOG2P/f/9//3//f/9/XG/YXlRKt1YaY31vvnv/f/9//3//f/9//3//f/9//3//f/9//3//f/9//3//f/9//3//f/9//3//f/9//3//f/9//3//f/9//3//f/9//3//f/9//3//f/9//3//f/9//3//f/9//3//f/9//3//f/9//3//f/9//3//f/9//3//f/9//3//f/9//3//f/9//3//f/9//3//f/9//3//f/9//3//f/9//3//f/9//3//f/9//3//f/9//3//f/9//3//f/9//3//f/9//3//f/9//3//f/9//3//f/9//3//f/9//3//f/9//3//f/9//3//f/9//3//f/9//3//f/9//3//f/9//3//f/9//3//f/9//3//f/9//3//f/9//3//f/9//3//f/9//3//f/9//3//f/9//3//f/9//3//f/9//3//f/9//3//f/9//3//f/9//3//f/9//3//f/9//3//f/9//3//f/9//3//f/9//3//f/9//3//f/9//3//f/9//3//f/9//3//f/9//3//f/9//3//f/9//3//f/9//3//f/9//3//f/9//3//f/9//3//f/9//3//f/9/33udc9daVEqVUvlefG/fe/9//3//f/9//3+ed3ZOmFa/e/9//3//f/9//3//fz1r9UHbXv9//3//f/9//3//f/9/nXP5XlZK0j2XVr53/3//f/9//3//f/9//3//f/9//3//f/9//3//f/9//3//f/9//3//f/9//3//f/9//3//f/9//3//f/9//3//f/9//3//f/9//3//f/9//3//f/9//3//f/9//3//f/9//3//f/9//3//f/9//3//f/9//3//f/9//3//f/9//3//f/9//3//f/9//3//f/9//3//f/9//3//f/9//3//f/9//3//f/9//3//f/9//3//f/9//3//f/9//3//f/9//3//f/9//3//f/9//3//f/9//3//f/9//3//f/9//3//f/9//3//f/9//3//f/9//3//f/9//3//f/9//3//f/9//3//f/9//3//f/9//3//f/9//3//f/9//3//f/9//3//f/9//3//f/9//3//f/9//3//f/9//3//f/9//3//f/9//3//f/9//3//f/9//3//f/9//3//f/9//3//f/9//3//f/9//3//f/9//3//f/9//3//f/9//3//f/9//3//f/9//3//f/9//3//f/9//3//f/9//3//f/9//3//f/9//3//f/9//3//f/9//3//f/9//3/ee3xvdE7PORJCOmffe/9//3//f957uFqZVp5z/3//f/9//3//f/9/PGvzQbha/3//f/9//3//f/9//3//f/9/2171QfNBM0r5Xt57/3//f/9//3//f/9//3//f/9//3//f/9//3//f/9//3//f/9//3//f/9//3//f/9//3//f/9//3//f/9//3//f/9//3//f/9//3//f/9//3//f/9//3//f/9//3//f/9//3//f/9//3//f/9//3//f/9//3//f/9//3//f/9//3//f/9//3//f/9//3//f/9//3//f/9//3//f/9//3//f/9//3//f/9//3//f/9//3//f/9//3//f/9//3//f/9//3//f/9//3//f/9//3//f/9//3//f/9//3//f/9//3//f/9//3//f/9//3//f/9//3//f/9//3//f/9//3//f/9//3//f/9//3//f/9//3//f/9//3//f/9//3//f/9//3//f/9//3//f/9//3//f/9//3//f/9//3//f/9//3//f/9//3//f/9//3//f/9//3//f/9//3//f/9//3//f/9//3//f/9//3//f/9//3//f/9//3//f/9//3//f/9//3//f/9//3//f/9//3//f/9//3//f/9//3//f/9//3//f/9//3//f/9//3//f/9//3//f/9//3/ff3xvGmOWVndS11pbb75333/aXndSfW//f/9//3//f/9//3+dczRGG2f/f/9//3//f/9//3//f/9//38cZ7taXW9ba9hallYZY5xz/3//f/9//3//f/9//3//f/9//3//f/9//3//f/9//3//f/9//3//f/9//3//f/9//3//f/9//3//f/9//3//f/9//3//f/9//3//f/9//3//f/9//3//f/9//3//f/9//3//f/9//3//f/9//3//f/9//3//f/9//3//f/9//3//f/9//3//f/9//3//f/9//3//f/9//3//f/9//3//f/9//3//f/9//3//f/9//3//f/9//3//f/9//3//f/9//3//f/9//3//f/9//3//f/9//3//f/9//3//f/9//3//f/9//3//f/9//3//f/9//3//f/9//3//f/9//3//f/9//3//f/9//3//f/9//3//f/9//3//f/9//3//f/9//3//f/9//3//f/9//3//f/9//3//f/9//3//f/9//3//f/9//3//f/9//3//f/9//3//f/9//3//f/9//3//f/9//3//f/9//3//f/9//3//f/9//3//f/9//3//f/9//3//f/9//3//f/9//3//f/9//3//f/9//3//f/9//3//f/9//3//f/9//3//f/9//3//f/9//3//f757Gmf4XnROdk66WlhO1D3ZXv9//3//f/9//3//f31vVkp5Uvte2Vp9b99//3//f/9//3//fxljXWv/f/9/vnd9c9hadk7YWnxv3nv/f/5//3//f/9//3//f/9//3//f/9//3//f/9//3//f/9//3//f/9//3//f/9//3//f/9//3//f/9//3//f/9//3//f/9//3//f/9//3//f/9//3//f/9//3//f/9//3//f/9//3//f/9//3//f/9//3//f/9//3//f/9//3//f/9//3//f/9//3//f/9//3//f/9//3//f/9//3//f/9//3//f/9//3//f/9//3//f/9//3//f/9//3//f/9//3//f/9//3//f/9//3//f/9//3//f/9//3//f/9//3//f/9//3//f/9//3//f/9//3//f/9//3//f/9//3//f/9//3//f/9//3//f/9//3//f/9//3//f/9//3//f/9//3//f/9//3//f/9//3//f/9//3//f/9//3//f/9//3//f/9//3//f/9//3//f/9//3//f/9//3//f/9//3//f/9//3//f/9//3//f/9//3//f/9//3//f/9//3//f/9//3//f/9//3//f/9//3//f/9//3//f/9//3//f/9//3//f/9//3//f/9//3//f/9//3//f/9//3//f/9/33u5WtM91T20OfNBGmO/d/9//3//f/9/XGsUQhVGmFaXVlRKdE5aa/9//3//f/9/+WJ9c/9//3//f/9//3++dxpjdE50ThhjvXf/f/9//3//f/9//3//f/9//3//f/9//3//f/9//3//f/9//3//f/9//3//f/9//3//f/9//3//f/9//3//f/9//3//f/9//3//f/9//3//f/9//3//f/9//3//f/9//3//f/9//3//f/9//3//f/9//3//f/9//3//f/9//3//f/9//3//f/9//3//f/9//3//f/9//3//f/9//3//f/9//3//f/9//3//f/9//3//f/9//3//f/9//3//f/9//3//f/9//3//f/9//3//f/9//3//f/9//3//f/9//3//f/9//3//f/9//3//f/9//3//f/9//3//f/9//3//f/9//3//f/9//3//f/9//3//f/9//3//f/9//3//f/9//3//f/9//3//f/9//3//f/9//3//f/9//3//f/9//3//f/9//3//f/9//3//f/9//3//f/9//3//f/9//3//f/9//3//f/9//3//f/9//3//f/9//3//f/9//3//f/9//3//f/9//3//f/9//3//f/9//3//f/9//3//f/9//3//f/9//3//f/9//3//f/9//3//f/5//3//f11vFEZYTjhKNkY1Srla2Fo6Z3tvv3sbZ1VOXG//f/9/vndbb/heGWO9d/9/vnfZXp5z/3//f/9//3//f/9//3//f1pr+F7XWlpre2++d/9//3//f/9//3//f/9//3//f/9//3//f/9//3//f/9//3//f/9//3//f/9//3//f/9//3//f/9//3//f/9//3//f/9//3//f/9//3//f/9//3//f/9//3//f/9//3//f/9//3//f/9//3//f/9//3//f/9//3//f/9//3//f/9//3//f/9//3//f/9//3//f/9//3//f/9//3//f/9//3//f/9//3//f/9//3//f/9//3//f/9//3//f/9//3//f/9//3//f/9//3//f/9//3//f/9//3//f/9//3//f/9//3//f/9//3//f/9//3//f/9//3//f/9//3//f/9//3//f/9//3//f/9//3//f/9//3//f/9//3//f/9//3//f/9//3//f/9//3//f/9//3//f/9//3//f/9//3//f/9//3//f/9//3//f/9//3//f/9//3//f/9//3//f/9//3//f/9//3//f/9//3//f/9//3//f/9//3//f/9//3//f/9//3//f/9//3//f/9//3//f/9//3//f/9//3//f/9//3//f/9//3//f/9//3//f/9//3++d31vuVrzPXdOXW99b9hedE5VSvRB80EaY/9//3//f/9//3++d1prfG9+c9tennf/f/9//3//f/9//3//f/9//3//f/9/nXMZY7daGWOcc/9//3//f/9//3//f/9//3//f/9//3//f/9//3//f/9//3//f/9//3//f/9//3//f/9//3//f/9//3//f/9//3//f/9//3//f/9//3//f/9//3//f/9//3//f/9//3//f/9//3//f/9//3//f/9//3//f/9//3//f/9//3//f/9//3//f/9//3//f/9//3//f/9//3//f/9//3//f/9//3//f/9//3//f/9//3//f/9//3//f/9//3//f/9//3//f/9//3//f/9//3//f/9//3//f/9//3//f/9//3//f/9//3//f/9//3//f/9//3//f/9//3//f/9//3//f/9//3//f/9//3//f/9//3//f/9//3//f/9//3//f/9//3//f/9//3//f/9//3//f/9//3//f/9//3//f/9//3//f/9//3//f/9//3//f/9//3//f/9//3//f/9//3//f/9//3//f/9//3//f/9//3//f/9//3//f/9//3//f/9//3//f/9//3//f/9//3//f/9//3//f/9//3//f/9//3//f/9//3//f/9//3//f/9//3//f/9//3++dxpjdU51Ujtnvnedc1xvVkqzOfM9mFb5Ynxv33v/f/9/3ntaa7hWmVa/e/9//3//f/9//3//f/9//3//f/9//3//f957vXc6Z9datlZba553/3//f/9//3//f/9//3//f/9//3//f/9//3//f/9//3//f/9//3//f/9//3//f/9//3//f/9//3//f/9//3//f/9//3//f/9//3//f/9//3//f/9//3//f/9//3//f/9//3//f/9//3//f/9//3//f/9//3//f/9//3//f/9//3//f/9//3//f/9//3//f/9//3//f/9//3//f/9//3//f/9//3//f/9//3//f/9//3//f/9//3//f/9//3//f/9//3//f/9//3//f/9//3//f/9//3//f/9//3//f/9//3//f/9//3//f/9//3//f/9//3//f/9//3//f/9//3//f/9//3//f/9//3//f/9//3//f/9//3//f/9//3//f/9//3//f/9//3//f/9//3//f/9//3//f/9//3//f/9//3//f/9//3//f/9//3//f/9//3//f/9//3//f/9//3//f/9//3//f/9//3//f/9//3//f/9//3//f/9//3//f/9//3//f/9//3//f/9//3//f/9//3//f/9//3//f/9//3//f/9//3//f/9//3//f/9//3/eexljU0rXWv9//39da1hOuVq4WjRK8kFUSthanXPfe997mFZ4Ur97/3//f/9//3//f/9//3//f/9//3//f/9//3//f/9/vndbb7ZWU0rWWntv3nv/f/9//3//f/9//3//f/9//3//f/9//3//f/9//3//f/9//3//f/9//3//f/9//3//f/9//3//f/9//3//f/9//3//f/9//3//f/9//3//f/9//3//f/9//3//f/9//3//f/9//3//f/9//3//f/9//3//f/9//3//f/9//3//f/9//3//f/9//3//f/9//3//f/9//3//f/9//3//f/9//3//f/9//3//f/9//3//f/9//3//f/9//3//f/9//3//f/9//3//f/9//3//f/9//3//f/9//3//f/9//3//f/9//3//f/9//3//f/9//3//f/9//3//f/9//3//f/9//3//f/9//3//f/9//3//f/9//3//f/9//3//f/9//3//f/9//3//f/9//3//f/9//3//f/9//3//f/9//3//f/9//3//f/9//3//f/9//3//f/9//3//f/9//3//f/9//3//f/9//3//f/9//3//f/9//3//f/9//3//f/9//3//f/9//3//f/9//3//f/9//3//f/9//3//f/9//3//f/9//3//f/9//3//f/9//397b5VS2F7eeztnd1Kdc/9/3nudc9lemVY0RjRKdk4VQlZK33v/f/9//3//f/9//3//f/9//3//f/9//3//f/9//3//f/9//3+cczlndVJTTtdavXf/f/9//3//f/9//3//f/9//3//f/9//3//f/9//3//f/9//3//f/9//3//f/9//3//f/9//3//f/9//3//f/9//3//f/9//3//f/9//3//f/9//3//f/9//3//f/9//3//f/9//3//f/9//3//f/9//3//f/9//3//f/9//3//f/9//3//f/9//3//f/9//3//f/9//3//f/9//3//f/9//3//f/9//3//f/9//3//f/9//3//f/9//3//f/9//3//f/9//3//f/9//3//f/9//3//f/9//3//f/9//3//f/9//3//f/9//3//f/9//3//f/9//3//f/9//3//f/9//3//f/9//3//f/9//3//f/9//3//f/9//3//f/9//3//f/9//3//f/9//3//f/9//3//f/9//3//f/9//3//f/9//3//f/9//3//f/9//3//f/9//3//f/9//3//f/9//3//f/9//3//f/9//3//f/9//3//f/9//3//f/9//3//f/9//3//f/9//3//f/9//3//f/9//3//f/9//3//f/9//3//f/9//3//f/9/vXe1VrlWmVJXTr53/3//f/9//3/ee713Wmu5WvVBkjVWThtnv3v/f/9//3//f/9//3//f/9//3//f/9//3//f/9//3//f/9//3/ee1pr916VUhhjW2v/f/9//3//f/9//3//f/9//3//f/9//3//f/9//3//f/9//3//f/9//3//f/9//3//f/9//3//f/9//3//f/9//3//f/9//3//f/9//3//f/9//3//f/9//3//f/9//3//f/9//3//f/9//3//f/9//3//f/9//3//f/9//3//f/9//3//f/9//3//f/9//3//f/9//3//f/9//3//f/9//3//f/9//3//f/9//3//f/9//3//f/9//3//f/9//3//f/9//3//f/9//3//f/9//3//f/9//3//f/9//3//f/9//3//f/9//3//f/9//3//f/9//3//f/9//3//f/9//3//f/9//3//f/9//3//f/9//3//f/9//3//f/9//3//f/9//3//f/9//3//f/9//3//f/9//3//f/9//3//f/9//3//f/9//3//f/9//3//f/9//3//f/9//3//f/9//3//f/9//3//f/9//3//f/9//3//f/9//3//f/9//3//f/9//3//f/9//3//f/9//3//f/9//3//f/9//3//f/9//3//f/9//3//f713+2KxORRGvnf/f/9//3//f/9//3//f797mlbUPVVKVE5VTrdWOmd8b997/3//f/9//3//f/9//3//f/9//3//f/9//3//f/9//3//f5xz917WWtZaOmucc/9//3//f/9//3//f/9//3//f/9//3//f/9//3//f/9//3//f/9//3//f/9//3//f/9//3//f/9//3//f/9//3//f/9//3//f/9//3//f/9//3//f/9//3//f/9//3//f/9//3//f/9//3//f/9//3//f/9//3//f/9//3//f/9//3//f/9//3//f/9//3//f/9//3//f/9//3//f/9//3//f/9//3//f/9//3//f/9//3//f/9//3//f/9//3//f/9//3//f/9//3//f/9//3//f/9//3//f/9//3//f/9//3//f/9//3//f/9//3//f/9//3//f/9//3//f/9//3//f/9//3//f/9//3//f/9//3//f/9//3//f/9//3//f/9//3//f/9//3//f/9//3//f/9//3//f/9//3//f/9//3//f/9//3//f/9//3//f/9//3//f/9//3//f/9//3//f/9//3//f/9//3//f/9//3//f/9//3//f/9//3//f/9//3//f/9//3//f/9//3//f/9//3//f/9//3//f/9//3//f/9//3/fe5ZW11r/f/9//3//f/9//3//f/9//3/7XldOfXPfe1trt1Z0TjNKt1Zba3xz33v/f/9//3//f/9//3//f/9//3//f/9//3//f/9//3//f957GGN0TpRS+F6+d99//3//f/9//3//f/9//3//f/9//3//f/9//3//f/9//3//f/9//3//f/9//3//f/9//3//f/9//3//f/9//3//f/9//3//f/9//3//f/9//3//f/9//3//f/9//3//f/9//3//f/9//3//f/9//3//f/9//3//f/9//3//f/9//3//f/9//3//f/9//3//f/9//3//f/9//3//f/9//3//f/9//3//f/9//3//f/9//3//f/9//3//f/9//3//f/9//3//f/9//3//f/9//3//f/9//3//f/9//3//f/9//3//f/9//3//f/9//3//f/9//3//f/9//3//f/9//3//f/9//3//f/9//3//f/9//3//f/9//3//f/9//3//f/9//3//f/9//3//f/9//3//f/9//3//f/9//3//f/9//3//f/9//3//f/9//3//f/9//3//f/9//3//f/9//3//f/9//3//f/9//3//f/9//3//f/9//3//f/9//3//f/9//3//f/9//3//f/9//3//f/9//3//f/9//3//f/9//3//f/9//3//f/9//3//f/9//3//f/9//3/fe/timFLff/9//3//f/9/vndba7dWE0ISQpdSW2udd997/3//f/9//3//f/9//3//f/9//3//f/9//3//f/9/fG/4XjJGlVI5Z957/3//f/9//3//f/9//3//f/9//3//f/9//3//f/9//3//f/9//3//f/9//3//f/9//3//f/9//3//f/9//3//f/9//3//f/9//3//f/9//3//f/9//3//f/9//3//f/9//3//f/9//3//f/9//3//f/9//3//f/9//3//f/9//3//f/9//3//f/9//3//f/9//3//f/9//3//f/9//3//f/9//3//f/9//3//f/9//3//f/9//3//f/9//3//f/9//3//f/9//3//f/9//3//f/9//3//f/9//3//f/9//3//f/9//3//f/9//3//f/9//3//f/9//3//f/9//3//f/9//3//f/9//3//f/9//3//f/9//3//f/9//3//f/9//3//f/9//3//f/9//3//f/9//3//f/9//3//f/9//3//f/9//3//f/9//3//f/9//3//f/9//3//f/9//3//f/9//3//f/9//3//f/9//3//f/9//3//f/9//3//f/9//3//f/9//3//f/9//3//f/9//3//f/9//3//f/9//3//f/9//3//f/9//3//f/9//3//f99/2l7ZWt97/3//f/9//3//f/9//3+edxpjt1p1TnROtlYaZ31v3nv/f/9//3//f/9//3//f/9//3//f/9//3//f/9/nXcZZ7Za11pba753/3//f/9//3//f/9//3//f/9//3//f/9//3//f/9//3//f/9//3//f/9//3//f/9//3//f/9//3//f/9//3//f/9//3//f/9//3//f/9//3//f/9//3//f/9//3//f/9//3//f/9//3//f/9//3//f/9//3//f/9//3//f/9//3//f/9//3//f/9//3//f/9//3//f/9//3//f/9//3//f/9//3//f/9//3//f/9//3//f/9//3//f/9//3//f/9//3//f/9//3//f/9//3//f/9//3//f/9//3//f/9//3//f/9//3//f/9//3//f/9//3//f/9//3//f/9//3//f/9//3//f/9//3//f/9//3//f/9//3//f/9//3//f/9//3//f/9//3//f/9//3//f/9//3//f/9//3//f/9//3//f/9//3//f/9//3//f/9//3//f/9//3//f/9//3//f/9//3//f/9//3//f/9//3//f/9//3//f/9//3//f/9//3//f/9//3//f/9//3//f/9//3//f/9//3//f/9//3//f/9//3//f/9//3//f/9/33v6XphW33//f/9//3//f/9//3//f/9//3//f757nnM7a5ZS8UEyRpVSW2ued99//3//f/9//3//f/9//3//f/9//3//f/9/vndba3VSdE7YXt97/3//f/9//3//f/9//3//f/9//3//f/9//3//f/9//3//f/9//3//f/9//3//f/9//3//f/9//3//f/9//3//f/9//3//f/9//3//f/9//3//f/9//3//f/9//3//f/9//3//f/9//3//f/9//3//f/9//3//f/9//3//f/9//3//f/9//3//f/9//3//f/9//3//f/9//3//f/9//3//f/9//3//f/9//3//f/9//3//f/9//3//f/9//3//f/9//3//f/9//3//f/9//3//f/9//3//f/9//3//f/9//3//f/9//3//f/9//3//f/9//3//f/9//3//f/9//3//f/9//3//f/9//3//f/9//3//f/9//3//f/9//3//f/9//3//f/9//3//f/9//3//f/9//3//f/9//3//f/9//3//f/9//3//f/9//3//f/9//3//f/9//3//f/9//3//f/9//3//f/9//3//f/9//3//f/9//3//f/9//3//f/9//3//f/9//3//f/9//3//f/9//3//f/9//3//f/9//3//f/9//3//f/9//3//f/peuFbfe/9//3//f/9//3//f/9//3//f/9//3//f/9/vnd8bxpjt1q3Vrda114ZYzprW2t8c95733//f/9//3//f/9//3//f/9/33tbaxpnGmNba55z/3//f/9//3//f/9//3//f/9//3//f/9//3//f/9//3//f/9//3//f/9//3//f/9//3//f/9//3//f/9//3//f/9//3//f/9//3//f/9//3//f/9//3//f/9//3//f/9//3//f/9//3//f/9//3//f/9//3//f/9//3//f/9//3//f/9//3//f/9//3//f/9//3//f/9//3//f/9//3//f/9//3//f/9//3//f/9//3//f/9//3//f/9//3//f/9//3//f/9//3//f/9//3//f/9//3//f/9//3//f/9//3//f/9//3//f/9//3//f/9//3//f/9//3//f/9//3//f/9//3//f/9//3//f/9//3//f/9//3//f/9//3//f/9//3//f/9//3//f/9//3//f/9//3//f/9//3//f/9//3//f/9//3//f/9//3//f/9//3//f/9//3//f/9//3//f/9//3//f/9//3//f/9//3//f/9//3//f/9//3//f/9//3//f/9//3//f/9//3//f/9//3//f/9//3//f/9//3//f/9//3//f9972VpWTr57/3//f/9//3//f/9//3//f/9//3//f/9//3//f/9//3//f/9/33u+d51zOWd0TjJGEkZUSvlenXO+e/9//3//f/9//3//f/9//3/fe51zW2sZY51z/3//f/9//3//f/9//3//f/9//3//f/9//3//f/9//3//f/9//3//f/9//3//f/9//3//f/9//3//f/9//3//f/9//3//f/9//3//f/9//3//f/9//3//f/9//3//f/9//3//f/9//3//f/9//3//f/9//3//f/9//3//f/9//3//f/9//3//f/9//3//f/9//3//f/9//3//f/9//3//f/9//3//f/9//3//f/9//3//f/9//3//f/9//3//f/9//3//f/9//3//f/9//3//f/9//3//f/9//3//f/9//3//f/9//3//f/9//3//f/9//3//f/9//3//f/9//3//f/9//3//f/9//3//f/9//3//f/9//3//f/9//3//f/9//3//f/9//3//f/9//3//f/9//3//f/9//3//f/9//3//f/9//3//f/9//3//f/9//3//f/9//3//f/9//3//f/9//3//f/9//3//f/9//3//f/9//3//f/9//3//f/9//3//f/9//3//f/9//3//f/9//3//f/9//3//f/9//3//f/9//3+4VjVK33v/f/9//3//f/9//3//f/9//3//f/9//3//f/9//3//f/9//3//f/9//3//f/9/nXM7Z/hedE4SRjRKdlL5XlxrvXfee/9//3//f/9//3//f753fG+dc31z33//f/9//3//f/9//3//f/9//3//f/9//3//f/9//3//f/9//3//f/9//3//f/9//3//f/9//3//f/9//3//f/9//3//f/9//3//f/9//3//f/9//3//f/9//3//f/9//3//f/9//3//f/9//3//f/9//3//f/9//3//f/9//3//f/9//3//f/9//3//f/9//3//f/9//3//f/9//3//f/9//3//f/9//3//f/9//3//f/9//3//f/9//3//f/9//3//f/9//3//f/9//3//f/9//3//f/9//3//f/9//3//f/9//3//f/9//3//f/9//3//f/9//3//f/9//3//f/9//3//f/9//3//f/9//3//f/9//3//f/9//3//f/9//3//f/9//3//f/9//3//f/9//3//f/9//3//f/9//3//f/9//3//f/9//3//f/9//3//f/9//3//f/9//3//f/9//3//f/9//3//f/9//3//f/9//3//f/9//3//f/9//3//f/9//3//f/9//3//f/9//3//f/9//3//f/9//3/ee1ROdU7/f/9//3//f/9//3//f/9//3//f/9//3//f/9//3//f/9//3//f/9//3//f/9//3//f/9//3+dc3tvGmPYXpZSdU5VTndSuFb6YjpnnXPfe/9/33v/f713W2/YWjtnnnf/f/9//3//f/9//3//f/9//3//f/9//3//f/9//3//f/9//3//f/9//3//f/9//3//f/9//3//f/9//3//f/9//3//f/9//3//f/9//3//f/9//3//f/9//3//f/9//3//f/9//3//f/9//3//f/9//3//f/9//3//f/9//3//f/9//3//f/9//3//f/9//3//f/9//3//f/9//3//f/9//3//f/9//3//f/9//3//f/9//3//f/9//3//f/9//3//f/9//3//f/9//3//f/9//3//f/9//3//f/9//3//f/9//3//f/9//3//f/9//3//f/9//3//f/9//3//f/9//3//f/9//3//f/9//3//f/9//3//f/9//3//f/9//3//f/9//3//f/9//3//f/9//3//f/9//3//f/9//3//f/9//3//f/9//3//f/9//3//f/9//3//f/9//3//f/9//3//f/9//3//f/9//3//f/9//3//f/9//3//f/9//3//f/9//3//f/9//3//f/9//3//f/9//3//f/9/tlY6Z/9//3//f/9//3//f/9//3//f/9//3//f/9//3//f/9//3//f/9//3//f/9//3//f/9//3//f/9//3//f/9//3++d1xv+l64VjVKE0ITQjVKVk64WvlePGf6YndOkzVWSn1z/3//f/9//3//f/9//3//f/9//3//f/9//3//f/9//3//f/9//3//f/9//3//f/9//3//f/9//3//f/9//3//f/9//3//f/9//3//f/9//3//f/9//3//f/9//3//f/9//3//f/9//3//f/9//3//f/9//3//f/9//3//f/9//3//f/9//3//f/9//3//f/9//3//f/9//3//f/9//3//f/9//3//f/9//3//f/9//3//f/9//3//f/9//3//f/9//3//f/9//3//f/9//3//f/9//3//f/9//3//f/9//3//f/9//3//f/9//3//f/9//3//f/9//3//f/9//3//f/9//3//f/9//3//f/9//3//f/9//3//f/9//3//f/9//3//f/9//3//f/9//3//f/9//3//f/9//3//f/9//3//f/9//3//f/9//3//f/9//3//f/9//3//f/9//3//f/9//3//f/9//3//f/9//3//f/9//3//f/9//3//f/9//3//f/9//3//f/9//3//f/9//3//f/9//3/fe/9//3//f/9//3//f/9//3//f/9//3//f/9//3//f/9//3//f/9//3//f/9//3//f/9//3//f/9//3//f/9//3//f/9//n//f/9//3+/d55zG2f6XpdSV04VQhVGsznUPfNBO2f/f/9//3//f/9//3//f/9//3//f/9//3//f/9//3//f/9//3//f/9//3//f/9//3//f/9//3//f/9//3//f/9//3//f/9//3//f/9//3//f/9//3//f/9//3//f/9//3//f/9//3//f/9//3//f/9//3//f/9//3//f/9//3//f/9//3//f/9//3//f/9//3//f/9//3//f/9//3//f/9//3//f/9//3//f/9//3//f/9//3//f/9//3//f/9//3//f/9//3//f/9//3//f/9//3//f/9//3//f/9//3//f/9//3//f/9//3//f/9//3//f/9//3//f/9//3//f/9//3//f/9//3//f/9//3//f/9//3//f/9//3//f/9//3//f/9//3//f/9//3//f/9//3//f/9//3//f/9//3//f/9//3//f/9//3//f/9//3//f/9//3//f/9//3//f/9//3//f/9//3//f/9//3//f/9//3//f/9//3//f/9//3//f/9//3//f/9//3//f/9//3//f/9//3//f/9//3//f/9//3//f/9//3//f/9//3//f/9//3//f/9//3//f/9//3//f/9//3//f/9//3//f/9//3//f/9//3//f/9//3//f/9//3//f/9//3//f/9//3/ee957nXO9d51zvnf/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</Object>
  <Object Id="idInvalidSigLnImg">AQAAAGwAAAAAAAAAAAAAAH8BAAC/AAAAAAAAAAAAAAAsKQAAjxQAACBFTUYAAAEAHBMBANIAAAAFAAAAAAAAAAAAAAAAAAAAgAcAADgEAAAPAgAAKAEAAAAAAAAAAAAAAAAAAJgKCABAhAQ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twAAABsAAAAlAAAADAAAAAEAAABUAAAAtAAAAEMAAAAGAAAAtQAAABoAAAABAAAAVZXbQV9C20FDAAAABgAAABEAAABMAAAAAAAAAAAAAAAAAAAA//////////9wAAAASQBuAHYAYQBsAGkAZAAgAHMAaQBnAG4AYQB0AHUAcgBlAAAABAAAAAkAAAAIAAAACAAAAAQAAAAEAAAACQAAAAQAAAAHAAAABAAAAAkAAAAJAAAACAAAAAUAAAAJAAAABgAAAAgAAABLAAAAQAAAADAAAAAFAAAAIAAAAAEAAAABAAAAEAAAAAAAAAAAAAAAgAEAAMAAAAAAAAAAAAAAAIABAADA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IgAAAAAAAABJAAAAIQDwAAAAAAAAAAAAAACAPwAAAAAAAAAAAACAPwAAAAAAAAAAAAAAAAAAAAAAAAAAAAAAAAAAAAAAAAAAJQAAAAwAAAAAAACAKAAAAAwAAAADAAAAJwAAABgAAAADAAAAAAAAAAAAAAAAAAAAJQAAAAwAAAADAAAATAAAAGQAAAAAAAAAAAAAAP//////////AAAAACIAAACAAQAAAAAAACEA8AAAAAAAAAAAAAAAgD8AAAAAAAAAAAAAgD8AAAAAAAAAAAAAAAAAAAAAAAAAAAAAAAAAAAAAAAAAACUAAAAMAAAAAAAAgCgAAAAMAAAAAwAAACcAAAAYAAAAAwAAAAAAAAAAAAAAAAAAACUAAAAMAAAAAwAAAEwAAABkAAAAAAAAAAAAAAD//////////4ABAAAiAAAAAAAAAEkAAAAhAPAAAAAAAAAAAAAAAIA/AAAAAAAAAAAAAIA/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wAAAAAAJQAAAAwAAAADAAAATAAAAGQAAAAAAAAAIgAAAH8BAABqAAAAAAAAACIAAACAAQAASQAAACEA8AAAAAAAAAAAAAAAgD8AAAAAAAAAAAAAgD8AAAAAAAAAAAAAAAAAAAAAAAAAAAAAAAAAAAAAAAAAACUAAAAMAAAAAAAAgCgAAAAMAAAAAwAAACcAAAAYAAAAAwAAAAAAAAD///8AAAAAACUAAAAMAAAAAwAAAEwAAABkAAAADgAAAEcAAAAkAAAAagAAAA4AAABH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bBg5PwAAAAAAAAAArqM4PwAAaEIAABxCJAAAACQAAABsGDk/AAAAAAAAAACuozg/AABoQgAAHEIEAAAAcwAAAAwAAAAAAAAADQAAABAAAAA6AAAAJwAAAFIAAABwAQAABAAAABQAAAAJ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LgAAABWAAAAAAAAACEAAAAIAAAAYgAAAAwAAAABAAAAFQAAAAwAAAAEAAAAFQAAAAwAAAAEAAAAUQAAAHjuAAA6AAAAJwAAAL4AAABkAAAAAAAAAAAAAAAAAAAAAAAAAAABAAB3AAAAUAAAACgAAAB4AAAAAO4AAAAAAAAgAMwAuAAAAFYAAAAoAAAAAAEAAHcAAAABABAAAAAAAAAAAAAAAAAAAAAAAAAAAAAAAAAA/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51z3nv/f/9//3//f/9//3//f/9//3//f/9//3//f/9//3//f/9//3//f/9//3//f/9//3//f/9//3//f/9//3//f/9//3//f/9//3//f/9//3//f/9//3//f/9//3//f/9//3//f/9//3//f/9//3//f/9//3//f/9//3//f/9//3//f/9//3//f/9//3//f/9//3//f/9//3//f/9//3//f/9//3//f/9//3//f/9//3//f/9//3//f/9//3//f/9//3//f/9//3//f/9//3//f/9//3//f/9//3//f/9//3//f/9//3//f/9//3//f/9//3//f/9//3//f/9//3//f/9//3//f/9//3//f/9//3//f/9//3//f/9//3//f/9//3//f/9//3//f/9//3//f/9//3//f/9//3//f/9//3//f/9//3//f/9//3//f/9//3//f/9//3//f/9//3//f/9//3//f/9//3//f/9//3//f/9//3//f/9//3//f/9//3//f/9//3//f/9//3//f/9//3//f/9//3//f/9//3//f/9//3//f/9//3//f/9//3//f/9//3//f/9//3//f/9//3//f/9//3//f/9//3//f/9//3//f/9//3//f/9//3//f/9//3//f/9//3//f/9//3//f/9//3//f/9/+F51Thpn/3//f/9//3//f/9//3//f/9//3//f/9//3//f/9//3//f/9//3//f/9//3//f/9//3//f/9//3//f/9//3//f/9//3//f/9//3//f/9//3//f/9//3//f/9//3//f/9//3//f/9//3//f/9//3//f/9//3//f/9//3//f/9//3//f/9//3//f/9//3//f/9//3//f/9//3//f/9//3//f/9//3//f/9//3//f/9//3//f/9//3//f/9//3//f/9//3//f/9//3//f/9//3//f/9//3//f/9//3//f/9//3//f/9//3//f/9//3//f/9//3//f/9//3//f/9//3//f/9//3//f/9//3//f/9//3//f/9//3//f/9//3//f/9//3//f/9//3//f/9//3//f/9//3//f/9//3//f/9//3//f/9//3//f/9//3//f/9//3//f/9//3//f/9//3//f/9//3//f/9//3//f/9//3//f/9//3//f/9//3//f/9//3//f/9//3//f/9//3//f/9//3//f/9//3//f/9//3//f/9//3//f/9//3//f/9//3//f/9//3//f/9//3//f/9//3//f/9//3//f/9//3//f/9//3//f/9//3//f/9//3//f/9//3//f/9//3//f/9//3//f/9//3++d7dWM0bXWr13/3//f/9//3//f/9//3//f/9//3//f/9//3//f/9//3//f/9//3//f/9//3//f/9//3//f/9//3//f/9//3//f/9//3//f/9//3//f/9//3//f/9//3//f/9//3//f/9//3//f/9//3//f/9//3//f/9//3//f/9//3//f/9//3//f/9//3//f/9//3//f/9//3//f/9//3//f/9//3//f/9//3//f/9//3//f/9//3//f/9//3//f/9//3//f/9//3//f/9//3//f/9//3//f/9//3//f/9//3//f/9//3//f/9//3//f/9//3//f/9//3//f/9//3//f/9//3//f/9//3//f/9//3//f/9//3//f/9//3//f/9//3//f/9//3//f/9//3//f/9//3//f/9//3//f/9//3//f/9//3//f/9//3//f/9//3//f/9//3//f/9//3//f/9//3//f/9//3//f/9//3//f/9//3//f/9//3//f/9//3//f/9//3//f/9//3//f/9//3//f/9//3//f/9//3//f/9//3//f/9//3//f/9//3//f/9//3//f/9//3//f/9//3//f/9//3//f/9//3//f/9//3//f/9//3//f/9//3//f/9//3//f/9//3//f/9//3//f/9//3//f/9//387a3VOVEo6Z957/3//f/9//3//f/9//3//f/9//3//f/9//3//f/9//3//f/9//3//f/9//3//f/9//3//f/9//3//f/9//3//f/9//3//f/9//3//f/9//3//f/9//3//f/9//3//f/9//3//f/9//3//f/9//3//f/9//3//f/9//3//f/9//3//f/9//3//f/9//3//f/9//3//f/9//3//f/9//3//f/9//3//f/9//3//f/9//3//f/9//3//f/9//3//f/9//3//f/9//3//f/9//3//f/9//3//f/9//3//f/9//3//f/9//3//f/9//3//f/9//3//f/9//3//f/9//3//f/9//3//f/9//3//f/9//3//f/9//3//f/9//3//f/9//3//f/9//3//f/9//3//f/9//3//f/9//3//f/9//3//f/9//3//f/9//3//f/9//3//f/9//3//f/9//3//f/9//3//f/9//3//f/9//3//f/9//3//f/9//3//f/9//3//f/9//3//f/9//3//f/9//3//f/9//3//f/9//3//f/9//3//f/9//3//f/9//3//f/9//3//f/9//3//f/9//3//f/9//3//f/9//3//f/9//3//f/9//3//f/9//3//f/9//3//f/9//3//f/9//3//f/9/vnv6YlVKtlZba/9//3//f/9//3//f/9//3//f/9//3//f/9//3//f/9//3//f/9//3//f/9//3//f/9//3//f/9//3//f/9//3//f/9//3//f/9//3//f/9//3//f/9//3//f/9//3//f/9//3//f/9//3//f/9//3//f/9//3//f/9//3//f/9//3//f/9//3//f/9//3//f/9//3//f/9//3//f/9//3//f/9//3//f/9//3//f/9//3//f/9//3//f/9//3//f/9//3//f/9//3//f/9//3//f/9//3//f/9//3//f/9//3//f/9//3//f/9//3//f/9//3//f/9//3//f/9//3//f/9//3//f/9//3//f/9//3//f/9//3//f/9//3//f/9//3//f/9//3//f/9//3//f/9//3//f/9//3//f/9//3//f/9//3//f/9//3//f/9//3//f/9//3//f/9//3//f/9//3//f/9//3//f/9//3//f/9//3//f/9//3//f/9//3//f/9//3//f/9//3//f/9//3//f/9//3//f/9//3//f/9//3//f/9//3//f/9//3//f/9//3//f/9//3//f/9//3//f/9//3//f/9//3//f/9//3//f/9//3//f/9//3//f/9//3//f/9//3//f/9//3//f/9/vnf5YjNGtla/d/9//3//f/9//3//f/9//3//f/9//3//f/9//3//f/9//3//f/9//3//f/9//3//f/9//3//f/9//3//f/9//3//f/9//3//f/9//3//f/9//3//f/9//3//f/9//3//f/9//3//f/9//3//f/9//3//f/9//3//f/9//3//f/9//3//f/9//3//f/9//3//f/9//3//f/9//3//f/9//3//f/9//3//f/9//3//f/9//3//f/9//3//f/9//3//f/9//3//f/9//3//f/9//3//f/9//3//f/9//3//f/9//3//f/9//3//f/9//3//f/9//3//f/9//3//f/9//3//f/9//3//f/9//3//f/9//3//f/9//3//f/9//3//f/9//3//f/9//3//f/9//3//f/9//3//f/9//3//f/9//3//f/9//3//f/9//3//f/9//3//f/9//3//f/9//3//f/9//3//f/9//3//f/9//3//f/9//3//f/9//3//f/9//3//f/9//3//f/9//3//f/9//3//f/9//3//f/9//3//f/9//3//f/9//3//f/9//3//f/9//3//f/9//3//f/9//3//f/9//3//f/9//3//f/9//3//f/9//3//f/9//3//f/9//3//f/9//3//f/9//3//f/9/+F5VTpdSXGvfe/9//3//f/9//3//f/9//3//f/9//3//f/9//3//f/9//3//f/9//3//f/9//3//f/9//3//f/9//3//f/9//3//f/9//3//f/9//3//f/9//3//f/9//3//f/9//3//f/9//3//f/9//3//f/9//3//f/9//3//f/9//3//f/9//3//f/9//3//f/9//3//f/9//3//f/9//3//f/9//3//f/9//3//f/9//3//f/9//3//f/9//3//f/9//3//f/9//3//f/9//3//f/9//3//f/9//3//f/9//3//f/9//3//f/9//3//f/9//3//f/9//3//f/9//3//f/9//3//f/9//3//f/9//3//f/9//3//f/9//3//f/9//3//f/9//3//f/9//3//f/9//3//f/9//3//f/9//3//f/9//3//f/9//3//f/9//3//f/9//3//f/9//3//f/9//3//f/9//3//f/9//3//f/9//3//f/9//3//f/9//3//f/9//3//f/9//3//f/9//3//f/9//3//f/9//3//f/9//3//f/9//3//f/9//3//f/9//3//f/9//3//f/9//3//f/9//3//f/9//3//f/9//3//f/9//3//f/9//3//f/9//3//f/9//3//f/9//3//f/9//3//f55zl1bxPddav3v/f/9//3//f/9//3//f/9//3//f/9//3//f/9//3//f/9//3//f/9//3//f/9//3//f/9//3//f/9//3//f/9//3//f/9//3//f/9//3//f/9//3//f/9//3//f/9//3//f/9//3//f/9//3//f/9//3//f/9//3//f/9//3//f/9//3//f/9//3//f/9//3//f/9//3//f/9//3//f/9//3//f/9//3//f/9//3//f/9//3//f/9//3//f/9//3//f/9//3//f/9//3//f/9//3//f/9//3//f/9//3//f/9//3//f/9//3//f/9//3//f/9//3//f/9//3//f/9//3//f/9//3//f/9//3//f/9//3//f/9//3//f/9//3//f/9//3//f/9//3//f/9//3//f/9//3//f/9//3//f/9//3//f/9//3//f/9//3//f/9//3//f/9//3//f/9//3//f/9//3//f/9//3//f/9//3//f/9//3//f/9//3//f/9//3//f/9//3//f/9//3//f/9//3//f/9//3//f/9//3//f/9//3//f/9//3//f/9//3//f/9//3//f/9//3//f/9//3//f/9//3//f/9//3//f/9//3//f/9//3+dc5xzfG+dc7133nvee/9//3//f/9//3/feztrVE5USlxr33//f/9//3//f/9//3//f/9//3//f/9//3//f/9//3//f/9//3//f/9//3//f/9//3//f/9//3//f/9//3//f/9//3//f/9//3//f/9//3//f/9//3//f/9//3//f/9//3//f/9//3//f/9//3//f/9//3//f/9//3//f/9//3//f/9//3//f/9//3//f/9//3//f/9//3//f/9//3//f/9//3//f/9//3//f/9//3//f/9//3//f/9//3//f/9//3//f/9//3//f/9//3//f/9//3//f/9//3//f/9//3//f/9//3//f/9//3//f/9//3//f/9//3//f/9//3//f/9//3//f/9//3//f/9//3//f/9//3//f/9//3//f/9//3//f/9//3//f/9//3//f/9//3//f/9//3//f/9//3//f/9//3//f/9//3//f/9//3//f/9//3//f/9//3//f/9//3//f/9//3//f/9//3//f/9//3//f/9//3//f/9//3//f/9//3//f/9//3//f/9//3//f/9//3//f/9//3//f/9//3//f/9//3//f/9//3//f/9//3//f/9//3//f/9//3//f/9//3//f/9//3//f/9//3//f3xv+WI0RhNCFEbzQfNBEkISQlRK2Fp9b75333//f/9//3++e9haNEaWVp1z/3//f/9//3//f/9//3//f/9//3//f/9//3//f/9//3//f/9//3//f/9//3//f/9//3//f/9//3//f/9//3//f/9//3//f/9//3//f/9//3//f/9//3//f/9//3//f/9//3//f/9//3//f/9//3//f/9//3//f/9//3//f/9//3//f/9//3//f/9//3//f/9//3//f/9//3//f/9//3//f/9//3//f/9//3//f/9//3//f/9//3//f/9//3//f/9//3//f/9//3//f/9//3//f/9//3//f/9//3//f/9//3//f/9//3//f/9//3//f/9//3//f/9//3//f/9//3//f/9//3//f/9//3//f/9//3//f/9//3//f/9//3//f/9//3//f/9//3//f/9//3//f/9//3//f/9//3//f/9//3//f/9//3//f/9//3//f/9//3//f/9//3//f/9//3//f/9//3//f/9//3//f/9//3//f/9//3//f/9//3//f/9//3//f/9//3//f/9//3//f/9//3//f/9//3//f/9//3//f/9//3//f/9//3//f/9//3//f/9//3//f/9//3//f/9//3//f/9//3//f/9//3++d/leVEozRpdS2lo9azxnPWccY7laVk4URhRCdU63Wn1v33v/f/9//397b5hSNUpca997/3//f/9//3//f/9//3//f/9//3//f/9//3//f/9//3//f/9//3//f/9//3//f/9//3//f/9//3//f/9//3//f/9//3//f/9//3//f/9//3//f/9//3//f/9//3//f/9//3//f/9//3//f/9//3//f/9//3//f/9//3//f/9//3//f/9//3//f/9//3//f/9//3//f/9//3//f/9//3//f/9//3//f/9//3//f/9//3//f/9//3//f/9//3//f/9//3//f/9//3//f/9//3//f/9//3//f/9//3//f/9//3//f/9//3//f/9//3//f/9//3//f/9//3//f/9//3//f/9//3//f/9//3//f/9//3//f/9//3//f/9//3//f/9//3//f/9//3//f/9//3//f/9//3//f/9//3//f/9//3//f/9//3//f/9//3//f/9//3//f/9//3//f/9//3//f/9//3//f/9//3//f/9//3//f/9//3//f/9//3//f/9//3//f/9//3//f/9//3//f/9//3//f/9//3//f/9//3//f/9//3//f/9//3//f/9//3//f/9//3//f/9//3//f/9//3//f/9//3++d3VSt1Y7Z75733v/f/5//3//f/9//3//f713nHMaY/lidU6WUpZW+V6ec/9/n3ccZzRGuFp9b/9//3//f/9//3//f/9//3//f/9//3//f/9//3//f/9//3//f/9//3//f/9//3//f/9//3//f/9//3//f/9//3//f/9//3//f/9//3//f/9//3//f/9//3//f/9//3//f/9//3//f/9//3//f/9//3//f/9//3//f/9//3//f/9//3//f/9//3//f/9//3//f/9//3//f/9//3//f/9//3//f/9//3//f/9//3//f/9//3//f/9//3//f/9//3//f/9//3//f/9//3//f/9//3//f/9//3//f/9//3//f/9//3//f/9//3//f/9//3//f/9//3//f/9//3//f/9//3//f/9//3//f/9//3//f/9//3//f/9//3//f/9//3//f/9//3//f/9//3//f/9//3//f/9//3//f/9//3//f/9//3//f/9//3//f/9//3//f/9//3//f/9//3//f/9//3//f/9//3//f/9//3//f/9//3//f/9//3//f/9//3//f/9//3//f/9//3//f/9//3//f/9//3//f/9//3//f/9//3//f/9//3//f/9//3//f/9//3//f/9//3//f/9//3//f/9//3+9d7dWPGvee/9//3//f/9//3//f/9//3//f/9//3//f/9//3/ff31z+l41SvVBN0r6Yp53v3e5VnZOGmP/f/9//3//f/9//3//f/9//3//f/9//3//f/9//3//f/9//3//f/9//3//f/9//3//f/9//3//f/9//3//f/9//3//f/9//3//f/9//3//f/9//3//f/9//3//f/9//3//f/9//3//f/9//3//f/9//3//f/9//3//f/9//3//f/9//3//f/9//3//f/9//3//f/9//3//f/9//3//f/9//3//f/9//3//f/9//3//f/9//3//f/9//3//f/9//3//f/9//3//f/9//3//f/9//3//f/9//3//f/9//3//f/9//3//f/9//3//f/9//3//f/9//3//f/9//3//f/9//3//f/9//3//f/9//3//f/9//3//f/9//3//f/9//3//f/9//3//f/9//3//f/9//3//f/9//3//f/9//3//f/9//3//f/9//3//f/9//3//f/9//3//f/9//3//f/9//3//f/9//3//f/9//3//f/9//3//f/9//3//f/9//3//f/9//3//f/9//3//f/9//3//f/9//3//f/9//3//f/9//3//f/9//3//f/9//3//f/9//3//f/9//3//f/9//3//f9lallLee/9//3//f/9//3//f/9/3nu+d1xvXG9ba3xvfG+dd753/3//e993Gl+YUjRGuFYbYxxjmFI3RrhWnXPee/9//3//f/9//3//f/9//3//f/9//3//f/9//3//f/9//3//f/9//3//f/9//3//f/9//3//f/9//3//f/9//3//f/9//3//f/9//3//f/9//3//f/9//3//f/9//3//f/9//3//f/9//3//f/9//3//f/9//3//f/9//3//f/9//3//f/9//3//f/9//3//f/9//3//f/9//3//f/9//3//f/9//3//f/9//3//f/9//3//f/9//3//f/9//3//f/9//3//f/9//3//f/9//3//f/9//3//f/9//3//f/9//3//f/9//3//f/9//3//f/9//3//f/9//3//f/9//3//f/9//3//f/9//3//f/9//3//f/9//3//f/9//3//f/9//3//f/9//3//f/9//3//f/9//3//f/9//3//f/9//3//f/9//3//f/9//3//f/9//3//f/9//3//f/9//3//f/9//3//f/9//3//f/9//3//f/9//3//f/9//3//f/9//3//f/9//3//f/9//3//f/9//3//f/9//3//f/9//3//f/9//3//f/9//3//f/9//3//f/9//3//f753Vk4aY/9//3//f/9//3//f/9/33/4XlRKdU6WVtdalVKVUnROVEq2VhljnXP/f997vnc7Z5ZSM0Y0RphSuVZ3Utlannf/f/9//3//f/9//3//f/9//3//f/9//3//f/9//3//f/9//3//f/9//3//f/9//3//f/9//3//f/9//3//f/9//3//f/9//3//f/9//3//f/9//3//f/9//3//f/9//3//f/9//3//f/9//3//f/9//3//f/9//3//f/9//3//f/9//3//f/9//3//f/9//3//f/9//3//f/9//3//f/9//3//f/9//3//f/9//3//f/9//3//f/9//3//f/9//3//f/9//3//f/9//3//f/9//3//f/9//3//f/9//3//f/9//3//f/9//3//f/9//3//f/9//3//f/9//3//f/9//3//f/9//3//f/9//3//f/9//3//f/9//3//f/9//3//f/9//3//f/9//3//f/9//3//f/9//3//f/9//3//f/9//3//f/9//3//f/9//3//f/9//3//f/9//3//f/9//3//f/9//3//f/9//3//f/9//3//f/9//3//f/9//3//f/9//3//f/9//3//f/9//3//f/9//3//f/9//3//f/9//3//f/9//3//f/9//3//f/9//3//f/9/nnMURjxr/3//f/9//3//f/9//3+9d5VSO2vfe/9//3//f99/nnf5XtdaNUoTQlVK2V5ca997/39bZ5ZSFEYVRldKFkIURjxn33/+f/9//3//f/9//3//f/9//3//f/9//3//f/9//3//f/9//3//f/9//3//f/9//3//f/9//3//f/9//3//f/9//3//f/9//3//f/9//3//f/9//3//f/9//3//f/9//3//f/9//3//f/9//3//f/9//3//f/9//3//f/9//3//f/9//3//f/9//3//f/9//3//f/9//3//f/9//3//f/9//3//f/9//3//f/9//3//f/9//3//f/9//3//f/9//3//f/9//3//f/9//3//f/9//3//f/9//3//f/9//3//f/9//3//f/9//3//f/9//3//f/9//3//f/9//3//f/9//3//f/9//3//f/9//3//f/9//3//f/9//3//f/9//3//f/9//3//f/9//3//f/9//3//f/9//3//f/9//3//f/9//3//f/9//3//f/9//3//f/9//3//f/9//3//f/9//3//f/9//3//f/9//3//f/9//3//f/9//3//f/9//3//f/9//3//f/9//3//f/9/3nt8b31vnXPfe/9//3//f/9//3//f/9//3//f/9//3//f/9//3++dzVG2Vr/f/9//3//f/9//3//f957W2vfe/9//3//f/9//3//f/9//3/fe3xrGmN2TjRGVUrZWp1z33t9a9peNUYVQrQ5FUJ3Tl1v/3//f/9//3//f/9//3//f/9//3//f/9//3//f/9//3//f/9//3//f/9//3//f/9//3//f/9//3//f/9//3//f/9//3//f/9//3//f/9//3//f/9//3//f/9//3//f/9//3//f/9//3//f/9//3//f/9//3//f/9//3//f/9//3//f/9//3//f/9//3//f/9//3//f/9//3//f/9//3//f/9//3//f/9//3//f/9//3//f/9//3//f/9//3//f/9//3//f/9//3//f/9//3//f/9//3//f/9//3//f/9//3//f/9//3//f/9//3//f/9//3//f/9//3//f/9//3//f/9//3//f/9//3//f/9//3//f/9//3//f/9//3//f/9//3//f/9//3//f/9//3//f/9//3//f/9//3//f/9//3//f/9//3//f/9//3//f/9//3//f/9//3//f/9//3//f/9//3//f/9//3//f/9//3//f/9//3//f/9//3//f/9//3//f/9//3//f/9/3nu1VjNGVU64Wvpinne+d753/3//f/9//3//f/9//3//f/9//3//f/9/mFY1Sr93/3//f/9//3//f/9//3/fe/9//3//f/9//3//f/9//3//f/5//3//f957fG/5XjRGNEaYVjxrnnOdc/heeFKyOXEx9UHZXp5z/3//f/9//3//f/9//3//f/9//3//f/9//3//f/9//3//f/9//3//f/9//3//f/9//3//f/9//3//f/9//3//f/9//3//f/9//3//f/9//3//f/9//3//f/9//3//f/9//3//f/9//3//f/9//3//f/9//3//f/9//3//f/9//3//f/9//3//f/9//3//f/9//3//f/9//3//f/9//3//f/9//3//f/9//3//f/9//3//f/9//3//f/9//3//f/9//3//f/9//3//f/9//3//f/9//3//f/9//3//f/9//3//f/9//3//f/9//3//f/9//3//f/9//3//f/9//3//f/9//3//f/9//3//f/9//3//f/9//3//f/9//3//f/9//3//f/9//3//f/9//3//f/9//3//f/9//3//f/9//3//f/9//3//f/9//3//f/9//3//f/9//3//f/9//3//f/9//3//f/9//3//f/9//3//f/9//3//f/9//3//f/9//3//f/9//3//f1prdU5VSnZOO2d9c3xzOmd8b757/3//f/9//3//f/9//3//f/9//39+czRGXW//f/9//3//f/9//3//f/9//3//f/9//3//f/9//3//f/9//3//f/9//3//f/9/nne3VhNCE0bZWn1z/3+ec9la0z2SNZI1Vkp9b/9//3//f/9//3//f/9//3//f/9//3//f/9//3//f/9//3//f/9//3//f/9//3//f/9//3//f/9//3//f/9//3//f/9//3//f/9//3//f/9//3//f/9//3//f/9//3//f/9//3//f/9//3//f/9//3//f/9//3//f/9//3//f/9//3//f/9//3//f/9//3//f/9//3//f/9//3//f/9//3//f/9//3//f/9//3//f/9//3//f/9//3//f/9//3//f/9//3//f/9//3//f/9//3//f/9//3//f/9//3//f/9//3//f/9//3//f/9//3//f/9//3//f/9//3//f/9//3//f/9//3//f/9//3//f/9//3//f/9//3//f/9//3//f/9//3//f/9//3//f/9//3//f/9//3//f/9//3//f/9//3//f/9//3//f/9//3//f/9//3//f/9//3//f/9//3//f/9//3//f/9//3//f/9//3//f/9//3//f/9//3//f/9//3//f/9//3/feztnt1ZUSthefG+dc31zO2v4Xpxz33v/f/9//3//f/9//3//f/9/O2s0Rp1z/3//f/9//3//f/9//3//f/9//3//f/9//3//f/9//3//f/9//3//f/9//3//f/9/vncaY1VKVUpWThljn3d+c5hStDlxMbE5dU6dc/9//3/+f/9//3//f/9//3//f/9//3//f/9//3//f/9//3//f/9//3//f/9//3//f/9//3//f/9//3//f/9//3//f/9//3//f/9//3//f/9//3//f/9//3//f/9//3//f/9//3//f/9//3//f/9//3//f/9//3//f/9//3//f/9//3//f/9//3//f/9//3//f/9//3//f/9//3//f/9//3//f/9//3//f/9//3//f/9//3//f/9//3//f/9//3//f/9//3//f/9//3//f/9//3//f/9//3//f/9//3//f/9//3//f/9//3//f/9//3//f/9//3//f/9//3//f/9//3//f/9//3//f/9//3//f/9//3//f/9//3//f/9//3//f/9//3//f/9//3//f/9//3//f/9//3//f/9//3//f/9//3//f/9//3//f/9//3//f/9//3//f/9//3//f/9//3//f/9//3//f/9//3//f/9//3//f/9//3//f/9//3//f/9//3//f/9//3/fe3xvt1qXVrhWfW+fd1xv2F7XXntv3nv/f/9//3//f/9//3/ff5ZSdlK+d/9//3//f/9//3//f/9//3//f/9//3//f/9//3//f/9//3//f/9//3//f/9//3//f/9//39cb5ZSNEZVSrhaPWs+a9teFEKRNdM9uVaec/9//3//f/9//3//f/9//3//f/9//3//f/9//3//f/9//3//f/9//3//f/9//3//f/9//3//f/9//3//f/9//3//f/9//3//f/9//3//f/9//3//f/9//3//f/9//3//f/9//3//f/9//3//f/9//3//f/9//3//f/9//3//f/9//3//f/9//3//f/9//3//f/9//3//f/9//3//f/9//3//f/9//3//f/9//3//f/9//3//f/9//3//f/9//3//f/9//3//f/9//3//f/9//3//f/9//3//f/9//3//f/9//3//f/9//3//f/9//3//f/9//3//f/9//3//f/9//3//f/9//3//f/9//3//f/9//3//f/9//3//f/9//3//f/9//3//f/9//3//f/9//3//f/9//3//f/9//3//f/9//3//f/9//3//f/9//3//f/9//3//f/9//3//f/9//3//f/9//3//f/9//3//f/9//3//f/9//3//f/9//3//f/9//3//f/9//3/fe1xrt1pUTtleXGu+d1tr11q2Wnxv33v/f/9//3//f/9/nXN1TpdW33v/f/9//3//f/9//3//f/9//3//f/9//3//f/9//3//f/9//3//f/9/33v/f/9//3//f/9/33uec9haE0bzQbdafW9/c/tiFUaQMRRGGmPfe/9//3//f/9//3//f/9//3//f/9//3//f/9//3//f/9//3//f/9//3//f/9//3//f/9//3//f/9//3//f/9//3//f/9//3//f/9//3//f/9//3//f/9//3//f/9//3//f/9//3//f/9//3//f/9//3//f/9//3//f/9//3//f/9//3//f/9//3//f/9//3//f/9//3//f/9//3//f/9//3//f/9//3//f/9//3//f/9//3//f/9//3//f/9//3//f/9//3//f/9//3//f/9//3//f/9//3//f/9//3//f/9//3//f/9//3//f/9//3//f/9//3//f/9//3//f/9//3//f/9//3//f/9//3//f/9//3//f/9//3//f/9//3//f/9//3//f/9//3//f/9//3//f/9//3//f/9//3//f/9//3//f/9//3//f/9//3//f/9//3//f/9//3//f/9//3//f/9//3//f/9//3//f/9//3//f/9//3//f/9//3//f/9//3//f/9//3++e3xvGWPYWvliXGt9bzxrGmP5Yjpn33v/f/9//3//f31vuFq3Vt57/3//f/9//3//f/9//3//f/9//3//f/9//3//f/9/vXc6Z/let1rXWrda11rXWhljfG/fe/9//399bxpjlVKWUthafW9dbxtjl1I1RnZOOme+d/9//3//f/9//3//f/9//3//f/9//3//f/9//3//f/9//3//f/9//3//f/9//3//f/9//3//f/9//3//f/9//3//f/9//3//f/9//3//f/9//3//f/9//3//f/9//3//f/9//3//f/9//3//f/9//3//f/9//3//f/9//3//f/9//3//f/9//3//f/9//3//f/9//3//f/9//3//f/9//3//f/9//3//f/9//3//f/9//3//f/9//3//f/9//3//f/9//3//f/9//3//f/9//3//f/9//3//f/9//3//f/9//3//f/9//3//f/9//3//f/9//3//f/9//3//f/9//3//f/9//3//f/9//3//f/9//3//f/9//3//f/9//3//f/9//3//f/9//3//f/9//3//f/9//3//f/9//3//f/9//3//f/9//3//f/9//3//f/9//3//f/9//3//f/9//3//f/9//3//f/9//3//f/9//3//f/9//3//f/9//3//f/9//3//f/9//3//f51zGmeWUpVSGmNdaxtnt1aWUltr/3//f/5//3++d3VOllK+d/9//3//f/9//3//f/9//3//f/9//3//f/9/nHMyRnVS+F46ZzpnOmf5XvlellZ0TjNGVU4aY79733vfezpnllIzRrdWXGvfe1xrllKuMTJCGmP/f/9//3//f/9//3//f/9//3//f/9//3//f/9//3//f/9//3//f/9//3//f/9//3//f/9//3//f/9//3//f/9//3//f/9//3//f/9//3//f/9//3//f/9//3//f/9//3//f/9//3//f/9//3//f/9//3//f/9//3//f/9//3//f/9//3//f/9//3//f/9//3//f/9//3//f/9//3//f/9//3//f/9//3//f/9//3//f/9//3//f/9//3//f/9//3//f/9//3//f/9//3//f/9//3//f/9//3//f/9//3//f/9//3//f/9//3//f/9//3//f/9//3//f/9//3//f/9//3//f/9//3//f/9//3//f/9//3//f/9//3//f/9//3//f/9//3//f/9//3//f/9//3//f/9//3//f/9//3//f/9//3//f/9//3//f/9//3//f/9//3//f/9//3//f/9//3//f/9//3//f/9//3//f/9//3//f/9//3//f/9//3//f/9//3//f/9//3//f957WmuVUlRO2V48a9ledlIaZ5xz/3//f/9/33vYWrdWnnf/f/9//3//f/9//3//f/9//3//f/9/33uWUrZWvnv/f/9//3//f/9//3//f753W28aY3ZSdE75Xn1z33vfe11vVUpURthWXGu+c1xrM0awNVRKO2e+e/9//3//f/9//3//f/9//3//f/9//3//f/9//3//f/9//3//f/9//3//f/9//3//f/9//3//f/9//3//f/9//3//f/9//3//f/9//3//f/9//3//f/9//3//f/9//3//f/9//3//f/9//3//f/9//3//f/9//3//f/9//3//f/9//3//f/9//3//f/9//3//f/9//3//f/9//3//f/9//3//f/9//3//f/9//3//f/9//3//f/9//3//f/9//3//f/9//3//f/9//3//f/9//3//f/9//3//f/9//3//f/9//3//f/9//3//f/9//3//f/9//3//f/9//3//f/9//3//f/9//3//f/9//3//f/9//3//f/9//3//f/9//3//f/9//3//f/9//3//f/9//3//f/9//3//f/9//3//f/9//3//f/9//3//f/9//3//f/9//3//f/9//3//f/9//3//f/9//3//f/9//3//f/9//3//f/9//3//f/9//3//f/9//3//f/9//3//f957vXc6Z5ZSVEp2UnZSVUqXUlxr33//f997GmN1Tltr3nv/f/9//3//f/9//3//f/9//399c1VOnnf/f/9//3//f/9//3//f/9//3//f/9/33+/d1xvGWNUTlVO2Fp+b31vO2d1TjJGllIbYxxjuVbTPdE5dVKdc957/3//f/9//3//f/9//3//f/9//3//f/9//3//f/9//3//f/9//3//f/9//3//f/9//3//f/9//3//f/9//3//f/9//3//f/9//3//f/9//3//f/9//3//f/9//3//f/9//3//f/9//3//f/9//3//f/9//3//f/9//3//f/9//3//f/9//3//f/9//3//f/9//3//f/9//3//f/9//3//f/9//3//f/9//3//f/9//3//f/9//3//f/9//3//f/9//3//f/9//3//f/9//3//f/9//3//f/9//3//f/9//3//f/9//3//f/9//3//f/9//3//f/9//3//f/9//3//f/9//3//f/9//3//f/9//3//f/9//3//f/9//3//f/9//3//f/9//3//f/9//3//f/9//3//f/9//3//f/9//3//f/9//3//f/9//3//f/9//3//f/9//3//f/9//3//f/9//3//f/9//3//f/9//3//f/9//3//f/9//3//f/9//3//f/9//3//f/9/vXc6Z7dWNUr0QdQ99EHZWt97/3/eezprdE75Yt57/3//f/9//3//f/9//3//f753lVLfe/9//3//f/9//3//f/9//3//f/9//3//f/9//3/ee51zGmOXVlVOl1Y7Z55zGmNUSvI9l1I8Zz1rmFaxOdI5uFq+d/9//3//f/9//3//f/9//3//f/9//3//f/9//3//f/9//3//f/9//3//f/9//3//f/9//3//f/9//3//f/9//3//f/9//3//f/9//3//f/9//3//f/9//3//f/9//3//f/9//3//f/9//3//f/9//3//f/9//3//f/9//3//f/9//3//f/9//3//f/9//3//f/9//3//f/9//3//f/9//3//f/9//3//f/9//3//f/9//3//f/9//3//f/9//3//f/9//3//f/9//3//f/9//3//f/9//3//f/9//3//f/9//3//f/9//3//f/9//3//f/9//3//f/9//3//f/9//3//f/9//3//f/9//3//f/9//3//f/9//3//f/9//3//f/9//3//f/9//3//f/9//3//f/9//3//f/9//3//f/9//3//f/9//3//f/9//3//f/9//3//f/9//3//f/9//3//f/9//3//f/9//3//f/9//3//f/9//3//f/9//3//f/9//3//f/9//3//f/9//39ca5hS0jmzOZExE0I8a/9//386Z1NKt1a+d/9//3//f/9//3//f/9/33/XWjtr/3//f/9//3//f/9//3//f/9//3//f/9//3//f/9//3//f/9/XG+3VvA9EkI7Z/97XGsTQtE5VU5+cz1rNkpPLbE52Frfe/9//3//f/9//3//f/9//3//f/9//3//f/9//3//f/9//3//f/9//3//f/9//3//f/9//3//f/9//3//f/9//3//f/9//3//f/9//3//f/9//3//f/9//3//f/9//3//f/9//3//f/9//3//f/9//3//f/9//3//f/9//3//f/9//3//f/9//3//f/9//3//f/9//3//f/9//3//f/9//3//f/9//3//f/9//3//f/9//3//f/9//3//f/9//3//f/9//3//f/9//3//f/9//3//f/9//3//f/9//3//f/9//3//f/9//3//f/9//3//f/9//3//f/9//3//f/9//3//f/9//3//f/9//3//f/9//3//f/9//3//f/9//3//f/9//3//f/9//3//f/9//3//f/9//3//f/9//3//f/9//3//f/9//3//f/9//3//f/9//3//f/9//3//f/9//3//f/9//3//f/9//3//f/9//3//f/9//3//f/9//3//f/9//3//f/9//3//f/9/v3t9b/tiuVaxOdI5tladc/9/vnfYWrdWfG//f/9//3//f/9//3//f3xvllacc/9//3//f/9//3//f/9//3//f/9//3//f/9//3//f/9//3//f/9/W2/4XpVSllL5Xjxn2V63VlVOd06ZUnlSFkbTPRZG+2Kec/9//3//f/9//3//f/9//3//f/9//3//f/9//3//f/9//3//f/9//3//f/9//3//f/9//3//f/9//3//f/9//3//f/9//3//f/9//3//f/9//3//f/9//3//f/9//3//f/9//3//f/9//3//f/9//3//f/9//3//f/9//3//f/9//3//f/9//3//f/9//3//f/9//3//f/9//3//f/9//3//f/9//3//f/9//3//f/9//3//f/9//3//f/9//3//f/9//3//f/9//3//f/9//3//f/9//3//f/9//3//f/9//3//f/9//3//f/9//3//f/9//3//f/9//3//f/9//3//f/9//3//f/9//3//f/9//3//f/9//3//f/9//3//f/9//3//f/9//3//f/9//3//f/9//3//f/9//3//f/9//3//f/9//3//f/9//3//f/9//3//f/9//3//f/9//3//f/9//3//f/9//3//f/9//3//f/9//3//f/9//3//f/9//3//f/9//3//f/9//n/fe1xrVU6RNRNGO2v/f99/tlp0Tlxv/3//f/9//3//f/9//3/YXpVSvXf/f/9//3//f/9//3//f/9//3//f/9//3//f/9//3//f/9//3//f/9/vXfYWjRGNEYbY15vPWtWTvNBNkqaVjlOtz1SMRVG+2K+d/9//3//f/9//3//f/9//3//f/9//3//f/9//3//f/9//3//f/9//3//f/9//3//f/9//3//f/9//3//f/9//3//f/9//3//f/9//3//f/9//3//f/9//3//f/9//3//f/9//3//f/9//3//f/9//3//f/9//3//f/9//3//f/9//3//f/9//3//f/9//3//f/9//3//f/9//3//f/9//3//f/9//3//f/9//3//f/9//3//f/9//3//f/9//3//f/9//3//f/9//3//f/9//3//f/9//3//f/9//3//f/9//3//f/9//3//f/9//3//f/9//3//f/9//3//f/9//3//f/9//3//f/9//3//f/9//3//f/9//3//f/9//3//f/9//3//f/9//3//f/9//3//f/9//3//f/9//3//f/9//3//f/9//3//f/9//3//f/9//3//f/9//3//f/9//3//f/9//3//f/9//3//f/9//3//f/9//3//f/9//3//f/9//3//f/9//3//f/9//3//f/liNEbROXdSXGu/d/leVUr5Xv97/3//f/9//3//f/9/11rXWr57/3//f/9//3//f/9//3//f/9//3//f/9//3//f/9//3//f/9//3//f/9/vnf4XhFCNUr6Xn9z+mJ2UvNBV0o5TjhK1T2yNRNCG2O/d/9//3//f/9//3//f/9//3//f/9//3//f/9//3//f/9//3//f/9//3//f/9//3//f/9//3//f/9//3//f/9//3//f/9//3//f/9//3//f/9//3//f/9//3//f/9//3//f/9//3//f/9//3//f/9//3//f/9//3//f/9//3//f/9//3//f/9//3//f/9//3//f/9//3//f/9//3//f/9//3//f/9//3//f/9//3//f/9//3//f/9//3//f/9//3//f/9//3//f/9//3//f/9//3//f/9//3//f/9//3//f/9//3//f/9//3//f/9//3//f/9//3//f/9//3//f/9//3//f/9//3//f/9//3//f/9//3//f/9//3//f/9//3//f/9//3//f/9//3//f/9//3//f/9//3//f/9//3//f/9//3//f/9//3//f/9//3//f/9//3//f/9//3//f/9//3//f/9//3//f/9//3//f/9//3//f/9//3//f/9//3//f/9//3//f/9//3//f/9//3/fexpn8kGRNTVG216aVjZKtlK+d/9//3//f/9//3/ee5ZW+F7ee/9//3//f/9//3//f/9//3//f/9//3//f/9//3//f/9//3//f/9//3//f/9/vnfYXjNGE0L6Xn9zn3O5VhVGFUZ4TvZBszW0OTZGuFaec/97/3//f/9//3//f/9//3//f/9//3//f/9//3//f/9//3//f/9//3//f/9//3//f/9//3//f/9//3//f/9//3//f/9//3//f/9//3//f/9//3//f/9//3//f/9//3//f/9//3//f/9//3//f/9//3//f/9//3//f/9//3//f/9//3//f/9//3//f/9//3//f/9//3//f/9//3//f/9//3//f/9//3//f/9//3//f/9//3//f/9//3//f/9//3//f/9//3//f/9//3//f/9//3//f/9//3//f/9//3//f/9//3//f/9//3//f/9//3//f/9//3//f/9//3//f/9//3//f/9//3//f/9//3//f/9//3//f/9//3//f/9//3//f/9//3//f/9//3//f/9//3//f/9//3//f/9//3//f/9//3//f/9//3//f/9//3//f/9//3//f/9//3//f/9//3//f/9//3//f/9//3//f/9//3//f/9//3//f/9//3//f/9//3//f/9//3++dxtjulp5UvVBcTFyMRhGOUo2RndOW2v/f/9//3//f/9/3nv4XrZa3nv/f/9//3//f/9//3//f/9//3//f/9//3//f/9//3//f/9//3//f/9//3//f/9/nXMaZ3ZONUbaXn5zPGuXUhRCNkZZTjpK9j0WQldKG2Odc/9//3//f/9//3//f/9//3//f/9//3//f/9//3//f/9//3//f/9//3//f/9//3//f/9//3//f/9//3//f/9//3//f/9//3//f/9//3//f/9//3//f/9//3//f/9//3//f/9//3//f/9//3//f/9//3//f/9//3//f/9//3//f/9//3//f/9//3//f/9//3//f/9//3//f/9//3//f/9//3//f/9//3//f/9//3//f/9//3//f/9//3//f/9//3//f/9//3//f/9//3//f/9//3//f/9//3//f/9//3//f/9//3//f/9//3//f/9//3//f/9//3//f/9//3//f/9//3//f/9//3//f/9//3//f/9//3//f/9//3//f/9//3//f/9//3//f/9//3//f/9//3//f/9//3//f/9//3//f/9//3//f/9//3//f/9//3//f/9//3//f/9//3//f/9//3//f/9//3//f/9//3//f/9//3//f/9//3//f/9//3//f/9//39aa7dWl1K5WrlauFY1RrM5Ui22ObY51DnTOblanXP/f/9//3//f9972FrYWp1z/3//f/9//3//f/9//3//f/9//3//f/9//3//f/9//3//f/9//3//f/9//3//f/9/vnv5YlRKNEobY35vHGNWSvVBWEp6UhdGF0b1QXZO+mKed997/3//f/9//3//f/9//3//f/9//3//f/9//3//f/9//3//f/9//3//f/9//3//f/9//3//f/9//3//f/9//3//f/9//3//f/9//3//f/9//3//f/9//3//f/9//3//f/9//3//f/9//3//f/9//3//f/9//3//f/9//3//f/9//3//f/9//3//f/9//3//f/9//3//f/9//3//f/9//3//f/9//3//f/9//3//f/9//3//f/9//3//f/9//3//f/9//3//f/9//3//f/9//3//f/9//3//f/9//3//f/9//3//f/9//3//f/9//3//f/9//3//f/9//3//f/9//3//f/9//3//f/9//3//f/9//3//f/9//3//f/9//3//f/9//3//f/9//3//f/9//3//f/9//3//f/9//3//f/9//3//f/9//3//f/9//3//f/9//3//f/9//3//f/9//3//f/9//3//f/9//3//f/9//3//f/9//3//f/9//3//f9Zat1rff/9//3//f997fW93UtQ9dDG0NfY9szU2Rvtev3f/f/9//3/ff/le2Vpdb/9//3//f/9//3//f/9//3//f/9//3//f/9//3//f/9//3//f/9//3//f/9//3//f/9/3ns7Z5dWdk76Xn9v+l6YUldOWE55TllOF0IVQhVG+l58a/9//3//f/9//3//f/9//3//f/9//3//f/9//3//f/9//3//f/9//3//f/9//3//f/9//3//f/9//3//f/9//3//f/9//3//f/9//3//f/9//3//f/9//3//f/9//3//f/9//3//f/9//3//f/9//3//f/9//3//f/9//3//f/9//3//f/9//3//f/9//3//f/9//3//f/9//3//f/9//3//f/9//3//f/9//3//f/9//3//f/9//3//f/9//3//f/9//3//f/9//3//f/9//3//f/9//3//f/9//3//f/9//3//f/9//3//f/9//3//f/9//3//f/9//3//f/9//3//f/9//3//f/9//3//f/9//3//f/9//3//f/9//3//f/9//3//f/9//3//f/9//3//f/9//3//f/9//3//f/9//3//f/9//3//f/9//3//f/9//3//f/9//3//f/9//3//f/9//3//f/9//3//f/9//3//f/9//3//f/9/OWeVUnxv/3//f/9//3//f997nnN4UnIxlDXWPZQ1szUUQhtj3nv/f/9//39ba1VOGmfff/9//3//f/9//3//f/9//3//f/9//3//f/9//3//f/9//3//f/9//3//f/9//3//f/9/33v6XlVKE0IbY59zXWtWThVCula7WjZGFEI1RlVK2Fadc99//3//f/9//3//f/9//3//f/9//3//f/9//3//f/9//3//f/9//3//f/9//3//f/9//3//f/9//3//f/9//3//f/9//3//f/9//3//f/9//3//f/9//3//f/9//3//f/9//3//f/9//3//f/9//3//f/9//3//f/9//3//f/9//3//f/9//3//f/9//3//f/9//3//f/9//3//f/9//3//f/9//3//f/9//3//f/9//3//f/9//3//f/9//3//f/9//3//f/9//3//f/9//3//f/9//3//f/9//3//f/9//3//f/9//3//f/9//3//f/9//3//f/9//3//f/9//3//f/9//3//f/9//3//f/9//3//f/9//3//f/9//3//f/9//3//f/9//3//f/9//3//f/9//3//f/9//3//f/9//3//f/9//3//f/9//3//f/9//3//f/9//3//f/9//3//f/9//3//f/9//3//f/9//3//f/9//3//fxljVE5cb/9//3//f/9//3//f/97HGO0OZQ1tjmUNXIxkzV2Tlxr/3//f/9/W2uVUhlj/3//f/9//3//f/9//3//f/9//3//f/9//3//f/9//3//f/9//3//f/9//3//f/9//3//f/9/vncZY/E9t1adc997+V4TQphS/GJ4TjZGFkIVQhNC2Frfe/9//3//f/9//3//f/9//3//f/9//3//f/9//3//f/9//3//f/9//3//f/9//3//f/9//3//f/9//3//f/9//3//f/9//3//f/9//3//f/9//3//f/9//3//f/9//3//f/9//3//f/9//3//f/9//3//f/9//3//f/9//3//f/9//3//f/9//3//f/9//3//f/9//3//f/9//3//f/9//3//f/9//3//f/9//3//f/9//3//f/9//3//f/9//3//f/9//3//f/9//3//f/9//3//f/9//3//f/9//3//f/9//3//f/9//3//f/9//3//f/9//3//f/9//3//f/9//3//f/9//3//f/9//3//f/9//3//f/9//3//f/9//3//f/9//3//f/9//3//f/9//3//f/9//3//f/9//3//f/9//3//f/9//3//f/9//3//f/9//3//f/9//3//f/9//3//f/9//3//f/9//3//f/9//3//f/9/339ba5ZSt1Z8b/9//3//f/9//3//f11vd060ORdGF0aTNS8lcC1WSvpefW//f753+F61Ulpr3nv/f/9//3//f/9//3//f/9//3//f/9//3//f/9//3//f/9//3//f/9//3//f/9//3//f/9/vXPWWlNKlVI6Z3xvuFY1RphSulraWlZKFELzQXdS+V6+d/9//3//f/9//3//f/9//3//f/9//3//f/9//3//f/9//3//f/9//3//f/9//3//f/9//3//f/9//3//f/9//3//f/9//3//f/9//3//f/9//3//f/9//3//f/9//3//f/9//3//f/9//3//f/9//3//f/9//3//f/9//3//f/9//3//f/9//3//f/9//3//f/9//3//f/9//3//f/9//3//f/9//3//f/9//3//f/9//3//f/9//3//f/9//3//f/9//3//f/9//3//f/9//3//f/9//3//f/9//3//f/9//3//f/9//3//f/9//3//f/9//3//f/9//3//f/9//3//f/9//3//f/9//3//f/9//3//f/9//3//f/9//3//f/9//3//f/9//3//f/9//3//f/9//3//f/9//3//f/9//3//f/9//3//f/9//3//f/9//3//f/9//3//f/9//3//f/9//3//f/9//3//f/9//3//f/9/fXO3WlRKXG//f/9//3//f/9//3+9d9laNEa6VtteWEqzNVEpUi32PdpaXWu+dxhjllI6Z957/3//f/9//3//f/9//3//f/9//3//f/9//3//f/9//3//f/9//3//f/9//3//f/9//3//f/9/XGt1TjNGGWOfcxtjNEaXUjxnPGdWShVCNko2RldOPGffe/9//3//f/9//3//f/9//3//f/9//3//f/9//3//f/9//3//f/9//3//f/9//3//f/9//3//f/9//3//f/9//3//f/9//3//f/9//3//f/9//3//f/9//3//f/9//3//f/9//3//f/9//3//f/9//3//f/9//3//f/9//3//f/9//3//f/9//3//f/9//3//f/9//3//f/9//3//f/9//3//f/9//3//f/9//3//f/9//3//f/9//3//f/9//3//f/9//3//f/9//3//f/9//3//f/9//3//f/9//3//f/9//3//f/9//3//f/9//3//f/9//3//f/9//3//f/9//3//f/9//3//f/9//3//f/9//3//f/9//3//f/9//3//f/9//3//f/9//3//f/9//3//f/9//3//f/9//3//f/9//3//f/9//3//f/9//3//f/9//3//f/9//3//f/9//3//f/9//3//f/9//3//f/9//3//f/9/fW91TnVSfG//f/9//3//f/9/33s7ZxNC2Vqec593ula0OVItczHUPXhOuVaaVndOuFadc/9//3//f/9//3//f/9//3//f/9//3//f/9//3//f/9//3//f/9//3//f/9//3//f/9//3//f/9/W2szSlVOO2eec3VSE0Y7Z797O2d2TtM5F0YWRphSfW//f/9//3//f/9//3//f/9//3//f/9//3//f/9//3//f/9//3//f/9//3//f/9//3//f/9//3//f/9//3//f/9//3//f/9//3//f/9//3//f/9//3//f/9//3//f/9//3//f/9//3//f/9//3//f/9//3//f/9//3//f/9//3//f/9//3//f/9//3//f/9//3//f/9//3//f/9//3//f/9//3//f/9//3//f/9//3//f/9//3//f/9//3//f/9//3//f/9//3//f/9//3//f/9//3//f/9//3//f/9//3//f/9//3//f/9//3//f/9//3//f/9//3//f/9//3//f/9//3//f/9//3//f/9//3//f/9//3//f/9//3//f/9//3//f/9//3//f/9//3//f/9//3//f/9//3//f/9//3//f/9//3//f/9//3//f/9//3//f/9//3//f/9//3//f/9//3//f/9//3//f/9//3//f/9//3//f713t1ozRrdavXf/f/9//3//f/9/W2t0TvdevXf/f55z+2L1QXEtci3VOfZBN0r0QXdOOmfff/9//3//f/9//3//f/9//3//f/9//3//f/9//3//f/9//3//f/9//3//f/9//3//f/9//3//f957uFo0SrhWHGfaXlRK+F7/f753+V7zQRVCFkY1Rvpi/3//f/9//3//f/9//3//f/9//3//f/9//3//f/9//3//f/9//3//f/9//3//f/9//3//f/9//3//f/9//3//f/9//3//f/9//3//f/9//3//f/9//3//f/9//3//f/9//3//f/9//3//f/9//3//f/9//3//f/9//3//f/9//3//f/9//3//f/9//3//f/9//3//f/9//3//f/9//3//f/9//3//f/9//3//f/9//3//f/9//3//f/9//3//f/9//3//f/9//3//f/9//3//f/9//3//f/9//3//f/9//3//f/9//3//f/9//3//f/9//3//f/9//3//f/9//3//f/9//3//f/9//3//f/9//3//f/9//3//f/9//3//f/9//3//f/9//3//f/9//3//f/9//3//f/9//3//f/9//3//f/9//3//f/9//3//f/9//3//f/9//3//f/9//3//f/9//3//f/9//3//f/9//3//f/9//3/ffzpnlVKVTjpn3nf/f/9//3//f5xzlVLXWt57/3//f753uFbUPVEtkzW0NdY91j31QVZOXGvfe/9//3//f/9//3//f/9//3//f/9//3//f/9//3//f/9//3//f/9//3//f/9//3//f/9//3//f1trt1YURrlamFZ2Urda33v+e3xvl1I2RtQ9FULaWp5z/3//f/9//3//f/9//3//f/9//3//f/9//3//f/9//3//f/9//3//f/9//3//f/9//3//f/9//3//f/9//3//f/9//3//f/9//3//f/9//3//f/9//3//f/9//3//f/9//3//f/9//3//f/9//3//f/9//3//f/9//3//f/9//3//f/9//3//f/9//3//f/9//3//f/9//3//f/9//3//f/9//3//f/9//3//f/9//3//f/9//3//f/9//3//f/9//3//f/9//3//f/9//3//f/9//3//f/9//3//f/9//3//f/9//3//f/9//3//f/9//3//f/9//3//f/9//3//f/9//3//f/9//3//f/9//3//f/9//3//f/9//3//f/9//3//f/9//3//f/9//3//f/9//3//f/9//3//f/9//3//f/9//3//f/9//3//f/9//3//f/9//3//f/9//3//f/9//3//f/9//3//f/9//3//f/9//3//e1tndEr3Wr1z/3//f/9//3+fc7hWvnf/f/9//n//f31vdk6zNXIxdDG2ObU5tTnSOZdSvXf/f/9//3//f/9//3//f/9//3//f/9//3//f/9//3//f/9//3//f/9//3//f/9//3//f/9//3//fxpjFEZWTrlaVkraXv9//3//fzxnVkr2QfZBeE69d/9//3//f/9//3//f/9//3//f/9//3//f/9//3//f/9//3//f/9//3//f/9//3//f/9//3//f/9//3//f/9//3//f/9//3//f/9//3//f/9//3//f/9//3//f/9//3//f/9//3//f/9//3//f/9//3//f/9//3//f/9//3//f/9//3//f/9//3//f/9//3//f/9//3//f/9//3//f/9//3//f/9//3//f/9//3//f/9//3//f/9//3//f/9//3//f/9//3//f/9//3//f/9//3//f/9//3//f/9//3//f/9//3//f/9//3//f/9//3//f/9//3//f/9//3//f/9//3//f/9//3//f/9//3//f/9//3//f/9//3//f/9//3//f/9//3//f/9//3//f/9//3//f/9//3//f/9//3//f/9//3//f/9//3//f/9//3//f/9//3//f/9//3//f/9//3//f/9//3//f/9//3//f/9//3//f/9//3/fe1trW2s7Z51zvnf/f793G2eVUv9//3//f/9//3/fe31v80GSNVMxlTXWPbQ1cjHTPZhWv3f/f/9//3//f/9//3//f/9//3//f/9//3//f/9//3//f/9//3//f/9//3//f/9//3//f/9//3++d5dWFEY2SldOPGv/f/9//3+dc7tW90G0OTVGnnP/f/9//3//f/9//3//f/9//3//f/9//3//f/9//3//f/9//3//f/9//3//f/9//3//f/9//3//f/9//3//f/9//3//f/9//3//f/9//3//f/9//3//f/9//3//f/9//3//f/9//3//f/9//3//f/9//3//f/9//3//f/9//3//f/9//3//f/9//3//f/9//3//f/9//3//f/9//3//f/9//3//f/9//3//f/9//3//f/9//3//f/9//3//f/9//3//f/9//3//f/9//3//f/9//3//f/9//3//f/9//3//f/9//3//f/9//3//f/9//3//f/9//3//f/9//3//f/9//3//f/9//3//f/9//3//f/9//3//f/9//3//f/9//3//f/9//3//f/9//3//f/9//3//f/9//3//f/9//3//f/9//3//f/9//3//f/9//3//f/9//3//f/9//3//f/9//3//f/9//3//f/9//3//f/9//3//f/9//3//f/9/nHMZY5VSE0Z1Tnxv/3//f/9//3//f/9//3+/d3dS9UG1OdY990HWPZM1kzXTPXhSXWv/f/9//3/+f/9//3//f/9//3//f/9//3//f/9//3//f/9//3//f/9//3//f/9//3//f/9/33v6XlZK9UFWTp53/3//f55zeU7WPXMxcjEVRn1v/3//f/9//3//f/9//3//f/9//3//f/9//3//f/9//3//f/9//3//f/9//3//f/9//3//f/9//3//f/9//3//f/9//3//f/9//3//f/9//3//f/9//3//f/9//3//f/9//3//f/9//3//f/9//3//f/9//3//f/9//3//f/9//3//f/9//3//f/9//3//f/9//3//f/9//3//f/9//3//f/9//3//f/9//3//f/9//3//f/9//3//f/9//3//f/9//3//f/9//3//f/9//3//f/9//3//f/9//3//f/9//3//f/9//3//f/9//3//f/9//3//f/9//3//f/9//3//f/9//3//f/9//3//f/9//3//f/9//3//f/9//3//f/9//3//f/9//3//f/9//3//f/9//3//f/9//3//f/9//3//f/9//3//f/9//3//f/9//3//f/9//3//f/9//3//f/9//3//f/9//3//f/9//3//f/9//3//f/9//3//f957Ome2Vltr33v/f/9//3//f/9//3//f/9//399b9teNkoWQjhKOkrXQXMxMC2zOVZK+mK/e/9//3//f/9//3//f/9//3//f/9//3//f/9//3//f/9//3//f/9//3//f/9//3//f/9/n3e4VvM9l1Lfe/9/+V4VQnItlDW0OdM9EkK2Vltr/3//f/9//3//f/9//3//f/9//3//f/9//3//f/9//3//f/9//3//f/9//3//f/9//3//f/9//3//f/9//3//f/9//3//f/9//3//f/9//3//f/9//3//f/9//3//f/9//3//f/9//3//f/9//3//f/9//3//f/9//3//f/9//3//f/9//3//f/9//3//f/9//3//f/9//3//f/9//3//f/9//3//f/9//3//f/9//3//f/9//3//f/9//3//f/9//3//f/9//3//f/9//3//f/9//3//f/9//3//f/9//3//f/9//3//f/9//3//f/9//3//f/9//3//f/9//3//f/9//3//f/9//3//f/9//3//f/9//3//f/9//3//f/9//3//f/9//3//f/9//3//f/9//3//f/9//3//f/9//3//f/9//3//f/9//3//f/9//3//f/9//3//f/9//3//f/9//3//f/9//3//f/9//3//f/9//3//f/9//3//f/9//3//f/9//3//f/9//3//f/9//3//f/9//3+ec7laeE5ZTnpSOEoWRpM1cjGTNfZBmlY8a31z33v/f/9//3//f/9//3//f/9//3//f/9//3//f/9//3//f/9//3//f/9//3//f99/uFaxOZdSO2uVUvpeulZSLdM9G2c7ZzRG9EGYVn1v33//f/9//3//f/9//3//f/9//3//f/9//3//f/9//3//f/9//3//f/9//3//f/9//3//f/9//3//f/9//3//f/9//3//f/9//3//f/9//3//f/9//3//f/9//3//f/9//3//f/9//3//f/9//3//f/9//3//f/9//3//f/9//3//f/9//3//f/9//3//f/9//3//f/9//3//f/9//3//f/9//3//f/9//3//f/9//3//f/9//3//f/9//3//f/9//3//f/9//3//f/9//3//f/9//3//f/9//3//f/9//3//f/9//3//f/9//3//f/9//3//f/9//3//f/9//3//f/9//3//f/9//3//f/9//3//f/9//3//f/9//3//f/9//3//f/9//3//f/9//3//f/9//3//f/9//3//f/9//3//f/9//3//f/9//3//f/9//3//f/9//3//f/9//3//f/9//3//f/9//3//f/9//3//f/9//3//f/9//3//f/9//3//f/9//3//f/9//3//f/9//3//f/9//39aa1dK9D2ZUhxjmVLVOXMxczFzMZQ11Dl3Tn5v/3v/f/9//3//f/9//3//f/9//3//f/9//3//f/9//3//f/9//3//f/9//3+dczNGkDFXSnZO33caY3EtTil8b/9/vnu3VvRB9UH7Xr93/3//f753Omf/f/9//3//f/9//3//f/9//3//f/9//3//f/9//3//f/9//3//f/9//3//f/9//3//f/9//3//f/9//3//f/9//3//f/9//3//f/9//3//f/9//3//f/9//3//f/9//3//f/9//3//f/9//3//f/9//3//f/9//3//f/9//3//f/9//3//f/9//3//f/9//3//f/9//3//f/9//3//f/9//3//f/9//3//f/9//3//f/9//3//f/9//3//f/9//3//f/9//3//f/9//3//f/9//3//f/9//3//f/9//3//f/9//3//f/9//3//f/9//3//f/9//3//f/9//3//f/9//3//f/9//3//f/9//3//f/9//3//f/9//3//f/9//3//f/9//3//f/9//3//f/9//3//f/9//3//f/9//3//f/9//3//f/9//3//f/9//3//f/9//3//f/9//3//f/9//3//f/9//3//f/9//3//f/9//3//f/9//3//f/9//3//f/9//3//f/9//3//f/9/nnM7Y3ZKVUqYUrtau1YXRpM1kzVzMZM11T02RrlWPGedb/9//3//f/9//3//f/9//3//f/9//3//f/9//3//f/9//3//f/9/W2sVRpM19kEcY9lamVKYVvhe/3//f/9/O2t3ThRCVk76Xr93fW+XUhlj/3//f/9//3//f/9//3//f/9//3//f/9//3//f/9//3//f/9//3//f/9//3//f/9//3//f/9//3//f/9//3//f/9//3//f/9//3//f/9//3//f/9//3//f/9//3//f/9//3//f/9//3//f/9//3//f/9//3//f/9//3//f/9//3//f/9//3//f/9//3//f/9//3//f/9//3//f/9//3//f/9//3//f/9//3//f/9//3//f/9//3//f/9//3//f/9//3//f/9//3//f/9//3//f/9//3//f/9//3//f/9//3//f/9//3//f/9//3//f/9//3//f/9//3//f/9//3//f/9//3//f/9//3//f/9//3//f/9//3//f/9//3//f/9//3//f/9//3//f/9//3//f/9//3//f/9//3//f/9//3//f/9//3//f/9//3//f/9//3//f/9//3//f/9//3//f/9//3//f/9//3//f/9//3//f/9//3//f/9//3//f/9//3//f/9//3//f/9//3//f/9//3s7Z3ZO8j13Uj1nPmt5UtQ5lDXYQdc9tTmSMbI18j23Uhpj33v/f/9//3//f/9//3//f/9//3//f/9//3//f/9//3/fe9pa1j1ULXlOfm//e753t1pba/9//3//f797mFKyObI1FUIVQpEx8kHfe/9//3//f/9/nnP/f/9//3//f/9//3//f/9//3//f/9//3//f/9//3//f/9//3//f/9//3//f/9//3//f/9//3//f/9//3//f/9//3//f/9//3//f/9//3//f/9//3//f/9//3//f/9//3//f/9//3//f/9//3//f/9//3//f/9//3//f/9//3//f/9//3//f/9//3//f/9//3//f/9//3//f/9//3//f/9//3//f/9//3//f/9//3//f/9//3//f/9//3//f/9//3//f/9//3//f/9//3//f/9//3//f/9//3//f/9//3//f/9//3//f/9//3//f/9//3//f/9//3//f/9//3//f/9//3//f/9//3//f/9//3//f/9//3//f/9//3//f/9//3//f/9//3//f/9//3//f/9//3//f/9//3//f/9//3//f/9//3//f/9//3//f/9//3//f/9//3//f/9//3//f/9//3//f/9//3//f/9//3//f/9//3//f/9//3//f/9//3//f/9//3//f/9/nXP4XlNGdU75Xp5zPGeZUhdG9kH2QTdGN0Y2RtI58j00RpZS2F47a31zv3e+e/9//3//f/9//3/fe997nXNca9laNka2OXQxF0bfe/9//3/4Yjtr/3//f/9//3++d9la9D02RvU9Ui3SPZ53/3//f/9//3+XVp1z/3//f/9//3//f/9//3//f/9//3//f/9//3//f/9//3//f/9//3//f/9//3//f/9//3//f/9//3//f/9//3//f/9//3//f/9//3//f/9//3//f/9//3//f/9//3//f/9//3//f/9//3//f/9//3//f/9//3//f/9//3//f/9//3//f/9//3//f/9//3//f/9//3//f/9//3//f/9//3//f/9//3//f/9//3//f/9//3//f/9//3//f/9//3//f/9//3//f/9//3//f/9//3//f/9//3//f/9//3//f/9//3//f/9//3//f/9//3//f/9//3//f/9//3//f/9//3//f/9//3//f/9//3//f/9//3//f/9//3//f/9//3//f/9//3//f/9//3//f/9//3//f/9//3//f/9//3//f/9//3//f/9//3//f/9//3//f/9//3//f/9//3//f/9//3//f/9//3//f/9//3//f/9//3//f/9//3//f/9//3//f/9//3//f/9//3//f/9//38ZY5VSU0qWUjxnn3Nda7lW8z03SvxeX2tebxpj11pUStA5bi2wNfI9NEZ3UpdSd1JVSlVKE0ITRlZKN0qTNdQ5FkYVRrhWvne+d5dWO2v/f/9//3//f/9//39ca1VKFkL3QfRBNEYaY957/3//f3dSt1r/f/9//3//f/9//3//f/9//3//f/9//3//f/9//3//f/9//3//f/9//3//f/9//3//f/9//3//f/9//3//f/9//3//f/9//3//f/9//3//f/9//3//f/9//3//f/9//3//f/9//3//f/9//3//f/9//3//f/9//3//f/9//3//f/9//3//f/9//3//f/9//3//f/9//3//f/9//3//f/9//3//f/9//3//f/9//3//f/9//3//f/9//3//f/9//3//f/9//3//f/9//3//f/9//3//f/9//3//f/9//3//f/9//3//f/9//3//f/9//3//f/9//3//f/9//3//f/9//3//f/9//3//f/9//3//f/9//3//f/9//3//f/9//3//f/9//3//f/9//3//f/9//3//f/9//3//f/9//3//f/9//3//f/9//3//f/9//3//f/9//3//f/9//3//f/9//3//f/9//3//f/9//3//f/9//3//f/9//3//f/9//3//f/9//3//f/9//3//f/9/3ns7a3VO8kGXVhtnXW9da3hS80FVShtjvnf/f/97fW/YWjRG0znUPbQ59kE3SnhSuVYbYzxnPWs4TlEtsjkbZzxnNUo1SnhSd05+c/9//3//f/9//3//f/9/OmfSOVlKPGe4VlRKt1Y5Z793Vk52Tt57/3//f/9//3//f/9//3//f/9//3//f/9//3//f/9//3//f/9//3//f/9//3//f/9//3//f/9//3//f/9//3//f/9//3//f/9//3//f/9//3//f/9//3//f/9//3//f/9//3//f/9//3//f/9//3//f/9//3//f/9//3//f/9//3//f/9//3//f/9//3//f/9//3//f/9//3//f/9//3//f/9//3//f/9//3//f/9//3//f/9//3//f/9//3//f/9//3//f/9//3//f/9//3//f/9//3//f/9//3//f/9//3//f/9//3//f/9//3//f/9//3//f/9//3//f/9//3//f/9//3//f/9//3//f/9//3//f/9//3//f/9//3//f/9//3//f/9//3//f/9//3//f/9//3//f/9//3//f/9//3//f/9//3//f/9//3//f/9//3//f/9//3//f/9//3//f/9//3//f/9//3//f/9//3//f/9//3//f/9//3//f/9//3//f/9//3//f/9//3//f/9/vncaZ1RKFEZ2UhtjXGvYWlVK8T11TjpnvXP/e/9/vXd9b9laeFIWQhVCeE77Yl1rPWeaVhhKsznZWt57/3+4WrE5kTHZWt97/3//f/9//3//f/9//3/fe1ZKGEa/d31rO2e2UlNKd071QVdOv3f/f/9//3//f/9//3//f/9//3//f/9//3//f/9//3//f/9//3//f/9//3//f/9//3//f/9//3//f/9//3//f/9//3//f/9//3//f/9//3//f/9//3//f/9//3//f/9//3//f/9//3//f/9//3//f/9//3//f/9//3//f/9//3//f/9//3//f/9//3//f/9//3//f/9//3//f/9//3//f/9//3//f/9//3//f/9//3//f/9//3//f/9//3//f/9//3//f/9//3//f/9//3//f/9//3//f/9//3//f/9//3//f/9//3//f/9//3//f/9//3//f/9//3//f/9//3//f/9//3//f/9//3//f/9//3//f/9//3//f/9//3//f/9//3//f/9//3//f/9//3//f/9//3//f/9//3//f/9//3//f/9//3//f/9//3//f/9//3//f/9//3//f/9//3//f/9//3//f/9//3//f/9//3//f/9//3//f/9//3//f/9//3//f/9//3//f/9//3//f/9//3//f957W2vZWnZOdU52Utha+V7YWlVKdU63Vlxr/3//f957vnd8bztn2lraXvpePGc8Z7taOE55Un1v/3//f55z2Vp3Ujxr/3//f/9//3//f/9//3//f/9/mFI4Sr93XGudc51z+F6XUpI1FUY8a/9//3//f/9//3//f/9//3//f/9//3//f/9//3//f/9//3//f/9//3//f/9//3//f/9//3//f/9//3//f/9//3//f/9//3//f/9//3//f/9//3//f/9//3//f/9//3//f/9//3//f/9//3//f/9//3//f/9//3//f/9//3//f/9//3//f/9//3//f/9//3//f/9//3//f/9//3//f/9//3//f/9//3//f/9//3//f/9//3//f/9//3//f/9//3//f/9//3//f/9//3//f/9//3//f/9//3//f/9//3//f/9//3//f/9//3//f/9//3//f/9//3//f/9//3//f/9//3//f/9//3//f/9//3//f/9//3//f/9//3//f/9//3//f/9//3//f/9//3//f/9//3//f/9//3//f/9//3//f/9//3//f/9//3//f/9//3//f/9//3//f/9//3//f/9//3//f/9//3//f/9//3//f/9//3//f/9//3//f/9//3//f/9//3//f/9//3//f/9//3//f/9//3//f/9/vne3WlVOE0aXUtpau1o3StQ90zmXUn1v3nv+e/9//n//f997/3vfe793ulZ4Ul1v/3//f/9//3//f99//3//f/9//3//f/9//3//f/9//3+5VjhK3nc6Z71z/3//f31v1D2yNXZOfXP/f/9//3//f/9//3//f/9//3//f/9//3//f/9//3//f/9//3//f/9//3//f/9//3//f/9//3//f/9//3//f/9//3//f/9//3//f/9//3//f/9//3//f/9//3//f/9//3//f/9//3//f/9//3//f/9//3//f/9//3//f/9//3//f/9//3//f/9//3//f/9//3//f/9//3//f/9//3//f/9//3//f/9//3//f/9//3//f/9//3//f/9//3//f/9//3//f/9//3//f/9//3//f/9//3//f/9//3//f/9//3//f/9//3//f/9//3//f/9//3//f/9//3//f/9//3//f/9//3//f/9//3//f/9//3//f/9//3//f/9//3//f/9//3//f/9//3//f/9//3//f/9//3//f/9//3//f/9//3//f/9//3//f/9//3//f/9//3//f/9//3//f/9//3//f/9//3//f/9//3//f/9//3//f/9//3//f/9//3//f/9//3//f/9//3//f/9//3//f/9//3//f/9//3//f/9/3nu+dztnl1ZWTnhOV0oVRpE1szk2SvxinnPfe99733++d31v+WKXVjtn/3//f/9//3//f/9//3//f/9//3//f/9//3//f/9//3//f/xiWE69d5xzWmv/f/9//3+XUrhWVUqVUvdevnf/f/9//3//f/9//3//f/9//3//f/9//3//f/9//3//f/9//3//f/9//3//f/9//3//f/9//3//f/9//3//f/9//3//f/9//3//f/9//3//f/9//3//f/9//3//f/9//3//f/9//3//f/9//3//f/9//3//f/9//3//f/9//3//f/9//3//f/9//3//f/9//3//f/9//3//f/9//3//f/9//3//f/9//3//f/9//3//f/9//3//f/9//3//f/9//3//f/9//3//f/9//3//f/9//3//f/9//3//f/9//3//f/9//3//f/9//3//f/9//3//f/9//3//f/9//3//f/9//3//f/9//3//f/9//3//f/9//3//f/9//3//f/9//3//f/9//3//f/9//3//f/9//3//f/9//3//f/9//3//f/9//3//f/9//3//f/9//3//f/9//3//f/9//3//f/9//3//f/9//3//f/9//3//f/9//3//f/9//3//f/9//3//f/9//3//f/9//3//f/9//3//f/9//3//f/9//3/fe793fm9da9peeFIUQpE1sDWQNRJCNEp2TpdSt1Y7a51z/3//f/9//3//f/9//3//f/9//3//f/9//3//f/9//3//f997mlZ4Ut57nXP3Xt57/3/fd9hannN9b/le916VTthaXGv/f/9//3//f/9//3//f/9//3//f/9//3//f/9//3//f/9//3//f/9//3//f/9//3//f/9//3//f/9//3//f/9//3//f/9//3//f/9//3//f/9//3//f/9//3//f/9//3//f/9//3//f/9//3//f/9//3//f/9//3//f/9//3//f/9//3//f/9//3//f/9//3//f/9//3//f/9//3//f/9//3//f/9//3//f/9//3//f/9//3//f/9//3//f/9//3//f/9//3//f/9//3//f/9//3//f/9//3//f/9//3//f/9//3//f/9//3//f/9//3//f/9//3//f/9//3//f/9//3//f/9//3//f/9//3//f/9//3//f/9//3//f/9//3//f/9//3//f/9//3//f/9//3//f/9//3//f/9//3//f/9//3//f/9//3//f/9//3//f/9//3//f/9//3//f/9//3//f/9//3//f/9//3//f/9//3//f/9//3//f/9//3//f/9//3//f/9//3//f/9//3//f/9//3//f/9//3//f/9//3//f/9/vnedcztnVU7SOZA1VU5ca/9//3//f/9//3//f/9//3//f/9//3//f/9//3//f/9//3//f/9/vXfzPdla/3//f/li33v/f51zGmP/e997vnP/f1xrdk4VQndSvnf/f/9//3//f/9//3//f/9//3//f/9//3//f/9//3//f/9//3//f/9//3//f/9//3//f/9//3//f/9//3//f/9//3//f/9//3//f/9//3//f/9//3//f/9//3//f/9//3//f/9//3//f/9//3//f/9//3//f/9//3//f/9//3//f/9//3//f/9//3//f/9//3//f/9//3//f/9//3//f/9//3//f/9//3//f/9//3//f/9//3//f/9//3//f/9//3//f/9//3//f/9//3//f/9//3//f/9//3//f/9//3//f/9//3//f/9//3//f/9//3//f/9//3//f/9//3//f/9//3//f/9//3//f/9//3//f/9//3//f/9//3//f/9//3//f/9//3//f/9//3//f/9//3//f/9//3//f/9//3//f/9//3//f/9//3//f/9//3//f/9//3//f/9//3//f/9//3//f/9//3//f/9//3//f/9//3//f/9//3//f/9//3//f/9//3//f/9//3//f/9//3//f/9//3//f/9//3//f/9//3//f/9//3/fe51z2F51TjRKdlIZY51z/3//f/9//3//f/9//3//f/9//3//f/9//3//f/9//3/de9leXG//f/9/Omd9c/9/+F4ZY/97/nucc/9/fGtWSrQ1kjU1RtlaXGvfe/9//3//f/9//3//f/9//3//f/9//3//f/9//3//f/9//3//f/9//3//f/9//3//f/9//3//f/9//3//f/9//3//f/9//3//f/9//3//f/9//3//f/9//3//f/9//3//f/9//3//f/9//3//f/9//3//f/9//3//f/9//3//f/9//3//f/9//3//f/9//3//f/9//3//f/9//3//f/9//3//f/9//3//f/9//3//f/9//3//f/9//3//f/9//3//f/9//3//f/9//3//f/9//3//f/9//3//f/9//3//f/9//3//f/9//3//f/9//3//f/9//3//f/9//3//f/9//3//f/9//3//f/9//3//f/9//3//f/9//3//f/9//3//f/9//3//f/9//3//f/9//3//f/9//3//f/9//3//f/9//3//f/9//3//f/9//3//f/9//3//f/9//3//f/9//3//f/9//3//f/9//3//f/9//3//f/9//3//f/9//3//f/9//3//f/9//3//f/9//3//f/9//3//f/9//3//f/9//3//f/9//3//f957XG92UhNCVU4bZ55333//f/9//3//f/9//3//f/9//3//f/9//3//f/9//3//f/9//399b11rv3f4Xnxv/3/+e5xz/39ba5hSulbTOVhKWEpUSrhannP/f/9//3//f/9//3//f/9//3//f/9//3//f/9//3//f/9//3//f/9//3//f/9//3//f/9//3//f/9//3//f/9//3//f/9//3//f/9//3//f/9//3//f/9//3//f/9//3//f/9//3//f/9//3//f/9//3//f/9//3//f/9//3//f/9//3//f/9//3//f/9//3//f/9//3//f/9//3//f/9//3//f/9//3//f/9//3//f/9//3//f/9//3//f/9//3//f/9//3//f/9//3//f/9//3//f/9//3//f/9//3//f/9//3//f/9//3//f/9//3//f/9//3//f/9//3//f/9//3//f/9//3//f/9//3//f/9//3//f/9//3//f/9//3//f/9//3//f/9//3//f/9//3//f/9//3//f/9//3//f/9//3//f/9//3//f/9//3//f/9//3//f/9//3//f/9//3//f/9//3//f/9//3//f/9//3//f/9//3//f/9//3//f/9//3//f/9//3//f/9//3//f/9//3//f/9//3//f/9//3//f/9//3//f/9/nXPZXjRG80FVShpjvnf/f/9//3//f/9//3//f/9//3//f/9//3//f/9//3//f51z2l4+a7ha3nv/f/9/e2//fxljfG/fezxnVkr0QZExkjXVPZlSfG//f/9//3//f/9//3//f/9//3//f/9//3//f/9//3//f/9//3//f/9//3//f/9//3//f/9//3//f/9//3//f/9//3//f/9//3//f/9//3//f/9//3//f/9//3//f/9//3//f/9//3//f/9//3//f/9//3//f/9//3//f/9//3//f/9//3//f/9//3//f/9//3//f/9//3//f/9//3//f/9//3//f/9//3//f/9//3//f/9//3//f/9//3//f/9//3//f/9//3//f/9//3//f/9//3//f/9//3//f/9//3//f/9//3//f/9//3//f/9//3//f/9//3//f/9//3//f/9//3//f/9//3//f/9//3//f/9//3//f/9//3//f/9//3//f/9//3//f/9//3//f/9//3//f/9//3//f/9//3//f/9//3//f/9//3//f/9//3//f/9//3//f/9//3//f/9//3//f/9//3//f/9//3//f/9//3//f/9//3//f/9//3//f/9//3//f/9//3//f/9//3//f/9//3//f/9//3//f/9//3//f/9//3//f/9/339cb7dW0T00RphWnnPfe/9//3//f/9//3//f/9//3//f/9//3//f/9/3nuXUlZO+WL/f/9//39ba31vGmffe/9/33uYUvRB21q6WtpamFYzSvheO2e5Wp93/3//f/9//3//f/9//3//f/9//3//f/9//3//f/9//3//f/9//3//f/9//3//f/9//3//f/9//3//f/9//3//f/9//3//f/9//3//f/9//3//f/9//3//f/9//3//f/9//3//f/9//3//f/9//3//f/9//3//f/9//3//f/9//3//f/9//3//f/9//3//f/9//3//f/9//3//f/9//3//f/9//3//f/9//3//f/9//3//f/9//3//f/9//3//f/9//3//f/9//3//f/9//3//f/9//3//f/9//3//f/9//3//f/9//3//f/9//3//f/9//3//f/9//3//f/9//3//f/9//3//f/9//3//f/9//3//f/9//3//f/9//3//f/9//3//f/9//3//f/9//3//f/9//3//f/9//3//f/9//3//f/9//3//f/9//3//f/9//3//f/9//3//f/9//3//f/9//3//f/9//3//f/9//3//f/9//3//f/9//3//f/9//3//f/9//3//f/9//3//f/9//3//f/9//3//f/9//3//f/9//3//f/9/3nudc/lel1JVSnZSOmfee/9//3//f/9//3//f/9//3//f/9//3/ee5ZWVEqdc/9//3//f1tvG2MbZ/9//3//e3ZOl1J8b/97vHOcc1pr+F41SrM5ulbfe/9//3//f/9//3//f/9//3//f/9//3//f/9//3//f/9//3//f/9//3//f/9//3//f/9//3//f/9//3//f/9//3//f/9//3//f/9//3//f/9//3//f/9//3//f/9//3//f/9//3//f/9//3//f/9//3//f/9//3//f/9//3//f/9//3//f/9//3//f/9//3//f/9//3//f/9//3//f/9//3//f/9//3//f/9//3//f/9//3//f/9//3//f/9//3//f/9//3//f/9//3//f/9//3//f/9//3//f/9//3//f/9//3//f/9//3//f/9//3//f/9//3//f/9//3//f/9//3//f/9//3//f/9//3//f/9//3//f/9//3//f/9//3//f/9//3//f/9//3//f/9//3//f/9//3//f/9//3//f/9//3//f/9//3//f/9//3//f/9//3//f/9//3//f/9//3//f/9//3//f/9//3//f/9//3//f/9//3//f/9//3//f/9//3//f/9//3//f/9//3//f/9//3//f/9//3//f/9//3//f/9//3//f/9//3//f51z2FoSQhJCtlacc/9//3//f/9//3//f/9//3//f/9/nXN8b/9//3//f/9/nXOYVhtn33//f957+FobY31v/3//f5xv/3//fxtj1D2zOVVOOme+d/9//3//f/9//3//f/9//3//f/9//3//f/9//3//f/9//3//f/9//3//f/9//3//f/9//3//f/9//3//f/9//3//f/9//3//f/9//3//f/9//3//f/9//3//f/9//3//f/9//3//f/9//3//f/9//3//f/9//3//f/9//3//f/9//3//f/9//3//f/9//3//f/9//3//f/9//3//f/9//3//f/9//3//f/9//3//f/9//3//f/9//3//f/9//3//f/9//3//f/9//3//f/9//3//f/9//3//f/9//3//f/9//3//f/9//3//f/9//3//f/9//3//f/9//3//f/9//3//f/9//3//f/9//3//f/9//3//f/9//3//f/9//3//f/9//3//f/9//3//f/9//3//f/9//3//f/9//3//f/9//3//f/9//3//f/9//3//f/9//3//f/9//3//f/9//3//f/9//3//f/9//3//f/9//3//f/9//3//f/9//3//f/9//3//f/9//3//f/9//3//f/9//3//f/9//3//f/9//3//f/9//3//f/9//3//f713GWeVUlROllIaY51z/3//f/9//3//f/9//3//f/9//3//f/9//3+9d3ROGmf/f/9//3/YWn1zXGu+d/9//n/ee/9/G2cUQrhaGWOWVrZWWmu+d/9//3//f/9//3//f/9//3//f/9//3//f/9//3//f/9//3//f/9//3//f/9//3//f/9//3//f/9//3//f/9//3//f/9//3//f/9//3//f/9//3//f/9//3//f/9//3//f/9//3//f/9//3//f/9//3//f/9//3//f/9//3//f/9//3//f/9//3//f/9//3//f/9//3//f/9//3//f/9//3//f/9//3//f/9//3//f/9//3//f/9//3//f/9//3//f/9//3//f/9//3//f/9//3//f/9//3//f/9//3//f/9//3//f/9//3//f/9//3//f/9//3//f/9//3//f/9//3//f/9//3//f/9//3//f/9//3//f/9//3//f/9//3//f/9//3//f/9//3//f/9//3//f/9//3//f/9//3//f/9//3//f/9//3//f/9//3//f/9//3//f/9//3//f/9//3//f/9//3//f/9//3//f/9//3//f/9//3//f/9//3//f/9//3//f/9//3//f/9//3//f/9//3//f/9//3//f/9//3//f/9//3//f/9//3//f/9/nnMZY9dalla3VltrnXP/f/9//3//f/9//3//f/9//3//f/9/+F6+d/9//3//f3tvnXPfe5xz/3//f/9//38bY1VKv3f/f/9/W2u1VnVO+WJ8b/9//3//f/9//3//f/9//3//f/9//3//f/9//3//f/9//3//f/9//3//f/9//3//f/9//3//f/9//3//f/9//3//f/9//3//f/9//3//f/9//3//f/9//3//f/9//3//f/9//3//f/9//3//f/9//3//f/9//3//f/9//3//f/9//3//f/9//3//f/9//3//f/9//3//f/9//3//f/9//3//f/9//3//f/9//3//f/9//3//f/9//3//f/9//3//f/9//3//f/9//3//f/9//3//f/9//3//f/9//3//f/9//3//f/9//3//f/9//3//f/9//3//f/9//3//f/9//3//f/9//3//f/9//3//f/9//3//f/9//3//f/9//3//f/9//3//f/9//3//f/9//3//f/9//3//f/9//3//f/9//3//f/9//3//f/9//3//f/9//3//f/9//3//f/9//3//f/9//3//f/9//3//f/9//3//f/9//3//f/9//3//f/9//3//f/9//3//f/9//3//f/9//3//f/9//3//f/9//3//f/9//3//f/9//3//f/9//3+dc1xrtlYSQnVSOmffe/9//3//f/9//3//f/9//3//f/9//3//f/9/3nu+d957fG/fe/9//3//f9hallL/f/9//3//f957nXPYWlVOdlJca/9//3//f/9//3//f/9//3//f/9//3//f/9//3//f/9//3//f/9//3//f/9//3//f/9//3//f/9//3//f/9//3//f/9//3//f/9//3//f/9//3//f/9//3//f/9//3//f/9//3//f/9//3//f/9//3//f/9//3//f/9//3//f/9//3//f/9//3//f/9//3//f/9//3//f/9//3//f/9//3//f/9//3//f/9//3//f/9//3//f/9//3//f/9//3//f/9//3//f/9//3//f/9//3//f/9//3//f/9//3//f/9//3//f/9//3//f/9//3//f/9//3//f/9//3//f/9//3//f/9//3//f/9//3//f/9//3//f/9//3//f/9//3//f/9//3//f/9//3//f/9//3//f/9//3//f/9//3//f/9//3//f/9//3//f/9//3//f/9//3//f/9//3//f/9//3//f/9//3//f/9//3//f/9//3//f/9//3//f/9//3//f/9//3//f/9//3//f/9//3//f/9//3//f/9//3//f/9//3//f/9//3//f/9//3//f/9//3//f3xv2F5VTlRO2Fo7Z5xz/3//f/9//3//f/9//3//f/9//3//f31zOmc6Z/9//3//f997llIaY/9//3//f/9//3//f/9/fXMbY3ZSuFYaY51z33//f/9//3//f/9//3//f/9//3//f/9//3//f/9//3//f/9//3//f/9//3//f/9//3//f/9//3//f/9//3//f/9//3//f/9//3//f/9//3//f/9//3//f/9//3//f/9//3//f/9//3//f/9//3//f/9//3//f/9//3//f/9//3//f/9//3//f/9//3//f/9//3//f/9//3//f/9//3//f/9//3//f/9//3//f/9//3//f/9//3//f/9//3//f/9//3//f/9//3//f/9//3//f/9//3//f/9//3//f/9//3//f/9//3//f/9//3//f/9//3//f/9//3//f/9//3//f/9//3//f/9//3//f/9//3//f/9//3//f/9//3//f/9//3//f/9//3//f/9//3//f/9//3//f/9//3//f/9//3//f/9//3//f/9//3//f/9//3//f/9//3//f/9//3//f/9//3//f/9//3//f/9//3//f/9//3//f/9//3//f/9//3//f/9//3//f/9//3//f/9//3//f/9//3//f/9//3//f/9//3//f/9//3//f/9//3//f957Gmd2UvI9FEK4Vp5z/3//f/9//3//f/9//3//f/9/W2tVTvle33v/f/5/nXNVTn1v/3//f/9//3//f/9/3nt8b3xv33saY1VKFEa4Wr97/3//f/9//3//f/9//3//f/9//3//f/9//3//f/9//3//f/9//3//f/9//3//f/9//3//f/9//3//f/9//3//f/9//3//f/9//3//f/9//3//f/9//3//f/9//3//f/9//3//f/9//3//f/9//3//f/9//3//f/9//3//f/9//3//f/9//3//f/9//3//f/9//3//f/9//3//f/9//3//f/9//3//f/9//3//f/9//3//f/9//3//f/9//3//f/9//3//f/9//3//f/9//3//f/9//3//f/9//3//f/9//3//f/9//3//f/9//3//f/9//3//f/9//3//f/9//3//f/9//3//f/9//3//f/9//3//f/9//3//f/9//3//f/9//3//f/9//3//f/9//3//f/9//3//f/9//3//f/9//3//f/9//3//f/9//3//f/9//3//f/9//3//f/9//3//f/9//3//f/9//3//f/9//3//f/9//3//f/9//3//f/9//3//f/9//3//f/9//3//f/9//3//f/9//3//f/9//3//f/9//3//f/9//3//f/9//3//f957fG8aY7dWdU7YWvhenXP/f/9//3//f/9//3/ee55znnf/f/9//398b3ZOnXP/f/9//3//f/9//3+ec5dWW2v/f/9/nnc7Z7dWl1bYWp1z33//f/9//3//f/9//3//f/9//3//f/9//3//f/9//3//f/9//3//f/9//3//f/9//3//f/9//3//f/9//3//f/9//3//f/9//3//f/9//3//f/9//3//f/9//3//f/9//3//f/9//3//f/9//3//f/9//3//f/9//3//f/9//3//f/9//3//f/9//3//f/9//3//f/9//3//f/9//3//f/9//3//f/9//3//f/9//3//f/9//3//f/9//3//f/9//3//f/9//3//f/9//3//f/9//3//f/9//3//f/9//3//f/9//3//f/9//3//f/9//3//f/9//3//f/9//3//f/9//3//f/9//3//f/9//3//f/9//3//f/9//3//f/9//3//f/9//3//f/9//3//f/9//3//f/9//3//f/9//3//f/9//3//f/9//3//f/9//3//f/9//3//f/9//3//f/9//3//f/9//3//f/9//3//f/9//3//f/9//3//f/9//3//f/9//3//f/9//3//f/9//3//f/9//3//f/9//3//f/9//3//f/9//3//f/9//3//f/9//3/fextnl1YzRrZWGme+e/9//3//f/9//3//f/9//3++d7dWl1Lfe/9//3//f/9//3//f11rVk4bY/9//3//f/9//39cb9heVEq3VhpjfW++e/9//3//f/9//3//f/9//3//f/9//3//f/9//3//f/9//3//f/9//3//f/9//3//f/9//3//f/9//3//f/9//3//f/9//3//f/9//3//f/9//3//f/9//3//f/9//3//f/9//3//f/9//3//f/9//3//f/9//3//f/9//3//f/9//3//f/9//3//f/9//3//f/9//3//f/9//3//f/9//3//f/9//3//f/9//3//f/9//3//f/9//3//f/9//3//f/9//3//f/9//3//f/9//3//f/9//3//f/9//3//f/9//3//f/9//3//f/9//3//f/9//3//f/9//3//f/9//3//f/9//3//f/9//3//f/9//3//f/9//3//f/9//3//f/9//3//f/9//3//f/9//3//f/9//3//f/9//3//f/9//3//f/9//3//f/9//3//f/9//3//f/9//3//f/9//3//f/9//3//f/9//3//f/9//3//f/9//3//f/9//3//f/9//3//f/9//3//f/9//3//f/9//3//f/9//3//f/9//3//f/9//3//f/9//3//f/9//3/fe51z11pUSpVS+V58b997/3//f/9//3//f553dk6YVr97/3//f/9//3//f/9/PWv1Qdte/3//f/9//3//f/9//3+dc/leVkrSPZdWvnf/f/9//3//f/9//3//f/9//3//f/9//3//f/9//3//f/9//3//f/9//3//f/9//3//f/9//3//f/9//3//f/9//3//f/9//3//f/9//3//f/9//3//f/9//3//f/9//3//f/9//3//f/9//3//f/9//3//f/9//3//f/9//3//f/9//3//f/9//3//f/9//3//f/9//3//f/9//3//f/9//3//f/9//3//f/9//3//f/9//3//f/9//3//f/9//3//f/9//3//f/9//3//f/9//3//f/9//3//f/9//3//f/9//3//f/9//3//f/9//3//f/9//3//f/9//3//f/9//3//f/9//3//f/9//3//f/9//3//f/9//3//f/9//3//f/9//3//f/9//3//f/9//3//f/9//3//f/9//3//f/9//3//f/9//3//f/9//3//f/9//3//f/9//3//f/9//3//f/9//3//f/9//3//f/9//3//f/9//3//f/9//3//f/9//3//f/9//3//f/9//3//f/9//3//f/9//3//f/9//3//f/9//3//f/9//3//f/9//3//f957fG90Ts85EkI6Z997/3//f/9/3nu4WplWnnP/f/9//3//f/9//388a/NBuFr/f/9//3//f/9//3//f/9//3/bXvVB80EzSvle3nv/f/9//3//f/9//3//f/9//3//f/9//3//f/9//3//f/9//3//f/9//3//f/9//3//f/9//3//f/9//3//f/9//3//f/9//3//f/9//3//f/9//3//f/9//3//f/9//3//f/9//3//f/9//3//f/9//3//f/9//3//f/9//3//f/9//3//f/9//3//f/9//3//f/9//3//f/9//3//f/9//3//f/9//3//f/9//3//f/9//3//f/9//3//f/9//3//f/9//3//f/9//3//f/9//3//f/9//3//f/9//3//f/9//3//f/9//3//f/9//3//f/9//3//f/9//3//f/9//3//f/9//3//f/9//3//f/9//3//f/9//3//f/9//3//f/9//3//f/9//3//f/9//3//f/9//3//f/9//3//f/9//3//f/9//3//f/9//3//f/9//3//f/9//3//f/9//3//f/9//3//f/9//3//f/9//3//f/9//3//f/9//3//f/9//3//f/9//3//f/9//3//f/9//3//f/9//3//f/9//3//f/9//3//f/9//3//f/9//3//f99/fG8aY5ZWd1LXWltvvnfff9ped1J9b/9//3//f/9//3//f51zNEYbZ/9//3//f/9//3//f/9//3//fxxnu1pdb1tr2FqWVhljnHP/f/9//3//f/9//3//f/9//3//f/9//3//f/9//3//f/9//3//f/9//3//f/9//3//f/9//3//f/9//3//f/9//3//f/9//3//f/9//3//f/9//3//f/9//3//f/9//3//f/9//3//f/9//3//f/9//3//f/9//3//f/9//3//f/9//3//f/9//3//f/9//3//f/9//3//f/9//3//f/9//3//f/9//3//f/9//3//f/9//3//f/9//3//f/9//3//f/9//3//f/9//3//f/9//3//f/9//3//f/9//3//f/9//3//f/9//3//f/9//3//f/9//3//f/9//3//f/9//3//f/9//3//f/9//3//f/9//3//f/9//3//f/9//3//f/9//3//f/9//3//f/9//3//f/9//3//f/9//3//f/9//3//f/9//3//f/9//3//f/9//3//f/9//3//f/9//3//f/9//3//f/9//3//f/9//3//f/9//3//f/9//3//f/9//3//f/9//3//f/9//3//f/9//3//f/9//3//f/9//3//f/9//3//f/9//3//f/9//3//f/9/vnsaZ/hedE52TrpaWE7UPdle/3//f/9//3//f/9/fW9WSnlS+17ZWn1v33//f/9//3//f/9/GWNda/9//3++d31z2Fp2TthafG/ee/9//n//f/9//3//f/9//3//f/9//3//f/9//3//f/9//3//f/9//3//f/9//3//f/9//3//f/9//3//f/9//3//f/9//3//f/9//3//f/9//3//f/9//3//f/9//3//f/9//3//f/9//3//f/9//3//f/9//3//f/9//3//f/9//3//f/9//3//f/9//3//f/9//3//f/9//3//f/9//3//f/9//3//f/9//3//f/9//3//f/9//3//f/9//3//f/9//3//f/9//3//f/9//3//f/9//3//f/9//3//f/9//3//f/9//3//f/9//3//f/9//3//f/9//3//f/9//3//f/9//3//f/9//3//f/9//3//f/9//3//f/9//3//f/9//3//f/9//3//f/9//3//f/9//3//f/9//3//f/9//3//f/9//3//f/9//3//f/9//3//f/9//3//f/9//3//f/9//3//f/9//3//f/9//3//f/9//3//f/9//3//f/9//3//f/9//3//f/9//3//f/9//3//f/9//3//f/9//3//f/9//3//f/9//3//f/9//3//f/9//3/fe7la0z3VPbQ580EaY793/3//f/9//39caxRCFUaYVpdWVEp0Tlpr/3//f/9//3/5Yn1z/3//f/9//3//f753GmN0TnROGGO9d/9//3//f/9//3//f/9//3//f/9//3//f/9//3//f/9//3//f/9//3//f/9//3//f/9//3//f/9//3//f/9//3//f/9//3//f/9//3//f/9//3//f/9//3//f/9//3//f/9//3//f/9//3//f/9//3//f/9//3//f/9//3//f/9//3//f/9//3//f/9//3//f/9//3//f/9//3//f/9//3//f/9//3//f/9//3//f/9//3//f/9//3//f/9//3//f/9//3//f/9//3//f/9//3//f/9//3//f/9//3//f/9//3//f/9//3//f/9//3//f/9//3//f/9//3//f/9//3//f/9//3//f/9//3//f/9//3//f/9//3//f/9//3//f/9//3//f/9//3//f/9//3//f/9//3//f/9//3//f/9//3//f/9//3//f/9//3//f/9//3//f/9//3//f/9//3//f/9//3//f/9//3//f/9//3//f/9//3//f/9//3//f/9//3//f/9//3//f/9//3//f/9//3//f/9//3//f/9//3//f/9//3//f/9//3//f/9//n//f/9/XW8URlhOOEo2RjVKuVrYWjpne2+/extnVU5cb/9//3++d1tv+F4ZY713/3++d9lennP/f/9//3//f/9//3//f/9/Wmv4XtdaWmt7b753/3//f/9//3//f/9//3//f/9//3//f/9//3//f/9//3//f/9//3//f/9//3//f/9//3//f/9//3//f/9//3//f/9//3//f/9//3//f/9//3//f/9//3//f/9//3//f/9//3//f/9//3//f/9//3//f/9//3//f/9//3//f/9//3//f/9//3//f/9//3//f/9//3//f/9//3//f/9//3//f/9//3//f/9//3//f/9//3//f/9//3//f/9//3//f/9//3//f/9//3//f/9//3//f/9//3//f/9//3//f/9//3//f/9//3//f/9//3//f/9//3//f/9//3//f/9//3//f/9//3//f/9//3//f/9//3//f/9//3//f/9//3//f/9//3//f/9//3//f/9//3//f/9//3//f/9//3//f/9//3//f/9//3//f/9//3//f/9//3//f/9//3//f/9//3//f/9//3//f/9//3//f/9//3//f/9//3//f/9//3//f/9//3//f/9//3//f/9//3//f/9//3//f/9//3//f/9//3//f/9//3//f/9//3//f/9//3//f753fW+5WvM9d05db31v2F50TlVK9EHzQRpj/3//f/9//3//f753Wmt8b35z216ed/9//3//f/9//3//f/9//3//f/9//3+dcxljt1oZY5xz/3//f/9//3//f/9//3//f/9//3//f/9//3//f/9//3//f/9//3//f/9//3//f/9//3//f/9//3//f/9//3//f/9//3//f/9//3//f/9//3//f/9//3//f/9//3//f/9//3//f/9//3//f/9//3//f/9//3//f/9//3//f/9//3//f/9//3//f/9//3//f/9//3//f/9//3//f/9//3//f/9//3//f/9//3//f/9//3//f/9//3//f/9//3//f/9//3//f/9//3//f/9//3//f/9//3//f/9//3//f/9//3//f/9//3//f/9//3//f/9//3//f/9//3//f/9//3//f/9//3//f/9//3//f/9//3//f/9//3//f/9//3//f/9//3//f/9//3//f/9//3//f/9//3//f/9//3//f/9//3//f/9//3//f/9//3//f/9//3//f/9//3//f/9//3//f/9//3//f/9//3//f/9//3//f/9//3//f/9//3//f/9//3//f/9//3//f/9//3//f/9//3//f/9//3//f/9//3//f/9//3//f/9//3//f/9//3//f753GmN1TnVSO2e+d51zXG9WSrM58z2YVvlifG/fe/9//3/ee1pruFaZVr97/3//f/9//3//f/9//3//f/9//3//f/9/3nu9dzpn11q2Vltrnnf/f/9//3//f/9//3//f/9//3//f/9//3//f/9//3//f/9//3//f/9//3//f/9//3//f/9//3//f/9//3//f/9//3//f/9//3//f/9//3//f/9//3//f/9//3//f/9//3//f/9//3//f/9//3//f/9//3//f/9//3//f/9//3//f/9//3//f/9//3//f/9//3//f/9//3//f/9//3//f/9//3//f/9//3//f/9//3//f/9//3//f/9//3//f/9//3//f/9//3//f/9//3//f/9//3//f/9//3//f/9//3//f/9//3//f/9//3//f/9//3//f/9//3//f/9//3//f/9//3//f/9//3//f/9//3//f/9//3//f/9//3//f/9//3//f/9//3//f/9//3//f/9//3//f/9//3//f/9//3//f/9//3//f/9//3//f/9//3//f/9//3//f/9//3//f/9//3//f/9//3//f/9//3//f/9//3//f/9//3//f/9//3//f/9//3//f/9//3//f/9//3//f/9//3//f/9//3//f/9//3//f/9//3//f/9//3//f957GWNTStda/3//f11rWE65WrhaNEryQVRK2Fqdc99733uYVnhSv3v/f/9//3//f/9//3//f/9//3//f/9//3//f/9//3++d1tvtlZTStZae2/ee/9//3//f/9//3//f/9//3//f/9//3//f/9//3//f/9//3//f/9//3//f/9//3//f/9//3//f/9//3//f/9//3//f/9//3//f/9//3//f/9//3//f/9//3//f/9//3//f/9//3//f/9//3//f/9//3//f/9//3//f/9//3//f/9//3//f/9//3//f/9//3//f/9//3//f/9//3//f/9//3//f/9//3//f/9//3//f/9//3//f/9//3//f/9//3//f/9//3//f/9//3//f/9//3//f/9//3//f/9//3//f/9//3//f/9//3//f/9//3//f/9//3//f/9//3//f/9//3//f/9//3//f/9//3//f/9//3//f/9//3//f/9//3//f/9//3//f/9//3//f/9//3//f/9//3//f/9//3//f/9//3//f/9//3//f/9//3//f/9//3//f/9//3//f/9//3//f/9//3//f/9//3//f/9//3//f/9//3//f/9//3//f/9//3//f/9//3//f/9//3//f/9//3//f/9//3//f/9//3//f/9//3//f/9//3//f3tvlVLYXt57O2d3Up1z/3/ee51z2V6ZVjRGNEp2ThVCVkrfe/9//3//f/9//3//f/9//3//f/9//3//f/9//3//f/9//3//f5xzOWd1UlNO11q9d/9//3//f/9//3//f/9//3//f/9//3//f/9//3//f/9//3//f/9//3//f/9//3//f/9//3//f/9//3//f/9//3//f/9//3//f/9//3//f/9//3//f/9//3//f/9//3//f/9//3//f/9//3//f/9//3//f/9//3//f/9//3//f/9//3//f/9//3//f/9//3//f/9//3//f/9//3//f/9//3//f/9//3//f/9//3//f/9//3//f/9//3//f/9//3//f/9//3//f/9//3//f/9//3//f/9//3//f/9//3//f/9//3//f/9//3//f/9//3//f/9//3//f/9//3//f/9//3//f/9//3//f/9//3//f/9//3//f/9//3//f/9//3//f/9//3//f/9//3//f/9//3//f/9//3//f/9//3//f/9//3//f/9//3//f/9//3//f/9//3//f/9//3//f/9//3//f/9//3//f/9//3//f/9//3//f/9//3//f/9//3//f/9//3//f/9//3//f/9//3//f/9//3//f/9//3//f/9//3//f/9//3//f/9//3+9d7VWuVaZUldOvnf/f/9//3//f957vXdaa7la9UGSNVZOG2e/e/9//3//f/9//3//f/9//3//f/9//3//f/9//3//f/9//3//f957Wmv3XpVSGGNba/9//3//f/9//3//f/9//3//f/9//3//f/9//3//f/9//3//f/9//3//f/9//3//f/9//3//f/9//3//f/9//3//f/9//3//f/9//3//f/9//3//f/9//3//f/9//3//f/9//3//f/9//3//f/9//3//f/9//3//f/9//3//f/9//3//f/9//3//f/9//3//f/9//3//f/9//3//f/9//3//f/9//3//f/9//3//f/9//3//f/9//3//f/9//3//f/9//3//f/9//3//f/9//3//f/9//3//f/9//3//f/9//3//f/9//3//f/9//3//f/9//3//f/9//3//f/9//3//f/9//3//f/9//3//f/9//3//f/9//3//f/9//3//f/9//3//f/9//3//f/9//3//f/9//3//f/9//3//f/9//3//f/9//3//f/9//3//f/9//3//f/9//3//f/9//3//f/9//3//f/9//3//f/9//3//f/9//3//f/9//3//f/9//3//f/9//3//f/9//3//f/9//3//f/9//3//f/9//3//f/9//3//f/9/vXf7YrE5FEa+d/9//3//f/9//3//f/9/v3uaVtQ9VUpUTlVOt1Y6Z3xv33v/f/9//3//f/9//3//f/9//3//f/9//3//f/9//3//f/9/nHP3XtZa1lo6a5xz/3//f/9//3//f/9//3//f/9//3//f/9//3//f/9//3//f/9//3//f/9//3//f/9//3//f/9//3//f/9//3//f/9//3//f/9//3//f/9//3//f/9//3//f/9//3//f/9//3//f/9//3//f/9//3//f/9//3//f/9//3//f/9//3//f/9//3//f/9//3//f/9//3//f/9//3//f/9//3//f/9//3//f/9//3//f/9//3//f/9//3//f/9//3//f/9//3//f/9//3//f/9//3//f/9//3//f/9//3//f/9//3//f/9//3//f/9//3//f/9//3//f/9//3//f/9//3//f/9//3//f/9//3//f/9//3//f/9//3//f/9//3//f/9//3//f/9//3//f/9//3//f/9//3//f/9//3//f/9//3//f/9//3//f/9//3//f/9//3//f/9//3//f/9//3//f/9//3//f/9//3//f/9//3//f/9//3//f/9//3//f/9//3//f/9//3//f/9//3//f/9//3//f/9//3//f/9//3//f/9//3//f997llbXWv9//3//f/9//3//f/9//3//f/teV059c997W2u3VnROM0q3VltrfHPfe/9//3//f/9//3//f/9//3//f/9//3//f/9//3//f/9/3nsYY3ROlFL4Xr5333//f/9//3//f/9//3//f/9//3//f/9//3//f/9//3//f/9//3//f/9//3//f/9//3//f/9//3//f/9//3//f/9//3//f/9//3//f/9//3//f/9//3//f/9//3//f/9//3//f/9//3//f/9//3//f/9//3//f/9//3//f/9//3//f/9//3//f/9//3//f/9//3//f/9//3//f/9//3//f/9//3//f/9//3//f/9//3//f/9//3//f/9//3//f/9//3//f/9//3//f/9//3//f/9//3//f/9//3//f/9//3//f/9//3//f/9//3//f/9//3//f/9//3//f/9//3//f/9//3//f/9//3//f/9//3//f/9//3//f/9//3//f/9//3//f/9//3//f/9//3//f/9//3//f/9//3//f/9//3//f/9//3//f/9//3//f/9//3//f/9//3//f/9//3//f/9//3//f/9//3//f/9//3//f/9//3//f/9//3//f/9//3//f/9//3//f/9//3//f/9//3//f/9//3//f/9//3//f/9//3//f/9//3//f/9//3//f/9//3//f997+2KYUt9//3//f/9//3++d1trt1YTQhJCl1Jba51333v/f/9//3//f/9//3//f/9//3//f/9//3//f/9//398b/heMkaVUjln3nv/f/9//3//f/9//3//f/9//3//f/9//3//f/9//3//f/9//3//f/9//3//f/9//3//f/9//3//f/9//3//f/9//3//f/9//3//f/9//3//f/9//3//f/9//3//f/9//3//f/9//3//f/9//3//f/9//3//f/9//3//f/9//3//f/9//3//f/9//3//f/9//3//f/9//3//f/9//3//f/9//3//f/9//3//f/9//3//f/9//3//f/9//3//f/9//3//f/9//3//f/9//3//f/9//3//f/9//3//f/9//3//f/9//3//f/9//3//f/9//3//f/9//3//f/9//3//f/9//3//f/9//3//f/9//3//f/9//3//f/9//3//f/9//3//f/9//3//f/9//3//f/9//3//f/9//3//f/9//3//f/9//3//f/9//3//f/9//3//f/9//3//f/9//3//f/9//3//f/9//3//f/9//3//f/9//3//f/9//3//f/9//3//f/9//3//f/9//3//f/9//3//f/9//3//f/9//3//f/9//3//f/9//3//f/9//3//f/9/33/aXtla33v/f/9//3//f/9//3//f553GmO3WnVOdE62VhpnfW/ee/9//3//f/9//3//f/9//3//f/9//3//f/9//3+ddxlntlrXWltrvnf/f/9//3//f/9//3//f/9//3//f/9//3//f/9//3//f/9//3//f/9//3//f/9//3//f/9//3//f/9//3//f/9//3//f/9//3//f/9//3//f/9//3//f/9//3//f/9//3//f/9//3//f/9//3//f/9//3//f/9//3//f/9//3//f/9//3//f/9//3//f/9//3//f/9//3//f/9//3//f/9//3//f/9//3//f/9//3//f/9//3//f/9//3//f/9//3//f/9//3//f/9//3//f/9//3//f/9//3//f/9//3//f/9//3//f/9//3//f/9//3//f/9//3//f/9//3//f/9//3//f/9//3//f/9//3//f/9//3//f/9//3//f/9//3//f/9//3//f/9//3//f/9//3//f/9//3//f/9//3//f/9//3//f/9//3//f/9//3//f/9//3//f/9//3//f/9//3//f/9//3//f/9//3//f/9//3//f/9//3//f/9//3//f/9//3//f/9//3//f/9//3//f/9//3//f/9//3//f/9//3//f/9//3//f/9//3/fe/pemFbff/9//3//f/9//3//f/9//3//f/9/vnuecztrllLxQTJGlVJba55333//f/9//3//f/9//3//f/9//3//f/9//3++d1trdVJ0Tthe33v/f/9//3//f/9//3//f/9//3//f/9//3//f/9//3//f/9//3//f/9//3//f/9//3//f/9//3//f/9//3//f/9//3//f/9//3//f/9//3//f/9//3//f/9//3//f/9//3//f/9//3//f/9//3//f/9//3//f/9//3//f/9//3//f/9//3//f/9//3//f/9//3//f/9//3//f/9//3//f/9//3//f/9//3//f/9//3//f/9//3//f/9//3//f/9//3//f/9//3//f/9//3//f/9//3//f/9//3//f/9//3//f/9//3//f/9//3//f/9//3//f/9//3//f/9//3//f/9//3//f/9//3//f/9//3//f/9//3//f/9//3//f/9//3//f/9//3//f/9//3//f/9//3//f/9//3//f/9//3//f/9//3//f/9//3//f/9//3//f/9//3//f/9//3//f/9//3//f/9//3//f/9//3//f/9//3//f/9//3//f/9//3//f/9//3//f/9//3//f/9//3//f/9//3//f/9//3//f/9//3//f/9//3//f/9/+l64Vt97/3//f/9//3//f/9//3//f/9//3//f/9//3++d3xvGmO3WrdWt1rXXhljOmtba3xz3nvff/9//3//f/9//3//f/9//3/fe1trGmcaY1trnnP/f/9//3//f/9//3//f/9//3//f/9//3//f/9//3//f/9//3//f/9//3//f/9//3//f/9//3//f/9//3//f/9//3//f/9//3//f/9//3//f/9//3//f/9//3//f/9//3//f/9//3//f/9//3//f/9//3//f/9//3//f/9//3//f/9//3//f/9//3//f/9//3//f/9//3//f/9//3//f/9//3//f/9//3//f/9//3//f/9//3//f/9//3//f/9//3//f/9//3//f/9//3//f/9//3//f/9//3//f/9//3//f/9//3//f/9//3//f/9//3//f/9//3//f/9//3//f/9//3//f/9//3//f/9//3//f/9//3//f/9//3//f/9//3//f/9//3//f/9//3//f/9//3//f/9//3//f/9//3//f/9//3//f/9//3//f/9//3//f/9//3//f/9//3//f/9//3//f/9//3//f/9//3//f/9//3//f/9//3//f/9//3//f/9//3//f/9//3//f/9//3//f/9//3//f/9//3//f/9//3//f/9/33vZWlZOvnv/f/9//3//f/9//3//f/9//3//f/9//3//f/9//3//f/9//3/fe753nXM5Z3ROMkYSRlRK+V6dc757/3//f/9//3//f/9//3//f997nXNbaxljnXP/f/9//3//f/9//3//f/9//3//f/9//3//f/9//3//f/9//3//f/9//3//f/9//3//f/9//3//f/9//3//f/9//3//f/9//3//f/9//3//f/9//3//f/9//3//f/9//3//f/9//3//f/9//3//f/9//3//f/9//3//f/9//3//f/9//3//f/9//3//f/9//3//f/9//3//f/9//3//f/9//3//f/9//3//f/9//3//f/9//3//f/9//3//f/9//3//f/9//3//f/9//3//f/9//3//f/9//3//f/9//3//f/9//3//f/9//3//f/9//3//f/9//3//f/9//3//f/9//3//f/9//3//f/9//3//f/9//3//f/9//3//f/9//3//f/9//3//f/9//3//f/9//3//f/9//3//f/9//3//f/9//3//f/9//3//f/9//3//f/9//3//f/9//3//f/9//3//f/9//3//f/9//3//f/9//3//f/9//3//f/9//3//f/9//3//f/9//3//f/9//3//f/9//3//f/9//3//f/9//3//f7hWNUrfe/9//3//f/9//3//f/9//3//f/9//3//f/9//3//f/9//3//f/9//3//f/9//3+dcztn+F50ThJGNEp2UvleXGu9d957/3//f/9//3//f/9/vnd8b51zfXPff/9//3//f/9//3//f/9//3//f/9//3//f/9//3//f/9//3//f/9//3//f/9//3//f/9//3//f/9//3//f/9//3//f/9//3//f/9//3//f/9//3//f/9//3//f/9//3//f/9//3//f/9//3//f/9//3//f/9//3//f/9//3//f/9//3//f/9//3//f/9//3//f/9//3//f/9//3//f/9//3//f/9//3//f/9//3//f/9//3//f/9//3//f/9//3//f/9//3//f/9//3//f/9//3//f/9//3//f/9//3//f/9//3//f/9//3//f/9//3//f/9//3//f/9//3//f/9//3//f/9//3//f/9//3//f/9//3//f/9//3//f/9//3//f/9//3//f/9//3//f/9//3//f/9//3//f/9//3//f/9//3//f/9//3//f/9//3//f/9//3//f/9//3//f/9//3//f/9//3//f/9//3//f/9//3//f/9//3//f/9//3//f/9//3//f/9//3//f/9//3//f/9//3//f/9//3//f957VE51Tv9//3//f/9//3//f/9//3//f/9//3//f/9//3//f/9//3//f/9//3//f/9//3//f/9//3//f51ze28aY9hellJ1TlVOd1K4VvpiOmedc997/3/fe/9/vXdbb9haO2eed/9//3//f/9//3//f/9//3//f/9//3//f/9//3//f/9//3//f/9//3//f/9//3//f/9//3//f/9//3//f/9//3//f/9//3//f/9//3//f/9//3//f/9//3//f/9//3//f/9//3//f/9//3//f/9//3//f/9//3//f/9//3//f/9//3//f/9//3//f/9//3//f/9//3//f/9//3//f/9//3//f/9//3//f/9//3//f/9//3//f/9//3//f/9//3//f/9//3//f/9//3//f/9//3//f/9//3//f/9//3//f/9//3//f/9//3//f/9//3//f/9//3//f/9//3//f/9//3//f/9//3//f/9//3//f/9//3//f/9//3//f/9//3//f/9//3//f/9//3//f/9//3//f/9//3//f/9//3//f/9//3//f/9//3//f/9//3//f/9//3//f/9//3//f/9//3//f/9//3//f/9//3//f/9//3//f/9//3//f/9//3//f/9//3//f/9//3//f/9//3//f/9//3//f/9//3+2Vjpn/3//f/9//3//f/9//3//f/9//3//f/9//3//f/9//3//f/9//3//f/9//3//f/9//3//f/9//3//f/9//3//f753XG/6XrhWNUoTQhNCNUpWTrha+V48Z/pid06TNVZKfXP/f/9//3//f/9//3//f/9//3//f/9//3//f/9//3//f/9//3//f/9//3//f/9//3//f/9//3//f/9//3//f/9//3//f/9//3//f/9//3//f/9//3//f/9//3//f/9//3//f/9//3//f/9//3//f/9//3//f/9//3//f/9//3//f/9//3//f/9//3//f/9//3//f/9//3//f/9//3//f/9//3//f/9//3//f/9//3//f/9//3//f/9//3//f/9//3//f/9//3//f/9//3//f/9//3//f/9//3//f/9//3//f/9//3//f/9//3//f/9//3//f/9//3//f/9//3//f/9//3//f/9//3//f/9//3//f/9//3//f/9//3//f/9//3//f/9//3//f/9//3//f/9//3//f/9//3//f/9//3//f/9//3//f/9//3//f/9//3//f/9//3//f/9//3//f/9//3//f/9//3//f/9//3//f/9//3//f/9//3//f/9//3//f/9//3//f/9//3//f/9//3//f/9//3//f997/3//f/9//3//f/9//3//f/9//3//f/9//3//f/9//3//f/9//3//f/9//3//f/9//3//f/9//3//f/9//3//f/9//3/+f/9//3//f793nnMbZ/pel1JXThVCFUazOdQ980E7Z/9//3//f/9//3//f/9//3//f/9//3//f/9//3//f/9//3//f/9//3//f/9//3//f/9//3//f/9//3//f/9//3//f/9//3//f/9//3//f/9//3//f/9//3//f/9//3//f/9//3//f/9//3//f/9//3//f/9//3//f/9//3//f/9//3//f/9//3//f/9//3//f/9//3//f/9//3//f/9//3//f/9//3//f/9//3//f/9//3//f/9//3//f/9//3//f/9//3//f/9//3//f/9//3//f/9//3//f/9//3//f/9//3//f/9//3//f/9//3//f/9//3//f/9//3//f/9//3//f/9//3//f/9//3//f/9//3//f/9//3//f/9//3//f/9//3//f/9//3//f/9//3//f/9//3//f/9//3//f/9//3//f/9//3//f/9//3//f/9//3//f/9//3//f/9//3//f/9//3//f/9//3//f/9//3//f/9//3//f/9//3//f/9//3//f/9//3//f/9//3//f/9//3//f/9//3//f/9//3//f/9//3//f/9//3//f/9//3//f/9//3//f/9//3//f/9//3//f/9//3//f/9//3//f/9//3//f/9//3//f/9//3//f/9//3//f/9//3//f9573nudc713nXO+d/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25264AC6CDD24D9928523165312EB0" ma:contentTypeVersion="0" ma:contentTypeDescription="Create a new document." ma:contentTypeScope="" ma:versionID="f99b88283c1bb6685ddef186af5d61de">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32DDC-C742-4500-8185-492ECE6B1E8A}">
  <ds:schemaRefs>
    <ds:schemaRef ds:uri="http://schemas.microsoft.com/sharepoint/v3/contenttype/forms"/>
  </ds:schemaRefs>
</ds:datastoreItem>
</file>

<file path=customXml/itemProps2.xml><?xml version="1.0" encoding="utf-8"?>
<ds:datastoreItem xmlns:ds="http://schemas.openxmlformats.org/officeDocument/2006/customXml" ds:itemID="{F760A145-4923-4A6F-A2BF-A100E6F871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5980BF-E653-44CA-96AC-B536C1B04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B9A2EB4-C417-40EF-ADE0-5CEB7D89E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22</Pages>
  <Words>5113</Words>
  <Characters>28127</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Remarque(V2_N)</vt:lpstr>
    </vt:vector>
  </TitlesOfParts>
  <Company>Belgian Defence</Company>
  <LinksUpToDate>false</LinksUpToDate>
  <CharactersWithSpaces>33174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Remarque(V2_N)</dc:title>
  <dc:subject>Visite annuelle lieu de travail 2026 : DGMR MP</dc:subject>
  <dc:creator>Hardy Pierre-André</dc:creator>
  <cp:keywords/>
  <dc:description/>
  <cp:lastModifiedBy>Deppé Thierry</cp:lastModifiedBy>
  <cp:revision>11</cp:revision>
  <cp:lastPrinted>2022-06-15T09:21:00Z</cp:lastPrinted>
  <dcterms:created xsi:type="dcterms:W3CDTF">2026-09-01T06:51:00Z</dcterms:created>
  <dcterms:modified xsi:type="dcterms:W3CDTF">2026-09-03T10:16:00Z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0x0101003C25264AC6CDD24D9928523165312EB0</vt:lpwstr>
  </property>
  <property fmtid="{D5CDD505-2E9C-101B-9397-08002B2CF9AE}" pid="3" name="Reference" linkTarget="Reference">
    <vt:lpwstr>Références : voir *HYPERLINK \l "Annexe_Y"**Ann Y*</vt:lpwstr>
  </property>
  <property fmtid="{D5CDD505-2E9C-101B-9397-08002B2CF9AE}" pid="4" name="Summary" linkTarget="Summary">
    <vt:lpwstr>Visite annuelle lieu de travail 2026 : DGMR MP</vt:lpwstr>
  </property>
  <property fmtid="{D5CDD505-2E9C-101B-9397-08002B2CF9AE}" pid="5" name="docID" linkTarget="docID">
    <vt:lpwstr>21-</vt:lpwstr>
  </property>
  <property fmtid="{D5CDD505-2E9C-101B-9397-08002B2CF9AE}" pid="6" name="sensitivity" linkTarget="sensitivity">
    <vt:lpwstr>USAGE INTERNE</vt:lpwstr>
  </property>
  <property fmtid="{D5CDD505-2E9C-101B-9397-08002B2CF9AE}" pid="7" name="addressee" linkTarget="addressee">
    <vt:lpwstr>Destinataires : Voir *HYPERLINK \l "Annexe_Z"**Ann Z*.</vt:lpwstr>
  </property>
  <property fmtid="{D5CDD505-2E9C-101B-9397-08002B2CF9AE}" pid="8" name="signer" linkTarget="signer">
    <vt:lpwstr>1SgtMaj CHOUBANE Housene</vt:lpwstr>
  </property>
</Properties>
</file>