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F41AF"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INTERN GEBRUIK</w:t>
            </w:r>
            <w:bookmarkEnd w:id="0"/>
          </w:p>
          <w:p w14:paraId="2BDAA888" w14:textId="2290C3D3"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p>
          <w:p w14:paraId="41E8612A" w14:textId="32C94B51"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706F1E">
              <w:rPr>
                <w:noProof/>
                <w:sz w:val="20"/>
                <w:szCs w:val="20"/>
                <w:lang w:val="en-US"/>
              </w:rPr>
              <w:t>202</w:t>
            </w:r>
            <w:r w:rsidR="00615023">
              <w:rPr>
                <w:noProof/>
                <w:sz w:val="20"/>
                <w:szCs w:val="20"/>
                <w:lang w:val="en-US"/>
              </w:rPr>
              <w:t>6-04-21</w:t>
            </w:r>
          </w:p>
          <w:p w14:paraId="0AE45EE1" w14:textId="6F5B1E11"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p>
          <w:p w14:paraId="758288AE" w14:textId="7187A9F8" w:rsidR="00BC1E98" w:rsidRPr="00931BEB" w:rsidRDefault="00B52F0F" w:rsidP="00BC1E98">
            <w:pPr>
              <w:tabs>
                <w:tab w:val="right" w:pos="2730"/>
              </w:tabs>
              <w:spacing w:after="0"/>
              <w:jc w:val="left"/>
              <w:rPr>
                <w:color w:val="808080" w:themeColor="background1" w:themeShade="80"/>
                <w:sz w:val="18"/>
                <w:lang w:val="en-US"/>
              </w:rPr>
            </w:pPr>
            <w:hyperlink w:anchor="Annexes" w:history="1">
              <w:proofErr w:type="spellStart"/>
              <w:r>
                <w:rPr>
                  <w:rStyle w:val="Hyperlink"/>
                  <w:sz w:val="20"/>
                  <w:szCs w:val="20"/>
                  <w:lang w:val="en-US"/>
                </w:rPr>
                <w:t>Bijlage</w:t>
              </w:r>
              <w:proofErr w:type="spellEnd"/>
              <w:r>
                <w:rPr>
                  <w:rStyle w:val="Hyperlink"/>
                  <w:sz w:val="20"/>
                  <w:szCs w:val="20"/>
                  <w:lang w:val="en-US"/>
                </w:rPr>
                <w:t>(n)</w:t>
              </w:r>
            </w:hyperlink>
          </w:p>
        </w:tc>
      </w:tr>
      <w:tr w:rsidR="007C0B50" w:rsidRPr="00BE7117"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1388D5FF" w:rsidR="00615023" w:rsidRPr="009D4870" w:rsidRDefault="007C0B50" w:rsidP="00615023">
            <w:pPr>
              <w:tabs>
                <w:tab w:val="left" w:pos="461"/>
              </w:tabs>
              <w:spacing w:after="0"/>
              <w:jc w:val="left"/>
              <w:rPr>
                <w:noProof/>
                <w:sz w:val="20"/>
                <w:szCs w:val="20"/>
                <w:lang w:val="nl-BE"/>
              </w:rPr>
            </w:pPr>
            <w:r w:rsidRPr="00E0660A">
              <w:rPr>
                <w:lang w:val="en-US"/>
              </w:rPr>
              <w:sym w:font="Wingdings" w:char="F0FC"/>
            </w:r>
            <w:r w:rsidRPr="009D4870">
              <w:rPr>
                <w:lang w:val="nl-BE"/>
              </w:rPr>
              <w:tab/>
            </w:r>
          </w:p>
          <w:p w14:paraId="6CF00BE9" w14:textId="5145382E" w:rsidR="007C0B50" w:rsidRPr="009D4870" w:rsidRDefault="007C0B50" w:rsidP="008D586C">
            <w:pPr>
              <w:tabs>
                <w:tab w:val="left" w:pos="461"/>
              </w:tabs>
              <w:spacing w:after="0"/>
              <w:jc w:val="left"/>
              <w:rPr>
                <w:noProof/>
                <w:sz w:val="20"/>
                <w:szCs w:val="20"/>
                <w:lang w:val="nl-BE"/>
              </w:rPr>
            </w:pPr>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39F30930" w:rsidR="007C0B50" w:rsidRPr="00FD6FB3" w:rsidRDefault="00351311" w:rsidP="00540597">
            <w:pPr>
              <w:spacing w:after="0"/>
              <w:jc w:val="center"/>
              <w:rPr>
                <w:sz w:val="18"/>
                <w:lang w:val="en-US"/>
              </w:rPr>
            </w:pPr>
            <w:proofErr w:type="spellStart"/>
            <w:r>
              <w:rPr>
                <w:sz w:val="18"/>
                <w:lang w:val="en-US"/>
              </w:rPr>
              <w:t>handtekening</w:t>
            </w:r>
            <w:proofErr w:type="spellEnd"/>
          </w:p>
        </w:tc>
        <w:tc>
          <w:tcPr>
            <w:tcW w:w="1206" w:type="pct"/>
            <w:vMerge/>
            <w:tcBorders>
              <w:left w:val="single" w:sz="6" w:space="0" w:color="auto"/>
              <w:right w:val="single" w:sz="6" w:space="0" w:color="auto"/>
            </w:tcBorders>
          </w:tcPr>
          <w:p w14:paraId="2141CEB8" w14:textId="2C5E5FB5" w:rsidR="007C0B50" w:rsidRPr="00BE7117" w:rsidRDefault="007C0B50" w:rsidP="00C95226">
            <w:pPr>
              <w:tabs>
                <w:tab w:val="right" w:pos="2730"/>
              </w:tabs>
              <w:spacing w:after="0"/>
              <w:rPr>
                <w:sz w:val="18"/>
                <w:lang w:val="fr-BE"/>
              </w:rPr>
            </w:pPr>
          </w:p>
        </w:tc>
      </w:tr>
      <w:tr w:rsidR="007C0B50" w:rsidRPr="00AE756B"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21C8BA27" w:rsidR="00A815CB" w:rsidRPr="00615023" w:rsidRDefault="00A815CB" w:rsidP="00A815CB">
            <w:pPr>
              <w:tabs>
                <w:tab w:val="left" w:pos="461"/>
              </w:tabs>
              <w:spacing w:after="0"/>
              <w:jc w:val="left"/>
              <w:rPr>
                <w:color w:val="808080" w:themeColor="background1" w:themeShade="80"/>
                <w:sz w:val="20"/>
                <w:szCs w:val="20"/>
              </w:rPr>
            </w:pPr>
            <w:r w:rsidRPr="00615023">
              <w:rPr>
                <w:color w:val="808080" w:themeColor="background1" w:themeShade="80"/>
                <w:sz w:val="20"/>
                <w:szCs w:val="20"/>
              </w:rPr>
              <w:t xml:space="preserve"> </w:t>
            </w:r>
            <w:r w:rsidR="00C274A3">
              <w:rPr>
                <w:color w:val="808080" w:themeColor="background1" w:themeShade="80"/>
                <w:sz w:val="20"/>
                <w:szCs w:val="20"/>
                <w:lang w:val="nl-BE"/>
              </w:rPr>
              <w:sym w:font="Wingdings" w:char="F021"/>
            </w:r>
            <w:r w:rsidR="00615023" w:rsidRPr="00615023">
              <w:rPr>
                <w:color w:val="808080" w:themeColor="background1" w:themeShade="80"/>
                <w:sz w:val="20"/>
                <w:szCs w:val="20"/>
              </w:rPr>
              <w:t xml:space="preserve">   Ad</w:t>
            </w:r>
            <w:r w:rsidR="00615023">
              <w:rPr>
                <w:color w:val="808080" w:themeColor="background1" w:themeShade="80"/>
                <w:sz w:val="20"/>
                <w:szCs w:val="20"/>
              </w:rPr>
              <w:t>jt MERCKAERT Els</w:t>
            </w:r>
          </w:p>
          <w:p w14:paraId="7A0F7D5C" w14:textId="6E7F3E06" w:rsidR="007C0B50" w:rsidRPr="00615023" w:rsidRDefault="00C274A3" w:rsidP="0029541C">
            <w:pPr>
              <w:tabs>
                <w:tab w:val="left" w:pos="461"/>
              </w:tabs>
              <w:spacing w:after="0"/>
              <w:jc w:val="left"/>
              <w:rPr>
                <w:color w:val="808080" w:themeColor="background1" w:themeShade="80"/>
                <w:sz w:val="20"/>
                <w:szCs w:val="20"/>
              </w:rPr>
            </w:pPr>
            <w:r w:rsidRPr="00615023">
              <w:rPr>
                <w:color w:val="808080" w:themeColor="background1" w:themeShade="80"/>
                <w:sz w:val="20"/>
                <w:szCs w:val="20"/>
              </w:rPr>
              <w:tab/>
            </w:r>
            <w:r w:rsidR="00615023">
              <w:rPr>
                <w:color w:val="808080" w:themeColor="background1" w:themeShade="80"/>
                <w:sz w:val="20"/>
                <w:szCs w:val="20"/>
              </w:rPr>
              <w:t>Els.merckaert@mil.be</w:t>
            </w:r>
          </w:p>
        </w:tc>
        <w:tc>
          <w:tcPr>
            <w:tcW w:w="1018" w:type="pct"/>
            <w:vMerge/>
            <w:tcBorders>
              <w:left w:val="single" w:sz="6" w:space="0" w:color="auto"/>
              <w:bottom w:val="single" w:sz="6" w:space="0" w:color="auto"/>
              <w:right w:val="single" w:sz="6" w:space="0" w:color="auto"/>
            </w:tcBorders>
          </w:tcPr>
          <w:p w14:paraId="3F49213E" w14:textId="77777777" w:rsidR="007C0B50" w:rsidRPr="00615023" w:rsidRDefault="007C0B50" w:rsidP="00C95226">
            <w:pPr>
              <w:spacing w:after="0"/>
              <w:jc w:val="center"/>
              <w:rPr>
                <w:sz w:val="18"/>
              </w:rPr>
            </w:pPr>
          </w:p>
        </w:tc>
        <w:tc>
          <w:tcPr>
            <w:tcW w:w="1206" w:type="pct"/>
            <w:vMerge/>
            <w:tcBorders>
              <w:left w:val="single" w:sz="6" w:space="0" w:color="auto"/>
              <w:bottom w:val="single" w:sz="6" w:space="0" w:color="auto"/>
              <w:right w:val="single" w:sz="6" w:space="0" w:color="auto"/>
            </w:tcBorders>
          </w:tcPr>
          <w:p w14:paraId="738D13DF" w14:textId="3CA2BF2F" w:rsidR="007C0B50" w:rsidRPr="00615023" w:rsidRDefault="007C0B50" w:rsidP="00C95226">
            <w:pPr>
              <w:tabs>
                <w:tab w:val="right" w:pos="2730"/>
              </w:tabs>
              <w:spacing w:after="0"/>
              <w:rPr>
                <w:color w:val="808080" w:themeColor="background1" w:themeShade="80"/>
                <w:sz w:val="20"/>
                <w:szCs w:val="20"/>
              </w:rPr>
            </w:pPr>
          </w:p>
        </w:tc>
      </w:tr>
      <w:bookmarkStart w:id="1"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A028A3"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5EF59EA3" w:rsidR="009150E2" w:rsidRPr="00517C46" w:rsidRDefault="00A028A3" w:rsidP="00A028A3">
                <w:pPr>
                  <w:tabs>
                    <w:tab w:val="right" w:pos="2730"/>
                  </w:tabs>
                  <w:spacing w:after="0"/>
                  <w:jc w:val="left"/>
                  <w:rPr>
                    <w:lang w:val="nl-BE"/>
                  </w:rPr>
                </w:pPr>
                <w:r w:rsidRPr="00A028A3">
                  <w:rPr>
                    <w:lang w:val="nl-BE"/>
                  </w:rPr>
                  <w:t xml:space="preserve">Bestemmelingen : </w:t>
                </w:r>
                <w:r w:rsidR="009F41AF">
                  <w:rPr>
                    <w:lang w:val="nl-BE"/>
                  </w:rPr>
                  <w:t xml:space="preserve">Zie </w:t>
                </w:r>
                <w:hyperlink w:anchor="Annexe_Z" w:history="1">
                  <w:r w:rsidRPr="00A028A3">
                    <w:rPr>
                      <w:rStyle w:val="Hyperlink"/>
                      <w:sz w:val="20"/>
                      <w:szCs w:val="20"/>
                      <w:lang w:val="nl-BE"/>
                    </w:rPr>
                    <w:t>Bijl Z</w:t>
                  </w:r>
                </w:hyperlink>
                <w:r>
                  <w:rPr>
                    <w:sz w:val="20"/>
                    <w:szCs w:val="20"/>
                    <w:lang w:val="nl-BE"/>
                  </w:rPr>
                  <w:t>.</w:t>
                </w:r>
              </w:p>
            </w:tc>
          </w:tr>
        </w:sdtContent>
      </w:sdt>
      <w:bookmarkEnd w:id="1" w:displacedByCustomXml="prev"/>
      <w:tr w:rsidR="009150E2" w:rsidRPr="00A51D9A" w14:paraId="3290600D" w14:textId="77777777" w:rsidTr="00D80E0E">
        <w:sdt>
          <w:sdtPr>
            <w:rPr>
              <w:sz w:val="24"/>
              <w:szCs w:val="24"/>
              <w:lang w:val="nl-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55B0FE87" w:rsidR="009150E2" w:rsidRPr="009D4870" w:rsidRDefault="00D056FD" w:rsidP="00503CCF">
                <w:pPr>
                  <w:tabs>
                    <w:tab w:val="left" w:pos="1126"/>
                  </w:tabs>
                  <w:spacing w:after="0"/>
                  <w:rPr>
                    <w:sz w:val="24"/>
                    <w:szCs w:val="24"/>
                    <w:lang w:val="nl-BE"/>
                  </w:rPr>
                </w:pPr>
                <w:r>
                  <w:rPr>
                    <w:sz w:val="24"/>
                    <w:szCs w:val="24"/>
                    <w:lang w:val="nl-BE"/>
                  </w:rPr>
                  <w:t>Jaarlijkse rondgang 202</w:t>
                </w:r>
                <w:r w:rsidR="00615023">
                  <w:rPr>
                    <w:sz w:val="24"/>
                    <w:szCs w:val="24"/>
                    <w:lang w:val="nl-BE"/>
                  </w:rPr>
                  <w:t>6</w:t>
                </w:r>
                <w:r>
                  <w:rPr>
                    <w:sz w:val="24"/>
                    <w:szCs w:val="24"/>
                    <w:lang w:val="nl-BE"/>
                  </w:rPr>
                  <w:t xml:space="preserve"> van de arbeidsplaatsen bij: NKD</w:t>
                </w:r>
              </w:p>
            </w:tc>
          </w:sdtContent>
        </w:sdt>
      </w:tr>
      <w:tr w:rsidR="009150E2" w:rsidRPr="008D5DF4" w14:paraId="0779B65D" w14:textId="77777777" w:rsidTr="00294A27">
        <w:trPr>
          <w:trHeight w:val="178"/>
        </w:trPr>
        <w:tc>
          <w:tcPr>
            <w:tcW w:w="5000" w:type="pct"/>
            <w:gridSpan w:val="4"/>
            <w:tcBorders>
              <w:top w:val="single" w:sz="6" w:space="0" w:color="auto"/>
              <w:left w:val="single" w:sz="6" w:space="0" w:color="auto"/>
              <w:bottom w:val="single" w:sz="6" w:space="0" w:color="auto"/>
              <w:right w:val="single" w:sz="6" w:space="0" w:color="auto"/>
            </w:tcBorders>
          </w:tcPr>
          <w:p w14:paraId="67C18E37" w14:textId="3DF560AE" w:rsidR="009150E2" w:rsidRPr="00517C46" w:rsidRDefault="00A028A3" w:rsidP="00517C46">
            <w:pPr>
              <w:tabs>
                <w:tab w:val="left" w:pos="741"/>
              </w:tabs>
              <w:spacing w:after="0" w:line="240" w:lineRule="auto"/>
              <w:rPr>
                <w:color w:val="808080" w:themeColor="background1" w:themeShade="80"/>
                <w:lang w:val="nl-BE"/>
              </w:rPr>
            </w:pPr>
            <w:bookmarkStart w:id="2" w:name="Reference"/>
            <w:proofErr w:type="spellStart"/>
            <w:r w:rsidRPr="00A028A3">
              <w:rPr>
                <w:lang w:val="fr-BE"/>
              </w:rPr>
              <w:t>Referenties</w:t>
            </w:r>
            <w:proofErr w:type="spellEnd"/>
            <w:r w:rsidRPr="00A028A3">
              <w:rPr>
                <w:lang w:val="fr-BE"/>
              </w:rPr>
              <w:t xml:space="preserve"> : </w:t>
            </w:r>
            <w:proofErr w:type="spellStart"/>
            <w:r w:rsidRPr="00A028A3">
              <w:rPr>
                <w:lang w:val="fr-BE"/>
              </w:rPr>
              <w:t>zie</w:t>
            </w:r>
            <w:proofErr w:type="spellEnd"/>
            <w:r w:rsidRPr="00A028A3">
              <w:rPr>
                <w:lang w:val="fr-BE"/>
              </w:rPr>
              <w:t xml:space="preserve"> </w:t>
            </w:r>
            <w:sdt>
              <w:sdtPr>
                <w:rPr>
                  <w:color w:val="808080" w:themeColor="background1" w:themeShade="80"/>
                  <w:lang w:val="fr-BE"/>
                </w:rPr>
                <w:alias w:val="Reference"/>
                <w:tag w:val="Reference"/>
                <w:id w:val="-642272659"/>
                <w:placeholder>
                  <w:docPart w:val="A73D9228ACB34A0FAD789635B86FFC7A"/>
                </w:placeholder>
              </w:sdtPr>
              <w:sdtEndPr/>
              <w:sdtContent>
                <w:hyperlink w:anchor="Annexe_Y" w:history="1">
                  <w:r w:rsidR="00517C46">
                    <w:rPr>
                      <w:rStyle w:val="Hyperlink"/>
                      <w:lang w:val="nl-BE"/>
                    </w:rPr>
                    <w:t>Bijl Y</w:t>
                  </w:r>
                </w:hyperlink>
              </w:sdtContent>
            </w:sdt>
            <w:bookmarkEnd w:id="2"/>
          </w:p>
        </w:tc>
      </w:tr>
      <w:tr w:rsidR="009150E2" w:rsidRPr="00A51D9A" w14:paraId="15D4074C" w14:textId="77777777" w:rsidTr="00294A27">
        <w:trPr>
          <w:trHeight w:val="177"/>
        </w:trPr>
        <w:bookmarkStart w:id="3" w:name="Summary" w:displacedByCustomXml="next"/>
        <w:sdt>
          <w:sdtPr>
            <w:alias w:val="Summary"/>
            <w:tag w:val="Summary"/>
            <w:id w:val="-2115508925"/>
            <w:placeholder>
              <w:docPart w:val="A73D9228ACB34A0FAD789635B86FFC7A"/>
            </w:placeholder>
          </w:sdtPr>
          <w:sdtEndPr/>
          <w:sdtContent>
            <w:sdt>
              <w:sdtPr>
                <w:alias w:val="Subject"/>
                <w:tag w:val=""/>
                <w:id w:val="-1781795787"/>
                <w:placeholder>
                  <w:docPart w:val="218ACBBCE0BB412287FBE81B10A0A25A"/>
                </w:placeholder>
                <w:dataBinding w:prefixMappings="xmlns:ns0='http://purl.org/dc/elements/1.1/' xmlns:ns1='http://schemas.openxmlformats.org/package/2006/metadata/core-properties' " w:xpath="/ns1:coreProperties[1]/ns0:subject[1]" w:storeItemID="{6C3C8BC8-F283-45AE-878A-BAB7291924A1}"/>
                <w:text/>
              </w:sdtPr>
              <w:sdtEndPr>
                <w:rPr>
                  <w:sz w:val="24"/>
                  <w:szCs w:val="24"/>
                  <w:lang w:val="nl-BE"/>
                </w:rPr>
              </w:sdtEndPr>
              <w:sdtContent>
                <w:tc>
                  <w:tcPr>
                    <w:tcW w:w="5000" w:type="pct"/>
                    <w:gridSpan w:val="4"/>
                    <w:tcBorders>
                      <w:top w:val="single" w:sz="6" w:space="0" w:color="auto"/>
                      <w:bottom w:val="single" w:sz="6" w:space="0" w:color="auto"/>
                    </w:tcBorders>
                    <w:tcMar>
                      <w:top w:w="113" w:type="dxa"/>
                      <w:bottom w:w="113" w:type="dxa"/>
                    </w:tcMar>
                  </w:tcPr>
                  <w:p w14:paraId="58F3A37E" w14:textId="57C1BE14" w:rsidR="009150E2" w:rsidRPr="00224AB6" w:rsidRDefault="00615023" w:rsidP="00224AB6">
                    <w:pPr>
                      <w:tabs>
                        <w:tab w:val="left" w:pos="1723"/>
                      </w:tabs>
                      <w:spacing w:after="120" w:line="240" w:lineRule="auto"/>
                      <w:rPr>
                        <w:lang w:val="nl-BE"/>
                      </w:rPr>
                    </w:pPr>
                    <w:r w:rsidRPr="00615023">
                      <w:rPr>
                        <w:lang w:val="nl-BE"/>
                      </w:rPr>
                      <w:t>Jaarlijkse rondgang 2026 van de arbeidsplaatsen bij: NKD</w:t>
                    </w:r>
                  </w:p>
                </w:tc>
              </w:sdtContent>
            </w:sdt>
          </w:sdtContent>
        </w:sdt>
        <w:bookmarkEnd w:id="3" w:displacedByCustomXml="prev"/>
      </w:tr>
    </w:tbl>
    <w:p w14:paraId="050221F7" w14:textId="191A1601" w:rsidR="001C4CB5" w:rsidRPr="00224AB6" w:rsidRDefault="001C4CB5" w:rsidP="00BB7222">
      <w:pPr>
        <w:pStyle w:val="Body10"/>
        <w:numPr>
          <w:ilvl w:val="0"/>
          <w:numId w:val="0"/>
        </w:numPr>
        <w:rPr>
          <w:lang w:val="nl-BE"/>
        </w:rPr>
      </w:pPr>
    </w:p>
    <w:p w14:paraId="6E3A28A6" w14:textId="6A8A1C48" w:rsidR="00BB7222" w:rsidRPr="00A27615" w:rsidRDefault="00A028A3" w:rsidP="00E0660A">
      <w:pPr>
        <w:pStyle w:val="Body10"/>
        <w:rPr>
          <w:lang w:val="nl-BE"/>
        </w:rPr>
      </w:pPr>
      <w:r>
        <w:rPr>
          <w:lang w:val="nl-BE"/>
        </w:rPr>
        <w:t xml:space="preserve">Gelieve in </w:t>
      </w:r>
      <w:hyperlink w:anchor="BijlA" w:history="1">
        <w:r w:rsidRPr="005E7DDB">
          <w:rPr>
            <w:rStyle w:val="Hyperlink"/>
            <w:lang w:val="nl-BE"/>
          </w:rPr>
          <w:t>Bijl A</w:t>
        </w:r>
      </w:hyperlink>
      <w:r>
        <w:rPr>
          <w:lang w:val="nl-BE"/>
        </w:rPr>
        <w:t xml:space="preserve"> </w:t>
      </w:r>
      <w:r w:rsidR="0057651E">
        <w:rPr>
          <w:lang w:val="nl-BE"/>
        </w:rPr>
        <w:t>het verslag van de jaarlijkse rondgang</w:t>
      </w:r>
      <w:r w:rsidR="00503CCF">
        <w:rPr>
          <w:lang w:val="nl-BE"/>
        </w:rPr>
        <w:t xml:space="preserve"> </w:t>
      </w:r>
      <w:r w:rsidR="0094363B">
        <w:rPr>
          <w:lang w:val="nl-BE"/>
        </w:rPr>
        <w:t xml:space="preserve">van </w:t>
      </w:r>
      <w:r w:rsidR="00EF6D3E">
        <w:rPr>
          <w:lang w:val="nl-BE"/>
        </w:rPr>
        <w:t>21 Apr 2026</w:t>
      </w:r>
      <w:r w:rsidR="0057651E">
        <w:rPr>
          <w:lang w:val="nl-BE"/>
        </w:rPr>
        <w:t xml:space="preserve"> </w:t>
      </w:r>
      <w:r w:rsidR="00D056FD">
        <w:rPr>
          <w:lang w:val="nl-BE"/>
        </w:rPr>
        <w:t>bij NKD</w:t>
      </w:r>
      <w:r w:rsidR="00FF4CB9">
        <w:rPr>
          <w:lang w:val="nl-BE"/>
        </w:rPr>
        <w:t xml:space="preserve"> </w:t>
      </w:r>
      <w:r w:rsidR="0057651E">
        <w:rPr>
          <w:lang w:val="nl-BE"/>
        </w:rPr>
        <w:t>te willen vinden.</w:t>
      </w:r>
    </w:p>
    <w:p w14:paraId="67D2CB1E" w14:textId="25D98A89" w:rsidR="00BB7222" w:rsidRDefault="005E7DDB" w:rsidP="00BB7222">
      <w:pPr>
        <w:pStyle w:val="Body10"/>
        <w:rPr>
          <w:lang w:val="nl-BE"/>
        </w:rPr>
      </w:pPr>
      <w:r>
        <w:rPr>
          <w:lang w:val="nl-BE"/>
        </w:rPr>
        <w:t xml:space="preserve">Het verslag </w:t>
      </w:r>
      <w:r w:rsidR="00130E78">
        <w:rPr>
          <w:lang w:val="nl-BE"/>
        </w:rPr>
        <w:t>zal</w:t>
      </w:r>
      <w:r>
        <w:rPr>
          <w:lang w:val="nl-BE"/>
        </w:rPr>
        <w:t xml:space="preserve"> op DOCCOM (overlegplatform voor de syndicale afgevaardigden en het </w:t>
      </w:r>
      <w:proofErr w:type="spellStart"/>
      <w:r w:rsidR="00DE4B65">
        <w:rPr>
          <w:lang w:val="nl-BE"/>
        </w:rPr>
        <w:t>basisoverlegcomite</w:t>
      </w:r>
      <w:proofErr w:type="spellEnd"/>
      <w:r w:rsidR="00DE4B65">
        <w:rPr>
          <w:lang w:val="nl-BE"/>
        </w:rPr>
        <w:t>) en</w:t>
      </w:r>
      <w:r w:rsidR="0007440D">
        <w:rPr>
          <w:lang w:val="nl-BE"/>
        </w:rPr>
        <w:t xml:space="preserve"> de </w:t>
      </w:r>
      <w:r w:rsidR="0007440D" w:rsidRPr="0057651E">
        <w:rPr>
          <w:lang w:val="nl-BE"/>
        </w:rPr>
        <w:t>SharePoint van de LDPBW 08</w:t>
      </w:r>
      <w:r w:rsidR="0007440D">
        <w:rPr>
          <w:lang w:val="nl-BE"/>
        </w:rPr>
        <w:t xml:space="preserve"> </w:t>
      </w:r>
      <w:r>
        <w:rPr>
          <w:lang w:val="nl-BE"/>
        </w:rPr>
        <w:t>geplaatst</w:t>
      </w:r>
      <w:r w:rsidR="0057651E">
        <w:rPr>
          <w:lang w:val="nl-BE"/>
        </w:rPr>
        <w:t xml:space="preserve"> worden</w:t>
      </w:r>
      <w:r>
        <w:rPr>
          <w:lang w:val="nl-BE"/>
        </w:rPr>
        <w:t>.</w:t>
      </w:r>
    </w:p>
    <w:p w14:paraId="73D1C2EB" w14:textId="477F5496" w:rsidR="0007440D" w:rsidRDefault="0007440D" w:rsidP="0007440D">
      <w:pPr>
        <w:pStyle w:val="Body10"/>
        <w:numPr>
          <w:ilvl w:val="0"/>
          <w:numId w:val="0"/>
        </w:numPr>
        <w:ind w:left="425"/>
        <w:rPr>
          <w:lang w:val="nl-BE"/>
        </w:rPr>
      </w:pPr>
      <w:r>
        <w:rPr>
          <w:lang w:val="nl-BE"/>
        </w:rPr>
        <w:t xml:space="preserve">Het verslag kan </w:t>
      </w:r>
      <w:r w:rsidR="00130E78">
        <w:rPr>
          <w:lang w:val="nl-BE"/>
        </w:rPr>
        <w:t>op deze platformen</w:t>
      </w:r>
      <w:r>
        <w:rPr>
          <w:lang w:val="nl-BE"/>
        </w:rPr>
        <w:t xml:space="preserve"> geraadpleegd </w:t>
      </w:r>
      <w:r w:rsidR="007E4FC5">
        <w:rPr>
          <w:lang w:val="nl-BE"/>
        </w:rPr>
        <w:t>en/</w:t>
      </w:r>
      <w:r>
        <w:rPr>
          <w:lang w:val="nl-BE"/>
        </w:rPr>
        <w:t>of gedownload worden.</w:t>
      </w:r>
    </w:p>
    <w:p w14:paraId="6F95A0E2" w14:textId="5AF60FBC" w:rsidR="00727DF4" w:rsidRPr="00727DF4" w:rsidRDefault="00727DF4" w:rsidP="00ED5518">
      <w:pPr>
        <w:pStyle w:val="Body10"/>
        <w:tabs>
          <w:tab w:val="right" w:pos="10466"/>
        </w:tabs>
        <w:rPr>
          <w:lang w:val="nl-BE"/>
        </w:rPr>
      </w:pPr>
      <w:bookmarkStart w:id="4" w:name="Annexes"/>
      <w:r w:rsidRPr="00727DF4">
        <w:rPr>
          <w:lang w:val="nl-BE"/>
        </w:rPr>
        <w:t xml:space="preserve">Gelieve deze nota ter Info aan de </w:t>
      </w:r>
      <w:proofErr w:type="spellStart"/>
      <w:r>
        <w:rPr>
          <w:lang w:val="nl-BE"/>
        </w:rPr>
        <w:t>AsPrev’s</w:t>
      </w:r>
      <w:proofErr w:type="spellEnd"/>
      <w:r>
        <w:rPr>
          <w:lang w:val="nl-BE"/>
        </w:rPr>
        <w:t xml:space="preserve"> en de </w:t>
      </w:r>
      <w:proofErr w:type="spellStart"/>
      <w:r>
        <w:rPr>
          <w:lang w:val="nl-BE"/>
        </w:rPr>
        <w:t>Offr</w:t>
      </w:r>
      <w:proofErr w:type="spellEnd"/>
      <w:r>
        <w:rPr>
          <w:lang w:val="nl-BE"/>
        </w:rPr>
        <w:t xml:space="preserve"> Preventie Welzijn over te maken.</w:t>
      </w:r>
    </w:p>
    <w:p w14:paraId="5C3095DC" w14:textId="0DFD9C1E" w:rsidR="00BB7222" w:rsidRDefault="0063166A" w:rsidP="00ED5518">
      <w:pPr>
        <w:pStyle w:val="Body10"/>
        <w:tabs>
          <w:tab w:val="right" w:pos="10466"/>
        </w:tabs>
      </w:pPr>
      <w:proofErr w:type="spellStart"/>
      <w:r>
        <w:t>Lijst</w:t>
      </w:r>
      <w:proofErr w:type="spellEnd"/>
      <w:r>
        <w:t xml:space="preserve"> met </w:t>
      </w:r>
      <w:proofErr w:type="spellStart"/>
      <w:r>
        <w:t>bijlagen</w:t>
      </w:r>
      <w:proofErr w:type="spellEnd"/>
      <w:r w:rsidR="005019AA">
        <w:t> </w:t>
      </w:r>
      <w:bookmarkEnd w:id="4"/>
      <w:r w:rsidR="005019AA">
        <w:t>:</w:t>
      </w:r>
      <w:r w:rsidR="00BB7222">
        <w:tab/>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rsidRPr="00D056FD" w14:paraId="27B48CDB" w14:textId="77777777" w:rsidTr="00D0127E">
        <w:tc>
          <w:tcPr>
            <w:tcW w:w="7504" w:type="dxa"/>
            <w:tcMar>
              <w:left w:w="0" w:type="dxa"/>
            </w:tcMar>
          </w:tcPr>
          <w:p w14:paraId="62D8ED4C" w14:textId="05410243" w:rsidR="0047482D" w:rsidRPr="001F7DF5" w:rsidRDefault="005E7DDB" w:rsidP="00503CCF">
            <w:pPr>
              <w:pStyle w:val="zAnnList"/>
              <w:rPr>
                <w:lang w:val="nl-BE"/>
              </w:rPr>
            </w:pPr>
            <w:hyperlink w:anchor="BijlA" w:history="1">
              <w:r w:rsidRPr="001F7DF5">
                <w:rPr>
                  <w:rStyle w:val="Hyperlink"/>
                  <w:lang w:val="nl-BE"/>
                </w:rPr>
                <w:t> </w:t>
              </w:r>
              <w:r w:rsidR="001F7DF5" w:rsidRPr="001F7DF5">
                <w:rPr>
                  <w:rStyle w:val="Hyperlink"/>
                  <w:lang w:val="nl-BE"/>
                </w:rPr>
                <w:t>Verslag jaarlijkse rondgang</w:t>
              </w:r>
              <w:r w:rsidRPr="001F7DF5">
                <w:rPr>
                  <w:rStyle w:val="Hyperlink"/>
                  <w:lang w:val="nl-BE"/>
                </w:rPr>
                <w:t xml:space="preserve"> </w:t>
              </w:r>
            </w:hyperlink>
            <w:r w:rsidR="00D056FD">
              <w:rPr>
                <w:rStyle w:val="Hyperlink"/>
                <w:lang w:val="nl-BE"/>
              </w:rPr>
              <w:t>NKD</w:t>
            </w:r>
          </w:p>
        </w:tc>
        <w:tc>
          <w:tcPr>
            <w:tcW w:w="1276" w:type="dxa"/>
          </w:tcPr>
          <w:p w14:paraId="37147AB7" w14:textId="77777777" w:rsidR="0047482D" w:rsidRPr="001F7DF5" w:rsidRDefault="0047482D" w:rsidP="0047482D">
            <w:pPr>
              <w:rPr>
                <w:lang w:val="nl-BE"/>
              </w:rPr>
            </w:pPr>
          </w:p>
        </w:tc>
      </w:tr>
      <w:tr w:rsidR="0047482D" w:rsidRPr="009F41AF" w14:paraId="1EAE562E" w14:textId="77777777" w:rsidTr="00D0127E">
        <w:tc>
          <w:tcPr>
            <w:tcW w:w="7504" w:type="dxa"/>
            <w:tcMar>
              <w:left w:w="0" w:type="dxa"/>
            </w:tcMar>
          </w:tcPr>
          <w:p w14:paraId="548C873F" w14:textId="7765ECCD" w:rsidR="0047482D" w:rsidRDefault="008B4883" w:rsidP="00E175A0">
            <w:pPr>
              <w:pStyle w:val="zAnnList"/>
              <w:numPr>
                <w:ilvl w:val="0"/>
                <w:numId w:val="5"/>
              </w:numPr>
              <w:ind w:left="983" w:hanging="983"/>
            </w:pPr>
            <w:hyperlink w:anchor="Annexe_Y" w:history="1">
              <w:proofErr w:type="spellStart"/>
              <w:r>
                <w:rPr>
                  <w:rStyle w:val="Hyperlink"/>
                </w:rPr>
                <w:t>Lijst</w:t>
              </w:r>
              <w:proofErr w:type="spellEnd"/>
              <w:r>
                <w:rPr>
                  <w:rStyle w:val="Hyperlink"/>
                </w:rPr>
                <w:t xml:space="preserve"> met </w:t>
              </w:r>
              <w:proofErr w:type="spellStart"/>
              <w:r>
                <w:rPr>
                  <w:rStyle w:val="Hyperlink"/>
                </w:rPr>
                <w:t>referenties</w:t>
              </w:r>
              <w:proofErr w:type="spellEnd"/>
            </w:hyperlink>
          </w:p>
        </w:tc>
        <w:tc>
          <w:tcPr>
            <w:tcW w:w="1276" w:type="dxa"/>
          </w:tcPr>
          <w:p w14:paraId="2E2D65FD" w14:textId="77777777" w:rsidR="0047482D" w:rsidRPr="009F41AF" w:rsidRDefault="0047482D" w:rsidP="0047482D">
            <w:pPr>
              <w:rPr>
                <w:lang w:val="nl-BE"/>
              </w:rPr>
            </w:pPr>
          </w:p>
        </w:tc>
      </w:tr>
      <w:tr w:rsidR="0047482D" w14:paraId="336BB09F" w14:textId="77777777" w:rsidTr="00D0127E">
        <w:tc>
          <w:tcPr>
            <w:tcW w:w="7504" w:type="dxa"/>
            <w:tcMar>
              <w:left w:w="0" w:type="dxa"/>
            </w:tcMar>
          </w:tcPr>
          <w:p w14:paraId="4CABDA10" w14:textId="77777777" w:rsidR="0047482D" w:rsidRPr="0073202C" w:rsidRDefault="008B4883" w:rsidP="00C92077">
            <w:pPr>
              <w:pStyle w:val="zAnnList"/>
              <w:rPr>
                <w:rStyle w:val="Hyperlink"/>
                <w:color w:val="auto"/>
                <w:u w:val="none"/>
              </w:rPr>
            </w:pPr>
            <w:hyperlink w:anchor="Annexe_Z" w:history="1">
              <w:proofErr w:type="spellStart"/>
              <w:r>
                <w:rPr>
                  <w:rStyle w:val="Hyperlink"/>
                </w:rPr>
                <w:t>Lijst</w:t>
              </w:r>
              <w:proofErr w:type="spellEnd"/>
              <w:r>
                <w:rPr>
                  <w:rStyle w:val="Hyperlink"/>
                </w:rPr>
                <w:t xml:space="preserve"> van </w:t>
              </w:r>
              <w:proofErr w:type="spellStart"/>
              <w:r>
                <w:rPr>
                  <w:rStyle w:val="Hyperlink"/>
                </w:rPr>
                <w:t>bestemmelingen</w:t>
              </w:r>
              <w:proofErr w:type="spellEnd"/>
            </w:hyperlink>
          </w:p>
          <w:p w14:paraId="212CF030" w14:textId="184CF260" w:rsidR="0073202C" w:rsidRDefault="0073202C" w:rsidP="00C92077">
            <w:pPr>
              <w:pStyle w:val="zAnnList"/>
            </w:pPr>
            <w:r>
              <w:rPr>
                <w:rStyle w:val="Hyperlink"/>
              </w:rPr>
              <w:t> </w:t>
            </w:r>
            <w:proofErr w:type="spellStart"/>
            <w:r>
              <w:rPr>
                <w:rStyle w:val="Hyperlink"/>
              </w:rPr>
              <w:t>Regelgeving</w:t>
            </w:r>
            <w:proofErr w:type="spellEnd"/>
            <w:r>
              <w:rPr>
                <w:rStyle w:val="Hyperlink"/>
              </w:rPr>
              <w:t xml:space="preserve"> </w:t>
            </w:r>
          </w:p>
        </w:tc>
        <w:tc>
          <w:tcPr>
            <w:tcW w:w="1276" w:type="dxa"/>
          </w:tcPr>
          <w:p w14:paraId="5407343B" w14:textId="77777777" w:rsidR="0047482D" w:rsidRDefault="0047482D" w:rsidP="0047482D"/>
        </w:tc>
      </w:tr>
    </w:tbl>
    <w:p w14:paraId="3A71EC22" w14:textId="5273ABDE" w:rsidR="0047482D" w:rsidRDefault="0047482D" w:rsidP="0047482D">
      <w:pPr>
        <w:rPr>
          <w:lang w:val="nl-BE"/>
        </w:rPr>
      </w:pPr>
      <w:r w:rsidRPr="0016751C">
        <w:rPr>
          <w:lang w:val="nl-BE"/>
        </w:rPr>
        <w:t> </w:t>
      </w:r>
    </w:p>
    <w:p w14:paraId="3A9538EB" w14:textId="713ED9B5" w:rsidR="00A815CB" w:rsidRDefault="00A815CB" w:rsidP="0047482D">
      <w:pPr>
        <w:rPr>
          <w:lang w:val="nl-BE"/>
        </w:rPr>
      </w:pPr>
    </w:p>
    <w:p w14:paraId="1332F4BC" w14:textId="77777777" w:rsidR="00A815CB" w:rsidRPr="0016751C" w:rsidRDefault="00A815CB" w:rsidP="0047482D">
      <w:pPr>
        <w:rPr>
          <w:lang w:val="nl-BE"/>
        </w:rPr>
      </w:pPr>
    </w:p>
    <w:p w14:paraId="613586D3" w14:textId="3D5B95C0" w:rsidR="009250BF" w:rsidRDefault="009250BF" w:rsidP="009250BF">
      <w:pPr>
        <w:pStyle w:val="SignatureLines"/>
        <w:ind w:firstLine="0"/>
        <w:rPr>
          <w:lang w:val="nl-BE"/>
        </w:rPr>
      </w:pPr>
    </w:p>
    <w:p w14:paraId="7D8CAF5A" w14:textId="2D755110" w:rsidR="00A815CB" w:rsidRDefault="00A815CB" w:rsidP="009250BF">
      <w:pPr>
        <w:pStyle w:val="SignatureLines"/>
        <w:ind w:firstLine="0"/>
        <w:rPr>
          <w:lang w:val="nl-BE"/>
        </w:rPr>
      </w:pPr>
    </w:p>
    <w:p w14:paraId="08B3A65D" w14:textId="403D4A04" w:rsidR="00A815CB" w:rsidRDefault="00A815CB" w:rsidP="009250BF">
      <w:pPr>
        <w:pStyle w:val="SignatureLines"/>
        <w:ind w:firstLine="0"/>
        <w:rPr>
          <w:lang w:val="nl-BE"/>
        </w:rPr>
      </w:pPr>
    </w:p>
    <w:p w14:paraId="0A4D5393" w14:textId="3D3F235D" w:rsidR="00A815CB" w:rsidRDefault="00A815CB" w:rsidP="009250BF">
      <w:pPr>
        <w:pStyle w:val="SignatureLines"/>
        <w:ind w:firstLine="0"/>
        <w:rPr>
          <w:lang w:val="nl-BE"/>
        </w:rPr>
      </w:pPr>
    </w:p>
    <w:p w14:paraId="3A3C7875" w14:textId="6454F2DA" w:rsidR="00A815CB" w:rsidRDefault="00A815CB" w:rsidP="009250BF">
      <w:pPr>
        <w:pStyle w:val="SignatureLines"/>
        <w:ind w:firstLine="0"/>
        <w:rPr>
          <w:lang w:val="nl-BE"/>
        </w:rPr>
      </w:pPr>
    </w:p>
    <w:p w14:paraId="29F570AF" w14:textId="0C97E696" w:rsidR="00A815CB" w:rsidRDefault="00A815CB" w:rsidP="009250BF">
      <w:pPr>
        <w:pStyle w:val="SignatureLines"/>
        <w:ind w:firstLine="0"/>
        <w:rPr>
          <w:lang w:val="nl-BE"/>
        </w:rPr>
      </w:pPr>
    </w:p>
    <w:p w14:paraId="3A75CFAD" w14:textId="6D8F1B3D" w:rsidR="00A815CB" w:rsidRDefault="00A815CB" w:rsidP="009250BF">
      <w:pPr>
        <w:pStyle w:val="SignatureLines"/>
        <w:ind w:firstLine="0"/>
        <w:rPr>
          <w:lang w:val="nl-BE"/>
        </w:rPr>
      </w:pPr>
    </w:p>
    <w:p w14:paraId="2614D47E" w14:textId="49373304" w:rsidR="00A815CB" w:rsidRDefault="00A815CB" w:rsidP="009250BF">
      <w:pPr>
        <w:pStyle w:val="SignatureLines"/>
        <w:ind w:firstLine="0"/>
        <w:rPr>
          <w:lang w:val="nl-BE"/>
        </w:rPr>
      </w:pPr>
    </w:p>
    <w:p w14:paraId="65ACF0ED" w14:textId="77777777" w:rsidR="00A815CB" w:rsidRDefault="00A815CB" w:rsidP="00A815CB">
      <w:pPr>
        <w:pStyle w:val="SignatureLines"/>
        <w:ind w:firstLine="0"/>
        <w:jc w:val="both"/>
        <w:rPr>
          <w:lang w:val="nl-BE"/>
        </w:rPr>
      </w:pPr>
    </w:p>
    <w:p w14:paraId="13BCCD1D" w14:textId="77348292" w:rsidR="00A815CB" w:rsidRPr="0016751C" w:rsidRDefault="00A815CB" w:rsidP="009250BF">
      <w:pPr>
        <w:pStyle w:val="SignatureLines"/>
        <w:ind w:firstLine="0"/>
        <w:rPr>
          <w:lang w:val="nl-BE"/>
        </w:rPr>
      </w:pPr>
    </w:p>
    <w:p w14:paraId="68051112" w14:textId="6E8696A6" w:rsidR="00D27357" w:rsidRPr="00FA2530" w:rsidRDefault="00D27357" w:rsidP="00D27357">
      <w:pPr>
        <w:rPr>
          <w:lang w:val="nl-BE"/>
        </w:rPr>
      </w:pPr>
    </w:p>
    <w:p w14:paraId="256CC9CA" w14:textId="6AA0BF11" w:rsidR="00D27357" w:rsidRPr="00FA2530" w:rsidRDefault="00A815CB" w:rsidP="00D27357">
      <w:pPr>
        <w:rPr>
          <w:lang w:val="nl-BE"/>
        </w:rPr>
      </w:pP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p>
    <w:p w14:paraId="59861396" w14:textId="117C3D02" w:rsidR="00D27357" w:rsidRPr="00FA2530" w:rsidRDefault="00D27357" w:rsidP="00D27357">
      <w:pPr>
        <w:rPr>
          <w:lang w:val="nl-BE"/>
        </w:rPr>
      </w:pPr>
    </w:p>
    <w:p w14:paraId="519163FD" w14:textId="52B18FA6" w:rsidR="00D27357" w:rsidRPr="00FA2530" w:rsidRDefault="00D27357" w:rsidP="00D27357">
      <w:pPr>
        <w:rPr>
          <w:lang w:val="nl-BE"/>
        </w:rPr>
      </w:pPr>
    </w:p>
    <w:p w14:paraId="41E25DBC" w14:textId="2E0AF6DB" w:rsidR="00D27357" w:rsidRPr="00FA2530" w:rsidRDefault="00D27357" w:rsidP="00D27357">
      <w:pPr>
        <w:rPr>
          <w:lang w:val="nl-BE"/>
        </w:rPr>
      </w:pPr>
    </w:p>
    <w:p w14:paraId="3446025E" w14:textId="3BB9F80F" w:rsidR="009B209F" w:rsidRPr="00FA2530" w:rsidRDefault="00D27357" w:rsidP="00D27357">
      <w:pPr>
        <w:tabs>
          <w:tab w:val="left" w:pos="4523"/>
        </w:tabs>
        <w:rPr>
          <w:lang w:val="nl-BE"/>
        </w:rPr>
        <w:sectPr w:rsidR="009B209F" w:rsidRPr="00FA2530" w:rsidSect="009B209F">
          <w:footerReference w:type="default" r:id="rId12"/>
          <w:pgSz w:w="11906" w:h="16838" w:code="9"/>
          <w:pgMar w:top="720" w:right="720" w:bottom="720" w:left="720" w:header="708" w:footer="708" w:gutter="0"/>
          <w:cols w:space="708"/>
          <w:docGrid w:linePitch="360"/>
        </w:sectPr>
      </w:pPr>
      <w:r w:rsidRPr="00FA2530">
        <w:rPr>
          <w:lang w:val="nl-BE"/>
        </w:rPr>
        <w:tab/>
      </w:r>
    </w:p>
    <w:p w14:paraId="485F655C" w14:textId="77777777" w:rsidR="0057651E" w:rsidRPr="008D72D8" w:rsidRDefault="0057651E" w:rsidP="0057651E">
      <w:pPr>
        <w:spacing w:after="200" w:line="276" w:lineRule="auto"/>
        <w:jc w:val="left"/>
        <w:rPr>
          <w:rFonts w:ascii="Calibri" w:eastAsia="Calibri" w:hAnsi="Calibri" w:cs="Times New Roman"/>
          <w:lang w:val="nl-BE"/>
        </w:rPr>
      </w:pPr>
      <w:r w:rsidRPr="008D72D8">
        <w:rPr>
          <w:rFonts w:ascii="Calibri" w:eastAsia="Calibri" w:hAnsi="Calibri" w:cs="Times New Roman"/>
          <w:noProof/>
          <w:lang w:val="nl-BE" w:eastAsia="nl-BE"/>
        </w:rPr>
        <w:lastRenderedPageBreak/>
        <mc:AlternateContent>
          <mc:Choice Requires="wps">
            <w:drawing>
              <wp:anchor distT="0" distB="0" distL="114300" distR="114300" simplePos="0" relativeHeight="251659264" behindDoc="0" locked="0" layoutInCell="1" allowOverlap="1" wp14:anchorId="17262BE3" wp14:editId="2E6E5046">
                <wp:simplePos x="0" y="0"/>
                <wp:positionH relativeFrom="column">
                  <wp:posOffset>-48260</wp:posOffset>
                </wp:positionH>
                <wp:positionV relativeFrom="paragraph">
                  <wp:posOffset>933450</wp:posOffset>
                </wp:positionV>
                <wp:extent cx="1095375" cy="4006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00685"/>
                        </a:xfrm>
                        <a:prstGeom prst="rect">
                          <a:avLst/>
                        </a:prstGeom>
                        <a:noFill/>
                        <a:ln w="9525">
                          <a:noFill/>
                          <a:miter lim="800000"/>
                          <a:headEnd/>
                          <a:tailEnd/>
                        </a:ln>
                      </wps:spPr>
                      <wps:txbx>
                        <w:txbxContent>
                          <w:p w14:paraId="2FFAECE9" w14:textId="77777777" w:rsidR="00BE2655" w:rsidRPr="00D13A7E" w:rsidRDefault="00BE2655" w:rsidP="0057651E">
                            <w:pPr>
                              <w:jc w:val="center"/>
                              <w:rPr>
                                <w:rFonts w:ascii="Franklin Gothic Demi" w:hAnsi="Franklin Gothic Demi"/>
                              </w:rPr>
                            </w:pPr>
                            <w:r>
                              <w:rPr>
                                <w:rFonts w:ascii="Franklin Gothic Demi" w:hAnsi="Franklin Gothic Demi"/>
                              </w:rPr>
                              <w:t>LDPBW08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262BE3" id="_x0000_t202" coordsize="21600,21600" o:spt="202" path="m,l,21600r21600,l21600,xe">
                <v:stroke joinstyle="miter"/>
                <v:path gradientshapeok="t" o:connecttype="rect"/>
              </v:shapetype>
              <v:shape id="Text Box 2" o:spid="_x0000_s1026" type="#_x0000_t202" style="position:absolute;margin-left:-3.8pt;margin-top:73.5pt;width:86.25pt;height:31.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" filled="f" stroked="f">
                <v:textbox style="mso-fit-shape-to-text:t">
                  <w:txbxContent>
                    <w:p w14:paraId="2FFAECE9" w14:textId="77777777" w:rsidR="00BE2655" w:rsidRPr="00D13A7E" w:rsidRDefault="00BE2655" w:rsidP="0057651E">
                      <w:pPr>
                        <w:jc w:val="center"/>
                        <w:rPr>
                          <w:rFonts w:ascii="Franklin Gothic Demi" w:hAnsi="Franklin Gothic Demi"/>
                        </w:rPr>
                      </w:pPr>
                      <w:r>
                        <w:rPr>
                          <w:rFonts w:ascii="Franklin Gothic Demi" w:hAnsi="Franklin Gothic Demi"/>
                        </w:rPr>
                        <w:t>LDPBW08</w:t>
                      </w:r>
                    </w:p>
                  </w:txbxContent>
                </v:textbox>
              </v:shape>
            </w:pict>
          </mc:Fallback>
        </mc:AlternateContent>
      </w:r>
      <w:r w:rsidRPr="008D72D8">
        <w:rPr>
          <w:rFonts w:ascii="Calibri" w:eastAsia="Calibri" w:hAnsi="Calibri" w:cs="Times New Roman"/>
          <w:noProof/>
          <w:lang w:val="nl-BE" w:eastAsia="nl-BE"/>
        </w:rPr>
        <w:drawing>
          <wp:inline distT="0" distB="0" distL="0" distR="0" wp14:anchorId="590A58BB" wp14:editId="7CFAECD3">
            <wp:extent cx="972820" cy="972820"/>
            <wp:effectExtent l="0" t="0" r="0" b="0"/>
            <wp:docPr id="21" name="Picture 21" descr="Logo_DG H-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G H-W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p w14:paraId="039E3DD1" w14:textId="77777777" w:rsidR="0057651E" w:rsidRPr="008D72D8" w:rsidRDefault="0057651E" w:rsidP="0057651E">
      <w:pPr>
        <w:spacing w:after="200" w:line="276" w:lineRule="auto"/>
        <w:jc w:val="center"/>
        <w:rPr>
          <w:rFonts w:ascii="Calibri" w:eastAsia="Calibri" w:hAnsi="Calibri" w:cs="Times New Roman"/>
          <w:b/>
          <w:u w:val="single"/>
          <w:lang w:val="nl-BE"/>
        </w:rPr>
      </w:pPr>
    </w:p>
    <w:p w14:paraId="310D8C5B" w14:textId="548CAA6D" w:rsidR="0057651E" w:rsidRPr="008D72D8" w:rsidRDefault="0057651E" w:rsidP="00481353">
      <w:pPr>
        <w:spacing w:after="200" w:line="276" w:lineRule="auto"/>
        <w:jc w:val="center"/>
        <w:rPr>
          <w:rFonts w:ascii="Calibri" w:eastAsia="Calibri" w:hAnsi="Calibri" w:cs="Times New Roman"/>
          <w:lang w:val="nl-BE"/>
        </w:rPr>
      </w:pPr>
      <w:r w:rsidRPr="008D72D8">
        <w:rPr>
          <w:rFonts w:ascii="Calibri" w:eastAsia="Calibri" w:hAnsi="Calibri" w:cs="Times New Roman"/>
          <w:b/>
          <w:sz w:val="24"/>
          <w:szCs w:val="24"/>
          <w:u w:val="single"/>
          <w:lang w:val="nl-BE"/>
        </w:rPr>
        <w:t>Verslag jaarlijkse rondgang op de werkvloer</w:t>
      </w:r>
      <w:r w:rsidRPr="008D72D8">
        <w:rPr>
          <w:rFonts w:ascii="Calibri" w:eastAsia="Calibri" w:hAnsi="Calibri" w:cs="Times New Roman"/>
          <w:b/>
          <w:sz w:val="24"/>
          <w:szCs w:val="24"/>
          <w:u w:val="single"/>
          <w:lang w:val="nl-BE"/>
        </w:rPr>
        <w:br/>
      </w:r>
    </w:p>
    <w:p w14:paraId="6FCE5BAB" w14:textId="304D0C7B"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Eenheid: </w:t>
      </w:r>
      <w:r w:rsidR="00866D44">
        <w:rPr>
          <w:rFonts w:ascii="Calibri" w:eastAsia="Calibri" w:hAnsi="Calibri" w:cs="Times New Roman"/>
          <w:b/>
          <w:lang w:val="nl-BE"/>
        </w:rPr>
        <w:t>NKD</w:t>
      </w:r>
    </w:p>
    <w:p w14:paraId="5A9F9C71" w14:textId="35D264DD"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Datum:</w:t>
      </w:r>
      <w:r w:rsidRPr="008D72D8">
        <w:rPr>
          <w:rFonts w:ascii="Calibri" w:eastAsia="Calibri" w:hAnsi="Calibri" w:cs="Times New Roman"/>
          <w:lang w:val="nl-BE"/>
        </w:rPr>
        <w:t xml:space="preserve"> </w:t>
      </w:r>
      <w:r w:rsidR="00490AA4">
        <w:rPr>
          <w:rFonts w:ascii="Calibri" w:eastAsia="Calibri" w:hAnsi="Calibri" w:cs="Times New Roman"/>
          <w:lang w:val="nl-BE"/>
        </w:rPr>
        <w:t>21/04/2026</w:t>
      </w:r>
    </w:p>
    <w:p w14:paraId="3841757D" w14:textId="77777777" w:rsidR="0057651E" w:rsidRPr="008D72D8" w:rsidRDefault="0057651E" w:rsidP="0057651E">
      <w:pPr>
        <w:spacing w:after="200" w:line="276" w:lineRule="auto"/>
        <w:jc w:val="left"/>
        <w:rPr>
          <w:rFonts w:ascii="Calibri" w:eastAsia="Calibri" w:hAnsi="Calibri" w:cs="Times New Roman"/>
          <w:lang w:val="nl-BE"/>
        </w:rPr>
      </w:pPr>
    </w:p>
    <w:p w14:paraId="42451F77" w14:textId="77777777" w:rsidR="0057651E" w:rsidRPr="008D72D8" w:rsidRDefault="0057651E" w:rsidP="0057651E">
      <w:pPr>
        <w:spacing w:after="200" w:line="276" w:lineRule="auto"/>
        <w:jc w:val="left"/>
        <w:rPr>
          <w:rFonts w:ascii="Calibri" w:eastAsia="Calibri" w:hAnsi="Calibri" w:cs="Times New Roman"/>
          <w:b/>
          <w:lang w:val="nl-BE"/>
        </w:rPr>
      </w:pPr>
      <w:r w:rsidRPr="008D72D8">
        <w:rPr>
          <w:rFonts w:ascii="Calibri" w:eastAsia="Calibri" w:hAnsi="Calibri" w:cs="Times New Roman"/>
          <w:b/>
          <w:lang w:val="nl-BE"/>
        </w:rPr>
        <w:t xml:space="preserve">Samenstelling delegatie: </w:t>
      </w:r>
    </w:p>
    <w:p w14:paraId="09D7407C" w14:textId="6BD65669" w:rsidR="00992614"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Dienst LDPBW 08:</w:t>
      </w:r>
      <w:r w:rsidRPr="008D72D8">
        <w:rPr>
          <w:rFonts w:ascii="Calibri" w:eastAsia="Calibri" w:hAnsi="Calibri" w:cs="Times New Roman"/>
          <w:lang w:val="nl-BE"/>
        </w:rPr>
        <w:tab/>
      </w:r>
      <w:r w:rsidR="009F7785">
        <w:rPr>
          <w:rFonts w:ascii="Calibri" w:eastAsia="Calibri" w:hAnsi="Calibri" w:cs="Times New Roman"/>
          <w:lang w:val="nl-BE"/>
        </w:rPr>
        <w:tab/>
      </w:r>
      <w:r w:rsidR="00992614">
        <w:rPr>
          <w:rFonts w:ascii="Calibri" w:eastAsia="Calibri" w:hAnsi="Calibri" w:cs="Times New Roman"/>
          <w:lang w:val="nl-BE"/>
        </w:rPr>
        <w:t>- Kandidaat Preventi</w:t>
      </w:r>
      <w:r w:rsidR="00AC7C77">
        <w:rPr>
          <w:rFonts w:ascii="Calibri" w:eastAsia="Calibri" w:hAnsi="Calibri" w:cs="Times New Roman"/>
          <w:lang w:val="nl-BE"/>
        </w:rPr>
        <w:t xml:space="preserve">eadviseur </w:t>
      </w:r>
      <w:proofErr w:type="spellStart"/>
      <w:r w:rsidR="00AC7C77">
        <w:rPr>
          <w:rFonts w:ascii="Calibri" w:eastAsia="Calibri" w:hAnsi="Calibri" w:cs="Times New Roman"/>
          <w:lang w:val="nl-BE"/>
        </w:rPr>
        <w:t>Niv</w:t>
      </w:r>
      <w:proofErr w:type="spellEnd"/>
      <w:r w:rsidR="00AC7C77">
        <w:rPr>
          <w:rFonts w:ascii="Calibri" w:eastAsia="Calibri" w:hAnsi="Calibri" w:cs="Times New Roman"/>
          <w:lang w:val="nl-BE"/>
        </w:rPr>
        <w:t xml:space="preserve"> I </w:t>
      </w:r>
      <w:r w:rsidR="00F06FF3">
        <w:rPr>
          <w:rFonts w:ascii="Calibri" w:eastAsia="Calibri" w:hAnsi="Calibri" w:cs="Times New Roman"/>
          <w:lang w:val="nl-BE"/>
        </w:rPr>
        <w:t xml:space="preserve">1Lt </w:t>
      </w:r>
      <w:r w:rsidR="00152ABE">
        <w:rPr>
          <w:rFonts w:ascii="Calibri" w:eastAsia="Calibri" w:hAnsi="Calibri" w:cs="Times New Roman"/>
          <w:lang w:val="nl-BE"/>
        </w:rPr>
        <w:t xml:space="preserve">ARCHETTI </w:t>
      </w:r>
      <w:proofErr w:type="spellStart"/>
      <w:r w:rsidR="00152ABE">
        <w:rPr>
          <w:rFonts w:ascii="Calibri" w:eastAsia="Calibri" w:hAnsi="Calibri" w:cs="Times New Roman"/>
          <w:lang w:val="nl-BE"/>
        </w:rPr>
        <w:t>Titouan</w:t>
      </w:r>
      <w:proofErr w:type="spellEnd"/>
    </w:p>
    <w:p w14:paraId="494010D7" w14:textId="3E9BDA56" w:rsidR="00152ABE" w:rsidRDefault="00152ABE" w:rsidP="0057651E">
      <w:pPr>
        <w:tabs>
          <w:tab w:val="left" w:pos="2410"/>
        </w:tabs>
        <w:spacing w:after="200" w:line="276" w:lineRule="auto"/>
        <w:jc w:val="left"/>
        <w:rPr>
          <w:rFonts w:ascii="Calibri" w:eastAsia="Calibri" w:hAnsi="Calibri" w:cs="Times New Roman"/>
          <w:lang w:val="nl-BE"/>
        </w:rPr>
      </w:pPr>
      <w:r>
        <w:rPr>
          <w:rFonts w:ascii="Calibri" w:eastAsia="Calibri" w:hAnsi="Calibri" w:cs="Times New Roman"/>
          <w:lang w:val="nl-BE"/>
        </w:rPr>
        <w:tab/>
      </w:r>
      <w:r>
        <w:rPr>
          <w:rFonts w:ascii="Calibri" w:eastAsia="Calibri" w:hAnsi="Calibri" w:cs="Times New Roman"/>
          <w:lang w:val="nl-BE"/>
        </w:rPr>
        <w:tab/>
        <w:t xml:space="preserve">- </w:t>
      </w:r>
      <w:r w:rsidR="00F51BEA">
        <w:rPr>
          <w:rFonts w:ascii="Calibri" w:eastAsia="Calibri" w:hAnsi="Calibri" w:cs="Times New Roman"/>
          <w:lang w:val="nl-BE"/>
        </w:rPr>
        <w:t>MTC DEPPE Thierry</w:t>
      </w:r>
    </w:p>
    <w:p w14:paraId="21ED27DE" w14:textId="7C5006CA" w:rsidR="009F7785" w:rsidRDefault="00992614" w:rsidP="0057651E">
      <w:pPr>
        <w:tabs>
          <w:tab w:val="left" w:pos="2410"/>
        </w:tabs>
        <w:spacing w:after="200" w:line="276" w:lineRule="auto"/>
        <w:jc w:val="left"/>
        <w:rPr>
          <w:rFonts w:ascii="Calibri" w:eastAsia="Calibri" w:hAnsi="Calibri" w:cs="Times New Roman"/>
          <w:lang w:val="nl-BE"/>
        </w:rPr>
      </w:pPr>
      <w:r>
        <w:rPr>
          <w:rFonts w:ascii="Calibri" w:eastAsia="Calibri" w:hAnsi="Calibri" w:cs="Times New Roman"/>
          <w:lang w:val="nl-BE"/>
        </w:rPr>
        <w:tab/>
      </w:r>
      <w:r>
        <w:rPr>
          <w:rFonts w:ascii="Calibri" w:eastAsia="Calibri" w:hAnsi="Calibri" w:cs="Times New Roman"/>
          <w:lang w:val="nl-BE"/>
        </w:rPr>
        <w:tab/>
      </w:r>
      <w:r w:rsidR="0094363B">
        <w:rPr>
          <w:rFonts w:ascii="Calibri" w:eastAsia="Calibri" w:hAnsi="Calibri" w:cs="Times New Roman"/>
          <w:lang w:val="nl-BE"/>
        </w:rPr>
        <w:t>- Kandidaat</w:t>
      </w:r>
      <w:r w:rsidR="009F7785">
        <w:rPr>
          <w:rFonts w:ascii="Calibri" w:eastAsia="Calibri" w:hAnsi="Calibri" w:cs="Times New Roman"/>
          <w:lang w:val="nl-BE"/>
        </w:rPr>
        <w:t xml:space="preserve"> Preventieadviseur </w:t>
      </w:r>
      <w:proofErr w:type="spellStart"/>
      <w:r w:rsidR="009F7785">
        <w:rPr>
          <w:rFonts w:ascii="Calibri" w:eastAsia="Calibri" w:hAnsi="Calibri" w:cs="Times New Roman"/>
          <w:lang w:val="nl-BE"/>
        </w:rPr>
        <w:t>Niv</w:t>
      </w:r>
      <w:proofErr w:type="spellEnd"/>
      <w:r w:rsidR="009F7785">
        <w:rPr>
          <w:rFonts w:ascii="Calibri" w:eastAsia="Calibri" w:hAnsi="Calibri" w:cs="Times New Roman"/>
          <w:lang w:val="nl-BE"/>
        </w:rPr>
        <w:t xml:space="preserve"> II </w:t>
      </w:r>
      <w:proofErr w:type="spellStart"/>
      <w:r w:rsidR="00F36382">
        <w:rPr>
          <w:rFonts w:ascii="Calibri" w:eastAsia="Calibri" w:hAnsi="Calibri" w:cs="Times New Roman"/>
          <w:lang w:val="nl-BE"/>
        </w:rPr>
        <w:t>Adjt</w:t>
      </w:r>
      <w:proofErr w:type="spellEnd"/>
      <w:r w:rsidR="00F36382">
        <w:rPr>
          <w:rFonts w:ascii="Calibri" w:eastAsia="Calibri" w:hAnsi="Calibri" w:cs="Times New Roman"/>
          <w:lang w:val="nl-BE"/>
        </w:rPr>
        <w:t xml:space="preserve"> </w:t>
      </w:r>
      <w:r w:rsidR="00490AA4">
        <w:rPr>
          <w:rFonts w:ascii="Calibri" w:eastAsia="Calibri" w:hAnsi="Calibri" w:cs="Times New Roman"/>
          <w:lang w:val="nl-BE"/>
        </w:rPr>
        <w:t>MERCKAERT Els</w:t>
      </w:r>
    </w:p>
    <w:p w14:paraId="4DE86B17" w14:textId="6F282C55" w:rsidR="00C1766F" w:rsidRPr="008D72D8" w:rsidRDefault="00F36382" w:rsidP="0057651E">
      <w:pPr>
        <w:tabs>
          <w:tab w:val="left" w:pos="2410"/>
        </w:tabs>
        <w:spacing w:after="200" w:line="276" w:lineRule="auto"/>
        <w:jc w:val="left"/>
        <w:rPr>
          <w:rFonts w:ascii="Calibri" w:eastAsia="Calibri" w:hAnsi="Calibri" w:cs="Times New Roman"/>
          <w:lang w:val="nl-BE"/>
        </w:rPr>
      </w:pPr>
      <w:r>
        <w:rPr>
          <w:rFonts w:ascii="Calibri" w:eastAsia="Calibri" w:hAnsi="Calibri" w:cs="Times New Roman"/>
          <w:lang w:val="nl-BE"/>
        </w:rPr>
        <w:tab/>
      </w:r>
      <w:r>
        <w:rPr>
          <w:rFonts w:ascii="Calibri" w:eastAsia="Calibri" w:hAnsi="Calibri" w:cs="Times New Roman"/>
          <w:lang w:val="nl-BE"/>
        </w:rPr>
        <w:tab/>
      </w:r>
      <w:r w:rsidR="00992614">
        <w:rPr>
          <w:rFonts w:ascii="Calibri" w:eastAsia="Calibri" w:hAnsi="Calibri" w:cs="Times New Roman"/>
          <w:lang w:val="nl-BE"/>
        </w:rPr>
        <w:t xml:space="preserve">- </w:t>
      </w:r>
      <w:r w:rsidR="00C1766F">
        <w:rPr>
          <w:rFonts w:ascii="Calibri" w:eastAsia="Calibri" w:hAnsi="Calibri" w:cs="Times New Roman"/>
          <w:lang w:val="nl-BE"/>
        </w:rPr>
        <w:t xml:space="preserve"> </w:t>
      </w:r>
      <w:proofErr w:type="spellStart"/>
      <w:r w:rsidR="00C1766F">
        <w:rPr>
          <w:rFonts w:ascii="Calibri" w:eastAsia="Calibri" w:hAnsi="Calibri" w:cs="Times New Roman"/>
          <w:lang w:val="nl-BE"/>
        </w:rPr>
        <w:t>Adjt</w:t>
      </w:r>
      <w:proofErr w:type="spellEnd"/>
      <w:r w:rsidR="00C1766F">
        <w:rPr>
          <w:rFonts w:ascii="Calibri" w:eastAsia="Calibri" w:hAnsi="Calibri" w:cs="Times New Roman"/>
          <w:lang w:val="nl-BE"/>
        </w:rPr>
        <w:t xml:space="preserve"> </w:t>
      </w:r>
      <w:r w:rsidR="00490AA4">
        <w:rPr>
          <w:rFonts w:ascii="Calibri" w:eastAsia="Calibri" w:hAnsi="Calibri" w:cs="Times New Roman"/>
          <w:lang w:val="nl-BE"/>
        </w:rPr>
        <w:t>CHOUBANE</w:t>
      </w:r>
      <w:r w:rsidR="00C1766F">
        <w:rPr>
          <w:rFonts w:ascii="Calibri" w:eastAsia="Calibri" w:hAnsi="Calibri" w:cs="Times New Roman"/>
          <w:lang w:val="nl-BE"/>
        </w:rPr>
        <w:t xml:space="preserve"> </w:t>
      </w:r>
      <w:proofErr w:type="spellStart"/>
      <w:r w:rsidR="00C1766F">
        <w:rPr>
          <w:rFonts w:ascii="Calibri" w:eastAsia="Calibri" w:hAnsi="Calibri" w:cs="Times New Roman"/>
          <w:lang w:val="nl-BE"/>
        </w:rPr>
        <w:t>Houssene</w:t>
      </w:r>
      <w:proofErr w:type="spellEnd"/>
    </w:p>
    <w:p w14:paraId="50C10C40" w14:textId="6F28C271" w:rsidR="000172B5"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 Kwartier Koningin Elisabeth: </w:t>
      </w:r>
      <w:r w:rsidRPr="008D72D8">
        <w:rPr>
          <w:rFonts w:ascii="Calibri" w:eastAsia="Calibri" w:hAnsi="Calibri" w:cs="Times New Roman"/>
          <w:b/>
          <w:lang w:val="nl-BE"/>
        </w:rPr>
        <w:tab/>
      </w:r>
      <w:r w:rsidR="009F7785">
        <w:rPr>
          <w:rFonts w:ascii="Calibri" w:eastAsia="Calibri" w:hAnsi="Calibri" w:cs="Times New Roman"/>
          <w:b/>
          <w:lang w:val="nl-BE"/>
        </w:rPr>
        <w:t xml:space="preserve"> - </w:t>
      </w:r>
      <w:r w:rsidR="009F7785" w:rsidRPr="009F7785">
        <w:rPr>
          <w:rFonts w:ascii="Calibri" w:eastAsia="Calibri" w:hAnsi="Calibri" w:cs="Times New Roman"/>
          <w:lang w:val="nl-BE"/>
        </w:rPr>
        <w:t>Verontschuldigd</w:t>
      </w:r>
    </w:p>
    <w:p w14:paraId="075333CB" w14:textId="21C72024" w:rsidR="0057651E"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Arbeidsgeneesheer:</w:t>
      </w:r>
      <w:r w:rsidR="009F7785">
        <w:rPr>
          <w:rFonts w:ascii="Calibri" w:eastAsia="Calibri" w:hAnsi="Calibri" w:cs="Times New Roman"/>
          <w:b/>
          <w:lang w:val="nl-BE"/>
        </w:rPr>
        <w:tab/>
      </w:r>
      <w:r w:rsidR="009F7785">
        <w:rPr>
          <w:rFonts w:ascii="Calibri" w:eastAsia="Calibri" w:hAnsi="Calibri" w:cs="Times New Roman"/>
          <w:b/>
          <w:lang w:val="nl-BE"/>
        </w:rPr>
        <w:tab/>
        <w:t xml:space="preserve">- </w:t>
      </w:r>
      <w:r w:rsidR="009F7785" w:rsidRPr="009F7785">
        <w:rPr>
          <w:rFonts w:ascii="Calibri" w:eastAsia="Calibri" w:hAnsi="Calibri" w:cs="Times New Roman"/>
          <w:lang w:val="nl-BE"/>
        </w:rPr>
        <w:t>Verontschuldigd</w:t>
      </w:r>
      <w:r w:rsidRPr="008D72D8">
        <w:rPr>
          <w:rFonts w:ascii="Calibri" w:eastAsia="Calibri" w:hAnsi="Calibri" w:cs="Times New Roman"/>
          <w:lang w:val="nl-BE"/>
        </w:rPr>
        <w:tab/>
      </w:r>
      <w:r w:rsidRPr="008D72D8">
        <w:rPr>
          <w:rFonts w:ascii="Calibri" w:eastAsia="Calibri" w:hAnsi="Calibri" w:cs="Times New Roman"/>
          <w:lang w:val="nl-BE"/>
        </w:rPr>
        <w:tab/>
      </w:r>
    </w:p>
    <w:p w14:paraId="64F1BCD1" w14:textId="12162522" w:rsidR="0057651E"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Syndicale afvaardiging:</w:t>
      </w:r>
      <w:r w:rsidRPr="008D72D8">
        <w:rPr>
          <w:rFonts w:ascii="Calibri" w:eastAsia="Calibri" w:hAnsi="Calibri" w:cs="Times New Roman"/>
          <w:lang w:val="nl-BE"/>
        </w:rPr>
        <w:tab/>
      </w:r>
      <w:r w:rsidR="009F7785">
        <w:rPr>
          <w:rFonts w:ascii="Calibri" w:eastAsia="Calibri" w:hAnsi="Calibri" w:cs="Times New Roman"/>
          <w:lang w:val="nl-BE"/>
        </w:rPr>
        <w:tab/>
        <w:t xml:space="preserve">- </w:t>
      </w:r>
      <w:r w:rsidR="009B1C7F">
        <w:rPr>
          <w:rFonts w:ascii="Calibri" w:eastAsia="Calibri" w:hAnsi="Calibri" w:cs="Times New Roman"/>
          <w:lang w:val="nl-BE"/>
        </w:rPr>
        <w:t>SMEKENS Marc</w:t>
      </w:r>
      <w:r w:rsidR="00CF4159">
        <w:rPr>
          <w:rFonts w:ascii="Calibri" w:eastAsia="Calibri" w:hAnsi="Calibri" w:cs="Times New Roman"/>
          <w:lang w:val="nl-BE"/>
        </w:rPr>
        <w:t xml:space="preserve"> -</w:t>
      </w:r>
      <w:r w:rsidR="009B1C7F">
        <w:rPr>
          <w:rFonts w:ascii="Calibri" w:eastAsia="Calibri" w:hAnsi="Calibri" w:cs="Times New Roman"/>
          <w:lang w:val="nl-BE"/>
        </w:rPr>
        <w:t xml:space="preserve"> </w:t>
      </w:r>
      <w:r w:rsidR="00016AF2">
        <w:rPr>
          <w:rFonts w:ascii="Calibri" w:eastAsia="Calibri" w:hAnsi="Calibri" w:cs="Times New Roman"/>
          <w:lang w:val="nl-BE"/>
        </w:rPr>
        <w:t>ACOD</w:t>
      </w:r>
    </w:p>
    <w:p w14:paraId="2DA5C26B" w14:textId="20021C3E" w:rsidR="00110864" w:rsidRDefault="00110864" w:rsidP="0057651E">
      <w:pPr>
        <w:tabs>
          <w:tab w:val="left" w:pos="2410"/>
        </w:tabs>
        <w:spacing w:after="200" w:line="276" w:lineRule="auto"/>
        <w:jc w:val="left"/>
        <w:rPr>
          <w:rFonts w:ascii="Calibri" w:eastAsia="Calibri" w:hAnsi="Calibri" w:cs="Times New Roman"/>
          <w:lang w:val="nl-BE"/>
        </w:rPr>
      </w:pPr>
      <w:r>
        <w:rPr>
          <w:rFonts w:ascii="Calibri" w:eastAsia="Calibri" w:hAnsi="Calibri" w:cs="Times New Roman"/>
          <w:lang w:val="nl-BE"/>
        </w:rPr>
        <w:tab/>
      </w:r>
      <w:r>
        <w:rPr>
          <w:rFonts w:ascii="Calibri" w:eastAsia="Calibri" w:hAnsi="Calibri" w:cs="Times New Roman"/>
          <w:lang w:val="nl-BE"/>
        </w:rPr>
        <w:tab/>
        <w:t xml:space="preserve">- </w:t>
      </w:r>
      <w:proofErr w:type="spellStart"/>
      <w:r>
        <w:rPr>
          <w:rFonts w:ascii="Calibri" w:eastAsia="Calibri" w:hAnsi="Calibri" w:cs="Times New Roman"/>
          <w:lang w:val="nl-BE"/>
        </w:rPr>
        <w:t>AdjtMaj</w:t>
      </w:r>
      <w:proofErr w:type="spellEnd"/>
      <w:r>
        <w:rPr>
          <w:rFonts w:ascii="Calibri" w:eastAsia="Calibri" w:hAnsi="Calibri" w:cs="Times New Roman"/>
          <w:lang w:val="nl-BE"/>
        </w:rPr>
        <w:t xml:space="preserve"> D’A</w:t>
      </w:r>
      <w:r w:rsidR="00706F1E">
        <w:rPr>
          <w:rFonts w:ascii="Calibri" w:eastAsia="Calibri" w:hAnsi="Calibri" w:cs="Times New Roman"/>
          <w:lang w:val="nl-BE"/>
        </w:rPr>
        <w:t>QUINO</w:t>
      </w:r>
      <w:r>
        <w:rPr>
          <w:rFonts w:ascii="Calibri" w:eastAsia="Calibri" w:hAnsi="Calibri" w:cs="Times New Roman"/>
          <w:lang w:val="nl-BE"/>
        </w:rPr>
        <w:t xml:space="preserve"> </w:t>
      </w:r>
      <w:proofErr w:type="spellStart"/>
      <w:r>
        <w:rPr>
          <w:rFonts w:ascii="Calibri" w:eastAsia="Calibri" w:hAnsi="Calibri" w:cs="Times New Roman"/>
          <w:lang w:val="nl-BE"/>
        </w:rPr>
        <w:t>Raffaele</w:t>
      </w:r>
      <w:proofErr w:type="spellEnd"/>
      <w:r w:rsidR="00CF4159">
        <w:rPr>
          <w:rFonts w:ascii="Calibri" w:eastAsia="Calibri" w:hAnsi="Calibri" w:cs="Times New Roman"/>
          <w:lang w:val="nl-BE"/>
        </w:rPr>
        <w:t xml:space="preserve"> - VSOA</w:t>
      </w:r>
    </w:p>
    <w:p w14:paraId="162EE48D" w14:textId="08F706F0" w:rsidR="00FF4CB9" w:rsidRDefault="0057651E" w:rsidP="00FF4CB9">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lang w:val="nl-BE"/>
        </w:rPr>
        <w:t xml:space="preserve"> </w:t>
      </w:r>
      <w:r w:rsidRPr="008D72D8">
        <w:rPr>
          <w:rFonts w:ascii="Calibri" w:eastAsia="Calibri" w:hAnsi="Calibri" w:cs="Times New Roman"/>
          <w:b/>
          <w:lang w:val="nl-BE"/>
        </w:rPr>
        <w:t>- Eenheid:</w:t>
      </w:r>
      <w:r w:rsidR="009F7785">
        <w:rPr>
          <w:rFonts w:ascii="Calibri" w:eastAsia="Calibri" w:hAnsi="Calibri" w:cs="Times New Roman"/>
          <w:b/>
          <w:lang w:val="nl-BE"/>
        </w:rPr>
        <w:tab/>
      </w:r>
      <w:r w:rsidR="00135B16">
        <w:rPr>
          <w:rFonts w:ascii="Calibri" w:eastAsia="Calibri" w:hAnsi="Calibri" w:cs="Times New Roman"/>
          <w:b/>
          <w:lang w:val="nl-BE"/>
        </w:rPr>
        <w:tab/>
      </w:r>
      <w:r w:rsidR="00C74C9E">
        <w:rPr>
          <w:rFonts w:ascii="Calibri" w:eastAsia="Calibri" w:hAnsi="Calibri" w:cs="Times New Roman"/>
          <w:lang w:val="nl-BE"/>
        </w:rPr>
        <w:t xml:space="preserve">- </w:t>
      </w:r>
      <w:proofErr w:type="spellStart"/>
      <w:r w:rsidR="00CF4159">
        <w:rPr>
          <w:rFonts w:ascii="Calibri" w:eastAsia="Calibri" w:hAnsi="Calibri" w:cs="Times New Roman"/>
          <w:lang w:val="nl-BE"/>
        </w:rPr>
        <w:t>Adjt</w:t>
      </w:r>
      <w:proofErr w:type="spellEnd"/>
      <w:r w:rsidR="00CF4159">
        <w:rPr>
          <w:rFonts w:ascii="Calibri" w:eastAsia="Calibri" w:hAnsi="Calibri" w:cs="Times New Roman"/>
          <w:lang w:val="nl-BE"/>
        </w:rPr>
        <w:t xml:space="preserve"> VAN DEN BROE</w:t>
      </w:r>
      <w:r w:rsidR="00706F1E">
        <w:rPr>
          <w:rFonts w:ascii="Calibri" w:eastAsia="Calibri" w:hAnsi="Calibri" w:cs="Times New Roman"/>
          <w:lang w:val="nl-BE"/>
        </w:rPr>
        <w:t>CK Glenn</w:t>
      </w:r>
    </w:p>
    <w:p w14:paraId="474B4F66" w14:textId="7D3996D6" w:rsidR="00866D44" w:rsidRPr="009F7785" w:rsidRDefault="00866D44" w:rsidP="00FF4CB9">
      <w:pPr>
        <w:tabs>
          <w:tab w:val="left" w:pos="2410"/>
        </w:tabs>
        <w:spacing w:after="200" w:line="276" w:lineRule="auto"/>
        <w:jc w:val="left"/>
        <w:rPr>
          <w:rFonts w:ascii="Calibri" w:eastAsia="Calibri" w:hAnsi="Calibri" w:cs="Times New Roman"/>
          <w:lang w:val="nl-BE"/>
        </w:rPr>
      </w:pPr>
      <w:r>
        <w:rPr>
          <w:rFonts w:ascii="Calibri" w:eastAsia="Calibri" w:hAnsi="Calibri" w:cs="Times New Roman"/>
          <w:lang w:val="nl-BE"/>
        </w:rPr>
        <w:tab/>
      </w:r>
      <w:r>
        <w:rPr>
          <w:rFonts w:ascii="Calibri" w:eastAsia="Calibri" w:hAnsi="Calibri" w:cs="Times New Roman"/>
          <w:lang w:val="nl-BE"/>
        </w:rPr>
        <w:tab/>
        <w:t xml:space="preserve">- </w:t>
      </w:r>
      <w:proofErr w:type="spellStart"/>
      <w:r w:rsidR="00706F1E">
        <w:rPr>
          <w:rFonts w:ascii="Calibri" w:eastAsia="Calibri" w:hAnsi="Calibri" w:cs="Times New Roman"/>
          <w:lang w:val="nl-BE"/>
        </w:rPr>
        <w:t>Adjt</w:t>
      </w:r>
      <w:proofErr w:type="spellEnd"/>
      <w:r w:rsidR="00706F1E">
        <w:rPr>
          <w:rFonts w:ascii="Calibri" w:eastAsia="Calibri" w:hAnsi="Calibri" w:cs="Times New Roman"/>
          <w:lang w:val="nl-BE"/>
        </w:rPr>
        <w:t xml:space="preserve"> TRAPPENIERS Tom</w:t>
      </w:r>
    </w:p>
    <w:p w14:paraId="1700BE25" w14:textId="70CA6070" w:rsidR="000172B5" w:rsidRPr="009F7785" w:rsidRDefault="0057651E" w:rsidP="000172B5">
      <w:pPr>
        <w:tabs>
          <w:tab w:val="left" w:pos="2410"/>
        </w:tabs>
        <w:spacing w:after="200" w:line="276" w:lineRule="auto"/>
        <w:jc w:val="left"/>
        <w:rPr>
          <w:rFonts w:ascii="Calibri" w:eastAsia="Calibri" w:hAnsi="Calibri" w:cs="Times New Roman"/>
          <w:lang w:val="nl-BE"/>
        </w:rPr>
      </w:pPr>
      <w:r w:rsidRPr="009F7785">
        <w:rPr>
          <w:rFonts w:ascii="Calibri" w:eastAsia="Calibri" w:hAnsi="Calibri" w:cs="Times New Roman"/>
          <w:lang w:val="nl-BE"/>
        </w:rPr>
        <w:t xml:space="preserve">         </w:t>
      </w:r>
    </w:p>
    <w:p w14:paraId="1C4AB3C0" w14:textId="227583DF" w:rsidR="0057651E" w:rsidRPr="000172B5" w:rsidRDefault="0057651E" w:rsidP="000172B5">
      <w:pPr>
        <w:tabs>
          <w:tab w:val="left" w:pos="2835"/>
          <w:tab w:val="left" w:pos="2977"/>
        </w:tabs>
        <w:spacing w:after="200" w:line="276" w:lineRule="auto"/>
        <w:jc w:val="left"/>
        <w:rPr>
          <w:rFonts w:ascii="Calibri" w:eastAsia="Calibri" w:hAnsi="Calibri" w:cs="Times New Roman"/>
          <w:lang w:val="nl-BE"/>
        </w:rPr>
      </w:pPr>
      <w:r w:rsidRPr="000172B5">
        <w:rPr>
          <w:rFonts w:ascii="Calibri" w:eastAsia="Calibri" w:hAnsi="Calibri" w:cs="Times New Roman"/>
          <w:b/>
          <w:lang w:val="nl-BE"/>
        </w:rPr>
        <w:t xml:space="preserve"> </w:t>
      </w:r>
      <w:r w:rsidRPr="000172B5">
        <w:rPr>
          <w:rFonts w:ascii="Calibri" w:eastAsia="Calibri" w:hAnsi="Calibri" w:cs="Times New Roman"/>
          <w:lang w:val="nl-BE"/>
        </w:rPr>
        <w:tab/>
      </w:r>
      <w:r w:rsidRPr="000172B5">
        <w:rPr>
          <w:rFonts w:ascii="Calibri" w:eastAsia="Calibri" w:hAnsi="Calibri" w:cs="Times New Roman"/>
          <w:lang w:val="nl-BE"/>
        </w:rPr>
        <w:tab/>
      </w:r>
    </w:p>
    <w:p w14:paraId="78DE877E" w14:textId="15CB0950" w:rsidR="0057651E" w:rsidRPr="009F7785" w:rsidRDefault="0057651E" w:rsidP="00550F1A">
      <w:pPr>
        <w:spacing w:after="200" w:line="276" w:lineRule="auto"/>
        <w:ind w:left="284"/>
        <w:jc w:val="left"/>
        <w:rPr>
          <w:rFonts w:ascii="Calibri" w:eastAsia="Calibri" w:hAnsi="Calibri" w:cs="Times New Roman"/>
          <w:b/>
          <w:lang w:val="nl-BE"/>
        </w:rPr>
      </w:pPr>
      <w:r w:rsidRPr="009F7785">
        <w:rPr>
          <w:rFonts w:ascii="Calibri" w:eastAsia="Calibri" w:hAnsi="Calibri" w:cs="Times New Roman"/>
          <w:b/>
          <w:lang w:val="nl-BE"/>
        </w:rPr>
        <w:t>Samenvatting van de rondgang:</w:t>
      </w:r>
    </w:p>
    <w:p w14:paraId="7A6E7C22" w14:textId="55B7CB67" w:rsidR="000172B5" w:rsidRDefault="009F7785" w:rsidP="009F7785">
      <w:pPr>
        <w:spacing w:after="200" w:line="276" w:lineRule="auto"/>
        <w:ind w:left="284"/>
        <w:jc w:val="left"/>
        <w:rPr>
          <w:rFonts w:ascii="Calibri" w:eastAsia="Calibri" w:hAnsi="Calibri" w:cs="Times New Roman"/>
          <w:lang w:val="nl-BE"/>
        </w:rPr>
      </w:pPr>
      <w:r w:rsidRPr="009F7785">
        <w:rPr>
          <w:rFonts w:ascii="Calibri" w:eastAsia="Calibri" w:hAnsi="Calibri" w:cs="Times New Roman"/>
          <w:lang w:val="nl-BE"/>
        </w:rPr>
        <w:t xml:space="preserve">De eenheid werkt positief mee aan het preventiebeleid, er zijn nog een </w:t>
      </w:r>
      <w:r w:rsidR="00C1766F" w:rsidRPr="009F7785">
        <w:rPr>
          <w:rFonts w:ascii="Calibri" w:eastAsia="Calibri" w:hAnsi="Calibri" w:cs="Times New Roman"/>
          <w:lang w:val="nl-BE"/>
        </w:rPr>
        <w:t>aantal zaken</w:t>
      </w:r>
      <w:r w:rsidRPr="009F7785">
        <w:rPr>
          <w:rFonts w:ascii="Calibri" w:eastAsia="Calibri" w:hAnsi="Calibri" w:cs="Times New Roman"/>
          <w:lang w:val="nl-BE"/>
        </w:rPr>
        <w:t xml:space="preserve"> die verbeterd kunnen</w:t>
      </w:r>
      <w:r w:rsidR="00831FEA">
        <w:rPr>
          <w:rFonts w:ascii="Calibri" w:eastAsia="Calibri" w:hAnsi="Calibri" w:cs="Times New Roman"/>
          <w:lang w:val="nl-BE"/>
        </w:rPr>
        <w:t xml:space="preserve"> worden. </w:t>
      </w:r>
    </w:p>
    <w:p w14:paraId="22DB7FD3" w14:textId="77777777" w:rsidR="00787C6E" w:rsidRDefault="00787C6E" w:rsidP="009F7785">
      <w:pPr>
        <w:spacing w:after="200" w:line="276" w:lineRule="auto"/>
        <w:ind w:left="284"/>
        <w:jc w:val="left"/>
        <w:rPr>
          <w:rFonts w:ascii="Calibri" w:eastAsia="Calibri" w:hAnsi="Calibri" w:cs="Times New Roman"/>
          <w:lang w:val="nl-BE"/>
        </w:rPr>
      </w:pPr>
    </w:p>
    <w:p w14:paraId="3A4EC636" w14:textId="77777777" w:rsidR="00787C6E" w:rsidRDefault="00787C6E" w:rsidP="009F7785">
      <w:pPr>
        <w:spacing w:after="200" w:line="276" w:lineRule="auto"/>
        <w:ind w:left="284"/>
        <w:jc w:val="left"/>
        <w:rPr>
          <w:rFonts w:ascii="Calibri" w:eastAsia="Calibri" w:hAnsi="Calibri" w:cs="Times New Roman"/>
          <w:lang w:val="nl-BE"/>
        </w:rPr>
      </w:pPr>
    </w:p>
    <w:p w14:paraId="391F8AD0" w14:textId="77777777" w:rsidR="00787C6E" w:rsidRDefault="00787C6E" w:rsidP="009F7785">
      <w:pPr>
        <w:spacing w:after="200" w:line="276" w:lineRule="auto"/>
        <w:ind w:left="284"/>
        <w:jc w:val="left"/>
        <w:rPr>
          <w:rFonts w:ascii="Calibri" w:eastAsia="Calibri" w:hAnsi="Calibri" w:cs="Times New Roman"/>
          <w:lang w:val="nl-BE"/>
        </w:rPr>
      </w:pPr>
    </w:p>
    <w:p w14:paraId="19F67DAE" w14:textId="77777777" w:rsidR="00787C6E" w:rsidRDefault="00787C6E" w:rsidP="009F7785">
      <w:pPr>
        <w:spacing w:after="200" w:line="276" w:lineRule="auto"/>
        <w:ind w:left="284"/>
        <w:jc w:val="left"/>
        <w:rPr>
          <w:rFonts w:ascii="Calibri" w:eastAsia="Calibri" w:hAnsi="Calibri" w:cs="Times New Roman"/>
          <w:lang w:val="nl-BE"/>
        </w:rPr>
      </w:pPr>
    </w:p>
    <w:p w14:paraId="25818386" w14:textId="77777777" w:rsidR="00787C6E" w:rsidRDefault="00787C6E" w:rsidP="009F7785">
      <w:pPr>
        <w:spacing w:after="200" w:line="276" w:lineRule="auto"/>
        <w:ind w:left="284"/>
        <w:jc w:val="left"/>
        <w:rPr>
          <w:rFonts w:ascii="Calibri" w:eastAsia="Calibri" w:hAnsi="Calibri" w:cs="Times New Roman"/>
          <w:lang w:val="nl-BE"/>
        </w:rPr>
      </w:pPr>
    </w:p>
    <w:p w14:paraId="256AC128" w14:textId="77777777" w:rsidR="00787C6E" w:rsidRPr="009F7785" w:rsidRDefault="00787C6E" w:rsidP="009F7785">
      <w:pPr>
        <w:spacing w:after="200" w:line="276" w:lineRule="auto"/>
        <w:ind w:left="284"/>
        <w:jc w:val="left"/>
        <w:rPr>
          <w:rFonts w:ascii="Calibri" w:eastAsia="Calibri" w:hAnsi="Calibri" w:cs="Times New Roman"/>
          <w:lang w:val="nl-BE"/>
        </w:rPr>
      </w:pPr>
    </w:p>
    <w:p w14:paraId="793DD688" w14:textId="6DDEB303" w:rsidR="00714B59" w:rsidRPr="00A51D9A" w:rsidRDefault="00714B59" w:rsidP="00714B59">
      <w:pPr>
        <w:spacing w:after="200" w:line="276" w:lineRule="auto"/>
        <w:ind w:left="284"/>
        <w:jc w:val="left"/>
        <w:rPr>
          <w:rFonts w:ascii="Calibri" w:eastAsia="Calibri" w:hAnsi="Calibri" w:cs="Times New Roman"/>
          <w:b/>
          <w:color w:val="FF0000"/>
          <w:lang w:val="nl-BE"/>
        </w:rPr>
      </w:pPr>
      <w:r w:rsidRPr="00A51D9A">
        <w:rPr>
          <w:rFonts w:ascii="Calibri" w:eastAsia="Calibri" w:hAnsi="Calibri" w:cs="Times New Roman"/>
          <w:b/>
          <w:color w:val="FF0000"/>
          <w:lang w:val="nl-BE"/>
        </w:rPr>
        <w:t>Het verslag bestaat uit de volgende punten:</w:t>
      </w:r>
    </w:p>
    <w:p w14:paraId="19741C93" w14:textId="30BEA508" w:rsidR="00481353" w:rsidRPr="00A51D9A" w:rsidRDefault="00481353" w:rsidP="006D0AC2">
      <w:pPr>
        <w:pStyle w:val="Body20"/>
        <w:numPr>
          <w:ilvl w:val="0"/>
          <w:numId w:val="11"/>
        </w:numPr>
        <w:ind w:left="709" w:hanging="283"/>
        <w:rPr>
          <w:color w:val="FF0000"/>
          <w:lang w:val="nl-BE"/>
        </w:rPr>
      </w:pPr>
      <w:r w:rsidRPr="00A51D9A">
        <w:rPr>
          <w:color w:val="FF0000"/>
          <w:lang w:val="nl-BE"/>
        </w:rPr>
        <w:t>Vragen van de eenheid.</w:t>
      </w:r>
    </w:p>
    <w:p w14:paraId="7BAC03B0" w14:textId="6FFEB509" w:rsidR="00714B59" w:rsidRPr="00A51D9A" w:rsidRDefault="00714B59" w:rsidP="006D0AC2">
      <w:pPr>
        <w:pStyle w:val="Body20"/>
        <w:numPr>
          <w:ilvl w:val="0"/>
          <w:numId w:val="11"/>
        </w:numPr>
        <w:ind w:left="709" w:hanging="283"/>
        <w:rPr>
          <w:color w:val="FF0000"/>
          <w:lang w:val="nl-BE"/>
        </w:rPr>
      </w:pPr>
      <w:r w:rsidRPr="00A51D9A">
        <w:rPr>
          <w:color w:val="FF0000"/>
          <w:lang w:val="nl-BE"/>
        </w:rPr>
        <w:t>Vaststellingen gedaan tijdens de rondgang.</w:t>
      </w:r>
    </w:p>
    <w:p w14:paraId="18475DDE" w14:textId="7BD90C8D" w:rsidR="00714B59" w:rsidRPr="00A51D9A" w:rsidRDefault="00714B59" w:rsidP="006D0AC2">
      <w:pPr>
        <w:pStyle w:val="Body20"/>
        <w:numPr>
          <w:ilvl w:val="0"/>
          <w:numId w:val="11"/>
        </w:numPr>
        <w:ind w:left="709" w:hanging="283"/>
        <w:rPr>
          <w:color w:val="FF0000"/>
          <w:lang w:val="nl-BE"/>
        </w:rPr>
      </w:pPr>
      <w:r w:rsidRPr="00A51D9A">
        <w:rPr>
          <w:color w:val="FF0000"/>
          <w:lang w:val="nl-BE"/>
        </w:rPr>
        <w:t xml:space="preserve">Checklist </w:t>
      </w:r>
      <w:r w:rsidR="0094363B" w:rsidRPr="00A51D9A">
        <w:rPr>
          <w:color w:val="FF0000"/>
          <w:lang w:val="nl-BE"/>
        </w:rPr>
        <w:t>over</w:t>
      </w:r>
      <w:r w:rsidRPr="00A51D9A">
        <w:rPr>
          <w:color w:val="FF0000"/>
          <w:lang w:val="nl-BE"/>
        </w:rPr>
        <w:t xml:space="preserve"> de verschillende welzijns- en veiligheidsaspecten.</w:t>
      </w:r>
    </w:p>
    <w:p w14:paraId="7BDC9A55" w14:textId="4BA4DA4E" w:rsidR="00DE4B65" w:rsidRPr="00A51D9A" w:rsidRDefault="00DE4B65" w:rsidP="006D0AC2">
      <w:pPr>
        <w:pStyle w:val="Body20"/>
        <w:numPr>
          <w:ilvl w:val="0"/>
          <w:numId w:val="11"/>
        </w:numPr>
        <w:ind w:left="709" w:hanging="283"/>
        <w:rPr>
          <w:color w:val="FF0000"/>
          <w:lang w:val="nl-BE"/>
        </w:rPr>
      </w:pPr>
      <w:r w:rsidRPr="00A51D9A">
        <w:rPr>
          <w:color w:val="FF0000"/>
          <w:lang w:val="nl-BE"/>
        </w:rPr>
        <w:t>Uitleg Brandpreventie, -bestrijding en procedures.</w:t>
      </w:r>
    </w:p>
    <w:p w14:paraId="166A391A" w14:textId="7754B629" w:rsidR="00DE4B65" w:rsidRPr="00A51D9A" w:rsidRDefault="00DE4B65" w:rsidP="006D0AC2">
      <w:pPr>
        <w:pStyle w:val="Body20"/>
        <w:numPr>
          <w:ilvl w:val="0"/>
          <w:numId w:val="11"/>
        </w:numPr>
        <w:ind w:left="709" w:hanging="283"/>
        <w:rPr>
          <w:color w:val="FF0000"/>
          <w:lang w:val="nl-BE"/>
        </w:rPr>
      </w:pPr>
      <w:r w:rsidRPr="00A51D9A">
        <w:rPr>
          <w:color w:val="FF0000"/>
          <w:lang w:val="nl-BE"/>
        </w:rPr>
        <w:t>Mededelingen van het kwartier.</w:t>
      </w:r>
    </w:p>
    <w:p w14:paraId="1D7D541E" w14:textId="77777777" w:rsidR="00787C6E" w:rsidRPr="00A51D9A" w:rsidRDefault="00787C6E" w:rsidP="00787C6E">
      <w:pPr>
        <w:pStyle w:val="Body20"/>
        <w:numPr>
          <w:ilvl w:val="0"/>
          <w:numId w:val="0"/>
        </w:numPr>
        <w:ind w:left="851" w:hanging="426"/>
        <w:rPr>
          <w:color w:val="FF0000"/>
          <w:lang w:val="nl-BE"/>
        </w:rPr>
      </w:pPr>
    </w:p>
    <w:p w14:paraId="59454621" w14:textId="5A85425D" w:rsidR="00787C6E" w:rsidRPr="00A51D9A" w:rsidRDefault="00787C6E" w:rsidP="00787C6E">
      <w:pPr>
        <w:pStyle w:val="Body20"/>
        <w:numPr>
          <w:ilvl w:val="0"/>
          <w:numId w:val="0"/>
        </w:numPr>
        <w:ind w:left="851" w:hanging="426"/>
        <w:rPr>
          <w:color w:val="FF0000"/>
          <w:lang w:val="nl-BE"/>
        </w:rPr>
      </w:pPr>
      <w:r w:rsidRPr="00A51D9A">
        <w:rPr>
          <w:noProof/>
          <w:color w:val="FF0000"/>
          <w:lang w:val="nl-BE"/>
        </w:rPr>
        <w:drawing>
          <wp:inline distT="0" distB="0" distL="0" distR="0" wp14:anchorId="68376A47" wp14:editId="5FACCE54">
            <wp:extent cx="3241040" cy="3558540"/>
            <wp:effectExtent l="0" t="0" r="0" b="3810"/>
            <wp:docPr id="1" name="Picture 1" descr="A room with plants and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oom with plants and a doo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flipH="1">
                      <a:off x="0" y="0"/>
                      <a:ext cx="3241040" cy="3558540"/>
                    </a:xfrm>
                    <a:prstGeom prst="rect">
                      <a:avLst/>
                    </a:prstGeom>
                  </pic:spPr>
                </pic:pic>
              </a:graphicData>
            </a:graphic>
          </wp:inline>
        </w:drawing>
      </w:r>
      <w:r w:rsidRPr="00A51D9A">
        <w:rPr>
          <w:color w:val="FF0000"/>
          <w:lang w:val="nl-BE"/>
        </w:rPr>
        <w:t xml:space="preserve">     </w:t>
      </w:r>
      <w:r w:rsidRPr="00A51D9A">
        <w:rPr>
          <w:noProof/>
          <w:color w:val="FF0000"/>
          <w:lang w:val="nl-BE"/>
        </w:rPr>
        <w:drawing>
          <wp:inline distT="0" distB="0" distL="0" distR="0" wp14:anchorId="454FE09F" wp14:editId="2ACEA6F9">
            <wp:extent cx="2686050" cy="3581400"/>
            <wp:effectExtent l="0" t="0" r="0" b="0"/>
            <wp:docPr id="3" name="Picture 3" descr="A door with a sign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oor with a sign on i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686050" cy="3581400"/>
                    </a:xfrm>
                    <a:prstGeom prst="rect">
                      <a:avLst/>
                    </a:prstGeom>
                  </pic:spPr>
                </pic:pic>
              </a:graphicData>
            </a:graphic>
          </wp:inline>
        </w:drawing>
      </w:r>
    </w:p>
    <w:p w14:paraId="6F641468" w14:textId="3670966B" w:rsidR="00714B59" w:rsidRPr="00A51D9A" w:rsidRDefault="00714B59" w:rsidP="00714B59">
      <w:pPr>
        <w:pStyle w:val="Body20"/>
        <w:numPr>
          <w:ilvl w:val="0"/>
          <w:numId w:val="0"/>
        </w:numPr>
        <w:ind w:left="851"/>
        <w:rPr>
          <w:color w:val="FF0000"/>
          <w:lang w:val="nl-BE"/>
        </w:rPr>
      </w:pPr>
      <w:r w:rsidRPr="00A51D9A">
        <w:rPr>
          <w:color w:val="FF0000"/>
          <w:lang w:val="nl-BE"/>
        </w:rPr>
        <w:t xml:space="preserve"> </w:t>
      </w:r>
    </w:p>
    <w:p w14:paraId="2267D871" w14:textId="77777777" w:rsidR="008042FC" w:rsidRPr="00A51D9A" w:rsidRDefault="008042FC" w:rsidP="000172B5">
      <w:pPr>
        <w:pStyle w:val="ListParagraph"/>
        <w:rPr>
          <w:rFonts w:ascii="Calibri" w:eastAsia="Calibri" w:hAnsi="Calibri" w:cs="Times New Roman"/>
          <w:b/>
          <w:color w:val="FF0000"/>
          <w:lang w:val="nl-BE"/>
        </w:rPr>
      </w:pPr>
    </w:p>
    <w:p w14:paraId="35E525AF" w14:textId="77777777" w:rsidR="00787C6E" w:rsidRPr="00A51D9A" w:rsidRDefault="00787C6E" w:rsidP="000172B5">
      <w:pPr>
        <w:pStyle w:val="ListParagraph"/>
        <w:rPr>
          <w:rFonts w:ascii="Calibri" w:eastAsia="Calibri" w:hAnsi="Calibri" w:cs="Times New Roman"/>
          <w:b/>
          <w:color w:val="FF0000"/>
          <w:lang w:val="nl-BE"/>
        </w:rPr>
      </w:pPr>
    </w:p>
    <w:p w14:paraId="74F0922C" w14:textId="55917F41" w:rsidR="00787C6E" w:rsidRPr="00A51D9A" w:rsidRDefault="00787C6E" w:rsidP="00787C6E">
      <w:pPr>
        <w:pStyle w:val="ListParagraph"/>
        <w:tabs>
          <w:tab w:val="center" w:pos="5593"/>
        </w:tabs>
        <w:rPr>
          <w:rFonts w:ascii="Calibri" w:eastAsia="Calibri" w:hAnsi="Calibri" w:cs="Times New Roman"/>
          <w:b/>
          <w:color w:val="FF0000"/>
          <w:lang w:val="nl-BE"/>
        </w:rPr>
      </w:pPr>
      <w:r w:rsidRPr="00A51D9A">
        <w:rPr>
          <w:rFonts w:ascii="Calibri" w:eastAsia="Calibri" w:hAnsi="Calibri" w:cs="Times New Roman"/>
          <w:b/>
          <w:noProof/>
          <w:color w:val="FF0000"/>
          <w:lang w:val="nl-BE"/>
        </w:rPr>
        <w:lastRenderedPageBreak/>
        <w:drawing>
          <wp:inline distT="0" distB="0" distL="0" distR="0" wp14:anchorId="4ED4538B" wp14:editId="77358C06">
            <wp:extent cx="2571750" cy="3429000"/>
            <wp:effectExtent l="0" t="0" r="0" b="0"/>
            <wp:docPr id="4" name="Picture 4" descr="A door with plywood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oor with plywood on i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2571750" cy="3429000"/>
                    </a:xfrm>
                    <a:prstGeom prst="rect">
                      <a:avLst/>
                    </a:prstGeom>
                  </pic:spPr>
                </pic:pic>
              </a:graphicData>
            </a:graphic>
          </wp:inline>
        </w:drawing>
      </w:r>
      <w:r w:rsidRPr="00A51D9A">
        <w:rPr>
          <w:rFonts w:ascii="Calibri" w:eastAsia="Calibri" w:hAnsi="Calibri" w:cs="Times New Roman"/>
          <w:b/>
          <w:color w:val="FF0000"/>
          <w:lang w:val="nl-BE"/>
        </w:rPr>
        <w:t xml:space="preserve">                     </w:t>
      </w:r>
      <w:r w:rsidRPr="00A51D9A">
        <w:rPr>
          <w:rFonts w:ascii="Calibri" w:eastAsia="Calibri" w:hAnsi="Calibri" w:cs="Times New Roman"/>
          <w:b/>
          <w:noProof/>
          <w:color w:val="FF0000"/>
          <w:lang w:val="nl-BE"/>
        </w:rPr>
        <w:drawing>
          <wp:inline distT="0" distB="0" distL="0" distR="0" wp14:anchorId="1B35BC9A" wp14:editId="08C67AA8">
            <wp:extent cx="2628900" cy="3413760"/>
            <wp:effectExtent l="0" t="0" r="0" b="0"/>
            <wp:docPr id="5" name="Picture 5" descr="A group of grey plastic bi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grey plastic bins&#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628900" cy="3413760"/>
                    </a:xfrm>
                    <a:prstGeom prst="rect">
                      <a:avLst/>
                    </a:prstGeom>
                  </pic:spPr>
                </pic:pic>
              </a:graphicData>
            </a:graphic>
          </wp:inline>
        </w:drawing>
      </w:r>
      <w:r w:rsidRPr="00A51D9A">
        <w:rPr>
          <w:rFonts w:ascii="Calibri" w:eastAsia="Calibri" w:hAnsi="Calibri" w:cs="Times New Roman"/>
          <w:b/>
          <w:color w:val="FF0000"/>
          <w:lang w:val="nl-BE"/>
        </w:rPr>
        <w:tab/>
      </w:r>
    </w:p>
    <w:p w14:paraId="30D70692" w14:textId="77777777" w:rsidR="00787C6E" w:rsidRPr="00A51D9A" w:rsidRDefault="00787C6E" w:rsidP="00787C6E">
      <w:pPr>
        <w:pStyle w:val="ListParagraph"/>
        <w:tabs>
          <w:tab w:val="center" w:pos="5593"/>
        </w:tabs>
        <w:rPr>
          <w:rFonts w:ascii="Calibri" w:eastAsia="Calibri" w:hAnsi="Calibri" w:cs="Times New Roman"/>
          <w:b/>
          <w:color w:val="FF0000"/>
          <w:lang w:val="nl-BE"/>
        </w:rPr>
      </w:pPr>
    </w:p>
    <w:p w14:paraId="2E0C0F8B" w14:textId="77777777" w:rsidR="00787C6E" w:rsidRPr="00A51D9A" w:rsidRDefault="00787C6E" w:rsidP="00787C6E">
      <w:pPr>
        <w:pStyle w:val="ListParagraph"/>
        <w:tabs>
          <w:tab w:val="center" w:pos="5593"/>
        </w:tabs>
        <w:rPr>
          <w:rFonts w:ascii="Calibri" w:eastAsia="Calibri" w:hAnsi="Calibri" w:cs="Times New Roman"/>
          <w:b/>
          <w:color w:val="FF0000"/>
          <w:lang w:val="nl-BE"/>
        </w:rPr>
      </w:pPr>
    </w:p>
    <w:p w14:paraId="279B6F8C" w14:textId="586F4D29" w:rsidR="00787C6E" w:rsidRDefault="00787C6E" w:rsidP="00787C6E">
      <w:pPr>
        <w:pStyle w:val="ListParagraph"/>
        <w:tabs>
          <w:tab w:val="center" w:pos="5593"/>
        </w:tabs>
        <w:rPr>
          <w:rFonts w:ascii="Calibri" w:eastAsia="Calibri" w:hAnsi="Calibri" w:cs="Times New Roman"/>
          <w:b/>
          <w:lang w:val="nl-BE"/>
        </w:rPr>
        <w:sectPr w:rsidR="00787C6E" w:rsidSect="00C540CB">
          <w:headerReference w:type="default" r:id="rId18"/>
          <w:headerReference w:type="first" r:id="rId19"/>
          <w:pgSz w:w="11906" w:h="16838"/>
          <w:pgMar w:top="709" w:right="720" w:bottom="720" w:left="720" w:header="284" w:footer="454" w:gutter="0"/>
          <w:cols w:space="708"/>
          <w:docGrid w:linePitch="360"/>
        </w:sectPr>
      </w:pPr>
      <w:r w:rsidRPr="00A51D9A">
        <w:rPr>
          <w:rFonts w:ascii="Calibri" w:eastAsia="Calibri" w:hAnsi="Calibri" w:cs="Times New Roman"/>
          <w:b/>
          <w:noProof/>
          <w:color w:val="FF0000"/>
          <w:lang w:val="nl-BE"/>
        </w:rPr>
        <w:drawing>
          <wp:inline distT="0" distB="0" distL="0" distR="0" wp14:anchorId="5093F06A" wp14:editId="198C37D8">
            <wp:extent cx="2743200" cy="3901440"/>
            <wp:effectExtent l="0" t="0" r="0" b="3810"/>
            <wp:docPr id="6" name="Picture 6" descr="A blue door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ue door in a room&#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743200" cy="3901440"/>
                    </a:xfrm>
                    <a:prstGeom prst="rect">
                      <a:avLst/>
                    </a:prstGeom>
                  </pic:spPr>
                </pic:pic>
              </a:graphicData>
            </a:graphic>
          </wp:inline>
        </w:drawing>
      </w:r>
      <w:r w:rsidRPr="00A51D9A">
        <w:rPr>
          <w:rFonts w:ascii="Calibri" w:eastAsia="Calibri" w:hAnsi="Calibri" w:cs="Times New Roman"/>
          <w:b/>
          <w:color w:val="FF0000"/>
          <w:lang w:val="nl-BE"/>
        </w:rPr>
        <w:t xml:space="preserve">           </w:t>
      </w:r>
      <w:r>
        <w:rPr>
          <w:rFonts w:ascii="Calibri" w:eastAsia="Calibri" w:hAnsi="Calibri" w:cs="Times New Roman"/>
          <w:b/>
          <w:noProof/>
          <w:lang w:val="nl-BE"/>
        </w:rPr>
        <w:drawing>
          <wp:inline distT="0" distB="0" distL="0" distR="0" wp14:anchorId="22417F6C" wp14:editId="4057CE76">
            <wp:extent cx="2987040" cy="3909060"/>
            <wp:effectExtent l="0" t="0" r="3810" b="0"/>
            <wp:docPr id="7" name="Picture 7" descr="A hand reaching out to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hand reaching out to a door&#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987040" cy="3909060"/>
                    </a:xfrm>
                    <a:prstGeom prst="rect">
                      <a:avLst/>
                    </a:prstGeom>
                  </pic:spPr>
                </pic:pic>
              </a:graphicData>
            </a:graphic>
          </wp:inline>
        </w:drawing>
      </w:r>
      <w:r>
        <w:rPr>
          <w:rFonts w:ascii="Calibri" w:eastAsia="Calibri" w:hAnsi="Calibri" w:cs="Times New Roman"/>
          <w:b/>
          <w:lang w:val="nl-BE"/>
        </w:rPr>
        <w:t xml:space="preserve">  </w:t>
      </w:r>
    </w:p>
    <w:p w14:paraId="2432EAF4" w14:textId="77777777" w:rsidR="00CB30D6" w:rsidRPr="0094363B" w:rsidRDefault="00CB30D6" w:rsidP="008042FC">
      <w:pPr>
        <w:pStyle w:val="ListParagraph"/>
        <w:rPr>
          <w:rFonts w:ascii="Calibri" w:eastAsia="Calibri" w:hAnsi="Calibri" w:cs="Times New Roman"/>
          <w:b/>
          <w:lang w:val="nl-BE"/>
        </w:rPr>
      </w:pPr>
    </w:p>
    <w:p w14:paraId="75A21A64" w14:textId="3AFB6E9B" w:rsidR="00F60E2D" w:rsidRPr="00A51D9A" w:rsidRDefault="00F60E2D" w:rsidP="0094363B">
      <w:pPr>
        <w:pStyle w:val="ListParagraph"/>
        <w:rPr>
          <w:rFonts w:ascii="Calibri" w:eastAsia="Calibri" w:hAnsi="Calibri" w:cs="Times New Roman"/>
          <w:b/>
          <w:color w:val="FF0000"/>
          <w:lang w:val="nl-BE"/>
        </w:rPr>
      </w:pPr>
      <w:r w:rsidRPr="00A51D9A">
        <w:rPr>
          <w:rFonts w:ascii="Calibri" w:eastAsia="Calibri" w:hAnsi="Calibri" w:cs="Times New Roman"/>
          <w:b/>
          <w:color w:val="FF0000"/>
          <w:lang w:val="nl-BE"/>
        </w:rPr>
        <w:t>Vragen gesteld door de eenheid.</w:t>
      </w:r>
    </w:p>
    <w:p w14:paraId="5ACF14F0" w14:textId="77777777" w:rsidR="00F60E2D" w:rsidRPr="00A51D9A" w:rsidRDefault="00F60E2D" w:rsidP="00F60E2D">
      <w:pPr>
        <w:pStyle w:val="ListParagraph"/>
        <w:rPr>
          <w:rFonts w:ascii="Calibri" w:eastAsia="Calibri" w:hAnsi="Calibri" w:cs="Times New Roman"/>
          <w:b/>
          <w:color w:val="FF0000"/>
          <w:lang w:val="nl-BE"/>
        </w:rPr>
      </w:pPr>
    </w:p>
    <w:p w14:paraId="154DA89E" w14:textId="09B11EE8" w:rsidR="003A4CB1" w:rsidRPr="00A51D9A" w:rsidRDefault="00C1766F" w:rsidP="00866D44">
      <w:pPr>
        <w:pStyle w:val="ListParagraph"/>
        <w:numPr>
          <w:ilvl w:val="0"/>
          <w:numId w:val="25"/>
        </w:numPr>
        <w:rPr>
          <w:rFonts w:ascii="Calibri" w:eastAsia="Calibri" w:hAnsi="Calibri" w:cs="Times New Roman"/>
          <w:color w:val="FF0000"/>
          <w:lang w:val="nl-BE"/>
        </w:rPr>
      </w:pPr>
      <w:r w:rsidRPr="00A51D9A">
        <w:rPr>
          <w:rFonts w:ascii="Calibri" w:eastAsia="Calibri" w:hAnsi="Calibri" w:cs="Times New Roman"/>
          <w:b/>
          <w:bCs/>
          <w:color w:val="FF0000"/>
          <w:lang w:val="nl-BE"/>
        </w:rPr>
        <w:t>Vraag 1</w:t>
      </w:r>
      <w:r w:rsidRPr="00A51D9A">
        <w:rPr>
          <w:rFonts w:ascii="Calibri" w:eastAsia="Calibri" w:hAnsi="Calibri" w:cs="Times New Roman"/>
          <w:color w:val="FF0000"/>
          <w:lang w:val="nl-BE"/>
        </w:rPr>
        <w:t xml:space="preserve">: </w:t>
      </w:r>
      <w:r w:rsidR="00866D44" w:rsidRPr="00A51D9A">
        <w:rPr>
          <w:rFonts w:ascii="Calibri" w:eastAsia="Calibri" w:hAnsi="Calibri" w:cs="Times New Roman"/>
          <w:color w:val="FF0000"/>
          <w:lang w:val="nl-BE"/>
        </w:rPr>
        <w:t>Keuringen van de elektriciteitsinstallaties waar vind ik deze terug</w:t>
      </w:r>
      <w:r w:rsidRPr="00A51D9A">
        <w:rPr>
          <w:rFonts w:ascii="Calibri" w:eastAsia="Calibri" w:hAnsi="Calibri" w:cs="Times New Roman"/>
          <w:color w:val="FF0000"/>
          <w:lang w:val="nl-BE"/>
        </w:rPr>
        <w:t>?</w:t>
      </w:r>
    </w:p>
    <w:p w14:paraId="7BB6A8FE" w14:textId="148A45B3" w:rsidR="00866D44" w:rsidRPr="00A51D9A" w:rsidRDefault="00C1766F" w:rsidP="00866D44">
      <w:pPr>
        <w:pStyle w:val="ListParagraph"/>
        <w:numPr>
          <w:ilvl w:val="0"/>
          <w:numId w:val="25"/>
        </w:numPr>
        <w:rPr>
          <w:rFonts w:ascii="Calibri" w:eastAsia="Calibri" w:hAnsi="Calibri" w:cs="Times New Roman"/>
          <w:color w:val="FF0000"/>
          <w:lang w:val="nl-BE"/>
        </w:rPr>
      </w:pPr>
      <w:r w:rsidRPr="00A51D9A">
        <w:rPr>
          <w:rFonts w:ascii="Calibri" w:eastAsia="Calibri" w:hAnsi="Calibri" w:cs="Times New Roman"/>
          <w:b/>
          <w:bCs/>
          <w:color w:val="FF0000"/>
          <w:lang w:val="nl-BE"/>
        </w:rPr>
        <w:t>Vraag 2</w:t>
      </w:r>
      <w:r w:rsidRPr="00A51D9A">
        <w:rPr>
          <w:rFonts w:ascii="Calibri" w:eastAsia="Calibri" w:hAnsi="Calibri" w:cs="Times New Roman"/>
          <w:color w:val="FF0000"/>
          <w:lang w:val="nl-BE"/>
        </w:rPr>
        <w:t xml:space="preserve">: </w:t>
      </w:r>
      <w:r w:rsidR="00866D44" w:rsidRPr="00A51D9A">
        <w:rPr>
          <w:rFonts w:ascii="Calibri" w:eastAsia="Calibri" w:hAnsi="Calibri" w:cs="Times New Roman"/>
          <w:color w:val="FF0000"/>
          <w:lang w:val="nl-BE"/>
        </w:rPr>
        <w:t>Wie is er verantwoordelijk voor de herstelling en keuring van onze goederenlift</w:t>
      </w:r>
      <w:r w:rsidRPr="00A51D9A">
        <w:rPr>
          <w:rFonts w:ascii="Calibri" w:eastAsia="Calibri" w:hAnsi="Calibri" w:cs="Times New Roman"/>
          <w:color w:val="FF0000"/>
          <w:lang w:val="nl-BE"/>
        </w:rPr>
        <w:t>?</w:t>
      </w:r>
    </w:p>
    <w:p w14:paraId="176D8280" w14:textId="77777777" w:rsidR="00866D44" w:rsidRPr="00A51D9A" w:rsidRDefault="00866D44" w:rsidP="00866D44">
      <w:pPr>
        <w:pStyle w:val="ListParagraph"/>
        <w:numPr>
          <w:ilvl w:val="0"/>
          <w:numId w:val="25"/>
        </w:numPr>
        <w:rPr>
          <w:rFonts w:ascii="Calibri" w:eastAsia="Calibri" w:hAnsi="Calibri" w:cs="Times New Roman"/>
          <w:color w:val="FF0000"/>
          <w:lang w:val="nl-BE"/>
        </w:rPr>
      </w:pPr>
    </w:p>
    <w:p w14:paraId="47C26739" w14:textId="62AD3553" w:rsidR="003A4CB1" w:rsidRPr="00A51D9A" w:rsidRDefault="003A4CB1" w:rsidP="003A4CB1">
      <w:pPr>
        <w:rPr>
          <w:rFonts w:ascii="Calibri" w:eastAsia="Calibri" w:hAnsi="Calibri" w:cs="Times New Roman"/>
          <w:b/>
          <w:bCs/>
          <w:color w:val="FF0000"/>
          <w:lang w:val="nl-BE"/>
        </w:rPr>
      </w:pPr>
      <w:r w:rsidRPr="00A51D9A">
        <w:rPr>
          <w:rFonts w:ascii="Calibri" w:eastAsia="Calibri" w:hAnsi="Calibri" w:cs="Times New Roman"/>
          <w:b/>
          <w:bCs/>
          <w:color w:val="FF0000"/>
          <w:lang w:val="nl-BE"/>
        </w:rPr>
        <w:t>Antwoorden op de vragen:</w:t>
      </w:r>
    </w:p>
    <w:p w14:paraId="29E3A658" w14:textId="61421E28" w:rsidR="003A4CB1" w:rsidRPr="00A51D9A" w:rsidRDefault="00C1766F" w:rsidP="003A4CB1">
      <w:pPr>
        <w:rPr>
          <w:rFonts w:ascii="Calibri" w:eastAsia="Calibri" w:hAnsi="Calibri" w:cs="Times New Roman"/>
          <w:color w:val="FF0000"/>
          <w:lang w:val="nl-BE"/>
        </w:rPr>
      </w:pPr>
      <w:r w:rsidRPr="00A51D9A">
        <w:rPr>
          <w:rFonts w:ascii="Calibri" w:eastAsia="Calibri" w:hAnsi="Calibri" w:cs="Times New Roman"/>
          <w:b/>
          <w:bCs/>
          <w:color w:val="FF0000"/>
          <w:lang w:val="nl-BE"/>
        </w:rPr>
        <w:t>Antwoord vraag 1</w:t>
      </w:r>
      <w:r w:rsidRPr="00A51D9A">
        <w:rPr>
          <w:rFonts w:ascii="Calibri" w:eastAsia="Calibri" w:hAnsi="Calibri" w:cs="Times New Roman"/>
          <w:color w:val="FF0000"/>
          <w:lang w:val="nl-BE"/>
        </w:rPr>
        <w:t xml:space="preserve">: Momenteel kunnen de keuringsverslagen nergens worden </w:t>
      </w:r>
      <w:r w:rsidR="00D056FD" w:rsidRPr="00A51D9A">
        <w:rPr>
          <w:rFonts w:ascii="Calibri" w:eastAsia="Calibri" w:hAnsi="Calibri" w:cs="Times New Roman"/>
          <w:color w:val="FF0000"/>
          <w:lang w:val="nl-BE"/>
        </w:rPr>
        <w:t>teruggevonden</w:t>
      </w:r>
      <w:r w:rsidRPr="00A51D9A">
        <w:rPr>
          <w:rFonts w:ascii="Calibri" w:eastAsia="Calibri" w:hAnsi="Calibri" w:cs="Times New Roman"/>
          <w:color w:val="FF0000"/>
          <w:lang w:val="nl-BE"/>
        </w:rPr>
        <w:t xml:space="preserve">. Deze kan men opvragen bij de eenheid die hier verantwoordelijk voor is. In het kwartier </w:t>
      </w:r>
      <w:proofErr w:type="spellStart"/>
      <w:r w:rsidRPr="00A51D9A">
        <w:rPr>
          <w:rFonts w:ascii="Calibri" w:eastAsia="Calibri" w:hAnsi="Calibri" w:cs="Times New Roman"/>
          <w:color w:val="FF0000"/>
          <w:lang w:val="nl-BE"/>
        </w:rPr>
        <w:t>Koninging</w:t>
      </w:r>
      <w:proofErr w:type="spellEnd"/>
      <w:r w:rsidRPr="00A51D9A">
        <w:rPr>
          <w:rFonts w:ascii="Calibri" w:eastAsia="Calibri" w:hAnsi="Calibri" w:cs="Times New Roman"/>
          <w:color w:val="FF0000"/>
          <w:lang w:val="nl-BE"/>
        </w:rPr>
        <w:t xml:space="preserve"> Elizabeth is dit het BN HK DEF Evere die deze keuringen beheerd</w:t>
      </w:r>
    </w:p>
    <w:p w14:paraId="35752224" w14:textId="77777777" w:rsidR="00C1766F" w:rsidRPr="00A51D9A" w:rsidRDefault="00C1766F" w:rsidP="003A4CB1">
      <w:pPr>
        <w:rPr>
          <w:rFonts w:ascii="Calibri" w:eastAsia="Calibri" w:hAnsi="Calibri" w:cs="Times New Roman"/>
          <w:color w:val="FF0000"/>
          <w:lang w:val="nl-BE"/>
        </w:rPr>
      </w:pPr>
    </w:p>
    <w:p w14:paraId="1FCB220A" w14:textId="77777777" w:rsidR="00C1766F" w:rsidRPr="00A51D9A" w:rsidRDefault="00C1766F" w:rsidP="003A4CB1">
      <w:pPr>
        <w:rPr>
          <w:rFonts w:ascii="Calibri" w:eastAsia="Calibri" w:hAnsi="Calibri" w:cs="Times New Roman"/>
          <w:color w:val="FF0000"/>
          <w:lang w:val="nl-BE"/>
        </w:rPr>
      </w:pPr>
      <w:r w:rsidRPr="00A51D9A">
        <w:rPr>
          <w:rFonts w:ascii="Calibri" w:eastAsia="Calibri" w:hAnsi="Calibri" w:cs="Times New Roman"/>
          <w:b/>
          <w:bCs/>
          <w:color w:val="FF0000"/>
          <w:lang w:val="nl-BE"/>
        </w:rPr>
        <w:t>Antwoord vraag 2</w:t>
      </w:r>
      <w:r w:rsidRPr="00A51D9A">
        <w:rPr>
          <w:rFonts w:ascii="Calibri" w:eastAsia="Calibri" w:hAnsi="Calibri" w:cs="Times New Roman"/>
          <w:color w:val="FF0000"/>
          <w:lang w:val="nl-BE"/>
        </w:rPr>
        <w:t xml:space="preserve">: U moet u aanvragen voor herstellingen doen via ILIAS  via een werkorder gericht naar Infra </w:t>
      </w:r>
    </w:p>
    <w:p w14:paraId="72E33168" w14:textId="48386CD6" w:rsidR="00C1766F" w:rsidRPr="00A51D9A" w:rsidRDefault="00C1766F" w:rsidP="003A4CB1">
      <w:pPr>
        <w:rPr>
          <w:rFonts w:ascii="Calibri" w:eastAsia="Calibri" w:hAnsi="Calibri" w:cs="Times New Roman"/>
          <w:color w:val="FF0000"/>
          <w:lang w:val="nl-BE"/>
        </w:rPr>
      </w:pPr>
      <w:r w:rsidRPr="00A51D9A">
        <w:rPr>
          <w:rFonts w:ascii="Calibri" w:eastAsia="Calibri" w:hAnsi="Calibri" w:cs="Times New Roman"/>
          <w:color w:val="FF0000"/>
          <w:lang w:val="nl-BE"/>
        </w:rPr>
        <w:t xml:space="preserve">Het 1 </w:t>
      </w:r>
      <w:proofErr w:type="spellStart"/>
      <w:r w:rsidRPr="00A51D9A">
        <w:rPr>
          <w:rFonts w:ascii="Calibri" w:eastAsia="Calibri" w:hAnsi="Calibri" w:cs="Times New Roman"/>
          <w:color w:val="FF0000"/>
          <w:lang w:val="nl-BE"/>
        </w:rPr>
        <w:t>ste</w:t>
      </w:r>
      <w:proofErr w:type="spellEnd"/>
      <w:r w:rsidRPr="00A51D9A">
        <w:rPr>
          <w:rFonts w:ascii="Calibri" w:eastAsia="Calibri" w:hAnsi="Calibri" w:cs="Times New Roman"/>
          <w:color w:val="FF0000"/>
          <w:lang w:val="nl-BE"/>
        </w:rPr>
        <w:t xml:space="preserve"> </w:t>
      </w:r>
      <w:proofErr w:type="spellStart"/>
      <w:r w:rsidRPr="00A51D9A">
        <w:rPr>
          <w:rFonts w:ascii="Calibri" w:eastAsia="Calibri" w:hAnsi="Calibri" w:cs="Times New Roman"/>
          <w:color w:val="FF0000"/>
          <w:lang w:val="nl-BE"/>
        </w:rPr>
        <w:t>echalon</w:t>
      </w:r>
      <w:proofErr w:type="spellEnd"/>
      <w:r w:rsidRPr="00A51D9A">
        <w:rPr>
          <w:rFonts w:ascii="Calibri" w:eastAsia="Calibri" w:hAnsi="Calibri" w:cs="Times New Roman"/>
          <w:color w:val="FF0000"/>
          <w:lang w:val="nl-BE"/>
        </w:rPr>
        <w:t xml:space="preserve"> of het 2</w:t>
      </w:r>
      <w:r w:rsidRPr="00A51D9A">
        <w:rPr>
          <w:rFonts w:ascii="Calibri" w:eastAsia="Calibri" w:hAnsi="Calibri" w:cs="Times New Roman"/>
          <w:color w:val="FF0000"/>
          <w:vertAlign w:val="superscript"/>
          <w:lang w:val="nl-BE"/>
        </w:rPr>
        <w:t>de</w:t>
      </w:r>
      <w:r w:rsidRPr="00A51D9A">
        <w:rPr>
          <w:rFonts w:ascii="Calibri" w:eastAsia="Calibri" w:hAnsi="Calibri" w:cs="Times New Roman"/>
          <w:color w:val="FF0000"/>
          <w:lang w:val="nl-BE"/>
        </w:rPr>
        <w:t xml:space="preserve"> </w:t>
      </w:r>
      <w:proofErr w:type="spellStart"/>
      <w:r w:rsidRPr="00A51D9A">
        <w:rPr>
          <w:rFonts w:ascii="Calibri" w:eastAsia="Calibri" w:hAnsi="Calibri" w:cs="Times New Roman"/>
          <w:color w:val="FF0000"/>
          <w:lang w:val="nl-BE"/>
        </w:rPr>
        <w:t>echalon</w:t>
      </w:r>
      <w:proofErr w:type="spellEnd"/>
      <w:r w:rsidRPr="00A51D9A">
        <w:rPr>
          <w:rFonts w:ascii="Calibri" w:eastAsia="Calibri" w:hAnsi="Calibri" w:cs="Times New Roman"/>
          <w:color w:val="FF0000"/>
          <w:lang w:val="nl-BE"/>
        </w:rPr>
        <w:t xml:space="preserve"> zal deze aanvraag verwerken en de communicatie zal via ILIAS gebeuren.</w:t>
      </w:r>
    </w:p>
    <w:p w14:paraId="38AE7C12" w14:textId="0958575F" w:rsidR="00C1766F" w:rsidRPr="00A51D9A" w:rsidRDefault="00C1766F" w:rsidP="003A4CB1">
      <w:pPr>
        <w:rPr>
          <w:rFonts w:ascii="Calibri" w:eastAsia="Calibri" w:hAnsi="Calibri" w:cs="Times New Roman"/>
          <w:color w:val="FF0000"/>
          <w:lang w:val="nl-BE"/>
        </w:rPr>
      </w:pPr>
      <w:r w:rsidRPr="00A51D9A">
        <w:rPr>
          <w:rFonts w:ascii="Calibri" w:eastAsia="Calibri" w:hAnsi="Calibri" w:cs="Times New Roman"/>
          <w:color w:val="FF0000"/>
          <w:lang w:val="nl-BE"/>
        </w:rPr>
        <w:t>Zij zullen dit bekijken en herstellen of een externe firma contacteren die de expertise heeft om een bepaalde herstelling uit te voeren.</w:t>
      </w:r>
    </w:p>
    <w:p w14:paraId="066F589A" w14:textId="77777777" w:rsidR="008444BC" w:rsidRPr="00A51D9A" w:rsidRDefault="008444BC" w:rsidP="008444BC">
      <w:pPr>
        <w:rPr>
          <w:rFonts w:ascii="Calibri" w:eastAsia="Calibri" w:hAnsi="Calibri" w:cs="Times New Roman"/>
          <w:color w:val="FF0000"/>
          <w:lang w:val="nl-BE"/>
        </w:rPr>
      </w:pPr>
    </w:p>
    <w:p w14:paraId="7F304795" w14:textId="3C5E1B30" w:rsidR="00714B59" w:rsidRPr="00A51D9A" w:rsidRDefault="00714B59" w:rsidP="006D0AC2">
      <w:pPr>
        <w:pStyle w:val="ListParagraph"/>
        <w:numPr>
          <w:ilvl w:val="0"/>
          <w:numId w:val="10"/>
        </w:numPr>
        <w:rPr>
          <w:rFonts w:ascii="Calibri" w:eastAsia="Calibri" w:hAnsi="Calibri" w:cs="Times New Roman"/>
          <w:b/>
          <w:color w:val="FF0000"/>
          <w:lang w:val="nl-BE"/>
        </w:rPr>
      </w:pPr>
      <w:r w:rsidRPr="00A51D9A">
        <w:rPr>
          <w:rFonts w:ascii="Calibri" w:eastAsia="Calibri" w:hAnsi="Calibri" w:cs="Times New Roman"/>
          <w:b/>
          <w:color w:val="FF0000"/>
          <w:lang w:val="nl-BE"/>
        </w:rPr>
        <w:t>Vaststellingen gedaan tijdens de rondgang.</w:t>
      </w:r>
    </w:p>
    <w:p w14:paraId="590C0FC4" w14:textId="77777777" w:rsidR="0094363B" w:rsidRPr="00A51D9A" w:rsidRDefault="0094363B" w:rsidP="0094363B">
      <w:pPr>
        <w:pStyle w:val="ListParagraph"/>
        <w:rPr>
          <w:rFonts w:ascii="Calibri" w:eastAsia="Calibri" w:hAnsi="Calibri" w:cs="Times New Roman"/>
          <w:b/>
          <w:color w:val="FF0000"/>
          <w:lang w:val="nl-BE"/>
        </w:rPr>
      </w:pPr>
    </w:p>
    <w:p w14:paraId="3E99B773" w14:textId="601D3DB0" w:rsidR="0094363B" w:rsidRPr="00A51D9A" w:rsidRDefault="0094363B" w:rsidP="0094363B">
      <w:pPr>
        <w:rPr>
          <w:rFonts w:ascii="Calibri" w:eastAsia="Calibri" w:hAnsi="Calibri" w:cs="Times New Roman"/>
          <w:bCs/>
          <w:color w:val="FF0000"/>
          <w:lang w:val="nl-BE"/>
        </w:rPr>
      </w:pPr>
      <w:r w:rsidRPr="00A51D9A">
        <w:rPr>
          <w:rFonts w:ascii="Calibri" w:eastAsia="Calibri" w:hAnsi="Calibri" w:cs="Times New Roman"/>
          <w:bCs/>
          <w:color w:val="FF0000"/>
          <w:lang w:val="nl-BE"/>
        </w:rPr>
        <w:t xml:space="preserve">Er werden </w:t>
      </w:r>
      <w:r w:rsidR="00866D44" w:rsidRPr="00A51D9A">
        <w:rPr>
          <w:rFonts w:ascii="Calibri" w:eastAsia="Calibri" w:hAnsi="Calibri" w:cs="Times New Roman"/>
          <w:bCs/>
          <w:color w:val="FF0000"/>
          <w:lang w:val="nl-BE"/>
        </w:rPr>
        <w:t>enkele</w:t>
      </w:r>
      <w:r w:rsidRPr="00A51D9A">
        <w:rPr>
          <w:rFonts w:ascii="Calibri" w:eastAsia="Calibri" w:hAnsi="Calibri" w:cs="Times New Roman"/>
          <w:bCs/>
          <w:color w:val="FF0000"/>
          <w:lang w:val="nl-BE"/>
        </w:rPr>
        <w:t xml:space="preserve"> inbreuken vastgesteld tijdens de rondgang.</w:t>
      </w:r>
    </w:p>
    <w:p w14:paraId="17FED974" w14:textId="77777777" w:rsidR="003A4CB1" w:rsidRPr="00A51D9A" w:rsidRDefault="003A4CB1" w:rsidP="003A4CB1">
      <w:pPr>
        <w:rPr>
          <w:rFonts w:ascii="Calibri" w:eastAsia="Calibri" w:hAnsi="Calibri" w:cs="Times New Roman"/>
          <w:color w:val="FF0000"/>
          <w:lang w:val="nl-BE"/>
        </w:rPr>
      </w:pPr>
    </w:p>
    <w:p w14:paraId="390B01AF" w14:textId="38EED103" w:rsidR="003A4CB1" w:rsidRPr="00A51D9A" w:rsidRDefault="003A4CB1" w:rsidP="003A4CB1">
      <w:pPr>
        <w:pStyle w:val="ListParagraph"/>
        <w:numPr>
          <w:ilvl w:val="0"/>
          <w:numId w:val="18"/>
        </w:numPr>
        <w:rPr>
          <w:rFonts w:ascii="Calibri" w:eastAsia="Calibri" w:hAnsi="Calibri" w:cs="Times New Roman"/>
          <w:color w:val="FF0000"/>
          <w:lang w:val="nl-BE"/>
        </w:rPr>
      </w:pPr>
      <w:r w:rsidRPr="00A51D9A">
        <w:rPr>
          <w:rFonts w:ascii="Calibri" w:eastAsia="Calibri" w:hAnsi="Calibri" w:cs="Times New Roman"/>
          <w:color w:val="FF0000"/>
          <w:lang w:val="nl-BE"/>
        </w:rPr>
        <w:t>Evacuatieplannen ontbreken</w:t>
      </w:r>
    </w:p>
    <w:p w14:paraId="3CD52CBE" w14:textId="09E97E19" w:rsidR="003A4CB1" w:rsidRPr="00A51D9A" w:rsidRDefault="003A4CB1" w:rsidP="003A4CB1">
      <w:pPr>
        <w:pStyle w:val="ListParagraph"/>
        <w:numPr>
          <w:ilvl w:val="0"/>
          <w:numId w:val="18"/>
        </w:numPr>
        <w:rPr>
          <w:rFonts w:ascii="Calibri" w:eastAsia="Calibri" w:hAnsi="Calibri" w:cs="Times New Roman"/>
          <w:color w:val="FF0000"/>
          <w:lang w:val="nl-BE"/>
        </w:rPr>
      </w:pPr>
      <w:r w:rsidRPr="00A51D9A">
        <w:rPr>
          <w:rFonts w:ascii="Calibri" w:eastAsia="Calibri" w:hAnsi="Calibri" w:cs="Times New Roman"/>
          <w:color w:val="FF0000"/>
          <w:lang w:val="nl-BE"/>
        </w:rPr>
        <w:t xml:space="preserve">Lijst met 1 </w:t>
      </w:r>
      <w:proofErr w:type="spellStart"/>
      <w:r w:rsidRPr="00A51D9A">
        <w:rPr>
          <w:rFonts w:ascii="Calibri" w:eastAsia="Calibri" w:hAnsi="Calibri" w:cs="Times New Roman"/>
          <w:color w:val="FF0000"/>
          <w:lang w:val="nl-BE"/>
        </w:rPr>
        <w:t>ste</w:t>
      </w:r>
      <w:proofErr w:type="spellEnd"/>
      <w:r w:rsidRPr="00A51D9A">
        <w:rPr>
          <w:rFonts w:ascii="Calibri" w:eastAsia="Calibri" w:hAnsi="Calibri" w:cs="Times New Roman"/>
          <w:color w:val="FF0000"/>
          <w:lang w:val="nl-BE"/>
        </w:rPr>
        <w:t xml:space="preserve"> interventieploeg ontbreekt</w:t>
      </w:r>
    </w:p>
    <w:p w14:paraId="5D974A50" w14:textId="5CDC24E0" w:rsidR="003A4CB1" w:rsidRPr="00A51D9A" w:rsidRDefault="003A4CB1" w:rsidP="003A4CB1">
      <w:pPr>
        <w:pStyle w:val="ListParagraph"/>
        <w:numPr>
          <w:ilvl w:val="0"/>
          <w:numId w:val="18"/>
        </w:numPr>
        <w:rPr>
          <w:rFonts w:ascii="Calibri" w:eastAsia="Calibri" w:hAnsi="Calibri" w:cs="Times New Roman"/>
          <w:color w:val="FF0000"/>
          <w:lang w:val="nl-BE"/>
        </w:rPr>
      </w:pPr>
      <w:r w:rsidRPr="00A51D9A">
        <w:rPr>
          <w:rFonts w:ascii="Calibri" w:eastAsia="Calibri" w:hAnsi="Calibri" w:cs="Times New Roman"/>
          <w:color w:val="FF0000"/>
          <w:lang w:val="nl-BE"/>
        </w:rPr>
        <w:t>Lijst met EHBO</w:t>
      </w:r>
      <w:r w:rsidR="00D417F9" w:rsidRPr="00A51D9A">
        <w:rPr>
          <w:rFonts w:ascii="Calibri" w:eastAsia="Calibri" w:hAnsi="Calibri" w:cs="Times New Roman"/>
          <w:color w:val="FF0000"/>
          <w:lang w:val="nl-BE"/>
        </w:rPr>
        <w:t xml:space="preserve"> leden ontbreekt</w:t>
      </w:r>
    </w:p>
    <w:p w14:paraId="4B05B6AD" w14:textId="4B92A7B9" w:rsidR="00D417F9" w:rsidRPr="00A51D9A" w:rsidRDefault="00866D44" w:rsidP="003A4CB1">
      <w:pPr>
        <w:pStyle w:val="ListParagraph"/>
        <w:numPr>
          <w:ilvl w:val="0"/>
          <w:numId w:val="18"/>
        </w:numPr>
        <w:rPr>
          <w:rFonts w:ascii="Calibri" w:eastAsia="Calibri" w:hAnsi="Calibri" w:cs="Times New Roman"/>
          <w:color w:val="FF0000"/>
          <w:lang w:val="nl-BE"/>
        </w:rPr>
      </w:pPr>
      <w:r w:rsidRPr="00A51D9A">
        <w:rPr>
          <w:rFonts w:ascii="Calibri" w:eastAsia="Calibri" w:hAnsi="Calibri" w:cs="Times New Roman"/>
          <w:color w:val="FF0000"/>
          <w:lang w:val="nl-BE"/>
        </w:rPr>
        <w:t>Orde &amp; netheid in de gangen</w:t>
      </w:r>
    </w:p>
    <w:p w14:paraId="3275CAE3" w14:textId="1B80F077" w:rsidR="00866D44" w:rsidRPr="00A51D9A" w:rsidRDefault="00866D44" w:rsidP="003A4CB1">
      <w:pPr>
        <w:pStyle w:val="ListParagraph"/>
        <w:numPr>
          <w:ilvl w:val="0"/>
          <w:numId w:val="18"/>
        </w:numPr>
        <w:rPr>
          <w:rFonts w:ascii="Calibri" w:eastAsia="Calibri" w:hAnsi="Calibri" w:cs="Times New Roman"/>
          <w:color w:val="FF0000"/>
          <w:lang w:val="nl-BE"/>
        </w:rPr>
      </w:pPr>
      <w:r w:rsidRPr="00A51D9A">
        <w:rPr>
          <w:rFonts w:ascii="Calibri" w:eastAsia="Calibri" w:hAnsi="Calibri" w:cs="Times New Roman"/>
          <w:color w:val="FF0000"/>
          <w:lang w:val="nl-BE"/>
        </w:rPr>
        <w:t>Opslag van materiaal onordelijk</w:t>
      </w:r>
    </w:p>
    <w:p w14:paraId="58C7534F" w14:textId="231386AD" w:rsidR="00866D44" w:rsidRPr="00A51D9A" w:rsidRDefault="00866D44" w:rsidP="003A4CB1">
      <w:pPr>
        <w:pStyle w:val="ListParagraph"/>
        <w:numPr>
          <w:ilvl w:val="0"/>
          <w:numId w:val="18"/>
        </w:numPr>
        <w:rPr>
          <w:rFonts w:ascii="Calibri" w:eastAsia="Calibri" w:hAnsi="Calibri" w:cs="Times New Roman"/>
          <w:color w:val="FF0000"/>
          <w:lang w:val="nl-BE"/>
        </w:rPr>
      </w:pPr>
      <w:r w:rsidRPr="00A51D9A">
        <w:rPr>
          <w:rFonts w:ascii="Calibri" w:eastAsia="Calibri" w:hAnsi="Calibri" w:cs="Times New Roman"/>
          <w:color w:val="FF0000"/>
          <w:lang w:val="nl-BE"/>
        </w:rPr>
        <w:t>Nooduitgangen versperd met bloempotten en planten</w:t>
      </w:r>
    </w:p>
    <w:p w14:paraId="25653252" w14:textId="09E65188" w:rsidR="00866D44" w:rsidRPr="00A51D9A" w:rsidRDefault="00866D44" w:rsidP="003A4CB1">
      <w:pPr>
        <w:pStyle w:val="ListParagraph"/>
        <w:numPr>
          <w:ilvl w:val="0"/>
          <w:numId w:val="18"/>
        </w:numPr>
        <w:rPr>
          <w:rFonts w:ascii="Calibri" w:eastAsia="Calibri" w:hAnsi="Calibri" w:cs="Times New Roman"/>
          <w:color w:val="FF0000"/>
          <w:lang w:val="nl-BE"/>
        </w:rPr>
      </w:pPr>
      <w:r w:rsidRPr="00A51D9A">
        <w:rPr>
          <w:rFonts w:ascii="Calibri" w:eastAsia="Calibri" w:hAnsi="Calibri" w:cs="Times New Roman"/>
          <w:color w:val="FF0000"/>
          <w:lang w:val="nl-BE"/>
        </w:rPr>
        <w:t>Keuringen van elektriciteitsnetwerk ontbreekt</w:t>
      </w:r>
    </w:p>
    <w:p w14:paraId="1C96BEC2" w14:textId="17954975" w:rsidR="00866D44" w:rsidRPr="00A51D9A" w:rsidRDefault="00866D44" w:rsidP="003A4CB1">
      <w:pPr>
        <w:pStyle w:val="ListParagraph"/>
        <w:numPr>
          <w:ilvl w:val="0"/>
          <w:numId w:val="18"/>
        </w:numPr>
        <w:rPr>
          <w:rFonts w:ascii="Calibri" w:eastAsia="Calibri" w:hAnsi="Calibri" w:cs="Times New Roman"/>
          <w:color w:val="FF0000"/>
          <w:lang w:val="nl-BE"/>
        </w:rPr>
      </w:pPr>
      <w:r w:rsidRPr="00A51D9A">
        <w:rPr>
          <w:rFonts w:ascii="Calibri" w:eastAsia="Calibri" w:hAnsi="Calibri" w:cs="Times New Roman"/>
          <w:color w:val="FF0000"/>
          <w:lang w:val="nl-BE"/>
        </w:rPr>
        <w:t>Keuringen van frigo &amp; diepvriezers niet teruggevonden</w:t>
      </w:r>
    </w:p>
    <w:p w14:paraId="23D49151" w14:textId="6265DA7E" w:rsidR="00866D44" w:rsidRPr="00A51D9A" w:rsidRDefault="00866D44" w:rsidP="003A4CB1">
      <w:pPr>
        <w:pStyle w:val="ListParagraph"/>
        <w:numPr>
          <w:ilvl w:val="0"/>
          <w:numId w:val="18"/>
        </w:numPr>
        <w:rPr>
          <w:rFonts w:ascii="Calibri" w:eastAsia="Calibri" w:hAnsi="Calibri" w:cs="Times New Roman"/>
          <w:color w:val="FF0000"/>
          <w:lang w:val="nl-BE"/>
        </w:rPr>
      </w:pPr>
      <w:r w:rsidRPr="00A51D9A">
        <w:rPr>
          <w:rFonts w:ascii="Calibri" w:eastAsia="Calibri" w:hAnsi="Calibri" w:cs="Times New Roman"/>
          <w:color w:val="FF0000"/>
          <w:lang w:val="nl-BE"/>
        </w:rPr>
        <w:t>Defect aan de veiligheidsbeveiliging van de goederenlift</w:t>
      </w:r>
    </w:p>
    <w:p w14:paraId="4956FEEF" w14:textId="77777777" w:rsidR="00D417F9" w:rsidRPr="00A51D9A" w:rsidRDefault="00D417F9" w:rsidP="00177ACA">
      <w:pPr>
        <w:pStyle w:val="ListParagraph"/>
        <w:rPr>
          <w:rFonts w:ascii="Calibri" w:eastAsia="Calibri" w:hAnsi="Calibri" w:cs="Times New Roman"/>
          <w:color w:val="FF0000"/>
          <w:lang w:val="nl-BE"/>
        </w:rPr>
      </w:pPr>
    </w:p>
    <w:p w14:paraId="5DF2CFC2" w14:textId="77777777" w:rsidR="007F2913" w:rsidRPr="00A51D9A" w:rsidRDefault="007F2913" w:rsidP="007F2913">
      <w:pPr>
        <w:pStyle w:val="ListParagraph"/>
        <w:ind w:left="2880"/>
        <w:rPr>
          <w:rFonts w:ascii="Calibri" w:eastAsia="Calibri" w:hAnsi="Calibri" w:cs="Times New Roman"/>
          <w:color w:val="FF0000"/>
          <w:lang w:val="nl-BE"/>
        </w:rPr>
      </w:pPr>
    </w:p>
    <w:p w14:paraId="39682BEC" w14:textId="06551A06" w:rsidR="00770723" w:rsidRDefault="00770723">
      <w:pPr>
        <w:spacing w:after="160" w:line="259" w:lineRule="auto"/>
        <w:jc w:val="left"/>
        <w:rPr>
          <w:rFonts w:ascii="Calibri" w:eastAsia="Calibri" w:hAnsi="Calibri" w:cs="Times New Roman"/>
          <w:b/>
          <w:lang w:val="nl-BE"/>
        </w:rPr>
      </w:pPr>
    </w:p>
    <w:p w14:paraId="703D8E92" w14:textId="0493784B" w:rsidR="00B73418" w:rsidRDefault="00B73418">
      <w:pPr>
        <w:spacing w:after="160" w:line="259" w:lineRule="auto"/>
        <w:jc w:val="left"/>
        <w:rPr>
          <w:rFonts w:ascii="Calibri" w:eastAsia="Calibri" w:hAnsi="Calibri" w:cs="Times New Roman"/>
          <w:b/>
          <w:lang w:val="nl-BE"/>
        </w:rPr>
      </w:pPr>
      <w:r>
        <w:rPr>
          <w:rFonts w:ascii="Calibri" w:eastAsia="Calibri" w:hAnsi="Calibri" w:cs="Times New Roman"/>
          <w:b/>
          <w:lang w:val="nl-BE"/>
        </w:rPr>
        <w:br w:type="page"/>
      </w:r>
    </w:p>
    <w:p w14:paraId="2D10630C" w14:textId="77777777" w:rsidR="00787C6E" w:rsidRDefault="00BE62D1" w:rsidP="00770723">
      <w:pPr>
        <w:jc w:val="left"/>
        <w:rPr>
          <w:rFonts w:ascii="Calibri" w:eastAsia="Calibri" w:hAnsi="Calibri" w:cs="Times New Roman"/>
          <w:b/>
          <w:lang w:val="nl-BE"/>
        </w:rPr>
      </w:pPr>
      <w:r>
        <w:rPr>
          <w:rFonts w:ascii="Calibri" w:eastAsia="Calibri" w:hAnsi="Calibri" w:cs="Times New Roman"/>
          <w:b/>
          <w:lang w:val="nl-BE"/>
        </w:rPr>
        <w:lastRenderedPageBreak/>
        <w:t xml:space="preserve">Elektriciteit moet in orde worden gezet conform de </w:t>
      </w:r>
      <w:r w:rsidR="00A66E46">
        <w:rPr>
          <w:rFonts w:ascii="Calibri" w:eastAsia="Calibri" w:hAnsi="Calibri" w:cs="Times New Roman"/>
          <w:b/>
          <w:lang w:val="nl-BE"/>
        </w:rPr>
        <w:t xml:space="preserve"> regelgeving</w:t>
      </w:r>
    </w:p>
    <w:p w14:paraId="7482E1FC" w14:textId="2403710E" w:rsidR="00B73418" w:rsidRDefault="00B73418" w:rsidP="00B73418">
      <w:pPr>
        <w:pStyle w:val="ListParagraph"/>
        <w:numPr>
          <w:ilvl w:val="3"/>
          <w:numId w:val="10"/>
        </w:numPr>
        <w:ind w:left="567"/>
        <w:jc w:val="left"/>
        <w:rPr>
          <w:rFonts w:ascii="Calibri" w:eastAsia="Calibri" w:hAnsi="Calibri" w:cs="Times New Roman"/>
          <w:b/>
          <w:lang w:val="nl-BE"/>
        </w:rPr>
      </w:pPr>
      <w:r>
        <w:rPr>
          <w:rFonts w:ascii="Calibri" w:eastAsia="Calibri" w:hAnsi="Calibri" w:cs="Times New Roman"/>
          <w:b/>
          <w:lang w:val="nl-BE"/>
        </w:rPr>
        <w:t xml:space="preserve">Gebruik van </w:t>
      </w:r>
      <w:proofErr w:type="spellStart"/>
      <w:r>
        <w:rPr>
          <w:rFonts w:ascii="Calibri" w:eastAsia="Calibri" w:hAnsi="Calibri" w:cs="Times New Roman"/>
          <w:b/>
          <w:lang w:val="nl-BE"/>
        </w:rPr>
        <w:t>multi</w:t>
      </w:r>
      <w:r w:rsidR="009B6F08">
        <w:rPr>
          <w:rFonts w:ascii="Calibri" w:eastAsia="Calibri" w:hAnsi="Calibri" w:cs="Times New Roman"/>
          <w:b/>
          <w:lang w:val="nl-BE"/>
        </w:rPr>
        <w:t>stopcontacten</w:t>
      </w:r>
      <w:proofErr w:type="spellEnd"/>
    </w:p>
    <w:p w14:paraId="42839421" w14:textId="7AFA96BD" w:rsidR="009B6F08" w:rsidRDefault="007A6B11" w:rsidP="00B73418">
      <w:pPr>
        <w:pStyle w:val="ListParagraph"/>
        <w:numPr>
          <w:ilvl w:val="3"/>
          <w:numId w:val="10"/>
        </w:numPr>
        <w:ind w:left="567"/>
        <w:jc w:val="left"/>
        <w:rPr>
          <w:rFonts w:ascii="Calibri" w:eastAsia="Calibri" w:hAnsi="Calibri" w:cs="Times New Roman"/>
          <w:b/>
          <w:lang w:val="nl-BE"/>
        </w:rPr>
      </w:pPr>
      <w:r>
        <w:rPr>
          <w:rFonts w:ascii="Calibri" w:eastAsia="Calibri" w:hAnsi="Calibri" w:cs="Times New Roman"/>
          <w:b/>
          <w:lang w:val="nl-BE"/>
        </w:rPr>
        <w:t>Hoogspanningscabines niet afgesloten</w:t>
      </w:r>
    </w:p>
    <w:p w14:paraId="11FAA124" w14:textId="31520AA1" w:rsidR="007A6B11" w:rsidRDefault="00EF1186" w:rsidP="00B73418">
      <w:pPr>
        <w:pStyle w:val="ListParagraph"/>
        <w:numPr>
          <w:ilvl w:val="3"/>
          <w:numId w:val="10"/>
        </w:numPr>
        <w:ind w:left="567"/>
        <w:jc w:val="left"/>
        <w:rPr>
          <w:rFonts w:ascii="Calibri" w:eastAsia="Calibri" w:hAnsi="Calibri" w:cs="Times New Roman"/>
          <w:b/>
          <w:lang w:val="nl-BE"/>
        </w:rPr>
      </w:pPr>
      <w:r>
        <w:rPr>
          <w:rFonts w:ascii="Calibri" w:eastAsia="Calibri" w:hAnsi="Calibri" w:cs="Times New Roman"/>
          <w:b/>
          <w:lang w:val="nl-BE"/>
        </w:rPr>
        <w:t xml:space="preserve">Stopcontacten zonder </w:t>
      </w:r>
      <w:r w:rsidR="000A2D5E">
        <w:rPr>
          <w:rFonts w:ascii="Calibri" w:eastAsia="Calibri" w:hAnsi="Calibri" w:cs="Times New Roman"/>
          <w:b/>
          <w:lang w:val="nl-BE"/>
        </w:rPr>
        <w:t>afdekplaat</w:t>
      </w:r>
      <w:r w:rsidR="00BE040F">
        <w:rPr>
          <w:rFonts w:ascii="Calibri" w:eastAsia="Calibri" w:hAnsi="Calibri" w:cs="Times New Roman"/>
          <w:b/>
          <w:lang w:val="nl-BE"/>
        </w:rPr>
        <w:t>jes</w:t>
      </w:r>
    </w:p>
    <w:p w14:paraId="32F4D0C5" w14:textId="3CC9617C" w:rsidR="00BE040F" w:rsidRDefault="00BE040F" w:rsidP="00B73418">
      <w:pPr>
        <w:pStyle w:val="ListParagraph"/>
        <w:numPr>
          <w:ilvl w:val="3"/>
          <w:numId w:val="10"/>
        </w:numPr>
        <w:ind w:left="567"/>
        <w:jc w:val="left"/>
        <w:rPr>
          <w:rFonts w:ascii="Calibri" w:eastAsia="Calibri" w:hAnsi="Calibri" w:cs="Times New Roman"/>
          <w:b/>
          <w:lang w:val="nl-BE"/>
        </w:rPr>
      </w:pPr>
      <w:r>
        <w:rPr>
          <w:rFonts w:ascii="Calibri" w:eastAsia="Calibri" w:hAnsi="Calibri" w:cs="Times New Roman"/>
          <w:b/>
          <w:lang w:val="nl-BE"/>
        </w:rPr>
        <w:t>Afgebroken noodknoppen</w:t>
      </w:r>
    </w:p>
    <w:p w14:paraId="675FC159" w14:textId="36ED4830" w:rsidR="00BE040F" w:rsidRDefault="00FB3979" w:rsidP="00BE040F">
      <w:pPr>
        <w:jc w:val="left"/>
        <w:rPr>
          <w:rFonts w:ascii="Calibri" w:eastAsia="Calibri" w:hAnsi="Calibri" w:cs="Times New Roman"/>
          <w:b/>
          <w:lang w:val="nl-BE"/>
        </w:rPr>
      </w:pPr>
      <w:r>
        <w:rPr>
          <w:rFonts w:ascii="Calibri" w:eastAsia="Calibri" w:hAnsi="Calibri" w:cs="Times New Roman"/>
          <w:b/>
          <w:lang w:val="nl-BE"/>
        </w:rPr>
        <w:t xml:space="preserve">Noodknoppen aanduiden </w:t>
      </w:r>
      <w:r w:rsidR="00E83DFD">
        <w:rPr>
          <w:rFonts w:ascii="Calibri" w:eastAsia="Calibri" w:hAnsi="Calibri" w:cs="Times New Roman"/>
          <w:b/>
          <w:lang w:val="nl-BE"/>
        </w:rPr>
        <w:t xml:space="preserve">om te </w:t>
      </w:r>
      <w:proofErr w:type="spellStart"/>
      <w:r w:rsidR="00E83DFD">
        <w:rPr>
          <w:rFonts w:ascii="Calibri" w:eastAsia="Calibri" w:hAnsi="Calibri" w:cs="Times New Roman"/>
          <w:b/>
          <w:lang w:val="nl-BE"/>
        </w:rPr>
        <w:t>verkomen</w:t>
      </w:r>
      <w:proofErr w:type="spellEnd"/>
      <w:r w:rsidR="00E83DFD">
        <w:rPr>
          <w:rFonts w:ascii="Calibri" w:eastAsia="Calibri" w:hAnsi="Calibri" w:cs="Times New Roman"/>
          <w:b/>
          <w:lang w:val="nl-BE"/>
        </w:rPr>
        <w:t xml:space="preserve"> dat ze afgebroken worden</w:t>
      </w:r>
    </w:p>
    <w:p w14:paraId="6F0A1866" w14:textId="2413B885" w:rsidR="00E83DFD" w:rsidRDefault="00486A9D" w:rsidP="00BE040F">
      <w:pPr>
        <w:jc w:val="left"/>
        <w:rPr>
          <w:rFonts w:ascii="Calibri" w:eastAsia="Calibri" w:hAnsi="Calibri" w:cs="Times New Roman"/>
          <w:b/>
          <w:lang w:val="nl-BE"/>
        </w:rPr>
      </w:pPr>
      <w:r>
        <w:rPr>
          <w:rFonts w:ascii="Calibri" w:eastAsia="Calibri" w:hAnsi="Calibri" w:cs="Times New Roman"/>
          <w:b/>
          <w:lang w:val="nl-BE"/>
        </w:rPr>
        <w:t>V</w:t>
      </w:r>
      <w:r w:rsidR="00E83DFD">
        <w:rPr>
          <w:rFonts w:ascii="Calibri" w:eastAsia="Calibri" w:hAnsi="Calibri" w:cs="Times New Roman"/>
          <w:b/>
          <w:lang w:val="nl-BE"/>
        </w:rPr>
        <w:t>enti</w:t>
      </w:r>
      <w:r>
        <w:rPr>
          <w:rFonts w:ascii="Calibri" w:eastAsia="Calibri" w:hAnsi="Calibri" w:cs="Times New Roman"/>
          <w:b/>
          <w:lang w:val="nl-BE"/>
        </w:rPr>
        <w:t>latie</w:t>
      </w:r>
    </w:p>
    <w:p w14:paraId="6FE939FE" w14:textId="6C9948D2" w:rsidR="00486A9D" w:rsidRDefault="00486A9D" w:rsidP="00486A9D">
      <w:pPr>
        <w:pStyle w:val="ListParagraph"/>
        <w:numPr>
          <w:ilvl w:val="3"/>
          <w:numId w:val="10"/>
        </w:numPr>
        <w:ind w:left="567"/>
        <w:jc w:val="left"/>
        <w:rPr>
          <w:rFonts w:ascii="Calibri" w:eastAsia="Calibri" w:hAnsi="Calibri" w:cs="Times New Roman"/>
          <w:b/>
          <w:lang w:val="nl-BE"/>
        </w:rPr>
      </w:pPr>
      <w:r>
        <w:rPr>
          <w:rFonts w:ascii="Calibri" w:eastAsia="Calibri" w:hAnsi="Calibri" w:cs="Times New Roman"/>
          <w:b/>
          <w:lang w:val="nl-BE"/>
        </w:rPr>
        <w:t>In de douches</w:t>
      </w:r>
    </w:p>
    <w:p w14:paraId="28E8CC4C" w14:textId="2E6ACBE7" w:rsidR="003D542B" w:rsidRDefault="000B031D" w:rsidP="003D542B">
      <w:pPr>
        <w:pStyle w:val="ListParagraph"/>
        <w:numPr>
          <w:ilvl w:val="3"/>
          <w:numId w:val="10"/>
        </w:numPr>
        <w:ind w:left="567"/>
        <w:jc w:val="left"/>
        <w:rPr>
          <w:rFonts w:ascii="Calibri" w:eastAsia="Calibri" w:hAnsi="Calibri" w:cs="Times New Roman"/>
          <w:b/>
          <w:lang w:val="nl-BE"/>
        </w:rPr>
      </w:pPr>
      <w:r>
        <w:rPr>
          <w:rFonts w:ascii="Calibri" w:eastAsia="Calibri" w:hAnsi="Calibri" w:cs="Times New Roman"/>
          <w:b/>
          <w:lang w:val="nl-BE"/>
        </w:rPr>
        <w:t>In de afwasruimte</w:t>
      </w:r>
    </w:p>
    <w:p w14:paraId="7593CD2A" w14:textId="199BB013" w:rsidR="003D542B" w:rsidRDefault="003D542B" w:rsidP="003D542B">
      <w:pPr>
        <w:jc w:val="left"/>
        <w:rPr>
          <w:rFonts w:ascii="Calibri" w:eastAsia="Calibri" w:hAnsi="Calibri" w:cs="Times New Roman"/>
          <w:b/>
          <w:lang w:val="nl-BE"/>
        </w:rPr>
      </w:pPr>
      <w:r>
        <w:rPr>
          <w:rFonts w:ascii="Calibri" w:eastAsia="Calibri" w:hAnsi="Calibri" w:cs="Times New Roman"/>
          <w:b/>
          <w:lang w:val="nl-BE"/>
        </w:rPr>
        <w:t xml:space="preserve">Nooduitgangen </w:t>
      </w:r>
    </w:p>
    <w:p w14:paraId="1AD045C0" w14:textId="3ED9DD96" w:rsidR="003D542B" w:rsidRDefault="003D542B" w:rsidP="002B23CA">
      <w:pPr>
        <w:pStyle w:val="ListParagraph"/>
        <w:numPr>
          <w:ilvl w:val="3"/>
          <w:numId w:val="10"/>
        </w:numPr>
        <w:ind w:left="567"/>
        <w:jc w:val="left"/>
        <w:rPr>
          <w:rFonts w:ascii="Calibri" w:eastAsia="Calibri" w:hAnsi="Calibri" w:cs="Times New Roman"/>
          <w:b/>
          <w:lang w:val="nl-BE"/>
        </w:rPr>
      </w:pPr>
      <w:r>
        <w:rPr>
          <w:rFonts w:ascii="Calibri" w:eastAsia="Calibri" w:hAnsi="Calibri" w:cs="Times New Roman"/>
          <w:b/>
          <w:lang w:val="nl-BE"/>
        </w:rPr>
        <w:t>Zorgen dat deze vrij zijn</w:t>
      </w:r>
    </w:p>
    <w:p w14:paraId="487F247C" w14:textId="44B814A8" w:rsidR="003D542B" w:rsidRDefault="002B23CA" w:rsidP="002B23CA">
      <w:pPr>
        <w:pStyle w:val="ListParagraph"/>
        <w:numPr>
          <w:ilvl w:val="3"/>
          <w:numId w:val="10"/>
        </w:numPr>
        <w:ind w:left="567"/>
        <w:jc w:val="left"/>
        <w:rPr>
          <w:rFonts w:ascii="Calibri" w:eastAsia="Calibri" w:hAnsi="Calibri" w:cs="Times New Roman"/>
          <w:b/>
          <w:lang w:val="nl-BE"/>
        </w:rPr>
      </w:pPr>
      <w:r>
        <w:rPr>
          <w:rFonts w:ascii="Calibri" w:eastAsia="Calibri" w:hAnsi="Calibri" w:cs="Times New Roman"/>
          <w:b/>
          <w:lang w:val="nl-BE"/>
        </w:rPr>
        <w:t xml:space="preserve">Zaal achter Malmedy </w:t>
      </w:r>
      <w:r w:rsidR="00B54664">
        <w:rPr>
          <w:rFonts w:ascii="Calibri" w:eastAsia="Calibri" w:hAnsi="Calibri" w:cs="Times New Roman"/>
          <w:b/>
          <w:lang w:val="nl-BE"/>
        </w:rPr>
        <w:t>:</w:t>
      </w:r>
    </w:p>
    <w:p w14:paraId="55125173" w14:textId="5C97B683" w:rsidR="00B54664" w:rsidRDefault="00B54664" w:rsidP="00B54664">
      <w:pPr>
        <w:pStyle w:val="ListParagraph"/>
        <w:numPr>
          <w:ilvl w:val="4"/>
          <w:numId w:val="10"/>
        </w:numPr>
        <w:ind w:left="1276"/>
        <w:jc w:val="left"/>
        <w:rPr>
          <w:rFonts w:ascii="Calibri" w:eastAsia="Calibri" w:hAnsi="Calibri" w:cs="Times New Roman"/>
          <w:b/>
          <w:lang w:val="nl-BE"/>
        </w:rPr>
      </w:pPr>
      <w:r>
        <w:rPr>
          <w:rFonts w:ascii="Calibri" w:eastAsia="Calibri" w:hAnsi="Calibri" w:cs="Times New Roman"/>
          <w:b/>
          <w:lang w:val="nl-BE"/>
        </w:rPr>
        <w:t>Nooduitgang vrijmaken</w:t>
      </w:r>
    </w:p>
    <w:p w14:paraId="49F4FC9C" w14:textId="452F8820" w:rsidR="00B54664" w:rsidRDefault="00B54664" w:rsidP="00B54664">
      <w:pPr>
        <w:pStyle w:val="ListParagraph"/>
        <w:numPr>
          <w:ilvl w:val="4"/>
          <w:numId w:val="10"/>
        </w:numPr>
        <w:ind w:left="1276"/>
        <w:jc w:val="left"/>
        <w:rPr>
          <w:rFonts w:ascii="Calibri" w:eastAsia="Calibri" w:hAnsi="Calibri" w:cs="Times New Roman"/>
          <w:b/>
          <w:lang w:val="nl-BE"/>
        </w:rPr>
      </w:pPr>
      <w:r>
        <w:rPr>
          <w:rFonts w:ascii="Calibri" w:eastAsia="Calibri" w:hAnsi="Calibri" w:cs="Times New Roman"/>
          <w:b/>
          <w:lang w:val="nl-BE"/>
        </w:rPr>
        <w:t>Aanduiden</w:t>
      </w:r>
    </w:p>
    <w:p w14:paraId="65E660FE" w14:textId="7927A673" w:rsidR="00B54664" w:rsidRDefault="00B54664" w:rsidP="00B54664">
      <w:pPr>
        <w:pStyle w:val="ListParagraph"/>
        <w:numPr>
          <w:ilvl w:val="4"/>
          <w:numId w:val="10"/>
        </w:numPr>
        <w:ind w:left="1276"/>
        <w:jc w:val="left"/>
        <w:rPr>
          <w:rFonts w:ascii="Calibri" w:eastAsia="Calibri" w:hAnsi="Calibri" w:cs="Times New Roman"/>
          <w:b/>
          <w:lang w:val="nl-BE"/>
        </w:rPr>
      </w:pPr>
      <w:r>
        <w:rPr>
          <w:rFonts w:ascii="Calibri" w:eastAsia="Calibri" w:hAnsi="Calibri" w:cs="Times New Roman"/>
          <w:b/>
          <w:lang w:val="nl-BE"/>
        </w:rPr>
        <w:t>Deur moet open kunnen</w:t>
      </w:r>
    </w:p>
    <w:p w14:paraId="739E1196" w14:textId="329E1CD9" w:rsidR="007617D8" w:rsidRDefault="007617D8" w:rsidP="007617D8">
      <w:pPr>
        <w:jc w:val="left"/>
        <w:rPr>
          <w:rFonts w:ascii="Calibri" w:eastAsia="Calibri" w:hAnsi="Calibri" w:cs="Times New Roman"/>
          <w:b/>
          <w:lang w:val="nl-BE"/>
        </w:rPr>
      </w:pPr>
      <w:r>
        <w:rPr>
          <w:rFonts w:ascii="Calibri" w:eastAsia="Calibri" w:hAnsi="Calibri" w:cs="Times New Roman"/>
          <w:b/>
          <w:lang w:val="nl-BE"/>
        </w:rPr>
        <w:t>Signalisatie</w:t>
      </w:r>
    </w:p>
    <w:p w14:paraId="7DBD6A77" w14:textId="6FF548EA" w:rsidR="004003D6" w:rsidRDefault="004003D6" w:rsidP="004003D6">
      <w:pPr>
        <w:pStyle w:val="ListParagraph"/>
        <w:numPr>
          <w:ilvl w:val="3"/>
          <w:numId w:val="10"/>
        </w:numPr>
        <w:ind w:left="567"/>
        <w:jc w:val="left"/>
        <w:rPr>
          <w:rFonts w:ascii="Calibri" w:eastAsia="Calibri" w:hAnsi="Calibri" w:cs="Times New Roman"/>
          <w:b/>
          <w:lang w:val="nl-BE"/>
        </w:rPr>
      </w:pPr>
      <w:r>
        <w:rPr>
          <w:rFonts w:ascii="Calibri" w:eastAsia="Calibri" w:hAnsi="Calibri" w:cs="Times New Roman"/>
          <w:b/>
          <w:lang w:val="nl-BE"/>
        </w:rPr>
        <w:t>Aanpassen van noodnummers</w:t>
      </w:r>
    </w:p>
    <w:p w14:paraId="6EF73356" w14:textId="77777777" w:rsidR="004003D6" w:rsidRDefault="004003D6" w:rsidP="00087615">
      <w:pPr>
        <w:jc w:val="left"/>
        <w:rPr>
          <w:rFonts w:ascii="Calibri" w:eastAsia="Calibri" w:hAnsi="Calibri" w:cs="Times New Roman"/>
          <w:b/>
          <w:lang w:val="nl-BE"/>
        </w:rPr>
      </w:pPr>
    </w:p>
    <w:p w14:paraId="6F2F766F" w14:textId="70F99384" w:rsidR="00087615" w:rsidRDefault="00087615" w:rsidP="00087615">
      <w:pPr>
        <w:jc w:val="left"/>
        <w:rPr>
          <w:rFonts w:ascii="Calibri" w:eastAsia="Calibri" w:hAnsi="Calibri" w:cs="Times New Roman"/>
          <w:b/>
          <w:lang w:val="nl-BE"/>
        </w:rPr>
      </w:pPr>
      <w:r>
        <w:rPr>
          <w:rFonts w:ascii="Calibri" w:eastAsia="Calibri" w:hAnsi="Calibri" w:cs="Times New Roman"/>
          <w:b/>
          <w:lang w:val="nl-BE"/>
        </w:rPr>
        <w:t>Lift bar</w:t>
      </w:r>
    </w:p>
    <w:p w14:paraId="216C0F41" w14:textId="0C5E28D4" w:rsidR="002B23CA" w:rsidRDefault="00B647DA" w:rsidP="002B23CA">
      <w:pPr>
        <w:pStyle w:val="ListParagraph"/>
        <w:numPr>
          <w:ilvl w:val="3"/>
          <w:numId w:val="10"/>
        </w:numPr>
        <w:ind w:left="567"/>
        <w:jc w:val="left"/>
        <w:rPr>
          <w:rFonts w:ascii="Calibri" w:eastAsia="Calibri" w:hAnsi="Calibri" w:cs="Times New Roman"/>
          <w:b/>
          <w:lang w:val="nl-BE"/>
        </w:rPr>
      </w:pPr>
      <w:r>
        <w:rPr>
          <w:rFonts w:ascii="Calibri" w:eastAsia="Calibri" w:hAnsi="Calibri" w:cs="Times New Roman"/>
          <w:b/>
          <w:lang w:val="nl-BE"/>
        </w:rPr>
        <w:t>Vragen voor keuringen mee op te nemen met de algemene keuringen</w:t>
      </w:r>
      <w:r w:rsidR="0002428B">
        <w:rPr>
          <w:rFonts w:ascii="Calibri" w:eastAsia="Calibri" w:hAnsi="Calibri" w:cs="Times New Roman"/>
          <w:b/>
          <w:lang w:val="nl-BE"/>
        </w:rPr>
        <w:t xml:space="preserve"> (vraag vanuit de eenheid)</w:t>
      </w:r>
    </w:p>
    <w:p w14:paraId="25C910BB" w14:textId="24DA484A" w:rsidR="0002428B" w:rsidRDefault="0002428B" w:rsidP="0002428B">
      <w:pPr>
        <w:jc w:val="left"/>
        <w:rPr>
          <w:rFonts w:ascii="Calibri" w:eastAsia="Calibri" w:hAnsi="Calibri" w:cs="Times New Roman"/>
          <w:b/>
          <w:lang w:val="nl-BE"/>
        </w:rPr>
      </w:pPr>
      <w:r>
        <w:rPr>
          <w:rFonts w:ascii="Calibri" w:eastAsia="Calibri" w:hAnsi="Calibri" w:cs="Times New Roman"/>
          <w:b/>
          <w:lang w:val="nl-BE"/>
        </w:rPr>
        <w:t xml:space="preserve">Breaklokaal </w:t>
      </w:r>
      <w:r w:rsidR="001835C5">
        <w:rPr>
          <w:rFonts w:ascii="Calibri" w:eastAsia="Calibri" w:hAnsi="Calibri" w:cs="Times New Roman"/>
          <w:b/>
          <w:lang w:val="nl-BE"/>
        </w:rPr>
        <w:t>personeel</w:t>
      </w:r>
    </w:p>
    <w:p w14:paraId="4942A539" w14:textId="24BA8700" w:rsidR="001835C5" w:rsidRDefault="001835C5" w:rsidP="00441F00">
      <w:pPr>
        <w:pStyle w:val="ListParagraph"/>
        <w:numPr>
          <w:ilvl w:val="3"/>
          <w:numId w:val="10"/>
        </w:numPr>
        <w:ind w:left="567"/>
        <w:jc w:val="left"/>
        <w:rPr>
          <w:rFonts w:ascii="Calibri" w:eastAsia="Calibri" w:hAnsi="Calibri" w:cs="Times New Roman"/>
          <w:b/>
          <w:lang w:val="nl-BE"/>
        </w:rPr>
      </w:pPr>
      <w:r>
        <w:rPr>
          <w:rFonts w:ascii="Calibri" w:eastAsia="Calibri" w:hAnsi="Calibri" w:cs="Times New Roman"/>
          <w:b/>
          <w:lang w:val="nl-BE"/>
        </w:rPr>
        <w:t>Ander breaklokaal voor personeel</w:t>
      </w:r>
      <w:r w:rsidR="00441F00">
        <w:rPr>
          <w:rFonts w:ascii="Calibri" w:eastAsia="Calibri" w:hAnsi="Calibri" w:cs="Times New Roman"/>
          <w:b/>
          <w:lang w:val="nl-BE"/>
        </w:rPr>
        <w:t>, nu neemt personeel break in het afwaslokaal</w:t>
      </w:r>
    </w:p>
    <w:p w14:paraId="18D37BC6" w14:textId="72823AD6" w:rsidR="00441F00" w:rsidRDefault="00602282" w:rsidP="00602282">
      <w:pPr>
        <w:jc w:val="left"/>
        <w:rPr>
          <w:rFonts w:ascii="Calibri" w:eastAsia="Calibri" w:hAnsi="Calibri" w:cs="Times New Roman"/>
          <w:b/>
          <w:lang w:val="nl-BE"/>
        </w:rPr>
      </w:pPr>
      <w:r>
        <w:rPr>
          <w:rFonts w:ascii="Calibri" w:eastAsia="Calibri" w:hAnsi="Calibri" w:cs="Times New Roman"/>
          <w:b/>
          <w:lang w:val="nl-BE"/>
        </w:rPr>
        <w:t>Brandbestrijding</w:t>
      </w:r>
    </w:p>
    <w:p w14:paraId="7D2DB7D5" w14:textId="0D7F10B1" w:rsidR="00602282" w:rsidRDefault="00602282" w:rsidP="00602282">
      <w:pPr>
        <w:pStyle w:val="ListParagraph"/>
        <w:numPr>
          <w:ilvl w:val="3"/>
          <w:numId w:val="10"/>
        </w:numPr>
        <w:ind w:left="567"/>
        <w:jc w:val="left"/>
        <w:rPr>
          <w:rFonts w:ascii="Calibri" w:eastAsia="Calibri" w:hAnsi="Calibri" w:cs="Times New Roman"/>
          <w:b/>
          <w:lang w:val="nl-BE"/>
        </w:rPr>
      </w:pPr>
      <w:r>
        <w:rPr>
          <w:rFonts w:ascii="Calibri" w:eastAsia="Calibri" w:hAnsi="Calibri" w:cs="Times New Roman"/>
          <w:b/>
          <w:lang w:val="nl-BE"/>
        </w:rPr>
        <w:t>Muurhaspels reeds jaren niet nagekeken</w:t>
      </w:r>
    </w:p>
    <w:p w14:paraId="7E0C68F9" w14:textId="70EA2E3B" w:rsidR="00602282" w:rsidRDefault="003264FB" w:rsidP="003264FB">
      <w:pPr>
        <w:jc w:val="left"/>
        <w:rPr>
          <w:rFonts w:ascii="Calibri" w:eastAsia="Calibri" w:hAnsi="Calibri" w:cs="Times New Roman"/>
          <w:b/>
          <w:lang w:val="nl-BE"/>
        </w:rPr>
      </w:pPr>
      <w:r>
        <w:rPr>
          <w:rFonts w:ascii="Calibri" w:eastAsia="Calibri" w:hAnsi="Calibri" w:cs="Times New Roman"/>
          <w:b/>
          <w:lang w:val="nl-BE"/>
        </w:rPr>
        <w:t>Opmaken evacuatieplan</w:t>
      </w:r>
    </w:p>
    <w:p w14:paraId="0923CDF8" w14:textId="7520BAED" w:rsidR="003264FB" w:rsidRPr="003264FB" w:rsidRDefault="003264FB" w:rsidP="003264FB">
      <w:pPr>
        <w:jc w:val="left"/>
        <w:rPr>
          <w:rFonts w:ascii="Calibri" w:eastAsia="Calibri" w:hAnsi="Calibri" w:cs="Times New Roman"/>
          <w:b/>
          <w:lang w:val="nl-BE"/>
        </w:rPr>
      </w:pPr>
      <w:r>
        <w:rPr>
          <w:rFonts w:ascii="Calibri" w:eastAsia="Calibri" w:hAnsi="Calibri" w:cs="Times New Roman"/>
          <w:b/>
          <w:lang w:val="nl-BE"/>
        </w:rPr>
        <w:t>Opmaken register voor gevaarlijke producten</w:t>
      </w:r>
    </w:p>
    <w:p w14:paraId="748978FD" w14:textId="77777777" w:rsidR="00A66E46" w:rsidRDefault="00A66E46" w:rsidP="00770723">
      <w:pPr>
        <w:jc w:val="left"/>
        <w:rPr>
          <w:rFonts w:ascii="Calibri" w:eastAsia="Calibri" w:hAnsi="Calibri" w:cs="Times New Roman"/>
          <w:b/>
          <w:lang w:val="nl-BE"/>
        </w:rPr>
      </w:pPr>
    </w:p>
    <w:p w14:paraId="0F8201DF" w14:textId="3021F78E" w:rsidR="00A66E46" w:rsidRPr="009F7785" w:rsidRDefault="00A66E46" w:rsidP="00770723">
      <w:pPr>
        <w:jc w:val="left"/>
        <w:rPr>
          <w:rFonts w:ascii="Calibri" w:eastAsia="Calibri" w:hAnsi="Calibri" w:cs="Times New Roman"/>
          <w:b/>
          <w:lang w:val="nl-BE"/>
        </w:rPr>
        <w:sectPr w:rsidR="00A66E46" w:rsidRPr="009F7785" w:rsidSect="006B4540">
          <w:pgSz w:w="11907" w:h="16839" w:code="9"/>
          <w:pgMar w:top="1440" w:right="993" w:bottom="1440" w:left="851" w:header="708" w:footer="708" w:gutter="0"/>
          <w:cols w:space="708"/>
          <w:docGrid w:linePitch="360"/>
        </w:sectPr>
      </w:pPr>
    </w:p>
    <w:tbl>
      <w:tblPr>
        <w:tblW w:w="14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28"/>
        <w:gridCol w:w="9818"/>
      </w:tblGrid>
      <w:tr w:rsidR="00550F1A" w:rsidRPr="00A51D9A" w14:paraId="257CBC04" w14:textId="77777777" w:rsidTr="00E70093">
        <w:trPr>
          <w:trHeight w:val="746"/>
        </w:trPr>
        <w:tc>
          <w:tcPr>
            <w:tcW w:w="14200" w:type="dxa"/>
            <w:gridSpan w:val="4"/>
            <w:tcBorders>
              <w:top w:val="nil"/>
              <w:left w:val="nil"/>
              <w:right w:val="nil"/>
            </w:tcBorders>
            <w:shd w:val="clear" w:color="auto" w:fill="auto"/>
            <w:vAlign w:val="center"/>
          </w:tcPr>
          <w:p w14:paraId="26DDC935" w14:textId="23FA9F65" w:rsidR="00550F1A" w:rsidRPr="0097199B" w:rsidRDefault="00BE2655" w:rsidP="00550F1A">
            <w:pPr>
              <w:ind w:left="142" w:hanging="142"/>
              <w:jc w:val="left"/>
              <w:rPr>
                <w:rFonts w:ascii="Calibri" w:eastAsia="Calibri" w:hAnsi="Calibri" w:cs="Times New Roman"/>
                <w:b/>
                <w:sz w:val="24"/>
                <w:szCs w:val="24"/>
                <w:lang w:val="nl-BE"/>
              </w:rPr>
            </w:pPr>
            <w:r>
              <w:rPr>
                <w:rFonts w:ascii="Calibri" w:eastAsia="Calibri" w:hAnsi="Calibri" w:cs="Times New Roman"/>
                <w:b/>
                <w:sz w:val="24"/>
                <w:szCs w:val="24"/>
                <w:lang w:val="nl-BE"/>
              </w:rPr>
              <w:lastRenderedPageBreak/>
              <w:t>3</w:t>
            </w:r>
            <w:r w:rsidR="00550F1A" w:rsidRPr="0097199B">
              <w:rPr>
                <w:rFonts w:ascii="Calibri" w:eastAsia="Calibri" w:hAnsi="Calibri" w:cs="Times New Roman"/>
                <w:b/>
                <w:sz w:val="24"/>
                <w:szCs w:val="24"/>
                <w:lang w:val="nl-BE"/>
              </w:rPr>
              <w:t xml:space="preserve">. </w:t>
            </w:r>
            <w:r w:rsidR="0097199B" w:rsidRPr="0097199B">
              <w:rPr>
                <w:b/>
                <w:sz w:val="24"/>
                <w:szCs w:val="24"/>
                <w:lang w:val="nl-BE"/>
              </w:rPr>
              <w:t>Checklist betreffende de verschillende welzijns- en veiligheidsaspecten</w:t>
            </w:r>
            <w:r w:rsidR="00550F1A" w:rsidRPr="0097199B">
              <w:rPr>
                <w:rFonts w:ascii="Calibri" w:eastAsia="Calibri" w:hAnsi="Calibri" w:cs="Times New Roman"/>
                <w:b/>
                <w:sz w:val="24"/>
                <w:szCs w:val="24"/>
                <w:lang w:val="nl-BE"/>
              </w:rPr>
              <w:t>.</w:t>
            </w:r>
            <w:r w:rsidR="00550F1A" w:rsidRPr="0097199B">
              <w:rPr>
                <w:rFonts w:ascii="Calibri" w:eastAsia="Calibri" w:hAnsi="Calibri" w:cs="Times New Roman"/>
                <w:b/>
                <w:sz w:val="24"/>
                <w:szCs w:val="24"/>
                <w:lang w:val="nl-BE"/>
              </w:rPr>
              <w:br/>
            </w:r>
          </w:p>
        </w:tc>
      </w:tr>
      <w:tr w:rsidR="00550F1A" w:rsidRPr="00A51D9A" w14:paraId="441415BA" w14:textId="77777777" w:rsidTr="00E70093">
        <w:trPr>
          <w:trHeight w:val="746"/>
        </w:trPr>
        <w:tc>
          <w:tcPr>
            <w:tcW w:w="818" w:type="dxa"/>
            <w:shd w:val="clear" w:color="auto" w:fill="D9D9D9"/>
            <w:vAlign w:val="center"/>
          </w:tcPr>
          <w:p w14:paraId="3D459D0D" w14:textId="77777777" w:rsidR="00550F1A" w:rsidRPr="008D72D8" w:rsidRDefault="00550F1A" w:rsidP="00AA2CDF">
            <w:pPr>
              <w:jc w:val="center"/>
              <w:rPr>
                <w:rFonts w:ascii="Calibri" w:eastAsia="Calibri" w:hAnsi="Calibri" w:cs="Times New Roman"/>
                <w:b/>
                <w:lang w:val="nl-BE"/>
              </w:rPr>
            </w:pPr>
            <w:r w:rsidRPr="008D72D8">
              <w:rPr>
                <w:rFonts w:ascii="Calibri" w:eastAsia="Calibri" w:hAnsi="Calibri" w:cs="Times New Roman"/>
                <w:b/>
                <w:lang w:val="nl-BE"/>
              </w:rPr>
              <w:t>1.</w:t>
            </w:r>
          </w:p>
        </w:tc>
        <w:tc>
          <w:tcPr>
            <w:tcW w:w="13382" w:type="dxa"/>
            <w:gridSpan w:val="3"/>
            <w:shd w:val="clear" w:color="auto" w:fill="D9D9D9"/>
            <w:vAlign w:val="center"/>
          </w:tcPr>
          <w:p w14:paraId="32A6CD05" w14:textId="77777777" w:rsidR="00550F1A" w:rsidRPr="008D72D8" w:rsidRDefault="00550F1A" w:rsidP="00AA2CDF">
            <w:pPr>
              <w:jc w:val="left"/>
              <w:rPr>
                <w:rFonts w:ascii="Calibri" w:eastAsia="Calibri" w:hAnsi="Calibri" w:cs="Times New Roman"/>
                <w:b/>
                <w:lang w:val="nl-BE"/>
              </w:rPr>
            </w:pPr>
            <w:r w:rsidRPr="008D72D8">
              <w:rPr>
                <w:rFonts w:ascii="Calibri" w:eastAsia="Calibri" w:hAnsi="Calibri" w:cs="Times New Roman"/>
                <w:b/>
                <w:lang w:val="nl-BE"/>
              </w:rPr>
              <w:t>Algemene organisatie van de Preventie en het Welzijn op niveau van de eenheid</w:t>
            </w:r>
          </w:p>
        </w:tc>
      </w:tr>
      <w:tr w:rsidR="00550F1A" w:rsidRPr="00A51D9A" w14:paraId="56D28AE0" w14:textId="77777777" w:rsidTr="006A1349">
        <w:trPr>
          <w:trHeight w:val="430"/>
        </w:trPr>
        <w:tc>
          <w:tcPr>
            <w:tcW w:w="818" w:type="dxa"/>
            <w:shd w:val="clear" w:color="auto" w:fill="auto"/>
            <w:vAlign w:val="center"/>
          </w:tcPr>
          <w:p w14:paraId="51926366"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1.1</w:t>
            </w:r>
          </w:p>
        </w:tc>
        <w:tc>
          <w:tcPr>
            <w:tcW w:w="2836" w:type="dxa"/>
            <w:shd w:val="clear" w:color="auto" w:fill="auto"/>
            <w:vAlign w:val="center"/>
          </w:tcPr>
          <w:p w14:paraId="77FC304B" w14:textId="77777777" w:rsidR="00550F1A" w:rsidRPr="004B47F8" w:rsidRDefault="00550F1A" w:rsidP="00AA2CDF">
            <w:pPr>
              <w:jc w:val="center"/>
              <w:rPr>
                <w:rFonts w:ascii="Calibri" w:eastAsia="Calibri" w:hAnsi="Calibri" w:cs="Times New Roman"/>
                <w:color w:val="000000" w:themeColor="text1"/>
              </w:rPr>
            </w:pPr>
            <w:r w:rsidRPr="004B47F8">
              <w:rPr>
                <w:rFonts w:ascii="Calibri" w:eastAsia="Calibri" w:hAnsi="Calibri" w:cs="Times New Roman"/>
                <w:color w:val="000000" w:themeColor="text1"/>
                <w:lang w:val="nl-BE"/>
              </w:rPr>
              <w:t>Vertegenwoordig</w:t>
            </w:r>
            <w:r w:rsidRPr="004B47F8">
              <w:rPr>
                <w:rFonts w:ascii="Calibri" w:eastAsia="Calibri" w:hAnsi="Calibri" w:cs="Times New Roman"/>
                <w:color w:val="000000" w:themeColor="text1"/>
              </w:rPr>
              <w:t>er BOC</w:t>
            </w:r>
          </w:p>
        </w:tc>
        <w:tc>
          <w:tcPr>
            <w:tcW w:w="728" w:type="dxa"/>
            <w:shd w:val="clear" w:color="auto" w:fill="70AD47" w:themeFill="accent6"/>
            <w:vAlign w:val="center"/>
          </w:tcPr>
          <w:p w14:paraId="20D5B132" w14:textId="4A6291FC" w:rsidR="00550F1A" w:rsidRPr="00B40529" w:rsidRDefault="00C34EA7"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10383193" w14:textId="7E915A90" w:rsidR="00550F1A" w:rsidRPr="00C66EA3" w:rsidRDefault="007F2913" w:rsidP="003B6401">
            <w:pPr>
              <w:jc w:val="left"/>
              <w:rPr>
                <w:rFonts w:ascii="Calibri" w:eastAsia="Calibri" w:hAnsi="Calibri" w:cs="Times New Roman"/>
                <w:lang w:val="nl-BE"/>
              </w:rPr>
            </w:pPr>
            <w:r>
              <w:rPr>
                <w:rFonts w:ascii="Calibri" w:eastAsia="Calibri" w:hAnsi="Calibri" w:cs="Times New Roman"/>
                <w:lang w:val="nl-BE"/>
              </w:rPr>
              <w:t>De eenheid is niet vertegenwoordigd op het BOC 08</w:t>
            </w:r>
            <w:r w:rsidR="00D06957">
              <w:rPr>
                <w:rFonts w:ascii="Calibri" w:eastAsia="Calibri" w:hAnsi="Calibri" w:cs="Times New Roman"/>
                <w:lang w:val="nl-BE"/>
              </w:rPr>
              <w:t xml:space="preserve"> (kleine eenheid)</w:t>
            </w:r>
          </w:p>
        </w:tc>
      </w:tr>
      <w:tr w:rsidR="00550F1A" w:rsidRPr="008D72D8" w14:paraId="25F57091" w14:textId="77777777" w:rsidTr="00E70093">
        <w:trPr>
          <w:trHeight w:val="430"/>
        </w:trPr>
        <w:tc>
          <w:tcPr>
            <w:tcW w:w="818" w:type="dxa"/>
            <w:shd w:val="clear" w:color="auto" w:fill="auto"/>
            <w:vAlign w:val="center"/>
          </w:tcPr>
          <w:p w14:paraId="66268F3C"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1.2</w:t>
            </w:r>
          </w:p>
        </w:tc>
        <w:tc>
          <w:tcPr>
            <w:tcW w:w="2836" w:type="dxa"/>
            <w:shd w:val="clear" w:color="auto" w:fill="auto"/>
            <w:vAlign w:val="center"/>
          </w:tcPr>
          <w:p w14:paraId="7051E528" w14:textId="77777777" w:rsidR="00550F1A" w:rsidRPr="004B47F8" w:rsidRDefault="00550F1A" w:rsidP="00AA2CDF">
            <w:pPr>
              <w:jc w:val="center"/>
              <w:rPr>
                <w:rFonts w:ascii="Calibri" w:eastAsia="Calibri" w:hAnsi="Calibri" w:cs="Times New Roman"/>
                <w:color w:val="000000" w:themeColor="text1"/>
              </w:rPr>
            </w:pPr>
            <w:proofErr w:type="spellStart"/>
            <w:r w:rsidRPr="004B47F8">
              <w:rPr>
                <w:rFonts w:ascii="Calibri" w:eastAsia="Calibri" w:hAnsi="Calibri" w:cs="Times New Roman"/>
                <w:color w:val="000000" w:themeColor="text1"/>
              </w:rPr>
              <w:t>Korpscommandant</w:t>
            </w:r>
            <w:proofErr w:type="spellEnd"/>
          </w:p>
        </w:tc>
        <w:tc>
          <w:tcPr>
            <w:tcW w:w="728" w:type="dxa"/>
            <w:shd w:val="clear" w:color="auto" w:fill="70AD47" w:themeFill="accent6"/>
            <w:vAlign w:val="center"/>
          </w:tcPr>
          <w:p w14:paraId="10D1331C" w14:textId="6483CC37" w:rsidR="00550F1A" w:rsidRPr="008D72D8" w:rsidRDefault="00C66EA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4A26B26" w14:textId="7A924230" w:rsidR="00550F1A" w:rsidRPr="00C66EA3" w:rsidRDefault="00E70093" w:rsidP="00C50798">
            <w:pPr>
              <w:jc w:val="left"/>
              <w:rPr>
                <w:rFonts w:ascii="Calibri" w:eastAsia="Calibri" w:hAnsi="Calibri" w:cs="Times New Roman"/>
                <w:lang w:val="fr-BE"/>
              </w:rPr>
            </w:pPr>
            <w:r>
              <w:rPr>
                <w:rFonts w:ascii="Calibri" w:eastAsia="Calibri" w:hAnsi="Calibri" w:cs="Times New Roman"/>
                <w:lang w:val="fr-BE"/>
              </w:rPr>
              <w:t xml:space="preserve">Kol </w:t>
            </w:r>
            <w:r w:rsidR="00F50305">
              <w:rPr>
                <w:rFonts w:ascii="Calibri" w:eastAsia="Calibri" w:hAnsi="Calibri" w:cs="Times New Roman"/>
                <w:lang w:val="fr-BE"/>
              </w:rPr>
              <w:t>BRASSEUR</w:t>
            </w:r>
          </w:p>
        </w:tc>
      </w:tr>
      <w:tr w:rsidR="00550F1A" w:rsidRPr="008D72D8" w14:paraId="74958184" w14:textId="77777777" w:rsidTr="00E70093">
        <w:trPr>
          <w:trHeight w:val="430"/>
        </w:trPr>
        <w:tc>
          <w:tcPr>
            <w:tcW w:w="818" w:type="dxa"/>
            <w:shd w:val="clear" w:color="auto" w:fill="auto"/>
            <w:vAlign w:val="center"/>
          </w:tcPr>
          <w:p w14:paraId="53EC2365"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1.3</w:t>
            </w:r>
          </w:p>
        </w:tc>
        <w:tc>
          <w:tcPr>
            <w:tcW w:w="2836" w:type="dxa"/>
            <w:shd w:val="clear" w:color="auto" w:fill="auto"/>
            <w:vAlign w:val="center"/>
          </w:tcPr>
          <w:p w14:paraId="2516C6CA" w14:textId="77777777" w:rsidR="00550F1A" w:rsidRPr="004B47F8" w:rsidRDefault="00550F1A" w:rsidP="00AA2CDF">
            <w:pPr>
              <w:jc w:val="center"/>
              <w:rPr>
                <w:rFonts w:ascii="Calibri" w:eastAsia="Calibri" w:hAnsi="Calibri" w:cs="Times New Roman"/>
                <w:color w:val="000000" w:themeColor="text1"/>
                <w:lang w:val="nl-BE"/>
              </w:rPr>
            </w:pPr>
            <w:proofErr w:type="spellStart"/>
            <w:r w:rsidRPr="004B47F8">
              <w:rPr>
                <w:rFonts w:ascii="Calibri" w:eastAsia="Calibri" w:hAnsi="Calibri" w:cs="Times New Roman"/>
                <w:color w:val="000000" w:themeColor="text1"/>
                <w:lang w:val="nl-BE"/>
              </w:rPr>
              <w:t>StafOffr</w:t>
            </w:r>
            <w:proofErr w:type="spellEnd"/>
            <w:r w:rsidRPr="004B47F8">
              <w:rPr>
                <w:rFonts w:ascii="Calibri" w:eastAsia="Calibri" w:hAnsi="Calibri" w:cs="Times New Roman"/>
                <w:color w:val="000000" w:themeColor="text1"/>
                <w:lang w:val="nl-BE"/>
              </w:rPr>
              <w:t xml:space="preserve"> Preventie</w:t>
            </w:r>
          </w:p>
        </w:tc>
        <w:tc>
          <w:tcPr>
            <w:tcW w:w="728" w:type="dxa"/>
            <w:shd w:val="clear" w:color="auto" w:fill="70AD47" w:themeFill="accent6"/>
            <w:vAlign w:val="center"/>
          </w:tcPr>
          <w:p w14:paraId="75D4F8D7" w14:textId="5C3D8D84" w:rsidR="00550F1A" w:rsidRPr="008D72D8" w:rsidRDefault="00C66EA3" w:rsidP="00AA2CDF">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65B388F" w14:textId="3ABC9DA3" w:rsidR="00550F1A" w:rsidRPr="00C66EA3" w:rsidRDefault="00DF0F50" w:rsidP="00C50798">
            <w:pPr>
              <w:jc w:val="left"/>
              <w:rPr>
                <w:rFonts w:ascii="Calibri" w:eastAsia="Calibri" w:hAnsi="Calibri" w:cs="Times New Roman"/>
                <w:lang w:val="fr-BE"/>
              </w:rPr>
            </w:pPr>
            <w:r>
              <w:rPr>
                <w:rFonts w:ascii="Calibri" w:eastAsia="Calibri" w:hAnsi="Calibri" w:cs="Times New Roman"/>
                <w:lang w:val="fr-BE"/>
              </w:rPr>
              <w:t>Adjt</w:t>
            </w:r>
            <w:r w:rsidR="00866D44">
              <w:rPr>
                <w:rFonts w:ascii="Calibri" w:eastAsia="Calibri" w:hAnsi="Calibri" w:cs="Times New Roman"/>
                <w:lang w:val="fr-BE"/>
              </w:rPr>
              <w:t xml:space="preserve"> </w:t>
            </w:r>
            <w:r w:rsidR="008D7AF8">
              <w:rPr>
                <w:rFonts w:ascii="Calibri" w:eastAsia="Calibri" w:hAnsi="Calibri" w:cs="Times New Roman"/>
                <w:lang w:val="fr-BE"/>
              </w:rPr>
              <w:t>VAN DEN BROECK</w:t>
            </w:r>
          </w:p>
        </w:tc>
      </w:tr>
      <w:tr w:rsidR="003B6401" w:rsidRPr="00866D44" w14:paraId="57C20508" w14:textId="77777777" w:rsidTr="00E70093">
        <w:trPr>
          <w:trHeight w:val="430"/>
        </w:trPr>
        <w:tc>
          <w:tcPr>
            <w:tcW w:w="818" w:type="dxa"/>
            <w:shd w:val="clear" w:color="auto" w:fill="auto"/>
            <w:vAlign w:val="center"/>
          </w:tcPr>
          <w:p w14:paraId="26968E4E"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1.4</w:t>
            </w:r>
          </w:p>
        </w:tc>
        <w:tc>
          <w:tcPr>
            <w:tcW w:w="2836" w:type="dxa"/>
            <w:shd w:val="clear" w:color="auto" w:fill="auto"/>
            <w:vAlign w:val="center"/>
          </w:tcPr>
          <w:p w14:paraId="78DE08CB" w14:textId="77777777" w:rsidR="003B6401" w:rsidRPr="004B47F8" w:rsidRDefault="003B6401" w:rsidP="003B6401">
            <w:pPr>
              <w:jc w:val="center"/>
              <w:rPr>
                <w:rFonts w:ascii="Calibri" w:eastAsia="Calibri" w:hAnsi="Calibri" w:cs="Times New Roman"/>
                <w:color w:val="000000" w:themeColor="text1"/>
                <w:lang w:val="nl-BE"/>
              </w:rPr>
            </w:pPr>
            <w:proofErr w:type="spellStart"/>
            <w:r w:rsidRPr="004B47F8">
              <w:rPr>
                <w:rFonts w:ascii="Calibri" w:eastAsia="Calibri" w:hAnsi="Calibri" w:cs="Times New Roman"/>
                <w:color w:val="000000" w:themeColor="text1"/>
                <w:lang w:val="nl-BE"/>
              </w:rPr>
              <w:t>AsPrev</w:t>
            </w:r>
            <w:proofErr w:type="spellEnd"/>
          </w:p>
        </w:tc>
        <w:tc>
          <w:tcPr>
            <w:tcW w:w="728" w:type="dxa"/>
            <w:shd w:val="clear" w:color="auto" w:fill="70AD47" w:themeFill="accent6"/>
            <w:vAlign w:val="center"/>
          </w:tcPr>
          <w:p w14:paraId="7904585E" w14:textId="73B0C8EC"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BEFB78" w14:textId="49F133CB" w:rsidR="003B6401" w:rsidRPr="00E76B05" w:rsidRDefault="00BE2655" w:rsidP="003B6401">
            <w:pPr>
              <w:jc w:val="left"/>
              <w:rPr>
                <w:rFonts w:ascii="Calibri" w:eastAsia="Calibri" w:hAnsi="Calibri" w:cs="Times New Roman"/>
                <w:lang w:val="nl-BE"/>
              </w:rPr>
            </w:pPr>
            <w:proofErr w:type="spellStart"/>
            <w:r>
              <w:rPr>
                <w:rFonts w:ascii="Calibri" w:eastAsia="Calibri" w:hAnsi="Calibri" w:cs="Times New Roman"/>
                <w:lang w:val="nl-BE"/>
              </w:rPr>
              <w:t>Adjt</w:t>
            </w:r>
            <w:proofErr w:type="spellEnd"/>
            <w:r w:rsidR="00DF0F50">
              <w:rPr>
                <w:rFonts w:ascii="Calibri" w:eastAsia="Calibri" w:hAnsi="Calibri" w:cs="Times New Roman"/>
                <w:lang w:val="nl-BE"/>
              </w:rPr>
              <w:t xml:space="preserve"> TRAPPENIERS</w:t>
            </w:r>
          </w:p>
        </w:tc>
      </w:tr>
      <w:tr w:rsidR="003B6401" w:rsidRPr="00DD5291" w14:paraId="0CDFAB05" w14:textId="77777777" w:rsidTr="00D06957">
        <w:trPr>
          <w:trHeight w:val="430"/>
        </w:trPr>
        <w:tc>
          <w:tcPr>
            <w:tcW w:w="818" w:type="dxa"/>
            <w:shd w:val="clear" w:color="auto" w:fill="auto"/>
            <w:vAlign w:val="center"/>
          </w:tcPr>
          <w:p w14:paraId="4947E6F6"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1.5</w:t>
            </w:r>
          </w:p>
        </w:tc>
        <w:tc>
          <w:tcPr>
            <w:tcW w:w="2836" w:type="dxa"/>
            <w:shd w:val="clear" w:color="auto" w:fill="auto"/>
            <w:vAlign w:val="center"/>
          </w:tcPr>
          <w:p w14:paraId="66744A26"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Coördinator </w:t>
            </w:r>
            <w:proofErr w:type="spellStart"/>
            <w:r w:rsidRPr="004B47F8">
              <w:rPr>
                <w:rFonts w:ascii="Calibri" w:eastAsia="Calibri" w:hAnsi="Calibri" w:cs="Times New Roman"/>
                <w:color w:val="000000" w:themeColor="text1"/>
                <w:lang w:val="nl-BE"/>
              </w:rPr>
              <w:t>Deparis</w:t>
            </w:r>
            <w:proofErr w:type="spellEnd"/>
          </w:p>
        </w:tc>
        <w:tc>
          <w:tcPr>
            <w:tcW w:w="728" w:type="dxa"/>
            <w:shd w:val="clear" w:color="auto" w:fill="70AD47" w:themeFill="accent6"/>
            <w:vAlign w:val="center"/>
          </w:tcPr>
          <w:p w14:paraId="164D8B65" w14:textId="0BCCCAE2"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7E95146" w14:textId="11538A08" w:rsidR="003B6401" w:rsidRPr="00C66EA3" w:rsidRDefault="00E42AD5" w:rsidP="003B6401">
            <w:pPr>
              <w:jc w:val="left"/>
              <w:rPr>
                <w:rFonts w:ascii="Calibri" w:eastAsia="Calibri" w:hAnsi="Calibri" w:cs="Times New Roman"/>
                <w:lang w:val="fr-BE"/>
              </w:rPr>
            </w:pPr>
            <w:r>
              <w:rPr>
                <w:rFonts w:ascii="Calibri" w:eastAsia="Calibri" w:hAnsi="Calibri" w:cs="Times New Roman"/>
                <w:lang w:val="fr-BE"/>
              </w:rPr>
              <w:t>Adjt VAN DEN BROECK</w:t>
            </w:r>
            <w:r w:rsidR="00D67B62">
              <w:rPr>
                <w:rFonts w:ascii="Calibri" w:eastAsia="Calibri" w:hAnsi="Calibri" w:cs="Times New Roman"/>
                <w:lang w:val="fr-BE"/>
              </w:rPr>
              <w:t xml:space="preserve"> </w:t>
            </w:r>
          </w:p>
        </w:tc>
      </w:tr>
      <w:tr w:rsidR="003B6401" w:rsidRPr="00A51D9A" w14:paraId="39EF416A" w14:textId="77777777" w:rsidTr="00E70093">
        <w:trPr>
          <w:trHeight w:val="430"/>
        </w:trPr>
        <w:tc>
          <w:tcPr>
            <w:tcW w:w="818" w:type="dxa"/>
            <w:shd w:val="clear" w:color="auto" w:fill="auto"/>
            <w:vAlign w:val="center"/>
          </w:tcPr>
          <w:p w14:paraId="7BB0A851"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1.6</w:t>
            </w:r>
          </w:p>
        </w:tc>
        <w:tc>
          <w:tcPr>
            <w:tcW w:w="2836" w:type="dxa"/>
            <w:shd w:val="clear" w:color="auto" w:fill="auto"/>
            <w:vAlign w:val="center"/>
          </w:tcPr>
          <w:p w14:paraId="433632E5"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Lokaal preventieplan (LPP)</w:t>
            </w:r>
          </w:p>
        </w:tc>
        <w:tc>
          <w:tcPr>
            <w:tcW w:w="728" w:type="dxa"/>
            <w:shd w:val="clear" w:color="auto" w:fill="70AD47" w:themeFill="accent6"/>
            <w:vAlign w:val="center"/>
          </w:tcPr>
          <w:p w14:paraId="114B649E" w14:textId="274A9903" w:rsidR="003B6401" w:rsidRPr="008D72D8"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C15C8CD" w14:textId="2D340B87" w:rsidR="0094363B" w:rsidRPr="0094363B" w:rsidRDefault="00866D44" w:rsidP="0094363B">
            <w:pPr>
              <w:jc w:val="left"/>
              <w:rPr>
                <w:rFonts w:ascii="Calibri" w:eastAsia="Calibri" w:hAnsi="Calibri" w:cs="Times New Roman"/>
                <w:lang w:val="nl-BE"/>
              </w:rPr>
            </w:pPr>
            <w:r>
              <w:rPr>
                <w:rFonts w:ascii="Calibri" w:eastAsia="Calibri" w:hAnsi="Calibri" w:cs="Times New Roman"/>
                <w:lang w:val="nl-BE"/>
              </w:rPr>
              <w:t xml:space="preserve">Het LPP voor </w:t>
            </w:r>
            <w:r w:rsidR="0089400F">
              <w:rPr>
                <w:rFonts w:ascii="Calibri" w:eastAsia="Calibri" w:hAnsi="Calibri" w:cs="Times New Roman"/>
                <w:lang w:val="nl-BE"/>
              </w:rPr>
              <w:t>2026</w:t>
            </w:r>
            <w:r>
              <w:rPr>
                <w:rFonts w:ascii="Calibri" w:eastAsia="Calibri" w:hAnsi="Calibri" w:cs="Times New Roman"/>
                <w:lang w:val="nl-BE"/>
              </w:rPr>
              <w:t xml:space="preserve"> werd opgemaakt en </w:t>
            </w:r>
            <w:r w:rsidR="00C1766F">
              <w:rPr>
                <w:rFonts w:ascii="Calibri" w:eastAsia="Calibri" w:hAnsi="Calibri" w:cs="Times New Roman"/>
                <w:lang w:val="nl-BE"/>
              </w:rPr>
              <w:t>verstuurt</w:t>
            </w:r>
            <w:r w:rsidR="0094363B" w:rsidRPr="0094363B">
              <w:rPr>
                <w:rFonts w:ascii="Calibri" w:eastAsia="Calibri" w:hAnsi="Calibri" w:cs="Times New Roman"/>
                <w:lang w:val="nl-BE"/>
              </w:rPr>
              <w:t xml:space="preserve"> Er dient voor gezorgd te worden dat er een LPP voor 202</w:t>
            </w:r>
            <w:r w:rsidR="0089400F">
              <w:rPr>
                <w:rFonts w:ascii="Calibri" w:eastAsia="Calibri" w:hAnsi="Calibri" w:cs="Times New Roman"/>
                <w:lang w:val="nl-BE"/>
              </w:rPr>
              <w:t>6</w:t>
            </w:r>
            <w:r w:rsidR="0094363B" w:rsidRPr="0094363B">
              <w:rPr>
                <w:rFonts w:ascii="Calibri" w:eastAsia="Calibri" w:hAnsi="Calibri" w:cs="Times New Roman"/>
                <w:lang w:val="nl-BE"/>
              </w:rPr>
              <w:t xml:space="preserve"> opgemaakt wordt. </w:t>
            </w:r>
          </w:p>
          <w:p w14:paraId="145FCAAE" w14:textId="5AC519DE" w:rsidR="003B6401" w:rsidRPr="00E76B05" w:rsidRDefault="0094363B" w:rsidP="0094363B">
            <w:pPr>
              <w:jc w:val="left"/>
              <w:rPr>
                <w:rFonts w:ascii="Calibri" w:eastAsia="Calibri" w:hAnsi="Calibri" w:cs="Times New Roman"/>
                <w:lang w:val="nl-BE"/>
              </w:rPr>
            </w:pPr>
            <w:hyperlink r:id="rId22" w:history="1">
              <w:r w:rsidRPr="0094363B">
                <w:rPr>
                  <w:rStyle w:val="Hyperlink"/>
                  <w:rFonts w:ascii="Calibri" w:eastAsia="Calibri" w:hAnsi="Calibri" w:cs="Times New Roman"/>
                  <w:i/>
                  <w:iCs/>
                  <w:lang w:val="nl-BE"/>
                </w:rPr>
                <w:t>ACWB-SPS-WRKPR-005</w:t>
              </w:r>
            </w:hyperlink>
            <w:r w:rsidRPr="0094363B">
              <w:rPr>
                <w:rFonts w:ascii="Calibri" w:eastAsia="Calibri" w:hAnsi="Calibri" w:cs="Times New Roman"/>
                <w:i/>
                <w:iCs/>
                <w:lang w:val="nl-BE"/>
              </w:rPr>
              <w:t>, Het lokaal preventieplan</w:t>
            </w:r>
            <w:r w:rsidRPr="0094363B">
              <w:rPr>
                <w:rFonts w:ascii="Calibri" w:eastAsia="Calibri" w:hAnsi="Calibri" w:cs="Times New Roman"/>
                <w:lang w:val="nl-BE"/>
              </w:rPr>
              <w:t>.</w:t>
            </w:r>
          </w:p>
        </w:tc>
      </w:tr>
      <w:tr w:rsidR="003B6401" w:rsidRPr="00503CCF" w14:paraId="316CB468" w14:textId="77777777" w:rsidTr="00E70093">
        <w:trPr>
          <w:trHeight w:val="565"/>
        </w:trPr>
        <w:tc>
          <w:tcPr>
            <w:tcW w:w="818" w:type="dxa"/>
            <w:shd w:val="clear" w:color="auto" w:fill="auto"/>
            <w:vAlign w:val="center"/>
          </w:tcPr>
          <w:p w14:paraId="2AAD4EEF" w14:textId="77777777" w:rsidR="003B6401" w:rsidRPr="008D72D8" w:rsidRDefault="003B6401" w:rsidP="003B6401">
            <w:pPr>
              <w:jc w:val="center"/>
              <w:rPr>
                <w:rFonts w:ascii="Calibri" w:eastAsia="Calibri" w:hAnsi="Calibri" w:cs="Times New Roman"/>
              </w:rPr>
            </w:pPr>
            <w:r w:rsidRPr="008D72D8">
              <w:rPr>
                <w:rFonts w:ascii="Calibri" w:eastAsia="Calibri" w:hAnsi="Calibri" w:cs="Times New Roman"/>
              </w:rPr>
              <w:t>1.7</w:t>
            </w:r>
          </w:p>
        </w:tc>
        <w:tc>
          <w:tcPr>
            <w:tcW w:w="2836" w:type="dxa"/>
            <w:shd w:val="clear" w:color="auto" w:fill="auto"/>
            <w:vAlign w:val="center"/>
          </w:tcPr>
          <w:p w14:paraId="55B9EEFB" w14:textId="77777777" w:rsidR="003B6401" w:rsidRPr="004B47F8" w:rsidRDefault="003B6401" w:rsidP="003B6401">
            <w:pPr>
              <w:jc w:val="center"/>
              <w:rPr>
                <w:rFonts w:ascii="Calibri" w:eastAsia="Calibri" w:hAnsi="Calibri" w:cs="Times New Roman"/>
                <w:color w:val="000000" w:themeColor="text1"/>
              </w:rPr>
            </w:pPr>
            <w:proofErr w:type="spellStart"/>
            <w:r w:rsidRPr="004B47F8">
              <w:rPr>
                <w:rFonts w:ascii="Calibri" w:eastAsia="Calibri" w:hAnsi="Calibri" w:cs="Times New Roman"/>
                <w:color w:val="000000" w:themeColor="text1"/>
                <w:lang w:val="nl-BE"/>
              </w:rPr>
              <w:t>Trimes</w:t>
            </w:r>
            <w:r w:rsidRPr="004B47F8">
              <w:rPr>
                <w:rFonts w:ascii="Calibri" w:eastAsia="Calibri" w:hAnsi="Calibri" w:cs="Times New Roman"/>
                <w:color w:val="000000" w:themeColor="text1"/>
              </w:rPr>
              <w:t>trieel</w:t>
            </w:r>
            <w:proofErr w:type="spellEnd"/>
            <w:r w:rsidRPr="004B47F8">
              <w:rPr>
                <w:rFonts w:ascii="Calibri" w:eastAsia="Calibri" w:hAnsi="Calibri" w:cs="Times New Roman"/>
                <w:color w:val="000000" w:themeColor="text1"/>
              </w:rPr>
              <w:t xml:space="preserve"> </w:t>
            </w:r>
            <w:proofErr w:type="spellStart"/>
            <w:r w:rsidRPr="004B47F8">
              <w:rPr>
                <w:rFonts w:ascii="Calibri" w:eastAsia="Calibri" w:hAnsi="Calibri" w:cs="Times New Roman"/>
                <w:color w:val="000000" w:themeColor="text1"/>
              </w:rPr>
              <w:t>verslag</w:t>
            </w:r>
            <w:proofErr w:type="spellEnd"/>
          </w:p>
        </w:tc>
        <w:tc>
          <w:tcPr>
            <w:tcW w:w="728" w:type="dxa"/>
            <w:shd w:val="clear" w:color="auto" w:fill="70AD47" w:themeFill="accent6"/>
            <w:vAlign w:val="center"/>
          </w:tcPr>
          <w:p w14:paraId="5911E9F3" w14:textId="36F51E98" w:rsidR="003B6401" w:rsidRPr="008D72D8" w:rsidRDefault="00C66EA3" w:rsidP="003B6401">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D181F11" w14:textId="2F88D716" w:rsidR="003B6401" w:rsidRPr="00E76B05" w:rsidRDefault="00C66EA3" w:rsidP="00BE2655">
            <w:pPr>
              <w:jc w:val="left"/>
              <w:rPr>
                <w:rFonts w:ascii="Calibri" w:eastAsia="Calibri" w:hAnsi="Calibri" w:cs="Times New Roman"/>
                <w:lang w:val="nl-BE"/>
              </w:rPr>
            </w:pPr>
            <w:r>
              <w:rPr>
                <w:rFonts w:ascii="Calibri" w:eastAsia="Calibri" w:hAnsi="Calibri" w:cs="Times New Roman"/>
                <w:lang w:val="nl-BE"/>
              </w:rPr>
              <w:t xml:space="preserve">De driemaandelijkse verslagen werden opgemaakt door de eenheid. </w:t>
            </w:r>
            <w:r w:rsidR="00BE2655">
              <w:rPr>
                <w:rFonts w:ascii="Calibri" w:eastAsia="Calibri" w:hAnsi="Calibri" w:cs="Times New Roman"/>
                <w:lang w:val="nl-BE"/>
              </w:rPr>
              <w:br/>
            </w:r>
            <w:r>
              <w:rPr>
                <w:rFonts w:ascii="Calibri" w:eastAsia="Calibri" w:hAnsi="Calibri" w:cs="Times New Roman"/>
                <w:lang w:val="nl-BE"/>
              </w:rPr>
              <w:t xml:space="preserve">Deze zijn </w:t>
            </w:r>
            <w:r w:rsidR="00BE2655">
              <w:rPr>
                <w:rFonts w:ascii="Calibri" w:eastAsia="Calibri" w:hAnsi="Calibri" w:cs="Times New Roman"/>
                <w:lang w:val="nl-BE"/>
              </w:rPr>
              <w:t>tevens beschikbaar</w:t>
            </w:r>
            <w:r>
              <w:rPr>
                <w:rFonts w:ascii="Calibri" w:eastAsia="Calibri" w:hAnsi="Calibri" w:cs="Times New Roman"/>
                <w:lang w:val="nl-BE"/>
              </w:rPr>
              <w:t xml:space="preserve"> op </w:t>
            </w:r>
            <w:proofErr w:type="spellStart"/>
            <w:r>
              <w:rPr>
                <w:rFonts w:ascii="Calibri" w:eastAsia="Calibri" w:hAnsi="Calibri" w:cs="Times New Roman"/>
                <w:lang w:val="nl-BE"/>
              </w:rPr>
              <w:t>sharepoint</w:t>
            </w:r>
            <w:proofErr w:type="spellEnd"/>
            <w:r>
              <w:rPr>
                <w:rFonts w:ascii="Calibri" w:eastAsia="Calibri" w:hAnsi="Calibri" w:cs="Times New Roman"/>
                <w:lang w:val="nl-BE"/>
              </w:rPr>
              <w:t xml:space="preserve"> </w:t>
            </w:r>
            <w:r w:rsidR="00BE2655">
              <w:rPr>
                <w:rFonts w:ascii="Calibri" w:eastAsia="Calibri" w:hAnsi="Calibri" w:cs="Times New Roman"/>
                <w:lang w:val="nl-BE"/>
              </w:rPr>
              <w:t xml:space="preserve">van de </w:t>
            </w:r>
            <w:hyperlink r:id="rId23" w:history="1">
              <w:r w:rsidR="00BE2655" w:rsidRPr="00BE2655">
                <w:rPr>
                  <w:rStyle w:val="Hyperlink"/>
                  <w:rFonts w:ascii="Calibri" w:eastAsia="Calibri" w:hAnsi="Calibri" w:cs="Times New Roman"/>
                  <w:lang w:val="nl-BE"/>
                </w:rPr>
                <w:t>LDPBW 08</w:t>
              </w:r>
            </w:hyperlink>
            <w:r w:rsidR="00BE2655">
              <w:rPr>
                <w:rFonts w:ascii="Calibri" w:eastAsia="Calibri" w:hAnsi="Calibri" w:cs="Times New Roman"/>
                <w:lang w:val="nl-BE"/>
              </w:rPr>
              <w:t>.</w:t>
            </w:r>
          </w:p>
        </w:tc>
      </w:tr>
      <w:tr w:rsidR="003B6401" w:rsidRPr="00A51D9A" w14:paraId="5C28E11D" w14:textId="77777777" w:rsidTr="00E70093">
        <w:trPr>
          <w:trHeight w:val="573"/>
        </w:trPr>
        <w:tc>
          <w:tcPr>
            <w:tcW w:w="818" w:type="dxa"/>
            <w:shd w:val="clear" w:color="auto" w:fill="auto"/>
            <w:vAlign w:val="center"/>
          </w:tcPr>
          <w:p w14:paraId="3251BC78"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1.8</w:t>
            </w:r>
          </w:p>
        </w:tc>
        <w:tc>
          <w:tcPr>
            <w:tcW w:w="2836" w:type="dxa"/>
            <w:shd w:val="clear" w:color="auto" w:fill="auto"/>
            <w:vAlign w:val="center"/>
          </w:tcPr>
          <w:p w14:paraId="04B81466" w14:textId="77777777" w:rsidR="003B6401" w:rsidRPr="00C66EA3" w:rsidRDefault="003B6401" w:rsidP="003B6401">
            <w:pPr>
              <w:jc w:val="center"/>
              <w:rPr>
                <w:rFonts w:ascii="Calibri" w:eastAsia="Calibri" w:hAnsi="Calibri" w:cs="Times New Roman"/>
                <w:color w:val="000000" w:themeColor="text1"/>
                <w:lang w:val="nl-BE"/>
              </w:rPr>
            </w:pPr>
            <w:r w:rsidRPr="00C66EA3">
              <w:rPr>
                <w:rFonts w:ascii="Calibri" w:eastAsia="Calibri" w:hAnsi="Calibri" w:cs="Times New Roman"/>
                <w:color w:val="000000" w:themeColor="text1"/>
                <w:lang w:val="nl-BE"/>
              </w:rPr>
              <w:t>Jaarverslag</w:t>
            </w:r>
          </w:p>
        </w:tc>
        <w:tc>
          <w:tcPr>
            <w:tcW w:w="728" w:type="dxa"/>
            <w:shd w:val="clear" w:color="auto" w:fill="70AD47" w:themeFill="accent6"/>
            <w:vAlign w:val="center"/>
          </w:tcPr>
          <w:p w14:paraId="24F34780" w14:textId="72B90799" w:rsidR="003B6401" w:rsidRPr="00C66EA3"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8D6890E" w14:textId="77777777" w:rsidR="003B6401" w:rsidRDefault="00C66EA3" w:rsidP="00BE2655">
            <w:pPr>
              <w:jc w:val="left"/>
              <w:rPr>
                <w:rFonts w:ascii="Calibri" w:eastAsia="Calibri" w:hAnsi="Calibri" w:cs="Times New Roman"/>
                <w:lang w:val="nl-BE"/>
              </w:rPr>
            </w:pPr>
            <w:r>
              <w:rPr>
                <w:rFonts w:ascii="Calibri" w:eastAsia="Calibri" w:hAnsi="Calibri" w:cs="Times New Roman"/>
                <w:lang w:val="nl-BE"/>
              </w:rPr>
              <w:t xml:space="preserve">Het jaarverslag </w:t>
            </w:r>
            <w:r w:rsidR="00BE2655">
              <w:rPr>
                <w:rFonts w:ascii="Calibri" w:eastAsia="Calibri" w:hAnsi="Calibri" w:cs="Times New Roman"/>
                <w:lang w:val="nl-BE"/>
              </w:rPr>
              <w:t>werd</w:t>
            </w:r>
            <w:r>
              <w:rPr>
                <w:rFonts w:ascii="Calibri" w:eastAsia="Calibri" w:hAnsi="Calibri" w:cs="Times New Roman"/>
                <w:lang w:val="nl-BE"/>
              </w:rPr>
              <w:t xml:space="preserve"> opgemaakt door </w:t>
            </w:r>
            <w:r w:rsidR="00BE2655">
              <w:rPr>
                <w:rFonts w:ascii="Calibri" w:eastAsia="Calibri" w:hAnsi="Calibri" w:cs="Times New Roman"/>
                <w:lang w:val="nl-BE"/>
              </w:rPr>
              <w:t xml:space="preserve">de </w:t>
            </w:r>
            <w:r>
              <w:rPr>
                <w:rFonts w:ascii="Calibri" w:eastAsia="Calibri" w:hAnsi="Calibri" w:cs="Times New Roman"/>
                <w:lang w:val="nl-BE"/>
              </w:rPr>
              <w:t>LDPBW 08</w:t>
            </w:r>
            <w:r w:rsidR="00161392">
              <w:rPr>
                <w:rFonts w:ascii="Calibri" w:eastAsia="Calibri" w:hAnsi="Calibri" w:cs="Times New Roman"/>
                <w:lang w:val="nl-BE"/>
              </w:rPr>
              <w:t xml:space="preserve"> en werden overgemaakt aan de eenheden.</w:t>
            </w:r>
          </w:p>
          <w:p w14:paraId="4C83177C" w14:textId="738F7246" w:rsidR="00161392" w:rsidRPr="00E76B05" w:rsidRDefault="00161392" w:rsidP="00BE2655">
            <w:pPr>
              <w:jc w:val="left"/>
              <w:rPr>
                <w:rFonts w:ascii="Calibri" w:eastAsia="Calibri" w:hAnsi="Calibri" w:cs="Times New Roman"/>
                <w:lang w:val="nl-BE"/>
              </w:rPr>
            </w:pPr>
            <w:r>
              <w:rPr>
                <w:rFonts w:ascii="Calibri" w:eastAsia="Calibri" w:hAnsi="Calibri" w:cs="Times New Roman"/>
                <w:lang w:val="nl-BE"/>
              </w:rPr>
              <w:t xml:space="preserve">Het jaarverslag is tevens beschikbaar op onze </w:t>
            </w:r>
            <w:hyperlink r:id="rId24" w:history="1">
              <w:r w:rsidRPr="00161392">
                <w:rPr>
                  <w:rStyle w:val="Hyperlink"/>
                  <w:rFonts w:ascii="Calibri" w:eastAsia="Calibri" w:hAnsi="Calibri" w:cs="Times New Roman"/>
                  <w:lang w:val="nl-BE"/>
                </w:rPr>
                <w:t>SharePoint.</w:t>
              </w:r>
            </w:hyperlink>
          </w:p>
        </w:tc>
      </w:tr>
      <w:tr w:rsidR="003B6401" w:rsidRPr="00A51D9A" w14:paraId="2A809528" w14:textId="77777777" w:rsidTr="00E70093">
        <w:trPr>
          <w:trHeight w:val="430"/>
        </w:trPr>
        <w:tc>
          <w:tcPr>
            <w:tcW w:w="818" w:type="dxa"/>
            <w:shd w:val="clear" w:color="auto" w:fill="auto"/>
            <w:vAlign w:val="center"/>
          </w:tcPr>
          <w:p w14:paraId="2750F30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1.9</w:t>
            </w:r>
          </w:p>
        </w:tc>
        <w:tc>
          <w:tcPr>
            <w:tcW w:w="2836" w:type="dxa"/>
            <w:shd w:val="clear" w:color="auto" w:fill="auto"/>
            <w:vAlign w:val="center"/>
          </w:tcPr>
          <w:p w14:paraId="6788E135"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Lijst AMT</w:t>
            </w:r>
          </w:p>
        </w:tc>
        <w:tc>
          <w:tcPr>
            <w:tcW w:w="728" w:type="dxa"/>
            <w:shd w:val="clear" w:color="auto" w:fill="70AD47" w:themeFill="accent6"/>
            <w:vAlign w:val="center"/>
          </w:tcPr>
          <w:p w14:paraId="0934A3E5" w14:textId="72CD8EC1"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3804269" w14:textId="6E316803" w:rsidR="00161392" w:rsidRPr="00C66EA3" w:rsidRDefault="00C66EA3" w:rsidP="003B6401">
            <w:pPr>
              <w:jc w:val="left"/>
              <w:rPr>
                <w:rFonts w:ascii="Calibri" w:eastAsia="Calibri" w:hAnsi="Calibri" w:cs="Times New Roman"/>
                <w:lang w:val="nl-BE"/>
              </w:rPr>
            </w:pPr>
            <w:r>
              <w:rPr>
                <w:rFonts w:ascii="Calibri" w:eastAsia="Calibri" w:hAnsi="Calibri" w:cs="Times New Roman"/>
                <w:lang w:val="nl-BE"/>
              </w:rPr>
              <w:t xml:space="preserve">Nieuwe lijst dient </w:t>
            </w:r>
            <w:proofErr w:type="spellStart"/>
            <w:r>
              <w:rPr>
                <w:rFonts w:ascii="Calibri" w:eastAsia="Calibri" w:hAnsi="Calibri" w:cs="Times New Roman"/>
                <w:lang w:val="nl-BE"/>
              </w:rPr>
              <w:t>opgmaakt</w:t>
            </w:r>
            <w:proofErr w:type="spellEnd"/>
            <w:r>
              <w:rPr>
                <w:rFonts w:ascii="Calibri" w:eastAsia="Calibri" w:hAnsi="Calibri" w:cs="Times New Roman"/>
                <w:lang w:val="nl-BE"/>
              </w:rPr>
              <w:t xml:space="preserve"> te worden voor eind december 202</w:t>
            </w:r>
            <w:r w:rsidR="00D06957">
              <w:rPr>
                <w:rFonts w:ascii="Calibri" w:eastAsia="Calibri" w:hAnsi="Calibri" w:cs="Times New Roman"/>
                <w:lang w:val="nl-BE"/>
              </w:rPr>
              <w:t>6</w:t>
            </w:r>
            <w:r w:rsidR="00161392">
              <w:rPr>
                <w:rFonts w:ascii="Calibri" w:eastAsia="Calibri" w:hAnsi="Calibri" w:cs="Times New Roman"/>
                <w:lang w:val="nl-BE"/>
              </w:rPr>
              <w:t xml:space="preserve"> en overgemaakt te worden aan de arbeidsgeneeskundige dienst van het kwartier (</w:t>
            </w:r>
            <w:hyperlink r:id="rId25" w:history="1">
              <w:r w:rsidR="00161392" w:rsidRPr="007434DB">
                <w:rPr>
                  <w:rStyle w:val="Hyperlink"/>
                  <w:rFonts w:ascii="Calibri" w:eastAsia="Calibri" w:hAnsi="Calibri" w:cs="Times New Roman"/>
                  <w:lang w:val="nl-BE"/>
                </w:rPr>
                <w:t>DGHWB-AMT-EVERE-COLLAB@mil.be</w:t>
              </w:r>
            </w:hyperlink>
            <w:r w:rsidR="00161392">
              <w:rPr>
                <w:rFonts w:ascii="Calibri" w:eastAsia="Calibri" w:hAnsi="Calibri" w:cs="Times New Roman"/>
                <w:lang w:val="nl-BE"/>
              </w:rPr>
              <w:t xml:space="preserve"> )</w:t>
            </w:r>
            <w:r w:rsidR="00161392">
              <w:rPr>
                <w:rFonts w:ascii="Calibri" w:eastAsia="Calibri" w:hAnsi="Calibri" w:cs="Times New Roman"/>
                <w:lang w:val="nl-BE"/>
              </w:rPr>
              <w:br/>
              <w:t xml:space="preserve">Info betreffende de opmaak van de functionele en nominatieve lijsten kan u </w:t>
            </w:r>
            <w:r w:rsidR="00D67B62">
              <w:rPr>
                <w:rFonts w:ascii="Calibri" w:eastAsia="Calibri" w:hAnsi="Calibri" w:cs="Times New Roman"/>
                <w:lang w:val="nl-BE"/>
              </w:rPr>
              <w:t>terugvinden</w:t>
            </w:r>
            <w:r w:rsidR="00161392">
              <w:rPr>
                <w:rFonts w:ascii="Calibri" w:eastAsia="Calibri" w:hAnsi="Calibri" w:cs="Times New Roman"/>
                <w:lang w:val="nl-BE"/>
              </w:rPr>
              <w:t xml:space="preserve"> op de </w:t>
            </w:r>
            <w:hyperlink r:id="rId26" w:history="1">
              <w:r w:rsidR="00161392" w:rsidRPr="00161392">
                <w:rPr>
                  <w:rStyle w:val="Hyperlink"/>
                  <w:rFonts w:ascii="Calibri" w:eastAsia="Calibri" w:hAnsi="Calibri" w:cs="Times New Roman"/>
                  <w:lang w:val="nl-BE"/>
                </w:rPr>
                <w:t>SharePoint</w:t>
              </w:r>
            </w:hyperlink>
            <w:r w:rsidR="00161392">
              <w:rPr>
                <w:rFonts w:ascii="Calibri" w:eastAsia="Calibri" w:hAnsi="Calibri" w:cs="Times New Roman"/>
                <w:lang w:val="nl-BE"/>
              </w:rPr>
              <w:t xml:space="preserve"> van DG H&amp;WB.</w:t>
            </w:r>
          </w:p>
        </w:tc>
      </w:tr>
      <w:tr w:rsidR="003B6401" w:rsidRPr="001A4A94" w14:paraId="7CF659D8" w14:textId="77777777" w:rsidTr="00932CDA">
        <w:trPr>
          <w:trHeight w:val="430"/>
        </w:trPr>
        <w:tc>
          <w:tcPr>
            <w:tcW w:w="818" w:type="dxa"/>
            <w:shd w:val="clear" w:color="auto" w:fill="auto"/>
            <w:vAlign w:val="center"/>
          </w:tcPr>
          <w:p w14:paraId="21E6DF4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1.10</w:t>
            </w:r>
          </w:p>
        </w:tc>
        <w:tc>
          <w:tcPr>
            <w:tcW w:w="2836" w:type="dxa"/>
            <w:shd w:val="clear" w:color="auto" w:fill="auto"/>
            <w:vAlign w:val="center"/>
          </w:tcPr>
          <w:p w14:paraId="31113031"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Welkomstbrochure/ Brochure </w:t>
            </w:r>
            <w:proofErr w:type="spellStart"/>
            <w:r w:rsidRPr="004B47F8">
              <w:rPr>
                <w:rFonts w:ascii="Calibri" w:eastAsia="Calibri" w:hAnsi="Calibri" w:cs="Times New Roman"/>
                <w:color w:val="000000" w:themeColor="text1"/>
                <w:lang w:val="nl-BE"/>
              </w:rPr>
              <w:t>d’accueil</w:t>
            </w:r>
            <w:proofErr w:type="spellEnd"/>
          </w:p>
        </w:tc>
        <w:tc>
          <w:tcPr>
            <w:tcW w:w="728" w:type="dxa"/>
            <w:shd w:val="clear" w:color="auto" w:fill="FFC000" w:themeFill="accent4"/>
            <w:vAlign w:val="center"/>
          </w:tcPr>
          <w:p w14:paraId="7B728982" w14:textId="5A759BF9"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4124BE4" w14:textId="4EB17A41" w:rsidR="003B6401" w:rsidRPr="00E76B05" w:rsidRDefault="00163973" w:rsidP="001E799E">
            <w:pPr>
              <w:jc w:val="left"/>
              <w:rPr>
                <w:rFonts w:ascii="Calibri" w:eastAsia="Calibri" w:hAnsi="Calibri" w:cs="Times New Roman"/>
                <w:lang w:val="nl-BE"/>
              </w:rPr>
            </w:pPr>
            <w:r>
              <w:rPr>
                <w:rFonts w:ascii="Calibri" w:eastAsia="Calibri" w:hAnsi="Calibri" w:cs="Times New Roman"/>
                <w:lang w:val="nl-BE"/>
              </w:rPr>
              <w:t xml:space="preserve">Is er maar niet up </w:t>
            </w:r>
            <w:proofErr w:type="spellStart"/>
            <w:r>
              <w:rPr>
                <w:rFonts w:ascii="Calibri" w:eastAsia="Calibri" w:hAnsi="Calibri" w:cs="Times New Roman"/>
                <w:lang w:val="nl-BE"/>
              </w:rPr>
              <w:t>to</w:t>
            </w:r>
            <w:proofErr w:type="spellEnd"/>
            <w:r>
              <w:rPr>
                <w:rFonts w:ascii="Calibri" w:eastAsia="Calibri" w:hAnsi="Calibri" w:cs="Times New Roman"/>
                <w:lang w:val="nl-BE"/>
              </w:rPr>
              <w:t xml:space="preserve"> date</w:t>
            </w:r>
          </w:p>
        </w:tc>
      </w:tr>
    </w:tbl>
    <w:p w14:paraId="567A0E40" w14:textId="77777777" w:rsidR="00787291" w:rsidRDefault="00787291" w:rsidP="00787291">
      <w:pPr>
        <w:jc w:val="center"/>
        <w:rPr>
          <w:rFonts w:ascii="Calibri" w:eastAsia="Calibri" w:hAnsi="Calibri" w:cs="Times New Roman"/>
          <w:lang w:val="nl-BE"/>
        </w:rPr>
        <w:sectPr w:rsidR="00787291"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787291" w:rsidRPr="00A51D9A" w14:paraId="46966D96" w14:textId="77777777" w:rsidTr="00787291">
        <w:trPr>
          <w:trHeight w:val="625"/>
        </w:trPr>
        <w:tc>
          <w:tcPr>
            <w:tcW w:w="818" w:type="dxa"/>
            <w:shd w:val="clear" w:color="auto" w:fill="D9D9D9" w:themeFill="background1" w:themeFillShade="D9"/>
            <w:vAlign w:val="center"/>
          </w:tcPr>
          <w:p w14:paraId="58B5A19F" w14:textId="420860E5" w:rsidR="00787291" w:rsidRPr="00787291" w:rsidRDefault="00787291" w:rsidP="00787291">
            <w:pPr>
              <w:jc w:val="center"/>
              <w:rPr>
                <w:rFonts w:ascii="Calibri" w:eastAsia="Calibri" w:hAnsi="Calibri" w:cs="Times New Roman"/>
                <w:b/>
                <w:lang w:val="nl-BE"/>
              </w:rPr>
            </w:pPr>
            <w:r w:rsidRPr="00787291">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27A02ACB" w14:textId="1DE1BAB4" w:rsidR="00787291" w:rsidRDefault="00787291" w:rsidP="004620C6">
            <w:pPr>
              <w:spacing w:after="100" w:afterAutospacing="1" w:line="276" w:lineRule="auto"/>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A51D9A" w14:paraId="106EB232" w14:textId="77777777" w:rsidTr="000C6F63">
        <w:trPr>
          <w:trHeight w:val="625"/>
        </w:trPr>
        <w:tc>
          <w:tcPr>
            <w:tcW w:w="818" w:type="dxa"/>
            <w:shd w:val="clear" w:color="auto" w:fill="auto"/>
            <w:vAlign w:val="center"/>
          </w:tcPr>
          <w:p w14:paraId="11E1A297"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1.11</w:t>
            </w:r>
          </w:p>
        </w:tc>
        <w:tc>
          <w:tcPr>
            <w:tcW w:w="2836" w:type="dxa"/>
            <w:shd w:val="clear" w:color="auto" w:fill="auto"/>
            <w:vAlign w:val="center"/>
          </w:tcPr>
          <w:p w14:paraId="18273CB8" w14:textId="77777777" w:rsidR="00787291" w:rsidRPr="004B47F8" w:rsidRDefault="00787291" w:rsidP="00787291">
            <w:pPr>
              <w:spacing w:line="276" w:lineRule="auto"/>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Lijst actoren preventie, welzijn en milieu</w:t>
            </w:r>
          </w:p>
        </w:tc>
        <w:tc>
          <w:tcPr>
            <w:tcW w:w="709" w:type="dxa"/>
            <w:shd w:val="clear" w:color="auto" w:fill="70AD47" w:themeFill="accent6"/>
            <w:vAlign w:val="center"/>
          </w:tcPr>
          <w:p w14:paraId="34512BB9" w14:textId="7F29FD67" w:rsidR="00787291" w:rsidRPr="008D72D8" w:rsidRDefault="00C66EA3" w:rsidP="00E1153B">
            <w:pPr>
              <w:spacing w:after="0" w:line="276" w:lineRule="auto"/>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907199F" w14:textId="015246D6" w:rsidR="00787291" w:rsidRPr="000C6F63" w:rsidRDefault="00C66EA3" w:rsidP="00161392">
            <w:pPr>
              <w:spacing w:after="100" w:afterAutospacing="1" w:line="276" w:lineRule="auto"/>
              <w:jc w:val="left"/>
              <w:rPr>
                <w:rFonts w:ascii="Calibri" w:eastAsia="Calibri" w:hAnsi="Calibri" w:cs="Times New Roman"/>
                <w:lang w:val="nl-BE"/>
              </w:rPr>
            </w:pPr>
            <w:r w:rsidRPr="000C6F63">
              <w:rPr>
                <w:rFonts w:ascii="Calibri" w:eastAsia="Calibri" w:hAnsi="Calibri" w:cs="Times New Roman"/>
                <w:lang w:val="nl-BE"/>
              </w:rPr>
              <w:t xml:space="preserve">De lijst </w:t>
            </w:r>
            <w:r w:rsidR="00161392">
              <w:rPr>
                <w:rFonts w:ascii="Calibri" w:eastAsia="Calibri" w:hAnsi="Calibri" w:cs="Times New Roman"/>
                <w:lang w:val="nl-BE"/>
              </w:rPr>
              <w:t>is ingevuld maar er werd</w:t>
            </w:r>
            <w:r w:rsidRPr="000C6F63">
              <w:rPr>
                <w:rFonts w:ascii="Calibri" w:eastAsia="Calibri" w:hAnsi="Calibri" w:cs="Times New Roman"/>
                <w:lang w:val="nl-BE"/>
              </w:rPr>
              <w:t xml:space="preserve"> niet beoordeelt </w:t>
            </w:r>
            <w:r w:rsidR="00161392">
              <w:rPr>
                <w:rFonts w:ascii="Calibri" w:eastAsia="Calibri" w:hAnsi="Calibri" w:cs="Times New Roman"/>
                <w:lang w:val="nl-BE"/>
              </w:rPr>
              <w:t>of</w:t>
            </w:r>
            <w:r w:rsidRPr="000C6F63">
              <w:rPr>
                <w:rFonts w:ascii="Calibri" w:eastAsia="Calibri" w:hAnsi="Calibri" w:cs="Times New Roman"/>
                <w:lang w:val="nl-BE"/>
              </w:rPr>
              <w:t xml:space="preserve"> </w:t>
            </w:r>
            <w:r w:rsidR="000C6F63" w:rsidRPr="000C6F63">
              <w:rPr>
                <w:rFonts w:ascii="Calibri" w:eastAsia="Calibri" w:hAnsi="Calibri" w:cs="Times New Roman"/>
                <w:lang w:val="nl-BE"/>
              </w:rPr>
              <w:t>de juiste gegevens zijn</w:t>
            </w:r>
          </w:p>
        </w:tc>
      </w:tr>
      <w:tr w:rsidR="00787291" w:rsidRPr="00A51D9A" w14:paraId="126B81EE" w14:textId="77777777" w:rsidTr="00E1153B">
        <w:trPr>
          <w:trHeight w:val="1503"/>
        </w:trPr>
        <w:tc>
          <w:tcPr>
            <w:tcW w:w="818" w:type="dxa"/>
            <w:shd w:val="clear" w:color="auto" w:fill="auto"/>
            <w:vAlign w:val="center"/>
          </w:tcPr>
          <w:p w14:paraId="7FB4FD9D"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5D72716F"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Procedure INP</w:t>
            </w:r>
            <w:r w:rsidRPr="004B47F8">
              <w:rPr>
                <w:rFonts w:ascii="Calibri" w:eastAsia="Calibri" w:hAnsi="Calibri" w:cs="Times New Roman"/>
                <w:color w:val="000000" w:themeColor="text1"/>
                <w:lang w:val="nl-BE"/>
              </w:rPr>
              <w:br/>
              <w:t>Niveau kwartier</w:t>
            </w:r>
          </w:p>
        </w:tc>
        <w:tc>
          <w:tcPr>
            <w:tcW w:w="709" w:type="dxa"/>
            <w:shd w:val="clear" w:color="auto" w:fill="FF0000"/>
            <w:vAlign w:val="center"/>
          </w:tcPr>
          <w:p w14:paraId="41992756" w14:textId="33468A57" w:rsidR="00787291" w:rsidRPr="004B47F8" w:rsidRDefault="000C6F63" w:rsidP="00E1153B">
            <w:pPr>
              <w:jc w:val="center"/>
              <w:rPr>
                <w:lang w:val="nl-BE"/>
              </w:rPr>
            </w:pPr>
            <w:r>
              <w:rPr>
                <w:lang w:val="nl-BE"/>
              </w:rPr>
              <w:t>NOK</w:t>
            </w:r>
          </w:p>
        </w:tc>
        <w:tc>
          <w:tcPr>
            <w:tcW w:w="9817" w:type="dxa"/>
            <w:shd w:val="clear" w:color="auto" w:fill="auto"/>
            <w:vAlign w:val="center"/>
          </w:tcPr>
          <w:p w14:paraId="047833E5" w14:textId="620C3DB5" w:rsidR="00A815CB" w:rsidRPr="000C6F63" w:rsidRDefault="0094363B" w:rsidP="000172B5">
            <w:pPr>
              <w:rPr>
                <w:rFonts w:ascii="Calibri" w:eastAsia="Calibri" w:hAnsi="Calibri" w:cs="Times New Roman"/>
                <w:sz w:val="20"/>
                <w:szCs w:val="20"/>
                <w:lang w:val="nl-BE"/>
              </w:rPr>
            </w:pPr>
            <w:r w:rsidRPr="0094363B">
              <w:rPr>
                <w:rFonts w:ascii="Calibri" w:eastAsia="Calibri" w:hAnsi="Calibri" w:cs="Times New Roman"/>
                <w:sz w:val="20"/>
                <w:szCs w:val="20"/>
                <w:lang w:val="nl-BE"/>
              </w:rPr>
              <w:t xml:space="preserve">Er bestaat op niveau van het kwartier een verouderd </w:t>
            </w:r>
            <w:hyperlink r:id="rId27" w:history="1">
              <w:r w:rsidRPr="0094363B">
                <w:rPr>
                  <w:rStyle w:val="Hyperlink"/>
                  <w:rFonts w:ascii="Calibri" w:eastAsia="Calibri" w:hAnsi="Calibri" w:cs="Times New Roman"/>
                  <w:sz w:val="20"/>
                  <w:szCs w:val="20"/>
                  <w:lang w:val="nl-BE"/>
                </w:rPr>
                <w:t>INP (2013)</w:t>
              </w:r>
            </w:hyperlink>
            <w:r w:rsidRPr="0094363B">
              <w:rPr>
                <w:rFonts w:ascii="Calibri" w:eastAsia="Calibri" w:hAnsi="Calibri" w:cs="Times New Roman"/>
                <w:sz w:val="20"/>
                <w:szCs w:val="20"/>
                <w:lang w:val="nl-BE"/>
              </w:rPr>
              <w:t xml:space="preserve">. Dit dossier is echter niet meer up </w:t>
            </w:r>
            <w:proofErr w:type="spellStart"/>
            <w:r w:rsidRPr="0094363B">
              <w:rPr>
                <w:rFonts w:ascii="Calibri" w:eastAsia="Calibri" w:hAnsi="Calibri" w:cs="Times New Roman"/>
                <w:sz w:val="20"/>
                <w:szCs w:val="20"/>
                <w:lang w:val="nl-BE"/>
              </w:rPr>
              <w:t>to</w:t>
            </w:r>
            <w:proofErr w:type="spellEnd"/>
            <w:r w:rsidRPr="0094363B">
              <w:rPr>
                <w:rFonts w:ascii="Calibri" w:eastAsia="Calibri" w:hAnsi="Calibri" w:cs="Times New Roman"/>
                <w:sz w:val="20"/>
                <w:szCs w:val="20"/>
                <w:lang w:val="nl-BE"/>
              </w:rPr>
              <w:t xml:space="preserve"> date en is grotendeels ook niet meer toepasbaar. Er werd in 2017 op onze dienst een nieuwe template (</w:t>
            </w:r>
            <w:hyperlink r:id="rId28" w:history="1">
              <w:r w:rsidRPr="0094363B">
                <w:rPr>
                  <w:rStyle w:val="Hyperlink"/>
                  <w:rFonts w:ascii="Calibri" w:eastAsia="Calibri" w:hAnsi="Calibri" w:cs="Times New Roman"/>
                  <w:sz w:val="20"/>
                  <w:szCs w:val="20"/>
                  <w:lang w:val="nl-BE"/>
                </w:rPr>
                <w:t>INP 2017-draft</w:t>
              </w:r>
            </w:hyperlink>
            <w:r w:rsidRPr="0094363B">
              <w:rPr>
                <w:rFonts w:ascii="Calibri" w:eastAsia="Calibri" w:hAnsi="Calibri" w:cs="Times New Roman"/>
                <w:sz w:val="20"/>
                <w:szCs w:val="20"/>
                <w:lang w:val="nl-BE"/>
              </w:rPr>
              <w:t xml:space="preserve">) opgemaakt maar dient nog volledig door het kwartier uitgeschreven te worden. Hiervoor dienen de nodige risicoanalyses opgemaakt te worden. </w:t>
            </w:r>
            <w:r w:rsidRPr="0094363B">
              <w:rPr>
                <w:rFonts w:ascii="Calibri" w:eastAsia="Calibri" w:hAnsi="Calibri" w:cs="Times New Roman"/>
                <w:i/>
                <w:sz w:val="20"/>
                <w:szCs w:val="20"/>
                <w:lang w:val="nl-BE"/>
              </w:rPr>
              <w:t xml:space="preserve">Opmerking: er dient een interventienoodplan te bestaan op niveau kwartier en een voor iedere blok. </w:t>
            </w:r>
            <w:r w:rsidRPr="0094363B">
              <w:rPr>
                <w:rFonts w:ascii="Calibri" w:eastAsia="Calibri" w:hAnsi="Calibri" w:cs="Times New Roman"/>
                <w:iCs/>
                <w:sz w:val="20"/>
                <w:szCs w:val="20"/>
                <w:lang w:val="nl-BE"/>
              </w:rPr>
              <w:t xml:space="preserve">Momenteel is 1SGT SERRA Michel de brandpreventiecoördinator van het kwartier. </w:t>
            </w:r>
            <w:r w:rsidRPr="0094363B">
              <w:rPr>
                <w:rFonts w:ascii="Calibri" w:eastAsia="Calibri" w:hAnsi="Calibri" w:cs="Times New Roman"/>
                <w:i/>
                <w:sz w:val="20"/>
                <w:szCs w:val="20"/>
                <w:lang w:val="nl-BE"/>
              </w:rPr>
              <w:t>Codex over het welzijn op het werk, Boek III, Titel 3.-Brandpreventie op de arbeidsplaatsen.</w:t>
            </w:r>
          </w:p>
        </w:tc>
      </w:tr>
      <w:tr w:rsidR="00787291" w:rsidRPr="00A51D9A" w14:paraId="2D1C07DE" w14:textId="77777777" w:rsidTr="00E1153B">
        <w:trPr>
          <w:trHeight w:val="606"/>
        </w:trPr>
        <w:tc>
          <w:tcPr>
            <w:tcW w:w="818" w:type="dxa"/>
            <w:vMerge w:val="restart"/>
            <w:shd w:val="clear" w:color="auto" w:fill="auto"/>
            <w:vAlign w:val="center"/>
          </w:tcPr>
          <w:p w14:paraId="3E35AF5A"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2C94D395"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INP niveau blok</w:t>
            </w:r>
          </w:p>
        </w:tc>
        <w:tc>
          <w:tcPr>
            <w:tcW w:w="709" w:type="dxa"/>
            <w:shd w:val="clear" w:color="auto" w:fill="FF0000"/>
            <w:vAlign w:val="center"/>
          </w:tcPr>
          <w:p w14:paraId="6485C455" w14:textId="2E7F4828" w:rsidR="00787291" w:rsidRPr="00CD3E27" w:rsidRDefault="000C6F63" w:rsidP="00E1153B">
            <w:pPr>
              <w:jc w:val="center"/>
              <w:rPr>
                <w:rFonts w:ascii="Calibri" w:eastAsia="Calibri" w:hAnsi="Calibri" w:cs="Times New Roman"/>
                <w:lang w:val="nl-BE"/>
              </w:rPr>
            </w:pPr>
            <w:r>
              <w:rPr>
                <w:rFonts w:ascii="Calibri" w:eastAsia="Calibri" w:hAnsi="Calibri" w:cs="Times New Roman"/>
                <w:lang w:val="nl-BE"/>
              </w:rPr>
              <w:t>NOK</w:t>
            </w:r>
          </w:p>
        </w:tc>
        <w:tc>
          <w:tcPr>
            <w:tcW w:w="9817" w:type="dxa"/>
            <w:vMerge w:val="restart"/>
            <w:shd w:val="clear" w:color="auto" w:fill="auto"/>
            <w:vAlign w:val="center"/>
          </w:tcPr>
          <w:p w14:paraId="11DE9F2B" w14:textId="5DCA5B64" w:rsidR="00351311" w:rsidRDefault="000C6F63" w:rsidP="00C67752">
            <w:pPr>
              <w:rPr>
                <w:color w:val="2E74B5" w:themeColor="accent1" w:themeShade="BF"/>
                <w:lang w:val="nl-BE"/>
              </w:rPr>
            </w:pPr>
            <w:r>
              <w:rPr>
                <w:rFonts w:ascii="Calibri" w:eastAsia="Calibri" w:hAnsi="Calibri" w:cs="Times New Roman"/>
                <w:lang w:val="nl-BE"/>
              </w:rPr>
              <w:t xml:space="preserve">Deze ontbreekt op het niveau blok, </w:t>
            </w:r>
            <w:r w:rsidR="00161392">
              <w:rPr>
                <w:rFonts w:ascii="Calibri" w:eastAsia="Calibri" w:hAnsi="Calibri" w:cs="Times New Roman"/>
                <w:lang w:val="nl-BE"/>
              </w:rPr>
              <w:t>en</w:t>
            </w:r>
            <w:r>
              <w:rPr>
                <w:rFonts w:ascii="Calibri" w:eastAsia="Calibri" w:hAnsi="Calibri" w:cs="Times New Roman"/>
                <w:lang w:val="nl-BE"/>
              </w:rPr>
              <w:t xml:space="preserve"> dient nog opgemaakt te worden</w:t>
            </w:r>
            <w:r w:rsidR="00161392">
              <w:rPr>
                <w:rFonts w:ascii="Calibri" w:eastAsia="Calibri" w:hAnsi="Calibri" w:cs="Times New Roman"/>
                <w:lang w:val="nl-BE"/>
              </w:rPr>
              <w:t>.</w:t>
            </w:r>
          </w:p>
          <w:p w14:paraId="306934F7" w14:textId="22226045" w:rsidR="00161392" w:rsidRDefault="00161392" w:rsidP="000C6F63">
            <w:pPr>
              <w:rPr>
                <w:color w:val="2E74B5" w:themeColor="accent1" w:themeShade="BF"/>
                <w:lang w:val="nl-BE"/>
              </w:rPr>
            </w:pPr>
            <w:r>
              <w:rPr>
                <w:rFonts w:ascii="Calibri" w:eastAsia="Calibri" w:hAnsi="Calibri" w:cs="Times New Roman"/>
                <w:lang w:val="nl-BE"/>
              </w:rPr>
              <w:t xml:space="preserve">Dit dient dus te gebeuren in overleg met de andere eenheden en onder de verantwoordelijkheid van de brandpreventiecoördinator </w:t>
            </w:r>
            <w:proofErr w:type="spellStart"/>
            <w:r>
              <w:rPr>
                <w:rFonts w:ascii="Calibri" w:eastAsia="Calibri" w:hAnsi="Calibri" w:cs="Times New Roman"/>
                <w:lang w:val="nl-BE"/>
              </w:rPr>
              <w:t>Niv</w:t>
            </w:r>
            <w:proofErr w:type="spellEnd"/>
            <w:r>
              <w:rPr>
                <w:rFonts w:ascii="Calibri" w:eastAsia="Calibri" w:hAnsi="Calibri" w:cs="Times New Roman"/>
                <w:lang w:val="nl-BE"/>
              </w:rPr>
              <w:t xml:space="preserve"> blok en kwartier.</w:t>
            </w:r>
          </w:p>
          <w:p w14:paraId="7AC9DC79" w14:textId="259DA242" w:rsidR="00CD3E27" w:rsidRPr="000C6F63" w:rsidRDefault="002B592B" w:rsidP="000172B5">
            <w:pPr>
              <w:rPr>
                <w:rFonts w:ascii="Calibri" w:eastAsia="Calibri" w:hAnsi="Calibri" w:cs="Times New Roman"/>
                <w:lang w:val="nl-BE"/>
              </w:rPr>
            </w:pPr>
            <w:r>
              <w:rPr>
                <w:rFonts w:ascii="Calibri" w:eastAsia="Calibri" w:hAnsi="Calibri" w:cs="Times New Roman"/>
                <w:lang w:val="nl-BE"/>
              </w:rPr>
              <w:t xml:space="preserve">Het dossier op niveau eenheid kan niet voorgelegd worden, maar wordt overgemaakt. </w:t>
            </w:r>
          </w:p>
        </w:tc>
      </w:tr>
      <w:tr w:rsidR="00787291" w:rsidRPr="00161392" w14:paraId="08AC1031" w14:textId="77777777" w:rsidTr="00E1153B">
        <w:trPr>
          <w:trHeight w:val="430"/>
        </w:trPr>
        <w:tc>
          <w:tcPr>
            <w:tcW w:w="818" w:type="dxa"/>
            <w:vMerge/>
            <w:shd w:val="clear" w:color="auto" w:fill="auto"/>
            <w:vAlign w:val="center"/>
          </w:tcPr>
          <w:p w14:paraId="27669782" w14:textId="77777777" w:rsidR="00787291" w:rsidRPr="000C6F63" w:rsidRDefault="00787291" w:rsidP="00787291">
            <w:pPr>
              <w:jc w:val="center"/>
              <w:rPr>
                <w:rFonts w:ascii="Calibri" w:eastAsia="Calibri" w:hAnsi="Calibri" w:cs="Times New Roman"/>
                <w:lang w:val="nl-BE"/>
              </w:rPr>
            </w:pPr>
          </w:p>
        </w:tc>
        <w:tc>
          <w:tcPr>
            <w:tcW w:w="2836" w:type="dxa"/>
            <w:shd w:val="clear" w:color="auto" w:fill="auto"/>
            <w:vAlign w:val="center"/>
          </w:tcPr>
          <w:p w14:paraId="25CF111F"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Branddossier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w:t>
            </w:r>
          </w:p>
        </w:tc>
        <w:tc>
          <w:tcPr>
            <w:tcW w:w="709" w:type="dxa"/>
            <w:shd w:val="clear" w:color="auto" w:fill="FF0000"/>
            <w:vAlign w:val="center"/>
          </w:tcPr>
          <w:p w14:paraId="13D0A343" w14:textId="112E4945" w:rsidR="00787291" w:rsidRPr="008D72D8" w:rsidRDefault="000C6F63" w:rsidP="00E1153B">
            <w:pPr>
              <w:jc w:val="center"/>
              <w:rPr>
                <w:rFonts w:ascii="Calibri" w:eastAsia="Calibri" w:hAnsi="Calibri" w:cs="Times New Roman"/>
                <w:lang w:val="nl-BE"/>
              </w:rPr>
            </w:pPr>
            <w:r>
              <w:rPr>
                <w:rFonts w:ascii="Calibri" w:eastAsia="Calibri" w:hAnsi="Calibri" w:cs="Times New Roman"/>
                <w:lang w:val="nl-BE"/>
              </w:rPr>
              <w:t>NOK</w:t>
            </w:r>
          </w:p>
        </w:tc>
        <w:tc>
          <w:tcPr>
            <w:tcW w:w="9817" w:type="dxa"/>
            <w:vMerge/>
            <w:shd w:val="clear" w:color="auto" w:fill="auto"/>
            <w:vAlign w:val="center"/>
          </w:tcPr>
          <w:p w14:paraId="46140261" w14:textId="77777777" w:rsidR="00787291" w:rsidRPr="00E76B05" w:rsidRDefault="00787291" w:rsidP="00787291">
            <w:pPr>
              <w:jc w:val="left"/>
              <w:rPr>
                <w:rFonts w:ascii="Calibri" w:eastAsia="Calibri" w:hAnsi="Calibri" w:cs="Times New Roman"/>
                <w:lang w:val="nl-BE"/>
              </w:rPr>
            </w:pPr>
          </w:p>
        </w:tc>
      </w:tr>
      <w:tr w:rsidR="00787291" w:rsidRPr="00A51D9A" w14:paraId="35B504A2" w14:textId="77777777" w:rsidTr="00E1153B">
        <w:trPr>
          <w:trHeight w:val="430"/>
        </w:trPr>
        <w:tc>
          <w:tcPr>
            <w:tcW w:w="818" w:type="dxa"/>
            <w:shd w:val="clear" w:color="auto" w:fill="auto"/>
            <w:vAlign w:val="center"/>
          </w:tcPr>
          <w:p w14:paraId="4BF5F02E"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350C0062"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Interventiedossier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w:t>
            </w:r>
          </w:p>
        </w:tc>
        <w:tc>
          <w:tcPr>
            <w:tcW w:w="709" w:type="dxa"/>
            <w:shd w:val="clear" w:color="auto" w:fill="FF0000"/>
            <w:vAlign w:val="center"/>
          </w:tcPr>
          <w:p w14:paraId="28778A1E" w14:textId="4E7F8096" w:rsidR="00787291" w:rsidRPr="008D72D8" w:rsidRDefault="00E1153B" w:rsidP="00E1153B">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CF09C9C" w14:textId="0ACB7278" w:rsidR="000172B5" w:rsidRPr="00351311" w:rsidRDefault="00E1153B" w:rsidP="00800F73">
            <w:pPr>
              <w:rPr>
                <w:rFonts w:ascii="Calibri" w:eastAsia="Calibri" w:hAnsi="Calibri" w:cs="Times New Roman"/>
                <w:u w:val="single"/>
                <w:lang w:val="nl-BE"/>
              </w:rPr>
            </w:pPr>
            <w:r>
              <w:rPr>
                <w:lang w:val="nl-BE"/>
              </w:rPr>
              <w:t xml:space="preserve">Er bestaat geen conform interventiedossier. Dit dossier bevat alle belangrijke Info en dient bij een interventie aan de brandweer te worden overhandigd. Een voorbeeld van dit dossier is op onze SharePoint te raadplegen. </w:t>
            </w:r>
            <w:hyperlink r:id="rId29" w:history="1">
              <w:r w:rsidRPr="00B80473">
                <w:rPr>
                  <w:rStyle w:val="Hyperlink"/>
                  <w:lang w:val="nl-BE"/>
                </w:rPr>
                <w:t>interventiedossier van het Brussels Gewest</w:t>
              </w:r>
            </w:hyperlink>
            <w:r>
              <w:rPr>
                <w:rStyle w:val="Hyperlink"/>
                <w:lang w:val="nl-BE"/>
              </w:rPr>
              <w:t xml:space="preserve">. </w:t>
            </w:r>
            <w:r>
              <w:rPr>
                <w:lang w:val="nl-BE"/>
              </w:rPr>
              <w:t>Zie Bijl A voor meer uitleg over het interventie-dossier.</w:t>
            </w:r>
            <w:r w:rsidR="00800F73">
              <w:rPr>
                <w:lang w:val="nl-BE"/>
              </w:rPr>
              <w:t xml:space="preserve"> Het interventiedossier dient opgemaakt te worden op </w:t>
            </w:r>
            <w:proofErr w:type="spellStart"/>
            <w:r w:rsidR="00800F73">
              <w:rPr>
                <w:lang w:val="nl-BE"/>
              </w:rPr>
              <w:t>Niv</w:t>
            </w:r>
            <w:proofErr w:type="spellEnd"/>
            <w:r w:rsidR="00800F73">
              <w:rPr>
                <w:lang w:val="nl-BE"/>
              </w:rPr>
              <w:t xml:space="preserve"> blok en dient in overleg met de eenheden te gebeuren.</w:t>
            </w:r>
          </w:p>
        </w:tc>
      </w:tr>
      <w:tr w:rsidR="00787291" w:rsidRPr="00A51D9A" w14:paraId="165D7831" w14:textId="77777777" w:rsidTr="00F11EE5">
        <w:trPr>
          <w:trHeight w:val="430"/>
        </w:trPr>
        <w:tc>
          <w:tcPr>
            <w:tcW w:w="818" w:type="dxa"/>
            <w:shd w:val="clear" w:color="auto" w:fill="auto"/>
            <w:vAlign w:val="center"/>
          </w:tcPr>
          <w:p w14:paraId="7C7F8D5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2.2</w:t>
            </w:r>
          </w:p>
        </w:tc>
        <w:tc>
          <w:tcPr>
            <w:tcW w:w="2836" w:type="dxa"/>
            <w:shd w:val="clear" w:color="auto" w:fill="auto"/>
            <w:vAlign w:val="center"/>
          </w:tcPr>
          <w:p w14:paraId="445E68A6"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1</w:t>
            </w:r>
            <w:r w:rsidRPr="004B47F8">
              <w:rPr>
                <w:rFonts w:ascii="Calibri" w:eastAsia="Calibri" w:hAnsi="Calibri" w:cs="Times New Roman"/>
                <w:color w:val="000000" w:themeColor="text1"/>
                <w:vertAlign w:val="superscript"/>
                <w:lang w:val="nl-BE"/>
              </w:rPr>
              <w:t>ste</w:t>
            </w:r>
            <w:r w:rsidRPr="004B47F8">
              <w:rPr>
                <w:rFonts w:ascii="Calibri" w:eastAsia="Calibri" w:hAnsi="Calibri" w:cs="Times New Roman"/>
                <w:color w:val="000000" w:themeColor="text1"/>
                <w:lang w:val="nl-BE"/>
              </w:rPr>
              <w:t xml:space="preserve"> interventieploeg</w:t>
            </w:r>
          </w:p>
        </w:tc>
        <w:tc>
          <w:tcPr>
            <w:tcW w:w="709" w:type="dxa"/>
            <w:shd w:val="clear" w:color="auto" w:fill="FFC000" w:themeFill="accent4"/>
            <w:vAlign w:val="center"/>
          </w:tcPr>
          <w:p w14:paraId="3F281B1B" w14:textId="77777777" w:rsidR="00457D3D" w:rsidRDefault="0020440E" w:rsidP="00866D44">
            <w:pPr>
              <w:jc w:val="center"/>
            </w:pPr>
            <w:r>
              <w:t>NOK</w:t>
            </w:r>
          </w:p>
          <w:p w14:paraId="74E16F8F" w14:textId="2B618211" w:rsidR="0020440E" w:rsidRPr="00457D3D" w:rsidRDefault="0020440E" w:rsidP="00866D44">
            <w:pPr>
              <w:jc w:val="center"/>
            </w:pPr>
          </w:p>
        </w:tc>
        <w:tc>
          <w:tcPr>
            <w:tcW w:w="9817" w:type="dxa"/>
            <w:shd w:val="clear" w:color="auto" w:fill="auto"/>
            <w:vAlign w:val="center"/>
          </w:tcPr>
          <w:p w14:paraId="0245588A" w14:textId="77777777" w:rsidR="0020440E" w:rsidRDefault="00930589" w:rsidP="00E26452">
            <w:pPr>
              <w:jc w:val="left"/>
              <w:rPr>
                <w:lang w:val="nl-BE"/>
              </w:rPr>
            </w:pPr>
            <w:r>
              <w:rPr>
                <w:lang w:val="nl-BE"/>
              </w:rPr>
              <w:t>Vorig jaar nie</w:t>
            </w:r>
            <w:r w:rsidR="00E26452">
              <w:rPr>
                <w:lang w:val="nl-BE"/>
              </w:rPr>
              <w:t>mand gevormd.</w:t>
            </w:r>
          </w:p>
          <w:p w14:paraId="0781B731" w14:textId="241ED28F" w:rsidR="000172B5" w:rsidRPr="00E76B05" w:rsidRDefault="0094363B" w:rsidP="00E26452">
            <w:pPr>
              <w:jc w:val="left"/>
              <w:rPr>
                <w:rFonts w:ascii="Calibri" w:eastAsia="Calibri" w:hAnsi="Calibri" w:cs="Times New Roman"/>
                <w:lang w:val="nl-BE"/>
              </w:rPr>
            </w:pPr>
            <w:r w:rsidRPr="0094363B">
              <w:rPr>
                <w:lang w:val="nl-BE"/>
              </w:rPr>
              <w:br/>
            </w:r>
            <w:r w:rsidRPr="0094363B">
              <w:rPr>
                <w:i/>
                <w:lang w:val="nl-BE"/>
              </w:rPr>
              <w:t>Codex over het welzijn op het werk, Boek III, Titel 3.-Brandpreventie op de arbeidsplaatsen, hoofdstuk III.-Specifieke maatregelen.</w:t>
            </w:r>
          </w:p>
        </w:tc>
      </w:tr>
    </w:tbl>
    <w:p w14:paraId="15CEF886" w14:textId="6B7CFF15" w:rsidR="004620C6" w:rsidRPr="00DA63C5" w:rsidRDefault="004620C6" w:rsidP="00787291">
      <w:pPr>
        <w:jc w:val="center"/>
        <w:rPr>
          <w:rFonts w:ascii="Calibri" w:eastAsia="Calibri" w:hAnsi="Calibri" w:cs="Times New Roman"/>
          <w:lang w:val="nl-BE"/>
        </w:rPr>
        <w:sectPr w:rsidR="004620C6" w:rsidRPr="00DA63C5"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4620C6" w:rsidRPr="00A51D9A" w14:paraId="13CC61AB" w14:textId="77777777" w:rsidTr="004620C6">
        <w:trPr>
          <w:trHeight w:val="430"/>
        </w:trPr>
        <w:tc>
          <w:tcPr>
            <w:tcW w:w="818" w:type="dxa"/>
            <w:shd w:val="clear" w:color="auto" w:fill="D9D9D9" w:themeFill="background1" w:themeFillShade="D9"/>
            <w:vAlign w:val="center"/>
          </w:tcPr>
          <w:p w14:paraId="2CE76D8D" w14:textId="28F68EBF" w:rsidR="004620C6" w:rsidRPr="004620C6" w:rsidRDefault="004620C6" w:rsidP="00787291">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9F33F33" w14:textId="5E839905" w:rsidR="004620C6" w:rsidRPr="008D72D8" w:rsidRDefault="004620C6" w:rsidP="0078729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A51D9A" w14:paraId="60B64666" w14:textId="77777777" w:rsidTr="00875CAC">
        <w:trPr>
          <w:trHeight w:val="430"/>
        </w:trPr>
        <w:tc>
          <w:tcPr>
            <w:tcW w:w="818" w:type="dxa"/>
            <w:shd w:val="clear" w:color="auto" w:fill="auto"/>
            <w:vAlign w:val="center"/>
          </w:tcPr>
          <w:p w14:paraId="1AD8BBC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2.3</w:t>
            </w:r>
          </w:p>
        </w:tc>
        <w:tc>
          <w:tcPr>
            <w:tcW w:w="2836" w:type="dxa"/>
            <w:shd w:val="clear" w:color="auto" w:fill="auto"/>
            <w:vAlign w:val="center"/>
          </w:tcPr>
          <w:p w14:paraId="07A8A22E"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Evacuatieverantwoordelijken</w:t>
            </w:r>
          </w:p>
        </w:tc>
        <w:tc>
          <w:tcPr>
            <w:tcW w:w="709" w:type="dxa"/>
            <w:shd w:val="clear" w:color="auto" w:fill="FF0000"/>
            <w:vAlign w:val="center"/>
          </w:tcPr>
          <w:p w14:paraId="6B626CDD" w14:textId="4D8075B1" w:rsidR="00787291" w:rsidRPr="008D72D8" w:rsidRDefault="0020440E" w:rsidP="00787291">
            <w:pPr>
              <w:jc w:val="center"/>
              <w:rPr>
                <w:rFonts w:ascii="Calibri" w:eastAsia="Calibri" w:hAnsi="Calibri" w:cs="Times New Roman"/>
                <w:lang w:val="nl-BE"/>
              </w:rPr>
            </w:pPr>
            <w:r>
              <w:rPr>
                <w:rFonts w:ascii="Calibri" w:eastAsia="Calibri" w:hAnsi="Calibri" w:cs="Times New Roman"/>
                <w:lang w:val="nl-BE"/>
              </w:rPr>
              <w:t>N</w:t>
            </w:r>
            <w:r w:rsidR="00E1153B">
              <w:rPr>
                <w:rFonts w:ascii="Calibri" w:eastAsia="Calibri" w:hAnsi="Calibri" w:cs="Times New Roman"/>
                <w:lang w:val="nl-BE"/>
              </w:rPr>
              <w:t>OK</w:t>
            </w:r>
          </w:p>
        </w:tc>
        <w:tc>
          <w:tcPr>
            <w:tcW w:w="9817" w:type="dxa"/>
            <w:shd w:val="clear" w:color="auto" w:fill="auto"/>
            <w:vAlign w:val="center"/>
          </w:tcPr>
          <w:p w14:paraId="2462236A" w14:textId="18F79974" w:rsidR="00961FFC" w:rsidRPr="00702E4B" w:rsidRDefault="00702E4B" w:rsidP="0094363B">
            <w:pPr>
              <w:rPr>
                <w:iCs/>
                <w:lang w:val="nl-BE"/>
              </w:rPr>
            </w:pPr>
            <w:r w:rsidRPr="00702E4B">
              <w:rPr>
                <w:iCs/>
                <w:lang w:val="nl-BE"/>
              </w:rPr>
              <w:t xml:space="preserve">Niet </w:t>
            </w:r>
            <w:r>
              <w:rPr>
                <w:iCs/>
                <w:lang w:val="nl-BE"/>
              </w:rPr>
              <w:t>aanwezig</w:t>
            </w:r>
          </w:p>
          <w:p w14:paraId="39F7564B" w14:textId="40B61576" w:rsidR="000172B5" w:rsidRPr="007E5925" w:rsidRDefault="0094363B" w:rsidP="0094363B">
            <w:pPr>
              <w:rPr>
                <w:rFonts w:ascii="Calibri" w:eastAsia="Calibri" w:hAnsi="Calibri" w:cs="Times New Roman"/>
                <w:lang w:val="nl-BE"/>
              </w:rPr>
            </w:pPr>
            <w:r w:rsidRPr="0094363B">
              <w:rPr>
                <w:i/>
                <w:lang w:val="nl-BE"/>
              </w:rPr>
              <w:t>Codex over het welzijn op het werk, Boek III, Titel 3.-Brandpreventie op de arbeidsplaatsen, hoofdstuk III.-Specifieke maatregelen.</w:t>
            </w:r>
          </w:p>
        </w:tc>
      </w:tr>
      <w:tr w:rsidR="00787291" w:rsidRPr="00A51D9A" w14:paraId="494DA8B6" w14:textId="77777777" w:rsidTr="00875CAC">
        <w:trPr>
          <w:trHeight w:val="430"/>
        </w:trPr>
        <w:tc>
          <w:tcPr>
            <w:tcW w:w="818" w:type="dxa"/>
            <w:shd w:val="clear" w:color="auto" w:fill="auto"/>
            <w:vAlign w:val="center"/>
          </w:tcPr>
          <w:p w14:paraId="4BB7980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2.4</w:t>
            </w:r>
          </w:p>
        </w:tc>
        <w:tc>
          <w:tcPr>
            <w:tcW w:w="2836" w:type="dxa"/>
            <w:shd w:val="clear" w:color="auto" w:fill="auto"/>
            <w:vAlign w:val="center"/>
          </w:tcPr>
          <w:p w14:paraId="5D4F8693"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evacuatieoefening</w:t>
            </w:r>
          </w:p>
        </w:tc>
        <w:tc>
          <w:tcPr>
            <w:tcW w:w="709" w:type="dxa"/>
            <w:shd w:val="clear" w:color="auto" w:fill="FFC000" w:themeFill="accent4"/>
            <w:vAlign w:val="center"/>
          </w:tcPr>
          <w:p w14:paraId="4EEAAD49" w14:textId="6A82EDFA" w:rsidR="00787291" w:rsidRPr="008D72D8" w:rsidRDefault="00875CAC" w:rsidP="00787291">
            <w:pPr>
              <w:jc w:val="center"/>
              <w:rPr>
                <w:rFonts w:ascii="Calibri" w:eastAsia="Calibri" w:hAnsi="Calibri" w:cs="Times New Roman"/>
                <w:lang w:val="nl-BE"/>
              </w:rPr>
            </w:pPr>
            <w:r>
              <w:rPr>
                <w:rFonts w:ascii="Calibri" w:eastAsia="Calibri" w:hAnsi="Calibri" w:cs="Times New Roman"/>
                <w:lang w:val="nl-BE"/>
              </w:rPr>
              <w:t>N</w:t>
            </w:r>
            <w:r w:rsidR="0000363C">
              <w:rPr>
                <w:rFonts w:ascii="Calibri" w:eastAsia="Calibri" w:hAnsi="Calibri" w:cs="Times New Roman"/>
                <w:lang w:val="nl-BE"/>
              </w:rPr>
              <w:t>OK</w:t>
            </w:r>
          </w:p>
        </w:tc>
        <w:tc>
          <w:tcPr>
            <w:tcW w:w="9817" w:type="dxa"/>
            <w:shd w:val="clear" w:color="auto" w:fill="auto"/>
            <w:vAlign w:val="center"/>
          </w:tcPr>
          <w:p w14:paraId="1C06BB57" w14:textId="196CC72C" w:rsidR="000172B5" w:rsidRPr="00E76B05" w:rsidRDefault="008643D5" w:rsidP="00800F73">
            <w:pPr>
              <w:rPr>
                <w:rFonts w:ascii="Calibri" w:eastAsia="Calibri" w:hAnsi="Calibri" w:cs="Times New Roman"/>
                <w:lang w:val="nl-BE"/>
              </w:rPr>
            </w:pPr>
            <w:r>
              <w:rPr>
                <w:rFonts w:ascii="Calibri" w:eastAsia="Calibri" w:hAnsi="Calibri" w:cs="Times New Roman"/>
                <w:lang w:val="nl-BE"/>
              </w:rPr>
              <w:t xml:space="preserve">Deze is niet uitgevoerd geweest, deze zal ingepland worden door de eenheid voor het jaar </w:t>
            </w:r>
            <w:r w:rsidR="00207ED4">
              <w:rPr>
                <w:rFonts w:ascii="Calibri" w:eastAsia="Calibri" w:hAnsi="Calibri" w:cs="Times New Roman"/>
                <w:lang w:val="nl-BE"/>
              </w:rPr>
              <w:t>2026</w:t>
            </w:r>
            <w:r>
              <w:rPr>
                <w:rFonts w:ascii="Calibri" w:eastAsia="Calibri" w:hAnsi="Calibri" w:cs="Times New Roman"/>
                <w:lang w:val="nl-BE"/>
              </w:rPr>
              <w:t>, hier dient ook een verslag voor te worden opgemaakt.</w:t>
            </w:r>
          </w:p>
        </w:tc>
      </w:tr>
      <w:tr w:rsidR="00E1153B" w:rsidRPr="00A51D9A" w14:paraId="55EFEDA8" w14:textId="77777777" w:rsidTr="00875CAC">
        <w:trPr>
          <w:trHeight w:val="430"/>
        </w:trPr>
        <w:tc>
          <w:tcPr>
            <w:tcW w:w="818" w:type="dxa"/>
            <w:shd w:val="clear" w:color="auto" w:fill="auto"/>
            <w:vAlign w:val="center"/>
          </w:tcPr>
          <w:p w14:paraId="434E191F"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2.5</w:t>
            </w:r>
          </w:p>
        </w:tc>
        <w:tc>
          <w:tcPr>
            <w:tcW w:w="2836" w:type="dxa"/>
            <w:shd w:val="clear" w:color="auto" w:fill="auto"/>
            <w:vAlign w:val="center"/>
          </w:tcPr>
          <w:p w14:paraId="26268D49" w14:textId="77777777" w:rsidR="00E1153B" w:rsidRPr="004B47F8" w:rsidRDefault="00E1153B" w:rsidP="00E1153B">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Verzamelpunten</w:t>
            </w:r>
          </w:p>
        </w:tc>
        <w:tc>
          <w:tcPr>
            <w:tcW w:w="709" w:type="dxa"/>
            <w:shd w:val="clear" w:color="auto" w:fill="FFC000" w:themeFill="accent4"/>
            <w:vAlign w:val="center"/>
          </w:tcPr>
          <w:p w14:paraId="3006E6E3" w14:textId="42EAE572" w:rsidR="00E1153B" w:rsidRPr="008D72D8" w:rsidRDefault="005F7E8D" w:rsidP="00E1153B">
            <w:pPr>
              <w:jc w:val="center"/>
              <w:rPr>
                <w:rFonts w:ascii="Calibri" w:eastAsia="Calibri" w:hAnsi="Calibri" w:cs="Times New Roman"/>
                <w:lang w:val="nl-BE"/>
              </w:rPr>
            </w:pPr>
            <w:r>
              <w:rPr>
                <w:rFonts w:ascii="Calibri" w:eastAsia="Calibri" w:hAnsi="Calibri" w:cs="Times New Roman"/>
                <w:lang w:val="nl-BE"/>
              </w:rPr>
              <w:t>N</w:t>
            </w:r>
            <w:r w:rsidR="00E1153B">
              <w:rPr>
                <w:rFonts w:ascii="Calibri" w:eastAsia="Calibri" w:hAnsi="Calibri" w:cs="Times New Roman"/>
                <w:lang w:val="nl-BE"/>
              </w:rPr>
              <w:t>OK</w:t>
            </w:r>
          </w:p>
        </w:tc>
        <w:tc>
          <w:tcPr>
            <w:tcW w:w="9817" w:type="dxa"/>
            <w:shd w:val="clear" w:color="auto" w:fill="auto"/>
            <w:vAlign w:val="center"/>
          </w:tcPr>
          <w:p w14:paraId="13D4633E" w14:textId="7DDC159D" w:rsidR="00E1153B" w:rsidRPr="00E76B05" w:rsidRDefault="00E1153B" w:rsidP="00E1153B">
            <w:pPr>
              <w:rPr>
                <w:rFonts w:ascii="Calibri" w:eastAsia="Calibri" w:hAnsi="Calibri" w:cs="Times New Roman"/>
                <w:lang w:val="nl-BE"/>
              </w:rPr>
            </w:pPr>
            <w:r>
              <w:rPr>
                <w:lang w:val="nl-BE"/>
              </w:rPr>
              <w:t xml:space="preserve">Het verzamelpunt is aangeduid en </w:t>
            </w:r>
            <w:r w:rsidRPr="005F7E8D">
              <w:rPr>
                <w:color w:val="FFC000"/>
                <w:lang w:val="nl-BE"/>
              </w:rPr>
              <w:t>gekend door het personeel</w:t>
            </w:r>
            <w:r>
              <w:rPr>
                <w:lang w:val="nl-BE"/>
              </w:rPr>
              <w:t>.</w:t>
            </w:r>
          </w:p>
        </w:tc>
      </w:tr>
      <w:tr w:rsidR="00E1153B" w:rsidRPr="00A51D9A" w14:paraId="618E9310" w14:textId="77777777" w:rsidTr="00B070D7">
        <w:trPr>
          <w:trHeight w:val="430"/>
        </w:trPr>
        <w:tc>
          <w:tcPr>
            <w:tcW w:w="818" w:type="dxa"/>
            <w:shd w:val="clear" w:color="auto" w:fill="auto"/>
            <w:vAlign w:val="center"/>
          </w:tcPr>
          <w:p w14:paraId="707D1F58"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2.6</w:t>
            </w:r>
          </w:p>
        </w:tc>
        <w:tc>
          <w:tcPr>
            <w:tcW w:w="2836" w:type="dxa"/>
            <w:shd w:val="clear" w:color="auto" w:fill="auto"/>
            <w:vAlign w:val="center"/>
          </w:tcPr>
          <w:p w14:paraId="0B286098" w14:textId="77777777" w:rsidR="00E1153B" w:rsidRPr="004B47F8" w:rsidRDefault="00E1153B" w:rsidP="00E1153B">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Signalisatie</w:t>
            </w:r>
          </w:p>
        </w:tc>
        <w:tc>
          <w:tcPr>
            <w:tcW w:w="709" w:type="dxa"/>
            <w:shd w:val="clear" w:color="auto" w:fill="FFC000" w:themeFill="accent4"/>
            <w:vAlign w:val="center"/>
          </w:tcPr>
          <w:p w14:paraId="270E50CE" w14:textId="4A1A7AAD" w:rsidR="00E1153B" w:rsidRPr="008D72D8" w:rsidRDefault="00E1153B" w:rsidP="00E1153B">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0858A84A" w14:textId="30A0A727" w:rsidR="00A1535B" w:rsidRDefault="00A1535B" w:rsidP="00A1535B">
            <w:pPr>
              <w:rPr>
                <w:lang w:val="nl-BE"/>
              </w:rPr>
            </w:pPr>
            <w:r w:rsidRPr="00A1535B">
              <w:rPr>
                <w:lang w:val="nl-BE"/>
              </w:rPr>
              <w:t>De voorziene signalisatie betreffende evacuatie, eerste hulp en brand is niet overal waar nodig voorzien. Gelieve deze na te kijken en de nodige signalisatie op te hangen</w:t>
            </w:r>
            <w:r w:rsidR="00910B96">
              <w:rPr>
                <w:lang w:val="nl-BE"/>
              </w:rPr>
              <w:t>.</w:t>
            </w:r>
          </w:p>
          <w:p w14:paraId="177BA0E1" w14:textId="2D8F0106" w:rsidR="00910B96" w:rsidRDefault="00910B96" w:rsidP="00DB6581">
            <w:pPr>
              <w:shd w:val="clear" w:color="auto" w:fill="70AD47" w:themeFill="accent6"/>
              <w:rPr>
                <w:lang w:val="nl-BE"/>
              </w:rPr>
            </w:pPr>
            <w:r>
              <w:rPr>
                <w:lang w:val="nl-BE"/>
              </w:rPr>
              <w:t>Wordt momenteel aangepast 80</w:t>
            </w:r>
            <w:r w:rsidR="00693F76">
              <w:rPr>
                <w:lang w:val="nl-BE"/>
              </w:rPr>
              <w:t>% in orde.</w:t>
            </w:r>
          </w:p>
          <w:p w14:paraId="10E1C261" w14:textId="48A06E05" w:rsidR="00693F76" w:rsidRPr="00A1535B" w:rsidRDefault="00693F76" w:rsidP="00A1535B">
            <w:pPr>
              <w:rPr>
                <w:lang w:val="nl-BE"/>
              </w:rPr>
            </w:pPr>
            <w:r>
              <w:rPr>
                <w:lang w:val="nl-BE"/>
              </w:rPr>
              <w:t>Noodnummers vervangen.</w:t>
            </w:r>
          </w:p>
          <w:p w14:paraId="6B3EC168" w14:textId="4C3CC612" w:rsidR="00800F73" w:rsidRPr="00E1153B" w:rsidRDefault="00A1535B" w:rsidP="00A1535B">
            <w:pPr>
              <w:rPr>
                <w:color w:val="000000" w:themeColor="text1"/>
                <w:lang w:val="nl-BE"/>
              </w:rPr>
            </w:pPr>
            <w:r w:rsidRPr="00A1535B">
              <w:rPr>
                <w:lang w:val="nl-BE"/>
              </w:rPr>
              <w:t xml:space="preserve"> De procedure voor de bestelling en plaatsing van signalisatie-middelen kan u terug vinden op de </w:t>
            </w:r>
            <w:hyperlink r:id="rId30" w:history="1">
              <w:r w:rsidRPr="00A1535B">
                <w:rPr>
                  <w:rStyle w:val="Hyperlink"/>
                  <w:lang w:val="nl-BE"/>
                </w:rPr>
                <w:t xml:space="preserve">site van de </w:t>
              </w:r>
              <w:proofErr w:type="spellStart"/>
              <w:r w:rsidRPr="00A1535B">
                <w:rPr>
                  <w:rStyle w:val="Hyperlink"/>
                  <w:lang w:val="nl-BE"/>
                </w:rPr>
                <w:t>MatMan</w:t>
              </w:r>
              <w:proofErr w:type="spellEnd"/>
            </w:hyperlink>
            <w:r w:rsidRPr="00A1535B">
              <w:rPr>
                <w:u w:val="single"/>
                <w:lang w:val="nl-BE"/>
              </w:rPr>
              <w:t xml:space="preserve">   </w:t>
            </w:r>
            <w:r w:rsidRPr="00A1535B">
              <w:rPr>
                <w:i/>
                <w:lang w:val="nl-BE"/>
              </w:rPr>
              <w:t>Codex over het welzijn op het werk, Boek III, Titel 3.-Brandpreventie op de arbeidsplaatsen, Afdeling 3.-Verzekeren van de snelle en veilige evacuatie van werknemers en alle personen aanwezig op de arbeidsplaats.</w:t>
            </w:r>
          </w:p>
        </w:tc>
      </w:tr>
      <w:tr w:rsidR="00B070D7" w:rsidRPr="00A51D9A" w14:paraId="68F9CF76" w14:textId="77777777" w:rsidTr="00DB6581">
        <w:trPr>
          <w:trHeight w:val="430"/>
        </w:trPr>
        <w:tc>
          <w:tcPr>
            <w:tcW w:w="818" w:type="dxa"/>
            <w:shd w:val="clear" w:color="auto" w:fill="auto"/>
            <w:vAlign w:val="center"/>
          </w:tcPr>
          <w:p w14:paraId="35ACB66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2.7</w:t>
            </w:r>
          </w:p>
        </w:tc>
        <w:tc>
          <w:tcPr>
            <w:tcW w:w="2836" w:type="dxa"/>
            <w:shd w:val="clear" w:color="auto" w:fill="auto"/>
            <w:vAlign w:val="center"/>
          </w:tcPr>
          <w:p w14:paraId="3DDDCB2F"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Brandbestrijdingsmateriaal</w:t>
            </w:r>
          </w:p>
        </w:tc>
        <w:tc>
          <w:tcPr>
            <w:tcW w:w="709" w:type="dxa"/>
            <w:shd w:val="clear" w:color="auto" w:fill="70AD47" w:themeFill="accent6"/>
            <w:vAlign w:val="center"/>
          </w:tcPr>
          <w:p w14:paraId="00C88E0A" w14:textId="482B0EF3"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BA78F3E" w14:textId="77777777" w:rsidR="00672CA1" w:rsidRDefault="00A1535B" w:rsidP="00B070D7">
            <w:pPr>
              <w:jc w:val="left"/>
              <w:rPr>
                <w:lang w:val="nl-BE"/>
              </w:rPr>
            </w:pPr>
            <w:r w:rsidRPr="00A1535B">
              <w:rPr>
                <w:lang w:val="nl-BE"/>
              </w:rPr>
              <w:t>Het voorziene brandbestrijdingsmateriaal is aanwezig. Er bestaat</w:t>
            </w:r>
            <w:r w:rsidR="008643D5">
              <w:rPr>
                <w:lang w:val="nl-BE"/>
              </w:rPr>
              <w:t xml:space="preserve"> ook een </w:t>
            </w:r>
            <w:r w:rsidRPr="00A1535B">
              <w:rPr>
                <w:lang w:val="nl-BE"/>
              </w:rPr>
              <w:t>inventaris van de blusmiddelen.</w:t>
            </w:r>
          </w:p>
          <w:p w14:paraId="29A63988" w14:textId="0FC02420" w:rsidR="00B070D7" w:rsidRPr="00E76B05" w:rsidRDefault="009D7DAC" w:rsidP="00B070D7">
            <w:pPr>
              <w:jc w:val="left"/>
              <w:rPr>
                <w:rFonts w:ascii="Calibri" w:eastAsia="Calibri" w:hAnsi="Calibri" w:cs="Times New Roman"/>
                <w:lang w:val="nl-BE"/>
              </w:rPr>
            </w:pPr>
            <w:r>
              <w:rPr>
                <w:lang w:val="nl-BE"/>
              </w:rPr>
              <w:t>Sommige moeten nog aangepast worden.</w:t>
            </w:r>
            <w:r w:rsidR="00A1535B" w:rsidRPr="00A1535B">
              <w:rPr>
                <w:lang w:val="nl-BE"/>
              </w:rPr>
              <w:br/>
              <w:t xml:space="preserve"> </w:t>
            </w:r>
            <w:r w:rsidR="00A1535B" w:rsidRPr="00A1535B">
              <w:rPr>
                <w:i/>
                <w:lang w:val="nl-BE"/>
              </w:rPr>
              <w:t>Codex over het welzijn op het werk, Boek III, Titel 3.-Brandpreventie op de arbeidsplaatsen, Hoofdstuk V., Het brandpreventie-dossier.</w:t>
            </w:r>
          </w:p>
        </w:tc>
      </w:tr>
      <w:tr w:rsidR="00B070D7" w:rsidRPr="00A51D9A" w14:paraId="69E273DC" w14:textId="77777777" w:rsidTr="00B070D7">
        <w:trPr>
          <w:trHeight w:val="843"/>
        </w:trPr>
        <w:tc>
          <w:tcPr>
            <w:tcW w:w="818" w:type="dxa"/>
            <w:shd w:val="clear" w:color="auto" w:fill="auto"/>
            <w:vAlign w:val="center"/>
          </w:tcPr>
          <w:p w14:paraId="5298DB2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2.8</w:t>
            </w:r>
          </w:p>
        </w:tc>
        <w:tc>
          <w:tcPr>
            <w:tcW w:w="2836" w:type="dxa"/>
            <w:shd w:val="clear" w:color="auto" w:fill="auto"/>
            <w:vAlign w:val="center"/>
          </w:tcPr>
          <w:p w14:paraId="4D1BBA36"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Nooduitgangen en evacuatiewegen</w:t>
            </w:r>
          </w:p>
        </w:tc>
        <w:tc>
          <w:tcPr>
            <w:tcW w:w="709" w:type="dxa"/>
            <w:shd w:val="clear" w:color="auto" w:fill="70AD47" w:themeFill="accent6"/>
            <w:vAlign w:val="center"/>
          </w:tcPr>
          <w:p w14:paraId="3BC3840E" w14:textId="327DBF20"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6ADF024" w14:textId="120797CF" w:rsidR="00B070D7" w:rsidRPr="00B070D7" w:rsidRDefault="00B070D7" w:rsidP="00B070D7">
            <w:pPr>
              <w:rPr>
                <w:color w:val="2E74B5" w:themeColor="accent1" w:themeShade="BF"/>
                <w:lang w:val="nl-BE"/>
              </w:rPr>
            </w:pPr>
            <w:r w:rsidRPr="00B070D7">
              <w:rPr>
                <w:color w:val="000000" w:themeColor="text1"/>
                <w:lang w:val="nl-BE"/>
              </w:rPr>
              <w:t>De nooduitgangen en evacuatiewegen zijn gekend</w:t>
            </w:r>
            <w:r w:rsidR="00E94966">
              <w:rPr>
                <w:color w:val="000000" w:themeColor="text1"/>
                <w:lang w:val="nl-BE"/>
              </w:rPr>
              <w:t xml:space="preserve">, wordt </w:t>
            </w:r>
            <w:proofErr w:type="spellStart"/>
            <w:r w:rsidR="00E94966">
              <w:rPr>
                <w:color w:val="000000" w:themeColor="text1"/>
                <w:lang w:val="nl-BE"/>
              </w:rPr>
              <w:t>geevalueerd</w:t>
            </w:r>
            <w:proofErr w:type="spellEnd"/>
          </w:p>
        </w:tc>
      </w:tr>
    </w:tbl>
    <w:p w14:paraId="0016D67C" w14:textId="77777777" w:rsidR="00AD4816" w:rsidRDefault="00AD4816" w:rsidP="00DE3141">
      <w:pPr>
        <w:jc w:val="center"/>
        <w:rPr>
          <w:rFonts w:ascii="Calibri" w:eastAsia="Calibri" w:hAnsi="Calibri" w:cs="Times New Roman"/>
          <w:b/>
          <w:lang w:val="nl-BE"/>
        </w:rPr>
        <w:sectPr w:rsidR="00AD4816" w:rsidSect="00C154C0">
          <w:pgSz w:w="16839" w:h="11907" w:orient="landscape" w:code="9"/>
          <w:pgMar w:top="170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DE3141" w:rsidRPr="00A51D9A" w14:paraId="7775D568" w14:textId="77777777" w:rsidTr="00DE3141">
        <w:trPr>
          <w:trHeight w:val="430"/>
        </w:trPr>
        <w:tc>
          <w:tcPr>
            <w:tcW w:w="818" w:type="dxa"/>
            <w:shd w:val="clear" w:color="auto" w:fill="D9D9D9" w:themeFill="background1" w:themeFillShade="D9"/>
            <w:vAlign w:val="center"/>
          </w:tcPr>
          <w:p w14:paraId="6EA98E29" w14:textId="5192997B" w:rsidR="00DE3141" w:rsidRPr="008D72D8" w:rsidRDefault="00DE3141" w:rsidP="00DE3141">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ECF0814" w14:textId="5128CB80" w:rsidR="00DE3141" w:rsidRPr="008D72D8" w:rsidRDefault="00DE3141" w:rsidP="00DE314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B070D7" w:rsidRPr="00E94966" w14:paraId="62E10103" w14:textId="77777777" w:rsidTr="00926BB9">
        <w:trPr>
          <w:trHeight w:val="430"/>
        </w:trPr>
        <w:tc>
          <w:tcPr>
            <w:tcW w:w="818" w:type="dxa"/>
            <w:vMerge w:val="restart"/>
            <w:shd w:val="clear" w:color="auto" w:fill="auto"/>
            <w:vAlign w:val="center"/>
          </w:tcPr>
          <w:p w14:paraId="2F83B682"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6AFD6F2B"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Driemaandelijkse controle mobiele-/draagbare brandbestrijdingsmiddelen</w:t>
            </w:r>
          </w:p>
        </w:tc>
        <w:tc>
          <w:tcPr>
            <w:tcW w:w="709" w:type="dxa"/>
            <w:shd w:val="clear" w:color="auto" w:fill="FF0000"/>
            <w:vAlign w:val="center"/>
          </w:tcPr>
          <w:p w14:paraId="179EAB93" w14:textId="6C789037" w:rsidR="00B070D7" w:rsidRPr="008D72D8" w:rsidRDefault="00926BB9" w:rsidP="00B070D7">
            <w:pPr>
              <w:jc w:val="center"/>
              <w:rPr>
                <w:rFonts w:ascii="Calibri" w:eastAsia="Calibri" w:hAnsi="Calibri" w:cs="Times New Roman"/>
                <w:lang w:val="nl-BE"/>
              </w:rPr>
            </w:pPr>
            <w:r>
              <w:rPr>
                <w:rFonts w:ascii="Calibri" w:eastAsia="Calibri" w:hAnsi="Calibri" w:cs="Times New Roman"/>
                <w:lang w:val="nl-BE"/>
              </w:rPr>
              <w:t>N</w:t>
            </w:r>
            <w:r w:rsidR="00B070D7">
              <w:rPr>
                <w:rFonts w:ascii="Calibri" w:eastAsia="Calibri" w:hAnsi="Calibri" w:cs="Times New Roman"/>
                <w:lang w:val="nl-BE"/>
              </w:rPr>
              <w:t>OK</w:t>
            </w:r>
          </w:p>
        </w:tc>
        <w:tc>
          <w:tcPr>
            <w:tcW w:w="9817" w:type="dxa"/>
            <w:shd w:val="clear" w:color="auto" w:fill="auto"/>
            <w:vAlign w:val="center"/>
          </w:tcPr>
          <w:p w14:paraId="65A91B6A" w14:textId="77777777" w:rsidR="00E94966" w:rsidRDefault="00A1535B" w:rsidP="007F2913">
            <w:pPr>
              <w:rPr>
                <w:lang w:val="nl-BE"/>
              </w:rPr>
            </w:pPr>
            <w:r w:rsidRPr="00A1535B">
              <w:rPr>
                <w:lang w:val="nl-BE"/>
              </w:rPr>
              <w:t xml:space="preserve">De driemaandelijkse </w:t>
            </w:r>
            <w:r w:rsidRPr="00A1535B">
              <w:rPr>
                <w:b/>
                <w:bCs/>
                <w:u w:val="single"/>
                <w:lang w:val="nl-BE"/>
              </w:rPr>
              <w:t>visuele controles</w:t>
            </w:r>
            <w:r w:rsidRPr="00A1535B">
              <w:rPr>
                <w:lang w:val="nl-BE"/>
              </w:rPr>
              <w:t xml:space="preserve"> worden niet uitgevoerd en de verslagen werden niet opgemaakt. Er zijn templates van controleverslagen  (</w:t>
            </w:r>
            <w:hyperlink r:id="rId31" w:history="1">
              <w:r w:rsidRPr="00A1535B">
                <w:rPr>
                  <w:rStyle w:val="Hyperlink"/>
                  <w:lang w:val="nl-BE"/>
                </w:rPr>
                <w:t>mobiele</w:t>
              </w:r>
            </w:hyperlink>
            <w:r w:rsidRPr="00A1535B">
              <w:rPr>
                <w:lang w:val="nl-BE"/>
              </w:rPr>
              <w:t xml:space="preserve"> en </w:t>
            </w:r>
            <w:hyperlink r:id="rId32" w:history="1">
              <w:r w:rsidRPr="00A1535B">
                <w:rPr>
                  <w:rStyle w:val="Hyperlink"/>
                  <w:lang w:val="nl-BE"/>
                </w:rPr>
                <w:t>draagbare</w:t>
              </w:r>
            </w:hyperlink>
            <w:r w:rsidRPr="00A1535B">
              <w:rPr>
                <w:lang w:val="nl-BE"/>
              </w:rPr>
              <w:t xml:space="preserve"> blusmiddelen) ter beschikking op onze SharePoint. Een kopie van de laatste controleverslagen dient aan het brandpreventiedossier toegevoegd te worden. </w:t>
            </w:r>
          </w:p>
          <w:p w14:paraId="099A7653" w14:textId="4B25455A" w:rsidR="00E94966" w:rsidRDefault="00E94966" w:rsidP="007F2913">
            <w:pPr>
              <w:rPr>
                <w:lang w:val="nl-BE"/>
              </w:rPr>
            </w:pPr>
            <w:r>
              <w:rPr>
                <w:lang w:val="nl-BE"/>
              </w:rPr>
              <w:t>Er wordt een register opgemaakt</w:t>
            </w:r>
            <w:r w:rsidR="00CB79CC">
              <w:rPr>
                <w:lang w:val="nl-BE"/>
              </w:rPr>
              <w:t>, zodat alle controles kunnen bijgehouden worden.</w:t>
            </w:r>
          </w:p>
          <w:p w14:paraId="790C2B2B" w14:textId="238D9504" w:rsidR="00B070D7" w:rsidRPr="008D72D8" w:rsidRDefault="00A1535B" w:rsidP="007F2913">
            <w:pPr>
              <w:rPr>
                <w:rFonts w:ascii="Calibri" w:eastAsia="Calibri" w:hAnsi="Calibri" w:cs="Times New Roman"/>
                <w:lang w:val="nl-BE"/>
              </w:rPr>
            </w:pPr>
            <w:r w:rsidRPr="00A1535B">
              <w:rPr>
                <w:i/>
                <w:lang w:val="nl-BE"/>
              </w:rPr>
              <w:t>Codex over het welzijn op het werk, Boek III, Titel 3.-Brandpreventie op de arbeidsplaatsen, Hoofdstuk III. Afdeling 7.-Periodieke controle en onderhoud.</w:t>
            </w:r>
          </w:p>
        </w:tc>
      </w:tr>
      <w:tr w:rsidR="00B070D7" w:rsidRPr="00A51D9A" w14:paraId="27965CAB" w14:textId="77777777" w:rsidTr="00047337">
        <w:trPr>
          <w:trHeight w:val="430"/>
        </w:trPr>
        <w:tc>
          <w:tcPr>
            <w:tcW w:w="818" w:type="dxa"/>
            <w:vMerge/>
            <w:shd w:val="clear" w:color="auto" w:fill="auto"/>
            <w:vAlign w:val="center"/>
          </w:tcPr>
          <w:p w14:paraId="6CF0BB9C"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A5A429C" w14:textId="1D857D4A"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controle mobiele-/draagbare brandbestrijdingsmiddelen</w:t>
            </w:r>
          </w:p>
        </w:tc>
        <w:tc>
          <w:tcPr>
            <w:tcW w:w="709" w:type="dxa"/>
            <w:shd w:val="clear" w:color="auto" w:fill="70AD47" w:themeFill="accent6"/>
            <w:vAlign w:val="center"/>
          </w:tcPr>
          <w:p w14:paraId="23BA4D17" w14:textId="764C3811"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096DD80" w14:textId="77777777" w:rsidR="00A1535B" w:rsidRPr="00A1535B" w:rsidRDefault="00A1535B" w:rsidP="00A1535B">
            <w:pPr>
              <w:rPr>
                <w:lang w:val="nl-BE"/>
              </w:rPr>
            </w:pPr>
            <w:r w:rsidRPr="00A1535B">
              <w:rPr>
                <w:lang w:val="nl-BE"/>
              </w:rPr>
              <w:t>De jaarlijkse controles worden uitgevoerd via een contract</w:t>
            </w:r>
          </w:p>
          <w:p w14:paraId="56BC3DDB" w14:textId="77777777" w:rsidR="00A1535B" w:rsidRPr="00A1535B" w:rsidRDefault="00A1535B" w:rsidP="00A1535B">
            <w:pPr>
              <w:rPr>
                <w:lang w:val="nl-BE"/>
              </w:rPr>
            </w:pPr>
            <w:r w:rsidRPr="00A1535B">
              <w:rPr>
                <w:lang w:val="nl-BE"/>
              </w:rPr>
              <w:t>De verslagen van deze controles dienen aan het brandpreventiedossier toegevoegd te worden en dienen toegankelijk te zijn voor de eenheden.</w:t>
            </w:r>
          </w:p>
          <w:p w14:paraId="62C12ADD" w14:textId="0E9DE9E8" w:rsidR="00B070D7" w:rsidRPr="003108E5" w:rsidRDefault="00A1535B" w:rsidP="00A1535B">
            <w:pPr>
              <w:rPr>
                <w:color w:val="2E74B5" w:themeColor="accent1" w:themeShade="BF"/>
                <w:lang w:val="nl-BE"/>
              </w:rPr>
            </w:pPr>
            <w:r w:rsidRPr="00A1535B">
              <w:rPr>
                <w:i/>
                <w:lang w:val="nl-BE"/>
              </w:rPr>
              <w:t>Codex over het welzijn op het werk, Boek III, Titel 3.-Afdeling 3, art.III.3-11.-§3. De evacuatiewegen, uitgangen en nooduitgangen moeten uitgerust zijn met een veiligheidsverlichting en een gepaste signalisatie.</w:t>
            </w:r>
          </w:p>
        </w:tc>
      </w:tr>
      <w:tr w:rsidR="00B070D7" w:rsidRPr="00CF483C" w14:paraId="5805C07F" w14:textId="77777777" w:rsidTr="00A1535B">
        <w:trPr>
          <w:trHeight w:val="269"/>
        </w:trPr>
        <w:tc>
          <w:tcPr>
            <w:tcW w:w="818" w:type="dxa"/>
            <w:vMerge/>
            <w:shd w:val="clear" w:color="auto" w:fill="auto"/>
            <w:vAlign w:val="center"/>
          </w:tcPr>
          <w:p w14:paraId="4E6DD3AD"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65E7F98"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Nood- en veiligheidsverlichting</w:t>
            </w:r>
          </w:p>
        </w:tc>
        <w:tc>
          <w:tcPr>
            <w:tcW w:w="709" w:type="dxa"/>
            <w:shd w:val="clear" w:color="auto" w:fill="70AD47" w:themeFill="accent6"/>
            <w:vAlign w:val="center"/>
          </w:tcPr>
          <w:p w14:paraId="5251CBB3" w14:textId="455E39BA"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70077EF" w14:textId="3919255F" w:rsidR="00B070D7" w:rsidRPr="00047337" w:rsidRDefault="00A1535B" w:rsidP="00CF483C">
            <w:pPr>
              <w:rPr>
                <w:color w:val="000000" w:themeColor="text1"/>
                <w:lang w:val="nl-BE"/>
              </w:rPr>
            </w:pPr>
            <w:r w:rsidRPr="00A1535B">
              <w:rPr>
                <w:color w:val="000000" w:themeColor="text1"/>
                <w:lang w:val="nl-BE"/>
              </w:rPr>
              <w:t>De veiligheidsverlichting is voorzien.</w:t>
            </w:r>
            <w:r w:rsidR="00C55D16">
              <w:rPr>
                <w:color w:val="000000" w:themeColor="text1"/>
                <w:lang w:val="nl-BE"/>
              </w:rPr>
              <w:t xml:space="preserve"> </w:t>
            </w:r>
            <w:r w:rsidRPr="00A1535B">
              <w:rPr>
                <w:i/>
                <w:color w:val="000000" w:themeColor="text1"/>
                <w:lang w:val="nl-BE"/>
              </w:rPr>
              <w:t>Codex over het welzijn op het werk, Boek III, Titel 3.-Brandpreventie op de arbeidsplaatsen, Hoofdstuk III. Afdeling 7.-Periodieke controle en onderhoud</w:t>
            </w:r>
          </w:p>
        </w:tc>
      </w:tr>
      <w:tr w:rsidR="00B070D7" w:rsidRPr="0094363B" w14:paraId="636A9983" w14:textId="77777777" w:rsidTr="00DB6581">
        <w:trPr>
          <w:trHeight w:val="430"/>
        </w:trPr>
        <w:tc>
          <w:tcPr>
            <w:tcW w:w="818" w:type="dxa"/>
            <w:vMerge/>
            <w:shd w:val="clear" w:color="auto" w:fill="auto"/>
            <w:vAlign w:val="center"/>
          </w:tcPr>
          <w:p w14:paraId="6FB6BC93"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506D3795"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controle nood- en veiligheidsverlichting</w:t>
            </w:r>
          </w:p>
        </w:tc>
        <w:tc>
          <w:tcPr>
            <w:tcW w:w="709" w:type="dxa"/>
            <w:shd w:val="clear" w:color="auto" w:fill="FFC000" w:themeFill="accent4"/>
            <w:vAlign w:val="center"/>
          </w:tcPr>
          <w:p w14:paraId="08FA236D" w14:textId="254E7306" w:rsidR="00B070D7" w:rsidRPr="008D72D8" w:rsidRDefault="00047337" w:rsidP="00B070D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00A723B4" w14:textId="77777777" w:rsidR="00CF483C" w:rsidRPr="00A1535B" w:rsidRDefault="00CF483C" w:rsidP="00CF483C">
            <w:pPr>
              <w:rPr>
                <w:color w:val="000000" w:themeColor="text1"/>
                <w:lang w:val="nl-BE"/>
              </w:rPr>
            </w:pPr>
            <w:r>
              <w:rPr>
                <w:color w:val="000000" w:themeColor="text1"/>
                <w:lang w:val="nl-BE"/>
              </w:rPr>
              <w:t>Wordt getest</w:t>
            </w:r>
          </w:p>
          <w:p w14:paraId="25B64EEE" w14:textId="77777777" w:rsidR="00B070D7" w:rsidRDefault="00B070D7" w:rsidP="00B070D7">
            <w:pPr>
              <w:rPr>
                <w:color w:val="2E74B5" w:themeColor="accent1" w:themeShade="BF"/>
                <w:lang w:val="nl-BE"/>
              </w:rPr>
            </w:pPr>
          </w:p>
          <w:p w14:paraId="23489700" w14:textId="77777777" w:rsidR="00A1535B" w:rsidRPr="00A1535B" w:rsidRDefault="00A1535B" w:rsidP="00A1535B">
            <w:pPr>
              <w:rPr>
                <w:color w:val="2E74B5" w:themeColor="accent1" w:themeShade="BF"/>
                <w:lang w:val="nl-BE"/>
              </w:rPr>
            </w:pPr>
            <w:r w:rsidRPr="00A1535B">
              <w:rPr>
                <w:color w:val="2E74B5" w:themeColor="accent1" w:themeShade="BF"/>
                <w:lang w:val="nl-BE"/>
              </w:rPr>
              <w:t>Er dient periodiek een controle uitgevoerd te worden van de veiligheids- en de noodverlichting.</w:t>
            </w:r>
          </w:p>
          <w:p w14:paraId="32D5A029" w14:textId="77777777" w:rsidR="00A1535B" w:rsidRPr="00A1535B" w:rsidRDefault="00A1535B" w:rsidP="00A1535B">
            <w:pPr>
              <w:rPr>
                <w:color w:val="2E74B5" w:themeColor="accent1" w:themeShade="BF"/>
                <w:lang w:val="nl-BE"/>
              </w:rPr>
            </w:pPr>
            <w:r w:rsidRPr="00A1535B">
              <w:rPr>
                <w:color w:val="2E74B5" w:themeColor="accent1" w:themeShade="BF"/>
                <w:lang w:val="nl-BE"/>
              </w:rPr>
              <w:t>Hier bestaat momenteel geen template voor. Daar er momenteel geen instructies bestaan binnen het kwartier dient de eenheid er zelf voor te zorgen dat deze volgens de instructies van de fabrikant/installateur worden uitgevoerd. De verslagen hiervan dienen aan het trimestrieel verslag aangehecht te worden.</w:t>
            </w:r>
          </w:p>
          <w:p w14:paraId="486E1179" w14:textId="77777777" w:rsidR="00A1535B" w:rsidRPr="00A1535B" w:rsidRDefault="00A1535B" w:rsidP="00A1535B">
            <w:pPr>
              <w:rPr>
                <w:color w:val="2E74B5" w:themeColor="accent1" w:themeShade="BF"/>
                <w:lang w:val="nl-BE"/>
              </w:rPr>
            </w:pPr>
            <w:r w:rsidRPr="00A1535B">
              <w:rPr>
                <w:color w:val="2E74B5" w:themeColor="accent1" w:themeShade="BF"/>
                <w:lang w:val="nl-BE"/>
              </w:rPr>
              <w:t xml:space="preserve">Zie volgende link: </w:t>
            </w:r>
          </w:p>
          <w:p w14:paraId="41A11ADC" w14:textId="77777777" w:rsidR="00A1535B" w:rsidRPr="00A1535B" w:rsidRDefault="00A1535B" w:rsidP="00A1535B">
            <w:pPr>
              <w:rPr>
                <w:color w:val="2E74B5" w:themeColor="accent1" w:themeShade="BF"/>
                <w:u w:val="single"/>
                <w:lang w:val="nl-BE"/>
              </w:rPr>
            </w:pPr>
            <w:hyperlink r:id="rId33" w:history="1">
              <w:r w:rsidRPr="00A1535B">
                <w:rPr>
                  <w:rStyle w:val="Hyperlink"/>
                  <w:lang w:val="nl-BE"/>
                </w:rPr>
                <w:t>http://www.excellum.eu/uploadedFiles/Downloadable_documentation/documentatie/brochures_ETAP_noodverlichting/Maintenance%20whitepaper_NL.pdf</w:t>
              </w:r>
            </w:hyperlink>
          </w:p>
          <w:p w14:paraId="1B2B33B0" w14:textId="5C9043D6" w:rsidR="00B070D7" w:rsidRPr="005F22DB" w:rsidRDefault="00A1535B" w:rsidP="00A1535B">
            <w:pPr>
              <w:rPr>
                <w:color w:val="2E74B5" w:themeColor="accent1" w:themeShade="BF"/>
                <w:lang w:val="nl-BE"/>
              </w:rPr>
            </w:pPr>
            <w:r w:rsidRPr="00A1535B">
              <w:rPr>
                <w:i/>
                <w:color w:val="2E74B5" w:themeColor="accent1" w:themeShade="BF"/>
                <w:lang w:val="nl-BE"/>
              </w:rPr>
              <w:t>Codex over het welzijn op het werk, Boek III, Titel 3.-Brandpreventie op de arbeidsplaatsen, Hoofdstuk III. Afdeling 7.-Periodieke controle en onderhoud.</w:t>
            </w:r>
          </w:p>
        </w:tc>
      </w:tr>
    </w:tbl>
    <w:p w14:paraId="5B6D0482" w14:textId="77777777" w:rsidR="00C81305" w:rsidRDefault="00C81305" w:rsidP="00DE3141">
      <w:pPr>
        <w:jc w:val="center"/>
        <w:rPr>
          <w:rFonts w:ascii="Calibri" w:eastAsia="Calibri" w:hAnsi="Calibri" w:cs="Times New Roman"/>
          <w:lang w:val="nl-BE"/>
        </w:rPr>
        <w:sectPr w:rsidR="00C81305" w:rsidSect="00AD4816">
          <w:pgSz w:w="16839" w:h="11907" w:orient="landscape" w:code="9"/>
          <w:pgMar w:top="85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C81305" w:rsidRPr="00A51D9A" w14:paraId="4E1CEDAE" w14:textId="77777777" w:rsidTr="00C81305">
        <w:trPr>
          <w:trHeight w:val="511"/>
        </w:trPr>
        <w:tc>
          <w:tcPr>
            <w:tcW w:w="818" w:type="dxa"/>
            <w:shd w:val="clear" w:color="auto" w:fill="D9D9D9" w:themeFill="background1" w:themeFillShade="D9"/>
            <w:vAlign w:val="center"/>
          </w:tcPr>
          <w:p w14:paraId="1283B2D2" w14:textId="483D7665" w:rsidR="00C81305" w:rsidRPr="00C81305" w:rsidRDefault="00C81305" w:rsidP="00C81305">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641D2B8F" w14:textId="78F3D8E1" w:rsidR="00C81305" w:rsidRPr="008D72D8" w:rsidRDefault="00C81305" w:rsidP="00C81305">
            <w:pPr>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C81305" w:rsidRPr="00A51D9A" w14:paraId="11997307" w14:textId="77777777" w:rsidTr="00DB6581">
        <w:trPr>
          <w:trHeight w:val="511"/>
        </w:trPr>
        <w:tc>
          <w:tcPr>
            <w:tcW w:w="818" w:type="dxa"/>
            <w:vMerge w:val="restart"/>
            <w:shd w:val="clear" w:color="auto" w:fill="auto"/>
            <w:vAlign w:val="center"/>
          </w:tcPr>
          <w:p w14:paraId="0B9027BC" w14:textId="3D793E41" w:rsidR="00C81305" w:rsidRPr="00C81305" w:rsidRDefault="00C81305" w:rsidP="00C81305">
            <w:pPr>
              <w:jc w:val="center"/>
              <w:rPr>
                <w:rFonts w:ascii="Calibri" w:eastAsia="Calibri" w:hAnsi="Calibri" w:cs="Times New Roman"/>
                <w:b/>
                <w:lang w:val="nl-BE"/>
              </w:rPr>
            </w:pPr>
            <w:r w:rsidRPr="00C81305">
              <w:rPr>
                <w:rFonts w:ascii="Calibri" w:eastAsia="Calibri" w:hAnsi="Calibri" w:cs="Times New Roman"/>
                <w:b/>
                <w:lang w:val="nl-BE"/>
              </w:rPr>
              <w:t>2.9</w:t>
            </w:r>
          </w:p>
        </w:tc>
        <w:tc>
          <w:tcPr>
            <w:tcW w:w="2836" w:type="dxa"/>
            <w:shd w:val="clear" w:color="auto" w:fill="auto"/>
            <w:vAlign w:val="center"/>
          </w:tcPr>
          <w:p w14:paraId="3451156A" w14:textId="77777777" w:rsidR="00C81305" w:rsidRPr="004B47F8" w:rsidRDefault="00C81305" w:rsidP="00C81305">
            <w:pPr>
              <w:spacing w:after="200" w:line="276" w:lineRule="auto"/>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Driemaandelijkse controle muurhaspels en –hydranten.</w:t>
            </w:r>
          </w:p>
        </w:tc>
        <w:tc>
          <w:tcPr>
            <w:tcW w:w="709" w:type="dxa"/>
            <w:shd w:val="clear" w:color="auto" w:fill="FFC000" w:themeFill="accent4"/>
            <w:vAlign w:val="center"/>
          </w:tcPr>
          <w:p w14:paraId="25AF4D3D" w14:textId="766DA5C2" w:rsidR="00C81305" w:rsidRPr="008D72D8" w:rsidRDefault="00047337" w:rsidP="00C8130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3E772CA" w14:textId="7DCDF38E" w:rsidR="005F3C41" w:rsidRDefault="005F3C41" w:rsidP="008444BC">
            <w:pPr>
              <w:rPr>
                <w:lang w:val="nl-BE"/>
              </w:rPr>
            </w:pPr>
            <w:r>
              <w:rPr>
                <w:lang w:val="nl-BE"/>
              </w:rPr>
              <w:t>Idem</w:t>
            </w:r>
          </w:p>
          <w:p w14:paraId="6ACB3ABE" w14:textId="6FC2EC12" w:rsidR="000172B5" w:rsidRPr="008D72D8" w:rsidRDefault="00047337" w:rsidP="008444BC">
            <w:pPr>
              <w:rPr>
                <w:rFonts w:ascii="Calibri" w:eastAsia="Calibri" w:hAnsi="Calibri" w:cs="Times New Roman"/>
                <w:lang w:val="nl-BE"/>
              </w:rPr>
            </w:pPr>
            <w:r>
              <w:rPr>
                <w:lang w:val="nl-BE"/>
              </w:rPr>
              <w:t xml:space="preserve">Er kan niet aangetoond worden dat de driemaandelijkse en de jaarlijkse controles van muurhaspels en –hydranten worden uitgevoerd. Een kopie van de laatste controleverslagen dient aan het brandpreventiedossier toegevoegd te worden. Er is een </w:t>
            </w:r>
            <w:hyperlink r:id="rId34" w:history="1">
              <w:r w:rsidRPr="003342F9">
                <w:rPr>
                  <w:rStyle w:val="Hyperlink"/>
                  <w:lang w:val="nl-BE"/>
                </w:rPr>
                <w:t>template</w:t>
              </w:r>
            </w:hyperlink>
            <w:r>
              <w:rPr>
                <w:rStyle w:val="Hyperlink"/>
                <w:lang w:val="nl-BE"/>
              </w:rPr>
              <w:t xml:space="preserve"> Trim</w:t>
            </w:r>
            <w:r>
              <w:rPr>
                <w:lang w:val="nl-BE"/>
              </w:rPr>
              <w:t xml:space="preserve"> / </w:t>
            </w:r>
            <w:hyperlink r:id="rId35" w:history="1">
              <w:r w:rsidRPr="003342F9">
                <w:rPr>
                  <w:rStyle w:val="Hyperlink"/>
                  <w:lang w:val="nl-BE"/>
                </w:rPr>
                <w:t>template</w:t>
              </w:r>
            </w:hyperlink>
            <w:r>
              <w:rPr>
                <w:rStyle w:val="Hyperlink"/>
                <w:lang w:val="nl-BE"/>
              </w:rPr>
              <w:t xml:space="preserve"> jaar</w:t>
            </w:r>
            <w:r>
              <w:rPr>
                <w:lang w:val="nl-BE"/>
              </w:rPr>
              <w:t xml:space="preserve"> van een controleverslag ter beschikking op onze SharePoint.</w:t>
            </w:r>
            <w:r w:rsidR="00800F73">
              <w:rPr>
                <w:lang w:val="nl-BE"/>
              </w:rPr>
              <w:t xml:space="preserve"> Deze controles dienen uitgevoerd te worden door een aangeduid persoon.</w:t>
            </w:r>
          </w:p>
        </w:tc>
      </w:tr>
      <w:tr w:rsidR="00047337" w:rsidRPr="0094363B" w14:paraId="6D2606EB" w14:textId="77777777" w:rsidTr="00EF7B9E">
        <w:trPr>
          <w:trHeight w:val="430"/>
        </w:trPr>
        <w:tc>
          <w:tcPr>
            <w:tcW w:w="818" w:type="dxa"/>
            <w:vMerge/>
            <w:shd w:val="clear" w:color="auto" w:fill="auto"/>
            <w:vAlign w:val="center"/>
          </w:tcPr>
          <w:p w14:paraId="46DE8B84" w14:textId="77777777" w:rsidR="00047337" w:rsidRPr="008D72D8" w:rsidRDefault="00047337" w:rsidP="00047337">
            <w:pPr>
              <w:jc w:val="center"/>
              <w:rPr>
                <w:rFonts w:ascii="Calibri" w:eastAsia="Calibri" w:hAnsi="Calibri" w:cs="Times New Roman"/>
                <w:lang w:val="nl-BE"/>
              </w:rPr>
            </w:pPr>
          </w:p>
        </w:tc>
        <w:tc>
          <w:tcPr>
            <w:tcW w:w="2836" w:type="dxa"/>
            <w:shd w:val="clear" w:color="auto" w:fill="auto"/>
            <w:vAlign w:val="center"/>
          </w:tcPr>
          <w:p w14:paraId="629B14BA" w14:textId="51850745" w:rsidR="00047337" w:rsidRPr="004B47F8" w:rsidRDefault="00EF7B9E"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w:t>
            </w:r>
            <w:r w:rsidR="00047337" w:rsidRPr="004B47F8">
              <w:rPr>
                <w:rFonts w:ascii="Calibri" w:eastAsia="Calibri" w:hAnsi="Calibri" w:cs="Times New Roman"/>
                <w:color w:val="000000" w:themeColor="text1"/>
                <w:lang w:val="nl-BE"/>
              </w:rPr>
              <w:t xml:space="preserve"> muurhaspels en –hydranten.</w:t>
            </w:r>
          </w:p>
        </w:tc>
        <w:tc>
          <w:tcPr>
            <w:tcW w:w="709" w:type="dxa"/>
            <w:shd w:val="clear" w:color="auto" w:fill="FF0000"/>
            <w:vAlign w:val="center"/>
          </w:tcPr>
          <w:p w14:paraId="7277123D" w14:textId="01C87E06" w:rsidR="00047337" w:rsidRPr="008D72D8" w:rsidRDefault="00047337" w:rsidP="0004733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0C73B2E0" w14:textId="7B43B6A6" w:rsidR="005F3C41" w:rsidRDefault="005F3C41" w:rsidP="00A1535B">
            <w:pPr>
              <w:rPr>
                <w:lang w:val="nl-BE"/>
              </w:rPr>
            </w:pPr>
            <w:r>
              <w:rPr>
                <w:lang w:val="nl-BE"/>
              </w:rPr>
              <w:t>Idem</w:t>
            </w:r>
          </w:p>
          <w:p w14:paraId="5D7C782C" w14:textId="0D13495A" w:rsidR="00DB6581" w:rsidRDefault="00EF7B9E" w:rsidP="00EF7B9E">
            <w:pPr>
              <w:shd w:val="clear" w:color="auto" w:fill="FF0000"/>
              <w:rPr>
                <w:lang w:val="nl-BE"/>
              </w:rPr>
            </w:pPr>
            <w:r>
              <w:rPr>
                <w:lang w:val="nl-BE"/>
              </w:rPr>
              <w:t>Laatste datum controle was 2010</w:t>
            </w:r>
          </w:p>
          <w:p w14:paraId="20555614" w14:textId="54639C65" w:rsidR="00A1535B" w:rsidRPr="00A1535B" w:rsidRDefault="00A1535B" w:rsidP="00A1535B">
            <w:pPr>
              <w:rPr>
                <w:lang w:val="nl-BE"/>
              </w:rPr>
            </w:pPr>
            <w:r w:rsidRPr="00A1535B">
              <w:rPr>
                <w:lang w:val="nl-BE"/>
              </w:rPr>
              <w:t xml:space="preserve">Er kan niet aangetoond worden dat de driemaandelijkse en de jaarlijkse controles van muurhaspels en –hydranten worden uitgevoerd. Een kopie van de laatste controleverslagen dient aan het brandpreventiedossier toegevoegd te worden. De </w:t>
            </w:r>
            <w:hyperlink r:id="rId36" w:history="1">
              <w:r w:rsidRPr="00A1535B">
                <w:rPr>
                  <w:rStyle w:val="Hyperlink"/>
                  <w:lang w:val="nl-BE"/>
                </w:rPr>
                <w:t>template</w:t>
              </w:r>
            </w:hyperlink>
            <w:r w:rsidRPr="00A1535B">
              <w:rPr>
                <w:u w:val="single"/>
                <w:lang w:val="nl-BE"/>
              </w:rPr>
              <w:t>s</w:t>
            </w:r>
            <w:r w:rsidRPr="00A1535B">
              <w:rPr>
                <w:lang w:val="nl-BE"/>
              </w:rPr>
              <w:t xml:space="preserve"> van een controleverslag is ter beschikking op onze SharePoint.</w:t>
            </w:r>
          </w:p>
          <w:p w14:paraId="5D0392DD" w14:textId="04D40726" w:rsidR="00800F73" w:rsidRPr="00047337" w:rsidRDefault="00A1535B" w:rsidP="00A1535B">
            <w:pPr>
              <w:rPr>
                <w:rFonts w:ascii="Calibri" w:eastAsia="Calibri" w:hAnsi="Calibri" w:cs="Times New Roman"/>
                <w:lang w:val="nl-BE"/>
              </w:rPr>
            </w:pPr>
            <w:r w:rsidRPr="00A1535B">
              <w:rPr>
                <w:i/>
                <w:lang w:val="nl-BE"/>
              </w:rPr>
              <w:t>Codex over het welzijn op het werk, Boek III, Titel 3.-Brandpreventie op de arbeidsplaatsen, Hoofdstuk III. Afdeling 7.-Periodieke controle en onderhoud</w:t>
            </w:r>
          </w:p>
        </w:tc>
      </w:tr>
      <w:tr w:rsidR="00047337" w:rsidRPr="001A4A94" w14:paraId="0504C70D" w14:textId="77777777" w:rsidTr="00EF7B9E">
        <w:trPr>
          <w:trHeight w:val="430"/>
        </w:trPr>
        <w:tc>
          <w:tcPr>
            <w:tcW w:w="818" w:type="dxa"/>
            <w:shd w:val="clear" w:color="auto" w:fill="auto"/>
            <w:vAlign w:val="center"/>
          </w:tcPr>
          <w:p w14:paraId="66E44F05" w14:textId="77777777" w:rsidR="00047337" w:rsidRPr="008D72D8" w:rsidRDefault="00047337" w:rsidP="0004733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5FB85126" w14:textId="77777777" w:rsidR="00047337" w:rsidRPr="004B47F8" w:rsidRDefault="00047337"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Periodieke controle alarm- en detectiesystemen</w:t>
            </w:r>
          </w:p>
        </w:tc>
        <w:tc>
          <w:tcPr>
            <w:tcW w:w="709" w:type="dxa"/>
            <w:tcBorders>
              <w:bottom w:val="single" w:sz="4" w:space="0" w:color="auto"/>
            </w:tcBorders>
            <w:shd w:val="clear" w:color="auto" w:fill="70AD47" w:themeFill="accent6"/>
            <w:vAlign w:val="center"/>
          </w:tcPr>
          <w:p w14:paraId="3D0E12F2" w14:textId="42016D88" w:rsidR="00047337" w:rsidRPr="008D72D8" w:rsidRDefault="00C477B1" w:rsidP="0004733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A945E3F" w14:textId="0E7B70DB" w:rsidR="008B04B7" w:rsidRDefault="008B04B7" w:rsidP="00047337">
            <w:pPr>
              <w:jc w:val="left"/>
              <w:rPr>
                <w:rFonts w:ascii="Calibri" w:eastAsia="Calibri" w:hAnsi="Calibri" w:cs="Times New Roman"/>
                <w:lang w:val="nl-BE"/>
              </w:rPr>
            </w:pPr>
            <w:r>
              <w:rPr>
                <w:rFonts w:ascii="Calibri" w:eastAsia="Calibri" w:hAnsi="Calibri" w:cs="Times New Roman"/>
                <w:lang w:val="nl-BE"/>
              </w:rPr>
              <w:t>Controleren</w:t>
            </w:r>
          </w:p>
          <w:p w14:paraId="5FF99638" w14:textId="17A4DBE3" w:rsidR="00047337" w:rsidRPr="008D72D8" w:rsidRDefault="00A1535B" w:rsidP="00047337">
            <w:pPr>
              <w:jc w:val="left"/>
              <w:rPr>
                <w:rFonts w:ascii="Calibri" w:eastAsia="Calibri" w:hAnsi="Calibri" w:cs="Times New Roman"/>
                <w:lang w:val="nl-BE"/>
              </w:rPr>
            </w:pPr>
            <w:r w:rsidRPr="00A1535B">
              <w:rPr>
                <w:rFonts w:ascii="Calibri" w:eastAsia="Calibri" w:hAnsi="Calibri" w:cs="Times New Roman"/>
                <w:lang w:val="nl-BE"/>
              </w:rPr>
              <w:t xml:space="preserve">Volgens contract op </w:t>
            </w:r>
            <w:proofErr w:type="spellStart"/>
            <w:r w:rsidRPr="00A1535B">
              <w:rPr>
                <w:rFonts w:ascii="Calibri" w:eastAsia="Calibri" w:hAnsi="Calibri" w:cs="Times New Roman"/>
                <w:lang w:val="nl-BE"/>
              </w:rPr>
              <w:t>Niv</w:t>
            </w:r>
            <w:proofErr w:type="spellEnd"/>
            <w:r w:rsidRPr="00A1535B">
              <w:rPr>
                <w:rFonts w:ascii="Calibri" w:eastAsia="Calibri" w:hAnsi="Calibri" w:cs="Times New Roman"/>
                <w:lang w:val="nl-BE"/>
              </w:rPr>
              <w:t xml:space="preserve"> Kwartier. De verslagen dienen ter beschikking te zijn van de eenheden.</w:t>
            </w:r>
            <w:r w:rsidRPr="00A1535B">
              <w:rPr>
                <w:rFonts w:ascii="Calibri" w:eastAsia="Calibri" w:hAnsi="Calibri" w:cs="Times New Roman"/>
                <w:lang w:val="nl-BE"/>
              </w:rPr>
              <w:br/>
            </w:r>
            <w:r w:rsidRPr="00A1535B">
              <w:rPr>
                <w:rFonts w:ascii="Calibri" w:eastAsia="Calibri" w:hAnsi="Calibri" w:cs="Times New Roman"/>
                <w:i/>
                <w:lang w:val="nl-BE"/>
              </w:rPr>
              <w:t>Codex over het welzijn op het werk, Boek III, Titel 3.-Brandpreventie op de arbeidsplaatsen, Hoofdstuk III. Afdeling 7.-Periodieke controle en onderhoud</w:t>
            </w:r>
          </w:p>
        </w:tc>
      </w:tr>
      <w:tr w:rsidR="00047337" w:rsidRPr="00A51D9A" w14:paraId="55CE95F3" w14:textId="77777777" w:rsidTr="00EF7B9E">
        <w:trPr>
          <w:trHeight w:val="430"/>
        </w:trPr>
        <w:tc>
          <w:tcPr>
            <w:tcW w:w="818" w:type="dxa"/>
            <w:shd w:val="clear" w:color="auto" w:fill="auto"/>
            <w:vAlign w:val="center"/>
          </w:tcPr>
          <w:p w14:paraId="2354F5FF" w14:textId="77777777" w:rsidR="00047337" w:rsidRPr="008D72D8" w:rsidRDefault="00047337" w:rsidP="00047337">
            <w:pPr>
              <w:jc w:val="center"/>
              <w:rPr>
                <w:rFonts w:ascii="Calibri" w:eastAsia="Calibri" w:hAnsi="Calibri" w:cs="Times New Roman"/>
                <w:lang w:val="nl-BE"/>
              </w:rPr>
            </w:pPr>
            <w:r w:rsidRPr="008D72D8">
              <w:rPr>
                <w:rFonts w:ascii="Calibri" w:eastAsia="Calibri" w:hAnsi="Calibri" w:cs="Times New Roman"/>
                <w:lang w:val="nl-BE"/>
              </w:rPr>
              <w:t>2.10</w:t>
            </w:r>
          </w:p>
        </w:tc>
        <w:tc>
          <w:tcPr>
            <w:tcW w:w="2836" w:type="dxa"/>
            <w:shd w:val="clear" w:color="auto" w:fill="auto"/>
            <w:vAlign w:val="center"/>
          </w:tcPr>
          <w:p w14:paraId="0D6DFAED" w14:textId="77777777" w:rsidR="00047337" w:rsidRPr="004B47F8" w:rsidRDefault="00047337"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Is er een brandpreventiecoördinator voorzien</w:t>
            </w:r>
          </w:p>
        </w:tc>
        <w:tc>
          <w:tcPr>
            <w:tcW w:w="709" w:type="dxa"/>
            <w:tcBorders>
              <w:bottom w:val="nil"/>
            </w:tcBorders>
            <w:shd w:val="clear" w:color="auto" w:fill="70AD47" w:themeFill="accent6"/>
            <w:vAlign w:val="center"/>
          </w:tcPr>
          <w:p w14:paraId="4F400DEB" w14:textId="0F2C153E" w:rsidR="00047337" w:rsidRPr="008D72D8" w:rsidRDefault="00047337" w:rsidP="0004733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8E11BEF" w14:textId="7DFE7487" w:rsidR="000552DA" w:rsidRDefault="0030426D" w:rsidP="00A1535B">
            <w:pPr>
              <w:rPr>
                <w:rFonts w:ascii="Calibri" w:eastAsia="Calibri" w:hAnsi="Calibri" w:cs="Times New Roman"/>
                <w:lang w:val="nl-BE"/>
              </w:rPr>
            </w:pPr>
            <w:proofErr w:type="spellStart"/>
            <w:r>
              <w:rPr>
                <w:rFonts w:ascii="Calibri" w:eastAsia="Calibri" w:hAnsi="Calibri" w:cs="Times New Roman"/>
                <w:lang w:val="nl-BE"/>
              </w:rPr>
              <w:t>Adjt</w:t>
            </w:r>
            <w:proofErr w:type="spellEnd"/>
            <w:r>
              <w:rPr>
                <w:rFonts w:ascii="Calibri" w:eastAsia="Calibri" w:hAnsi="Calibri" w:cs="Times New Roman"/>
                <w:lang w:val="nl-BE"/>
              </w:rPr>
              <w:t xml:space="preserve"> VAN DEN BROECK</w:t>
            </w:r>
          </w:p>
          <w:p w14:paraId="6762D692" w14:textId="39FE8BCC" w:rsidR="00C477B1" w:rsidRPr="00A1535B" w:rsidRDefault="00A1535B" w:rsidP="00A1535B">
            <w:pPr>
              <w:rPr>
                <w:rFonts w:ascii="Calibri" w:eastAsia="Calibri" w:hAnsi="Calibri" w:cs="Times New Roman"/>
                <w:lang w:val="nl-BE"/>
              </w:rPr>
            </w:pPr>
            <w:hyperlink r:id="rId37" w:history="1">
              <w:r w:rsidRPr="00A1535B">
                <w:rPr>
                  <w:rStyle w:val="Hyperlink"/>
                  <w:rFonts w:ascii="Calibri" w:eastAsia="Calibri" w:hAnsi="Calibri" w:cs="Times New Roman"/>
                  <w:i/>
                  <w:iCs/>
                  <w:lang w:val="nl-BE"/>
                </w:rPr>
                <w:t>ACWB-SPS-WRKPR-001</w:t>
              </w:r>
            </w:hyperlink>
            <w:r w:rsidRPr="00A1535B">
              <w:rPr>
                <w:rFonts w:ascii="Calibri" w:eastAsia="Calibri" w:hAnsi="Calibri" w:cs="Times New Roman"/>
                <w:i/>
                <w:iCs/>
                <w:lang w:val="nl-BE"/>
              </w:rPr>
              <w:t xml:space="preserve">, </w:t>
            </w:r>
            <w:proofErr w:type="spellStart"/>
            <w:r w:rsidRPr="00A1535B">
              <w:rPr>
                <w:rFonts w:ascii="Calibri" w:eastAsia="Calibri" w:hAnsi="Calibri" w:cs="Times New Roman"/>
                <w:i/>
                <w:iCs/>
                <w:lang w:val="nl-BE"/>
              </w:rPr>
              <w:t>Domestieke</w:t>
            </w:r>
            <w:proofErr w:type="spellEnd"/>
            <w:r w:rsidRPr="00A1535B">
              <w:rPr>
                <w:rFonts w:ascii="Calibri" w:eastAsia="Calibri" w:hAnsi="Calibri" w:cs="Times New Roman"/>
                <w:i/>
                <w:iCs/>
                <w:lang w:val="nl-BE"/>
              </w:rPr>
              <w:t xml:space="preserve"> brandbestrijding.</w:t>
            </w:r>
          </w:p>
        </w:tc>
      </w:tr>
    </w:tbl>
    <w:p w14:paraId="49D3717F" w14:textId="77777777" w:rsidR="005E3345" w:rsidRPr="00D6731C" w:rsidRDefault="005E3345" w:rsidP="00C81305">
      <w:pPr>
        <w:jc w:val="center"/>
        <w:rPr>
          <w:rFonts w:ascii="Calibri" w:eastAsia="Calibri" w:hAnsi="Calibri" w:cs="Times New Roman"/>
          <w:lang w:val="nl-BE"/>
        </w:rPr>
        <w:sectPr w:rsidR="005E3345" w:rsidRPr="00D6731C"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A51D9A" w14:paraId="751BF3B1" w14:textId="77777777" w:rsidTr="005E3345">
        <w:trPr>
          <w:trHeight w:val="430"/>
        </w:trPr>
        <w:tc>
          <w:tcPr>
            <w:tcW w:w="818" w:type="dxa"/>
            <w:tcBorders>
              <w:bottom w:val="single" w:sz="4" w:space="0" w:color="auto"/>
            </w:tcBorders>
            <w:shd w:val="clear" w:color="auto" w:fill="D9D9D9" w:themeFill="background1" w:themeFillShade="D9"/>
            <w:vAlign w:val="center"/>
          </w:tcPr>
          <w:p w14:paraId="1F94D5C4" w14:textId="7552B4ED" w:rsidR="005E3345" w:rsidRPr="008D72D8" w:rsidRDefault="005E3345" w:rsidP="005E3345">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1A3818CB" w14:textId="00F3CD1B" w:rsidR="005E3345" w:rsidRDefault="005E3345" w:rsidP="005E3345">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5E3345" w:rsidRPr="00A51D9A" w14:paraId="6178EAE5" w14:textId="77777777" w:rsidTr="00EF7B9E">
        <w:trPr>
          <w:trHeight w:val="430"/>
        </w:trPr>
        <w:tc>
          <w:tcPr>
            <w:tcW w:w="818" w:type="dxa"/>
            <w:tcBorders>
              <w:bottom w:val="single" w:sz="4" w:space="0" w:color="auto"/>
            </w:tcBorders>
            <w:shd w:val="clear" w:color="auto" w:fill="auto"/>
            <w:vAlign w:val="center"/>
          </w:tcPr>
          <w:p w14:paraId="715B6F3B" w14:textId="7B9CCF8E"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2.11</w:t>
            </w:r>
          </w:p>
        </w:tc>
        <w:tc>
          <w:tcPr>
            <w:tcW w:w="2836" w:type="dxa"/>
            <w:shd w:val="clear" w:color="auto" w:fill="auto"/>
            <w:vAlign w:val="center"/>
          </w:tcPr>
          <w:p w14:paraId="5BC7101C" w14:textId="77777777" w:rsidR="005E3345" w:rsidRPr="008D72D8" w:rsidRDefault="005E3345" w:rsidP="005E3345">
            <w:pPr>
              <w:jc w:val="center"/>
              <w:rPr>
                <w:rFonts w:ascii="Calibri" w:eastAsia="Calibri" w:hAnsi="Calibri" w:cs="Times New Roman"/>
                <w:lang w:val="nl-BE"/>
              </w:rPr>
            </w:pPr>
            <w:r w:rsidRPr="004B47F8">
              <w:rPr>
                <w:rFonts w:ascii="Calibri" w:eastAsia="Calibri" w:hAnsi="Calibri" w:cs="Times New Roman"/>
                <w:color w:val="000000" w:themeColor="text1"/>
                <w:lang w:val="nl-BE"/>
              </w:rPr>
              <w:t>Voert de brandpreventiecoördinator de volgens de richtlijn voorziene taken uit.</w:t>
            </w:r>
          </w:p>
        </w:tc>
        <w:tc>
          <w:tcPr>
            <w:tcW w:w="709" w:type="dxa"/>
            <w:shd w:val="clear" w:color="auto" w:fill="FFC000" w:themeFill="accent4"/>
            <w:vAlign w:val="center"/>
          </w:tcPr>
          <w:p w14:paraId="7EC1EEBD" w14:textId="0C60EF53" w:rsidR="005E3345" w:rsidRPr="008D72D8" w:rsidRDefault="00A1535B"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34B61BD2" w14:textId="13045DFE" w:rsidR="00093012" w:rsidRDefault="00093012" w:rsidP="00047337">
            <w:pPr>
              <w:pStyle w:val="para2"/>
              <w:ind w:left="0"/>
              <w:jc w:val="both"/>
              <w:rPr>
                <w:rFonts w:asciiTheme="minorHAnsi" w:hAnsiTheme="minorHAnsi" w:cstheme="minorHAnsi"/>
              </w:rPr>
            </w:pPr>
            <w:r>
              <w:rPr>
                <w:rFonts w:asciiTheme="minorHAnsi" w:hAnsiTheme="minorHAnsi" w:cstheme="minorHAnsi"/>
              </w:rPr>
              <w:t>In de toekomst</w:t>
            </w:r>
          </w:p>
          <w:p w14:paraId="097272F5" w14:textId="77777777" w:rsidR="00093012" w:rsidRDefault="00093012" w:rsidP="00047337">
            <w:pPr>
              <w:pStyle w:val="para2"/>
              <w:ind w:left="0"/>
              <w:jc w:val="both"/>
              <w:rPr>
                <w:rFonts w:asciiTheme="minorHAnsi" w:hAnsiTheme="minorHAnsi" w:cstheme="minorHAnsi"/>
              </w:rPr>
            </w:pPr>
          </w:p>
          <w:p w14:paraId="572771B2" w14:textId="49562912"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Dit werd niet geëvalueerd</w:t>
            </w:r>
            <w:r w:rsidR="00050E19" w:rsidRPr="00050E19">
              <w:rPr>
                <w:rFonts w:asciiTheme="minorHAnsi" w:hAnsiTheme="minorHAnsi" w:cstheme="minorHAnsi"/>
              </w:rPr>
              <w:t xml:space="preserve"> doordat deze </w:t>
            </w:r>
            <w:r w:rsidR="00C477B1">
              <w:rPr>
                <w:rFonts w:asciiTheme="minorHAnsi" w:hAnsiTheme="minorHAnsi" w:cstheme="minorHAnsi"/>
              </w:rPr>
              <w:t>niet</w:t>
            </w:r>
            <w:r w:rsidR="00050E19" w:rsidRPr="00050E19">
              <w:rPr>
                <w:rFonts w:asciiTheme="minorHAnsi" w:hAnsiTheme="minorHAnsi" w:cstheme="minorHAnsi"/>
              </w:rPr>
              <w:t xml:space="preserve"> is aangeduid. </w:t>
            </w:r>
            <w:r w:rsidRPr="00050E19">
              <w:rPr>
                <w:rFonts w:asciiTheme="minorHAnsi" w:hAnsiTheme="minorHAnsi" w:cstheme="minorHAnsi"/>
              </w:rPr>
              <w:t xml:space="preserve"> De taken van de brandpreventiecoördinator worden beschreven in de richtlijn </w:t>
            </w:r>
            <w:hyperlink r:id="rId38" w:history="1">
              <w:r w:rsidRPr="00050E19">
                <w:rPr>
                  <w:rStyle w:val="Hyperlink"/>
                  <w:rFonts w:asciiTheme="minorHAnsi" w:hAnsiTheme="minorHAnsi" w:cstheme="minorHAnsi"/>
                </w:rPr>
                <w:t xml:space="preserve">ACWB-SPS-WRKPR-001, </w:t>
              </w:r>
              <w:proofErr w:type="spellStart"/>
              <w:r w:rsidRPr="00050E19">
                <w:rPr>
                  <w:rStyle w:val="Hyperlink"/>
                  <w:rFonts w:asciiTheme="minorHAnsi" w:hAnsiTheme="minorHAnsi" w:cstheme="minorHAnsi"/>
                </w:rPr>
                <w:t>Domestieke</w:t>
              </w:r>
              <w:proofErr w:type="spellEnd"/>
              <w:r w:rsidRPr="00050E19">
                <w:rPr>
                  <w:rStyle w:val="Hyperlink"/>
                  <w:rFonts w:asciiTheme="minorHAnsi" w:hAnsiTheme="minorHAnsi" w:cstheme="minorHAnsi"/>
                </w:rPr>
                <w:t xml:space="preserve"> brandbestrijding</w:t>
              </w:r>
            </w:hyperlink>
          </w:p>
          <w:p w14:paraId="1F41AF01" w14:textId="77777777"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De brandpreventiecoördinator is een gekwalificeerde cumulfunctie op de OT van de eenheid. Deze functie wordt ingevuld door een officier of een burger van equivalent niveau.</w:t>
            </w:r>
          </w:p>
          <w:p w14:paraId="35E37E13" w14:textId="77777777"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De brandpreventiecoördinator voor het kwartier is verantwoordelijk voor de samenwerking tussen de verschillende brandpreventiecoördinatoren van het kwartier (</w:t>
            </w:r>
            <w:proofErr w:type="spellStart"/>
            <w:r w:rsidRPr="00050E19">
              <w:rPr>
                <w:rFonts w:asciiTheme="minorHAnsi" w:hAnsiTheme="minorHAnsi" w:cstheme="minorHAnsi"/>
              </w:rPr>
              <w:t>Niv</w:t>
            </w:r>
            <w:proofErr w:type="spellEnd"/>
            <w:r w:rsidRPr="00050E19">
              <w:rPr>
                <w:rFonts w:asciiTheme="minorHAnsi" w:hAnsiTheme="minorHAnsi" w:cstheme="minorHAnsi"/>
              </w:rPr>
              <w:t xml:space="preserve"> Blok en </w:t>
            </w:r>
            <w:proofErr w:type="spellStart"/>
            <w:r w:rsidRPr="00050E19">
              <w:rPr>
                <w:rFonts w:asciiTheme="minorHAnsi" w:hAnsiTheme="minorHAnsi" w:cstheme="minorHAnsi"/>
              </w:rPr>
              <w:t>Kw</w:t>
            </w:r>
            <w:proofErr w:type="spellEnd"/>
            <w:r w:rsidRPr="00050E19">
              <w:rPr>
                <w:rFonts w:asciiTheme="minorHAnsi" w:hAnsiTheme="minorHAnsi" w:cstheme="minorHAnsi"/>
              </w:rPr>
              <w:t>).</w:t>
            </w:r>
          </w:p>
          <w:p w14:paraId="73686808"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xml:space="preserve">- De brandpreventiecoördinator werkt als raadgever van de Korpscommandant en stelt de lokale instructies op voor wat betreft de dagdagelijkse organisatie van de </w:t>
            </w:r>
            <w:proofErr w:type="spellStart"/>
            <w:r w:rsidRPr="00050E19">
              <w:rPr>
                <w:rFonts w:asciiTheme="minorHAnsi" w:hAnsiTheme="minorHAnsi" w:cstheme="minorHAnsi"/>
                <w:sz w:val="20"/>
              </w:rPr>
              <w:t>domestieke</w:t>
            </w:r>
            <w:proofErr w:type="spellEnd"/>
            <w:r w:rsidRPr="00050E19">
              <w:rPr>
                <w:rFonts w:asciiTheme="minorHAnsi" w:hAnsiTheme="minorHAnsi" w:cstheme="minorHAnsi"/>
                <w:sz w:val="20"/>
              </w:rPr>
              <w:t xml:space="preserve"> brandbestrijdingsdienst;</w:t>
            </w:r>
          </w:p>
          <w:p w14:paraId="076BDF8A"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werkt mee aan de uitvoering van de brandrisicoanalyse;</w:t>
            </w:r>
          </w:p>
          <w:p w14:paraId="506B6283"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organiseert de interventieploegen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1 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2 indien het </w:t>
            </w:r>
            <w:proofErr w:type="spellStart"/>
            <w:r w:rsidRPr="00050E19">
              <w:rPr>
                <w:rFonts w:asciiTheme="minorHAnsi" w:hAnsiTheme="minorHAnsi" w:cstheme="minorHAnsi"/>
                <w:sz w:val="20"/>
              </w:rPr>
              <w:t>Kw</w:t>
            </w:r>
            <w:proofErr w:type="spellEnd"/>
            <w:r w:rsidRPr="00050E19">
              <w:rPr>
                <w:rFonts w:asciiTheme="minorHAnsi" w:hAnsiTheme="minorHAnsi" w:cstheme="minorHAnsi"/>
                <w:sz w:val="20"/>
              </w:rPr>
              <w:t xml:space="preserve"> erover beschikt);</w:t>
            </w:r>
          </w:p>
          <w:p w14:paraId="42AF09F7"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houdt het brandpreventiedossier en de daarmee verbonden interventieplannen bij;</w:t>
            </w:r>
          </w:p>
          <w:p w14:paraId="70F0D06D" w14:textId="1A2C96AE" w:rsidR="005E3345" w:rsidRPr="008B1E02" w:rsidRDefault="005E3345" w:rsidP="008B1E02">
            <w:pPr>
              <w:rPr>
                <w:rFonts w:ascii="Calibri" w:eastAsia="Calibri" w:hAnsi="Calibri" w:cs="Times New Roman"/>
                <w:color w:val="0070C0"/>
                <w:lang w:val="nl-BE"/>
              </w:rPr>
            </w:pPr>
          </w:p>
        </w:tc>
      </w:tr>
      <w:tr w:rsidR="008B1E02" w:rsidRPr="00A51D9A" w14:paraId="38E2ADFE" w14:textId="77777777" w:rsidTr="00926BB9">
        <w:trPr>
          <w:trHeight w:val="430"/>
        </w:trPr>
        <w:tc>
          <w:tcPr>
            <w:tcW w:w="818" w:type="dxa"/>
            <w:tcBorders>
              <w:bottom w:val="single" w:sz="4" w:space="0" w:color="auto"/>
            </w:tcBorders>
            <w:shd w:val="clear" w:color="auto" w:fill="auto"/>
            <w:vAlign w:val="center"/>
          </w:tcPr>
          <w:p w14:paraId="001423AB" w14:textId="6C4794FF" w:rsidR="008B1E02"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2.12</w:t>
            </w:r>
          </w:p>
        </w:tc>
        <w:tc>
          <w:tcPr>
            <w:tcW w:w="2836" w:type="dxa"/>
            <w:shd w:val="clear" w:color="auto" w:fill="auto"/>
            <w:vAlign w:val="center"/>
          </w:tcPr>
          <w:p w14:paraId="1FA9038E" w14:textId="79135322" w:rsidR="008B1E02" w:rsidRPr="008D72D8" w:rsidRDefault="008B1E02" w:rsidP="005E3345">
            <w:pPr>
              <w:jc w:val="center"/>
              <w:rPr>
                <w:rFonts w:ascii="Calibri" w:eastAsia="Calibri" w:hAnsi="Calibri" w:cs="Times New Roman"/>
                <w:lang w:val="nl-BE"/>
              </w:rPr>
            </w:pPr>
            <w:r w:rsidRPr="004B47F8">
              <w:rPr>
                <w:rFonts w:ascii="Calibri" w:eastAsia="Calibri" w:hAnsi="Calibri" w:cs="Times New Roman"/>
                <w:color w:val="000000" w:themeColor="text1"/>
                <w:lang w:val="nl-BE"/>
              </w:rPr>
              <w:t xml:space="preserve">Is er een brandpreventiecoördinator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 voorzien.</w:t>
            </w:r>
          </w:p>
        </w:tc>
        <w:tc>
          <w:tcPr>
            <w:tcW w:w="709" w:type="dxa"/>
            <w:shd w:val="clear" w:color="auto" w:fill="FF0000"/>
            <w:vAlign w:val="center"/>
          </w:tcPr>
          <w:p w14:paraId="31FA2D6A" w14:textId="4F469AAC" w:rsidR="008B1E02" w:rsidRDefault="00926BB9" w:rsidP="005E3345">
            <w:pPr>
              <w:jc w:val="center"/>
              <w:rPr>
                <w:rFonts w:ascii="Calibri" w:eastAsia="Calibri" w:hAnsi="Calibri" w:cs="Times New Roman"/>
                <w:lang w:val="nl-BE"/>
              </w:rPr>
            </w:pPr>
            <w:r>
              <w:rPr>
                <w:rFonts w:ascii="Calibri" w:eastAsia="Calibri" w:hAnsi="Calibri" w:cs="Times New Roman"/>
                <w:lang w:val="nl-BE"/>
              </w:rPr>
              <w:t>N</w:t>
            </w:r>
            <w:r w:rsidR="00050E19">
              <w:rPr>
                <w:rFonts w:ascii="Calibri" w:eastAsia="Calibri" w:hAnsi="Calibri" w:cs="Times New Roman"/>
                <w:lang w:val="nl-BE"/>
              </w:rPr>
              <w:t>OK</w:t>
            </w:r>
          </w:p>
        </w:tc>
        <w:tc>
          <w:tcPr>
            <w:tcW w:w="9817" w:type="dxa"/>
            <w:shd w:val="clear" w:color="auto" w:fill="auto"/>
            <w:vAlign w:val="center"/>
          </w:tcPr>
          <w:p w14:paraId="69AE3024" w14:textId="6FEEDB30" w:rsidR="008364C7" w:rsidRDefault="008364C7" w:rsidP="00E46601">
            <w:pPr>
              <w:rPr>
                <w:rFonts w:ascii="Calibri" w:eastAsia="Calibri" w:hAnsi="Calibri" w:cs="Times New Roman"/>
                <w:color w:val="000000" w:themeColor="text1"/>
                <w:lang w:val="nl-BE"/>
              </w:rPr>
            </w:pPr>
            <w:r>
              <w:rPr>
                <w:rFonts w:ascii="Calibri" w:eastAsia="Calibri" w:hAnsi="Calibri" w:cs="Times New Roman"/>
                <w:color w:val="000000" w:themeColor="text1"/>
                <w:lang w:val="nl-BE"/>
              </w:rPr>
              <w:t>Eenheid over verschillende blokken</w:t>
            </w:r>
          </w:p>
          <w:p w14:paraId="65ACFFEA" w14:textId="6EE887CA" w:rsidR="008B1E02" w:rsidRPr="008B1E02" w:rsidRDefault="003A4CB1" w:rsidP="00E46601">
            <w:pPr>
              <w:rPr>
                <w:rFonts w:ascii="Calibri" w:eastAsia="Calibri" w:hAnsi="Calibri" w:cs="Times New Roman"/>
                <w:color w:val="0070C0"/>
                <w:lang w:val="nl-BE"/>
              </w:rPr>
            </w:pPr>
            <w:r>
              <w:rPr>
                <w:rFonts w:ascii="Calibri" w:eastAsia="Calibri" w:hAnsi="Calibri" w:cs="Times New Roman"/>
                <w:color w:val="000000" w:themeColor="text1"/>
                <w:lang w:val="nl-BE"/>
              </w:rPr>
              <w:t xml:space="preserve">Er is geen </w:t>
            </w:r>
            <w:proofErr w:type="spellStart"/>
            <w:r>
              <w:rPr>
                <w:rFonts w:ascii="Calibri" w:eastAsia="Calibri" w:hAnsi="Calibri" w:cs="Times New Roman"/>
                <w:color w:val="000000" w:themeColor="text1"/>
                <w:lang w:val="nl-BE"/>
              </w:rPr>
              <w:t>brandpreventiecoordnator</w:t>
            </w:r>
            <w:proofErr w:type="spellEnd"/>
            <w:r>
              <w:rPr>
                <w:rFonts w:ascii="Calibri" w:eastAsia="Calibri" w:hAnsi="Calibri" w:cs="Times New Roman"/>
                <w:color w:val="000000" w:themeColor="text1"/>
                <w:lang w:val="nl-BE"/>
              </w:rPr>
              <w:t xml:space="preserve"> aangeduid op </w:t>
            </w:r>
            <w:proofErr w:type="spellStart"/>
            <w:r>
              <w:rPr>
                <w:rFonts w:ascii="Calibri" w:eastAsia="Calibri" w:hAnsi="Calibri" w:cs="Times New Roman"/>
                <w:color w:val="000000" w:themeColor="text1"/>
                <w:lang w:val="nl-BE"/>
              </w:rPr>
              <w:t>niv</w:t>
            </w:r>
            <w:proofErr w:type="spellEnd"/>
            <w:r>
              <w:rPr>
                <w:rFonts w:ascii="Calibri" w:eastAsia="Calibri" w:hAnsi="Calibri" w:cs="Times New Roman"/>
                <w:color w:val="000000" w:themeColor="text1"/>
                <w:lang w:val="nl-BE"/>
              </w:rPr>
              <w:t xml:space="preserve"> Blok</w:t>
            </w:r>
          </w:p>
        </w:tc>
      </w:tr>
      <w:tr w:rsidR="005E3345" w:rsidRPr="00A51D9A" w14:paraId="5BC887C1" w14:textId="77777777" w:rsidTr="00EF7B9E">
        <w:trPr>
          <w:trHeight w:val="430"/>
        </w:trPr>
        <w:tc>
          <w:tcPr>
            <w:tcW w:w="818" w:type="dxa"/>
            <w:tcBorders>
              <w:bottom w:val="single" w:sz="4" w:space="0" w:color="auto"/>
            </w:tcBorders>
            <w:shd w:val="clear" w:color="auto" w:fill="auto"/>
            <w:vAlign w:val="center"/>
          </w:tcPr>
          <w:p w14:paraId="76D8326C" w14:textId="7E9572DE" w:rsidR="005E3345"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2.13</w:t>
            </w:r>
          </w:p>
        </w:tc>
        <w:tc>
          <w:tcPr>
            <w:tcW w:w="2836" w:type="dxa"/>
            <w:shd w:val="clear" w:color="auto" w:fill="auto"/>
            <w:vAlign w:val="center"/>
          </w:tcPr>
          <w:p w14:paraId="5F135444"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RA brand</w:t>
            </w:r>
          </w:p>
        </w:tc>
        <w:tc>
          <w:tcPr>
            <w:tcW w:w="709" w:type="dxa"/>
            <w:shd w:val="clear" w:color="auto" w:fill="FFC000" w:themeFill="accent4"/>
            <w:vAlign w:val="center"/>
          </w:tcPr>
          <w:p w14:paraId="03949870" w14:textId="02625C49"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0C8D6CD9" w14:textId="311D5272" w:rsidR="008364C7" w:rsidRDefault="008364C7" w:rsidP="00A1535B">
            <w:pPr>
              <w:rPr>
                <w:bCs/>
                <w:lang w:val="nl-BE"/>
              </w:rPr>
            </w:pPr>
            <w:r>
              <w:rPr>
                <w:bCs/>
                <w:lang w:val="nl-BE"/>
              </w:rPr>
              <w:t>Wordt opgemaakt</w:t>
            </w:r>
          </w:p>
          <w:p w14:paraId="094564BF" w14:textId="77777777" w:rsidR="008364C7" w:rsidRDefault="008364C7" w:rsidP="00A1535B">
            <w:pPr>
              <w:rPr>
                <w:bCs/>
                <w:lang w:val="nl-BE"/>
              </w:rPr>
            </w:pPr>
          </w:p>
          <w:p w14:paraId="331319AF" w14:textId="289578BB" w:rsidR="00A1535B" w:rsidRPr="00A1535B" w:rsidRDefault="00A1535B" w:rsidP="00A1535B">
            <w:pPr>
              <w:rPr>
                <w:bCs/>
                <w:lang w:val="nl-BE"/>
              </w:rPr>
            </w:pPr>
            <w:r w:rsidRPr="00A1535B">
              <w:rPr>
                <w:bCs/>
                <w:lang w:val="nl-BE"/>
              </w:rPr>
              <w:t>Er bestaat een verouderde risicoanalyse van 2013 maar deze dient herzien en aangepast te worden.</w:t>
            </w:r>
          </w:p>
          <w:p w14:paraId="7ECD1C1F" w14:textId="77777777" w:rsidR="00A1535B" w:rsidRPr="00A1535B" w:rsidRDefault="00A1535B" w:rsidP="00A1535B">
            <w:pPr>
              <w:rPr>
                <w:bCs/>
                <w:lang w:val="nl-BE"/>
              </w:rPr>
            </w:pPr>
            <w:r w:rsidRPr="00A1535B">
              <w:rPr>
                <w:bCs/>
                <w:lang w:val="nl-BE"/>
              </w:rPr>
              <w:t>Er bestaat ook een draftversie van 2017 maar werd nooit uitgewerkt.</w:t>
            </w:r>
          </w:p>
          <w:p w14:paraId="1DBCD164" w14:textId="77777777" w:rsidR="00A1535B" w:rsidRPr="00A1535B" w:rsidRDefault="00A1535B" w:rsidP="00A1535B">
            <w:pPr>
              <w:rPr>
                <w:bCs/>
                <w:lang w:val="nl-BE"/>
              </w:rPr>
            </w:pPr>
            <w:r w:rsidRPr="00A1535B">
              <w:rPr>
                <w:bCs/>
                <w:lang w:val="nl-BE"/>
              </w:rPr>
              <w:t xml:space="preserve">De risicoanalyse brand dient onder leiding van de brandpreventiecoördinator </w:t>
            </w:r>
            <w:proofErr w:type="spellStart"/>
            <w:r w:rsidRPr="00A1535B">
              <w:rPr>
                <w:bCs/>
                <w:lang w:val="nl-BE"/>
              </w:rPr>
              <w:t>Niv</w:t>
            </w:r>
            <w:proofErr w:type="spellEnd"/>
            <w:r w:rsidRPr="00A1535B">
              <w:rPr>
                <w:bCs/>
                <w:lang w:val="nl-BE"/>
              </w:rPr>
              <w:t xml:space="preserve"> blok samen met de </w:t>
            </w:r>
            <w:proofErr w:type="spellStart"/>
            <w:r w:rsidRPr="00A1535B">
              <w:rPr>
                <w:bCs/>
                <w:lang w:val="nl-BE"/>
              </w:rPr>
              <w:t>coôrdinatoren</w:t>
            </w:r>
            <w:proofErr w:type="spellEnd"/>
            <w:r w:rsidRPr="00A1535B">
              <w:rPr>
                <w:bCs/>
                <w:lang w:val="nl-BE"/>
              </w:rPr>
              <w:t xml:space="preserve"> </w:t>
            </w:r>
            <w:proofErr w:type="spellStart"/>
            <w:r w:rsidRPr="00A1535B">
              <w:rPr>
                <w:bCs/>
                <w:lang w:val="nl-BE"/>
              </w:rPr>
              <w:t>Niv</w:t>
            </w:r>
            <w:proofErr w:type="spellEnd"/>
            <w:r w:rsidRPr="00A1535B">
              <w:rPr>
                <w:bCs/>
                <w:lang w:val="nl-BE"/>
              </w:rPr>
              <w:t xml:space="preserve"> eenheid en in samenwerking met de coördinator </w:t>
            </w:r>
            <w:proofErr w:type="spellStart"/>
            <w:r w:rsidRPr="00A1535B">
              <w:rPr>
                <w:bCs/>
                <w:lang w:val="nl-BE"/>
              </w:rPr>
              <w:t>Niv</w:t>
            </w:r>
            <w:proofErr w:type="spellEnd"/>
            <w:r w:rsidRPr="00A1535B">
              <w:rPr>
                <w:bCs/>
                <w:lang w:val="nl-BE"/>
              </w:rPr>
              <w:t xml:space="preserve"> </w:t>
            </w:r>
            <w:proofErr w:type="spellStart"/>
            <w:r w:rsidRPr="00A1535B">
              <w:rPr>
                <w:bCs/>
                <w:lang w:val="nl-BE"/>
              </w:rPr>
              <w:t>Kw</w:t>
            </w:r>
            <w:proofErr w:type="spellEnd"/>
            <w:r w:rsidRPr="00A1535B">
              <w:rPr>
                <w:bCs/>
                <w:lang w:val="nl-BE"/>
              </w:rPr>
              <w:t xml:space="preserve"> en de preventiedienst van het kwartier opnieuw uitgevoerd te worden.</w:t>
            </w:r>
          </w:p>
          <w:p w14:paraId="2FAA05E3" w14:textId="77777777" w:rsidR="000172B5" w:rsidRDefault="00A1535B" w:rsidP="00A1535B">
            <w:pPr>
              <w:rPr>
                <w:i/>
                <w:lang w:val="nl-BE"/>
              </w:rPr>
            </w:pPr>
            <w:r w:rsidRPr="00A1535B">
              <w:rPr>
                <w:i/>
                <w:lang w:val="nl-BE"/>
              </w:rPr>
              <w:t>Codex over het welzijn op het werk, Boek III, Titel 3.-Brandpreventie op de arbeidsplaatsen, Hoofdstuk II.-Risicoanalyse en preventiemaatregelen.</w:t>
            </w:r>
          </w:p>
          <w:p w14:paraId="1A11B9BD" w14:textId="77777777" w:rsidR="00A1535B" w:rsidRDefault="00A1535B" w:rsidP="00A1535B">
            <w:pPr>
              <w:rPr>
                <w:i/>
                <w:lang w:val="nl-BE"/>
              </w:rPr>
            </w:pPr>
          </w:p>
          <w:p w14:paraId="27369E8A" w14:textId="77777777" w:rsidR="00A1535B" w:rsidRDefault="00A1535B" w:rsidP="00A1535B">
            <w:pPr>
              <w:rPr>
                <w:i/>
                <w:lang w:val="nl-BE"/>
              </w:rPr>
            </w:pPr>
          </w:p>
          <w:p w14:paraId="6D3D4EC9" w14:textId="77777777" w:rsidR="00A1535B" w:rsidRDefault="00A1535B" w:rsidP="00A1535B">
            <w:pPr>
              <w:rPr>
                <w:i/>
                <w:lang w:val="nl-BE"/>
              </w:rPr>
            </w:pPr>
          </w:p>
          <w:p w14:paraId="2B5AF728" w14:textId="6FB9B42E" w:rsidR="00A1535B" w:rsidRPr="00050E19" w:rsidRDefault="00A1535B" w:rsidP="00A1535B">
            <w:pPr>
              <w:rPr>
                <w:lang w:val="nl-BE"/>
              </w:rPr>
            </w:pPr>
          </w:p>
        </w:tc>
      </w:tr>
      <w:tr w:rsidR="005E3345" w:rsidRPr="00050E19" w14:paraId="425D7210" w14:textId="77777777" w:rsidTr="00AA2CDF">
        <w:trPr>
          <w:trHeight w:val="430"/>
        </w:trPr>
        <w:tc>
          <w:tcPr>
            <w:tcW w:w="818" w:type="dxa"/>
            <w:shd w:val="clear" w:color="auto" w:fill="D9D9D9"/>
            <w:vAlign w:val="center"/>
          </w:tcPr>
          <w:p w14:paraId="055C486A" w14:textId="77777777" w:rsidR="005E3345" w:rsidRPr="008D72D8" w:rsidRDefault="005E3345" w:rsidP="005E3345">
            <w:pPr>
              <w:jc w:val="center"/>
              <w:rPr>
                <w:rFonts w:ascii="Calibri" w:eastAsia="Calibri" w:hAnsi="Calibri" w:cs="Times New Roman"/>
                <w:b/>
                <w:lang w:val="nl-BE"/>
              </w:rPr>
            </w:pPr>
            <w:r w:rsidRPr="008D72D8">
              <w:rPr>
                <w:rFonts w:ascii="Calibri" w:eastAsia="Calibri" w:hAnsi="Calibri" w:cs="Times New Roman"/>
                <w:b/>
                <w:lang w:val="nl-BE"/>
              </w:rPr>
              <w:lastRenderedPageBreak/>
              <w:t>3.</w:t>
            </w:r>
          </w:p>
        </w:tc>
        <w:tc>
          <w:tcPr>
            <w:tcW w:w="13362" w:type="dxa"/>
            <w:gridSpan w:val="3"/>
            <w:shd w:val="clear" w:color="auto" w:fill="D9D9D9"/>
            <w:vAlign w:val="center"/>
          </w:tcPr>
          <w:p w14:paraId="4052C507" w14:textId="77777777" w:rsidR="005E3345" w:rsidRPr="008D72D8" w:rsidRDefault="005E3345" w:rsidP="005E3345">
            <w:pPr>
              <w:jc w:val="left"/>
              <w:rPr>
                <w:rFonts w:ascii="Calibri" w:eastAsia="Calibri" w:hAnsi="Calibri" w:cs="Times New Roman"/>
                <w:b/>
                <w:lang w:val="nl-BE"/>
              </w:rPr>
            </w:pPr>
            <w:r w:rsidRPr="008D72D8">
              <w:rPr>
                <w:rFonts w:ascii="Calibri" w:eastAsia="Calibri" w:hAnsi="Calibri" w:cs="Times New Roman"/>
                <w:b/>
                <w:lang w:val="nl-BE"/>
              </w:rPr>
              <w:t>Eerste zorgen</w:t>
            </w:r>
          </w:p>
        </w:tc>
      </w:tr>
      <w:tr w:rsidR="005E3345" w:rsidRPr="00A51D9A" w14:paraId="63CEE45F" w14:textId="77777777" w:rsidTr="00EF7B9E">
        <w:trPr>
          <w:trHeight w:val="430"/>
        </w:trPr>
        <w:tc>
          <w:tcPr>
            <w:tcW w:w="818" w:type="dxa"/>
            <w:shd w:val="clear" w:color="auto" w:fill="auto"/>
            <w:vAlign w:val="center"/>
          </w:tcPr>
          <w:p w14:paraId="15EDA57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3.1</w:t>
            </w:r>
          </w:p>
        </w:tc>
        <w:tc>
          <w:tcPr>
            <w:tcW w:w="2836" w:type="dxa"/>
            <w:shd w:val="clear" w:color="auto" w:fill="auto"/>
            <w:vAlign w:val="center"/>
          </w:tcPr>
          <w:p w14:paraId="58F1449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FF0000"/>
            <w:vAlign w:val="center"/>
          </w:tcPr>
          <w:p w14:paraId="3AE0E21E" w14:textId="4F6C1BEC" w:rsidR="005E3345" w:rsidRPr="008D72D8" w:rsidRDefault="00D11F4C" w:rsidP="005E3345">
            <w:pPr>
              <w:jc w:val="center"/>
              <w:rPr>
                <w:rFonts w:ascii="Calibri" w:eastAsia="Calibri" w:hAnsi="Calibri" w:cs="Times New Roman"/>
                <w:lang w:val="nl-BE"/>
              </w:rPr>
            </w:pPr>
            <w:r>
              <w:rPr>
                <w:rFonts w:ascii="Calibri" w:eastAsia="Calibri" w:hAnsi="Calibri" w:cs="Times New Roman"/>
                <w:lang w:val="nl-BE"/>
              </w:rPr>
              <w:t>N</w:t>
            </w:r>
            <w:r w:rsidR="00050E19">
              <w:rPr>
                <w:rFonts w:ascii="Calibri" w:eastAsia="Calibri" w:hAnsi="Calibri" w:cs="Times New Roman"/>
                <w:lang w:val="nl-BE"/>
              </w:rPr>
              <w:t>OK</w:t>
            </w:r>
          </w:p>
        </w:tc>
        <w:tc>
          <w:tcPr>
            <w:tcW w:w="9817" w:type="dxa"/>
            <w:shd w:val="clear" w:color="auto" w:fill="auto"/>
            <w:vAlign w:val="center"/>
          </w:tcPr>
          <w:p w14:paraId="0404402A" w14:textId="70929DA2" w:rsidR="00D11F4C" w:rsidRDefault="00D11F4C" w:rsidP="00A1535B">
            <w:pPr>
              <w:jc w:val="left"/>
              <w:rPr>
                <w:lang w:val="nl-BE"/>
              </w:rPr>
            </w:pPr>
            <w:r>
              <w:rPr>
                <w:lang w:val="nl-BE"/>
              </w:rPr>
              <w:t>Is niet gekend</w:t>
            </w:r>
          </w:p>
          <w:p w14:paraId="4C179274" w14:textId="77777777" w:rsidR="00D11F4C" w:rsidRDefault="00D11F4C" w:rsidP="00A1535B">
            <w:pPr>
              <w:jc w:val="left"/>
              <w:rPr>
                <w:lang w:val="nl-BE"/>
              </w:rPr>
            </w:pPr>
          </w:p>
          <w:p w14:paraId="680DEAB2" w14:textId="321E3658" w:rsidR="00A1535B" w:rsidRPr="00A1535B" w:rsidRDefault="00A1535B" w:rsidP="00A1535B">
            <w:pPr>
              <w:jc w:val="left"/>
              <w:rPr>
                <w:lang w:val="nl-BE"/>
              </w:rPr>
            </w:pPr>
            <w:r w:rsidRPr="00A1535B">
              <w:rPr>
                <w:lang w:val="nl-BE"/>
              </w:rPr>
              <w:t xml:space="preserve">Er bestaat een risicoanalyse, maar is verouderd (2010). Er </w:t>
            </w:r>
            <w:r w:rsidR="003802B7" w:rsidRPr="00A1535B">
              <w:rPr>
                <w:lang w:val="nl-BE"/>
              </w:rPr>
              <w:t>werd door</w:t>
            </w:r>
            <w:r w:rsidR="008643D5">
              <w:rPr>
                <w:lang w:val="nl-BE"/>
              </w:rPr>
              <w:t xml:space="preserve"> </w:t>
            </w:r>
            <w:r w:rsidRPr="00A1535B">
              <w:rPr>
                <w:lang w:val="nl-BE"/>
              </w:rPr>
              <w:t>de LDPBW 08 een nieuwe risicoanalyse opgemaakt. De analyse werd voor advies aan het BOC, de preventieadviseurs-arbeidsartsen en COMOPSMED overgemaakt.</w:t>
            </w:r>
          </w:p>
          <w:p w14:paraId="604F7881" w14:textId="78F1AE44" w:rsidR="000172B5" w:rsidRPr="00F5374A" w:rsidRDefault="00A1535B" w:rsidP="00A1535B">
            <w:pPr>
              <w:jc w:val="left"/>
              <w:rPr>
                <w:color w:val="2E74B5" w:themeColor="accent1" w:themeShade="BF"/>
                <w:lang w:val="nl-BE"/>
              </w:rPr>
            </w:pPr>
            <w:r w:rsidRPr="00A1535B">
              <w:rPr>
                <w:lang w:val="nl-BE"/>
              </w:rPr>
              <w:t>Als deze is goedgekeurd zal deze ter beschikking gesteld worden van de eenheden voor uitbating ervan.</w:t>
            </w:r>
          </w:p>
        </w:tc>
      </w:tr>
      <w:tr w:rsidR="005E3345" w:rsidRPr="00A51D9A" w14:paraId="5E3D9898" w14:textId="77777777" w:rsidTr="00EF7B9E">
        <w:trPr>
          <w:trHeight w:val="430"/>
        </w:trPr>
        <w:tc>
          <w:tcPr>
            <w:tcW w:w="818" w:type="dxa"/>
            <w:shd w:val="clear" w:color="auto" w:fill="auto"/>
            <w:vAlign w:val="center"/>
          </w:tcPr>
          <w:p w14:paraId="131C05DA"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3.2</w:t>
            </w:r>
          </w:p>
        </w:tc>
        <w:tc>
          <w:tcPr>
            <w:tcW w:w="2836" w:type="dxa"/>
            <w:shd w:val="clear" w:color="auto" w:fill="auto"/>
            <w:vAlign w:val="center"/>
          </w:tcPr>
          <w:p w14:paraId="351940E8"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Hulpverleners</w:t>
            </w:r>
          </w:p>
        </w:tc>
        <w:tc>
          <w:tcPr>
            <w:tcW w:w="709" w:type="dxa"/>
            <w:shd w:val="clear" w:color="auto" w:fill="FFC000" w:themeFill="accent4"/>
            <w:vAlign w:val="center"/>
          </w:tcPr>
          <w:p w14:paraId="24DBCD6A" w14:textId="5227603D" w:rsidR="005E3345" w:rsidRPr="008D72D8" w:rsidRDefault="00EF7B9E" w:rsidP="005E3345">
            <w:pPr>
              <w:jc w:val="center"/>
              <w:rPr>
                <w:rFonts w:ascii="Calibri" w:eastAsia="Calibri" w:hAnsi="Calibri" w:cs="Times New Roman"/>
                <w:lang w:val="nl-BE"/>
              </w:rPr>
            </w:pPr>
            <w:r>
              <w:rPr>
                <w:rFonts w:ascii="Calibri" w:eastAsia="Calibri" w:hAnsi="Calibri" w:cs="Times New Roman"/>
                <w:lang w:val="nl-BE"/>
              </w:rPr>
              <w:t>N</w:t>
            </w:r>
            <w:r w:rsidR="00C477B1">
              <w:rPr>
                <w:rFonts w:ascii="Calibri" w:eastAsia="Calibri" w:hAnsi="Calibri" w:cs="Times New Roman"/>
                <w:lang w:val="nl-BE"/>
              </w:rPr>
              <w:t>OK</w:t>
            </w:r>
          </w:p>
        </w:tc>
        <w:tc>
          <w:tcPr>
            <w:tcW w:w="9817" w:type="dxa"/>
            <w:shd w:val="clear" w:color="auto" w:fill="auto"/>
            <w:vAlign w:val="center"/>
          </w:tcPr>
          <w:p w14:paraId="43C55F49" w14:textId="687671C7" w:rsidR="00D11F4C" w:rsidRDefault="00D11F4C" w:rsidP="00A1535B">
            <w:pPr>
              <w:rPr>
                <w:lang w:val="nl-BE"/>
              </w:rPr>
            </w:pPr>
            <w:r>
              <w:rPr>
                <w:lang w:val="nl-BE"/>
              </w:rPr>
              <w:t>Niet gerecycleerd</w:t>
            </w:r>
          </w:p>
          <w:p w14:paraId="16F30318" w14:textId="51153446" w:rsidR="00D11F4C" w:rsidRDefault="00601387" w:rsidP="00A1535B">
            <w:pPr>
              <w:rPr>
                <w:lang w:val="nl-BE"/>
              </w:rPr>
            </w:pPr>
            <w:r>
              <w:rPr>
                <w:lang w:val="nl-BE"/>
              </w:rPr>
              <w:t>Er worden mensen aangeduid</w:t>
            </w:r>
          </w:p>
          <w:p w14:paraId="4762C4C7" w14:textId="77777777" w:rsidR="00D11F4C" w:rsidRDefault="00D11F4C" w:rsidP="00A1535B">
            <w:pPr>
              <w:rPr>
                <w:lang w:val="nl-BE"/>
              </w:rPr>
            </w:pPr>
          </w:p>
          <w:p w14:paraId="1F6419C7" w14:textId="05E543B2" w:rsidR="000172B5" w:rsidRPr="00A1535B" w:rsidRDefault="00050E19" w:rsidP="00A1535B">
            <w:pPr>
              <w:rPr>
                <w:lang w:val="nl-BE"/>
              </w:rPr>
            </w:pPr>
            <w:r>
              <w:rPr>
                <w:lang w:val="nl-BE"/>
              </w:rPr>
              <w:t>De hulpverleners zijn aangeduid</w:t>
            </w:r>
            <w:r w:rsidR="003A4CB1">
              <w:rPr>
                <w:lang w:val="nl-BE"/>
              </w:rPr>
              <w:t xml:space="preserve"> maar niet kenbaar gemaakt.</w:t>
            </w:r>
            <w:r w:rsidR="00C477B1">
              <w:rPr>
                <w:lang w:val="nl-BE"/>
              </w:rPr>
              <w:t xml:space="preserve"> De hulpverleners dienen gekend te zijn door iedereen van het gebouw.</w:t>
            </w:r>
            <w:r w:rsidR="00A1535B">
              <w:rPr>
                <w:lang w:val="nl-BE"/>
              </w:rPr>
              <w:t xml:space="preserve"> </w:t>
            </w:r>
            <w:r>
              <w:rPr>
                <w:lang w:val="nl-BE"/>
              </w:rPr>
              <w:t>Deze dienen ingegeven te worden op onze SharePoint (</w:t>
            </w:r>
            <w:hyperlink r:id="rId39" w:history="1">
              <w:r w:rsidRPr="00D70980">
                <w:rPr>
                  <w:rStyle w:val="Hyperlink"/>
                  <w:lang w:val="nl-BE"/>
                </w:rPr>
                <w:t>Lijst Actoren Preventie, Welzijn &amp; Milieu</w:t>
              </w:r>
            </w:hyperlink>
            <w:r>
              <w:rPr>
                <w:lang w:val="nl-BE"/>
              </w:rPr>
              <w:t>)</w:t>
            </w:r>
          </w:p>
        </w:tc>
      </w:tr>
      <w:tr w:rsidR="005E3345" w:rsidRPr="001A4A94" w14:paraId="5D5D5518" w14:textId="77777777" w:rsidTr="00050E19">
        <w:trPr>
          <w:trHeight w:val="430"/>
        </w:trPr>
        <w:tc>
          <w:tcPr>
            <w:tcW w:w="818" w:type="dxa"/>
            <w:shd w:val="clear" w:color="auto" w:fill="auto"/>
            <w:vAlign w:val="center"/>
          </w:tcPr>
          <w:p w14:paraId="7C13ECFC"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3.3</w:t>
            </w:r>
          </w:p>
        </w:tc>
        <w:tc>
          <w:tcPr>
            <w:tcW w:w="2836" w:type="dxa"/>
            <w:shd w:val="clear" w:color="auto" w:fill="auto"/>
            <w:vAlign w:val="center"/>
          </w:tcPr>
          <w:p w14:paraId="237783B9"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Middelen</w:t>
            </w:r>
          </w:p>
        </w:tc>
        <w:tc>
          <w:tcPr>
            <w:tcW w:w="709" w:type="dxa"/>
            <w:shd w:val="clear" w:color="auto" w:fill="70AD47" w:themeFill="accent6"/>
            <w:vAlign w:val="center"/>
          </w:tcPr>
          <w:p w14:paraId="3B051391" w14:textId="21F3808C"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CCC86D4" w14:textId="1338AEBB" w:rsidR="000172B5" w:rsidRPr="007540AA" w:rsidRDefault="00050E19" w:rsidP="00C83086">
            <w:pPr>
              <w:jc w:val="left"/>
              <w:rPr>
                <w:rFonts w:ascii="Calibri" w:eastAsia="Calibri" w:hAnsi="Calibri" w:cs="Times New Roman"/>
                <w:lang w:val="nl-BE"/>
              </w:rPr>
            </w:pPr>
            <w:r>
              <w:rPr>
                <w:rFonts w:ascii="Calibri" w:eastAsia="Calibri" w:hAnsi="Calibri" w:cs="Times New Roman"/>
                <w:lang w:val="nl-BE"/>
              </w:rPr>
              <w:t>De middelen zijn voorzien en goed voor gebruik.</w:t>
            </w:r>
            <w:r w:rsidR="00601387">
              <w:rPr>
                <w:rFonts w:ascii="Calibri" w:eastAsia="Calibri" w:hAnsi="Calibri" w:cs="Times New Roman"/>
                <w:lang w:val="nl-BE"/>
              </w:rPr>
              <w:t xml:space="preserve"> Datum nakijken</w:t>
            </w:r>
          </w:p>
        </w:tc>
      </w:tr>
    </w:tbl>
    <w:p w14:paraId="0043734A" w14:textId="77777777" w:rsidR="00C83086" w:rsidRDefault="00C83086" w:rsidP="005E3345">
      <w:pPr>
        <w:jc w:val="center"/>
        <w:rPr>
          <w:rFonts w:ascii="Calibri" w:eastAsia="Calibri" w:hAnsi="Calibri" w:cs="Times New Roman"/>
          <w:lang w:val="nl-BE"/>
        </w:rPr>
        <w:sectPr w:rsidR="00C83086"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752E9" w:rsidRPr="00050E19" w14:paraId="77372B5B" w14:textId="77777777" w:rsidTr="005752E9">
        <w:trPr>
          <w:trHeight w:val="430"/>
        </w:trPr>
        <w:tc>
          <w:tcPr>
            <w:tcW w:w="818" w:type="dxa"/>
            <w:shd w:val="clear" w:color="auto" w:fill="BFBFBF" w:themeFill="background1" w:themeFillShade="BF"/>
            <w:vAlign w:val="center"/>
          </w:tcPr>
          <w:p w14:paraId="63096860" w14:textId="19B3E9ED"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b/>
                <w:lang w:val="nl-BE"/>
              </w:rPr>
              <w:lastRenderedPageBreak/>
              <w:t>3.</w:t>
            </w:r>
          </w:p>
        </w:tc>
        <w:tc>
          <w:tcPr>
            <w:tcW w:w="13362" w:type="dxa"/>
            <w:gridSpan w:val="3"/>
            <w:shd w:val="clear" w:color="auto" w:fill="BFBFBF" w:themeFill="background1" w:themeFillShade="BF"/>
            <w:vAlign w:val="center"/>
          </w:tcPr>
          <w:p w14:paraId="06048A38" w14:textId="2621ECE9" w:rsidR="005752E9" w:rsidRDefault="005752E9" w:rsidP="005752E9">
            <w:pPr>
              <w:rPr>
                <w:rFonts w:ascii="Calibri" w:eastAsia="Calibri" w:hAnsi="Calibri" w:cs="Times New Roman"/>
                <w:lang w:val="nl-BE"/>
              </w:rPr>
            </w:pPr>
            <w:r w:rsidRPr="008D72D8">
              <w:rPr>
                <w:rFonts w:ascii="Calibri" w:eastAsia="Calibri" w:hAnsi="Calibri" w:cs="Times New Roman"/>
                <w:b/>
                <w:lang w:val="nl-BE"/>
              </w:rPr>
              <w:t>Eerste zorgen</w:t>
            </w:r>
          </w:p>
        </w:tc>
      </w:tr>
      <w:tr w:rsidR="005752E9" w:rsidRPr="00A51D9A" w14:paraId="6D130A9F" w14:textId="77777777" w:rsidTr="00926BB9">
        <w:trPr>
          <w:trHeight w:val="430"/>
        </w:trPr>
        <w:tc>
          <w:tcPr>
            <w:tcW w:w="818" w:type="dxa"/>
            <w:shd w:val="clear" w:color="auto" w:fill="auto"/>
            <w:vAlign w:val="center"/>
          </w:tcPr>
          <w:p w14:paraId="60967101" w14:textId="099A51DE"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3.4</w:t>
            </w:r>
          </w:p>
        </w:tc>
        <w:tc>
          <w:tcPr>
            <w:tcW w:w="2836" w:type="dxa"/>
            <w:shd w:val="clear" w:color="auto" w:fill="auto"/>
            <w:vAlign w:val="center"/>
          </w:tcPr>
          <w:p w14:paraId="067A13CD"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Register eerste zorgen</w:t>
            </w:r>
          </w:p>
        </w:tc>
        <w:tc>
          <w:tcPr>
            <w:tcW w:w="709" w:type="dxa"/>
            <w:shd w:val="clear" w:color="auto" w:fill="FF0000"/>
            <w:vAlign w:val="center"/>
          </w:tcPr>
          <w:p w14:paraId="14564A2F" w14:textId="7C617A8A" w:rsidR="005752E9" w:rsidRPr="008D72D8" w:rsidRDefault="00926BB9" w:rsidP="005752E9">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12C1DFC" w14:textId="513615F0" w:rsidR="00A1535B" w:rsidRPr="00A1535B" w:rsidRDefault="00A1535B" w:rsidP="00A1535B">
            <w:pPr>
              <w:rPr>
                <w:rFonts w:ascii="Calibri" w:eastAsia="Calibri" w:hAnsi="Calibri" w:cs="Times New Roman"/>
                <w:lang w:val="nl-BE"/>
              </w:rPr>
            </w:pPr>
            <w:r w:rsidRPr="00A1535B">
              <w:rPr>
                <w:rFonts w:ascii="Calibri" w:eastAsia="Calibri" w:hAnsi="Calibri" w:cs="Times New Roman"/>
                <w:lang w:val="nl-BE"/>
              </w:rPr>
              <w:t>Deze ontbreekt en dien</w:t>
            </w:r>
            <w:r w:rsidR="003802B7">
              <w:rPr>
                <w:rFonts w:ascii="Calibri" w:eastAsia="Calibri" w:hAnsi="Calibri" w:cs="Times New Roman"/>
                <w:lang w:val="nl-BE"/>
              </w:rPr>
              <w:t>t</w:t>
            </w:r>
            <w:r w:rsidRPr="00A1535B">
              <w:rPr>
                <w:rFonts w:ascii="Calibri" w:eastAsia="Calibri" w:hAnsi="Calibri" w:cs="Times New Roman"/>
                <w:lang w:val="nl-BE"/>
              </w:rPr>
              <w:t xml:space="preserve"> opgemaakt te worden.</w:t>
            </w:r>
          </w:p>
          <w:p w14:paraId="44F7AF76" w14:textId="44873AC4" w:rsidR="000172B5" w:rsidRPr="007540AA" w:rsidRDefault="00A1535B" w:rsidP="00A1535B">
            <w:pPr>
              <w:rPr>
                <w:rFonts w:ascii="Calibri" w:eastAsia="Calibri" w:hAnsi="Calibri" w:cs="Times New Roman"/>
                <w:lang w:val="nl-BE"/>
              </w:rPr>
            </w:pPr>
            <w:r w:rsidRPr="00A1535B">
              <w:rPr>
                <w:rFonts w:ascii="Calibri" w:eastAsia="Calibri" w:hAnsi="Calibri" w:cs="Times New Roman"/>
                <w:i/>
                <w:iCs/>
                <w:lang w:val="nl-BE"/>
              </w:rPr>
              <w:t>Codex over het welzijn op het werk, Boek I., Titel 5.-Eerste hulp., Hoofdstuk III.-Uitrusting en organisatie., art.1.5-6.-§3</w:t>
            </w:r>
          </w:p>
        </w:tc>
      </w:tr>
      <w:tr w:rsidR="005752E9" w:rsidRPr="007540AA" w14:paraId="476F7FA5" w14:textId="77777777" w:rsidTr="00AA2CDF">
        <w:trPr>
          <w:trHeight w:val="430"/>
        </w:trPr>
        <w:tc>
          <w:tcPr>
            <w:tcW w:w="818" w:type="dxa"/>
            <w:shd w:val="clear" w:color="auto" w:fill="D9D9D9"/>
            <w:vAlign w:val="center"/>
          </w:tcPr>
          <w:p w14:paraId="0E8B5DEA" w14:textId="7339C0A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4.</w:t>
            </w:r>
          </w:p>
        </w:tc>
        <w:tc>
          <w:tcPr>
            <w:tcW w:w="13362" w:type="dxa"/>
            <w:gridSpan w:val="3"/>
            <w:shd w:val="clear" w:color="auto" w:fill="D9D9D9"/>
            <w:vAlign w:val="center"/>
          </w:tcPr>
          <w:p w14:paraId="139EA012"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Ongevallen en incidenten</w:t>
            </w:r>
          </w:p>
        </w:tc>
      </w:tr>
      <w:tr w:rsidR="005752E9" w:rsidRPr="003B7A19" w14:paraId="76C9BFA8" w14:textId="77777777" w:rsidTr="00050E19">
        <w:trPr>
          <w:trHeight w:val="430"/>
        </w:trPr>
        <w:tc>
          <w:tcPr>
            <w:tcW w:w="818" w:type="dxa"/>
            <w:shd w:val="clear" w:color="auto" w:fill="auto"/>
            <w:vAlign w:val="center"/>
          </w:tcPr>
          <w:p w14:paraId="1B80C41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4.1</w:t>
            </w:r>
          </w:p>
        </w:tc>
        <w:tc>
          <w:tcPr>
            <w:tcW w:w="2836" w:type="dxa"/>
            <w:shd w:val="clear" w:color="auto" w:fill="auto"/>
            <w:vAlign w:val="center"/>
          </w:tcPr>
          <w:p w14:paraId="35F0914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70AD47" w:themeFill="accent6"/>
            <w:vAlign w:val="center"/>
          </w:tcPr>
          <w:p w14:paraId="69035871" w14:textId="7073560F"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4D199" w14:textId="0EED6DD4" w:rsidR="000172B5" w:rsidRPr="000F32E7" w:rsidRDefault="00050E19" w:rsidP="007D6BB0">
            <w:pPr>
              <w:jc w:val="left"/>
              <w:rPr>
                <w:color w:val="2E74B5" w:themeColor="accent1" w:themeShade="BF"/>
                <w:lang w:val="nl-BE"/>
              </w:rPr>
            </w:pPr>
            <w:r w:rsidRPr="00050E19">
              <w:rPr>
                <w:color w:val="000000" w:themeColor="text1"/>
                <w:lang w:val="nl-BE"/>
              </w:rPr>
              <w:t xml:space="preserve">De procedure is gekend </w:t>
            </w:r>
          </w:p>
        </w:tc>
      </w:tr>
      <w:tr w:rsidR="005752E9" w:rsidRPr="007540AA" w14:paraId="6FEA8107" w14:textId="77777777" w:rsidTr="00050E19">
        <w:trPr>
          <w:trHeight w:val="430"/>
        </w:trPr>
        <w:tc>
          <w:tcPr>
            <w:tcW w:w="818" w:type="dxa"/>
            <w:shd w:val="clear" w:color="auto" w:fill="auto"/>
            <w:vAlign w:val="center"/>
          </w:tcPr>
          <w:p w14:paraId="34CA918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4.2</w:t>
            </w:r>
          </w:p>
        </w:tc>
        <w:tc>
          <w:tcPr>
            <w:tcW w:w="2836" w:type="dxa"/>
            <w:shd w:val="clear" w:color="auto" w:fill="auto"/>
            <w:vAlign w:val="center"/>
          </w:tcPr>
          <w:p w14:paraId="5A3CFD45"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Melding</w:t>
            </w:r>
          </w:p>
        </w:tc>
        <w:tc>
          <w:tcPr>
            <w:tcW w:w="709" w:type="dxa"/>
            <w:shd w:val="clear" w:color="auto" w:fill="70AD47" w:themeFill="accent6"/>
            <w:vAlign w:val="center"/>
          </w:tcPr>
          <w:p w14:paraId="70CD201F" w14:textId="3B115078"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693A68A" w14:textId="7FF6C91F" w:rsidR="00050E19" w:rsidRDefault="00050E19" w:rsidP="00050E19">
            <w:pPr>
              <w:rPr>
                <w:rStyle w:val="Hyperlink"/>
                <w:lang w:val="nl-BE"/>
              </w:rPr>
            </w:pPr>
            <w:r>
              <w:rPr>
                <w:lang w:val="nl-BE"/>
              </w:rPr>
              <w:t>De meldingen gebeuren zoals voorzien. Er wordt aangeraden om het formulier “Melding van een ongeval”, beschikbaar op onze SharePoint, te gebruiken om een aangifte te doen. Er wordt ook gevraagd om het formulier volledig in te vullen en het incident duidelijk te beschrijven.</w:t>
            </w:r>
            <w:r>
              <w:rPr>
                <w:lang w:val="nl-BE"/>
              </w:rPr>
              <w:br/>
              <w:t xml:space="preserve">- </w:t>
            </w:r>
            <w:hyperlink r:id="rId40" w:history="1">
              <w:r w:rsidRPr="00B51317">
                <w:rPr>
                  <w:rStyle w:val="Hyperlink"/>
                  <w:lang w:val="nl-BE"/>
                </w:rPr>
                <w:t>Meldingsformulier voor medisch incident</w:t>
              </w:r>
            </w:hyperlink>
          </w:p>
          <w:p w14:paraId="08564039" w14:textId="3BEFC88A" w:rsidR="000172B5" w:rsidRPr="00050E19" w:rsidRDefault="00050E19" w:rsidP="005752E9">
            <w:pPr>
              <w:rPr>
                <w:rFonts w:ascii="Calibri" w:eastAsia="Calibri" w:hAnsi="Calibri" w:cs="Times New Roman"/>
                <w:color w:val="2E74B5" w:themeColor="accent1" w:themeShade="BF"/>
                <w:lang w:val="nl-BE"/>
              </w:rPr>
            </w:pPr>
            <w:r>
              <w:rPr>
                <w:lang w:val="nl-BE"/>
              </w:rPr>
              <w:t xml:space="preserve">- </w:t>
            </w:r>
            <w:hyperlink r:id="rId41" w:history="1">
              <w:r w:rsidRPr="00B51317">
                <w:rPr>
                  <w:rStyle w:val="Hyperlink"/>
                  <w:lang w:val="nl-BE"/>
                </w:rPr>
                <w:t>meldingsformulier voor een ongeval</w:t>
              </w:r>
            </w:hyperlink>
            <w:r>
              <w:rPr>
                <w:lang w:val="nl-BE"/>
              </w:rPr>
              <w:t>.</w:t>
            </w:r>
          </w:p>
        </w:tc>
      </w:tr>
      <w:tr w:rsidR="005752E9" w:rsidRPr="0094363B" w14:paraId="6A675239" w14:textId="77777777" w:rsidTr="00AA2CDF">
        <w:trPr>
          <w:trHeight w:val="430"/>
        </w:trPr>
        <w:tc>
          <w:tcPr>
            <w:tcW w:w="818" w:type="dxa"/>
            <w:shd w:val="clear" w:color="auto" w:fill="D9D9D9"/>
            <w:vAlign w:val="center"/>
          </w:tcPr>
          <w:p w14:paraId="1264DDD6" w14:textId="67133B32"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5.</w:t>
            </w:r>
          </w:p>
        </w:tc>
        <w:tc>
          <w:tcPr>
            <w:tcW w:w="13362" w:type="dxa"/>
            <w:gridSpan w:val="3"/>
            <w:shd w:val="clear" w:color="auto" w:fill="D9D9D9"/>
            <w:vAlign w:val="center"/>
          </w:tcPr>
          <w:p w14:paraId="429F0A9F" w14:textId="79BF0B81"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Dynamisch Risico-</w:t>
            </w:r>
            <w:proofErr w:type="spellStart"/>
            <w:r w:rsidRPr="008D72D8">
              <w:rPr>
                <w:rFonts w:ascii="Calibri" w:eastAsia="Calibri" w:hAnsi="Calibri" w:cs="Times New Roman"/>
                <w:b/>
                <w:lang w:val="nl-BE"/>
              </w:rPr>
              <w:t>BeheersSysteem</w:t>
            </w:r>
            <w:proofErr w:type="spellEnd"/>
            <w:r w:rsidRPr="008D72D8">
              <w:rPr>
                <w:rFonts w:ascii="Calibri" w:eastAsia="Calibri" w:hAnsi="Calibri" w:cs="Times New Roman"/>
                <w:b/>
                <w:lang w:val="nl-BE"/>
              </w:rPr>
              <w:t xml:space="preserve"> (DRBS)</w:t>
            </w:r>
            <w:r w:rsidR="009C73CA">
              <w:rPr>
                <w:rFonts w:ascii="Calibri" w:eastAsia="Calibri" w:hAnsi="Calibri" w:cs="Times New Roman"/>
                <w:b/>
                <w:lang w:val="nl-BE"/>
              </w:rPr>
              <w:t xml:space="preserve">                   </w:t>
            </w:r>
          </w:p>
        </w:tc>
      </w:tr>
      <w:tr w:rsidR="005752E9" w:rsidRPr="00A51D9A" w14:paraId="581CE44D" w14:textId="77777777" w:rsidTr="00050E19">
        <w:trPr>
          <w:trHeight w:val="430"/>
        </w:trPr>
        <w:tc>
          <w:tcPr>
            <w:tcW w:w="818" w:type="dxa"/>
            <w:shd w:val="clear" w:color="auto" w:fill="auto"/>
            <w:vAlign w:val="center"/>
          </w:tcPr>
          <w:p w14:paraId="18CA3418"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5.1</w:t>
            </w:r>
          </w:p>
        </w:tc>
        <w:tc>
          <w:tcPr>
            <w:tcW w:w="2836" w:type="dxa"/>
            <w:shd w:val="clear" w:color="auto" w:fill="auto"/>
            <w:vAlign w:val="center"/>
          </w:tcPr>
          <w:p w14:paraId="203D38F7"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werkposten</w:t>
            </w:r>
          </w:p>
        </w:tc>
        <w:tc>
          <w:tcPr>
            <w:tcW w:w="709" w:type="dxa"/>
            <w:shd w:val="clear" w:color="auto" w:fill="70AD47" w:themeFill="accent6"/>
            <w:vAlign w:val="center"/>
          </w:tcPr>
          <w:p w14:paraId="67BF10B4" w14:textId="746CE949"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7F0B357" w14:textId="52CD87A3" w:rsidR="000172B5" w:rsidRPr="00A676D5" w:rsidRDefault="00050E19" w:rsidP="00D757E7">
            <w:pPr>
              <w:rPr>
                <w:color w:val="2E74B5" w:themeColor="accent1" w:themeShade="BF"/>
                <w:lang w:val="nl-BE"/>
              </w:rPr>
            </w:pPr>
            <w:r w:rsidRPr="00F70776">
              <w:rPr>
                <w:lang w:val="nl-BE"/>
              </w:rPr>
              <w:t>Er bestaat een li</w:t>
            </w:r>
            <w:r>
              <w:rPr>
                <w:lang w:val="nl-BE"/>
              </w:rPr>
              <w:t>jst van de bestaande werkposten</w:t>
            </w:r>
          </w:p>
        </w:tc>
      </w:tr>
      <w:tr w:rsidR="005752E9" w:rsidRPr="00A51D9A" w14:paraId="7DB700B6" w14:textId="77777777" w:rsidTr="00A1535B">
        <w:tc>
          <w:tcPr>
            <w:tcW w:w="818" w:type="dxa"/>
            <w:shd w:val="clear" w:color="auto" w:fill="auto"/>
            <w:vAlign w:val="center"/>
          </w:tcPr>
          <w:p w14:paraId="676F33B0" w14:textId="488ABCD6"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5.2</w:t>
            </w:r>
          </w:p>
        </w:tc>
        <w:tc>
          <w:tcPr>
            <w:tcW w:w="2836" w:type="dxa"/>
            <w:shd w:val="clear" w:color="auto" w:fill="auto"/>
            <w:vAlign w:val="center"/>
          </w:tcPr>
          <w:p w14:paraId="301EDF59" w14:textId="77777777" w:rsidR="005752E9" w:rsidRPr="008D72D8" w:rsidRDefault="005752E9" w:rsidP="005752E9">
            <w:pPr>
              <w:jc w:val="center"/>
              <w:rPr>
                <w:rFonts w:ascii="Calibri" w:eastAsia="Calibri" w:hAnsi="Calibri" w:cs="Times New Roman"/>
              </w:rPr>
            </w:pPr>
            <w:proofErr w:type="spellStart"/>
            <w:r w:rsidRPr="008D72D8">
              <w:rPr>
                <w:rFonts w:ascii="Calibri" w:eastAsia="Calibri" w:hAnsi="Calibri" w:cs="Times New Roman"/>
                <w:lang w:val="nl-BE"/>
              </w:rPr>
              <w:t>Werkpostfi</w:t>
            </w:r>
            <w:r w:rsidRPr="008D72D8">
              <w:rPr>
                <w:rFonts w:ascii="Calibri" w:eastAsia="Calibri" w:hAnsi="Calibri" w:cs="Times New Roman"/>
              </w:rPr>
              <w:t>ches</w:t>
            </w:r>
            <w:proofErr w:type="spellEnd"/>
          </w:p>
        </w:tc>
        <w:tc>
          <w:tcPr>
            <w:tcW w:w="709" w:type="dxa"/>
            <w:shd w:val="clear" w:color="auto" w:fill="70AD47" w:themeFill="accent6"/>
            <w:vAlign w:val="center"/>
          </w:tcPr>
          <w:p w14:paraId="2B6B2F34" w14:textId="0FA2DB61" w:rsidR="005752E9" w:rsidRPr="008D72D8" w:rsidRDefault="00050E19" w:rsidP="005752E9">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7074A37" w14:textId="067DC3C4" w:rsidR="000172B5" w:rsidRPr="00A676D5" w:rsidRDefault="00050E19" w:rsidP="00A676D5">
            <w:pPr>
              <w:rPr>
                <w:color w:val="2E74B5" w:themeColor="accent1" w:themeShade="BF"/>
                <w:lang w:val="nl-BE"/>
              </w:rPr>
            </w:pPr>
            <w:r>
              <w:rPr>
                <w:lang w:val="nl-BE"/>
              </w:rPr>
              <w:t>De werkpostfiches zijn</w:t>
            </w:r>
            <w:r w:rsidR="008643D5">
              <w:rPr>
                <w:lang w:val="nl-BE"/>
              </w:rPr>
              <w:t xml:space="preserve"> opgemaakt maar dienen nog nagekeken te worden en goedgekeurd te worden door de dienst AMT</w:t>
            </w:r>
            <w:r w:rsidR="00FA1B9D">
              <w:rPr>
                <w:lang w:val="nl-BE"/>
              </w:rPr>
              <w:t xml:space="preserve"> &amp; SLPPT</w:t>
            </w:r>
          </w:p>
        </w:tc>
      </w:tr>
      <w:tr w:rsidR="005752E9" w:rsidRPr="00A51D9A" w14:paraId="37928A1C" w14:textId="77777777" w:rsidTr="008643D5">
        <w:tc>
          <w:tcPr>
            <w:tcW w:w="818" w:type="dxa"/>
            <w:shd w:val="clear" w:color="auto" w:fill="auto"/>
            <w:vAlign w:val="center"/>
          </w:tcPr>
          <w:p w14:paraId="70A3330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5.3</w:t>
            </w:r>
          </w:p>
        </w:tc>
        <w:tc>
          <w:tcPr>
            <w:tcW w:w="2836" w:type="dxa"/>
            <w:shd w:val="clear" w:color="auto" w:fill="auto"/>
            <w:vAlign w:val="center"/>
          </w:tcPr>
          <w:p w14:paraId="3FEACAD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Functiefiches</w:t>
            </w:r>
          </w:p>
        </w:tc>
        <w:tc>
          <w:tcPr>
            <w:tcW w:w="709" w:type="dxa"/>
            <w:shd w:val="clear" w:color="auto" w:fill="FF0000"/>
            <w:vAlign w:val="center"/>
          </w:tcPr>
          <w:p w14:paraId="2D74BF2D" w14:textId="56AC9109" w:rsidR="005752E9" w:rsidRPr="008D72D8" w:rsidRDefault="00C477B1" w:rsidP="005752E9">
            <w:pPr>
              <w:jc w:val="center"/>
              <w:rPr>
                <w:rFonts w:ascii="Calibri" w:eastAsia="Calibri" w:hAnsi="Calibri" w:cs="Times New Roman"/>
                <w:lang w:val="nl-BE"/>
              </w:rPr>
            </w:pPr>
            <w:r>
              <w:rPr>
                <w:rFonts w:ascii="Calibri" w:eastAsia="Calibri" w:hAnsi="Calibri" w:cs="Times New Roman"/>
                <w:lang w:val="nl-BE"/>
              </w:rPr>
              <w:t>O</w:t>
            </w:r>
            <w:r w:rsidR="00050E19">
              <w:rPr>
                <w:rFonts w:ascii="Calibri" w:eastAsia="Calibri" w:hAnsi="Calibri" w:cs="Times New Roman"/>
                <w:lang w:val="nl-BE"/>
              </w:rPr>
              <w:t>K</w:t>
            </w:r>
          </w:p>
        </w:tc>
        <w:tc>
          <w:tcPr>
            <w:tcW w:w="9817" w:type="dxa"/>
            <w:shd w:val="clear" w:color="auto" w:fill="auto"/>
            <w:vAlign w:val="center"/>
          </w:tcPr>
          <w:p w14:paraId="72D6DABD" w14:textId="68109B81" w:rsidR="000172B5" w:rsidRPr="00E76B05" w:rsidRDefault="00050E19" w:rsidP="00782C7C">
            <w:pPr>
              <w:rPr>
                <w:rFonts w:ascii="Calibri" w:eastAsia="Calibri" w:hAnsi="Calibri" w:cs="Times New Roman"/>
                <w:lang w:val="nl-BE"/>
              </w:rPr>
            </w:pPr>
            <w:r>
              <w:rPr>
                <w:lang w:val="nl-BE"/>
              </w:rPr>
              <w:t>De functiefiches werden</w:t>
            </w:r>
            <w:r w:rsidR="008643D5">
              <w:rPr>
                <w:lang w:val="nl-BE"/>
              </w:rPr>
              <w:t xml:space="preserve"> nog niet opgemaakt</w:t>
            </w:r>
          </w:p>
        </w:tc>
      </w:tr>
      <w:tr w:rsidR="005752E9" w:rsidRPr="001A4A94" w14:paraId="34003B28" w14:textId="77777777" w:rsidTr="00A1535B">
        <w:tc>
          <w:tcPr>
            <w:tcW w:w="818" w:type="dxa"/>
            <w:shd w:val="clear" w:color="auto" w:fill="auto"/>
            <w:vAlign w:val="center"/>
          </w:tcPr>
          <w:p w14:paraId="0BC91AF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5.4</w:t>
            </w:r>
          </w:p>
        </w:tc>
        <w:tc>
          <w:tcPr>
            <w:tcW w:w="2836" w:type="dxa"/>
            <w:shd w:val="clear" w:color="auto" w:fill="auto"/>
            <w:vAlign w:val="center"/>
          </w:tcPr>
          <w:p w14:paraId="3D1CDB9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Risicoanalyses</w:t>
            </w:r>
          </w:p>
        </w:tc>
        <w:tc>
          <w:tcPr>
            <w:tcW w:w="709" w:type="dxa"/>
            <w:shd w:val="clear" w:color="auto" w:fill="70AD47" w:themeFill="accent6"/>
            <w:vAlign w:val="center"/>
          </w:tcPr>
          <w:p w14:paraId="1721D401" w14:textId="0647FA13"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74CE10A" w14:textId="77777777" w:rsidR="00050E19" w:rsidRDefault="00050E19" w:rsidP="00050E19">
            <w:pPr>
              <w:rPr>
                <w:lang w:val="nl-BE"/>
              </w:rPr>
            </w:pPr>
            <w:r>
              <w:rPr>
                <w:lang w:val="nl-BE"/>
              </w:rPr>
              <w:t xml:space="preserve">Voor de meest voorkomende functies, zoals beeldschermwerk, </w:t>
            </w:r>
            <w:proofErr w:type="spellStart"/>
            <w:r>
              <w:rPr>
                <w:lang w:val="nl-BE"/>
              </w:rPr>
              <w:t>Phef</w:t>
            </w:r>
            <w:proofErr w:type="spellEnd"/>
            <w:r>
              <w:rPr>
                <w:lang w:val="nl-BE"/>
              </w:rPr>
              <w:t xml:space="preserve">, </w:t>
            </w:r>
            <w:proofErr w:type="spellStart"/>
            <w:r>
              <w:rPr>
                <w:lang w:val="nl-BE"/>
              </w:rPr>
              <w:t>Chauff</w:t>
            </w:r>
            <w:proofErr w:type="spellEnd"/>
            <w:r>
              <w:rPr>
                <w:lang w:val="nl-BE"/>
              </w:rPr>
              <w:t>, bestaan er generieke risicoanalyses. Volgende risicoanalyses moeten nog gemaakt worden:</w:t>
            </w:r>
          </w:p>
          <w:p w14:paraId="3B621E57" w14:textId="7F733109" w:rsidR="00050E19" w:rsidRDefault="00926BB9" w:rsidP="006D0AC2">
            <w:pPr>
              <w:pStyle w:val="ListParagraph"/>
              <w:numPr>
                <w:ilvl w:val="0"/>
                <w:numId w:val="13"/>
              </w:numPr>
              <w:spacing w:after="0" w:line="240" w:lineRule="auto"/>
              <w:rPr>
                <w:lang w:val="nl-BE"/>
              </w:rPr>
            </w:pPr>
            <w:r>
              <w:rPr>
                <w:lang w:val="nl-BE"/>
              </w:rPr>
              <w:t>RA Chauffeur</w:t>
            </w:r>
          </w:p>
          <w:p w14:paraId="1DC8F4CC" w14:textId="77777777" w:rsidR="000172B5" w:rsidRPr="00490AA4" w:rsidRDefault="00050E19" w:rsidP="00242C3E">
            <w:pPr>
              <w:pStyle w:val="ListParagraph"/>
              <w:spacing w:after="0" w:line="240" w:lineRule="auto"/>
              <w:ind w:left="360"/>
              <w:jc w:val="left"/>
              <w:rPr>
                <w:lang w:val="nl-BE"/>
              </w:rPr>
            </w:pPr>
            <w:r w:rsidRPr="00926BB9">
              <w:rPr>
                <w:lang w:val="nl-BE"/>
              </w:rPr>
              <w:t xml:space="preserve">Bestaande </w:t>
            </w:r>
            <w:hyperlink r:id="rId42" w:history="1">
              <w:r w:rsidRPr="00926BB9">
                <w:rPr>
                  <w:rStyle w:val="Hyperlink"/>
                  <w:lang w:val="nl-BE"/>
                </w:rPr>
                <w:t>risicoanalyses kunnen geraadpleegd en gedownload worden op onze SharePoint</w:t>
              </w:r>
            </w:hyperlink>
            <w:r w:rsidRPr="00926BB9">
              <w:rPr>
                <w:lang w:val="nl-BE"/>
              </w:rPr>
              <w:t xml:space="preserve"> of op de </w:t>
            </w:r>
            <w:hyperlink r:id="rId43" w:history="1">
              <w:r w:rsidRPr="00926BB9">
                <w:rPr>
                  <w:rStyle w:val="Hyperlink"/>
                  <w:lang w:val="nl-BE"/>
                </w:rPr>
                <w:t>SharePoint van de IDPBW</w:t>
              </w:r>
            </w:hyperlink>
          </w:p>
          <w:p w14:paraId="34496B88" w14:textId="77777777" w:rsidR="00242C3E" w:rsidRPr="00490AA4" w:rsidRDefault="00242C3E" w:rsidP="00242C3E">
            <w:pPr>
              <w:pStyle w:val="ListParagraph"/>
              <w:spacing w:after="0" w:line="240" w:lineRule="auto"/>
              <w:ind w:left="360"/>
              <w:jc w:val="left"/>
              <w:rPr>
                <w:lang w:val="nl-BE"/>
              </w:rPr>
            </w:pPr>
          </w:p>
          <w:p w14:paraId="540DE468" w14:textId="2DBDC621" w:rsidR="00242C3E" w:rsidRPr="00E76B05" w:rsidRDefault="00242C3E" w:rsidP="00242C3E">
            <w:pPr>
              <w:pStyle w:val="ListParagraph"/>
              <w:spacing w:after="0" w:line="240" w:lineRule="auto"/>
              <w:ind w:left="360"/>
              <w:jc w:val="left"/>
              <w:rPr>
                <w:rFonts w:ascii="Calibri" w:eastAsia="Calibri" w:hAnsi="Calibri" w:cs="Times New Roman"/>
                <w:lang w:val="nl-BE"/>
              </w:rPr>
            </w:pPr>
            <w:r>
              <w:t xml:space="preserve">Work in </w:t>
            </w:r>
            <w:proofErr w:type="spellStart"/>
            <w:r>
              <w:t>progress</w:t>
            </w:r>
            <w:proofErr w:type="spellEnd"/>
          </w:p>
        </w:tc>
      </w:tr>
      <w:tr w:rsidR="005752E9" w:rsidRPr="001A4A94" w14:paraId="783D0164" w14:textId="77777777" w:rsidTr="00A1535B">
        <w:trPr>
          <w:trHeight w:val="560"/>
        </w:trPr>
        <w:tc>
          <w:tcPr>
            <w:tcW w:w="818" w:type="dxa"/>
            <w:shd w:val="clear" w:color="auto" w:fill="auto"/>
            <w:vAlign w:val="center"/>
          </w:tcPr>
          <w:p w14:paraId="3D824A1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5.5</w:t>
            </w:r>
          </w:p>
        </w:tc>
        <w:tc>
          <w:tcPr>
            <w:tcW w:w="2836" w:type="dxa"/>
            <w:shd w:val="clear" w:color="auto" w:fill="auto"/>
            <w:vAlign w:val="center"/>
          </w:tcPr>
          <w:p w14:paraId="4A605ECB" w14:textId="77777777" w:rsidR="005752E9" w:rsidRPr="008D72D8" w:rsidRDefault="005752E9" w:rsidP="005752E9">
            <w:pPr>
              <w:jc w:val="center"/>
              <w:rPr>
                <w:rFonts w:ascii="Calibri" w:eastAsia="Calibri" w:hAnsi="Calibri" w:cs="Times New Roman"/>
                <w:lang w:val="nl-BE"/>
              </w:rPr>
            </w:pPr>
            <w:proofErr w:type="spellStart"/>
            <w:r w:rsidRPr="008D72D8">
              <w:rPr>
                <w:rFonts w:ascii="Calibri" w:eastAsia="Calibri" w:hAnsi="Calibri" w:cs="Times New Roman"/>
                <w:lang w:val="nl-BE"/>
              </w:rPr>
              <w:t>Deparis</w:t>
            </w:r>
            <w:proofErr w:type="spellEnd"/>
            <w:r w:rsidRPr="008D72D8">
              <w:rPr>
                <w:rFonts w:ascii="Calibri" w:eastAsia="Calibri" w:hAnsi="Calibri" w:cs="Times New Roman"/>
                <w:lang w:val="nl-BE"/>
              </w:rPr>
              <w:t xml:space="preserve"> (SOBANE)</w:t>
            </w:r>
          </w:p>
        </w:tc>
        <w:tc>
          <w:tcPr>
            <w:tcW w:w="709" w:type="dxa"/>
            <w:shd w:val="clear" w:color="auto" w:fill="FFC000"/>
            <w:vAlign w:val="center"/>
          </w:tcPr>
          <w:p w14:paraId="6E216BCF" w14:textId="53906A15" w:rsidR="005752E9" w:rsidRPr="008D72D8" w:rsidRDefault="00926BB9" w:rsidP="005752E9">
            <w:pPr>
              <w:jc w:val="center"/>
              <w:rPr>
                <w:rFonts w:ascii="Calibri" w:eastAsia="Calibri" w:hAnsi="Calibri" w:cs="Times New Roman"/>
                <w:lang w:val="nl-BE"/>
              </w:rPr>
            </w:pPr>
            <w:r>
              <w:rPr>
                <w:rFonts w:ascii="Calibri" w:eastAsia="Calibri" w:hAnsi="Calibri" w:cs="Times New Roman"/>
                <w:lang w:val="nl-BE"/>
              </w:rPr>
              <w:t>N</w:t>
            </w:r>
            <w:r w:rsidR="00050E19">
              <w:rPr>
                <w:rFonts w:ascii="Calibri" w:eastAsia="Calibri" w:hAnsi="Calibri" w:cs="Times New Roman"/>
                <w:lang w:val="nl-BE"/>
              </w:rPr>
              <w:t>OK</w:t>
            </w:r>
          </w:p>
        </w:tc>
        <w:tc>
          <w:tcPr>
            <w:tcW w:w="9817" w:type="dxa"/>
            <w:shd w:val="clear" w:color="auto" w:fill="auto"/>
            <w:vAlign w:val="center"/>
          </w:tcPr>
          <w:p w14:paraId="521C60E5" w14:textId="77777777" w:rsidR="000172B5" w:rsidRDefault="00E5019A" w:rsidP="005752E9">
            <w:pPr>
              <w:jc w:val="left"/>
              <w:rPr>
                <w:rFonts w:ascii="Calibri" w:eastAsia="Calibri" w:hAnsi="Calibri" w:cs="Times New Roman"/>
                <w:lang w:val="nl-BE"/>
              </w:rPr>
            </w:pPr>
            <w:r>
              <w:rPr>
                <w:rFonts w:ascii="Calibri" w:eastAsia="Calibri" w:hAnsi="Calibri" w:cs="Times New Roman"/>
                <w:lang w:val="nl-BE"/>
              </w:rPr>
              <w:t xml:space="preserve">Er werd in het verleden een </w:t>
            </w:r>
            <w:proofErr w:type="spellStart"/>
            <w:r>
              <w:rPr>
                <w:rFonts w:ascii="Calibri" w:eastAsia="Calibri" w:hAnsi="Calibri" w:cs="Times New Roman"/>
                <w:lang w:val="nl-BE"/>
              </w:rPr>
              <w:t>deparis</w:t>
            </w:r>
            <w:proofErr w:type="spellEnd"/>
            <w:r>
              <w:rPr>
                <w:rFonts w:ascii="Calibri" w:eastAsia="Calibri" w:hAnsi="Calibri" w:cs="Times New Roman"/>
                <w:lang w:val="nl-BE"/>
              </w:rPr>
              <w:t xml:space="preserve"> uitgevoerd. Deze dienen terug uitgevoerd te worden. </w:t>
            </w:r>
          </w:p>
          <w:p w14:paraId="1331CAC7" w14:textId="6AB667AC" w:rsidR="00242C3E" w:rsidRPr="00E76B05" w:rsidRDefault="00242C3E" w:rsidP="005752E9">
            <w:pPr>
              <w:jc w:val="left"/>
              <w:rPr>
                <w:rFonts w:ascii="Calibri" w:eastAsia="Calibri" w:hAnsi="Calibri" w:cs="Times New Roman"/>
                <w:lang w:val="nl-BE"/>
              </w:rPr>
            </w:pPr>
            <w:r>
              <w:rPr>
                <w:rFonts w:ascii="Calibri" w:eastAsia="Calibri" w:hAnsi="Calibri" w:cs="Times New Roman"/>
                <w:lang w:val="nl-BE"/>
              </w:rPr>
              <w:t xml:space="preserve">Niet up </w:t>
            </w:r>
            <w:proofErr w:type="spellStart"/>
            <w:r>
              <w:rPr>
                <w:rFonts w:ascii="Calibri" w:eastAsia="Calibri" w:hAnsi="Calibri" w:cs="Times New Roman"/>
                <w:lang w:val="nl-BE"/>
              </w:rPr>
              <w:t>to</w:t>
            </w:r>
            <w:proofErr w:type="spellEnd"/>
            <w:r>
              <w:rPr>
                <w:rFonts w:ascii="Calibri" w:eastAsia="Calibri" w:hAnsi="Calibri" w:cs="Times New Roman"/>
                <w:lang w:val="nl-BE"/>
              </w:rPr>
              <w:t xml:space="preserve"> date</w:t>
            </w:r>
          </w:p>
        </w:tc>
      </w:tr>
    </w:tbl>
    <w:p w14:paraId="3CFB640A" w14:textId="77777777" w:rsidR="00E5019A" w:rsidRDefault="00E5019A" w:rsidP="005752E9">
      <w:pPr>
        <w:jc w:val="center"/>
        <w:rPr>
          <w:rFonts w:ascii="Calibri" w:eastAsia="Calibri" w:hAnsi="Calibri" w:cs="Times New Roman"/>
          <w:b/>
          <w:lang w:val="nl-BE"/>
        </w:rPr>
        <w:sectPr w:rsidR="00E5019A"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752E9" w:rsidRPr="00A51D9A" w14:paraId="6FC1CFCB" w14:textId="77777777" w:rsidTr="00AA2CDF">
        <w:trPr>
          <w:trHeight w:val="412"/>
        </w:trPr>
        <w:tc>
          <w:tcPr>
            <w:tcW w:w="818" w:type="dxa"/>
            <w:shd w:val="clear" w:color="auto" w:fill="D9D9D9"/>
            <w:vAlign w:val="center"/>
          </w:tcPr>
          <w:p w14:paraId="576B5602" w14:textId="24BE8B8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lastRenderedPageBreak/>
              <w:t>6.</w:t>
            </w:r>
          </w:p>
        </w:tc>
        <w:tc>
          <w:tcPr>
            <w:tcW w:w="13362" w:type="dxa"/>
            <w:gridSpan w:val="3"/>
            <w:shd w:val="clear" w:color="auto" w:fill="D9D9D9"/>
            <w:vAlign w:val="center"/>
          </w:tcPr>
          <w:p w14:paraId="4BCF6E28"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Machines, arbeidsmiddelen (AM) en persoonlijke beschermingsmiddelen (PBM)</w:t>
            </w:r>
          </w:p>
        </w:tc>
      </w:tr>
      <w:tr w:rsidR="005752E9" w:rsidRPr="001A4A94" w14:paraId="253FCA08" w14:textId="77777777" w:rsidTr="00050E19">
        <w:tc>
          <w:tcPr>
            <w:tcW w:w="818" w:type="dxa"/>
            <w:shd w:val="clear" w:color="auto" w:fill="auto"/>
            <w:vAlign w:val="center"/>
          </w:tcPr>
          <w:p w14:paraId="794D81B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6.1</w:t>
            </w:r>
          </w:p>
        </w:tc>
        <w:tc>
          <w:tcPr>
            <w:tcW w:w="2836" w:type="dxa"/>
            <w:shd w:val="clear" w:color="auto" w:fill="auto"/>
            <w:vAlign w:val="center"/>
          </w:tcPr>
          <w:p w14:paraId="2D769476"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PBM</w:t>
            </w:r>
          </w:p>
        </w:tc>
        <w:tc>
          <w:tcPr>
            <w:tcW w:w="709" w:type="dxa"/>
            <w:shd w:val="clear" w:color="auto" w:fill="70AD47" w:themeFill="accent6"/>
            <w:vAlign w:val="center"/>
          </w:tcPr>
          <w:p w14:paraId="392A4F41" w14:textId="00AF27C5"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C117845" w14:textId="7C64FA4B" w:rsidR="000172B5" w:rsidRPr="00AD5F1B" w:rsidRDefault="000172B5" w:rsidP="005752E9">
            <w:pPr>
              <w:rPr>
                <w:rFonts w:ascii="Calibri" w:eastAsia="Calibri" w:hAnsi="Calibri" w:cs="Times New Roman"/>
                <w:color w:val="0070C0"/>
                <w:lang w:val="nl-BE"/>
              </w:rPr>
            </w:pPr>
          </w:p>
        </w:tc>
      </w:tr>
      <w:tr w:rsidR="005752E9" w:rsidRPr="001A4A94" w14:paraId="19166249" w14:textId="77777777" w:rsidTr="003859A7">
        <w:tc>
          <w:tcPr>
            <w:tcW w:w="818" w:type="dxa"/>
            <w:shd w:val="clear" w:color="auto" w:fill="auto"/>
            <w:vAlign w:val="center"/>
          </w:tcPr>
          <w:p w14:paraId="1B365C04"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6.2</w:t>
            </w:r>
          </w:p>
        </w:tc>
        <w:tc>
          <w:tcPr>
            <w:tcW w:w="2836" w:type="dxa"/>
            <w:shd w:val="clear" w:color="auto" w:fill="auto"/>
            <w:vAlign w:val="center"/>
          </w:tcPr>
          <w:p w14:paraId="0F74C765" w14:textId="77777777" w:rsidR="005752E9" w:rsidRPr="008D72D8" w:rsidRDefault="005752E9" w:rsidP="005752E9">
            <w:pPr>
              <w:jc w:val="center"/>
              <w:rPr>
                <w:rFonts w:ascii="Calibri" w:eastAsia="Calibri" w:hAnsi="Calibri" w:cs="Times New Roman"/>
              </w:rPr>
            </w:pPr>
            <w:r w:rsidRPr="008D72D8">
              <w:rPr>
                <w:rFonts w:ascii="Calibri" w:eastAsia="Calibri" w:hAnsi="Calibri" w:cs="Times New Roman"/>
                <w:lang w:val="nl-BE"/>
              </w:rPr>
              <w:t xml:space="preserve">Indienststellingen </w:t>
            </w:r>
            <w:r w:rsidRPr="008D72D8">
              <w:rPr>
                <w:rFonts w:ascii="Calibri" w:eastAsia="Calibri" w:hAnsi="Calibri" w:cs="Times New Roman"/>
              </w:rPr>
              <w:t>PBM</w:t>
            </w:r>
          </w:p>
        </w:tc>
        <w:tc>
          <w:tcPr>
            <w:tcW w:w="709" w:type="dxa"/>
            <w:shd w:val="clear" w:color="auto" w:fill="70AD47" w:themeFill="accent6"/>
            <w:vAlign w:val="center"/>
          </w:tcPr>
          <w:p w14:paraId="0E121B2D" w14:textId="3D1F48F0" w:rsidR="005752E9" w:rsidRPr="008D72D8" w:rsidRDefault="003859A7" w:rsidP="008643D5">
            <w:pPr>
              <w:rPr>
                <w:rFonts w:ascii="Calibri" w:eastAsia="Calibri" w:hAnsi="Calibri" w:cs="Times New Roman"/>
              </w:rPr>
            </w:pPr>
            <w:r>
              <w:rPr>
                <w:rFonts w:ascii="Calibri" w:eastAsia="Calibri" w:hAnsi="Calibri" w:cs="Times New Roman"/>
              </w:rPr>
              <w:t xml:space="preserve"> </w:t>
            </w:r>
            <w:r w:rsidR="008643D5">
              <w:rPr>
                <w:rFonts w:ascii="Calibri" w:eastAsia="Calibri" w:hAnsi="Calibri" w:cs="Times New Roman"/>
              </w:rPr>
              <w:t xml:space="preserve"> OK</w:t>
            </w:r>
          </w:p>
        </w:tc>
        <w:tc>
          <w:tcPr>
            <w:tcW w:w="9817" w:type="dxa"/>
            <w:shd w:val="clear" w:color="auto" w:fill="auto"/>
            <w:vAlign w:val="center"/>
          </w:tcPr>
          <w:p w14:paraId="793A0CAF" w14:textId="77777777" w:rsidR="005752E9" w:rsidRDefault="008643D5" w:rsidP="005752E9">
            <w:pPr>
              <w:jc w:val="left"/>
              <w:rPr>
                <w:rFonts w:ascii="Calibri" w:eastAsia="Calibri" w:hAnsi="Calibri" w:cs="Times New Roman"/>
                <w:lang w:val="nl-BE"/>
              </w:rPr>
            </w:pPr>
            <w:r>
              <w:rPr>
                <w:rFonts w:ascii="Calibri" w:eastAsia="Calibri" w:hAnsi="Calibri" w:cs="Times New Roman"/>
                <w:lang w:val="nl-BE"/>
              </w:rPr>
              <w:t>Deze ontbreken, de eenheid moet aan de dienst SLPPT / LDPBW een inventaris bezorgen met al de correcte informatie zodat de dienst de indienststellingen kan opmaken.</w:t>
            </w:r>
          </w:p>
          <w:p w14:paraId="19096939" w14:textId="6A0676F7" w:rsidR="008B0BEC" w:rsidRPr="00E76B05" w:rsidRDefault="008B0BEC" w:rsidP="005752E9">
            <w:pPr>
              <w:jc w:val="left"/>
              <w:rPr>
                <w:rFonts w:ascii="Calibri" w:eastAsia="Calibri" w:hAnsi="Calibri" w:cs="Times New Roman"/>
                <w:lang w:val="nl-BE"/>
              </w:rPr>
            </w:pPr>
            <w:r>
              <w:rPr>
                <w:rFonts w:ascii="Calibri" w:eastAsia="Calibri" w:hAnsi="Calibri" w:cs="Times New Roman"/>
                <w:lang w:val="nl-BE"/>
              </w:rPr>
              <w:t>Moet nagekeken worden</w:t>
            </w:r>
          </w:p>
        </w:tc>
      </w:tr>
      <w:tr w:rsidR="00006872" w:rsidRPr="001A4A94" w14:paraId="060AE5FC" w14:textId="77777777" w:rsidTr="008643D5">
        <w:tc>
          <w:tcPr>
            <w:tcW w:w="818" w:type="dxa"/>
            <w:shd w:val="clear" w:color="auto" w:fill="auto"/>
            <w:vAlign w:val="center"/>
          </w:tcPr>
          <w:p w14:paraId="0AC5554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6.3</w:t>
            </w:r>
          </w:p>
        </w:tc>
        <w:tc>
          <w:tcPr>
            <w:tcW w:w="2836" w:type="dxa"/>
            <w:shd w:val="clear" w:color="auto" w:fill="auto"/>
            <w:vAlign w:val="center"/>
          </w:tcPr>
          <w:p w14:paraId="4F662916"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Inventaris arbeidsmiddelen</w:t>
            </w:r>
          </w:p>
        </w:tc>
        <w:tc>
          <w:tcPr>
            <w:tcW w:w="709" w:type="dxa"/>
            <w:shd w:val="clear" w:color="auto" w:fill="FF0000"/>
            <w:vAlign w:val="center"/>
          </w:tcPr>
          <w:p w14:paraId="1D432116" w14:textId="150ECD55" w:rsidR="00006872" w:rsidRPr="008D72D8" w:rsidRDefault="008643D5"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C1328A3" w14:textId="48A3EBED" w:rsidR="00006872" w:rsidRPr="00E76B05" w:rsidRDefault="00006872" w:rsidP="00006872">
            <w:pPr>
              <w:rPr>
                <w:rFonts w:ascii="Calibri" w:eastAsia="Calibri" w:hAnsi="Calibri" w:cs="Times New Roman"/>
                <w:lang w:val="nl-BE"/>
              </w:rPr>
            </w:pPr>
          </w:p>
        </w:tc>
      </w:tr>
      <w:tr w:rsidR="00006872" w:rsidRPr="001A4A94" w14:paraId="3FCCBDB5" w14:textId="77777777" w:rsidTr="008643D5">
        <w:tc>
          <w:tcPr>
            <w:tcW w:w="818" w:type="dxa"/>
            <w:shd w:val="clear" w:color="auto" w:fill="auto"/>
            <w:vAlign w:val="center"/>
          </w:tcPr>
          <w:p w14:paraId="6B25B64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6.4</w:t>
            </w:r>
          </w:p>
        </w:tc>
        <w:tc>
          <w:tcPr>
            <w:tcW w:w="2836" w:type="dxa"/>
            <w:shd w:val="clear" w:color="auto" w:fill="auto"/>
            <w:vAlign w:val="center"/>
          </w:tcPr>
          <w:p w14:paraId="20CDE748"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Indienststellingen AM</w:t>
            </w:r>
          </w:p>
        </w:tc>
        <w:tc>
          <w:tcPr>
            <w:tcW w:w="709" w:type="dxa"/>
            <w:shd w:val="clear" w:color="auto" w:fill="FF0000"/>
            <w:vAlign w:val="center"/>
          </w:tcPr>
          <w:p w14:paraId="162E7ED0" w14:textId="0C640D9F" w:rsidR="00006872" w:rsidRPr="008D72D8" w:rsidRDefault="008643D5"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0C3BA3F" w14:textId="539EC122" w:rsidR="00006872" w:rsidRPr="008D0462" w:rsidRDefault="00006872" w:rsidP="00006872">
            <w:pPr>
              <w:jc w:val="left"/>
              <w:rPr>
                <w:rFonts w:ascii="Calibri" w:eastAsia="Calibri" w:hAnsi="Calibri" w:cs="Times New Roman"/>
                <w:color w:val="2E74B5" w:themeColor="accent1" w:themeShade="BF"/>
                <w:lang w:val="nl-BE"/>
              </w:rPr>
            </w:pPr>
          </w:p>
        </w:tc>
      </w:tr>
    </w:tbl>
    <w:p w14:paraId="6822A648" w14:textId="77777777" w:rsidR="006A57A7" w:rsidRDefault="006A57A7" w:rsidP="00B35751">
      <w:pPr>
        <w:jc w:val="center"/>
        <w:rPr>
          <w:rFonts w:ascii="Calibri" w:eastAsia="Calibri" w:hAnsi="Calibri" w:cs="Times New Roman"/>
          <w:lang w:val="nl-BE"/>
        </w:rPr>
        <w:sectPr w:rsidR="006A57A7"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6A57A7" w:rsidRPr="00A51D9A" w14:paraId="25688BAC" w14:textId="77777777" w:rsidTr="006A57A7">
        <w:tc>
          <w:tcPr>
            <w:tcW w:w="818" w:type="dxa"/>
            <w:shd w:val="clear" w:color="auto" w:fill="D9D9D9" w:themeFill="background1" w:themeFillShade="D9"/>
            <w:vAlign w:val="center"/>
          </w:tcPr>
          <w:p w14:paraId="062EA3F9" w14:textId="346A56FF"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b/>
                <w:lang w:val="nl-BE"/>
              </w:rPr>
              <w:lastRenderedPageBreak/>
              <w:t>6.</w:t>
            </w:r>
          </w:p>
        </w:tc>
        <w:tc>
          <w:tcPr>
            <w:tcW w:w="13362" w:type="dxa"/>
            <w:gridSpan w:val="3"/>
            <w:shd w:val="clear" w:color="auto" w:fill="D9D9D9" w:themeFill="background1" w:themeFillShade="D9"/>
            <w:vAlign w:val="center"/>
          </w:tcPr>
          <w:p w14:paraId="1AC57D67" w14:textId="6E983945" w:rsidR="006A57A7" w:rsidRPr="008D72D8" w:rsidRDefault="006A57A7" w:rsidP="006A57A7">
            <w:pPr>
              <w:rPr>
                <w:rFonts w:ascii="Calibri" w:eastAsia="Calibri" w:hAnsi="Calibri" w:cs="Times New Roman"/>
                <w:lang w:val="nl-BE"/>
              </w:rPr>
            </w:pPr>
            <w:r w:rsidRPr="008D72D8">
              <w:rPr>
                <w:rFonts w:ascii="Calibri" w:eastAsia="Calibri" w:hAnsi="Calibri" w:cs="Times New Roman"/>
                <w:b/>
                <w:lang w:val="nl-BE"/>
              </w:rPr>
              <w:t>Machines, arbeidsmiddelen (AM) en persoonlijke beschermingsmiddelen (PBM)</w:t>
            </w:r>
          </w:p>
        </w:tc>
      </w:tr>
      <w:tr w:rsidR="00006872" w:rsidRPr="00A51D9A" w14:paraId="3341D656" w14:textId="77777777" w:rsidTr="003859A7">
        <w:tc>
          <w:tcPr>
            <w:tcW w:w="818" w:type="dxa"/>
            <w:shd w:val="clear" w:color="auto" w:fill="auto"/>
            <w:vAlign w:val="center"/>
          </w:tcPr>
          <w:p w14:paraId="2C9692C9" w14:textId="0159ABDB"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6.5</w:t>
            </w:r>
          </w:p>
        </w:tc>
        <w:tc>
          <w:tcPr>
            <w:tcW w:w="2836" w:type="dxa"/>
            <w:shd w:val="clear" w:color="auto" w:fill="auto"/>
            <w:vAlign w:val="center"/>
          </w:tcPr>
          <w:p w14:paraId="2789EE2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Keuringsverslagen (ED)</w:t>
            </w:r>
          </w:p>
        </w:tc>
        <w:tc>
          <w:tcPr>
            <w:tcW w:w="709" w:type="dxa"/>
            <w:shd w:val="clear" w:color="auto" w:fill="70AD47" w:themeFill="accent6"/>
            <w:vAlign w:val="center"/>
          </w:tcPr>
          <w:p w14:paraId="71832749" w14:textId="1A4A5638"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16343E6" w14:textId="017FF784" w:rsidR="002A4A3D" w:rsidRDefault="002A4A3D" w:rsidP="00006872">
            <w:pPr>
              <w:rPr>
                <w:lang w:val="nl-BE"/>
              </w:rPr>
            </w:pPr>
            <w:r>
              <w:rPr>
                <w:lang w:val="nl-BE"/>
              </w:rPr>
              <w:t>In orde</w:t>
            </w:r>
            <w:r w:rsidR="00464CBA">
              <w:rPr>
                <w:lang w:val="nl-BE"/>
              </w:rPr>
              <w:t xml:space="preserve"> – worden overgemaakt</w:t>
            </w:r>
          </w:p>
          <w:p w14:paraId="0B28B203" w14:textId="30121959" w:rsidR="00006872" w:rsidRPr="008D0462" w:rsidRDefault="00A1535B" w:rsidP="00006872">
            <w:pPr>
              <w:rPr>
                <w:rFonts w:ascii="Calibri" w:eastAsia="Calibri" w:hAnsi="Calibri" w:cs="Times New Roman"/>
                <w:lang w:val="nl-BE"/>
              </w:rPr>
            </w:pPr>
            <w:r w:rsidRPr="00A1535B">
              <w:rPr>
                <w:lang w:val="nl-BE"/>
              </w:rPr>
              <w:t xml:space="preserve">De keuringen (HS en LS installaties, stookinstallatie, liften enz.. Worden onder verantwoordelijkheid van het kwartier uitgevoerd. Momenteel is het niet mogelijk, daar de keuringsverslagen niet worden verdeeld, dat de eenheid deze opneemt in zijn verslag of in het brandpreventiedossier. Er werd aan het kwartier gevraagd om de situatie van de keuringen toe te voegen aan het driemaandelijks verslag van het </w:t>
            </w:r>
            <w:proofErr w:type="spellStart"/>
            <w:r w:rsidRPr="00A1535B">
              <w:rPr>
                <w:lang w:val="nl-BE"/>
              </w:rPr>
              <w:t>Bn</w:t>
            </w:r>
            <w:proofErr w:type="spellEnd"/>
            <w:r w:rsidRPr="00A1535B">
              <w:rPr>
                <w:lang w:val="nl-BE"/>
              </w:rPr>
              <w:t xml:space="preserve"> HK of deze over te maken aan onze dienst zodoende wij deze via ons verslag kunnen voorleggen. De keuringsverslagen dienen in het brandpreventiedossier van de blok te zitten.</w:t>
            </w:r>
          </w:p>
        </w:tc>
      </w:tr>
      <w:tr w:rsidR="00006872" w:rsidRPr="00A51D9A" w14:paraId="5CB88DE6" w14:textId="77777777" w:rsidTr="003859A7">
        <w:tc>
          <w:tcPr>
            <w:tcW w:w="818" w:type="dxa"/>
            <w:shd w:val="clear" w:color="auto" w:fill="auto"/>
            <w:vAlign w:val="center"/>
          </w:tcPr>
          <w:p w14:paraId="7FC87263"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6.7</w:t>
            </w:r>
          </w:p>
        </w:tc>
        <w:tc>
          <w:tcPr>
            <w:tcW w:w="2836" w:type="dxa"/>
            <w:shd w:val="clear" w:color="auto" w:fill="auto"/>
            <w:vAlign w:val="center"/>
          </w:tcPr>
          <w:p w14:paraId="47D9354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Inspectieverslagen (ID)</w:t>
            </w:r>
          </w:p>
        </w:tc>
        <w:tc>
          <w:tcPr>
            <w:tcW w:w="709" w:type="dxa"/>
            <w:shd w:val="clear" w:color="auto" w:fill="70AD47" w:themeFill="accent6"/>
            <w:vAlign w:val="center"/>
          </w:tcPr>
          <w:p w14:paraId="72DEB631" w14:textId="5C77013F" w:rsidR="00006872" w:rsidRPr="008D72D8" w:rsidRDefault="00A1535B" w:rsidP="00E5019A">
            <w:pPr>
              <w:rPr>
                <w:rFonts w:ascii="Calibri" w:eastAsia="Calibri" w:hAnsi="Calibri" w:cs="Times New Roman"/>
                <w:lang w:val="nl-BE"/>
              </w:rPr>
            </w:pPr>
            <w:r>
              <w:rPr>
                <w:rFonts w:ascii="Calibri" w:eastAsia="Calibri" w:hAnsi="Calibri" w:cs="Times New Roman"/>
                <w:lang w:val="nl-BE"/>
              </w:rPr>
              <w:t xml:space="preserve"> NOK</w:t>
            </w:r>
          </w:p>
        </w:tc>
        <w:tc>
          <w:tcPr>
            <w:tcW w:w="9817" w:type="dxa"/>
            <w:shd w:val="clear" w:color="auto" w:fill="auto"/>
            <w:vAlign w:val="center"/>
          </w:tcPr>
          <w:p w14:paraId="0EC39C64" w14:textId="5285EBC0" w:rsidR="00A2476D" w:rsidRDefault="001E260B" w:rsidP="00A1535B">
            <w:pPr>
              <w:rPr>
                <w:lang w:val="nl-BE"/>
              </w:rPr>
            </w:pPr>
            <w:r>
              <w:rPr>
                <w:lang w:val="nl-BE"/>
              </w:rPr>
              <w:t>ok</w:t>
            </w:r>
          </w:p>
          <w:p w14:paraId="7668BA55" w14:textId="77777777" w:rsidR="00A2476D" w:rsidRDefault="00A2476D" w:rsidP="00A1535B">
            <w:pPr>
              <w:rPr>
                <w:lang w:val="nl-BE"/>
              </w:rPr>
            </w:pPr>
          </w:p>
          <w:p w14:paraId="49B8EFBB" w14:textId="01535ECE" w:rsidR="00A1535B" w:rsidRPr="00A1535B" w:rsidRDefault="00A1535B" w:rsidP="00A1535B">
            <w:pPr>
              <w:rPr>
                <w:lang w:val="nl-BE"/>
              </w:rPr>
            </w:pPr>
            <w:r w:rsidRPr="00A1535B">
              <w:rPr>
                <w:lang w:val="nl-BE"/>
              </w:rPr>
              <w:t>Er worden geen controles uitgevoerd van de ladders en arbeidsmiddelen die gecontroleerd dienen te worden door de interne dienst Technische controle (IDTC). (De inspecteur gevaarlijke tuigen)</w:t>
            </w:r>
          </w:p>
          <w:p w14:paraId="19E76273" w14:textId="56D1BA0A" w:rsidR="00006872" w:rsidRPr="004B47F8" w:rsidRDefault="00A1535B" w:rsidP="00A1535B">
            <w:pPr>
              <w:rPr>
                <w:rFonts w:ascii="Calibri" w:eastAsia="Calibri" w:hAnsi="Calibri" w:cs="Times New Roman"/>
                <w:lang w:val="nl-BE"/>
              </w:rPr>
            </w:pPr>
            <w:r w:rsidRPr="00A1535B">
              <w:rPr>
                <w:b/>
                <w:lang w:val="nl-BE"/>
              </w:rPr>
              <w:t>Opmerking</w:t>
            </w:r>
            <w:r w:rsidRPr="00A1535B">
              <w:rPr>
                <w:lang w:val="nl-BE"/>
              </w:rPr>
              <w:t xml:space="preserve">: vanaf 2021 zal </w:t>
            </w:r>
            <w:proofErr w:type="spellStart"/>
            <w:r w:rsidRPr="00A1535B">
              <w:rPr>
                <w:lang w:val="nl-BE"/>
              </w:rPr>
              <w:t>Adjt</w:t>
            </w:r>
            <w:proofErr w:type="spellEnd"/>
            <w:r w:rsidRPr="00A1535B">
              <w:rPr>
                <w:lang w:val="nl-BE"/>
              </w:rPr>
              <w:t xml:space="preserve"> CLARIN geen inspecties meer uitvoeren van de arbeidsmiddelen. De eenheden dienen zelf een bevoegd persoon aan te duiden om deze inspecties te doen. </w:t>
            </w:r>
            <w:hyperlink r:id="rId44" w:history="1">
              <w:r w:rsidRPr="00A1535B">
                <w:rPr>
                  <w:rStyle w:val="Hyperlink"/>
                  <w:lang w:val="nl-BE"/>
                </w:rPr>
                <w:t xml:space="preserve">Zie nota </w:t>
              </w:r>
              <w:proofErr w:type="spellStart"/>
              <w:r w:rsidRPr="00A1535B">
                <w:rPr>
                  <w:rStyle w:val="Hyperlink"/>
                  <w:lang w:val="nl-BE"/>
                </w:rPr>
                <w:t>Nr</w:t>
              </w:r>
              <w:proofErr w:type="spellEnd"/>
              <w:r w:rsidRPr="00A1535B">
                <w:rPr>
                  <w:rStyle w:val="Hyperlink"/>
                  <w:lang w:val="nl-BE"/>
                </w:rPr>
                <w:t xml:space="preserve"> 20-50138175, Reglementaire inspecties van arbeidsmiddelen</w:t>
              </w:r>
            </w:hyperlink>
            <w:r w:rsidRPr="00A1535B">
              <w:rPr>
                <w:lang w:val="nl-BE"/>
              </w:rPr>
              <w:t xml:space="preserve">. De LDPBW zal dit voorleggen aan de kwartiercommandant en vragen of er voor het kwartier een paar personen kunnen gevormd worden om deze controles uit te voeren. De verslagen van de reeds uitgevoerde controles, door </w:t>
            </w:r>
            <w:proofErr w:type="spellStart"/>
            <w:r w:rsidRPr="00A1535B">
              <w:rPr>
                <w:lang w:val="nl-BE"/>
              </w:rPr>
              <w:t>Adjt</w:t>
            </w:r>
            <w:proofErr w:type="spellEnd"/>
            <w:r w:rsidRPr="00A1535B">
              <w:rPr>
                <w:lang w:val="nl-BE"/>
              </w:rPr>
              <w:t xml:space="preserve"> CLARIN, kan men terugvinden op de </w:t>
            </w:r>
            <w:hyperlink r:id="rId45" w:history="1">
              <w:r w:rsidRPr="00A1535B">
                <w:rPr>
                  <w:rStyle w:val="Hyperlink"/>
                  <w:lang w:val="nl-BE"/>
                </w:rPr>
                <w:t>SharePoint van TEB</w:t>
              </w:r>
            </w:hyperlink>
            <w:r w:rsidRPr="00A1535B">
              <w:rPr>
                <w:lang w:val="nl-BE"/>
              </w:rPr>
              <w:t xml:space="preserve">. Zie ook richtlijn: </w:t>
            </w:r>
            <w:hyperlink r:id="rId46" w:history="1">
              <w:r w:rsidRPr="00A1535B">
                <w:rPr>
                  <w:rStyle w:val="Hyperlink"/>
                  <w:lang w:val="nl-BE"/>
                </w:rPr>
                <w:t>DGMR-SPS-PRPER-PMRS-001</w:t>
              </w:r>
            </w:hyperlink>
            <w:r w:rsidRPr="00A1535B">
              <w:rPr>
                <w:lang w:val="nl-BE"/>
              </w:rPr>
              <w:t xml:space="preserve"> – reglementaire controles en inspecties van arbeidsmiddelen.</w:t>
            </w:r>
          </w:p>
        </w:tc>
      </w:tr>
      <w:tr w:rsidR="00006872" w:rsidRPr="00A51D9A" w14:paraId="0CF0F662" w14:textId="77777777" w:rsidTr="003859A7">
        <w:tc>
          <w:tcPr>
            <w:tcW w:w="818" w:type="dxa"/>
            <w:shd w:val="clear" w:color="auto" w:fill="auto"/>
            <w:vAlign w:val="center"/>
          </w:tcPr>
          <w:p w14:paraId="2F288C45"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6.8</w:t>
            </w:r>
          </w:p>
        </w:tc>
        <w:tc>
          <w:tcPr>
            <w:tcW w:w="2836" w:type="dxa"/>
            <w:shd w:val="clear" w:color="auto" w:fill="auto"/>
            <w:vAlign w:val="center"/>
          </w:tcPr>
          <w:p w14:paraId="4199F32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Vorming personeel</w:t>
            </w:r>
          </w:p>
        </w:tc>
        <w:tc>
          <w:tcPr>
            <w:tcW w:w="709" w:type="dxa"/>
            <w:shd w:val="clear" w:color="auto" w:fill="70AD47" w:themeFill="accent6"/>
            <w:vAlign w:val="center"/>
          </w:tcPr>
          <w:p w14:paraId="4A111E71" w14:textId="6CE197DA" w:rsidR="00006872" w:rsidRPr="008D72D8" w:rsidRDefault="008643D5" w:rsidP="008643D5">
            <w:pPr>
              <w:rPr>
                <w:rFonts w:ascii="Calibri" w:eastAsia="Calibri" w:hAnsi="Calibri" w:cs="Times New Roman"/>
                <w:lang w:val="nl-BE"/>
              </w:rPr>
            </w:pPr>
            <w:r>
              <w:rPr>
                <w:rFonts w:ascii="Calibri" w:eastAsia="Calibri" w:hAnsi="Calibri" w:cs="Times New Roman"/>
                <w:lang w:val="nl-BE"/>
              </w:rPr>
              <w:t xml:space="preserve">  OK</w:t>
            </w:r>
          </w:p>
        </w:tc>
        <w:tc>
          <w:tcPr>
            <w:tcW w:w="9817" w:type="dxa"/>
            <w:shd w:val="clear" w:color="auto" w:fill="auto"/>
            <w:vAlign w:val="center"/>
          </w:tcPr>
          <w:p w14:paraId="0DC9ACA5" w14:textId="07DA6E34" w:rsidR="00006872" w:rsidRPr="008D0462" w:rsidRDefault="008643D5" w:rsidP="00926BB9">
            <w:pPr>
              <w:jc w:val="left"/>
              <w:rPr>
                <w:rFonts w:ascii="Calibri" w:eastAsia="Calibri" w:hAnsi="Calibri" w:cs="Times New Roman"/>
                <w:color w:val="2E74B5" w:themeColor="accent1" w:themeShade="BF"/>
                <w:lang w:val="nl-BE"/>
              </w:rPr>
            </w:pPr>
            <w:r>
              <w:rPr>
                <w:rFonts w:ascii="Calibri" w:eastAsia="Calibri" w:hAnsi="Calibri" w:cs="Times New Roman"/>
                <w:color w:val="000000" w:themeColor="text1"/>
                <w:lang w:val="nl-BE"/>
              </w:rPr>
              <w:t xml:space="preserve">Het personeel </w:t>
            </w:r>
            <w:r w:rsidR="00FA1B9D">
              <w:rPr>
                <w:rFonts w:ascii="Calibri" w:eastAsia="Calibri" w:hAnsi="Calibri" w:cs="Times New Roman"/>
                <w:color w:val="000000" w:themeColor="text1"/>
                <w:lang w:val="nl-BE"/>
              </w:rPr>
              <w:t>wordt</w:t>
            </w:r>
            <w:r>
              <w:rPr>
                <w:rFonts w:ascii="Calibri" w:eastAsia="Calibri" w:hAnsi="Calibri" w:cs="Times New Roman"/>
                <w:color w:val="000000" w:themeColor="text1"/>
                <w:lang w:val="nl-BE"/>
              </w:rPr>
              <w:t xml:space="preserve"> gevormd en opgeleid</w:t>
            </w:r>
          </w:p>
        </w:tc>
      </w:tr>
      <w:tr w:rsidR="00006872" w:rsidRPr="00A51D9A" w14:paraId="02A3D7E2" w14:textId="77777777" w:rsidTr="003859A7">
        <w:tc>
          <w:tcPr>
            <w:tcW w:w="818" w:type="dxa"/>
            <w:shd w:val="clear" w:color="auto" w:fill="auto"/>
            <w:vAlign w:val="center"/>
          </w:tcPr>
          <w:p w14:paraId="1328C92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6.9</w:t>
            </w:r>
          </w:p>
        </w:tc>
        <w:tc>
          <w:tcPr>
            <w:tcW w:w="2836" w:type="dxa"/>
            <w:shd w:val="clear" w:color="auto" w:fill="auto"/>
            <w:vAlign w:val="center"/>
          </w:tcPr>
          <w:p w14:paraId="1EBA5FF9"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Werkkledij</w:t>
            </w:r>
          </w:p>
        </w:tc>
        <w:tc>
          <w:tcPr>
            <w:tcW w:w="709" w:type="dxa"/>
            <w:shd w:val="clear" w:color="auto" w:fill="70AD47" w:themeFill="accent6"/>
            <w:vAlign w:val="center"/>
          </w:tcPr>
          <w:p w14:paraId="6F0095C4" w14:textId="6577D84D" w:rsidR="00006872" w:rsidRPr="008D72D8" w:rsidRDefault="008643D5" w:rsidP="008643D5">
            <w:pPr>
              <w:rPr>
                <w:rFonts w:ascii="Calibri" w:eastAsia="Calibri" w:hAnsi="Calibri" w:cs="Times New Roman"/>
              </w:rPr>
            </w:pPr>
            <w:r>
              <w:rPr>
                <w:rFonts w:ascii="Calibri" w:eastAsia="Calibri" w:hAnsi="Calibri" w:cs="Times New Roman"/>
              </w:rPr>
              <w:t xml:space="preserve"> OK</w:t>
            </w:r>
          </w:p>
        </w:tc>
        <w:tc>
          <w:tcPr>
            <w:tcW w:w="9817" w:type="dxa"/>
            <w:shd w:val="clear" w:color="auto" w:fill="auto"/>
            <w:vAlign w:val="center"/>
          </w:tcPr>
          <w:p w14:paraId="2DC8BFD1" w14:textId="77777777" w:rsidR="00006872" w:rsidRDefault="00006872" w:rsidP="00006872">
            <w:pPr>
              <w:jc w:val="left"/>
              <w:rPr>
                <w:rFonts w:ascii="Calibri" w:eastAsia="Calibri" w:hAnsi="Calibri" w:cs="Times New Roman"/>
                <w:color w:val="2E74B5" w:themeColor="accent1" w:themeShade="BF"/>
                <w:lang w:val="nl-BE"/>
              </w:rPr>
            </w:pPr>
          </w:p>
          <w:p w14:paraId="3B6ED28F" w14:textId="17A2E974" w:rsidR="00006872" w:rsidRPr="00A1535B" w:rsidRDefault="008643D5" w:rsidP="00006872">
            <w:pPr>
              <w:jc w:val="left"/>
              <w:rPr>
                <w:rFonts w:ascii="Calibri" w:eastAsia="Calibri" w:hAnsi="Calibri" w:cs="Times New Roman"/>
                <w:color w:val="000000" w:themeColor="text1"/>
                <w:lang w:val="nl-BE"/>
              </w:rPr>
            </w:pPr>
            <w:r>
              <w:rPr>
                <w:rFonts w:ascii="Calibri" w:eastAsia="Calibri" w:hAnsi="Calibri" w:cs="Times New Roman"/>
                <w:color w:val="000000" w:themeColor="text1"/>
                <w:lang w:val="nl-BE"/>
              </w:rPr>
              <w:t>Het keuken / zaal personeel is voorzien van werkkledij</w:t>
            </w:r>
          </w:p>
          <w:p w14:paraId="047E76E5" w14:textId="2377867B" w:rsidR="00006872" w:rsidRPr="008D0462" w:rsidRDefault="00006872" w:rsidP="00006872">
            <w:pPr>
              <w:jc w:val="left"/>
              <w:rPr>
                <w:rFonts w:ascii="Calibri" w:eastAsia="Calibri" w:hAnsi="Calibri" w:cs="Times New Roman"/>
                <w:color w:val="2E74B5" w:themeColor="accent1" w:themeShade="BF"/>
                <w:lang w:val="nl-BE"/>
              </w:rPr>
            </w:pPr>
          </w:p>
        </w:tc>
      </w:tr>
      <w:tr w:rsidR="00006872" w:rsidRPr="00A51D9A" w14:paraId="687A3ABE" w14:textId="77777777" w:rsidTr="00AA2CDF">
        <w:trPr>
          <w:trHeight w:val="458"/>
        </w:trPr>
        <w:tc>
          <w:tcPr>
            <w:tcW w:w="818" w:type="dxa"/>
            <w:shd w:val="clear" w:color="auto" w:fill="D9D9D9"/>
            <w:vAlign w:val="center"/>
          </w:tcPr>
          <w:p w14:paraId="629D9E6A" w14:textId="53D68998" w:rsidR="00006872" w:rsidRPr="008D72D8" w:rsidRDefault="00006872" w:rsidP="00006872">
            <w:pPr>
              <w:jc w:val="center"/>
              <w:rPr>
                <w:rFonts w:ascii="Calibri" w:eastAsia="Calibri" w:hAnsi="Calibri" w:cs="Times New Roman"/>
                <w:b/>
              </w:rPr>
            </w:pPr>
            <w:r w:rsidRPr="008D72D8">
              <w:rPr>
                <w:rFonts w:ascii="Calibri" w:eastAsia="Calibri" w:hAnsi="Calibri" w:cs="Times New Roman"/>
                <w:b/>
              </w:rPr>
              <w:t>7.</w:t>
            </w:r>
          </w:p>
        </w:tc>
        <w:tc>
          <w:tcPr>
            <w:tcW w:w="13362" w:type="dxa"/>
            <w:gridSpan w:val="3"/>
            <w:shd w:val="clear" w:color="auto" w:fill="D9D9D9"/>
            <w:vAlign w:val="center"/>
          </w:tcPr>
          <w:p w14:paraId="53D333E2"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Producten met gevaarlijke eigenschappen (PMGE)</w:t>
            </w:r>
          </w:p>
        </w:tc>
      </w:tr>
      <w:tr w:rsidR="00006872" w:rsidRPr="00A51D9A" w14:paraId="7F30935B" w14:textId="77777777" w:rsidTr="003859A7">
        <w:tc>
          <w:tcPr>
            <w:tcW w:w="818" w:type="dxa"/>
            <w:shd w:val="clear" w:color="auto" w:fill="auto"/>
            <w:vAlign w:val="center"/>
          </w:tcPr>
          <w:p w14:paraId="342C7C77"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7.1</w:t>
            </w:r>
          </w:p>
        </w:tc>
        <w:tc>
          <w:tcPr>
            <w:tcW w:w="2836" w:type="dxa"/>
            <w:shd w:val="clear" w:color="auto" w:fill="auto"/>
            <w:vAlign w:val="center"/>
          </w:tcPr>
          <w:p w14:paraId="29AFBB39" w14:textId="440994B9"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Inventaris</w:t>
            </w:r>
            <w:r>
              <w:rPr>
                <w:rFonts w:ascii="Calibri" w:eastAsia="Calibri" w:hAnsi="Calibri" w:cs="Times New Roman"/>
                <w:lang w:val="nl-BE"/>
              </w:rPr>
              <w:t xml:space="preserve"> algemeen</w:t>
            </w:r>
          </w:p>
        </w:tc>
        <w:tc>
          <w:tcPr>
            <w:tcW w:w="709" w:type="dxa"/>
            <w:shd w:val="clear" w:color="auto" w:fill="70AD47" w:themeFill="accent6"/>
            <w:vAlign w:val="center"/>
          </w:tcPr>
          <w:p w14:paraId="55AE32F4" w14:textId="13973AE2" w:rsidR="00006872" w:rsidRPr="008D72D8" w:rsidRDefault="008643D5"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6E58BCA" w14:textId="2BBAB530" w:rsidR="00006872" w:rsidRPr="00E76B05" w:rsidRDefault="008643D5" w:rsidP="00006872">
            <w:pPr>
              <w:jc w:val="left"/>
              <w:rPr>
                <w:rFonts w:ascii="Calibri" w:eastAsia="Calibri" w:hAnsi="Calibri" w:cs="Times New Roman"/>
                <w:lang w:val="nl-BE"/>
              </w:rPr>
            </w:pPr>
            <w:r>
              <w:rPr>
                <w:rFonts w:ascii="Calibri" w:eastAsia="Calibri" w:hAnsi="Calibri" w:cs="Times New Roman"/>
                <w:lang w:val="nl-BE"/>
              </w:rPr>
              <w:t>Er is inventaris aanwezig, deze dient opgemaakt te worden met de juiste SDS fiche</w:t>
            </w:r>
          </w:p>
        </w:tc>
      </w:tr>
      <w:tr w:rsidR="00006872" w:rsidRPr="00AE756B" w14:paraId="6DA4BAA8" w14:textId="77777777" w:rsidTr="003859A7">
        <w:tc>
          <w:tcPr>
            <w:tcW w:w="818" w:type="dxa"/>
            <w:shd w:val="clear" w:color="auto" w:fill="auto"/>
            <w:vAlign w:val="center"/>
          </w:tcPr>
          <w:p w14:paraId="631E9A55" w14:textId="6E6F97A8"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7.2</w:t>
            </w:r>
          </w:p>
        </w:tc>
        <w:tc>
          <w:tcPr>
            <w:tcW w:w="2836" w:type="dxa"/>
            <w:shd w:val="clear" w:color="auto" w:fill="auto"/>
            <w:vAlign w:val="center"/>
          </w:tcPr>
          <w:p w14:paraId="28138FEA" w14:textId="7AE528ED"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Inventaris carcinogene producten</w:t>
            </w:r>
          </w:p>
        </w:tc>
        <w:tc>
          <w:tcPr>
            <w:tcW w:w="709" w:type="dxa"/>
            <w:shd w:val="clear" w:color="auto" w:fill="70AD47" w:themeFill="accent6"/>
            <w:vAlign w:val="center"/>
          </w:tcPr>
          <w:p w14:paraId="1184C01A" w14:textId="54700A15" w:rsidR="00006872" w:rsidRPr="00B23FA0" w:rsidRDefault="003859A7" w:rsidP="00006872">
            <w:pPr>
              <w:jc w:val="center"/>
              <w:rPr>
                <w:rFonts w:ascii="Calibri" w:eastAsia="Calibri" w:hAnsi="Calibri" w:cs="Times New Roman"/>
                <w:color w:val="2E74B5" w:themeColor="accent1" w:themeShade="BF"/>
                <w:lang w:val="nl-BE"/>
              </w:rPr>
            </w:pPr>
            <w:r>
              <w:rPr>
                <w:rFonts w:ascii="Calibri" w:eastAsia="Calibri" w:hAnsi="Calibri" w:cs="Times New Roman"/>
                <w:color w:val="000000" w:themeColor="text1"/>
                <w:lang w:val="nl-BE"/>
              </w:rPr>
              <w:t>OK</w:t>
            </w:r>
          </w:p>
        </w:tc>
        <w:tc>
          <w:tcPr>
            <w:tcW w:w="9817" w:type="dxa"/>
            <w:shd w:val="clear" w:color="auto" w:fill="auto"/>
            <w:vAlign w:val="center"/>
          </w:tcPr>
          <w:p w14:paraId="2CCA72D9" w14:textId="0CEB9308" w:rsidR="00006872" w:rsidRPr="00B23FA0" w:rsidRDefault="00006872" w:rsidP="00006872">
            <w:pPr>
              <w:jc w:val="left"/>
              <w:rPr>
                <w:rFonts w:ascii="Verdana" w:hAnsi="Verdana"/>
                <w:color w:val="2E74B5" w:themeColor="accent1" w:themeShade="BF"/>
                <w:shd w:val="clear" w:color="auto" w:fill="FFFFFF"/>
              </w:rPr>
            </w:pPr>
          </w:p>
        </w:tc>
      </w:tr>
      <w:tr w:rsidR="00006872" w:rsidRPr="00A51D9A" w14:paraId="56AEB68B" w14:textId="77777777" w:rsidTr="003859A7">
        <w:tc>
          <w:tcPr>
            <w:tcW w:w="818" w:type="dxa"/>
            <w:shd w:val="clear" w:color="auto" w:fill="auto"/>
            <w:vAlign w:val="center"/>
          </w:tcPr>
          <w:p w14:paraId="0591F523" w14:textId="4A19F24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lastRenderedPageBreak/>
              <w:t>7.3</w:t>
            </w:r>
          </w:p>
        </w:tc>
        <w:tc>
          <w:tcPr>
            <w:tcW w:w="2836" w:type="dxa"/>
            <w:shd w:val="clear" w:color="auto" w:fill="auto"/>
            <w:vAlign w:val="center"/>
          </w:tcPr>
          <w:p w14:paraId="4B75E28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Stockage</w:t>
            </w:r>
          </w:p>
        </w:tc>
        <w:tc>
          <w:tcPr>
            <w:tcW w:w="709" w:type="dxa"/>
            <w:shd w:val="clear" w:color="auto" w:fill="70AD47" w:themeFill="accent6"/>
            <w:vAlign w:val="center"/>
          </w:tcPr>
          <w:p w14:paraId="04814D30" w14:textId="693FBD90" w:rsidR="00006872" w:rsidRPr="008D72D8" w:rsidRDefault="008643D5" w:rsidP="008643D5">
            <w:pPr>
              <w:rPr>
                <w:rFonts w:ascii="Calibri" w:eastAsia="Calibri" w:hAnsi="Calibri" w:cs="Times New Roman"/>
                <w:lang w:val="nl-BE"/>
              </w:rPr>
            </w:pPr>
            <w:r>
              <w:rPr>
                <w:rFonts w:ascii="Calibri" w:eastAsia="Calibri" w:hAnsi="Calibri" w:cs="Times New Roman"/>
                <w:lang w:val="nl-BE"/>
              </w:rPr>
              <w:t xml:space="preserve"> OK</w:t>
            </w:r>
          </w:p>
        </w:tc>
        <w:tc>
          <w:tcPr>
            <w:tcW w:w="9817" w:type="dxa"/>
            <w:shd w:val="clear" w:color="auto" w:fill="auto"/>
          </w:tcPr>
          <w:p w14:paraId="6F7AD79E" w14:textId="18D74AD4" w:rsidR="00006872" w:rsidRPr="00F25B77" w:rsidRDefault="008643D5" w:rsidP="00006872">
            <w:pPr>
              <w:jc w:val="left"/>
              <w:rPr>
                <w:rFonts w:ascii="Calibri" w:eastAsia="Calibri" w:hAnsi="Calibri" w:cs="Times New Roman"/>
                <w:i/>
                <w:lang w:val="nl-BE"/>
              </w:rPr>
            </w:pPr>
            <w:r>
              <w:rPr>
                <w:rFonts w:ascii="Calibri" w:eastAsia="Calibri" w:hAnsi="Calibri" w:cs="Times New Roman"/>
                <w:i/>
                <w:lang w:val="nl-BE"/>
              </w:rPr>
              <w:t>Deze zijn goed gestockeerd in afgesloten bakken</w:t>
            </w:r>
          </w:p>
        </w:tc>
      </w:tr>
      <w:tr w:rsidR="00006872" w:rsidRPr="00A51D9A" w14:paraId="502575DC" w14:textId="77777777" w:rsidTr="003859A7">
        <w:tc>
          <w:tcPr>
            <w:tcW w:w="818" w:type="dxa"/>
            <w:shd w:val="clear" w:color="auto" w:fill="auto"/>
            <w:vAlign w:val="center"/>
          </w:tcPr>
          <w:p w14:paraId="079DCCF0" w14:textId="60707D82"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7.4</w:t>
            </w:r>
          </w:p>
        </w:tc>
        <w:tc>
          <w:tcPr>
            <w:tcW w:w="2836" w:type="dxa"/>
            <w:shd w:val="clear" w:color="auto" w:fill="auto"/>
            <w:vAlign w:val="center"/>
          </w:tcPr>
          <w:p w14:paraId="4BCBCFE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Veiligheidsinformatiebladen</w:t>
            </w:r>
          </w:p>
        </w:tc>
        <w:tc>
          <w:tcPr>
            <w:tcW w:w="709" w:type="dxa"/>
            <w:shd w:val="clear" w:color="auto" w:fill="70AD47" w:themeFill="accent6"/>
            <w:vAlign w:val="center"/>
          </w:tcPr>
          <w:p w14:paraId="64F2C985" w14:textId="74B1E57E" w:rsidR="00006872" w:rsidRPr="008D72D8" w:rsidRDefault="008643D5" w:rsidP="008643D5">
            <w:pPr>
              <w:rPr>
                <w:rFonts w:ascii="Calibri" w:eastAsia="Calibri" w:hAnsi="Calibri" w:cs="Times New Roman"/>
                <w:lang w:val="nl-BE"/>
              </w:rPr>
            </w:pPr>
            <w:r>
              <w:rPr>
                <w:rFonts w:ascii="Calibri" w:eastAsia="Calibri" w:hAnsi="Calibri" w:cs="Times New Roman"/>
                <w:lang w:val="nl-BE"/>
              </w:rPr>
              <w:t xml:space="preserve"> OK</w:t>
            </w:r>
          </w:p>
        </w:tc>
        <w:tc>
          <w:tcPr>
            <w:tcW w:w="9817" w:type="dxa"/>
            <w:shd w:val="clear" w:color="auto" w:fill="auto"/>
          </w:tcPr>
          <w:p w14:paraId="5129EAE7" w14:textId="23317E84" w:rsidR="00006872" w:rsidRPr="00006872" w:rsidRDefault="008643D5" w:rsidP="00006872">
            <w:pPr>
              <w:rPr>
                <w:rFonts w:cstheme="minorHAnsi"/>
                <w:color w:val="413D3D"/>
                <w:shd w:val="clear" w:color="auto" w:fill="FAFAFA"/>
                <w:lang w:val="nl-BE"/>
              </w:rPr>
            </w:pPr>
            <w:r>
              <w:rPr>
                <w:rFonts w:cstheme="minorHAnsi"/>
                <w:color w:val="413D3D"/>
                <w:shd w:val="clear" w:color="auto" w:fill="FAFAFA"/>
                <w:lang w:val="nl-BE"/>
              </w:rPr>
              <w:t xml:space="preserve">Deze zijn niet allemaal aanwezig, deze dienen </w:t>
            </w:r>
            <w:proofErr w:type="spellStart"/>
            <w:r>
              <w:rPr>
                <w:rFonts w:cstheme="minorHAnsi"/>
                <w:color w:val="413D3D"/>
                <w:shd w:val="clear" w:color="auto" w:fill="FAFAFA"/>
                <w:lang w:val="nl-BE"/>
              </w:rPr>
              <w:t>asap</w:t>
            </w:r>
            <w:proofErr w:type="spellEnd"/>
            <w:r>
              <w:rPr>
                <w:rFonts w:cstheme="minorHAnsi"/>
                <w:color w:val="413D3D"/>
                <w:shd w:val="clear" w:color="auto" w:fill="FAFAFA"/>
                <w:lang w:val="nl-BE"/>
              </w:rPr>
              <w:t xml:space="preserve"> ter beschikking worden gesteld in de taal van de gebruiker </w:t>
            </w:r>
          </w:p>
        </w:tc>
      </w:tr>
      <w:tr w:rsidR="00006872" w:rsidRPr="007540AA" w14:paraId="1FAD5236" w14:textId="77777777" w:rsidTr="00E5019A">
        <w:tc>
          <w:tcPr>
            <w:tcW w:w="818" w:type="dxa"/>
            <w:shd w:val="clear" w:color="auto" w:fill="auto"/>
            <w:vAlign w:val="center"/>
          </w:tcPr>
          <w:p w14:paraId="48275FE0" w14:textId="76BB3F37"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7.5</w:t>
            </w:r>
          </w:p>
        </w:tc>
        <w:tc>
          <w:tcPr>
            <w:tcW w:w="2836" w:type="dxa"/>
            <w:shd w:val="clear" w:color="auto" w:fill="auto"/>
            <w:vAlign w:val="center"/>
          </w:tcPr>
          <w:p w14:paraId="2995DDE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Veiligheidsinstructiekaarten</w:t>
            </w:r>
          </w:p>
        </w:tc>
        <w:tc>
          <w:tcPr>
            <w:tcW w:w="709" w:type="dxa"/>
            <w:shd w:val="clear" w:color="auto" w:fill="auto"/>
            <w:vAlign w:val="center"/>
          </w:tcPr>
          <w:p w14:paraId="756DE1D8" w14:textId="0C941862"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4BFF6408" w14:textId="1450FCCB" w:rsidR="00006872" w:rsidRPr="00E76B05" w:rsidRDefault="00006872" w:rsidP="00006872">
            <w:pPr>
              <w:rPr>
                <w:rFonts w:ascii="Calibri" w:eastAsia="Calibri" w:hAnsi="Calibri" w:cs="Times New Roman"/>
                <w:lang w:val="nl-BE"/>
              </w:rPr>
            </w:pPr>
          </w:p>
        </w:tc>
      </w:tr>
      <w:tr w:rsidR="00006872" w:rsidRPr="008D72D8" w14:paraId="1849EE0D" w14:textId="77777777" w:rsidTr="00AA2CDF">
        <w:tc>
          <w:tcPr>
            <w:tcW w:w="818" w:type="dxa"/>
            <w:shd w:val="clear" w:color="auto" w:fill="D9D9D9"/>
            <w:vAlign w:val="center"/>
          </w:tcPr>
          <w:p w14:paraId="0D87470E" w14:textId="7777777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8.</w:t>
            </w:r>
          </w:p>
        </w:tc>
        <w:tc>
          <w:tcPr>
            <w:tcW w:w="13362" w:type="dxa"/>
            <w:gridSpan w:val="3"/>
            <w:shd w:val="clear" w:color="auto" w:fill="D9D9D9"/>
          </w:tcPr>
          <w:p w14:paraId="19BD8FFF"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Arbeidsplaatsen</w:t>
            </w:r>
          </w:p>
        </w:tc>
      </w:tr>
      <w:tr w:rsidR="00006872" w:rsidRPr="00C1739F" w14:paraId="291C05B6" w14:textId="77777777" w:rsidTr="00006872">
        <w:tc>
          <w:tcPr>
            <w:tcW w:w="818" w:type="dxa"/>
            <w:shd w:val="clear" w:color="auto" w:fill="auto"/>
            <w:vAlign w:val="center"/>
          </w:tcPr>
          <w:p w14:paraId="673E15F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8.1</w:t>
            </w:r>
          </w:p>
        </w:tc>
        <w:tc>
          <w:tcPr>
            <w:tcW w:w="2836" w:type="dxa"/>
            <w:shd w:val="clear" w:color="auto" w:fill="auto"/>
            <w:vAlign w:val="center"/>
          </w:tcPr>
          <w:p w14:paraId="53DE0CE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Hygiëne</w:t>
            </w:r>
          </w:p>
        </w:tc>
        <w:tc>
          <w:tcPr>
            <w:tcW w:w="709" w:type="dxa"/>
            <w:shd w:val="clear" w:color="auto" w:fill="70AD47" w:themeFill="accent6"/>
            <w:vAlign w:val="center"/>
          </w:tcPr>
          <w:p w14:paraId="08A302FF" w14:textId="0D47BCE6"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0B69FC4" w14:textId="6258BF19" w:rsidR="00006872" w:rsidRPr="00C55F81" w:rsidRDefault="00006872" w:rsidP="00006872">
            <w:pPr>
              <w:jc w:val="left"/>
              <w:rPr>
                <w:rFonts w:ascii="Calibri" w:eastAsia="Calibri" w:hAnsi="Calibri" w:cs="Times New Roman"/>
                <w:lang w:val="nl-BE"/>
              </w:rPr>
            </w:pPr>
          </w:p>
        </w:tc>
      </w:tr>
      <w:tr w:rsidR="00006872" w:rsidRPr="00C1739F" w14:paraId="0F5E161F" w14:textId="77777777" w:rsidTr="00006872">
        <w:tc>
          <w:tcPr>
            <w:tcW w:w="818" w:type="dxa"/>
            <w:shd w:val="clear" w:color="auto" w:fill="auto"/>
            <w:vAlign w:val="center"/>
          </w:tcPr>
          <w:p w14:paraId="3313D2F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8.2</w:t>
            </w:r>
          </w:p>
        </w:tc>
        <w:tc>
          <w:tcPr>
            <w:tcW w:w="2836" w:type="dxa"/>
            <w:shd w:val="clear" w:color="auto" w:fill="auto"/>
            <w:vAlign w:val="center"/>
          </w:tcPr>
          <w:p w14:paraId="1A91EC69"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Gevaar vallen en uitglijden</w:t>
            </w:r>
          </w:p>
        </w:tc>
        <w:tc>
          <w:tcPr>
            <w:tcW w:w="709" w:type="dxa"/>
            <w:shd w:val="clear" w:color="auto" w:fill="70AD47" w:themeFill="accent6"/>
            <w:vAlign w:val="center"/>
          </w:tcPr>
          <w:p w14:paraId="6B2729F8" w14:textId="400E11D4"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8820747" w14:textId="47EFB2F1" w:rsidR="00006872" w:rsidRPr="0037123E" w:rsidRDefault="00006872" w:rsidP="00006872">
            <w:pPr>
              <w:jc w:val="left"/>
              <w:rPr>
                <w:rFonts w:ascii="Calibri" w:eastAsia="Calibri" w:hAnsi="Calibri" w:cs="Times New Roman"/>
                <w:lang w:val="nl-BE"/>
              </w:rPr>
            </w:pPr>
          </w:p>
        </w:tc>
      </w:tr>
      <w:tr w:rsidR="00006872" w:rsidRPr="00C1739F" w14:paraId="0DC3F625" w14:textId="77777777" w:rsidTr="00006872">
        <w:tc>
          <w:tcPr>
            <w:tcW w:w="818" w:type="dxa"/>
            <w:shd w:val="clear" w:color="auto" w:fill="auto"/>
            <w:vAlign w:val="center"/>
          </w:tcPr>
          <w:p w14:paraId="2783693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8.3</w:t>
            </w:r>
          </w:p>
        </w:tc>
        <w:tc>
          <w:tcPr>
            <w:tcW w:w="2836" w:type="dxa"/>
            <w:shd w:val="clear" w:color="auto" w:fill="auto"/>
            <w:vAlign w:val="center"/>
          </w:tcPr>
          <w:p w14:paraId="77696263"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Verlichting</w:t>
            </w:r>
          </w:p>
        </w:tc>
        <w:tc>
          <w:tcPr>
            <w:tcW w:w="709" w:type="dxa"/>
            <w:shd w:val="clear" w:color="auto" w:fill="70AD47" w:themeFill="accent6"/>
            <w:vAlign w:val="center"/>
          </w:tcPr>
          <w:p w14:paraId="20F05B44" w14:textId="22016937"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FE9F760" w14:textId="19388F99" w:rsidR="00006872" w:rsidRPr="00C55F81" w:rsidRDefault="00006872" w:rsidP="00006872">
            <w:pPr>
              <w:jc w:val="left"/>
              <w:rPr>
                <w:rFonts w:ascii="Calibri" w:eastAsia="Calibri" w:hAnsi="Calibri" w:cs="Times New Roman"/>
                <w:lang w:val="nl-BE"/>
              </w:rPr>
            </w:pPr>
          </w:p>
        </w:tc>
      </w:tr>
      <w:tr w:rsidR="00006872" w:rsidRPr="00FC5B74" w14:paraId="6AB13063" w14:textId="77777777" w:rsidTr="00EA74E9">
        <w:tc>
          <w:tcPr>
            <w:tcW w:w="818" w:type="dxa"/>
            <w:shd w:val="clear" w:color="auto" w:fill="auto"/>
            <w:vAlign w:val="center"/>
          </w:tcPr>
          <w:p w14:paraId="31C69BD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8.4</w:t>
            </w:r>
          </w:p>
        </w:tc>
        <w:tc>
          <w:tcPr>
            <w:tcW w:w="2836" w:type="dxa"/>
            <w:shd w:val="clear" w:color="auto" w:fill="auto"/>
            <w:vAlign w:val="center"/>
          </w:tcPr>
          <w:p w14:paraId="2B5676DB"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Verluchting</w:t>
            </w:r>
          </w:p>
        </w:tc>
        <w:tc>
          <w:tcPr>
            <w:tcW w:w="709" w:type="dxa"/>
            <w:shd w:val="clear" w:color="auto" w:fill="FF0000"/>
            <w:vAlign w:val="center"/>
          </w:tcPr>
          <w:p w14:paraId="2F1A75EB" w14:textId="459B6610" w:rsidR="00006872" w:rsidRPr="008D72D8" w:rsidRDefault="00EA74E9" w:rsidP="00006872">
            <w:pPr>
              <w:jc w:val="center"/>
              <w:rPr>
                <w:rFonts w:ascii="Calibri" w:eastAsia="Calibri" w:hAnsi="Calibri" w:cs="Times New Roman"/>
                <w:lang w:val="nl-BE"/>
              </w:rPr>
            </w:pPr>
            <w:r>
              <w:rPr>
                <w:rFonts w:ascii="Calibri" w:eastAsia="Calibri" w:hAnsi="Calibri" w:cs="Times New Roman"/>
                <w:lang w:val="nl-BE"/>
              </w:rPr>
              <w:t>N</w:t>
            </w:r>
            <w:r w:rsidR="00006872">
              <w:rPr>
                <w:rFonts w:ascii="Calibri" w:eastAsia="Calibri" w:hAnsi="Calibri" w:cs="Times New Roman"/>
                <w:lang w:val="nl-BE"/>
              </w:rPr>
              <w:t>OK</w:t>
            </w:r>
          </w:p>
        </w:tc>
        <w:tc>
          <w:tcPr>
            <w:tcW w:w="9817" w:type="dxa"/>
            <w:shd w:val="clear" w:color="auto" w:fill="auto"/>
            <w:vAlign w:val="center"/>
          </w:tcPr>
          <w:p w14:paraId="252A815A" w14:textId="4E4E838A" w:rsidR="00006872" w:rsidRPr="00E76B05" w:rsidRDefault="00006872" w:rsidP="00006872">
            <w:pPr>
              <w:jc w:val="left"/>
              <w:rPr>
                <w:rFonts w:ascii="Calibri" w:eastAsia="Calibri" w:hAnsi="Calibri" w:cs="Times New Roman"/>
                <w:lang w:val="nl-BE"/>
              </w:rPr>
            </w:pPr>
          </w:p>
        </w:tc>
      </w:tr>
      <w:tr w:rsidR="00006872" w:rsidRPr="007540AA" w14:paraId="349E0C82" w14:textId="77777777" w:rsidTr="00EA74E9">
        <w:tc>
          <w:tcPr>
            <w:tcW w:w="818" w:type="dxa"/>
            <w:shd w:val="clear" w:color="auto" w:fill="auto"/>
            <w:vAlign w:val="center"/>
          </w:tcPr>
          <w:p w14:paraId="2A9A25E0"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8.5</w:t>
            </w:r>
          </w:p>
        </w:tc>
        <w:tc>
          <w:tcPr>
            <w:tcW w:w="2836" w:type="dxa"/>
            <w:shd w:val="clear" w:color="auto" w:fill="auto"/>
            <w:vAlign w:val="center"/>
          </w:tcPr>
          <w:p w14:paraId="76ABC908"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Elektrische installaties</w:t>
            </w:r>
          </w:p>
        </w:tc>
        <w:tc>
          <w:tcPr>
            <w:tcW w:w="709" w:type="dxa"/>
            <w:shd w:val="clear" w:color="auto" w:fill="FF0000"/>
            <w:vAlign w:val="center"/>
          </w:tcPr>
          <w:p w14:paraId="374C1CC3" w14:textId="5C6C663F" w:rsidR="00006872" w:rsidRPr="008D72D8" w:rsidRDefault="00EA74E9" w:rsidP="00006872">
            <w:pPr>
              <w:jc w:val="center"/>
              <w:rPr>
                <w:rFonts w:ascii="Calibri" w:eastAsia="Calibri" w:hAnsi="Calibri" w:cs="Times New Roman"/>
                <w:lang w:val="nl-BE"/>
              </w:rPr>
            </w:pPr>
            <w:r>
              <w:rPr>
                <w:rFonts w:ascii="Calibri" w:eastAsia="Calibri" w:hAnsi="Calibri" w:cs="Times New Roman"/>
                <w:lang w:val="nl-BE"/>
              </w:rPr>
              <w:t>N</w:t>
            </w:r>
            <w:r w:rsidR="00006872">
              <w:rPr>
                <w:rFonts w:ascii="Calibri" w:eastAsia="Calibri" w:hAnsi="Calibri" w:cs="Times New Roman"/>
                <w:lang w:val="nl-BE"/>
              </w:rPr>
              <w:t>OK</w:t>
            </w:r>
          </w:p>
        </w:tc>
        <w:tc>
          <w:tcPr>
            <w:tcW w:w="9817" w:type="dxa"/>
            <w:shd w:val="clear" w:color="auto" w:fill="auto"/>
            <w:vAlign w:val="center"/>
          </w:tcPr>
          <w:p w14:paraId="7DF82B32" w14:textId="099C4B18" w:rsidR="00006872" w:rsidRPr="00E76B05" w:rsidRDefault="00006872" w:rsidP="00006872">
            <w:pPr>
              <w:jc w:val="left"/>
              <w:rPr>
                <w:rFonts w:ascii="Calibri" w:eastAsia="Calibri" w:hAnsi="Calibri" w:cs="Times New Roman"/>
                <w:lang w:val="nl-BE"/>
              </w:rPr>
            </w:pPr>
          </w:p>
        </w:tc>
      </w:tr>
      <w:tr w:rsidR="00006872" w:rsidRPr="00C1739F" w14:paraId="70930DD0" w14:textId="77777777" w:rsidTr="00006872">
        <w:tc>
          <w:tcPr>
            <w:tcW w:w="818" w:type="dxa"/>
            <w:shd w:val="clear" w:color="auto" w:fill="auto"/>
            <w:vAlign w:val="center"/>
          </w:tcPr>
          <w:p w14:paraId="2E52AE12"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8.</w:t>
            </w:r>
            <w:r w:rsidRPr="008D72D8">
              <w:rPr>
                <w:rFonts w:ascii="Calibri" w:eastAsia="Calibri" w:hAnsi="Calibri" w:cs="Times New Roman"/>
              </w:rPr>
              <w:t>6</w:t>
            </w:r>
          </w:p>
        </w:tc>
        <w:tc>
          <w:tcPr>
            <w:tcW w:w="2836" w:type="dxa"/>
            <w:shd w:val="clear" w:color="auto" w:fill="auto"/>
            <w:vAlign w:val="center"/>
          </w:tcPr>
          <w:p w14:paraId="34ECB006"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rPr>
              <w:t xml:space="preserve">Sanitaire </w:t>
            </w:r>
            <w:proofErr w:type="spellStart"/>
            <w:r w:rsidRPr="008D72D8">
              <w:rPr>
                <w:rFonts w:ascii="Calibri" w:eastAsia="Calibri" w:hAnsi="Calibri" w:cs="Times New Roman"/>
              </w:rPr>
              <w:t>voorzieningen</w:t>
            </w:r>
            <w:proofErr w:type="spellEnd"/>
          </w:p>
        </w:tc>
        <w:tc>
          <w:tcPr>
            <w:tcW w:w="709" w:type="dxa"/>
            <w:shd w:val="clear" w:color="auto" w:fill="70AD47" w:themeFill="accent6"/>
            <w:vAlign w:val="center"/>
          </w:tcPr>
          <w:p w14:paraId="77299498" w14:textId="29FF540D" w:rsidR="00006872" w:rsidRPr="008D72D8" w:rsidRDefault="00006872" w:rsidP="00006872">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113670D3" w14:textId="38D13A57" w:rsidR="00006872" w:rsidRPr="00C55F81" w:rsidRDefault="00006872" w:rsidP="00006872">
            <w:pPr>
              <w:jc w:val="left"/>
              <w:rPr>
                <w:rFonts w:ascii="Calibri" w:eastAsia="Calibri" w:hAnsi="Calibri" w:cs="Times New Roman"/>
                <w:color w:val="2E74B5" w:themeColor="accent1" w:themeShade="BF"/>
                <w:lang w:val="nl-BE"/>
              </w:rPr>
            </w:pPr>
          </w:p>
        </w:tc>
      </w:tr>
      <w:tr w:rsidR="00006872" w:rsidRPr="008D72D8" w14:paraId="035C8F5F" w14:textId="77777777" w:rsidTr="00006872">
        <w:tc>
          <w:tcPr>
            <w:tcW w:w="818" w:type="dxa"/>
            <w:shd w:val="clear" w:color="auto" w:fill="auto"/>
            <w:vAlign w:val="center"/>
          </w:tcPr>
          <w:p w14:paraId="5485E97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8.7</w:t>
            </w:r>
          </w:p>
        </w:tc>
        <w:tc>
          <w:tcPr>
            <w:tcW w:w="2836" w:type="dxa"/>
            <w:shd w:val="clear" w:color="auto" w:fill="auto"/>
            <w:vAlign w:val="center"/>
          </w:tcPr>
          <w:p w14:paraId="305B1CE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Geluid</w:t>
            </w:r>
          </w:p>
        </w:tc>
        <w:tc>
          <w:tcPr>
            <w:tcW w:w="709" w:type="dxa"/>
            <w:shd w:val="clear" w:color="auto" w:fill="70AD47" w:themeFill="accent6"/>
            <w:vAlign w:val="center"/>
          </w:tcPr>
          <w:p w14:paraId="326FAD9E" w14:textId="291552C9" w:rsidR="00006872" w:rsidRPr="008D72D8" w:rsidRDefault="00006872" w:rsidP="00006872">
            <w:pPr>
              <w:rPr>
                <w:rFonts w:ascii="Calibri" w:eastAsia="Calibri" w:hAnsi="Calibri" w:cs="Times New Roman"/>
                <w:lang w:val="nl-BE"/>
              </w:rPr>
            </w:pPr>
            <w:r>
              <w:rPr>
                <w:rFonts w:ascii="Calibri" w:eastAsia="Calibri" w:hAnsi="Calibri" w:cs="Times New Roman"/>
                <w:lang w:val="nl-BE"/>
              </w:rPr>
              <w:t xml:space="preserve"> OK</w:t>
            </w:r>
          </w:p>
        </w:tc>
        <w:tc>
          <w:tcPr>
            <w:tcW w:w="9817" w:type="dxa"/>
            <w:shd w:val="clear" w:color="auto" w:fill="auto"/>
            <w:vAlign w:val="center"/>
          </w:tcPr>
          <w:p w14:paraId="016463FD" w14:textId="2B42E246" w:rsidR="00006872" w:rsidRPr="00C55F81" w:rsidRDefault="00006872" w:rsidP="00006872">
            <w:pPr>
              <w:jc w:val="left"/>
              <w:rPr>
                <w:rFonts w:ascii="Calibri" w:eastAsia="Calibri" w:hAnsi="Calibri" w:cs="Times New Roman"/>
                <w:color w:val="2E74B5" w:themeColor="accent1" w:themeShade="BF"/>
                <w:lang w:val="nl-BE"/>
              </w:rPr>
            </w:pPr>
          </w:p>
        </w:tc>
      </w:tr>
      <w:tr w:rsidR="00006872" w:rsidRPr="007540AA" w14:paraId="5B82F69F" w14:textId="77777777" w:rsidTr="00006872">
        <w:tc>
          <w:tcPr>
            <w:tcW w:w="818" w:type="dxa"/>
            <w:shd w:val="clear" w:color="auto" w:fill="auto"/>
            <w:vAlign w:val="center"/>
          </w:tcPr>
          <w:p w14:paraId="10F4D44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8.8</w:t>
            </w:r>
          </w:p>
        </w:tc>
        <w:tc>
          <w:tcPr>
            <w:tcW w:w="2836" w:type="dxa"/>
            <w:shd w:val="clear" w:color="auto" w:fill="auto"/>
            <w:vAlign w:val="center"/>
          </w:tcPr>
          <w:p w14:paraId="1B817A6E"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rPr>
              <w:t>Asbest</w:t>
            </w:r>
          </w:p>
        </w:tc>
        <w:tc>
          <w:tcPr>
            <w:tcW w:w="709" w:type="dxa"/>
            <w:shd w:val="clear" w:color="auto" w:fill="70AD47" w:themeFill="accent6"/>
            <w:vAlign w:val="center"/>
          </w:tcPr>
          <w:p w14:paraId="51428A1C" w14:textId="720745B4" w:rsidR="00006872" w:rsidRPr="008D72D8" w:rsidRDefault="00006872" w:rsidP="00006872">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00B9306A" w14:textId="6CFE5CF0" w:rsidR="00006872" w:rsidRPr="00E76B05" w:rsidRDefault="00006872" w:rsidP="00006872">
            <w:pPr>
              <w:jc w:val="left"/>
              <w:rPr>
                <w:rFonts w:ascii="Calibri" w:eastAsia="Calibri" w:hAnsi="Calibri" w:cs="Times New Roman"/>
                <w:lang w:val="nl-BE"/>
              </w:rPr>
            </w:pPr>
          </w:p>
        </w:tc>
      </w:tr>
      <w:tr w:rsidR="00006872" w:rsidRPr="008D72D8" w14:paraId="5A0DEA81" w14:textId="77777777" w:rsidTr="00006872">
        <w:tc>
          <w:tcPr>
            <w:tcW w:w="818" w:type="dxa"/>
            <w:shd w:val="clear" w:color="auto" w:fill="auto"/>
            <w:vAlign w:val="center"/>
          </w:tcPr>
          <w:p w14:paraId="4A3C20BB"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8.9</w:t>
            </w:r>
          </w:p>
        </w:tc>
        <w:tc>
          <w:tcPr>
            <w:tcW w:w="2836" w:type="dxa"/>
            <w:shd w:val="clear" w:color="auto" w:fill="auto"/>
            <w:vAlign w:val="center"/>
          </w:tcPr>
          <w:p w14:paraId="7FC08B9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Ioniserende stralingen</w:t>
            </w:r>
          </w:p>
        </w:tc>
        <w:tc>
          <w:tcPr>
            <w:tcW w:w="709" w:type="dxa"/>
            <w:shd w:val="clear" w:color="auto" w:fill="70AD47" w:themeFill="accent6"/>
            <w:vAlign w:val="center"/>
          </w:tcPr>
          <w:p w14:paraId="18B8CC2C" w14:textId="1929BF51"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47D6810" w14:textId="48788A75" w:rsidR="00006872" w:rsidRPr="00E76B05" w:rsidRDefault="00006872" w:rsidP="00006872">
            <w:pPr>
              <w:jc w:val="left"/>
              <w:rPr>
                <w:rFonts w:ascii="Calibri" w:eastAsia="Calibri" w:hAnsi="Calibri" w:cs="Times New Roman"/>
                <w:lang w:val="nl-BE"/>
              </w:rPr>
            </w:pPr>
          </w:p>
        </w:tc>
      </w:tr>
      <w:tr w:rsidR="00006872" w:rsidRPr="00DD35E4" w14:paraId="64A47B78" w14:textId="77777777" w:rsidTr="00006872">
        <w:tc>
          <w:tcPr>
            <w:tcW w:w="818" w:type="dxa"/>
            <w:shd w:val="clear" w:color="auto" w:fill="auto"/>
            <w:vAlign w:val="center"/>
          </w:tcPr>
          <w:p w14:paraId="62EA35A5"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8.10</w:t>
            </w:r>
          </w:p>
        </w:tc>
        <w:tc>
          <w:tcPr>
            <w:tcW w:w="2836" w:type="dxa"/>
            <w:shd w:val="clear" w:color="auto" w:fill="auto"/>
            <w:vAlign w:val="center"/>
          </w:tcPr>
          <w:p w14:paraId="4E18F287"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Ergonomie</w:t>
            </w:r>
          </w:p>
        </w:tc>
        <w:tc>
          <w:tcPr>
            <w:tcW w:w="709" w:type="dxa"/>
            <w:shd w:val="clear" w:color="auto" w:fill="70AD47" w:themeFill="accent6"/>
            <w:vAlign w:val="center"/>
          </w:tcPr>
          <w:p w14:paraId="2E1CFAFD" w14:textId="498E14C1"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1160402" w14:textId="36339316" w:rsidR="00006872" w:rsidRPr="00D26D7F" w:rsidRDefault="00006872" w:rsidP="00006872">
            <w:pPr>
              <w:spacing w:after="200" w:line="276" w:lineRule="auto"/>
              <w:contextualSpacing/>
              <w:jc w:val="left"/>
              <w:rPr>
                <w:lang w:val="nl-BE"/>
              </w:rPr>
            </w:pPr>
          </w:p>
        </w:tc>
      </w:tr>
      <w:tr w:rsidR="00006872" w:rsidRPr="008D72D8" w14:paraId="3EF28449" w14:textId="77777777" w:rsidTr="00AA2CDF">
        <w:tc>
          <w:tcPr>
            <w:tcW w:w="818" w:type="dxa"/>
            <w:shd w:val="clear" w:color="auto" w:fill="D9D9D9"/>
            <w:vAlign w:val="center"/>
          </w:tcPr>
          <w:p w14:paraId="15219405" w14:textId="2752521E"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9.</w:t>
            </w:r>
          </w:p>
        </w:tc>
        <w:tc>
          <w:tcPr>
            <w:tcW w:w="13362" w:type="dxa"/>
            <w:gridSpan w:val="3"/>
            <w:shd w:val="clear" w:color="auto" w:fill="D9D9D9"/>
            <w:vAlign w:val="center"/>
          </w:tcPr>
          <w:p w14:paraId="44384D19"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 xml:space="preserve">Rechten Sites en </w:t>
            </w:r>
            <w:proofErr w:type="spellStart"/>
            <w:r w:rsidRPr="008D72D8">
              <w:rPr>
                <w:rFonts w:ascii="Calibri" w:eastAsia="Calibri" w:hAnsi="Calibri" w:cs="Times New Roman"/>
                <w:b/>
                <w:lang w:val="nl-BE"/>
              </w:rPr>
              <w:t>Aps</w:t>
            </w:r>
            <w:proofErr w:type="spellEnd"/>
          </w:p>
        </w:tc>
      </w:tr>
      <w:tr w:rsidR="00006872" w:rsidRPr="006445FD" w14:paraId="102D7062" w14:textId="77777777" w:rsidTr="00AA2CDF">
        <w:tc>
          <w:tcPr>
            <w:tcW w:w="818" w:type="dxa"/>
            <w:vMerge w:val="restart"/>
            <w:shd w:val="clear" w:color="auto" w:fill="auto"/>
            <w:vAlign w:val="center"/>
          </w:tcPr>
          <w:p w14:paraId="78C9B3F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9.1</w:t>
            </w:r>
          </w:p>
        </w:tc>
        <w:tc>
          <w:tcPr>
            <w:tcW w:w="13362" w:type="dxa"/>
            <w:gridSpan w:val="3"/>
            <w:shd w:val="clear" w:color="auto" w:fill="auto"/>
            <w:vAlign w:val="center"/>
          </w:tcPr>
          <w:p w14:paraId="6D091311" w14:textId="0F2EB17D"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 xml:space="preserve">Rechten </w:t>
            </w:r>
            <w:proofErr w:type="spellStart"/>
            <w:r w:rsidRPr="008D72D8">
              <w:rPr>
                <w:rFonts w:ascii="Calibri" w:eastAsia="Calibri" w:hAnsi="Calibri" w:cs="Times New Roman"/>
                <w:lang w:val="nl-BE"/>
              </w:rPr>
              <w:t>Safety@Work</w:t>
            </w:r>
            <w:proofErr w:type="spellEnd"/>
            <w:r w:rsidR="006445FD">
              <w:rPr>
                <w:rFonts w:ascii="Calibri" w:eastAsia="Calibri" w:hAnsi="Calibri" w:cs="Times New Roman"/>
                <w:lang w:val="nl-BE"/>
              </w:rPr>
              <w:t xml:space="preserve"> </w:t>
            </w:r>
          </w:p>
        </w:tc>
      </w:tr>
      <w:tr w:rsidR="00006872" w:rsidRPr="00FC5B74" w14:paraId="788F5971" w14:textId="77777777" w:rsidTr="001C7902">
        <w:tc>
          <w:tcPr>
            <w:tcW w:w="818" w:type="dxa"/>
            <w:vMerge/>
            <w:shd w:val="clear" w:color="auto" w:fill="auto"/>
            <w:vAlign w:val="center"/>
          </w:tcPr>
          <w:p w14:paraId="3A3D2729"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57141547"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Korpscommandant</w:t>
            </w:r>
          </w:p>
        </w:tc>
        <w:tc>
          <w:tcPr>
            <w:tcW w:w="709" w:type="dxa"/>
            <w:shd w:val="clear" w:color="auto" w:fill="70AD47" w:themeFill="accent6"/>
            <w:vAlign w:val="center"/>
          </w:tcPr>
          <w:p w14:paraId="38812647" w14:textId="64BB1202" w:rsidR="00006872" w:rsidRPr="008D72D8" w:rsidRDefault="008B636F"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079A90C" w14:textId="77777777" w:rsidR="00006872" w:rsidRPr="001C7902" w:rsidRDefault="00006872" w:rsidP="00006872">
            <w:pPr>
              <w:jc w:val="left"/>
              <w:rPr>
                <w:rFonts w:ascii="Calibri" w:eastAsia="Calibri" w:hAnsi="Calibri" w:cs="Times New Roman"/>
                <w:lang w:val="fr-BE"/>
              </w:rPr>
            </w:pPr>
          </w:p>
          <w:p w14:paraId="7BBF64EA" w14:textId="5EC2FAA2" w:rsidR="00006872" w:rsidRPr="001C7902" w:rsidRDefault="00006872" w:rsidP="00006872">
            <w:pPr>
              <w:jc w:val="left"/>
              <w:rPr>
                <w:rFonts w:ascii="Calibri" w:eastAsia="Calibri" w:hAnsi="Calibri" w:cs="Times New Roman"/>
                <w:lang w:val="fr-BE"/>
              </w:rPr>
            </w:pPr>
          </w:p>
        </w:tc>
      </w:tr>
      <w:tr w:rsidR="00006872" w:rsidRPr="00C1739F" w14:paraId="72FB46A0" w14:textId="77777777" w:rsidTr="001C7902">
        <w:tc>
          <w:tcPr>
            <w:tcW w:w="818" w:type="dxa"/>
            <w:vMerge/>
            <w:shd w:val="clear" w:color="auto" w:fill="auto"/>
            <w:vAlign w:val="center"/>
          </w:tcPr>
          <w:p w14:paraId="2E674EBF" w14:textId="77777777" w:rsidR="00006872" w:rsidRPr="001C7902" w:rsidRDefault="00006872" w:rsidP="00006872">
            <w:pPr>
              <w:jc w:val="center"/>
              <w:rPr>
                <w:rFonts w:ascii="Calibri" w:eastAsia="Calibri" w:hAnsi="Calibri" w:cs="Times New Roman"/>
                <w:lang w:val="fr-BE"/>
              </w:rPr>
            </w:pPr>
          </w:p>
        </w:tc>
        <w:tc>
          <w:tcPr>
            <w:tcW w:w="2836" w:type="dxa"/>
            <w:shd w:val="clear" w:color="auto" w:fill="auto"/>
            <w:vAlign w:val="center"/>
          </w:tcPr>
          <w:p w14:paraId="4C44B141"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StafOffr</w:t>
            </w:r>
            <w:proofErr w:type="spellEnd"/>
            <w:r w:rsidRPr="008D72D8">
              <w:rPr>
                <w:rFonts w:ascii="Calibri" w:eastAsia="Calibri" w:hAnsi="Calibri" w:cs="Times New Roman"/>
                <w:lang w:val="nl-BE"/>
              </w:rPr>
              <w:t xml:space="preserve"> Preventie (LPP)</w:t>
            </w:r>
          </w:p>
        </w:tc>
        <w:tc>
          <w:tcPr>
            <w:tcW w:w="709" w:type="dxa"/>
            <w:shd w:val="clear" w:color="auto" w:fill="70AD47" w:themeFill="accent6"/>
            <w:vAlign w:val="center"/>
          </w:tcPr>
          <w:p w14:paraId="0250E97A" w14:textId="4AA9136A"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75199F25" w14:textId="003BE0AD" w:rsidR="00006872" w:rsidRPr="00E76B05" w:rsidRDefault="008B636F" w:rsidP="00006872">
            <w:pPr>
              <w:jc w:val="left"/>
              <w:rPr>
                <w:rFonts w:ascii="Calibri" w:eastAsia="Calibri" w:hAnsi="Calibri" w:cs="Times New Roman"/>
                <w:lang w:val="nl-BE"/>
              </w:rPr>
            </w:pPr>
            <w:r>
              <w:rPr>
                <w:rFonts w:ascii="Calibri" w:eastAsia="Calibri" w:hAnsi="Calibri" w:cs="Times New Roman"/>
                <w:lang w:val="nl-BE"/>
              </w:rPr>
              <w:t>Moet toegevoegd worden</w:t>
            </w:r>
          </w:p>
        </w:tc>
      </w:tr>
      <w:tr w:rsidR="00006872" w:rsidRPr="008D72D8" w14:paraId="786A1A7B" w14:textId="77777777" w:rsidTr="00926BB9">
        <w:trPr>
          <w:trHeight w:val="638"/>
        </w:trPr>
        <w:tc>
          <w:tcPr>
            <w:tcW w:w="818" w:type="dxa"/>
            <w:vMerge/>
            <w:shd w:val="clear" w:color="auto" w:fill="auto"/>
            <w:vAlign w:val="center"/>
          </w:tcPr>
          <w:p w14:paraId="7A86A02A"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19BB5822"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AsPrev</w:t>
            </w:r>
            <w:proofErr w:type="spellEnd"/>
          </w:p>
        </w:tc>
        <w:tc>
          <w:tcPr>
            <w:tcW w:w="709" w:type="dxa"/>
            <w:shd w:val="clear" w:color="auto" w:fill="70AD47" w:themeFill="accent6"/>
            <w:vAlign w:val="center"/>
          </w:tcPr>
          <w:p w14:paraId="4330C0FB" w14:textId="1CE695CC"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8329A" w14:textId="12E8B618" w:rsidR="00006872" w:rsidRPr="00E76B05" w:rsidRDefault="00006872" w:rsidP="00926BB9">
            <w:pPr>
              <w:jc w:val="left"/>
              <w:rPr>
                <w:rFonts w:ascii="Calibri" w:eastAsia="Calibri" w:hAnsi="Calibri" w:cs="Times New Roman"/>
                <w:lang w:val="nl-BE"/>
              </w:rPr>
            </w:pPr>
          </w:p>
        </w:tc>
      </w:tr>
      <w:tr w:rsidR="00006872" w:rsidRPr="00C1739F" w14:paraId="29A39F20" w14:textId="77777777" w:rsidTr="001C7902">
        <w:tc>
          <w:tcPr>
            <w:tcW w:w="818" w:type="dxa"/>
            <w:shd w:val="clear" w:color="auto" w:fill="auto"/>
            <w:vAlign w:val="center"/>
          </w:tcPr>
          <w:p w14:paraId="1986C70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9.2</w:t>
            </w:r>
          </w:p>
        </w:tc>
        <w:tc>
          <w:tcPr>
            <w:tcW w:w="2836" w:type="dxa"/>
            <w:shd w:val="clear" w:color="auto" w:fill="auto"/>
            <w:vAlign w:val="center"/>
          </w:tcPr>
          <w:p w14:paraId="628E82E7"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Lijst Actoren SharePoint</w:t>
            </w:r>
          </w:p>
        </w:tc>
        <w:tc>
          <w:tcPr>
            <w:tcW w:w="709" w:type="dxa"/>
            <w:shd w:val="clear" w:color="auto" w:fill="70AD47" w:themeFill="accent6"/>
            <w:vAlign w:val="center"/>
          </w:tcPr>
          <w:p w14:paraId="1040C192" w14:textId="32C766F4"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F4EB5DD" w14:textId="5751A2CA" w:rsidR="00006872" w:rsidRPr="00E76B05" w:rsidRDefault="00006872" w:rsidP="00926BB9">
            <w:pPr>
              <w:jc w:val="left"/>
              <w:rPr>
                <w:rFonts w:ascii="Calibri" w:eastAsia="Calibri" w:hAnsi="Calibri" w:cs="Times New Roman"/>
                <w:lang w:val="nl-BE"/>
              </w:rPr>
            </w:pPr>
          </w:p>
        </w:tc>
      </w:tr>
      <w:tr w:rsidR="00006872" w:rsidRPr="00C1739F" w14:paraId="77052717" w14:textId="77777777" w:rsidTr="001C7902">
        <w:tc>
          <w:tcPr>
            <w:tcW w:w="818" w:type="dxa"/>
            <w:shd w:val="clear" w:color="auto" w:fill="auto"/>
            <w:vAlign w:val="center"/>
          </w:tcPr>
          <w:p w14:paraId="051C5F2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9.3</w:t>
            </w:r>
          </w:p>
        </w:tc>
        <w:tc>
          <w:tcPr>
            <w:tcW w:w="2836" w:type="dxa"/>
            <w:shd w:val="clear" w:color="auto" w:fill="auto"/>
            <w:vAlign w:val="center"/>
          </w:tcPr>
          <w:p w14:paraId="2C7BFEF1"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DOCCOM</w:t>
            </w:r>
          </w:p>
        </w:tc>
        <w:tc>
          <w:tcPr>
            <w:tcW w:w="709" w:type="dxa"/>
            <w:shd w:val="clear" w:color="auto" w:fill="70AD47" w:themeFill="accent6"/>
            <w:vAlign w:val="center"/>
          </w:tcPr>
          <w:p w14:paraId="2BF022DE" w14:textId="10BDE327" w:rsidR="00006872" w:rsidRPr="001C7902" w:rsidRDefault="001C7902" w:rsidP="00006872">
            <w:pPr>
              <w:jc w:val="center"/>
              <w:rPr>
                <w:rFonts w:ascii="Calibri" w:eastAsia="Calibri" w:hAnsi="Calibri" w:cs="Times New Roman"/>
                <w:color w:val="000000" w:themeColor="text1"/>
                <w:lang w:val="nl-BE"/>
              </w:rPr>
            </w:pPr>
            <w:r>
              <w:rPr>
                <w:rFonts w:ascii="Calibri" w:eastAsia="Calibri" w:hAnsi="Calibri" w:cs="Times New Roman"/>
                <w:color w:val="000000" w:themeColor="text1"/>
                <w:lang w:val="nl-BE"/>
              </w:rPr>
              <w:t>OK</w:t>
            </w:r>
          </w:p>
        </w:tc>
        <w:tc>
          <w:tcPr>
            <w:tcW w:w="9817" w:type="dxa"/>
            <w:shd w:val="clear" w:color="auto" w:fill="auto"/>
            <w:vAlign w:val="center"/>
          </w:tcPr>
          <w:p w14:paraId="367664C8" w14:textId="6CFE81FB" w:rsidR="00006872" w:rsidRPr="001C7902" w:rsidRDefault="00006872" w:rsidP="00006872">
            <w:pPr>
              <w:jc w:val="left"/>
              <w:rPr>
                <w:rFonts w:ascii="Calibri" w:eastAsia="Calibri" w:hAnsi="Calibri" w:cs="Times New Roman"/>
                <w:lang w:val="fr-BE"/>
              </w:rPr>
            </w:pPr>
          </w:p>
        </w:tc>
      </w:tr>
      <w:tr w:rsidR="00006872" w:rsidRPr="00C1739F" w14:paraId="08829451" w14:textId="77777777" w:rsidTr="004B47F8">
        <w:tc>
          <w:tcPr>
            <w:tcW w:w="818" w:type="dxa"/>
            <w:shd w:val="clear" w:color="auto" w:fill="auto"/>
            <w:vAlign w:val="center"/>
          </w:tcPr>
          <w:p w14:paraId="1BB9A6C7" w14:textId="77777777" w:rsidR="00006872" w:rsidRPr="001C7902" w:rsidRDefault="00006872" w:rsidP="00006872">
            <w:pPr>
              <w:jc w:val="center"/>
              <w:rPr>
                <w:rFonts w:ascii="Calibri" w:eastAsia="Calibri" w:hAnsi="Calibri" w:cs="Times New Roman"/>
                <w:lang w:val="fr-BE"/>
              </w:rPr>
            </w:pPr>
          </w:p>
        </w:tc>
        <w:tc>
          <w:tcPr>
            <w:tcW w:w="2836" w:type="dxa"/>
            <w:shd w:val="clear" w:color="auto" w:fill="auto"/>
            <w:vAlign w:val="center"/>
          </w:tcPr>
          <w:p w14:paraId="3C3FD8DD"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Newsletter</w:t>
            </w:r>
            <w:proofErr w:type="spellEnd"/>
            <w:r w:rsidRPr="008D72D8">
              <w:rPr>
                <w:rFonts w:ascii="Calibri" w:eastAsia="Calibri" w:hAnsi="Calibri" w:cs="Times New Roman"/>
                <w:lang w:val="nl-BE"/>
              </w:rPr>
              <w:t xml:space="preserve"> DOCCOM</w:t>
            </w:r>
          </w:p>
        </w:tc>
        <w:tc>
          <w:tcPr>
            <w:tcW w:w="709" w:type="dxa"/>
            <w:shd w:val="clear" w:color="auto" w:fill="auto"/>
            <w:vAlign w:val="center"/>
          </w:tcPr>
          <w:p w14:paraId="786F7571" w14:textId="67CE4CCD" w:rsidR="00006872" w:rsidRPr="003F2A28" w:rsidRDefault="00006872" w:rsidP="00006872">
            <w:pPr>
              <w:rPr>
                <w:rFonts w:ascii="Calibri" w:eastAsia="Calibri" w:hAnsi="Calibri" w:cs="Times New Roman"/>
                <w:color w:val="00B050"/>
                <w:lang w:val="nl-BE"/>
              </w:rPr>
            </w:pPr>
          </w:p>
        </w:tc>
        <w:tc>
          <w:tcPr>
            <w:tcW w:w="9817" w:type="dxa"/>
            <w:shd w:val="clear" w:color="auto" w:fill="auto"/>
            <w:vAlign w:val="center"/>
          </w:tcPr>
          <w:p w14:paraId="43A59695" w14:textId="2DBE8AF1" w:rsidR="00006872" w:rsidRDefault="00006872" w:rsidP="00006872">
            <w:pPr>
              <w:jc w:val="left"/>
              <w:rPr>
                <w:rFonts w:ascii="Calibri" w:eastAsia="Calibri" w:hAnsi="Calibri" w:cs="Times New Roman"/>
                <w:lang w:val="nl-BE"/>
              </w:rPr>
            </w:pPr>
          </w:p>
          <w:p w14:paraId="66F9641D" w14:textId="1EB5CA29" w:rsidR="00006872" w:rsidRPr="00E76B05" w:rsidRDefault="00006872" w:rsidP="00006872">
            <w:pPr>
              <w:jc w:val="left"/>
              <w:rPr>
                <w:rFonts w:ascii="Calibri" w:eastAsia="Calibri" w:hAnsi="Calibri" w:cs="Times New Roman"/>
                <w:lang w:val="nl-BE"/>
              </w:rPr>
            </w:pPr>
          </w:p>
        </w:tc>
      </w:tr>
    </w:tbl>
    <w:p w14:paraId="3B9743EB" w14:textId="77777777" w:rsidR="00E5019A" w:rsidRDefault="00E5019A" w:rsidP="00006872">
      <w:pPr>
        <w:jc w:val="center"/>
        <w:rPr>
          <w:rFonts w:ascii="Calibri" w:eastAsia="Calibri" w:hAnsi="Calibri" w:cs="Times New Roman"/>
          <w:b/>
          <w:lang w:val="nl-BE"/>
        </w:rPr>
        <w:sectPr w:rsidR="00E5019A"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006872" w:rsidRPr="008D72D8" w14:paraId="20472131" w14:textId="77777777" w:rsidTr="00AA2CDF">
        <w:tc>
          <w:tcPr>
            <w:tcW w:w="818" w:type="dxa"/>
            <w:shd w:val="clear" w:color="auto" w:fill="D9D9D9"/>
            <w:vAlign w:val="center"/>
          </w:tcPr>
          <w:p w14:paraId="14808A7F" w14:textId="22C0054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lastRenderedPageBreak/>
              <w:t>10.</w:t>
            </w:r>
          </w:p>
        </w:tc>
        <w:tc>
          <w:tcPr>
            <w:tcW w:w="13362" w:type="dxa"/>
            <w:gridSpan w:val="3"/>
            <w:shd w:val="clear" w:color="auto" w:fill="D9D9D9"/>
            <w:vAlign w:val="center"/>
          </w:tcPr>
          <w:p w14:paraId="224DDDEA"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Milieu</w:t>
            </w:r>
          </w:p>
        </w:tc>
      </w:tr>
      <w:tr w:rsidR="00006872" w:rsidRPr="008D72D8" w14:paraId="74613D31" w14:textId="77777777" w:rsidTr="00AA2CDF">
        <w:tc>
          <w:tcPr>
            <w:tcW w:w="818" w:type="dxa"/>
            <w:shd w:val="clear" w:color="auto" w:fill="auto"/>
            <w:vAlign w:val="center"/>
          </w:tcPr>
          <w:p w14:paraId="63D11DB4"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686D787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NVT</w:t>
            </w:r>
          </w:p>
        </w:tc>
        <w:tc>
          <w:tcPr>
            <w:tcW w:w="709" w:type="dxa"/>
            <w:shd w:val="clear" w:color="auto" w:fill="auto"/>
            <w:vAlign w:val="center"/>
          </w:tcPr>
          <w:p w14:paraId="4AB3C459" w14:textId="77777777" w:rsidR="00006872" w:rsidRPr="008D72D8" w:rsidRDefault="00006872" w:rsidP="00006872">
            <w:pPr>
              <w:jc w:val="center"/>
              <w:rPr>
                <w:rFonts w:ascii="Calibri" w:eastAsia="Calibri" w:hAnsi="Calibri" w:cs="Times New Roman"/>
                <w:lang w:val="nl-BE"/>
              </w:rPr>
            </w:pPr>
          </w:p>
        </w:tc>
        <w:tc>
          <w:tcPr>
            <w:tcW w:w="9817" w:type="dxa"/>
            <w:shd w:val="clear" w:color="auto" w:fill="auto"/>
            <w:vAlign w:val="center"/>
          </w:tcPr>
          <w:p w14:paraId="6D8076FA" w14:textId="77777777" w:rsidR="00006872" w:rsidRPr="008D72D8" w:rsidRDefault="00006872" w:rsidP="00006872">
            <w:pPr>
              <w:jc w:val="left"/>
              <w:rPr>
                <w:rFonts w:ascii="Calibri" w:eastAsia="Calibri" w:hAnsi="Calibri" w:cs="Times New Roman"/>
                <w:lang w:val="nl-BE"/>
              </w:rPr>
            </w:pPr>
          </w:p>
        </w:tc>
      </w:tr>
      <w:tr w:rsidR="00006872" w:rsidRPr="008D72D8" w14:paraId="00E21EE3" w14:textId="77777777" w:rsidTr="00AA2CDF">
        <w:tc>
          <w:tcPr>
            <w:tcW w:w="818" w:type="dxa"/>
            <w:tcBorders>
              <w:bottom w:val="single" w:sz="4" w:space="0" w:color="auto"/>
            </w:tcBorders>
            <w:shd w:val="clear" w:color="auto" w:fill="auto"/>
            <w:vAlign w:val="center"/>
          </w:tcPr>
          <w:p w14:paraId="5175820D" w14:textId="77777777" w:rsidR="00006872" w:rsidRPr="008D72D8" w:rsidRDefault="00006872" w:rsidP="00006872">
            <w:pPr>
              <w:jc w:val="center"/>
              <w:rPr>
                <w:rFonts w:ascii="Calibri" w:eastAsia="Calibri" w:hAnsi="Calibri" w:cs="Times New Roman"/>
                <w:lang w:val="nl-BE"/>
              </w:rPr>
            </w:pPr>
          </w:p>
        </w:tc>
        <w:tc>
          <w:tcPr>
            <w:tcW w:w="2836" w:type="dxa"/>
            <w:tcBorders>
              <w:bottom w:val="single" w:sz="4" w:space="0" w:color="auto"/>
            </w:tcBorders>
            <w:shd w:val="clear" w:color="auto" w:fill="auto"/>
            <w:vAlign w:val="center"/>
          </w:tcPr>
          <w:p w14:paraId="240B134D" w14:textId="77777777" w:rsidR="00006872" w:rsidRPr="008D72D8" w:rsidRDefault="00006872" w:rsidP="00006872">
            <w:pPr>
              <w:jc w:val="center"/>
              <w:rPr>
                <w:rFonts w:ascii="Calibri" w:eastAsia="Calibri" w:hAnsi="Calibri" w:cs="Times New Roman"/>
                <w:b/>
                <w:lang w:val="nl-BE"/>
              </w:rPr>
            </w:pPr>
          </w:p>
        </w:tc>
        <w:tc>
          <w:tcPr>
            <w:tcW w:w="709" w:type="dxa"/>
            <w:tcBorders>
              <w:bottom w:val="single" w:sz="4" w:space="0" w:color="auto"/>
            </w:tcBorders>
            <w:shd w:val="clear" w:color="auto" w:fill="auto"/>
            <w:vAlign w:val="center"/>
          </w:tcPr>
          <w:p w14:paraId="57F03DFF" w14:textId="77777777" w:rsidR="00006872" w:rsidRPr="008D72D8" w:rsidRDefault="00006872" w:rsidP="00006872">
            <w:pPr>
              <w:jc w:val="center"/>
              <w:rPr>
                <w:rFonts w:ascii="Calibri" w:eastAsia="Calibri" w:hAnsi="Calibri" w:cs="Times New Roman"/>
                <w:lang w:val="nl-BE"/>
              </w:rPr>
            </w:pPr>
          </w:p>
        </w:tc>
        <w:tc>
          <w:tcPr>
            <w:tcW w:w="9817" w:type="dxa"/>
            <w:tcBorders>
              <w:bottom w:val="single" w:sz="4" w:space="0" w:color="auto"/>
            </w:tcBorders>
            <w:shd w:val="clear" w:color="auto" w:fill="auto"/>
            <w:vAlign w:val="center"/>
          </w:tcPr>
          <w:p w14:paraId="3687555A" w14:textId="77777777" w:rsidR="00006872" w:rsidRPr="008D72D8" w:rsidRDefault="00006872" w:rsidP="00006872">
            <w:pPr>
              <w:jc w:val="left"/>
              <w:rPr>
                <w:rFonts w:ascii="Calibri" w:eastAsia="Calibri" w:hAnsi="Calibri" w:cs="Times New Roman"/>
                <w:lang w:val="nl-BE"/>
              </w:rPr>
            </w:pPr>
          </w:p>
        </w:tc>
      </w:tr>
      <w:tr w:rsidR="00006872" w:rsidRPr="002402C4" w14:paraId="6E2B3669" w14:textId="77777777" w:rsidTr="00AA2CDF">
        <w:tc>
          <w:tcPr>
            <w:tcW w:w="14180" w:type="dxa"/>
            <w:gridSpan w:val="4"/>
            <w:tcBorders>
              <w:left w:val="nil"/>
              <w:bottom w:val="nil"/>
              <w:right w:val="nil"/>
            </w:tcBorders>
            <w:shd w:val="clear" w:color="auto" w:fill="auto"/>
            <w:vAlign w:val="center"/>
          </w:tcPr>
          <w:p w14:paraId="7DC79EFC" w14:textId="2715D763"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 xml:space="preserve">Legende: </w:t>
            </w:r>
            <w:r w:rsidRPr="008D72D8">
              <w:rPr>
                <w:rFonts w:ascii="Calibri" w:eastAsia="Calibri" w:hAnsi="Calibri" w:cs="Times New Roman"/>
                <w:b/>
                <w:shd w:val="clear" w:color="auto" w:fill="92D050"/>
                <w:lang w:val="nl-BE"/>
              </w:rPr>
              <w:t>OK</w:t>
            </w:r>
            <w:r w:rsidRPr="008D72D8">
              <w:rPr>
                <w:rFonts w:ascii="Calibri" w:eastAsia="Calibri" w:hAnsi="Calibri" w:cs="Times New Roman"/>
                <w:b/>
                <w:lang w:val="nl-BE"/>
              </w:rPr>
              <w:t xml:space="preserve"> = in orde    </w:t>
            </w:r>
            <w:r w:rsidRPr="008D72D8">
              <w:rPr>
                <w:rFonts w:ascii="Calibri" w:eastAsia="Calibri" w:hAnsi="Calibri" w:cs="Times New Roman"/>
                <w:b/>
                <w:shd w:val="clear" w:color="auto" w:fill="FFC000"/>
                <w:lang w:val="nl-BE"/>
              </w:rPr>
              <w:t>OK</w:t>
            </w:r>
            <w:r w:rsidRPr="008D72D8">
              <w:rPr>
                <w:rFonts w:ascii="Calibri" w:eastAsia="Calibri" w:hAnsi="Calibri" w:cs="Times New Roman"/>
                <w:b/>
                <w:lang w:val="nl-BE"/>
              </w:rPr>
              <w:t xml:space="preserve"> = in orde maar er zijn bijkomende opmerkingen of is nog lopende.   </w:t>
            </w:r>
            <w:r w:rsidRPr="008D72D8">
              <w:rPr>
                <w:rFonts w:ascii="Calibri" w:eastAsia="Calibri" w:hAnsi="Calibri" w:cs="Times New Roman"/>
                <w:b/>
                <w:shd w:val="clear" w:color="auto" w:fill="FF0000"/>
                <w:lang w:val="nl-BE"/>
              </w:rPr>
              <w:t>NOK</w:t>
            </w:r>
            <w:r w:rsidRPr="008D72D8">
              <w:rPr>
                <w:rFonts w:ascii="Calibri" w:eastAsia="Calibri" w:hAnsi="Calibri" w:cs="Times New Roman"/>
                <w:b/>
                <w:lang w:val="nl-BE"/>
              </w:rPr>
              <w:t xml:space="preserve"> = niet in orde   NVT = niet van toepassing</w:t>
            </w:r>
          </w:p>
        </w:tc>
      </w:tr>
    </w:tbl>
    <w:p w14:paraId="7593A6A3" w14:textId="77777777" w:rsidR="00436A30" w:rsidRDefault="0057651E" w:rsidP="0057651E">
      <w:pPr>
        <w:rPr>
          <w:lang w:val="nl-BE"/>
        </w:rPr>
        <w:sectPr w:rsidR="00436A30" w:rsidSect="00550F1A">
          <w:pgSz w:w="16838" w:h="11906" w:orient="landscape"/>
          <w:pgMar w:top="720" w:right="709" w:bottom="720" w:left="720" w:header="284" w:footer="454" w:gutter="0"/>
          <w:cols w:space="708"/>
          <w:docGrid w:linePitch="360"/>
        </w:sectPr>
      </w:pPr>
      <w:r w:rsidRPr="008D72D8">
        <w:rPr>
          <w:rFonts w:ascii="Calibri" w:eastAsia="Calibri" w:hAnsi="Calibri" w:cs="Times New Roman"/>
          <w:lang w:val="nl-BE"/>
        </w:rPr>
        <w:br/>
      </w:r>
    </w:p>
    <w:p w14:paraId="7CD58D36" w14:textId="6575DC5C" w:rsidR="009B209F" w:rsidRPr="00FA2530" w:rsidRDefault="009B209F" w:rsidP="0057651E">
      <w:pPr>
        <w:rPr>
          <w:lang w:val="nl-BE"/>
        </w:rPr>
      </w:pPr>
    </w:p>
    <w:p w14:paraId="7C674816" w14:textId="77777777" w:rsidR="009B209F" w:rsidRPr="00714B59" w:rsidRDefault="009B209F" w:rsidP="00667B32">
      <w:pPr>
        <w:spacing w:after="0"/>
        <w:rPr>
          <w:lang w:val="nl-BE"/>
        </w:rPr>
      </w:pPr>
    </w:p>
    <w:p w14:paraId="0AFFBD42" w14:textId="4D53E853" w:rsidR="00FB71B8" w:rsidRPr="00FB71B8" w:rsidRDefault="00FB71B8" w:rsidP="006D0AC2">
      <w:pPr>
        <w:pStyle w:val="ListParagraph"/>
        <w:numPr>
          <w:ilvl w:val="0"/>
          <w:numId w:val="12"/>
        </w:numPr>
        <w:rPr>
          <w:b/>
          <w:lang w:val="nl-BE"/>
        </w:rPr>
      </w:pPr>
      <w:r w:rsidRPr="00FB71B8">
        <w:rPr>
          <w:rFonts w:ascii="Calibri" w:eastAsia="Calibri" w:hAnsi="Calibri" w:cs="Times New Roman"/>
          <w:b/>
          <w:lang w:val="nl-BE"/>
        </w:rPr>
        <w:t xml:space="preserve">Uitleg </w:t>
      </w:r>
      <w:r w:rsidR="00E647DF" w:rsidRPr="00FB71B8">
        <w:rPr>
          <w:rFonts w:ascii="Calibri" w:eastAsia="Calibri" w:hAnsi="Calibri" w:cs="Times New Roman"/>
          <w:b/>
          <w:lang w:val="nl-BE"/>
        </w:rPr>
        <w:t>betreffende “</w:t>
      </w:r>
      <w:r w:rsidRPr="00FB71B8">
        <w:rPr>
          <w:rFonts w:ascii="Calibri" w:eastAsia="Calibri" w:hAnsi="Calibri" w:cs="Times New Roman"/>
          <w:b/>
          <w:lang w:val="nl-BE"/>
        </w:rPr>
        <w:t>Brandpreventie-, bestrijding &amp; Evacuatie”:</w:t>
      </w:r>
    </w:p>
    <w:p w14:paraId="65C64D75" w14:textId="6A69D7C9" w:rsidR="00FB71B8" w:rsidRDefault="00FB71B8" w:rsidP="00FB71B8">
      <w:pPr>
        <w:pStyle w:val="ListParagraph"/>
        <w:rPr>
          <w:lang w:val="nl-BE"/>
        </w:rPr>
      </w:pPr>
    </w:p>
    <w:p w14:paraId="6772FBB0" w14:textId="519351BF" w:rsidR="00FB71B8" w:rsidRPr="00FB71B8" w:rsidRDefault="00FB71B8" w:rsidP="00FB71B8">
      <w:pPr>
        <w:pStyle w:val="ListParagraph"/>
        <w:rPr>
          <w:rFonts w:ascii="Calibri" w:eastAsia="Calibri" w:hAnsi="Calibri" w:cs="Times New Roman"/>
          <w:u w:val="single"/>
          <w:lang w:val="nl-BE"/>
        </w:rPr>
      </w:pPr>
      <w:r w:rsidRPr="008D72D8">
        <w:rPr>
          <w:rFonts w:ascii="Calibri" w:eastAsia="Calibri" w:hAnsi="Calibri" w:cs="Times New Roman"/>
          <w:lang w:val="nl-BE"/>
        </w:rPr>
        <w:t xml:space="preserve">Het beleid betreffende brandpreventie en –bestrijding als ook het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in het kwartier is onvoldoende, zie de </w:t>
      </w:r>
      <w:hyperlink r:id="rId47" w:history="1">
        <w:r w:rsidRPr="008D72D8">
          <w:rPr>
            <w:rFonts w:ascii="Calibri" w:eastAsia="Calibri" w:hAnsi="Calibri" w:cs="Times New Roman"/>
            <w:color w:val="0000FF"/>
            <w:u w:val="single"/>
            <w:lang w:val="nl-BE"/>
          </w:rPr>
          <w:t>compliance analyse  betreffende de toepassing van het KB van 28 maart 2014 betreffende de brandpreventie op de arbeidsplaatsen</w:t>
        </w:r>
      </w:hyperlink>
      <w:r w:rsidRPr="008D72D8">
        <w:rPr>
          <w:rFonts w:ascii="Calibri" w:eastAsia="Calibri" w:hAnsi="Calibri" w:cs="Times New Roman"/>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w:t>
      </w:r>
      <w:r w:rsidR="00E647DF" w:rsidRPr="008D72D8">
        <w:rPr>
          <w:rFonts w:ascii="Calibri" w:eastAsia="Calibri" w:hAnsi="Calibri" w:cs="Times New Roman"/>
          <w:lang w:val="nl-BE"/>
        </w:rPr>
        <w:t xml:space="preserve">richtlijn </w:t>
      </w:r>
      <w:hyperlink r:id="rId48" w:history="1">
        <w:r w:rsidR="00E647DF" w:rsidRPr="00E647DF">
          <w:rPr>
            <w:rStyle w:val="Hyperlink"/>
            <w:rFonts w:ascii="Calibri" w:eastAsia="Calibri" w:hAnsi="Calibri" w:cs="Times New Roman"/>
            <w:color w:val="0070C0"/>
            <w:lang w:val="nl-BE"/>
          </w:rPr>
          <w:t>ACWB</w:t>
        </w:r>
        <w:r w:rsidRPr="00E647DF">
          <w:rPr>
            <w:rStyle w:val="Hyperlink"/>
            <w:rFonts w:ascii="Calibri" w:eastAsia="Calibri" w:hAnsi="Calibri" w:cs="Times New Roman"/>
            <w:color w:val="0070C0"/>
            <w:lang w:val="nl-BE"/>
          </w:rPr>
          <w:t>-SPS-WRKPR-001 “</w:t>
        </w:r>
        <w:proofErr w:type="spellStart"/>
        <w:r w:rsidRPr="00E647DF">
          <w:rPr>
            <w:rStyle w:val="Hyperlink"/>
            <w:rFonts w:ascii="Calibri" w:eastAsia="Calibri" w:hAnsi="Calibri" w:cs="Times New Roman"/>
            <w:color w:val="0070C0"/>
            <w:lang w:val="nl-BE"/>
          </w:rPr>
          <w:t>Domestieke</w:t>
        </w:r>
        <w:proofErr w:type="spellEnd"/>
        <w:r w:rsidRPr="00E647DF">
          <w:rPr>
            <w:rStyle w:val="Hyperlink"/>
            <w:rFonts w:ascii="Calibri" w:eastAsia="Calibri" w:hAnsi="Calibri" w:cs="Times New Roman"/>
            <w:color w:val="0070C0"/>
            <w:lang w:val="nl-BE"/>
          </w:rPr>
          <w:t xml:space="preserve"> brandbestrijding”</w:t>
        </w:r>
      </w:hyperlink>
      <w:r w:rsidRPr="00E647DF">
        <w:rPr>
          <w:rFonts w:ascii="Calibri" w:eastAsia="Calibri" w:hAnsi="Calibri" w:cs="Times New Roman"/>
          <w:lang w:val="nl-BE"/>
        </w:rPr>
        <w:t xml:space="preserve"> voor dat er brandpreventiecoördinatoren aangeduid dienen te worden (zie Bijl B).</w:t>
      </w:r>
    </w:p>
    <w:p w14:paraId="6BC158B5" w14:textId="69B6F621" w:rsidR="00FB71B8" w:rsidRDefault="00FB71B8" w:rsidP="00FB71B8">
      <w:pPr>
        <w:pStyle w:val="ListParagraph"/>
        <w:rPr>
          <w:lang w:val="nl-BE"/>
        </w:rPr>
      </w:pPr>
    </w:p>
    <w:p w14:paraId="2B0D3F09" w14:textId="61CC2012" w:rsidR="00FB71B8" w:rsidRDefault="00FB71B8" w:rsidP="006D0AC2">
      <w:pPr>
        <w:pStyle w:val="ListParagraph"/>
        <w:numPr>
          <w:ilvl w:val="1"/>
          <w:numId w:val="12"/>
        </w:numPr>
        <w:rPr>
          <w:lang w:val="nl-BE"/>
        </w:rPr>
      </w:pPr>
      <w:r>
        <w:rPr>
          <w:lang w:val="nl-BE"/>
        </w:rPr>
        <w:t xml:space="preserve"> </w:t>
      </w:r>
      <w:r w:rsidRPr="008D72D8">
        <w:rPr>
          <w:rFonts w:ascii="Calibri" w:eastAsia="Calibri" w:hAnsi="Calibri" w:cs="Times New Roman"/>
          <w:b/>
          <w:lang w:val="nl-BE"/>
        </w:rPr>
        <w:t xml:space="preserve">INP (Intern </w:t>
      </w:r>
      <w:proofErr w:type="spellStart"/>
      <w:r w:rsidRPr="008D72D8">
        <w:rPr>
          <w:rFonts w:ascii="Calibri" w:eastAsia="Calibri" w:hAnsi="Calibri" w:cs="Times New Roman"/>
          <w:b/>
          <w:lang w:val="nl-BE"/>
        </w:rPr>
        <w:t>NoodPlan</w:t>
      </w:r>
      <w:proofErr w:type="spellEnd"/>
      <w:r w:rsidRPr="008D72D8">
        <w:rPr>
          <w:rFonts w:ascii="Calibri" w:eastAsia="Calibri" w:hAnsi="Calibri" w:cs="Times New Roman"/>
          <w:b/>
          <w:lang w:val="nl-BE"/>
        </w:rPr>
        <w:t>).</w:t>
      </w:r>
    </w:p>
    <w:p w14:paraId="7686BF9F" w14:textId="2469114D" w:rsidR="00FB71B8" w:rsidRDefault="00FB71B8" w:rsidP="00FB71B8">
      <w:pPr>
        <w:ind w:left="360"/>
        <w:rPr>
          <w:lang w:val="nl-BE"/>
        </w:rPr>
      </w:pPr>
    </w:p>
    <w:p w14:paraId="2857F8AD" w14:textId="77777777" w:rsidR="00FB71B8" w:rsidRPr="008D72D8" w:rsidRDefault="00FB71B8" w:rsidP="00FB71B8">
      <w:pPr>
        <w:spacing w:after="200" w:line="276" w:lineRule="auto"/>
        <w:ind w:left="1276"/>
        <w:contextualSpacing/>
        <w:jc w:val="left"/>
        <w:rPr>
          <w:rFonts w:ascii="Calibri" w:eastAsia="Calibri" w:hAnsi="Calibri" w:cs="Times New Roman"/>
          <w:lang w:val="nl-BE"/>
        </w:rPr>
      </w:pPr>
      <w:r w:rsidRPr="008D72D8">
        <w:rPr>
          <w:rFonts w:ascii="Calibri" w:eastAsia="Calibri" w:hAnsi="Calibri" w:cs="Times New Roman"/>
          <w:lang w:val="nl-BE"/>
        </w:rPr>
        <w:t xml:space="preserve">Binnen het Kwartier Koningin Elisabeth (KKE) dient men zowel over een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op niveau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over een aangepaste versie op niveau van gebouw te beschikken. Het </w:t>
      </w:r>
      <w:hyperlink r:id="rId49" w:history="1">
        <w:r w:rsidRPr="008D72D8">
          <w:rPr>
            <w:rFonts w:ascii="Calibri" w:eastAsia="Calibri" w:hAnsi="Calibri" w:cs="Times New Roman"/>
            <w:color w:val="0000FF"/>
            <w:u w:val="single"/>
            <w:lang w:val="nl-BE"/>
          </w:rPr>
          <w:t>bestaande INP (niveau Kwartier)</w:t>
        </w:r>
      </w:hyperlink>
      <w:r w:rsidRPr="008D72D8">
        <w:rPr>
          <w:rFonts w:ascii="Calibri" w:eastAsia="Calibri" w:hAnsi="Calibri" w:cs="Times New Roman"/>
          <w:lang w:val="nl-BE"/>
        </w:rPr>
        <w:t xml:space="preserve"> is verouderd (2013) en dient aangepast te worden. Er werd in 2017 een nieuwe draft voor een INP opgesteld. Dit document dient als basis voor de nieuwe interne noodplannen.</w:t>
      </w:r>
      <w:r w:rsidRPr="008D72D8">
        <w:rPr>
          <w:rFonts w:ascii="Calibri" w:eastAsia="Calibri" w:hAnsi="Calibri" w:cs="Times New Roman"/>
          <w:lang w:val="nl-BE"/>
        </w:rPr>
        <w:br/>
        <w:t>De template van het INP KKE kan op onze (</w:t>
      </w:r>
      <w:hyperlink r:id="rId50" w:history="1">
        <w:r w:rsidRPr="008D72D8">
          <w:rPr>
            <w:rFonts w:ascii="Calibri" w:eastAsia="Calibri" w:hAnsi="Calibri" w:cs="Times New Roman"/>
            <w:color w:val="0000FF"/>
            <w:u w:val="single"/>
            <w:lang w:val="nl-BE"/>
          </w:rPr>
          <w:t>NL</w:t>
        </w:r>
      </w:hyperlink>
      <w:r w:rsidRPr="008D72D8">
        <w:rPr>
          <w:rFonts w:ascii="Calibri" w:eastAsia="Calibri" w:hAnsi="Calibri" w:cs="Times New Roman"/>
          <w:lang w:val="nl-BE"/>
        </w:rPr>
        <w:t xml:space="preserve"> – </w:t>
      </w:r>
      <w:hyperlink r:id="rId51"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 geraadpleegd en/of gedownload worden.</w:t>
      </w:r>
      <w:r w:rsidRPr="008D72D8">
        <w:rPr>
          <w:rFonts w:ascii="Calibri" w:eastAsia="Calibri" w:hAnsi="Calibri" w:cs="Times New Roman"/>
          <w:lang w:val="nl-BE"/>
        </w:rPr>
        <w:br/>
      </w:r>
      <w:r w:rsidRPr="008D72D8">
        <w:rPr>
          <w:rFonts w:ascii="Calibri" w:eastAsia="Calibri" w:hAnsi="Calibri" w:cs="Times New Roman"/>
          <w:lang w:val="nl-BE"/>
        </w:rPr>
        <w:br/>
        <w:t xml:space="preserve">Het INP is een onderdeel van het brandpreventiedossier dat bestaat uit de volgende drie delen, zie </w:t>
      </w:r>
      <w:hyperlink r:id="rId52" w:history="1">
        <w:r w:rsidRPr="008D72D8">
          <w:rPr>
            <w:rFonts w:ascii="Calibri" w:eastAsia="Calibri" w:hAnsi="Calibri" w:cs="Times New Roman"/>
            <w:color w:val="0000FF"/>
            <w:u w:val="single"/>
            <w:lang w:val="nl-BE"/>
          </w:rPr>
          <w:t>CODEX, boek III, Titel 3. - betreffende de brandpreventie op de arbeidsplaatsen</w:t>
        </w:r>
      </w:hyperlink>
      <w:r w:rsidRPr="008D72D8">
        <w:rPr>
          <w:rFonts w:ascii="Calibri" w:eastAsia="Calibri" w:hAnsi="Calibri" w:cs="Times New Roman"/>
          <w:lang w:val="nl-BE"/>
        </w:rPr>
        <w:t xml:space="preserve"> (</w:t>
      </w:r>
      <w:hyperlink r:id="rId53"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w:t>
      </w:r>
    </w:p>
    <w:p w14:paraId="51EBC968"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Branddossier</w:t>
      </w:r>
    </w:p>
    <w:p w14:paraId="5D9A7C56"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w:t>
      </w:r>
    </w:p>
    <w:p w14:paraId="0AA0DC1E"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Interventiedossier</w:t>
      </w:r>
    </w:p>
    <w:p w14:paraId="58291B73"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Wat er minimum hernomen dient te worden in deze dossiers kan u via de bovenstaande link terugvinden (CODEX). Het branddossier en het Intern noodplan kunnen uit een dossier bestaan. </w:t>
      </w:r>
      <w:r w:rsidRPr="008D72D8">
        <w:rPr>
          <w:rFonts w:ascii="Calibri" w:eastAsia="Calibri" w:hAnsi="Calibri" w:cs="Times New Roman"/>
          <w:lang w:val="nl-BE"/>
        </w:rPr>
        <w:br/>
        <w:t>Het interventiedossier zou een apart dossier moeten zijn en dient per blok opgemaakt te worden.</w:t>
      </w:r>
    </w:p>
    <w:p w14:paraId="3C0EFF97"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Het interventiedossier bevat alle noodzakelijke informatie voor de hulpdiensten en moet bij een calamiteit aan hen kunnen worden overhandigd. Een voorbeeld van een </w:t>
      </w:r>
      <w:hyperlink r:id="rId54" w:history="1">
        <w:r w:rsidRPr="008D72D8">
          <w:rPr>
            <w:rFonts w:ascii="Calibri" w:eastAsia="Calibri" w:hAnsi="Calibri" w:cs="Times New Roman"/>
            <w:color w:val="0000FF"/>
            <w:u w:val="single"/>
            <w:lang w:val="nl-BE"/>
          </w:rPr>
          <w:t>interventiedossier</w:t>
        </w:r>
      </w:hyperlink>
      <w:r w:rsidRPr="008D72D8">
        <w:rPr>
          <w:rFonts w:ascii="Calibri" w:eastAsia="Calibri" w:hAnsi="Calibri" w:cs="Times New Roman"/>
          <w:lang w:val="nl-BE"/>
        </w:rPr>
        <w:t xml:space="preserve"> van het Brussels Gewest is beschikbaar op onze SharePoint.</w:t>
      </w:r>
    </w:p>
    <w:p w14:paraId="26702484" w14:textId="77777777" w:rsidR="00FB71B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Er dient een brandpreventiedossier te bestaan op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w:t>
      </w:r>
      <w:r w:rsidRPr="008D72D8">
        <w:rPr>
          <w:rFonts w:ascii="Calibri" w:eastAsia="Calibri" w:hAnsi="Calibri" w:cs="Times New Roman"/>
          <w:lang w:val="nl-BE"/>
        </w:rPr>
        <w:br/>
      </w:r>
      <w:r w:rsidRPr="008D72D8">
        <w:rPr>
          <w:rFonts w:ascii="Calibri" w:eastAsia="Calibri" w:hAnsi="Calibri" w:cs="Times New Roman"/>
          <w:lang w:val="nl-BE"/>
        </w:rPr>
        <w:br/>
        <w:t>De brandpreventiecoördinator is verantwoordelijk voor de opmaak van het brandpreventiedossier.</w:t>
      </w:r>
      <w:r w:rsidRPr="008D72D8">
        <w:rPr>
          <w:rFonts w:ascii="Calibri" w:eastAsia="Calibri" w:hAnsi="Calibri" w:cs="Times New Roman"/>
          <w:lang w:val="nl-BE"/>
        </w:rPr>
        <w:br/>
        <w:t xml:space="preserve">Indien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over meerdere Eenheden beschikt zal de kwartiercommandant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aanduiden die verantwoordelijk is voor de brandpreventiecoördinatoren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t xml:space="preserve">Indien zich in een gebouw meerdere eenheden bevinden, dient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aangeduid te worden. Zie richtlijn </w:t>
      </w:r>
      <w:hyperlink r:id="rId55" w:history="1">
        <w:r w:rsidRPr="008D72D8">
          <w:rPr>
            <w:rFonts w:ascii="Calibri" w:eastAsia="Calibri" w:hAnsi="Calibri" w:cs="Times New Roman"/>
            <w:color w:val="0000FF"/>
            <w:u w:val="single"/>
            <w:lang w:val="nl-BE"/>
          </w:rPr>
          <w:t xml:space="preserve">ACWB-SPS-WRKPR-001, </w:t>
        </w:r>
        <w:proofErr w:type="spellStart"/>
        <w:r w:rsidRPr="008D72D8">
          <w:rPr>
            <w:rFonts w:ascii="Calibri" w:eastAsia="Calibri" w:hAnsi="Calibri" w:cs="Times New Roman"/>
            <w:color w:val="0000FF"/>
            <w:u w:val="single"/>
            <w:lang w:val="nl-BE"/>
          </w:rPr>
          <w:t>Domestieke</w:t>
        </w:r>
        <w:proofErr w:type="spellEnd"/>
        <w:r w:rsidRPr="008D72D8">
          <w:rPr>
            <w:rFonts w:ascii="Calibri" w:eastAsia="Calibri" w:hAnsi="Calibri" w:cs="Times New Roman"/>
            <w:color w:val="0000FF"/>
            <w:u w:val="single"/>
            <w:lang w:val="nl-BE"/>
          </w:rPr>
          <w:t xml:space="preserve"> brandbestrijding</w:t>
        </w:r>
      </w:hyperlink>
      <w:r w:rsidRPr="008D72D8">
        <w:rPr>
          <w:rFonts w:ascii="Calibri" w:eastAsia="Calibri" w:hAnsi="Calibri" w:cs="Times New Roman"/>
          <w:lang w:val="nl-BE"/>
        </w:rPr>
        <w:t>.</w:t>
      </w:r>
    </w:p>
    <w:p w14:paraId="6DC974A3" w14:textId="469BB964" w:rsidR="00FB71B8" w:rsidRDefault="00FB71B8" w:rsidP="00FB71B8">
      <w:pPr>
        <w:ind w:left="1276"/>
        <w:rPr>
          <w:rFonts w:ascii="Calibri" w:eastAsia="Calibri" w:hAnsi="Calibri" w:cs="Times New Roman"/>
          <w:lang w:val="nl-BE"/>
        </w:rPr>
      </w:pPr>
      <w:r>
        <w:rPr>
          <w:rFonts w:ascii="Calibri" w:eastAsia="Calibri" w:hAnsi="Calibri" w:cs="Times New Roman"/>
          <w:lang w:val="nl-BE"/>
        </w:rPr>
        <w:t xml:space="preserve">Opmerking: Het INP mag niet alleen rekening houden met het </w:t>
      </w:r>
      <w:r w:rsidR="00A04EAD">
        <w:rPr>
          <w:rFonts w:ascii="Calibri" w:eastAsia="Calibri" w:hAnsi="Calibri" w:cs="Times New Roman"/>
          <w:lang w:val="nl-BE"/>
        </w:rPr>
        <w:t>KB-brand</w:t>
      </w:r>
      <w:r>
        <w:rPr>
          <w:rFonts w:ascii="Calibri" w:eastAsia="Calibri" w:hAnsi="Calibri" w:cs="Times New Roman"/>
          <w:lang w:val="nl-BE"/>
        </w:rPr>
        <w:t>, het dient met alle mogelijke incidenten rekening te houden en dit zowel met betrekking op Safety als Security.</w:t>
      </w:r>
    </w:p>
    <w:p w14:paraId="2269BD12" w14:textId="36A616D9" w:rsidR="00FB71B8" w:rsidRDefault="00FB71B8" w:rsidP="00FB71B8">
      <w:pPr>
        <w:ind w:left="709"/>
        <w:rPr>
          <w:rFonts w:ascii="Calibri" w:eastAsia="Calibri" w:hAnsi="Calibri" w:cs="Times New Roman"/>
          <w:lang w:val="nl-BE"/>
        </w:rPr>
      </w:pPr>
    </w:p>
    <w:p w14:paraId="4D949539" w14:textId="77777777" w:rsidR="00FB71B8" w:rsidRDefault="00FB71B8" w:rsidP="006D0AC2">
      <w:pPr>
        <w:pStyle w:val="ListParagraph"/>
        <w:numPr>
          <w:ilvl w:val="1"/>
          <w:numId w:val="12"/>
        </w:numPr>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6AF3708F" w14:textId="77777777" w:rsidR="00FB71B8" w:rsidRDefault="00FB71B8" w:rsidP="00FB71B8">
      <w:pPr>
        <w:pStyle w:val="ListParagraph"/>
        <w:ind w:left="1080"/>
        <w:rPr>
          <w:rFonts w:ascii="Calibri" w:eastAsia="Calibri" w:hAnsi="Calibri" w:cs="Times New Roman"/>
          <w:lang w:val="nl-BE"/>
        </w:rPr>
      </w:pPr>
      <w:r>
        <w:rPr>
          <w:rFonts w:ascii="Calibri" w:eastAsia="Calibri" w:hAnsi="Calibri" w:cs="Times New Roman"/>
          <w:lang w:val="nl-BE"/>
        </w:rPr>
        <w:lastRenderedPageBreak/>
        <w:t xml:space="preserve"> </w:t>
      </w:r>
      <w:bookmarkStart w:id="5" w:name="_Hlt8650873"/>
    </w:p>
    <w:p w14:paraId="1CC7648A" w14:textId="1A954136" w:rsidR="00FB71B8" w:rsidRPr="00D95B81" w:rsidRDefault="00FB71B8" w:rsidP="006D0AC2">
      <w:pPr>
        <w:pStyle w:val="ListParagraph"/>
        <w:numPr>
          <w:ilvl w:val="1"/>
          <w:numId w:val="12"/>
        </w:numPr>
        <w:rPr>
          <w:rFonts w:ascii="Calibri" w:eastAsia="Calibri" w:hAnsi="Calibri" w:cs="Times New Roman"/>
          <w:b/>
          <w:lang w:val="nl-BE"/>
        </w:rPr>
      </w:pPr>
      <w:bookmarkStart w:id="6" w:name="TrmCtlBrand"/>
      <w:r w:rsidRPr="00D95B81">
        <w:rPr>
          <w:rFonts w:ascii="Calibri" w:eastAsia="Calibri" w:hAnsi="Calibri" w:cs="Times New Roman"/>
          <w:b/>
          <w:lang w:val="nl-BE"/>
        </w:rPr>
        <w:t>Periodieke controles van brandbestrijdings- en preventiemiddelen</w:t>
      </w:r>
      <w:bookmarkEnd w:id="5"/>
      <w:bookmarkEnd w:id="6"/>
      <w:r w:rsidRPr="00D95B81">
        <w:rPr>
          <w:rFonts w:ascii="Calibri" w:eastAsia="Calibri" w:hAnsi="Calibri" w:cs="Times New Roman"/>
          <w:b/>
          <w:lang w:val="nl-BE"/>
        </w:rPr>
        <w:t>.</w:t>
      </w:r>
    </w:p>
    <w:p w14:paraId="3C126ED6" w14:textId="77777777" w:rsidR="00FB71B8" w:rsidRDefault="00FB71B8" w:rsidP="00FB71B8">
      <w:pPr>
        <w:pStyle w:val="ListParagraph"/>
        <w:ind w:left="1080"/>
        <w:rPr>
          <w:rFonts w:ascii="Calibri" w:eastAsia="Calibri" w:hAnsi="Calibri" w:cs="Times New Roman"/>
          <w:lang w:val="nl-BE"/>
        </w:rPr>
      </w:pPr>
    </w:p>
    <w:p w14:paraId="1120108C"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Er zijn 2 verschillende controles die dienen uitgevoerd te worden, de driemaandelijkse controles door een verantwoordelijk persoon en de jaarlijkse controles door een bevoegd/competent persoon. </w:t>
      </w:r>
      <w:r w:rsidRPr="008D72D8">
        <w:rPr>
          <w:rFonts w:ascii="Calibri" w:eastAsia="Calibri" w:hAnsi="Calibri" w:cs="Times New Roman"/>
          <w:lang w:val="nl-BE"/>
        </w:rPr>
        <w:br/>
        <w:t>De driemaandelijkse controles zijn een verantwoordelijkheid van de Eenheid. Dit zijn visuele controles betreffende de staat en de signalisatie van deze middelen.</w:t>
      </w:r>
    </w:p>
    <w:p w14:paraId="16277F03"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Hiervan dienen verslagen opgemaakt te worden en aan de driemaandelijkse verslagen aangehecht te worden. Deze verslagen dienen ook aan het interventiedossier toegevoegd te worden. Templates voor deze controles kan u terugvinden op onze site; deze dienen nog wel voorgelegd te worden voor goedkeuring maar kunnen zeker gebruikt worden.</w:t>
      </w:r>
    </w:p>
    <w:p w14:paraId="044059C1" w14:textId="77777777" w:rsidR="00FB71B8" w:rsidRDefault="00FB71B8" w:rsidP="00FB71B8">
      <w:pPr>
        <w:spacing w:after="200" w:line="276" w:lineRule="auto"/>
        <w:ind w:left="1134"/>
        <w:contextualSpacing/>
        <w:jc w:val="left"/>
        <w:rPr>
          <w:rFonts w:ascii="Calibri" w:eastAsia="Calibri" w:hAnsi="Calibri" w:cs="Times New Roman"/>
          <w:color w:val="0000FF"/>
          <w:u w:val="single"/>
          <w:lang w:val="nl-BE"/>
        </w:rPr>
      </w:pPr>
      <w:r w:rsidRPr="008D72D8">
        <w:rPr>
          <w:rFonts w:ascii="Calibri" w:eastAsia="Calibri" w:hAnsi="Calibri" w:cs="Times New Roman"/>
          <w:lang w:val="nl-BE"/>
        </w:rPr>
        <w:br/>
        <w:t xml:space="preserve">-  </w:t>
      </w:r>
      <w:hyperlink r:id="rId56"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1_Periodieke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draagbare blusmiddelen_2019-03</w:t>
        </w:r>
      </w:hyperlink>
      <w:r w:rsidRPr="008D72D8">
        <w:rPr>
          <w:rFonts w:ascii="Calibri" w:eastAsia="Calibri" w:hAnsi="Calibri" w:cs="Times New Roman"/>
          <w:lang w:val="nl-BE"/>
        </w:rPr>
        <w:br/>
        <w:t xml:space="preserve">-  </w:t>
      </w:r>
      <w:hyperlink r:id="rId57"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2_Periodieke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mobiele blusmiddelen_2019-03</w:t>
        </w:r>
      </w:hyperlink>
      <w:r w:rsidRPr="008D72D8">
        <w:rPr>
          <w:rFonts w:ascii="Calibri" w:eastAsia="Calibri" w:hAnsi="Calibri" w:cs="Times New Roman"/>
          <w:lang w:val="nl-BE"/>
        </w:rPr>
        <w:br/>
        <w:t xml:space="preserve">-  </w:t>
      </w:r>
      <w:hyperlink r:id="rId58"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3_Periodieke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vaste blusinstallaties_2019-03</w:t>
        </w:r>
      </w:hyperlink>
      <w:r w:rsidRPr="008D72D8">
        <w:rPr>
          <w:rFonts w:ascii="Calibri" w:eastAsia="Calibri" w:hAnsi="Calibri" w:cs="Times New Roman"/>
          <w:lang w:val="nl-BE"/>
        </w:rPr>
        <w:br/>
        <w:t xml:space="preserve">-  </w:t>
      </w:r>
      <w:hyperlink r:id="rId59"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4_Periodieke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haspel_2019-03</w:t>
        </w:r>
      </w:hyperlink>
      <w:r w:rsidRPr="008D72D8">
        <w:rPr>
          <w:rFonts w:ascii="Calibri" w:eastAsia="Calibri" w:hAnsi="Calibri" w:cs="Times New Roman"/>
          <w:lang w:val="nl-BE"/>
        </w:rPr>
        <w:br/>
        <w:t xml:space="preserve">-  </w:t>
      </w:r>
      <w:hyperlink r:id="rId60"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5_Periodieke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muurhydrant_2019-03</w:t>
        </w:r>
      </w:hyperlink>
      <w:r w:rsidRPr="008D72D8">
        <w:rPr>
          <w:rFonts w:ascii="Calibri" w:eastAsia="Calibri" w:hAnsi="Calibri" w:cs="Times New Roman"/>
          <w:lang w:val="nl-BE"/>
        </w:rPr>
        <w:br/>
        <w:t xml:space="preserve">-  </w:t>
      </w:r>
      <w:hyperlink r:id="rId61"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6_Periodieke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Kast-haspel-hydrant_2019-03</w:t>
        </w:r>
      </w:hyperlink>
      <w:r w:rsidRPr="008D72D8">
        <w:rPr>
          <w:rFonts w:ascii="Calibri" w:eastAsia="Calibri" w:hAnsi="Calibri" w:cs="Times New Roman"/>
          <w:lang w:val="nl-BE"/>
        </w:rPr>
        <w:br/>
        <w:t xml:space="preserve">-  </w:t>
      </w:r>
      <w:hyperlink r:id="rId62"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7_Periodieke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bovengrondse hydrant-2_2019-03</w:t>
        </w:r>
      </w:hyperlink>
    </w:p>
    <w:p w14:paraId="33BFF56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Er dient jaarlijks een controle uitgevoerd te worden van de veiligheids- en de noodverlichting.</w:t>
      </w:r>
      <w:r w:rsidRPr="008D72D8">
        <w:rPr>
          <w:rFonts w:ascii="Calibri" w:eastAsia="Calibri" w:hAnsi="Calibri" w:cs="Times New Roman"/>
          <w:lang w:val="nl-BE"/>
        </w:rPr>
        <w:br/>
        <w:t>Hier bestaat momenteel geen template voor. Deze controle dient door de eenheid zelf uitgevoerd te worden en de verslagen hiervan dienen aan het trimestrieel verslag aangehecht te worden.</w:t>
      </w:r>
    </w:p>
    <w:p w14:paraId="6636B51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De muurhaspels en -hydranten worden momenteel niet gecontroleerd zoals voorzien in de regelgeving.</w:t>
      </w:r>
      <w:r w:rsidRPr="008D72D8">
        <w:rPr>
          <w:rFonts w:ascii="Calibri" w:eastAsia="Calibri" w:hAnsi="Calibri" w:cs="Times New Roman"/>
          <w:lang w:val="nl-BE"/>
        </w:rPr>
        <w:br/>
        <w:t>Er zijn 3 verschillende controles die dienen uitgevoerd te worden, de driemaandelijkse controles door een verantwoordelijk persoon, de jaarlijkse controles door een bevoegd/competent persoon en vijfjaarlijks dient er een druktest uitgevoerd te worden door een bevoegd/competent persoon.</w:t>
      </w:r>
    </w:p>
    <w:p w14:paraId="5BCE9F3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t>De druktest zal in de toekomst via een open contract uitgevoerd worden.</w:t>
      </w:r>
    </w:p>
    <w:p w14:paraId="20BF6CC8" w14:textId="77777777" w:rsidR="00FB71B8" w:rsidRPr="008D72D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De driemaandelijkse controles zijn een verantwoordelijkheid van de Eenheid. Dit zijn visuele controles betreffende de staat en de signalisatie van deze middelen. Hiervan dienen verslagen opgemaakt te worden en aan de driemaandelijkse verslagen aangehecht te worden. Deze verslagen dienen ook aan het interventiedossier toegevoegd te worden. Voorlopig is er geen generieke checklist voorhanden binnen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r>
      <w:r w:rsidRPr="008D72D8">
        <w:rPr>
          <w:rFonts w:ascii="Calibri" w:eastAsia="Calibri" w:hAnsi="Calibri" w:cs="Times New Roman"/>
          <w:lang w:val="nl-BE"/>
        </w:rPr>
        <w:br/>
        <w:t>Voor de jaarlijkse controles van de muurhaspels en –hydranten zijn er op onze SharePoint checklists voorhanden. Deze dienen ook aan de driemaandelijkse verslagen aangehecht te worden.</w:t>
      </w:r>
      <w:r w:rsidRPr="008D72D8">
        <w:rPr>
          <w:rFonts w:ascii="Calibri" w:eastAsia="Calibri" w:hAnsi="Calibri" w:cs="Times New Roman"/>
          <w:lang w:val="nl-BE"/>
        </w:rPr>
        <w:br/>
      </w:r>
    </w:p>
    <w:p w14:paraId="6ABD0008" w14:textId="77777777" w:rsidR="00FB71B8" w:rsidRPr="008D72D8" w:rsidRDefault="00FB71B8" w:rsidP="006D0AC2">
      <w:pPr>
        <w:numPr>
          <w:ilvl w:val="0"/>
          <w:numId w:val="13"/>
        </w:numPr>
        <w:spacing w:after="200" w:line="276" w:lineRule="auto"/>
        <w:ind w:left="1134" w:firstLine="850"/>
        <w:contextualSpacing/>
        <w:jc w:val="left"/>
        <w:rPr>
          <w:rFonts w:ascii="Calibri" w:eastAsia="Calibri" w:hAnsi="Calibri" w:cs="Times New Roman"/>
          <w:u w:val="single"/>
          <w:lang w:val="nl-BE"/>
        </w:rPr>
      </w:pPr>
      <w:hyperlink r:id="rId63" w:history="1">
        <w:r w:rsidRPr="008D72D8">
          <w:rPr>
            <w:rFonts w:ascii="Calibri" w:eastAsia="Calibri" w:hAnsi="Calibri" w:cs="Times New Roman"/>
            <w:color w:val="0000FF"/>
            <w:u w:val="single"/>
            <w:lang w:val="nl-BE"/>
          </w:rPr>
          <w:t>Muurhaspel</w:t>
        </w:r>
      </w:hyperlink>
    </w:p>
    <w:p w14:paraId="6FB728C4" w14:textId="77777777" w:rsidR="00FB71B8" w:rsidRPr="008D72D8" w:rsidRDefault="00FB71B8"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64" w:history="1">
        <w:r w:rsidRPr="008D72D8">
          <w:rPr>
            <w:rFonts w:ascii="Calibri" w:eastAsia="Calibri" w:hAnsi="Calibri" w:cs="Times New Roman"/>
            <w:color w:val="0000FF"/>
            <w:u w:val="single"/>
            <w:lang w:val="nl-BE"/>
          </w:rPr>
          <w:t>Muurhydrant aan muurhaspel verbonden</w:t>
        </w:r>
      </w:hyperlink>
    </w:p>
    <w:p w14:paraId="60A3DCB0" w14:textId="77777777" w:rsidR="00FB71B8" w:rsidRPr="008D72D8" w:rsidRDefault="00FB71B8"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65" w:history="1">
        <w:r w:rsidRPr="008D72D8">
          <w:rPr>
            <w:rFonts w:ascii="Calibri" w:eastAsia="Calibri" w:hAnsi="Calibri" w:cs="Times New Roman"/>
            <w:color w:val="0000FF"/>
            <w:u w:val="single"/>
            <w:lang w:val="nl-BE"/>
          </w:rPr>
          <w:t>Initiële inventaris – fiche Mat muurhaspel</w:t>
        </w:r>
      </w:hyperlink>
    </w:p>
    <w:p w14:paraId="095644F3" w14:textId="77777777" w:rsidR="00FB71B8" w:rsidRPr="008D72D8" w:rsidRDefault="00FB71B8"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66" w:history="1">
        <w:r w:rsidRPr="008D72D8">
          <w:rPr>
            <w:rFonts w:ascii="Calibri" w:eastAsia="Calibri" w:hAnsi="Calibri" w:cs="Times New Roman"/>
            <w:color w:val="0000FF"/>
            <w:u w:val="single"/>
            <w:lang w:val="nl-BE"/>
          </w:rPr>
          <w:t>Initiële inventaris – fiche Mat muurhydrant</w:t>
        </w:r>
      </w:hyperlink>
    </w:p>
    <w:p w14:paraId="0B7B10DF" w14:textId="77AFD0E8" w:rsidR="000019D5" w:rsidRDefault="000019D5" w:rsidP="00FB71B8">
      <w:pPr>
        <w:pStyle w:val="ListParagraph"/>
        <w:ind w:left="1080"/>
        <w:rPr>
          <w:rFonts w:ascii="Calibri" w:eastAsia="Calibri" w:hAnsi="Calibri" w:cs="Times New Roman"/>
          <w:lang w:val="nl-BE"/>
        </w:rPr>
      </w:pPr>
      <w:r>
        <w:rPr>
          <w:rFonts w:ascii="Calibri" w:eastAsia="Calibri" w:hAnsi="Calibri" w:cs="Times New Roman"/>
          <w:lang w:val="nl-BE"/>
        </w:rPr>
        <w:t xml:space="preserve">Opmerking: In de codex Welzijn op het werk staat geschreven dat het onderhoud en de controles dienen te gebeuren volgens de instructies van de fabrikant, leverancier of installateur. Deze verwijzen allen naar normen zoals o.a. </w:t>
      </w:r>
      <w:r w:rsidRPr="00E76B05">
        <w:rPr>
          <w:rFonts w:ascii="Calibri" w:eastAsia="Calibri" w:hAnsi="Calibri" w:cs="Times New Roman"/>
          <w:lang w:val="nl-BE"/>
        </w:rPr>
        <w:t>NBN EN 50172, Noodverlichtingssystemen voor vluchtwegen en de norm NBN C 71-100</w:t>
      </w:r>
      <w:r>
        <w:rPr>
          <w:rFonts w:ascii="Calibri" w:eastAsia="Calibri" w:hAnsi="Calibri" w:cs="Times New Roman"/>
          <w:lang w:val="nl-BE"/>
        </w:rPr>
        <w:t xml:space="preserve">, de S21-050 en S21-100, </w:t>
      </w:r>
      <w:r w:rsidR="00A04EAD">
        <w:rPr>
          <w:rFonts w:ascii="Calibri" w:eastAsia="Calibri" w:hAnsi="Calibri" w:cs="Times New Roman"/>
          <w:lang w:val="nl-BE"/>
        </w:rPr>
        <w:t>enz.</w:t>
      </w:r>
      <w:r>
        <w:rPr>
          <w:rFonts w:ascii="Calibri" w:eastAsia="Calibri" w:hAnsi="Calibri" w:cs="Times New Roman"/>
          <w:lang w:val="nl-BE"/>
        </w:rPr>
        <w:t xml:space="preserve"> Hoewel een norm geen wet is dient men deze als een wet te beschouwen </w:t>
      </w:r>
      <w:r>
        <w:rPr>
          <w:rFonts w:ascii="Calibri" w:eastAsia="Calibri" w:hAnsi="Calibri" w:cs="Times New Roman"/>
          <w:lang w:val="nl-BE"/>
        </w:rPr>
        <w:lastRenderedPageBreak/>
        <w:t>indien deze vermeld wordt in een wet of ernaar verwezen wordt door o.a. fabrikanten, leveranciers of installateurs.</w:t>
      </w:r>
    </w:p>
    <w:p w14:paraId="101E4C26" w14:textId="77777777" w:rsidR="000019D5" w:rsidRDefault="000019D5" w:rsidP="00FB71B8">
      <w:pPr>
        <w:pStyle w:val="ListParagraph"/>
        <w:ind w:left="1080"/>
        <w:rPr>
          <w:rFonts w:ascii="Calibri" w:eastAsia="Calibri" w:hAnsi="Calibri" w:cs="Times New Roman"/>
          <w:lang w:val="nl-BE"/>
        </w:rPr>
      </w:pPr>
    </w:p>
    <w:p w14:paraId="4C6486F6" w14:textId="1C4A6290"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De risicoanalyse brand.</w:t>
      </w:r>
    </w:p>
    <w:p w14:paraId="0987E785" w14:textId="20C7A9D2" w:rsidR="00FB71B8" w:rsidRDefault="00FB71B8" w:rsidP="00FB71B8">
      <w:pPr>
        <w:ind w:left="1134"/>
        <w:rPr>
          <w:rFonts w:ascii="Calibri" w:eastAsia="Calibri" w:hAnsi="Calibri" w:cs="Times New Roman"/>
          <w:lang w:val="nl-BE"/>
        </w:rPr>
      </w:pPr>
    </w:p>
    <w:p w14:paraId="54B73F6D" w14:textId="77777777" w:rsidR="00FB71B8" w:rsidRPr="008D72D8" w:rsidRDefault="00FB71B8" w:rsidP="006D0AC2">
      <w:pPr>
        <w:numPr>
          <w:ilvl w:val="0"/>
          <w:numId w:val="13"/>
        </w:numPr>
        <w:spacing w:after="200" w:line="276" w:lineRule="auto"/>
        <w:ind w:left="1276" w:hanging="283"/>
        <w:contextualSpacing/>
        <w:jc w:val="left"/>
        <w:rPr>
          <w:rFonts w:ascii="Calibri" w:eastAsia="Calibri" w:hAnsi="Calibri" w:cs="Times New Roman"/>
          <w:lang w:val="nl-BE"/>
        </w:rPr>
      </w:pPr>
      <w:hyperlink r:id="rId67" w:history="1">
        <w:r w:rsidRPr="008D72D8">
          <w:rPr>
            <w:rFonts w:ascii="Calibri" w:eastAsia="Calibri" w:hAnsi="Calibri" w:cs="Times New Roman"/>
            <w:color w:val="0000FF"/>
            <w:u w:val="single"/>
            <w:lang w:val="nl-BE"/>
          </w:rPr>
          <w:t>CODEX, boek III, Titel 3. - betreffende de brandpreventie op de arbeidsplaatsen</w:t>
        </w:r>
      </w:hyperlink>
      <w:r w:rsidRPr="008D72D8">
        <w:rPr>
          <w:rFonts w:ascii="Calibri" w:eastAsia="Calibri" w:hAnsi="Calibri" w:cs="Times New Roman"/>
          <w:lang w:val="nl-BE"/>
        </w:rPr>
        <w:t xml:space="preserve"> (</w:t>
      </w:r>
      <w:hyperlink r:id="rId68"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w:t>
      </w:r>
    </w:p>
    <w:p w14:paraId="15092459" w14:textId="77777777" w:rsidR="00FB71B8" w:rsidRPr="008D72D8" w:rsidRDefault="00FB71B8" w:rsidP="00FB71B8">
      <w:pPr>
        <w:spacing w:after="200" w:line="276" w:lineRule="auto"/>
        <w:ind w:left="1276"/>
        <w:contextualSpacing/>
        <w:rPr>
          <w:rFonts w:ascii="Calibri" w:eastAsia="Calibri" w:hAnsi="Calibri" w:cs="Times New Roman"/>
          <w:lang w:val="nl-BE"/>
        </w:rPr>
      </w:pPr>
      <w:r w:rsidRPr="008D72D8">
        <w:rPr>
          <w:rFonts w:ascii="Calibri" w:eastAsia="Calibri" w:hAnsi="Calibri" w:cs="Times New Roman"/>
          <w:lang w:val="nl-BE"/>
        </w:rPr>
        <w:br/>
        <w:t>Om een juiste risicoanalyse te maken volgens de CODEX, Boek III, Titel 3 dient men minstens volgende punten te analyseren;</w:t>
      </w:r>
    </w:p>
    <w:p w14:paraId="1AC430EB"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73955EE4"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waarschijnlijkheid van de gelijktijdige aanwezigheid van een brandstof, een oxidatiemiddel en een ontstekingsbron, noodzakelijk voor het ontstaan van een brand;</w:t>
      </w:r>
    </w:p>
    <w:p w14:paraId="44664185"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arbeidsmiddelen, de gebruikte stoffen, de processen en hun eventuele interacties;</w:t>
      </w:r>
    </w:p>
    <w:p w14:paraId="21EC6C5A"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aard van de activiteiten;</w:t>
      </w:r>
    </w:p>
    <w:p w14:paraId="060574C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grootte van de onderneming of inrichting;</w:t>
      </w:r>
    </w:p>
    <w:p w14:paraId="1A5E36C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Het maximumaantal werknemers en andere personen die aanwezig kunnen zijn in de onderneming of de inrichting;</w:t>
      </w:r>
    </w:p>
    <w:p w14:paraId="2B6888D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specifieke risico’s eigen aan bepaalde groepen van personen aanwezig in de onderneming of inrichting;</w:t>
      </w:r>
    </w:p>
    <w:p w14:paraId="6456BFC7"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ligging en de bestemming van de lokalen;</w:t>
      </w:r>
    </w:p>
    <w:p w14:paraId="6F08120D"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De aanwezigheid van meerdere ondernemingen of instellingen (Eenheden) op eenzelfde arbeidsplaats of op de aanpalende arbeidsplaats, zoals bedoeld in hoofdstuk IV, </w:t>
      </w:r>
      <w:proofErr w:type="spellStart"/>
      <w:r w:rsidRPr="008D72D8">
        <w:rPr>
          <w:rFonts w:ascii="Calibri" w:eastAsia="Calibri" w:hAnsi="Calibri" w:cs="Times New Roman"/>
          <w:lang w:val="nl-BE"/>
        </w:rPr>
        <w:t>Afd</w:t>
      </w:r>
      <w:proofErr w:type="spellEnd"/>
      <w:r w:rsidRPr="008D72D8">
        <w:rPr>
          <w:rFonts w:ascii="Calibri" w:eastAsia="Calibri" w:hAnsi="Calibri" w:cs="Times New Roman"/>
          <w:lang w:val="nl-BE"/>
        </w:rPr>
        <w:t xml:space="preserve"> 1 van de wet;</w:t>
      </w:r>
    </w:p>
    <w:p w14:paraId="23A977F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werkgever bepaalt de waarschijnlijkheid van de scenario’s en de omvang van de voorspelbare gevolgen die eruit kunnen voortvloeien.</w:t>
      </w:r>
    </w:p>
    <w:p w14:paraId="376CAA61" w14:textId="77777777" w:rsidR="00FB71B8" w:rsidRPr="008D72D8" w:rsidRDefault="00FB71B8" w:rsidP="00FB71B8">
      <w:pPr>
        <w:spacing w:after="200" w:line="276" w:lineRule="auto"/>
        <w:ind w:left="1701"/>
        <w:contextualSpacing/>
        <w:rPr>
          <w:rFonts w:ascii="Calibri" w:eastAsia="Calibri" w:hAnsi="Calibri" w:cs="Times New Roman"/>
          <w:lang w:val="nl-BE"/>
        </w:rPr>
      </w:pPr>
      <w:r w:rsidRPr="008D72D8">
        <w:rPr>
          <w:rFonts w:ascii="Calibri" w:eastAsia="Calibri" w:hAnsi="Calibri" w:cs="Times New Roman"/>
          <w:lang w:val="nl-BE"/>
        </w:rPr>
        <w:t xml:space="preserve"> </w:t>
      </w:r>
    </w:p>
    <w:p w14:paraId="5ED12F0B" w14:textId="77777777" w:rsidR="00FB71B8" w:rsidRPr="008D72D8" w:rsidRDefault="00FB71B8" w:rsidP="006D0AC2">
      <w:pPr>
        <w:numPr>
          <w:ilvl w:val="0"/>
          <w:numId w:val="13"/>
        </w:numPr>
        <w:spacing w:after="200" w:line="276" w:lineRule="auto"/>
        <w:ind w:left="1276" w:hanging="283"/>
        <w:contextualSpacing/>
        <w:jc w:val="left"/>
        <w:rPr>
          <w:rFonts w:ascii="Calibri" w:eastAsia="Calibri" w:hAnsi="Calibri" w:cs="Times New Roman"/>
          <w:lang w:val="nl-BE"/>
        </w:rPr>
      </w:pPr>
      <w:r w:rsidRPr="008D72D8">
        <w:rPr>
          <w:rFonts w:ascii="Calibri" w:eastAsia="Calibri" w:hAnsi="Calibri" w:cs="Times New Roman"/>
          <w:lang w:val="nl-BE"/>
        </w:rPr>
        <w:t>De RA dient:</w:t>
      </w:r>
    </w:p>
    <w:p w14:paraId="1A0690BD"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08EB710A" w14:textId="7C6CAE22"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Regelmatig</w:t>
      </w:r>
      <w:r w:rsidR="00FB71B8" w:rsidRPr="008D72D8">
        <w:rPr>
          <w:rFonts w:ascii="Calibri" w:eastAsia="Calibri" w:hAnsi="Calibri" w:cs="Times New Roman"/>
          <w:lang w:val="nl-BE"/>
        </w:rPr>
        <w:t xml:space="preserve"> bijgewerkt en dit, in elk geval, telkens wanneer er zich wijzigingen voordoen die een invloed hebben op de brandrisico’s;</w:t>
      </w:r>
    </w:p>
    <w:p w14:paraId="4B5C3FF5" w14:textId="1C917D34"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Aan</w:t>
      </w:r>
      <w:r w:rsidR="00FB71B8" w:rsidRPr="008D72D8">
        <w:rPr>
          <w:rFonts w:ascii="Calibri" w:eastAsia="Calibri" w:hAnsi="Calibri" w:cs="Times New Roman"/>
          <w:lang w:val="nl-BE"/>
        </w:rPr>
        <w:t xml:space="preserve"> het brandpreventiedossier toegevoegd te worden.</w:t>
      </w:r>
    </w:p>
    <w:p w14:paraId="2D0E841B" w14:textId="77777777" w:rsidR="00FB71B8" w:rsidRPr="008D72D8" w:rsidRDefault="00FB71B8" w:rsidP="00FB71B8">
      <w:pPr>
        <w:spacing w:after="200" w:line="276" w:lineRule="auto"/>
        <w:ind w:left="1701"/>
        <w:contextualSpacing/>
        <w:jc w:val="left"/>
        <w:rPr>
          <w:rFonts w:ascii="Calibri" w:eastAsia="Calibri" w:hAnsi="Calibri" w:cs="Times New Roman"/>
          <w:lang w:val="nl-BE"/>
        </w:rPr>
      </w:pPr>
    </w:p>
    <w:p w14:paraId="20EEBB14" w14:textId="77777777" w:rsidR="00FB71B8" w:rsidRPr="008D72D8" w:rsidRDefault="00FB71B8" w:rsidP="006D0AC2">
      <w:pPr>
        <w:numPr>
          <w:ilvl w:val="0"/>
          <w:numId w:val="13"/>
        </w:numPr>
        <w:spacing w:after="200" w:line="276" w:lineRule="auto"/>
        <w:ind w:left="993"/>
        <w:contextualSpacing/>
        <w:jc w:val="left"/>
        <w:rPr>
          <w:rFonts w:ascii="Calibri" w:eastAsia="Calibri" w:hAnsi="Calibri" w:cs="Times New Roman"/>
          <w:b/>
          <w:u w:val="single"/>
          <w:lang w:val="nl-BE"/>
        </w:rPr>
      </w:pPr>
      <w:r w:rsidRPr="008D72D8">
        <w:rPr>
          <w:rFonts w:ascii="Calibri" w:eastAsia="Calibri" w:hAnsi="Calibri" w:cs="Times New Roman"/>
          <w:b/>
          <w:u w:val="single"/>
          <w:lang w:val="nl-BE"/>
        </w:rPr>
        <w:t>Zie ook:</w:t>
      </w:r>
    </w:p>
    <w:p w14:paraId="018BBBBF" w14:textId="77777777" w:rsidR="00FB71B8" w:rsidRPr="008D72D8" w:rsidRDefault="00FB71B8" w:rsidP="00FB71B8">
      <w:pPr>
        <w:spacing w:after="200" w:line="276" w:lineRule="auto"/>
        <w:ind w:left="993"/>
        <w:contextualSpacing/>
        <w:jc w:val="left"/>
        <w:rPr>
          <w:rFonts w:ascii="Calibri" w:eastAsia="Calibri" w:hAnsi="Calibri" w:cs="Times New Roman"/>
          <w:b/>
          <w:u w:val="single"/>
          <w:lang w:val="nl-BE"/>
        </w:rPr>
      </w:pPr>
    </w:p>
    <w:p w14:paraId="68AE3AD1" w14:textId="77777777" w:rsidR="00FB71B8" w:rsidRPr="008D72D8" w:rsidRDefault="00FB71B8" w:rsidP="006D0AC2">
      <w:pPr>
        <w:numPr>
          <w:ilvl w:val="1"/>
          <w:numId w:val="13"/>
        </w:numPr>
        <w:spacing w:after="200" w:line="276" w:lineRule="auto"/>
        <w:ind w:left="1418" w:hanging="425"/>
        <w:contextualSpacing/>
        <w:jc w:val="left"/>
        <w:rPr>
          <w:rFonts w:ascii="Calibri" w:eastAsia="Calibri" w:hAnsi="Calibri" w:cs="Times New Roman"/>
          <w:b/>
          <w:u w:val="single"/>
          <w:lang w:val="nl-BE"/>
        </w:rPr>
      </w:pPr>
      <w:r w:rsidRPr="008D72D8">
        <w:rPr>
          <w:rFonts w:ascii="Calibri" w:eastAsia="Calibri" w:hAnsi="Calibri" w:cs="Times New Roman"/>
          <w:u w:val="single"/>
          <w:lang w:val="nl-BE"/>
        </w:rPr>
        <w:t>A.R.A.B. Art 52</w:t>
      </w:r>
    </w:p>
    <w:p w14:paraId="7F13591C" w14:textId="77777777" w:rsidR="00FB71B8" w:rsidRPr="008D72D8" w:rsidRDefault="00FB71B8" w:rsidP="006D0AC2">
      <w:pPr>
        <w:numPr>
          <w:ilvl w:val="1"/>
          <w:numId w:val="13"/>
        </w:numPr>
        <w:spacing w:after="200" w:line="276" w:lineRule="auto"/>
        <w:ind w:left="1418" w:hanging="425"/>
        <w:contextualSpacing/>
        <w:jc w:val="left"/>
        <w:rPr>
          <w:rFonts w:ascii="Calibri" w:eastAsia="Calibri" w:hAnsi="Calibri" w:cs="Times New Roman"/>
          <w:b/>
          <w:lang w:val="nl-BE"/>
        </w:rPr>
      </w:pPr>
      <w:hyperlink r:id="rId69" w:history="1">
        <w:r w:rsidRPr="008D72D8">
          <w:rPr>
            <w:rFonts w:ascii="Calibri" w:eastAsia="Calibri" w:hAnsi="Calibri" w:cs="Times New Roman"/>
            <w:color w:val="0000FF"/>
            <w:u w:val="single"/>
            <w:lang w:val="nl-BE"/>
          </w:rPr>
          <w:t xml:space="preserve">ACWB-GID-WRKPR-033, </w:t>
        </w:r>
        <w:proofErr w:type="spellStart"/>
        <w:r w:rsidRPr="008D72D8">
          <w:rPr>
            <w:rFonts w:ascii="Calibri" w:eastAsia="Calibri" w:hAnsi="Calibri" w:cs="Times New Roman"/>
            <w:color w:val="0000FF"/>
            <w:u w:val="single"/>
            <w:lang w:val="nl-BE"/>
          </w:rPr>
          <w:t>Domestieke</w:t>
        </w:r>
        <w:proofErr w:type="spellEnd"/>
        <w:r w:rsidRPr="008D72D8">
          <w:rPr>
            <w:rFonts w:ascii="Calibri" w:eastAsia="Calibri" w:hAnsi="Calibri" w:cs="Times New Roman"/>
            <w:color w:val="0000FF"/>
            <w:u w:val="single"/>
            <w:lang w:val="nl-BE"/>
          </w:rPr>
          <w:t xml:space="preserve"> brandbestrijding: praktische uitvoering van de risicoanalyse in het kader van de brandpreventie op de arbeidsplaatsen</w:t>
        </w:r>
      </w:hyperlink>
      <w:r w:rsidRPr="008D72D8">
        <w:rPr>
          <w:rFonts w:ascii="Calibri" w:eastAsia="Calibri" w:hAnsi="Calibri" w:cs="Times New Roman"/>
          <w:u w:val="single"/>
          <w:lang w:val="nl-BE"/>
        </w:rPr>
        <w:t xml:space="preserve">. ( </w:t>
      </w:r>
      <w:r w:rsidRPr="008D72D8">
        <w:rPr>
          <w:rFonts w:ascii="Verdana" w:eastAsia="Calibri" w:hAnsi="Verdana" w:cs="Times New Roman"/>
          <w:noProof/>
          <w:color w:val="0072BC"/>
          <w:sz w:val="16"/>
          <w:lang w:val="nl-BE" w:eastAsia="nl-BE"/>
        </w:rPr>
        <w:drawing>
          <wp:inline distT="0" distB="0" distL="0" distR="0" wp14:anchorId="244E9623" wp14:editId="75E28611">
            <wp:extent cx="153670" cy="153670"/>
            <wp:effectExtent l="0" t="0" r="0" b="0"/>
            <wp:docPr id="2" name="Picture 4" descr="BrandRA_Prod_V1_1_N.xlsx">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70"/>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Pr="008D72D8">
        <w:rPr>
          <w:rFonts w:ascii="Calibri" w:eastAsia="Calibri" w:hAnsi="Calibri" w:cs="Times New Roman"/>
          <w:u w:val="single"/>
          <w:lang w:val="nl-BE"/>
        </w:rPr>
        <w:t xml:space="preserve"> )</w:t>
      </w:r>
    </w:p>
    <w:p w14:paraId="26CAA7C5" w14:textId="63002BD0" w:rsidR="00FB71B8" w:rsidRDefault="00FB71B8" w:rsidP="00FB71B8">
      <w:pPr>
        <w:ind w:left="1134"/>
        <w:rPr>
          <w:rFonts w:ascii="Calibri" w:eastAsia="Calibri" w:hAnsi="Calibri" w:cs="Times New Roman"/>
          <w:lang w:val="nl-BE"/>
        </w:rPr>
      </w:pPr>
    </w:p>
    <w:p w14:paraId="6F29C065" w14:textId="77777777" w:rsidR="00FB71B8" w:rsidRDefault="00FB71B8" w:rsidP="00FB71B8">
      <w:pPr>
        <w:ind w:left="1134"/>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189DA800" w14:textId="6F7E0B00" w:rsidR="00FB71B8" w:rsidRDefault="00FB71B8" w:rsidP="00FB71B8">
      <w:pPr>
        <w:ind w:left="1134"/>
        <w:rPr>
          <w:rFonts w:ascii="Calibri" w:eastAsia="Calibri" w:hAnsi="Calibri" w:cs="Times New Roman"/>
          <w:lang w:val="nl-BE"/>
        </w:rPr>
      </w:pPr>
    </w:p>
    <w:p w14:paraId="5178E593" w14:textId="48799C49"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Structuur brandpreventiecoördinatoren</w:t>
      </w:r>
      <w:r w:rsidR="00D95B81" w:rsidRPr="00D95B81">
        <w:rPr>
          <w:rFonts w:ascii="Calibri" w:eastAsia="Calibri" w:hAnsi="Calibri" w:cs="Times New Roman"/>
          <w:b/>
          <w:lang w:val="nl-BE"/>
        </w:rPr>
        <w:t xml:space="preserve"> volgens de richtlijn: ACWB-SPS-WRKPR-001, </w:t>
      </w:r>
      <w:proofErr w:type="spellStart"/>
      <w:r w:rsidR="00D95B81" w:rsidRPr="00D95B81">
        <w:rPr>
          <w:rFonts w:ascii="Calibri" w:eastAsia="Calibri" w:hAnsi="Calibri" w:cs="Times New Roman"/>
          <w:b/>
          <w:lang w:val="nl-BE"/>
        </w:rPr>
        <w:t>Domestieke</w:t>
      </w:r>
      <w:proofErr w:type="spellEnd"/>
      <w:r w:rsidR="00D95B81" w:rsidRPr="00D95B81">
        <w:rPr>
          <w:rFonts w:ascii="Calibri" w:eastAsia="Calibri" w:hAnsi="Calibri" w:cs="Times New Roman"/>
          <w:b/>
          <w:lang w:val="nl-BE"/>
        </w:rPr>
        <w:t xml:space="preserve"> brandbestriojding.</w:t>
      </w:r>
    </w:p>
    <w:p w14:paraId="42B18504" w14:textId="3A916E87" w:rsidR="00FB71B8" w:rsidRDefault="00FB71B8" w:rsidP="00FB71B8">
      <w:pPr>
        <w:ind w:left="993"/>
        <w:rPr>
          <w:rFonts w:ascii="Calibri" w:eastAsia="Calibri" w:hAnsi="Calibri" w:cs="Times New Roman"/>
          <w:lang w:val="nl-BE"/>
        </w:rPr>
      </w:pPr>
    </w:p>
    <w:p w14:paraId="7849F1C7" w14:textId="0B71E39E" w:rsidR="00D95B81" w:rsidRDefault="00D95B81" w:rsidP="00FB71B8">
      <w:pPr>
        <w:ind w:left="993"/>
        <w:rPr>
          <w:rFonts w:ascii="Calibri" w:eastAsia="Calibri" w:hAnsi="Calibri" w:cs="Times New Roman"/>
          <w:lang w:val="nl-BE"/>
        </w:rPr>
      </w:pPr>
      <w:r w:rsidRPr="008D72D8">
        <w:rPr>
          <w:rFonts w:ascii="Calibri" w:eastAsia="Calibri" w:hAnsi="Calibri" w:cs="Times New Roman"/>
          <w:noProof/>
          <w:lang w:val="nl-BE" w:eastAsia="nl-BE"/>
        </w:rPr>
        <w:drawing>
          <wp:anchor distT="0" distB="0" distL="114300" distR="114300" simplePos="0" relativeHeight="251660288" behindDoc="0" locked="0" layoutInCell="1" allowOverlap="1" wp14:anchorId="05AD70E7" wp14:editId="56B00433">
            <wp:simplePos x="0" y="0"/>
            <wp:positionH relativeFrom="column">
              <wp:posOffset>137160</wp:posOffset>
            </wp:positionH>
            <wp:positionV relativeFrom="paragraph">
              <wp:posOffset>62230</wp:posOffset>
            </wp:positionV>
            <wp:extent cx="6642100" cy="6637655"/>
            <wp:effectExtent l="0" t="57150" r="0" b="106045"/>
            <wp:wrapNone/>
            <wp:docPr id="9"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anchor>
        </w:drawing>
      </w:r>
    </w:p>
    <w:p w14:paraId="58CADBDF" w14:textId="77777777" w:rsidR="00D95B81" w:rsidRDefault="00D95B81" w:rsidP="00FB71B8">
      <w:pPr>
        <w:ind w:left="993"/>
        <w:rPr>
          <w:rFonts w:ascii="Calibri" w:eastAsia="Calibri" w:hAnsi="Calibri" w:cs="Times New Roman"/>
          <w:lang w:val="nl-BE"/>
        </w:rPr>
      </w:pPr>
    </w:p>
    <w:p w14:paraId="44A54C23" w14:textId="089458BE" w:rsidR="00FB71B8" w:rsidRDefault="00FB71B8" w:rsidP="00FB71B8">
      <w:pPr>
        <w:rPr>
          <w:rFonts w:ascii="Calibri" w:eastAsia="Calibri" w:hAnsi="Calibri" w:cs="Times New Roman"/>
          <w:lang w:val="nl-BE"/>
        </w:rPr>
      </w:pPr>
    </w:p>
    <w:p w14:paraId="3E1D1896" w14:textId="77777777" w:rsidR="00FB71B8" w:rsidRPr="00FB71B8" w:rsidRDefault="00FB71B8" w:rsidP="00FB71B8">
      <w:pPr>
        <w:rPr>
          <w:rFonts w:ascii="Calibri" w:eastAsia="Calibri" w:hAnsi="Calibri" w:cs="Times New Roman"/>
          <w:lang w:val="nl-BE"/>
        </w:rPr>
      </w:pPr>
    </w:p>
    <w:p w14:paraId="036F50D7" w14:textId="77777777" w:rsidR="00FB71B8" w:rsidRDefault="00FB71B8" w:rsidP="00FB71B8">
      <w:pPr>
        <w:ind w:left="1134"/>
        <w:rPr>
          <w:rFonts w:ascii="Calibri" w:eastAsia="Calibri" w:hAnsi="Calibri" w:cs="Times New Roman"/>
          <w:lang w:val="nl-BE"/>
        </w:rPr>
      </w:pPr>
    </w:p>
    <w:p w14:paraId="2C410CEF" w14:textId="77777777" w:rsidR="00FB71B8" w:rsidRDefault="00FB71B8" w:rsidP="00FB71B8">
      <w:pPr>
        <w:ind w:left="1134"/>
        <w:rPr>
          <w:rFonts w:ascii="Calibri" w:eastAsia="Calibri" w:hAnsi="Calibri" w:cs="Times New Roman"/>
          <w:lang w:val="nl-BE"/>
        </w:rPr>
      </w:pPr>
    </w:p>
    <w:p w14:paraId="4085C205" w14:textId="3D0A72FD" w:rsidR="00FB71B8" w:rsidRDefault="00FB71B8" w:rsidP="00FB71B8">
      <w:pPr>
        <w:ind w:left="709"/>
        <w:rPr>
          <w:lang w:val="nl-BE"/>
        </w:rPr>
      </w:pPr>
    </w:p>
    <w:p w14:paraId="54EA3AB6" w14:textId="5D13E738" w:rsidR="00BB7B01" w:rsidRDefault="00BB7B01" w:rsidP="00FB71B8">
      <w:pPr>
        <w:ind w:left="709"/>
        <w:rPr>
          <w:lang w:val="nl-BE"/>
        </w:rPr>
      </w:pPr>
    </w:p>
    <w:p w14:paraId="5F9A48F3" w14:textId="506DA7C3" w:rsidR="00BB7B01" w:rsidRDefault="00BB7B01" w:rsidP="00FB71B8">
      <w:pPr>
        <w:ind w:left="709"/>
        <w:rPr>
          <w:lang w:val="nl-BE"/>
        </w:rPr>
      </w:pPr>
    </w:p>
    <w:p w14:paraId="19C9D0CA" w14:textId="10B8FF61" w:rsidR="00BB7B01" w:rsidRDefault="00BB7B01" w:rsidP="00FB71B8">
      <w:pPr>
        <w:ind w:left="709"/>
        <w:rPr>
          <w:lang w:val="nl-BE"/>
        </w:rPr>
      </w:pPr>
    </w:p>
    <w:p w14:paraId="2429E58F" w14:textId="3B03EA42" w:rsidR="00BB7B01" w:rsidRDefault="00BB7B01" w:rsidP="00FB71B8">
      <w:pPr>
        <w:ind w:left="709"/>
        <w:rPr>
          <w:lang w:val="nl-BE"/>
        </w:rPr>
      </w:pPr>
    </w:p>
    <w:p w14:paraId="203EC031" w14:textId="1A37589A" w:rsidR="00BB7B01" w:rsidRDefault="00BB7B01" w:rsidP="00FB71B8">
      <w:pPr>
        <w:ind w:left="709"/>
        <w:rPr>
          <w:lang w:val="nl-BE"/>
        </w:rPr>
      </w:pPr>
    </w:p>
    <w:p w14:paraId="584ED18D" w14:textId="2B92C0E2" w:rsidR="00BB7B01" w:rsidRDefault="00BB7B01" w:rsidP="00FB71B8">
      <w:pPr>
        <w:ind w:left="709"/>
        <w:rPr>
          <w:lang w:val="nl-BE"/>
        </w:rPr>
      </w:pPr>
    </w:p>
    <w:p w14:paraId="37FE625D" w14:textId="0BE8D5B0" w:rsidR="00BB7B01" w:rsidRDefault="00BB7B01" w:rsidP="00FB71B8">
      <w:pPr>
        <w:ind w:left="709"/>
        <w:rPr>
          <w:lang w:val="nl-BE"/>
        </w:rPr>
      </w:pPr>
    </w:p>
    <w:p w14:paraId="7E5A7456" w14:textId="304AACE8" w:rsidR="00BB7B01" w:rsidRDefault="00BB7B01" w:rsidP="00FB71B8">
      <w:pPr>
        <w:ind w:left="709"/>
        <w:rPr>
          <w:lang w:val="nl-BE"/>
        </w:rPr>
      </w:pPr>
    </w:p>
    <w:p w14:paraId="3BD80537" w14:textId="39A2256B" w:rsidR="00BB7B01" w:rsidRDefault="00BB7B01" w:rsidP="00FB71B8">
      <w:pPr>
        <w:ind w:left="709"/>
        <w:rPr>
          <w:lang w:val="nl-BE"/>
        </w:rPr>
      </w:pPr>
    </w:p>
    <w:p w14:paraId="1C823B10" w14:textId="2778FF01" w:rsidR="00BB7B01" w:rsidRDefault="00BB7B01" w:rsidP="00FB71B8">
      <w:pPr>
        <w:ind w:left="709"/>
        <w:rPr>
          <w:lang w:val="nl-BE"/>
        </w:rPr>
      </w:pPr>
    </w:p>
    <w:p w14:paraId="67DB8514" w14:textId="4EBF3CEC" w:rsidR="00BB7B01" w:rsidRDefault="00BB7B01" w:rsidP="00FB71B8">
      <w:pPr>
        <w:ind w:left="709"/>
        <w:rPr>
          <w:lang w:val="nl-BE"/>
        </w:rPr>
      </w:pPr>
    </w:p>
    <w:p w14:paraId="19910899" w14:textId="1F25CAFB" w:rsidR="00BB7B01" w:rsidRDefault="00BB7B01" w:rsidP="00FB71B8">
      <w:pPr>
        <w:ind w:left="709"/>
        <w:rPr>
          <w:lang w:val="nl-BE"/>
        </w:rPr>
      </w:pPr>
    </w:p>
    <w:p w14:paraId="07E8D1C2" w14:textId="6B56C101" w:rsidR="00BB7B01" w:rsidRDefault="00BB7B01" w:rsidP="00FB71B8">
      <w:pPr>
        <w:ind w:left="709"/>
        <w:rPr>
          <w:lang w:val="nl-BE"/>
        </w:rPr>
      </w:pPr>
    </w:p>
    <w:p w14:paraId="7A374283" w14:textId="40D5D9FA" w:rsidR="00BB7B01" w:rsidRDefault="00BB7B01" w:rsidP="00FB71B8">
      <w:pPr>
        <w:ind w:left="709"/>
        <w:rPr>
          <w:lang w:val="nl-BE"/>
        </w:rPr>
      </w:pPr>
    </w:p>
    <w:p w14:paraId="67182C8D" w14:textId="3DA6A37E" w:rsidR="00BB7B01" w:rsidRDefault="00BB7B01" w:rsidP="00FB71B8">
      <w:pPr>
        <w:ind w:left="709"/>
        <w:rPr>
          <w:lang w:val="nl-BE"/>
        </w:rPr>
      </w:pPr>
    </w:p>
    <w:p w14:paraId="3CDAE6D9" w14:textId="3FEE9619" w:rsidR="00BB7B01" w:rsidRDefault="00BB7B01" w:rsidP="00FB71B8">
      <w:pPr>
        <w:ind w:left="709"/>
        <w:rPr>
          <w:lang w:val="nl-BE"/>
        </w:rPr>
      </w:pPr>
    </w:p>
    <w:p w14:paraId="3F0103DA" w14:textId="18532C9E" w:rsidR="00BB7B01" w:rsidRDefault="00BB7B01" w:rsidP="00FB71B8">
      <w:pPr>
        <w:ind w:left="709"/>
        <w:rPr>
          <w:lang w:val="nl-BE"/>
        </w:rPr>
      </w:pPr>
    </w:p>
    <w:p w14:paraId="49E375C0" w14:textId="39271FCA" w:rsidR="00BB7B01" w:rsidRDefault="00BB7B01" w:rsidP="00FB71B8">
      <w:pPr>
        <w:ind w:left="709"/>
        <w:rPr>
          <w:lang w:val="nl-BE"/>
        </w:rPr>
      </w:pPr>
    </w:p>
    <w:p w14:paraId="2CFB5E67" w14:textId="1DB91F02" w:rsidR="00BB7B01" w:rsidRDefault="00BB7B01" w:rsidP="00FB71B8">
      <w:pPr>
        <w:ind w:left="709"/>
        <w:rPr>
          <w:lang w:val="nl-BE"/>
        </w:rPr>
      </w:pPr>
    </w:p>
    <w:p w14:paraId="61E74C0B" w14:textId="21BBAE69" w:rsidR="00BB7B01" w:rsidRDefault="00BB7B01" w:rsidP="00FB71B8">
      <w:pPr>
        <w:ind w:left="709"/>
        <w:rPr>
          <w:lang w:val="nl-BE"/>
        </w:rPr>
      </w:pPr>
    </w:p>
    <w:p w14:paraId="381EC325" w14:textId="386A699E" w:rsidR="00BB7B01" w:rsidRDefault="00BB7B01" w:rsidP="00FB71B8">
      <w:pPr>
        <w:ind w:left="709"/>
        <w:rPr>
          <w:lang w:val="nl-BE"/>
        </w:rPr>
      </w:pPr>
    </w:p>
    <w:p w14:paraId="6562AFC2" w14:textId="271089B6" w:rsidR="00BB7B01" w:rsidRDefault="00BB7B01" w:rsidP="00FB71B8">
      <w:pPr>
        <w:ind w:left="709"/>
        <w:rPr>
          <w:lang w:val="nl-BE"/>
        </w:rPr>
      </w:pPr>
    </w:p>
    <w:p w14:paraId="23EA48CF" w14:textId="77777777" w:rsidR="00BB7B01" w:rsidRDefault="00BB7B01" w:rsidP="00FB71B8">
      <w:pPr>
        <w:ind w:left="709"/>
        <w:rPr>
          <w:lang w:val="nl-BE"/>
        </w:rPr>
        <w:sectPr w:rsidR="00BB7B01" w:rsidSect="00436A30">
          <w:pgSz w:w="11906" w:h="16838"/>
          <w:pgMar w:top="709" w:right="720" w:bottom="720" w:left="720" w:header="284" w:footer="454" w:gutter="0"/>
          <w:cols w:space="708"/>
          <w:docGrid w:linePitch="360"/>
        </w:sectPr>
      </w:pPr>
    </w:p>
    <w:p w14:paraId="407FC749" w14:textId="406F5221" w:rsidR="00BB7B01" w:rsidRDefault="00BB7B01" w:rsidP="00FB71B8">
      <w:pPr>
        <w:ind w:left="709"/>
        <w:rPr>
          <w:lang w:val="nl-BE"/>
        </w:rPr>
      </w:pPr>
    </w:p>
    <w:p w14:paraId="09AE85DF" w14:textId="2EE7D0E3" w:rsidR="00BB7B01" w:rsidRDefault="00BB7B01" w:rsidP="00FB71B8">
      <w:pPr>
        <w:ind w:left="709"/>
        <w:rPr>
          <w:lang w:val="nl-BE"/>
        </w:rPr>
      </w:pPr>
    </w:p>
    <w:p w14:paraId="08401058" w14:textId="7AE6F2CB" w:rsidR="00BB7B01" w:rsidRPr="002109CC" w:rsidRDefault="00BB7B01" w:rsidP="00FB71B8">
      <w:pPr>
        <w:ind w:left="709"/>
        <w:rPr>
          <w:rFonts w:cstheme="minorHAnsi"/>
          <w:color w:val="000000" w:themeColor="text1"/>
          <w:sz w:val="20"/>
          <w:szCs w:val="20"/>
          <w:lang w:val="nl-BE"/>
        </w:rPr>
      </w:pPr>
    </w:p>
    <w:p w14:paraId="16FB33D7" w14:textId="6738015D" w:rsidR="00DC4344" w:rsidRPr="00714B59" w:rsidRDefault="00DC4344">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714B59" w14:paraId="25C46F14" w14:textId="77777777" w:rsidTr="00C95226">
        <w:tc>
          <w:tcPr>
            <w:tcW w:w="10456" w:type="dxa"/>
            <w:vAlign w:val="center"/>
          </w:tcPr>
          <w:p w14:paraId="7B41C8E2" w14:textId="543FB9B1" w:rsidR="002C2DB2" w:rsidRPr="00714B59" w:rsidRDefault="002C2DB2" w:rsidP="00327DFD">
            <w:pPr>
              <w:tabs>
                <w:tab w:val="center" w:pos="5096"/>
                <w:tab w:val="right" w:pos="10067"/>
              </w:tabs>
              <w:jc w:val="left"/>
              <w:rPr>
                <w:lang w:val="nl-BE"/>
              </w:rPr>
            </w:pPr>
            <w:r w:rsidRPr="00714B59">
              <w:rPr>
                <w:lang w:val="nl-BE"/>
              </w:rPr>
              <w:br w:type="page"/>
            </w:r>
            <w:r w:rsidRPr="00714B59">
              <w:rPr>
                <w:lang w:val="nl-BE"/>
              </w:rPr>
              <w:tab/>
            </w:r>
            <w:bookmarkStart w:id="7" w:name="Annexe_Y"/>
            <w:r w:rsidRPr="002109CC">
              <w:rPr>
                <w:rStyle w:val="zAnnTitleChar"/>
                <w:b/>
                <w:sz w:val="24"/>
                <w:szCs w:val="24"/>
                <w:lang w:val="nl-BE"/>
              </w:rPr>
              <w:t>Referen</w:t>
            </w:r>
            <w:r w:rsidR="00327DFD" w:rsidRPr="002109CC">
              <w:rPr>
                <w:rStyle w:val="zAnnTitleChar"/>
                <w:b/>
                <w:sz w:val="24"/>
                <w:szCs w:val="24"/>
                <w:lang w:val="nl-BE"/>
              </w:rPr>
              <w:t>ti</w:t>
            </w:r>
            <w:r w:rsidRPr="002109CC">
              <w:rPr>
                <w:rStyle w:val="zAnnTitleChar"/>
                <w:b/>
                <w:sz w:val="24"/>
                <w:szCs w:val="24"/>
                <w:lang w:val="nl-BE"/>
              </w:rPr>
              <w:t>es</w:t>
            </w:r>
            <w:bookmarkEnd w:id="7"/>
            <w:r w:rsidRPr="002109CC">
              <w:rPr>
                <w:b/>
                <w:sz w:val="24"/>
                <w:szCs w:val="24"/>
                <w:lang w:val="nl-BE"/>
              </w:rPr>
              <w:t> </w:t>
            </w:r>
            <w:r w:rsidRPr="00714B59">
              <w:rPr>
                <w:lang w:val="nl-BE"/>
              </w:rPr>
              <w:tab/>
              <w:t>(</w:t>
            </w:r>
            <w:hyperlink w:anchor="_top" w:history="1">
              <w:r w:rsidRPr="00714B59">
                <w:rPr>
                  <w:rStyle w:val="Hyperlink"/>
                  <w:lang w:val="nl-BE"/>
                </w:rPr>
                <w:t>top</w:t>
              </w:r>
            </w:hyperlink>
            <w:r w:rsidRPr="00714B59">
              <w:rPr>
                <w:lang w:val="nl-BE"/>
              </w:rPr>
              <w:t>)</w:t>
            </w:r>
          </w:p>
        </w:tc>
      </w:tr>
      <w:tr w:rsidR="002C2DB2" w:rsidRPr="00674548" w14:paraId="66181628" w14:textId="77777777" w:rsidTr="009D4870">
        <w:trPr>
          <w:trHeight w:val="451"/>
        </w:trPr>
        <w:tc>
          <w:tcPr>
            <w:tcW w:w="10456" w:type="dxa"/>
            <w:tcBorders>
              <w:bottom w:val="dotted" w:sz="4" w:space="0" w:color="auto"/>
            </w:tcBorders>
            <w:vAlign w:val="center"/>
          </w:tcPr>
          <w:p w14:paraId="453A3BE2" w14:textId="61AD349C" w:rsidR="00AE4660" w:rsidRPr="004B47F8" w:rsidRDefault="00674548" w:rsidP="00E175A0">
            <w:pPr>
              <w:pStyle w:val="Body10"/>
              <w:numPr>
                <w:ilvl w:val="0"/>
                <w:numId w:val="2"/>
              </w:numPr>
              <w:jc w:val="left"/>
              <w:rPr>
                <w:color w:val="000000" w:themeColor="text1"/>
                <w:lang w:val="nl-BE"/>
              </w:rPr>
            </w:pPr>
            <w:hyperlink r:id="rId77" w:history="1">
              <w:r w:rsidRPr="004B47F8">
                <w:rPr>
                  <w:rStyle w:val="Hyperlink"/>
                  <w:color w:val="000000" w:themeColor="text1"/>
                  <w:lang w:val="nl-BE"/>
                </w:rPr>
                <w:t>CODEX Welzijn op het werk 2017 versie 2020</w:t>
              </w:r>
            </w:hyperlink>
            <w:r w:rsidRPr="004B47F8">
              <w:rPr>
                <w:color w:val="000000" w:themeColor="text1"/>
                <w:lang w:val="nl-BE"/>
              </w:rPr>
              <w:t>.</w:t>
            </w:r>
            <w:r w:rsidRPr="004B47F8">
              <w:rPr>
                <w:color w:val="000000" w:themeColor="text1"/>
                <w:lang w:val="nl-BE"/>
              </w:rPr>
              <w:br/>
            </w:r>
            <w:hyperlink r:id="rId78" w:history="1">
              <w:r w:rsidRPr="004B47F8">
                <w:rPr>
                  <w:rStyle w:val="Hyperlink"/>
                  <w:color w:val="000000" w:themeColor="text1"/>
                </w:rPr>
                <w:t>CODEX Bien-être au travail 2017 version 2020</w:t>
              </w:r>
            </w:hyperlink>
          </w:p>
        </w:tc>
      </w:tr>
      <w:tr w:rsidR="002C2DB2" w:rsidRPr="00A51D9A" w14:paraId="34EF18E3" w14:textId="77777777" w:rsidTr="00BA007C">
        <w:trPr>
          <w:trHeight w:val="451"/>
        </w:trPr>
        <w:tc>
          <w:tcPr>
            <w:tcW w:w="10456" w:type="dxa"/>
            <w:tcBorders>
              <w:top w:val="dotted" w:sz="4" w:space="0" w:color="auto"/>
              <w:bottom w:val="dotted" w:sz="4" w:space="0" w:color="auto"/>
            </w:tcBorders>
            <w:vAlign w:val="center"/>
          </w:tcPr>
          <w:p w14:paraId="18BD6597" w14:textId="43B87667" w:rsidR="002C2DB2" w:rsidRPr="004B47F8" w:rsidRDefault="00D95B81" w:rsidP="00D95B81">
            <w:pPr>
              <w:pStyle w:val="Body10"/>
              <w:jc w:val="left"/>
              <w:rPr>
                <w:color w:val="000000" w:themeColor="text1"/>
                <w:lang w:val="nl-BE"/>
              </w:rPr>
            </w:pPr>
            <w:hyperlink r:id="rId79" w:history="1">
              <w:r w:rsidRPr="004B47F8">
                <w:rPr>
                  <w:rFonts w:ascii="Calibri" w:eastAsia="Calibri" w:hAnsi="Calibri" w:cs="Times New Roman"/>
                  <w:color w:val="000000" w:themeColor="text1"/>
                  <w:u w:val="single"/>
                  <w:lang w:val="nl-BE"/>
                </w:rPr>
                <w:t>ACWB-APG-WRKPR-001</w:t>
              </w:r>
            </w:hyperlink>
            <w:r w:rsidRPr="004B47F8">
              <w:rPr>
                <w:rFonts w:ascii="Calibri" w:eastAsia="Calibri" w:hAnsi="Calibri" w:cs="Times New Roman"/>
                <w:color w:val="000000" w:themeColor="text1"/>
                <w:lang w:val="nl-BE"/>
              </w:rPr>
              <w:t>: Beleid van Defensie inzake het welzijn van de werknemers bij de uitvoering van hun werk</w:t>
            </w:r>
          </w:p>
        </w:tc>
      </w:tr>
      <w:tr w:rsidR="009D4870" w:rsidRPr="00A51D9A" w14:paraId="1D7EE401" w14:textId="77777777" w:rsidTr="009D4870">
        <w:trPr>
          <w:trHeight w:val="451"/>
        </w:trPr>
        <w:tc>
          <w:tcPr>
            <w:tcW w:w="10456" w:type="dxa"/>
            <w:tcBorders>
              <w:top w:val="dotted" w:sz="4" w:space="0" w:color="auto"/>
              <w:bottom w:val="dotted" w:sz="4" w:space="0" w:color="auto"/>
            </w:tcBorders>
            <w:vAlign w:val="center"/>
          </w:tcPr>
          <w:p w14:paraId="231FFECE" w14:textId="040C403F" w:rsidR="009D4870" w:rsidRPr="004B47F8" w:rsidRDefault="00D95B81" w:rsidP="00BA007C">
            <w:pPr>
              <w:pStyle w:val="Body10"/>
              <w:rPr>
                <w:color w:val="000000" w:themeColor="text1"/>
                <w:lang w:val="nl-BE"/>
              </w:rPr>
            </w:pPr>
            <w:hyperlink r:id="rId80" w:history="1">
              <w:r w:rsidRPr="004B47F8">
                <w:rPr>
                  <w:rFonts w:ascii="Calibri" w:eastAsia="Calibri" w:hAnsi="Calibri" w:cs="Times New Roman"/>
                  <w:color w:val="000000" w:themeColor="text1"/>
                  <w:u w:val="single"/>
                  <w:lang w:val="nl-BE"/>
                </w:rPr>
                <w:t>ACWB-SPS-WRKPR-002</w:t>
              </w:r>
            </w:hyperlink>
            <w:r w:rsidRPr="004B47F8">
              <w:rPr>
                <w:rFonts w:ascii="Calibri" w:eastAsia="Calibri" w:hAnsi="Calibri" w:cs="Times New Roman"/>
                <w:color w:val="000000" w:themeColor="text1"/>
                <w:lang w:val="nl-BE"/>
              </w:rPr>
              <w:t>: Opdrachten van de actoren van de preventie op het plaatselijk niveau.</w:t>
            </w:r>
          </w:p>
        </w:tc>
      </w:tr>
      <w:tr w:rsidR="009D4870" w:rsidRPr="00A51D9A" w14:paraId="306666D3" w14:textId="77777777" w:rsidTr="00E647DF">
        <w:trPr>
          <w:trHeight w:val="451"/>
        </w:trPr>
        <w:tc>
          <w:tcPr>
            <w:tcW w:w="10456" w:type="dxa"/>
            <w:tcBorders>
              <w:top w:val="dotted" w:sz="4" w:space="0" w:color="auto"/>
              <w:bottom w:val="dotted" w:sz="4" w:space="0" w:color="auto"/>
            </w:tcBorders>
            <w:vAlign w:val="center"/>
          </w:tcPr>
          <w:p w14:paraId="41DC02DB" w14:textId="736EF7AB" w:rsidR="009D4870" w:rsidRPr="004B47F8" w:rsidRDefault="00E647DF" w:rsidP="00D575E7">
            <w:pPr>
              <w:pStyle w:val="Body10"/>
              <w:rPr>
                <w:color w:val="000000" w:themeColor="text1"/>
                <w:lang w:val="nl-BE"/>
              </w:rPr>
            </w:pPr>
            <w:hyperlink r:id="rId81" w:history="1">
              <w:r w:rsidRPr="004B47F8">
                <w:rPr>
                  <w:rStyle w:val="Hyperlink"/>
                  <w:color w:val="000000" w:themeColor="text1"/>
                  <w:lang w:val="nl-BE"/>
                </w:rPr>
                <w:t>ACWB-SPS-WRKPR-001</w:t>
              </w:r>
            </w:hyperlink>
            <w:r w:rsidRPr="004B47F8">
              <w:rPr>
                <w:color w:val="000000" w:themeColor="text1"/>
                <w:lang w:val="nl-BE"/>
              </w:rPr>
              <w:t xml:space="preserve">: </w:t>
            </w:r>
            <w:proofErr w:type="spellStart"/>
            <w:r w:rsidRPr="004B47F8">
              <w:rPr>
                <w:color w:val="000000" w:themeColor="text1"/>
                <w:lang w:val="nl-BE"/>
              </w:rPr>
              <w:t>Domestieke</w:t>
            </w:r>
            <w:proofErr w:type="spellEnd"/>
            <w:r w:rsidRPr="004B47F8">
              <w:rPr>
                <w:color w:val="000000" w:themeColor="text1"/>
                <w:lang w:val="nl-BE"/>
              </w:rPr>
              <w:t xml:space="preserve"> brandbestrijding.</w:t>
            </w:r>
          </w:p>
        </w:tc>
      </w:tr>
      <w:tr w:rsidR="00E647DF" w:rsidRPr="00A51D9A" w14:paraId="690C3908" w14:textId="77777777" w:rsidTr="00E647DF">
        <w:trPr>
          <w:trHeight w:val="451"/>
        </w:trPr>
        <w:tc>
          <w:tcPr>
            <w:tcW w:w="10456" w:type="dxa"/>
            <w:tcBorders>
              <w:top w:val="dotted" w:sz="4" w:space="0" w:color="auto"/>
              <w:bottom w:val="dotted" w:sz="4" w:space="0" w:color="auto"/>
            </w:tcBorders>
            <w:vAlign w:val="center"/>
          </w:tcPr>
          <w:p w14:paraId="275E55BF" w14:textId="65343A33" w:rsidR="00E647DF" w:rsidRPr="004B47F8" w:rsidRDefault="00E647DF" w:rsidP="00D575E7">
            <w:pPr>
              <w:pStyle w:val="Body10"/>
              <w:rPr>
                <w:color w:val="000000" w:themeColor="text1"/>
                <w:lang w:val="nl-BE"/>
              </w:rPr>
            </w:pPr>
            <w:hyperlink r:id="rId82" w:history="1">
              <w:r w:rsidRPr="004B47F8">
                <w:rPr>
                  <w:rStyle w:val="Hyperlink"/>
                  <w:rFonts w:ascii="Calibri" w:eastAsia="Calibri" w:hAnsi="Calibri" w:cs="Times New Roman"/>
                  <w:color w:val="000000" w:themeColor="text1"/>
                  <w:lang w:val="nl-BE"/>
                </w:rPr>
                <w:t>DGMR-SPS-PRPER-PMRS-001</w:t>
              </w:r>
            </w:hyperlink>
            <w:r w:rsidRPr="004B47F8">
              <w:rPr>
                <w:rFonts w:ascii="Calibri" w:eastAsia="Calibri" w:hAnsi="Calibri" w:cs="Times New Roman"/>
                <w:color w:val="000000" w:themeColor="text1"/>
                <w:lang w:val="nl-BE"/>
              </w:rPr>
              <w:t>: Reglementaire controles en inspecties van arbeidsmiddelen</w:t>
            </w:r>
            <w:r w:rsidR="00417F02" w:rsidRPr="004B47F8">
              <w:rPr>
                <w:rFonts w:ascii="Calibri" w:eastAsia="Calibri" w:hAnsi="Calibri" w:cs="Times New Roman"/>
                <w:color w:val="000000" w:themeColor="text1"/>
                <w:lang w:val="nl-BE"/>
              </w:rPr>
              <w:t>.</w:t>
            </w:r>
          </w:p>
        </w:tc>
      </w:tr>
      <w:tr w:rsidR="00E647DF" w:rsidRPr="00A51D9A" w14:paraId="20D0674D" w14:textId="77777777" w:rsidTr="00417F02">
        <w:trPr>
          <w:trHeight w:val="451"/>
        </w:trPr>
        <w:tc>
          <w:tcPr>
            <w:tcW w:w="10456" w:type="dxa"/>
            <w:tcBorders>
              <w:top w:val="dotted" w:sz="4" w:space="0" w:color="auto"/>
              <w:bottom w:val="dotted" w:sz="4" w:space="0" w:color="auto"/>
            </w:tcBorders>
            <w:vAlign w:val="center"/>
          </w:tcPr>
          <w:p w14:paraId="17BBF5C6" w14:textId="2D125E05" w:rsidR="00E647DF" w:rsidRPr="004B47F8" w:rsidRDefault="00E647DF" w:rsidP="00D575E7">
            <w:pPr>
              <w:pStyle w:val="Body10"/>
              <w:rPr>
                <w:rFonts w:ascii="Calibri" w:eastAsia="Calibri" w:hAnsi="Calibri" w:cs="Times New Roman"/>
                <w:color w:val="000000" w:themeColor="text1"/>
                <w:lang w:val="nl-BE"/>
              </w:rPr>
            </w:pPr>
            <w:hyperlink r:id="rId83" w:history="1">
              <w:r w:rsidRPr="004B47F8">
                <w:rPr>
                  <w:rStyle w:val="Hyperlink"/>
                  <w:rFonts w:ascii="Calibri" w:eastAsia="Calibri" w:hAnsi="Calibri" w:cs="Times New Roman"/>
                  <w:color w:val="000000" w:themeColor="text1"/>
                  <w:lang w:val="nl-BE"/>
                </w:rPr>
                <w:t>DGMR-SPS-PRPER-PRMW-002</w:t>
              </w:r>
            </w:hyperlink>
            <w:r w:rsidRPr="004B47F8">
              <w:rPr>
                <w:rFonts w:ascii="Calibri" w:eastAsia="Calibri" w:hAnsi="Calibri" w:cs="Times New Roman"/>
                <w:color w:val="000000" w:themeColor="text1"/>
                <w:lang w:val="nl-BE"/>
              </w:rPr>
              <w:t>: Veiligheidswaarborgen voor het gebruik van arbeidsmiddelen bij Defensie</w:t>
            </w:r>
            <w:r w:rsidR="00417F02" w:rsidRPr="004B47F8">
              <w:rPr>
                <w:rFonts w:ascii="Calibri" w:eastAsia="Calibri" w:hAnsi="Calibri" w:cs="Times New Roman"/>
                <w:color w:val="000000" w:themeColor="text1"/>
                <w:lang w:val="nl-BE"/>
              </w:rPr>
              <w:t>.</w:t>
            </w:r>
          </w:p>
        </w:tc>
      </w:tr>
      <w:tr w:rsidR="00417F02" w:rsidRPr="00A51D9A" w14:paraId="61138A58" w14:textId="77777777" w:rsidTr="002C2DB2">
        <w:trPr>
          <w:trHeight w:val="451"/>
        </w:trPr>
        <w:tc>
          <w:tcPr>
            <w:tcW w:w="10456" w:type="dxa"/>
            <w:tcBorders>
              <w:top w:val="dotted" w:sz="4" w:space="0" w:color="auto"/>
            </w:tcBorders>
            <w:vAlign w:val="center"/>
          </w:tcPr>
          <w:p w14:paraId="6A73370B" w14:textId="4C50AAAA" w:rsidR="00417F02" w:rsidRPr="004B47F8" w:rsidRDefault="00417F02" w:rsidP="00D575E7">
            <w:pPr>
              <w:pStyle w:val="Body10"/>
              <w:rPr>
                <w:rFonts w:ascii="Calibri" w:eastAsia="Calibri" w:hAnsi="Calibri" w:cs="Times New Roman"/>
                <w:color w:val="000000" w:themeColor="text1"/>
                <w:lang w:val="nl-BE"/>
              </w:rPr>
            </w:pPr>
            <w:hyperlink r:id="rId84" w:history="1">
              <w:r w:rsidRPr="004B47F8">
                <w:rPr>
                  <w:rStyle w:val="Hyperlink"/>
                  <w:rFonts w:ascii="Calibri" w:eastAsia="Calibri" w:hAnsi="Calibri" w:cs="Times New Roman"/>
                  <w:color w:val="000000" w:themeColor="text1"/>
                  <w:lang w:val="nl-BE"/>
                </w:rPr>
                <w:t>DGMR-SPS-PRPER-PMRW-002</w:t>
              </w:r>
            </w:hyperlink>
            <w:r w:rsidRPr="004B47F8">
              <w:rPr>
                <w:rFonts w:ascii="Calibri" w:eastAsia="Calibri" w:hAnsi="Calibri" w:cs="Times New Roman"/>
                <w:color w:val="000000" w:themeColor="text1"/>
                <w:lang w:val="nl-BE"/>
              </w:rPr>
              <w:t>: Richtlijn met betrekking tot de procedure van de drie groene lichten van toepassing bij de aankoop en indienststelling van bepaalde arbeidsmiddelen.</w:t>
            </w:r>
          </w:p>
        </w:tc>
      </w:tr>
    </w:tbl>
    <w:p w14:paraId="05AE5B91" w14:textId="749811F3" w:rsidR="002C2DB2" w:rsidRPr="009D4870" w:rsidRDefault="002C2DB2">
      <w:pPr>
        <w:spacing w:after="160" w:line="259" w:lineRule="auto"/>
        <w:jc w:val="left"/>
        <w:rPr>
          <w:lang w:val="nl-BE"/>
        </w:rPr>
      </w:pPr>
    </w:p>
    <w:p w14:paraId="4A47C1C9" w14:textId="0235C6DA" w:rsidR="00011823" w:rsidRPr="002109CC" w:rsidRDefault="00011823">
      <w:pPr>
        <w:spacing w:after="160" w:line="259" w:lineRule="auto"/>
        <w:jc w:val="left"/>
        <w:rPr>
          <w:rFonts w:cstheme="minorHAnsi"/>
          <w:sz w:val="24"/>
          <w:szCs w:val="24"/>
          <w:lang w:val="nl-BE"/>
        </w:rPr>
      </w:pPr>
    </w:p>
    <w:p w14:paraId="06AA76DA" w14:textId="68547234" w:rsidR="002109CC" w:rsidRPr="002109CC" w:rsidRDefault="002109CC" w:rsidP="002109CC">
      <w:pPr>
        <w:tabs>
          <w:tab w:val="left" w:pos="1080"/>
        </w:tabs>
        <w:rPr>
          <w:lang w:val="nl-BE"/>
        </w:rPr>
        <w:sectPr w:rsidR="002109CC" w:rsidRPr="002109CC" w:rsidSect="0062549D">
          <w:headerReference w:type="default" r:id="rId85"/>
          <w:headerReference w:type="first" r:id="rId86"/>
          <w:pgSz w:w="11906" w:h="16838"/>
          <w:pgMar w:top="709" w:right="720" w:bottom="720" w:left="720" w:header="284" w:footer="454" w:gutter="0"/>
          <w:pgNumType w:start="1"/>
          <w:cols w:space="708"/>
          <w:docGrid w:linePitch="360"/>
        </w:sectPr>
      </w:pPr>
    </w:p>
    <w:p w14:paraId="08F58820" w14:textId="065A1E44" w:rsidR="00011823" w:rsidRPr="009D4870" w:rsidRDefault="00011823">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3C806834" w:rsidR="00BB7222" w:rsidRPr="00BE7117" w:rsidRDefault="00BB7222" w:rsidP="00AF71CF">
            <w:pPr>
              <w:tabs>
                <w:tab w:val="center" w:pos="5096"/>
                <w:tab w:val="right" w:pos="10067"/>
              </w:tabs>
              <w:jc w:val="left"/>
              <w:rPr>
                <w:lang w:val="fr-BE"/>
              </w:rPr>
            </w:pPr>
            <w:r w:rsidRPr="009D4870">
              <w:rPr>
                <w:lang w:val="nl-BE"/>
              </w:rPr>
              <w:br w:type="page"/>
            </w:r>
            <w:r w:rsidRPr="009D4870">
              <w:rPr>
                <w:lang w:val="nl-BE"/>
              </w:rPr>
              <w:tab/>
            </w:r>
            <w:bookmarkStart w:id="8" w:name="Annexe_Z"/>
            <w:bookmarkEnd w:id="8"/>
            <w:r w:rsidR="00AF71CF">
              <w:rPr>
                <w:rStyle w:val="zAnnTitleChar"/>
                <w:lang w:val="nl-BE"/>
              </w:rPr>
              <w:t>B</w:t>
            </w:r>
            <w:r w:rsidR="00AF71CF" w:rsidRPr="00AF71CF">
              <w:rPr>
                <w:rStyle w:val="zAnnTitleChar"/>
                <w:lang w:val="nl-BE"/>
              </w:rPr>
              <w:t>estemmelingen</w:t>
            </w:r>
            <w:r w:rsidR="00D20D8F">
              <w:rPr>
                <w:lang w:val="fr-BE"/>
              </w:rPr>
              <w:t> </w:t>
            </w:r>
            <w:r w:rsidR="00D20D8F">
              <w:tab/>
              <w:t>(</w:t>
            </w:r>
            <w:hyperlink w:anchor="_top" w:history="1">
              <w:r w:rsidR="00D20D8F" w:rsidRPr="00D20D8F">
                <w:rPr>
                  <w:rStyle w:val="Hyperlink"/>
                </w:rPr>
                <w:t>top</w:t>
              </w:r>
            </w:hyperlink>
            <w:r w:rsidR="00D20D8F">
              <w:t>)</w:t>
            </w:r>
          </w:p>
        </w:tc>
      </w:tr>
      <w:tr w:rsidR="00FB53CB" w:rsidRPr="00BE7117" w14:paraId="755765F3" w14:textId="77777777" w:rsidTr="00FB53CB">
        <w:trPr>
          <w:trHeight w:val="170"/>
        </w:trPr>
        <w:tc>
          <w:tcPr>
            <w:tcW w:w="1555" w:type="dxa"/>
            <w:vMerge w:val="restart"/>
            <w:vAlign w:val="center"/>
          </w:tcPr>
          <w:p w14:paraId="6645C1D3" w14:textId="4C29FA1E" w:rsidR="00FB53CB" w:rsidRPr="00BE7117" w:rsidRDefault="00FB53CB" w:rsidP="00FB53CB">
            <w:pPr>
              <w:jc w:val="left"/>
              <w:rPr>
                <w:lang w:val="fr-BE"/>
              </w:rPr>
            </w:pPr>
            <w:proofErr w:type="spellStart"/>
            <w:r>
              <w:rPr>
                <w:lang w:val="fr-BE"/>
              </w:rPr>
              <w:t>Actie</w:t>
            </w:r>
            <w:proofErr w:type="spellEnd"/>
          </w:p>
        </w:tc>
        <w:tc>
          <w:tcPr>
            <w:tcW w:w="8901" w:type="dxa"/>
            <w:tcBorders>
              <w:bottom w:val="dotted" w:sz="4" w:space="0" w:color="auto"/>
            </w:tcBorders>
            <w:vAlign w:val="center"/>
          </w:tcPr>
          <w:p w14:paraId="61B1996A" w14:textId="788BA044" w:rsidR="00FB53CB" w:rsidRPr="00BE7117" w:rsidRDefault="00674548" w:rsidP="00FB53CB">
            <w:pPr>
              <w:jc w:val="left"/>
              <w:rPr>
                <w:lang w:val="fr-BE"/>
              </w:rPr>
            </w:pPr>
            <w:r>
              <w:rPr>
                <w:noProof/>
              </w:rPr>
              <w:t>Vz BOC 08</w:t>
            </w:r>
          </w:p>
        </w:tc>
      </w:tr>
      <w:tr w:rsidR="00FB53CB" w:rsidRPr="00BE7117" w14:paraId="13385BE6" w14:textId="77777777" w:rsidTr="00FB53CB">
        <w:trPr>
          <w:trHeight w:val="170"/>
        </w:trPr>
        <w:tc>
          <w:tcPr>
            <w:tcW w:w="1555" w:type="dxa"/>
            <w:vMerge/>
            <w:vAlign w:val="center"/>
          </w:tcPr>
          <w:p w14:paraId="05B10C06" w14:textId="77777777" w:rsidR="00FB53CB" w:rsidRDefault="00FB53CB" w:rsidP="00FB53CB">
            <w:pPr>
              <w:jc w:val="left"/>
              <w:rPr>
                <w:lang w:val="fr-BE"/>
              </w:rPr>
            </w:pPr>
          </w:p>
        </w:tc>
        <w:tc>
          <w:tcPr>
            <w:tcW w:w="8901" w:type="dxa"/>
            <w:tcBorders>
              <w:top w:val="dotted" w:sz="4" w:space="0" w:color="auto"/>
              <w:bottom w:val="dotted" w:sz="4" w:space="0" w:color="auto"/>
            </w:tcBorders>
            <w:vAlign w:val="center"/>
          </w:tcPr>
          <w:p w14:paraId="7426E551" w14:textId="0F28BC8D" w:rsidR="00FB53CB" w:rsidRPr="00BE7117" w:rsidRDefault="00E5019A" w:rsidP="00FB53CB">
            <w:pPr>
              <w:jc w:val="left"/>
              <w:rPr>
                <w:lang w:val="fr-BE"/>
              </w:rPr>
            </w:pPr>
            <w:r>
              <w:rPr>
                <w:noProof/>
              </w:rPr>
              <w:t>IG - ILE</w:t>
            </w:r>
          </w:p>
        </w:tc>
      </w:tr>
      <w:tr w:rsidR="00C929F0" w:rsidRPr="00BE7117" w14:paraId="1BC761F9" w14:textId="77777777" w:rsidTr="00FB53CB">
        <w:trPr>
          <w:trHeight w:val="170"/>
        </w:trPr>
        <w:tc>
          <w:tcPr>
            <w:tcW w:w="1555" w:type="dxa"/>
            <w:vMerge w:val="restart"/>
            <w:vAlign w:val="center"/>
          </w:tcPr>
          <w:p w14:paraId="34EF1171" w14:textId="0848AB0E" w:rsidR="00C929F0" w:rsidRPr="00BE7117" w:rsidRDefault="00C929F0" w:rsidP="00FB53CB">
            <w:pPr>
              <w:jc w:val="left"/>
              <w:rPr>
                <w:lang w:val="fr-BE"/>
              </w:rPr>
            </w:pPr>
            <w:r>
              <w:rPr>
                <w:lang w:val="fr-BE"/>
              </w:rPr>
              <w:t>Info</w:t>
            </w:r>
          </w:p>
        </w:tc>
        <w:tc>
          <w:tcPr>
            <w:tcW w:w="8901" w:type="dxa"/>
            <w:tcBorders>
              <w:bottom w:val="dotted" w:sz="4" w:space="0" w:color="auto"/>
            </w:tcBorders>
            <w:vAlign w:val="center"/>
          </w:tcPr>
          <w:p w14:paraId="527CE0C2" w14:textId="518D2BF2" w:rsidR="00C929F0" w:rsidRPr="00170459" w:rsidRDefault="00C929F0" w:rsidP="00FB53CB">
            <w:pPr>
              <w:jc w:val="left"/>
              <w:rPr>
                <w:lang w:val="fr-BE"/>
              </w:rPr>
            </w:pPr>
            <w:r>
              <w:rPr>
                <w:lang w:val="fr-BE"/>
              </w:rPr>
              <w:t>Srt BOC 08</w:t>
            </w:r>
          </w:p>
        </w:tc>
      </w:tr>
      <w:tr w:rsidR="00C929F0" w:rsidRPr="00A51D9A" w14:paraId="6393B94B" w14:textId="77777777" w:rsidTr="00C929F0">
        <w:trPr>
          <w:trHeight w:val="170"/>
        </w:trPr>
        <w:tc>
          <w:tcPr>
            <w:tcW w:w="1555" w:type="dxa"/>
            <w:vMerge/>
            <w:vAlign w:val="center"/>
          </w:tcPr>
          <w:p w14:paraId="561D8AE6" w14:textId="1E7C6C9A" w:rsidR="00C929F0" w:rsidRDefault="00C929F0" w:rsidP="00FB53CB">
            <w:pPr>
              <w:jc w:val="left"/>
              <w:rPr>
                <w:lang w:val="fr-BE"/>
              </w:rPr>
            </w:pPr>
          </w:p>
        </w:tc>
        <w:tc>
          <w:tcPr>
            <w:tcW w:w="8901" w:type="dxa"/>
            <w:tcBorders>
              <w:top w:val="dotted" w:sz="4" w:space="0" w:color="auto"/>
              <w:bottom w:val="dotted" w:sz="4" w:space="0" w:color="auto"/>
            </w:tcBorders>
            <w:vAlign w:val="center"/>
          </w:tcPr>
          <w:p w14:paraId="46667498" w14:textId="241ADD9C" w:rsidR="00C929F0" w:rsidRPr="000A3628" w:rsidRDefault="00E5019A" w:rsidP="00E5019A">
            <w:pPr>
              <w:jc w:val="left"/>
              <w:rPr>
                <w:lang w:val="de-DE"/>
              </w:rPr>
            </w:pPr>
            <w:proofErr w:type="spellStart"/>
            <w:r w:rsidRPr="000A3628">
              <w:rPr>
                <w:lang w:val="de-DE"/>
              </w:rPr>
              <w:t>AsPrev</w:t>
            </w:r>
            <w:proofErr w:type="spellEnd"/>
            <w:r w:rsidRPr="000A3628">
              <w:rPr>
                <w:lang w:val="de-DE"/>
              </w:rPr>
              <w:t xml:space="preserve"> IG</w:t>
            </w:r>
            <w:r w:rsidR="00C929F0" w:rsidRPr="000A3628">
              <w:rPr>
                <w:lang w:val="de-DE"/>
              </w:rPr>
              <w:t xml:space="preserve"> (</w:t>
            </w:r>
            <w:proofErr w:type="spellStart"/>
            <w:r w:rsidR="00C929F0" w:rsidRPr="000A3628">
              <w:rPr>
                <w:lang w:val="de-DE"/>
              </w:rPr>
              <w:t>Adjt</w:t>
            </w:r>
            <w:r w:rsidRPr="000A3628">
              <w:rPr>
                <w:lang w:val="de-DE"/>
              </w:rPr>
              <w:t>Chef</w:t>
            </w:r>
            <w:proofErr w:type="spellEnd"/>
            <w:r w:rsidRPr="000A3628">
              <w:rPr>
                <w:lang w:val="de-DE"/>
              </w:rPr>
              <w:t xml:space="preserve"> </w:t>
            </w:r>
            <w:proofErr w:type="spellStart"/>
            <w:r w:rsidRPr="000A3628">
              <w:rPr>
                <w:rFonts w:ascii="Calibri" w:eastAsia="Calibri" w:hAnsi="Calibri" w:cs="Times New Roman"/>
                <w:lang w:val="de-DE"/>
              </w:rPr>
              <w:t>VanLuchene</w:t>
            </w:r>
            <w:proofErr w:type="spellEnd"/>
            <w:r w:rsidRPr="000A3628">
              <w:rPr>
                <w:rFonts w:ascii="Calibri" w:eastAsia="Calibri" w:hAnsi="Calibri" w:cs="Times New Roman"/>
                <w:lang w:val="de-DE"/>
              </w:rPr>
              <w:t xml:space="preserve"> Lindy</w:t>
            </w:r>
            <w:r w:rsidR="00C929F0" w:rsidRPr="000A3628">
              <w:rPr>
                <w:lang w:val="de-DE"/>
              </w:rPr>
              <w:t>)</w:t>
            </w:r>
          </w:p>
        </w:tc>
      </w:tr>
      <w:tr w:rsidR="00C929F0" w:rsidRPr="00C929F0" w14:paraId="6CF727D7" w14:textId="77777777" w:rsidTr="00FB53CB">
        <w:trPr>
          <w:trHeight w:val="170"/>
        </w:trPr>
        <w:tc>
          <w:tcPr>
            <w:tcW w:w="1555" w:type="dxa"/>
            <w:vMerge/>
            <w:vAlign w:val="center"/>
          </w:tcPr>
          <w:p w14:paraId="6883F8CB" w14:textId="77777777" w:rsidR="00C929F0" w:rsidRPr="000A3628" w:rsidRDefault="00C929F0" w:rsidP="00FB53CB">
            <w:pPr>
              <w:jc w:val="left"/>
              <w:rPr>
                <w:lang w:val="de-DE"/>
              </w:rPr>
            </w:pPr>
          </w:p>
        </w:tc>
        <w:tc>
          <w:tcPr>
            <w:tcW w:w="8901" w:type="dxa"/>
            <w:tcBorders>
              <w:top w:val="dotted" w:sz="4" w:space="0" w:color="auto"/>
            </w:tcBorders>
            <w:vAlign w:val="center"/>
          </w:tcPr>
          <w:p w14:paraId="29EC654E" w14:textId="1BA942C2" w:rsidR="00C929F0" w:rsidRPr="00C929F0" w:rsidRDefault="00C929F0" w:rsidP="00C929F0">
            <w:pPr>
              <w:jc w:val="left"/>
              <w:rPr>
                <w:lang w:val="en-GB"/>
              </w:rPr>
            </w:pPr>
            <w:r>
              <w:rPr>
                <w:lang w:val="en-GB"/>
              </w:rPr>
              <w:t xml:space="preserve">Cel AMT </w:t>
            </w:r>
            <w:proofErr w:type="spellStart"/>
            <w:r>
              <w:rPr>
                <w:lang w:val="en-GB"/>
              </w:rPr>
              <w:t>Evere</w:t>
            </w:r>
            <w:proofErr w:type="spellEnd"/>
          </w:p>
        </w:tc>
      </w:tr>
    </w:tbl>
    <w:p w14:paraId="02F77B2F" w14:textId="30010E33" w:rsidR="00163D16" w:rsidRDefault="00163D16" w:rsidP="002109CC">
      <w:pPr>
        <w:pStyle w:val="SignatureLines"/>
        <w:spacing w:after="120"/>
        <w:ind w:left="0" w:firstLine="0"/>
        <w:jc w:val="left"/>
        <w:rPr>
          <w:noProof/>
          <w:lang w:val="en-GB"/>
        </w:rPr>
      </w:pPr>
    </w:p>
    <w:sectPr w:rsidR="00163D16" w:rsidSect="0062549D">
      <w:headerReference w:type="default" r:id="rId87"/>
      <w:headerReference w:type="first" r:id="rId88"/>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6FF9F" w14:textId="77777777" w:rsidR="00B415EC" w:rsidRDefault="00B415EC" w:rsidP="00B1269D">
      <w:pPr>
        <w:spacing w:after="0" w:line="240" w:lineRule="auto"/>
      </w:pPr>
      <w:r>
        <w:separator/>
      </w:r>
    </w:p>
  </w:endnote>
  <w:endnote w:type="continuationSeparator" w:id="0">
    <w:p w14:paraId="1585F59F" w14:textId="77777777" w:rsidR="00B415EC" w:rsidRDefault="00B415EC"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F5BB9" w14:textId="5EB6D7B3" w:rsidR="00BE2655" w:rsidRDefault="00BE2655"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370298">
      <w:rPr>
        <w:rStyle w:val="PageNumber"/>
        <w:noProof/>
      </w:rPr>
      <w:t>1</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370298">
      <w:rPr>
        <w:rStyle w:val="PageNumber"/>
        <w:noProof/>
      </w:rPr>
      <w:t>20</w:t>
    </w:r>
    <w:r>
      <w:rPr>
        <w:rStyle w:val="PageNumber"/>
      </w:rPr>
      <w:fldChar w:fldCharType="end"/>
    </w:r>
  </w:p>
  <w:p w14:paraId="4D5EA93B" w14:textId="226BF11A" w:rsidR="00BE2655" w:rsidRDefault="00BE2655" w:rsidP="001F4ECB">
    <w:pPr>
      <w:pStyle w:val="Footer"/>
    </w:pPr>
  </w:p>
  <w:p w14:paraId="0C210C87" w14:textId="77777777" w:rsidR="00BE2655" w:rsidRDefault="00BE26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CAE8C" w14:textId="77777777" w:rsidR="00B415EC" w:rsidRDefault="00B415EC" w:rsidP="00B1269D">
      <w:pPr>
        <w:spacing w:after="0" w:line="240" w:lineRule="auto"/>
      </w:pPr>
      <w:r>
        <w:separator/>
      </w:r>
    </w:p>
  </w:footnote>
  <w:footnote w:type="continuationSeparator" w:id="0">
    <w:p w14:paraId="61ECF6DD" w14:textId="77777777" w:rsidR="00B415EC" w:rsidRDefault="00B415EC"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BAD3A" w14:textId="723ECF30" w:rsidR="00BE2655" w:rsidRDefault="00BE2655"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INTERN GEBRUIK</w:t>
    </w:r>
    <w:r w:rsidRPr="005B52E7">
      <w:rPr>
        <w:noProof/>
        <w:lang w:val="en-US"/>
      </w:rPr>
      <w:tab/>
    </w:r>
    <w:r w:rsidRPr="00821DC6">
      <w:rPr>
        <w:noProof/>
        <w:lang w:val="en-US"/>
      </w:rPr>
      <w:t>DocID:</w:t>
    </w:r>
    <w:r w:rsidRPr="005B52E7">
      <w:rPr>
        <w:noProof/>
        <w:sz w:val="20"/>
        <w:szCs w:val="20"/>
        <w:lang w:val="en-US"/>
      </w:rPr>
      <w:t xml:space="preserve"> </w:t>
    </w:r>
  </w:p>
  <w:p w14:paraId="4F3E76D0" w14:textId="308A0825" w:rsidR="00BE2655" w:rsidRPr="009D6E77" w:rsidRDefault="00BE2655" w:rsidP="009D6E7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D9FF8" w14:textId="77777777" w:rsidR="00BE2655" w:rsidRDefault="00BE2655"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INTERN GEBRUIK</w:t>
    </w:r>
  </w:p>
  <w:p w14:paraId="7F8E80A6" w14:textId="3C25B426" w:rsidR="00BE2655" w:rsidRDefault="00BE2655"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21-50016050</w:t>
    </w:r>
  </w:p>
  <w:p w14:paraId="0D7CE827" w14:textId="146BCD75" w:rsidR="00BE2655" w:rsidRDefault="00BE2655"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A </w:t>
    </w:r>
  </w:p>
  <w:p w14:paraId="5802DB8C" w14:textId="5D7592F9" w:rsidR="00BE2655" w:rsidRPr="005B52E7" w:rsidRDefault="00BE2655"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Pr>
        <w:noProof/>
      </w:rPr>
      <w:t>1</w:t>
    </w:r>
    <w:r>
      <w:fldChar w:fldCharType="end"/>
    </w:r>
    <w:r w:rsidRPr="005B52E7">
      <w:t>/</w:t>
    </w:r>
    <w:fldSimple w:instr=" SECTIONPAGES   \* MERGEFORMAT ">
      <w:r>
        <w:rPr>
          <w:noProof/>
        </w:rPr>
        <w:t>1</w:t>
      </w:r>
    </w:fldSimple>
    <w:r w:rsidRPr="005B52E7">
      <w:t>-</w:t>
    </w:r>
  </w:p>
  <w:p w14:paraId="3BF62707" w14:textId="77777777" w:rsidR="00BE2655" w:rsidRDefault="00BE265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09ED3" w14:textId="77777777" w:rsidR="00BE2655" w:rsidRPr="009D4870" w:rsidRDefault="00BE2655"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3F59F186" w14:textId="4A6E5BE2" w:rsidR="00BE2655" w:rsidRPr="009D4870" w:rsidRDefault="00BE2655"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Y</w:t>
    </w:r>
  </w:p>
  <w:p w14:paraId="789378AB" w14:textId="06744675" w:rsidR="00BE2655" w:rsidRPr="009D4870" w:rsidRDefault="00BE2655"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E5019A">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7617D8">
      <w:rPr>
        <w:noProof/>
        <w:lang w:val="nl-BE"/>
      </w:rPr>
      <w:t>1</w:t>
    </w:r>
    <w:r>
      <w:rPr>
        <w:noProof/>
      </w:rPr>
      <w:fldChar w:fldCharType="end"/>
    </w:r>
    <w:r w:rsidRPr="009D4870">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56CEA" w14:textId="77777777" w:rsidR="00BE2655" w:rsidRPr="009D4870" w:rsidRDefault="00BE2655"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70F025CC" w14:textId="77777777" w:rsidR="00BE2655" w:rsidRPr="009D4870" w:rsidRDefault="00BE2655"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47E6E650" w14:textId="61EEDD59" w:rsidR="00BE2655" w:rsidRPr="009D4870" w:rsidRDefault="00BE2655"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Y </w:t>
    </w:r>
  </w:p>
  <w:p w14:paraId="001E77CA" w14:textId="3A82D8BF" w:rsidR="00BE2655" w:rsidRPr="009D4870" w:rsidRDefault="00BE2655" w:rsidP="001D0E81">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F27CB" w14:textId="77777777" w:rsidR="00BE2655" w:rsidRPr="009D4870" w:rsidRDefault="00BE2655"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56D6656B" w14:textId="03B47B32" w:rsidR="00BE2655" w:rsidRPr="009D4870" w:rsidRDefault="00BE2655"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Z</w:t>
    </w:r>
  </w:p>
  <w:p w14:paraId="79FDAF6E" w14:textId="2320878D" w:rsidR="00BE2655" w:rsidRPr="009D4870" w:rsidRDefault="00BE2655"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E5019A">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7617D8">
      <w:rPr>
        <w:noProof/>
        <w:lang w:val="nl-BE"/>
      </w:rPr>
      <w:t>1</w:t>
    </w:r>
    <w:r>
      <w:rPr>
        <w:noProof/>
      </w:rPr>
      <w:fldChar w:fldCharType="end"/>
    </w:r>
    <w:r w:rsidRPr="009D4870">
      <w:rPr>
        <w:lang w:val="nl-BE"/>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318B" w14:textId="77777777" w:rsidR="00BE2655" w:rsidRPr="009D4870" w:rsidRDefault="00BE2655"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00098C7F" w14:textId="77777777" w:rsidR="00BE2655" w:rsidRPr="009D4870" w:rsidRDefault="00BE2655"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095FA64D" w14:textId="77777777" w:rsidR="00BE2655" w:rsidRPr="009D4870" w:rsidRDefault="00BE2655"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Z </w:t>
    </w:r>
  </w:p>
  <w:p w14:paraId="357B9A5D" w14:textId="320F0D13" w:rsidR="00BE2655" w:rsidRPr="009D4870" w:rsidRDefault="00BE2655" w:rsidP="005B52E7">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0705C"/>
    <w:multiLevelType w:val="hybridMultilevel"/>
    <w:tmpl w:val="7146273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A1D1D74"/>
    <w:multiLevelType w:val="hybridMultilevel"/>
    <w:tmpl w:val="283A91D4"/>
    <w:lvl w:ilvl="0" w:tplc="0813000F">
      <w:start w:val="1"/>
      <w:numFmt w:val="decimal"/>
      <w:lvlText w:val="%1."/>
      <w:lvlJc w:val="left"/>
      <w:pPr>
        <w:ind w:left="1211" w:hanging="360"/>
      </w:pPr>
      <w:rPr>
        <w:rFonts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2" w15:restartNumberingAfterBreak="0">
    <w:nsid w:val="0C1B25CF"/>
    <w:multiLevelType w:val="hybridMultilevel"/>
    <w:tmpl w:val="56FC6D82"/>
    <w:lvl w:ilvl="0" w:tplc="0813000F">
      <w:start w:val="1"/>
      <w:numFmt w:val="decimal"/>
      <w:lvlText w:val="%1."/>
      <w:lvlJc w:val="left"/>
      <w:pPr>
        <w:ind w:left="1495" w:hanging="360"/>
      </w:pPr>
    </w:lvl>
    <w:lvl w:ilvl="1" w:tplc="08130019" w:tentative="1">
      <w:start w:val="1"/>
      <w:numFmt w:val="lowerLetter"/>
      <w:lvlText w:val="%2."/>
      <w:lvlJc w:val="left"/>
      <w:pPr>
        <w:ind w:left="2215" w:hanging="360"/>
      </w:pPr>
    </w:lvl>
    <w:lvl w:ilvl="2" w:tplc="0813001B" w:tentative="1">
      <w:start w:val="1"/>
      <w:numFmt w:val="lowerRoman"/>
      <w:lvlText w:val="%3."/>
      <w:lvlJc w:val="right"/>
      <w:pPr>
        <w:ind w:left="2935" w:hanging="180"/>
      </w:pPr>
    </w:lvl>
    <w:lvl w:ilvl="3" w:tplc="0813000F" w:tentative="1">
      <w:start w:val="1"/>
      <w:numFmt w:val="decimal"/>
      <w:lvlText w:val="%4."/>
      <w:lvlJc w:val="left"/>
      <w:pPr>
        <w:ind w:left="3655" w:hanging="360"/>
      </w:pPr>
    </w:lvl>
    <w:lvl w:ilvl="4" w:tplc="08130019" w:tentative="1">
      <w:start w:val="1"/>
      <w:numFmt w:val="lowerLetter"/>
      <w:lvlText w:val="%5."/>
      <w:lvlJc w:val="left"/>
      <w:pPr>
        <w:ind w:left="4375" w:hanging="360"/>
      </w:pPr>
    </w:lvl>
    <w:lvl w:ilvl="5" w:tplc="0813001B" w:tentative="1">
      <w:start w:val="1"/>
      <w:numFmt w:val="lowerRoman"/>
      <w:lvlText w:val="%6."/>
      <w:lvlJc w:val="right"/>
      <w:pPr>
        <w:ind w:left="5095" w:hanging="180"/>
      </w:pPr>
    </w:lvl>
    <w:lvl w:ilvl="6" w:tplc="0813000F" w:tentative="1">
      <w:start w:val="1"/>
      <w:numFmt w:val="decimal"/>
      <w:lvlText w:val="%7."/>
      <w:lvlJc w:val="left"/>
      <w:pPr>
        <w:ind w:left="5815" w:hanging="360"/>
      </w:pPr>
    </w:lvl>
    <w:lvl w:ilvl="7" w:tplc="08130019" w:tentative="1">
      <w:start w:val="1"/>
      <w:numFmt w:val="lowerLetter"/>
      <w:lvlText w:val="%8."/>
      <w:lvlJc w:val="left"/>
      <w:pPr>
        <w:ind w:left="6535" w:hanging="360"/>
      </w:pPr>
    </w:lvl>
    <w:lvl w:ilvl="8" w:tplc="0813001B" w:tentative="1">
      <w:start w:val="1"/>
      <w:numFmt w:val="lowerRoman"/>
      <w:lvlText w:val="%9."/>
      <w:lvlJc w:val="right"/>
      <w:pPr>
        <w:ind w:left="7255" w:hanging="180"/>
      </w:pPr>
    </w:lvl>
  </w:abstractNum>
  <w:abstractNum w:abstractNumId="3" w15:restartNumberingAfterBreak="0">
    <w:nsid w:val="0C7A6546"/>
    <w:multiLevelType w:val="multilevel"/>
    <w:tmpl w:val="A5EAABBA"/>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4" w15:restartNumberingAfterBreak="0">
    <w:nsid w:val="12255C0E"/>
    <w:multiLevelType w:val="hybridMultilevel"/>
    <w:tmpl w:val="AE349DCC"/>
    <w:lvl w:ilvl="0" w:tplc="7466D592">
      <w:start w:val="1"/>
      <w:numFmt w:val="bullet"/>
      <w:pStyle w:val="BulletPara2"/>
      <w:lvlText w:val=""/>
      <w:lvlJc w:val="left"/>
      <w:pPr>
        <w:tabs>
          <w:tab w:val="num" w:pos="1636"/>
        </w:tabs>
        <w:ind w:left="1636" w:hanging="425"/>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9C35B34"/>
    <w:multiLevelType w:val="multilevel"/>
    <w:tmpl w:val="E3389446"/>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ascii="Calibri" w:eastAsia="Calibri" w:hAnsi="Calibri" w:cs="Times New Roman" w:hint="default"/>
        <w:u w:val="none"/>
      </w:rPr>
    </w:lvl>
    <w:lvl w:ilvl="2">
      <w:start w:val="1"/>
      <w:numFmt w:val="decimal"/>
      <w:isLgl/>
      <w:lvlText w:val="%1.%2.%3."/>
      <w:lvlJc w:val="left"/>
      <w:pPr>
        <w:ind w:left="1800" w:hanging="720"/>
      </w:pPr>
      <w:rPr>
        <w:rFonts w:ascii="Calibri" w:eastAsia="Calibri" w:hAnsi="Calibri" w:cs="Times New Roman" w:hint="default"/>
        <w:u w:val="single"/>
      </w:rPr>
    </w:lvl>
    <w:lvl w:ilvl="3">
      <w:start w:val="1"/>
      <w:numFmt w:val="decimal"/>
      <w:isLgl/>
      <w:lvlText w:val="%1.%2.%3.%4."/>
      <w:lvlJc w:val="left"/>
      <w:pPr>
        <w:ind w:left="2160" w:hanging="720"/>
      </w:pPr>
      <w:rPr>
        <w:rFonts w:ascii="Calibri" w:eastAsia="Calibri" w:hAnsi="Calibri" w:cs="Times New Roman" w:hint="default"/>
        <w:u w:val="single"/>
      </w:rPr>
    </w:lvl>
    <w:lvl w:ilvl="4">
      <w:start w:val="1"/>
      <w:numFmt w:val="decimal"/>
      <w:isLgl/>
      <w:lvlText w:val="%1.%2.%3.%4.%5."/>
      <w:lvlJc w:val="left"/>
      <w:pPr>
        <w:ind w:left="2880" w:hanging="1080"/>
      </w:pPr>
      <w:rPr>
        <w:rFonts w:ascii="Calibri" w:eastAsia="Calibri" w:hAnsi="Calibri" w:cs="Times New Roman" w:hint="default"/>
        <w:u w:val="single"/>
      </w:rPr>
    </w:lvl>
    <w:lvl w:ilvl="5">
      <w:start w:val="1"/>
      <w:numFmt w:val="decimal"/>
      <w:isLgl/>
      <w:lvlText w:val="%1.%2.%3.%4.%5.%6."/>
      <w:lvlJc w:val="left"/>
      <w:pPr>
        <w:ind w:left="3240" w:hanging="1080"/>
      </w:pPr>
      <w:rPr>
        <w:rFonts w:ascii="Calibri" w:eastAsia="Calibri" w:hAnsi="Calibri" w:cs="Times New Roman" w:hint="default"/>
        <w:u w:val="single"/>
      </w:rPr>
    </w:lvl>
    <w:lvl w:ilvl="6">
      <w:start w:val="1"/>
      <w:numFmt w:val="decimal"/>
      <w:isLgl/>
      <w:lvlText w:val="%1.%2.%3.%4.%5.%6.%7."/>
      <w:lvlJc w:val="left"/>
      <w:pPr>
        <w:ind w:left="3960" w:hanging="1440"/>
      </w:pPr>
      <w:rPr>
        <w:rFonts w:ascii="Calibri" w:eastAsia="Calibri" w:hAnsi="Calibri" w:cs="Times New Roman" w:hint="default"/>
        <w:u w:val="single"/>
      </w:rPr>
    </w:lvl>
    <w:lvl w:ilvl="7">
      <w:start w:val="1"/>
      <w:numFmt w:val="decimal"/>
      <w:isLgl/>
      <w:lvlText w:val="%1.%2.%3.%4.%5.%6.%7.%8."/>
      <w:lvlJc w:val="left"/>
      <w:pPr>
        <w:ind w:left="4320" w:hanging="1440"/>
      </w:pPr>
      <w:rPr>
        <w:rFonts w:ascii="Calibri" w:eastAsia="Calibri" w:hAnsi="Calibri" w:cs="Times New Roman" w:hint="default"/>
        <w:u w:val="single"/>
      </w:rPr>
    </w:lvl>
    <w:lvl w:ilvl="8">
      <w:start w:val="1"/>
      <w:numFmt w:val="decimal"/>
      <w:isLgl/>
      <w:lvlText w:val="%1.%2.%3.%4.%5.%6.%7.%8.%9."/>
      <w:lvlJc w:val="left"/>
      <w:pPr>
        <w:ind w:left="5040" w:hanging="1800"/>
      </w:pPr>
      <w:rPr>
        <w:rFonts w:ascii="Calibri" w:eastAsia="Calibri" w:hAnsi="Calibri" w:cs="Times New Roman" w:hint="default"/>
        <w:u w:val="single"/>
      </w:rPr>
    </w:lvl>
  </w:abstractNum>
  <w:abstractNum w:abstractNumId="6"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300E4F52"/>
    <w:multiLevelType w:val="hybridMultilevel"/>
    <w:tmpl w:val="47527EF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A5DC89A8">
      <w:start w:val="2"/>
      <w:numFmt w:val="bullet"/>
      <w:lvlText w:val="-"/>
      <w:lvlJc w:val="left"/>
      <w:pPr>
        <w:ind w:left="2880" w:hanging="360"/>
      </w:pPr>
      <w:rPr>
        <w:rFonts w:ascii="Calibri" w:eastAsia="Calibri" w:hAnsi="Calibri" w:cs="Calibri" w:hint="default"/>
      </w:rPr>
    </w:lvl>
    <w:lvl w:ilvl="4" w:tplc="08130019">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5164DCD"/>
    <w:multiLevelType w:val="hybridMultilevel"/>
    <w:tmpl w:val="D14CD61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37271550"/>
    <w:multiLevelType w:val="multilevel"/>
    <w:tmpl w:val="F65CD068"/>
    <w:lvl w:ilvl="0">
      <w:start w:val="1"/>
      <w:numFmt w:val="decimal"/>
      <w:pStyle w:val="Body10"/>
      <w:lvlText w:val="%1."/>
      <w:lvlJc w:val="left"/>
      <w:pPr>
        <w:ind w:left="425" w:hanging="425"/>
      </w:pPr>
      <w:rPr>
        <w:rFonts w:hint="default"/>
      </w:rPr>
    </w:lvl>
    <w:lvl w:ilvl="1">
      <w:start w:val="1"/>
      <w:numFmt w:val="lowerLetter"/>
      <w:pStyle w:val="Body20"/>
      <w:lvlText w:val="%2."/>
      <w:lvlJc w:val="left"/>
      <w:pPr>
        <w:ind w:left="851" w:hanging="426"/>
      </w:pPr>
      <w:rPr>
        <w:rFonts w:hint="default"/>
      </w:rPr>
    </w:lvl>
    <w:lvl w:ilvl="2">
      <w:start w:val="1"/>
      <w:numFmt w:val="decimal"/>
      <w:pStyle w:val="Body30"/>
      <w:lvlText w:val="(%3)"/>
      <w:lvlJc w:val="left"/>
      <w:pPr>
        <w:ind w:left="1276" w:hanging="425"/>
      </w:pPr>
      <w:rPr>
        <w:rFonts w:hint="default"/>
      </w:rPr>
    </w:lvl>
    <w:lvl w:ilvl="3">
      <w:start w:val="1"/>
      <w:numFmt w:val="lowerLetter"/>
      <w:pStyle w:val="Body40"/>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EF02BF7"/>
    <w:multiLevelType w:val="hybridMultilevel"/>
    <w:tmpl w:val="AF1E9006"/>
    <w:lvl w:ilvl="0" w:tplc="9A22A3F8">
      <w:numFmt w:val="bullet"/>
      <w:lvlText w:val="-"/>
      <w:lvlJc w:val="left"/>
      <w:pPr>
        <w:ind w:left="720" w:hanging="360"/>
      </w:pPr>
      <w:rPr>
        <w:rFonts w:ascii="Arial" w:eastAsiaTheme="minorHAnsi" w:hAnsi="Arial" w:cs="Arial" w:hint="default"/>
        <w:color w:val="000000"/>
        <w:sz w:val="19"/>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54144E79"/>
    <w:multiLevelType w:val="hybridMultilevel"/>
    <w:tmpl w:val="1B54D392"/>
    <w:lvl w:ilvl="0" w:tplc="08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3" w15:restartNumberingAfterBreak="0">
    <w:nsid w:val="660F1B0C"/>
    <w:multiLevelType w:val="hybridMultilevel"/>
    <w:tmpl w:val="9B84C0E8"/>
    <w:lvl w:ilvl="0" w:tplc="31447926">
      <w:numFmt w:val="bullet"/>
      <w:lvlText w:val="-"/>
      <w:lvlJc w:val="left"/>
      <w:pPr>
        <w:ind w:left="644" w:hanging="360"/>
      </w:pPr>
      <w:rPr>
        <w:rFonts w:ascii="Calibri" w:eastAsia="Calibri" w:hAnsi="Calibri" w:cs="Calibri" w:hint="default"/>
        <w:color w:val="FF0000"/>
      </w:rPr>
    </w:lvl>
    <w:lvl w:ilvl="1" w:tplc="08130003" w:tentative="1">
      <w:start w:val="1"/>
      <w:numFmt w:val="bullet"/>
      <w:lvlText w:val="o"/>
      <w:lvlJc w:val="left"/>
      <w:pPr>
        <w:ind w:left="1364" w:hanging="360"/>
      </w:pPr>
      <w:rPr>
        <w:rFonts w:ascii="Courier New" w:hAnsi="Courier New" w:cs="Courier New" w:hint="default"/>
      </w:rPr>
    </w:lvl>
    <w:lvl w:ilvl="2" w:tplc="08130005" w:tentative="1">
      <w:start w:val="1"/>
      <w:numFmt w:val="bullet"/>
      <w:lvlText w:val=""/>
      <w:lvlJc w:val="left"/>
      <w:pPr>
        <w:ind w:left="2084" w:hanging="360"/>
      </w:pPr>
      <w:rPr>
        <w:rFonts w:ascii="Wingdings" w:hAnsi="Wingdings" w:hint="default"/>
      </w:rPr>
    </w:lvl>
    <w:lvl w:ilvl="3" w:tplc="08130001" w:tentative="1">
      <w:start w:val="1"/>
      <w:numFmt w:val="bullet"/>
      <w:lvlText w:val=""/>
      <w:lvlJc w:val="left"/>
      <w:pPr>
        <w:ind w:left="2804" w:hanging="360"/>
      </w:pPr>
      <w:rPr>
        <w:rFonts w:ascii="Symbol" w:hAnsi="Symbol" w:hint="default"/>
      </w:rPr>
    </w:lvl>
    <w:lvl w:ilvl="4" w:tplc="08130003" w:tentative="1">
      <w:start w:val="1"/>
      <w:numFmt w:val="bullet"/>
      <w:lvlText w:val="o"/>
      <w:lvlJc w:val="left"/>
      <w:pPr>
        <w:ind w:left="3524" w:hanging="360"/>
      </w:pPr>
      <w:rPr>
        <w:rFonts w:ascii="Courier New" w:hAnsi="Courier New" w:cs="Courier New" w:hint="default"/>
      </w:rPr>
    </w:lvl>
    <w:lvl w:ilvl="5" w:tplc="08130005" w:tentative="1">
      <w:start w:val="1"/>
      <w:numFmt w:val="bullet"/>
      <w:lvlText w:val=""/>
      <w:lvlJc w:val="left"/>
      <w:pPr>
        <w:ind w:left="4244" w:hanging="360"/>
      </w:pPr>
      <w:rPr>
        <w:rFonts w:ascii="Wingdings" w:hAnsi="Wingdings" w:hint="default"/>
      </w:rPr>
    </w:lvl>
    <w:lvl w:ilvl="6" w:tplc="08130001" w:tentative="1">
      <w:start w:val="1"/>
      <w:numFmt w:val="bullet"/>
      <w:lvlText w:val=""/>
      <w:lvlJc w:val="left"/>
      <w:pPr>
        <w:ind w:left="4964" w:hanging="360"/>
      </w:pPr>
      <w:rPr>
        <w:rFonts w:ascii="Symbol" w:hAnsi="Symbol" w:hint="default"/>
      </w:rPr>
    </w:lvl>
    <w:lvl w:ilvl="7" w:tplc="08130003" w:tentative="1">
      <w:start w:val="1"/>
      <w:numFmt w:val="bullet"/>
      <w:lvlText w:val="o"/>
      <w:lvlJc w:val="left"/>
      <w:pPr>
        <w:ind w:left="5684" w:hanging="360"/>
      </w:pPr>
      <w:rPr>
        <w:rFonts w:ascii="Courier New" w:hAnsi="Courier New" w:cs="Courier New" w:hint="default"/>
      </w:rPr>
    </w:lvl>
    <w:lvl w:ilvl="8" w:tplc="08130005" w:tentative="1">
      <w:start w:val="1"/>
      <w:numFmt w:val="bullet"/>
      <w:lvlText w:val=""/>
      <w:lvlJc w:val="left"/>
      <w:pPr>
        <w:ind w:left="6404" w:hanging="360"/>
      </w:pPr>
      <w:rPr>
        <w:rFonts w:ascii="Wingdings" w:hAnsi="Wingdings" w:hint="default"/>
      </w:rPr>
    </w:lvl>
  </w:abstractNum>
  <w:abstractNum w:abstractNumId="14" w15:restartNumberingAfterBreak="0">
    <w:nsid w:val="661C07C9"/>
    <w:multiLevelType w:val="hybridMultilevel"/>
    <w:tmpl w:val="6E786DAE"/>
    <w:lvl w:ilvl="0" w:tplc="2CD67B1A">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fr-B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621588F"/>
    <w:multiLevelType w:val="hybridMultilevel"/>
    <w:tmpl w:val="89FC0CFC"/>
    <w:lvl w:ilvl="0" w:tplc="CEB0D38E">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67DD5CA4"/>
    <w:multiLevelType w:val="hybridMultilevel"/>
    <w:tmpl w:val="B2D41C9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69BE5B5F"/>
    <w:multiLevelType w:val="hybridMultilevel"/>
    <w:tmpl w:val="4CD2A0C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752E462B"/>
    <w:multiLevelType w:val="multilevel"/>
    <w:tmpl w:val="5852B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0E708E"/>
    <w:multiLevelType w:val="hybridMultilevel"/>
    <w:tmpl w:val="A3DA945E"/>
    <w:lvl w:ilvl="0" w:tplc="08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9C1277B"/>
    <w:multiLevelType w:val="hybridMultilevel"/>
    <w:tmpl w:val="8ACAF154"/>
    <w:lvl w:ilvl="0" w:tplc="580C335A">
      <w:start w:val="1"/>
      <w:numFmt w:val="decimal"/>
      <w:pStyle w:val="RefNumbering"/>
      <w:suff w:val="space"/>
      <w:lvlText w:val="%1."/>
      <w:lvlJc w:val="left"/>
      <w:pPr>
        <w:ind w:left="454" w:hanging="341"/>
      </w:pPr>
      <w:rPr>
        <w:rFonts w:hint="default"/>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F906F94">
      <w:start w:val="1"/>
      <w:numFmt w:val="lowerLetter"/>
      <w:lvlText w:val="%2."/>
      <w:lvlJc w:val="left"/>
      <w:pPr>
        <w:ind w:left="1440" w:hanging="360"/>
      </w:pPr>
      <w:rPr>
        <w:rFonts w:cs="Times New Roman" w:hint="default"/>
      </w:rPr>
    </w:lvl>
    <w:lvl w:ilvl="2" w:tplc="7AF8DF2E">
      <w:start w:val="1"/>
      <w:numFmt w:val="lowerRoman"/>
      <w:lvlText w:val="%3."/>
      <w:lvlJc w:val="right"/>
      <w:pPr>
        <w:ind w:left="2160" w:hanging="180"/>
      </w:pPr>
      <w:rPr>
        <w:rFonts w:cs="Times New Roman"/>
      </w:rPr>
    </w:lvl>
    <w:lvl w:ilvl="3" w:tplc="7F3A6F24">
      <w:start w:val="1"/>
      <w:numFmt w:val="decimal"/>
      <w:lvlText w:val="%4."/>
      <w:lvlJc w:val="left"/>
      <w:pPr>
        <w:ind w:left="2880" w:hanging="360"/>
      </w:pPr>
      <w:rPr>
        <w:rFonts w:cs="Times New Roman" w:hint="default"/>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21" w15:restartNumberingAfterBreak="0">
    <w:nsid w:val="7C42551B"/>
    <w:multiLevelType w:val="hybridMultilevel"/>
    <w:tmpl w:val="D9901850"/>
    <w:lvl w:ilvl="0" w:tplc="F0D25434">
      <w:start w:val="2"/>
      <w:numFmt w:val="bullet"/>
      <w:lvlText w:val="-"/>
      <w:lvlJc w:val="left"/>
      <w:pPr>
        <w:ind w:left="360" w:hanging="360"/>
      </w:pPr>
      <w:rPr>
        <w:rFonts w:ascii="Calibri" w:eastAsia="Calibr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22" w15:restartNumberingAfterBreak="0">
    <w:nsid w:val="7D48749D"/>
    <w:multiLevelType w:val="hybridMultilevel"/>
    <w:tmpl w:val="EB945138"/>
    <w:lvl w:ilvl="0" w:tplc="08130001">
      <w:start w:val="1"/>
      <w:numFmt w:val="bullet"/>
      <w:lvlText w:val=""/>
      <w:lvlJc w:val="left"/>
      <w:pPr>
        <w:ind w:left="3240" w:hanging="360"/>
      </w:pPr>
      <w:rPr>
        <w:rFonts w:ascii="Symbol" w:hAnsi="Symbol" w:hint="default"/>
      </w:rPr>
    </w:lvl>
    <w:lvl w:ilvl="1" w:tplc="08130003" w:tentative="1">
      <w:start w:val="1"/>
      <w:numFmt w:val="bullet"/>
      <w:lvlText w:val="o"/>
      <w:lvlJc w:val="left"/>
      <w:pPr>
        <w:ind w:left="3960" w:hanging="360"/>
      </w:pPr>
      <w:rPr>
        <w:rFonts w:ascii="Courier New" w:hAnsi="Courier New" w:cs="Courier New" w:hint="default"/>
      </w:rPr>
    </w:lvl>
    <w:lvl w:ilvl="2" w:tplc="08130005" w:tentative="1">
      <w:start w:val="1"/>
      <w:numFmt w:val="bullet"/>
      <w:lvlText w:val=""/>
      <w:lvlJc w:val="left"/>
      <w:pPr>
        <w:ind w:left="4680" w:hanging="360"/>
      </w:pPr>
      <w:rPr>
        <w:rFonts w:ascii="Wingdings" w:hAnsi="Wingdings" w:hint="default"/>
      </w:rPr>
    </w:lvl>
    <w:lvl w:ilvl="3" w:tplc="08130001" w:tentative="1">
      <w:start w:val="1"/>
      <w:numFmt w:val="bullet"/>
      <w:lvlText w:val=""/>
      <w:lvlJc w:val="left"/>
      <w:pPr>
        <w:ind w:left="5400" w:hanging="360"/>
      </w:pPr>
      <w:rPr>
        <w:rFonts w:ascii="Symbol" w:hAnsi="Symbol" w:hint="default"/>
      </w:rPr>
    </w:lvl>
    <w:lvl w:ilvl="4" w:tplc="08130003" w:tentative="1">
      <w:start w:val="1"/>
      <w:numFmt w:val="bullet"/>
      <w:lvlText w:val="o"/>
      <w:lvlJc w:val="left"/>
      <w:pPr>
        <w:ind w:left="6120" w:hanging="360"/>
      </w:pPr>
      <w:rPr>
        <w:rFonts w:ascii="Courier New" w:hAnsi="Courier New" w:cs="Courier New" w:hint="default"/>
      </w:rPr>
    </w:lvl>
    <w:lvl w:ilvl="5" w:tplc="08130005" w:tentative="1">
      <w:start w:val="1"/>
      <w:numFmt w:val="bullet"/>
      <w:lvlText w:val=""/>
      <w:lvlJc w:val="left"/>
      <w:pPr>
        <w:ind w:left="6840" w:hanging="360"/>
      </w:pPr>
      <w:rPr>
        <w:rFonts w:ascii="Wingdings" w:hAnsi="Wingdings" w:hint="default"/>
      </w:rPr>
    </w:lvl>
    <w:lvl w:ilvl="6" w:tplc="08130001" w:tentative="1">
      <w:start w:val="1"/>
      <w:numFmt w:val="bullet"/>
      <w:lvlText w:val=""/>
      <w:lvlJc w:val="left"/>
      <w:pPr>
        <w:ind w:left="7560" w:hanging="360"/>
      </w:pPr>
      <w:rPr>
        <w:rFonts w:ascii="Symbol" w:hAnsi="Symbol" w:hint="default"/>
      </w:rPr>
    </w:lvl>
    <w:lvl w:ilvl="7" w:tplc="08130003" w:tentative="1">
      <w:start w:val="1"/>
      <w:numFmt w:val="bullet"/>
      <w:lvlText w:val="o"/>
      <w:lvlJc w:val="left"/>
      <w:pPr>
        <w:ind w:left="8280" w:hanging="360"/>
      </w:pPr>
      <w:rPr>
        <w:rFonts w:ascii="Courier New" w:hAnsi="Courier New" w:cs="Courier New" w:hint="default"/>
      </w:rPr>
    </w:lvl>
    <w:lvl w:ilvl="8" w:tplc="08130005" w:tentative="1">
      <w:start w:val="1"/>
      <w:numFmt w:val="bullet"/>
      <w:lvlText w:val=""/>
      <w:lvlJc w:val="left"/>
      <w:pPr>
        <w:ind w:left="9000" w:hanging="360"/>
      </w:pPr>
      <w:rPr>
        <w:rFonts w:ascii="Wingdings" w:hAnsi="Wingdings" w:hint="default"/>
      </w:rPr>
    </w:lvl>
  </w:abstractNum>
  <w:num w:numId="1" w16cid:durableId="510804303">
    <w:abstractNumId w:val="6"/>
  </w:num>
  <w:num w:numId="2" w16cid:durableId="21088835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5217938">
    <w:abstractNumId w:val="9"/>
  </w:num>
  <w:num w:numId="4" w16cid:durableId="246158687">
    <w:abstractNumId w:val="12"/>
  </w:num>
  <w:num w:numId="5" w16cid:durableId="987978354">
    <w:abstractNumId w:val="6"/>
    <w:lvlOverride w:ilvl="0">
      <w:startOverride w:val="25"/>
    </w:lvlOverride>
  </w:num>
  <w:num w:numId="6" w16cid:durableId="1855805182">
    <w:abstractNumId w:val="3"/>
  </w:num>
  <w:num w:numId="7" w16cid:durableId="1625581137">
    <w:abstractNumId w:val="20"/>
  </w:num>
  <w:num w:numId="8" w16cid:durableId="1804422602">
    <w:abstractNumId w:val="14"/>
  </w:num>
  <w:num w:numId="9" w16cid:durableId="730999216">
    <w:abstractNumId w:val="3"/>
  </w:num>
  <w:num w:numId="10" w16cid:durableId="448864891">
    <w:abstractNumId w:val="7"/>
  </w:num>
  <w:num w:numId="11" w16cid:durableId="1059791921">
    <w:abstractNumId w:val="1"/>
  </w:num>
  <w:num w:numId="12" w16cid:durableId="793446325">
    <w:abstractNumId w:val="5"/>
  </w:num>
  <w:num w:numId="13" w16cid:durableId="1181580201">
    <w:abstractNumId w:val="21"/>
  </w:num>
  <w:num w:numId="14" w16cid:durableId="889804644">
    <w:abstractNumId w:val="4"/>
  </w:num>
  <w:num w:numId="15" w16cid:durableId="1047797871">
    <w:abstractNumId w:val="10"/>
  </w:num>
  <w:num w:numId="16" w16cid:durableId="2080056892">
    <w:abstractNumId w:val="22"/>
  </w:num>
  <w:num w:numId="17" w16cid:durableId="176117024">
    <w:abstractNumId w:val="17"/>
  </w:num>
  <w:num w:numId="18" w16cid:durableId="51972999">
    <w:abstractNumId w:val="16"/>
  </w:num>
  <w:num w:numId="19" w16cid:durableId="916868034">
    <w:abstractNumId w:val="11"/>
  </w:num>
  <w:num w:numId="20" w16cid:durableId="1809084631">
    <w:abstractNumId w:val="8"/>
  </w:num>
  <w:num w:numId="21" w16cid:durableId="655500407">
    <w:abstractNumId w:val="18"/>
  </w:num>
  <w:num w:numId="22" w16cid:durableId="972831355">
    <w:abstractNumId w:val="19"/>
  </w:num>
  <w:num w:numId="23" w16cid:durableId="1352075200">
    <w:abstractNumId w:val="2"/>
  </w:num>
  <w:num w:numId="24" w16cid:durableId="850264950">
    <w:abstractNumId w:val="0"/>
  </w:num>
  <w:num w:numId="25" w16cid:durableId="1977834441">
    <w:abstractNumId w:val="15"/>
  </w:num>
  <w:num w:numId="26" w16cid:durableId="2065251290">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019D5"/>
    <w:rsid w:val="00002325"/>
    <w:rsid w:val="00002961"/>
    <w:rsid w:val="0000363C"/>
    <w:rsid w:val="00006872"/>
    <w:rsid w:val="000078DD"/>
    <w:rsid w:val="00010A52"/>
    <w:rsid w:val="00011823"/>
    <w:rsid w:val="00012D8F"/>
    <w:rsid w:val="00012E17"/>
    <w:rsid w:val="00016AF2"/>
    <w:rsid w:val="000172B5"/>
    <w:rsid w:val="0002428B"/>
    <w:rsid w:val="000243A2"/>
    <w:rsid w:val="00026D6B"/>
    <w:rsid w:val="000318EE"/>
    <w:rsid w:val="00033AB9"/>
    <w:rsid w:val="000346A5"/>
    <w:rsid w:val="00042AC5"/>
    <w:rsid w:val="00046A1C"/>
    <w:rsid w:val="00046C64"/>
    <w:rsid w:val="00047337"/>
    <w:rsid w:val="00050E19"/>
    <w:rsid w:val="00051E50"/>
    <w:rsid w:val="00054C49"/>
    <w:rsid w:val="000552DA"/>
    <w:rsid w:val="0005607F"/>
    <w:rsid w:val="000560E3"/>
    <w:rsid w:val="000573A9"/>
    <w:rsid w:val="000578E2"/>
    <w:rsid w:val="000617C9"/>
    <w:rsid w:val="00061A86"/>
    <w:rsid w:val="00062C73"/>
    <w:rsid w:val="00062E21"/>
    <w:rsid w:val="000647AE"/>
    <w:rsid w:val="00064D04"/>
    <w:rsid w:val="00066C62"/>
    <w:rsid w:val="00067142"/>
    <w:rsid w:val="000711CF"/>
    <w:rsid w:val="0007310D"/>
    <w:rsid w:val="0007440D"/>
    <w:rsid w:val="00076C41"/>
    <w:rsid w:val="00077346"/>
    <w:rsid w:val="00083C9F"/>
    <w:rsid w:val="00084CDD"/>
    <w:rsid w:val="00087476"/>
    <w:rsid w:val="00087615"/>
    <w:rsid w:val="00090004"/>
    <w:rsid w:val="00093012"/>
    <w:rsid w:val="000938BE"/>
    <w:rsid w:val="00093922"/>
    <w:rsid w:val="000A2D5E"/>
    <w:rsid w:val="000A3628"/>
    <w:rsid w:val="000A4B55"/>
    <w:rsid w:val="000A6B9D"/>
    <w:rsid w:val="000B0162"/>
    <w:rsid w:val="000B031D"/>
    <w:rsid w:val="000B1C18"/>
    <w:rsid w:val="000B4753"/>
    <w:rsid w:val="000C101C"/>
    <w:rsid w:val="000C3393"/>
    <w:rsid w:val="000C33BC"/>
    <w:rsid w:val="000C6F63"/>
    <w:rsid w:val="000C7AF6"/>
    <w:rsid w:val="000D070F"/>
    <w:rsid w:val="000D166F"/>
    <w:rsid w:val="000D1DA4"/>
    <w:rsid w:val="000D5A4B"/>
    <w:rsid w:val="000D5C07"/>
    <w:rsid w:val="000D6285"/>
    <w:rsid w:val="000D63D4"/>
    <w:rsid w:val="000E24C8"/>
    <w:rsid w:val="000E2D4D"/>
    <w:rsid w:val="000E7D64"/>
    <w:rsid w:val="000E7F23"/>
    <w:rsid w:val="000F03A4"/>
    <w:rsid w:val="000F0821"/>
    <w:rsid w:val="000F32E7"/>
    <w:rsid w:val="000F6B02"/>
    <w:rsid w:val="000F7062"/>
    <w:rsid w:val="000F7958"/>
    <w:rsid w:val="0010076B"/>
    <w:rsid w:val="00101C6C"/>
    <w:rsid w:val="00101E6C"/>
    <w:rsid w:val="00102BDF"/>
    <w:rsid w:val="001104AB"/>
    <w:rsid w:val="00110864"/>
    <w:rsid w:val="00114A45"/>
    <w:rsid w:val="00115470"/>
    <w:rsid w:val="00116D76"/>
    <w:rsid w:val="00117BDA"/>
    <w:rsid w:val="00121E2C"/>
    <w:rsid w:val="00123FB7"/>
    <w:rsid w:val="00130E78"/>
    <w:rsid w:val="001310A2"/>
    <w:rsid w:val="001322A3"/>
    <w:rsid w:val="00135B16"/>
    <w:rsid w:val="00135D4C"/>
    <w:rsid w:val="0013691D"/>
    <w:rsid w:val="00141484"/>
    <w:rsid w:val="001420AD"/>
    <w:rsid w:val="001427DA"/>
    <w:rsid w:val="00142BA1"/>
    <w:rsid w:val="001454D4"/>
    <w:rsid w:val="00145CF9"/>
    <w:rsid w:val="00146CF7"/>
    <w:rsid w:val="00147A0B"/>
    <w:rsid w:val="0015177B"/>
    <w:rsid w:val="00152ABE"/>
    <w:rsid w:val="001538B1"/>
    <w:rsid w:val="001547DB"/>
    <w:rsid w:val="00155E0E"/>
    <w:rsid w:val="00156A57"/>
    <w:rsid w:val="00157B59"/>
    <w:rsid w:val="00160F06"/>
    <w:rsid w:val="00161392"/>
    <w:rsid w:val="00162530"/>
    <w:rsid w:val="001629B9"/>
    <w:rsid w:val="00163973"/>
    <w:rsid w:val="00163C5B"/>
    <w:rsid w:val="00163D16"/>
    <w:rsid w:val="00165975"/>
    <w:rsid w:val="001667E6"/>
    <w:rsid w:val="0016751C"/>
    <w:rsid w:val="00170459"/>
    <w:rsid w:val="0017315D"/>
    <w:rsid w:val="001759C7"/>
    <w:rsid w:val="00177666"/>
    <w:rsid w:val="00177ACA"/>
    <w:rsid w:val="001835C5"/>
    <w:rsid w:val="0018370D"/>
    <w:rsid w:val="00184918"/>
    <w:rsid w:val="00185BE1"/>
    <w:rsid w:val="00191B5D"/>
    <w:rsid w:val="00191F2C"/>
    <w:rsid w:val="00193DD9"/>
    <w:rsid w:val="00195623"/>
    <w:rsid w:val="00195927"/>
    <w:rsid w:val="001A4219"/>
    <w:rsid w:val="001A4A94"/>
    <w:rsid w:val="001A6652"/>
    <w:rsid w:val="001A6D09"/>
    <w:rsid w:val="001B022F"/>
    <w:rsid w:val="001B0393"/>
    <w:rsid w:val="001B750E"/>
    <w:rsid w:val="001C4CB5"/>
    <w:rsid w:val="001C5145"/>
    <w:rsid w:val="001C5AB1"/>
    <w:rsid w:val="001C6851"/>
    <w:rsid w:val="001C7902"/>
    <w:rsid w:val="001D0A9B"/>
    <w:rsid w:val="001D0B54"/>
    <w:rsid w:val="001D0E81"/>
    <w:rsid w:val="001D0F16"/>
    <w:rsid w:val="001D39F2"/>
    <w:rsid w:val="001D6044"/>
    <w:rsid w:val="001D62FA"/>
    <w:rsid w:val="001D697D"/>
    <w:rsid w:val="001D6C15"/>
    <w:rsid w:val="001E260B"/>
    <w:rsid w:val="001E5A7A"/>
    <w:rsid w:val="001E799E"/>
    <w:rsid w:val="001F27A7"/>
    <w:rsid w:val="001F3C5A"/>
    <w:rsid w:val="001F4ECB"/>
    <w:rsid w:val="001F6AB8"/>
    <w:rsid w:val="001F7DF5"/>
    <w:rsid w:val="0020440E"/>
    <w:rsid w:val="00206AA2"/>
    <w:rsid w:val="00206CE2"/>
    <w:rsid w:val="00207ED4"/>
    <w:rsid w:val="002109CC"/>
    <w:rsid w:val="00214C66"/>
    <w:rsid w:val="00222C56"/>
    <w:rsid w:val="00224AB6"/>
    <w:rsid w:val="00226B6E"/>
    <w:rsid w:val="00233624"/>
    <w:rsid w:val="00235236"/>
    <w:rsid w:val="00235302"/>
    <w:rsid w:val="00235690"/>
    <w:rsid w:val="00242C3E"/>
    <w:rsid w:val="0024615F"/>
    <w:rsid w:val="0024634C"/>
    <w:rsid w:val="00247D95"/>
    <w:rsid w:val="00251ECB"/>
    <w:rsid w:val="002539D6"/>
    <w:rsid w:val="00260CB5"/>
    <w:rsid w:val="0026248A"/>
    <w:rsid w:val="00264181"/>
    <w:rsid w:val="00265125"/>
    <w:rsid w:val="00265A03"/>
    <w:rsid w:val="002678CF"/>
    <w:rsid w:val="00274C7C"/>
    <w:rsid w:val="00282F64"/>
    <w:rsid w:val="00284C15"/>
    <w:rsid w:val="00285958"/>
    <w:rsid w:val="00287010"/>
    <w:rsid w:val="00293592"/>
    <w:rsid w:val="00294A27"/>
    <w:rsid w:val="0029541C"/>
    <w:rsid w:val="0029642D"/>
    <w:rsid w:val="00297B52"/>
    <w:rsid w:val="00297D33"/>
    <w:rsid w:val="002A4A3D"/>
    <w:rsid w:val="002A5C2E"/>
    <w:rsid w:val="002A6153"/>
    <w:rsid w:val="002B1B75"/>
    <w:rsid w:val="002B23CA"/>
    <w:rsid w:val="002B27E5"/>
    <w:rsid w:val="002B2E91"/>
    <w:rsid w:val="002B592B"/>
    <w:rsid w:val="002B6AA6"/>
    <w:rsid w:val="002C2DB2"/>
    <w:rsid w:val="002C456F"/>
    <w:rsid w:val="002C4FD6"/>
    <w:rsid w:val="002C74C4"/>
    <w:rsid w:val="002D07F0"/>
    <w:rsid w:val="002E0FD2"/>
    <w:rsid w:val="002E14DB"/>
    <w:rsid w:val="002E1E66"/>
    <w:rsid w:val="002E2410"/>
    <w:rsid w:val="002F2310"/>
    <w:rsid w:val="002F3361"/>
    <w:rsid w:val="002F453B"/>
    <w:rsid w:val="002F7CE5"/>
    <w:rsid w:val="0030233C"/>
    <w:rsid w:val="0030254D"/>
    <w:rsid w:val="0030326B"/>
    <w:rsid w:val="00303A87"/>
    <w:rsid w:val="0030426D"/>
    <w:rsid w:val="003046C1"/>
    <w:rsid w:val="003067CA"/>
    <w:rsid w:val="00306950"/>
    <w:rsid w:val="0030728B"/>
    <w:rsid w:val="003101C4"/>
    <w:rsid w:val="003108E5"/>
    <w:rsid w:val="0031135E"/>
    <w:rsid w:val="003119DD"/>
    <w:rsid w:val="00315C04"/>
    <w:rsid w:val="00317BF3"/>
    <w:rsid w:val="00317C5C"/>
    <w:rsid w:val="00324E91"/>
    <w:rsid w:val="003251BF"/>
    <w:rsid w:val="003264FB"/>
    <w:rsid w:val="00327DFD"/>
    <w:rsid w:val="003331C9"/>
    <w:rsid w:val="00333DF3"/>
    <w:rsid w:val="00337E05"/>
    <w:rsid w:val="00341851"/>
    <w:rsid w:val="00341B25"/>
    <w:rsid w:val="003432B9"/>
    <w:rsid w:val="003445E3"/>
    <w:rsid w:val="003449F3"/>
    <w:rsid w:val="0035126C"/>
    <w:rsid w:val="00351311"/>
    <w:rsid w:val="003513BF"/>
    <w:rsid w:val="003537A1"/>
    <w:rsid w:val="0035417E"/>
    <w:rsid w:val="00354F76"/>
    <w:rsid w:val="00355E25"/>
    <w:rsid w:val="00360E43"/>
    <w:rsid w:val="00361E8F"/>
    <w:rsid w:val="003630CF"/>
    <w:rsid w:val="00370298"/>
    <w:rsid w:val="003709D7"/>
    <w:rsid w:val="0037123E"/>
    <w:rsid w:val="00372811"/>
    <w:rsid w:val="00375323"/>
    <w:rsid w:val="003802B7"/>
    <w:rsid w:val="003815B3"/>
    <w:rsid w:val="00381E02"/>
    <w:rsid w:val="00383234"/>
    <w:rsid w:val="00384695"/>
    <w:rsid w:val="00384B3A"/>
    <w:rsid w:val="00384D8F"/>
    <w:rsid w:val="0038570B"/>
    <w:rsid w:val="003859A7"/>
    <w:rsid w:val="0038721C"/>
    <w:rsid w:val="00387970"/>
    <w:rsid w:val="0039042B"/>
    <w:rsid w:val="00392BF8"/>
    <w:rsid w:val="00393483"/>
    <w:rsid w:val="00393632"/>
    <w:rsid w:val="0039590C"/>
    <w:rsid w:val="00396F6E"/>
    <w:rsid w:val="00397BCD"/>
    <w:rsid w:val="003A04AA"/>
    <w:rsid w:val="003A117A"/>
    <w:rsid w:val="003A2C33"/>
    <w:rsid w:val="003A3303"/>
    <w:rsid w:val="003A4CB1"/>
    <w:rsid w:val="003A570F"/>
    <w:rsid w:val="003A6166"/>
    <w:rsid w:val="003A618A"/>
    <w:rsid w:val="003B2DE3"/>
    <w:rsid w:val="003B4098"/>
    <w:rsid w:val="003B5B3E"/>
    <w:rsid w:val="003B5C4A"/>
    <w:rsid w:val="003B5E51"/>
    <w:rsid w:val="003B6401"/>
    <w:rsid w:val="003B7A19"/>
    <w:rsid w:val="003C1CA6"/>
    <w:rsid w:val="003C3263"/>
    <w:rsid w:val="003C4460"/>
    <w:rsid w:val="003C56C7"/>
    <w:rsid w:val="003D0CEA"/>
    <w:rsid w:val="003D0DC4"/>
    <w:rsid w:val="003D10F9"/>
    <w:rsid w:val="003D388E"/>
    <w:rsid w:val="003D45E9"/>
    <w:rsid w:val="003D4FE0"/>
    <w:rsid w:val="003D542B"/>
    <w:rsid w:val="003D63D6"/>
    <w:rsid w:val="003D7B7A"/>
    <w:rsid w:val="003E0184"/>
    <w:rsid w:val="003E3066"/>
    <w:rsid w:val="003E42F7"/>
    <w:rsid w:val="003E46A5"/>
    <w:rsid w:val="003E5A1F"/>
    <w:rsid w:val="003F0F27"/>
    <w:rsid w:val="003F2A28"/>
    <w:rsid w:val="003F6A1A"/>
    <w:rsid w:val="004003D6"/>
    <w:rsid w:val="004043C7"/>
    <w:rsid w:val="00406399"/>
    <w:rsid w:val="00406A5A"/>
    <w:rsid w:val="0041068A"/>
    <w:rsid w:val="0041234A"/>
    <w:rsid w:val="00414DC0"/>
    <w:rsid w:val="0041753B"/>
    <w:rsid w:val="00417A02"/>
    <w:rsid w:val="00417F02"/>
    <w:rsid w:val="00423711"/>
    <w:rsid w:val="004254F5"/>
    <w:rsid w:val="00430332"/>
    <w:rsid w:val="00431C3F"/>
    <w:rsid w:val="004366D0"/>
    <w:rsid w:val="00436A30"/>
    <w:rsid w:val="00441A43"/>
    <w:rsid w:val="00441F00"/>
    <w:rsid w:val="0044655E"/>
    <w:rsid w:val="00446B7A"/>
    <w:rsid w:val="00447651"/>
    <w:rsid w:val="0045092C"/>
    <w:rsid w:val="00452A5E"/>
    <w:rsid w:val="00452CA6"/>
    <w:rsid w:val="00456D7F"/>
    <w:rsid w:val="00457D3D"/>
    <w:rsid w:val="004620C6"/>
    <w:rsid w:val="0046363A"/>
    <w:rsid w:val="00464B5C"/>
    <w:rsid w:val="00464CBA"/>
    <w:rsid w:val="00471B59"/>
    <w:rsid w:val="004730B3"/>
    <w:rsid w:val="00473568"/>
    <w:rsid w:val="0047482D"/>
    <w:rsid w:val="00474862"/>
    <w:rsid w:val="00476550"/>
    <w:rsid w:val="0047705E"/>
    <w:rsid w:val="0048053E"/>
    <w:rsid w:val="00481353"/>
    <w:rsid w:val="00485CD1"/>
    <w:rsid w:val="00486A9D"/>
    <w:rsid w:val="00490AA4"/>
    <w:rsid w:val="004942E1"/>
    <w:rsid w:val="0049621E"/>
    <w:rsid w:val="00497CF0"/>
    <w:rsid w:val="004A4D63"/>
    <w:rsid w:val="004A5C11"/>
    <w:rsid w:val="004A69E1"/>
    <w:rsid w:val="004B47F8"/>
    <w:rsid w:val="004C24F4"/>
    <w:rsid w:val="004C2601"/>
    <w:rsid w:val="004C4981"/>
    <w:rsid w:val="004C5F82"/>
    <w:rsid w:val="004D3BA6"/>
    <w:rsid w:val="004D5707"/>
    <w:rsid w:val="004D6CA9"/>
    <w:rsid w:val="004E13ED"/>
    <w:rsid w:val="004E19C2"/>
    <w:rsid w:val="004E4568"/>
    <w:rsid w:val="004E4CF0"/>
    <w:rsid w:val="004E6F0B"/>
    <w:rsid w:val="004F23C6"/>
    <w:rsid w:val="004F2F87"/>
    <w:rsid w:val="005004C8"/>
    <w:rsid w:val="005012E0"/>
    <w:rsid w:val="005019AA"/>
    <w:rsid w:val="00503049"/>
    <w:rsid w:val="00503241"/>
    <w:rsid w:val="00503CCF"/>
    <w:rsid w:val="00506AAD"/>
    <w:rsid w:val="00506D0B"/>
    <w:rsid w:val="00511503"/>
    <w:rsid w:val="00515545"/>
    <w:rsid w:val="00517C46"/>
    <w:rsid w:val="00523673"/>
    <w:rsid w:val="005240C6"/>
    <w:rsid w:val="0052522E"/>
    <w:rsid w:val="00525FA9"/>
    <w:rsid w:val="0053066E"/>
    <w:rsid w:val="00532D1D"/>
    <w:rsid w:val="00533190"/>
    <w:rsid w:val="00533875"/>
    <w:rsid w:val="00533F03"/>
    <w:rsid w:val="00534379"/>
    <w:rsid w:val="00534F93"/>
    <w:rsid w:val="00535560"/>
    <w:rsid w:val="0053592C"/>
    <w:rsid w:val="00537D4D"/>
    <w:rsid w:val="00540597"/>
    <w:rsid w:val="00541A1E"/>
    <w:rsid w:val="00541F35"/>
    <w:rsid w:val="00544C21"/>
    <w:rsid w:val="005454FB"/>
    <w:rsid w:val="00550F1A"/>
    <w:rsid w:val="00551257"/>
    <w:rsid w:val="0055452D"/>
    <w:rsid w:val="00556560"/>
    <w:rsid w:val="005606BF"/>
    <w:rsid w:val="00562731"/>
    <w:rsid w:val="005657E3"/>
    <w:rsid w:val="00566CE6"/>
    <w:rsid w:val="00573199"/>
    <w:rsid w:val="00573AC4"/>
    <w:rsid w:val="005752E9"/>
    <w:rsid w:val="0057651E"/>
    <w:rsid w:val="00581E34"/>
    <w:rsid w:val="005871E5"/>
    <w:rsid w:val="00587543"/>
    <w:rsid w:val="00590DDE"/>
    <w:rsid w:val="005917C1"/>
    <w:rsid w:val="00594632"/>
    <w:rsid w:val="005A178D"/>
    <w:rsid w:val="005A1969"/>
    <w:rsid w:val="005A43CD"/>
    <w:rsid w:val="005A623E"/>
    <w:rsid w:val="005A77FC"/>
    <w:rsid w:val="005B52E7"/>
    <w:rsid w:val="005B65AC"/>
    <w:rsid w:val="005C19FA"/>
    <w:rsid w:val="005C25E7"/>
    <w:rsid w:val="005C35C5"/>
    <w:rsid w:val="005C4031"/>
    <w:rsid w:val="005C4EF2"/>
    <w:rsid w:val="005C5A6E"/>
    <w:rsid w:val="005C5ECD"/>
    <w:rsid w:val="005C73EE"/>
    <w:rsid w:val="005D0B85"/>
    <w:rsid w:val="005D1253"/>
    <w:rsid w:val="005D2454"/>
    <w:rsid w:val="005D4A3F"/>
    <w:rsid w:val="005D6E9B"/>
    <w:rsid w:val="005D7582"/>
    <w:rsid w:val="005E3345"/>
    <w:rsid w:val="005E4BB7"/>
    <w:rsid w:val="005E7DDB"/>
    <w:rsid w:val="005F0B69"/>
    <w:rsid w:val="005F1678"/>
    <w:rsid w:val="005F22DB"/>
    <w:rsid w:val="005F24D4"/>
    <w:rsid w:val="005F37AE"/>
    <w:rsid w:val="005F3C41"/>
    <w:rsid w:val="005F7E8D"/>
    <w:rsid w:val="0060025E"/>
    <w:rsid w:val="006009BB"/>
    <w:rsid w:val="00601387"/>
    <w:rsid w:val="00602282"/>
    <w:rsid w:val="006039B5"/>
    <w:rsid w:val="00607ACC"/>
    <w:rsid w:val="00610F72"/>
    <w:rsid w:val="0061140F"/>
    <w:rsid w:val="00614270"/>
    <w:rsid w:val="00615023"/>
    <w:rsid w:val="00615E1F"/>
    <w:rsid w:val="0062549D"/>
    <w:rsid w:val="00626766"/>
    <w:rsid w:val="00631140"/>
    <w:rsid w:val="0063166A"/>
    <w:rsid w:val="006335DD"/>
    <w:rsid w:val="006354C0"/>
    <w:rsid w:val="00637304"/>
    <w:rsid w:val="00642E79"/>
    <w:rsid w:val="006445FD"/>
    <w:rsid w:val="00645D5C"/>
    <w:rsid w:val="00651D72"/>
    <w:rsid w:val="00654683"/>
    <w:rsid w:val="00654BAB"/>
    <w:rsid w:val="006553D9"/>
    <w:rsid w:val="00657837"/>
    <w:rsid w:val="00657B04"/>
    <w:rsid w:val="006607F0"/>
    <w:rsid w:val="00663384"/>
    <w:rsid w:val="00667B32"/>
    <w:rsid w:val="00672CA1"/>
    <w:rsid w:val="00673263"/>
    <w:rsid w:val="006741B0"/>
    <w:rsid w:val="00674548"/>
    <w:rsid w:val="00676D98"/>
    <w:rsid w:val="00677200"/>
    <w:rsid w:val="006803A7"/>
    <w:rsid w:val="00680F4B"/>
    <w:rsid w:val="00682324"/>
    <w:rsid w:val="006850C4"/>
    <w:rsid w:val="00685398"/>
    <w:rsid w:val="00687793"/>
    <w:rsid w:val="006902CD"/>
    <w:rsid w:val="00690626"/>
    <w:rsid w:val="0069348A"/>
    <w:rsid w:val="00693BD4"/>
    <w:rsid w:val="00693F76"/>
    <w:rsid w:val="0069684A"/>
    <w:rsid w:val="00696996"/>
    <w:rsid w:val="006A1349"/>
    <w:rsid w:val="006A1F7D"/>
    <w:rsid w:val="006A57A7"/>
    <w:rsid w:val="006A5C9E"/>
    <w:rsid w:val="006B0800"/>
    <w:rsid w:val="006B09B1"/>
    <w:rsid w:val="006B31B2"/>
    <w:rsid w:val="006B4540"/>
    <w:rsid w:val="006B531E"/>
    <w:rsid w:val="006B6417"/>
    <w:rsid w:val="006B790F"/>
    <w:rsid w:val="006C13A5"/>
    <w:rsid w:val="006C65B1"/>
    <w:rsid w:val="006C6C9A"/>
    <w:rsid w:val="006D0AC2"/>
    <w:rsid w:val="006D447C"/>
    <w:rsid w:val="006D4FDE"/>
    <w:rsid w:val="006E01BD"/>
    <w:rsid w:val="006E0F1C"/>
    <w:rsid w:val="006E312C"/>
    <w:rsid w:val="006E7676"/>
    <w:rsid w:val="006F203C"/>
    <w:rsid w:val="006F7262"/>
    <w:rsid w:val="00702E4B"/>
    <w:rsid w:val="00705109"/>
    <w:rsid w:val="00706F1E"/>
    <w:rsid w:val="00707A56"/>
    <w:rsid w:val="00710FE1"/>
    <w:rsid w:val="00714B59"/>
    <w:rsid w:val="00715442"/>
    <w:rsid w:val="00721380"/>
    <w:rsid w:val="00721F42"/>
    <w:rsid w:val="007225F9"/>
    <w:rsid w:val="00727B93"/>
    <w:rsid w:val="00727DF4"/>
    <w:rsid w:val="00731D81"/>
    <w:rsid w:val="00731E45"/>
    <w:rsid w:val="0073202C"/>
    <w:rsid w:val="00734496"/>
    <w:rsid w:val="00734A77"/>
    <w:rsid w:val="00734C95"/>
    <w:rsid w:val="0073751F"/>
    <w:rsid w:val="0074092F"/>
    <w:rsid w:val="007424C6"/>
    <w:rsid w:val="007446C9"/>
    <w:rsid w:val="0074491C"/>
    <w:rsid w:val="00745940"/>
    <w:rsid w:val="007459EB"/>
    <w:rsid w:val="00745B2C"/>
    <w:rsid w:val="00746F59"/>
    <w:rsid w:val="00750B80"/>
    <w:rsid w:val="007540AA"/>
    <w:rsid w:val="00755250"/>
    <w:rsid w:val="0076150C"/>
    <w:rsid w:val="007617D8"/>
    <w:rsid w:val="00763314"/>
    <w:rsid w:val="00770723"/>
    <w:rsid w:val="00771CDD"/>
    <w:rsid w:val="00771F0B"/>
    <w:rsid w:val="00774538"/>
    <w:rsid w:val="00774BEF"/>
    <w:rsid w:val="00775609"/>
    <w:rsid w:val="00777D05"/>
    <w:rsid w:val="00781582"/>
    <w:rsid w:val="00782C7C"/>
    <w:rsid w:val="00783C5B"/>
    <w:rsid w:val="007849AC"/>
    <w:rsid w:val="00784A98"/>
    <w:rsid w:val="00786BC8"/>
    <w:rsid w:val="00787291"/>
    <w:rsid w:val="007878B2"/>
    <w:rsid w:val="00787C6E"/>
    <w:rsid w:val="007909C1"/>
    <w:rsid w:val="00794503"/>
    <w:rsid w:val="00796562"/>
    <w:rsid w:val="007A3EBE"/>
    <w:rsid w:val="007A45E5"/>
    <w:rsid w:val="007A4E98"/>
    <w:rsid w:val="007A53B9"/>
    <w:rsid w:val="007A6B11"/>
    <w:rsid w:val="007A7170"/>
    <w:rsid w:val="007B04DD"/>
    <w:rsid w:val="007B1FA3"/>
    <w:rsid w:val="007B1FC9"/>
    <w:rsid w:val="007B555D"/>
    <w:rsid w:val="007B659D"/>
    <w:rsid w:val="007B7BD8"/>
    <w:rsid w:val="007C0729"/>
    <w:rsid w:val="007C0B50"/>
    <w:rsid w:val="007C0DCC"/>
    <w:rsid w:val="007C195F"/>
    <w:rsid w:val="007D0814"/>
    <w:rsid w:val="007D5098"/>
    <w:rsid w:val="007D6BB0"/>
    <w:rsid w:val="007D6F9C"/>
    <w:rsid w:val="007D7D32"/>
    <w:rsid w:val="007E0411"/>
    <w:rsid w:val="007E1E7C"/>
    <w:rsid w:val="007E44C3"/>
    <w:rsid w:val="007E4FC5"/>
    <w:rsid w:val="007E5925"/>
    <w:rsid w:val="007E7525"/>
    <w:rsid w:val="007F2913"/>
    <w:rsid w:val="00800F73"/>
    <w:rsid w:val="008042FC"/>
    <w:rsid w:val="00806832"/>
    <w:rsid w:val="00810F73"/>
    <w:rsid w:val="00813799"/>
    <w:rsid w:val="00821802"/>
    <w:rsid w:val="00821AD9"/>
    <w:rsid w:val="00821DC6"/>
    <w:rsid w:val="00826346"/>
    <w:rsid w:val="00826697"/>
    <w:rsid w:val="00827F70"/>
    <w:rsid w:val="00830366"/>
    <w:rsid w:val="00831699"/>
    <w:rsid w:val="00831FEA"/>
    <w:rsid w:val="00833F95"/>
    <w:rsid w:val="008344B0"/>
    <w:rsid w:val="008364C7"/>
    <w:rsid w:val="008407CF"/>
    <w:rsid w:val="008422EE"/>
    <w:rsid w:val="008444BC"/>
    <w:rsid w:val="00846B7D"/>
    <w:rsid w:val="00847E35"/>
    <w:rsid w:val="00853A93"/>
    <w:rsid w:val="008553A1"/>
    <w:rsid w:val="00855D02"/>
    <w:rsid w:val="00856027"/>
    <w:rsid w:val="00861323"/>
    <w:rsid w:val="008617C3"/>
    <w:rsid w:val="00862CAE"/>
    <w:rsid w:val="008638A5"/>
    <w:rsid w:val="00863B89"/>
    <w:rsid w:val="008643D5"/>
    <w:rsid w:val="00866D44"/>
    <w:rsid w:val="00867612"/>
    <w:rsid w:val="00870528"/>
    <w:rsid w:val="008709A6"/>
    <w:rsid w:val="00875CAC"/>
    <w:rsid w:val="008768B2"/>
    <w:rsid w:val="00880996"/>
    <w:rsid w:val="00880EA5"/>
    <w:rsid w:val="0088123C"/>
    <w:rsid w:val="00881463"/>
    <w:rsid w:val="00882B9E"/>
    <w:rsid w:val="0088341A"/>
    <w:rsid w:val="00885282"/>
    <w:rsid w:val="00885D07"/>
    <w:rsid w:val="00886276"/>
    <w:rsid w:val="00886D50"/>
    <w:rsid w:val="00890E6F"/>
    <w:rsid w:val="00892339"/>
    <w:rsid w:val="0089400F"/>
    <w:rsid w:val="00894081"/>
    <w:rsid w:val="00897CBD"/>
    <w:rsid w:val="008A357F"/>
    <w:rsid w:val="008A40AA"/>
    <w:rsid w:val="008A69BF"/>
    <w:rsid w:val="008B04B7"/>
    <w:rsid w:val="008B0BEC"/>
    <w:rsid w:val="008B1E02"/>
    <w:rsid w:val="008B274D"/>
    <w:rsid w:val="008B3EE4"/>
    <w:rsid w:val="008B4883"/>
    <w:rsid w:val="008B54DF"/>
    <w:rsid w:val="008B636F"/>
    <w:rsid w:val="008C4541"/>
    <w:rsid w:val="008C5FF6"/>
    <w:rsid w:val="008D0462"/>
    <w:rsid w:val="008D1BB2"/>
    <w:rsid w:val="008D382D"/>
    <w:rsid w:val="008D4385"/>
    <w:rsid w:val="008D586C"/>
    <w:rsid w:val="008D5DF4"/>
    <w:rsid w:val="008D7AF8"/>
    <w:rsid w:val="008E073C"/>
    <w:rsid w:val="008E1FA5"/>
    <w:rsid w:val="008E2ACA"/>
    <w:rsid w:val="008E3ABE"/>
    <w:rsid w:val="008E4E39"/>
    <w:rsid w:val="008E62EC"/>
    <w:rsid w:val="008E63B6"/>
    <w:rsid w:val="008E789D"/>
    <w:rsid w:val="008F719A"/>
    <w:rsid w:val="008F778F"/>
    <w:rsid w:val="008F7E59"/>
    <w:rsid w:val="0090386A"/>
    <w:rsid w:val="0090406C"/>
    <w:rsid w:val="00904173"/>
    <w:rsid w:val="00910B96"/>
    <w:rsid w:val="00911916"/>
    <w:rsid w:val="00911E42"/>
    <w:rsid w:val="009121BD"/>
    <w:rsid w:val="009134C0"/>
    <w:rsid w:val="009150E2"/>
    <w:rsid w:val="00916212"/>
    <w:rsid w:val="0092232C"/>
    <w:rsid w:val="00923402"/>
    <w:rsid w:val="009235A3"/>
    <w:rsid w:val="00923A7E"/>
    <w:rsid w:val="009250BF"/>
    <w:rsid w:val="00926BB9"/>
    <w:rsid w:val="0092789D"/>
    <w:rsid w:val="00930589"/>
    <w:rsid w:val="009319FF"/>
    <w:rsid w:val="00931BEB"/>
    <w:rsid w:val="00932CDA"/>
    <w:rsid w:val="00933258"/>
    <w:rsid w:val="0093668D"/>
    <w:rsid w:val="00936DA9"/>
    <w:rsid w:val="00940754"/>
    <w:rsid w:val="00941F21"/>
    <w:rsid w:val="0094363B"/>
    <w:rsid w:val="00944BAF"/>
    <w:rsid w:val="00946C82"/>
    <w:rsid w:val="009543B8"/>
    <w:rsid w:val="009544AC"/>
    <w:rsid w:val="0095711B"/>
    <w:rsid w:val="009606A7"/>
    <w:rsid w:val="00961E12"/>
    <w:rsid w:val="00961FFC"/>
    <w:rsid w:val="009630B1"/>
    <w:rsid w:val="00965484"/>
    <w:rsid w:val="00965C26"/>
    <w:rsid w:val="00967F6C"/>
    <w:rsid w:val="0097126D"/>
    <w:rsid w:val="0097199B"/>
    <w:rsid w:val="0097239E"/>
    <w:rsid w:val="0097579B"/>
    <w:rsid w:val="00975926"/>
    <w:rsid w:val="0097789E"/>
    <w:rsid w:val="00987330"/>
    <w:rsid w:val="00990074"/>
    <w:rsid w:val="00992614"/>
    <w:rsid w:val="00993D0A"/>
    <w:rsid w:val="00996EBE"/>
    <w:rsid w:val="00997A72"/>
    <w:rsid w:val="009A0500"/>
    <w:rsid w:val="009A40AA"/>
    <w:rsid w:val="009A7FB9"/>
    <w:rsid w:val="009B1C7F"/>
    <w:rsid w:val="009B209F"/>
    <w:rsid w:val="009B3B47"/>
    <w:rsid w:val="009B4E03"/>
    <w:rsid w:val="009B6F08"/>
    <w:rsid w:val="009B770A"/>
    <w:rsid w:val="009C1916"/>
    <w:rsid w:val="009C1C41"/>
    <w:rsid w:val="009C224C"/>
    <w:rsid w:val="009C6B75"/>
    <w:rsid w:val="009C73CA"/>
    <w:rsid w:val="009C7981"/>
    <w:rsid w:val="009D3791"/>
    <w:rsid w:val="009D4870"/>
    <w:rsid w:val="009D6E77"/>
    <w:rsid w:val="009D7DAC"/>
    <w:rsid w:val="009E280E"/>
    <w:rsid w:val="009E4B63"/>
    <w:rsid w:val="009E645C"/>
    <w:rsid w:val="009F1E8F"/>
    <w:rsid w:val="009F23F8"/>
    <w:rsid w:val="009F41AF"/>
    <w:rsid w:val="009F4CB2"/>
    <w:rsid w:val="009F5CA8"/>
    <w:rsid w:val="009F7785"/>
    <w:rsid w:val="00A01F90"/>
    <w:rsid w:val="00A028A3"/>
    <w:rsid w:val="00A03202"/>
    <w:rsid w:val="00A04EAD"/>
    <w:rsid w:val="00A1025A"/>
    <w:rsid w:val="00A107A9"/>
    <w:rsid w:val="00A11E66"/>
    <w:rsid w:val="00A13B36"/>
    <w:rsid w:val="00A13BCC"/>
    <w:rsid w:val="00A13E59"/>
    <w:rsid w:val="00A1535B"/>
    <w:rsid w:val="00A15879"/>
    <w:rsid w:val="00A16F69"/>
    <w:rsid w:val="00A20F99"/>
    <w:rsid w:val="00A20FAA"/>
    <w:rsid w:val="00A21C3E"/>
    <w:rsid w:val="00A2476D"/>
    <w:rsid w:val="00A24941"/>
    <w:rsid w:val="00A27615"/>
    <w:rsid w:val="00A3208E"/>
    <w:rsid w:val="00A36607"/>
    <w:rsid w:val="00A3666B"/>
    <w:rsid w:val="00A41437"/>
    <w:rsid w:val="00A42343"/>
    <w:rsid w:val="00A437B8"/>
    <w:rsid w:val="00A43D37"/>
    <w:rsid w:val="00A4590A"/>
    <w:rsid w:val="00A51D9A"/>
    <w:rsid w:val="00A524D5"/>
    <w:rsid w:val="00A527FE"/>
    <w:rsid w:val="00A56F81"/>
    <w:rsid w:val="00A62B46"/>
    <w:rsid w:val="00A62F54"/>
    <w:rsid w:val="00A63E0F"/>
    <w:rsid w:val="00A6502E"/>
    <w:rsid w:val="00A65F25"/>
    <w:rsid w:val="00A66071"/>
    <w:rsid w:val="00A66E46"/>
    <w:rsid w:val="00A66F41"/>
    <w:rsid w:val="00A676D5"/>
    <w:rsid w:val="00A72AB1"/>
    <w:rsid w:val="00A73413"/>
    <w:rsid w:val="00A735AF"/>
    <w:rsid w:val="00A815CB"/>
    <w:rsid w:val="00A81DEF"/>
    <w:rsid w:val="00A84454"/>
    <w:rsid w:val="00A84FFD"/>
    <w:rsid w:val="00A87064"/>
    <w:rsid w:val="00A874BE"/>
    <w:rsid w:val="00A90F29"/>
    <w:rsid w:val="00A94167"/>
    <w:rsid w:val="00AA0088"/>
    <w:rsid w:val="00AA1023"/>
    <w:rsid w:val="00AA1BB9"/>
    <w:rsid w:val="00AA2CDF"/>
    <w:rsid w:val="00AA2ED9"/>
    <w:rsid w:val="00AA71B7"/>
    <w:rsid w:val="00AB0803"/>
    <w:rsid w:val="00AB2056"/>
    <w:rsid w:val="00AB5A4E"/>
    <w:rsid w:val="00AB65FE"/>
    <w:rsid w:val="00AC0A53"/>
    <w:rsid w:val="00AC6F0D"/>
    <w:rsid w:val="00AC7BAE"/>
    <w:rsid w:val="00AC7C77"/>
    <w:rsid w:val="00AD0B37"/>
    <w:rsid w:val="00AD3916"/>
    <w:rsid w:val="00AD4816"/>
    <w:rsid w:val="00AD5F1B"/>
    <w:rsid w:val="00AE391E"/>
    <w:rsid w:val="00AE4660"/>
    <w:rsid w:val="00AE6B56"/>
    <w:rsid w:val="00AE756B"/>
    <w:rsid w:val="00AF02C7"/>
    <w:rsid w:val="00AF4AF1"/>
    <w:rsid w:val="00AF620D"/>
    <w:rsid w:val="00AF71CF"/>
    <w:rsid w:val="00B00263"/>
    <w:rsid w:val="00B01E9B"/>
    <w:rsid w:val="00B03473"/>
    <w:rsid w:val="00B04559"/>
    <w:rsid w:val="00B04886"/>
    <w:rsid w:val="00B057A3"/>
    <w:rsid w:val="00B05FC7"/>
    <w:rsid w:val="00B064BE"/>
    <w:rsid w:val="00B065E4"/>
    <w:rsid w:val="00B070D7"/>
    <w:rsid w:val="00B07B90"/>
    <w:rsid w:val="00B07F1C"/>
    <w:rsid w:val="00B1269D"/>
    <w:rsid w:val="00B131A7"/>
    <w:rsid w:val="00B13C09"/>
    <w:rsid w:val="00B15AB1"/>
    <w:rsid w:val="00B1735D"/>
    <w:rsid w:val="00B20C79"/>
    <w:rsid w:val="00B23E08"/>
    <w:rsid w:val="00B23FA0"/>
    <w:rsid w:val="00B26A68"/>
    <w:rsid w:val="00B3154B"/>
    <w:rsid w:val="00B31BFA"/>
    <w:rsid w:val="00B35362"/>
    <w:rsid w:val="00B35751"/>
    <w:rsid w:val="00B40529"/>
    <w:rsid w:val="00B415EC"/>
    <w:rsid w:val="00B41B6C"/>
    <w:rsid w:val="00B4279B"/>
    <w:rsid w:val="00B44B2F"/>
    <w:rsid w:val="00B44C57"/>
    <w:rsid w:val="00B45672"/>
    <w:rsid w:val="00B47F22"/>
    <w:rsid w:val="00B5138C"/>
    <w:rsid w:val="00B523E3"/>
    <w:rsid w:val="00B52736"/>
    <w:rsid w:val="00B52F0F"/>
    <w:rsid w:val="00B54664"/>
    <w:rsid w:val="00B54EC4"/>
    <w:rsid w:val="00B569C9"/>
    <w:rsid w:val="00B5778B"/>
    <w:rsid w:val="00B61A99"/>
    <w:rsid w:val="00B624EE"/>
    <w:rsid w:val="00B647DA"/>
    <w:rsid w:val="00B67BC1"/>
    <w:rsid w:val="00B73418"/>
    <w:rsid w:val="00B7347B"/>
    <w:rsid w:val="00B757B1"/>
    <w:rsid w:val="00B767D5"/>
    <w:rsid w:val="00B76E92"/>
    <w:rsid w:val="00B81399"/>
    <w:rsid w:val="00B82A4F"/>
    <w:rsid w:val="00B849CF"/>
    <w:rsid w:val="00B84F50"/>
    <w:rsid w:val="00B8639A"/>
    <w:rsid w:val="00B92FC5"/>
    <w:rsid w:val="00B93414"/>
    <w:rsid w:val="00B94DDD"/>
    <w:rsid w:val="00B96D20"/>
    <w:rsid w:val="00BA007C"/>
    <w:rsid w:val="00BA2571"/>
    <w:rsid w:val="00BA456A"/>
    <w:rsid w:val="00BA6B89"/>
    <w:rsid w:val="00BB3219"/>
    <w:rsid w:val="00BB49FA"/>
    <w:rsid w:val="00BB7222"/>
    <w:rsid w:val="00BB7AB7"/>
    <w:rsid w:val="00BB7B01"/>
    <w:rsid w:val="00BC0A74"/>
    <w:rsid w:val="00BC1E98"/>
    <w:rsid w:val="00BC3E90"/>
    <w:rsid w:val="00BC7DEA"/>
    <w:rsid w:val="00BD179A"/>
    <w:rsid w:val="00BE040F"/>
    <w:rsid w:val="00BE24B9"/>
    <w:rsid w:val="00BE2655"/>
    <w:rsid w:val="00BE4D02"/>
    <w:rsid w:val="00BE5FEC"/>
    <w:rsid w:val="00BE62D1"/>
    <w:rsid w:val="00BE7117"/>
    <w:rsid w:val="00C038BE"/>
    <w:rsid w:val="00C03CFA"/>
    <w:rsid w:val="00C05FD0"/>
    <w:rsid w:val="00C1471E"/>
    <w:rsid w:val="00C154C0"/>
    <w:rsid w:val="00C15614"/>
    <w:rsid w:val="00C1739F"/>
    <w:rsid w:val="00C1766F"/>
    <w:rsid w:val="00C20112"/>
    <w:rsid w:val="00C2609D"/>
    <w:rsid w:val="00C274A3"/>
    <w:rsid w:val="00C318F2"/>
    <w:rsid w:val="00C3246C"/>
    <w:rsid w:val="00C33FA2"/>
    <w:rsid w:val="00C348CE"/>
    <w:rsid w:val="00C34EA7"/>
    <w:rsid w:val="00C35475"/>
    <w:rsid w:val="00C37D6A"/>
    <w:rsid w:val="00C41300"/>
    <w:rsid w:val="00C41F31"/>
    <w:rsid w:val="00C4395C"/>
    <w:rsid w:val="00C443A9"/>
    <w:rsid w:val="00C46B76"/>
    <w:rsid w:val="00C477B1"/>
    <w:rsid w:val="00C5017C"/>
    <w:rsid w:val="00C50798"/>
    <w:rsid w:val="00C52476"/>
    <w:rsid w:val="00C540CB"/>
    <w:rsid w:val="00C543AD"/>
    <w:rsid w:val="00C55D16"/>
    <w:rsid w:val="00C55F81"/>
    <w:rsid w:val="00C565D9"/>
    <w:rsid w:val="00C57DA0"/>
    <w:rsid w:val="00C61849"/>
    <w:rsid w:val="00C618CD"/>
    <w:rsid w:val="00C65ABA"/>
    <w:rsid w:val="00C661AC"/>
    <w:rsid w:val="00C66EA3"/>
    <w:rsid w:val="00C67191"/>
    <w:rsid w:val="00C67752"/>
    <w:rsid w:val="00C71CFD"/>
    <w:rsid w:val="00C73632"/>
    <w:rsid w:val="00C73C1A"/>
    <w:rsid w:val="00C74C38"/>
    <w:rsid w:val="00C74C9E"/>
    <w:rsid w:val="00C756D6"/>
    <w:rsid w:val="00C769FE"/>
    <w:rsid w:val="00C775BE"/>
    <w:rsid w:val="00C81305"/>
    <w:rsid w:val="00C81584"/>
    <w:rsid w:val="00C8182B"/>
    <w:rsid w:val="00C83086"/>
    <w:rsid w:val="00C84A86"/>
    <w:rsid w:val="00C90A24"/>
    <w:rsid w:val="00C91942"/>
    <w:rsid w:val="00C91975"/>
    <w:rsid w:val="00C92077"/>
    <w:rsid w:val="00C929F0"/>
    <w:rsid w:val="00C95226"/>
    <w:rsid w:val="00C96741"/>
    <w:rsid w:val="00CA23DB"/>
    <w:rsid w:val="00CB30D6"/>
    <w:rsid w:val="00CB53A8"/>
    <w:rsid w:val="00CB79CC"/>
    <w:rsid w:val="00CB7E19"/>
    <w:rsid w:val="00CC200C"/>
    <w:rsid w:val="00CC2E6D"/>
    <w:rsid w:val="00CC458D"/>
    <w:rsid w:val="00CC7445"/>
    <w:rsid w:val="00CD3E27"/>
    <w:rsid w:val="00CE13DE"/>
    <w:rsid w:val="00CE3134"/>
    <w:rsid w:val="00CE53E8"/>
    <w:rsid w:val="00CE612D"/>
    <w:rsid w:val="00CE6572"/>
    <w:rsid w:val="00CF1A40"/>
    <w:rsid w:val="00CF1FBE"/>
    <w:rsid w:val="00CF384E"/>
    <w:rsid w:val="00CF4159"/>
    <w:rsid w:val="00CF46FF"/>
    <w:rsid w:val="00CF483C"/>
    <w:rsid w:val="00CF563D"/>
    <w:rsid w:val="00CF578D"/>
    <w:rsid w:val="00CF70CA"/>
    <w:rsid w:val="00D0127E"/>
    <w:rsid w:val="00D02203"/>
    <w:rsid w:val="00D04664"/>
    <w:rsid w:val="00D04875"/>
    <w:rsid w:val="00D04CD0"/>
    <w:rsid w:val="00D04F1A"/>
    <w:rsid w:val="00D056FD"/>
    <w:rsid w:val="00D06957"/>
    <w:rsid w:val="00D069ED"/>
    <w:rsid w:val="00D07AB3"/>
    <w:rsid w:val="00D118AA"/>
    <w:rsid w:val="00D11F4C"/>
    <w:rsid w:val="00D12399"/>
    <w:rsid w:val="00D17842"/>
    <w:rsid w:val="00D179C9"/>
    <w:rsid w:val="00D20D8F"/>
    <w:rsid w:val="00D23077"/>
    <w:rsid w:val="00D2555C"/>
    <w:rsid w:val="00D264E3"/>
    <w:rsid w:val="00D26D7F"/>
    <w:rsid w:val="00D27357"/>
    <w:rsid w:val="00D317A9"/>
    <w:rsid w:val="00D3756A"/>
    <w:rsid w:val="00D40D1C"/>
    <w:rsid w:val="00D417F9"/>
    <w:rsid w:val="00D41E52"/>
    <w:rsid w:val="00D421DF"/>
    <w:rsid w:val="00D43559"/>
    <w:rsid w:val="00D51899"/>
    <w:rsid w:val="00D544A7"/>
    <w:rsid w:val="00D575E7"/>
    <w:rsid w:val="00D57F65"/>
    <w:rsid w:val="00D61025"/>
    <w:rsid w:val="00D61617"/>
    <w:rsid w:val="00D62E6A"/>
    <w:rsid w:val="00D6731C"/>
    <w:rsid w:val="00D676D4"/>
    <w:rsid w:val="00D67B62"/>
    <w:rsid w:val="00D757E7"/>
    <w:rsid w:val="00D77B49"/>
    <w:rsid w:val="00D80E0E"/>
    <w:rsid w:val="00D8303C"/>
    <w:rsid w:val="00D8313D"/>
    <w:rsid w:val="00D8704E"/>
    <w:rsid w:val="00D910A1"/>
    <w:rsid w:val="00D91528"/>
    <w:rsid w:val="00D91C6E"/>
    <w:rsid w:val="00D94345"/>
    <w:rsid w:val="00D94F8B"/>
    <w:rsid w:val="00D95A2C"/>
    <w:rsid w:val="00D95B81"/>
    <w:rsid w:val="00D96793"/>
    <w:rsid w:val="00DA0317"/>
    <w:rsid w:val="00DA05BE"/>
    <w:rsid w:val="00DA0976"/>
    <w:rsid w:val="00DA1622"/>
    <w:rsid w:val="00DA244C"/>
    <w:rsid w:val="00DA3137"/>
    <w:rsid w:val="00DA63C5"/>
    <w:rsid w:val="00DA6764"/>
    <w:rsid w:val="00DB1432"/>
    <w:rsid w:val="00DB480E"/>
    <w:rsid w:val="00DB51FD"/>
    <w:rsid w:val="00DB6581"/>
    <w:rsid w:val="00DC06E4"/>
    <w:rsid w:val="00DC4344"/>
    <w:rsid w:val="00DC4863"/>
    <w:rsid w:val="00DC5D31"/>
    <w:rsid w:val="00DC70DD"/>
    <w:rsid w:val="00DD2989"/>
    <w:rsid w:val="00DD2A65"/>
    <w:rsid w:val="00DD2EAE"/>
    <w:rsid w:val="00DD35E4"/>
    <w:rsid w:val="00DD4614"/>
    <w:rsid w:val="00DD4824"/>
    <w:rsid w:val="00DD5291"/>
    <w:rsid w:val="00DD58ED"/>
    <w:rsid w:val="00DD630F"/>
    <w:rsid w:val="00DE039B"/>
    <w:rsid w:val="00DE16F1"/>
    <w:rsid w:val="00DE3141"/>
    <w:rsid w:val="00DE31B5"/>
    <w:rsid w:val="00DE4040"/>
    <w:rsid w:val="00DE4B65"/>
    <w:rsid w:val="00DE6C55"/>
    <w:rsid w:val="00DE7227"/>
    <w:rsid w:val="00DF0F50"/>
    <w:rsid w:val="00DF622B"/>
    <w:rsid w:val="00DF6E9D"/>
    <w:rsid w:val="00DF76AC"/>
    <w:rsid w:val="00E00653"/>
    <w:rsid w:val="00E014E2"/>
    <w:rsid w:val="00E01D28"/>
    <w:rsid w:val="00E02835"/>
    <w:rsid w:val="00E04040"/>
    <w:rsid w:val="00E048F1"/>
    <w:rsid w:val="00E05061"/>
    <w:rsid w:val="00E05BB3"/>
    <w:rsid w:val="00E05FEF"/>
    <w:rsid w:val="00E0660A"/>
    <w:rsid w:val="00E06BDD"/>
    <w:rsid w:val="00E1153B"/>
    <w:rsid w:val="00E1624B"/>
    <w:rsid w:val="00E175A0"/>
    <w:rsid w:val="00E26452"/>
    <w:rsid w:val="00E307BB"/>
    <w:rsid w:val="00E323F3"/>
    <w:rsid w:val="00E36228"/>
    <w:rsid w:val="00E36736"/>
    <w:rsid w:val="00E3733B"/>
    <w:rsid w:val="00E37919"/>
    <w:rsid w:val="00E37A03"/>
    <w:rsid w:val="00E401B4"/>
    <w:rsid w:val="00E412C8"/>
    <w:rsid w:val="00E42AD5"/>
    <w:rsid w:val="00E43420"/>
    <w:rsid w:val="00E436F7"/>
    <w:rsid w:val="00E46601"/>
    <w:rsid w:val="00E5019A"/>
    <w:rsid w:val="00E61100"/>
    <w:rsid w:val="00E61431"/>
    <w:rsid w:val="00E61C74"/>
    <w:rsid w:val="00E647DF"/>
    <w:rsid w:val="00E668B9"/>
    <w:rsid w:val="00E66B81"/>
    <w:rsid w:val="00E67CE5"/>
    <w:rsid w:val="00E70093"/>
    <w:rsid w:val="00E70484"/>
    <w:rsid w:val="00E710CE"/>
    <w:rsid w:val="00E76B05"/>
    <w:rsid w:val="00E82BE1"/>
    <w:rsid w:val="00E8377F"/>
    <w:rsid w:val="00E83DFD"/>
    <w:rsid w:val="00E861B0"/>
    <w:rsid w:val="00E92AB4"/>
    <w:rsid w:val="00E94966"/>
    <w:rsid w:val="00E95B19"/>
    <w:rsid w:val="00E95D7C"/>
    <w:rsid w:val="00EA16ED"/>
    <w:rsid w:val="00EA1761"/>
    <w:rsid w:val="00EA5585"/>
    <w:rsid w:val="00EA5AFD"/>
    <w:rsid w:val="00EA74E9"/>
    <w:rsid w:val="00EB1732"/>
    <w:rsid w:val="00EB1A28"/>
    <w:rsid w:val="00EB3298"/>
    <w:rsid w:val="00EB4021"/>
    <w:rsid w:val="00EB4998"/>
    <w:rsid w:val="00EB4EBC"/>
    <w:rsid w:val="00EB506E"/>
    <w:rsid w:val="00EB6461"/>
    <w:rsid w:val="00EC00DB"/>
    <w:rsid w:val="00EC0E23"/>
    <w:rsid w:val="00EC233E"/>
    <w:rsid w:val="00EC35C8"/>
    <w:rsid w:val="00EC6447"/>
    <w:rsid w:val="00ED1B3F"/>
    <w:rsid w:val="00ED24B3"/>
    <w:rsid w:val="00ED2517"/>
    <w:rsid w:val="00ED29DE"/>
    <w:rsid w:val="00ED4197"/>
    <w:rsid w:val="00ED5518"/>
    <w:rsid w:val="00EE43FA"/>
    <w:rsid w:val="00EF1186"/>
    <w:rsid w:val="00EF282D"/>
    <w:rsid w:val="00EF31D4"/>
    <w:rsid w:val="00EF6D3E"/>
    <w:rsid w:val="00EF7B9E"/>
    <w:rsid w:val="00F0354B"/>
    <w:rsid w:val="00F05B9A"/>
    <w:rsid w:val="00F06FF3"/>
    <w:rsid w:val="00F11EE5"/>
    <w:rsid w:val="00F1402E"/>
    <w:rsid w:val="00F14BB0"/>
    <w:rsid w:val="00F160E5"/>
    <w:rsid w:val="00F1610E"/>
    <w:rsid w:val="00F16DC6"/>
    <w:rsid w:val="00F2165E"/>
    <w:rsid w:val="00F24094"/>
    <w:rsid w:val="00F243E0"/>
    <w:rsid w:val="00F24B88"/>
    <w:rsid w:val="00F25B77"/>
    <w:rsid w:val="00F25FEB"/>
    <w:rsid w:val="00F34024"/>
    <w:rsid w:val="00F36382"/>
    <w:rsid w:val="00F36472"/>
    <w:rsid w:val="00F3745A"/>
    <w:rsid w:val="00F40E93"/>
    <w:rsid w:val="00F4128E"/>
    <w:rsid w:val="00F42E94"/>
    <w:rsid w:val="00F475F9"/>
    <w:rsid w:val="00F50305"/>
    <w:rsid w:val="00F51BEA"/>
    <w:rsid w:val="00F5374A"/>
    <w:rsid w:val="00F54992"/>
    <w:rsid w:val="00F54C1A"/>
    <w:rsid w:val="00F561A0"/>
    <w:rsid w:val="00F60550"/>
    <w:rsid w:val="00F60E2D"/>
    <w:rsid w:val="00F612F6"/>
    <w:rsid w:val="00F64F05"/>
    <w:rsid w:val="00F662D7"/>
    <w:rsid w:val="00F71FD3"/>
    <w:rsid w:val="00F737DA"/>
    <w:rsid w:val="00F744E4"/>
    <w:rsid w:val="00F75930"/>
    <w:rsid w:val="00F76862"/>
    <w:rsid w:val="00F7760F"/>
    <w:rsid w:val="00F77EA2"/>
    <w:rsid w:val="00F808DA"/>
    <w:rsid w:val="00F846A1"/>
    <w:rsid w:val="00F8573B"/>
    <w:rsid w:val="00F8727E"/>
    <w:rsid w:val="00F87914"/>
    <w:rsid w:val="00F906DE"/>
    <w:rsid w:val="00F90986"/>
    <w:rsid w:val="00F9132D"/>
    <w:rsid w:val="00F94084"/>
    <w:rsid w:val="00F94DFD"/>
    <w:rsid w:val="00F97FDF"/>
    <w:rsid w:val="00FA0A47"/>
    <w:rsid w:val="00FA1B9D"/>
    <w:rsid w:val="00FA2530"/>
    <w:rsid w:val="00FA5818"/>
    <w:rsid w:val="00FB3979"/>
    <w:rsid w:val="00FB53CB"/>
    <w:rsid w:val="00FB60C8"/>
    <w:rsid w:val="00FB71B8"/>
    <w:rsid w:val="00FC26E5"/>
    <w:rsid w:val="00FC4137"/>
    <w:rsid w:val="00FC58C4"/>
    <w:rsid w:val="00FC59FF"/>
    <w:rsid w:val="00FC5B74"/>
    <w:rsid w:val="00FC766D"/>
    <w:rsid w:val="00FD07CB"/>
    <w:rsid w:val="00FD18B8"/>
    <w:rsid w:val="00FD2224"/>
    <w:rsid w:val="00FD3C97"/>
    <w:rsid w:val="00FD58AC"/>
    <w:rsid w:val="00FD6FB3"/>
    <w:rsid w:val="00FD7715"/>
    <w:rsid w:val="00FE473D"/>
    <w:rsid w:val="00FE6729"/>
    <w:rsid w:val="00FF21C6"/>
    <w:rsid w:val="00FF2BAC"/>
    <w:rsid w:val="00FF3901"/>
    <w:rsid w:val="00FF4CB9"/>
    <w:rsid w:val="00FF6A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link w:val="Heading1Char"/>
    <w:uiPriority w:val="99"/>
    <w:qFormat/>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link w:val="Heading2Char"/>
    <w:uiPriority w:val="99"/>
    <w:unhideWhenUsed/>
    <w:qFormat/>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link w:val="Heading3Char"/>
    <w:uiPriority w:val="99"/>
    <w:unhideWhenUsed/>
    <w:qFormat/>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link w:val="Heading4Char"/>
    <w:uiPriority w:val="9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58D"/>
    <w:pPr>
      <w:ind w:left="720"/>
      <w:contextualSpacing/>
    </w:pPr>
  </w:style>
  <w:style w:type="paragraph" w:customStyle="1" w:styleId="Body10">
    <w:name w:val="Body1"/>
    <w:basedOn w:val="ListParagraph"/>
    <w:qFormat/>
    <w:rsid w:val="00870528"/>
    <w:pPr>
      <w:numPr>
        <w:numId w:val="3"/>
      </w:numPr>
      <w:spacing w:before="80" w:after="0"/>
    </w:pPr>
    <w:rPr>
      <w:lang w:val="fr-BE"/>
    </w:rPr>
  </w:style>
  <w:style w:type="paragraph" w:customStyle="1" w:styleId="Body20">
    <w:name w:val="Body2"/>
    <w:basedOn w:val="Body10"/>
    <w:qFormat/>
    <w:rsid w:val="00F14BB0"/>
    <w:pPr>
      <w:numPr>
        <w:ilvl w:val="1"/>
      </w:numPr>
      <w:spacing w:after="60"/>
    </w:pPr>
  </w:style>
  <w:style w:type="paragraph" w:customStyle="1" w:styleId="Body30">
    <w:name w:val="Body3"/>
    <w:basedOn w:val="Body20"/>
    <w:qFormat/>
    <w:rsid w:val="00CC458D"/>
    <w:pPr>
      <w:numPr>
        <w:ilvl w:val="2"/>
      </w:numPr>
    </w:pPr>
  </w:style>
  <w:style w:type="paragraph" w:customStyle="1" w:styleId="Body40">
    <w:name w:val="Body4"/>
    <w:basedOn w:val="Body30"/>
    <w:qFormat/>
    <w:rsid w:val="00CC458D"/>
    <w:pPr>
      <w:numPr>
        <w:ilvl w:val="3"/>
      </w:numPr>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4"/>
      </w:numPr>
    </w:pPr>
  </w:style>
  <w:style w:type="paragraph" w:customStyle="1" w:styleId="zAnnTitle">
    <w:name w:val="z Ann Title"/>
    <w:basedOn w:val="Normal"/>
    <w:next w:val="Body10"/>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qFormat/>
    <w:rsid w:val="00224AB6"/>
    <w:rPr>
      <w:i/>
      <w:iCs/>
    </w:rPr>
  </w:style>
  <w:style w:type="character" w:customStyle="1" w:styleId="pgrouptitle">
    <w:name w:val="pgrouptitle"/>
    <w:basedOn w:val="DefaultParagraphFont"/>
    <w:rsid w:val="007459EB"/>
  </w:style>
  <w:style w:type="paragraph" w:customStyle="1" w:styleId="HeaderLogoDefence">
    <w:name w:val="Header Logo Defence"/>
    <w:basedOn w:val="Normal"/>
    <w:uiPriority w:val="99"/>
    <w:rsid w:val="007459EB"/>
    <w:pPr>
      <w:spacing w:after="160" w:line="259" w:lineRule="auto"/>
      <w:jc w:val="left"/>
    </w:pPr>
    <w:rPr>
      <w:lang w:val="nl-BE"/>
    </w:rPr>
  </w:style>
  <w:style w:type="paragraph" w:customStyle="1" w:styleId="HeaderOrganization">
    <w:name w:val="Header Organization"/>
    <w:basedOn w:val="Normal"/>
    <w:uiPriority w:val="99"/>
    <w:rsid w:val="007459EB"/>
    <w:pPr>
      <w:spacing w:after="0" w:line="240" w:lineRule="auto"/>
      <w:ind w:left="425" w:hanging="425"/>
      <w:jc w:val="center"/>
    </w:pPr>
    <w:rPr>
      <w:rFonts w:ascii="Arial" w:eastAsia="Times New Roman" w:hAnsi="Arial" w:cs="Arial"/>
      <w:b/>
      <w:sz w:val="20"/>
      <w:szCs w:val="16"/>
      <w:u w:val="single"/>
      <w:lang w:val="fr-BE"/>
    </w:rPr>
  </w:style>
  <w:style w:type="paragraph" w:customStyle="1" w:styleId="HeaderDelegation">
    <w:name w:val="Header Delegation"/>
    <w:basedOn w:val="Normal"/>
    <w:uiPriority w:val="99"/>
    <w:rsid w:val="007459EB"/>
    <w:pPr>
      <w:spacing w:after="0" w:line="240" w:lineRule="auto"/>
      <w:ind w:left="425" w:hanging="425"/>
      <w:jc w:val="center"/>
    </w:pPr>
    <w:rPr>
      <w:rFonts w:ascii="Arial" w:eastAsia="Times New Roman" w:hAnsi="Arial" w:cs="Arial"/>
      <w:sz w:val="20"/>
      <w:szCs w:val="16"/>
      <w:lang w:val="fr-BE"/>
    </w:rPr>
  </w:style>
  <w:style w:type="paragraph" w:customStyle="1" w:styleId="Body1">
    <w:name w:val="Body 1"/>
    <w:basedOn w:val="Normal"/>
    <w:qFormat/>
    <w:rsid w:val="007459EB"/>
    <w:pPr>
      <w:numPr>
        <w:numId w:val="6"/>
      </w:numPr>
      <w:spacing w:after="120" w:line="240" w:lineRule="auto"/>
    </w:pPr>
    <w:rPr>
      <w:rFonts w:ascii="Arial" w:eastAsia="Times New Roman" w:hAnsi="Arial" w:cs="Arial"/>
      <w:sz w:val="20"/>
      <w:szCs w:val="20"/>
      <w:lang w:val="nl-NL"/>
    </w:rPr>
  </w:style>
  <w:style w:type="paragraph" w:customStyle="1" w:styleId="Body2">
    <w:name w:val="Body 2"/>
    <w:basedOn w:val="Normal"/>
    <w:qFormat/>
    <w:rsid w:val="007459EB"/>
    <w:pPr>
      <w:numPr>
        <w:ilvl w:val="1"/>
        <w:numId w:val="6"/>
      </w:numPr>
      <w:spacing w:after="120" w:line="240" w:lineRule="auto"/>
    </w:pPr>
    <w:rPr>
      <w:rFonts w:ascii="Arial" w:eastAsia="Times New Roman" w:hAnsi="Arial" w:cs="Arial"/>
      <w:sz w:val="20"/>
      <w:szCs w:val="20"/>
      <w:lang w:val="nl-NL"/>
    </w:rPr>
  </w:style>
  <w:style w:type="paragraph" w:customStyle="1" w:styleId="Classification">
    <w:name w:val="Classification"/>
    <w:basedOn w:val="Normal"/>
    <w:uiPriority w:val="99"/>
    <w:rsid w:val="007459EB"/>
    <w:pPr>
      <w:spacing w:after="0" w:line="240" w:lineRule="auto"/>
      <w:ind w:left="425" w:hanging="425"/>
      <w:jc w:val="center"/>
    </w:pPr>
    <w:rPr>
      <w:rFonts w:ascii="Arial" w:eastAsia="Times New Roman" w:hAnsi="Arial" w:cs="Arial"/>
      <w:b/>
      <w:noProof/>
      <w:sz w:val="20"/>
      <w:szCs w:val="16"/>
      <w:u w:val="single"/>
      <w:lang w:val="fr-BE"/>
    </w:rPr>
  </w:style>
  <w:style w:type="paragraph" w:customStyle="1" w:styleId="To">
    <w:name w:val="To:"/>
    <w:basedOn w:val="Normal"/>
    <w:uiPriority w:val="99"/>
    <w:rsid w:val="007459EB"/>
    <w:pPr>
      <w:tabs>
        <w:tab w:val="left" w:pos="5387"/>
      </w:tabs>
      <w:spacing w:after="0" w:line="240" w:lineRule="auto"/>
      <w:ind w:left="5387" w:hanging="709"/>
      <w:jc w:val="left"/>
    </w:pPr>
    <w:rPr>
      <w:rFonts w:ascii="Arial" w:eastAsia="Times New Roman" w:hAnsi="Arial" w:cs="Arial"/>
      <w:sz w:val="20"/>
      <w:szCs w:val="20"/>
      <w:lang w:val="en-US"/>
    </w:rPr>
  </w:style>
  <w:style w:type="paragraph" w:customStyle="1" w:styleId="Subject">
    <w:name w:val="Subject"/>
    <w:basedOn w:val="Normal"/>
    <w:uiPriority w:val="99"/>
    <w:rsid w:val="007459EB"/>
    <w:pPr>
      <w:spacing w:before="100" w:beforeAutospacing="1" w:after="0" w:line="240" w:lineRule="auto"/>
      <w:ind w:left="1418" w:hanging="1418"/>
    </w:pPr>
    <w:rPr>
      <w:rFonts w:ascii="Arial" w:eastAsia="Times New Roman" w:hAnsi="Arial" w:cs="Arial"/>
      <w:b/>
      <w:bCs/>
      <w:sz w:val="20"/>
      <w:szCs w:val="16"/>
      <w:lang w:val="fr-BE"/>
    </w:rPr>
  </w:style>
  <w:style w:type="paragraph" w:customStyle="1" w:styleId="About">
    <w:name w:val="About:"/>
    <w:basedOn w:val="Normal"/>
    <w:uiPriority w:val="99"/>
    <w:rsid w:val="007459EB"/>
    <w:pPr>
      <w:spacing w:after="0" w:line="240" w:lineRule="auto"/>
      <w:ind w:left="2198" w:hanging="780"/>
    </w:pPr>
    <w:rPr>
      <w:rFonts w:ascii="Arial" w:eastAsia="Times New Roman" w:hAnsi="Arial" w:cs="Arial"/>
      <w:b/>
      <w:sz w:val="20"/>
      <w:szCs w:val="16"/>
      <w:lang w:val="fr-BE"/>
    </w:rPr>
  </w:style>
  <w:style w:type="paragraph" w:customStyle="1" w:styleId="Ref">
    <w:name w:val="Ref:"/>
    <w:basedOn w:val="Normal"/>
    <w:uiPriority w:val="99"/>
    <w:rsid w:val="007459EB"/>
    <w:pPr>
      <w:spacing w:after="0" w:line="240" w:lineRule="auto"/>
      <w:ind w:left="425" w:hanging="425"/>
    </w:pPr>
    <w:rPr>
      <w:rFonts w:ascii="Arial" w:eastAsia="Times New Roman" w:hAnsi="Arial" w:cs="Arial"/>
      <w:sz w:val="20"/>
      <w:szCs w:val="16"/>
      <w:lang w:val="fr-BE"/>
    </w:rPr>
  </w:style>
  <w:style w:type="paragraph" w:customStyle="1" w:styleId="RefNumbering">
    <w:name w:val="Ref Numbering"/>
    <w:basedOn w:val="Normal"/>
    <w:link w:val="RefNumberingChar"/>
    <w:uiPriority w:val="99"/>
    <w:rsid w:val="007459EB"/>
    <w:pPr>
      <w:numPr>
        <w:numId w:val="7"/>
      </w:numPr>
      <w:spacing w:after="0" w:line="240" w:lineRule="auto"/>
      <w:jc w:val="left"/>
    </w:pPr>
    <w:rPr>
      <w:rFonts w:ascii="Arial" w:eastAsia="Times New Roman" w:hAnsi="Arial" w:cs="Arial"/>
      <w:sz w:val="20"/>
      <w:szCs w:val="16"/>
      <w:lang w:val="fr-BE"/>
    </w:rPr>
  </w:style>
  <w:style w:type="paragraph" w:customStyle="1" w:styleId="HeaderIdentification">
    <w:name w:val="Header Identification"/>
    <w:basedOn w:val="Normal"/>
    <w:uiPriority w:val="99"/>
    <w:rsid w:val="007459EB"/>
    <w:pPr>
      <w:spacing w:after="0" w:line="240" w:lineRule="auto"/>
      <w:ind w:left="425" w:hanging="425"/>
    </w:pPr>
    <w:rPr>
      <w:rFonts w:ascii="Arial" w:eastAsia="Times New Roman" w:hAnsi="Arial" w:cs="Arial"/>
      <w:sz w:val="20"/>
      <w:szCs w:val="20"/>
      <w:lang w:val="fr-BE"/>
    </w:rPr>
  </w:style>
  <w:style w:type="paragraph" w:customStyle="1" w:styleId="Info">
    <w:name w:val="Info"/>
    <w:basedOn w:val="Normal"/>
    <w:uiPriority w:val="99"/>
    <w:rsid w:val="007459EB"/>
    <w:pPr>
      <w:spacing w:after="240" w:line="240" w:lineRule="auto"/>
      <w:ind w:left="425" w:hanging="425"/>
    </w:pPr>
    <w:rPr>
      <w:rFonts w:ascii="Arial" w:eastAsia="Times New Roman" w:hAnsi="Arial" w:cs="Arial"/>
      <w:sz w:val="20"/>
      <w:szCs w:val="16"/>
      <w:lang w:val="fr-BE"/>
    </w:rPr>
  </w:style>
  <w:style w:type="paragraph" w:customStyle="1" w:styleId="ClassificationComment">
    <w:name w:val="Classification Comment"/>
    <w:basedOn w:val="Classification"/>
    <w:rsid w:val="007459EB"/>
    <w:rPr>
      <w:b w:val="0"/>
      <w:szCs w:val="20"/>
      <w:u w:val="none"/>
    </w:rPr>
  </w:style>
  <w:style w:type="paragraph" w:customStyle="1" w:styleId="PageNumbering">
    <w:name w:val="Page Numbering"/>
    <w:basedOn w:val="Classification"/>
    <w:qFormat/>
    <w:rsid w:val="007459EB"/>
    <w:pPr>
      <w:jc w:val="right"/>
    </w:pPr>
    <w:rPr>
      <w:b w:val="0"/>
      <w:u w:val="none"/>
      <w:lang w:val="nl-BE"/>
    </w:rPr>
  </w:style>
  <w:style w:type="numbering" w:customStyle="1" w:styleId="BEMILStyle">
    <w:name w:val="BEMIL Style"/>
    <w:basedOn w:val="NoList"/>
    <w:uiPriority w:val="99"/>
    <w:rsid w:val="007459EB"/>
    <w:pPr>
      <w:numPr>
        <w:numId w:val="6"/>
      </w:numPr>
    </w:pPr>
  </w:style>
  <w:style w:type="paragraph" w:customStyle="1" w:styleId="FooterOrganization">
    <w:name w:val="Footer Organization"/>
    <w:basedOn w:val="Footer"/>
    <w:qFormat/>
    <w:rsid w:val="007459EB"/>
    <w:pPr>
      <w:tabs>
        <w:tab w:val="clear" w:pos="4513"/>
        <w:tab w:val="clear" w:pos="9026"/>
        <w:tab w:val="center" w:pos="4320"/>
        <w:tab w:val="right" w:pos="8640"/>
      </w:tabs>
      <w:spacing w:before="120"/>
      <w:ind w:left="425" w:hanging="425"/>
      <w:jc w:val="center"/>
    </w:pPr>
    <w:rPr>
      <w:rFonts w:ascii="Arial" w:eastAsia="Times New Roman" w:hAnsi="Arial" w:cs="Arial"/>
      <w:b/>
      <w:noProof/>
      <w:sz w:val="16"/>
      <w:szCs w:val="16"/>
      <w:lang w:val="fr-BE"/>
    </w:rPr>
  </w:style>
  <w:style w:type="paragraph" w:customStyle="1" w:styleId="Body3">
    <w:name w:val="Body 3"/>
    <w:basedOn w:val="Normal"/>
    <w:qFormat/>
    <w:rsid w:val="007459EB"/>
    <w:pPr>
      <w:numPr>
        <w:ilvl w:val="2"/>
        <w:numId w:val="6"/>
      </w:numPr>
      <w:spacing w:after="120" w:line="240" w:lineRule="auto"/>
    </w:pPr>
    <w:rPr>
      <w:rFonts w:ascii="Arial" w:eastAsia="Times New Roman" w:hAnsi="Arial" w:cs="Arial"/>
      <w:sz w:val="20"/>
      <w:szCs w:val="20"/>
      <w:lang w:val="nl-NL"/>
    </w:rPr>
  </w:style>
  <w:style w:type="paragraph" w:customStyle="1" w:styleId="Body4">
    <w:name w:val="Body 4"/>
    <w:basedOn w:val="Normal"/>
    <w:qFormat/>
    <w:rsid w:val="007459EB"/>
    <w:pPr>
      <w:numPr>
        <w:ilvl w:val="3"/>
        <w:numId w:val="6"/>
      </w:numPr>
      <w:spacing w:after="120" w:line="240" w:lineRule="auto"/>
    </w:pPr>
    <w:rPr>
      <w:rFonts w:ascii="Arial" w:eastAsia="Times New Roman" w:hAnsi="Arial" w:cs="Arial"/>
      <w:sz w:val="20"/>
      <w:szCs w:val="20"/>
      <w:lang w:val="nl-NL"/>
    </w:rPr>
  </w:style>
  <w:style w:type="paragraph" w:customStyle="1" w:styleId="Body5">
    <w:name w:val="Body 5"/>
    <w:basedOn w:val="Normal"/>
    <w:qFormat/>
    <w:rsid w:val="007459EB"/>
    <w:pPr>
      <w:numPr>
        <w:ilvl w:val="4"/>
        <w:numId w:val="6"/>
      </w:numPr>
      <w:tabs>
        <w:tab w:val="clear" w:pos="2421"/>
        <w:tab w:val="num" w:pos="2127"/>
      </w:tabs>
      <w:spacing w:after="120" w:line="240" w:lineRule="auto"/>
    </w:pPr>
    <w:rPr>
      <w:rFonts w:ascii="Arial" w:eastAsia="Times New Roman" w:hAnsi="Arial" w:cs="Arial"/>
      <w:sz w:val="20"/>
      <w:szCs w:val="20"/>
      <w:lang w:val="nl-NL"/>
    </w:rPr>
  </w:style>
  <w:style w:type="paragraph" w:customStyle="1" w:styleId="Body6">
    <w:name w:val="Body 6"/>
    <w:basedOn w:val="Normal"/>
    <w:qFormat/>
    <w:rsid w:val="007459EB"/>
    <w:pPr>
      <w:numPr>
        <w:ilvl w:val="5"/>
        <w:numId w:val="6"/>
      </w:numPr>
      <w:tabs>
        <w:tab w:val="clear" w:pos="2160"/>
        <w:tab w:val="num" w:pos="2410"/>
      </w:tabs>
      <w:spacing w:after="120" w:line="240" w:lineRule="auto"/>
    </w:pPr>
    <w:rPr>
      <w:rFonts w:ascii="Arial" w:eastAsia="Times New Roman" w:hAnsi="Arial" w:cs="Arial"/>
      <w:sz w:val="20"/>
      <w:szCs w:val="20"/>
      <w:lang w:val="nl-NL"/>
    </w:rPr>
  </w:style>
  <w:style w:type="paragraph" w:customStyle="1" w:styleId="Body7">
    <w:name w:val="Body 7"/>
    <w:basedOn w:val="Normal"/>
    <w:qFormat/>
    <w:rsid w:val="007459EB"/>
    <w:pPr>
      <w:numPr>
        <w:ilvl w:val="6"/>
        <w:numId w:val="6"/>
      </w:numPr>
      <w:spacing w:after="120" w:line="240" w:lineRule="auto"/>
    </w:pPr>
    <w:rPr>
      <w:rFonts w:ascii="Arial" w:eastAsia="Times New Roman" w:hAnsi="Arial" w:cs="Arial"/>
      <w:sz w:val="20"/>
      <w:szCs w:val="20"/>
      <w:lang w:val="nl-NL"/>
    </w:rPr>
  </w:style>
  <w:style w:type="paragraph" w:customStyle="1" w:styleId="Body8">
    <w:name w:val="Body 8"/>
    <w:basedOn w:val="Normal"/>
    <w:qFormat/>
    <w:rsid w:val="007459EB"/>
    <w:pPr>
      <w:numPr>
        <w:ilvl w:val="7"/>
        <w:numId w:val="6"/>
      </w:numPr>
      <w:spacing w:after="120" w:line="240" w:lineRule="auto"/>
    </w:pPr>
    <w:rPr>
      <w:rFonts w:ascii="Arial" w:eastAsia="Times New Roman" w:hAnsi="Arial" w:cs="Arial"/>
      <w:sz w:val="20"/>
      <w:szCs w:val="20"/>
      <w:lang w:val="nl-NL"/>
    </w:rPr>
  </w:style>
  <w:style w:type="paragraph" w:customStyle="1" w:styleId="Body9">
    <w:name w:val="Body 9"/>
    <w:basedOn w:val="Normal"/>
    <w:qFormat/>
    <w:rsid w:val="007459EB"/>
    <w:pPr>
      <w:numPr>
        <w:ilvl w:val="8"/>
        <w:numId w:val="6"/>
      </w:numPr>
      <w:spacing w:after="120" w:line="240" w:lineRule="auto"/>
    </w:pPr>
    <w:rPr>
      <w:rFonts w:ascii="Arial" w:eastAsia="Times New Roman" w:hAnsi="Arial" w:cs="Arial"/>
      <w:sz w:val="20"/>
      <w:szCs w:val="20"/>
      <w:lang w:val="nl-NL"/>
    </w:rPr>
  </w:style>
  <w:style w:type="paragraph" w:customStyle="1" w:styleId="BijlagenLijst">
    <w:name w:val="Bijlagen Lijst"/>
    <w:basedOn w:val="Normal"/>
    <w:qFormat/>
    <w:rsid w:val="007459EB"/>
    <w:pPr>
      <w:numPr>
        <w:numId w:val="8"/>
      </w:numPr>
      <w:spacing w:after="120" w:line="240" w:lineRule="auto"/>
      <w:jc w:val="left"/>
    </w:pPr>
    <w:rPr>
      <w:rFonts w:ascii="Arial" w:eastAsia="Times New Roman" w:hAnsi="Arial" w:cs="Arial"/>
      <w:sz w:val="20"/>
      <w:szCs w:val="16"/>
      <w:lang w:val="fr-BE"/>
    </w:rPr>
  </w:style>
  <w:style w:type="character" w:customStyle="1" w:styleId="RefNumberingChar">
    <w:name w:val="Ref Numbering Char"/>
    <w:basedOn w:val="DefaultParagraphFont"/>
    <w:link w:val="RefNumbering"/>
    <w:uiPriority w:val="99"/>
    <w:rsid w:val="007459EB"/>
    <w:rPr>
      <w:rFonts w:ascii="Arial" w:eastAsia="Times New Roman" w:hAnsi="Arial" w:cs="Arial"/>
      <w:sz w:val="20"/>
      <w:szCs w:val="16"/>
    </w:rPr>
  </w:style>
  <w:style w:type="paragraph" w:styleId="NormalWeb">
    <w:name w:val="Normal (Web)"/>
    <w:basedOn w:val="Normal"/>
    <w:uiPriority w:val="99"/>
    <w:semiHidden/>
    <w:unhideWhenUsed/>
    <w:rsid w:val="007459EB"/>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styleId="Strong">
    <w:name w:val="Strong"/>
    <w:basedOn w:val="DefaultParagraphFont"/>
    <w:uiPriority w:val="22"/>
    <w:qFormat/>
    <w:rsid w:val="007459EB"/>
    <w:rPr>
      <w:b/>
      <w:bCs/>
    </w:rPr>
  </w:style>
  <w:style w:type="paragraph" w:customStyle="1" w:styleId="Default">
    <w:name w:val="Default"/>
    <w:rsid w:val="007459EB"/>
    <w:pPr>
      <w:autoSpaceDE w:val="0"/>
      <w:autoSpaceDN w:val="0"/>
      <w:adjustRightInd w:val="0"/>
      <w:spacing w:after="0" w:line="240" w:lineRule="auto"/>
    </w:pPr>
    <w:rPr>
      <w:rFonts w:ascii="Cambria" w:hAnsi="Cambria" w:cs="Cambria"/>
      <w:color w:val="000000"/>
      <w:sz w:val="24"/>
      <w:szCs w:val="24"/>
      <w:lang w:val="nl-BE"/>
    </w:rPr>
  </w:style>
  <w:style w:type="character" w:customStyle="1" w:styleId="Heading2Char">
    <w:name w:val="Heading 2 Char"/>
    <w:basedOn w:val="DefaultParagraphFont"/>
    <w:link w:val="Heading2"/>
    <w:uiPriority w:val="99"/>
    <w:rsid w:val="007459EB"/>
    <w:rPr>
      <w:rFonts w:asciiTheme="majorHAnsi" w:eastAsiaTheme="majorEastAsia" w:hAnsiTheme="majorHAnsi" w:cstheme="majorBidi"/>
      <w:b/>
      <w:bCs/>
      <w:color w:val="5B9BD5" w:themeColor="accent1"/>
      <w:sz w:val="26"/>
      <w:szCs w:val="26"/>
    </w:rPr>
  </w:style>
  <w:style w:type="character" w:customStyle="1" w:styleId="sr-only">
    <w:name w:val="sr-only"/>
    <w:basedOn w:val="DefaultParagraphFont"/>
    <w:rsid w:val="007459EB"/>
  </w:style>
  <w:style w:type="paragraph" w:styleId="EndnoteText">
    <w:name w:val="endnote text"/>
    <w:basedOn w:val="Normal"/>
    <w:link w:val="EndnoteTextChar"/>
    <w:semiHidden/>
    <w:rsid w:val="009B209F"/>
    <w:pPr>
      <w:spacing w:before="40" w:after="40" w:line="240" w:lineRule="auto"/>
      <w:jc w:val="left"/>
    </w:pPr>
    <w:rPr>
      <w:rFonts w:ascii="Arial" w:eastAsia="Times New Roman" w:hAnsi="Arial" w:cs="Times New Roman"/>
      <w:sz w:val="20"/>
      <w:szCs w:val="20"/>
      <w:lang w:val="nl-NL" w:eastAsia="fr-FR"/>
    </w:rPr>
  </w:style>
  <w:style w:type="character" w:customStyle="1" w:styleId="EndnoteTextChar">
    <w:name w:val="Endnote Text Char"/>
    <w:basedOn w:val="DefaultParagraphFont"/>
    <w:link w:val="EndnoteText"/>
    <w:semiHidden/>
    <w:rsid w:val="009B209F"/>
    <w:rPr>
      <w:rFonts w:ascii="Arial" w:eastAsia="Times New Roman" w:hAnsi="Arial" w:cs="Times New Roman"/>
      <w:sz w:val="20"/>
      <w:szCs w:val="20"/>
      <w:lang w:val="nl-NL" w:eastAsia="fr-FR"/>
    </w:rPr>
  </w:style>
  <w:style w:type="character" w:customStyle="1" w:styleId="Heading1Char">
    <w:name w:val="Heading 1 Char"/>
    <w:basedOn w:val="DefaultParagraphFont"/>
    <w:link w:val="Heading1"/>
    <w:uiPriority w:val="99"/>
    <w:rsid w:val="009B209F"/>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9"/>
    <w:rsid w:val="009B209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9"/>
    <w:rsid w:val="009B209F"/>
    <w:rPr>
      <w:rFonts w:asciiTheme="majorHAnsi" w:eastAsiaTheme="majorEastAsia" w:hAnsiTheme="majorHAnsi" w:cstheme="majorBidi"/>
      <w:b/>
      <w:bCs/>
      <w:i/>
      <w:iCs/>
      <w:color w:val="5B9BD5" w:themeColor="accent1"/>
    </w:rPr>
  </w:style>
  <w:style w:type="paragraph" w:customStyle="1" w:styleId="HeaderRom">
    <w:name w:val="Header Rom"/>
    <w:basedOn w:val="Normal"/>
    <w:uiPriority w:val="99"/>
    <w:rsid w:val="009B209F"/>
    <w:pPr>
      <w:tabs>
        <w:tab w:val="num" w:pos="1855"/>
      </w:tabs>
      <w:spacing w:after="0" w:line="240" w:lineRule="auto"/>
      <w:ind w:left="1560" w:hanging="425"/>
      <w:jc w:val="left"/>
    </w:pPr>
    <w:rPr>
      <w:rFonts w:ascii="Comic Sans MS" w:eastAsia="Times New Roman" w:hAnsi="Comic Sans MS" w:cs="Times New Roman"/>
      <w:sz w:val="20"/>
      <w:szCs w:val="20"/>
      <w:lang w:val="nl-BE" w:eastAsia="nl-NL"/>
    </w:rPr>
  </w:style>
  <w:style w:type="character" w:styleId="PageNumber">
    <w:name w:val="page number"/>
    <w:basedOn w:val="DefaultParagraphFont"/>
    <w:uiPriority w:val="99"/>
    <w:rsid w:val="009B209F"/>
    <w:rPr>
      <w:rFonts w:cs="Times New Roman"/>
    </w:rPr>
  </w:style>
  <w:style w:type="character" w:styleId="BookTitle">
    <w:name w:val="Book Title"/>
    <w:basedOn w:val="DefaultParagraphFont"/>
    <w:uiPriority w:val="33"/>
    <w:qFormat/>
    <w:rsid w:val="009B209F"/>
    <w:rPr>
      <w:b/>
      <w:bCs/>
      <w:i/>
      <w:iCs/>
      <w:spacing w:val="5"/>
    </w:rPr>
  </w:style>
  <w:style w:type="paragraph" w:customStyle="1" w:styleId="msonormal0">
    <w:name w:val="msonormal"/>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C73632"/>
    <w:pPr>
      <w:spacing w:before="100" w:beforeAutospacing="1" w:after="100" w:afterAutospacing="1" w:line="240" w:lineRule="auto"/>
      <w:jc w:val="left"/>
    </w:pPr>
    <w:rPr>
      <w:rFonts w:ascii="Calibri" w:eastAsia="Times New Roman" w:hAnsi="Calibri" w:cs="Calibri"/>
      <w:b/>
      <w:bCs/>
      <w:color w:val="000000"/>
      <w:sz w:val="18"/>
      <w:szCs w:val="18"/>
      <w:lang w:val="nl-BE" w:eastAsia="nl-BE"/>
    </w:rPr>
  </w:style>
  <w:style w:type="paragraph" w:customStyle="1" w:styleId="font6">
    <w:name w:val="font6"/>
    <w:basedOn w:val="Normal"/>
    <w:rsid w:val="00C73632"/>
    <w:pPr>
      <w:spacing w:before="100" w:beforeAutospacing="1" w:after="100" w:afterAutospacing="1" w:line="240" w:lineRule="auto"/>
      <w:jc w:val="left"/>
    </w:pPr>
    <w:rPr>
      <w:rFonts w:ascii="Calibri" w:eastAsia="Times New Roman" w:hAnsi="Calibri" w:cs="Calibri"/>
      <w:i/>
      <w:iCs/>
      <w:color w:val="000000"/>
      <w:sz w:val="18"/>
      <w:szCs w:val="18"/>
      <w:lang w:val="nl-BE" w:eastAsia="nl-BE"/>
    </w:rPr>
  </w:style>
  <w:style w:type="paragraph" w:customStyle="1" w:styleId="xl63">
    <w:name w:val="xl63"/>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64">
    <w:name w:val="xl64"/>
    <w:basedOn w:val="Normal"/>
    <w:rsid w:val="00C73632"/>
    <w:pPr>
      <w:spacing w:before="100" w:beforeAutospacing="1" w:after="100" w:afterAutospacing="1" w:line="240" w:lineRule="auto"/>
      <w:jc w:val="left"/>
    </w:pPr>
    <w:rPr>
      <w:rFonts w:ascii="Times New Roman" w:eastAsia="Times New Roman" w:hAnsi="Times New Roman" w:cs="Times New Roman"/>
      <w:sz w:val="18"/>
      <w:szCs w:val="18"/>
      <w:lang w:val="nl-BE" w:eastAsia="nl-BE"/>
    </w:rPr>
  </w:style>
  <w:style w:type="paragraph" w:customStyle="1" w:styleId="xl65">
    <w:name w:val="xl65"/>
    <w:basedOn w:val="Normal"/>
    <w:rsid w:val="00C73632"/>
    <w:pPr>
      <w:spacing w:before="100" w:beforeAutospacing="1" w:after="100" w:afterAutospacing="1" w:line="240" w:lineRule="auto"/>
      <w:jc w:val="center"/>
    </w:pPr>
    <w:rPr>
      <w:rFonts w:ascii="Times New Roman" w:eastAsia="Times New Roman" w:hAnsi="Times New Roman" w:cs="Times New Roman"/>
      <w:i/>
      <w:iCs/>
      <w:sz w:val="20"/>
      <w:szCs w:val="20"/>
      <w:lang w:val="nl-BE" w:eastAsia="nl-BE"/>
    </w:rPr>
  </w:style>
  <w:style w:type="paragraph" w:customStyle="1" w:styleId="xl66">
    <w:name w:val="xl66"/>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67">
    <w:name w:val="xl67"/>
    <w:basedOn w:val="Normal"/>
    <w:rsid w:val="00C73632"/>
    <w:pPr>
      <w:pBdr>
        <w:top w:val="single" w:sz="4" w:space="0" w:color="D2D2D2"/>
        <w:left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68">
    <w:name w:val="xl68"/>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69">
    <w:name w:val="xl69"/>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0">
    <w:name w:val="xl70"/>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1">
    <w:name w:val="xl71"/>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2">
    <w:name w:val="xl72"/>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3">
    <w:name w:val="xl73"/>
    <w:basedOn w:val="Normal"/>
    <w:rsid w:val="00C73632"/>
    <w:pPr>
      <w:pBdr>
        <w:top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4">
    <w:name w:val="xl74"/>
    <w:basedOn w:val="Normal"/>
    <w:rsid w:val="00C73632"/>
    <w:pPr>
      <w:pBdr>
        <w:top w:val="single" w:sz="4" w:space="0" w:color="D2D2D2"/>
        <w:left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5">
    <w:name w:val="xl75"/>
    <w:basedOn w:val="Normal"/>
    <w:rsid w:val="00C73632"/>
    <w:pPr>
      <w:pBdr>
        <w:top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6">
    <w:name w:val="xl76"/>
    <w:basedOn w:val="Normal"/>
    <w:rsid w:val="00C73632"/>
    <w:pPr>
      <w:pBdr>
        <w:top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7">
    <w:name w:val="xl77"/>
    <w:basedOn w:val="Normal"/>
    <w:rsid w:val="00C73632"/>
    <w:pPr>
      <w:pBdr>
        <w:top w:val="single" w:sz="4" w:space="0" w:color="D2D2D2"/>
        <w:left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8">
    <w:name w:val="xl78"/>
    <w:basedOn w:val="Normal"/>
    <w:rsid w:val="00C73632"/>
    <w:pPr>
      <w:pBdr>
        <w:top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9">
    <w:name w:val="xl79"/>
    <w:basedOn w:val="Normal"/>
    <w:rsid w:val="00C73632"/>
    <w:pPr>
      <w:pBdr>
        <w:top w:val="single" w:sz="4" w:space="0" w:color="D2D2D2"/>
        <w:bottom w:val="single" w:sz="12" w:space="0" w:color="FFD966"/>
        <w:right w:val="single" w:sz="4" w:space="0" w:color="D2D2D2"/>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80">
    <w:name w:val="xl80"/>
    <w:basedOn w:val="Normal"/>
    <w:rsid w:val="00C73632"/>
    <w:pPr>
      <w:pBdr>
        <w:top w:val="single" w:sz="4" w:space="0" w:color="D2D2D2"/>
        <w:lef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1">
    <w:name w:val="xl81"/>
    <w:basedOn w:val="Normal"/>
    <w:rsid w:val="00C73632"/>
    <w:pPr>
      <w:pBdr>
        <w:top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2">
    <w:name w:val="xl82"/>
    <w:basedOn w:val="Normal"/>
    <w:rsid w:val="00C73632"/>
    <w:pPr>
      <w:pBdr>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3">
    <w:name w:val="xl83"/>
    <w:basedOn w:val="Normal"/>
    <w:rsid w:val="00C73632"/>
    <w:pPr>
      <w:pBdr>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4">
    <w:name w:val="xl84"/>
    <w:basedOn w:val="Normal"/>
    <w:rsid w:val="00C73632"/>
    <w:pPr>
      <w:pBdr>
        <w:top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5">
    <w:name w:val="xl85"/>
    <w:basedOn w:val="Normal"/>
    <w:rsid w:val="00C73632"/>
    <w:pPr>
      <w:spacing w:before="100" w:beforeAutospacing="1" w:after="100" w:afterAutospacing="1" w:line="240" w:lineRule="auto"/>
      <w:jc w:val="left"/>
      <w:textAlignment w:val="top"/>
    </w:pPr>
    <w:rPr>
      <w:rFonts w:ascii="Times New Roman" w:eastAsia="Times New Roman" w:hAnsi="Times New Roman" w:cs="Times New Roman"/>
      <w:i/>
      <w:iCs/>
      <w:sz w:val="18"/>
      <w:szCs w:val="18"/>
      <w:lang w:val="nl-BE" w:eastAsia="nl-BE"/>
    </w:rPr>
  </w:style>
  <w:style w:type="paragraph" w:customStyle="1" w:styleId="xl86">
    <w:name w:val="xl86"/>
    <w:basedOn w:val="Normal"/>
    <w:rsid w:val="00C73632"/>
    <w:pPr>
      <w:pBdr>
        <w:top w:val="single" w:sz="4" w:space="0" w:color="D2D2D2"/>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7">
    <w:name w:val="xl87"/>
    <w:basedOn w:val="Normal"/>
    <w:rsid w:val="00C73632"/>
    <w:pPr>
      <w:pBdr>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8">
    <w:name w:val="xl88"/>
    <w:basedOn w:val="Normal"/>
    <w:rsid w:val="00C73632"/>
    <w:pPr>
      <w:pBdr>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9">
    <w:name w:val="xl89"/>
    <w:basedOn w:val="Normal"/>
    <w:rsid w:val="00C73632"/>
    <w:pPr>
      <w:pBdr>
        <w:top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0">
    <w:name w:val="xl90"/>
    <w:basedOn w:val="Normal"/>
    <w:rsid w:val="00C73632"/>
    <w:pPr>
      <w:pBdr>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1">
    <w:name w:val="xl91"/>
    <w:basedOn w:val="Normal"/>
    <w:rsid w:val="00C73632"/>
    <w:pPr>
      <w:spacing w:before="100" w:beforeAutospacing="1" w:after="100" w:afterAutospacing="1" w:line="240" w:lineRule="auto"/>
      <w:jc w:val="center"/>
    </w:pPr>
    <w:rPr>
      <w:rFonts w:ascii="Times New Roman" w:eastAsia="Times New Roman" w:hAnsi="Times New Roman" w:cs="Times New Roman"/>
      <w:b/>
      <w:bCs/>
      <w:sz w:val="24"/>
      <w:szCs w:val="24"/>
      <w:lang w:val="nl-BE" w:eastAsia="nl-BE"/>
    </w:rPr>
  </w:style>
  <w:style w:type="paragraph" w:customStyle="1" w:styleId="xl92">
    <w:name w:val="xl92"/>
    <w:basedOn w:val="Normal"/>
    <w:rsid w:val="00C73632"/>
    <w:pPr>
      <w:pBdr>
        <w:bottom w:val="single" w:sz="4" w:space="0" w:color="D2D2D2"/>
      </w:pBdr>
      <w:spacing w:before="100" w:beforeAutospacing="1" w:after="100" w:afterAutospacing="1" w:line="240" w:lineRule="auto"/>
      <w:jc w:val="center"/>
      <w:textAlignment w:val="top"/>
    </w:pPr>
    <w:rPr>
      <w:rFonts w:ascii="Times New Roman" w:eastAsia="Times New Roman" w:hAnsi="Times New Roman" w:cs="Times New Roman"/>
      <w:i/>
      <w:iCs/>
      <w:sz w:val="20"/>
      <w:szCs w:val="20"/>
      <w:lang w:val="nl-BE" w:eastAsia="nl-BE"/>
    </w:rPr>
  </w:style>
  <w:style w:type="paragraph" w:customStyle="1" w:styleId="StyleCentered">
    <w:name w:val="Style Centered"/>
    <w:basedOn w:val="Normal"/>
    <w:uiPriority w:val="99"/>
    <w:rsid w:val="00D95B81"/>
    <w:pPr>
      <w:spacing w:after="120" w:line="240" w:lineRule="auto"/>
      <w:ind w:left="425" w:hanging="425"/>
      <w:jc w:val="center"/>
    </w:pPr>
    <w:rPr>
      <w:rFonts w:ascii="Arial" w:eastAsia="Times New Roman" w:hAnsi="Arial" w:cs="Arial"/>
      <w:sz w:val="20"/>
      <w:szCs w:val="16"/>
      <w:lang w:val="fr-BE"/>
    </w:rPr>
  </w:style>
  <w:style w:type="character" w:styleId="CommentReference">
    <w:name w:val="annotation reference"/>
    <w:basedOn w:val="DefaultParagraphFont"/>
    <w:uiPriority w:val="99"/>
    <w:semiHidden/>
    <w:unhideWhenUsed/>
    <w:rsid w:val="004B47F8"/>
    <w:rPr>
      <w:sz w:val="16"/>
      <w:szCs w:val="16"/>
    </w:rPr>
  </w:style>
  <w:style w:type="paragraph" w:styleId="CommentText">
    <w:name w:val="annotation text"/>
    <w:basedOn w:val="Normal"/>
    <w:link w:val="CommentTextChar"/>
    <w:uiPriority w:val="99"/>
    <w:semiHidden/>
    <w:unhideWhenUsed/>
    <w:rsid w:val="004B47F8"/>
    <w:pPr>
      <w:spacing w:line="240" w:lineRule="auto"/>
    </w:pPr>
    <w:rPr>
      <w:sz w:val="20"/>
      <w:szCs w:val="20"/>
    </w:rPr>
  </w:style>
  <w:style w:type="character" w:customStyle="1" w:styleId="CommentTextChar">
    <w:name w:val="Comment Text Char"/>
    <w:basedOn w:val="DefaultParagraphFont"/>
    <w:link w:val="CommentText"/>
    <w:uiPriority w:val="99"/>
    <w:semiHidden/>
    <w:rsid w:val="004B47F8"/>
    <w:rPr>
      <w:sz w:val="20"/>
      <w:szCs w:val="20"/>
      <w:lang w:val="fr-FR"/>
    </w:rPr>
  </w:style>
  <w:style w:type="paragraph" w:styleId="CommentSubject">
    <w:name w:val="annotation subject"/>
    <w:basedOn w:val="CommentText"/>
    <w:next w:val="CommentText"/>
    <w:link w:val="CommentSubjectChar"/>
    <w:uiPriority w:val="99"/>
    <w:semiHidden/>
    <w:unhideWhenUsed/>
    <w:rsid w:val="004B47F8"/>
    <w:rPr>
      <w:b/>
      <w:bCs/>
    </w:rPr>
  </w:style>
  <w:style w:type="character" w:customStyle="1" w:styleId="CommentSubjectChar">
    <w:name w:val="Comment Subject Char"/>
    <w:basedOn w:val="CommentTextChar"/>
    <w:link w:val="CommentSubject"/>
    <w:uiPriority w:val="99"/>
    <w:semiHidden/>
    <w:rsid w:val="004B47F8"/>
    <w:rPr>
      <w:b/>
      <w:bCs/>
      <w:sz w:val="20"/>
      <w:szCs w:val="20"/>
      <w:lang w:val="fr-FR"/>
    </w:rPr>
  </w:style>
  <w:style w:type="paragraph" w:customStyle="1" w:styleId="para2">
    <w:name w:val="para 2"/>
    <w:basedOn w:val="Normal"/>
    <w:link w:val="para2Char"/>
    <w:rsid w:val="00047337"/>
    <w:pPr>
      <w:spacing w:after="120" w:line="240" w:lineRule="auto"/>
      <w:ind w:left="851"/>
      <w:jc w:val="left"/>
    </w:pPr>
    <w:rPr>
      <w:rFonts w:ascii="Comic Sans MS" w:eastAsia="Times New Roman" w:hAnsi="Comic Sans MS" w:cs="Times New Roman"/>
      <w:sz w:val="20"/>
      <w:szCs w:val="20"/>
      <w:lang w:val="nl-BE" w:eastAsia="fr-FR"/>
    </w:rPr>
  </w:style>
  <w:style w:type="character" w:customStyle="1" w:styleId="para2Char">
    <w:name w:val="para 2 Char"/>
    <w:link w:val="para2"/>
    <w:locked/>
    <w:rsid w:val="00047337"/>
    <w:rPr>
      <w:rFonts w:ascii="Comic Sans MS" w:eastAsia="Times New Roman" w:hAnsi="Comic Sans MS" w:cs="Times New Roman"/>
      <w:sz w:val="20"/>
      <w:szCs w:val="20"/>
      <w:lang w:val="nl-BE" w:eastAsia="fr-FR"/>
    </w:rPr>
  </w:style>
  <w:style w:type="paragraph" w:customStyle="1" w:styleId="BulletPara2">
    <w:name w:val="Bullet Para 2"/>
    <w:basedOn w:val="Normal"/>
    <w:rsid w:val="00047337"/>
    <w:pPr>
      <w:numPr>
        <w:numId w:val="14"/>
      </w:numPr>
      <w:spacing w:after="0" w:line="240" w:lineRule="auto"/>
      <w:jc w:val="left"/>
    </w:pPr>
    <w:rPr>
      <w:rFonts w:ascii="Times New Roman" w:eastAsia="Times New Roman" w:hAnsi="Times New Roman" w:cs="Times New Roman"/>
      <w:szCs w:val="20"/>
      <w:lang w:val="nl-BE" w:eastAsia="fr-FR"/>
    </w:rPr>
  </w:style>
  <w:style w:type="character" w:styleId="UnresolvedMention">
    <w:name w:val="Unresolved Mention"/>
    <w:basedOn w:val="DefaultParagraphFont"/>
    <w:uiPriority w:val="99"/>
    <w:semiHidden/>
    <w:unhideWhenUsed/>
    <w:rsid w:val="009436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44">
      <w:bodyDiv w:val="1"/>
      <w:marLeft w:val="0"/>
      <w:marRight w:val="0"/>
      <w:marTop w:val="0"/>
      <w:marBottom w:val="0"/>
      <w:divBdr>
        <w:top w:val="none" w:sz="0" w:space="0" w:color="auto"/>
        <w:left w:val="none" w:sz="0" w:space="0" w:color="auto"/>
        <w:bottom w:val="none" w:sz="0" w:space="0" w:color="auto"/>
        <w:right w:val="none" w:sz="0" w:space="0" w:color="auto"/>
      </w:divBdr>
    </w:div>
    <w:div w:id="84376175">
      <w:bodyDiv w:val="1"/>
      <w:marLeft w:val="0"/>
      <w:marRight w:val="0"/>
      <w:marTop w:val="0"/>
      <w:marBottom w:val="0"/>
      <w:divBdr>
        <w:top w:val="none" w:sz="0" w:space="0" w:color="auto"/>
        <w:left w:val="none" w:sz="0" w:space="0" w:color="auto"/>
        <w:bottom w:val="none" w:sz="0" w:space="0" w:color="auto"/>
        <w:right w:val="none" w:sz="0" w:space="0" w:color="auto"/>
      </w:divBdr>
    </w:div>
    <w:div w:id="113332745">
      <w:bodyDiv w:val="1"/>
      <w:marLeft w:val="0"/>
      <w:marRight w:val="0"/>
      <w:marTop w:val="0"/>
      <w:marBottom w:val="0"/>
      <w:divBdr>
        <w:top w:val="none" w:sz="0" w:space="0" w:color="auto"/>
        <w:left w:val="none" w:sz="0" w:space="0" w:color="auto"/>
        <w:bottom w:val="none" w:sz="0" w:space="0" w:color="auto"/>
        <w:right w:val="none" w:sz="0" w:space="0" w:color="auto"/>
      </w:divBdr>
    </w:div>
    <w:div w:id="163202230">
      <w:bodyDiv w:val="1"/>
      <w:marLeft w:val="0"/>
      <w:marRight w:val="0"/>
      <w:marTop w:val="0"/>
      <w:marBottom w:val="0"/>
      <w:divBdr>
        <w:top w:val="none" w:sz="0" w:space="0" w:color="auto"/>
        <w:left w:val="none" w:sz="0" w:space="0" w:color="auto"/>
        <w:bottom w:val="none" w:sz="0" w:space="0" w:color="auto"/>
        <w:right w:val="none" w:sz="0" w:space="0" w:color="auto"/>
      </w:divBdr>
    </w:div>
    <w:div w:id="164248044">
      <w:bodyDiv w:val="1"/>
      <w:marLeft w:val="0"/>
      <w:marRight w:val="0"/>
      <w:marTop w:val="0"/>
      <w:marBottom w:val="0"/>
      <w:divBdr>
        <w:top w:val="none" w:sz="0" w:space="0" w:color="auto"/>
        <w:left w:val="none" w:sz="0" w:space="0" w:color="auto"/>
        <w:bottom w:val="none" w:sz="0" w:space="0" w:color="auto"/>
        <w:right w:val="none" w:sz="0" w:space="0" w:color="auto"/>
      </w:divBdr>
    </w:div>
    <w:div w:id="183715912">
      <w:bodyDiv w:val="1"/>
      <w:marLeft w:val="0"/>
      <w:marRight w:val="0"/>
      <w:marTop w:val="0"/>
      <w:marBottom w:val="0"/>
      <w:divBdr>
        <w:top w:val="none" w:sz="0" w:space="0" w:color="auto"/>
        <w:left w:val="none" w:sz="0" w:space="0" w:color="auto"/>
        <w:bottom w:val="none" w:sz="0" w:space="0" w:color="auto"/>
        <w:right w:val="none" w:sz="0" w:space="0" w:color="auto"/>
      </w:divBdr>
    </w:div>
    <w:div w:id="219708413">
      <w:bodyDiv w:val="1"/>
      <w:marLeft w:val="0"/>
      <w:marRight w:val="0"/>
      <w:marTop w:val="0"/>
      <w:marBottom w:val="0"/>
      <w:divBdr>
        <w:top w:val="none" w:sz="0" w:space="0" w:color="auto"/>
        <w:left w:val="none" w:sz="0" w:space="0" w:color="auto"/>
        <w:bottom w:val="none" w:sz="0" w:space="0" w:color="auto"/>
        <w:right w:val="none" w:sz="0" w:space="0" w:color="auto"/>
      </w:divBdr>
    </w:div>
    <w:div w:id="224266222">
      <w:bodyDiv w:val="1"/>
      <w:marLeft w:val="0"/>
      <w:marRight w:val="0"/>
      <w:marTop w:val="0"/>
      <w:marBottom w:val="0"/>
      <w:divBdr>
        <w:top w:val="none" w:sz="0" w:space="0" w:color="auto"/>
        <w:left w:val="none" w:sz="0" w:space="0" w:color="auto"/>
        <w:bottom w:val="none" w:sz="0" w:space="0" w:color="auto"/>
        <w:right w:val="none" w:sz="0" w:space="0" w:color="auto"/>
      </w:divBdr>
    </w:div>
    <w:div w:id="288438311">
      <w:bodyDiv w:val="1"/>
      <w:marLeft w:val="0"/>
      <w:marRight w:val="0"/>
      <w:marTop w:val="0"/>
      <w:marBottom w:val="0"/>
      <w:divBdr>
        <w:top w:val="none" w:sz="0" w:space="0" w:color="auto"/>
        <w:left w:val="none" w:sz="0" w:space="0" w:color="auto"/>
        <w:bottom w:val="none" w:sz="0" w:space="0" w:color="auto"/>
        <w:right w:val="none" w:sz="0" w:space="0" w:color="auto"/>
      </w:divBdr>
    </w:div>
    <w:div w:id="292833193">
      <w:bodyDiv w:val="1"/>
      <w:marLeft w:val="0"/>
      <w:marRight w:val="0"/>
      <w:marTop w:val="0"/>
      <w:marBottom w:val="0"/>
      <w:divBdr>
        <w:top w:val="none" w:sz="0" w:space="0" w:color="auto"/>
        <w:left w:val="none" w:sz="0" w:space="0" w:color="auto"/>
        <w:bottom w:val="none" w:sz="0" w:space="0" w:color="auto"/>
        <w:right w:val="none" w:sz="0" w:space="0" w:color="auto"/>
      </w:divBdr>
    </w:div>
    <w:div w:id="314144261">
      <w:bodyDiv w:val="1"/>
      <w:marLeft w:val="0"/>
      <w:marRight w:val="0"/>
      <w:marTop w:val="0"/>
      <w:marBottom w:val="0"/>
      <w:divBdr>
        <w:top w:val="none" w:sz="0" w:space="0" w:color="auto"/>
        <w:left w:val="none" w:sz="0" w:space="0" w:color="auto"/>
        <w:bottom w:val="none" w:sz="0" w:space="0" w:color="auto"/>
        <w:right w:val="none" w:sz="0" w:space="0" w:color="auto"/>
      </w:divBdr>
    </w:div>
    <w:div w:id="348332470">
      <w:bodyDiv w:val="1"/>
      <w:marLeft w:val="0"/>
      <w:marRight w:val="0"/>
      <w:marTop w:val="0"/>
      <w:marBottom w:val="0"/>
      <w:divBdr>
        <w:top w:val="none" w:sz="0" w:space="0" w:color="auto"/>
        <w:left w:val="none" w:sz="0" w:space="0" w:color="auto"/>
        <w:bottom w:val="none" w:sz="0" w:space="0" w:color="auto"/>
        <w:right w:val="none" w:sz="0" w:space="0" w:color="auto"/>
      </w:divBdr>
    </w:div>
    <w:div w:id="379597936">
      <w:bodyDiv w:val="1"/>
      <w:marLeft w:val="0"/>
      <w:marRight w:val="0"/>
      <w:marTop w:val="0"/>
      <w:marBottom w:val="0"/>
      <w:divBdr>
        <w:top w:val="none" w:sz="0" w:space="0" w:color="auto"/>
        <w:left w:val="none" w:sz="0" w:space="0" w:color="auto"/>
        <w:bottom w:val="none" w:sz="0" w:space="0" w:color="auto"/>
        <w:right w:val="none" w:sz="0" w:space="0" w:color="auto"/>
      </w:divBdr>
    </w:div>
    <w:div w:id="434977961">
      <w:bodyDiv w:val="1"/>
      <w:marLeft w:val="0"/>
      <w:marRight w:val="0"/>
      <w:marTop w:val="0"/>
      <w:marBottom w:val="0"/>
      <w:divBdr>
        <w:top w:val="none" w:sz="0" w:space="0" w:color="auto"/>
        <w:left w:val="none" w:sz="0" w:space="0" w:color="auto"/>
        <w:bottom w:val="none" w:sz="0" w:space="0" w:color="auto"/>
        <w:right w:val="none" w:sz="0" w:space="0" w:color="auto"/>
      </w:divBdr>
    </w:div>
    <w:div w:id="459417305">
      <w:bodyDiv w:val="1"/>
      <w:marLeft w:val="0"/>
      <w:marRight w:val="0"/>
      <w:marTop w:val="0"/>
      <w:marBottom w:val="0"/>
      <w:divBdr>
        <w:top w:val="none" w:sz="0" w:space="0" w:color="auto"/>
        <w:left w:val="none" w:sz="0" w:space="0" w:color="auto"/>
        <w:bottom w:val="none" w:sz="0" w:space="0" w:color="auto"/>
        <w:right w:val="none" w:sz="0" w:space="0" w:color="auto"/>
      </w:divBdr>
    </w:div>
    <w:div w:id="460802139">
      <w:bodyDiv w:val="1"/>
      <w:marLeft w:val="0"/>
      <w:marRight w:val="0"/>
      <w:marTop w:val="0"/>
      <w:marBottom w:val="0"/>
      <w:divBdr>
        <w:top w:val="none" w:sz="0" w:space="0" w:color="auto"/>
        <w:left w:val="none" w:sz="0" w:space="0" w:color="auto"/>
        <w:bottom w:val="none" w:sz="0" w:space="0" w:color="auto"/>
        <w:right w:val="none" w:sz="0" w:space="0" w:color="auto"/>
      </w:divBdr>
    </w:div>
    <w:div w:id="517743905">
      <w:bodyDiv w:val="1"/>
      <w:marLeft w:val="0"/>
      <w:marRight w:val="0"/>
      <w:marTop w:val="0"/>
      <w:marBottom w:val="0"/>
      <w:divBdr>
        <w:top w:val="none" w:sz="0" w:space="0" w:color="auto"/>
        <w:left w:val="none" w:sz="0" w:space="0" w:color="auto"/>
        <w:bottom w:val="none" w:sz="0" w:space="0" w:color="auto"/>
        <w:right w:val="none" w:sz="0" w:space="0" w:color="auto"/>
      </w:divBdr>
    </w:div>
    <w:div w:id="572740602">
      <w:bodyDiv w:val="1"/>
      <w:marLeft w:val="0"/>
      <w:marRight w:val="0"/>
      <w:marTop w:val="0"/>
      <w:marBottom w:val="0"/>
      <w:divBdr>
        <w:top w:val="none" w:sz="0" w:space="0" w:color="auto"/>
        <w:left w:val="none" w:sz="0" w:space="0" w:color="auto"/>
        <w:bottom w:val="none" w:sz="0" w:space="0" w:color="auto"/>
        <w:right w:val="none" w:sz="0" w:space="0" w:color="auto"/>
      </w:divBdr>
    </w:div>
    <w:div w:id="625739184">
      <w:bodyDiv w:val="1"/>
      <w:marLeft w:val="0"/>
      <w:marRight w:val="0"/>
      <w:marTop w:val="0"/>
      <w:marBottom w:val="0"/>
      <w:divBdr>
        <w:top w:val="none" w:sz="0" w:space="0" w:color="auto"/>
        <w:left w:val="none" w:sz="0" w:space="0" w:color="auto"/>
        <w:bottom w:val="none" w:sz="0" w:space="0" w:color="auto"/>
        <w:right w:val="none" w:sz="0" w:space="0" w:color="auto"/>
      </w:divBdr>
    </w:div>
    <w:div w:id="630792177">
      <w:bodyDiv w:val="1"/>
      <w:marLeft w:val="0"/>
      <w:marRight w:val="0"/>
      <w:marTop w:val="0"/>
      <w:marBottom w:val="0"/>
      <w:divBdr>
        <w:top w:val="none" w:sz="0" w:space="0" w:color="auto"/>
        <w:left w:val="none" w:sz="0" w:space="0" w:color="auto"/>
        <w:bottom w:val="none" w:sz="0" w:space="0" w:color="auto"/>
        <w:right w:val="none" w:sz="0" w:space="0" w:color="auto"/>
      </w:divBdr>
    </w:div>
    <w:div w:id="633944520">
      <w:bodyDiv w:val="1"/>
      <w:marLeft w:val="0"/>
      <w:marRight w:val="0"/>
      <w:marTop w:val="0"/>
      <w:marBottom w:val="0"/>
      <w:divBdr>
        <w:top w:val="none" w:sz="0" w:space="0" w:color="auto"/>
        <w:left w:val="none" w:sz="0" w:space="0" w:color="auto"/>
        <w:bottom w:val="none" w:sz="0" w:space="0" w:color="auto"/>
        <w:right w:val="none" w:sz="0" w:space="0" w:color="auto"/>
      </w:divBdr>
    </w:div>
    <w:div w:id="649866636">
      <w:bodyDiv w:val="1"/>
      <w:marLeft w:val="0"/>
      <w:marRight w:val="0"/>
      <w:marTop w:val="0"/>
      <w:marBottom w:val="0"/>
      <w:divBdr>
        <w:top w:val="none" w:sz="0" w:space="0" w:color="auto"/>
        <w:left w:val="none" w:sz="0" w:space="0" w:color="auto"/>
        <w:bottom w:val="none" w:sz="0" w:space="0" w:color="auto"/>
        <w:right w:val="none" w:sz="0" w:space="0" w:color="auto"/>
      </w:divBdr>
    </w:div>
    <w:div w:id="650207564">
      <w:bodyDiv w:val="1"/>
      <w:marLeft w:val="0"/>
      <w:marRight w:val="0"/>
      <w:marTop w:val="0"/>
      <w:marBottom w:val="0"/>
      <w:divBdr>
        <w:top w:val="none" w:sz="0" w:space="0" w:color="auto"/>
        <w:left w:val="none" w:sz="0" w:space="0" w:color="auto"/>
        <w:bottom w:val="none" w:sz="0" w:space="0" w:color="auto"/>
        <w:right w:val="none" w:sz="0" w:space="0" w:color="auto"/>
      </w:divBdr>
    </w:div>
    <w:div w:id="667371038">
      <w:bodyDiv w:val="1"/>
      <w:marLeft w:val="0"/>
      <w:marRight w:val="0"/>
      <w:marTop w:val="0"/>
      <w:marBottom w:val="0"/>
      <w:divBdr>
        <w:top w:val="none" w:sz="0" w:space="0" w:color="auto"/>
        <w:left w:val="none" w:sz="0" w:space="0" w:color="auto"/>
        <w:bottom w:val="none" w:sz="0" w:space="0" w:color="auto"/>
        <w:right w:val="none" w:sz="0" w:space="0" w:color="auto"/>
      </w:divBdr>
    </w:div>
    <w:div w:id="675039119">
      <w:bodyDiv w:val="1"/>
      <w:marLeft w:val="0"/>
      <w:marRight w:val="0"/>
      <w:marTop w:val="0"/>
      <w:marBottom w:val="0"/>
      <w:divBdr>
        <w:top w:val="none" w:sz="0" w:space="0" w:color="auto"/>
        <w:left w:val="none" w:sz="0" w:space="0" w:color="auto"/>
        <w:bottom w:val="none" w:sz="0" w:space="0" w:color="auto"/>
        <w:right w:val="none" w:sz="0" w:space="0" w:color="auto"/>
      </w:divBdr>
    </w:div>
    <w:div w:id="694117735">
      <w:bodyDiv w:val="1"/>
      <w:marLeft w:val="0"/>
      <w:marRight w:val="0"/>
      <w:marTop w:val="0"/>
      <w:marBottom w:val="0"/>
      <w:divBdr>
        <w:top w:val="none" w:sz="0" w:space="0" w:color="auto"/>
        <w:left w:val="none" w:sz="0" w:space="0" w:color="auto"/>
        <w:bottom w:val="none" w:sz="0" w:space="0" w:color="auto"/>
        <w:right w:val="none" w:sz="0" w:space="0" w:color="auto"/>
      </w:divBdr>
    </w:div>
    <w:div w:id="704450311">
      <w:bodyDiv w:val="1"/>
      <w:marLeft w:val="0"/>
      <w:marRight w:val="0"/>
      <w:marTop w:val="0"/>
      <w:marBottom w:val="0"/>
      <w:divBdr>
        <w:top w:val="none" w:sz="0" w:space="0" w:color="auto"/>
        <w:left w:val="none" w:sz="0" w:space="0" w:color="auto"/>
        <w:bottom w:val="none" w:sz="0" w:space="0" w:color="auto"/>
        <w:right w:val="none" w:sz="0" w:space="0" w:color="auto"/>
      </w:divBdr>
    </w:div>
    <w:div w:id="737437115">
      <w:bodyDiv w:val="1"/>
      <w:marLeft w:val="0"/>
      <w:marRight w:val="0"/>
      <w:marTop w:val="0"/>
      <w:marBottom w:val="0"/>
      <w:divBdr>
        <w:top w:val="none" w:sz="0" w:space="0" w:color="auto"/>
        <w:left w:val="none" w:sz="0" w:space="0" w:color="auto"/>
        <w:bottom w:val="none" w:sz="0" w:space="0" w:color="auto"/>
        <w:right w:val="none" w:sz="0" w:space="0" w:color="auto"/>
      </w:divBdr>
    </w:div>
    <w:div w:id="755371098">
      <w:bodyDiv w:val="1"/>
      <w:marLeft w:val="0"/>
      <w:marRight w:val="0"/>
      <w:marTop w:val="0"/>
      <w:marBottom w:val="0"/>
      <w:divBdr>
        <w:top w:val="none" w:sz="0" w:space="0" w:color="auto"/>
        <w:left w:val="none" w:sz="0" w:space="0" w:color="auto"/>
        <w:bottom w:val="none" w:sz="0" w:space="0" w:color="auto"/>
        <w:right w:val="none" w:sz="0" w:space="0" w:color="auto"/>
      </w:divBdr>
    </w:div>
    <w:div w:id="765267254">
      <w:bodyDiv w:val="1"/>
      <w:marLeft w:val="0"/>
      <w:marRight w:val="0"/>
      <w:marTop w:val="0"/>
      <w:marBottom w:val="0"/>
      <w:divBdr>
        <w:top w:val="none" w:sz="0" w:space="0" w:color="auto"/>
        <w:left w:val="none" w:sz="0" w:space="0" w:color="auto"/>
        <w:bottom w:val="none" w:sz="0" w:space="0" w:color="auto"/>
        <w:right w:val="none" w:sz="0" w:space="0" w:color="auto"/>
      </w:divBdr>
    </w:div>
    <w:div w:id="768351004">
      <w:bodyDiv w:val="1"/>
      <w:marLeft w:val="0"/>
      <w:marRight w:val="0"/>
      <w:marTop w:val="0"/>
      <w:marBottom w:val="0"/>
      <w:divBdr>
        <w:top w:val="none" w:sz="0" w:space="0" w:color="auto"/>
        <w:left w:val="none" w:sz="0" w:space="0" w:color="auto"/>
        <w:bottom w:val="none" w:sz="0" w:space="0" w:color="auto"/>
        <w:right w:val="none" w:sz="0" w:space="0" w:color="auto"/>
      </w:divBdr>
    </w:div>
    <w:div w:id="778641714">
      <w:bodyDiv w:val="1"/>
      <w:marLeft w:val="0"/>
      <w:marRight w:val="0"/>
      <w:marTop w:val="0"/>
      <w:marBottom w:val="0"/>
      <w:divBdr>
        <w:top w:val="none" w:sz="0" w:space="0" w:color="auto"/>
        <w:left w:val="none" w:sz="0" w:space="0" w:color="auto"/>
        <w:bottom w:val="none" w:sz="0" w:space="0" w:color="auto"/>
        <w:right w:val="none" w:sz="0" w:space="0" w:color="auto"/>
      </w:divBdr>
    </w:div>
    <w:div w:id="797334527">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66214641">
      <w:bodyDiv w:val="1"/>
      <w:marLeft w:val="0"/>
      <w:marRight w:val="0"/>
      <w:marTop w:val="0"/>
      <w:marBottom w:val="0"/>
      <w:divBdr>
        <w:top w:val="none" w:sz="0" w:space="0" w:color="auto"/>
        <w:left w:val="none" w:sz="0" w:space="0" w:color="auto"/>
        <w:bottom w:val="none" w:sz="0" w:space="0" w:color="auto"/>
        <w:right w:val="none" w:sz="0" w:space="0" w:color="auto"/>
      </w:divBdr>
    </w:div>
    <w:div w:id="894777184">
      <w:bodyDiv w:val="1"/>
      <w:marLeft w:val="0"/>
      <w:marRight w:val="0"/>
      <w:marTop w:val="0"/>
      <w:marBottom w:val="0"/>
      <w:divBdr>
        <w:top w:val="none" w:sz="0" w:space="0" w:color="auto"/>
        <w:left w:val="none" w:sz="0" w:space="0" w:color="auto"/>
        <w:bottom w:val="none" w:sz="0" w:space="0" w:color="auto"/>
        <w:right w:val="none" w:sz="0" w:space="0" w:color="auto"/>
      </w:divBdr>
    </w:div>
    <w:div w:id="896626262">
      <w:bodyDiv w:val="1"/>
      <w:marLeft w:val="0"/>
      <w:marRight w:val="0"/>
      <w:marTop w:val="0"/>
      <w:marBottom w:val="0"/>
      <w:divBdr>
        <w:top w:val="none" w:sz="0" w:space="0" w:color="auto"/>
        <w:left w:val="none" w:sz="0" w:space="0" w:color="auto"/>
        <w:bottom w:val="none" w:sz="0" w:space="0" w:color="auto"/>
        <w:right w:val="none" w:sz="0" w:space="0" w:color="auto"/>
      </w:divBdr>
    </w:div>
    <w:div w:id="909848698">
      <w:bodyDiv w:val="1"/>
      <w:marLeft w:val="0"/>
      <w:marRight w:val="0"/>
      <w:marTop w:val="0"/>
      <w:marBottom w:val="0"/>
      <w:divBdr>
        <w:top w:val="none" w:sz="0" w:space="0" w:color="auto"/>
        <w:left w:val="none" w:sz="0" w:space="0" w:color="auto"/>
        <w:bottom w:val="none" w:sz="0" w:space="0" w:color="auto"/>
        <w:right w:val="none" w:sz="0" w:space="0" w:color="auto"/>
      </w:divBdr>
    </w:div>
    <w:div w:id="918052939">
      <w:bodyDiv w:val="1"/>
      <w:marLeft w:val="0"/>
      <w:marRight w:val="0"/>
      <w:marTop w:val="0"/>
      <w:marBottom w:val="0"/>
      <w:divBdr>
        <w:top w:val="none" w:sz="0" w:space="0" w:color="auto"/>
        <w:left w:val="none" w:sz="0" w:space="0" w:color="auto"/>
        <w:bottom w:val="none" w:sz="0" w:space="0" w:color="auto"/>
        <w:right w:val="none" w:sz="0" w:space="0" w:color="auto"/>
      </w:divBdr>
    </w:div>
    <w:div w:id="948778545">
      <w:bodyDiv w:val="1"/>
      <w:marLeft w:val="0"/>
      <w:marRight w:val="0"/>
      <w:marTop w:val="0"/>
      <w:marBottom w:val="0"/>
      <w:divBdr>
        <w:top w:val="none" w:sz="0" w:space="0" w:color="auto"/>
        <w:left w:val="none" w:sz="0" w:space="0" w:color="auto"/>
        <w:bottom w:val="none" w:sz="0" w:space="0" w:color="auto"/>
        <w:right w:val="none" w:sz="0" w:space="0" w:color="auto"/>
      </w:divBdr>
    </w:div>
    <w:div w:id="970480180">
      <w:bodyDiv w:val="1"/>
      <w:marLeft w:val="0"/>
      <w:marRight w:val="0"/>
      <w:marTop w:val="0"/>
      <w:marBottom w:val="0"/>
      <w:divBdr>
        <w:top w:val="none" w:sz="0" w:space="0" w:color="auto"/>
        <w:left w:val="none" w:sz="0" w:space="0" w:color="auto"/>
        <w:bottom w:val="none" w:sz="0" w:space="0" w:color="auto"/>
        <w:right w:val="none" w:sz="0" w:space="0" w:color="auto"/>
      </w:divBdr>
    </w:div>
    <w:div w:id="984890906">
      <w:bodyDiv w:val="1"/>
      <w:marLeft w:val="0"/>
      <w:marRight w:val="0"/>
      <w:marTop w:val="0"/>
      <w:marBottom w:val="0"/>
      <w:divBdr>
        <w:top w:val="none" w:sz="0" w:space="0" w:color="auto"/>
        <w:left w:val="none" w:sz="0" w:space="0" w:color="auto"/>
        <w:bottom w:val="none" w:sz="0" w:space="0" w:color="auto"/>
        <w:right w:val="none" w:sz="0" w:space="0" w:color="auto"/>
      </w:divBdr>
    </w:div>
    <w:div w:id="1017004046">
      <w:bodyDiv w:val="1"/>
      <w:marLeft w:val="0"/>
      <w:marRight w:val="0"/>
      <w:marTop w:val="0"/>
      <w:marBottom w:val="0"/>
      <w:divBdr>
        <w:top w:val="none" w:sz="0" w:space="0" w:color="auto"/>
        <w:left w:val="none" w:sz="0" w:space="0" w:color="auto"/>
        <w:bottom w:val="none" w:sz="0" w:space="0" w:color="auto"/>
        <w:right w:val="none" w:sz="0" w:space="0" w:color="auto"/>
      </w:divBdr>
    </w:div>
    <w:div w:id="1131939052">
      <w:bodyDiv w:val="1"/>
      <w:marLeft w:val="0"/>
      <w:marRight w:val="0"/>
      <w:marTop w:val="0"/>
      <w:marBottom w:val="0"/>
      <w:divBdr>
        <w:top w:val="none" w:sz="0" w:space="0" w:color="auto"/>
        <w:left w:val="none" w:sz="0" w:space="0" w:color="auto"/>
        <w:bottom w:val="none" w:sz="0" w:space="0" w:color="auto"/>
        <w:right w:val="none" w:sz="0" w:space="0" w:color="auto"/>
      </w:divBdr>
    </w:div>
    <w:div w:id="1168443521">
      <w:bodyDiv w:val="1"/>
      <w:marLeft w:val="0"/>
      <w:marRight w:val="0"/>
      <w:marTop w:val="0"/>
      <w:marBottom w:val="0"/>
      <w:divBdr>
        <w:top w:val="none" w:sz="0" w:space="0" w:color="auto"/>
        <w:left w:val="none" w:sz="0" w:space="0" w:color="auto"/>
        <w:bottom w:val="none" w:sz="0" w:space="0" w:color="auto"/>
        <w:right w:val="none" w:sz="0" w:space="0" w:color="auto"/>
      </w:divBdr>
    </w:div>
    <w:div w:id="1178469813">
      <w:bodyDiv w:val="1"/>
      <w:marLeft w:val="0"/>
      <w:marRight w:val="0"/>
      <w:marTop w:val="0"/>
      <w:marBottom w:val="0"/>
      <w:divBdr>
        <w:top w:val="none" w:sz="0" w:space="0" w:color="auto"/>
        <w:left w:val="none" w:sz="0" w:space="0" w:color="auto"/>
        <w:bottom w:val="none" w:sz="0" w:space="0" w:color="auto"/>
        <w:right w:val="none" w:sz="0" w:space="0" w:color="auto"/>
      </w:divBdr>
    </w:div>
    <w:div w:id="1280068133">
      <w:bodyDiv w:val="1"/>
      <w:marLeft w:val="0"/>
      <w:marRight w:val="0"/>
      <w:marTop w:val="0"/>
      <w:marBottom w:val="0"/>
      <w:divBdr>
        <w:top w:val="none" w:sz="0" w:space="0" w:color="auto"/>
        <w:left w:val="none" w:sz="0" w:space="0" w:color="auto"/>
        <w:bottom w:val="none" w:sz="0" w:space="0" w:color="auto"/>
        <w:right w:val="none" w:sz="0" w:space="0" w:color="auto"/>
      </w:divBdr>
    </w:div>
    <w:div w:id="1302610528">
      <w:bodyDiv w:val="1"/>
      <w:marLeft w:val="0"/>
      <w:marRight w:val="0"/>
      <w:marTop w:val="0"/>
      <w:marBottom w:val="0"/>
      <w:divBdr>
        <w:top w:val="none" w:sz="0" w:space="0" w:color="auto"/>
        <w:left w:val="none" w:sz="0" w:space="0" w:color="auto"/>
        <w:bottom w:val="none" w:sz="0" w:space="0" w:color="auto"/>
        <w:right w:val="none" w:sz="0" w:space="0" w:color="auto"/>
      </w:divBdr>
    </w:div>
    <w:div w:id="1356923958">
      <w:bodyDiv w:val="1"/>
      <w:marLeft w:val="0"/>
      <w:marRight w:val="0"/>
      <w:marTop w:val="0"/>
      <w:marBottom w:val="0"/>
      <w:divBdr>
        <w:top w:val="none" w:sz="0" w:space="0" w:color="auto"/>
        <w:left w:val="none" w:sz="0" w:space="0" w:color="auto"/>
        <w:bottom w:val="none" w:sz="0" w:space="0" w:color="auto"/>
        <w:right w:val="none" w:sz="0" w:space="0" w:color="auto"/>
      </w:divBdr>
    </w:div>
    <w:div w:id="1404989432">
      <w:bodyDiv w:val="1"/>
      <w:marLeft w:val="0"/>
      <w:marRight w:val="0"/>
      <w:marTop w:val="0"/>
      <w:marBottom w:val="0"/>
      <w:divBdr>
        <w:top w:val="none" w:sz="0" w:space="0" w:color="auto"/>
        <w:left w:val="none" w:sz="0" w:space="0" w:color="auto"/>
        <w:bottom w:val="none" w:sz="0" w:space="0" w:color="auto"/>
        <w:right w:val="none" w:sz="0" w:space="0" w:color="auto"/>
      </w:divBdr>
    </w:div>
    <w:div w:id="1410806243">
      <w:bodyDiv w:val="1"/>
      <w:marLeft w:val="0"/>
      <w:marRight w:val="0"/>
      <w:marTop w:val="0"/>
      <w:marBottom w:val="0"/>
      <w:divBdr>
        <w:top w:val="none" w:sz="0" w:space="0" w:color="auto"/>
        <w:left w:val="none" w:sz="0" w:space="0" w:color="auto"/>
        <w:bottom w:val="none" w:sz="0" w:space="0" w:color="auto"/>
        <w:right w:val="none" w:sz="0" w:space="0" w:color="auto"/>
      </w:divBdr>
    </w:div>
    <w:div w:id="1569802828">
      <w:bodyDiv w:val="1"/>
      <w:marLeft w:val="0"/>
      <w:marRight w:val="0"/>
      <w:marTop w:val="0"/>
      <w:marBottom w:val="0"/>
      <w:divBdr>
        <w:top w:val="none" w:sz="0" w:space="0" w:color="auto"/>
        <w:left w:val="none" w:sz="0" w:space="0" w:color="auto"/>
        <w:bottom w:val="none" w:sz="0" w:space="0" w:color="auto"/>
        <w:right w:val="none" w:sz="0" w:space="0" w:color="auto"/>
      </w:divBdr>
    </w:div>
    <w:div w:id="1609771689">
      <w:bodyDiv w:val="1"/>
      <w:marLeft w:val="0"/>
      <w:marRight w:val="0"/>
      <w:marTop w:val="0"/>
      <w:marBottom w:val="0"/>
      <w:divBdr>
        <w:top w:val="none" w:sz="0" w:space="0" w:color="auto"/>
        <w:left w:val="none" w:sz="0" w:space="0" w:color="auto"/>
        <w:bottom w:val="none" w:sz="0" w:space="0" w:color="auto"/>
        <w:right w:val="none" w:sz="0" w:space="0" w:color="auto"/>
      </w:divBdr>
    </w:div>
    <w:div w:id="1610158049">
      <w:bodyDiv w:val="1"/>
      <w:marLeft w:val="0"/>
      <w:marRight w:val="0"/>
      <w:marTop w:val="0"/>
      <w:marBottom w:val="0"/>
      <w:divBdr>
        <w:top w:val="none" w:sz="0" w:space="0" w:color="auto"/>
        <w:left w:val="none" w:sz="0" w:space="0" w:color="auto"/>
        <w:bottom w:val="none" w:sz="0" w:space="0" w:color="auto"/>
        <w:right w:val="none" w:sz="0" w:space="0" w:color="auto"/>
      </w:divBdr>
    </w:div>
    <w:div w:id="1635479104">
      <w:bodyDiv w:val="1"/>
      <w:marLeft w:val="0"/>
      <w:marRight w:val="0"/>
      <w:marTop w:val="0"/>
      <w:marBottom w:val="0"/>
      <w:divBdr>
        <w:top w:val="none" w:sz="0" w:space="0" w:color="auto"/>
        <w:left w:val="none" w:sz="0" w:space="0" w:color="auto"/>
        <w:bottom w:val="none" w:sz="0" w:space="0" w:color="auto"/>
        <w:right w:val="none" w:sz="0" w:space="0" w:color="auto"/>
      </w:divBdr>
    </w:div>
    <w:div w:id="1655259884">
      <w:bodyDiv w:val="1"/>
      <w:marLeft w:val="0"/>
      <w:marRight w:val="0"/>
      <w:marTop w:val="0"/>
      <w:marBottom w:val="0"/>
      <w:divBdr>
        <w:top w:val="none" w:sz="0" w:space="0" w:color="auto"/>
        <w:left w:val="none" w:sz="0" w:space="0" w:color="auto"/>
        <w:bottom w:val="none" w:sz="0" w:space="0" w:color="auto"/>
        <w:right w:val="none" w:sz="0" w:space="0" w:color="auto"/>
      </w:divBdr>
    </w:div>
    <w:div w:id="1655260784">
      <w:bodyDiv w:val="1"/>
      <w:marLeft w:val="0"/>
      <w:marRight w:val="0"/>
      <w:marTop w:val="0"/>
      <w:marBottom w:val="0"/>
      <w:divBdr>
        <w:top w:val="none" w:sz="0" w:space="0" w:color="auto"/>
        <w:left w:val="none" w:sz="0" w:space="0" w:color="auto"/>
        <w:bottom w:val="none" w:sz="0" w:space="0" w:color="auto"/>
        <w:right w:val="none" w:sz="0" w:space="0" w:color="auto"/>
      </w:divBdr>
    </w:div>
    <w:div w:id="1670013330">
      <w:bodyDiv w:val="1"/>
      <w:marLeft w:val="0"/>
      <w:marRight w:val="0"/>
      <w:marTop w:val="0"/>
      <w:marBottom w:val="0"/>
      <w:divBdr>
        <w:top w:val="none" w:sz="0" w:space="0" w:color="auto"/>
        <w:left w:val="none" w:sz="0" w:space="0" w:color="auto"/>
        <w:bottom w:val="none" w:sz="0" w:space="0" w:color="auto"/>
        <w:right w:val="none" w:sz="0" w:space="0" w:color="auto"/>
      </w:divBdr>
    </w:div>
    <w:div w:id="1712219928">
      <w:bodyDiv w:val="1"/>
      <w:marLeft w:val="0"/>
      <w:marRight w:val="0"/>
      <w:marTop w:val="0"/>
      <w:marBottom w:val="0"/>
      <w:divBdr>
        <w:top w:val="none" w:sz="0" w:space="0" w:color="auto"/>
        <w:left w:val="none" w:sz="0" w:space="0" w:color="auto"/>
        <w:bottom w:val="none" w:sz="0" w:space="0" w:color="auto"/>
        <w:right w:val="none" w:sz="0" w:space="0" w:color="auto"/>
      </w:divBdr>
    </w:div>
    <w:div w:id="1718893963">
      <w:bodyDiv w:val="1"/>
      <w:marLeft w:val="0"/>
      <w:marRight w:val="0"/>
      <w:marTop w:val="0"/>
      <w:marBottom w:val="0"/>
      <w:divBdr>
        <w:top w:val="none" w:sz="0" w:space="0" w:color="auto"/>
        <w:left w:val="none" w:sz="0" w:space="0" w:color="auto"/>
        <w:bottom w:val="none" w:sz="0" w:space="0" w:color="auto"/>
        <w:right w:val="none" w:sz="0" w:space="0" w:color="auto"/>
      </w:divBdr>
    </w:div>
    <w:div w:id="1734113726">
      <w:bodyDiv w:val="1"/>
      <w:marLeft w:val="0"/>
      <w:marRight w:val="0"/>
      <w:marTop w:val="0"/>
      <w:marBottom w:val="0"/>
      <w:divBdr>
        <w:top w:val="none" w:sz="0" w:space="0" w:color="auto"/>
        <w:left w:val="none" w:sz="0" w:space="0" w:color="auto"/>
        <w:bottom w:val="none" w:sz="0" w:space="0" w:color="auto"/>
        <w:right w:val="none" w:sz="0" w:space="0" w:color="auto"/>
      </w:divBdr>
    </w:div>
    <w:div w:id="1753359051">
      <w:bodyDiv w:val="1"/>
      <w:marLeft w:val="0"/>
      <w:marRight w:val="0"/>
      <w:marTop w:val="0"/>
      <w:marBottom w:val="0"/>
      <w:divBdr>
        <w:top w:val="none" w:sz="0" w:space="0" w:color="auto"/>
        <w:left w:val="none" w:sz="0" w:space="0" w:color="auto"/>
        <w:bottom w:val="none" w:sz="0" w:space="0" w:color="auto"/>
        <w:right w:val="none" w:sz="0" w:space="0" w:color="auto"/>
      </w:divBdr>
    </w:div>
    <w:div w:id="1835994441">
      <w:bodyDiv w:val="1"/>
      <w:marLeft w:val="0"/>
      <w:marRight w:val="0"/>
      <w:marTop w:val="0"/>
      <w:marBottom w:val="0"/>
      <w:divBdr>
        <w:top w:val="none" w:sz="0" w:space="0" w:color="auto"/>
        <w:left w:val="none" w:sz="0" w:space="0" w:color="auto"/>
        <w:bottom w:val="none" w:sz="0" w:space="0" w:color="auto"/>
        <w:right w:val="none" w:sz="0" w:space="0" w:color="auto"/>
      </w:divBdr>
    </w:div>
    <w:div w:id="1896116395">
      <w:bodyDiv w:val="1"/>
      <w:marLeft w:val="0"/>
      <w:marRight w:val="0"/>
      <w:marTop w:val="0"/>
      <w:marBottom w:val="0"/>
      <w:divBdr>
        <w:top w:val="none" w:sz="0" w:space="0" w:color="auto"/>
        <w:left w:val="none" w:sz="0" w:space="0" w:color="auto"/>
        <w:bottom w:val="none" w:sz="0" w:space="0" w:color="auto"/>
        <w:right w:val="none" w:sz="0" w:space="0" w:color="auto"/>
      </w:divBdr>
    </w:div>
    <w:div w:id="1927686925">
      <w:bodyDiv w:val="1"/>
      <w:marLeft w:val="0"/>
      <w:marRight w:val="0"/>
      <w:marTop w:val="0"/>
      <w:marBottom w:val="0"/>
      <w:divBdr>
        <w:top w:val="none" w:sz="0" w:space="0" w:color="auto"/>
        <w:left w:val="none" w:sz="0" w:space="0" w:color="auto"/>
        <w:bottom w:val="none" w:sz="0" w:space="0" w:color="auto"/>
        <w:right w:val="none" w:sz="0" w:space="0" w:color="auto"/>
      </w:divBdr>
    </w:div>
    <w:div w:id="1984386195">
      <w:bodyDiv w:val="1"/>
      <w:marLeft w:val="0"/>
      <w:marRight w:val="0"/>
      <w:marTop w:val="0"/>
      <w:marBottom w:val="0"/>
      <w:divBdr>
        <w:top w:val="none" w:sz="0" w:space="0" w:color="auto"/>
        <w:left w:val="none" w:sz="0" w:space="0" w:color="auto"/>
        <w:bottom w:val="none" w:sz="0" w:space="0" w:color="auto"/>
        <w:right w:val="none" w:sz="0" w:space="0" w:color="auto"/>
      </w:divBdr>
    </w:div>
    <w:div w:id="1997997052">
      <w:bodyDiv w:val="1"/>
      <w:marLeft w:val="0"/>
      <w:marRight w:val="0"/>
      <w:marTop w:val="0"/>
      <w:marBottom w:val="0"/>
      <w:divBdr>
        <w:top w:val="none" w:sz="0" w:space="0" w:color="auto"/>
        <w:left w:val="none" w:sz="0" w:space="0" w:color="auto"/>
        <w:bottom w:val="none" w:sz="0" w:space="0" w:color="auto"/>
        <w:right w:val="none" w:sz="0" w:space="0" w:color="auto"/>
      </w:divBdr>
    </w:div>
    <w:div w:id="1998880339">
      <w:bodyDiv w:val="1"/>
      <w:marLeft w:val="0"/>
      <w:marRight w:val="0"/>
      <w:marTop w:val="0"/>
      <w:marBottom w:val="0"/>
      <w:divBdr>
        <w:top w:val="none" w:sz="0" w:space="0" w:color="auto"/>
        <w:left w:val="none" w:sz="0" w:space="0" w:color="auto"/>
        <w:bottom w:val="none" w:sz="0" w:space="0" w:color="auto"/>
        <w:right w:val="none" w:sz="0" w:space="0" w:color="auto"/>
      </w:divBdr>
    </w:div>
    <w:div w:id="2010480148">
      <w:bodyDiv w:val="1"/>
      <w:marLeft w:val="0"/>
      <w:marRight w:val="0"/>
      <w:marTop w:val="0"/>
      <w:marBottom w:val="0"/>
      <w:divBdr>
        <w:top w:val="none" w:sz="0" w:space="0" w:color="auto"/>
        <w:left w:val="none" w:sz="0" w:space="0" w:color="auto"/>
        <w:bottom w:val="none" w:sz="0" w:space="0" w:color="auto"/>
        <w:right w:val="none" w:sz="0" w:space="0" w:color="auto"/>
      </w:divBdr>
    </w:div>
    <w:div w:id="2087796435">
      <w:bodyDiv w:val="1"/>
      <w:marLeft w:val="0"/>
      <w:marRight w:val="0"/>
      <w:marTop w:val="0"/>
      <w:marBottom w:val="0"/>
      <w:divBdr>
        <w:top w:val="none" w:sz="0" w:space="0" w:color="auto"/>
        <w:left w:val="none" w:sz="0" w:space="0" w:color="auto"/>
        <w:bottom w:val="none" w:sz="0" w:space="0" w:color="auto"/>
        <w:right w:val="none" w:sz="0" w:space="0" w:color="auto"/>
      </w:divBdr>
    </w:div>
    <w:div w:id="212618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1.xml"/><Relationship Id="rId26" Type="http://schemas.openxmlformats.org/officeDocument/2006/relationships/hyperlink" Target="https://intranet.mil.intra/sites/Wellbeing/Pages/AMT.aspx" TargetMode="External"/><Relationship Id="rId39" Type="http://schemas.openxmlformats.org/officeDocument/2006/relationships/hyperlink" Target="http://units.mil.intra/sites/DGHWB/SIPPT_IDPBW_Risk_Management/LDPBW_SLPPT8/Lists/Actoren%20Welzijn%20en%20Milieu" TargetMode="External"/><Relationship Id="rId21" Type="http://schemas.openxmlformats.org/officeDocument/2006/relationships/image" Target="media/image8.jpg"/><Relationship Id="rId34" Type="http://schemas.openxmlformats.org/officeDocument/2006/relationships/hyperlink" Target="http://units.mil.intra/sites/DGHWB/SIPPT_IDPBW_Risk_Management/LDPBW_SLPPT8/Templates/Draft_Checklist%206_Periodieke%20visuele%20Ctl%20Kast-haspel-hydrant_2019-03.docx" TargetMode="External"/><Relationship Id="rId42" Type="http://schemas.openxmlformats.org/officeDocument/2006/relationships/hyperlink" Target="http://units.mil.intra/sites/DGHWB/SIPPT_IDPBW_Risk_Management/LDPBW_SLPPT8/Punctuele%20Risico%20Analyse/Forms/AllItems.aspx" TargetMode="External"/><Relationship Id="rId47" Type="http://schemas.openxmlformats.org/officeDocument/2006/relationships/hyperlink" Target="http://units.mil.intra/sites/DGHWB/SIPPT_IDPBW_Risk_Management/LDPBW_SLPPT8/Punctuele%20Risico%20Analyse/Draft%20complianceanalyse%20KB%202014-Blok%201.pdf" TargetMode="External"/><Relationship Id="rId50" Type="http://schemas.openxmlformats.org/officeDocument/2006/relationships/hyperlink" Target="http://units.mil.intra/sites/DGHWB/SIPPT_IDPBW_Risk_Management/LDPBW_SLPPT8/Intern%20Noodplan%20actiemodules/INP%202017_draft_NL.docx" TargetMode="External"/><Relationship Id="rId55" Type="http://schemas.openxmlformats.org/officeDocument/2006/relationships/hyperlink" Target="http://intranet.mil.intra/sites/EDir/ACOSWB/Geconverteerde%20Documenten/Richtlijnen/SPS/ACWB-SPS-WRKPR-001_N.doc" TargetMode="External"/><Relationship Id="rId63" Type="http://schemas.openxmlformats.org/officeDocument/2006/relationships/hyperlink" Target="http://units.mil.intra/sites/DGHWB/SIPPT_IDPBW_Risk_Management/LDPBW_SLPPT8/Templates/5.2a%20L.L%20-%20F.1a%20-%20Ctl%20Muurhaspel.docx" TargetMode="External"/><Relationship Id="rId68" Type="http://schemas.openxmlformats.org/officeDocument/2006/relationships/hyperlink" Target="http://www.emploi.belgique.be/WorkArea/DownloadAsset.aspx?id=46038" TargetMode="External"/><Relationship Id="rId76" Type="http://schemas.microsoft.com/office/2007/relationships/diagramDrawing" Target="diagrams/drawing1.xml"/><Relationship Id="rId84" Type="http://schemas.openxmlformats.org/officeDocument/2006/relationships/hyperlink" Target="https://shpapps.mil.intra/sites/EDR/Publications/DGMR-SPS-PRPER-PMRW-002_N_E002_R001.pdf" TargetMode="External"/><Relationship Id="rId89"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5.jpg"/><Relationship Id="rId29" Type="http://schemas.openxmlformats.org/officeDocument/2006/relationships/hyperlink" Target="http://units.mil.intra/sites/ACOSWB/SIPPT_IDPBW_Risk_Management/LDPBW_SLPPT8/Info%20Assistent%20in%20Preventie%20van%20de%20Eenheid/Voorbeeld%20interventiedossier%20brandweer%20Brussel_2018_Kl.pdf" TargetMode="External"/><Relationship Id="rId11" Type="http://schemas.openxmlformats.org/officeDocument/2006/relationships/image" Target="media/image1.png"/><Relationship Id="rId24" Type="http://schemas.openxmlformats.org/officeDocument/2006/relationships/hyperlink" Target="https://units.mil.intra/sites/DGHWB/SIPPT_IDPBW_Risk_Management/LDPBW_SLPPT8/Pages/Verslagen.aspx" TargetMode="External"/><Relationship Id="rId32" Type="http://schemas.openxmlformats.org/officeDocument/2006/relationships/hyperlink" Target="http://units.mil.intra/sites/DGHWB/SIPPT_IDPBW_Risk_Management/LDPBW_SLPPT8/Templates/Draft_Checklist%201_Periodieke%20visuele%20Ctl%20draagbare%20blusmiddelen_2019-03.docx" TargetMode="External"/><Relationship Id="rId37" Type="http://schemas.openxmlformats.org/officeDocument/2006/relationships/hyperlink" Target="https://shpapps.mil.intra/sites/EDR/Publications/ACWB-SPS-WRKPR-001_N_E002_R001.docx?web=1" TargetMode="External"/><Relationship Id="rId40" Type="http://schemas.openxmlformats.org/officeDocument/2006/relationships/hyperlink" Target="http://units.mil.intra/sites/DGHWB/SIPPT_IDPBW_Risk_Management/LDPBW_SLPPT8/Templates/Meldingsformulier%20Medisch%20incident.docx" TargetMode="External"/><Relationship Id="rId45" Type="http://schemas.openxmlformats.org/officeDocument/2006/relationships/hyperlink" Target="https://units.mil.intra/sites/TEB-UTB/MilieuenPreventie/Inspektierapporten%20Gevaarlijke%20tuigen%20%20Rapports%20In/Forms/AllItems.aspx" TargetMode="External"/><Relationship Id="rId53" Type="http://schemas.openxmlformats.org/officeDocument/2006/relationships/hyperlink" Target="http://www.emploi.belgique.be/WorkArea/DownloadAsset.aspx?id=46038" TargetMode="External"/><Relationship Id="rId58" Type="http://schemas.openxmlformats.org/officeDocument/2006/relationships/hyperlink" Target="http://units.mil.intra/sites/DGHWB/SIPPT_IDPBW_Risk_Management/LDPBW_SLPPT8/Templates/Draft_Checklist%203_Periodieke%20visuele%20Ctl%20vaste%20blusinstallaties_2019-03.docx" TargetMode="External"/><Relationship Id="rId66" Type="http://schemas.openxmlformats.org/officeDocument/2006/relationships/hyperlink" Target="http://units.mil.intra/sites/DGHWB/SIPPT_IDPBW_Risk_Management/LDPBW_SLPPT8/Templates/0%205.2b%20-%20F.1b%20-%20Initi&#235;le%20inventaris%20-%20Fiche%20Mat%20Muurhydrant.docx" TargetMode="External"/><Relationship Id="rId74" Type="http://schemas.openxmlformats.org/officeDocument/2006/relationships/diagramQuickStyle" Target="diagrams/quickStyle1.xml"/><Relationship Id="rId79" Type="http://schemas.openxmlformats.org/officeDocument/2006/relationships/hyperlink" Target="http://intranet.mil.intra/sites/EDir/ACOSWB/Geconverteerde%20Documenten/Richtlijnen/APG/ACWB-APG-WRKPR-001_N.pdf" TargetMode="External"/><Relationship Id="rId87" Type="http://schemas.openxmlformats.org/officeDocument/2006/relationships/header" Target="header5.xml"/><Relationship Id="rId5" Type="http://schemas.openxmlformats.org/officeDocument/2006/relationships/numbering" Target="numbering.xml"/><Relationship Id="rId61" Type="http://schemas.openxmlformats.org/officeDocument/2006/relationships/hyperlink" Target="http://units.mil.intra/sites/DGHWB/SIPPT_IDPBW_Risk_Management/LDPBW_SLPPT8/Templates/Draft_Checklist%206_Periodieke%20visuele%20Ctl%20Kast-haspel-hydrant_2019-03.docx" TargetMode="External"/><Relationship Id="rId82" Type="http://schemas.openxmlformats.org/officeDocument/2006/relationships/hyperlink" Target="https://shpapps.mil.intra/sites/EDR/Publications/DGMR-SPS-PRPER-PMRS-001_N_E003_R000.PDF" TargetMode="External"/><Relationship Id="rId90" Type="http://schemas.openxmlformats.org/officeDocument/2006/relationships/glossaryDocument" Target="glossary/document.xml"/><Relationship Id="rId19" Type="http://schemas.openxmlformats.org/officeDocument/2006/relationships/header" Target="header2.xml"/><Relationship Id="rId14" Type="http://schemas.openxmlformats.org/officeDocument/2006/relationships/image" Target="media/image3.jpg"/><Relationship Id="rId22" Type="http://schemas.openxmlformats.org/officeDocument/2006/relationships/hyperlink" Target="https://shpapps.mil.intra/sites/EDR/Publications/ACWB-SPS-WRKPR-005_N_E002_R000.pdf?web=1" TargetMode="External"/><Relationship Id="rId27" Type="http://schemas.openxmlformats.org/officeDocument/2006/relationships/hyperlink" Target="https://units.mil.intra/sites/DGHWB/SIPPT_IDPBW_Risk_Management/LDPBW_SLPPT8/Pages/InternalUrgencyPlan.aspx" TargetMode="External"/><Relationship Id="rId30" Type="http://schemas.openxmlformats.org/officeDocument/2006/relationships/hyperlink" Target="http://intranet.mil.intra/sites/Mat/Infra/MRCI/Assets/Pages/LogMeu.aspx" TargetMode="External"/><Relationship Id="rId35" Type="http://schemas.openxmlformats.org/officeDocument/2006/relationships/hyperlink" Target="http://units.mil.intra/sites/DGHWB/SIPPT_IDPBW_Risk_Management/LDPBW_SLPPT8/Templates/Draft_Checklist%206_Periodieke%20visuele%20Ctl%20Kast-haspel-hydrant_2019-03.docx" TargetMode="External"/><Relationship Id="rId43" Type="http://schemas.openxmlformats.org/officeDocument/2006/relationships/hyperlink" Target="https://units.mil.intra/sites/DGHWB/SIPPT_IDPBW_Risk_Management/Pages/Tools.aspx" TargetMode="External"/><Relationship Id="rId48" Type="http://schemas.openxmlformats.org/officeDocument/2006/relationships/hyperlink" Target="https://shpapps.mil.intra/sites/EDR/Publications/ACWB-SPS-WRKPR-001_N_E002_R001.docx" TargetMode="External"/><Relationship Id="rId56" Type="http://schemas.openxmlformats.org/officeDocument/2006/relationships/hyperlink" Target="http://units.mil.intra/sites/DGHWB/SIPPT_IDPBW_Risk_Management/LDPBW_SLPPT8/Templates/Draft_Checklist%201_Periodieke%20visuele%20Ctl%20draagbare%20blusmiddelen_2019-03.docx" TargetMode="External"/><Relationship Id="rId64" Type="http://schemas.openxmlformats.org/officeDocument/2006/relationships/hyperlink" Target="http://units.mil.intra/sites/DGHWB/SIPPT_IDPBW_Risk_Management/LDPBW_SLPPT8/Templates/5.2b%20L.L%20-%20F.1b%20-%20Ctl%20Muurhydrant%20aan%20Muurhaspel%20verbonden.docx" TargetMode="External"/><Relationship Id="rId69" Type="http://schemas.openxmlformats.org/officeDocument/2006/relationships/hyperlink" Target="http://units.mil.intra/sites/DGHWB/SIPPT_IDPBW_Risk_Management/IDPBWTools/ACWB-GID-WRKPR-033-NL.aspx" TargetMode="External"/><Relationship Id="rId77" Type="http://schemas.openxmlformats.org/officeDocument/2006/relationships/hyperlink" Target="https://units.mil.intra/sites/DGHWB/SIPPT_IDPBW_Risk_Management/LDPBW_SLPPT8/Info%20Assistent%20in%20Preventie%20van%20de%20Eenheid/codex%202020.pdf" TargetMode="External"/><Relationship Id="rId8" Type="http://schemas.openxmlformats.org/officeDocument/2006/relationships/webSettings" Target="webSettings.xml"/><Relationship Id="rId51" Type="http://schemas.openxmlformats.org/officeDocument/2006/relationships/hyperlink" Target="http://units.mil.intra/sites/DGHWB/SIPPT_IDPBW_Risk_Management/LDPBW_SLPPT8/Intern%20Noodplan%20actiemodules/PIU%202017_draft_FR.docx" TargetMode="External"/><Relationship Id="rId72" Type="http://schemas.openxmlformats.org/officeDocument/2006/relationships/diagramData" Target="diagrams/data1.xml"/><Relationship Id="rId80" Type="http://schemas.openxmlformats.org/officeDocument/2006/relationships/hyperlink" Target="http://intranet.mil.intra/sites/EDir/ACOSWB/Geconverteerde%20Documenten/Richtlijnen/SPS/ACWB-SPS-WRKPR-002_N.doc" TargetMode="External"/><Relationship Id="rId85"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6.jpg"/><Relationship Id="rId25" Type="http://schemas.openxmlformats.org/officeDocument/2006/relationships/hyperlink" Target="mailto:DGHWB-AMT-EVERE-COLLAB@mil.be" TargetMode="External"/><Relationship Id="rId33" Type="http://schemas.openxmlformats.org/officeDocument/2006/relationships/hyperlink" Target="http://www.excellum.eu/uploadedFiles/Downloadable_documentation/documentatie/brochures_ETAP_noodverlichting/Maintenance%20whitepaper_NL.pdf" TargetMode="External"/><Relationship Id="rId38" Type="http://schemas.openxmlformats.org/officeDocument/2006/relationships/hyperlink" Target="http://intranet.mil.intra/sites/EDir/ACOSWB/Geconverteerde%20Documenten/Richtlijnen/SPS/ACWB-SPS-WRKPR-001_N.doc" TargetMode="External"/><Relationship Id="rId46" Type="http://schemas.openxmlformats.org/officeDocument/2006/relationships/hyperlink" Target="https://shpapps.mil.intra/sites/EDR/Publications/DGMR-SPS-PRPER-PMRS-001_N_E003_R000.PDF" TargetMode="External"/><Relationship Id="rId59" Type="http://schemas.openxmlformats.org/officeDocument/2006/relationships/hyperlink" Target="http://units.mil.intra/sites/DGHWB/SIPPT_IDPBW_Risk_Management/LDPBW_SLPPT8/Templates/Draft_Checklist%204_Periodieke%20visuele%20Ctl%20haspel_2019-03.docx" TargetMode="External"/><Relationship Id="rId67" Type="http://schemas.openxmlformats.org/officeDocument/2006/relationships/hyperlink" Target="http://www.werk.belgie.be/WorkArea/DownloadAsset.aspx?id=46038" TargetMode="External"/><Relationship Id="rId20" Type="http://schemas.openxmlformats.org/officeDocument/2006/relationships/image" Target="media/image7.jpg"/><Relationship Id="rId41" Type="http://schemas.openxmlformats.org/officeDocument/2006/relationships/hyperlink" Target="http://units.mil.intra/sites/DGHWB/SIPPT_IDPBW_Risk_Management/LDPBW_SLPPT8/Templates/Meldingsformulier%20van%20een%20ongeval.docx" TargetMode="External"/><Relationship Id="rId54"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62" Type="http://schemas.openxmlformats.org/officeDocument/2006/relationships/hyperlink" Target="http://units.mil.intra/sites/DGHWB/SIPPT_IDPBW_Risk_Management/LDPBW_SLPPT8/Templates/Draft_Checklist%207_Periodieke%20visuele%20Ctl%20bovengrondse%20hydrant-2_2019-03.docx" TargetMode="External"/><Relationship Id="rId70" Type="http://schemas.openxmlformats.org/officeDocument/2006/relationships/hyperlink" Target="http://units.mil.intra/sites/DGHWB/SIPPT_IDPBW_Risk_Management/IDPBWTools/BrandRA_Prod_V1_1_N.xlsx" TargetMode="External"/><Relationship Id="rId75" Type="http://schemas.openxmlformats.org/officeDocument/2006/relationships/diagramColors" Target="diagrams/colors1.xml"/><Relationship Id="rId83" Type="http://schemas.openxmlformats.org/officeDocument/2006/relationships/hyperlink" Target="https://shpapps.mil.intra/sites/EDR/Publications/DGMR-SPS-PRPER-PRMW-002_N_E001_R000.pdf" TargetMode="External"/><Relationship Id="rId88" Type="http://schemas.openxmlformats.org/officeDocument/2006/relationships/header" Target="header6.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g"/><Relationship Id="rId23" Type="http://schemas.openxmlformats.org/officeDocument/2006/relationships/hyperlink" Target="https://units.mil.intra/sites/DGHWB/SIPPT_IDPBW_Risk_Management/LDPBW_SLPPT8/Pages/Verslagen.aspx" TargetMode="External"/><Relationship Id="rId28" Type="http://schemas.openxmlformats.org/officeDocument/2006/relationships/hyperlink" Target="https://units.mil.intra/sites/DGHWB/SIPPT_IDPBW_Risk_Management/LDPBW_SLPPT8/Intern%20Noodplan%20actiemodules/INP%202017_draft_NL.docx" TargetMode="External"/><Relationship Id="rId36" Type="http://schemas.openxmlformats.org/officeDocument/2006/relationships/hyperlink" Target="http://units.mil.intra/sites/DGHWB/SIPPT_IDPBW_Risk_Management/LDPBW_SLPPT8/Templates/Draft_Checklist%206_Periodieke%20visuele%20Ctl%20Kast-haspel-hydrant_2019-03.docx" TargetMode="External"/><Relationship Id="rId49" Type="http://schemas.openxmlformats.org/officeDocument/2006/relationships/hyperlink" Target="http://units.mil.intra/sites/DGHWB/SIPPT_IDPBW_Risk_Management/LDPBW_SLPPT8/Pages/InternalUrgencyPlan.aspx" TargetMode="External"/><Relationship Id="rId57" Type="http://schemas.openxmlformats.org/officeDocument/2006/relationships/hyperlink" Target="http://units.mil.intra/sites/DGHWB/SIPPT_IDPBW_Risk_Management/LDPBW_SLPPT8/Templates/Draft_Checklist%202_Periodieke%20visuele%20Ctl%20mobiele%20blusmiddelen_2019-03.docx" TargetMode="External"/><Relationship Id="rId10" Type="http://schemas.openxmlformats.org/officeDocument/2006/relationships/endnotes" Target="endnotes.xml"/><Relationship Id="rId31" Type="http://schemas.openxmlformats.org/officeDocument/2006/relationships/hyperlink" Target="http://units.mil.intra/sites/DGHWB/SIPPT_IDPBW_Risk_Management/LDPBW_SLPPT8/Templates/Draft_Checklist%202_Periodieke%20visuele%20Ctl%20mobiele%20blusmiddelen_2019-03.docx" TargetMode="External"/><Relationship Id="rId44" Type="http://schemas.openxmlformats.org/officeDocument/2006/relationships/hyperlink" Target="https://units.mil.intra/sites/DGHWB/SIPPT_IDPBW_Risk_Management/LDPBW_SLPPT8/Info%20Assistent%20in%20Preventie%20van%20de%20Eenheid/20200717_IU_20-50138175-Reglementaire%20inspecties%20van%20arbeidsmiddelen.pdf" TargetMode="External"/><Relationship Id="rId52" Type="http://schemas.openxmlformats.org/officeDocument/2006/relationships/hyperlink" Target="http://www.werk.belgie.be/WorkArea/DownloadAsset.aspx?id=46038" TargetMode="External"/><Relationship Id="rId60" Type="http://schemas.openxmlformats.org/officeDocument/2006/relationships/hyperlink" Target="http://units.mil.intra/sites/DGHWB/SIPPT_IDPBW_Risk_Management/LDPBW_SLPPT8/Templates/Draft_Checklist%205_Periodieke%20visuele%20Ctl%20muurhydrant_2019-03.docx" TargetMode="External"/><Relationship Id="rId65" Type="http://schemas.openxmlformats.org/officeDocument/2006/relationships/hyperlink" Target="http://units.mil.intra/sites/DGHWB/SIPPT_IDPBW_Risk_Management/LDPBW_SLPPT8/Templates/0%205.2a%20-%20F.1a%20-%20Initi&#235;le%20inventaris%20-%20Fiche%20Mat%20Muurhaspel.docx" TargetMode="External"/><Relationship Id="rId73" Type="http://schemas.openxmlformats.org/officeDocument/2006/relationships/diagramLayout" Target="diagrams/layout1.xml"/><Relationship Id="rId78" Type="http://schemas.openxmlformats.org/officeDocument/2006/relationships/hyperlink" Target="https://units.mil.intra/sites/DGHWB/SIPPT_IDPBW_Risk_Management/LDPBW_SLPPT8/Info%20Assistent%20in%20Preventie%20van%20de%20Eenheid/code2020.pdf" TargetMode="External"/><Relationship Id="rId81" Type="http://schemas.openxmlformats.org/officeDocument/2006/relationships/hyperlink" Target="https://shpapps.mil.intra/sites/EDR/Publications/ACWB-SPS-WRKPR-001_N_E002_R001.docx" TargetMode="External"/><Relationship Id="rId86"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pt>
    <dgm:pt modelId="{209983E5-1F9B-43DD-9E52-DAC82F01EF38}" type="pres">
      <dgm:prSet presAssocID="{65475267-F973-41BA-81DD-D95032828DAE}" presName="rootConnector1" presStyleLbl="node1" presStyleIdx="0" presStyleCnt="0"/>
      <dgm:spPr/>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pt>
    <dgm:pt modelId="{5D749C62-1A97-47AB-9E71-AD36154D19F1}" type="pres">
      <dgm:prSet presAssocID="{C6FC3222-9944-4F53-9809-1721ED2EF38E}" presName="rootConnector" presStyleLbl="node2" presStyleIdx="0" presStyleCnt="3"/>
      <dgm:spPr/>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pt>
    <dgm:pt modelId="{AC462AF9-A118-4C34-82AB-5BE98E2A2071}" type="pres">
      <dgm:prSet presAssocID="{F1A9F051-0B4A-4A4A-9E63-8DB40A73BCCA}" presName="rootConnector" presStyleLbl="node3" presStyleIdx="0" presStyleCnt="9"/>
      <dgm:spPr/>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pt>
    <dgm:pt modelId="{454DDF9C-B920-426C-AEDD-3EE86535997D}" type="pres">
      <dgm:prSet presAssocID="{5B8B0A40-96E1-4E80-ADAA-6ADE89EAA6BF}" presName="rootConnector" presStyleLbl="node3" presStyleIdx="1" presStyleCnt="9"/>
      <dgm:spPr/>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pt>
    <dgm:pt modelId="{63192918-E496-4DC6-8E58-151E6439A2AF}" type="pres">
      <dgm:prSet presAssocID="{CC319B68-A262-4BAE-982A-44E13F34064E}" presName="rootConnector" presStyleLbl="node3" presStyleIdx="2" presStyleCnt="9"/>
      <dgm:spPr/>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pt>
    <dgm:pt modelId="{EC6F29EA-B3E6-4A2E-9B71-218FF1C25E36}" type="pres">
      <dgm:prSet presAssocID="{CF621E50-0637-4FB7-859C-9C838D336A6C}" presName="rootConnector" presStyleLbl="node3" presStyleIdx="3" presStyleCnt="9"/>
      <dgm:spPr/>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pt>
    <dgm:pt modelId="{0E016006-94AF-4B63-A2A2-E4E5C62A99C2}" type="pres">
      <dgm:prSet presAssocID="{B3560AB2-475B-4C70-9B5C-334AA49621D9}" presName="rootConnector" presStyleLbl="node2" presStyleIdx="1" presStyleCnt="3"/>
      <dgm:spPr/>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pt>
    <dgm:pt modelId="{C87A8D5C-AAEF-4C1D-B42F-C83F7BFA8E81}" type="pres">
      <dgm:prSet presAssocID="{58D6E598-CF45-4AC2-AF5F-65C8B10A4EED}" presName="rootConnector" presStyleLbl="node3" presStyleIdx="4" presStyleCnt="9"/>
      <dgm:spPr/>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pt>
    <dgm:pt modelId="{7B400CBE-CBA4-4374-87AF-EB16853CAA05}" type="pres">
      <dgm:prSet presAssocID="{BDA0CE2A-764A-4A82-BB57-7C2587531E45}" presName="rootConnector" presStyleLbl="node3" presStyleIdx="5" presStyleCnt="9"/>
      <dgm:spPr/>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pt>
    <dgm:pt modelId="{9642E68C-9592-4EE0-9B00-8C752342B64A}" type="pres">
      <dgm:prSet presAssocID="{34791D1C-D133-44E0-A5A5-3CF37354B792}" presName="rootConnector" presStyleLbl="node3" presStyleIdx="6" presStyleCnt="9"/>
      <dgm:spPr/>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pt>
    <dgm:pt modelId="{ED29A055-EC1D-4C9E-8864-E80467DCD7E8}" type="pres">
      <dgm:prSet presAssocID="{46731D42-F30B-40EC-807A-F01DD9A09B27}" presName="rootConnector" presStyleLbl="node2" presStyleIdx="2" presStyleCnt="3"/>
      <dgm:spPr/>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pt>
    <dgm:pt modelId="{797FAD34-8174-4BBA-9160-40F76F2B73B1}" type="pres">
      <dgm:prSet presAssocID="{4F638A3C-0D3B-482F-B41C-E2D86B61DB20}" presName="rootConnector" presStyleLbl="node3" presStyleIdx="7" presStyleCnt="9"/>
      <dgm:spPr/>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pt>
    <dgm:pt modelId="{045241A1-24C7-4126-8F77-326B386B9350}" type="pres">
      <dgm:prSet presAssocID="{27E39A0A-3ACB-4660-8941-C3D68D4F7835}" presName="rootConnector" presStyleLbl="node3" presStyleIdx="8" presStyleCnt="9"/>
      <dgm:spPr/>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pt>
    <dgm:pt modelId="{8C14F269-3B08-4CA2-8613-FD54A16CAE2E}" type="pres">
      <dgm:prSet presAssocID="{93DF38EE-6765-4A86-ACA8-4DCCE4BA7F8D}" presName="rootConnector3" presStyleLbl="asst1" presStyleIdx="0" presStyleCnt="1"/>
      <dgm:spPr/>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E3712500-86BB-49DA-8493-6BE1661172BF}" type="presOf" srcId="{FB9B44C2-7D2B-4A89-8443-443A006C2F59}" destId="{BFB9539B-BE3C-4385-B526-12112C0FE299}" srcOrd="0"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63C0FD06-CB26-4217-BD73-76C9E9169D16}" srcId="{B3560AB2-475B-4C70-9B5C-334AA49621D9}" destId="{34791D1C-D133-44E0-A5A5-3CF37354B792}" srcOrd="2" destOrd="0" parTransId="{743B00F7-C453-4083-90D0-54F7164B76D7}" sibTransId="{3ECA1E34-B39D-487E-9509-9988FACE58C2}"/>
    <dgm:cxn modelId="{4B944D12-C1AC-474F-A5A3-0202F647DBEF}" srcId="{C6FC3222-9944-4F53-9809-1721ED2EF38E}" destId="{F1A9F051-0B4A-4A4A-9E63-8DB40A73BCCA}" srcOrd="0" destOrd="0" parTransId="{A0F05AE5-6623-4A36-9677-F0E3C14AAE64}" sibTransId="{045AB248-2EDD-41ED-B2B1-14A9E8F54142}"/>
    <dgm:cxn modelId="{7769331C-F4B3-473A-B798-A22FD8F2DAB3}" type="presOf" srcId="{A0F05AE5-6623-4A36-9677-F0E3C14AAE64}" destId="{2C21A949-BFA8-4060-9D11-9DCA1836C25B}"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C8954027-03D1-4374-9E5C-F7DA44743E8A}" srcId="{46731D42-F30B-40EC-807A-F01DD9A09B27}" destId="{27E39A0A-3ACB-4660-8941-C3D68D4F7835}" srcOrd="1" destOrd="0" parTransId="{C9B6BF7E-6BB8-43A5-A51C-BD49448A8E86}" sibTransId="{37329F9E-BEAF-4BA5-9F87-83DD646790CF}"/>
    <dgm:cxn modelId="{326FF827-A735-4727-A4F0-30D6A41375A2}" type="presOf" srcId="{5B8B0A40-96E1-4E80-ADAA-6ADE89EAA6BF}" destId="{454DDF9C-B920-426C-AEDD-3EE86535997D}"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31D55B43-7AD9-4BC3-9776-A7203F0CF1A6}" srcId="{65475267-F973-41BA-81DD-D95032828DAE}" destId="{46731D42-F30B-40EC-807A-F01DD9A09B27}" srcOrd="3" destOrd="0" parTransId="{6E8C5135-7BA0-4A66-9A31-9F9F67F51ADC}" sibTransId="{84088FF5-91DA-4576-A85B-4A048CC47AA4}"/>
    <dgm:cxn modelId="{2E6F1644-03A9-471F-B105-46FFC0DC43B9}" type="presOf" srcId="{C5BF61E7-07A6-4EFC-A240-E1ABF88D0E23}" destId="{3D686C5D-09C7-40D2-8A60-BEE578EECC70}"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1792B369-E127-44B1-BC3B-D2CCF91578C2}" type="presOf" srcId="{2B922545-D8F6-4187-95C6-1088F34AA625}" destId="{612A07DF-C792-42A9-8845-B7BC86ABF1A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B707C16A-2042-4832-8C3E-8B3CDB3944C8}" srcId="{65475267-F973-41BA-81DD-D95032828DAE}" destId="{C6FC3222-9944-4F53-9809-1721ED2EF38E}" srcOrd="1" destOrd="0" parTransId="{2B922545-D8F6-4187-95C6-1088F34AA625}" sibTransId="{53A3A946-4AEE-402B-BD63-308FF1E6FC9B}"/>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1B19876E-4F74-49DA-B71B-6BF491B09811}" type="presOf" srcId="{46731D42-F30B-40EC-807A-F01DD9A09B27}" destId="{B8F5D2D1-C9FA-4D9A-B133-070087EFF36D}" srcOrd="0" destOrd="0" presId="urn:microsoft.com/office/officeart/2005/8/layout/orgChart1"/>
    <dgm:cxn modelId="{6D7AC550-29B7-4E63-86A4-008D6B4CC40E}" type="presOf" srcId="{C6FC3222-9944-4F53-9809-1721ED2EF38E}" destId="{07846FDC-2365-4B7B-B071-1ECCBE16E880}"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E0BBBC74-BF1D-4EAF-BCFF-4D62C82D532B}" srcId="{B3560AB2-475B-4C70-9B5C-334AA49621D9}" destId="{BDA0CE2A-764A-4A82-BB57-7C2587531E45}" srcOrd="1" destOrd="0" parTransId="{111F51E2-7C4A-493D-A224-950D46C9F5C8}" sibTransId="{4F3CDA4F-3EF8-4C8B-9816-CA6896D6109F}"/>
    <dgm:cxn modelId="{3E542955-C88E-4F29-BA5E-2A76E9785B38}" type="presOf" srcId="{64D6742F-3A4E-4091-A497-5F453D7F5794}" destId="{72D21F14-EBEB-49B5-A759-5889E709D19C}"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C928318E-4D62-46F1-A2D3-C58E1AB1394B}" type="presOf" srcId="{46731D42-F30B-40EC-807A-F01DD9A09B27}" destId="{ED29A055-EC1D-4C9E-8864-E80467DCD7E8}"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CC73BC9D-634F-4326-B416-D723E3448E67}" type="presOf" srcId="{B3560AB2-475B-4C70-9B5C-334AA49621D9}" destId="{63221CEA-6F29-45BD-BA5D-A5ED06DFBB11}" srcOrd="0"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B90D4EAB-D132-4C89-9455-E07A35132777}" type="presOf" srcId="{27E39A0A-3ACB-4660-8941-C3D68D4F7835}" destId="{F66F4A9A-FF11-4DE3-91E3-31836B6B48F6}" srcOrd="0" destOrd="0" presId="urn:microsoft.com/office/officeart/2005/8/layout/orgChart1"/>
    <dgm:cxn modelId="{2D8740AE-691C-44C4-BA15-C2ED299B515C}" srcId="{46731D42-F30B-40EC-807A-F01DD9A09B27}" destId="{4F638A3C-0D3B-482F-B41C-E2D86B61DB20}" srcOrd="0" destOrd="0" parTransId="{FB9B44C2-7D2B-4A89-8443-443A006C2F59}" sibTransId="{A106309F-6DD3-4504-826C-5299B8D137D1}"/>
    <dgm:cxn modelId="{CDAC46B0-59A0-48E1-85A6-E723247E271F}" srcId="{65475267-F973-41BA-81DD-D95032828DAE}" destId="{93DF38EE-6765-4A86-ACA8-4DCCE4BA7F8D}" srcOrd="0" destOrd="0" parTransId="{C5BF61E7-07A6-4EFC-A240-E1ABF88D0E23}" sibTransId="{8CDE5384-99C7-45A3-8B5D-CD12615518B2}"/>
    <dgm:cxn modelId="{0854BCB0-257E-462F-BE89-47216005D8C1}" type="presOf" srcId="{D6448B28-F17E-4233-8F59-57400D570FAC}" destId="{0AE2A57C-5E1D-4EEA-9C5C-D5E405926D44}" srcOrd="0"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85C21FD0-8840-4CEC-96C8-50C5E630759E}" srcId="{65475267-F973-41BA-81DD-D95032828DAE}" destId="{B3560AB2-475B-4C70-9B5C-334AA49621D9}" srcOrd="2" destOrd="0" parTransId="{34D1B3C9-1057-4151-898B-302E7A8D5157}" sibTransId="{5E82B11E-091E-43BF-8885-28DF9825019E}"/>
    <dgm:cxn modelId="{886F88D7-525C-4AD7-A793-C60765EB3CAB}" srcId="{C6FC3222-9944-4F53-9809-1721ED2EF38E}" destId="{CF621E50-0637-4FB7-859C-9C838D336A6C}" srcOrd="3" destOrd="0" parTransId="{E190E796-43BC-4435-8876-1C1CBFCC8CC0}" sibTransId="{33AC195E-B639-486A-8B14-B76AC5F1D393}"/>
    <dgm:cxn modelId="{60F445DB-537C-4316-A7BA-FD6921C75480}" srcId="{B3560AB2-475B-4C70-9B5C-334AA49621D9}" destId="{58D6E598-CF45-4AC2-AF5F-65C8B10A4EED}" srcOrd="0" destOrd="0" parTransId="{30A402BF-E093-4F3D-83F7-601E0DEC8DDE}" sibTransId="{C1294FF8-9A01-4F6A-B8D4-4721BE186E39}"/>
    <dgm:cxn modelId="{575CBADB-D1FB-4E61-B2C3-CD81B68A1DE7}" type="presOf" srcId="{34D1B3C9-1057-4151-898B-302E7A8D5157}" destId="{84F6EF1E-16C3-4C72-8A70-468E44D33631}"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E4796CFE-963D-44B1-B290-0B53375685B6}" type="presOf" srcId="{93DF38EE-6765-4A86-ACA8-4DCCE4BA7F8D}" destId="{8C14F269-3B08-4CA2-8613-FD54A16CAE2E}" srcOrd="1"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Kwartiercommandant</a:t>
          </a:r>
        </a:p>
      </dsp:txBody>
      <dsp:txXfrm>
        <a:off x="2624772" y="4547"/>
        <a:ext cx="1392554" cy="696277"/>
      </dsp:txXfrm>
    </dsp:sp>
    <dsp:sp modelId="{07846FDC-2365-4B7B-B071-1ECCBE16E880}">
      <dsp:nvSpPr>
        <dsp:cNvPr id="0" name=""/>
        <dsp:cNvSpPr/>
      </dsp:nvSpPr>
      <dsp: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591643" y="1981975"/>
        <a:ext cx="1392554" cy="696277"/>
      </dsp:txXfrm>
    </dsp:sp>
    <dsp:sp modelId="{8A76E438-508C-44C6-AD7C-90010EAFBEE2}">
      <dsp:nvSpPr>
        <dsp:cNvPr id="0" name=""/>
        <dsp:cNvSpPr/>
      </dsp:nvSpPr>
      <dsp: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Calibri"/>
              <a:ea typeface="+mn-ea"/>
              <a:cs typeface="+mn-cs"/>
            </a:rPr>
            <a:t>Brandpreventie-</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coördinator</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Niv eenheid</a:t>
          </a:r>
        </a:p>
      </dsp:txBody>
      <dsp:txXfrm>
        <a:off x="939781" y="2970688"/>
        <a:ext cx="1392554" cy="696277"/>
      </dsp:txXfrm>
    </dsp:sp>
    <dsp:sp modelId="{B4BB7E09-A6EC-49E1-9BC6-040CE00298F7}">
      <dsp:nvSpPr>
        <dsp:cNvPr id="0" name=""/>
        <dsp:cNvSpPr/>
      </dsp:nvSpPr>
      <dsp: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3959402"/>
        <a:ext cx="1392554" cy="696277"/>
      </dsp:txXfrm>
    </dsp:sp>
    <dsp:sp modelId="{F8170F6E-D965-4ADA-8485-6A1854C32FAE}">
      <dsp:nvSpPr>
        <dsp:cNvPr id="0" name=""/>
        <dsp:cNvSpPr/>
      </dsp:nvSpPr>
      <dsp: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4948116"/>
        <a:ext cx="1392554" cy="696277"/>
      </dsp:txXfrm>
    </dsp:sp>
    <dsp:sp modelId="{17FB87DC-51C9-4C8C-B4C2-8190465A2EEA}">
      <dsp:nvSpPr>
        <dsp:cNvPr id="0" name=""/>
        <dsp:cNvSpPr/>
      </dsp:nvSpPr>
      <dsp: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5936830"/>
        <a:ext cx="1392554" cy="696277"/>
      </dsp:txXfrm>
    </dsp:sp>
    <dsp:sp modelId="{63221CEA-6F29-45BD-BA5D-A5ED06DFBB11}">
      <dsp:nvSpPr>
        <dsp:cNvPr id="0" name=""/>
        <dsp:cNvSpPr/>
      </dsp:nvSpPr>
      <dsp: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2276634" y="1981975"/>
        <a:ext cx="1392554" cy="696277"/>
      </dsp:txXfrm>
    </dsp:sp>
    <dsp:sp modelId="{C0676F12-A063-41EC-89B4-02835AE0A096}">
      <dsp:nvSpPr>
        <dsp:cNvPr id="0" name=""/>
        <dsp:cNvSpPr/>
      </dsp:nvSpPr>
      <dsp: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2970688"/>
        <a:ext cx="1392554" cy="696277"/>
      </dsp:txXfrm>
    </dsp:sp>
    <dsp:sp modelId="{F7A97B6A-4C33-4B89-8C9D-18764A0328E3}">
      <dsp:nvSpPr>
        <dsp:cNvPr id="0" name=""/>
        <dsp:cNvSpPr/>
      </dsp:nvSpPr>
      <dsp: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3959402"/>
        <a:ext cx="1392554" cy="696277"/>
      </dsp:txXfrm>
    </dsp:sp>
    <dsp:sp modelId="{804C1F36-40B1-4597-A3CE-87B5D3A7D387}">
      <dsp:nvSpPr>
        <dsp:cNvPr id="0" name=""/>
        <dsp:cNvSpPr/>
      </dsp:nvSpPr>
      <dsp: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4948116"/>
        <a:ext cx="1392554" cy="696277"/>
      </dsp:txXfrm>
    </dsp:sp>
    <dsp:sp modelId="{B8F5D2D1-C9FA-4D9A-B133-070087EFF36D}">
      <dsp:nvSpPr>
        <dsp:cNvPr id="0" name=""/>
        <dsp:cNvSpPr/>
      </dsp:nvSpPr>
      <dsp: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4657902" y="1981975"/>
        <a:ext cx="1392554" cy="696277"/>
      </dsp:txXfrm>
    </dsp:sp>
    <dsp:sp modelId="{89012C45-D942-44CA-9543-DB2504A725D8}">
      <dsp:nvSpPr>
        <dsp:cNvPr id="0" name=""/>
        <dsp:cNvSpPr/>
      </dsp:nvSpPr>
      <dsp: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2970688"/>
        <a:ext cx="1392554" cy="696277"/>
      </dsp:txXfrm>
    </dsp:sp>
    <dsp:sp modelId="{F66F4A9A-FF11-4DE3-91E3-31836B6B48F6}">
      <dsp:nvSpPr>
        <dsp:cNvPr id="0" name=""/>
        <dsp:cNvSpPr/>
      </dsp:nvSpPr>
      <dsp: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3959402"/>
        <a:ext cx="1392554" cy="696277"/>
      </dsp:txXfrm>
    </dsp:sp>
    <dsp:sp modelId="{872BED56-59FB-4922-83E7-F6A21510FA9D}">
      <dsp:nvSpPr>
        <dsp:cNvPr id="0" name=""/>
        <dsp:cNvSpPr/>
      </dsp:nvSpPr>
      <dsp: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i="0" kern="1200">
              <a:solidFill>
                <a:sysClr val="window" lastClr="FFFFFF"/>
              </a:solidFill>
              <a:latin typeface="Calibri"/>
              <a:ea typeface="+mn-ea"/>
              <a:cs typeface="+mn-cs"/>
            </a:rPr>
            <a:t>Brandpreventie-</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coördinator</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Niv Kwartier</a:t>
          </a:r>
        </a:p>
      </dsp:txBody>
      <dsp:txXfrm>
        <a:off x="1782277" y="993261"/>
        <a:ext cx="1392554" cy="6962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218ACBBCE0BB412287FBE81B10A0A25A"/>
        <w:category>
          <w:name w:val="General"/>
          <w:gallery w:val="placeholder"/>
        </w:category>
        <w:types>
          <w:type w:val="bbPlcHdr"/>
        </w:types>
        <w:behaviors>
          <w:behavior w:val="content"/>
        </w:behaviors>
        <w:guid w:val="{4C7120F7-DB3A-4540-ADD1-01F8D27E6A36}"/>
      </w:docPartPr>
      <w:docPartBody>
        <w:p w:rsidR="00E75DCF" w:rsidRDefault="00115AA9" w:rsidP="00115AA9">
          <w:pPr>
            <w:pStyle w:val="218ACBBCE0BB412287FBE81B10A0A25A"/>
          </w:pPr>
          <w:r w:rsidRPr="005A413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12D8F"/>
    <w:rsid w:val="00057E61"/>
    <w:rsid w:val="0006446C"/>
    <w:rsid w:val="00093F43"/>
    <w:rsid w:val="000F4810"/>
    <w:rsid w:val="00115AA9"/>
    <w:rsid w:val="001453E9"/>
    <w:rsid w:val="00180285"/>
    <w:rsid w:val="00187923"/>
    <w:rsid w:val="001D4011"/>
    <w:rsid w:val="001F70B7"/>
    <w:rsid w:val="00280412"/>
    <w:rsid w:val="00286141"/>
    <w:rsid w:val="002E3B92"/>
    <w:rsid w:val="002F49C9"/>
    <w:rsid w:val="003660C1"/>
    <w:rsid w:val="003A35DC"/>
    <w:rsid w:val="003B5D2D"/>
    <w:rsid w:val="003F159B"/>
    <w:rsid w:val="00416C82"/>
    <w:rsid w:val="00442290"/>
    <w:rsid w:val="004B08A0"/>
    <w:rsid w:val="004B5FE5"/>
    <w:rsid w:val="005730F9"/>
    <w:rsid w:val="00580EEB"/>
    <w:rsid w:val="00597DE6"/>
    <w:rsid w:val="005C0BCD"/>
    <w:rsid w:val="00617637"/>
    <w:rsid w:val="006212B2"/>
    <w:rsid w:val="00646EC7"/>
    <w:rsid w:val="00687AB9"/>
    <w:rsid w:val="006A575F"/>
    <w:rsid w:val="006B776E"/>
    <w:rsid w:val="006F0192"/>
    <w:rsid w:val="007342B0"/>
    <w:rsid w:val="00767A98"/>
    <w:rsid w:val="007B555D"/>
    <w:rsid w:val="0081455B"/>
    <w:rsid w:val="00825FA8"/>
    <w:rsid w:val="00853FC6"/>
    <w:rsid w:val="008C1106"/>
    <w:rsid w:val="008E4116"/>
    <w:rsid w:val="00916B49"/>
    <w:rsid w:val="009246AD"/>
    <w:rsid w:val="00942925"/>
    <w:rsid w:val="00964536"/>
    <w:rsid w:val="00970964"/>
    <w:rsid w:val="00971531"/>
    <w:rsid w:val="00984596"/>
    <w:rsid w:val="009B5C56"/>
    <w:rsid w:val="009B5FB3"/>
    <w:rsid w:val="00A50BEE"/>
    <w:rsid w:val="00A524D5"/>
    <w:rsid w:val="00A63B05"/>
    <w:rsid w:val="00A933F7"/>
    <w:rsid w:val="00AA2BAC"/>
    <w:rsid w:val="00AA34A4"/>
    <w:rsid w:val="00AE38C5"/>
    <w:rsid w:val="00B657DB"/>
    <w:rsid w:val="00B73134"/>
    <w:rsid w:val="00BD5146"/>
    <w:rsid w:val="00C32E84"/>
    <w:rsid w:val="00C33FEC"/>
    <w:rsid w:val="00C746E8"/>
    <w:rsid w:val="00C760CF"/>
    <w:rsid w:val="00C85EB8"/>
    <w:rsid w:val="00C94E9F"/>
    <w:rsid w:val="00D34C02"/>
    <w:rsid w:val="00D54581"/>
    <w:rsid w:val="00D547F5"/>
    <w:rsid w:val="00D90FA2"/>
    <w:rsid w:val="00D9778E"/>
    <w:rsid w:val="00DA6BA8"/>
    <w:rsid w:val="00DD2FF9"/>
    <w:rsid w:val="00DE1E73"/>
    <w:rsid w:val="00E475F0"/>
    <w:rsid w:val="00E62ACD"/>
    <w:rsid w:val="00E7161C"/>
    <w:rsid w:val="00E75DCF"/>
    <w:rsid w:val="00EA5267"/>
    <w:rsid w:val="00EA5585"/>
    <w:rsid w:val="00EF7B99"/>
    <w:rsid w:val="00F23E9E"/>
    <w:rsid w:val="00F84BFB"/>
    <w:rsid w:val="00FB273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923"/>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 w:type="paragraph" w:customStyle="1" w:styleId="218ACBBCE0BB412287FBE81B10A0A25A">
    <w:name w:val="218ACBBCE0BB412287FBE81B10A0A25A"/>
    <w:rsid w:val="00115AA9"/>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4.xml><?xml version="1.0" encoding="utf-8"?>
<ds:datastoreItem xmlns:ds="http://schemas.openxmlformats.org/officeDocument/2006/customXml" ds:itemID="{5B9A2EB4-C417-40EF-ADE0-5CEB7D89E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24</Pages>
  <Words>5591</Words>
  <Characters>30754</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Note(V2_N)</vt:lpstr>
    </vt:vector>
  </TitlesOfParts>
  <Company>Belgian Defence</Company>
  <LinksUpToDate>false</LinksUpToDate>
  <CharactersWithSpaces>36273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Note(V2_N)</dc:title>
  <dc:subject>Jaarlijkse rondgang 2026 van de arbeidsplaatsen bij: NKD</dc:subject>
  <dc:creator>Hardy Pierre-André</dc:creator>
  <cp:keywords/>
  <dc:description/>
  <cp:lastModifiedBy>Merckaert Els</cp:lastModifiedBy>
  <cp:revision>27</cp:revision>
  <cp:lastPrinted>2022-06-15T09:21:00Z</cp:lastPrinted>
  <dcterms:created xsi:type="dcterms:W3CDTF">2026-04-22T06:09:00Z</dcterms:created>
  <dcterms:modified xsi:type="dcterms:W3CDTF">2026-04-22T06:31:00Z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Referenties : zie Bijl Y</vt:lpwstr>
  </property>
  <property fmtid="{D5CDD505-2E9C-101B-9397-08002B2CF9AE}" pid="4" name="Summary" linkTarget="Summary">
    <vt:lpwstr>Jaarlijkse rondgang 2026 van de arbeidsplaatsen bij: NKD</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Bestemmelingen : Zie Bijl Z.</vt:lpwstr>
  </property>
  <property fmtid="{D5CDD505-2E9C-101B-9397-08002B2CF9AE}" pid="8" name="signer" linkTarget="signer">
    <vt:lpwstr>1SgtMaj CHOUBANE Housene</vt:lpwstr>
  </property>
</Properties>
</file>