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5F7628AC" w:rsidR="00EB7FAB" w:rsidRPr="00A4227D" w:rsidRDefault="00EB7FAB" w:rsidP="00870CD9">
      <w:pPr>
        <w:pStyle w:val="para2"/>
        <w:tabs>
          <w:tab w:val="center" w:pos="3686"/>
        </w:tabs>
        <w:spacing w:after="0"/>
        <w:ind w:left="-142"/>
        <w:jc w:val="center"/>
        <w:rPr>
          <w:sz w:val="26"/>
          <w:szCs w:val="26"/>
          <w:u w:val="single"/>
          <w:lang w:val="fr-BE"/>
        </w:rPr>
      </w:pPr>
      <w:bookmarkStart w:id="0" w:name="_Toc417864769"/>
      <w:bookmarkStart w:id="1" w:name="_Toc426871508"/>
      <w:r w:rsidRPr="00A4227D">
        <w:rPr>
          <w:b/>
          <w:bCs/>
          <w:sz w:val="26"/>
          <w:szCs w:val="26"/>
          <w:u w:val="single"/>
          <w:lang w:val="fr-BE"/>
        </w:rPr>
        <w:t xml:space="preserve">Rapport </w:t>
      </w:r>
      <w:proofErr w:type="spellStart"/>
      <w:r w:rsidRPr="00A4227D">
        <w:rPr>
          <w:b/>
          <w:bCs/>
          <w:sz w:val="26"/>
          <w:szCs w:val="26"/>
          <w:u w:val="single"/>
          <w:lang w:val="fr-BE"/>
        </w:rPr>
        <w:t>trimestrielTrim</w:t>
      </w:r>
      <w:proofErr w:type="spellEnd"/>
      <w:r w:rsidRPr="00A4227D">
        <w:rPr>
          <w:b/>
          <w:bCs/>
          <w:sz w:val="26"/>
          <w:szCs w:val="26"/>
          <w:u w:val="single"/>
          <w:lang w:val="fr-BE"/>
        </w:rPr>
        <w:t xml:space="preserve"> : </w:t>
      </w:r>
      <w:r w:rsidR="003A6A94" w:rsidRPr="00A4227D">
        <w:rPr>
          <w:rFonts w:cs="Arial"/>
          <w:noProof/>
          <w:u w:val="single"/>
          <w:shd w:val="clear" w:color="auto" w:fill="D6E3BC"/>
          <w:lang w:val="fr-BE"/>
        </w:rPr>
        <w:tab/>
      </w:r>
      <w:r w:rsidR="0069660D">
        <w:rPr>
          <w:rFonts w:cs="Arial"/>
          <w:noProof/>
          <w:u w:val="single"/>
          <w:shd w:val="clear" w:color="auto" w:fill="D6E3BC"/>
          <w:lang w:val="fr-BE"/>
        </w:rPr>
        <w:t>4</w:t>
      </w:r>
      <w:r w:rsidRPr="00A4227D">
        <w:rPr>
          <w:sz w:val="26"/>
          <w:szCs w:val="26"/>
          <w:u w:val="single"/>
          <w:lang w:val="fr-BE"/>
        </w:rPr>
        <w:tab/>
      </w:r>
      <w:r w:rsidR="00870CD9" w:rsidRPr="00A4227D">
        <w:rPr>
          <w:sz w:val="26"/>
          <w:szCs w:val="26"/>
          <w:u w:val="single"/>
          <w:lang w:val="fr-BE"/>
        </w:rPr>
        <w:t xml:space="preserve"> </w:t>
      </w:r>
      <w:r w:rsidRPr="00A4227D">
        <w:rPr>
          <w:b/>
          <w:bCs/>
          <w:sz w:val="26"/>
          <w:szCs w:val="26"/>
          <w:u w:val="single"/>
          <w:lang w:val="fr-BE"/>
        </w:rPr>
        <w:t xml:space="preserve">Période à partir </w:t>
      </w:r>
      <w:proofErr w:type="gramStart"/>
      <w:r w:rsidRPr="00A4227D">
        <w:rPr>
          <w:b/>
          <w:bCs/>
          <w:sz w:val="26"/>
          <w:szCs w:val="26"/>
          <w:u w:val="single"/>
          <w:lang w:val="fr-BE"/>
        </w:rPr>
        <w:t>de</w:t>
      </w:r>
      <w:r w:rsidR="00D53868" w:rsidRPr="00A4227D">
        <w:rPr>
          <w:sz w:val="26"/>
          <w:szCs w:val="26"/>
          <w:u w:val="single"/>
          <w:lang w:val="fr-BE"/>
        </w:rPr>
        <w:t>:</w:t>
      </w:r>
      <w:proofErr w:type="gramEnd"/>
      <w:r w:rsidR="00D53868" w:rsidRPr="00A4227D">
        <w:rPr>
          <w:sz w:val="26"/>
          <w:szCs w:val="26"/>
          <w:u w:val="single"/>
          <w:lang w:val="fr-BE"/>
        </w:rPr>
        <w:t xml:space="preserve"> </w:t>
      </w:r>
      <w:r w:rsidR="00E273A3">
        <w:rPr>
          <w:rFonts w:cs="Arial"/>
          <w:noProof/>
          <w:u w:val="single"/>
          <w:shd w:val="clear" w:color="auto" w:fill="D6E3BC"/>
          <w:lang w:val="fr-BE"/>
        </w:rPr>
        <w:t>0</w:t>
      </w:r>
      <w:r w:rsidR="0069660D">
        <w:rPr>
          <w:rFonts w:cs="Arial"/>
          <w:noProof/>
          <w:u w:val="single"/>
          <w:shd w:val="clear" w:color="auto" w:fill="D6E3BC"/>
          <w:lang w:val="fr-BE"/>
        </w:rPr>
        <w:t>1</w:t>
      </w:r>
      <w:r w:rsidR="00870CD9" w:rsidRPr="00A4227D">
        <w:rPr>
          <w:rFonts w:cs="Arial"/>
          <w:noProof/>
          <w:u w:val="single"/>
          <w:shd w:val="clear" w:color="auto" w:fill="D6E3BC"/>
          <w:lang w:val="fr-BE"/>
        </w:rPr>
        <w:t>/</w:t>
      </w:r>
      <w:r w:rsidR="0069660D">
        <w:rPr>
          <w:rFonts w:cs="Arial"/>
          <w:noProof/>
          <w:u w:val="single"/>
          <w:shd w:val="clear" w:color="auto" w:fill="D6E3BC"/>
          <w:lang w:val="fr-BE"/>
        </w:rPr>
        <w:t>10</w:t>
      </w:r>
      <w:r w:rsidR="00870CD9" w:rsidRPr="00A4227D">
        <w:rPr>
          <w:rFonts w:cs="Arial"/>
          <w:noProof/>
          <w:u w:val="single"/>
          <w:shd w:val="clear" w:color="auto" w:fill="D6E3BC"/>
          <w:lang w:val="fr-BE"/>
        </w:rPr>
        <w:t>/</w:t>
      </w:r>
      <w:r w:rsidR="00E273A3">
        <w:rPr>
          <w:rFonts w:cs="Arial"/>
          <w:noProof/>
          <w:u w:val="single"/>
          <w:shd w:val="clear" w:color="auto" w:fill="D6E3BC"/>
          <w:lang w:val="fr-BE"/>
        </w:rPr>
        <w:t>2025</w:t>
      </w:r>
      <w:r w:rsidR="00870CD9" w:rsidRPr="00A4227D">
        <w:rPr>
          <w:rFonts w:cs="Arial"/>
          <w:noProof/>
          <w:u w:val="single"/>
          <w:shd w:val="clear" w:color="auto" w:fill="D6E3BC"/>
          <w:lang w:val="fr-BE"/>
        </w:rPr>
        <w:t xml:space="preserve"> À </w:t>
      </w:r>
      <w:r w:rsidR="00E273A3">
        <w:rPr>
          <w:rFonts w:cs="Arial"/>
          <w:noProof/>
          <w:u w:val="single"/>
          <w:shd w:val="clear" w:color="auto" w:fill="D6E3BC"/>
          <w:lang w:val="fr-BE"/>
        </w:rPr>
        <w:t>3</w:t>
      </w:r>
      <w:r w:rsidR="0069660D">
        <w:rPr>
          <w:rFonts w:cs="Arial"/>
          <w:noProof/>
          <w:u w:val="single"/>
          <w:shd w:val="clear" w:color="auto" w:fill="D6E3BC"/>
          <w:lang w:val="fr-BE"/>
        </w:rPr>
        <w:t>1</w:t>
      </w:r>
      <w:r w:rsidR="00870CD9" w:rsidRPr="00A4227D">
        <w:rPr>
          <w:rFonts w:cs="Arial"/>
          <w:noProof/>
          <w:u w:val="single"/>
          <w:shd w:val="clear" w:color="auto" w:fill="D6E3BC"/>
          <w:lang w:val="fr-BE"/>
        </w:rPr>
        <w:t>/</w:t>
      </w:r>
      <w:r w:rsidR="0069660D">
        <w:rPr>
          <w:rFonts w:cs="Arial"/>
          <w:noProof/>
          <w:u w:val="single"/>
          <w:shd w:val="clear" w:color="auto" w:fill="D6E3BC"/>
          <w:lang w:val="fr-BE"/>
        </w:rPr>
        <w:t>12</w:t>
      </w:r>
      <w:r w:rsidR="00870CD9" w:rsidRPr="00A4227D">
        <w:rPr>
          <w:rFonts w:cs="Arial"/>
          <w:noProof/>
          <w:u w:val="single"/>
          <w:shd w:val="clear" w:color="auto" w:fill="D6E3BC"/>
          <w:lang w:val="fr-BE"/>
        </w:rPr>
        <w:t>/</w:t>
      </w:r>
      <w:r w:rsidR="00E273A3">
        <w:rPr>
          <w:rFonts w:cs="Arial"/>
          <w:noProof/>
          <w:u w:val="single"/>
          <w:shd w:val="clear" w:color="auto" w:fill="D6E3BC"/>
          <w:lang w:val="fr-BE"/>
        </w:rPr>
        <w:t>2025</w:t>
      </w:r>
      <w:r w:rsidRPr="00A4227D">
        <w:rPr>
          <w:sz w:val="26"/>
          <w:szCs w:val="26"/>
          <w:u w:val="single"/>
          <w:lang w:val="fr-BE"/>
        </w:rPr>
        <w:t>.</w:t>
      </w:r>
    </w:p>
    <w:bookmarkEnd w:id="0"/>
    <w:bookmarkEnd w:id="1"/>
    <w:p w14:paraId="20FF2032" w14:textId="31E36EB4" w:rsidR="004A143D" w:rsidRDefault="004A143D" w:rsidP="00266FC7">
      <w:pPr>
        <w:pStyle w:val="Heading1"/>
        <w:numPr>
          <w:ilvl w:val="0"/>
          <w:numId w:val="1"/>
        </w:numPr>
        <w:rPr>
          <w:noProof/>
        </w:rPr>
      </w:pPr>
      <w:r w:rsidRPr="004223F1">
        <w:rPr>
          <w:noProof/>
        </w:rPr>
        <w:t>Informations sur l'unité.</w:t>
      </w:r>
    </w:p>
    <w:p w14:paraId="7682E0C6" w14:textId="60CF1B3F" w:rsidR="004A143D" w:rsidRPr="00124948" w:rsidRDefault="004A143D" w:rsidP="00124948">
      <w:pPr>
        <w:pStyle w:val="Heading2"/>
        <w:numPr>
          <w:ilvl w:val="1"/>
          <w:numId w:val="1"/>
        </w:numPr>
        <w:rPr>
          <w:b w:val="0"/>
          <w:bCs/>
          <w:noProof/>
        </w:rPr>
      </w:pPr>
      <w:r w:rsidRPr="00124948">
        <w:rPr>
          <w:bCs/>
          <w:noProof/>
        </w:rPr>
        <w:t>Nom et adresse complète.</w:t>
      </w:r>
    </w:p>
    <w:p w14:paraId="15F5F821" w14:textId="36E8C602" w:rsidR="00EB7FAB" w:rsidRPr="00A4227D" w:rsidRDefault="004A143D" w:rsidP="00870CD9">
      <w:pPr>
        <w:pStyle w:val="Heading3"/>
        <w:tabs>
          <w:tab w:val="left" w:pos="2694"/>
        </w:tabs>
        <w:ind w:left="851"/>
        <w:rPr>
          <w:noProof/>
          <w:shd w:val="clear" w:color="auto" w:fill="D6E3BC"/>
          <w:lang w:val="fr-BE"/>
        </w:rPr>
      </w:pPr>
      <w:r w:rsidRPr="00A4227D">
        <w:rPr>
          <w:noProof/>
          <w:lang w:val="fr-BE"/>
        </w:rPr>
        <w:t>Nom:</w:t>
      </w:r>
      <w:r w:rsidR="00D53868" w:rsidRPr="00A4227D">
        <w:rPr>
          <w:noProof/>
          <w:lang w:val="fr-BE"/>
        </w:rPr>
        <w:tab/>
      </w:r>
      <w:r w:rsidR="00D53868" w:rsidRPr="00A4227D">
        <w:rPr>
          <w:noProof/>
          <w:shd w:val="clear" w:color="auto" w:fill="E2EFD9"/>
          <w:lang w:val="fr-BE"/>
        </w:rPr>
        <w:tab/>
      </w:r>
      <w:r w:rsidR="00E273A3">
        <w:rPr>
          <w:noProof/>
          <w:shd w:val="clear" w:color="auto" w:fill="E2EFD9"/>
          <w:lang w:val="fr-BE"/>
        </w:rPr>
        <w:t>DG Jur</w:t>
      </w:r>
      <w:r w:rsidR="00D53868" w:rsidRPr="00A4227D">
        <w:rPr>
          <w:noProof/>
          <w:shd w:val="clear" w:color="auto" w:fill="D6E3BC"/>
          <w:lang w:val="fr-BE"/>
        </w:rPr>
        <w:tab/>
      </w:r>
      <w:r w:rsidRPr="00A4227D">
        <w:rPr>
          <w:noProof/>
          <w:lang w:val="fr-BE"/>
        </w:rPr>
        <w:br/>
        <w:t>Numéro de l'organisme :</w:t>
      </w:r>
      <w:r w:rsidR="00D53868" w:rsidRPr="00A4227D">
        <w:rPr>
          <w:noProof/>
          <w:lang w:val="fr-BE"/>
        </w:rPr>
        <w:tab/>
      </w:r>
      <w:r w:rsidR="00D53868" w:rsidRPr="00A4227D">
        <w:rPr>
          <w:noProof/>
          <w:shd w:val="clear" w:color="auto" w:fill="E2EFD9"/>
          <w:lang w:val="fr-BE"/>
        </w:rPr>
        <w:tab/>
      </w:r>
      <w:r w:rsidR="00E273A3">
        <w:rPr>
          <w:noProof/>
          <w:shd w:val="clear" w:color="auto" w:fill="E2EFD9"/>
          <w:lang w:val="fr-BE"/>
        </w:rPr>
        <w:t>J14100</w:t>
      </w:r>
      <w:r w:rsidR="00D53868" w:rsidRPr="00A4227D">
        <w:rPr>
          <w:noProof/>
          <w:shd w:val="clear" w:color="auto" w:fill="D6E3BC"/>
          <w:lang w:val="fr-BE"/>
        </w:rPr>
        <w:tab/>
      </w:r>
      <w:r w:rsidRPr="00A4227D">
        <w:rPr>
          <w:noProof/>
          <w:lang w:val="fr-BE"/>
        </w:rPr>
        <w:br/>
        <w:t xml:space="preserve">Adresse: </w:t>
      </w:r>
      <w:r w:rsidRPr="00A4227D">
        <w:rPr>
          <w:noProof/>
          <w:lang w:val="fr-BE"/>
        </w:rPr>
        <w:tab/>
        <w:t xml:space="preserve">Quartier Reine Elisabeth </w:t>
      </w:r>
      <w:r w:rsidR="00B32CAC" w:rsidRPr="00A4227D">
        <w:rPr>
          <w:noProof/>
          <w:lang w:val="fr-BE"/>
        </w:rPr>
        <w:tab/>
        <w:t xml:space="preserve">Eversestraat 1 </w:t>
      </w:r>
      <w:r w:rsidR="00B32CAC" w:rsidRPr="00A4227D">
        <w:rPr>
          <w:noProof/>
          <w:lang w:val="fr-BE"/>
        </w:rPr>
        <w:tab/>
        <w:t>1140 - EVERE</w:t>
      </w:r>
      <w:r w:rsidRPr="00A4227D">
        <w:rPr>
          <w:noProof/>
          <w:lang w:val="fr-BE"/>
        </w:rPr>
        <w:br/>
      </w:r>
      <w:r w:rsidR="00D53868" w:rsidRPr="00A4227D">
        <w:rPr>
          <w:noProof/>
          <w:lang w:val="fr-BE"/>
        </w:rPr>
        <w:t xml:space="preserve">Nom du </w:t>
      </w:r>
      <w:r w:rsidR="008228EC">
        <w:rPr>
          <w:noProof/>
          <w:lang w:val="fr-BE"/>
        </w:rPr>
        <w:t>chef</w:t>
      </w:r>
      <w:r w:rsidR="00D53868" w:rsidRPr="00A4227D">
        <w:rPr>
          <w:noProof/>
          <w:lang w:val="fr-BE"/>
        </w:rPr>
        <w:t xml:space="preserve"> de corps :</w:t>
      </w:r>
      <w:r w:rsidR="00D53868" w:rsidRPr="00A4227D">
        <w:rPr>
          <w:noProof/>
          <w:lang w:val="fr-BE"/>
        </w:rPr>
        <w:tab/>
      </w:r>
      <w:r w:rsidR="00E273A3">
        <w:rPr>
          <w:noProof/>
          <w:shd w:val="clear" w:color="auto" w:fill="E2EFD9"/>
          <w:lang w:val="fr-BE"/>
        </w:rPr>
        <w:t>Degezelle Pierre</w:t>
      </w:r>
      <w:r w:rsidR="00D53868" w:rsidRPr="00A4227D">
        <w:rPr>
          <w:noProof/>
          <w:lang w:val="fr-BE"/>
        </w:rPr>
        <w:br/>
      </w:r>
      <w:r w:rsidRPr="00A4227D">
        <w:rPr>
          <w:noProof/>
          <w:lang w:val="fr-BE"/>
        </w:rPr>
        <w:t>Tf KorpsComd :</w:t>
      </w:r>
      <w:r w:rsidR="00D53868" w:rsidRPr="00A4227D">
        <w:rPr>
          <w:noProof/>
          <w:lang w:val="fr-BE"/>
        </w:rPr>
        <w:tab/>
      </w:r>
      <w:r w:rsidR="00E273A3">
        <w:rPr>
          <w:noProof/>
          <w:lang w:val="fr-BE"/>
        </w:rPr>
        <w:t>+3224418394</w:t>
      </w:r>
      <w:r w:rsidR="00987A3A" w:rsidRPr="00A4227D">
        <w:rPr>
          <w:noProof/>
          <w:shd w:val="clear" w:color="auto" w:fill="E2EFD9"/>
          <w:lang w:val="fr-BE"/>
        </w:rPr>
        <w:tab/>
      </w:r>
      <w:r w:rsidR="00EB7FAB" w:rsidRPr="00A4227D">
        <w:rPr>
          <w:noProof/>
          <w:shd w:val="clear" w:color="auto" w:fill="FFFF99"/>
          <w:lang w:val="fr-BE"/>
        </w:rPr>
        <w:br/>
      </w:r>
      <w:r w:rsidR="00EB7FAB" w:rsidRPr="00A4227D">
        <w:rPr>
          <w:noProof/>
          <w:lang w:val="fr-BE"/>
        </w:rPr>
        <w:t xml:space="preserve">Messagerie électronique: </w:t>
      </w:r>
      <w:bookmarkStart w:id="2" w:name="Text43"/>
      <w:r w:rsidR="00207C02" w:rsidRPr="00A4227D">
        <w:rPr>
          <w:noProof/>
          <w:lang w:val="fr-BE"/>
        </w:rPr>
        <w:tab/>
      </w:r>
      <w:bookmarkEnd w:id="2"/>
      <w:r w:rsidR="00E273A3">
        <w:rPr>
          <w:noProof/>
          <w:lang w:val="fr-BE"/>
        </w:rPr>
        <w:t>Pierre.Degezelle@mil.be</w:t>
      </w:r>
      <w:r w:rsidR="00987A3A" w:rsidRPr="00A4227D">
        <w:rPr>
          <w:noProof/>
          <w:shd w:val="clear" w:color="auto" w:fill="E2EFD9"/>
          <w:lang w:val="fr-BE"/>
        </w:rPr>
        <w:tab/>
      </w:r>
      <w:r w:rsidRPr="00A4227D">
        <w:rPr>
          <w:noProof/>
          <w:lang w:val="fr-BE"/>
        </w:rPr>
        <w:br/>
      </w:r>
      <w:r w:rsidR="00EB7FAB" w:rsidRPr="00A4227D">
        <w:rPr>
          <w:noProof/>
          <w:lang w:val="fr-BE"/>
        </w:rPr>
        <w:t>Tf Srt :</w:t>
      </w:r>
      <w:r w:rsidR="00207C02" w:rsidRPr="00A4227D">
        <w:rPr>
          <w:noProof/>
          <w:lang w:val="fr-BE"/>
        </w:rPr>
        <w:tab/>
      </w:r>
      <w:r w:rsidR="00E273A3">
        <w:rPr>
          <w:noProof/>
          <w:lang w:val="fr-BE"/>
        </w:rPr>
        <w:t>9-6321-18483</w:t>
      </w:r>
      <w:r w:rsidR="00987A3A" w:rsidRPr="00A4227D">
        <w:rPr>
          <w:noProof/>
          <w:shd w:val="clear" w:color="auto" w:fill="E2EFD9"/>
          <w:lang w:val="fr-BE"/>
        </w:rPr>
        <w:tab/>
      </w:r>
      <w:r w:rsidRPr="00A4227D">
        <w:rPr>
          <w:noProof/>
          <w:lang w:val="fr-BE"/>
        </w:rPr>
        <w:br/>
      </w:r>
      <w:r w:rsidR="00EB7FAB" w:rsidRPr="00A4227D">
        <w:rPr>
          <w:noProof/>
          <w:lang w:val="fr-BE"/>
        </w:rPr>
        <w:t xml:space="preserve">Fax: </w:t>
      </w:r>
      <w:bookmarkStart w:id="3" w:name="Text42"/>
      <w:r w:rsidR="00EB7FAB" w:rsidRPr="00A4227D">
        <w:rPr>
          <w:noProof/>
          <w:lang w:val="fr-BE"/>
        </w:rPr>
        <w:tab/>
      </w:r>
      <w:bookmarkEnd w:id="3"/>
      <w:r w:rsidR="00987A3A" w:rsidRPr="00A4227D">
        <w:rPr>
          <w:noProof/>
          <w:shd w:val="clear" w:color="auto" w:fill="E2EFD9"/>
          <w:lang w:val="fr-BE"/>
        </w:rPr>
        <w:tab/>
      </w:r>
      <w:r w:rsidR="00EB7FAB" w:rsidRPr="00A4227D">
        <w:rPr>
          <w:noProof/>
          <w:shd w:val="clear" w:color="auto" w:fill="FFFF99"/>
          <w:lang w:val="fr-BE"/>
        </w:rPr>
        <w:br/>
      </w:r>
    </w:p>
    <w:p w14:paraId="183CC88E" w14:textId="44E770EB" w:rsidR="004A143D" w:rsidRPr="00A4227D" w:rsidRDefault="004A143D" w:rsidP="00870CD9">
      <w:pPr>
        <w:pStyle w:val="Heading2"/>
        <w:numPr>
          <w:ilvl w:val="1"/>
          <w:numId w:val="1"/>
        </w:numPr>
        <w:rPr>
          <w:b w:val="0"/>
          <w:bCs/>
          <w:noProof/>
          <w:lang w:val="fr-BE"/>
        </w:rPr>
      </w:pPr>
      <w:r w:rsidRPr="00A4227D">
        <w:rPr>
          <w:bCs/>
          <w:noProof/>
          <w:lang w:val="fr-BE"/>
        </w:rPr>
        <w:t>Activité principale de l'unité (selon Bijl D).</w:t>
      </w:r>
    </w:p>
    <w:p w14:paraId="6EE6BCC2" w14:textId="77777777" w:rsidR="004A143D" w:rsidRPr="00A4227D" w:rsidRDefault="004A143D" w:rsidP="00870CD9">
      <w:pPr>
        <w:pStyle w:val="Heading3"/>
        <w:ind w:left="851"/>
        <w:rPr>
          <w:noProof/>
          <w:lang w:val="fr-BE"/>
        </w:rPr>
      </w:pPr>
      <w:r w:rsidRPr="00A4227D">
        <w:rPr>
          <w:noProof/>
          <w:lang w:val="fr-BE"/>
        </w:rPr>
        <w:t>Les activités menées par la plupart des membres du personnel</w:t>
      </w:r>
    </w:p>
    <w:p w14:paraId="24E46221" w14:textId="4242D465" w:rsidR="004A143D" w:rsidRPr="00A4227D" w:rsidRDefault="00E273A3" w:rsidP="00C0582F">
      <w:pPr>
        <w:numPr>
          <w:ilvl w:val="0"/>
          <w:numId w:val="13"/>
        </w:numPr>
        <w:shd w:val="clear" w:color="auto" w:fill="E2EFD9"/>
        <w:tabs>
          <w:tab w:val="num" w:pos="1260"/>
        </w:tabs>
        <w:ind w:left="1259" w:hanging="357"/>
        <w:rPr>
          <w:rFonts w:ascii="Comic Sans MS" w:hAnsi="Comic Sans MS" w:cs="Arial"/>
          <w:noProof/>
          <w:lang w:val="fr-BE"/>
        </w:rPr>
      </w:pPr>
      <w:r>
        <w:rPr>
          <w:rFonts w:ascii="Comic Sans MS" w:hAnsi="Comic Sans MS" w:cs="Arial"/>
          <w:noProof/>
          <w:lang w:val="fr-BE"/>
        </w:rPr>
        <w:t>23. Administration, employés, travail intellectuel (bureau d’études), travailleurs sur écran.</w:t>
      </w:r>
    </w:p>
    <w:p w14:paraId="68954502" w14:textId="77777777" w:rsidR="005700C1" w:rsidRPr="00A4227D" w:rsidRDefault="003A6A94" w:rsidP="00C0582F">
      <w:pPr>
        <w:numPr>
          <w:ilvl w:val="0"/>
          <w:numId w:val="13"/>
        </w:numPr>
        <w:shd w:val="clear" w:color="auto" w:fill="E2EFD9"/>
        <w:tabs>
          <w:tab w:val="num" w:pos="1260"/>
        </w:tabs>
        <w:ind w:left="1259" w:hanging="357"/>
        <w:rPr>
          <w:rFonts w:ascii="Comic Sans MS" w:hAnsi="Comic Sans MS" w:cs="Arial"/>
          <w:noProof/>
          <w:lang w:val="fr-BE"/>
        </w:rPr>
      </w:pPr>
      <w:r w:rsidRPr="00A4227D">
        <w:rPr>
          <w:rFonts w:ascii="Comic Sans MS" w:hAnsi="Comic Sans MS" w:cs="Arial"/>
          <w:noProof/>
          <w:lang w:val="fr-BE"/>
        </w:rPr>
        <w:t xml:space="preserve"> </w:t>
      </w:r>
    </w:p>
    <w:p w14:paraId="41854055" w14:textId="77777777" w:rsidR="003A6A94" w:rsidRPr="00A4227D" w:rsidRDefault="003A6A94" w:rsidP="00C0582F">
      <w:pPr>
        <w:numPr>
          <w:ilvl w:val="0"/>
          <w:numId w:val="13"/>
        </w:numPr>
        <w:shd w:val="clear" w:color="auto" w:fill="E2EFD9"/>
        <w:tabs>
          <w:tab w:val="num" w:pos="1260"/>
        </w:tabs>
        <w:ind w:left="1259" w:hanging="357"/>
        <w:rPr>
          <w:rFonts w:ascii="Comic Sans MS" w:hAnsi="Comic Sans MS" w:cs="Arial"/>
          <w:noProof/>
          <w:lang w:val="fr-BE"/>
        </w:rPr>
      </w:pPr>
    </w:p>
    <w:p w14:paraId="3001D838" w14:textId="77777777" w:rsidR="004A143D" w:rsidRPr="00A4227D" w:rsidRDefault="004A143D" w:rsidP="004A143D">
      <w:pPr>
        <w:rPr>
          <w:rFonts w:ascii="Comic Sans MS" w:hAnsi="Comic Sans MS" w:cs="Arial"/>
          <w:b/>
          <w:bCs/>
          <w:noProof/>
          <w:lang w:val="fr-BE"/>
        </w:rPr>
      </w:pPr>
    </w:p>
    <w:p w14:paraId="51D09FEE" w14:textId="160BFC18" w:rsidR="004A143D" w:rsidRPr="00A4227D" w:rsidRDefault="004A143D" w:rsidP="00124948">
      <w:pPr>
        <w:pStyle w:val="Heading2"/>
        <w:numPr>
          <w:ilvl w:val="1"/>
          <w:numId w:val="1"/>
        </w:numPr>
        <w:rPr>
          <w:b w:val="0"/>
          <w:bCs/>
          <w:noProof/>
          <w:lang w:val="fr-BE"/>
        </w:rPr>
      </w:pPr>
      <w:r w:rsidRPr="00A4227D">
        <w:rPr>
          <w:bCs/>
          <w:noProof/>
          <w:lang w:val="fr-BE"/>
        </w:rPr>
        <w:t>Les activités qui comportent le plus de risques.</w:t>
      </w:r>
    </w:p>
    <w:p w14:paraId="4B944128" w14:textId="77777777" w:rsidR="004A143D" w:rsidRPr="00A4227D" w:rsidRDefault="004A143D" w:rsidP="004A143D">
      <w:pPr>
        <w:ind w:left="900"/>
        <w:rPr>
          <w:rFonts w:ascii="Comic Sans MS" w:hAnsi="Comic Sans MS" w:cs="Arial"/>
          <w:noProof/>
          <w:highlight w:val="yellow"/>
          <w:lang w:val="fr-BE"/>
        </w:rPr>
      </w:pPr>
    </w:p>
    <w:p w14:paraId="11947141" w14:textId="1D3CD84D" w:rsidR="004A143D" w:rsidRPr="00A4227D" w:rsidRDefault="00E273A3" w:rsidP="00C0582F">
      <w:pPr>
        <w:numPr>
          <w:ilvl w:val="0"/>
          <w:numId w:val="13"/>
        </w:numPr>
        <w:shd w:val="clear" w:color="auto" w:fill="E2EFD9"/>
        <w:tabs>
          <w:tab w:val="num" w:pos="1260"/>
        </w:tabs>
        <w:ind w:left="1259" w:hanging="357"/>
        <w:rPr>
          <w:rFonts w:ascii="Comic Sans MS" w:hAnsi="Comic Sans MS" w:cs="Arial"/>
          <w:noProof/>
          <w:lang w:val="fr-BE"/>
        </w:rPr>
      </w:pPr>
      <w:r>
        <w:rPr>
          <w:rFonts w:ascii="Comic Sans MS" w:hAnsi="Comic Sans MS" w:cs="Arial"/>
          <w:noProof/>
          <w:lang w:val="fr-BE"/>
        </w:rPr>
        <w:t>21. Conducteurs de Veh légers, magasiniers, …</w:t>
      </w:r>
    </w:p>
    <w:p w14:paraId="06C9764D" w14:textId="77777777" w:rsidR="005700C1" w:rsidRPr="00A4227D" w:rsidRDefault="005700C1" w:rsidP="00C0582F">
      <w:pPr>
        <w:numPr>
          <w:ilvl w:val="0"/>
          <w:numId w:val="13"/>
        </w:numPr>
        <w:shd w:val="clear" w:color="auto" w:fill="E2EFD9"/>
        <w:tabs>
          <w:tab w:val="num" w:pos="1260"/>
        </w:tabs>
        <w:ind w:left="1259" w:hanging="357"/>
        <w:rPr>
          <w:rFonts w:ascii="Comic Sans MS" w:hAnsi="Comic Sans MS" w:cs="Arial"/>
          <w:noProof/>
          <w:lang w:val="fr-BE"/>
        </w:rPr>
      </w:pPr>
    </w:p>
    <w:p w14:paraId="79CC1779" w14:textId="77777777" w:rsidR="004A143D" w:rsidRPr="00A4227D" w:rsidRDefault="004A143D" w:rsidP="00C0582F">
      <w:pPr>
        <w:numPr>
          <w:ilvl w:val="0"/>
          <w:numId w:val="13"/>
        </w:numPr>
        <w:shd w:val="clear" w:color="auto" w:fill="E2EFD9"/>
        <w:tabs>
          <w:tab w:val="num" w:pos="1260"/>
        </w:tabs>
        <w:ind w:left="1259" w:hanging="357"/>
        <w:rPr>
          <w:rFonts w:ascii="Comic Sans MS" w:hAnsi="Comic Sans MS" w:cs="Arial"/>
          <w:noProof/>
          <w:lang w:val="fr-BE"/>
        </w:rPr>
      </w:pPr>
      <w:r w:rsidRPr="00A4227D">
        <w:rPr>
          <w:rFonts w:ascii="Comic Sans MS" w:hAnsi="Comic Sans MS" w:cs="Arial"/>
          <w:noProof/>
          <w:lang w:val="fr-BE"/>
        </w:rPr>
        <w:t xml:space="preserve"> </w:t>
      </w:r>
    </w:p>
    <w:p w14:paraId="25AD834E" w14:textId="77777777" w:rsidR="004A143D" w:rsidRPr="00A4227D" w:rsidRDefault="004A143D" w:rsidP="004A143D">
      <w:pPr>
        <w:ind w:left="900"/>
        <w:rPr>
          <w:rFonts w:ascii="Comic Sans MS" w:hAnsi="Comic Sans MS" w:cs="Arial"/>
          <w:b/>
          <w:bCs/>
          <w:noProof/>
          <w:highlight w:val="yellow"/>
          <w:lang w:val="fr-BE"/>
        </w:rPr>
      </w:pPr>
    </w:p>
    <w:p w14:paraId="0C93150A" w14:textId="6B1882FE" w:rsidR="004A143D" w:rsidRPr="00A4227D" w:rsidRDefault="004A143D" w:rsidP="00124948">
      <w:pPr>
        <w:pStyle w:val="Heading2"/>
        <w:numPr>
          <w:ilvl w:val="1"/>
          <w:numId w:val="1"/>
        </w:numPr>
        <w:rPr>
          <w:b w:val="0"/>
          <w:bCs/>
          <w:noProof/>
          <w:lang w:val="fr-BE"/>
        </w:rPr>
      </w:pPr>
      <w:r w:rsidRPr="00A4227D">
        <w:rPr>
          <w:bCs/>
          <w:noProof/>
          <w:lang w:val="fr-BE"/>
        </w:rPr>
        <w:t xml:space="preserve">L'unité a participé à des opérations à l'étranger : </w:t>
      </w:r>
      <w:r w:rsidR="00160DBA">
        <w:rPr>
          <w:bCs/>
          <w:noProof/>
          <w:lang w:val="fr-BE"/>
        </w:rPr>
        <w:t>non</w:t>
      </w:r>
      <w:r w:rsidR="003A6A94" w:rsidRPr="00A4227D">
        <w:rPr>
          <w:bCs/>
          <w:noProof/>
          <w:shd w:val="clear" w:color="auto" w:fill="D6E3BC"/>
          <w:lang w:val="fr-BE"/>
        </w:rPr>
        <w:tab/>
      </w:r>
    </w:p>
    <w:p w14:paraId="019AE1F9" w14:textId="77777777" w:rsidR="004A143D" w:rsidRPr="00A4227D" w:rsidRDefault="004A143D" w:rsidP="004A143D">
      <w:pPr>
        <w:ind w:left="720"/>
        <w:rPr>
          <w:rFonts w:ascii="Comic Sans MS" w:hAnsi="Comic Sans MS" w:cs="Arial"/>
          <w:noProof/>
          <w:highlight w:val="yellow"/>
          <w:lang w:val="fr-BE"/>
        </w:rPr>
      </w:pPr>
    </w:p>
    <w:p w14:paraId="2DDBCFEB" w14:textId="037BB02B" w:rsidR="00BF6398" w:rsidRPr="00A4227D" w:rsidRDefault="00AB66F5" w:rsidP="00124948">
      <w:pPr>
        <w:numPr>
          <w:ilvl w:val="1"/>
          <w:numId w:val="1"/>
        </w:numPr>
        <w:rPr>
          <w:rFonts w:ascii="Comic Sans MS" w:hAnsi="Comic Sans MS"/>
          <w:b/>
          <w:bCs/>
          <w:sz w:val="20"/>
          <w:lang w:val="fr-BE"/>
        </w:rPr>
      </w:pPr>
      <w:r w:rsidRPr="00A4227D">
        <w:rPr>
          <w:rFonts w:ascii="Comic Sans MS" w:hAnsi="Comic Sans MS"/>
          <w:b/>
          <w:bCs/>
          <w:sz w:val="20"/>
          <w:lang w:val="fr-BE"/>
        </w:rPr>
        <w:t>Nom du ou des prestataires de soins ; le nom et l'adresse de l'organisme (reconnu) qui a délivré le diplôme ou le certificat.</w:t>
      </w:r>
    </w:p>
    <w:p w14:paraId="64C448A1" w14:textId="77777777" w:rsidR="00BF6398" w:rsidRPr="00A4227D" w:rsidRDefault="00BF6398">
      <w:pPr>
        <w:rPr>
          <w:rFonts w:ascii="Comic Sans MS" w:hAnsi="Comic Sans MS"/>
          <w:sz w:val="20"/>
          <w:lang w:val="fr-BE"/>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Nom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Degré</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Adresse de l'organisation (reconnue)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Date du dernier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4FE026C9" w:rsidR="00AB66F5" w:rsidRPr="001E1B29" w:rsidRDefault="006F7549" w:rsidP="00AB66F5">
            <w:pPr>
              <w:rPr>
                <w:rFonts w:ascii="Comic Sans MS" w:hAnsi="Comic Sans MS"/>
                <w:sz w:val="18"/>
                <w:szCs w:val="18"/>
              </w:rPr>
            </w:pPr>
            <w:r>
              <w:rPr>
                <w:rFonts w:ascii="Comic Sans MS" w:hAnsi="Comic Sans MS"/>
                <w:sz w:val="18"/>
                <w:szCs w:val="18"/>
              </w:rPr>
              <w:t>Janssens Hilde</w:t>
            </w:r>
          </w:p>
        </w:tc>
        <w:tc>
          <w:tcPr>
            <w:tcW w:w="1134" w:type="dxa"/>
            <w:tcBorders>
              <w:top w:val="single" w:sz="8" w:space="0" w:color="auto"/>
            </w:tcBorders>
            <w:shd w:val="clear" w:color="auto" w:fill="E2EFD9"/>
            <w:vAlign w:val="center"/>
          </w:tcPr>
          <w:p w14:paraId="2DD7A376" w14:textId="4A160F83" w:rsidR="00AB66F5" w:rsidRPr="001E1B29" w:rsidRDefault="006F7549" w:rsidP="00022D72">
            <w:pPr>
              <w:jc w:val="center"/>
              <w:rPr>
                <w:rFonts w:ascii="Comic Sans MS" w:hAnsi="Comic Sans MS"/>
                <w:sz w:val="18"/>
                <w:szCs w:val="18"/>
              </w:rPr>
            </w:pPr>
            <w:r>
              <w:rPr>
                <w:rFonts w:ascii="Comic Sans MS" w:hAnsi="Comic Sans MS"/>
                <w:sz w:val="18"/>
                <w:szCs w:val="18"/>
              </w:rPr>
              <w:t>Attaché</w:t>
            </w:r>
          </w:p>
        </w:tc>
        <w:tc>
          <w:tcPr>
            <w:tcW w:w="3260" w:type="dxa"/>
            <w:tcBorders>
              <w:top w:val="single" w:sz="8" w:space="0" w:color="auto"/>
            </w:tcBorders>
            <w:shd w:val="clear" w:color="auto" w:fill="E2EFD9"/>
            <w:vAlign w:val="center"/>
          </w:tcPr>
          <w:p w14:paraId="44A6C03B" w14:textId="05425CD9"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top w:val="single" w:sz="8" w:space="0" w:color="auto"/>
              <w:right w:val="single" w:sz="8" w:space="0" w:color="auto"/>
            </w:tcBorders>
            <w:shd w:val="clear" w:color="auto" w:fill="E2EFD9"/>
            <w:vAlign w:val="center"/>
          </w:tcPr>
          <w:p w14:paraId="4C297385" w14:textId="4E18CF86" w:rsidR="00AB66F5" w:rsidRPr="001E1B29" w:rsidRDefault="00352876" w:rsidP="00022D72">
            <w:pPr>
              <w:jc w:val="center"/>
              <w:rPr>
                <w:rFonts w:ascii="Comic Sans MS" w:hAnsi="Comic Sans MS"/>
                <w:sz w:val="18"/>
                <w:szCs w:val="18"/>
              </w:rPr>
            </w:pPr>
            <w:r>
              <w:rPr>
                <w:rFonts w:ascii="Comic Sans MS" w:hAnsi="Comic Sans MS"/>
                <w:sz w:val="18"/>
                <w:szCs w:val="18"/>
              </w:rPr>
              <w:t>18</w:t>
            </w:r>
            <w:r w:rsidR="006F7549">
              <w:rPr>
                <w:rFonts w:ascii="Comic Sans MS" w:hAnsi="Comic Sans MS"/>
                <w:sz w:val="18"/>
                <w:szCs w:val="18"/>
              </w:rPr>
              <w:t>/0</w:t>
            </w:r>
            <w:r>
              <w:rPr>
                <w:rFonts w:ascii="Comic Sans MS" w:hAnsi="Comic Sans MS"/>
                <w:sz w:val="18"/>
                <w:szCs w:val="18"/>
              </w:rPr>
              <w:t>6</w:t>
            </w:r>
            <w:r w:rsidR="006F7549">
              <w:rPr>
                <w:rFonts w:ascii="Comic Sans MS" w:hAnsi="Comic Sans MS"/>
                <w:sz w:val="18"/>
                <w:szCs w:val="18"/>
              </w:rPr>
              <w:t>/202</w:t>
            </w:r>
            <w:r>
              <w:rPr>
                <w:rFonts w:ascii="Comic Sans MS" w:hAnsi="Comic Sans MS"/>
                <w:sz w:val="18"/>
                <w:szCs w:val="18"/>
              </w:rPr>
              <w:t>5</w:t>
            </w: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5BF513D4" w:rsidR="00AB66F5" w:rsidRPr="001E1B29" w:rsidRDefault="006F7549" w:rsidP="00AB66F5">
            <w:pPr>
              <w:rPr>
                <w:rFonts w:ascii="Comic Sans MS" w:hAnsi="Comic Sans MS"/>
                <w:sz w:val="18"/>
                <w:szCs w:val="18"/>
              </w:rPr>
            </w:pPr>
            <w:r>
              <w:rPr>
                <w:rFonts w:ascii="Comic Sans MS" w:hAnsi="Comic Sans MS"/>
                <w:sz w:val="18"/>
                <w:szCs w:val="18"/>
              </w:rPr>
              <w:t>Thierie Nikki</w:t>
            </w:r>
          </w:p>
        </w:tc>
        <w:tc>
          <w:tcPr>
            <w:tcW w:w="1134" w:type="dxa"/>
            <w:shd w:val="clear" w:color="auto" w:fill="E2EFD9"/>
            <w:vAlign w:val="center"/>
          </w:tcPr>
          <w:p w14:paraId="3B1E8820" w14:textId="7DB5D325" w:rsidR="00AB66F5" w:rsidRPr="001E1B29" w:rsidRDefault="006F7549" w:rsidP="00022D72">
            <w:pPr>
              <w:jc w:val="center"/>
              <w:rPr>
                <w:rFonts w:ascii="Comic Sans MS" w:hAnsi="Comic Sans MS"/>
                <w:sz w:val="18"/>
                <w:szCs w:val="18"/>
              </w:rPr>
            </w:pPr>
            <w:r>
              <w:rPr>
                <w:rFonts w:ascii="Comic Sans MS" w:hAnsi="Comic Sans MS"/>
                <w:sz w:val="18"/>
                <w:szCs w:val="18"/>
              </w:rPr>
              <w:t>Attaché</w:t>
            </w:r>
          </w:p>
        </w:tc>
        <w:tc>
          <w:tcPr>
            <w:tcW w:w="3260" w:type="dxa"/>
            <w:shd w:val="clear" w:color="auto" w:fill="E2EFD9"/>
            <w:vAlign w:val="center"/>
          </w:tcPr>
          <w:p w14:paraId="1D590FCA" w14:textId="1914FDE0"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7CBF7BE4" w14:textId="4A6FBC18" w:rsidR="00AB66F5" w:rsidRPr="001E1B29" w:rsidRDefault="00352876" w:rsidP="00022D72">
            <w:pPr>
              <w:jc w:val="center"/>
              <w:rPr>
                <w:rFonts w:ascii="Comic Sans MS" w:hAnsi="Comic Sans MS"/>
                <w:sz w:val="18"/>
                <w:szCs w:val="18"/>
              </w:rPr>
            </w:pPr>
            <w:r>
              <w:rPr>
                <w:rFonts w:ascii="Comic Sans MS" w:hAnsi="Comic Sans MS"/>
                <w:sz w:val="18"/>
                <w:szCs w:val="18"/>
              </w:rPr>
              <w:t>18</w:t>
            </w:r>
            <w:r w:rsidR="006F7549">
              <w:rPr>
                <w:rFonts w:ascii="Comic Sans MS" w:hAnsi="Comic Sans MS"/>
                <w:sz w:val="18"/>
                <w:szCs w:val="18"/>
              </w:rPr>
              <w:t>/0</w:t>
            </w:r>
            <w:r>
              <w:rPr>
                <w:rFonts w:ascii="Comic Sans MS" w:hAnsi="Comic Sans MS"/>
                <w:sz w:val="18"/>
                <w:szCs w:val="18"/>
              </w:rPr>
              <w:t>6</w:t>
            </w:r>
            <w:r w:rsidR="006F7549">
              <w:rPr>
                <w:rFonts w:ascii="Comic Sans MS" w:hAnsi="Comic Sans MS"/>
                <w:sz w:val="18"/>
                <w:szCs w:val="18"/>
              </w:rPr>
              <w:t>/202</w:t>
            </w:r>
            <w:r>
              <w:rPr>
                <w:rFonts w:ascii="Comic Sans MS" w:hAnsi="Comic Sans MS"/>
                <w:sz w:val="18"/>
                <w:szCs w:val="18"/>
              </w:rPr>
              <w:t>5</w:t>
            </w: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4A4B03B0" w:rsidR="00AB66F5" w:rsidRPr="001E1B29" w:rsidRDefault="006F7549" w:rsidP="00AB66F5">
            <w:pPr>
              <w:rPr>
                <w:rFonts w:ascii="Comic Sans MS" w:hAnsi="Comic Sans MS"/>
                <w:sz w:val="18"/>
                <w:szCs w:val="18"/>
              </w:rPr>
            </w:pPr>
            <w:r>
              <w:rPr>
                <w:rFonts w:ascii="Comic Sans MS" w:hAnsi="Comic Sans MS"/>
                <w:sz w:val="18"/>
                <w:szCs w:val="18"/>
              </w:rPr>
              <w:t>Serrano Julie</w:t>
            </w:r>
          </w:p>
        </w:tc>
        <w:tc>
          <w:tcPr>
            <w:tcW w:w="1134" w:type="dxa"/>
            <w:shd w:val="clear" w:color="auto" w:fill="E2EFD9"/>
            <w:vAlign w:val="center"/>
          </w:tcPr>
          <w:p w14:paraId="4A4D424A" w14:textId="53C8A622" w:rsidR="00AB66F5" w:rsidRPr="001E1B29" w:rsidRDefault="006F7549" w:rsidP="00022D72">
            <w:pPr>
              <w:jc w:val="center"/>
              <w:rPr>
                <w:rFonts w:ascii="Comic Sans MS" w:hAnsi="Comic Sans MS"/>
                <w:sz w:val="18"/>
                <w:szCs w:val="18"/>
              </w:rPr>
            </w:pPr>
            <w:r>
              <w:rPr>
                <w:rFonts w:ascii="Comic Sans MS" w:hAnsi="Comic Sans MS"/>
                <w:sz w:val="18"/>
                <w:szCs w:val="18"/>
              </w:rPr>
              <w:t xml:space="preserve">Expert </w:t>
            </w:r>
            <w:proofErr w:type="spellStart"/>
            <w:r>
              <w:rPr>
                <w:rFonts w:ascii="Comic Sans MS" w:hAnsi="Comic Sans MS"/>
                <w:sz w:val="18"/>
                <w:szCs w:val="18"/>
              </w:rPr>
              <w:t>Admin</w:t>
            </w:r>
            <w:proofErr w:type="spellEnd"/>
            <w:r>
              <w:rPr>
                <w:rFonts w:ascii="Comic Sans MS" w:hAnsi="Comic Sans MS"/>
                <w:sz w:val="18"/>
                <w:szCs w:val="18"/>
              </w:rPr>
              <w:t>.</w:t>
            </w:r>
          </w:p>
        </w:tc>
        <w:tc>
          <w:tcPr>
            <w:tcW w:w="3260" w:type="dxa"/>
            <w:shd w:val="clear" w:color="auto" w:fill="E2EFD9"/>
            <w:vAlign w:val="center"/>
          </w:tcPr>
          <w:p w14:paraId="10F4EA47" w14:textId="544B4A39"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1ECC4DA8" w14:textId="4DC0D8BD" w:rsidR="00AB66F5" w:rsidRPr="001E1B29" w:rsidRDefault="006F7549" w:rsidP="00022D72">
            <w:pPr>
              <w:jc w:val="center"/>
              <w:rPr>
                <w:rFonts w:ascii="Comic Sans MS" w:hAnsi="Comic Sans MS"/>
                <w:sz w:val="18"/>
                <w:szCs w:val="18"/>
              </w:rPr>
            </w:pPr>
            <w:r>
              <w:rPr>
                <w:rFonts w:ascii="Comic Sans MS" w:hAnsi="Comic Sans MS"/>
                <w:sz w:val="18"/>
                <w:szCs w:val="18"/>
              </w:rPr>
              <w:t>03/06/2025</w:t>
            </w: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290CEFC2" w:rsidR="00AB66F5" w:rsidRPr="001E1B29" w:rsidRDefault="006F7549" w:rsidP="00AB66F5">
            <w:pPr>
              <w:rPr>
                <w:rFonts w:ascii="Comic Sans MS" w:hAnsi="Comic Sans MS"/>
                <w:sz w:val="18"/>
                <w:szCs w:val="18"/>
              </w:rPr>
            </w:pPr>
            <w:r>
              <w:rPr>
                <w:rFonts w:ascii="Comic Sans MS" w:hAnsi="Comic Sans MS"/>
                <w:sz w:val="18"/>
                <w:szCs w:val="18"/>
              </w:rPr>
              <w:t>Lycops Nina</w:t>
            </w:r>
          </w:p>
        </w:tc>
        <w:tc>
          <w:tcPr>
            <w:tcW w:w="1134" w:type="dxa"/>
            <w:shd w:val="clear" w:color="auto" w:fill="E2EFD9"/>
            <w:vAlign w:val="center"/>
          </w:tcPr>
          <w:p w14:paraId="66935284" w14:textId="354D428A" w:rsidR="00AB66F5" w:rsidRPr="001E1B29" w:rsidRDefault="006F7549" w:rsidP="00022D72">
            <w:pPr>
              <w:jc w:val="center"/>
              <w:rPr>
                <w:rFonts w:ascii="Comic Sans MS" w:hAnsi="Comic Sans MS"/>
                <w:sz w:val="18"/>
                <w:szCs w:val="18"/>
              </w:rPr>
            </w:pPr>
            <w:r>
              <w:rPr>
                <w:rFonts w:ascii="Comic Sans MS" w:hAnsi="Comic Sans MS"/>
                <w:sz w:val="18"/>
                <w:szCs w:val="18"/>
              </w:rPr>
              <w:t xml:space="preserve">Expert </w:t>
            </w:r>
            <w:proofErr w:type="spellStart"/>
            <w:r>
              <w:rPr>
                <w:rFonts w:ascii="Comic Sans MS" w:hAnsi="Comic Sans MS"/>
                <w:sz w:val="18"/>
                <w:szCs w:val="18"/>
              </w:rPr>
              <w:t>Admin</w:t>
            </w:r>
            <w:proofErr w:type="spellEnd"/>
            <w:r>
              <w:rPr>
                <w:rFonts w:ascii="Comic Sans MS" w:hAnsi="Comic Sans MS"/>
                <w:sz w:val="18"/>
                <w:szCs w:val="18"/>
              </w:rPr>
              <w:t>.</w:t>
            </w:r>
          </w:p>
        </w:tc>
        <w:tc>
          <w:tcPr>
            <w:tcW w:w="3260" w:type="dxa"/>
            <w:shd w:val="clear" w:color="auto" w:fill="E2EFD9"/>
            <w:vAlign w:val="center"/>
          </w:tcPr>
          <w:p w14:paraId="3CD18CD6" w14:textId="3B64FA28"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4E14C362" w14:textId="1A947B7A" w:rsidR="00AB66F5" w:rsidRPr="001E1B29" w:rsidRDefault="006F7549" w:rsidP="00022D72">
            <w:pPr>
              <w:jc w:val="center"/>
              <w:rPr>
                <w:rFonts w:ascii="Comic Sans MS" w:hAnsi="Comic Sans MS"/>
                <w:sz w:val="18"/>
                <w:szCs w:val="18"/>
              </w:rPr>
            </w:pPr>
            <w:r>
              <w:rPr>
                <w:rFonts w:ascii="Comic Sans MS" w:hAnsi="Comic Sans MS"/>
                <w:sz w:val="18"/>
                <w:szCs w:val="18"/>
              </w:rPr>
              <w:t>28/03/2025</w:t>
            </w: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76F643C2"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09263AF"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7777777" w:rsidR="00AB66F5" w:rsidRPr="001E1B29" w:rsidRDefault="00AB66F5" w:rsidP="00022D72">
            <w:pPr>
              <w:jc w:val="center"/>
              <w:rPr>
                <w:rFonts w:ascii="Comic Sans MS" w:hAnsi="Comic Sans MS"/>
                <w:sz w:val="18"/>
                <w:szCs w:val="18"/>
              </w:rPr>
            </w:pP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E305A2E"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0055BB"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7E59131" w14:textId="77777777" w:rsidR="00AB66F5" w:rsidRPr="001E1B29" w:rsidRDefault="00AB66F5" w:rsidP="00022D72">
            <w:pPr>
              <w:jc w:val="center"/>
              <w:rPr>
                <w:rFonts w:ascii="Comic Sans MS" w:hAnsi="Comic Sans MS"/>
                <w:sz w:val="18"/>
                <w:szCs w:val="18"/>
              </w:rPr>
            </w:pP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92E9E95"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77777777" w:rsidR="00AB66F5" w:rsidRPr="001E1B29" w:rsidRDefault="00AB66F5" w:rsidP="00022D72">
            <w:pPr>
              <w:jc w:val="center"/>
              <w:rPr>
                <w:rFonts w:ascii="Comic Sans MS" w:hAnsi="Comic Sans MS"/>
                <w:sz w:val="18"/>
                <w:szCs w:val="18"/>
              </w:rPr>
            </w:pP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ACCF7B"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FA08064"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B6A6CF1" w14:textId="77777777" w:rsidR="00AB66F5" w:rsidRPr="001E1B29" w:rsidRDefault="00AB66F5" w:rsidP="00022D72">
            <w:pPr>
              <w:jc w:val="center"/>
              <w:rPr>
                <w:rFonts w:ascii="Comic Sans MS" w:hAnsi="Comic Sans MS"/>
                <w:sz w:val="18"/>
                <w:szCs w:val="18"/>
              </w:rPr>
            </w:pPr>
          </w:p>
        </w:tc>
      </w:tr>
      <w:tr w:rsidR="00AB66F5" w:rsidRPr="00022D72" w14:paraId="1F3AABAD" w14:textId="77777777" w:rsidTr="00336024">
        <w:tc>
          <w:tcPr>
            <w:tcW w:w="2410" w:type="dxa"/>
            <w:tcBorders>
              <w:left w:val="single" w:sz="8" w:space="0" w:color="auto"/>
              <w:bottom w:val="single" w:sz="8" w:space="0" w:color="auto"/>
            </w:tcBorders>
            <w:shd w:val="clear" w:color="auto" w:fill="E2EFD9"/>
            <w:vAlign w:val="center"/>
          </w:tcPr>
          <w:p w14:paraId="52A59258" w14:textId="77777777"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14:paraId="34EC09D8" w14:textId="77777777"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14:paraId="5E426F12" w14:textId="77777777"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35ABE9F2" w14:textId="77777777" w:rsidR="00AB66F5" w:rsidRPr="001E1B29" w:rsidRDefault="00AB66F5" w:rsidP="00022D72">
            <w:pPr>
              <w:jc w:val="center"/>
              <w:rPr>
                <w:rFonts w:ascii="Comic Sans MS" w:hAnsi="Comic Sans MS"/>
                <w:sz w:val="18"/>
                <w:szCs w:val="18"/>
              </w:rPr>
            </w:pP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32ED7E93" w14:textId="77A24953" w:rsidR="00801682" w:rsidRDefault="00B40A2D" w:rsidP="00266FC7">
      <w:pPr>
        <w:pStyle w:val="Heading1"/>
        <w:numPr>
          <w:ilvl w:val="0"/>
          <w:numId w:val="1"/>
        </w:numPr>
      </w:pPr>
      <w:r>
        <w:t>Personnel et performance.</w:t>
      </w:r>
    </w:p>
    <w:p w14:paraId="5C1D8D64" w14:textId="11B75745" w:rsidR="00801682" w:rsidRPr="00022E03" w:rsidRDefault="00801682" w:rsidP="00022E03">
      <w:pPr>
        <w:pStyle w:val="Heading2"/>
        <w:numPr>
          <w:ilvl w:val="1"/>
          <w:numId w:val="1"/>
        </w:numPr>
        <w:rPr>
          <w:b w:val="0"/>
          <w:bCs/>
        </w:rPr>
      </w:pPr>
      <w:r w:rsidRPr="00022E03">
        <w:rPr>
          <w:bCs/>
        </w:rPr>
        <w:t>Effectif numérique.</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19"/>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Hommes</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Femme</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an</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an</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an</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an</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Nombre d'employés militaires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28B23410" w:rsidR="004E17EE" w:rsidRDefault="00A24D18" w:rsidP="00022E03">
            <w:pPr>
              <w:pStyle w:val="para2"/>
              <w:spacing w:after="0"/>
              <w:ind w:left="0"/>
              <w:jc w:val="center"/>
            </w:pPr>
            <w:r>
              <w:t>27</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04A8DCB6" w:rsidR="004E17EE" w:rsidRDefault="00A24D18" w:rsidP="00022E03">
            <w:pPr>
              <w:pStyle w:val="para2"/>
              <w:spacing w:after="0"/>
              <w:ind w:left="0"/>
              <w:jc w:val="center"/>
            </w:pPr>
            <w:r>
              <w:t>1</w:t>
            </w:r>
            <w:r w:rsidR="0078504E">
              <w:t>3</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1A65EDE0" w:rsidR="004E17EE" w:rsidRDefault="0078504E" w:rsidP="00022E03">
            <w:pPr>
              <w:pStyle w:val="para2"/>
              <w:spacing w:after="0"/>
              <w:ind w:left="0"/>
              <w:jc w:val="center"/>
            </w:pPr>
            <w:r>
              <w:t>40</w:t>
            </w: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Nombre d'étudiants</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Total des employés militaires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3C930065" w:rsidR="007F6B61" w:rsidRDefault="00A24D18" w:rsidP="00022E03">
            <w:pPr>
              <w:pStyle w:val="para2"/>
              <w:spacing w:after="0"/>
              <w:ind w:left="0"/>
              <w:jc w:val="center"/>
            </w:pPr>
            <w:r>
              <w:t>27</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2927E26F" w:rsidR="007F6B61" w:rsidRDefault="00A24D18" w:rsidP="00022E03">
            <w:pPr>
              <w:pStyle w:val="para2"/>
              <w:spacing w:after="0"/>
              <w:ind w:left="0"/>
              <w:jc w:val="center"/>
            </w:pPr>
            <w:r>
              <w:t>1</w:t>
            </w:r>
            <w:r w:rsidR="0078504E">
              <w:t>3</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2AEB4BEF" w:rsidR="007F6B61" w:rsidRDefault="0078504E" w:rsidP="00022E03">
            <w:pPr>
              <w:pStyle w:val="para2"/>
              <w:spacing w:after="0"/>
              <w:ind w:left="0"/>
              <w:jc w:val="center"/>
            </w:pPr>
            <w:r>
              <w:t>40</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09CB8E1C" w:rsidR="007F6B61" w:rsidRPr="00851CA5" w:rsidRDefault="007F6B61" w:rsidP="00022E03">
            <w:pPr>
              <w:pStyle w:val="para2"/>
              <w:spacing w:after="0"/>
              <w:ind w:left="0"/>
              <w:rPr>
                <w:b/>
                <w:bCs/>
              </w:rPr>
            </w:pPr>
            <w:proofErr w:type="spellStart"/>
            <w:r w:rsidRPr="00851CA5">
              <w:rPr>
                <w:b/>
                <w:bCs/>
              </w:rPr>
              <w:t>Nombre</w:t>
            </w:r>
            <w:proofErr w:type="spellEnd"/>
            <w:r w:rsidRPr="00851CA5">
              <w:rPr>
                <w:b/>
                <w:bCs/>
              </w:rPr>
              <w:t xml:space="preserve"> </w:t>
            </w:r>
            <w:proofErr w:type="spellStart"/>
            <w:r w:rsidRPr="00851CA5">
              <w:rPr>
                <w:b/>
                <w:bCs/>
              </w:rPr>
              <w:t>d'employés</w:t>
            </w:r>
            <w:proofErr w:type="spellEnd"/>
            <w:r w:rsidRPr="00851CA5">
              <w:rPr>
                <w:b/>
                <w:bCs/>
              </w:rPr>
              <w:t xml:space="preserve"> </w:t>
            </w:r>
            <w:proofErr w:type="spellStart"/>
            <w:r w:rsidR="001934A2">
              <w:rPr>
                <w:b/>
                <w:bCs/>
              </w:rPr>
              <w:t>civils</w:t>
            </w:r>
            <w:proofErr w:type="spellEnd"/>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6675BCF5" w:rsidR="007F6B61" w:rsidRDefault="00A24D18" w:rsidP="00022E03">
            <w:pPr>
              <w:pStyle w:val="para2"/>
              <w:spacing w:after="0"/>
              <w:ind w:left="0"/>
              <w:jc w:val="center"/>
            </w:pPr>
            <w:r>
              <w:t>3</w:t>
            </w:r>
            <w:r w:rsidR="0078504E">
              <w:t>1</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6DABBB44" w:rsidR="007F6B61" w:rsidRDefault="007661A8" w:rsidP="00022E03">
            <w:pPr>
              <w:pStyle w:val="para2"/>
              <w:spacing w:after="0"/>
              <w:ind w:left="0"/>
              <w:jc w:val="center"/>
            </w:pPr>
            <w:r>
              <w:t>5</w:t>
            </w:r>
            <w:r w:rsidR="0078504E">
              <w:t>2</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49A18711" w:rsidR="007F6B61" w:rsidRDefault="00A24D18" w:rsidP="00022E03">
            <w:pPr>
              <w:pStyle w:val="para2"/>
              <w:spacing w:after="0"/>
              <w:ind w:left="0"/>
              <w:jc w:val="center"/>
            </w:pPr>
            <w:r>
              <w:t>8</w:t>
            </w:r>
            <w:r w:rsidR="0078504E">
              <w:t>3</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2C21D68B" w:rsidR="006D7F93" w:rsidRPr="00851CA5" w:rsidRDefault="006D7F93" w:rsidP="00022E03">
            <w:pPr>
              <w:pStyle w:val="para2"/>
              <w:spacing w:after="0"/>
              <w:ind w:left="0"/>
              <w:rPr>
                <w:b/>
                <w:bCs/>
              </w:rPr>
            </w:pPr>
            <w:proofErr w:type="spellStart"/>
            <w:r w:rsidRPr="00851CA5">
              <w:rPr>
                <w:b/>
                <w:bCs/>
              </w:rPr>
              <w:t>Nombre</w:t>
            </w:r>
            <w:proofErr w:type="spellEnd"/>
            <w:r w:rsidRPr="00851CA5">
              <w:rPr>
                <w:b/>
                <w:bCs/>
              </w:rPr>
              <w:t xml:space="preserve"> de </w:t>
            </w:r>
            <w:proofErr w:type="spellStart"/>
            <w:r w:rsidRPr="00851CA5">
              <w:rPr>
                <w:b/>
                <w:bCs/>
              </w:rPr>
              <w:t>rosett</w:t>
            </w:r>
            <w:r w:rsidR="00A24D18">
              <w:rPr>
                <w:b/>
                <w:bCs/>
              </w:rPr>
              <w:t>a</w:t>
            </w:r>
            <w:r w:rsidRPr="00851CA5">
              <w:rPr>
                <w:b/>
                <w:bCs/>
              </w:rPr>
              <w:t>s</w:t>
            </w:r>
            <w:proofErr w:type="spellEnd"/>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7777777"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7777777"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Nombre de réservistes</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64E10609" w:rsidR="007F6B61" w:rsidRDefault="007B48EE" w:rsidP="00022E03">
            <w:pPr>
              <w:pStyle w:val="para2"/>
              <w:spacing w:after="0"/>
              <w:ind w:left="0"/>
              <w:jc w:val="center"/>
            </w:pPr>
            <w:r>
              <w:t>6</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2F4CECFA" w:rsidR="007F6B61" w:rsidRDefault="00A24D18" w:rsidP="00022E03">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14:paraId="47124F0B" w14:textId="5D73C37C" w:rsidR="007F6B61" w:rsidRDefault="007B48EE" w:rsidP="00022E03">
            <w:pPr>
              <w:pStyle w:val="para2"/>
              <w:spacing w:after="0"/>
              <w:ind w:left="0"/>
              <w:jc w:val="center"/>
            </w:pPr>
            <w:r>
              <w:t>6</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Nombre d'étudiants qui travaillent</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Nombre de stagiaires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Nombre de délinquants</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5153E75" w:rsidR="007F6B61" w:rsidRPr="00851CA5" w:rsidRDefault="007F6B61" w:rsidP="00022E03">
            <w:pPr>
              <w:pStyle w:val="para2"/>
              <w:spacing w:after="0"/>
              <w:ind w:left="0"/>
              <w:rPr>
                <w:b/>
                <w:bCs/>
              </w:rPr>
            </w:pPr>
            <w:r w:rsidRPr="00851CA5">
              <w:rPr>
                <w:b/>
                <w:bCs/>
              </w:rPr>
              <w:t xml:space="preserve">Total </w:t>
            </w:r>
            <w:proofErr w:type="spellStart"/>
            <w:r w:rsidRPr="00851CA5">
              <w:rPr>
                <w:b/>
                <w:bCs/>
              </w:rPr>
              <w:t>d</w:t>
            </w:r>
            <w:r w:rsidR="00A24D18">
              <w:rPr>
                <w:b/>
                <w:bCs/>
              </w:rPr>
              <w:t>’employés</w:t>
            </w:r>
            <w:proofErr w:type="spellEnd"/>
            <w:r w:rsidR="00A24D18">
              <w:rPr>
                <w:b/>
                <w:bCs/>
              </w:rPr>
              <w:t xml:space="preserve"> </w:t>
            </w:r>
            <w:proofErr w:type="spellStart"/>
            <w:r w:rsidR="00A24D18">
              <w:rPr>
                <w:b/>
                <w:bCs/>
              </w:rPr>
              <w:t>civils</w:t>
            </w:r>
            <w:proofErr w:type="spellEnd"/>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77777777" w:rsidR="007F6B61" w:rsidRDefault="007F6B61" w:rsidP="00022E03">
            <w:pPr>
              <w:pStyle w:val="para2"/>
              <w:spacing w:after="0"/>
              <w:ind w:left="0"/>
              <w:jc w:val="center"/>
            </w:pP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022E0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77777777" w:rsidR="007F6B61" w:rsidRDefault="007F6B61" w:rsidP="00022E03">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4D47F832" w:rsidR="007F6B61" w:rsidRDefault="00A24D18" w:rsidP="00022E03">
            <w:pPr>
              <w:pStyle w:val="para2"/>
              <w:spacing w:after="0"/>
              <w:ind w:left="0"/>
              <w:jc w:val="center"/>
            </w:pPr>
            <w:r>
              <w:t>8</w:t>
            </w:r>
            <w:r w:rsidR="0078504E">
              <w:t>9</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0086107C" w:rsidR="00022E03" w:rsidRPr="00851CA5" w:rsidRDefault="00A24D18" w:rsidP="00022E03">
            <w:pPr>
              <w:pStyle w:val="para2"/>
              <w:spacing w:after="0"/>
              <w:ind w:left="0" w:right="524"/>
              <w:rPr>
                <w:b/>
                <w:bCs/>
              </w:rPr>
            </w:pPr>
            <w:proofErr w:type="spellStart"/>
            <w:r>
              <w:rPr>
                <w:b/>
                <w:bCs/>
              </w:rPr>
              <w:t>Nombre</w:t>
            </w:r>
            <w:proofErr w:type="spellEnd"/>
            <w:r>
              <w:rPr>
                <w:b/>
                <w:bCs/>
              </w:rPr>
              <w:t xml:space="preserve"> </w:t>
            </w:r>
            <w:proofErr w:type="spellStart"/>
            <w:r>
              <w:rPr>
                <w:b/>
                <w:bCs/>
              </w:rPr>
              <w:t>total</w:t>
            </w:r>
            <w:proofErr w:type="spellEnd"/>
            <w:r>
              <w:rPr>
                <w:b/>
                <w:bCs/>
              </w:rPr>
              <w:t xml:space="preserve"> </w:t>
            </w:r>
            <w:proofErr w:type="spellStart"/>
            <w:r w:rsidR="00022E03" w:rsidRPr="00851CA5">
              <w:rPr>
                <w:b/>
                <w:bCs/>
              </w:rPr>
              <w:t>d'employés</w:t>
            </w:r>
            <w:proofErr w:type="spellEnd"/>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77777777" w:rsidR="00022E03" w:rsidRDefault="00022E03" w:rsidP="00022E03">
            <w:pPr>
              <w:pStyle w:val="para2"/>
              <w:spacing w:after="0"/>
              <w:ind w:left="0" w:right="524"/>
            </w:pP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022E03">
            <w:pPr>
              <w:pStyle w:val="para2"/>
              <w:spacing w:after="0"/>
              <w:ind w:left="0" w:right="524"/>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77777777" w:rsidR="00022E03" w:rsidRDefault="00022E03" w:rsidP="00022E03">
            <w:pPr>
              <w:pStyle w:val="para2"/>
              <w:spacing w:after="0"/>
              <w:ind w:left="0"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0F6CDBA1" w:rsidR="00022E03" w:rsidRDefault="00A24D18" w:rsidP="00022E03">
            <w:pPr>
              <w:pStyle w:val="para2"/>
              <w:spacing w:after="0"/>
              <w:ind w:left="0"/>
              <w:jc w:val="center"/>
            </w:pPr>
            <w:r>
              <w:t>12</w:t>
            </w:r>
            <w:r w:rsidR="0078504E">
              <w:t>9</w:t>
            </w:r>
          </w:p>
        </w:tc>
      </w:tr>
    </w:tbl>
    <w:p w14:paraId="3107D9F3" w14:textId="77777777" w:rsidR="00801682" w:rsidRDefault="00801682">
      <w:pPr>
        <w:pStyle w:val="para2"/>
        <w:spacing w:after="0"/>
        <w:ind w:left="-142"/>
      </w:pPr>
    </w:p>
    <w:p w14:paraId="1541057D" w14:textId="6AE38FF2" w:rsidR="00C13724" w:rsidRPr="00A4227D" w:rsidRDefault="00C13724" w:rsidP="00022E03">
      <w:pPr>
        <w:pStyle w:val="Heading2"/>
        <w:numPr>
          <w:ilvl w:val="1"/>
          <w:numId w:val="1"/>
        </w:numPr>
        <w:rPr>
          <w:b w:val="0"/>
          <w:bCs/>
          <w:lang w:val="fr-BE"/>
        </w:rPr>
      </w:pPr>
      <w:r w:rsidRPr="00A4227D">
        <w:rPr>
          <w:bCs/>
          <w:lang w:val="fr-BE"/>
        </w:rPr>
        <w:t>Nombre d'heures d'exposition du risque.</w:t>
      </w:r>
    </w:p>
    <w:p w14:paraId="7A7C4773" w14:textId="77777777" w:rsidR="00C13724" w:rsidRPr="00A4227D" w:rsidRDefault="00C13724">
      <w:pPr>
        <w:pStyle w:val="para2"/>
        <w:spacing w:after="0"/>
        <w:ind w:left="-142"/>
        <w:rPr>
          <w:lang w:val="fr-B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1121"/>
        <w:gridCol w:w="2800"/>
        <w:gridCol w:w="1515"/>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Nombre d'employés militaires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720B2E19" w:rsidR="00C13724" w:rsidRDefault="00B42BC7" w:rsidP="005F6207">
            <w:pPr>
              <w:pStyle w:val="para2"/>
              <w:spacing w:after="0"/>
              <w:ind w:left="0"/>
              <w:jc w:val="center"/>
            </w:pPr>
            <w:r>
              <w:t>40</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C13724" w:rsidP="005F6207">
            <w:pPr>
              <w:pStyle w:val="para2"/>
              <w:spacing w:after="0"/>
              <w:ind w:left="0"/>
            </w:pPr>
            <w:r>
              <w:t>Heures de travail travaillées*</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3987CAB7" w:rsidR="00C13724" w:rsidRDefault="00E80623" w:rsidP="005F6207">
            <w:pPr>
              <w:pStyle w:val="para2"/>
              <w:spacing w:after="0"/>
              <w:ind w:left="0"/>
              <w:jc w:val="center"/>
            </w:pPr>
            <w:r>
              <w:t>15</w:t>
            </w:r>
            <w:r w:rsidR="00B42BC7">
              <w:t>580,00</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Nombre d'étudiants</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3B133C" w:rsidP="005F6207">
            <w:pPr>
              <w:pStyle w:val="para2"/>
              <w:spacing w:after="0"/>
              <w:ind w:left="0"/>
            </w:pPr>
            <w:r>
              <w:t>Heures de travail</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Total des employés militaires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72B9A497" w:rsidR="00022E03" w:rsidRDefault="00B42BC7" w:rsidP="00022E03">
            <w:pPr>
              <w:pStyle w:val="para2"/>
              <w:spacing w:after="0"/>
              <w:ind w:left="0"/>
              <w:jc w:val="center"/>
            </w:pPr>
            <w:r>
              <w:t>40</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Heures de travail</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74FCE0EB" w:rsidR="00022E03" w:rsidRDefault="00E80623" w:rsidP="00022E03">
            <w:pPr>
              <w:pStyle w:val="para2"/>
              <w:spacing w:after="0"/>
              <w:ind w:left="0"/>
              <w:jc w:val="center"/>
            </w:pPr>
            <w:r>
              <w:t>15</w:t>
            </w:r>
            <w:r w:rsidR="00B42BC7">
              <w:t>580,00</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Nombre d'employés civils</w:t>
            </w:r>
          </w:p>
        </w:tc>
        <w:tc>
          <w:tcPr>
            <w:tcW w:w="1134" w:type="dxa"/>
            <w:tcBorders>
              <w:top w:val="single" w:sz="8" w:space="0" w:color="auto"/>
            </w:tcBorders>
            <w:shd w:val="clear" w:color="auto" w:fill="E2EFD9"/>
            <w:vAlign w:val="center"/>
          </w:tcPr>
          <w:p w14:paraId="288F8628" w14:textId="4B83E4C6" w:rsidR="00077791" w:rsidRDefault="00E80623" w:rsidP="00077791">
            <w:pPr>
              <w:pStyle w:val="para2"/>
              <w:spacing w:after="0"/>
              <w:ind w:left="0"/>
              <w:jc w:val="center"/>
            </w:pPr>
            <w:r>
              <w:t>8</w:t>
            </w:r>
            <w:r w:rsidR="00B42BC7">
              <w:t>3</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Heures de travail travaillées*</w:t>
            </w:r>
          </w:p>
        </w:tc>
        <w:tc>
          <w:tcPr>
            <w:tcW w:w="1524" w:type="dxa"/>
            <w:tcBorders>
              <w:top w:val="single" w:sz="8" w:space="0" w:color="auto"/>
              <w:right w:val="single" w:sz="8" w:space="0" w:color="auto"/>
            </w:tcBorders>
            <w:shd w:val="clear" w:color="auto" w:fill="E2EFD9"/>
            <w:vAlign w:val="center"/>
          </w:tcPr>
          <w:p w14:paraId="043A6C5A" w14:textId="30A70647" w:rsidR="00077791" w:rsidRDefault="00E80623" w:rsidP="00077791">
            <w:pPr>
              <w:pStyle w:val="para2"/>
              <w:spacing w:after="0"/>
              <w:ind w:left="0"/>
              <w:jc w:val="center"/>
            </w:pPr>
            <w:r>
              <w:t>3</w:t>
            </w:r>
            <w:r w:rsidR="00B42BC7">
              <w:t>2328</w:t>
            </w:r>
            <w:r>
              <w:t>,50</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14E551A" w:rsidR="006D7F93" w:rsidRPr="00851CA5" w:rsidRDefault="006D7F93" w:rsidP="00077791">
            <w:pPr>
              <w:pStyle w:val="para2"/>
              <w:spacing w:after="0"/>
              <w:ind w:left="0"/>
              <w:rPr>
                <w:b/>
                <w:bCs/>
              </w:rPr>
            </w:pPr>
            <w:proofErr w:type="spellStart"/>
            <w:r w:rsidRPr="00851CA5">
              <w:rPr>
                <w:b/>
                <w:bCs/>
              </w:rPr>
              <w:t>Nombre</w:t>
            </w:r>
            <w:proofErr w:type="spellEnd"/>
            <w:r w:rsidRPr="00851CA5">
              <w:rPr>
                <w:b/>
                <w:bCs/>
              </w:rPr>
              <w:t xml:space="preserve"> de </w:t>
            </w:r>
            <w:proofErr w:type="spellStart"/>
            <w:r w:rsidRPr="00851CA5">
              <w:rPr>
                <w:b/>
                <w:bCs/>
              </w:rPr>
              <w:t>rosett</w:t>
            </w:r>
            <w:r w:rsidR="00E80623">
              <w:rPr>
                <w:b/>
                <w:bCs/>
              </w:rPr>
              <w:t>a</w:t>
            </w:r>
            <w:r w:rsidRPr="00851CA5">
              <w:rPr>
                <w:b/>
                <w:bCs/>
              </w:rPr>
              <w:t>s</w:t>
            </w:r>
            <w:proofErr w:type="spellEnd"/>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Heures de travail</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Nombre de réservistes</w:t>
            </w:r>
          </w:p>
        </w:tc>
        <w:tc>
          <w:tcPr>
            <w:tcW w:w="1134" w:type="dxa"/>
            <w:shd w:val="clear" w:color="auto" w:fill="E2EFD9"/>
            <w:vAlign w:val="center"/>
          </w:tcPr>
          <w:p w14:paraId="3DE31222" w14:textId="6CB60D0C" w:rsidR="00077791" w:rsidRDefault="00B42BC7" w:rsidP="00077791">
            <w:pPr>
              <w:pStyle w:val="para2"/>
              <w:spacing w:after="0"/>
              <w:ind w:left="0"/>
              <w:jc w:val="center"/>
            </w:pPr>
            <w:r>
              <w:t>6</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42D08437" w14:textId="0F7A011D" w:rsidR="00077791" w:rsidRDefault="00B42BC7" w:rsidP="00077791">
            <w:pPr>
              <w:pStyle w:val="para2"/>
              <w:spacing w:after="0"/>
              <w:ind w:left="0"/>
              <w:jc w:val="center"/>
            </w:pPr>
            <w:r>
              <w:t>281,20</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Nombre d'étudiants qui travaillent</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Nombre de stagiaires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Nombre de délinquants</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Total des employés civils</w:t>
            </w:r>
          </w:p>
        </w:tc>
        <w:tc>
          <w:tcPr>
            <w:tcW w:w="1134" w:type="dxa"/>
            <w:tcBorders>
              <w:bottom w:val="single" w:sz="8" w:space="0" w:color="auto"/>
            </w:tcBorders>
            <w:shd w:val="clear" w:color="auto" w:fill="E2EFD9"/>
            <w:vAlign w:val="center"/>
          </w:tcPr>
          <w:p w14:paraId="1B659043" w14:textId="7234F6BF" w:rsidR="00077791" w:rsidRDefault="00E80623" w:rsidP="00077791">
            <w:pPr>
              <w:pStyle w:val="para2"/>
              <w:spacing w:after="0"/>
              <w:ind w:left="0"/>
              <w:jc w:val="center"/>
            </w:pPr>
            <w:r>
              <w:t>8</w:t>
            </w:r>
            <w:r w:rsidR="00B42BC7">
              <w:t>9</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Heures de travail</w:t>
            </w:r>
          </w:p>
        </w:tc>
        <w:tc>
          <w:tcPr>
            <w:tcW w:w="1524" w:type="dxa"/>
            <w:tcBorders>
              <w:bottom w:val="single" w:sz="8" w:space="0" w:color="auto"/>
              <w:right w:val="single" w:sz="8" w:space="0" w:color="auto"/>
            </w:tcBorders>
            <w:shd w:val="clear" w:color="auto" w:fill="E2EFD9"/>
            <w:vAlign w:val="center"/>
          </w:tcPr>
          <w:p w14:paraId="44C0CC1A" w14:textId="1C095CCE" w:rsidR="00077791" w:rsidRDefault="00E80623" w:rsidP="00077791">
            <w:pPr>
              <w:pStyle w:val="para2"/>
              <w:spacing w:after="0"/>
              <w:ind w:left="0"/>
              <w:jc w:val="center"/>
            </w:pPr>
            <w:r>
              <w:t>3</w:t>
            </w:r>
            <w:r w:rsidR="00B42BC7">
              <w:t>2609,70</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Nombre total d'employés</w:t>
            </w:r>
          </w:p>
        </w:tc>
        <w:tc>
          <w:tcPr>
            <w:tcW w:w="1134" w:type="dxa"/>
            <w:tcBorders>
              <w:top w:val="single" w:sz="8" w:space="0" w:color="auto"/>
              <w:bottom w:val="single" w:sz="8" w:space="0" w:color="auto"/>
            </w:tcBorders>
            <w:shd w:val="clear" w:color="auto" w:fill="E2EFD9"/>
            <w:vAlign w:val="center"/>
          </w:tcPr>
          <w:p w14:paraId="274628B4" w14:textId="06AC5D63" w:rsidR="00077791" w:rsidRDefault="00E80623" w:rsidP="00077791">
            <w:pPr>
              <w:pStyle w:val="para2"/>
              <w:spacing w:after="0"/>
              <w:ind w:left="0"/>
              <w:jc w:val="center"/>
            </w:pPr>
            <w:r>
              <w:t>12</w:t>
            </w:r>
            <w:r w:rsidR="00B42BC7">
              <w:t>9</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Heures de travail</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27272460" w:rsidR="00077791" w:rsidRDefault="00E80623" w:rsidP="00077791">
            <w:pPr>
              <w:pStyle w:val="para2"/>
              <w:spacing w:after="0"/>
              <w:ind w:left="0"/>
              <w:jc w:val="center"/>
            </w:pPr>
            <w:r>
              <w:t>4</w:t>
            </w:r>
            <w:r w:rsidR="00B42BC7">
              <w:t>8189,70</w:t>
            </w:r>
          </w:p>
        </w:tc>
      </w:tr>
    </w:tbl>
    <w:p w14:paraId="08EE0B76" w14:textId="77777777" w:rsidR="00C13724" w:rsidRPr="00A4227D" w:rsidRDefault="004113F3" w:rsidP="00022E03">
      <w:pPr>
        <w:pStyle w:val="para2"/>
        <w:spacing w:after="0"/>
        <w:rPr>
          <w:sz w:val="16"/>
          <w:szCs w:val="16"/>
          <w:lang w:val="fr-BE"/>
        </w:rPr>
      </w:pPr>
      <w:r w:rsidRPr="00A4227D">
        <w:rPr>
          <w:sz w:val="16"/>
          <w:szCs w:val="16"/>
          <w:lang w:val="fr-BE"/>
        </w:rPr>
        <w:t>(* : Appliquer le calcul suivant ;</w:t>
      </w:r>
      <w:r w:rsidRPr="00A4227D">
        <w:rPr>
          <w:i/>
          <w:sz w:val="16"/>
          <w:szCs w:val="16"/>
          <w:lang w:val="fr-BE"/>
        </w:rPr>
        <w:t xml:space="preserve"> 51,25 x 7,6 x nombre d'employés</w:t>
      </w:r>
      <w:r w:rsidRPr="00A4227D">
        <w:rPr>
          <w:sz w:val="16"/>
          <w:szCs w:val="16"/>
          <w:lang w:val="fr-BE"/>
        </w:rPr>
        <w:t>)</w:t>
      </w:r>
    </w:p>
    <w:p w14:paraId="71363BE9" w14:textId="77777777" w:rsidR="00A4227D" w:rsidRDefault="00A4227D" w:rsidP="00266FC7">
      <w:pPr>
        <w:pStyle w:val="Heading1"/>
        <w:rPr>
          <w:lang w:val="fr-BE"/>
        </w:rPr>
        <w:sectPr w:rsidR="00A4227D" w:rsidSect="00BC08CF">
          <w:footerReference w:type="default" r:id="rId12"/>
          <w:pgSz w:w="11907" w:h="16834"/>
          <w:pgMar w:top="709" w:right="1134" w:bottom="567" w:left="1418" w:header="1304" w:footer="851" w:gutter="0"/>
          <w:paperSrc w:first="67" w:other="67"/>
          <w:cols w:space="720"/>
        </w:sectPr>
      </w:pPr>
    </w:p>
    <w:p w14:paraId="37DC2927" w14:textId="538EB7E0" w:rsidR="00A05814" w:rsidRPr="00A4227D" w:rsidRDefault="00A05814" w:rsidP="00266FC7">
      <w:pPr>
        <w:pStyle w:val="Heading1"/>
        <w:rPr>
          <w:lang w:val="fr-BE"/>
        </w:rPr>
      </w:pPr>
      <w:r w:rsidRPr="00A4227D">
        <w:rPr>
          <w:lang w:val="fr-BE"/>
        </w:rPr>
        <w:lastRenderedPageBreak/>
        <w:t>3.</w:t>
      </w:r>
      <w:r w:rsidRPr="00A4227D">
        <w:rPr>
          <w:lang w:val="fr-BE"/>
        </w:rPr>
        <w:tab/>
        <w:t>Activités LDPBW 08.</w:t>
      </w:r>
    </w:p>
    <w:p w14:paraId="2F3A60BF" w14:textId="4EBE717E" w:rsidR="00BF6398" w:rsidRPr="00A4227D" w:rsidRDefault="00A05814" w:rsidP="00A05814">
      <w:pPr>
        <w:pStyle w:val="Heading2"/>
        <w:ind w:left="851" w:hanging="425"/>
        <w:rPr>
          <w:lang w:val="fr-BE"/>
        </w:rPr>
      </w:pPr>
      <w:r w:rsidRPr="00A4227D">
        <w:rPr>
          <w:lang w:val="fr-BE"/>
        </w:rPr>
        <w:t>3.1.</w:t>
      </w:r>
      <w:r w:rsidRPr="00A4227D">
        <w:rPr>
          <w:lang w:val="fr-BE"/>
        </w:rPr>
        <w:tab/>
      </w:r>
      <w:r w:rsidR="00BF6398" w:rsidRPr="00A4227D">
        <w:rPr>
          <w:lang w:val="fr-BE"/>
        </w:rPr>
        <w:t>Informations sur les activités du SLPPT.</w:t>
      </w:r>
    </w:p>
    <w:p w14:paraId="6D9E3FAC" w14:textId="77777777" w:rsidR="00BF6398"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r w:rsidRPr="00A4227D">
        <w:rPr>
          <w:i/>
          <w:lang w:val="fr-BE"/>
        </w:rPr>
        <w:t xml:space="preserve"> </w:t>
      </w:r>
    </w:p>
    <w:p w14:paraId="6AFDA3D7" w14:textId="77777777" w:rsidR="003A6A94"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r w:rsidRPr="00A4227D">
        <w:rPr>
          <w:i/>
          <w:lang w:val="fr-BE"/>
        </w:rPr>
        <w:t xml:space="preserve"> </w:t>
      </w:r>
    </w:p>
    <w:p w14:paraId="1F8360C6" w14:textId="77777777" w:rsidR="003A6A94"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r w:rsidRPr="00A4227D">
        <w:rPr>
          <w:i/>
          <w:lang w:val="fr-BE"/>
        </w:rPr>
        <w:t xml:space="preserve"> </w:t>
      </w:r>
    </w:p>
    <w:p w14:paraId="0E24548A" w14:textId="77777777" w:rsidR="003A6A94"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p>
    <w:p w14:paraId="28D00367" w14:textId="48F1EE1E" w:rsidR="00A05814" w:rsidRDefault="00A05814" w:rsidP="00266FC7">
      <w:pPr>
        <w:pStyle w:val="Heading1"/>
        <w:numPr>
          <w:ilvl w:val="0"/>
          <w:numId w:val="23"/>
        </w:numPr>
      </w:pPr>
      <w:r>
        <w:t>Fouilles de bien-être.</w:t>
      </w:r>
    </w:p>
    <w:p w14:paraId="22CBE5FC" w14:textId="7DA7BFE7" w:rsidR="00BF6398" w:rsidRPr="00A4227D" w:rsidRDefault="00BF6398" w:rsidP="00A60356">
      <w:pPr>
        <w:pStyle w:val="Heading2"/>
        <w:numPr>
          <w:ilvl w:val="1"/>
          <w:numId w:val="23"/>
        </w:numPr>
        <w:spacing w:before="0"/>
        <w:ind w:left="788" w:hanging="431"/>
        <w:rPr>
          <w:lang w:val="fr-BE"/>
        </w:rPr>
      </w:pPr>
      <w:r w:rsidRPr="00A4227D">
        <w:rPr>
          <w:lang w:val="fr-BE"/>
        </w:rPr>
        <w:t>Recherches liées au bien-être des salariés dans l'exercice de leur travail.</w:t>
      </w:r>
    </w:p>
    <w:p w14:paraId="0342C2B3" w14:textId="5E6ED692" w:rsidR="00BF6398" w:rsidRPr="00A4227D" w:rsidRDefault="000F6D74" w:rsidP="00A05814">
      <w:pPr>
        <w:pStyle w:val="para2"/>
        <w:numPr>
          <w:ilvl w:val="0"/>
          <w:numId w:val="7"/>
        </w:numPr>
        <w:shd w:val="clear" w:color="auto" w:fill="E2EFD9"/>
        <w:tabs>
          <w:tab w:val="clear" w:pos="1571"/>
          <w:tab w:val="num" w:pos="1134"/>
        </w:tabs>
        <w:spacing w:after="0"/>
        <w:ind w:left="1134" w:hanging="283"/>
        <w:rPr>
          <w:i/>
          <w:lang w:val="fr-BE"/>
        </w:rPr>
      </w:pPr>
      <w:r>
        <w:rPr>
          <w:i/>
          <w:lang w:val="fr-BE"/>
        </w:rPr>
        <w:t xml:space="preserve">Recherche de matériel compatible </w:t>
      </w:r>
      <w:proofErr w:type="gramStart"/>
      <w:r>
        <w:rPr>
          <w:i/>
          <w:lang w:val="fr-BE"/>
        </w:rPr>
        <w:t>suite à</w:t>
      </w:r>
      <w:proofErr w:type="gramEnd"/>
      <w:r>
        <w:rPr>
          <w:i/>
          <w:lang w:val="fr-BE"/>
        </w:rPr>
        <w:t xml:space="preserve"> la remise d’un certificat médical </w:t>
      </w:r>
      <w:r w:rsidRPr="000F6D74">
        <w:rPr>
          <w:i/>
          <w:lang w:val="fr-BE"/>
        </w:rPr>
        <w:sym w:font="Wingdings" w:char="F0E0"/>
      </w:r>
      <w:r>
        <w:rPr>
          <w:i/>
          <w:lang w:val="fr-BE"/>
        </w:rPr>
        <w:t xml:space="preserve"> Achat de souris + clavier ergonomique, ainsi que d’une table/bureau haute. </w:t>
      </w:r>
    </w:p>
    <w:p w14:paraId="333411D0" w14:textId="7735AEFE" w:rsidR="00BF6398" w:rsidRPr="00A4227D" w:rsidRDefault="00BF6398" w:rsidP="00A05814">
      <w:pPr>
        <w:pStyle w:val="para2"/>
        <w:numPr>
          <w:ilvl w:val="0"/>
          <w:numId w:val="7"/>
        </w:numPr>
        <w:shd w:val="clear" w:color="auto" w:fill="E2EFD9"/>
        <w:tabs>
          <w:tab w:val="clear" w:pos="1571"/>
          <w:tab w:val="num" w:pos="1134"/>
        </w:tabs>
        <w:spacing w:after="0"/>
        <w:ind w:left="1134" w:hanging="283"/>
        <w:rPr>
          <w:i/>
          <w:lang w:val="fr-BE"/>
        </w:rPr>
      </w:pPr>
    </w:p>
    <w:p w14:paraId="6F9C28A9" w14:textId="77777777" w:rsidR="00BF6398" w:rsidRPr="00A4227D" w:rsidRDefault="00BF6398" w:rsidP="00A05814">
      <w:pPr>
        <w:pStyle w:val="para2"/>
        <w:numPr>
          <w:ilvl w:val="0"/>
          <w:numId w:val="7"/>
        </w:numPr>
        <w:shd w:val="clear" w:color="auto" w:fill="E2EFD9"/>
        <w:tabs>
          <w:tab w:val="clear" w:pos="1571"/>
          <w:tab w:val="num" w:pos="1134"/>
        </w:tabs>
        <w:spacing w:after="0"/>
        <w:ind w:left="1134" w:hanging="283"/>
        <w:rPr>
          <w:i/>
          <w:lang w:val="fr-BE"/>
        </w:rPr>
      </w:pPr>
    </w:p>
    <w:p w14:paraId="54D0D2E7" w14:textId="77777777" w:rsidR="00BF6398" w:rsidRPr="00A4227D" w:rsidRDefault="00BF6398" w:rsidP="00A05814">
      <w:pPr>
        <w:pStyle w:val="para2"/>
        <w:numPr>
          <w:ilvl w:val="0"/>
          <w:numId w:val="7"/>
        </w:numPr>
        <w:shd w:val="clear" w:color="auto" w:fill="E2EFD9"/>
        <w:tabs>
          <w:tab w:val="clear" w:pos="1571"/>
          <w:tab w:val="num" w:pos="1134"/>
        </w:tabs>
        <w:spacing w:after="0"/>
        <w:ind w:left="1134" w:hanging="283"/>
        <w:rPr>
          <w:i/>
          <w:lang w:val="fr-BE"/>
        </w:rPr>
      </w:pPr>
    </w:p>
    <w:p w14:paraId="6A37DD54" w14:textId="65B6ECC6" w:rsidR="00BF6398" w:rsidRDefault="00BF6398" w:rsidP="00486FEE">
      <w:pPr>
        <w:pStyle w:val="Heading2"/>
        <w:numPr>
          <w:ilvl w:val="1"/>
          <w:numId w:val="23"/>
        </w:numPr>
      </w:pPr>
      <w:r>
        <w:t>Détection des risques.</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Informations sur les accidents.</w:t>
      </w:r>
    </w:p>
    <w:p w14:paraId="0B9D28BD" w14:textId="2C2660E8" w:rsidR="00BF6398" w:rsidRDefault="00A11841" w:rsidP="00A11841">
      <w:pPr>
        <w:pStyle w:val="Heading2"/>
        <w:ind w:left="851" w:hanging="567"/>
      </w:pPr>
      <w:r>
        <w:t>5.1.</w:t>
      </w:r>
      <w:r>
        <w:tab/>
      </w:r>
      <w:r w:rsidR="004626D6">
        <w:t>Nombre d'accidents.</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Personnel militaire.</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Hommes</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Femme</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an</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an</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an</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an</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Accidents mortels</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Incapacité permanente</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rsidRPr="00283D8A"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A4227D" w:rsidRDefault="00BC08CF" w:rsidP="00A37F85">
            <w:pPr>
              <w:pStyle w:val="para2"/>
              <w:spacing w:after="0"/>
              <w:ind w:left="0"/>
              <w:rPr>
                <w:sz w:val="14"/>
                <w:szCs w:val="14"/>
                <w:lang w:val="fr-BE"/>
              </w:rPr>
            </w:pPr>
            <w:r w:rsidRPr="00A4227D">
              <w:rPr>
                <w:b/>
                <w:bCs/>
                <w:lang w:val="fr-BE"/>
              </w:rPr>
              <w:t xml:space="preserve">Incapacité temporaire </w:t>
            </w:r>
            <w:r w:rsidRPr="00A4227D">
              <w:rPr>
                <w:lang w:val="fr-BE"/>
              </w:rPr>
              <w:br/>
            </w:r>
            <w:r w:rsidRPr="00A4227D">
              <w:rPr>
                <w:sz w:val="14"/>
                <w:szCs w:val="14"/>
                <w:lang w:val="fr-BE"/>
              </w:rPr>
              <w:t>(Uniquement les accidents avec au moins un jour de congé, sans compter le jour de l'accident.</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Pr="00A4227D" w:rsidRDefault="00BC08CF" w:rsidP="005C3AF7">
            <w:pPr>
              <w:pStyle w:val="para2"/>
              <w:spacing w:after="0"/>
              <w:ind w:left="0"/>
              <w:jc w:val="center"/>
              <w:rPr>
                <w:lang w:val="fr-BE"/>
              </w:rP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Pr="00A4227D" w:rsidRDefault="00BC08CF" w:rsidP="005C3AF7">
            <w:pPr>
              <w:pStyle w:val="para2"/>
              <w:spacing w:after="0"/>
              <w:ind w:left="0"/>
              <w:jc w:val="center"/>
              <w:rPr>
                <w:lang w:val="fr-BE"/>
              </w:rP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Pr="00A4227D" w:rsidRDefault="00BC08CF" w:rsidP="005C3AF7">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777777" w:rsidR="00BC08CF" w:rsidRPr="00A4227D" w:rsidRDefault="00BC08CF" w:rsidP="005C3AF7">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61535151" w14:textId="77777777" w:rsidR="00BC08CF" w:rsidRPr="00A4227D" w:rsidRDefault="00BC08CF" w:rsidP="005C3AF7">
            <w:pPr>
              <w:pStyle w:val="para2"/>
              <w:spacing w:after="0"/>
              <w:ind w:left="0"/>
              <w:jc w:val="center"/>
              <w:rPr>
                <w:lang w:val="fr-BE"/>
              </w:rPr>
            </w:pPr>
          </w:p>
        </w:tc>
      </w:tr>
      <w:tr w:rsidR="00BC08CF" w:rsidRPr="00283D8A"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A4227D" w:rsidRDefault="00BC08CF" w:rsidP="006C07E4">
            <w:pPr>
              <w:pStyle w:val="para2"/>
              <w:spacing w:after="0"/>
              <w:ind w:left="0"/>
              <w:rPr>
                <w:sz w:val="14"/>
                <w:szCs w:val="14"/>
                <w:lang w:val="fr-BE"/>
              </w:rPr>
            </w:pPr>
            <w:r w:rsidRPr="00A4227D">
              <w:rPr>
                <w:b/>
                <w:bCs/>
                <w:lang w:val="fr-BE"/>
              </w:rPr>
              <w:t xml:space="preserve">Accidents sans dérogation </w:t>
            </w:r>
            <w:r w:rsidRPr="00A4227D">
              <w:rPr>
                <w:lang w:val="fr-BE"/>
              </w:rPr>
              <w:br/>
            </w:r>
            <w:r w:rsidRPr="00A4227D">
              <w:rPr>
                <w:i/>
                <w:sz w:val="14"/>
                <w:szCs w:val="14"/>
                <w:lang w:val="fr-BE"/>
              </w:rPr>
              <w:t>(Accidents avec moins d'un jour de congé, à l'exclusion du jour de l'accident)</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Pr="00A4227D" w:rsidRDefault="00BC08CF" w:rsidP="005C3AF7">
            <w:pPr>
              <w:pStyle w:val="para2"/>
              <w:spacing w:after="0"/>
              <w:ind w:left="0"/>
              <w:jc w:val="center"/>
              <w:rPr>
                <w:lang w:val="fr-BE"/>
              </w:rP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Pr="00A4227D" w:rsidRDefault="00BC08CF" w:rsidP="00E85975">
            <w:pPr>
              <w:pStyle w:val="para2"/>
              <w:spacing w:after="0"/>
              <w:ind w:left="0"/>
              <w:jc w:val="center"/>
              <w:rPr>
                <w:lang w:val="fr-BE"/>
              </w:rP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Pr="00A4227D" w:rsidRDefault="00BC08CF" w:rsidP="00E85975">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Pr="00A4227D" w:rsidRDefault="00BC08CF" w:rsidP="00E85975">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01A22D86" w14:textId="77777777" w:rsidR="00BC08CF" w:rsidRPr="00A4227D" w:rsidRDefault="00BC08CF" w:rsidP="00E85975">
            <w:pPr>
              <w:pStyle w:val="para2"/>
              <w:spacing w:after="0"/>
              <w:ind w:left="0"/>
              <w:jc w:val="center"/>
              <w:rPr>
                <w:lang w:val="fr-BE"/>
              </w:rP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proofErr w:type="spellStart"/>
            <w:r w:rsidRPr="004C75A5">
              <w:rPr>
                <w:b/>
                <w:bCs/>
              </w:rPr>
              <w:t>Accidents</w:t>
            </w:r>
            <w:proofErr w:type="spellEnd"/>
            <w:r w:rsidRPr="004C75A5">
              <w:rPr>
                <w:b/>
                <w:bCs/>
              </w:rPr>
              <w:t xml:space="preserve"> </w:t>
            </w:r>
            <w:proofErr w:type="spellStart"/>
            <w:r w:rsidRPr="004C75A5">
              <w:rPr>
                <w:b/>
                <w:bCs/>
              </w:rPr>
              <w:t>avec</w:t>
            </w:r>
            <w:proofErr w:type="spellEnd"/>
            <w:r w:rsidRPr="004C75A5">
              <w:rPr>
                <w:b/>
                <w:bCs/>
              </w:rPr>
              <w:t xml:space="preserve"> </w:t>
            </w:r>
            <w:proofErr w:type="spellStart"/>
            <w:r w:rsidRPr="004C75A5">
              <w:rPr>
                <w:b/>
                <w:bCs/>
              </w:rPr>
              <w:t>dommages</w:t>
            </w:r>
            <w:proofErr w:type="spellEnd"/>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Accidents évités de justesse</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Total du personnel militaire</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51BEFB50" w:rsidR="000D4BFD" w:rsidRDefault="000D4BFD" w:rsidP="005C3AF7">
            <w:pPr>
              <w:pStyle w:val="para2"/>
              <w:spacing w:after="0"/>
              <w:ind w:left="0"/>
              <w:jc w:val="center"/>
            </w:pPr>
          </w:p>
        </w:tc>
      </w:tr>
    </w:tbl>
    <w:p w14:paraId="66D33383" w14:textId="77777777" w:rsidR="00A4227D" w:rsidRDefault="00A4227D" w:rsidP="00B628E5">
      <w:pPr>
        <w:pStyle w:val="para2"/>
        <w:spacing w:after="0"/>
        <w:ind w:left="567"/>
        <w:rPr>
          <w:sz w:val="16"/>
          <w:szCs w:val="16"/>
        </w:rPr>
        <w:sectPr w:rsidR="00A4227D" w:rsidSect="00BC08CF">
          <w:pgSz w:w="11907" w:h="16834"/>
          <w:pgMar w:top="709" w:right="1134" w:bottom="567" w:left="1418" w:header="1304" w:footer="851" w:gutter="0"/>
          <w:paperSrc w:first="67" w:other="67"/>
          <w:cols w:space="720"/>
        </w:sectPr>
      </w:pPr>
    </w:p>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Employés civils.</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Hommes</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Femme</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an</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an</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an</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an</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Accidents mortels</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Incapacité permanente</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rsidRPr="00283D8A"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A4227D" w:rsidRDefault="00212083" w:rsidP="00E85975">
            <w:pPr>
              <w:pStyle w:val="para2"/>
              <w:spacing w:after="0"/>
              <w:ind w:left="0"/>
              <w:rPr>
                <w:sz w:val="14"/>
                <w:szCs w:val="14"/>
                <w:lang w:val="fr-BE"/>
              </w:rPr>
            </w:pPr>
            <w:r w:rsidRPr="00A4227D">
              <w:rPr>
                <w:b/>
                <w:bCs/>
                <w:lang w:val="fr-BE"/>
              </w:rPr>
              <w:t xml:space="preserve">Incapacité temporaire </w:t>
            </w:r>
            <w:r w:rsidR="00BC08CF" w:rsidRPr="00A4227D">
              <w:rPr>
                <w:lang w:val="fr-BE"/>
              </w:rPr>
              <w:br/>
            </w:r>
            <w:r w:rsidR="00BC08CF" w:rsidRPr="00A4227D">
              <w:rPr>
                <w:sz w:val="14"/>
                <w:szCs w:val="14"/>
                <w:lang w:val="fr-BE"/>
              </w:rPr>
              <w:t>(Uniquement les accidents avec au moins un jour de congé, sans compter le jour de l'accident.</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Pr="00A4227D" w:rsidRDefault="00212083" w:rsidP="00E85975">
            <w:pPr>
              <w:pStyle w:val="para2"/>
              <w:spacing w:after="0"/>
              <w:ind w:left="0"/>
              <w:jc w:val="center"/>
              <w:rPr>
                <w:lang w:val="fr-BE"/>
              </w:rP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Pr="00A4227D" w:rsidRDefault="00212083" w:rsidP="00E85975">
            <w:pPr>
              <w:pStyle w:val="para2"/>
              <w:spacing w:after="0"/>
              <w:ind w:left="0"/>
              <w:jc w:val="center"/>
              <w:rPr>
                <w:lang w:val="fr-BE"/>
              </w:rP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Pr="00A4227D" w:rsidRDefault="00212083" w:rsidP="00E85975">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Pr="00A4227D" w:rsidRDefault="00212083" w:rsidP="00E85975">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21B844BD" w14:textId="77777777" w:rsidR="00212083" w:rsidRPr="00A4227D" w:rsidRDefault="00212083" w:rsidP="00E85975">
            <w:pPr>
              <w:pStyle w:val="para2"/>
              <w:spacing w:after="0"/>
              <w:ind w:left="0"/>
              <w:jc w:val="center"/>
              <w:rPr>
                <w:lang w:val="fr-BE"/>
              </w:rPr>
            </w:pPr>
          </w:p>
        </w:tc>
      </w:tr>
      <w:tr w:rsidR="00365090" w:rsidRPr="00283D8A"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A4227D" w:rsidRDefault="00212083" w:rsidP="00E85975">
            <w:pPr>
              <w:pStyle w:val="para2"/>
              <w:spacing w:after="0"/>
              <w:ind w:left="0"/>
              <w:rPr>
                <w:sz w:val="14"/>
                <w:szCs w:val="14"/>
                <w:lang w:val="fr-BE"/>
              </w:rPr>
            </w:pPr>
            <w:r w:rsidRPr="00A4227D">
              <w:rPr>
                <w:b/>
                <w:bCs/>
                <w:lang w:val="fr-BE"/>
              </w:rPr>
              <w:t xml:space="preserve">Accidents sans dérogation </w:t>
            </w:r>
            <w:r w:rsidRPr="00A4227D">
              <w:rPr>
                <w:lang w:val="fr-BE"/>
              </w:rPr>
              <w:br/>
            </w:r>
            <w:r w:rsidRPr="00A4227D">
              <w:rPr>
                <w:i/>
                <w:sz w:val="14"/>
                <w:szCs w:val="14"/>
                <w:lang w:val="fr-BE"/>
              </w:rPr>
              <w:t>(Accidents avec moins d'un jour de congé, à l'exclusion du jour de l'accident)</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Pr="00A4227D" w:rsidRDefault="00212083" w:rsidP="00E85975">
            <w:pPr>
              <w:pStyle w:val="para2"/>
              <w:spacing w:after="0"/>
              <w:ind w:left="0"/>
              <w:jc w:val="center"/>
              <w:rPr>
                <w:lang w:val="fr-BE"/>
              </w:rP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Pr="00A4227D" w:rsidRDefault="00212083" w:rsidP="00E85975">
            <w:pPr>
              <w:pStyle w:val="para2"/>
              <w:spacing w:after="0"/>
              <w:ind w:left="0"/>
              <w:jc w:val="center"/>
              <w:rPr>
                <w:lang w:val="fr-BE"/>
              </w:rP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Pr="00A4227D" w:rsidRDefault="00212083" w:rsidP="00E85975">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Pr="00A4227D" w:rsidRDefault="00212083" w:rsidP="00E85975">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0F5D57C8" w14:textId="77777777" w:rsidR="00212083" w:rsidRPr="00A4227D" w:rsidRDefault="00212083" w:rsidP="00E85975">
            <w:pPr>
              <w:pStyle w:val="para2"/>
              <w:spacing w:after="0"/>
              <w:ind w:left="0"/>
              <w:jc w:val="center"/>
              <w:rPr>
                <w:lang w:val="fr-BE"/>
              </w:rP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proofErr w:type="spellStart"/>
            <w:r w:rsidRPr="004C75A5">
              <w:rPr>
                <w:b/>
                <w:bCs/>
              </w:rPr>
              <w:t>Accidents</w:t>
            </w:r>
            <w:proofErr w:type="spellEnd"/>
            <w:r w:rsidRPr="004C75A5">
              <w:rPr>
                <w:b/>
                <w:bCs/>
              </w:rPr>
              <w:t xml:space="preserve"> </w:t>
            </w:r>
            <w:proofErr w:type="spellStart"/>
            <w:r w:rsidRPr="004C75A5">
              <w:rPr>
                <w:b/>
                <w:bCs/>
              </w:rPr>
              <w:t>avec</w:t>
            </w:r>
            <w:proofErr w:type="spellEnd"/>
            <w:r w:rsidRPr="004C75A5">
              <w:rPr>
                <w:b/>
                <w:bCs/>
              </w:rPr>
              <w:t xml:space="preserve"> </w:t>
            </w:r>
            <w:proofErr w:type="spellStart"/>
            <w:r w:rsidRPr="004C75A5">
              <w:rPr>
                <w:b/>
                <w:bCs/>
              </w:rPr>
              <w:t>dommages</w:t>
            </w:r>
            <w:proofErr w:type="spellEnd"/>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Accidents évités de justesse</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Total des citoyens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7777777" w:rsidR="00212083" w:rsidRDefault="00212083" w:rsidP="00E85975">
            <w:pPr>
              <w:pStyle w:val="para2"/>
              <w:spacing w:after="0"/>
              <w:ind w:left="0"/>
              <w:jc w:val="center"/>
            </w:pPr>
          </w:p>
        </w:tc>
      </w:tr>
    </w:tbl>
    <w:p w14:paraId="6E8DF42F" w14:textId="1BF3C03B" w:rsidR="00073850" w:rsidRPr="00A4227D" w:rsidRDefault="000E5024" w:rsidP="00830432">
      <w:pPr>
        <w:pStyle w:val="Heading3"/>
        <w:ind w:left="1418" w:hanging="567"/>
        <w:rPr>
          <w:lang w:val="fr-BE"/>
        </w:rPr>
      </w:pPr>
      <w:r w:rsidRPr="00A4227D">
        <w:rPr>
          <w:lang w:val="fr-BE"/>
        </w:rPr>
        <w:t>5.1.3.</w:t>
      </w:r>
      <w:r w:rsidR="005B49E4" w:rsidRPr="00A4227D">
        <w:rPr>
          <w:lang w:val="fr-BE"/>
        </w:rPr>
        <w:tab/>
      </w:r>
      <w:r w:rsidR="00DA68C6" w:rsidRPr="00A4227D">
        <w:rPr>
          <w:lang w:val="fr-BE"/>
        </w:rPr>
        <w:t>Personnel militaire et civil par catégorie.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Pr="00A4227D" w:rsidRDefault="00F2156A" w:rsidP="00F56FFB">
            <w:pPr>
              <w:pStyle w:val="para2"/>
              <w:spacing w:after="0"/>
              <w:ind w:left="0"/>
              <w:rPr>
                <w:lang w:val="fr-BE"/>
              </w:rPr>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Accidents</w:t>
            </w:r>
          </w:p>
        </w:tc>
      </w:tr>
      <w:tr w:rsidR="00A102F6" w:rsidRPr="00283D8A"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Nombre de morts*</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A4227D" w:rsidRDefault="00F2156A" w:rsidP="00F56FFB">
            <w:pPr>
              <w:pStyle w:val="para2"/>
              <w:spacing w:after="0"/>
              <w:ind w:left="0"/>
              <w:jc w:val="center"/>
              <w:rPr>
                <w:sz w:val="16"/>
                <w:szCs w:val="16"/>
                <w:lang w:val="fr-BE"/>
              </w:rPr>
            </w:pPr>
            <w:r w:rsidRPr="00A4227D">
              <w:rPr>
                <w:b/>
                <w:bCs/>
                <w:lang w:val="fr-BE"/>
              </w:rPr>
              <w:t>Incapacité temporaire*</w:t>
            </w:r>
            <w:r w:rsidRPr="00A4227D">
              <w:rPr>
                <w:lang w:val="fr-BE"/>
              </w:rPr>
              <w:br/>
            </w:r>
            <w:r w:rsidRPr="00A4227D">
              <w:rPr>
                <w:sz w:val="14"/>
                <w:szCs w:val="14"/>
                <w:lang w:val="fr-BE"/>
              </w:rPr>
              <w:t>(Uniquement les accidents avec au moins un jour de congé, sans compter le jour de l'accident.</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A4227D" w:rsidRDefault="00F2156A" w:rsidP="00F56FFB">
            <w:pPr>
              <w:pStyle w:val="para2"/>
              <w:spacing w:after="0"/>
              <w:ind w:left="0"/>
              <w:jc w:val="center"/>
              <w:rPr>
                <w:b/>
                <w:sz w:val="16"/>
                <w:szCs w:val="16"/>
                <w:lang w:val="fr-BE"/>
              </w:rPr>
            </w:pPr>
            <w:r w:rsidRPr="00A4227D">
              <w:rPr>
                <w:b/>
                <w:sz w:val="16"/>
                <w:szCs w:val="16"/>
                <w:lang w:val="fr-BE"/>
              </w:rPr>
              <w:t>NombreAccidents du travail sans perte de temps</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Nombre d'accidents avec dommages</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A4227D" w:rsidRDefault="00F2156A" w:rsidP="00F56FFB">
            <w:pPr>
              <w:pStyle w:val="para2"/>
              <w:spacing w:after="0"/>
              <w:ind w:left="0"/>
              <w:jc w:val="center"/>
              <w:rPr>
                <w:b/>
                <w:sz w:val="16"/>
                <w:szCs w:val="16"/>
                <w:lang w:val="fr-BE"/>
              </w:rPr>
            </w:pPr>
            <w:r w:rsidRPr="00A4227D">
              <w:rPr>
                <w:b/>
                <w:sz w:val="16"/>
                <w:szCs w:val="16"/>
                <w:lang w:val="fr-BE"/>
              </w:rPr>
              <w:t>Nombre d'accidents évités de justesse</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proofErr w:type="spellStart"/>
            <w:r w:rsidRPr="004C75A5">
              <w:rPr>
                <w:b/>
                <w:bCs/>
              </w:rPr>
              <w:t>Soldats</w:t>
            </w:r>
            <w:proofErr w:type="spellEnd"/>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Élèves</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Réservistes</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Rosettes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Travailleurs étudiants</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Stagiaires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Délinquants</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Pr="00A4227D" w:rsidRDefault="00F2156A" w:rsidP="00F2156A">
      <w:pPr>
        <w:pStyle w:val="para2"/>
        <w:spacing w:after="0"/>
        <w:ind w:left="567"/>
        <w:rPr>
          <w:i/>
          <w:sz w:val="16"/>
          <w:szCs w:val="16"/>
          <w:lang w:val="fr-BE"/>
        </w:rPr>
      </w:pPr>
      <w:r w:rsidRPr="00E273A3">
        <w:rPr>
          <w:i/>
          <w:sz w:val="16"/>
          <w:szCs w:val="16"/>
          <w:lang w:val="fr-BE"/>
        </w:rPr>
        <w:tab/>
      </w:r>
      <w:r w:rsidR="00A102F6" w:rsidRPr="00E273A3">
        <w:rPr>
          <w:i/>
          <w:sz w:val="16"/>
          <w:szCs w:val="16"/>
          <w:lang w:val="fr-BE"/>
        </w:rPr>
        <w:t xml:space="preserve">  </w:t>
      </w:r>
      <w:r w:rsidR="00A102F6" w:rsidRPr="00A4227D">
        <w:rPr>
          <w:i/>
          <w:sz w:val="16"/>
          <w:szCs w:val="16"/>
          <w:lang w:val="fr-BE"/>
        </w:rPr>
        <w:t>* = Remarque : ces accidents sont également inclus dans les tableaux de la section 5.1.2. des employés civils !</w:t>
      </w:r>
    </w:p>
    <w:p w14:paraId="3C9B68C7" w14:textId="77777777" w:rsidR="00830432" w:rsidRPr="00A4227D" w:rsidRDefault="00830432" w:rsidP="00830432">
      <w:pPr>
        <w:pStyle w:val="para2"/>
        <w:rPr>
          <w:lang w:val="fr-BE"/>
        </w:rPr>
      </w:pPr>
    </w:p>
    <w:p w14:paraId="474160E4" w14:textId="53452FBB" w:rsidR="00BF6398" w:rsidRPr="00A4227D" w:rsidRDefault="00B628E5" w:rsidP="00453B0F">
      <w:pPr>
        <w:pStyle w:val="Heading2"/>
        <w:ind w:left="851" w:hanging="567"/>
        <w:rPr>
          <w:lang w:val="fr-BE"/>
        </w:rPr>
      </w:pPr>
      <w:r w:rsidRPr="00A4227D">
        <w:rPr>
          <w:lang w:val="fr-BE"/>
        </w:rPr>
        <w:t>5.2. Les accidents dans le contexte de la spécificité militaire.</w:t>
      </w:r>
    </w:p>
    <w:p w14:paraId="322ED695" w14:textId="77777777" w:rsidR="00BF6398" w:rsidRPr="00A4227D" w:rsidRDefault="00BF6398">
      <w:pPr>
        <w:pStyle w:val="para2"/>
        <w:spacing w:after="0"/>
        <w:ind w:left="-142"/>
        <w:rPr>
          <w:sz w:val="16"/>
          <w:szCs w:val="16"/>
          <w:lang w:val="fr-BE"/>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Pr="00A4227D" w:rsidRDefault="00BF6398">
            <w:pPr>
              <w:pStyle w:val="para2"/>
              <w:spacing w:after="0"/>
              <w:ind w:left="0"/>
              <w:rPr>
                <w:lang w:val="fr-BE"/>
              </w:rPr>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L'homme et ouf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rsidRPr="00283D8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NombreLétal*</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Temps perdu*</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Nombresans délai</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NombreDommages accidents</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A4227D" w:rsidRDefault="004B1395" w:rsidP="00925DE1">
            <w:pPr>
              <w:pStyle w:val="para2"/>
              <w:spacing w:after="0"/>
              <w:ind w:left="57" w:right="57"/>
              <w:jc w:val="center"/>
              <w:rPr>
                <w:b/>
                <w:bCs/>
                <w:sz w:val="16"/>
                <w:szCs w:val="16"/>
                <w:lang w:val="fr-BE"/>
              </w:rPr>
            </w:pPr>
            <w:r w:rsidRPr="00A4227D">
              <w:rPr>
                <w:b/>
                <w:bCs/>
                <w:sz w:val="16"/>
                <w:szCs w:val="16"/>
                <w:lang w:val="fr-BE"/>
              </w:rPr>
              <w:t>Nombre d'accidents évités de justesse</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NombreLétal*</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Temps perdu*</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Nombresans délai</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NombreDommages accidents</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A4227D" w:rsidRDefault="004B1395" w:rsidP="00925DE1">
            <w:pPr>
              <w:pStyle w:val="para2"/>
              <w:spacing w:after="0"/>
              <w:ind w:left="57" w:right="57"/>
              <w:jc w:val="center"/>
              <w:rPr>
                <w:b/>
                <w:bCs/>
                <w:sz w:val="16"/>
                <w:szCs w:val="16"/>
                <w:lang w:val="fr-BE"/>
              </w:rPr>
            </w:pPr>
            <w:r w:rsidRPr="00A4227D">
              <w:rPr>
                <w:b/>
                <w:bCs/>
                <w:sz w:val="16"/>
                <w:szCs w:val="16"/>
                <w:lang w:val="fr-BE"/>
              </w:rPr>
              <w:t>Nombre d'accidents évités de justesse</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NombreLétal*</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Temps perdu*</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Nombresans délai</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NombreDommages accidents</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A4227D" w:rsidRDefault="004B1395" w:rsidP="00925DE1">
            <w:pPr>
              <w:pStyle w:val="para2"/>
              <w:spacing w:after="0"/>
              <w:ind w:left="57" w:right="57"/>
              <w:jc w:val="center"/>
              <w:rPr>
                <w:b/>
                <w:bCs/>
                <w:sz w:val="16"/>
                <w:szCs w:val="16"/>
                <w:lang w:val="fr-BE"/>
              </w:rPr>
            </w:pPr>
            <w:r w:rsidRPr="00A4227D">
              <w:rPr>
                <w:b/>
                <w:bCs/>
                <w:sz w:val="16"/>
                <w:szCs w:val="16"/>
                <w:lang w:val="fr-BE"/>
              </w:rPr>
              <w:t>Nombre d'accidents évités de justesse</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proofErr w:type="spellStart"/>
            <w:r w:rsidRPr="00851CA5">
              <w:rPr>
                <w:b/>
                <w:bCs/>
                <w:sz w:val="16"/>
                <w:szCs w:val="16"/>
              </w:rPr>
              <w:t>Soldats</w:t>
            </w:r>
            <w:proofErr w:type="spellEnd"/>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lastRenderedPageBreak/>
              <w:t>Citoyens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Pr="00A4227D" w:rsidRDefault="00F00910" w:rsidP="00F00910">
      <w:pPr>
        <w:pStyle w:val="para2"/>
        <w:spacing w:after="0"/>
        <w:ind w:left="567"/>
        <w:rPr>
          <w:i/>
          <w:sz w:val="16"/>
          <w:szCs w:val="16"/>
          <w:lang w:val="fr-BE"/>
        </w:rPr>
      </w:pPr>
      <w:r w:rsidRPr="00E273A3">
        <w:rPr>
          <w:lang w:val="fr-BE"/>
        </w:rPr>
        <w:tab/>
      </w:r>
      <w:r w:rsidR="00BC08CF" w:rsidRPr="00A4227D">
        <w:rPr>
          <w:lang w:val="fr-BE"/>
        </w:rPr>
        <w:t xml:space="preserve">* = </w:t>
      </w:r>
      <w:r w:rsidRPr="00A4227D">
        <w:rPr>
          <w:i/>
          <w:sz w:val="16"/>
          <w:szCs w:val="16"/>
          <w:lang w:val="fr-BE"/>
        </w:rPr>
        <w:t>Remarque : ces accidents sont également inclus dans le tableau 5.1.1. personnel militaire!</w:t>
      </w:r>
    </w:p>
    <w:p w14:paraId="590FA9A4" w14:textId="77777777" w:rsidR="003675DC" w:rsidRPr="00A4227D" w:rsidRDefault="003675DC" w:rsidP="00F00910">
      <w:pPr>
        <w:pStyle w:val="para2"/>
        <w:spacing w:after="0"/>
        <w:ind w:left="567"/>
        <w:rPr>
          <w:i/>
          <w:sz w:val="16"/>
          <w:szCs w:val="16"/>
          <w:lang w:val="fr-BE"/>
        </w:rPr>
      </w:pPr>
    </w:p>
    <w:p w14:paraId="2EB52F1D" w14:textId="77777777" w:rsidR="00A4227D" w:rsidRDefault="00A4227D" w:rsidP="00F00910">
      <w:pPr>
        <w:pStyle w:val="para2"/>
        <w:spacing w:after="0"/>
        <w:ind w:left="567"/>
        <w:rPr>
          <w:i/>
          <w:sz w:val="16"/>
          <w:szCs w:val="16"/>
          <w:lang w:val="fr-BE"/>
        </w:rPr>
        <w:sectPr w:rsidR="00A4227D" w:rsidSect="00BC08CF">
          <w:pgSz w:w="11907" w:h="16834"/>
          <w:pgMar w:top="709" w:right="1134" w:bottom="567" w:left="1418" w:header="1304" w:footer="851" w:gutter="0"/>
          <w:paperSrc w:first="67" w:other="67"/>
          <w:cols w:space="720"/>
        </w:sectPr>
      </w:pPr>
    </w:p>
    <w:p w14:paraId="76F6B2C2" w14:textId="77777777" w:rsidR="00FE17AC" w:rsidRPr="00A4227D" w:rsidRDefault="00FE17AC" w:rsidP="00F00910">
      <w:pPr>
        <w:pStyle w:val="para2"/>
        <w:spacing w:after="0"/>
        <w:ind w:left="567"/>
        <w:rPr>
          <w:i/>
          <w:sz w:val="16"/>
          <w:szCs w:val="16"/>
          <w:lang w:val="fr-BE"/>
        </w:rPr>
      </w:pPr>
    </w:p>
    <w:p w14:paraId="7134A766" w14:textId="2438D19F" w:rsidR="00FE17AC" w:rsidRPr="00A4227D" w:rsidRDefault="00FE17AC" w:rsidP="00D631E5">
      <w:pPr>
        <w:pStyle w:val="Heading2"/>
        <w:ind w:left="851" w:hanging="567"/>
        <w:rPr>
          <w:lang w:val="fr-BE"/>
        </w:rPr>
      </w:pPr>
      <w:r w:rsidRPr="00A4227D">
        <w:rPr>
          <w:lang w:val="fr-BE"/>
        </w:rPr>
        <w:t>5.3. Durée des incapacités réelles et phonales résultant de tels accidents.</w:t>
      </w:r>
    </w:p>
    <w:p w14:paraId="0C06D5B1" w14:textId="77777777" w:rsidR="00AD7626" w:rsidRPr="00A4227D" w:rsidRDefault="0006102F" w:rsidP="0006102F">
      <w:pPr>
        <w:pStyle w:val="para2"/>
        <w:tabs>
          <w:tab w:val="left" w:pos="284"/>
        </w:tabs>
        <w:spacing w:after="0"/>
        <w:ind w:left="-142"/>
        <w:rPr>
          <w:i/>
          <w:lang w:val="fr-BE"/>
        </w:rPr>
      </w:pPr>
      <w:r w:rsidRPr="00A4227D">
        <w:rPr>
          <w:i/>
          <w:lang w:val="fr-BE"/>
        </w:rPr>
        <w:t xml:space="preserve"> </w:t>
      </w:r>
      <w:r w:rsidRPr="00A4227D">
        <w:rPr>
          <w:i/>
          <w:lang w:val="fr-BE"/>
        </w:rPr>
        <w:tab/>
      </w:r>
    </w:p>
    <w:p w14:paraId="7D408E7C" w14:textId="7BF3410F" w:rsidR="0006102F" w:rsidRPr="00A4227D" w:rsidRDefault="0006102F" w:rsidP="00D631E5">
      <w:pPr>
        <w:pStyle w:val="Heading3"/>
        <w:ind w:left="1418" w:hanging="567"/>
        <w:rPr>
          <w:lang w:val="fr-BE"/>
        </w:rPr>
      </w:pPr>
      <w:r w:rsidRPr="00A4227D">
        <w:rPr>
          <w:lang w:val="fr-BE"/>
        </w:rPr>
        <w:t>5.3.1.</w:t>
      </w:r>
      <w:r w:rsidRPr="00A4227D">
        <w:rPr>
          <w:lang w:val="fr-BE"/>
        </w:rPr>
        <w:tab/>
        <w:t>Inadéquation réelle</w:t>
      </w:r>
    </w:p>
    <w:p w14:paraId="30A72B2D" w14:textId="77777777" w:rsidR="0006102F" w:rsidRPr="00A4227D" w:rsidRDefault="0006102F" w:rsidP="0006102F">
      <w:pPr>
        <w:pStyle w:val="para2"/>
        <w:tabs>
          <w:tab w:val="left" w:pos="993"/>
        </w:tabs>
        <w:spacing w:after="0"/>
        <w:ind w:left="284"/>
        <w:rPr>
          <w:i/>
          <w:lang w:val="fr-BE"/>
        </w:rPr>
      </w:pPr>
    </w:p>
    <w:p w14:paraId="18302834" w14:textId="25D2481F" w:rsidR="0006102F" w:rsidRPr="00A4227D" w:rsidRDefault="0006102F" w:rsidP="00BA4C7F">
      <w:pPr>
        <w:pStyle w:val="Heading4"/>
        <w:ind w:left="2268" w:hanging="708"/>
        <w:rPr>
          <w:lang w:val="fr-BE"/>
        </w:rPr>
      </w:pPr>
      <w:r w:rsidRPr="00A4227D">
        <w:rPr>
          <w:lang w:val="fr-BE"/>
        </w:rPr>
        <w:t>5.3.1.1</w:t>
      </w:r>
      <w:r w:rsidRPr="00A4227D">
        <w:rPr>
          <w:lang w:val="fr-BE"/>
        </w:rPr>
        <w:tab/>
        <w:t>Nombre de jours civils perdus par le personnel militaire.</w:t>
      </w:r>
    </w:p>
    <w:p w14:paraId="0A8317FA" w14:textId="77777777" w:rsidR="0006102F" w:rsidRPr="00A4227D" w:rsidRDefault="0006102F" w:rsidP="0006102F">
      <w:pPr>
        <w:pStyle w:val="para2"/>
        <w:tabs>
          <w:tab w:val="left" w:pos="993"/>
          <w:tab w:val="left" w:pos="1843"/>
        </w:tabs>
        <w:spacing w:after="0"/>
        <w:ind w:left="993"/>
        <w:rPr>
          <w:i/>
          <w:lang w:val="fr-BE"/>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A4227D" w:rsidRDefault="008B5AF7" w:rsidP="00FF258D">
            <w:pPr>
              <w:pStyle w:val="para2"/>
              <w:tabs>
                <w:tab w:val="left" w:pos="993"/>
                <w:tab w:val="left" w:pos="1843"/>
              </w:tabs>
              <w:spacing w:after="0"/>
              <w:ind w:left="0"/>
              <w:jc w:val="center"/>
              <w:rPr>
                <w:i/>
                <w:lang w:val="fr-BE"/>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Hommes</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Accidents mortels</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Incapacité permanente</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Incapacité temporaire</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69745B7D" w14:textId="15D4985A" w:rsidR="007D7BE3" w:rsidRPr="00A4227D" w:rsidRDefault="000C192F" w:rsidP="000C192F">
      <w:pPr>
        <w:pStyle w:val="Heading4"/>
        <w:ind w:left="2268" w:hanging="850"/>
        <w:rPr>
          <w:lang w:val="fr-BE"/>
        </w:rPr>
      </w:pPr>
      <w:r w:rsidRPr="00A4227D">
        <w:rPr>
          <w:lang w:val="fr-BE"/>
        </w:rPr>
        <w:t>5.3.1.2.</w:t>
      </w:r>
      <w:r w:rsidR="007D7BE3" w:rsidRPr="00A4227D">
        <w:rPr>
          <w:lang w:val="fr-BE"/>
        </w:rPr>
        <w:tab/>
        <w:t>Nombre de jours civils perdus par les employés civils.</w:t>
      </w:r>
    </w:p>
    <w:p w14:paraId="2FE6B077" w14:textId="77777777" w:rsidR="007D7BE3" w:rsidRPr="00A4227D" w:rsidRDefault="007D7BE3" w:rsidP="007D7BE3">
      <w:pPr>
        <w:pStyle w:val="para2"/>
        <w:tabs>
          <w:tab w:val="left" w:pos="993"/>
          <w:tab w:val="left" w:pos="1843"/>
        </w:tabs>
        <w:spacing w:after="0"/>
        <w:ind w:left="993"/>
        <w:rPr>
          <w:i/>
          <w:lang w:val="fr-BE"/>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A4227D" w:rsidRDefault="008B5AF7" w:rsidP="00FF258D">
            <w:pPr>
              <w:pStyle w:val="para2"/>
              <w:tabs>
                <w:tab w:val="left" w:pos="993"/>
                <w:tab w:val="left" w:pos="1843"/>
              </w:tabs>
              <w:spacing w:after="0"/>
              <w:ind w:left="0"/>
              <w:jc w:val="center"/>
              <w:rPr>
                <w:i/>
                <w:lang w:val="fr-BE"/>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Hommes</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Accidents mortels</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Incapacité permanente</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Incapacité temporaire</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A4227D" w:rsidRDefault="006E5E46" w:rsidP="006E5E46">
      <w:pPr>
        <w:pStyle w:val="Heading4"/>
        <w:ind w:left="2268" w:hanging="850"/>
        <w:rPr>
          <w:lang w:val="fr-BE"/>
        </w:rPr>
      </w:pPr>
      <w:r w:rsidRPr="00A4227D">
        <w:rPr>
          <w:lang w:val="fr-BE"/>
        </w:rPr>
        <w:t>5.3.1.3.</w:t>
      </w:r>
      <w:r w:rsidR="007D7BE3" w:rsidRPr="00A4227D">
        <w:rPr>
          <w:lang w:val="fr-BE"/>
        </w:rPr>
        <w:tab/>
        <w:t>Nombre total de jours civils perdus par l'ensemble du personnel.</w:t>
      </w:r>
    </w:p>
    <w:p w14:paraId="60946302" w14:textId="77777777" w:rsidR="007D7BE3" w:rsidRPr="00A4227D" w:rsidRDefault="007D7BE3" w:rsidP="007D7BE3">
      <w:pPr>
        <w:pStyle w:val="para2"/>
        <w:tabs>
          <w:tab w:val="left" w:pos="993"/>
          <w:tab w:val="left" w:pos="1843"/>
        </w:tabs>
        <w:spacing w:after="0"/>
        <w:ind w:left="993"/>
        <w:rPr>
          <w:i/>
          <w:lang w:val="fr-BE"/>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Total du personnel militaire</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Total du personnel civil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77777777" w:rsidR="008B5AF7" w:rsidRPr="00647DC9" w:rsidRDefault="008B5AF7" w:rsidP="008B5AF7">
            <w:pPr>
              <w:pStyle w:val="para2"/>
              <w:tabs>
                <w:tab w:val="left" w:pos="993"/>
                <w:tab w:val="left" w:pos="1843"/>
              </w:tabs>
              <w:spacing w:after="0"/>
              <w:ind w:left="0"/>
              <w:jc w:val="center"/>
            </w:pP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Insuffisance des montants forfaitaires</w:t>
      </w:r>
    </w:p>
    <w:p w14:paraId="3CB51430" w14:textId="77777777" w:rsidR="00A64AC7" w:rsidRDefault="00A64AC7" w:rsidP="00A64AC7">
      <w:pPr>
        <w:pStyle w:val="para2"/>
        <w:tabs>
          <w:tab w:val="left" w:pos="284"/>
          <w:tab w:val="left" w:pos="993"/>
        </w:tabs>
        <w:spacing w:after="0"/>
        <w:ind w:left="0"/>
      </w:pPr>
    </w:p>
    <w:p w14:paraId="09D459D8" w14:textId="3643D2BD" w:rsidR="00A64AC7" w:rsidRPr="00A4227D" w:rsidRDefault="00A64AC7" w:rsidP="006F7B96">
      <w:pPr>
        <w:pStyle w:val="Heading4"/>
        <w:ind w:left="2268" w:hanging="850"/>
        <w:rPr>
          <w:lang w:val="fr-BE"/>
        </w:rPr>
      </w:pPr>
      <w:r w:rsidRPr="00A4227D">
        <w:rPr>
          <w:lang w:val="fr-BE"/>
        </w:rPr>
        <w:t xml:space="preserve">5.3.2.1. </w:t>
      </w:r>
      <w:r w:rsidRPr="00A4227D">
        <w:rPr>
          <w:lang w:val="fr-BE"/>
        </w:rPr>
        <w:tab/>
        <w:t>Nombre de jours d'incapacité fixe du personnel militaire.</w:t>
      </w:r>
    </w:p>
    <w:p w14:paraId="3287763B" w14:textId="75B2617F" w:rsidR="00A64AC7" w:rsidRPr="00A4227D" w:rsidRDefault="002E3C15" w:rsidP="00372629">
      <w:pPr>
        <w:pStyle w:val="para2"/>
        <w:tabs>
          <w:tab w:val="left" w:pos="284"/>
          <w:tab w:val="left" w:pos="1276"/>
        </w:tabs>
        <w:spacing w:after="0"/>
        <w:ind w:left="0"/>
        <w:rPr>
          <w:i/>
          <w:sz w:val="16"/>
          <w:szCs w:val="16"/>
          <w:lang w:val="fr-BE"/>
        </w:rPr>
      </w:pPr>
      <w:r w:rsidRPr="00A4227D">
        <w:rPr>
          <w:lang w:val="fr-BE"/>
        </w:rPr>
        <w:t xml:space="preserve"> </w:t>
      </w:r>
      <w:r w:rsidRPr="00A4227D">
        <w:rPr>
          <w:lang w:val="fr-BE"/>
        </w:rPr>
        <w:tab/>
      </w:r>
      <w:r w:rsidRPr="00A4227D">
        <w:rPr>
          <w:lang w:val="fr-BE"/>
        </w:rPr>
        <w:tab/>
      </w:r>
      <w:r w:rsidRPr="00A4227D">
        <w:rPr>
          <w:lang w:val="fr-BE"/>
        </w:rPr>
        <w:tab/>
      </w:r>
      <w:r w:rsidRPr="00A4227D">
        <w:rPr>
          <w:lang w:val="fr-BE"/>
        </w:rPr>
        <w:tab/>
      </w:r>
      <w:r w:rsidRPr="00A4227D">
        <w:rPr>
          <w:lang w:val="fr-BE"/>
        </w:rPr>
        <w:tab/>
      </w:r>
      <w:r w:rsidRPr="00A4227D">
        <w:rPr>
          <w:lang w:val="fr-BE"/>
        </w:rPr>
        <w:tab/>
      </w:r>
      <w:r w:rsidR="00EB6839" w:rsidRPr="00A4227D">
        <w:rPr>
          <w:i/>
          <w:sz w:val="16"/>
          <w:szCs w:val="16"/>
          <w:lang w:val="fr-BE"/>
        </w:rPr>
        <w:t>(Pour plus d'explications, voir l'axe B)</w:t>
      </w:r>
    </w:p>
    <w:p w14:paraId="11CF8935" w14:textId="77777777" w:rsidR="00A64AC7" w:rsidRPr="00A4227D" w:rsidRDefault="00A64AC7" w:rsidP="00A64AC7">
      <w:pPr>
        <w:pStyle w:val="para2"/>
        <w:tabs>
          <w:tab w:val="left" w:pos="284"/>
          <w:tab w:val="left" w:pos="993"/>
        </w:tabs>
        <w:spacing w:after="0"/>
        <w:ind w:left="0"/>
        <w:rPr>
          <w:lang w:val="fr-BE"/>
        </w:rPr>
      </w:pPr>
      <w:r w:rsidRPr="00A4227D">
        <w:rPr>
          <w:lang w:val="fr-BE"/>
        </w:rPr>
        <w:t xml:space="preserve"> </w:t>
      </w:r>
      <w:r w:rsidRPr="00A4227D">
        <w:rPr>
          <w:lang w:val="fr-BE"/>
        </w:rPr>
        <w:tab/>
      </w:r>
      <w:r w:rsidRPr="00A4227D">
        <w:rPr>
          <w:lang w:val="fr-BE"/>
        </w:rP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A4227D" w:rsidRDefault="008B5AF7" w:rsidP="00FF258D">
            <w:pPr>
              <w:pStyle w:val="para2"/>
              <w:tabs>
                <w:tab w:val="left" w:pos="993"/>
                <w:tab w:val="left" w:pos="1843"/>
              </w:tabs>
              <w:spacing w:after="0"/>
              <w:ind w:left="0"/>
              <w:jc w:val="center"/>
              <w:rPr>
                <w:i/>
                <w:lang w:val="fr-BE"/>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Hommes</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Accidents mortels</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Incapacité permanente</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591AC1" w:rsidP="002952FB">
      <w:pPr>
        <w:pStyle w:val="Heading4"/>
        <w:ind w:left="2268" w:hanging="850"/>
      </w:pPr>
      <w:r w:rsidRPr="00A4227D">
        <w:rPr>
          <w:lang w:val="fr-BE"/>
        </w:rPr>
        <w:t xml:space="preserve">5.3.2.2. </w:t>
      </w:r>
      <w:r w:rsidRPr="00A4227D">
        <w:rPr>
          <w:lang w:val="fr-BE"/>
        </w:rPr>
        <w:tab/>
        <w:t>Nombre de jours d'incapacité forfaitaire des salariés civils.</w:t>
      </w:r>
      <w:r w:rsidR="002952FB" w:rsidRPr="00A4227D">
        <w:rPr>
          <w:lang w:val="fr-BE"/>
        </w:rPr>
        <w:br/>
      </w:r>
      <w:r w:rsidR="00EB6839" w:rsidRPr="002E3C15">
        <w:rPr>
          <w:i/>
          <w:sz w:val="16"/>
          <w:szCs w:val="16"/>
        </w:rPr>
        <w:t>(Pour plus d'explications, voir l'axe B)</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Hommes</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Accidents mortels</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Incapacité permanente</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Pr="00A4227D" w:rsidRDefault="00591AC1" w:rsidP="00D42900">
      <w:pPr>
        <w:pStyle w:val="Heading4"/>
        <w:ind w:left="2268" w:hanging="850"/>
        <w:rPr>
          <w:lang w:val="fr-BE"/>
        </w:rPr>
      </w:pPr>
      <w:r w:rsidRPr="00A4227D">
        <w:rPr>
          <w:lang w:val="fr-BE"/>
        </w:rPr>
        <w:t xml:space="preserve">5.3.2.3. </w:t>
      </w:r>
      <w:r w:rsidRPr="00A4227D">
        <w:rPr>
          <w:lang w:val="fr-BE"/>
        </w:rPr>
        <w:tab/>
        <w:t>Nombre total de jours d'incapacité forfaitaire de l'ensemble du personnel.</w:t>
      </w:r>
    </w:p>
    <w:p w14:paraId="0DEAE490" w14:textId="77777777" w:rsidR="00591AC1" w:rsidRPr="00A4227D" w:rsidRDefault="00591AC1" w:rsidP="00591AC1">
      <w:pPr>
        <w:pStyle w:val="para2"/>
        <w:tabs>
          <w:tab w:val="left" w:pos="284"/>
          <w:tab w:val="left" w:pos="993"/>
        </w:tabs>
        <w:spacing w:after="0"/>
        <w:ind w:left="0"/>
        <w:rPr>
          <w:lang w:val="fr-BE"/>
        </w:rPr>
      </w:pPr>
      <w:r w:rsidRPr="00A4227D">
        <w:rPr>
          <w:lang w:val="fr-BE"/>
        </w:rPr>
        <w:t xml:space="preserve"> </w:t>
      </w:r>
      <w:r w:rsidRPr="00A4227D">
        <w:rPr>
          <w:lang w:val="fr-BE"/>
        </w:rPr>
        <w:tab/>
      </w:r>
      <w:r w:rsidRPr="00A4227D">
        <w:rPr>
          <w:lang w:val="fr-BE"/>
        </w:rP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Total du personnel militaire</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Total du personnel civil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Pr="00A4227D" w:rsidRDefault="00E96DD3" w:rsidP="00CA0C25">
      <w:pPr>
        <w:pStyle w:val="Heading2"/>
        <w:ind w:left="709" w:hanging="425"/>
        <w:rPr>
          <w:lang w:val="fr-BE"/>
        </w:rPr>
      </w:pPr>
      <w:r w:rsidRPr="00A4227D">
        <w:rPr>
          <w:lang w:val="fr-BE"/>
        </w:rPr>
        <w:t>5.4. Informations sur les accidents du travail et des accidents du travail.</w:t>
      </w:r>
    </w:p>
    <w:p w14:paraId="4D567E85" w14:textId="77777777" w:rsidR="00591AC1" w:rsidRPr="00A4227D" w:rsidRDefault="00591AC1" w:rsidP="00F97E92">
      <w:pPr>
        <w:pStyle w:val="para1"/>
        <w:ind w:left="-142"/>
        <w:rPr>
          <w:lang w:val="fr-BE"/>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Pr="00A4227D" w:rsidRDefault="00E96DD3" w:rsidP="00FF258D">
            <w:pPr>
              <w:pStyle w:val="para2"/>
              <w:spacing w:after="0"/>
              <w:ind w:left="0"/>
              <w:rPr>
                <w:lang w:val="fr-BE"/>
              </w:rPr>
            </w:pPr>
            <w:r w:rsidRPr="00A4227D">
              <w:rPr>
                <w:lang w:val="fr-BE"/>
              </w:rPr>
              <w:t>Nombre total d'accidents sur le chemin du travail :</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77777777" w:rsidR="00E96DD3" w:rsidRPr="00A4227D" w:rsidRDefault="00E96DD3" w:rsidP="00FF258D">
            <w:pPr>
              <w:pStyle w:val="para2"/>
              <w:spacing w:after="0"/>
              <w:ind w:left="0"/>
              <w:jc w:val="center"/>
              <w:rPr>
                <w:lang w:val="fr-BE"/>
              </w:rPr>
            </w:pP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dont</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77777777"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62FB1A70" w:rsidR="00E96DD3" w:rsidRDefault="00E96DD3" w:rsidP="00FF258D">
            <w:pPr>
              <w:pStyle w:val="para2"/>
              <w:spacing w:after="0"/>
              <w:ind w:left="0"/>
            </w:pPr>
            <w:r>
              <w:t>Mortel.</w:t>
            </w:r>
            <w:r w:rsidR="00A4227D">
              <w:br/>
            </w:r>
          </w:p>
        </w:tc>
      </w:tr>
    </w:tbl>
    <w:p w14:paraId="6F2F3F4D" w14:textId="22DBE318" w:rsidR="00BF6398" w:rsidRDefault="002734E9" w:rsidP="00875782">
      <w:pPr>
        <w:pStyle w:val="Heading2"/>
        <w:ind w:left="851" w:hanging="567"/>
      </w:pPr>
      <w:r>
        <w:t>5.5. Mesures préventives prises.</w:t>
      </w:r>
    </w:p>
    <w:p w14:paraId="532FDDE2" w14:textId="77777777" w:rsidR="002D0818" w:rsidRPr="002D0818" w:rsidRDefault="002D0818" w:rsidP="00E03718">
      <w:pPr>
        <w:pStyle w:val="para2"/>
        <w:spacing w:after="0"/>
      </w:pPr>
    </w:p>
    <w:p w14:paraId="029C6CCE" w14:textId="3AF8CDD6" w:rsidR="00BF6398" w:rsidRPr="00A4227D" w:rsidRDefault="00BF6398" w:rsidP="00E03718">
      <w:pPr>
        <w:pStyle w:val="Heading3"/>
        <w:spacing w:after="0"/>
        <w:ind w:left="1560" w:hanging="709"/>
        <w:rPr>
          <w:lang w:val="fr-BE"/>
        </w:rPr>
      </w:pPr>
      <w:r w:rsidRPr="00A4227D">
        <w:rPr>
          <w:lang w:val="fr-BE"/>
        </w:rPr>
        <w:t>5.5.1. Causes et mesures de prévention.</w:t>
      </w:r>
      <w:r w:rsidR="00B309C0" w:rsidRPr="00A4227D">
        <w:rPr>
          <w:lang w:val="fr-BE"/>
        </w:rPr>
        <w:br/>
      </w:r>
    </w:p>
    <w:p w14:paraId="4606C9D1" w14:textId="3014E806" w:rsidR="00567917" w:rsidRPr="00A4227D" w:rsidRDefault="00567917" w:rsidP="0071337F">
      <w:pPr>
        <w:pStyle w:val="para2"/>
        <w:numPr>
          <w:ilvl w:val="0"/>
          <w:numId w:val="4"/>
        </w:numPr>
        <w:shd w:val="clear" w:color="auto" w:fill="D6E3BC"/>
        <w:tabs>
          <w:tab w:val="clear" w:pos="786"/>
          <w:tab w:val="num" w:pos="1418"/>
        </w:tabs>
        <w:spacing w:after="0"/>
        <w:ind w:left="1418" w:hanging="5"/>
        <w:rPr>
          <w:lang w:val="fr-BE"/>
        </w:rPr>
      </w:pPr>
    </w:p>
    <w:p w14:paraId="0D792C80" w14:textId="77777777" w:rsidR="00A25943" w:rsidRPr="00A4227D" w:rsidRDefault="00A25943" w:rsidP="0071337F">
      <w:pPr>
        <w:pStyle w:val="para2"/>
        <w:numPr>
          <w:ilvl w:val="0"/>
          <w:numId w:val="4"/>
        </w:numPr>
        <w:shd w:val="clear" w:color="auto" w:fill="D6E3BC"/>
        <w:tabs>
          <w:tab w:val="clear" w:pos="786"/>
          <w:tab w:val="num" w:pos="1418"/>
        </w:tabs>
        <w:spacing w:after="0"/>
        <w:ind w:left="1418" w:hanging="5"/>
        <w:rPr>
          <w:lang w:val="fr-BE"/>
        </w:rPr>
      </w:pPr>
    </w:p>
    <w:p w14:paraId="7CACDF3F" w14:textId="77777777" w:rsidR="00C63BA3" w:rsidRPr="00A4227D" w:rsidRDefault="00C63BA3" w:rsidP="0071337F">
      <w:pPr>
        <w:pStyle w:val="para2"/>
        <w:numPr>
          <w:ilvl w:val="0"/>
          <w:numId w:val="4"/>
        </w:numPr>
        <w:shd w:val="clear" w:color="auto" w:fill="D6E3BC"/>
        <w:tabs>
          <w:tab w:val="clear" w:pos="786"/>
          <w:tab w:val="num" w:pos="1418"/>
        </w:tabs>
        <w:spacing w:after="0"/>
        <w:ind w:left="1418" w:hanging="5"/>
        <w:rPr>
          <w:b/>
          <w:lang w:val="fr-BE"/>
        </w:rPr>
      </w:pPr>
    </w:p>
    <w:p w14:paraId="0EFD6F4C" w14:textId="77777777" w:rsidR="00BF6398" w:rsidRPr="00A4227D" w:rsidRDefault="00BF6398" w:rsidP="00C63BA3">
      <w:pPr>
        <w:pStyle w:val="para2"/>
        <w:spacing w:after="0"/>
        <w:ind w:left="572"/>
        <w:rPr>
          <w:b/>
          <w:lang w:val="fr-BE"/>
        </w:rPr>
      </w:pPr>
    </w:p>
    <w:p w14:paraId="2BA37061" w14:textId="45B256A9" w:rsidR="00BF6398" w:rsidRPr="00A4227D" w:rsidRDefault="00261162" w:rsidP="00261162">
      <w:pPr>
        <w:pStyle w:val="Heading2"/>
        <w:ind w:left="851" w:hanging="567"/>
        <w:rPr>
          <w:lang w:val="fr-BE"/>
        </w:rPr>
      </w:pPr>
      <w:r w:rsidRPr="00A4227D">
        <w:rPr>
          <w:lang w:val="fr-BE"/>
        </w:rPr>
        <w:t>5.6. Évolution de la fréquence et de la gravité des accidents.</w:t>
      </w:r>
    </w:p>
    <w:p w14:paraId="381B14CD" w14:textId="77777777" w:rsidR="00BF6398" w:rsidRPr="00A4227D" w:rsidRDefault="00BF6398" w:rsidP="00A53425">
      <w:pPr>
        <w:pStyle w:val="para2"/>
        <w:spacing w:after="0"/>
        <w:ind w:left="-142" w:firstLine="284"/>
        <w:rPr>
          <w:lang w:val="fr-BE"/>
        </w:rPr>
      </w:pPr>
    </w:p>
    <w:p w14:paraId="01F9D4F8" w14:textId="33338C63" w:rsidR="00775AF0" w:rsidRPr="00A4227D" w:rsidRDefault="00AC0C73" w:rsidP="00AC0C73">
      <w:pPr>
        <w:pStyle w:val="Heading3"/>
        <w:tabs>
          <w:tab w:val="left" w:pos="1418"/>
        </w:tabs>
        <w:ind w:left="1418" w:hanging="567"/>
        <w:rPr>
          <w:lang w:val="fr-BE"/>
        </w:rPr>
      </w:pPr>
      <w:r w:rsidRPr="00A4227D">
        <w:rPr>
          <w:lang w:val="fr-BE"/>
        </w:rPr>
        <w:t>5.6.1.</w:t>
      </w:r>
      <w:r w:rsidRPr="00A4227D">
        <w:rPr>
          <w:lang w:val="fr-BE"/>
        </w:rPr>
        <w:tab/>
      </w:r>
      <w:r w:rsidR="00775AF0" w:rsidRPr="00A4227D">
        <w:rPr>
          <w:lang w:val="fr-BE"/>
        </w:rPr>
        <w:t>Taux de fréquence de la période écoulée, depuis le 01 janvier et depuis l'année dernière.</w:t>
      </w:r>
    </w:p>
    <w:p w14:paraId="686BCF0F" w14:textId="77777777" w:rsidR="00775AF0" w:rsidRPr="00A4227D" w:rsidRDefault="00775AF0">
      <w:pPr>
        <w:pStyle w:val="para2"/>
        <w:spacing w:after="0"/>
        <w:ind w:left="-142" w:firstLine="284"/>
        <w:rPr>
          <w:lang w:val="fr-BE"/>
        </w:rPr>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Pr="00A4227D" w:rsidRDefault="00BF6398">
            <w:pPr>
              <w:pStyle w:val="para2"/>
              <w:spacing w:after="0"/>
              <w:ind w:left="0"/>
              <w:jc w:val="center"/>
              <w:rPr>
                <w:lang w:val="fr-BE"/>
              </w:rP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Période passée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Depuis le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L’année dernière</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Taux de fréquence (Fg)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283D8A"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4227D" w:rsidRDefault="00490A9F" w:rsidP="005A0175">
            <w:pPr>
              <w:pStyle w:val="para2"/>
              <w:spacing w:after="0"/>
              <w:ind w:left="0"/>
              <w:rPr>
                <w:sz w:val="16"/>
                <w:szCs w:val="16"/>
                <w:lang w:val="fr-BE"/>
              </w:rPr>
            </w:pPr>
            <w:r w:rsidRPr="00A4227D">
              <w:rPr>
                <w:sz w:val="16"/>
                <w:szCs w:val="16"/>
                <w:lang w:val="fr-BE"/>
              </w:rPr>
              <w:t xml:space="preserve">Taux de fréquence (Fg) = AO (au moins 1 jour AGR ou le résultat résultant) X 1 000 000 / (nombre d'heures d'exposition) </w:t>
            </w:r>
          </w:p>
        </w:tc>
      </w:tr>
    </w:tbl>
    <w:p w14:paraId="1C779F41" w14:textId="77777777" w:rsidR="00BF6398" w:rsidRPr="00A4227D" w:rsidRDefault="00BF6398" w:rsidP="00A53425">
      <w:pPr>
        <w:pStyle w:val="para2"/>
        <w:spacing w:after="0"/>
        <w:ind w:left="-142"/>
        <w:rPr>
          <w:lang w:val="fr-BE"/>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Taux de fréquence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Nombre d'accidents X 1 000 000</w:t>
            </w:r>
          </w:p>
        </w:tc>
      </w:tr>
      <w:tr w:rsidR="00775AF0" w:rsidRPr="00283D8A"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A4227D" w:rsidRDefault="00490A9F" w:rsidP="00FF258D">
            <w:pPr>
              <w:pStyle w:val="para2"/>
              <w:spacing w:after="0"/>
              <w:ind w:left="0"/>
              <w:jc w:val="center"/>
              <w:rPr>
                <w:sz w:val="16"/>
                <w:szCs w:val="16"/>
                <w:lang w:val="fr-BE"/>
              </w:rPr>
            </w:pPr>
            <w:r w:rsidRPr="00A4227D">
              <w:rPr>
                <w:sz w:val="16"/>
                <w:szCs w:val="16"/>
                <w:lang w:val="fr-BE"/>
              </w:rPr>
              <w:t>Nombre total d'heures d'exposition par trimestre (nombre d'intensités)</w:t>
            </w:r>
          </w:p>
        </w:tc>
      </w:tr>
    </w:tbl>
    <w:p w14:paraId="62B55294" w14:textId="77777777" w:rsidR="00BF6398" w:rsidRPr="00A4227D" w:rsidRDefault="00BF6398" w:rsidP="00A53425">
      <w:pPr>
        <w:pStyle w:val="para2"/>
        <w:spacing w:after="0"/>
        <w:ind w:left="1276"/>
        <w:rPr>
          <w:sz w:val="16"/>
          <w:szCs w:val="16"/>
          <w:lang w:val="fr-BE"/>
        </w:rPr>
      </w:pPr>
    </w:p>
    <w:p w14:paraId="612DE60F" w14:textId="77777777" w:rsidR="00775AF0" w:rsidRPr="00A4227D" w:rsidRDefault="00775AF0" w:rsidP="00A53425">
      <w:pPr>
        <w:pStyle w:val="para2"/>
        <w:spacing w:after="0"/>
        <w:ind w:left="1276"/>
        <w:rPr>
          <w:sz w:val="16"/>
          <w:szCs w:val="16"/>
          <w:lang w:val="fr-BE"/>
        </w:rPr>
      </w:pPr>
    </w:p>
    <w:p w14:paraId="38DFB5AD" w14:textId="7D745C2A" w:rsidR="00775AF0" w:rsidRPr="00A4227D" w:rsidRDefault="00741BF5" w:rsidP="00741BF5">
      <w:pPr>
        <w:pStyle w:val="Heading3"/>
        <w:ind w:left="1418" w:hanging="567"/>
        <w:rPr>
          <w:lang w:val="fr-BE"/>
        </w:rPr>
      </w:pPr>
      <w:r w:rsidRPr="00A4227D">
        <w:rPr>
          <w:lang w:val="fr-BE"/>
        </w:rPr>
        <w:t>5.6.2.</w:t>
      </w:r>
      <w:r w:rsidRPr="00A4227D">
        <w:rPr>
          <w:lang w:val="fr-BE"/>
        </w:rPr>
        <w:tab/>
      </w:r>
      <w:r w:rsidR="00775AF0" w:rsidRPr="00A4227D">
        <w:rPr>
          <w:lang w:val="fr-BE"/>
        </w:rPr>
        <w:t>Taux de gravité réel de la période écoulée, depuis le 01 janvier et depuis l'année dernière.</w:t>
      </w:r>
    </w:p>
    <w:p w14:paraId="79497AB9" w14:textId="77777777" w:rsidR="00775AF0" w:rsidRPr="00A4227D" w:rsidRDefault="00775AF0" w:rsidP="00A53425">
      <w:pPr>
        <w:pStyle w:val="para2"/>
        <w:spacing w:after="0"/>
        <w:ind w:left="709"/>
        <w:rPr>
          <w:lang w:val="fr-B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Pr="00A4227D" w:rsidRDefault="00775AF0" w:rsidP="00C52149">
            <w:pPr>
              <w:pStyle w:val="para2"/>
              <w:spacing w:after="0"/>
              <w:ind w:left="0"/>
              <w:jc w:val="center"/>
              <w:rPr>
                <w:lang w:val="fr-BE"/>
              </w:rP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Période passée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Depuis le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L’année dernière</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Gravité (EC)</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rsidRPr="00283D8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A4227D" w:rsidRDefault="003468CA" w:rsidP="003468CA">
            <w:pPr>
              <w:pStyle w:val="para2"/>
              <w:spacing w:after="0"/>
              <w:ind w:left="0"/>
              <w:rPr>
                <w:sz w:val="16"/>
                <w:szCs w:val="16"/>
                <w:lang w:val="fr-BE"/>
              </w:rPr>
            </w:pPr>
            <w:r w:rsidRPr="00A4227D">
              <w:rPr>
                <w:sz w:val="16"/>
                <w:szCs w:val="16"/>
                <w:lang w:val="fr-BE"/>
              </w:rPr>
              <w:t>Degré de gravité réel (p. ex.) = (nombre de jours AGR) x 1 000 / (nombre d'heures d'exposition)</w:t>
            </w:r>
          </w:p>
        </w:tc>
      </w:tr>
    </w:tbl>
    <w:p w14:paraId="3FFEBC74" w14:textId="77777777" w:rsidR="00775AF0" w:rsidRPr="00A4227D" w:rsidRDefault="00775AF0" w:rsidP="00775AF0">
      <w:pPr>
        <w:pStyle w:val="para2"/>
        <w:spacing w:after="0"/>
        <w:ind w:left="-142"/>
        <w:rPr>
          <w:sz w:val="16"/>
          <w:szCs w:val="16"/>
          <w:lang w:val="fr-BE"/>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283D8A"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Gravité réelle =</w:t>
            </w:r>
          </w:p>
        </w:tc>
        <w:tc>
          <w:tcPr>
            <w:tcW w:w="4819" w:type="dxa"/>
            <w:shd w:val="clear" w:color="auto" w:fill="auto"/>
            <w:vAlign w:val="center"/>
          </w:tcPr>
          <w:p w14:paraId="0624F534" w14:textId="77777777" w:rsidR="00490A9F" w:rsidRPr="00A4227D" w:rsidRDefault="003468CA" w:rsidP="00FF258D">
            <w:pPr>
              <w:pStyle w:val="para2"/>
              <w:spacing w:after="0"/>
              <w:ind w:left="0"/>
              <w:jc w:val="center"/>
              <w:rPr>
                <w:sz w:val="16"/>
                <w:szCs w:val="16"/>
                <w:lang w:val="fr-BE"/>
              </w:rPr>
            </w:pPr>
            <w:r w:rsidRPr="00A4227D">
              <w:rPr>
                <w:sz w:val="16"/>
                <w:szCs w:val="16"/>
                <w:lang w:val="fr-BE"/>
              </w:rPr>
              <w:t>Nombre de jours civils perdus X 1 000</w:t>
            </w:r>
          </w:p>
        </w:tc>
      </w:tr>
      <w:tr w:rsidR="00490A9F" w:rsidRPr="00283D8A" w14:paraId="3F019502" w14:textId="77777777" w:rsidTr="00E31104">
        <w:tc>
          <w:tcPr>
            <w:tcW w:w="2127" w:type="dxa"/>
            <w:vMerge/>
            <w:shd w:val="clear" w:color="auto" w:fill="auto"/>
          </w:tcPr>
          <w:p w14:paraId="63D842CD" w14:textId="77777777" w:rsidR="00490A9F" w:rsidRPr="00A4227D" w:rsidRDefault="00490A9F" w:rsidP="00FF258D">
            <w:pPr>
              <w:pStyle w:val="para2"/>
              <w:spacing w:before="120" w:after="0"/>
              <w:ind w:left="0"/>
              <w:rPr>
                <w:sz w:val="16"/>
                <w:szCs w:val="16"/>
                <w:lang w:val="fr-BE"/>
              </w:rPr>
            </w:pPr>
          </w:p>
        </w:tc>
        <w:tc>
          <w:tcPr>
            <w:tcW w:w="4819" w:type="dxa"/>
            <w:shd w:val="clear" w:color="auto" w:fill="auto"/>
            <w:vAlign w:val="center"/>
          </w:tcPr>
          <w:p w14:paraId="7A8798E5" w14:textId="77777777" w:rsidR="00490A9F" w:rsidRPr="00A4227D" w:rsidRDefault="00490A9F" w:rsidP="00FF258D">
            <w:pPr>
              <w:pStyle w:val="para2"/>
              <w:spacing w:after="0"/>
              <w:ind w:left="0"/>
              <w:jc w:val="center"/>
              <w:rPr>
                <w:sz w:val="16"/>
                <w:szCs w:val="16"/>
                <w:lang w:val="fr-BE"/>
              </w:rPr>
            </w:pPr>
            <w:r w:rsidRPr="00A4227D">
              <w:rPr>
                <w:sz w:val="16"/>
                <w:szCs w:val="16"/>
                <w:lang w:val="fr-BE"/>
              </w:rPr>
              <w:t>Nombre total d'heures d'exposition par trimestre (nombre d'intensités)</w:t>
            </w:r>
          </w:p>
        </w:tc>
      </w:tr>
    </w:tbl>
    <w:p w14:paraId="237BDB2D" w14:textId="77777777" w:rsidR="00A210E0" w:rsidRPr="00A4227D" w:rsidRDefault="00A210E0" w:rsidP="00A53425">
      <w:pPr>
        <w:pStyle w:val="para2"/>
        <w:spacing w:after="0"/>
        <w:ind w:left="567"/>
        <w:rPr>
          <w:u w:val="single"/>
          <w:lang w:val="fr-BE"/>
        </w:rPr>
      </w:pPr>
    </w:p>
    <w:p w14:paraId="307BDAF8" w14:textId="4AA4A2B4" w:rsidR="00490A9F" w:rsidRPr="00A4227D" w:rsidRDefault="00A210E0" w:rsidP="00A210E0">
      <w:pPr>
        <w:pStyle w:val="Heading3"/>
        <w:ind w:left="1560" w:hanging="709"/>
        <w:rPr>
          <w:lang w:val="fr-BE"/>
        </w:rPr>
      </w:pPr>
      <w:r w:rsidRPr="00A4227D">
        <w:rPr>
          <w:lang w:val="fr-BE"/>
        </w:rPr>
        <w:lastRenderedPageBreak/>
        <w:t>5.6.3.</w:t>
      </w:r>
      <w:r w:rsidR="00980671" w:rsidRPr="00A4227D">
        <w:rPr>
          <w:lang w:val="fr-BE"/>
        </w:rPr>
        <w:tab/>
      </w:r>
      <w:r w:rsidR="00A53425" w:rsidRPr="00A4227D">
        <w:rPr>
          <w:lang w:val="fr-BE"/>
        </w:rPr>
        <w:t>Gravité globale de la période écoulée, depuis le 01 janvier et depuis l'année dernière.</w:t>
      </w:r>
    </w:p>
    <w:p w14:paraId="1A8C35C9" w14:textId="77777777" w:rsidR="00A53425" w:rsidRPr="00A4227D" w:rsidRDefault="00A53425" w:rsidP="00A53425">
      <w:pPr>
        <w:pStyle w:val="para2"/>
        <w:spacing w:after="0"/>
        <w:ind w:left="567"/>
        <w:rPr>
          <w:u w:val="single"/>
          <w:lang w:val="fr-B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Pr="00A4227D" w:rsidRDefault="00A53425" w:rsidP="00C52149">
            <w:pPr>
              <w:pStyle w:val="para2"/>
              <w:spacing w:after="0"/>
              <w:ind w:left="0"/>
              <w:jc w:val="center"/>
              <w:rPr>
                <w:lang w:val="fr-BE"/>
              </w:rP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Période passée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Depuis le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L’année dernière</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Gravité globale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rsidRPr="00283D8A"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A4227D" w:rsidRDefault="00A53425" w:rsidP="00C52149">
            <w:pPr>
              <w:pStyle w:val="para2"/>
              <w:spacing w:after="0"/>
              <w:ind w:left="0"/>
              <w:rPr>
                <w:sz w:val="16"/>
                <w:szCs w:val="16"/>
                <w:lang w:val="fr-BE"/>
              </w:rPr>
            </w:pPr>
            <w:r w:rsidRPr="00A4227D">
              <w:rPr>
                <w:sz w:val="16"/>
                <w:szCs w:val="16"/>
                <w:lang w:val="fr-BE"/>
              </w:rPr>
              <w:t>Degré de gravité global (GEg) = (C + E) x 1 000 / A</w:t>
            </w:r>
          </w:p>
        </w:tc>
      </w:tr>
    </w:tbl>
    <w:p w14:paraId="421BEF2F" w14:textId="77777777" w:rsidR="00A53425" w:rsidRPr="00A4227D" w:rsidRDefault="00A53425" w:rsidP="00A53425">
      <w:pPr>
        <w:pStyle w:val="para2"/>
        <w:spacing w:after="0"/>
        <w:ind w:left="-142"/>
        <w:rPr>
          <w:sz w:val="16"/>
          <w:szCs w:val="16"/>
          <w:lang w:val="fr-BE"/>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283D8A"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Gravité globale (GEg) =</w:t>
            </w:r>
          </w:p>
        </w:tc>
        <w:tc>
          <w:tcPr>
            <w:tcW w:w="5245" w:type="dxa"/>
            <w:shd w:val="clear" w:color="auto" w:fill="auto"/>
            <w:vAlign w:val="center"/>
          </w:tcPr>
          <w:p w14:paraId="3E331737" w14:textId="77777777" w:rsidR="00A53425" w:rsidRPr="00A4227D" w:rsidRDefault="00A53425" w:rsidP="00FF258D">
            <w:pPr>
              <w:pStyle w:val="para2"/>
              <w:spacing w:after="0"/>
              <w:ind w:left="0"/>
              <w:jc w:val="center"/>
              <w:rPr>
                <w:sz w:val="16"/>
                <w:szCs w:val="16"/>
                <w:lang w:val="fr-BE"/>
              </w:rPr>
            </w:pPr>
            <w:r w:rsidRPr="00A4227D">
              <w:rPr>
                <w:sz w:val="16"/>
                <w:szCs w:val="16"/>
                <w:lang w:val="fr-BE"/>
              </w:rPr>
              <w:t>(Nombre de jours calendaires perdus + nombre de jours forfaitaires) X 1 000</w:t>
            </w:r>
          </w:p>
        </w:tc>
      </w:tr>
      <w:tr w:rsidR="00A53425" w:rsidRPr="00283D8A" w14:paraId="01D221F7" w14:textId="77777777" w:rsidTr="00980671">
        <w:tc>
          <w:tcPr>
            <w:tcW w:w="3119" w:type="dxa"/>
            <w:vMerge/>
            <w:shd w:val="clear" w:color="auto" w:fill="auto"/>
          </w:tcPr>
          <w:p w14:paraId="48244D4F" w14:textId="77777777" w:rsidR="00A53425" w:rsidRPr="00A4227D" w:rsidRDefault="00A53425" w:rsidP="00FF258D">
            <w:pPr>
              <w:pStyle w:val="para2"/>
              <w:spacing w:before="120" w:after="0"/>
              <w:ind w:left="0"/>
              <w:rPr>
                <w:sz w:val="16"/>
                <w:szCs w:val="16"/>
                <w:lang w:val="fr-BE"/>
              </w:rPr>
            </w:pPr>
          </w:p>
        </w:tc>
        <w:tc>
          <w:tcPr>
            <w:tcW w:w="5245" w:type="dxa"/>
            <w:shd w:val="clear" w:color="auto" w:fill="auto"/>
            <w:vAlign w:val="center"/>
          </w:tcPr>
          <w:p w14:paraId="33B6AB30" w14:textId="77777777" w:rsidR="00A53425" w:rsidRPr="00A4227D" w:rsidRDefault="00A53425" w:rsidP="00FF258D">
            <w:pPr>
              <w:pStyle w:val="para2"/>
              <w:spacing w:after="0"/>
              <w:ind w:left="0"/>
              <w:jc w:val="center"/>
              <w:rPr>
                <w:sz w:val="16"/>
                <w:szCs w:val="16"/>
                <w:lang w:val="fr-BE"/>
              </w:rPr>
            </w:pPr>
            <w:r w:rsidRPr="00A4227D">
              <w:rPr>
                <w:sz w:val="16"/>
                <w:szCs w:val="16"/>
                <w:lang w:val="fr-BE"/>
              </w:rPr>
              <w:t>Nombre total d'heures d'exposition par trimestre (nombre d'intensités)</w:t>
            </w:r>
          </w:p>
        </w:tc>
      </w:tr>
    </w:tbl>
    <w:p w14:paraId="756DA5D1" w14:textId="77777777" w:rsidR="00BF6398" w:rsidRPr="00A4227D" w:rsidRDefault="00BF6398" w:rsidP="00266FC7">
      <w:pPr>
        <w:pStyle w:val="Heading1"/>
        <w:rPr>
          <w:lang w:val="fr-BE"/>
        </w:rPr>
      </w:pPr>
      <w:r w:rsidRPr="00A4227D">
        <w:rPr>
          <w:lang w:val="fr-BE"/>
        </w:rPr>
        <w:t>6. Plan Local de Prévention (PPL)</w:t>
      </w:r>
    </w:p>
    <w:p w14:paraId="0A7F3FC3" w14:textId="77777777" w:rsidR="00BF6398" w:rsidRPr="00A4227D" w:rsidRDefault="00BF6398" w:rsidP="003A0957">
      <w:pPr>
        <w:pStyle w:val="Heading2"/>
        <w:ind w:left="993" w:hanging="567"/>
        <w:rPr>
          <w:lang w:val="fr-BE"/>
        </w:rPr>
      </w:pPr>
      <w:r w:rsidRPr="00A4227D">
        <w:rPr>
          <w:lang w:val="fr-BE"/>
        </w:rPr>
        <w:t>6.1. Options pour réaliser la LPP.</w:t>
      </w:r>
    </w:p>
    <w:p w14:paraId="4EBDD78F" w14:textId="77777777" w:rsidR="0015524B" w:rsidRPr="00A4227D" w:rsidRDefault="0015524B" w:rsidP="0015524B">
      <w:pPr>
        <w:pStyle w:val="para2"/>
        <w:spacing w:after="0"/>
        <w:ind w:left="-142" w:firstLine="284"/>
        <w:rPr>
          <w:lang w:val="fr-BE"/>
        </w:rPr>
      </w:pPr>
    </w:p>
    <w:p w14:paraId="640359DF" w14:textId="77777777" w:rsidR="00BF6398" w:rsidRPr="00A4227D" w:rsidRDefault="00BF6398" w:rsidP="003A0957">
      <w:pPr>
        <w:pStyle w:val="para2"/>
        <w:numPr>
          <w:ilvl w:val="0"/>
          <w:numId w:val="4"/>
        </w:numPr>
        <w:shd w:val="clear" w:color="auto" w:fill="E2EFD9"/>
        <w:spacing w:after="0"/>
        <w:ind w:left="993" w:hanging="5"/>
        <w:rPr>
          <w:lang w:val="fr-BE"/>
        </w:rPr>
      </w:pPr>
    </w:p>
    <w:p w14:paraId="6F9BA071" w14:textId="77777777" w:rsidR="00BF6398" w:rsidRPr="00A4227D" w:rsidRDefault="00BF6398" w:rsidP="003A0957">
      <w:pPr>
        <w:pStyle w:val="para2"/>
        <w:numPr>
          <w:ilvl w:val="0"/>
          <w:numId w:val="4"/>
        </w:numPr>
        <w:shd w:val="clear" w:color="auto" w:fill="E2EFD9"/>
        <w:spacing w:after="0"/>
        <w:ind w:left="993" w:hanging="5"/>
        <w:rPr>
          <w:lang w:val="fr-BE"/>
        </w:rPr>
      </w:pPr>
    </w:p>
    <w:p w14:paraId="4067067D" w14:textId="77777777" w:rsidR="00BF6398" w:rsidRPr="00A4227D" w:rsidRDefault="00BF6398" w:rsidP="00BA3C0A">
      <w:pPr>
        <w:pStyle w:val="Heading2"/>
        <w:ind w:left="993" w:hanging="567"/>
        <w:rPr>
          <w:lang w:val="fr-BE"/>
        </w:rPr>
      </w:pPr>
      <w:r w:rsidRPr="00A4227D">
        <w:rPr>
          <w:lang w:val="fr-BE"/>
        </w:rPr>
        <w:t>6.2. Réalisations dans le cadre de la LPP.</w:t>
      </w:r>
    </w:p>
    <w:p w14:paraId="4B70B191" w14:textId="77777777" w:rsidR="0015524B" w:rsidRPr="00A4227D" w:rsidRDefault="0015524B" w:rsidP="0015524B">
      <w:pPr>
        <w:pStyle w:val="para2"/>
        <w:spacing w:after="0"/>
        <w:ind w:left="-142" w:firstLine="284"/>
        <w:rPr>
          <w:lang w:val="fr-BE"/>
        </w:rPr>
      </w:pPr>
    </w:p>
    <w:p w14:paraId="3D58DE71" w14:textId="77777777" w:rsidR="00BF6398" w:rsidRPr="00A4227D" w:rsidRDefault="00BF6398" w:rsidP="00BA3C0A">
      <w:pPr>
        <w:pStyle w:val="para2"/>
        <w:numPr>
          <w:ilvl w:val="0"/>
          <w:numId w:val="4"/>
        </w:numPr>
        <w:shd w:val="clear" w:color="auto" w:fill="E2EFD9"/>
        <w:tabs>
          <w:tab w:val="clear" w:pos="786"/>
        </w:tabs>
        <w:spacing w:after="0"/>
        <w:ind w:left="993" w:hanging="5"/>
        <w:rPr>
          <w:lang w:val="fr-BE"/>
        </w:rPr>
      </w:pPr>
    </w:p>
    <w:p w14:paraId="155A7BEE" w14:textId="77777777" w:rsidR="00BF6398" w:rsidRPr="00A4227D" w:rsidRDefault="00BF6398" w:rsidP="00BA3C0A">
      <w:pPr>
        <w:pStyle w:val="para2"/>
        <w:numPr>
          <w:ilvl w:val="0"/>
          <w:numId w:val="4"/>
        </w:numPr>
        <w:shd w:val="clear" w:color="auto" w:fill="E2EFD9"/>
        <w:tabs>
          <w:tab w:val="clear" w:pos="786"/>
        </w:tabs>
        <w:spacing w:after="0"/>
        <w:ind w:left="993" w:hanging="5"/>
        <w:rPr>
          <w:lang w:val="fr-BE"/>
        </w:rPr>
      </w:pPr>
    </w:p>
    <w:p w14:paraId="4B511BFF" w14:textId="77777777" w:rsidR="00BF6398" w:rsidRPr="00A4227D" w:rsidRDefault="00BF6398" w:rsidP="00266FC7">
      <w:pPr>
        <w:pStyle w:val="Heading1"/>
        <w:rPr>
          <w:lang w:val="fr-BE"/>
        </w:rPr>
      </w:pPr>
      <w:r w:rsidRPr="00A4227D">
        <w:rPr>
          <w:lang w:val="fr-BE"/>
        </w:rPr>
        <w:t>7. Commentaires sur les modifications apportées dans les documents suivants.</w:t>
      </w:r>
    </w:p>
    <w:p w14:paraId="01ABEADE" w14:textId="77777777" w:rsidR="00BF6398" w:rsidRDefault="00BF6398" w:rsidP="00D90B02">
      <w:pPr>
        <w:pStyle w:val="Heading2"/>
        <w:ind w:left="426"/>
      </w:pPr>
      <w:r>
        <w:t>7.1. L'organigramme.</w:t>
      </w:r>
    </w:p>
    <w:p w14:paraId="3B5E0956" w14:textId="77777777" w:rsidR="0015524B" w:rsidRDefault="0015524B">
      <w:pPr>
        <w:pStyle w:val="para2"/>
        <w:spacing w:after="0"/>
        <w:ind w:left="-142" w:firstLine="284"/>
      </w:pPr>
    </w:p>
    <w:p w14:paraId="2198F50C" w14:textId="7C1C471D" w:rsidR="00BF6398" w:rsidRPr="008228EC" w:rsidRDefault="008228EC" w:rsidP="00F73FBB">
      <w:pPr>
        <w:pStyle w:val="para2"/>
        <w:numPr>
          <w:ilvl w:val="0"/>
          <w:numId w:val="4"/>
        </w:numPr>
        <w:shd w:val="clear" w:color="auto" w:fill="E2EFD9"/>
        <w:spacing w:after="0"/>
        <w:ind w:left="993" w:hanging="6"/>
        <w:rPr>
          <w:lang w:val="fr-BE"/>
        </w:rPr>
      </w:pPr>
      <w:r w:rsidRPr="008228EC">
        <w:rPr>
          <w:lang w:val="fr-BE"/>
        </w:rPr>
        <w:t xml:space="preserve">Directeur </w:t>
      </w:r>
      <w:proofErr w:type="gramStart"/>
      <w:r w:rsidRPr="008228EC">
        <w:rPr>
          <w:lang w:val="fr-BE"/>
        </w:rPr>
        <w:t>général:</w:t>
      </w:r>
      <w:proofErr w:type="gramEnd"/>
      <w:r w:rsidRPr="008228EC">
        <w:rPr>
          <w:lang w:val="fr-BE"/>
        </w:rPr>
        <w:t xml:space="preserve"> Monsieur Van Der Veken Ludwig, secrétaire gé</w:t>
      </w:r>
      <w:r>
        <w:rPr>
          <w:lang w:val="fr-BE"/>
        </w:rPr>
        <w:t>néral</w:t>
      </w:r>
    </w:p>
    <w:p w14:paraId="03FD9ECF" w14:textId="6BEA4E31" w:rsidR="00BF6398" w:rsidRDefault="008228EC" w:rsidP="00F73FBB">
      <w:pPr>
        <w:pStyle w:val="para2"/>
        <w:numPr>
          <w:ilvl w:val="0"/>
          <w:numId w:val="4"/>
        </w:numPr>
        <w:shd w:val="clear" w:color="auto" w:fill="E2EFD9"/>
        <w:spacing w:after="0"/>
        <w:ind w:left="993" w:hanging="5"/>
        <w:rPr>
          <w:lang w:val="fr-BE"/>
        </w:rPr>
      </w:pPr>
      <w:r>
        <w:rPr>
          <w:lang w:val="fr-BE"/>
        </w:rPr>
        <w:t xml:space="preserve">Chef de corps : </w:t>
      </w:r>
      <w:proofErr w:type="spellStart"/>
      <w:r>
        <w:rPr>
          <w:lang w:val="fr-BE"/>
        </w:rPr>
        <w:t>Lieutenant Colonel</w:t>
      </w:r>
      <w:proofErr w:type="spellEnd"/>
      <w:r>
        <w:rPr>
          <w:lang w:val="fr-BE"/>
        </w:rPr>
        <w:t xml:space="preserve"> d’Aviation Degezelle Pierre</w:t>
      </w:r>
    </w:p>
    <w:p w14:paraId="5DF47AC8" w14:textId="30B7EBA2" w:rsidR="008228EC" w:rsidRPr="00791745" w:rsidRDefault="008228EC" w:rsidP="00F73FBB">
      <w:pPr>
        <w:pStyle w:val="para2"/>
        <w:numPr>
          <w:ilvl w:val="0"/>
          <w:numId w:val="4"/>
        </w:numPr>
        <w:shd w:val="clear" w:color="auto" w:fill="E2EFD9"/>
        <w:spacing w:after="0"/>
        <w:ind w:left="993" w:hanging="5"/>
        <w:rPr>
          <w:lang w:val="fr-BE"/>
        </w:rPr>
      </w:pPr>
      <w:r w:rsidRPr="00791745">
        <w:rPr>
          <w:lang w:val="fr-BE"/>
        </w:rPr>
        <w:t xml:space="preserve">Officier d’état-major LPP : </w:t>
      </w:r>
      <w:r w:rsidR="00791745" w:rsidRPr="00791745">
        <w:rPr>
          <w:lang w:val="fr-BE"/>
        </w:rPr>
        <w:t>Madame Deray Corinne, conseiller généra</w:t>
      </w:r>
      <w:r w:rsidR="00791745">
        <w:rPr>
          <w:lang w:val="fr-BE"/>
        </w:rPr>
        <w:t>l</w:t>
      </w:r>
    </w:p>
    <w:p w14:paraId="3C128D5A" w14:textId="280E7098" w:rsidR="008228EC" w:rsidRPr="008228EC" w:rsidRDefault="008228EC" w:rsidP="00F73FBB">
      <w:pPr>
        <w:pStyle w:val="para2"/>
        <w:numPr>
          <w:ilvl w:val="0"/>
          <w:numId w:val="4"/>
        </w:numPr>
        <w:shd w:val="clear" w:color="auto" w:fill="E2EFD9"/>
        <w:spacing w:after="0"/>
        <w:ind w:left="993" w:hanging="5"/>
        <w:rPr>
          <w:lang w:val="fr-BE"/>
        </w:rPr>
      </w:pPr>
      <w:r w:rsidRPr="008228EC">
        <w:rPr>
          <w:lang w:val="fr-BE"/>
        </w:rPr>
        <w:t xml:space="preserve">Assistant en </w:t>
      </w:r>
      <w:proofErr w:type="spellStart"/>
      <w:r w:rsidRPr="008228EC">
        <w:rPr>
          <w:lang w:val="fr-BE"/>
        </w:rPr>
        <w:t>prevention</w:t>
      </w:r>
      <w:proofErr w:type="spellEnd"/>
      <w:r w:rsidRPr="008228EC">
        <w:rPr>
          <w:lang w:val="fr-BE"/>
        </w:rPr>
        <w:t xml:space="preserve"> : Madame </w:t>
      </w:r>
      <w:r>
        <w:rPr>
          <w:lang w:val="fr-BE"/>
        </w:rPr>
        <w:t>Serrano Julie, EPA</w:t>
      </w:r>
    </w:p>
    <w:p w14:paraId="33C22FAF" w14:textId="77777777" w:rsidR="00BF6398" w:rsidRPr="00A4227D" w:rsidRDefault="00BF6398" w:rsidP="00F73FBB">
      <w:pPr>
        <w:pStyle w:val="Heading2"/>
        <w:spacing w:before="360"/>
        <w:ind w:left="425"/>
        <w:rPr>
          <w:lang w:val="fr-BE"/>
        </w:rPr>
      </w:pPr>
      <w:r w:rsidRPr="00A4227D">
        <w:rPr>
          <w:lang w:val="fr-BE"/>
        </w:rPr>
        <w:t>7.2. Les licences d'exploitation et les conditions d'exploitation imposées.</w:t>
      </w:r>
    </w:p>
    <w:p w14:paraId="3BAC272A" w14:textId="77777777" w:rsidR="0015524B" w:rsidRPr="00A4227D" w:rsidRDefault="0015524B" w:rsidP="0015524B">
      <w:pPr>
        <w:pStyle w:val="para2"/>
        <w:spacing w:after="0"/>
        <w:ind w:left="-142" w:firstLine="284"/>
        <w:rPr>
          <w:lang w:val="fr-BE"/>
        </w:rPr>
      </w:pPr>
    </w:p>
    <w:p w14:paraId="566740E3" w14:textId="20E17EAE" w:rsidR="00C9452B" w:rsidRPr="00A4227D" w:rsidRDefault="00C9452B" w:rsidP="00F21B7B">
      <w:pPr>
        <w:pStyle w:val="para2"/>
        <w:shd w:val="clear" w:color="auto" w:fill="E2EFD9"/>
        <w:spacing w:after="0"/>
        <w:ind w:left="993"/>
        <w:rPr>
          <w:sz w:val="16"/>
          <w:szCs w:val="16"/>
          <w:lang w:val="fr-BE"/>
        </w:rPr>
      </w:pPr>
      <w:r w:rsidRPr="00C9452B">
        <w:rPr>
          <w:sz w:val="12"/>
          <w:szCs w:val="12"/>
        </w:rPr>
        <w:sym w:font="Wingdings" w:char="F06C"/>
      </w:r>
      <w:r w:rsidRPr="00A4227D">
        <w:rPr>
          <w:sz w:val="16"/>
          <w:szCs w:val="16"/>
          <w:lang w:val="fr-BE"/>
        </w:rPr>
        <w:tab/>
      </w:r>
      <w:r w:rsidR="00283D8A">
        <w:rPr>
          <w:sz w:val="16"/>
          <w:szCs w:val="16"/>
          <w:lang w:val="fr-BE"/>
        </w:rPr>
        <w:t>R</w:t>
      </w:r>
      <w:r w:rsidR="008B1981" w:rsidRPr="00A4227D">
        <w:rPr>
          <w:sz w:val="16"/>
          <w:szCs w:val="16"/>
          <w:lang w:val="fr-BE"/>
        </w:rPr>
        <w:t>esponsabilité</w:t>
      </w:r>
      <w:r w:rsidR="00283D8A">
        <w:rPr>
          <w:sz w:val="16"/>
          <w:szCs w:val="16"/>
          <w:lang w:val="fr-BE"/>
        </w:rPr>
        <w:t xml:space="preserve"> du quartier </w:t>
      </w:r>
    </w:p>
    <w:p w14:paraId="52311B02" w14:textId="77777777" w:rsidR="00BF6398" w:rsidRPr="00A4227D" w:rsidRDefault="00BF6398" w:rsidP="00F73FBB">
      <w:pPr>
        <w:pStyle w:val="Heading2"/>
        <w:spacing w:before="360"/>
        <w:ind w:left="992" w:hanging="567"/>
        <w:rPr>
          <w:lang w:val="fr-BE"/>
        </w:rPr>
      </w:pPr>
      <w:r w:rsidRPr="00A4227D">
        <w:rPr>
          <w:lang w:val="fr-BE"/>
        </w:rPr>
        <w:t>7.3. Les rapports de la délégation du BOC chargée d'enquêter sur les causes d'un accident, d'un incident ou d'une intoxication grave.</w:t>
      </w:r>
    </w:p>
    <w:p w14:paraId="40E5EDB3" w14:textId="77777777" w:rsidR="0015524B" w:rsidRPr="00A4227D" w:rsidRDefault="0015524B" w:rsidP="0015524B">
      <w:pPr>
        <w:pStyle w:val="para2"/>
        <w:spacing w:after="0"/>
        <w:ind w:left="567" w:hanging="425"/>
        <w:rPr>
          <w:lang w:val="fr-BE"/>
        </w:rPr>
      </w:pPr>
    </w:p>
    <w:p w14:paraId="4FDCBAED" w14:textId="77777777" w:rsidR="00BF6398" w:rsidRPr="00A4227D" w:rsidRDefault="00BF6398" w:rsidP="00F21B7B">
      <w:pPr>
        <w:pStyle w:val="para2"/>
        <w:numPr>
          <w:ilvl w:val="0"/>
          <w:numId w:val="4"/>
        </w:numPr>
        <w:shd w:val="clear" w:color="auto" w:fill="E2EFD9"/>
        <w:tabs>
          <w:tab w:val="clear" w:pos="786"/>
        </w:tabs>
        <w:spacing w:after="0"/>
        <w:ind w:left="993" w:hanging="5"/>
        <w:rPr>
          <w:lang w:val="fr-BE"/>
        </w:rPr>
      </w:pPr>
    </w:p>
    <w:p w14:paraId="61FBFA33" w14:textId="77777777" w:rsidR="00BF6398" w:rsidRPr="00A4227D" w:rsidRDefault="00BF6398" w:rsidP="00F21B7B">
      <w:pPr>
        <w:pStyle w:val="para2"/>
        <w:numPr>
          <w:ilvl w:val="0"/>
          <w:numId w:val="4"/>
        </w:numPr>
        <w:shd w:val="clear" w:color="auto" w:fill="E2EFD9"/>
        <w:tabs>
          <w:tab w:val="clear" w:pos="786"/>
        </w:tabs>
        <w:spacing w:after="0"/>
        <w:ind w:left="993" w:hanging="5"/>
        <w:rPr>
          <w:lang w:val="fr-BE"/>
        </w:rPr>
      </w:pPr>
    </w:p>
    <w:p w14:paraId="1ABA6A25" w14:textId="77777777" w:rsidR="0015524B" w:rsidRPr="00A4227D" w:rsidRDefault="0015524B" w:rsidP="00F21B7B">
      <w:pPr>
        <w:pStyle w:val="para2"/>
        <w:numPr>
          <w:ilvl w:val="0"/>
          <w:numId w:val="4"/>
        </w:numPr>
        <w:shd w:val="clear" w:color="auto" w:fill="E2EFD9"/>
        <w:tabs>
          <w:tab w:val="clear" w:pos="786"/>
        </w:tabs>
        <w:spacing w:after="0"/>
        <w:ind w:left="993" w:hanging="5"/>
        <w:rPr>
          <w:lang w:val="fr-BE"/>
        </w:rPr>
      </w:pPr>
    </w:p>
    <w:p w14:paraId="5632356B" w14:textId="77777777" w:rsidR="00A4227D" w:rsidRDefault="00A4227D" w:rsidP="00FF66AF">
      <w:pPr>
        <w:pStyle w:val="Heading2"/>
        <w:spacing w:before="360"/>
        <w:ind w:left="426"/>
        <w:rPr>
          <w:lang w:val="fr-BE"/>
        </w:rPr>
        <w:sectPr w:rsidR="00A4227D" w:rsidSect="00BC08CF">
          <w:pgSz w:w="11907" w:h="16834"/>
          <w:pgMar w:top="709" w:right="1134" w:bottom="567" w:left="1418" w:header="1304" w:footer="851" w:gutter="0"/>
          <w:paperSrc w:first="67" w:other="67"/>
          <w:cols w:space="720"/>
        </w:sectPr>
      </w:pPr>
    </w:p>
    <w:p w14:paraId="7C86CB54" w14:textId="77777777" w:rsidR="00BF6398" w:rsidRPr="00A4227D" w:rsidRDefault="00BF6398" w:rsidP="00FF66AF">
      <w:pPr>
        <w:pStyle w:val="Heading2"/>
        <w:spacing w:before="360"/>
        <w:ind w:left="426"/>
        <w:rPr>
          <w:lang w:val="fr-BE"/>
        </w:rPr>
      </w:pPr>
      <w:r w:rsidRPr="00A4227D">
        <w:rPr>
          <w:lang w:val="fr-BE"/>
        </w:rPr>
        <w:lastRenderedPageBreak/>
        <w:t>7.4. Les certificats, rapports et rapports délivrés par les organismes agréés.</w:t>
      </w:r>
    </w:p>
    <w:p w14:paraId="5A335711" w14:textId="77777777" w:rsidR="0015524B" w:rsidRPr="00A4227D"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286"/>
        <w:gridCol w:w="1238"/>
        <w:gridCol w:w="1256"/>
        <w:gridCol w:w="1231"/>
        <w:gridCol w:w="1244"/>
        <w:gridCol w:w="1228"/>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Nature Inspection</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Compétent</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Autorité</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Date</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Article</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Lieu</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Unité</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Suggestions des pompiers compétents.</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5F3837F0" w:rsidR="00264AA2" w:rsidRDefault="00264AA2" w:rsidP="00F21B7B">
      <w:pPr>
        <w:pStyle w:val="Heading2"/>
        <w:ind w:left="426"/>
      </w:pPr>
      <w:r w:rsidRPr="00B823F1">
        <w:t>7.6. Nouvelles directives</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A4227D" w:rsidRDefault="00AB66F5" w:rsidP="00266FC7">
      <w:pPr>
        <w:pStyle w:val="Heading1"/>
        <w:rPr>
          <w:sz w:val="18"/>
          <w:szCs w:val="18"/>
          <w:lang w:val="fr-BE"/>
        </w:rPr>
      </w:pPr>
      <w:r w:rsidRPr="00A4227D">
        <w:rPr>
          <w:lang w:val="fr-BE"/>
        </w:rPr>
        <w:lastRenderedPageBreak/>
        <w:t>8. Informations supplémentaires pour le rapport annuel.</w:t>
      </w:r>
    </w:p>
    <w:p w14:paraId="47B1F370" w14:textId="77777777" w:rsidR="005A3D7C" w:rsidRPr="00A4227D" w:rsidRDefault="005A3D7C" w:rsidP="009A79F6">
      <w:pPr>
        <w:pStyle w:val="Heading2"/>
        <w:spacing w:after="360"/>
        <w:ind w:left="425"/>
        <w:rPr>
          <w:lang w:val="fr-BE"/>
        </w:rPr>
      </w:pPr>
      <w:r w:rsidRPr="00A4227D">
        <w:rPr>
          <w:lang w:val="fr-BE"/>
        </w:rPr>
        <w:t>8.1. Mesures prises pour assurer la sécurité</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Mesures prises</w:t>
            </w:r>
          </w:p>
        </w:tc>
      </w:tr>
      <w:tr w:rsidR="00022D72" w:rsidRPr="00283D8A"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3B0B361E" w:rsidR="005A3D7C" w:rsidRPr="000F6D74" w:rsidRDefault="000F6D74" w:rsidP="00F6095B">
            <w:pPr>
              <w:pStyle w:val="Heading9"/>
              <w:spacing w:after="0"/>
              <w:jc w:val="left"/>
              <w:rPr>
                <w:color w:val="auto"/>
                <w:sz w:val="20"/>
                <w:lang w:val="fr-BE"/>
              </w:rPr>
            </w:pPr>
            <w:r w:rsidRPr="000F6D74">
              <w:rPr>
                <w:color w:val="auto"/>
                <w:sz w:val="20"/>
                <w:lang w:val="fr-BE"/>
              </w:rPr>
              <w:t xml:space="preserve">Inscription de nouveaux </w:t>
            </w:r>
            <w:proofErr w:type="spellStart"/>
            <w:r w:rsidRPr="000F6D74">
              <w:rPr>
                <w:color w:val="auto"/>
                <w:sz w:val="20"/>
                <w:lang w:val="fr-BE"/>
              </w:rPr>
              <w:t>collborateurs</w:t>
            </w:r>
            <w:proofErr w:type="spellEnd"/>
            <w:r w:rsidRPr="000F6D74">
              <w:rPr>
                <w:color w:val="auto"/>
                <w:sz w:val="20"/>
                <w:lang w:val="fr-BE"/>
              </w:rPr>
              <w:t xml:space="preserve"> p</w:t>
            </w:r>
            <w:r>
              <w:rPr>
                <w:color w:val="auto"/>
                <w:sz w:val="20"/>
                <w:lang w:val="fr-BE"/>
              </w:rPr>
              <w:t>our la formation premiers secours afin d’agrandir l’équipe</w:t>
            </w: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Pr="00A4227D" w:rsidRDefault="006E3EC0" w:rsidP="00093E30">
      <w:pPr>
        <w:pStyle w:val="Heading2"/>
        <w:spacing w:after="360"/>
        <w:ind w:left="993" w:hanging="568"/>
        <w:rPr>
          <w:lang w:val="fr-BE"/>
        </w:rPr>
      </w:pPr>
      <w:r w:rsidRPr="00A4227D">
        <w:rPr>
          <w:lang w:val="fr-BE"/>
        </w:rPr>
        <w:t>8.2. Les propositions visant à assurer la sécurité sont soumises au BOC, en indiquant les suites données à celles-ci.</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Proposer</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Conséquences</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Pr="00A4227D" w:rsidRDefault="000E68C3" w:rsidP="00093E30">
      <w:pPr>
        <w:pStyle w:val="Heading2"/>
        <w:spacing w:after="360"/>
        <w:rPr>
          <w:lang w:val="fr-BE"/>
        </w:rPr>
      </w:pPr>
      <w:r w:rsidRPr="00A4227D">
        <w:rPr>
          <w:lang w:val="fr-BE"/>
        </w:rPr>
        <w:t>8.3. Nombre de visites obligatoires d'organismes agréés.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1665"/>
        <w:gridCol w:w="1698"/>
        <w:gridCol w:w="794"/>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A4227D" w:rsidRDefault="000E68C3" w:rsidP="00022D72">
            <w:pPr>
              <w:pStyle w:val="Heading9"/>
              <w:spacing w:after="0"/>
              <w:rPr>
                <w:b/>
                <w:bCs/>
                <w:color w:val="auto"/>
                <w:sz w:val="20"/>
                <w:lang w:val="fr-BE"/>
              </w:rPr>
            </w:pPr>
            <w:r w:rsidRPr="00A4227D">
              <w:rPr>
                <w:b/>
                <w:bCs/>
                <w:color w:val="auto"/>
                <w:sz w:val="20"/>
                <w:lang w:val="fr-BE"/>
              </w:rPr>
              <w:t>Nature des équipements et des installations examinés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Numéro à vérifier</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Numérovérifié</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rsidRPr="00283D8A"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A4227D" w:rsidRDefault="0098396D" w:rsidP="00022D72">
            <w:pPr>
              <w:pStyle w:val="Heading9"/>
              <w:spacing w:after="0"/>
              <w:jc w:val="left"/>
              <w:rPr>
                <w:color w:val="auto"/>
                <w:sz w:val="20"/>
                <w:lang w:val="fr-BE"/>
              </w:rPr>
            </w:pPr>
            <w:r w:rsidRPr="00A4227D">
              <w:rPr>
                <w:color w:val="auto"/>
                <w:sz w:val="20"/>
                <w:lang w:val="fr-BE"/>
              </w:rPr>
              <w:t>Engins de levage (ascenseurs, grues, nacelles, ...)</w:t>
            </w:r>
          </w:p>
        </w:tc>
        <w:tc>
          <w:tcPr>
            <w:tcW w:w="1701" w:type="dxa"/>
            <w:tcBorders>
              <w:top w:val="single" w:sz="8" w:space="0" w:color="auto"/>
              <w:left w:val="single" w:sz="8" w:space="0" w:color="auto"/>
            </w:tcBorders>
            <w:shd w:val="clear" w:color="auto" w:fill="E2EFD9"/>
            <w:vAlign w:val="center"/>
          </w:tcPr>
          <w:p w14:paraId="41FDF982" w14:textId="77777777" w:rsidR="0098396D" w:rsidRPr="00A4227D" w:rsidRDefault="0098396D" w:rsidP="00022D72">
            <w:pPr>
              <w:pStyle w:val="Heading9"/>
              <w:spacing w:after="0"/>
              <w:rPr>
                <w:color w:val="auto"/>
                <w:sz w:val="20"/>
                <w:lang w:val="fr-BE"/>
              </w:rPr>
            </w:pPr>
          </w:p>
        </w:tc>
        <w:tc>
          <w:tcPr>
            <w:tcW w:w="1701" w:type="dxa"/>
            <w:tcBorders>
              <w:top w:val="single" w:sz="8" w:space="0" w:color="auto"/>
            </w:tcBorders>
            <w:shd w:val="clear" w:color="auto" w:fill="E2EFD9"/>
            <w:vAlign w:val="center"/>
          </w:tcPr>
          <w:p w14:paraId="4759C68B" w14:textId="77777777" w:rsidR="0098396D" w:rsidRPr="00A4227D" w:rsidRDefault="0098396D" w:rsidP="00022D72">
            <w:pPr>
              <w:pStyle w:val="Heading9"/>
              <w:spacing w:after="0"/>
              <w:rPr>
                <w:color w:val="auto"/>
                <w:sz w:val="20"/>
                <w:lang w:val="fr-BE"/>
              </w:rPr>
            </w:pPr>
          </w:p>
        </w:tc>
        <w:tc>
          <w:tcPr>
            <w:tcW w:w="816" w:type="dxa"/>
            <w:tcBorders>
              <w:top w:val="single" w:sz="8" w:space="0" w:color="auto"/>
              <w:right w:val="single" w:sz="8" w:space="0" w:color="auto"/>
            </w:tcBorders>
            <w:shd w:val="clear" w:color="auto" w:fill="E2EFD9"/>
            <w:vAlign w:val="center"/>
          </w:tcPr>
          <w:p w14:paraId="5A22A5ED" w14:textId="77777777" w:rsidR="0098396D" w:rsidRPr="00A4227D" w:rsidRDefault="0098396D" w:rsidP="001C477E">
            <w:pPr>
              <w:pStyle w:val="Heading9"/>
              <w:spacing w:after="0"/>
              <w:rPr>
                <w:color w:val="auto"/>
                <w:sz w:val="20"/>
                <w:lang w:val="fr-BE"/>
              </w:rPr>
            </w:pPr>
          </w:p>
        </w:tc>
      </w:tr>
      <w:tr w:rsidR="0098396D" w:rsidRPr="00283D8A"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A4227D" w:rsidRDefault="0098396D" w:rsidP="00022D72">
            <w:pPr>
              <w:pStyle w:val="Heading9"/>
              <w:spacing w:after="0"/>
              <w:jc w:val="left"/>
              <w:rPr>
                <w:color w:val="auto"/>
                <w:sz w:val="20"/>
                <w:lang w:val="fr-BE"/>
              </w:rPr>
            </w:pPr>
            <w:r w:rsidRPr="00A4227D">
              <w:rPr>
                <w:color w:val="auto"/>
                <w:sz w:val="20"/>
                <w:lang w:val="fr-BE"/>
              </w:rPr>
              <w:t>Installations électriques à haute tension</w:t>
            </w:r>
          </w:p>
        </w:tc>
        <w:tc>
          <w:tcPr>
            <w:tcW w:w="1701" w:type="dxa"/>
            <w:tcBorders>
              <w:left w:val="single" w:sz="8" w:space="0" w:color="auto"/>
            </w:tcBorders>
            <w:shd w:val="clear" w:color="auto" w:fill="E2EFD9"/>
            <w:vAlign w:val="center"/>
          </w:tcPr>
          <w:p w14:paraId="2C07934F" w14:textId="77777777" w:rsidR="0098396D" w:rsidRPr="00A4227D" w:rsidRDefault="0098396D" w:rsidP="00022D72">
            <w:pPr>
              <w:pStyle w:val="Heading9"/>
              <w:spacing w:after="0"/>
              <w:rPr>
                <w:color w:val="auto"/>
                <w:sz w:val="20"/>
                <w:lang w:val="fr-BE"/>
              </w:rPr>
            </w:pPr>
          </w:p>
        </w:tc>
        <w:tc>
          <w:tcPr>
            <w:tcW w:w="1701" w:type="dxa"/>
            <w:shd w:val="clear" w:color="auto" w:fill="E2EFD9"/>
            <w:vAlign w:val="center"/>
          </w:tcPr>
          <w:p w14:paraId="39AB1A03" w14:textId="77777777" w:rsidR="0098396D" w:rsidRPr="00A4227D" w:rsidRDefault="0098396D" w:rsidP="00022D72">
            <w:pPr>
              <w:pStyle w:val="Heading9"/>
              <w:spacing w:after="0"/>
              <w:rPr>
                <w:color w:val="auto"/>
                <w:sz w:val="20"/>
                <w:lang w:val="fr-BE"/>
              </w:rPr>
            </w:pPr>
          </w:p>
        </w:tc>
        <w:tc>
          <w:tcPr>
            <w:tcW w:w="816" w:type="dxa"/>
            <w:tcBorders>
              <w:right w:val="single" w:sz="8" w:space="0" w:color="auto"/>
            </w:tcBorders>
            <w:shd w:val="clear" w:color="auto" w:fill="E2EFD9"/>
            <w:vAlign w:val="center"/>
          </w:tcPr>
          <w:p w14:paraId="7411B689" w14:textId="77777777" w:rsidR="0098396D" w:rsidRPr="00A4227D" w:rsidRDefault="0098396D" w:rsidP="001C477E">
            <w:pPr>
              <w:pStyle w:val="Heading9"/>
              <w:spacing w:after="0"/>
              <w:rPr>
                <w:color w:val="auto"/>
                <w:sz w:val="20"/>
                <w:lang w:val="fr-BE"/>
              </w:rPr>
            </w:pP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proofErr w:type="spellStart"/>
            <w:r w:rsidRPr="00022D72">
              <w:rPr>
                <w:color w:val="auto"/>
                <w:sz w:val="20"/>
              </w:rPr>
              <w:t>Installations</w:t>
            </w:r>
            <w:proofErr w:type="spellEnd"/>
            <w:r w:rsidRPr="00022D72">
              <w:rPr>
                <w:color w:val="auto"/>
                <w:sz w:val="20"/>
              </w:rPr>
              <w:t xml:space="preserve"> </w:t>
            </w:r>
            <w:proofErr w:type="spellStart"/>
            <w:r w:rsidRPr="00022D72">
              <w:rPr>
                <w:color w:val="auto"/>
                <w:sz w:val="20"/>
              </w:rPr>
              <w:t>électriques</w:t>
            </w:r>
            <w:proofErr w:type="spellEnd"/>
            <w:r w:rsidRPr="00022D72">
              <w:rPr>
                <w:color w:val="auto"/>
                <w:sz w:val="20"/>
              </w:rPr>
              <w:t xml:space="preserve"> </w:t>
            </w:r>
            <w:proofErr w:type="spellStart"/>
            <w:r w:rsidRPr="00022D72">
              <w:rPr>
                <w:color w:val="auto"/>
                <w:sz w:val="20"/>
              </w:rPr>
              <w:t>basse</w:t>
            </w:r>
            <w:proofErr w:type="spellEnd"/>
            <w:r w:rsidRPr="00022D72">
              <w:rPr>
                <w:color w:val="auto"/>
                <w:sz w:val="20"/>
              </w:rPr>
              <w:t xml:space="preserve"> </w:t>
            </w:r>
            <w:proofErr w:type="spellStart"/>
            <w:r w:rsidRPr="00022D72">
              <w:rPr>
                <w:color w:val="auto"/>
                <w:sz w:val="20"/>
              </w:rPr>
              <w:t>tension</w:t>
            </w:r>
            <w:proofErr w:type="spellEnd"/>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Appareils à vapeur</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Équipement d'extinction d'incendie</w:t>
            </w:r>
          </w:p>
        </w:tc>
        <w:tc>
          <w:tcPr>
            <w:tcW w:w="1701" w:type="dxa"/>
            <w:tcBorders>
              <w:left w:val="single" w:sz="8" w:space="0" w:color="auto"/>
            </w:tcBorders>
            <w:shd w:val="clear" w:color="auto" w:fill="E2EFD9"/>
            <w:vAlign w:val="center"/>
          </w:tcPr>
          <w:p w14:paraId="4328AF55"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0ADB1C3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12D6E0CC" w14:textId="77777777" w:rsidR="0098396D" w:rsidRPr="00022D72" w:rsidRDefault="0098396D" w:rsidP="001C477E">
            <w:pPr>
              <w:pStyle w:val="Heading9"/>
              <w:spacing w:after="0"/>
              <w:rPr>
                <w:color w:val="auto"/>
                <w:sz w:val="20"/>
              </w:rPr>
            </w:pPr>
          </w:p>
        </w:tc>
      </w:tr>
      <w:tr w:rsidR="0098396D" w:rsidRPr="00283D8A"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A4227D" w:rsidRDefault="0098396D" w:rsidP="00022D72">
            <w:pPr>
              <w:pStyle w:val="Heading9"/>
              <w:spacing w:after="0"/>
              <w:jc w:val="left"/>
              <w:rPr>
                <w:color w:val="auto"/>
                <w:sz w:val="20"/>
                <w:lang w:val="fr-BE"/>
              </w:rPr>
            </w:pPr>
            <w:r w:rsidRPr="00A4227D">
              <w:rPr>
                <w:color w:val="auto"/>
                <w:sz w:val="20"/>
                <w:lang w:val="fr-BE"/>
              </w:rPr>
              <w:t>Autres (par exemple, harnais, ceintures, ...)</w:t>
            </w:r>
          </w:p>
        </w:tc>
        <w:tc>
          <w:tcPr>
            <w:tcW w:w="1701" w:type="dxa"/>
            <w:tcBorders>
              <w:left w:val="single" w:sz="8" w:space="0" w:color="auto"/>
              <w:bottom w:val="single" w:sz="8" w:space="0" w:color="auto"/>
            </w:tcBorders>
            <w:shd w:val="clear" w:color="auto" w:fill="E2EFD9"/>
            <w:vAlign w:val="center"/>
          </w:tcPr>
          <w:p w14:paraId="54F2F77F" w14:textId="77777777" w:rsidR="0098396D" w:rsidRPr="00A4227D" w:rsidRDefault="0098396D" w:rsidP="00022D72">
            <w:pPr>
              <w:pStyle w:val="Heading9"/>
              <w:spacing w:after="0"/>
              <w:rPr>
                <w:color w:val="auto"/>
                <w:sz w:val="20"/>
                <w:lang w:val="fr-BE"/>
              </w:rPr>
            </w:pPr>
          </w:p>
        </w:tc>
        <w:tc>
          <w:tcPr>
            <w:tcW w:w="1701" w:type="dxa"/>
            <w:tcBorders>
              <w:bottom w:val="single" w:sz="8" w:space="0" w:color="auto"/>
            </w:tcBorders>
            <w:shd w:val="clear" w:color="auto" w:fill="E2EFD9"/>
            <w:vAlign w:val="center"/>
          </w:tcPr>
          <w:p w14:paraId="080DA945" w14:textId="77777777" w:rsidR="0098396D" w:rsidRPr="00A4227D" w:rsidRDefault="0098396D" w:rsidP="00022D72">
            <w:pPr>
              <w:pStyle w:val="Heading9"/>
              <w:spacing w:after="0"/>
              <w:rPr>
                <w:color w:val="auto"/>
                <w:sz w:val="20"/>
                <w:lang w:val="fr-BE"/>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A4227D" w:rsidRDefault="0098396D" w:rsidP="001C477E">
            <w:pPr>
              <w:pStyle w:val="Heading9"/>
              <w:spacing w:after="0"/>
              <w:rPr>
                <w:color w:val="auto"/>
                <w:sz w:val="20"/>
                <w:lang w:val="fr-BE"/>
              </w:rPr>
            </w:pPr>
          </w:p>
        </w:tc>
      </w:tr>
    </w:tbl>
    <w:p w14:paraId="5805FDBC" w14:textId="77777777" w:rsidR="00767F05" w:rsidRPr="00A4227D" w:rsidRDefault="00767F05" w:rsidP="00644D10">
      <w:pPr>
        <w:pStyle w:val="Heading9"/>
        <w:spacing w:after="0"/>
        <w:ind w:left="284"/>
        <w:jc w:val="left"/>
        <w:rPr>
          <w:color w:val="auto"/>
          <w:sz w:val="20"/>
          <w:lang w:val="fr-B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Nom de l'organisme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Organisme d'adresse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Pr="00A4227D" w:rsidRDefault="001444E4" w:rsidP="00807399">
      <w:pPr>
        <w:pStyle w:val="Heading2"/>
        <w:rPr>
          <w:lang w:val="fr-BE"/>
        </w:rPr>
      </w:pPr>
      <w:r w:rsidRPr="00A4227D">
        <w:rPr>
          <w:lang w:val="fr-BE"/>
        </w:rPr>
        <w:lastRenderedPageBreak/>
        <w:t>8.4. Informations relatives à l'hygiène du travail et des lieux de travail.</w:t>
      </w:r>
    </w:p>
    <w:p w14:paraId="6479C0CB" w14:textId="77777777" w:rsidR="00F073EA" w:rsidRPr="00A4227D" w:rsidRDefault="00F073EA" w:rsidP="00F073EA">
      <w:pPr>
        <w:pStyle w:val="para1"/>
        <w:spacing w:after="0"/>
        <w:ind w:left="425"/>
        <w:rPr>
          <w:lang w:val="fr-BE"/>
        </w:rPr>
      </w:pPr>
    </w:p>
    <w:p w14:paraId="2DE60E6E" w14:textId="12DB0E77" w:rsidR="00F073EA" w:rsidRPr="00A4227D" w:rsidRDefault="001444E4" w:rsidP="00E56697">
      <w:pPr>
        <w:pStyle w:val="Heading3"/>
        <w:ind w:left="1134" w:hanging="567"/>
        <w:rPr>
          <w:lang w:val="fr-BE"/>
        </w:rPr>
      </w:pPr>
      <w:r w:rsidRPr="00A4227D">
        <w:rPr>
          <w:lang w:val="fr-BE"/>
        </w:rPr>
        <w:t>8.4.1.</w:t>
      </w:r>
      <w:r w:rsidR="00F073EA" w:rsidRPr="00A4227D">
        <w:rPr>
          <w:lang w:val="fr-BE"/>
        </w:rPr>
        <w:t>Suggestions dans le domaine de la salubrité et de l'hygiène du travail soumises au BOC avec indication des mesures prises à leur égard selon les éléments suivants :</w:t>
      </w:r>
    </w:p>
    <w:p w14:paraId="6DC44DE7" w14:textId="4DA4539A" w:rsidR="00F073EA" w:rsidRPr="00A4227D" w:rsidRDefault="00F073EA" w:rsidP="00941804">
      <w:pPr>
        <w:pStyle w:val="para1"/>
        <w:tabs>
          <w:tab w:val="left" w:pos="851"/>
          <w:tab w:val="left" w:pos="1418"/>
        </w:tabs>
        <w:ind w:left="1276"/>
        <w:rPr>
          <w:lang w:val="fr-BE"/>
        </w:rPr>
      </w:pPr>
      <w:r w:rsidRPr="00A4227D">
        <w:rPr>
          <w:lang w:val="fr-BE"/>
        </w:rPr>
        <w:t>- l'employeur ;</w:t>
      </w:r>
    </w:p>
    <w:p w14:paraId="1EED7CBF" w14:textId="77777777" w:rsidR="00F073EA" w:rsidRPr="00A4227D" w:rsidRDefault="00F073EA" w:rsidP="00766F44">
      <w:pPr>
        <w:pStyle w:val="para1"/>
        <w:shd w:val="clear" w:color="auto" w:fill="E2EFD9"/>
        <w:ind w:left="1418"/>
        <w:rPr>
          <w:lang w:val="fr-BE"/>
        </w:rPr>
      </w:pPr>
    </w:p>
    <w:p w14:paraId="17D77F89" w14:textId="074901E9" w:rsidR="001444E4" w:rsidRPr="00A4227D" w:rsidRDefault="001444E4" w:rsidP="00941804">
      <w:pPr>
        <w:pStyle w:val="para1"/>
        <w:tabs>
          <w:tab w:val="left" w:pos="851"/>
          <w:tab w:val="left" w:pos="1418"/>
        </w:tabs>
        <w:ind w:left="1276"/>
        <w:rPr>
          <w:lang w:val="fr-BE"/>
        </w:rPr>
      </w:pPr>
      <w:r w:rsidRPr="00A4227D">
        <w:rPr>
          <w:lang w:val="fr-BE"/>
        </w:rPr>
        <w:t xml:space="preserve">- les représentants des travailleurs ; </w:t>
      </w:r>
    </w:p>
    <w:p w14:paraId="41445D92" w14:textId="77777777" w:rsidR="00F073EA" w:rsidRPr="00A4227D" w:rsidRDefault="00F073EA" w:rsidP="00766F44">
      <w:pPr>
        <w:pStyle w:val="para1"/>
        <w:shd w:val="clear" w:color="auto" w:fill="E2EFD9"/>
        <w:tabs>
          <w:tab w:val="left" w:pos="851"/>
          <w:tab w:val="left" w:pos="1418"/>
        </w:tabs>
        <w:ind w:left="1418"/>
        <w:rPr>
          <w:lang w:val="fr-BE"/>
        </w:rPr>
      </w:pPr>
    </w:p>
    <w:p w14:paraId="76C689B8" w14:textId="6776A1BD" w:rsidR="00F073EA" w:rsidRPr="00A4227D" w:rsidRDefault="00F073EA" w:rsidP="00941804">
      <w:pPr>
        <w:pStyle w:val="para1"/>
        <w:tabs>
          <w:tab w:val="left" w:pos="851"/>
          <w:tab w:val="left" w:pos="1418"/>
        </w:tabs>
        <w:ind w:left="1276"/>
        <w:rPr>
          <w:lang w:val="fr-BE"/>
        </w:rPr>
      </w:pPr>
      <w:r w:rsidRPr="00A4227D">
        <w:rPr>
          <w:lang w:val="fr-BE"/>
        </w:rPr>
        <w:t>- le conseiller en prévention/médecin du travail ;</w:t>
      </w:r>
    </w:p>
    <w:p w14:paraId="399E5653" w14:textId="77777777" w:rsidR="00F073EA" w:rsidRPr="00A4227D" w:rsidRDefault="00F073EA" w:rsidP="00766F44">
      <w:pPr>
        <w:pStyle w:val="para1"/>
        <w:shd w:val="clear" w:color="auto" w:fill="E2EFD9"/>
        <w:ind w:left="1418"/>
        <w:rPr>
          <w:lang w:val="fr-BE"/>
        </w:rPr>
      </w:pPr>
    </w:p>
    <w:p w14:paraId="0A627902" w14:textId="77777777" w:rsidR="00F073EA" w:rsidRPr="00A4227D" w:rsidRDefault="00F073EA" w:rsidP="00F073EA">
      <w:pPr>
        <w:pStyle w:val="para1"/>
        <w:tabs>
          <w:tab w:val="left" w:pos="851"/>
          <w:tab w:val="left" w:pos="1418"/>
        </w:tabs>
        <w:rPr>
          <w:lang w:val="fr-BE"/>
        </w:rPr>
      </w:pPr>
    </w:p>
    <w:p w14:paraId="01171F2D" w14:textId="420806C5" w:rsidR="00F073EA" w:rsidRPr="00A4227D" w:rsidRDefault="00F073EA" w:rsidP="00BC51D9">
      <w:pPr>
        <w:pStyle w:val="Heading3"/>
        <w:ind w:left="1134" w:hanging="567"/>
        <w:rPr>
          <w:lang w:val="fr-BE"/>
        </w:rPr>
      </w:pPr>
      <w:r w:rsidRPr="00A4227D">
        <w:rPr>
          <w:lang w:val="fr-BE"/>
        </w:rPr>
        <w:t>8.4.2.</w:t>
      </w:r>
      <w:r w:rsidR="009C332A" w:rsidRPr="00A4227D">
        <w:rPr>
          <w:lang w:val="fr-BE"/>
        </w:rPr>
        <w:t>Nombre de plaintes formulées par le personnel et ayant fait l'objet d'une enquête par le BOC concernant :</w:t>
      </w:r>
    </w:p>
    <w:p w14:paraId="6F13AB15" w14:textId="77777777" w:rsidR="00BD6526" w:rsidRPr="00A4227D" w:rsidRDefault="00693100" w:rsidP="00BC51D9">
      <w:pPr>
        <w:pStyle w:val="para1"/>
        <w:numPr>
          <w:ilvl w:val="0"/>
          <w:numId w:val="20"/>
        </w:numPr>
        <w:tabs>
          <w:tab w:val="left" w:pos="1429"/>
        </w:tabs>
        <w:spacing w:after="0"/>
        <w:ind w:left="1560" w:hanging="357"/>
        <w:rPr>
          <w:lang w:val="fr-BE"/>
        </w:rPr>
      </w:pPr>
      <w:r w:rsidRPr="00A4227D">
        <w:rPr>
          <w:lang w:val="fr-BE"/>
        </w:rPr>
        <w:t>La salubrité (c'est-à-dire le bien-être) des lieux de travail :</w:t>
      </w:r>
    </w:p>
    <w:p w14:paraId="60972523" w14:textId="77777777" w:rsidR="00BD6526" w:rsidRPr="00A4227D" w:rsidRDefault="00BD6526" w:rsidP="00BD6526">
      <w:pPr>
        <w:pStyle w:val="para1"/>
        <w:tabs>
          <w:tab w:val="left" w:pos="851"/>
          <w:tab w:val="left" w:pos="1418"/>
        </w:tabs>
        <w:spacing w:after="0"/>
        <w:ind w:left="1786"/>
        <w:rPr>
          <w:lang w:val="fr-BE"/>
        </w:rPr>
      </w:pPr>
    </w:p>
    <w:p w14:paraId="2178934C" w14:textId="77777777" w:rsidR="00F073EA" w:rsidRPr="00A4227D" w:rsidRDefault="00F073EA" w:rsidP="00120459">
      <w:pPr>
        <w:pStyle w:val="para1"/>
        <w:shd w:val="clear" w:color="auto" w:fill="E2EFD9"/>
        <w:tabs>
          <w:tab w:val="left" w:pos="851"/>
          <w:tab w:val="left" w:pos="1418"/>
        </w:tabs>
        <w:ind w:left="1560"/>
        <w:rPr>
          <w:lang w:val="fr-BE"/>
        </w:rPr>
      </w:pPr>
    </w:p>
    <w:p w14:paraId="29B78D72" w14:textId="77777777" w:rsidR="00695470" w:rsidRDefault="00BC3764" w:rsidP="00BC51D9">
      <w:pPr>
        <w:pStyle w:val="para1"/>
        <w:numPr>
          <w:ilvl w:val="0"/>
          <w:numId w:val="20"/>
        </w:numPr>
        <w:tabs>
          <w:tab w:val="left" w:pos="851"/>
          <w:tab w:val="left" w:pos="1418"/>
        </w:tabs>
        <w:ind w:left="1560"/>
      </w:pPr>
      <w:r>
        <w:t>Moyens de protection collective :</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L'équipement de protection individuelle :</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Pr="00A4227D" w:rsidRDefault="00BC3764" w:rsidP="00BC51D9">
      <w:pPr>
        <w:pStyle w:val="para1"/>
        <w:numPr>
          <w:ilvl w:val="0"/>
          <w:numId w:val="20"/>
        </w:numPr>
        <w:tabs>
          <w:tab w:val="left" w:pos="851"/>
          <w:tab w:val="left" w:pos="1418"/>
        </w:tabs>
        <w:ind w:left="1560"/>
        <w:rPr>
          <w:lang w:val="fr-BE"/>
        </w:rPr>
      </w:pPr>
      <w:r w:rsidRPr="00A4227D">
        <w:rPr>
          <w:lang w:val="fr-BE"/>
        </w:rPr>
        <w:t>La mise en œuvre de mesures de lutte contre les nuisances au travail :</w:t>
      </w:r>
    </w:p>
    <w:p w14:paraId="031DE37E" w14:textId="77777777" w:rsidR="00BC3764" w:rsidRPr="00A4227D" w:rsidRDefault="00BC3764" w:rsidP="00120459">
      <w:pPr>
        <w:pStyle w:val="para1"/>
        <w:shd w:val="clear" w:color="auto" w:fill="E2EFD9"/>
        <w:tabs>
          <w:tab w:val="left" w:pos="851"/>
          <w:tab w:val="left" w:pos="1418"/>
        </w:tabs>
        <w:ind w:left="1560"/>
        <w:rPr>
          <w:lang w:val="fr-BE"/>
        </w:rPr>
      </w:pPr>
    </w:p>
    <w:p w14:paraId="2CAD147E" w14:textId="77777777" w:rsidR="00695470" w:rsidRPr="00A4227D" w:rsidRDefault="00BC3764" w:rsidP="00BC51D9">
      <w:pPr>
        <w:pStyle w:val="para1"/>
        <w:numPr>
          <w:ilvl w:val="0"/>
          <w:numId w:val="20"/>
        </w:numPr>
        <w:tabs>
          <w:tab w:val="left" w:pos="851"/>
          <w:tab w:val="left" w:pos="1418"/>
        </w:tabs>
        <w:ind w:left="1560"/>
        <w:rPr>
          <w:lang w:val="fr-BE"/>
        </w:rPr>
      </w:pPr>
      <w:r w:rsidRPr="00A4227D">
        <w:rPr>
          <w:lang w:val="fr-BE"/>
        </w:rPr>
        <w:t>Le fonctionnement de l'unité de l'AMT responsable du quartier-groupement :</w:t>
      </w:r>
    </w:p>
    <w:p w14:paraId="06F7F6B4" w14:textId="77777777" w:rsidR="00BC3764" w:rsidRPr="00A4227D" w:rsidRDefault="00BC3764" w:rsidP="00120459">
      <w:pPr>
        <w:pStyle w:val="para1"/>
        <w:shd w:val="clear" w:color="auto" w:fill="E2EFD9"/>
        <w:tabs>
          <w:tab w:val="left" w:pos="851"/>
          <w:tab w:val="left" w:pos="1418"/>
        </w:tabs>
        <w:ind w:left="1560"/>
        <w:rPr>
          <w:lang w:val="fr-BE"/>
        </w:rPr>
      </w:pPr>
    </w:p>
    <w:p w14:paraId="71C00219" w14:textId="77777777" w:rsidR="00695470" w:rsidRPr="00A4227D" w:rsidRDefault="00BC3764" w:rsidP="00120459">
      <w:pPr>
        <w:pStyle w:val="para1"/>
        <w:numPr>
          <w:ilvl w:val="0"/>
          <w:numId w:val="20"/>
        </w:numPr>
        <w:tabs>
          <w:tab w:val="left" w:pos="851"/>
          <w:tab w:val="left" w:pos="1418"/>
        </w:tabs>
        <w:ind w:left="1418" w:hanging="218"/>
        <w:rPr>
          <w:lang w:val="fr-BE"/>
        </w:rPr>
      </w:pPr>
      <w:r w:rsidRPr="00A4227D">
        <w:rPr>
          <w:lang w:val="fr-BE"/>
        </w:rPr>
        <w:t>Le fonctionnement du service médical, infirmier ou pharmaceutique créé en application de la loi sur les accidents du travail est le suivant :</w:t>
      </w:r>
    </w:p>
    <w:p w14:paraId="6E1D6773" w14:textId="77777777" w:rsidR="00BC3764" w:rsidRPr="00A4227D" w:rsidRDefault="00BC3764" w:rsidP="00120459">
      <w:pPr>
        <w:pStyle w:val="para1"/>
        <w:shd w:val="clear" w:color="auto" w:fill="E2EFD9"/>
        <w:tabs>
          <w:tab w:val="left" w:pos="851"/>
          <w:tab w:val="left" w:pos="1418"/>
        </w:tabs>
        <w:ind w:left="1560"/>
        <w:rPr>
          <w:lang w:val="fr-BE"/>
        </w:rPr>
      </w:pPr>
    </w:p>
    <w:p w14:paraId="79F7E654" w14:textId="77777777" w:rsidR="00120459" w:rsidRPr="00A4227D" w:rsidRDefault="00BC3764" w:rsidP="00BC3764">
      <w:pPr>
        <w:pStyle w:val="para1"/>
        <w:tabs>
          <w:tab w:val="left" w:pos="851"/>
          <w:tab w:val="left" w:pos="1418"/>
        </w:tabs>
        <w:spacing w:after="0"/>
        <w:ind w:left="425"/>
        <w:rPr>
          <w:lang w:val="fr-BE"/>
        </w:rPr>
      </w:pPr>
      <w:r w:rsidRPr="00A4227D">
        <w:rPr>
          <w:lang w:val="fr-BE"/>
        </w:rPr>
        <w:tab/>
      </w:r>
    </w:p>
    <w:p w14:paraId="7916960B" w14:textId="3473E0B9" w:rsidR="00BC3764" w:rsidRPr="00A4227D" w:rsidRDefault="00BC3764" w:rsidP="00DC1984">
      <w:pPr>
        <w:pStyle w:val="Heading3"/>
        <w:ind w:left="1134" w:hanging="567"/>
        <w:rPr>
          <w:lang w:val="fr-BE"/>
        </w:rPr>
      </w:pPr>
      <w:r w:rsidRPr="00A4227D">
        <w:rPr>
          <w:lang w:val="fr-BE"/>
        </w:rPr>
        <w:t>8.4.3. Existence de l'inventaire d'amiante au niveau du quart.</w:t>
      </w:r>
      <w:r w:rsidRPr="00A4227D">
        <w:rPr>
          <w:lang w:val="fr-BE"/>
        </w:rPr>
        <w:br/>
      </w:r>
    </w:p>
    <w:p w14:paraId="72871A28" w14:textId="524D11CE" w:rsidR="00BC3764" w:rsidRPr="00A4227D" w:rsidRDefault="00BC3764" w:rsidP="00DC1984">
      <w:pPr>
        <w:pStyle w:val="para1"/>
        <w:tabs>
          <w:tab w:val="left" w:pos="851"/>
          <w:tab w:val="left" w:pos="1418"/>
          <w:tab w:val="left" w:pos="4678"/>
          <w:tab w:val="left" w:pos="4820"/>
        </w:tabs>
        <w:ind w:left="1134"/>
        <w:rPr>
          <w:lang w:val="fr-BE"/>
        </w:rPr>
      </w:pPr>
      <w:r w:rsidRPr="00A4227D">
        <w:rPr>
          <w:lang w:val="fr-BE"/>
        </w:rPr>
        <w:t>Y a-t-il un inventaire de l'amiante ?</w:t>
      </w:r>
      <w:r w:rsidR="00695470" w:rsidRPr="00A4227D">
        <w:rPr>
          <w:shd w:val="clear" w:color="auto" w:fill="E2EFD9"/>
          <w:lang w:val="fr-BE"/>
        </w:rPr>
        <w:tab/>
      </w:r>
      <w:proofErr w:type="gramStart"/>
      <w:r w:rsidR="00752810">
        <w:rPr>
          <w:shd w:val="clear" w:color="auto" w:fill="E2EFD9"/>
          <w:lang w:val="fr-BE"/>
        </w:rPr>
        <w:t>oui</w:t>
      </w:r>
      <w:proofErr w:type="gramEnd"/>
      <w:r w:rsidRPr="00A4227D">
        <w:rPr>
          <w:lang w:val="fr-BE"/>
        </w:rPr>
        <w:tab/>
      </w:r>
      <w:r w:rsidRPr="00A4227D">
        <w:rPr>
          <w:lang w:val="fr-BE"/>
        </w:rPr>
        <w:tab/>
      </w:r>
    </w:p>
    <w:p w14:paraId="44035B9B" w14:textId="77777777" w:rsidR="00845FD6" w:rsidRPr="00A4227D" w:rsidRDefault="00845FD6" w:rsidP="00BC3764">
      <w:pPr>
        <w:pStyle w:val="para1"/>
        <w:tabs>
          <w:tab w:val="left" w:pos="851"/>
          <w:tab w:val="left" w:pos="1418"/>
        </w:tabs>
        <w:rPr>
          <w:lang w:val="fr-BE"/>
        </w:rPr>
      </w:pPr>
    </w:p>
    <w:p w14:paraId="6850F1ED" w14:textId="77777777" w:rsidR="00BB5735" w:rsidRPr="00A4227D" w:rsidRDefault="00BB5735" w:rsidP="00F927EE">
      <w:pPr>
        <w:pStyle w:val="Heading2"/>
        <w:rPr>
          <w:lang w:val="fr-BE"/>
        </w:rPr>
        <w:sectPr w:rsidR="00BB5735" w:rsidRPr="00A4227D" w:rsidSect="00BC08CF">
          <w:pgSz w:w="11907" w:h="16834"/>
          <w:pgMar w:top="709" w:right="1134" w:bottom="567" w:left="1418" w:header="1304" w:footer="851" w:gutter="0"/>
          <w:paperSrc w:first="67" w:other="67"/>
          <w:cols w:space="720"/>
        </w:sectPr>
      </w:pPr>
    </w:p>
    <w:p w14:paraId="4FDE1283" w14:textId="78BCCB5C" w:rsidR="00845FD6" w:rsidRPr="00A4227D" w:rsidRDefault="0091782F" w:rsidP="00F927EE">
      <w:pPr>
        <w:pStyle w:val="Heading2"/>
        <w:rPr>
          <w:lang w:val="fr-BE"/>
        </w:rPr>
      </w:pPr>
      <w:r w:rsidRPr="00A4227D">
        <w:rPr>
          <w:lang w:val="fr-BE"/>
        </w:rPr>
        <w:lastRenderedPageBreak/>
        <w:t>8.5. Informations sur l'embellissement des ateliers.</w:t>
      </w:r>
    </w:p>
    <w:p w14:paraId="15791731" w14:textId="77777777" w:rsidR="00845FD6" w:rsidRPr="00A4227D" w:rsidRDefault="00845FD6" w:rsidP="00BC3764">
      <w:pPr>
        <w:pStyle w:val="para1"/>
        <w:tabs>
          <w:tab w:val="left" w:pos="851"/>
          <w:tab w:val="left" w:pos="1418"/>
        </w:tabs>
        <w:rPr>
          <w:lang w:val="fr-BE"/>
        </w:rPr>
      </w:pPr>
    </w:p>
    <w:p w14:paraId="617B5FFB" w14:textId="74D84AED" w:rsidR="00845FD6" w:rsidRPr="00A4227D" w:rsidRDefault="00845FD6" w:rsidP="00BC28A2">
      <w:pPr>
        <w:pStyle w:val="Heading3"/>
        <w:ind w:left="1134" w:hanging="567"/>
        <w:rPr>
          <w:lang w:val="fr-BE"/>
        </w:rPr>
      </w:pPr>
      <w:r w:rsidRPr="00A4227D">
        <w:rPr>
          <w:lang w:val="fr-BE"/>
        </w:rPr>
        <w:t>8.5.1. Mesures prises pour embellir les ateliers.</w:t>
      </w:r>
    </w:p>
    <w:p w14:paraId="551E0E54" w14:textId="77777777" w:rsidR="00845FD6" w:rsidRPr="00A4227D" w:rsidRDefault="00845FD6" w:rsidP="00845FD6">
      <w:pPr>
        <w:pStyle w:val="Heading9"/>
        <w:spacing w:after="0"/>
        <w:ind w:left="284"/>
        <w:jc w:val="left"/>
        <w:rPr>
          <w:color w:val="auto"/>
          <w:sz w:val="20"/>
          <w:lang w:val="fr-BE"/>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Mesure prise</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Initiateur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77777777"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Pr="00A4227D" w:rsidRDefault="00492F58" w:rsidP="00A873BE">
      <w:pPr>
        <w:pStyle w:val="Heading3"/>
        <w:ind w:left="1134" w:hanging="567"/>
        <w:rPr>
          <w:lang w:val="fr-BE"/>
        </w:rPr>
      </w:pPr>
      <w:r w:rsidRPr="00A4227D">
        <w:rPr>
          <w:lang w:val="fr-BE"/>
        </w:rPr>
        <w:t xml:space="preserve">8.5.2 Les propositions d'embellissement présentées au BOC, y compris le </w:t>
      </w:r>
      <w:r w:rsidRPr="00A4227D">
        <w:rPr>
          <w:lang w:val="fr-BE"/>
        </w:rPr>
        <w:tab/>
        <w:t xml:space="preserve">  l'indication des conséquences qui lui sont données.</w:t>
      </w:r>
    </w:p>
    <w:p w14:paraId="6806AEB0" w14:textId="77777777" w:rsidR="00492F58" w:rsidRPr="00A4227D" w:rsidRDefault="00492F58" w:rsidP="00492F58">
      <w:pPr>
        <w:pStyle w:val="para1"/>
        <w:spacing w:after="0"/>
        <w:ind w:left="425"/>
        <w:rPr>
          <w:lang w:val="fr-BE"/>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Proposer</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Conséquences</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Pr="00A4227D" w:rsidRDefault="00492F58" w:rsidP="0022258B">
      <w:pPr>
        <w:pStyle w:val="Heading2"/>
        <w:rPr>
          <w:lang w:val="fr-BE"/>
        </w:rPr>
      </w:pPr>
      <w:r w:rsidRPr="00A4227D">
        <w:rPr>
          <w:lang w:val="fr-BE"/>
        </w:rPr>
        <w:t>8.6. Informations sur la prévention du stress psychosocial causé par le travail.</w:t>
      </w:r>
    </w:p>
    <w:p w14:paraId="74960418" w14:textId="5EA09409" w:rsidR="00492F58" w:rsidRPr="00A4227D" w:rsidRDefault="00492F58" w:rsidP="000A0B3C">
      <w:pPr>
        <w:pStyle w:val="Heading2"/>
        <w:rPr>
          <w:lang w:val="fr-BE"/>
        </w:rPr>
      </w:pPr>
      <w:r w:rsidRPr="00A4227D">
        <w:rPr>
          <w:lang w:val="fr-BE"/>
        </w:rPr>
        <w:t>8.7. Outils d'éducation, d'information et de propagande utilisés.</w:t>
      </w:r>
    </w:p>
    <w:p w14:paraId="3A280847" w14:textId="446A5CE4" w:rsidR="00492F58" w:rsidRPr="00A4227D" w:rsidRDefault="00F84926" w:rsidP="00F84926">
      <w:pPr>
        <w:pStyle w:val="Heading3"/>
        <w:spacing w:before="360"/>
        <w:ind w:left="1134" w:hanging="708"/>
        <w:rPr>
          <w:lang w:val="fr-BE"/>
        </w:rPr>
      </w:pPr>
      <w:r w:rsidRPr="00A4227D">
        <w:rPr>
          <w:lang w:val="fr-BE"/>
        </w:rPr>
        <w:t xml:space="preserve">  8.7.1.</w:t>
      </w:r>
      <w:r w:rsidR="00492F58" w:rsidRPr="00A4227D">
        <w:rPr>
          <w:lang w:val="fr-BE"/>
        </w:rPr>
        <w:tab/>
        <w:t>À l'initiative de l'unité.</w:t>
      </w:r>
    </w:p>
    <w:p w14:paraId="0925ADBB" w14:textId="191C771A" w:rsidR="005F1E33" w:rsidRPr="00A4227D" w:rsidRDefault="005F1E33" w:rsidP="005B18E8">
      <w:pPr>
        <w:pStyle w:val="para1"/>
        <w:shd w:val="clear" w:color="auto" w:fill="E2EFD9"/>
        <w:tabs>
          <w:tab w:val="left" w:pos="1560"/>
        </w:tabs>
        <w:spacing w:after="0"/>
        <w:ind w:left="1134"/>
        <w:rPr>
          <w:lang w:val="fr-BE"/>
        </w:rPr>
      </w:pPr>
    </w:p>
    <w:p w14:paraId="1B5CD988" w14:textId="77777777" w:rsidR="00492F58" w:rsidRPr="00A4227D" w:rsidRDefault="00492F58" w:rsidP="00812561">
      <w:pPr>
        <w:pStyle w:val="para1"/>
        <w:tabs>
          <w:tab w:val="left" w:pos="993"/>
        </w:tabs>
        <w:spacing w:after="0"/>
        <w:ind w:left="425"/>
        <w:rPr>
          <w:lang w:val="fr-BE"/>
        </w:rPr>
      </w:pPr>
    </w:p>
    <w:p w14:paraId="5411F6B2" w14:textId="64C255E1" w:rsidR="00492F58" w:rsidRPr="00A4227D" w:rsidRDefault="00492F58" w:rsidP="00826A1C">
      <w:pPr>
        <w:pStyle w:val="Heading3"/>
        <w:ind w:left="567"/>
        <w:rPr>
          <w:lang w:val="fr-BE"/>
        </w:rPr>
      </w:pPr>
      <w:r w:rsidRPr="00A4227D">
        <w:rPr>
          <w:lang w:val="fr-BE"/>
        </w:rPr>
        <w:t>8.7.2.</w:t>
      </w:r>
      <w:r w:rsidRPr="00A4227D">
        <w:rPr>
          <w:lang w:val="fr-BE"/>
        </w:rPr>
        <w:tab/>
        <w:t>À l'initiative de la LDPBW.</w:t>
      </w:r>
    </w:p>
    <w:p w14:paraId="5031DEA8" w14:textId="77777777" w:rsidR="00492F58" w:rsidRPr="00A4227D" w:rsidRDefault="00492F58" w:rsidP="00826A1C">
      <w:pPr>
        <w:pStyle w:val="para1"/>
        <w:shd w:val="clear" w:color="auto" w:fill="E2EFD9"/>
        <w:ind w:left="1134"/>
        <w:rPr>
          <w:lang w:val="fr-BE"/>
        </w:rPr>
      </w:pPr>
      <w:r w:rsidRPr="00A4227D">
        <w:rPr>
          <w:lang w:val="fr-BE"/>
        </w:rPr>
        <w:t xml:space="preserve">- </w:t>
      </w:r>
    </w:p>
    <w:p w14:paraId="2437C4A0" w14:textId="77777777" w:rsidR="00492F58" w:rsidRPr="00A4227D" w:rsidRDefault="00492F58" w:rsidP="00826A1C">
      <w:pPr>
        <w:pStyle w:val="para1"/>
        <w:shd w:val="clear" w:color="auto" w:fill="E2EFD9"/>
        <w:ind w:left="1134"/>
        <w:rPr>
          <w:lang w:val="fr-BE"/>
        </w:rPr>
      </w:pPr>
      <w:r w:rsidRPr="00A4227D">
        <w:rPr>
          <w:lang w:val="fr-BE"/>
        </w:rPr>
        <w:t xml:space="preserve">- </w:t>
      </w:r>
    </w:p>
    <w:p w14:paraId="42BE0A4E" w14:textId="5AC5A76C" w:rsidR="00812561" w:rsidRPr="00A4227D" w:rsidRDefault="00812561" w:rsidP="005F1E33">
      <w:pPr>
        <w:pStyle w:val="Heading3"/>
        <w:ind w:left="567"/>
        <w:rPr>
          <w:lang w:val="fr-BE"/>
        </w:rPr>
      </w:pPr>
      <w:r w:rsidRPr="00A4227D">
        <w:rPr>
          <w:lang w:val="fr-BE"/>
        </w:rPr>
        <w:t>8.7.3. Distribution de documents et d'informations au personnel.</w:t>
      </w:r>
    </w:p>
    <w:p w14:paraId="214385C3" w14:textId="77777777" w:rsidR="005F1E33" w:rsidRPr="00A4227D" w:rsidRDefault="005F1E33" w:rsidP="005F1E33">
      <w:pPr>
        <w:pStyle w:val="para1"/>
        <w:shd w:val="clear" w:color="auto" w:fill="E2EFD9"/>
        <w:tabs>
          <w:tab w:val="left" w:pos="1560"/>
        </w:tabs>
        <w:ind w:left="1134"/>
        <w:rPr>
          <w:lang w:val="fr-BE"/>
        </w:rPr>
      </w:pPr>
      <w:r w:rsidRPr="00A4227D">
        <w:rPr>
          <w:lang w:val="fr-BE"/>
        </w:rPr>
        <w:t xml:space="preserve">- </w:t>
      </w:r>
      <w:r>
        <w:rPr>
          <w:lang w:val="fr-BE"/>
        </w:rPr>
        <w:t>Affichage aux valves de la campagne sur la sensibilisation : problèmes au travail</w:t>
      </w:r>
    </w:p>
    <w:p w14:paraId="366F3E37" w14:textId="77777777" w:rsidR="005F1E33" w:rsidRDefault="005F1E33" w:rsidP="005F1E33">
      <w:pPr>
        <w:pStyle w:val="para1"/>
        <w:shd w:val="clear" w:color="auto" w:fill="E2EFD9"/>
        <w:tabs>
          <w:tab w:val="left" w:pos="1560"/>
        </w:tabs>
        <w:spacing w:after="0"/>
        <w:ind w:left="1134"/>
        <w:rPr>
          <w:lang w:val="fr-BE"/>
        </w:rPr>
      </w:pPr>
      <w:r w:rsidRPr="00A4227D">
        <w:rPr>
          <w:lang w:val="fr-BE"/>
        </w:rPr>
        <w:t xml:space="preserve">- </w:t>
      </w:r>
      <w:r>
        <w:rPr>
          <w:lang w:val="fr-BE"/>
        </w:rPr>
        <w:t>Affichage aux valves lors de la journée mondiale de la santé mentale : 10 conseils pour plus de résilience</w:t>
      </w:r>
    </w:p>
    <w:p w14:paraId="04125F20" w14:textId="77777777" w:rsidR="00D34C62" w:rsidRPr="00A4227D" w:rsidRDefault="00D34C62" w:rsidP="00812561">
      <w:pPr>
        <w:pStyle w:val="Heading9"/>
        <w:ind w:left="284"/>
        <w:jc w:val="left"/>
        <w:rPr>
          <w:sz w:val="20"/>
          <w:lang w:val="fr-BE"/>
        </w:rPr>
        <w:sectPr w:rsidR="00D34C62" w:rsidRPr="00A4227D" w:rsidSect="00BC08CF">
          <w:pgSz w:w="11907" w:h="16834"/>
          <w:pgMar w:top="709" w:right="1134" w:bottom="567" w:left="1418" w:header="1304" w:footer="851" w:gutter="0"/>
          <w:paperSrc w:first="67" w:other="67"/>
          <w:cols w:space="720"/>
        </w:sectPr>
      </w:pPr>
    </w:p>
    <w:p w14:paraId="0F9E243C" w14:textId="30957020" w:rsidR="00812561" w:rsidRPr="00A4227D" w:rsidRDefault="00812561" w:rsidP="00266FC7">
      <w:pPr>
        <w:pStyle w:val="Heading1"/>
        <w:rPr>
          <w:lang w:val="fr-BE"/>
        </w:rPr>
      </w:pPr>
      <w:r w:rsidRPr="00A4227D">
        <w:rPr>
          <w:lang w:val="fr-BE"/>
        </w:rPr>
        <w:lastRenderedPageBreak/>
        <w:t xml:space="preserve">9. </w:t>
      </w:r>
      <w:r w:rsidR="00266FC7" w:rsidRPr="00A4227D">
        <w:rPr>
          <w:lang w:val="fr-BE"/>
        </w:rPr>
        <w:tab/>
      </w:r>
      <w:r w:rsidRPr="00A4227D">
        <w:rPr>
          <w:lang w:val="fr-BE"/>
        </w:rPr>
        <w:t>La liste des activités du plan local de prévention pour l'année de service suivant l'année à laquelle se rapporte le rapport annuel et, le cas échéant, les délais de mise en œuvre en cas de dépassement de cette année de service.</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Thème</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Délai d'exécution</w:t>
            </w:r>
          </w:p>
        </w:tc>
      </w:tr>
      <w:tr w:rsidR="00022D72" w:rsidRPr="005F1E33"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2D195F2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631F8D3E" w:rsidR="00812561" w:rsidRPr="005F1E33" w:rsidRDefault="00812561" w:rsidP="00022D72">
            <w:pPr>
              <w:pStyle w:val="Heading5"/>
              <w:spacing w:after="0"/>
              <w:ind w:left="0" w:firstLine="0"/>
              <w:rPr>
                <w:sz w:val="20"/>
                <w:lang w:val="fr-BE"/>
              </w:rPr>
            </w:pPr>
          </w:p>
        </w:tc>
      </w:tr>
      <w:tr w:rsidR="00695470" w:rsidRPr="005F1E33"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5EB03E08"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FEC06E0" w:rsidR="00695470" w:rsidRPr="005F1E33" w:rsidRDefault="00695470" w:rsidP="00EB5041">
            <w:pPr>
              <w:pStyle w:val="Heading5"/>
              <w:spacing w:after="0"/>
              <w:ind w:left="0" w:firstLine="0"/>
              <w:rPr>
                <w:sz w:val="20"/>
                <w:lang w:val="fr-BE"/>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265E124"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Table des exercices d'évacuation</w:t>
      </w:r>
    </w:p>
    <w:p w14:paraId="5084F315" w14:textId="15F66CE5" w:rsidR="00A60356" w:rsidRPr="00A4227D" w:rsidRDefault="00A60356" w:rsidP="00A60356">
      <w:pPr>
        <w:pStyle w:val="Heading9"/>
        <w:ind w:left="426"/>
        <w:jc w:val="both"/>
        <w:rPr>
          <w:color w:val="auto"/>
          <w:lang w:val="fr-BE"/>
        </w:rPr>
      </w:pPr>
      <w:r w:rsidRPr="00A4227D">
        <w:rPr>
          <w:color w:val="auto"/>
          <w:sz w:val="24"/>
          <w:szCs w:val="24"/>
          <w:lang w:val="fr-BE"/>
        </w:rPr>
        <w:t xml:space="preserve">Tableau récapitulatif indiquant, selon Eenh, si et à quelle date un exercice d'évacuation a eu lieu et s'il existe un plan d'urgence interne (P.I.I.), avec indication de la date de consultation au BOC. </w:t>
      </w:r>
    </w:p>
    <w:p w14:paraId="165763B7" w14:textId="77777777" w:rsidR="00A60356" w:rsidRPr="00A4227D" w:rsidRDefault="00A60356" w:rsidP="00A60356">
      <w:pPr>
        <w:pStyle w:val="Heading5"/>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174"/>
        <w:gridCol w:w="1162"/>
        <w:gridCol w:w="1155"/>
        <w:gridCol w:w="1172"/>
        <w:gridCol w:w="899"/>
        <w:gridCol w:w="839"/>
        <w:gridCol w:w="1751"/>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rPr>
              <w:t>Nom KwartierNom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4227D" w:rsidRDefault="00A60356" w:rsidP="00940815">
            <w:pPr>
              <w:pStyle w:val="Default"/>
              <w:tabs>
                <w:tab w:val="center" w:pos="4678"/>
              </w:tabs>
              <w:jc w:val="center"/>
              <w:rPr>
                <w:rFonts w:ascii="Comic Sans MS" w:hAnsi="Comic Sans MS"/>
                <w:b/>
                <w:bCs/>
                <w:sz w:val="12"/>
                <w:szCs w:val="12"/>
                <w:lang w:val="fr-BE"/>
              </w:rPr>
            </w:pPr>
            <w:r w:rsidRPr="00A4227D">
              <w:rPr>
                <w:rFonts w:ascii="Comic Sans MS" w:hAnsi="Comic Sans MS"/>
                <w:b/>
                <w:bCs/>
                <w:sz w:val="12"/>
                <w:szCs w:val="12"/>
                <w:lang w:val="fr-BE"/>
              </w:rPr>
              <w:t>Nom de l'unitéNom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Plan d'urgence interne / Internal Emergency plan</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Evacuation exercise / Exercice d'évacuation</w:t>
            </w:r>
          </w:p>
        </w:tc>
      </w:tr>
      <w:tr w:rsidR="00A60356" w:rsidRPr="00283D8A"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En coursEn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Fini</w:t>
            </w:r>
            <w:r w:rsidRPr="00A60356">
              <w:rPr>
                <w:rFonts w:ascii="Comic Sans MS" w:hAnsi="Comic Sans MS"/>
                <w:b/>
                <w:bCs/>
                <w:sz w:val="12"/>
                <w:szCs w:val="12"/>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Inexistant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Oui</w:t>
            </w:r>
            <w:r w:rsidRPr="00A60356">
              <w:rPr>
                <w:rFonts w:ascii="Comic Sans MS" w:hAnsi="Comic Sans MS"/>
                <w:b/>
                <w:bCs/>
                <w:sz w:val="12"/>
                <w:szCs w:val="12"/>
              </w:rPr>
              <w:br/>
              <w:t>ici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NonNon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4227D" w:rsidRDefault="00A60356" w:rsidP="00940815">
            <w:pPr>
              <w:pStyle w:val="Default"/>
              <w:tabs>
                <w:tab w:val="center" w:pos="4678"/>
              </w:tabs>
              <w:jc w:val="center"/>
              <w:rPr>
                <w:rFonts w:ascii="Comic Sans MS" w:hAnsi="Comic Sans MS"/>
                <w:b/>
                <w:bCs/>
                <w:sz w:val="12"/>
                <w:szCs w:val="12"/>
                <w:lang w:val="fr-BE"/>
              </w:rPr>
            </w:pPr>
            <w:r w:rsidRPr="00A4227D">
              <w:rPr>
                <w:rFonts w:ascii="Comic Sans MS" w:hAnsi="Comic Sans MS"/>
                <w:b/>
                <w:bCs/>
                <w:sz w:val="12"/>
                <w:szCs w:val="12"/>
                <w:lang w:val="fr-BE"/>
              </w:rPr>
              <w:t>Date de la consultation BOCDate CCB</w:t>
            </w:r>
          </w:p>
        </w:tc>
      </w:tr>
      <w:tr w:rsidR="00A60356" w:rsidRPr="00283D8A"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70815752"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2CFFDA9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6E7127E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06155F8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tcBorders>
              <w:top w:val="single" w:sz="8" w:space="0" w:color="auto"/>
            </w:tcBorders>
            <w:shd w:val="clear" w:color="auto" w:fill="E2EFD9"/>
            <w:vAlign w:val="center"/>
          </w:tcPr>
          <w:p w14:paraId="7CFD9886" w14:textId="59A1205B"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tcBorders>
              <w:top w:val="single" w:sz="8" w:space="0" w:color="auto"/>
            </w:tcBorders>
            <w:shd w:val="clear" w:color="auto" w:fill="E2EFD9"/>
            <w:vAlign w:val="center"/>
          </w:tcPr>
          <w:p w14:paraId="27D14385"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83D8A"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F72787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5851DA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ECFDCD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27574AD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5ADFF3A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5C940332"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354B7CB7"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83D8A"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4BF83B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22D4A0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0E7E48D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DBC0B9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5216346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38E5B10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5EC64B2A"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83D8A"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D0BA1B8"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247EB68"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2C1ECD46"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4B5BDC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3B3DB8A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49E2D90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1EADD2DE"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83D8A"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79A008D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0B7FB61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D783FD5"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93594D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279ABF8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76B1D728"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1F98202E"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83D8A"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81DF799"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0B09F1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62D5295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26A11BC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0DB4255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530A7332"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52F21C28"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83D8A"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99FB6E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F390DA5"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0ACD363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7DA62D4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6B22FCD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3849AE79"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7DB73BFC"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83D8A"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55CEFF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96F2816"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8618B7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12F316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7A876E4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389F3BB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4FC1C64C"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83D8A"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34496F6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0042A1B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1742121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5CBDC45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tcBorders>
              <w:bottom w:val="single" w:sz="8" w:space="0" w:color="auto"/>
            </w:tcBorders>
            <w:shd w:val="clear" w:color="auto" w:fill="E2EFD9"/>
            <w:vAlign w:val="center"/>
          </w:tcPr>
          <w:p w14:paraId="7721413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tcBorders>
              <w:bottom w:val="single" w:sz="8" w:space="0" w:color="auto"/>
            </w:tcBorders>
            <w:shd w:val="clear" w:color="auto" w:fill="E2EFD9"/>
            <w:vAlign w:val="center"/>
          </w:tcPr>
          <w:p w14:paraId="51CF5BE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bl>
    <w:p w14:paraId="5918466A" w14:textId="77777777" w:rsidR="00A60356" w:rsidRPr="00A4227D" w:rsidRDefault="00A60356" w:rsidP="00A60356">
      <w:pPr>
        <w:pStyle w:val="para1"/>
        <w:rPr>
          <w:lang w:val="fr-BE"/>
        </w:rPr>
      </w:pPr>
    </w:p>
    <w:p w14:paraId="191BE3DA" w14:textId="77777777" w:rsidR="00A60356" w:rsidRPr="00A4227D" w:rsidRDefault="00A60356" w:rsidP="00A60356">
      <w:pPr>
        <w:pStyle w:val="Heading5"/>
        <w:ind w:hanging="568"/>
        <w:rPr>
          <w:lang w:val="fr-BE"/>
        </w:rPr>
      </w:pPr>
    </w:p>
    <w:p w14:paraId="61A7726E" w14:textId="77777777" w:rsidR="00A60356" w:rsidRPr="00A4227D" w:rsidRDefault="00A60356" w:rsidP="00A60356">
      <w:pPr>
        <w:pStyle w:val="para1"/>
        <w:rPr>
          <w:lang w:val="fr-BE"/>
        </w:rPr>
      </w:pPr>
    </w:p>
    <w:p w14:paraId="27C5C452" w14:textId="77777777" w:rsidR="00A60356" w:rsidRPr="00A4227D" w:rsidRDefault="00A60356" w:rsidP="00A60356">
      <w:pPr>
        <w:pStyle w:val="para1"/>
        <w:rPr>
          <w:lang w:val="fr-BE"/>
        </w:rPr>
        <w:sectPr w:rsidR="00A60356" w:rsidRPr="00A4227D" w:rsidSect="005759CC">
          <w:pgSz w:w="11907" w:h="16834"/>
          <w:pgMar w:top="709" w:right="1134" w:bottom="567" w:left="1418" w:header="1304" w:footer="279" w:gutter="0"/>
          <w:paperSrc w:first="67" w:other="67"/>
          <w:cols w:space="720"/>
        </w:sectPr>
      </w:pPr>
    </w:p>
    <w:p w14:paraId="4EBEFBA5" w14:textId="12E3DDE8" w:rsidR="00A60356" w:rsidRPr="00A4227D" w:rsidRDefault="00912138" w:rsidP="00912138">
      <w:pPr>
        <w:pStyle w:val="Heading1"/>
        <w:rPr>
          <w:lang w:val="fr-BE"/>
        </w:rPr>
      </w:pPr>
      <w:r w:rsidRPr="00A4227D">
        <w:rPr>
          <w:lang w:val="fr-BE"/>
        </w:rPr>
        <w:lastRenderedPageBreak/>
        <w:t>11. Suivi des incidents et accidents.</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68"/>
        <w:gridCol w:w="1682"/>
        <w:gridCol w:w="985"/>
        <w:gridCol w:w="849"/>
        <w:gridCol w:w="1404"/>
        <w:gridCol w:w="2522"/>
        <w:gridCol w:w="701"/>
        <w:gridCol w:w="1137"/>
        <w:gridCol w:w="708"/>
        <w:gridCol w:w="2658"/>
      </w:tblGrid>
      <w:tr w:rsidR="00912138"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Date de l'accident</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NOM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Prénom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Degré</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Service</w:t>
            </w:r>
          </w:p>
        </w:tc>
        <w:tc>
          <w:tcPr>
            <w:tcW w:w="2552" w:type="dxa"/>
            <w:tcBorders>
              <w:top w:val="single" w:sz="8" w:space="0" w:color="auto"/>
              <w:bottom w:val="single" w:sz="8" w:space="0" w:color="auto"/>
            </w:tcBorders>
            <w:shd w:val="clear" w:color="auto" w:fill="D9D9D9"/>
            <w:vAlign w:val="center"/>
          </w:tcPr>
          <w:p w14:paraId="3529DA63" w14:textId="77777777" w:rsidR="00912138" w:rsidRPr="00A4227D" w:rsidRDefault="00912138" w:rsidP="00912138">
            <w:pPr>
              <w:pStyle w:val="Default"/>
              <w:tabs>
                <w:tab w:val="center" w:pos="4678"/>
              </w:tabs>
              <w:jc w:val="center"/>
              <w:rPr>
                <w:rFonts w:ascii="Comic Sans MS" w:hAnsi="Comic Sans MS"/>
                <w:b/>
                <w:sz w:val="16"/>
                <w:szCs w:val="16"/>
                <w:lang w:val="fr-BE"/>
              </w:rPr>
            </w:pPr>
            <w:r w:rsidRPr="00A4227D">
              <w:rPr>
                <w:rFonts w:ascii="Comic Sans MS" w:hAnsi="Comic Sans MS"/>
                <w:b/>
                <w:sz w:val="16"/>
                <w:szCs w:val="16"/>
                <w:lang w:val="fr-BE"/>
              </w:rPr>
              <w:t>Type d'accident, brève description et blessure</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Jours de repos</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Délai de prolongation</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Congé total</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Mesure de prévention</w:t>
            </w:r>
          </w:p>
        </w:tc>
      </w:tr>
      <w:tr w:rsidR="00912138"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14:paraId="3C765400"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14:paraId="2281534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14:paraId="5664850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14:paraId="2F30DC3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14:paraId="007CCD33"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14:paraId="4ED8DF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Pr="00A4227D" w:rsidRDefault="00912138" w:rsidP="00912138">
      <w:pPr>
        <w:pStyle w:val="Heading1"/>
        <w:rPr>
          <w:lang w:val="fr-BE"/>
        </w:rPr>
      </w:pPr>
      <w:r w:rsidRPr="00A4227D">
        <w:rPr>
          <w:lang w:val="fr-BE"/>
        </w:rPr>
        <w:lastRenderedPageBreak/>
        <w:t>12. Liste des acteurs du bien-être, de la prévention et de l'environnement.</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Fonction</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23B05715" w:rsidR="00912138" w:rsidRPr="00C0582F" w:rsidRDefault="00946E2E" w:rsidP="00940815">
            <w:pPr>
              <w:pStyle w:val="Default"/>
              <w:tabs>
                <w:tab w:val="center" w:pos="4678"/>
              </w:tabs>
              <w:jc w:val="center"/>
              <w:rPr>
                <w:rFonts w:ascii="Comic Sans MS" w:hAnsi="Comic Sans MS"/>
                <w:b/>
                <w:bCs/>
                <w:lang w:val="nl-BE"/>
              </w:rPr>
            </w:pPr>
            <w:r>
              <w:rPr>
                <w:rFonts w:ascii="Comic Sans MS" w:hAnsi="Comic Sans MS"/>
                <w:b/>
                <w:bCs/>
              </w:rPr>
              <w:t>Grade</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NOM Prénom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Émail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320F9977" w:rsidR="00912138" w:rsidRPr="00C0582F" w:rsidRDefault="00B219E6" w:rsidP="00940815">
            <w:pPr>
              <w:pStyle w:val="Default"/>
              <w:tabs>
                <w:tab w:val="center" w:pos="4678"/>
              </w:tabs>
              <w:jc w:val="center"/>
              <w:rPr>
                <w:rFonts w:ascii="Comic Sans MS" w:hAnsi="Comic Sans MS"/>
                <w:b/>
                <w:bCs/>
                <w:lang w:val="nl-BE"/>
              </w:rPr>
            </w:pPr>
            <w:r>
              <w:rPr>
                <w:rFonts w:ascii="Comic Sans MS" w:hAnsi="Comic Sans MS"/>
                <w:b/>
                <w:bCs/>
              </w:rPr>
              <w:t xml:space="preserve">Chef </w:t>
            </w:r>
            <w:r w:rsidR="00912138" w:rsidRPr="00C0582F">
              <w:rPr>
                <w:rFonts w:ascii="Comic Sans MS" w:hAnsi="Comic Sans MS"/>
                <w:b/>
                <w:bCs/>
              </w:rPr>
              <w:t>de corps</w:t>
            </w:r>
          </w:p>
        </w:tc>
        <w:tc>
          <w:tcPr>
            <w:tcW w:w="2427" w:type="dxa"/>
            <w:tcBorders>
              <w:top w:val="single" w:sz="8" w:space="0" w:color="auto"/>
              <w:left w:val="single" w:sz="8" w:space="0" w:color="auto"/>
            </w:tcBorders>
            <w:shd w:val="clear" w:color="auto" w:fill="E2EFD9"/>
            <w:vAlign w:val="center"/>
          </w:tcPr>
          <w:p w14:paraId="0AEF28AC" w14:textId="6167AA12" w:rsidR="00912138" w:rsidRPr="00C0582F" w:rsidRDefault="00B219E6" w:rsidP="00940815">
            <w:pPr>
              <w:pStyle w:val="Default"/>
              <w:tabs>
                <w:tab w:val="center" w:pos="4678"/>
              </w:tabs>
              <w:jc w:val="center"/>
              <w:rPr>
                <w:rFonts w:ascii="Comic Sans MS" w:hAnsi="Comic Sans MS"/>
                <w:lang w:val="nl-BE"/>
              </w:rPr>
            </w:pPr>
            <w:proofErr w:type="spellStart"/>
            <w:r>
              <w:rPr>
                <w:rFonts w:ascii="Comic Sans MS" w:hAnsi="Comic Sans MS"/>
                <w:lang w:val="nl-BE"/>
              </w:rPr>
              <w:t>LtCol</w:t>
            </w:r>
            <w:proofErr w:type="spellEnd"/>
          </w:p>
        </w:tc>
        <w:tc>
          <w:tcPr>
            <w:tcW w:w="3810" w:type="dxa"/>
            <w:tcBorders>
              <w:top w:val="single" w:sz="8" w:space="0" w:color="auto"/>
            </w:tcBorders>
            <w:shd w:val="clear" w:color="auto" w:fill="E2EFD9"/>
            <w:vAlign w:val="center"/>
          </w:tcPr>
          <w:p w14:paraId="13F7F2D4" w14:textId="3B1037D2" w:rsidR="00912138" w:rsidRPr="00C0582F" w:rsidRDefault="00B219E6" w:rsidP="00940815">
            <w:pPr>
              <w:pStyle w:val="Default"/>
              <w:tabs>
                <w:tab w:val="center" w:pos="4678"/>
              </w:tabs>
              <w:jc w:val="center"/>
              <w:rPr>
                <w:rFonts w:ascii="Comic Sans MS" w:hAnsi="Comic Sans MS"/>
                <w:lang w:val="nl-BE"/>
              </w:rPr>
            </w:pPr>
            <w:r>
              <w:rPr>
                <w:rFonts w:ascii="Comic Sans MS" w:hAnsi="Comic Sans MS"/>
                <w:lang w:val="nl-BE"/>
              </w:rPr>
              <w:t>Pierre Degezelle</w:t>
            </w:r>
          </w:p>
        </w:tc>
        <w:tc>
          <w:tcPr>
            <w:tcW w:w="4820" w:type="dxa"/>
            <w:tcBorders>
              <w:top w:val="single" w:sz="8" w:space="0" w:color="auto"/>
              <w:right w:val="single" w:sz="8" w:space="0" w:color="auto"/>
            </w:tcBorders>
            <w:shd w:val="clear" w:color="auto" w:fill="E2EFD9"/>
            <w:vAlign w:val="center"/>
          </w:tcPr>
          <w:p w14:paraId="2A2B662A" w14:textId="1F80BE39" w:rsidR="00912138" w:rsidRPr="00C0582F" w:rsidRDefault="00B219E6" w:rsidP="00940815">
            <w:pPr>
              <w:pStyle w:val="Default"/>
              <w:tabs>
                <w:tab w:val="center" w:pos="4678"/>
              </w:tabs>
              <w:jc w:val="center"/>
              <w:rPr>
                <w:rFonts w:ascii="Comic Sans MS" w:hAnsi="Comic Sans MS"/>
                <w:lang w:val="nl-BE"/>
              </w:rPr>
            </w:pPr>
            <w:r>
              <w:rPr>
                <w:rFonts w:ascii="Comic Sans MS" w:hAnsi="Comic Sans MS"/>
                <w:lang w:val="nl-BE"/>
              </w:rPr>
              <w:t>Pierre.Degezelle</w:t>
            </w:r>
            <w:r w:rsidR="006A5C34">
              <w:rPr>
                <w:rFonts w:ascii="Comic Sans MS" w:hAnsi="Comic Sans MS"/>
                <w:lang w:val="nl-BE"/>
              </w:rPr>
              <w:t>@mil.be</w:t>
            </w: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Représentant BOC</w:t>
            </w:r>
          </w:p>
        </w:tc>
        <w:tc>
          <w:tcPr>
            <w:tcW w:w="2427" w:type="dxa"/>
            <w:tcBorders>
              <w:left w:val="single" w:sz="8" w:space="0" w:color="auto"/>
            </w:tcBorders>
            <w:shd w:val="clear" w:color="auto" w:fill="E2EFD9"/>
            <w:vAlign w:val="center"/>
          </w:tcPr>
          <w:p w14:paraId="456DF1FF" w14:textId="34C13954" w:rsidR="00912138" w:rsidRPr="00C0582F" w:rsidRDefault="005F1E33" w:rsidP="00940815">
            <w:pPr>
              <w:pStyle w:val="Default"/>
              <w:tabs>
                <w:tab w:val="center" w:pos="4678"/>
              </w:tabs>
              <w:jc w:val="center"/>
              <w:rPr>
                <w:rFonts w:ascii="Comic Sans MS" w:hAnsi="Comic Sans MS"/>
                <w:lang w:val="nl-BE"/>
              </w:rPr>
            </w:pPr>
            <w:proofErr w:type="spellStart"/>
            <w:r>
              <w:rPr>
                <w:rFonts w:ascii="Comic Sans MS" w:hAnsi="Comic Sans MS"/>
                <w:lang w:val="nl-BE"/>
              </w:rPr>
              <w:t>Conseiller</w:t>
            </w:r>
            <w:proofErr w:type="spellEnd"/>
            <w:r>
              <w:rPr>
                <w:rFonts w:ascii="Comic Sans MS" w:hAnsi="Comic Sans MS"/>
                <w:lang w:val="nl-BE"/>
              </w:rPr>
              <w:t xml:space="preserve"> </w:t>
            </w:r>
            <w:proofErr w:type="spellStart"/>
            <w:r>
              <w:rPr>
                <w:rFonts w:ascii="Comic Sans MS" w:hAnsi="Comic Sans MS"/>
                <w:lang w:val="nl-BE"/>
              </w:rPr>
              <w:t>général</w:t>
            </w:r>
            <w:proofErr w:type="spellEnd"/>
          </w:p>
        </w:tc>
        <w:tc>
          <w:tcPr>
            <w:tcW w:w="3810" w:type="dxa"/>
            <w:shd w:val="clear" w:color="auto" w:fill="E2EFD9"/>
            <w:vAlign w:val="center"/>
          </w:tcPr>
          <w:p w14:paraId="25E9A2A6" w14:textId="68DBAF81" w:rsidR="00912138" w:rsidRPr="00C0582F" w:rsidRDefault="005F1E33" w:rsidP="00940815">
            <w:pPr>
              <w:pStyle w:val="Default"/>
              <w:tabs>
                <w:tab w:val="center" w:pos="4678"/>
              </w:tabs>
              <w:jc w:val="center"/>
              <w:rPr>
                <w:rFonts w:ascii="Comic Sans MS" w:hAnsi="Comic Sans MS"/>
                <w:lang w:val="nl-BE"/>
              </w:rPr>
            </w:pPr>
            <w:r>
              <w:rPr>
                <w:rFonts w:ascii="Comic Sans MS" w:hAnsi="Comic Sans MS"/>
                <w:lang w:val="nl-BE"/>
              </w:rPr>
              <w:t>Deray Corinne</w:t>
            </w:r>
          </w:p>
        </w:tc>
        <w:tc>
          <w:tcPr>
            <w:tcW w:w="4820" w:type="dxa"/>
            <w:tcBorders>
              <w:right w:val="single" w:sz="8" w:space="0" w:color="auto"/>
            </w:tcBorders>
            <w:shd w:val="clear" w:color="auto" w:fill="E2EFD9"/>
            <w:vAlign w:val="center"/>
          </w:tcPr>
          <w:p w14:paraId="0F117A12" w14:textId="32A6FE47" w:rsidR="00912138" w:rsidRPr="00C0582F" w:rsidRDefault="000F6D74" w:rsidP="00940815">
            <w:pPr>
              <w:pStyle w:val="Default"/>
              <w:tabs>
                <w:tab w:val="center" w:pos="4678"/>
              </w:tabs>
              <w:jc w:val="center"/>
              <w:rPr>
                <w:rFonts w:ascii="Comic Sans MS" w:hAnsi="Comic Sans MS"/>
                <w:lang w:val="nl-BE"/>
              </w:rPr>
            </w:pPr>
            <w:r>
              <w:rPr>
                <w:rFonts w:ascii="Comic Sans MS" w:hAnsi="Comic Sans MS"/>
                <w:lang w:val="nl-BE"/>
              </w:rPr>
              <w:t>Corinne.deray</w:t>
            </w:r>
            <w:r w:rsidR="008228EC">
              <w:rPr>
                <w:rFonts w:ascii="Comic Sans MS" w:hAnsi="Comic Sans MS"/>
                <w:lang w:val="nl-BE"/>
              </w:rPr>
              <w:t>@mil.be</w:t>
            </w: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265403E5" w:rsidR="00912138" w:rsidRPr="00C0582F" w:rsidRDefault="00946E2E" w:rsidP="00940815">
            <w:pPr>
              <w:pStyle w:val="Default"/>
              <w:tabs>
                <w:tab w:val="center" w:pos="4678"/>
              </w:tabs>
              <w:jc w:val="center"/>
              <w:rPr>
                <w:rFonts w:ascii="Comic Sans MS" w:hAnsi="Comic Sans MS"/>
                <w:b/>
                <w:bCs/>
                <w:lang w:val="nl-BE"/>
              </w:rPr>
            </w:pPr>
            <w:r w:rsidRPr="00C0582F">
              <w:rPr>
                <w:rFonts w:ascii="Comic Sans MS" w:hAnsi="Comic Sans MS"/>
                <w:b/>
                <w:bCs/>
              </w:rPr>
              <w:t xml:space="preserve">StOffr </w:t>
            </w:r>
            <w:r w:rsidR="00912138" w:rsidRPr="00C0582F">
              <w:rPr>
                <w:rFonts w:ascii="Comic Sans MS" w:hAnsi="Comic Sans MS"/>
                <w:b/>
                <w:bCs/>
              </w:rPr>
              <w:t xml:space="preserve">Prévention </w:t>
            </w:r>
          </w:p>
        </w:tc>
        <w:tc>
          <w:tcPr>
            <w:tcW w:w="2427" w:type="dxa"/>
            <w:tcBorders>
              <w:left w:val="single" w:sz="8" w:space="0" w:color="auto"/>
            </w:tcBorders>
            <w:shd w:val="clear" w:color="auto" w:fill="E2EFD9"/>
            <w:vAlign w:val="center"/>
          </w:tcPr>
          <w:p w14:paraId="380401C3" w14:textId="7365AA5D" w:rsidR="00912138" w:rsidRPr="00C0582F" w:rsidRDefault="005F1E33" w:rsidP="00940815">
            <w:pPr>
              <w:pStyle w:val="Default"/>
              <w:tabs>
                <w:tab w:val="center" w:pos="4678"/>
              </w:tabs>
              <w:jc w:val="center"/>
              <w:rPr>
                <w:rFonts w:ascii="Comic Sans MS" w:hAnsi="Comic Sans MS"/>
                <w:lang w:val="nl-BE"/>
              </w:rPr>
            </w:pPr>
            <w:proofErr w:type="spellStart"/>
            <w:r>
              <w:rPr>
                <w:rFonts w:ascii="Comic Sans MS" w:hAnsi="Comic Sans MS"/>
                <w:lang w:val="nl-BE"/>
              </w:rPr>
              <w:t>Conseiller</w:t>
            </w:r>
            <w:proofErr w:type="spellEnd"/>
            <w:r>
              <w:rPr>
                <w:rFonts w:ascii="Comic Sans MS" w:hAnsi="Comic Sans MS"/>
                <w:lang w:val="nl-BE"/>
              </w:rPr>
              <w:t xml:space="preserve"> </w:t>
            </w:r>
            <w:proofErr w:type="spellStart"/>
            <w:r>
              <w:rPr>
                <w:rFonts w:ascii="Comic Sans MS" w:hAnsi="Comic Sans MS"/>
                <w:lang w:val="nl-BE"/>
              </w:rPr>
              <w:t>général</w:t>
            </w:r>
            <w:proofErr w:type="spellEnd"/>
          </w:p>
        </w:tc>
        <w:tc>
          <w:tcPr>
            <w:tcW w:w="3810" w:type="dxa"/>
            <w:shd w:val="clear" w:color="auto" w:fill="E2EFD9"/>
            <w:vAlign w:val="center"/>
          </w:tcPr>
          <w:p w14:paraId="0CC45F7F" w14:textId="2ABA1756" w:rsidR="00912138" w:rsidRPr="00C0582F" w:rsidRDefault="005F1E33" w:rsidP="00940815">
            <w:pPr>
              <w:pStyle w:val="Default"/>
              <w:tabs>
                <w:tab w:val="center" w:pos="4678"/>
              </w:tabs>
              <w:jc w:val="center"/>
              <w:rPr>
                <w:rFonts w:ascii="Comic Sans MS" w:hAnsi="Comic Sans MS"/>
                <w:lang w:val="nl-BE"/>
              </w:rPr>
            </w:pPr>
            <w:r>
              <w:rPr>
                <w:rFonts w:ascii="Comic Sans MS" w:hAnsi="Comic Sans MS"/>
                <w:lang w:val="nl-BE"/>
              </w:rPr>
              <w:t>Deray Corinne</w:t>
            </w:r>
          </w:p>
        </w:tc>
        <w:tc>
          <w:tcPr>
            <w:tcW w:w="4820" w:type="dxa"/>
            <w:tcBorders>
              <w:right w:val="single" w:sz="8" w:space="0" w:color="auto"/>
            </w:tcBorders>
            <w:shd w:val="clear" w:color="auto" w:fill="E2EFD9"/>
            <w:vAlign w:val="center"/>
          </w:tcPr>
          <w:p w14:paraId="649053D1" w14:textId="30E6C730" w:rsidR="00912138" w:rsidRPr="00C0582F" w:rsidRDefault="000F6D74" w:rsidP="00940815">
            <w:pPr>
              <w:pStyle w:val="Default"/>
              <w:tabs>
                <w:tab w:val="center" w:pos="4678"/>
              </w:tabs>
              <w:jc w:val="center"/>
              <w:rPr>
                <w:rFonts w:ascii="Comic Sans MS" w:hAnsi="Comic Sans MS"/>
                <w:lang w:val="nl-BE"/>
              </w:rPr>
            </w:pPr>
            <w:r>
              <w:rPr>
                <w:rFonts w:ascii="Comic Sans MS" w:hAnsi="Comic Sans MS"/>
                <w:lang w:val="nl-BE"/>
              </w:rPr>
              <w:t>Corinne.deray@mil.be</w:t>
            </w: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AssPrev</w:t>
            </w:r>
          </w:p>
        </w:tc>
        <w:tc>
          <w:tcPr>
            <w:tcW w:w="2427" w:type="dxa"/>
            <w:tcBorders>
              <w:left w:val="single" w:sz="8" w:space="0" w:color="auto"/>
            </w:tcBorders>
            <w:shd w:val="clear" w:color="auto" w:fill="E2EFD9"/>
            <w:vAlign w:val="center"/>
          </w:tcPr>
          <w:p w14:paraId="1AACC60D" w14:textId="7D1A4131"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EPA</w:t>
            </w:r>
          </w:p>
        </w:tc>
        <w:tc>
          <w:tcPr>
            <w:tcW w:w="3810" w:type="dxa"/>
            <w:shd w:val="clear" w:color="auto" w:fill="E2EFD9"/>
            <w:vAlign w:val="center"/>
          </w:tcPr>
          <w:p w14:paraId="7136AD5F" w14:textId="4B786267"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SERRANO Julie</w:t>
            </w:r>
          </w:p>
        </w:tc>
        <w:tc>
          <w:tcPr>
            <w:tcW w:w="4820" w:type="dxa"/>
            <w:tcBorders>
              <w:right w:val="single" w:sz="8" w:space="0" w:color="auto"/>
            </w:tcBorders>
            <w:shd w:val="clear" w:color="auto" w:fill="E2EFD9"/>
            <w:vAlign w:val="center"/>
          </w:tcPr>
          <w:p w14:paraId="59A60EBF" w14:textId="649FEB8E" w:rsidR="00912138" w:rsidRPr="00C0582F" w:rsidRDefault="008228EC" w:rsidP="00940815">
            <w:pPr>
              <w:pStyle w:val="Default"/>
              <w:tabs>
                <w:tab w:val="center" w:pos="4678"/>
              </w:tabs>
              <w:jc w:val="center"/>
              <w:rPr>
                <w:rFonts w:ascii="Comic Sans MS" w:hAnsi="Comic Sans MS"/>
                <w:lang w:val="nl-BE"/>
              </w:rPr>
            </w:pPr>
            <w:proofErr w:type="gramStart"/>
            <w:r>
              <w:rPr>
                <w:rFonts w:ascii="Comic Sans MS" w:hAnsi="Comic Sans MS"/>
                <w:lang w:val="nl-BE"/>
              </w:rPr>
              <w:t>julie.serrano@mil.be</w:t>
            </w:r>
            <w:proofErr w:type="gramEnd"/>
          </w:p>
        </w:tc>
      </w:tr>
      <w:tr w:rsidR="00912138" w:rsidRPr="00283D8A"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1A37F269" w:rsidR="00912138" w:rsidRPr="00A4227D" w:rsidRDefault="00946E2E" w:rsidP="00940815">
            <w:pPr>
              <w:pStyle w:val="Default"/>
              <w:tabs>
                <w:tab w:val="center" w:pos="4678"/>
              </w:tabs>
              <w:jc w:val="center"/>
              <w:rPr>
                <w:rFonts w:ascii="Comic Sans MS" w:hAnsi="Comic Sans MS"/>
                <w:b/>
                <w:bCs/>
                <w:lang w:val="fr-BE"/>
              </w:rPr>
            </w:pPr>
            <w:proofErr w:type="spellStart"/>
            <w:r>
              <w:rPr>
                <w:rFonts w:ascii="Comic Sans MS" w:hAnsi="Comic Sans MS"/>
                <w:b/>
                <w:bCs/>
                <w:lang w:val="fr-BE"/>
              </w:rPr>
              <w:t>C</w:t>
            </w:r>
            <w:r w:rsidR="00912138" w:rsidRPr="00A4227D">
              <w:rPr>
                <w:rFonts w:ascii="Comic Sans MS" w:hAnsi="Comic Sans MS"/>
                <w:b/>
                <w:bCs/>
                <w:lang w:val="fr-BE"/>
              </w:rPr>
              <w:t>oord</w:t>
            </w:r>
            <w:r w:rsidR="000D0C7F">
              <w:rPr>
                <w:rFonts w:ascii="Comic Sans MS" w:hAnsi="Comic Sans MS"/>
                <w:b/>
                <w:bCs/>
                <w:lang w:val="fr-BE"/>
              </w:rPr>
              <w:t>i</w:t>
            </w:r>
            <w:r w:rsidR="00912138" w:rsidRPr="00A4227D">
              <w:rPr>
                <w:rFonts w:ascii="Comic Sans MS" w:hAnsi="Comic Sans MS"/>
                <w:b/>
                <w:bCs/>
                <w:lang w:val="fr-BE"/>
              </w:rPr>
              <w:t>nnateur</w:t>
            </w:r>
            <w:proofErr w:type="spellEnd"/>
            <w:r w:rsidR="00912138" w:rsidRPr="00A4227D">
              <w:rPr>
                <w:rFonts w:ascii="Comic Sans MS" w:hAnsi="Comic Sans MS"/>
                <w:b/>
                <w:bCs/>
                <w:lang w:val="fr-BE"/>
              </w:rPr>
              <w:t xml:space="preserve"> </w:t>
            </w:r>
            <w:r>
              <w:rPr>
                <w:rFonts w:ascii="Comic Sans MS" w:hAnsi="Comic Sans MS"/>
                <w:b/>
                <w:bCs/>
                <w:lang w:val="fr-BE"/>
              </w:rPr>
              <w:t xml:space="preserve">d’unité </w:t>
            </w:r>
            <w:r w:rsidR="00912138" w:rsidRPr="00A4227D">
              <w:rPr>
                <w:rFonts w:ascii="Comic Sans MS" w:hAnsi="Comic Sans MS"/>
                <w:b/>
                <w:bCs/>
                <w:lang w:val="fr-BE"/>
              </w:rPr>
              <w:t>de la prévention des incendies</w:t>
            </w:r>
          </w:p>
        </w:tc>
        <w:tc>
          <w:tcPr>
            <w:tcW w:w="2427" w:type="dxa"/>
            <w:tcBorders>
              <w:left w:val="single" w:sz="8" w:space="0" w:color="auto"/>
            </w:tcBorders>
            <w:shd w:val="clear" w:color="auto" w:fill="E2EFD9"/>
            <w:vAlign w:val="center"/>
          </w:tcPr>
          <w:p w14:paraId="7B0B5118"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7C330D30"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4D8DD3DC"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283D8A"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05A4BCB2" w:rsidR="00912138" w:rsidRPr="00A4227D" w:rsidRDefault="00912138" w:rsidP="00940815">
            <w:pPr>
              <w:pStyle w:val="Default"/>
              <w:tabs>
                <w:tab w:val="center" w:pos="4678"/>
              </w:tabs>
              <w:jc w:val="center"/>
              <w:rPr>
                <w:rFonts w:ascii="Comic Sans MS" w:hAnsi="Comic Sans MS"/>
                <w:b/>
                <w:bCs/>
                <w:lang w:val="fr-BE"/>
              </w:rPr>
            </w:pPr>
            <w:proofErr w:type="spellStart"/>
            <w:r w:rsidRPr="00A4227D">
              <w:rPr>
                <w:rFonts w:ascii="Comic Sans MS" w:hAnsi="Comic Sans MS"/>
                <w:b/>
                <w:bCs/>
                <w:lang w:val="fr-BE"/>
              </w:rPr>
              <w:t>Coord</w:t>
            </w:r>
            <w:r w:rsidR="008228EC">
              <w:rPr>
                <w:rFonts w:ascii="Comic Sans MS" w:hAnsi="Comic Sans MS"/>
                <w:b/>
                <w:bCs/>
                <w:lang w:val="fr-BE"/>
              </w:rPr>
              <w:t>i</w:t>
            </w:r>
            <w:r w:rsidRPr="00A4227D">
              <w:rPr>
                <w:rFonts w:ascii="Comic Sans MS" w:hAnsi="Comic Sans MS"/>
                <w:b/>
                <w:bCs/>
                <w:lang w:val="fr-BE"/>
              </w:rPr>
              <w:t>nnateur</w:t>
            </w:r>
            <w:proofErr w:type="spellEnd"/>
            <w:r w:rsidRPr="00A4227D">
              <w:rPr>
                <w:rFonts w:ascii="Comic Sans MS" w:hAnsi="Comic Sans MS"/>
                <w:b/>
                <w:bCs/>
                <w:lang w:val="fr-BE"/>
              </w:rPr>
              <w:t xml:space="preserve"> de la prévention des incendies Niv Blok</w:t>
            </w:r>
          </w:p>
        </w:tc>
        <w:tc>
          <w:tcPr>
            <w:tcW w:w="2427" w:type="dxa"/>
            <w:tcBorders>
              <w:left w:val="single" w:sz="8" w:space="0" w:color="auto"/>
            </w:tcBorders>
            <w:shd w:val="clear" w:color="auto" w:fill="E2EFD9"/>
            <w:vAlign w:val="center"/>
          </w:tcPr>
          <w:p w14:paraId="52161D0D"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35656A9E"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0EB802A6"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A4227D"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289A1557"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C</w:t>
            </w:r>
            <w:r w:rsidR="00912138" w:rsidRPr="00A4227D">
              <w:rPr>
                <w:rFonts w:ascii="Comic Sans MS" w:hAnsi="Comic Sans MS"/>
                <w:b/>
                <w:bCs/>
                <w:lang w:val="fr-BE"/>
              </w:rPr>
              <w:t xml:space="preserve">onseillers </w:t>
            </w:r>
            <w:r>
              <w:rPr>
                <w:rFonts w:ascii="Comic Sans MS" w:hAnsi="Comic Sans MS"/>
                <w:b/>
                <w:bCs/>
                <w:lang w:val="fr-BE"/>
              </w:rPr>
              <w:t xml:space="preserve">d’unité </w:t>
            </w:r>
            <w:r w:rsidR="00912138" w:rsidRPr="00A4227D">
              <w:rPr>
                <w:rFonts w:ascii="Comic Sans MS" w:hAnsi="Comic Sans MS"/>
                <w:b/>
                <w:bCs/>
                <w:lang w:val="fr-BE"/>
              </w:rPr>
              <w:t>en environnement</w:t>
            </w:r>
          </w:p>
        </w:tc>
        <w:tc>
          <w:tcPr>
            <w:tcW w:w="2427" w:type="dxa"/>
            <w:tcBorders>
              <w:left w:val="single" w:sz="8" w:space="0" w:color="auto"/>
            </w:tcBorders>
            <w:shd w:val="clear" w:color="auto" w:fill="E2EFD9"/>
            <w:vAlign w:val="center"/>
          </w:tcPr>
          <w:p w14:paraId="3E087FF3"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67215C06"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05D44EB7"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283D8A"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22586E98"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R</w:t>
            </w:r>
            <w:r w:rsidRPr="00A4227D">
              <w:rPr>
                <w:rFonts w:ascii="Comic Sans MS" w:hAnsi="Comic Sans MS"/>
                <w:b/>
                <w:bCs/>
                <w:lang w:val="fr-BE"/>
              </w:rPr>
              <w:t xml:space="preserve">esponsable </w:t>
            </w:r>
            <w:r w:rsidR="00912138" w:rsidRPr="00A4227D">
              <w:rPr>
                <w:rFonts w:ascii="Comic Sans MS" w:hAnsi="Comic Sans MS"/>
                <w:b/>
                <w:bCs/>
                <w:lang w:val="fr-BE"/>
              </w:rPr>
              <w:t xml:space="preserve">Inspection visuelle trimestrielle (personne désignée) </w:t>
            </w:r>
            <w:r>
              <w:rPr>
                <w:rFonts w:ascii="Comic Sans MS" w:hAnsi="Comic Sans MS"/>
                <w:b/>
                <w:bCs/>
                <w:lang w:val="fr-BE"/>
              </w:rPr>
              <w:br/>
            </w:r>
            <w:r w:rsidR="000D0C7F">
              <w:rPr>
                <w:rFonts w:ascii="Comic Sans MS" w:hAnsi="Comic Sans MS"/>
                <w:b/>
                <w:bCs/>
                <w:lang w:val="fr-BE"/>
              </w:rPr>
              <w:t>é</w:t>
            </w:r>
            <w:r>
              <w:rPr>
                <w:rFonts w:ascii="Comic Sans MS" w:hAnsi="Comic Sans MS"/>
                <w:b/>
                <w:bCs/>
                <w:lang w:val="fr-BE"/>
              </w:rPr>
              <w:t>quipement d’incendie</w:t>
            </w:r>
          </w:p>
        </w:tc>
        <w:tc>
          <w:tcPr>
            <w:tcW w:w="2427" w:type="dxa"/>
            <w:tcBorders>
              <w:left w:val="single" w:sz="8" w:space="0" w:color="auto"/>
            </w:tcBorders>
            <w:shd w:val="clear" w:color="auto" w:fill="E2EFD9"/>
            <w:vAlign w:val="center"/>
          </w:tcPr>
          <w:p w14:paraId="30DA0D94"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3847C5B3"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34784330"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283D8A"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E6AE808"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R</w:t>
            </w:r>
            <w:r w:rsidR="00912138" w:rsidRPr="00A4227D">
              <w:rPr>
                <w:rFonts w:ascii="Comic Sans MS" w:hAnsi="Comic Sans MS"/>
                <w:b/>
                <w:bCs/>
                <w:lang w:val="fr-BE"/>
              </w:rPr>
              <w:t xml:space="preserve">esponsable </w:t>
            </w:r>
            <w:r>
              <w:rPr>
                <w:rFonts w:ascii="Comic Sans MS" w:hAnsi="Comic Sans MS"/>
                <w:b/>
                <w:bCs/>
                <w:lang w:val="fr-BE"/>
              </w:rPr>
              <w:t>I</w:t>
            </w:r>
            <w:r w:rsidRPr="00A4227D">
              <w:rPr>
                <w:rFonts w:ascii="Comic Sans MS" w:hAnsi="Comic Sans MS"/>
                <w:b/>
                <w:bCs/>
                <w:lang w:val="fr-BE"/>
              </w:rPr>
              <w:t xml:space="preserve">nspection annuelle </w:t>
            </w:r>
            <w:r w:rsidR="00912138" w:rsidRPr="00A4227D">
              <w:rPr>
                <w:rFonts w:ascii="Comic Sans MS" w:hAnsi="Comic Sans MS"/>
                <w:b/>
                <w:bCs/>
                <w:lang w:val="fr-BE"/>
              </w:rPr>
              <w:t>(personne compétente) de l'équipement de lutte contre l'incendie</w:t>
            </w:r>
          </w:p>
        </w:tc>
        <w:tc>
          <w:tcPr>
            <w:tcW w:w="2427" w:type="dxa"/>
            <w:tcBorders>
              <w:left w:val="single" w:sz="8" w:space="0" w:color="auto"/>
            </w:tcBorders>
            <w:shd w:val="clear" w:color="auto" w:fill="E2EFD9"/>
            <w:vAlign w:val="center"/>
          </w:tcPr>
          <w:p w14:paraId="1D001F56"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28BEDE24"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3D5CD1E3"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proofErr w:type="spellStart"/>
            <w:r>
              <w:rPr>
                <w:rFonts w:ascii="Comic Sans MS" w:hAnsi="Comic Sans MS"/>
                <w:b/>
                <w:bCs/>
              </w:rPr>
              <w:t>Coordinatrice</w:t>
            </w:r>
            <w:proofErr w:type="spellEnd"/>
            <w:r>
              <w:rPr>
                <w:rFonts w:ascii="Comic Sans MS" w:hAnsi="Comic Sans MS"/>
                <w:b/>
                <w:bCs/>
              </w:rPr>
              <w:t xml:space="preserve"> DEPARIS</w:t>
            </w:r>
          </w:p>
        </w:tc>
        <w:tc>
          <w:tcPr>
            <w:tcW w:w="2427" w:type="dxa"/>
            <w:tcBorders>
              <w:left w:val="single" w:sz="8" w:space="0" w:color="auto"/>
            </w:tcBorders>
            <w:shd w:val="clear" w:color="auto" w:fill="E2EFD9"/>
            <w:vAlign w:val="center"/>
          </w:tcPr>
          <w:p w14:paraId="07CEB8B1" w14:textId="3A1DFCBD" w:rsidR="00912138" w:rsidRPr="00C0582F" w:rsidRDefault="000D0C7F" w:rsidP="00940815">
            <w:pPr>
              <w:pStyle w:val="Default"/>
              <w:tabs>
                <w:tab w:val="center" w:pos="4678"/>
              </w:tabs>
              <w:jc w:val="center"/>
              <w:rPr>
                <w:rFonts w:ascii="Comic Sans MS" w:hAnsi="Comic Sans MS"/>
                <w:lang w:val="nl-BE"/>
              </w:rPr>
            </w:pPr>
            <w:r>
              <w:rPr>
                <w:rFonts w:ascii="Comic Sans MS" w:hAnsi="Comic Sans MS"/>
                <w:lang w:val="nl-BE"/>
              </w:rPr>
              <w:t>CLC</w:t>
            </w:r>
          </w:p>
        </w:tc>
        <w:tc>
          <w:tcPr>
            <w:tcW w:w="3810" w:type="dxa"/>
            <w:shd w:val="clear" w:color="auto" w:fill="E2EFD9"/>
            <w:vAlign w:val="center"/>
          </w:tcPr>
          <w:p w14:paraId="20900FD5" w14:textId="0EBEDF99" w:rsidR="00912138" w:rsidRPr="00C0582F" w:rsidRDefault="000D0C7F" w:rsidP="00940815">
            <w:pPr>
              <w:pStyle w:val="Default"/>
              <w:tabs>
                <w:tab w:val="center" w:pos="4678"/>
              </w:tabs>
              <w:jc w:val="center"/>
              <w:rPr>
                <w:rFonts w:ascii="Comic Sans MS" w:hAnsi="Comic Sans MS"/>
                <w:lang w:val="nl-BE"/>
              </w:rPr>
            </w:pPr>
            <w:r>
              <w:rPr>
                <w:rFonts w:ascii="Comic Sans MS" w:hAnsi="Comic Sans MS"/>
                <w:lang w:val="nl-BE"/>
              </w:rPr>
              <w:t>Mieszalski Jérôme</w:t>
            </w:r>
          </w:p>
        </w:tc>
        <w:tc>
          <w:tcPr>
            <w:tcW w:w="4820" w:type="dxa"/>
            <w:tcBorders>
              <w:right w:val="single" w:sz="8" w:space="0" w:color="auto"/>
            </w:tcBorders>
            <w:shd w:val="clear" w:color="auto" w:fill="E2EFD9"/>
            <w:vAlign w:val="center"/>
          </w:tcPr>
          <w:p w14:paraId="51BC1454" w14:textId="3363FB0D" w:rsidR="00912138" w:rsidRPr="00C0582F" w:rsidRDefault="000D0C7F" w:rsidP="00940815">
            <w:pPr>
              <w:pStyle w:val="Default"/>
              <w:tabs>
                <w:tab w:val="center" w:pos="4678"/>
              </w:tabs>
              <w:jc w:val="center"/>
              <w:rPr>
                <w:rFonts w:ascii="Comic Sans MS" w:hAnsi="Comic Sans MS"/>
                <w:lang w:val="nl-BE"/>
              </w:rPr>
            </w:pPr>
            <w:r>
              <w:rPr>
                <w:rFonts w:ascii="Comic Sans MS" w:hAnsi="Comic Sans MS"/>
                <w:lang w:val="nl-BE"/>
              </w:rPr>
              <w:t>Jerome.mieszalski@mil.be</w:t>
            </w: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A4227D">
          <w:pgSz w:w="16834" w:h="11907" w:orient="landscape"/>
          <w:pgMar w:top="567"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Annexe A : Liste de distribution</w:t>
      </w:r>
      <w:bookmarkEnd w:id="4"/>
      <w:bookmarkEnd w:id="5"/>
    </w:p>
    <w:p w14:paraId="129F60CC" w14:textId="77777777" w:rsidR="00BF6398" w:rsidRPr="00A4227D" w:rsidRDefault="00BF6398">
      <w:pPr>
        <w:pStyle w:val="para1"/>
        <w:jc w:val="center"/>
        <w:rPr>
          <w:lang w:val="fr-BE"/>
        </w:rPr>
      </w:pPr>
      <w:r w:rsidRPr="00A4227D">
        <w:rPr>
          <w:lang w:val="fr-BE"/>
        </w:rPr>
        <w:t>Rapport trimestriel sur la liste de distribution</w:t>
      </w:r>
    </w:p>
    <w:p w14:paraId="07513F11" w14:textId="77777777" w:rsidR="00BF6398" w:rsidRPr="00A4227D"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de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de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À</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À</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Cellule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(toutes les unités)</w:t>
            </w:r>
          </w:p>
          <w:p w14:paraId="16512B06"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(toutes les unités)</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Pr="00A4227D" w:rsidRDefault="00BF6398">
            <w:pPr>
              <w:spacing w:before="120"/>
              <w:rPr>
                <w:rFonts w:ascii="Comic Sans MS" w:hAnsi="Comic Sans MS"/>
                <w:sz w:val="20"/>
                <w:lang w:val="fr-BE"/>
              </w:rPr>
            </w:pPr>
            <w:r w:rsidRPr="00A4227D">
              <w:rPr>
                <w:rFonts w:ascii="Comic Sans MS" w:hAnsi="Comic Sans MS"/>
                <w:sz w:val="20"/>
                <w:lang w:val="fr-BE"/>
              </w:rPr>
              <w:t>Président du BOC</w:t>
            </w:r>
          </w:p>
          <w:p w14:paraId="22C8DEC6" w14:textId="77777777" w:rsidR="00BF6398" w:rsidRPr="00A4227D" w:rsidRDefault="00BF6398">
            <w:pPr>
              <w:spacing w:before="120"/>
              <w:rPr>
                <w:rFonts w:ascii="Comic Sans MS" w:hAnsi="Comic Sans MS"/>
                <w:sz w:val="20"/>
                <w:lang w:val="fr-BE"/>
              </w:rPr>
            </w:pPr>
            <w:r w:rsidRPr="00A4227D">
              <w:rPr>
                <w:rFonts w:ascii="Comic Sans MS" w:hAnsi="Comic Sans MS"/>
                <w:sz w:val="20"/>
                <w:lang w:val="fr-BE"/>
              </w:rPr>
              <w:t>Unité</w:t>
            </w:r>
          </w:p>
          <w:p w14:paraId="0F170AF4" w14:textId="77777777" w:rsidR="00BF6398" w:rsidRPr="00A4227D" w:rsidRDefault="00BF6398">
            <w:pPr>
              <w:spacing w:before="120"/>
              <w:rPr>
                <w:rFonts w:ascii="Comic Sans MS" w:hAnsi="Comic Sans MS"/>
                <w:sz w:val="20"/>
                <w:lang w:val="fr-BE"/>
              </w:rPr>
            </w:pPr>
            <w:r w:rsidRPr="00A4227D">
              <w:rPr>
                <w:rFonts w:ascii="Comic Sans MS" w:hAnsi="Comic Sans MS"/>
                <w:sz w:val="20"/>
                <w:lang w:val="fr-BE"/>
              </w:rPr>
              <w:t>Syndicat</w:t>
            </w:r>
          </w:p>
        </w:tc>
        <w:tc>
          <w:tcPr>
            <w:tcW w:w="2776" w:type="dxa"/>
            <w:tcBorders>
              <w:top w:val="single" w:sz="6" w:space="0" w:color="auto"/>
            </w:tcBorders>
          </w:tcPr>
          <w:p w14:paraId="020BEEE3" w14:textId="77777777" w:rsidR="00BF6398" w:rsidRPr="00A4227D" w:rsidRDefault="00BF6398">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1ED82F71"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(toutes les unités)</w:t>
            </w:r>
          </w:p>
          <w:p w14:paraId="66A0C5A3"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(unité)</w:t>
            </w:r>
          </w:p>
          <w:p w14:paraId="40CAE8EA" w14:textId="77777777" w:rsidR="00BF6398" w:rsidRDefault="00BF6398">
            <w:pPr>
              <w:spacing w:before="120"/>
              <w:jc w:val="center"/>
              <w:rPr>
                <w:rFonts w:ascii="Comic Sans MS" w:hAnsi="Comic Sans MS"/>
                <w:sz w:val="20"/>
              </w:rPr>
            </w:pPr>
            <w:r>
              <w:rPr>
                <w:rFonts w:ascii="Comic Sans MS" w:hAnsi="Comic Sans MS"/>
                <w:sz w:val="20"/>
              </w:rPr>
              <w:t>Partie 1 + 2 (toutes les unités)</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Archiver</w:t>
            </w:r>
          </w:p>
        </w:tc>
        <w:tc>
          <w:tcPr>
            <w:tcW w:w="2776" w:type="dxa"/>
            <w:vAlign w:val="center"/>
          </w:tcPr>
          <w:p w14:paraId="348AE17F" w14:textId="77777777" w:rsidR="00BF6398" w:rsidRDefault="00BF6398">
            <w:pPr>
              <w:pStyle w:val="para1"/>
              <w:ind w:left="0"/>
              <w:jc w:val="center"/>
            </w:pPr>
            <w:r>
              <w:t xml:space="preserve">Partie 1 + 2 (toutes les unités)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Annexe B : Incapacité forfaitaire</w:t>
      </w:r>
    </w:p>
    <w:p w14:paraId="0C6C6DBE" w14:textId="77777777" w:rsidR="00471341" w:rsidRDefault="00F207F8" w:rsidP="00F207F8">
      <w:pPr>
        <w:pStyle w:val="Default"/>
        <w:tabs>
          <w:tab w:val="center" w:pos="4678"/>
        </w:tabs>
        <w:rPr>
          <w:rFonts w:ascii="Comic Sans MS" w:hAnsi="Comic Sans MS"/>
          <w:i/>
          <w:lang w:val="nl-BE"/>
        </w:rPr>
      </w:pPr>
      <w:r>
        <w:tab/>
      </w:r>
      <w:r w:rsidRPr="00F207F8">
        <w:rPr>
          <w:rFonts w:ascii="Comic Sans MS" w:hAnsi="Comic Sans MS"/>
          <w:i/>
        </w:rPr>
        <w:t>Incapacité forfaitaire (en jours)</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A4227D" w:rsidRDefault="00E06869" w:rsidP="00E06869">
      <w:pPr>
        <w:pStyle w:val="Default"/>
        <w:rPr>
          <w:rFonts w:ascii="Comic Sans MS" w:hAnsi="Comic Sans MS"/>
          <w:sz w:val="20"/>
          <w:szCs w:val="20"/>
          <w:lang w:val="fr-BE"/>
        </w:rPr>
      </w:pPr>
      <w:r w:rsidRPr="00A4227D">
        <w:rPr>
          <w:rFonts w:ascii="Comic Sans MS" w:hAnsi="Comic Sans MS"/>
          <w:sz w:val="20"/>
          <w:szCs w:val="20"/>
          <w:lang w:val="fr-BE"/>
        </w:rPr>
        <w:t xml:space="preserve">Un </w:t>
      </w:r>
      <w:r w:rsidRPr="00A4227D">
        <w:rPr>
          <w:rFonts w:ascii="Comic Sans MS" w:hAnsi="Comic Sans MS"/>
          <w:b/>
          <w:bCs/>
          <w:sz w:val="20"/>
          <w:szCs w:val="20"/>
          <w:lang w:val="fr-BE"/>
        </w:rPr>
        <w:t xml:space="preserve">accident mortel </w:t>
      </w:r>
      <w:r w:rsidRPr="00A4227D">
        <w:rPr>
          <w:rFonts w:ascii="Comic Sans MS" w:hAnsi="Comic Sans MS"/>
          <w:sz w:val="20"/>
          <w:szCs w:val="20"/>
          <w:lang w:val="fr-BE"/>
        </w:rPr>
        <w:t xml:space="preserve">ou un accident entraînant une </w:t>
      </w:r>
      <w:r w:rsidRPr="00A4227D">
        <w:rPr>
          <w:rFonts w:ascii="Comic Sans MS" w:hAnsi="Comic Sans MS"/>
          <w:b/>
          <w:bCs/>
          <w:sz w:val="20"/>
          <w:szCs w:val="20"/>
          <w:lang w:val="fr-BE"/>
        </w:rPr>
        <w:t xml:space="preserve"> incapacité totale permanente </w:t>
      </w:r>
      <w:r w:rsidRPr="00A4227D">
        <w:rPr>
          <w:rFonts w:ascii="Comic Sans MS" w:hAnsi="Comic Sans MS"/>
          <w:sz w:val="20"/>
          <w:szCs w:val="20"/>
          <w:lang w:val="fr-BE"/>
        </w:rPr>
        <w:t xml:space="preserve">se voit attribuer une valeur de </w:t>
      </w:r>
      <w:r w:rsidRPr="00A4227D">
        <w:rPr>
          <w:rFonts w:ascii="Comic Sans MS" w:hAnsi="Comic Sans MS"/>
          <w:b/>
          <w:bCs/>
          <w:sz w:val="20"/>
          <w:szCs w:val="20"/>
          <w:lang w:val="fr-BE"/>
        </w:rPr>
        <w:t>7 500 jours</w:t>
      </w:r>
      <w:r w:rsidRPr="00A4227D">
        <w:rPr>
          <w:rFonts w:ascii="Comic Sans MS" w:hAnsi="Comic Sans MS"/>
          <w:sz w:val="20"/>
          <w:szCs w:val="20"/>
          <w:lang w:val="fr-BE"/>
        </w:rPr>
        <w:t xml:space="preserve">. </w:t>
      </w:r>
    </w:p>
    <w:p w14:paraId="2B862BDF" w14:textId="77777777" w:rsidR="00E06869" w:rsidRPr="00A4227D" w:rsidRDefault="00E06869" w:rsidP="00E06869">
      <w:pPr>
        <w:pStyle w:val="Default"/>
        <w:rPr>
          <w:rFonts w:ascii="Comic Sans MS" w:hAnsi="Comic Sans MS"/>
          <w:sz w:val="20"/>
          <w:szCs w:val="20"/>
          <w:lang w:val="fr-BE"/>
        </w:rPr>
      </w:pPr>
      <w:r w:rsidRPr="00A4227D">
        <w:rPr>
          <w:rFonts w:ascii="Comic Sans MS" w:hAnsi="Comic Sans MS"/>
          <w:sz w:val="20"/>
          <w:szCs w:val="20"/>
          <w:lang w:val="fr-BE"/>
        </w:rPr>
        <w:t xml:space="preserve">Les incapacités permanentes partielles sont généralement exprimées en % (d'une incapacité permanente totale). Il est donc facile d'attribuer une valeur pénalisante à chaque accident entraînant une incapacité permanente. Par exemple, pour un accident avec une invalidité partielle permanente de 15 %, la valeur à inscrire dans la case prévue à cet effet sera de 7 500 x 15 % = 1 125 jours. </w:t>
      </w:r>
    </w:p>
    <w:p w14:paraId="554DDE28" w14:textId="77777777" w:rsidR="00F207F8" w:rsidRPr="00A4227D" w:rsidRDefault="00E06869" w:rsidP="00E06869">
      <w:pPr>
        <w:pStyle w:val="Default"/>
        <w:tabs>
          <w:tab w:val="center" w:pos="4678"/>
        </w:tabs>
        <w:rPr>
          <w:rFonts w:ascii="Comic Sans MS" w:hAnsi="Comic Sans MS"/>
          <w:i/>
          <w:lang w:val="fr-BE"/>
        </w:rPr>
      </w:pPr>
      <w:r w:rsidRPr="00A4227D">
        <w:rPr>
          <w:rFonts w:ascii="Comic Sans MS" w:hAnsi="Comic Sans MS"/>
          <w:sz w:val="20"/>
          <w:szCs w:val="20"/>
          <w:lang w:val="fr-BE"/>
        </w:rPr>
        <w:t>En l'absence de détermination d'un pourcentage d'incapacité, il faut se fonder sur les valeurs figurant à l'annexe IV de l'arrêté royal du 27 mars 1998, reproduites dans le tableau ci-dessous.</w:t>
      </w:r>
    </w:p>
    <w:p w14:paraId="27507DB3" w14:textId="77777777" w:rsidR="00E06869" w:rsidRPr="00A4227D" w:rsidRDefault="00E06869" w:rsidP="00F207F8">
      <w:pPr>
        <w:pStyle w:val="Default"/>
        <w:tabs>
          <w:tab w:val="center" w:pos="4678"/>
        </w:tabs>
        <w:rPr>
          <w:rFonts w:ascii="Comic Sans MS" w:hAnsi="Comic Sans MS"/>
          <w:i/>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1. La mort</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7.500</w:t>
            </w:r>
          </w:p>
        </w:tc>
        <w:tc>
          <w:tcPr>
            <w:tcW w:w="3687" w:type="dxa"/>
            <w:shd w:val="clear" w:color="auto" w:fill="auto"/>
            <w:vAlign w:val="center"/>
          </w:tcPr>
          <w:p w14:paraId="7C1819A1"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12. Perte d'un pouce et de deux doigts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2. Incapacité permanente complète</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7.500</w:t>
            </w:r>
          </w:p>
        </w:tc>
        <w:tc>
          <w:tcPr>
            <w:tcW w:w="3687" w:type="dxa"/>
            <w:shd w:val="clear" w:color="auto" w:fill="auto"/>
            <w:vAlign w:val="center"/>
          </w:tcPr>
          <w:p w14:paraId="2DA5F279"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13. Perte d'un pouce et de trois doigts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3.850</w:t>
            </w:r>
          </w:p>
        </w:tc>
      </w:tr>
      <w:tr w:rsidR="00F207F8" w:rsidRPr="00022D72" w14:paraId="19126B65" w14:textId="77777777" w:rsidTr="00022D72">
        <w:tc>
          <w:tcPr>
            <w:tcW w:w="3652" w:type="dxa"/>
            <w:shd w:val="clear" w:color="auto" w:fill="auto"/>
            <w:vAlign w:val="center"/>
          </w:tcPr>
          <w:p w14:paraId="0D51E8BE" w14:textId="77777777" w:rsidR="00F207F8" w:rsidRPr="00A4227D" w:rsidRDefault="00F207F8"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3. Perte d'un bras au-dessus du coude</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5.450</w:t>
            </w:r>
          </w:p>
        </w:tc>
        <w:tc>
          <w:tcPr>
            <w:tcW w:w="3687" w:type="dxa"/>
            <w:shd w:val="clear" w:color="auto" w:fill="auto"/>
            <w:vAlign w:val="center"/>
          </w:tcPr>
          <w:p w14:paraId="19F232A9"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14. Perte d'un pouce et de quatre doigts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4.050</w:t>
            </w:r>
          </w:p>
        </w:tc>
      </w:tr>
      <w:tr w:rsidR="00F207F8" w:rsidRPr="00022D72" w14:paraId="07A2535A" w14:textId="77777777" w:rsidTr="00022D72">
        <w:tc>
          <w:tcPr>
            <w:tcW w:w="3652" w:type="dxa"/>
            <w:shd w:val="clear" w:color="auto" w:fill="auto"/>
            <w:vAlign w:val="center"/>
          </w:tcPr>
          <w:p w14:paraId="72AEB1DE" w14:textId="77777777" w:rsidR="00F207F8" w:rsidRPr="00A4227D" w:rsidRDefault="00F207F8"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4. Perte d'un bras au niveau ou en dessous du coude</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4.900</w:t>
            </w:r>
          </w:p>
        </w:tc>
        <w:tc>
          <w:tcPr>
            <w:tcW w:w="3687" w:type="dxa"/>
            <w:shd w:val="clear" w:color="auto" w:fill="auto"/>
            <w:vAlign w:val="center"/>
          </w:tcPr>
          <w:p w14:paraId="6ABC5798"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15. Perte d'une jambe au-dessus du genou</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5. Perte d'une main</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4.450</w:t>
            </w:r>
          </w:p>
        </w:tc>
        <w:tc>
          <w:tcPr>
            <w:tcW w:w="3687" w:type="dxa"/>
            <w:shd w:val="clear" w:color="auto" w:fill="auto"/>
            <w:vAlign w:val="center"/>
          </w:tcPr>
          <w:p w14:paraId="4EC81C34"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16 Perte d'une jambe au niveau ou en dessous du genou</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6. Perte d'un pouce</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17. Perte d'un pied</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7. Perte d'un doigt</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825</w:t>
            </w:r>
          </w:p>
        </w:tc>
        <w:tc>
          <w:tcPr>
            <w:tcW w:w="3687" w:type="dxa"/>
            <w:shd w:val="clear" w:color="auto" w:fill="auto"/>
            <w:vAlign w:val="center"/>
          </w:tcPr>
          <w:p w14:paraId="7BCA90A3"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18. Perte d'un gros orteil ou de plusieurs orteils</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8. Perte de deux doigts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1.875</w:t>
            </w:r>
          </w:p>
        </w:tc>
        <w:tc>
          <w:tcPr>
            <w:tcW w:w="3687" w:type="dxa"/>
            <w:shd w:val="clear" w:color="auto" w:fill="auto"/>
            <w:vAlign w:val="center"/>
          </w:tcPr>
          <w:p w14:paraId="59D4166F"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19. Perte de la face d'un œil</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9. Perte de trois doigts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2.700</w:t>
            </w:r>
          </w:p>
        </w:tc>
        <w:tc>
          <w:tcPr>
            <w:tcW w:w="3687" w:type="dxa"/>
            <w:shd w:val="clear" w:color="auto" w:fill="auto"/>
            <w:vAlign w:val="center"/>
          </w:tcPr>
          <w:p w14:paraId="0DFF26BA"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20. Perte du visage de deux yeux</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10. Perte de quatre doigts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3.200</w:t>
            </w:r>
          </w:p>
        </w:tc>
        <w:tc>
          <w:tcPr>
            <w:tcW w:w="3687" w:type="dxa"/>
            <w:shd w:val="clear" w:color="auto" w:fill="auto"/>
            <w:vAlign w:val="center"/>
          </w:tcPr>
          <w:p w14:paraId="32C7654D"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21. Perte de l'audition d'une oreille</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1.500</w:t>
            </w:r>
          </w:p>
        </w:tc>
      </w:tr>
      <w:tr w:rsidR="00F207F8" w:rsidRPr="00022D72" w14:paraId="2BCF9F63" w14:textId="77777777" w:rsidTr="00022D72">
        <w:tc>
          <w:tcPr>
            <w:tcW w:w="3652" w:type="dxa"/>
            <w:shd w:val="clear" w:color="auto" w:fill="auto"/>
            <w:vAlign w:val="center"/>
          </w:tcPr>
          <w:p w14:paraId="3D48EE5C"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11. Perte d'un pouce et d'un doigt</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2.475</w:t>
            </w:r>
          </w:p>
        </w:tc>
        <w:tc>
          <w:tcPr>
            <w:tcW w:w="3687" w:type="dxa"/>
            <w:shd w:val="clear" w:color="auto" w:fill="auto"/>
            <w:vAlign w:val="center"/>
          </w:tcPr>
          <w:p w14:paraId="702879E3"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22. Perte de l'audition de deux oreilles</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Pr="00A4227D" w:rsidRDefault="00D0336A" w:rsidP="00D0336A">
      <w:pPr>
        <w:pStyle w:val="Heading9"/>
        <w:rPr>
          <w:color w:val="auto"/>
          <w:lang w:val="fr-BE"/>
        </w:rPr>
      </w:pPr>
      <w:r w:rsidRPr="00A4227D">
        <w:rPr>
          <w:lang w:val="fr-BE"/>
        </w:rPr>
        <w:br w:type="page"/>
      </w:r>
      <w:r w:rsidRPr="00A4227D">
        <w:rPr>
          <w:color w:val="auto"/>
          <w:lang w:val="fr-BE"/>
        </w:rPr>
        <w:lastRenderedPageBreak/>
        <w:t>Annexe C : Principales activités de l'unité.</w:t>
      </w:r>
    </w:p>
    <w:p w14:paraId="7390F5BB" w14:textId="77777777" w:rsidR="00D0336A" w:rsidRPr="00A4227D" w:rsidRDefault="00D0336A" w:rsidP="00D0336A">
      <w:pPr>
        <w:pStyle w:val="Default"/>
        <w:tabs>
          <w:tab w:val="center" w:pos="4678"/>
        </w:tabs>
        <w:rPr>
          <w:rFonts w:ascii="Comic Sans MS" w:hAnsi="Comic Sans MS"/>
          <w:lang w:val="fr-BE"/>
        </w:rPr>
      </w:pPr>
    </w:p>
    <w:p w14:paraId="1B300291"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 xml:space="preserve">Manutention et traitement des munitions et des explosifs (atelier de munitions, déminage, etc.) </w:t>
      </w:r>
    </w:p>
    <w:p w14:paraId="1BDF436E"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Activités industrielles lourdes ou semi-industrielles (génie mécanique, machines-outils fixes diverses pour l'usinage du métal, du bois ou du plastique, etc.)</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lourd Vtg et avion</w:t>
      </w:r>
    </w:p>
    <w:p w14:paraId="7CE76EB1"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Presse volante et activités associées (tour de contrôle, simulateur de vol, ...)</w:t>
      </w:r>
    </w:p>
    <w:p w14:paraId="558E862B"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Stockage, manutention, transport ou distribution de grandes quantités de produits dangereux (hautement inflammables, toxiques, explosifs, ...) et ateliers à atmosphère dangereuse (POL-Sta, cabine de peinture par pulvérisation,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Activités BTP (chantiers d'ingénierie,...)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Parachutes, plongeurs,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Travail en trémie</w:t>
      </w:r>
    </w:p>
    <w:p w14:paraId="0D6C619E"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Exercices de tir Aie et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Voile Presse et activités associées</w:t>
      </w:r>
    </w:p>
    <w:p w14:paraId="4C5FD4C5"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Menuiserie, métallurgie, ... et une formation pratique dans ce contexte</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Etablissements à rayonnement ionisant</w:t>
      </w:r>
    </w:p>
    <w:p w14:paraId="245CB57A"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Impression de produits dangereux de laboratoire (hautement inflammables, toxiques, explosifs, ...),</w:t>
      </w:r>
    </w:p>
    <w:p w14:paraId="13AAC0FF"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Combat Trg, arts martiaux (natation de combat, combat rapproché, ...), course d'obstacles, escalade,...</w:t>
      </w:r>
    </w:p>
    <w:p w14:paraId="18BAA88B"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Conducteurs de VTG lourds ou de motocyclistes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Feu de maintenance Vtg</w:t>
      </w:r>
    </w:p>
    <w:p w14:paraId="00D7D6F2"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Stockage, manutention, transport et/ou distribution de petites quantités de produits dangereux</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Presse de cuisine</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Supervision ou contrôle de chantiers</w:t>
      </w:r>
    </w:p>
    <w:p w14:paraId="636B4C5B"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Formation pratique (à l'exception de la menuiserie et de la métallurgie)</w:t>
      </w:r>
    </w:p>
    <w:p w14:paraId="265D1DEB"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Gyrophare Vtg, magasinier, presse de garde,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Formation théorique</w:t>
      </w:r>
    </w:p>
    <w:p w14:paraId="1E569E23"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Administration, employés, travail mental (bureau d'études), travailleurs sur écran</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Autre</w:t>
      </w:r>
    </w:p>
    <w:p w14:paraId="43328A32" w14:textId="77777777" w:rsidR="00E06869" w:rsidRDefault="00E06869" w:rsidP="00D0336A">
      <w:pPr>
        <w:pStyle w:val="Default"/>
        <w:tabs>
          <w:tab w:val="center" w:pos="4678"/>
        </w:tabs>
        <w:rPr>
          <w:rFonts w:ascii="Comic Sans MS" w:hAnsi="Comic Sans MS"/>
          <w:lang w:val="nl-BE"/>
        </w:rPr>
      </w:pPr>
    </w:p>
    <w:p w14:paraId="5727B5DE" w14:textId="72642D2A"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 xml:space="preserve">Page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D8A"/>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A7D6C"/>
    <w:rsid w:val="000B6E41"/>
    <w:rsid w:val="000B72A3"/>
    <w:rsid w:val="000C0F0C"/>
    <w:rsid w:val="000C192F"/>
    <w:rsid w:val="000C1FAA"/>
    <w:rsid w:val="000C620E"/>
    <w:rsid w:val="000C7C10"/>
    <w:rsid w:val="000D0C7F"/>
    <w:rsid w:val="000D4BFD"/>
    <w:rsid w:val="000D4FC3"/>
    <w:rsid w:val="000E5024"/>
    <w:rsid w:val="000E68C3"/>
    <w:rsid w:val="000F224A"/>
    <w:rsid w:val="000F6D74"/>
    <w:rsid w:val="00120459"/>
    <w:rsid w:val="00121E7A"/>
    <w:rsid w:val="00124948"/>
    <w:rsid w:val="001256EA"/>
    <w:rsid w:val="001444E4"/>
    <w:rsid w:val="0014715E"/>
    <w:rsid w:val="00151150"/>
    <w:rsid w:val="00151A74"/>
    <w:rsid w:val="0015524B"/>
    <w:rsid w:val="00155932"/>
    <w:rsid w:val="00160DBA"/>
    <w:rsid w:val="00173FA5"/>
    <w:rsid w:val="00176381"/>
    <w:rsid w:val="00176DB2"/>
    <w:rsid w:val="001814F3"/>
    <w:rsid w:val="0019055C"/>
    <w:rsid w:val="00193406"/>
    <w:rsid w:val="001934A2"/>
    <w:rsid w:val="001A3377"/>
    <w:rsid w:val="001B11AA"/>
    <w:rsid w:val="001B1ED5"/>
    <w:rsid w:val="001C18DD"/>
    <w:rsid w:val="001C207B"/>
    <w:rsid w:val="001C3C86"/>
    <w:rsid w:val="001C477E"/>
    <w:rsid w:val="001C6AA1"/>
    <w:rsid w:val="001C6C9B"/>
    <w:rsid w:val="001C7D50"/>
    <w:rsid w:val="001D5A1B"/>
    <w:rsid w:val="001D5E28"/>
    <w:rsid w:val="001E1B29"/>
    <w:rsid w:val="001E261E"/>
    <w:rsid w:val="00207C02"/>
    <w:rsid w:val="00212083"/>
    <w:rsid w:val="00213677"/>
    <w:rsid w:val="00215281"/>
    <w:rsid w:val="00216D23"/>
    <w:rsid w:val="00217448"/>
    <w:rsid w:val="002204C9"/>
    <w:rsid w:val="0022258B"/>
    <w:rsid w:val="00222BB2"/>
    <w:rsid w:val="00230D10"/>
    <w:rsid w:val="00232631"/>
    <w:rsid w:val="002367DF"/>
    <w:rsid w:val="002428A2"/>
    <w:rsid w:val="00260B75"/>
    <w:rsid w:val="00261162"/>
    <w:rsid w:val="00264AA2"/>
    <w:rsid w:val="00266FC7"/>
    <w:rsid w:val="00267A68"/>
    <w:rsid w:val="002734E9"/>
    <w:rsid w:val="00277217"/>
    <w:rsid w:val="00282B7F"/>
    <w:rsid w:val="00283D8A"/>
    <w:rsid w:val="00286927"/>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52876"/>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D5681"/>
    <w:rsid w:val="004E17EE"/>
    <w:rsid w:val="004F5237"/>
    <w:rsid w:val="00501F7C"/>
    <w:rsid w:val="00514C55"/>
    <w:rsid w:val="00516095"/>
    <w:rsid w:val="005203CE"/>
    <w:rsid w:val="00521941"/>
    <w:rsid w:val="00532A41"/>
    <w:rsid w:val="00535DC3"/>
    <w:rsid w:val="0053753D"/>
    <w:rsid w:val="00544BDD"/>
    <w:rsid w:val="005540E5"/>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F0BA8"/>
    <w:rsid w:val="005F0DDE"/>
    <w:rsid w:val="005F137E"/>
    <w:rsid w:val="005F1E33"/>
    <w:rsid w:val="005F6207"/>
    <w:rsid w:val="00623FCF"/>
    <w:rsid w:val="006264C4"/>
    <w:rsid w:val="00626A5F"/>
    <w:rsid w:val="00631729"/>
    <w:rsid w:val="00633057"/>
    <w:rsid w:val="00633154"/>
    <w:rsid w:val="006331A9"/>
    <w:rsid w:val="00633EE0"/>
    <w:rsid w:val="006349C2"/>
    <w:rsid w:val="00634C86"/>
    <w:rsid w:val="00644D10"/>
    <w:rsid w:val="006450CE"/>
    <w:rsid w:val="00647DC9"/>
    <w:rsid w:val="006607C6"/>
    <w:rsid w:val="006609A7"/>
    <w:rsid w:val="00681CD3"/>
    <w:rsid w:val="006863E8"/>
    <w:rsid w:val="00693100"/>
    <w:rsid w:val="00693C5F"/>
    <w:rsid w:val="00695470"/>
    <w:rsid w:val="0069660D"/>
    <w:rsid w:val="006A5C34"/>
    <w:rsid w:val="006A658C"/>
    <w:rsid w:val="006B7BD5"/>
    <w:rsid w:val="006C07E4"/>
    <w:rsid w:val="006C08F9"/>
    <w:rsid w:val="006C25E6"/>
    <w:rsid w:val="006D1EF0"/>
    <w:rsid w:val="006D7F93"/>
    <w:rsid w:val="006E1CA3"/>
    <w:rsid w:val="006E22CE"/>
    <w:rsid w:val="006E3EC0"/>
    <w:rsid w:val="006E4A5D"/>
    <w:rsid w:val="006E5E46"/>
    <w:rsid w:val="006F187E"/>
    <w:rsid w:val="006F5445"/>
    <w:rsid w:val="006F7549"/>
    <w:rsid w:val="006F7B96"/>
    <w:rsid w:val="00700615"/>
    <w:rsid w:val="0070161C"/>
    <w:rsid w:val="007029F8"/>
    <w:rsid w:val="0070662C"/>
    <w:rsid w:val="00711E70"/>
    <w:rsid w:val="0071337F"/>
    <w:rsid w:val="00723A73"/>
    <w:rsid w:val="00727131"/>
    <w:rsid w:val="00732CAB"/>
    <w:rsid w:val="00734982"/>
    <w:rsid w:val="00736546"/>
    <w:rsid w:val="00741BF5"/>
    <w:rsid w:val="00747A29"/>
    <w:rsid w:val="0075248A"/>
    <w:rsid w:val="00752810"/>
    <w:rsid w:val="00752B9B"/>
    <w:rsid w:val="0076604A"/>
    <w:rsid w:val="007661A8"/>
    <w:rsid w:val="00766F44"/>
    <w:rsid w:val="00767F05"/>
    <w:rsid w:val="00771307"/>
    <w:rsid w:val="00775AF0"/>
    <w:rsid w:val="00780A15"/>
    <w:rsid w:val="0078189A"/>
    <w:rsid w:val="00781FA0"/>
    <w:rsid w:val="0078504E"/>
    <w:rsid w:val="00791745"/>
    <w:rsid w:val="007A37BF"/>
    <w:rsid w:val="007A4D76"/>
    <w:rsid w:val="007B0255"/>
    <w:rsid w:val="007B244C"/>
    <w:rsid w:val="007B48EE"/>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28EC"/>
    <w:rsid w:val="00826A1C"/>
    <w:rsid w:val="00830432"/>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46E2E"/>
    <w:rsid w:val="0095068F"/>
    <w:rsid w:val="00966188"/>
    <w:rsid w:val="00974F66"/>
    <w:rsid w:val="00980671"/>
    <w:rsid w:val="0098396D"/>
    <w:rsid w:val="0098506E"/>
    <w:rsid w:val="00987A3A"/>
    <w:rsid w:val="0099194C"/>
    <w:rsid w:val="0099351D"/>
    <w:rsid w:val="009A048B"/>
    <w:rsid w:val="009A4C5C"/>
    <w:rsid w:val="009A79F6"/>
    <w:rsid w:val="009B7351"/>
    <w:rsid w:val="009C251A"/>
    <w:rsid w:val="009C332A"/>
    <w:rsid w:val="009C3508"/>
    <w:rsid w:val="009C44CB"/>
    <w:rsid w:val="009C7B0C"/>
    <w:rsid w:val="009E35DB"/>
    <w:rsid w:val="009F495E"/>
    <w:rsid w:val="00A02529"/>
    <w:rsid w:val="00A05814"/>
    <w:rsid w:val="00A07B77"/>
    <w:rsid w:val="00A102F6"/>
    <w:rsid w:val="00A10CE5"/>
    <w:rsid w:val="00A11841"/>
    <w:rsid w:val="00A16C05"/>
    <w:rsid w:val="00A16D2D"/>
    <w:rsid w:val="00A17A09"/>
    <w:rsid w:val="00A20AEE"/>
    <w:rsid w:val="00A210E0"/>
    <w:rsid w:val="00A24D18"/>
    <w:rsid w:val="00A25943"/>
    <w:rsid w:val="00A35E0A"/>
    <w:rsid w:val="00A3616F"/>
    <w:rsid w:val="00A37F85"/>
    <w:rsid w:val="00A4227D"/>
    <w:rsid w:val="00A53425"/>
    <w:rsid w:val="00A60356"/>
    <w:rsid w:val="00A63FFF"/>
    <w:rsid w:val="00A64AC7"/>
    <w:rsid w:val="00A670EB"/>
    <w:rsid w:val="00A7162A"/>
    <w:rsid w:val="00A75875"/>
    <w:rsid w:val="00A873BE"/>
    <w:rsid w:val="00AB18FC"/>
    <w:rsid w:val="00AB40EF"/>
    <w:rsid w:val="00AB66F5"/>
    <w:rsid w:val="00AC0C73"/>
    <w:rsid w:val="00AD7626"/>
    <w:rsid w:val="00AF0B13"/>
    <w:rsid w:val="00AF745A"/>
    <w:rsid w:val="00B13E2E"/>
    <w:rsid w:val="00B219E6"/>
    <w:rsid w:val="00B27CCC"/>
    <w:rsid w:val="00B309C0"/>
    <w:rsid w:val="00B32066"/>
    <w:rsid w:val="00B32CAC"/>
    <w:rsid w:val="00B40252"/>
    <w:rsid w:val="00B40A2D"/>
    <w:rsid w:val="00B42BC7"/>
    <w:rsid w:val="00B43909"/>
    <w:rsid w:val="00B5446F"/>
    <w:rsid w:val="00B60D6F"/>
    <w:rsid w:val="00B61F23"/>
    <w:rsid w:val="00B628E5"/>
    <w:rsid w:val="00B65BBE"/>
    <w:rsid w:val="00B72B5C"/>
    <w:rsid w:val="00B75213"/>
    <w:rsid w:val="00B757E7"/>
    <w:rsid w:val="00B764AB"/>
    <w:rsid w:val="00B823F1"/>
    <w:rsid w:val="00B82983"/>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23EB"/>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452B"/>
    <w:rsid w:val="00CA0C25"/>
    <w:rsid w:val="00CA670E"/>
    <w:rsid w:val="00CA7B35"/>
    <w:rsid w:val="00CC2218"/>
    <w:rsid w:val="00CC4FAE"/>
    <w:rsid w:val="00CC6619"/>
    <w:rsid w:val="00CE0757"/>
    <w:rsid w:val="00CE0EAC"/>
    <w:rsid w:val="00CF0728"/>
    <w:rsid w:val="00CF6B57"/>
    <w:rsid w:val="00D00766"/>
    <w:rsid w:val="00D0336A"/>
    <w:rsid w:val="00D12B71"/>
    <w:rsid w:val="00D21F18"/>
    <w:rsid w:val="00D3196D"/>
    <w:rsid w:val="00D34C62"/>
    <w:rsid w:val="00D400BC"/>
    <w:rsid w:val="00D42900"/>
    <w:rsid w:val="00D456E1"/>
    <w:rsid w:val="00D5103E"/>
    <w:rsid w:val="00D53868"/>
    <w:rsid w:val="00D5410F"/>
    <w:rsid w:val="00D54BA9"/>
    <w:rsid w:val="00D631E5"/>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16867"/>
    <w:rsid w:val="00E207DF"/>
    <w:rsid w:val="00E26A64"/>
    <w:rsid w:val="00E273A3"/>
    <w:rsid w:val="00E31104"/>
    <w:rsid w:val="00E46F84"/>
    <w:rsid w:val="00E54521"/>
    <w:rsid w:val="00E559F1"/>
    <w:rsid w:val="00E56143"/>
    <w:rsid w:val="00E56697"/>
    <w:rsid w:val="00E80623"/>
    <w:rsid w:val="00E8163B"/>
    <w:rsid w:val="00E81AE6"/>
    <w:rsid w:val="00E81D50"/>
    <w:rsid w:val="00E85154"/>
    <w:rsid w:val="00E85975"/>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856FA"/>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PlaceholderText">
    <w:name w:val="Placeholder Text"/>
    <w:basedOn w:val="DefaultParagraphFont"/>
    <w:uiPriority w:val="99"/>
    <w:semiHidden/>
    <w:rsid w:val="00A422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F762AEAA-A532-4E49-B5B9-51ACB6ECA22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customXml/itemProps5.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105</TotalTime>
  <Pages>18</Pages>
  <Words>2409</Words>
  <Characters>14439</Characters>
  <Application>Microsoft Office Word</Application>
  <DocSecurity>0</DocSecurity>
  <Lines>120</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Formulaire rapport trimestriel 2024</vt:lpstr>
      <vt:lpstr>Form trimestrieel verslag</vt:lpstr>
    </vt:vector>
  </TitlesOfParts>
  <Company>Sec Gen Div WB</Company>
  <LinksUpToDate>false</LinksUpToDate>
  <CharactersWithSpaces>16815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rapport trimestriel 2024</dc:title>
  <dc:subject/>
  <dc:creator>vanpoucke.d</dc:creator>
  <cp:keywords/>
  <dc:description>X-XXX-999-9999</dc:description>
  <cp:lastModifiedBy>Serrano Julie</cp:lastModifiedBy>
  <cp:revision>5</cp:revision>
  <cp:lastPrinted>2024-08-30T11:09:00Z</cp:lastPrinted>
  <dcterms:created xsi:type="dcterms:W3CDTF">2026-01-08T12:40:00Z</dcterms:created>
  <dcterms:modified xsi:type="dcterms:W3CDTF">2026-01-09T09:05:00Z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