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diagrams/data1.xml" ContentType="application/vnd.openxmlformats-officedocument.drawingml.diagramData+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9.xml" ContentType="application/vnd.openxmlformats-officedocument.wordprocessingml.header+xml"/>
  <Override PartName="/word/diagrams/quickStyle1.xml" ContentType="application/vnd.openxmlformats-officedocument.drawingml.diagramStyle+xml"/>
  <Override PartName="/word/diagrams/layout1.xml" ContentType="application/vnd.openxmlformats-officedocument.drawingml.diagramLayout+xml"/>
  <Override PartName="/word/diagrams/colors1.xml" ContentType="application/vnd.openxmlformats-officedocument.drawingml.diagramColors+xml"/>
  <Override PartName="/word/diagrams/drawing1.xml" ContentType="application/vnd.ms-office.drawingml.diagramDrawing+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customXml/itemProps1.xml" ContentType="application/vnd.openxmlformats-officedocument.customXmlProperties+xml"/>
  <Override PartName="/word/glossary/styles.xml" ContentType="application/vnd.openxmlformats-officedocument.wordprocessingml.styles+xml"/>
  <Override PartName="/word/glossary/webSettings.xml" ContentType="application/vnd.openxmlformats-officedocument.wordprocessingml.webSettings+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3.xml" ContentType="application/vnd.openxmlformats-officedocument.customXmlProperties+xml"/>
  <Override PartName="/customXml/itemProps4.xml" ContentType="application/vnd.openxmlformats-officedocument.customXmlProperti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F5BB20" w14:textId="77777777" w:rsidR="00512B0C" w:rsidRDefault="00512B0C"/>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F41AF"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AE391E" w:rsidRDefault="00BC1E98" w:rsidP="00AE391E">
            <w:pPr>
              <w:tabs>
                <w:tab w:val="left" w:pos="1118"/>
              </w:tabs>
              <w:spacing w:after="0"/>
              <w:rPr>
                <w:color w:val="808080" w:themeColor="background1" w:themeShade="80"/>
                <w:sz w:val="18"/>
                <w:lang w:val="en-US"/>
              </w:rPr>
            </w:pPr>
            <w:r>
              <w:rPr>
                <w:noProof/>
                <w:lang w:val="en-US"/>
              </w:rPr>
              <w:t>DG H&amp;WB</w:t>
            </w:r>
            <w:r w:rsidRPr="00AE391E">
              <w:rPr>
                <w:lang w:val="en-US"/>
              </w:rPr>
              <w:t xml:space="preserve"> –</w:t>
            </w:r>
            <w:r>
              <w:rPr>
                <w:lang w:val="en-US"/>
              </w:rPr>
              <w:t xml:space="preserve"> </w:t>
            </w:r>
            <w:r>
              <w:rPr>
                <w:noProof/>
                <w:lang w:val="en-US"/>
              </w:rPr>
              <w:t>LDPBW 8</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INTERN GEBRUIK</w:t>
            </w:r>
            <w:bookmarkEnd w:id="0"/>
          </w:p>
          <w:p w14:paraId="2BDAA888" w14:textId="06EDAD1F"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r w:rsidR="006A29BF" w:rsidRPr="006A29BF">
              <w:rPr>
                <w:noProof/>
                <w:sz w:val="20"/>
                <w:szCs w:val="20"/>
                <w:lang w:val="en-US"/>
              </w:rPr>
              <w:t>25-00205274</w:t>
            </w:r>
          </w:p>
          <w:p w14:paraId="41E8612A" w14:textId="0368E199"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D3E68">
              <w:rPr>
                <w:noProof/>
                <w:sz w:val="20"/>
                <w:szCs w:val="20"/>
                <w:lang w:val="en-US"/>
              </w:rPr>
              <w:t>11</w:t>
            </w:r>
            <w:r w:rsidR="008D7F75">
              <w:rPr>
                <w:sz w:val="20"/>
                <w:szCs w:val="20"/>
                <w:lang w:val="fr-BE"/>
              </w:rPr>
              <w:t>/1</w:t>
            </w:r>
            <w:r w:rsidR="00BD3E68">
              <w:rPr>
                <w:sz w:val="20"/>
                <w:szCs w:val="20"/>
                <w:lang w:val="fr-BE"/>
              </w:rPr>
              <w:t>2</w:t>
            </w:r>
            <w:r w:rsidR="008D7F75">
              <w:rPr>
                <w:sz w:val="20"/>
                <w:szCs w:val="20"/>
                <w:lang w:val="fr-BE"/>
              </w:rPr>
              <w:t>/202</w:t>
            </w:r>
            <w:r w:rsidR="00BD3E68">
              <w:rPr>
                <w:sz w:val="20"/>
                <w:szCs w:val="20"/>
                <w:lang w:val="fr-BE"/>
              </w:rPr>
              <w:t>5</w:t>
            </w:r>
          </w:p>
          <w:p w14:paraId="0AE45EE1" w14:textId="4B290B77"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A63E0F">
              <w:rPr>
                <w:noProof/>
                <w:sz w:val="20"/>
                <w:szCs w:val="20"/>
                <w:lang w:val="en-US"/>
              </w:rPr>
              <w:t>15</w:t>
            </w:r>
            <w:r w:rsidR="00102BDF">
              <w:rPr>
                <w:noProof/>
                <w:sz w:val="20"/>
                <w:szCs w:val="20"/>
                <w:lang w:val="en-US"/>
              </w:rPr>
              <w:t>8</w:t>
            </w:r>
          </w:p>
          <w:p w14:paraId="758288AE" w14:textId="7187A9F8" w:rsidR="00BC1E98" w:rsidRPr="00931BEB" w:rsidRDefault="00B52F0F" w:rsidP="00BC1E98">
            <w:pPr>
              <w:tabs>
                <w:tab w:val="right" w:pos="2730"/>
              </w:tabs>
              <w:spacing w:after="0"/>
              <w:jc w:val="left"/>
              <w:rPr>
                <w:color w:val="808080" w:themeColor="background1" w:themeShade="80"/>
                <w:sz w:val="18"/>
                <w:lang w:val="en-US"/>
              </w:rPr>
            </w:pPr>
            <w:hyperlink w:anchor="Annexes" w:history="1">
              <w:proofErr w:type="spellStart"/>
              <w:r>
                <w:rPr>
                  <w:rStyle w:val="Hyperlink"/>
                  <w:sz w:val="20"/>
                  <w:szCs w:val="20"/>
                  <w:lang w:val="en-US"/>
                </w:rPr>
                <w:t>Bijlage</w:t>
              </w:r>
              <w:proofErr w:type="spellEnd"/>
              <w:r>
                <w:rPr>
                  <w:rStyle w:val="Hyperlink"/>
                  <w:sz w:val="20"/>
                  <w:szCs w:val="20"/>
                  <w:lang w:val="en-US"/>
                </w:rPr>
                <w:t>(n)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r w:rsidRPr="000C0FD4">
              <w:rPr>
                <w:noProof/>
                <w:lang w:val="nl-BE" w:eastAsia="nl-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60AF8485" w:rsidR="0029541C" w:rsidRPr="006A29BF" w:rsidRDefault="007C0B50" w:rsidP="0029541C">
            <w:pPr>
              <w:tabs>
                <w:tab w:val="left" w:pos="461"/>
              </w:tabs>
              <w:spacing w:after="0"/>
              <w:jc w:val="left"/>
              <w:rPr>
                <w:noProof/>
                <w:lang w:val="fr-BE"/>
              </w:rPr>
            </w:pPr>
            <w:r w:rsidRPr="00E0660A">
              <w:rPr>
                <w:lang w:val="en-US"/>
              </w:rPr>
              <w:sym w:font="Wingdings" w:char="F0FC"/>
            </w:r>
            <w:r w:rsidRPr="006A29BF">
              <w:rPr>
                <w:lang w:val="fr-BE"/>
              </w:rPr>
              <w:tab/>
            </w:r>
            <w:r w:rsidR="00BB0F60" w:rsidRPr="006A29BF">
              <w:rPr>
                <w:lang w:val="fr-BE"/>
              </w:rPr>
              <w:t>MTC DEPPE Thierry</w:t>
            </w:r>
          </w:p>
          <w:p w14:paraId="6CF00BE9" w14:textId="3BF4C444" w:rsidR="007C0B50" w:rsidRPr="006A29BF" w:rsidRDefault="007C0B50" w:rsidP="008D586C">
            <w:pPr>
              <w:tabs>
                <w:tab w:val="left" w:pos="461"/>
              </w:tabs>
              <w:spacing w:after="0"/>
              <w:jc w:val="left"/>
              <w:rPr>
                <w:noProof/>
                <w:sz w:val="20"/>
                <w:szCs w:val="20"/>
                <w:lang w:val="fr-BE"/>
              </w:rPr>
            </w:pPr>
            <w:r w:rsidRPr="006A29BF">
              <w:rPr>
                <w:lang w:val="fr-BE"/>
              </w:rPr>
              <w:tab/>
            </w:r>
            <w:r w:rsidR="00BB0F60">
              <w:fldChar w:fldCharType="begin"/>
            </w:r>
            <w:r w:rsidR="00BB0F60">
              <w:instrText>HYPERLINK "mailto:Thierry.deppe@mil.be"</w:instrText>
            </w:r>
            <w:r w:rsidR="00BB0F60">
              <w:fldChar w:fldCharType="separate"/>
            </w:r>
            <w:r w:rsidR="00BB0F60" w:rsidRPr="006A29BF">
              <w:rPr>
                <w:rStyle w:val="Hyperlink"/>
                <w:lang w:val="fr-BE"/>
              </w:rPr>
              <w:t>Thierry.deppe@mil.be</w:t>
            </w:r>
            <w:r w:rsidR="00BB0F60">
              <w:fldChar w:fldCharType="end"/>
            </w:r>
            <w:r w:rsidR="00BB0F60" w:rsidRPr="006A29BF">
              <w:rPr>
                <w:lang w:val="fr-BE"/>
              </w:rPr>
              <w:t xml:space="preserve"> </w:t>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390A0C16" w14:textId="21A1C837" w:rsidR="008D7F75" w:rsidRDefault="006A29BF" w:rsidP="00540597">
            <w:pPr>
              <w:spacing w:after="0"/>
              <w:jc w:val="center"/>
              <w:rPr>
                <w:sz w:val="18"/>
                <w:lang w:val="en-US"/>
              </w:rPr>
            </w:pPr>
            <w:r>
              <w:rPr>
                <w:sz w:val="18"/>
                <w:lang w:val="en-US"/>
              </w:rPr>
              <w:pict w14:anchorId="7B3719D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5.6pt;height:52.8pt">
                  <v:imagedata r:id="rId12" o:title=""/>
                  <o:lock v:ext="edit" ungrouping="t" rotation="t" cropping="t" verticies="t" text="t" grouping="t"/>
                  <o:signatureline v:ext="edit" id="{0CB119F1-871E-42F6-9520-F7D133957D68}" provid="{00000000-0000-0000-0000-000000000000}" o:suggestedsigner="DEPPE Thierry" o:suggestedsigner2="Conseiller en prévention Niv 2" o:suggestedsigneremail="thierry.deppe@mil.be" issignatureline="t"/>
                </v:shape>
              </w:pict>
            </w:r>
          </w:p>
          <w:p w14:paraId="5005EDE4" w14:textId="203C0149" w:rsidR="007C0B50" w:rsidRPr="00FD6FB3" w:rsidRDefault="00351311" w:rsidP="00540597">
            <w:pPr>
              <w:spacing w:after="0"/>
              <w:jc w:val="center"/>
              <w:rPr>
                <w:sz w:val="18"/>
                <w:lang w:val="en-US"/>
              </w:rPr>
            </w:pPr>
            <w:proofErr w:type="spellStart"/>
            <w:r>
              <w:rPr>
                <w:sz w:val="18"/>
                <w:lang w:val="en-US"/>
              </w:rPr>
              <w:t>handtekening</w:t>
            </w:r>
            <w:proofErr w:type="spellEnd"/>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AE756B"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37639DAB" w14:textId="1AE99387" w:rsidR="00F8045C" w:rsidRPr="006A29BF" w:rsidRDefault="00A815CB" w:rsidP="00A815CB">
            <w:pPr>
              <w:tabs>
                <w:tab w:val="left" w:pos="461"/>
              </w:tabs>
              <w:spacing w:after="0"/>
              <w:jc w:val="left"/>
              <w:rPr>
                <w:color w:val="808080" w:themeColor="background1" w:themeShade="80"/>
                <w:sz w:val="20"/>
                <w:szCs w:val="20"/>
                <w:lang w:val="fr-BE"/>
              </w:rPr>
            </w:pPr>
            <w:r w:rsidRPr="006A29BF">
              <w:rPr>
                <w:color w:val="808080" w:themeColor="background1" w:themeShade="80"/>
                <w:sz w:val="20"/>
                <w:szCs w:val="20"/>
                <w:lang w:val="fr-BE"/>
              </w:rPr>
              <w:t xml:space="preserve"> </w:t>
            </w:r>
            <w:r w:rsidR="00C274A3">
              <w:rPr>
                <w:color w:val="808080" w:themeColor="background1" w:themeShade="80"/>
                <w:sz w:val="20"/>
                <w:szCs w:val="20"/>
                <w:lang w:val="nl-BE"/>
              </w:rPr>
              <w:sym w:font="Wingdings" w:char="F021"/>
            </w:r>
            <w:r w:rsidR="00C274A3" w:rsidRPr="006A29BF">
              <w:rPr>
                <w:color w:val="808080" w:themeColor="background1" w:themeShade="80"/>
                <w:sz w:val="20"/>
                <w:szCs w:val="20"/>
                <w:lang w:val="fr-BE"/>
              </w:rPr>
              <w:t xml:space="preserve"> </w:t>
            </w:r>
            <w:r w:rsidR="00C274A3" w:rsidRPr="006A29BF">
              <w:rPr>
                <w:color w:val="808080" w:themeColor="background1" w:themeShade="80"/>
                <w:sz w:val="20"/>
                <w:szCs w:val="20"/>
                <w:lang w:val="fr-BE"/>
              </w:rPr>
              <w:tab/>
            </w:r>
            <w:r w:rsidR="00F8045C" w:rsidRPr="006A29BF">
              <w:rPr>
                <w:color w:val="808080" w:themeColor="background1" w:themeShade="80"/>
                <w:sz w:val="20"/>
                <w:szCs w:val="20"/>
                <w:lang w:val="fr-BE"/>
              </w:rPr>
              <w:t>MTC DEPPE Thierry</w:t>
            </w:r>
          </w:p>
          <w:p w14:paraId="7A0F7D5C" w14:textId="512B3D40" w:rsidR="007C0B50" w:rsidRPr="006A29BF" w:rsidRDefault="00C274A3" w:rsidP="0029541C">
            <w:pPr>
              <w:tabs>
                <w:tab w:val="left" w:pos="461"/>
              </w:tabs>
              <w:spacing w:after="0"/>
              <w:jc w:val="left"/>
              <w:rPr>
                <w:color w:val="808080" w:themeColor="background1" w:themeShade="80"/>
                <w:sz w:val="20"/>
                <w:szCs w:val="20"/>
                <w:lang w:val="fr-BE"/>
              </w:rPr>
            </w:pPr>
            <w:r w:rsidRPr="006A29BF">
              <w:rPr>
                <w:color w:val="808080" w:themeColor="background1" w:themeShade="80"/>
                <w:sz w:val="20"/>
                <w:szCs w:val="20"/>
                <w:lang w:val="fr-BE"/>
              </w:rPr>
              <w:tab/>
            </w:r>
            <w:r w:rsidR="00F8045C">
              <w:fldChar w:fldCharType="begin"/>
            </w:r>
            <w:r w:rsidR="00F8045C">
              <w:instrText>HYPERLINK "mailto:Thierry.deppe@mil.be"</w:instrText>
            </w:r>
            <w:r w:rsidR="00F8045C">
              <w:fldChar w:fldCharType="separate"/>
            </w:r>
            <w:r w:rsidR="00F8045C" w:rsidRPr="006A29BF">
              <w:rPr>
                <w:rStyle w:val="Hyperlink"/>
                <w:sz w:val="20"/>
                <w:szCs w:val="20"/>
                <w:lang w:val="fr-BE"/>
              </w:rPr>
              <w:t>Thierry.deppe@mil.be</w:t>
            </w:r>
            <w:r w:rsidR="00F8045C">
              <w:fldChar w:fldCharType="end"/>
            </w:r>
            <w:r w:rsidR="00F8045C" w:rsidRPr="006A29BF">
              <w:rPr>
                <w:color w:val="808080" w:themeColor="background1" w:themeShade="80"/>
                <w:sz w:val="20"/>
                <w:szCs w:val="20"/>
                <w:lang w:val="fr-BE"/>
              </w:rPr>
              <w:t xml:space="preserve"> </w:t>
            </w:r>
          </w:p>
        </w:tc>
        <w:tc>
          <w:tcPr>
            <w:tcW w:w="1018" w:type="pct"/>
            <w:vMerge/>
            <w:tcBorders>
              <w:left w:val="single" w:sz="6" w:space="0" w:color="auto"/>
              <w:bottom w:val="single" w:sz="6" w:space="0" w:color="auto"/>
              <w:right w:val="single" w:sz="6" w:space="0" w:color="auto"/>
            </w:tcBorders>
          </w:tcPr>
          <w:p w14:paraId="3F49213E" w14:textId="77777777" w:rsidR="007C0B50" w:rsidRPr="006A29BF" w:rsidRDefault="007C0B50" w:rsidP="00C95226">
            <w:pPr>
              <w:spacing w:after="0"/>
              <w:jc w:val="center"/>
              <w:rPr>
                <w:sz w:val="18"/>
                <w:lang w:val="fr-BE"/>
              </w:rPr>
            </w:pPr>
          </w:p>
        </w:tc>
        <w:tc>
          <w:tcPr>
            <w:tcW w:w="1206" w:type="pct"/>
            <w:vMerge/>
            <w:tcBorders>
              <w:left w:val="single" w:sz="6" w:space="0" w:color="auto"/>
              <w:bottom w:val="single" w:sz="6" w:space="0" w:color="auto"/>
              <w:right w:val="single" w:sz="6" w:space="0" w:color="auto"/>
            </w:tcBorders>
          </w:tcPr>
          <w:p w14:paraId="738D13DF" w14:textId="3CA2BF2F" w:rsidR="007C0B50" w:rsidRPr="006A29BF" w:rsidRDefault="007C0B50" w:rsidP="00C95226">
            <w:pPr>
              <w:tabs>
                <w:tab w:val="right" w:pos="2730"/>
              </w:tabs>
              <w:spacing w:after="0"/>
              <w:rPr>
                <w:color w:val="808080" w:themeColor="background1" w:themeShade="80"/>
                <w:sz w:val="20"/>
                <w:szCs w:val="20"/>
                <w:lang w:val="fr-BE"/>
              </w:rPr>
            </w:pPr>
          </w:p>
        </w:tc>
      </w:tr>
      <w:bookmarkStart w:id="1"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A028A3"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7F454A30" w:rsidR="009150E2" w:rsidRPr="00517C46" w:rsidRDefault="00A028A3" w:rsidP="00A028A3">
                <w:pPr>
                  <w:tabs>
                    <w:tab w:val="right" w:pos="2730"/>
                  </w:tabs>
                  <w:spacing w:after="0"/>
                  <w:jc w:val="left"/>
                  <w:rPr>
                    <w:lang w:val="nl-BE"/>
                  </w:rPr>
                </w:pPr>
                <w:r w:rsidRPr="00A028A3">
                  <w:rPr>
                    <w:lang w:val="nl-BE"/>
                  </w:rPr>
                  <w:t xml:space="preserve">Bestemmelingen: </w:t>
                </w:r>
                <w:r w:rsidR="009F41AF">
                  <w:rPr>
                    <w:lang w:val="nl-BE"/>
                  </w:rPr>
                  <w:t xml:space="preserve">Zie </w:t>
                </w:r>
                <w:hyperlink w:anchor="Annexe_Z" w:history="1">
                  <w:r w:rsidRPr="00A028A3">
                    <w:rPr>
                      <w:rStyle w:val="Hyperlink"/>
                      <w:sz w:val="20"/>
                      <w:szCs w:val="20"/>
                      <w:lang w:val="nl-BE"/>
                    </w:rPr>
                    <w:t>Bijl Z</w:t>
                  </w:r>
                </w:hyperlink>
                <w:r>
                  <w:rPr>
                    <w:sz w:val="20"/>
                    <w:szCs w:val="20"/>
                    <w:lang w:val="nl-BE"/>
                  </w:rPr>
                  <w:t>.</w:t>
                </w:r>
              </w:p>
            </w:tc>
          </w:tr>
        </w:sdtContent>
      </w:sdt>
      <w:bookmarkEnd w:id="1" w:displacedByCustomXml="prev"/>
      <w:tr w:rsidR="009150E2" w:rsidRPr="006A29BF" w14:paraId="3290600D" w14:textId="77777777" w:rsidTr="00D80E0E">
        <w:sdt>
          <w:sdtPr>
            <w:rPr>
              <w:sz w:val="24"/>
              <w:szCs w:val="24"/>
              <w:lang w:val="nl-B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5656FCEC" w:rsidR="009150E2" w:rsidRPr="009D4870" w:rsidRDefault="001D04FC" w:rsidP="00503CCF">
                <w:pPr>
                  <w:tabs>
                    <w:tab w:val="left" w:pos="1126"/>
                  </w:tabs>
                  <w:spacing w:after="0"/>
                  <w:rPr>
                    <w:sz w:val="24"/>
                    <w:szCs w:val="24"/>
                    <w:lang w:val="nl-BE"/>
                  </w:rPr>
                </w:pPr>
                <w:r>
                  <w:rPr>
                    <w:sz w:val="24"/>
                    <w:szCs w:val="24"/>
                    <w:lang w:val="nl-BE"/>
                  </w:rPr>
                  <w:t>Jaarlijkse rondgang van de arbeidsplaatsen 2025 bij: IG - ILE</w:t>
                </w:r>
              </w:p>
            </w:tc>
          </w:sdtContent>
        </w:sdt>
      </w:tr>
      <w:tr w:rsidR="009150E2" w:rsidRPr="008D5DF4" w14:paraId="0779B65D" w14:textId="77777777" w:rsidTr="00294A27">
        <w:trPr>
          <w:trHeight w:val="178"/>
        </w:trPr>
        <w:tc>
          <w:tcPr>
            <w:tcW w:w="5000" w:type="pct"/>
            <w:gridSpan w:val="4"/>
            <w:tcBorders>
              <w:top w:val="single" w:sz="6" w:space="0" w:color="auto"/>
              <w:left w:val="single" w:sz="6" w:space="0" w:color="auto"/>
              <w:bottom w:val="single" w:sz="6" w:space="0" w:color="auto"/>
              <w:right w:val="single" w:sz="6" w:space="0" w:color="auto"/>
            </w:tcBorders>
          </w:tcPr>
          <w:p w14:paraId="67C18E37" w14:textId="3DF560AE" w:rsidR="009150E2" w:rsidRPr="00517C46" w:rsidRDefault="00A028A3" w:rsidP="00517C46">
            <w:pPr>
              <w:tabs>
                <w:tab w:val="left" w:pos="741"/>
              </w:tabs>
              <w:spacing w:after="0" w:line="240" w:lineRule="auto"/>
              <w:rPr>
                <w:color w:val="808080" w:themeColor="background1" w:themeShade="80"/>
                <w:lang w:val="nl-BE"/>
              </w:rPr>
            </w:pPr>
            <w:bookmarkStart w:id="2" w:name="Reference"/>
            <w:proofErr w:type="spellStart"/>
            <w:r w:rsidRPr="00A028A3">
              <w:rPr>
                <w:lang w:val="fr-BE"/>
              </w:rPr>
              <w:t>Referenties</w:t>
            </w:r>
            <w:proofErr w:type="spellEnd"/>
            <w:r w:rsidRPr="00A028A3">
              <w:rPr>
                <w:lang w:val="fr-BE"/>
              </w:rPr>
              <w:t xml:space="preserve"> : </w:t>
            </w:r>
            <w:proofErr w:type="spellStart"/>
            <w:r w:rsidRPr="00A028A3">
              <w:rPr>
                <w:lang w:val="fr-BE"/>
              </w:rPr>
              <w:t>zie</w:t>
            </w:r>
            <w:proofErr w:type="spellEnd"/>
            <w:r w:rsidRPr="00A028A3">
              <w:rPr>
                <w:lang w:val="fr-BE"/>
              </w:rPr>
              <w:t xml:space="preserve"> </w:t>
            </w:r>
            <w:sdt>
              <w:sdtPr>
                <w:rPr>
                  <w:color w:val="808080" w:themeColor="background1" w:themeShade="80"/>
                  <w:lang w:val="fr-BE"/>
                </w:rPr>
                <w:alias w:val="Reference"/>
                <w:tag w:val="Reference"/>
                <w:id w:val="-642272659"/>
                <w:placeholder>
                  <w:docPart w:val="A73D9228ACB34A0FAD789635B86FFC7A"/>
                </w:placeholder>
              </w:sdtPr>
              <w:sdtEndPr/>
              <w:sdtContent>
                <w:hyperlink w:anchor="Annexe_Y" w:history="1">
                  <w:r w:rsidR="00517C46">
                    <w:rPr>
                      <w:rStyle w:val="Hyperlink"/>
                      <w:lang w:val="nl-BE"/>
                    </w:rPr>
                    <w:t>Bijl Y</w:t>
                  </w:r>
                </w:hyperlink>
              </w:sdtContent>
            </w:sdt>
            <w:bookmarkEnd w:id="2"/>
          </w:p>
        </w:tc>
      </w:tr>
      <w:tr w:rsidR="009150E2" w:rsidRPr="006A29BF" w14:paraId="15D4074C" w14:textId="77777777" w:rsidTr="00294A27">
        <w:trPr>
          <w:trHeight w:val="177"/>
        </w:trPr>
        <w:bookmarkStart w:id="3" w:name="Summary" w:displacedByCustomXml="next"/>
        <w:sdt>
          <w:sdtPr>
            <w:alias w:val="Summary"/>
            <w:tag w:val="Summary"/>
            <w:id w:val="-2115508925"/>
            <w:placeholder>
              <w:docPart w:val="A73D9228ACB34A0FAD789635B86FFC7A"/>
            </w:placeholder>
          </w:sdtPr>
          <w:sdtEndPr/>
          <w:sdtContent>
            <w:sdt>
              <w:sdtPr>
                <w:alias w:val="Subject"/>
                <w:tag w:val=""/>
                <w:id w:val="-1781795787"/>
                <w:placeholder>
                  <w:docPart w:val="218ACBBCE0BB412287FBE81B10A0A25A"/>
                </w:placeholder>
                <w:dataBinding w:prefixMappings="xmlns:ns0='http://purl.org/dc/elements/1.1/' xmlns:ns1='http://schemas.openxmlformats.org/package/2006/metadata/core-properties' " w:xpath="/ns1:coreProperties[1]/ns0:subject[1]" w:storeItemID="{6C3C8BC8-F283-45AE-878A-BAB7291924A1}"/>
                <w:text/>
              </w:sdtPr>
              <w:sdtEndPr>
                <w:rPr>
                  <w:lang w:val="nl-BE"/>
                </w:rPr>
              </w:sdtEndPr>
              <w:sdtContent>
                <w:tc>
                  <w:tcPr>
                    <w:tcW w:w="5000" w:type="pct"/>
                    <w:gridSpan w:val="4"/>
                    <w:tcBorders>
                      <w:top w:val="single" w:sz="6" w:space="0" w:color="auto"/>
                      <w:bottom w:val="single" w:sz="6" w:space="0" w:color="auto"/>
                    </w:tcBorders>
                    <w:tcMar>
                      <w:top w:w="113" w:type="dxa"/>
                      <w:bottom w:w="113" w:type="dxa"/>
                    </w:tcMar>
                  </w:tcPr>
                  <w:p w14:paraId="58F3A37E" w14:textId="01E2BAD9" w:rsidR="009150E2" w:rsidRPr="00224AB6" w:rsidRDefault="00BD3E68" w:rsidP="00224AB6">
                    <w:pPr>
                      <w:tabs>
                        <w:tab w:val="left" w:pos="1723"/>
                      </w:tabs>
                      <w:spacing w:after="120" w:line="240" w:lineRule="auto"/>
                      <w:rPr>
                        <w:lang w:val="nl-BE"/>
                      </w:rPr>
                    </w:pPr>
                    <w:r w:rsidRPr="00BD3E68">
                      <w:rPr>
                        <w:lang w:val="nl-BE"/>
                      </w:rPr>
                      <w:t xml:space="preserve">Jaarlijkse </w:t>
                    </w:r>
                    <w:r w:rsidR="001D04FC" w:rsidRPr="00BD3E68">
                      <w:rPr>
                        <w:lang w:val="nl-BE"/>
                      </w:rPr>
                      <w:t>rondgang van</w:t>
                    </w:r>
                    <w:r w:rsidRPr="00BD3E68">
                      <w:rPr>
                        <w:lang w:val="nl-BE"/>
                      </w:rPr>
                      <w:t xml:space="preserve"> de arbeidsplaatsen 2025 bij: IG - ILE</w:t>
                    </w:r>
                  </w:p>
                </w:tc>
              </w:sdtContent>
            </w:sdt>
          </w:sdtContent>
        </w:sdt>
        <w:bookmarkEnd w:id="3" w:displacedByCustomXml="prev"/>
      </w:tr>
    </w:tbl>
    <w:p w14:paraId="050221F7" w14:textId="191A1601" w:rsidR="001C4CB5" w:rsidRPr="00224AB6" w:rsidRDefault="001C4CB5" w:rsidP="00BB7222">
      <w:pPr>
        <w:pStyle w:val="Body10"/>
        <w:numPr>
          <w:ilvl w:val="0"/>
          <w:numId w:val="0"/>
        </w:numPr>
        <w:rPr>
          <w:lang w:val="nl-BE"/>
        </w:rPr>
      </w:pPr>
    </w:p>
    <w:p w14:paraId="6E3A28A6" w14:textId="3333E299" w:rsidR="00BB7222" w:rsidRPr="00A27615" w:rsidRDefault="00A028A3" w:rsidP="00E0660A">
      <w:pPr>
        <w:pStyle w:val="Body10"/>
        <w:rPr>
          <w:lang w:val="nl-BE"/>
        </w:rPr>
      </w:pPr>
      <w:r>
        <w:rPr>
          <w:lang w:val="nl-BE"/>
        </w:rPr>
        <w:t xml:space="preserve">Gelieve in </w:t>
      </w:r>
      <w:r>
        <w:fldChar w:fldCharType="begin"/>
      </w:r>
      <w:r w:rsidRPr="006A29BF">
        <w:rPr>
          <w:lang w:val="nl-BE"/>
        </w:rPr>
        <w:instrText>HYPERLINK \l "BijlA"</w:instrText>
      </w:r>
      <w:r>
        <w:fldChar w:fldCharType="separate"/>
      </w:r>
      <w:r w:rsidRPr="005E7DDB">
        <w:rPr>
          <w:rStyle w:val="Hyperlink"/>
          <w:lang w:val="nl-BE"/>
        </w:rPr>
        <w:t>Bijl A</w:t>
      </w:r>
      <w:r>
        <w:fldChar w:fldCharType="end"/>
      </w:r>
      <w:r>
        <w:rPr>
          <w:lang w:val="nl-BE"/>
        </w:rPr>
        <w:t xml:space="preserve"> </w:t>
      </w:r>
      <w:r w:rsidR="0057651E">
        <w:rPr>
          <w:lang w:val="nl-BE"/>
        </w:rPr>
        <w:t>het verslag van de jaarlijkse rondgang</w:t>
      </w:r>
      <w:r w:rsidR="00503CCF">
        <w:rPr>
          <w:lang w:val="nl-BE"/>
        </w:rPr>
        <w:t xml:space="preserve"> </w:t>
      </w:r>
      <w:r w:rsidR="0094363B">
        <w:rPr>
          <w:lang w:val="nl-BE"/>
        </w:rPr>
        <w:t xml:space="preserve">van 19 </w:t>
      </w:r>
      <w:proofErr w:type="spellStart"/>
      <w:r w:rsidR="0094363B">
        <w:rPr>
          <w:lang w:val="nl-BE"/>
        </w:rPr>
        <w:t>Febr</w:t>
      </w:r>
      <w:proofErr w:type="spellEnd"/>
      <w:r w:rsidR="0094363B">
        <w:rPr>
          <w:lang w:val="nl-BE"/>
        </w:rPr>
        <w:t xml:space="preserve"> </w:t>
      </w:r>
      <w:r w:rsidR="00503CCF">
        <w:rPr>
          <w:lang w:val="nl-BE"/>
        </w:rPr>
        <w:t>202</w:t>
      </w:r>
      <w:r w:rsidR="0094363B">
        <w:rPr>
          <w:lang w:val="nl-BE"/>
        </w:rPr>
        <w:t>4</w:t>
      </w:r>
      <w:r w:rsidR="0057651E">
        <w:rPr>
          <w:lang w:val="nl-BE"/>
        </w:rPr>
        <w:t xml:space="preserve"> </w:t>
      </w:r>
      <w:r w:rsidR="00503CCF">
        <w:rPr>
          <w:lang w:val="nl-BE"/>
        </w:rPr>
        <w:t>bij IG</w:t>
      </w:r>
      <w:r w:rsidR="008D7F75">
        <w:rPr>
          <w:lang w:val="nl-BE"/>
        </w:rPr>
        <w:t xml:space="preserve"> en </w:t>
      </w:r>
      <w:r w:rsidR="00503CCF">
        <w:rPr>
          <w:lang w:val="nl-BE"/>
        </w:rPr>
        <w:t>I</w:t>
      </w:r>
      <w:r w:rsidR="00FF4CB9">
        <w:rPr>
          <w:lang w:val="nl-BE"/>
        </w:rPr>
        <w:t xml:space="preserve">LE </w:t>
      </w:r>
      <w:r w:rsidR="0057651E">
        <w:rPr>
          <w:lang w:val="nl-BE"/>
        </w:rPr>
        <w:t>te willen vinden.</w:t>
      </w:r>
    </w:p>
    <w:p w14:paraId="67D2CB1E" w14:textId="25D98A89" w:rsidR="00BB7222" w:rsidRDefault="005E7DDB" w:rsidP="00BB7222">
      <w:pPr>
        <w:pStyle w:val="Body10"/>
        <w:rPr>
          <w:lang w:val="nl-BE"/>
        </w:rPr>
      </w:pPr>
      <w:r>
        <w:rPr>
          <w:lang w:val="nl-BE"/>
        </w:rPr>
        <w:t xml:space="preserve">Het verslag </w:t>
      </w:r>
      <w:r w:rsidR="00130E78">
        <w:rPr>
          <w:lang w:val="nl-BE"/>
        </w:rPr>
        <w:t>zal</w:t>
      </w:r>
      <w:r>
        <w:rPr>
          <w:lang w:val="nl-BE"/>
        </w:rPr>
        <w:t xml:space="preserve"> op DOCCOM (overlegplatform voor de syndicale afgevaardigden en het </w:t>
      </w:r>
      <w:proofErr w:type="spellStart"/>
      <w:r w:rsidR="00DE4B65">
        <w:rPr>
          <w:lang w:val="nl-BE"/>
        </w:rPr>
        <w:t>basisoverlegcomite</w:t>
      </w:r>
      <w:proofErr w:type="spellEnd"/>
      <w:r w:rsidR="00DE4B65">
        <w:rPr>
          <w:lang w:val="nl-BE"/>
        </w:rPr>
        <w:t>) en</w:t>
      </w:r>
      <w:r w:rsidR="0007440D">
        <w:rPr>
          <w:lang w:val="nl-BE"/>
        </w:rPr>
        <w:t xml:space="preserve"> de </w:t>
      </w:r>
      <w:r w:rsidR="0007440D" w:rsidRPr="0057651E">
        <w:rPr>
          <w:lang w:val="nl-BE"/>
        </w:rPr>
        <w:t>SharePoint van de LDPBW 08</w:t>
      </w:r>
      <w:r w:rsidR="0007440D">
        <w:rPr>
          <w:lang w:val="nl-BE"/>
        </w:rPr>
        <w:t xml:space="preserve"> </w:t>
      </w:r>
      <w:r>
        <w:rPr>
          <w:lang w:val="nl-BE"/>
        </w:rPr>
        <w:t>geplaatst</w:t>
      </w:r>
      <w:r w:rsidR="0057651E">
        <w:rPr>
          <w:lang w:val="nl-BE"/>
        </w:rPr>
        <w:t xml:space="preserve"> worden</w:t>
      </w:r>
      <w:r>
        <w:rPr>
          <w:lang w:val="nl-BE"/>
        </w:rPr>
        <w:t>.</w:t>
      </w:r>
    </w:p>
    <w:p w14:paraId="73D1C2EB" w14:textId="477F5496" w:rsidR="0007440D" w:rsidRDefault="0007440D" w:rsidP="0007440D">
      <w:pPr>
        <w:pStyle w:val="Body10"/>
        <w:numPr>
          <w:ilvl w:val="0"/>
          <w:numId w:val="0"/>
        </w:numPr>
        <w:ind w:left="425"/>
        <w:rPr>
          <w:lang w:val="nl-BE"/>
        </w:rPr>
      </w:pPr>
      <w:r>
        <w:rPr>
          <w:lang w:val="nl-BE"/>
        </w:rPr>
        <w:t xml:space="preserve">Het verslag kan </w:t>
      </w:r>
      <w:r w:rsidR="00130E78">
        <w:rPr>
          <w:lang w:val="nl-BE"/>
        </w:rPr>
        <w:t>op deze platformen</w:t>
      </w:r>
      <w:r>
        <w:rPr>
          <w:lang w:val="nl-BE"/>
        </w:rPr>
        <w:t xml:space="preserve"> geraadpleegd </w:t>
      </w:r>
      <w:r w:rsidR="007E4FC5">
        <w:rPr>
          <w:lang w:val="nl-BE"/>
        </w:rPr>
        <w:t>en/</w:t>
      </w:r>
      <w:r>
        <w:rPr>
          <w:lang w:val="nl-BE"/>
        </w:rPr>
        <w:t>of gedownload worden.</w:t>
      </w:r>
    </w:p>
    <w:p w14:paraId="6F95A0E2" w14:textId="5AF60FBC" w:rsidR="00727DF4" w:rsidRPr="00727DF4" w:rsidRDefault="00727DF4" w:rsidP="00ED5518">
      <w:pPr>
        <w:pStyle w:val="Body10"/>
        <w:tabs>
          <w:tab w:val="right" w:pos="10466"/>
        </w:tabs>
        <w:rPr>
          <w:lang w:val="nl-BE"/>
        </w:rPr>
      </w:pPr>
      <w:bookmarkStart w:id="4" w:name="Annexes"/>
      <w:r w:rsidRPr="00727DF4">
        <w:rPr>
          <w:lang w:val="nl-BE"/>
        </w:rPr>
        <w:t xml:space="preserve">Gelieve deze nota ter Info aan de </w:t>
      </w:r>
      <w:proofErr w:type="spellStart"/>
      <w:r>
        <w:rPr>
          <w:lang w:val="nl-BE"/>
        </w:rPr>
        <w:t>AsPrev’s</w:t>
      </w:r>
      <w:proofErr w:type="spellEnd"/>
      <w:r>
        <w:rPr>
          <w:lang w:val="nl-BE"/>
        </w:rPr>
        <w:t xml:space="preserve"> en de </w:t>
      </w:r>
      <w:proofErr w:type="spellStart"/>
      <w:r>
        <w:rPr>
          <w:lang w:val="nl-BE"/>
        </w:rPr>
        <w:t>Offr</w:t>
      </w:r>
      <w:proofErr w:type="spellEnd"/>
      <w:r>
        <w:rPr>
          <w:lang w:val="nl-BE"/>
        </w:rPr>
        <w:t xml:space="preserve"> Preventie Welzijn over te maken.</w:t>
      </w:r>
    </w:p>
    <w:p w14:paraId="5C3095DC" w14:textId="0DFD9C1E" w:rsidR="00BB7222" w:rsidRDefault="0063166A" w:rsidP="00ED5518">
      <w:pPr>
        <w:pStyle w:val="Body10"/>
        <w:tabs>
          <w:tab w:val="right" w:pos="10466"/>
        </w:tabs>
      </w:pPr>
      <w:proofErr w:type="spellStart"/>
      <w:r>
        <w:t>Lijst</w:t>
      </w:r>
      <w:proofErr w:type="spellEnd"/>
      <w:r>
        <w:t xml:space="preserve"> met </w:t>
      </w:r>
      <w:proofErr w:type="spellStart"/>
      <w:r>
        <w:t>bijlagen</w:t>
      </w:r>
      <w:proofErr w:type="spellEnd"/>
      <w:r w:rsidR="005019AA">
        <w:t> </w:t>
      </w:r>
      <w:bookmarkEnd w:id="4"/>
      <w:r w:rsidR="005019AA">
        <w:t>:</w:t>
      </w:r>
      <w:r w:rsidR="00BB7222">
        <w:tab/>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6A29BF" w14:paraId="27B48CDB" w14:textId="77777777" w:rsidTr="00D0127E">
        <w:tc>
          <w:tcPr>
            <w:tcW w:w="7504" w:type="dxa"/>
            <w:tcMar>
              <w:left w:w="0" w:type="dxa"/>
            </w:tcMar>
          </w:tcPr>
          <w:p w14:paraId="62D8ED4C" w14:textId="0B834B4D" w:rsidR="0047482D" w:rsidRPr="001F7DF5" w:rsidRDefault="005E7DDB" w:rsidP="00503CCF">
            <w:pPr>
              <w:pStyle w:val="zAnnList"/>
              <w:rPr>
                <w:lang w:val="nl-BE"/>
              </w:rPr>
            </w:pPr>
            <w:r>
              <w:fldChar w:fldCharType="begin"/>
            </w:r>
            <w:r w:rsidRPr="006A29BF">
              <w:rPr>
                <w:lang w:val="nl-BE"/>
              </w:rPr>
              <w:instrText>HYPERLINK \l "BijlA"</w:instrText>
            </w:r>
            <w:r>
              <w:fldChar w:fldCharType="separate"/>
            </w:r>
            <w:r w:rsidRPr="001F7DF5">
              <w:rPr>
                <w:rStyle w:val="Hyperlink"/>
                <w:lang w:val="nl-BE"/>
              </w:rPr>
              <w:t> </w:t>
            </w:r>
            <w:r w:rsidR="001F7DF5" w:rsidRPr="001F7DF5">
              <w:rPr>
                <w:rStyle w:val="Hyperlink"/>
                <w:lang w:val="nl-BE"/>
              </w:rPr>
              <w:t>Verslag jaarlijkse rondgang</w:t>
            </w:r>
            <w:r w:rsidRPr="001F7DF5">
              <w:rPr>
                <w:rStyle w:val="Hyperlink"/>
                <w:lang w:val="nl-BE"/>
              </w:rPr>
              <w:t xml:space="preserve"> </w:t>
            </w:r>
            <w:r>
              <w:fldChar w:fldCharType="end"/>
            </w:r>
            <w:r w:rsidR="00503CCF">
              <w:rPr>
                <w:rStyle w:val="Hyperlink"/>
                <w:lang w:val="nl-BE"/>
              </w:rPr>
              <w:t>IG-ILE</w:t>
            </w:r>
          </w:p>
        </w:tc>
        <w:tc>
          <w:tcPr>
            <w:tcW w:w="1276" w:type="dxa"/>
          </w:tcPr>
          <w:p w14:paraId="37147AB7" w14:textId="77777777" w:rsidR="0047482D" w:rsidRPr="001F7DF5" w:rsidRDefault="0047482D" w:rsidP="0047482D">
            <w:pPr>
              <w:rPr>
                <w:lang w:val="nl-BE"/>
              </w:rPr>
            </w:pPr>
          </w:p>
        </w:tc>
      </w:tr>
      <w:tr w:rsidR="0047482D" w:rsidRPr="009F41AF" w14:paraId="1EAE562E" w14:textId="77777777" w:rsidTr="00D0127E">
        <w:tc>
          <w:tcPr>
            <w:tcW w:w="7504" w:type="dxa"/>
            <w:tcMar>
              <w:left w:w="0" w:type="dxa"/>
            </w:tcMar>
          </w:tcPr>
          <w:p w14:paraId="548C873F" w14:textId="7765ECCD" w:rsidR="0047482D" w:rsidRDefault="008B4883" w:rsidP="00E175A0">
            <w:pPr>
              <w:pStyle w:val="zAnnList"/>
              <w:numPr>
                <w:ilvl w:val="0"/>
                <w:numId w:val="5"/>
              </w:numPr>
              <w:ind w:left="983" w:hanging="983"/>
            </w:pPr>
            <w:hyperlink w:anchor="Annexe_Y" w:history="1">
              <w:proofErr w:type="spellStart"/>
              <w:r>
                <w:rPr>
                  <w:rStyle w:val="Hyperlink"/>
                </w:rPr>
                <w:t>Lijst</w:t>
              </w:r>
              <w:proofErr w:type="spellEnd"/>
              <w:r>
                <w:rPr>
                  <w:rStyle w:val="Hyperlink"/>
                </w:rPr>
                <w:t xml:space="preserve"> met </w:t>
              </w:r>
              <w:proofErr w:type="spellStart"/>
              <w:r>
                <w:rPr>
                  <w:rStyle w:val="Hyperlink"/>
                </w:rPr>
                <w:t>referenties</w:t>
              </w:r>
              <w:proofErr w:type="spellEnd"/>
            </w:hyperlink>
          </w:p>
        </w:tc>
        <w:tc>
          <w:tcPr>
            <w:tcW w:w="1276" w:type="dxa"/>
          </w:tcPr>
          <w:p w14:paraId="2E2D65FD" w14:textId="77777777" w:rsidR="0047482D" w:rsidRPr="009F41AF" w:rsidRDefault="0047482D" w:rsidP="0047482D">
            <w:pPr>
              <w:rPr>
                <w:lang w:val="nl-BE"/>
              </w:rPr>
            </w:pPr>
          </w:p>
        </w:tc>
      </w:tr>
      <w:tr w:rsidR="0047482D" w14:paraId="336BB09F" w14:textId="77777777" w:rsidTr="00D0127E">
        <w:tc>
          <w:tcPr>
            <w:tcW w:w="7504" w:type="dxa"/>
            <w:tcMar>
              <w:left w:w="0" w:type="dxa"/>
            </w:tcMar>
          </w:tcPr>
          <w:p w14:paraId="212CF030" w14:textId="61D3392C" w:rsidR="0073202C" w:rsidRDefault="008B4883" w:rsidP="008D7F75">
            <w:pPr>
              <w:pStyle w:val="zAnnList"/>
            </w:pPr>
            <w:hyperlink w:anchor="Annexe_Z" w:history="1">
              <w:proofErr w:type="spellStart"/>
              <w:r>
                <w:rPr>
                  <w:rStyle w:val="Hyperlink"/>
                </w:rPr>
                <w:t>Lijst</w:t>
              </w:r>
              <w:proofErr w:type="spellEnd"/>
              <w:r>
                <w:rPr>
                  <w:rStyle w:val="Hyperlink"/>
                </w:rPr>
                <w:t xml:space="preserve"> van </w:t>
              </w:r>
              <w:proofErr w:type="spellStart"/>
              <w:r>
                <w:rPr>
                  <w:rStyle w:val="Hyperlink"/>
                </w:rPr>
                <w:t>bestemmelingen</w:t>
              </w:r>
              <w:proofErr w:type="spellEnd"/>
            </w:hyperlink>
          </w:p>
        </w:tc>
        <w:tc>
          <w:tcPr>
            <w:tcW w:w="1276" w:type="dxa"/>
          </w:tcPr>
          <w:p w14:paraId="5407343B" w14:textId="77777777" w:rsidR="0047482D" w:rsidRDefault="0047482D" w:rsidP="0047482D"/>
        </w:tc>
      </w:tr>
    </w:tbl>
    <w:p w14:paraId="3A71EC22" w14:textId="5273ABDE" w:rsidR="0047482D" w:rsidRDefault="0047482D" w:rsidP="0047482D">
      <w:pPr>
        <w:rPr>
          <w:lang w:val="nl-BE"/>
        </w:rPr>
      </w:pPr>
      <w:r w:rsidRPr="0016751C">
        <w:rPr>
          <w:lang w:val="nl-BE"/>
        </w:rPr>
        <w:t> </w:t>
      </w:r>
    </w:p>
    <w:p w14:paraId="3A9538EB" w14:textId="713ED9B5" w:rsidR="00A815CB" w:rsidRDefault="00A815CB" w:rsidP="0047482D">
      <w:pPr>
        <w:rPr>
          <w:lang w:val="nl-BE"/>
        </w:rPr>
      </w:pPr>
    </w:p>
    <w:p w14:paraId="1332F4BC" w14:textId="77777777" w:rsidR="00A815CB" w:rsidRPr="0016751C" w:rsidRDefault="00A815CB" w:rsidP="0047482D">
      <w:pPr>
        <w:rPr>
          <w:lang w:val="nl-BE"/>
        </w:rPr>
      </w:pPr>
    </w:p>
    <w:p w14:paraId="613586D3" w14:textId="3D5B95C0" w:rsidR="009250BF" w:rsidRDefault="009250BF" w:rsidP="009250BF">
      <w:pPr>
        <w:pStyle w:val="SignatureLines"/>
        <w:ind w:firstLine="0"/>
        <w:rPr>
          <w:lang w:val="nl-BE"/>
        </w:rPr>
      </w:pPr>
    </w:p>
    <w:p w14:paraId="7D8CAF5A" w14:textId="4CF98DB6" w:rsidR="00A815CB" w:rsidRPr="001B1B94" w:rsidRDefault="001B1B94" w:rsidP="009250BF">
      <w:pPr>
        <w:pStyle w:val="SignatureLines"/>
        <w:ind w:firstLine="0"/>
      </w:pPr>
      <w:r w:rsidRPr="001B1B94">
        <w:t>DEPPE Thierry</w:t>
      </w:r>
      <w:r w:rsidR="003A3FF9" w:rsidRPr="001B1B94">
        <w:br/>
      </w:r>
      <w:r w:rsidRPr="001B1B94">
        <w:t>Maître</w:t>
      </w:r>
      <w:r>
        <w:t>-Chef</w:t>
      </w:r>
      <w:r w:rsidR="003A3FF9" w:rsidRPr="001B1B94">
        <w:br/>
      </w:r>
      <w:proofErr w:type="spellStart"/>
      <w:r w:rsidR="003A3FF9" w:rsidRPr="001B1B94">
        <w:t>Preventieadviseur</w:t>
      </w:r>
      <w:proofErr w:type="spellEnd"/>
      <w:r>
        <w:t xml:space="preserve"> </w:t>
      </w:r>
      <w:proofErr w:type="spellStart"/>
      <w:r>
        <w:t>Niv</w:t>
      </w:r>
      <w:proofErr w:type="spellEnd"/>
      <w:r>
        <w:t xml:space="preserve"> 2</w:t>
      </w:r>
      <w:r w:rsidR="003A3FF9" w:rsidRPr="001B1B94">
        <w:br/>
        <w:t>LDPBW 08</w:t>
      </w:r>
    </w:p>
    <w:p w14:paraId="08B3A65D" w14:textId="403D4A04" w:rsidR="00A815CB" w:rsidRPr="001B1B94" w:rsidRDefault="00A815CB" w:rsidP="009250BF">
      <w:pPr>
        <w:pStyle w:val="SignatureLines"/>
        <w:ind w:firstLine="0"/>
      </w:pPr>
    </w:p>
    <w:p w14:paraId="0A4D5393" w14:textId="3D3F235D" w:rsidR="00A815CB" w:rsidRPr="001B1B94" w:rsidRDefault="00A815CB" w:rsidP="009250BF">
      <w:pPr>
        <w:pStyle w:val="SignatureLines"/>
        <w:ind w:firstLine="0"/>
      </w:pPr>
    </w:p>
    <w:p w14:paraId="3A3C7875" w14:textId="6454F2DA" w:rsidR="00A815CB" w:rsidRPr="001B1B94" w:rsidRDefault="00A815CB" w:rsidP="009250BF">
      <w:pPr>
        <w:pStyle w:val="SignatureLines"/>
        <w:ind w:firstLine="0"/>
      </w:pPr>
    </w:p>
    <w:p w14:paraId="29F570AF" w14:textId="0C97E696" w:rsidR="00A815CB" w:rsidRPr="001B1B94" w:rsidRDefault="00A815CB" w:rsidP="009250BF">
      <w:pPr>
        <w:pStyle w:val="SignatureLines"/>
        <w:ind w:firstLine="0"/>
      </w:pPr>
    </w:p>
    <w:p w14:paraId="3A75CFAD" w14:textId="6D8F1B3D" w:rsidR="00A815CB" w:rsidRPr="001B1B94" w:rsidRDefault="00A815CB" w:rsidP="009250BF">
      <w:pPr>
        <w:pStyle w:val="SignatureLines"/>
        <w:ind w:firstLine="0"/>
      </w:pPr>
    </w:p>
    <w:p w14:paraId="2614D47E" w14:textId="49373304" w:rsidR="00A815CB" w:rsidRPr="001B1B94" w:rsidRDefault="00A815CB" w:rsidP="009250BF">
      <w:pPr>
        <w:pStyle w:val="SignatureLines"/>
        <w:ind w:firstLine="0"/>
      </w:pPr>
    </w:p>
    <w:p w14:paraId="65ACF0ED" w14:textId="77777777" w:rsidR="00A815CB" w:rsidRPr="001B1B94" w:rsidRDefault="00A815CB" w:rsidP="00A815CB">
      <w:pPr>
        <w:pStyle w:val="SignatureLines"/>
        <w:ind w:firstLine="0"/>
        <w:jc w:val="both"/>
      </w:pPr>
    </w:p>
    <w:p w14:paraId="13BCCD1D" w14:textId="77348292" w:rsidR="00A815CB" w:rsidRPr="001B1B94" w:rsidRDefault="00A815CB" w:rsidP="009250BF">
      <w:pPr>
        <w:pStyle w:val="SignatureLines"/>
        <w:ind w:firstLine="0"/>
      </w:pPr>
    </w:p>
    <w:p w14:paraId="68051112" w14:textId="6E8696A6" w:rsidR="00D27357" w:rsidRPr="001B1B94" w:rsidRDefault="00D27357" w:rsidP="00D27357">
      <w:pPr>
        <w:rPr>
          <w:lang w:val="fr-BE"/>
        </w:rPr>
      </w:pPr>
    </w:p>
    <w:p w14:paraId="256CC9CA" w14:textId="6AA0BF11" w:rsidR="00D27357" w:rsidRPr="001B1B94" w:rsidRDefault="00A815CB" w:rsidP="00D27357">
      <w:pPr>
        <w:rPr>
          <w:lang w:val="fr-BE"/>
        </w:rPr>
      </w:pPr>
      <w:r w:rsidRPr="001B1B94">
        <w:rPr>
          <w:lang w:val="fr-BE"/>
        </w:rPr>
        <w:tab/>
      </w:r>
      <w:r w:rsidRPr="001B1B94">
        <w:rPr>
          <w:lang w:val="fr-BE"/>
        </w:rPr>
        <w:tab/>
      </w:r>
      <w:r w:rsidRPr="001B1B94">
        <w:rPr>
          <w:lang w:val="fr-BE"/>
        </w:rPr>
        <w:tab/>
      </w:r>
      <w:r w:rsidRPr="001B1B94">
        <w:rPr>
          <w:lang w:val="fr-BE"/>
        </w:rPr>
        <w:tab/>
      </w:r>
      <w:r w:rsidRPr="001B1B94">
        <w:rPr>
          <w:lang w:val="fr-BE"/>
        </w:rPr>
        <w:tab/>
      </w:r>
      <w:r w:rsidRPr="001B1B94">
        <w:rPr>
          <w:lang w:val="fr-BE"/>
        </w:rPr>
        <w:tab/>
      </w:r>
      <w:r w:rsidRPr="001B1B94">
        <w:rPr>
          <w:lang w:val="fr-BE"/>
        </w:rPr>
        <w:tab/>
      </w:r>
      <w:r w:rsidRPr="001B1B94">
        <w:rPr>
          <w:lang w:val="fr-BE"/>
        </w:rPr>
        <w:tab/>
      </w:r>
      <w:r w:rsidRPr="001B1B94">
        <w:rPr>
          <w:lang w:val="fr-BE"/>
        </w:rPr>
        <w:tab/>
      </w:r>
      <w:r w:rsidRPr="001B1B94">
        <w:rPr>
          <w:lang w:val="fr-BE"/>
        </w:rPr>
        <w:tab/>
      </w:r>
      <w:r w:rsidRPr="001B1B94">
        <w:rPr>
          <w:lang w:val="fr-BE"/>
        </w:rPr>
        <w:tab/>
      </w:r>
      <w:r w:rsidRPr="001B1B94">
        <w:rPr>
          <w:lang w:val="fr-BE"/>
        </w:rPr>
        <w:tab/>
      </w:r>
      <w:r w:rsidRPr="001B1B94">
        <w:rPr>
          <w:lang w:val="fr-BE"/>
        </w:rPr>
        <w:tab/>
      </w:r>
      <w:r w:rsidRPr="001B1B94">
        <w:rPr>
          <w:lang w:val="fr-BE"/>
        </w:rPr>
        <w:tab/>
      </w:r>
    </w:p>
    <w:p w14:paraId="59861396" w14:textId="117C3D02" w:rsidR="00D27357" w:rsidRPr="001B1B94" w:rsidRDefault="00D27357" w:rsidP="00D27357">
      <w:pPr>
        <w:rPr>
          <w:lang w:val="fr-BE"/>
        </w:rPr>
      </w:pPr>
    </w:p>
    <w:p w14:paraId="519163FD" w14:textId="52B18FA6" w:rsidR="00D27357" w:rsidRPr="001B1B94" w:rsidRDefault="00D27357" w:rsidP="00D27357">
      <w:pPr>
        <w:rPr>
          <w:lang w:val="fr-BE"/>
        </w:rPr>
      </w:pPr>
    </w:p>
    <w:p w14:paraId="41E25DBC" w14:textId="2E0AF6DB" w:rsidR="00D27357" w:rsidRPr="001B1B94" w:rsidRDefault="00D27357" w:rsidP="00D27357">
      <w:pPr>
        <w:rPr>
          <w:lang w:val="fr-BE"/>
        </w:rPr>
      </w:pPr>
    </w:p>
    <w:p w14:paraId="3446025E" w14:textId="3BB9F80F" w:rsidR="009B209F" w:rsidRPr="001B1B94" w:rsidRDefault="00D27357" w:rsidP="00D27357">
      <w:pPr>
        <w:tabs>
          <w:tab w:val="left" w:pos="4523"/>
        </w:tabs>
        <w:rPr>
          <w:lang w:val="fr-BE"/>
        </w:rPr>
        <w:sectPr w:rsidR="009B209F" w:rsidRPr="001B1B94" w:rsidSect="009B209F">
          <w:headerReference w:type="even" r:id="rId13"/>
          <w:headerReference w:type="default" r:id="rId14"/>
          <w:footerReference w:type="even" r:id="rId15"/>
          <w:footerReference w:type="default" r:id="rId16"/>
          <w:headerReference w:type="first" r:id="rId17"/>
          <w:footerReference w:type="first" r:id="rId18"/>
          <w:pgSz w:w="11906" w:h="16838" w:code="9"/>
          <w:pgMar w:top="720" w:right="720" w:bottom="720" w:left="720" w:header="708" w:footer="708" w:gutter="0"/>
          <w:cols w:space="708"/>
          <w:docGrid w:linePitch="360"/>
        </w:sectPr>
      </w:pPr>
      <w:r w:rsidRPr="001B1B94">
        <w:rPr>
          <w:lang w:val="fr-BE"/>
        </w:rPr>
        <w:tab/>
      </w:r>
    </w:p>
    <w:p w14:paraId="485F655C" w14:textId="77777777" w:rsidR="0057651E" w:rsidRPr="008D72D8" w:rsidRDefault="0057651E" w:rsidP="0057651E">
      <w:pPr>
        <w:spacing w:after="200" w:line="276" w:lineRule="auto"/>
        <w:jc w:val="left"/>
        <w:rPr>
          <w:rFonts w:ascii="Calibri" w:eastAsia="Calibri" w:hAnsi="Calibri" w:cs="Times New Roman"/>
          <w:lang w:val="nl-BE"/>
        </w:rPr>
      </w:pPr>
      <w:r w:rsidRPr="008D72D8">
        <w:rPr>
          <w:rFonts w:ascii="Calibri" w:eastAsia="Calibri" w:hAnsi="Calibri" w:cs="Times New Roman"/>
          <w:noProof/>
          <w:lang w:val="nl-BE" w:eastAsia="nl-BE"/>
        </w:rPr>
        <w:lastRenderedPageBreak/>
        <mc:AlternateContent>
          <mc:Choice Requires="wps">
            <w:drawing>
              <wp:anchor distT="0" distB="0" distL="114300" distR="114300" simplePos="0" relativeHeight="251659264" behindDoc="0" locked="0" layoutInCell="1" allowOverlap="1" wp14:anchorId="17262BE3" wp14:editId="2E6E5046">
                <wp:simplePos x="0" y="0"/>
                <wp:positionH relativeFrom="column">
                  <wp:posOffset>-48260</wp:posOffset>
                </wp:positionH>
                <wp:positionV relativeFrom="paragraph">
                  <wp:posOffset>933450</wp:posOffset>
                </wp:positionV>
                <wp:extent cx="1095375" cy="40068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400685"/>
                        </a:xfrm>
                        <a:prstGeom prst="rect">
                          <a:avLst/>
                        </a:prstGeom>
                        <a:noFill/>
                        <a:ln w="9525">
                          <a:noFill/>
                          <a:miter lim="800000"/>
                          <a:headEnd/>
                          <a:tailEnd/>
                        </a:ln>
                      </wps:spPr>
                      <wps:txbx>
                        <w:txbxContent>
                          <w:p w14:paraId="2FFAECE9" w14:textId="77777777" w:rsidR="00BE2655" w:rsidRPr="00D13A7E" w:rsidRDefault="00BE2655" w:rsidP="0057651E">
                            <w:pPr>
                              <w:jc w:val="center"/>
                              <w:rPr>
                                <w:rFonts w:ascii="Franklin Gothic Demi" w:hAnsi="Franklin Gothic Demi"/>
                              </w:rPr>
                            </w:pPr>
                            <w:r>
                              <w:rPr>
                                <w:rFonts w:ascii="Franklin Gothic Demi" w:hAnsi="Franklin Gothic Demi"/>
                              </w:rPr>
                              <w:t>LDPBW08</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7262BE3" id="_x0000_t202" coordsize="21600,21600" o:spt="202" path="m,l,21600r21600,l21600,xe">
                <v:stroke joinstyle="miter"/>
                <v:path gradientshapeok="t" o:connecttype="rect"/>
              </v:shapetype>
              <v:shape id="Text Box 2" o:spid="_x0000_s1026" type="#_x0000_t202" style="position:absolute;margin-left:-3.8pt;margin-top:73.5pt;width:86.25pt;height:31.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" filled="f" stroked="f">
                <v:textbox style="mso-fit-shape-to-text:t">
                  <w:txbxContent>
                    <w:p w14:paraId="2FFAECE9" w14:textId="77777777" w:rsidR="00BE2655" w:rsidRPr="00D13A7E" w:rsidRDefault="00BE2655" w:rsidP="0057651E">
                      <w:pPr>
                        <w:jc w:val="center"/>
                        <w:rPr>
                          <w:rFonts w:ascii="Franklin Gothic Demi" w:hAnsi="Franklin Gothic Demi"/>
                        </w:rPr>
                      </w:pPr>
                      <w:r>
                        <w:rPr>
                          <w:rFonts w:ascii="Franklin Gothic Demi" w:hAnsi="Franklin Gothic Demi"/>
                        </w:rPr>
                        <w:t>LDPBW08</w:t>
                      </w:r>
                    </w:p>
                  </w:txbxContent>
                </v:textbox>
              </v:shape>
            </w:pict>
          </mc:Fallback>
        </mc:AlternateContent>
      </w:r>
      <w:r w:rsidRPr="008D72D8">
        <w:rPr>
          <w:rFonts w:ascii="Calibri" w:eastAsia="Calibri" w:hAnsi="Calibri" w:cs="Times New Roman"/>
          <w:noProof/>
          <w:lang w:val="nl-BE" w:eastAsia="nl-BE"/>
        </w:rPr>
        <w:drawing>
          <wp:inline distT="0" distB="0" distL="0" distR="0" wp14:anchorId="590A58BB" wp14:editId="7CFAECD3">
            <wp:extent cx="972820" cy="972820"/>
            <wp:effectExtent l="0" t="0" r="0" b="0"/>
            <wp:docPr id="21" name="Picture 21" descr="Logo_DG H-W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_DG H-WB"/>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72820" cy="972820"/>
                    </a:xfrm>
                    <a:prstGeom prst="rect">
                      <a:avLst/>
                    </a:prstGeom>
                    <a:noFill/>
                    <a:ln>
                      <a:noFill/>
                    </a:ln>
                  </pic:spPr>
                </pic:pic>
              </a:graphicData>
            </a:graphic>
          </wp:inline>
        </w:drawing>
      </w:r>
    </w:p>
    <w:p w14:paraId="039E3DD1" w14:textId="77777777" w:rsidR="0057651E" w:rsidRPr="008D72D8" w:rsidRDefault="0057651E" w:rsidP="0057651E">
      <w:pPr>
        <w:spacing w:after="200" w:line="276" w:lineRule="auto"/>
        <w:jc w:val="center"/>
        <w:rPr>
          <w:rFonts w:ascii="Calibri" w:eastAsia="Calibri" w:hAnsi="Calibri" w:cs="Times New Roman"/>
          <w:b/>
          <w:u w:val="single"/>
          <w:lang w:val="nl-BE"/>
        </w:rPr>
      </w:pPr>
    </w:p>
    <w:p w14:paraId="310D8C5B" w14:textId="548CAA6D" w:rsidR="0057651E" w:rsidRPr="008D72D8" w:rsidRDefault="0057651E" w:rsidP="00481353">
      <w:pPr>
        <w:spacing w:after="200" w:line="276" w:lineRule="auto"/>
        <w:jc w:val="center"/>
        <w:rPr>
          <w:rFonts w:ascii="Calibri" w:eastAsia="Calibri" w:hAnsi="Calibri" w:cs="Times New Roman"/>
          <w:lang w:val="nl-BE"/>
        </w:rPr>
      </w:pPr>
      <w:r w:rsidRPr="008D72D8">
        <w:rPr>
          <w:rFonts w:ascii="Calibri" w:eastAsia="Calibri" w:hAnsi="Calibri" w:cs="Times New Roman"/>
          <w:b/>
          <w:sz w:val="24"/>
          <w:szCs w:val="24"/>
          <w:u w:val="single"/>
          <w:lang w:val="nl-BE"/>
        </w:rPr>
        <w:t>Verslag jaarlijkse rondgang op de werkvloer</w:t>
      </w:r>
      <w:r w:rsidRPr="008D72D8">
        <w:rPr>
          <w:rFonts w:ascii="Calibri" w:eastAsia="Calibri" w:hAnsi="Calibri" w:cs="Times New Roman"/>
          <w:b/>
          <w:sz w:val="24"/>
          <w:szCs w:val="24"/>
          <w:u w:val="single"/>
          <w:lang w:val="nl-BE"/>
        </w:rPr>
        <w:br/>
      </w:r>
    </w:p>
    <w:p w14:paraId="6FCE5BAB" w14:textId="688181B1" w:rsidR="0057651E" w:rsidRPr="008D72D8" w:rsidRDefault="0057651E" w:rsidP="0057651E">
      <w:pPr>
        <w:tabs>
          <w:tab w:val="left" w:pos="156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xml:space="preserve">Eenheid: </w:t>
      </w:r>
      <w:r w:rsidR="00C74C9E">
        <w:rPr>
          <w:rFonts w:ascii="Calibri" w:eastAsia="Calibri" w:hAnsi="Calibri" w:cs="Times New Roman"/>
          <w:b/>
          <w:lang w:val="nl-BE"/>
        </w:rPr>
        <w:t>IG - I</w:t>
      </w:r>
      <w:r w:rsidR="00FF4CB9">
        <w:rPr>
          <w:rFonts w:ascii="Calibri" w:eastAsia="Calibri" w:hAnsi="Calibri" w:cs="Times New Roman"/>
          <w:b/>
          <w:lang w:val="nl-BE"/>
        </w:rPr>
        <w:t>LE</w:t>
      </w:r>
    </w:p>
    <w:p w14:paraId="5A9F9C71" w14:textId="1FC8002F" w:rsidR="0057651E" w:rsidRPr="008D72D8" w:rsidRDefault="0057651E" w:rsidP="0057651E">
      <w:pPr>
        <w:tabs>
          <w:tab w:val="left" w:pos="156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Datum:</w:t>
      </w:r>
      <w:r w:rsidRPr="008D72D8">
        <w:rPr>
          <w:rFonts w:ascii="Calibri" w:eastAsia="Calibri" w:hAnsi="Calibri" w:cs="Times New Roman"/>
          <w:lang w:val="nl-BE"/>
        </w:rPr>
        <w:t xml:space="preserve"> </w:t>
      </w:r>
      <w:r w:rsidR="0085411E">
        <w:rPr>
          <w:rFonts w:ascii="Calibri" w:eastAsia="Calibri" w:hAnsi="Calibri" w:cs="Times New Roman"/>
          <w:lang w:val="nl-BE"/>
        </w:rPr>
        <w:t>02/12/2025</w:t>
      </w:r>
    </w:p>
    <w:p w14:paraId="3841757D" w14:textId="77777777" w:rsidR="0057651E" w:rsidRPr="008D72D8" w:rsidRDefault="0057651E" w:rsidP="0057651E">
      <w:pPr>
        <w:spacing w:after="200" w:line="276" w:lineRule="auto"/>
        <w:jc w:val="left"/>
        <w:rPr>
          <w:rFonts w:ascii="Calibri" w:eastAsia="Calibri" w:hAnsi="Calibri" w:cs="Times New Roman"/>
          <w:lang w:val="nl-BE"/>
        </w:rPr>
      </w:pPr>
    </w:p>
    <w:p w14:paraId="42451F77" w14:textId="77777777" w:rsidR="0057651E" w:rsidRPr="008D72D8" w:rsidRDefault="0057651E" w:rsidP="0057651E">
      <w:pPr>
        <w:spacing w:after="200" w:line="276" w:lineRule="auto"/>
        <w:jc w:val="left"/>
        <w:rPr>
          <w:rFonts w:ascii="Calibri" w:eastAsia="Calibri" w:hAnsi="Calibri" w:cs="Times New Roman"/>
          <w:b/>
          <w:lang w:val="nl-BE"/>
        </w:rPr>
      </w:pPr>
      <w:r w:rsidRPr="008D72D8">
        <w:rPr>
          <w:rFonts w:ascii="Calibri" w:eastAsia="Calibri" w:hAnsi="Calibri" w:cs="Times New Roman"/>
          <w:b/>
          <w:lang w:val="nl-BE"/>
        </w:rPr>
        <w:t xml:space="preserve">Samenstelling delegatie: </w:t>
      </w:r>
    </w:p>
    <w:p w14:paraId="21ED27DE" w14:textId="022BDA43" w:rsidR="009F7785" w:rsidRPr="0085411E" w:rsidRDefault="0057651E" w:rsidP="0057651E">
      <w:pPr>
        <w:tabs>
          <w:tab w:val="left" w:pos="2410"/>
        </w:tabs>
        <w:spacing w:after="200" w:line="276" w:lineRule="auto"/>
        <w:jc w:val="left"/>
        <w:rPr>
          <w:rFonts w:ascii="Calibri" w:eastAsia="Calibri" w:hAnsi="Calibri" w:cs="Times New Roman"/>
          <w:lang w:val="nl-BE"/>
        </w:rPr>
      </w:pPr>
      <w:r w:rsidRPr="0085411E">
        <w:rPr>
          <w:rFonts w:ascii="Calibri" w:eastAsia="Calibri" w:hAnsi="Calibri" w:cs="Times New Roman"/>
          <w:b/>
          <w:lang w:val="nl-BE"/>
        </w:rPr>
        <w:t>- Dienst LDPBW 08:</w:t>
      </w:r>
      <w:r w:rsidRPr="0085411E">
        <w:rPr>
          <w:rFonts w:ascii="Calibri" w:eastAsia="Calibri" w:hAnsi="Calibri" w:cs="Times New Roman"/>
          <w:lang w:val="nl-BE"/>
        </w:rPr>
        <w:tab/>
      </w:r>
      <w:r w:rsidR="009F7785" w:rsidRPr="0085411E">
        <w:rPr>
          <w:rFonts w:ascii="Calibri" w:eastAsia="Calibri" w:hAnsi="Calibri" w:cs="Times New Roman"/>
          <w:lang w:val="nl-BE"/>
        </w:rPr>
        <w:tab/>
      </w:r>
      <w:r w:rsidR="0094363B" w:rsidRPr="0085411E">
        <w:rPr>
          <w:rFonts w:ascii="Calibri" w:eastAsia="Calibri" w:hAnsi="Calibri" w:cs="Times New Roman"/>
          <w:lang w:val="nl-BE"/>
        </w:rPr>
        <w:t xml:space="preserve">- </w:t>
      </w:r>
      <w:r w:rsidR="0085411E" w:rsidRPr="0085411E">
        <w:rPr>
          <w:rFonts w:ascii="Calibri" w:eastAsia="Calibri" w:hAnsi="Calibri" w:cs="Times New Roman"/>
          <w:lang w:val="nl-BE"/>
        </w:rPr>
        <w:t>DEPPE Thierry CP N</w:t>
      </w:r>
      <w:r w:rsidR="0085411E">
        <w:rPr>
          <w:rFonts w:ascii="Calibri" w:eastAsia="Calibri" w:hAnsi="Calibri" w:cs="Times New Roman"/>
          <w:lang w:val="nl-BE"/>
        </w:rPr>
        <w:t>2</w:t>
      </w:r>
    </w:p>
    <w:p w14:paraId="50C10C40" w14:textId="6F28C271" w:rsidR="000172B5" w:rsidRPr="008D72D8"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xml:space="preserve">- Kwartier Koningin Elisabeth: </w:t>
      </w:r>
      <w:r w:rsidRPr="008D72D8">
        <w:rPr>
          <w:rFonts w:ascii="Calibri" w:eastAsia="Calibri" w:hAnsi="Calibri" w:cs="Times New Roman"/>
          <w:b/>
          <w:lang w:val="nl-BE"/>
        </w:rPr>
        <w:tab/>
      </w:r>
      <w:r w:rsidR="009F7785">
        <w:rPr>
          <w:rFonts w:ascii="Calibri" w:eastAsia="Calibri" w:hAnsi="Calibri" w:cs="Times New Roman"/>
          <w:b/>
          <w:lang w:val="nl-BE"/>
        </w:rPr>
        <w:t xml:space="preserve"> - </w:t>
      </w:r>
      <w:r w:rsidR="009F7785" w:rsidRPr="009F7785">
        <w:rPr>
          <w:rFonts w:ascii="Calibri" w:eastAsia="Calibri" w:hAnsi="Calibri" w:cs="Times New Roman"/>
          <w:lang w:val="nl-BE"/>
        </w:rPr>
        <w:t>Verontschuldigd</w:t>
      </w:r>
    </w:p>
    <w:p w14:paraId="075333CB" w14:textId="21C72024" w:rsidR="0057651E" w:rsidRPr="008D72D8"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Arbeidsgeneesheer:</w:t>
      </w:r>
      <w:r w:rsidR="009F7785">
        <w:rPr>
          <w:rFonts w:ascii="Calibri" w:eastAsia="Calibri" w:hAnsi="Calibri" w:cs="Times New Roman"/>
          <w:b/>
          <w:lang w:val="nl-BE"/>
        </w:rPr>
        <w:tab/>
      </w:r>
      <w:r w:rsidR="009F7785">
        <w:rPr>
          <w:rFonts w:ascii="Calibri" w:eastAsia="Calibri" w:hAnsi="Calibri" w:cs="Times New Roman"/>
          <w:b/>
          <w:lang w:val="nl-BE"/>
        </w:rPr>
        <w:tab/>
        <w:t xml:space="preserve">- </w:t>
      </w:r>
      <w:r w:rsidR="009F7785" w:rsidRPr="009F7785">
        <w:rPr>
          <w:rFonts w:ascii="Calibri" w:eastAsia="Calibri" w:hAnsi="Calibri" w:cs="Times New Roman"/>
          <w:lang w:val="nl-BE"/>
        </w:rPr>
        <w:t>Verontschuldigd</w:t>
      </w:r>
      <w:r w:rsidRPr="008D72D8">
        <w:rPr>
          <w:rFonts w:ascii="Calibri" w:eastAsia="Calibri" w:hAnsi="Calibri" w:cs="Times New Roman"/>
          <w:lang w:val="nl-BE"/>
        </w:rPr>
        <w:tab/>
      </w:r>
      <w:r w:rsidRPr="008D72D8">
        <w:rPr>
          <w:rFonts w:ascii="Calibri" w:eastAsia="Calibri" w:hAnsi="Calibri" w:cs="Times New Roman"/>
          <w:lang w:val="nl-BE"/>
        </w:rPr>
        <w:tab/>
      </w:r>
    </w:p>
    <w:p w14:paraId="64F1BCD1" w14:textId="69B0081D" w:rsidR="0057651E"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Syndicale afvaardiging:</w:t>
      </w:r>
      <w:r w:rsidRPr="008D72D8">
        <w:rPr>
          <w:rFonts w:ascii="Calibri" w:eastAsia="Calibri" w:hAnsi="Calibri" w:cs="Times New Roman"/>
          <w:lang w:val="nl-BE"/>
        </w:rPr>
        <w:tab/>
      </w:r>
      <w:r w:rsidR="009F7785">
        <w:rPr>
          <w:rFonts w:ascii="Calibri" w:eastAsia="Calibri" w:hAnsi="Calibri" w:cs="Times New Roman"/>
          <w:lang w:val="nl-BE"/>
        </w:rPr>
        <w:tab/>
        <w:t xml:space="preserve">- </w:t>
      </w:r>
      <w:r w:rsidR="0085411E">
        <w:rPr>
          <w:rFonts w:ascii="Calibri" w:eastAsia="Calibri" w:hAnsi="Calibri" w:cs="Times New Roman"/>
          <w:lang w:val="nl-BE"/>
        </w:rPr>
        <w:t>SMEKENS Marc</w:t>
      </w:r>
    </w:p>
    <w:p w14:paraId="162EE48D" w14:textId="4A8FDB64" w:rsidR="00FF4CB9" w:rsidRPr="009F7785" w:rsidRDefault="0057651E" w:rsidP="00FF4CB9">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lang w:val="nl-BE"/>
        </w:rPr>
        <w:t xml:space="preserve"> </w:t>
      </w:r>
      <w:r w:rsidRPr="008D72D8">
        <w:rPr>
          <w:rFonts w:ascii="Calibri" w:eastAsia="Calibri" w:hAnsi="Calibri" w:cs="Times New Roman"/>
          <w:b/>
          <w:lang w:val="nl-BE"/>
        </w:rPr>
        <w:t>- Eenheid:</w:t>
      </w:r>
      <w:r w:rsidR="009F7785">
        <w:rPr>
          <w:rFonts w:ascii="Calibri" w:eastAsia="Calibri" w:hAnsi="Calibri" w:cs="Times New Roman"/>
          <w:b/>
          <w:lang w:val="nl-BE"/>
        </w:rPr>
        <w:tab/>
      </w:r>
      <w:r w:rsidR="00135B16">
        <w:rPr>
          <w:rFonts w:ascii="Calibri" w:eastAsia="Calibri" w:hAnsi="Calibri" w:cs="Times New Roman"/>
          <w:b/>
          <w:lang w:val="nl-BE"/>
        </w:rPr>
        <w:tab/>
      </w:r>
      <w:r w:rsidR="00C74C9E">
        <w:rPr>
          <w:rFonts w:ascii="Calibri" w:eastAsia="Calibri" w:hAnsi="Calibri" w:cs="Times New Roman"/>
          <w:lang w:val="nl-BE"/>
        </w:rPr>
        <w:t>- A</w:t>
      </w:r>
      <w:r w:rsidR="0085411E">
        <w:rPr>
          <w:rFonts w:ascii="Calibri" w:eastAsia="Calibri" w:hAnsi="Calibri" w:cs="Times New Roman"/>
          <w:lang w:val="nl-BE"/>
        </w:rPr>
        <w:t>DJ BOSSUYT Jacques</w:t>
      </w:r>
    </w:p>
    <w:p w14:paraId="1700BE25" w14:textId="70CA6070" w:rsidR="000172B5" w:rsidRPr="009F7785" w:rsidRDefault="0057651E" w:rsidP="000172B5">
      <w:pPr>
        <w:tabs>
          <w:tab w:val="left" w:pos="2410"/>
        </w:tabs>
        <w:spacing w:after="200" w:line="276" w:lineRule="auto"/>
        <w:jc w:val="left"/>
        <w:rPr>
          <w:rFonts w:ascii="Calibri" w:eastAsia="Calibri" w:hAnsi="Calibri" w:cs="Times New Roman"/>
          <w:lang w:val="nl-BE"/>
        </w:rPr>
      </w:pPr>
      <w:r w:rsidRPr="009F7785">
        <w:rPr>
          <w:rFonts w:ascii="Calibri" w:eastAsia="Calibri" w:hAnsi="Calibri" w:cs="Times New Roman"/>
          <w:lang w:val="nl-BE"/>
        </w:rPr>
        <w:t xml:space="preserve">         </w:t>
      </w:r>
    </w:p>
    <w:p w14:paraId="1C4AB3C0" w14:textId="227583DF" w:rsidR="0057651E" w:rsidRPr="000172B5" w:rsidRDefault="0057651E" w:rsidP="000172B5">
      <w:pPr>
        <w:tabs>
          <w:tab w:val="left" w:pos="2835"/>
          <w:tab w:val="left" w:pos="2977"/>
        </w:tabs>
        <w:spacing w:after="200" w:line="276" w:lineRule="auto"/>
        <w:jc w:val="left"/>
        <w:rPr>
          <w:rFonts w:ascii="Calibri" w:eastAsia="Calibri" w:hAnsi="Calibri" w:cs="Times New Roman"/>
          <w:lang w:val="nl-BE"/>
        </w:rPr>
      </w:pPr>
      <w:r w:rsidRPr="000172B5">
        <w:rPr>
          <w:rFonts w:ascii="Calibri" w:eastAsia="Calibri" w:hAnsi="Calibri" w:cs="Times New Roman"/>
          <w:b/>
          <w:lang w:val="nl-BE"/>
        </w:rPr>
        <w:t xml:space="preserve"> </w:t>
      </w:r>
      <w:r w:rsidRPr="000172B5">
        <w:rPr>
          <w:rFonts w:ascii="Calibri" w:eastAsia="Calibri" w:hAnsi="Calibri" w:cs="Times New Roman"/>
          <w:lang w:val="nl-BE"/>
        </w:rPr>
        <w:tab/>
      </w:r>
      <w:r w:rsidRPr="000172B5">
        <w:rPr>
          <w:rFonts w:ascii="Calibri" w:eastAsia="Calibri" w:hAnsi="Calibri" w:cs="Times New Roman"/>
          <w:lang w:val="nl-BE"/>
        </w:rPr>
        <w:tab/>
      </w:r>
    </w:p>
    <w:p w14:paraId="78DE877E" w14:textId="15CB0950" w:rsidR="0057651E" w:rsidRPr="009F7785" w:rsidRDefault="0057651E" w:rsidP="00550F1A">
      <w:pPr>
        <w:spacing w:after="200" w:line="276" w:lineRule="auto"/>
        <w:ind w:left="284"/>
        <w:jc w:val="left"/>
        <w:rPr>
          <w:rFonts w:ascii="Calibri" w:eastAsia="Calibri" w:hAnsi="Calibri" w:cs="Times New Roman"/>
          <w:b/>
          <w:lang w:val="nl-BE"/>
        </w:rPr>
      </w:pPr>
      <w:r w:rsidRPr="009F7785">
        <w:rPr>
          <w:rFonts w:ascii="Calibri" w:eastAsia="Calibri" w:hAnsi="Calibri" w:cs="Times New Roman"/>
          <w:b/>
          <w:lang w:val="nl-BE"/>
        </w:rPr>
        <w:t>Samenvatting van de rondgang:</w:t>
      </w:r>
    </w:p>
    <w:p w14:paraId="7A6E7C22" w14:textId="79AF1DDB" w:rsidR="000172B5" w:rsidRPr="009F7785" w:rsidRDefault="009F7785" w:rsidP="009F7785">
      <w:pPr>
        <w:spacing w:after="200" w:line="276" w:lineRule="auto"/>
        <w:ind w:left="284"/>
        <w:jc w:val="left"/>
        <w:rPr>
          <w:rFonts w:ascii="Calibri" w:eastAsia="Calibri" w:hAnsi="Calibri" w:cs="Times New Roman"/>
          <w:lang w:val="nl-BE"/>
        </w:rPr>
      </w:pPr>
      <w:r w:rsidRPr="009F7785">
        <w:rPr>
          <w:rFonts w:ascii="Calibri" w:eastAsia="Calibri" w:hAnsi="Calibri" w:cs="Times New Roman"/>
          <w:lang w:val="nl-BE"/>
        </w:rPr>
        <w:t>De eenheid werkt positief mee aan het preventiebeleid, er zijn nog een aantal kleine zaken die verbeterd kunnen</w:t>
      </w:r>
      <w:r w:rsidR="00831FEA">
        <w:rPr>
          <w:rFonts w:ascii="Calibri" w:eastAsia="Calibri" w:hAnsi="Calibri" w:cs="Times New Roman"/>
          <w:lang w:val="nl-BE"/>
        </w:rPr>
        <w:t xml:space="preserve"> worden. </w:t>
      </w:r>
      <w:r w:rsidR="000A3628">
        <w:rPr>
          <w:rFonts w:ascii="Calibri" w:eastAsia="Calibri" w:hAnsi="Calibri" w:cs="Times New Roman"/>
          <w:lang w:val="nl-BE"/>
        </w:rPr>
        <w:t>De dienst is recent verhuis</w:t>
      </w:r>
      <w:r w:rsidR="0094363B">
        <w:rPr>
          <w:rFonts w:ascii="Calibri" w:eastAsia="Calibri" w:hAnsi="Calibri" w:cs="Times New Roman"/>
          <w:lang w:val="nl-BE"/>
        </w:rPr>
        <w:t>d</w:t>
      </w:r>
      <w:r w:rsidR="000A3628">
        <w:rPr>
          <w:rFonts w:ascii="Calibri" w:eastAsia="Calibri" w:hAnsi="Calibri" w:cs="Times New Roman"/>
          <w:lang w:val="nl-BE"/>
        </w:rPr>
        <w:t xml:space="preserve"> naar blok 4</w:t>
      </w:r>
    </w:p>
    <w:p w14:paraId="793DD688" w14:textId="6DDEB303" w:rsidR="00714B59" w:rsidRPr="009F7785" w:rsidRDefault="00714B59" w:rsidP="00714B59">
      <w:pPr>
        <w:spacing w:after="200" w:line="276" w:lineRule="auto"/>
        <w:ind w:left="284"/>
        <w:jc w:val="left"/>
        <w:rPr>
          <w:rFonts w:ascii="Calibri" w:eastAsia="Calibri" w:hAnsi="Calibri" w:cs="Times New Roman"/>
          <w:b/>
          <w:lang w:val="nl-BE"/>
        </w:rPr>
      </w:pPr>
      <w:r w:rsidRPr="009F7785">
        <w:rPr>
          <w:rFonts w:ascii="Calibri" w:eastAsia="Calibri" w:hAnsi="Calibri" w:cs="Times New Roman"/>
          <w:b/>
          <w:lang w:val="nl-BE"/>
        </w:rPr>
        <w:t>Het verslag bestaat uit de volgende punten:</w:t>
      </w:r>
    </w:p>
    <w:p w14:paraId="19741C93" w14:textId="68EE8FF7" w:rsidR="00481353" w:rsidRDefault="00481353" w:rsidP="006D0AC2">
      <w:pPr>
        <w:pStyle w:val="Body20"/>
        <w:numPr>
          <w:ilvl w:val="0"/>
          <w:numId w:val="11"/>
        </w:numPr>
        <w:ind w:left="709" w:hanging="283"/>
        <w:rPr>
          <w:lang w:val="nl-BE"/>
        </w:rPr>
      </w:pPr>
      <w:r>
        <w:rPr>
          <w:lang w:val="nl-BE"/>
        </w:rPr>
        <w:t xml:space="preserve">Vragen </w:t>
      </w:r>
      <w:r w:rsidR="003A3FF9">
        <w:rPr>
          <w:lang w:val="nl-BE"/>
        </w:rPr>
        <w:t xml:space="preserve">en opmerkingen </w:t>
      </w:r>
      <w:r>
        <w:rPr>
          <w:lang w:val="nl-BE"/>
        </w:rPr>
        <w:t>van de eenheid.</w:t>
      </w:r>
    </w:p>
    <w:p w14:paraId="7BAC03B0" w14:textId="6FFEB509" w:rsidR="00714B59" w:rsidRDefault="00714B59" w:rsidP="006D0AC2">
      <w:pPr>
        <w:pStyle w:val="Body20"/>
        <w:numPr>
          <w:ilvl w:val="0"/>
          <w:numId w:val="11"/>
        </w:numPr>
        <w:ind w:left="709" w:hanging="283"/>
        <w:rPr>
          <w:lang w:val="nl-BE"/>
        </w:rPr>
      </w:pPr>
      <w:r w:rsidRPr="00714B59">
        <w:rPr>
          <w:lang w:val="nl-BE"/>
        </w:rPr>
        <w:t>Vaststellingen gedaan tijdens de rondgang.</w:t>
      </w:r>
    </w:p>
    <w:p w14:paraId="18475DDE" w14:textId="7BD90C8D" w:rsidR="00714B59" w:rsidRDefault="00714B59" w:rsidP="006D0AC2">
      <w:pPr>
        <w:pStyle w:val="Body20"/>
        <w:numPr>
          <w:ilvl w:val="0"/>
          <w:numId w:val="11"/>
        </w:numPr>
        <w:ind w:left="709" w:hanging="283"/>
        <w:rPr>
          <w:lang w:val="nl-BE"/>
        </w:rPr>
      </w:pPr>
      <w:r>
        <w:rPr>
          <w:lang w:val="nl-BE"/>
        </w:rPr>
        <w:t xml:space="preserve">Checklist </w:t>
      </w:r>
      <w:r w:rsidR="0094363B">
        <w:rPr>
          <w:lang w:val="nl-BE"/>
        </w:rPr>
        <w:t>over</w:t>
      </w:r>
      <w:r>
        <w:rPr>
          <w:lang w:val="nl-BE"/>
        </w:rPr>
        <w:t xml:space="preserve"> de verschillende welzijns- en veiligheidsaspecten.</w:t>
      </w:r>
    </w:p>
    <w:p w14:paraId="7BDC9A55" w14:textId="4BA4DA4E" w:rsidR="00DE4B65" w:rsidRDefault="00DE4B65" w:rsidP="006D0AC2">
      <w:pPr>
        <w:pStyle w:val="Body20"/>
        <w:numPr>
          <w:ilvl w:val="0"/>
          <w:numId w:val="11"/>
        </w:numPr>
        <w:ind w:left="709" w:hanging="283"/>
        <w:rPr>
          <w:lang w:val="nl-BE"/>
        </w:rPr>
      </w:pPr>
      <w:r>
        <w:rPr>
          <w:lang w:val="nl-BE"/>
        </w:rPr>
        <w:t>Uitleg Brandpreventie, -bestrijding en procedures.</w:t>
      </w:r>
    </w:p>
    <w:p w14:paraId="166A391A" w14:textId="7706D3DE" w:rsidR="00DE4B65" w:rsidRDefault="00DE4B65" w:rsidP="003A3FF9">
      <w:pPr>
        <w:pStyle w:val="Body20"/>
        <w:numPr>
          <w:ilvl w:val="0"/>
          <w:numId w:val="0"/>
        </w:numPr>
        <w:rPr>
          <w:lang w:val="nl-BE"/>
        </w:rPr>
      </w:pPr>
    </w:p>
    <w:p w14:paraId="6F641468" w14:textId="3670966B" w:rsidR="00714B59" w:rsidRPr="00714B59" w:rsidRDefault="00714B59" w:rsidP="00714B59">
      <w:pPr>
        <w:pStyle w:val="Body20"/>
        <w:numPr>
          <w:ilvl w:val="0"/>
          <w:numId w:val="0"/>
        </w:numPr>
        <w:ind w:left="851"/>
        <w:rPr>
          <w:lang w:val="nl-BE"/>
        </w:rPr>
      </w:pPr>
      <w:r w:rsidRPr="00714B59">
        <w:rPr>
          <w:lang w:val="nl-BE"/>
        </w:rPr>
        <w:t xml:space="preserve"> </w:t>
      </w:r>
    </w:p>
    <w:p w14:paraId="279B6F8C" w14:textId="77777777" w:rsidR="008042FC" w:rsidRDefault="008042FC" w:rsidP="000172B5">
      <w:pPr>
        <w:pStyle w:val="ListParagraph"/>
        <w:rPr>
          <w:rFonts w:ascii="Calibri" w:eastAsia="Calibri" w:hAnsi="Calibri" w:cs="Times New Roman"/>
          <w:b/>
          <w:lang w:val="nl-BE"/>
        </w:rPr>
        <w:sectPr w:rsidR="008042FC" w:rsidSect="00C540CB">
          <w:headerReference w:type="default" r:id="rId20"/>
          <w:headerReference w:type="first" r:id="rId21"/>
          <w:pgSz w:w="11906" w:h="16838"/>
          <w:pgMar w:top="709" w:right="720" w:bottom="720" w:left="720" w:header="284" w:footer="454" w:gutter="0"/>
          <w:cols w:space="708"/>
          <w:docGrid w:linePitch="360"/>
        </w:sectPr>
      </w:pPr>
    </w:p>
    <w:p w14:paraId="2432EAF4" w14:textId="77777777" w:rsidR="00CB30D6" w:rsidRPr="0094363B" w:rsidRDefault="00CB30D6" w:rsidP="008042FC">
      <w:pPr>
        <w:pStyle w:val="ListParagraph"/>
        <w:rPr>
          <w:rFonts w:ascii="Calibri" w:eastAsia="Calibri" w:hAnsi="Calibri" w:cs="Times New Roman"/>
          <w:b/>
          <w:lang w:val="nl-BE"/>
        </w:rPr>
      </w:pPr>
    </w:p>
    <w:p w14:paraId="75A21A64" w14:textId="1B259880" w:rsidR="00F60E2D" w:rsidRPr="0094363B" w:rsidRDefault="00F60E2D" w:rsidP="00203902">
      <w:pPr>
        <w:pStyle w:val="ListParagraph"/>
        <w:numPr>
          <w:ilvl w:val="0"/>
          <w:numId w:val="19"/>
        </w:numPr>
        <w:rPr>
          <w:rFonts w:ascii="Calibri" w:eastAsia="Calibri" w:hAnsi="Calibri" w:cs="Times New Roman"/>
          <w:b/>
          <w:lang w:val="nl-BE"/>
        </w:rPr>
      </w:pPr>
      <w:r w:rsidRPr="0094363B">
        <w:rPr>
          <w:rFonts w:ascii="Calibri" w:eastAsia="Calibri" w:hAnsi="Calibri" w:cs="Times New Roman"/>
          <w:b/>
          <w:lang w:val="nl-BE"/>
        </w:rPr>
        <w:t>Vragen gesteld door de eenheid.</w:t>
      </w:r>
    </w:p>
    <w:p w14:paraId="5ACF14F0" w14:textId="77777777" w:rsidR="00F60E2D" w:rsidRPr="0094363B" w:rsidRDefault="00F60E2D" w:rsidP="00F60E2D">
      <w:pPr>
        <w:pStyle w:val="ListParagraph"/>
        <w:rPr>
          <w:rFonts w:ascii="Calibri" w:eastAsia="Calibri" w:hAnsi="Calibri" w:cs="Times New Roman"/>
          <w:b/>
          <w:lang w:val="nl-BE"/>
        </w:rPr>
      </w:pPr>
    </w:p>
    <w:p w14:paraId="154DA89E" w14:textId="7287131B" w:rsidR="003A4CB1" w:rsidRPr="0085411E" w:rsidRDefault="0085411E" w:rsidP="0085411E">
      <w:pPr>
        <w:jc w:val="left"/>
        <w:rPr>
          <w:rFonts w:ascii="Calibri" w:eastAsia="Calibri" w:hAnsi="Calibri" w:cs="Times New Roman"/>
          <w:lang w:val="nl-BE"/>
        </w:rPr>
      </w:pPr>
      <w:r w:rsidRPr="00F8045C">
        <w:rPr>
          <w:rFonts w:ascii="Calibri" w:eastAsia="Calibri" w:hAnsi="Calibri" w:cs="Times New Roman"/>
          <w:lang w:val="nl-BE"/>
        </w:rPr>
        <w:t>Nihil</w:t>
      </w:r>
    </w:p>
    <w:p w14:paraId="066F589A" w14:textId="77777777" w:rsidR="008444BC" w:rsidRPr="008444BC" w:rsidRDefault="008444BC" w:rsidP="008444BC">
      <w:pPr>
        <w:rPr>
          <w:rFonts w:ascii="Calibri" w:eastAsia="Calibri" w:hAnsi="Calibri" w:cs="Times New Roman"/>
          <w:lang w:val="nl-BE"/>
        </w:rPr>
      </w:pPr>
    </w:p>
    <w:p w14:paraId="5B9560C0" w14:textId="77777777" w:rsidR="004727D8" w:rsidRDefault="00714B59" w:rsidP="004727D8">
      <w:pPr>
        <w:pStyle w:val="ListParagraph"/>
        <w:numPr>
          <w:ilvl w:val="0"/>
          <w:numId w:val="10"/>
        </w:numPr>
        <w:rPr>
          <w:rFonts w:ascii="Calibri" w:eastAsia="Calibri" w:hAnsi="Calibri" w:cs="Times New Roman"/>
          <w:b/>
          <w:lang w:val="nl-BE"/>
        </w:rPr>
      </w:pPr>
      <w:r w:rsidRPr="00E76B05">
        <w:rPr>
          <w:rFonts w:ascii="Calibri" w:eastAsia="Calibri" w:hAnsi="Calibri" w:cs="Times New Roman"/>
          <w:b/>
          <w:lang w:val="nl-BE"/>
        </w:rPr>
        <w:t>Vaststellingen gedaan tijdens de rondgang.</w:t>
      </w:r>
    </w:p>
    <w:p w14:paraId="52BB8CC0" w14:textId="77777777" w:rsidR="004727D8" w:rsidRPr="004727D8" w:rsidRDefault="0094363B" w:rsidP="004727D8">
      <w:pPr>
        <w:pStyle w:val="ListParagraph"/>
        <w:numPr>
          <w:ilvl w:val="1"/>
          <w:numId w:val="10"/>
        </w:numPr>
        <w:rPr>
          <w:rFonts w:ascii="Calibri" w:eastAsia="Calibri" w:hAnsi="Calibri" w:cs="Times New Roman"/>
          <w:b/>
          <w:lang w:val="nl-BE"/>
        </w:rPr>
      </w:pPr>
      <w:r w:rsidRPr="004727D8">
        <w:rPr>
          <w:rFonts w:ascii="Calibri" w:eastAsia="Calibri" w:hAnsi="Calibri" w:cs="Times New Roman"/>
          <w:bCs/>
          <w:lang w:val="nl-BE"/>
        </w:rPr>
        <w:t>Er werden geen ernstige inbreuken vastgesteld tijdens de rondgang.</w:t>
      </w:r>
    </w:p>
    <w:p w14:paraId="4956FEEF" w14:textId="6CFC0697" w:rsidR="00D417F9" w:rsidRPr="004727D8" w:rsidRDefault="004727D8" w:rsidP="004727D8">
      <w:pPr>
        <w:pStyle w:val="ListParagraph"/>
        <w:numPr>
          <w:ilvl w:val="2"/>
          <w:numId w:val="10"/>
        </w:numPr>
        <w:rPr>
          <w:rFonts w:ascii="Calibri" w:eastAsia="Calibri" w:hAnsi="Calibri" w:cs="Times New Roman"/>
          <w:b/>
          <w:lang w:val="nl-BE"/>
        </w:rPr>
      </w:pPr>
      <w:r w:rsidRPr="004727D8">
        <w:rPr>
          <w:rFonts w:ascii="Calibri" w:eastAsia="Calibri" w:hAnsi="Calibri" w:cs="Times New Roman"/>
          <w:lang w:val="nl-BE"/>
        </w:rPr>
        <w:t>De liften binnen zijn toegankelijk, ondanks dat ze in reparatie zijn. Er zou een bordje moeten hangen met de tekst "</w:t>
      </w:r>
      <w:proofErr w:type="spellStart"/>
      <w:r w:rsidRPr="004727D8">
        <w:rPr>
          <w:rFonts w:ascii="Calibri" w:eastAsia="Calibri" w:hAnsi="Calibri" w:cs="Times New Roman"/>
          <w:lang w:val="nl-BE"/>
        </w:rPr>
        <w:t>W</w:t>
      </w:r>
      <w:r w:rsidR="00933C2E">
        <w:rPr>
          <w:rFonts w:ascii="Calibri" w:eastAsia="Calibri" w:hAnsi="Calibri" w:cs="Times New Roman"/>
          <w:lang w:val="nl-BE"/>
        </w:rPr>
        <w:t>ork</w:t>
      </w:r>
      <w:proofErr w:type="spellEnd"/>
      <w:r w:rsidR="00933C2E">
        <w:rPr>
          <w:rFonts w:ascii="Calibri" w:eastAsia="Calibri" w:hAnsi="Calibri" w:cs="Times New Roman"/>
          <w:lang w:val="nl-BE"/>
        </w:rPr>
        <w:t xml:space="preserve"> in </w:t>
      </w:r>
      <w:proofErr w:type="spellStart"/>
      <w:r w:rsidR="00933C2E">
        <w:rPr>
          <w:rFonts w:ascii="Calibri" w:eastAsia="Calibri" w:hAnsi="Calibri" w:cs="Times New Roman"/>
          <w:lang w:val="nl-BE"/>
        </w:rPr>
        <w:t>progress</w:t>
      </w:r>
      <w:proofErr w:type="spellEnd"/>
      <w:r w:rsidRPr="004727D8">
        <w:rPr>
          <w:rFonts w:ascii="Calibri" w:eastAsia="Calibri" w:hAnsi="Calibri" w:cs="Times New Roman"/>
          <w:lang w:val="nl-BE"/>
        </w:rPr>
        <w:t xml:space="preserve">". Het is raadzaam om contact op te nemen met de wijkbeheerder om deze nalatigheid van het externe </w:t>
      </w:r>
      <w:r w:rsidR="00933C2E">
        <w:rPr>
          <w:rFonts w:ascii="Calibri" w:eastAsia="Calibri" w:hAnsi="Calibri" w:cs="Times New Roman"/>
          <w:lang w:val="nl-BE"/>
        </w:rPr>
        <w:t>firma</w:t>
      </w:r>
      <w:r w:rsidRPr="004727D8">
        <w:rPr>
          <w:rFonts w:ascii="Calibri" w:eastAsia="Calibri" w:hAnsi="Calibri" w:cs="Times New Roman"/>
          <w:lang w:val="nl-BE"/>
        </w:rPr>
        <w:t xml:space="preserve"> te melden.</w:t>
      </w:r>
    </w:p>
    <w:p w14:paraId="164620FE" w14:textId="42A88787" w:rsidR="004727D8" w:rsidRPr="004727D8" w:rsidRDefault="004727D8" w:rsidP="004727D8">
      <w:pPr>
        <w:pStyle w:val="ListParagraph"/>
        <w:ind w:left="2160"/>
        <w:rPr>
          <w:rFonts w:ascii="Calibri" w:eastAsia="Calibri" w:hAnsi="Calibri" w:cs="Times New Roman"/>
          <w:b/>
          <w:lang w:val="nl-BE"/>
        </w:rPr>
      </w:pPr>
      <w:r>
        <w:rPr>
          <w:rFonts w:ascii="Calibri" w:eastAsia="Calibri" w:hAnsi="Calibri" w:cs="Times New Roman"/>
          <w:b/>
          <w:noProof/>
          <w:lang w:val="nl-BE"/>
        </w:rPr>
        <w:drawing>
          <wp:anchor distT="0" distB="0" distL="114300" distR="114300" simplePos="0" relativeHeight="251661312" behindDoc="0" locked="0" layoutInCell="1" allowOverlap="1" wp14:anchorId="5B41D926" wp14:editId="61A18428">
            <wp:simplePos x="0" y="0"/>
            <wp:positionH relativeFrom="column">
              <wp:posOffset>1370965</wp:posOffset>
            </wp:positionH>
            <wp:positionV relativeFrom="page">
              <wp:posOffset>3276600</wp:posOffset>
            </wp:positionV>
            <wp:extent cx="3056890" cy="2295525"/>
            <wp:effectExtent l="0" t="0" r="0" b="9525"/>
            <wp:wrapTopAndBottom/>
            <wp:docPr id="55826336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a:ext>
                      </a:extLst>
                    </a:blip>
                    <a:srcRect/>
                    <a:stretch>
                      <a:fillRect/>
                    </a:stretch>
                  </pic:blipFill>
                  <pic:spPr bwMode="auto">
                    <a:xfrm>
                      <a:off x="0" y="0"/>
                      <a:ext cx="3056890" cy="2295525"/>
                    </a:xfrm>
                    <a:prstGeom prst="rect">
                      <a:avLst/>
                    </a:prstGeom>
                    <a:noFill/>
                  </pic:spPr>
                </pic:pic>
              </a:graphicData>
            </a:graphic>
          </wp:anchor>
        </w:drawing>
      </w:r>
    </w:p>
    <w:p w14:paraId="5DF2CFC2" w14:textId="77777777" w:rsidR="007F2913" w:rsidRPr="007F2913" w:rsidRDefault="007F2913" w:rsidP="007F2913">
      <w:pPr>
        <w:pStyle w:val="ListParagraph"/>
        <w:ind w:left="2880"/>
        <w:rPr>
          <w:rFonts w:ascii="Calibri" w:eastAsia="Calibri" w:hAnsi="Calibri" w:cs="Times New Roman"/>
          <w:lang w:val="nl-BE"/>
        </w:rPr>
      </w:pPr>
    </w:p>
    <w:p w14:paraId="35C87E4E" w14:textId="7C0B0990" w:rsidR="009F7785" w:rsidRDefault="009F7785" w:rsidP="009F7785">
      <w:pPr>
        <w:rPr>
          <w:rFonts w:ascii="Calibri" w:eastAsia="Calibri" w:hAnsi="Calibri" w:cs="Times New Roman"/>
          <w:b/>
          <w:lang w:val="nl-BE"/>
        </w:rPr>
      </w:pPr>
    </w:p>
    <w:p w14:paraId="76A1999A" w14:textId="5294CABB" w:rsidR="00FD2224" w:rsidRDefault="00FD2224" w:rsidP="009F7785">
      <w:pPr>
        <w:rPr>
          <w:rFonts w:ascii="Calibri" w:eastAsia="Calibri" w:hAnsi="Calibri" w:cs="Times New Roman"/>
          <w:b/>
          <w:lang w:val="nl-BE"/>
        </w:rPr>
      </w:pPr>
      <w:r>
        <w:rPr>
          <w:rFonts w:ascii="Calibri" w:eastAsia="Calibri" w:hAnsi="Calibri" w:cs="Times New Roman"/>
          <w:b/>
          <w:lang w:val="nl-BE"/>
        </w:rPr>
        <w:t xml:space="preserve">     </w:t>
      </w:r>
    </w:p>
    <w:p w14:paraId="4E83E162" w14:textId="71B9E124" w:rsidR="00FD2224" w:rsidRDefault="00FD2224" w:rsidP="009F7785">
      <w:pPr>
        <w:rPr>
          <w:rFonts w:ascii="Calibri" w:eastAsia="Calibri" w:hAnsi="Calibri" w:cs="Times New Roman"/>
          <w:b/>
          <w:lang w:val="nl-BE"/>
        </w:rPr>
      </w:pPr>
      <w:r>
        <w:rPr>
          <w:rFonts w:ascii="Calibri" w:eastAsia="Calibri" w:hAnsi="Calibri" w:cs="Times New Roman"/>
          <w:b/>
          <w:lang w:val="nl-BE"/>
        </w:rPr>
        <w:t xml:space="preserve"> </w:t>
      </w:r>
    </w:p>
    <w:p w14:paraId="4E7AE61A" w14:textId="5E9C9EC9" w:rsidR="00C66EA3" w:rsidRPr="009F7785" w:rsidRDefault="00FD2224" w:rsidP="009F7785">
      <w:pPr>
        <w:rPr>
          <w:rFonts w:ascii="Calibri" w:eastAsia="Calibri" w:hAnsi="Calibri" w:cs="Times New Roman"/>
          <w:b/>
          <w:lang w:val="nl-BE"/>
        </w:rPr>
        <w:sectPr w:rsidR="00C66EA3" w:rsidRPr="009F7785" w:rsidSect="006B4540">
          <w:pgSz w:w="11907" w:h="16839" w:code="9"/>
          <w:pgMar w:top="1440" w:right="993" w:bottom="1440" w:left="851" w:header="708" w:footer="708" w:gutter="0"/>
          <w:cols w:space="708"/>
          <w:docGrid w:linePitch="360"/>
        </w:sectPr>
      </w:pPr>
      <w:r>
        <w:rPr>
          <w:rFonts w:ascii="Calibri" w:eastAsia="Calibri" w:hAnsi="Calibri" w:cs="Times New Roman"/>
          <w:b/>
          <w:lang w:val="nl-BE"/>
        </w:rPr>
        <w:t xml:space="preserve"> </w:t>
      </w:r>
    </w:p>
    <w:tbl>
      <w:tblPr>
        <w:tblW w:w="14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50F1A" w:rsidRPr="006A29BF" w14:paraId="257CBC04" w14:textId="77777777" w:rsidTr="00FD1BBB">
        <w:trPr>
          <w:trHeight w:val="746"/>
        </w:trPr>
        <w:tc>
          <w:tcPr>
            <w:tcW w:w="14180" w:type="dxa"/>
            <w:gridSpan w:val="4"/>
            <w:tcBorders>
              <w:top w:val="nil"/>
              <w:left w:val="nil"/>
              <w:right w:val="nil"/>
            </w:tcBorders>
            <w:shd w:val="clear" w:color="auto" w:fill="auto"/>
            <w:vAlign w:val="center"/>
          </w:tcPr>
          <w:p w14:paraId="26DDC935" w14:textId="23FA9F65" w:rsidR="00550F1A" w:rsidRPr="0097199B" w:rsidRDefault="00BE2655" w:rsidP="00550F1A">
            <w:pPr>
              <w:ind w:left="142" w:hanging="142"/>
              <w:jc w:val="left"/>
              <w:rPr>
                <w:rFonts w:ascii="Calibri" w:eastAsia="Calibri" w:hAnsi="Calibri" w:cs="Times New Roman"/>
                <w:b/>
                <w:sz w:val="24"/>
                <w:szCs w:val="24"/>
                <w:lang w:val="nl-BE"/>
              </w:rPr>
            </w:pPr>
            <w:r>
              <w:rPr>
                <w:rFonts w:ascii="Calibri" w:eastAsia="Calibri" w:hAnsi="Calibri" w:cs="Times New Roman"/>
                <w:b/>
                <w:sz w:val="24"/>
                <w:szCs w:val="24"/>
                <w:lang w:val="nl-BE"/>
              </w:rPr>
              <w:lastRenderedPageBreak/>
              <w:t>3</w:t>
            </w:r>
            <w:r w:rsidR="00550F1A" w:rsidRPr="0097199B">
              <w:rPr>
                <w:rFonts w:ascii="Calibri" w:eastAsia="Calibri" w:hAnsi="Calibri" w:cs="Times New Roman"/>
                <w:b/>
                <w:sz w:val="24"/>
                <w:szCs w:val="24"/>
                <w:lang w:val="nl-BE"/>
              </w:rPr>
              <w:t xml:space="preserve">. </w:t>
            </w:r>
            <w:r w:rsidR="0097199B" w:rsidRPr="0097199B">
              <w:rPr>
                <w:b/>
                <w:sz w:val="24"/>
                <w:szCs w:val="24"/>
                <w:lang w:val="nl-BE"/>
              </w:rPr>
              <w:t>Checklist betreffende de verschillende welzijns- en veiligheidsaspecten</w:t>
            </w:r>
            <w:r w:rsidR="00550F1A" w:rsidRPr="0097199B">
              <w:rPr>
                <w:rFonts w:ascii="Calibri" w:eastAsia="Calibri" w:hAnsi="Calibri" w:cs="Times New Roman"/>
                <w:b/>
                <w:sz w:val="24"/>
                <w:szCs w:val="24"/>
                <w:lang w:val="nl-BE"/>
              </w:rPr>
              <w:t>.</w:t>
            </w:r>
            <w:r w:rsidR="00550F1A" w:rsidRPr="0097199B">
              <w:rPr>
                <w:rFonts w:ascii="Calibri" w:eastAsia="Calibri" w:hAnsi="Calibri" w:cs="Times New Roman"/>
                <w:b/>
                <w:sz w:val="24"/>
                <w:szCs w:val="24"/>
                <w:lang w:val="nl-BE"/>
              </w:rPr>
              <w:br/>
            </w:r>
          </w:p>
        </w:tc>
      </w:tr>
      <w:tr w:rsidR="00550F1A" w:rsidRPr="006A29BF" w14:paraId="441415BA" w14:textId="77777777" w:rsidTr="00FD1BBB">
        <w:trPr>
          <w:trHeight w:val="746"/>
        </w:trPr>
        <w:tc>
          <w:tcPr>
            <w:tcW w:w="818" w:type="dxa"/>
            <w:shd w:val="clear" w:color="auto" w:fill="D9D9D9"/>
            <w:vAlign w:val="center"/>
          </w:tcPr>
          <w:p w14:paraId="3D459D0D" w14:textId="77777777" w:rsidR="00550F1A" w:rsidRPr="008D72D8" w:rsidRDefault="00550F1A" w:rsidP="00AA2CDF">
            <w:pPr>
              <w:jc w:val="center"/>
              <w:rPr>
                <w:rFonts w:ascii="Calibri" w:eastAsia="Calibri" w:hAnsi="Calibri" w:cs="Times New Roman"/>
                <w:b/>
                <w:lang w:val="nl-BE"/>
              </w:rPr>
            </w:pPr>
            <w:r w:rsidRPr="008D72D8">
              <w:rPr>
                <w:rFonts w:ascii="Calibri" w:eastAsia="Calibri" w:hAnsi="Calibri" w:cs="Times New Roman"/>
                <w:b/>
                <w:lang w:val="nl-BE"/>
              </w:rPr>
              <w:t>1.</w:t>
            </w:r>
          </w:p>
        </w:tc>
        <w:tc>
          <w:tcPr>
            <w:tcW w:w="13362" w:type="dxa"/>
            <w:gridSpan w:val="3"/>
            <w:shd w:val="clear" w:color="auto" w:fill="D9D9D9"/>
            <w:vAlign w:val="center"/>
          </w:tcPr>
          <w:p w14:paraId="32A6CD05" w14:textId="77777777" w:rsidR="00550F1A" w:rsidRPr="008D72D8" w:rsidRDefault="00550F1A" w:rsidP="00AA2CDF">
            <w:pPr>
              <w:jc w:val="left"/>
              <w:rPr>
                <w:rFonts w:ascii="Calibri" w:eastAsia="Calibri" w:hAnsi="Calibri" w:cs="Times New Roman"/>
                <w:b/>
                <w:lang w:val="nl-BE"/>
              </w:rPr>
            </w:pPr>
            <w:r w:rsidRPr="008D72D8">
              <w:rPr>
                <w:rFonts w:ascii="Calibri" w:eastAsia="Calibri" w:hAnsi="Calibri" w:cs="Times New Roman"/>
                <w:b/>
                <w:lang w:val="nl-BE"/>
              </w:rPr>
              <w:t>Algemene organisatie van de Preventie en het Welzijn op niveau van de eenheid</w:t>
            </w:r>
          </w:p>
        </w:tc>
      </w:tr>
      <w:tr w:rsidR="00550F1A" w:rsidRPr="006A29BF" w14:paraId="56D28AE0" w14:textId="77777777" w:rsidTr="00FD1BBB">
        <w:trPr>
          <w:trHeight w:val="430"/>
        </w:trPr>
        <w:tc>
          <w:tcPr>
            <w:tcW w:w="818" w:type="dxa"/>
            <w:shd w:val="clear" w:color="auto" w:fill="auto"/>
            <w:vAlign w:val="center"/>
          </w:tcPr>
          <w:p w14:paraId="51926366"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1.1</w:t>
            </w:r>
          </w:p>
        </w:tc>
        <w:tc>
          <w:tcPr>
            <w:tcW w:w="2836" w:type="dxa"/>
            <w:shd w:val="clear" w:color="auto" w:fill="auto"/>
            <w:vAlign w:val="center"/>
          </w:tcPr>
          <w:p w14:paraId="77FC304B" w14:textId="77777777" w:rsidR="00550F1A" w:rsidRPr="004B47F8" w:rsidRDefault="00550F1A" w:rsidP="00AA2CDF">
            <w:pPr>
              <w:jc w:val="center"/>
              <w:rPr>
                <w:rFonts w:ascii="Calibri" w:eastAsia="Calibri" w:hAnsi="Calibri" w:cs="Times New Roman"/>
                <w:color w:val="000000" w:themeColor="text1"/>
              </w:rPr>
            </w:pPr>
            <w:r w:rsidRPr="004B47F8">
              <w:rPr>
                <w:rFonts w:ascii="Calibri" w:eastAsia="Calibri" w:hAnsi="Calibri" w:cs="Times New Roman"/>
                <w:color w:val="000000" w:themeColor="text1"/>
                <w:lang w:val="nl-BE"/>
              </w:rPr>
              <w:t>Vertegenwoordig</w:t>
            </w:r>
            <w:r w:rsidRPr="004B47F8">
              <w:rPr>
                <w:rFonts w:ascii="Calibri" w:eastAsia="Calibri" w:hAnsi="Calibri" w:cs="Times New Roman"/>
                <w:color w:val="000000" w:themeColor="text1"/>
              </w:rPr>
              <w:t>er BOC</w:t>
            </w:r>
          </w:p>
        </w:tc>
        <w:tc>
          <w:tcPr>
            <w:tcW w:w="709" w:type="dxa"/>
            <w:shd w:val="clear" w:color="auto" w:fill="auto"/>
            <w:vAlign w:val="center"/>
          </w:tcPr>
          <w:p w14:paraId="20D5B132" w14:textId="1F3502AA" w:rsidR="00550F1A" w:rsidRPr="008D72D8" w:rsidRDefault="00550F1A" w:rsidP="00AA2CDF">
            <w:pPr>
              <w:jc w:val="center"/>
              <w:rPr>
                <w:rFonts w:ascii="Calibri" w:eastAsia="Calibri" w:hAnsi="Calibri" w:cs="Times New Roman"/>
              </w:rPr>
            </w:pPr>
          </w:p>
        </w:tc>
        <w:tc>
          <w:tcPr>
            <w:tcW w:w="9817" w:type="dxa"/>
            <w:shd w:val="clear" w:color="auto" w:fill="auto"/>
            <w:vAlign w:val="center"/>
          </w:tcPr>
          <w:p w14:paraId="10383193" w14:textId="28F9A7D5" w:rsidR="00550F1A" w:rsidRPr="00C66EA3" w:rsidRDefault="007F2913" w:rsidP="003B6401">
            <w:pPr>
              <w:jc w:val="left"/>
              <w:rPr>
                <w:rFonts w:ascii="Calibri" w:eastAsia="Calibri" w:hAnsi="Calibri" w:cs="Times New Roman"/>
                <w:lang w:val="nl-BE"/>
              </w:rPr>
            </w:pPr>
            <w:r>
              <w:rPr>
                <w:rFonts w:ascii="Calibri" w:eastAsia="Calibri" w:hAnsi="Calibri" w:cs="Times New Roman"/>
                <w:lang w:val="nl-BE"/>
              </w:rPr>
              <w:t>De eenheid is niet vertegenwoordigd op het BOC 08</w:t>
            </w:r>
          </w:p>
        </w:tc>
      </w:tr>
      <w:tr w:rsidR="00550F1A" w:rsidRPr="008D72D8" w14:paraId="25F57091" w14:textId="77777777" w:rsidTr="00FD1BBB">
        <w:trPr>
          <w:trHeight w:val="430"/>
        </w:trPr>
        <w:tc>
          <w:tcPr>
            <w:tcW w:w="818" w:type="dxa"/>
            <w:shd w:val="clear" w:color="auto" w:fill="auto"/>
            <w:vAlign w:val="center"/>
          </w:tcPr>
          <w:p w14:paraId="66268F3C"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1.2</w:t>
            </w:r>
          </w:p>
        </w:tc>
        <w:tc>
          <w:tcPr>
            <w:tcW w:w="2836" w:type="dxa"/>
            <w:shd w:val="clear" w:color="auto" w:fill="auto"/>
            <w:vAlign w:val="center"/>
          </w:tcPr>
          <w:p w14:paraId="7051E528" w14:textId="77777777" w:rsidR="00550F1A" w:rsidRPr="004B47F8" w:rsidRDefault="00550F1A" w:rsidP="00AA2CDF">
            <w:pPr>
              <w:jc w:val="center"/>
              <w:rPr>
                <w:rFonts w:ascii="Calibri" w:eastAsia="Calibri" w:hAnsi="Calibri" w:cs="Times New Roman"/>
                <w:color w:val="000000" w:themeColor="text1"/>
              </w:rPr>
            </w:pPr>
            <w:proofErr w:type="spellStart"/>
            <w:r w:rsidRPr="004B47F8">
              <w:rPr>
                <w:rFonts w:ascii="Calibri" w:eastAsia="Calibri" w:hAnsi="Calibri" w:cs="Times New Roman"/>
                <w:color w:val="000000" w:themeColor="text1"/>
              </w:rPr>
              <w:t>Korpscommandant</w:t>
            </w:r>
            <w:proofErr w:type="spellEnd"/>
          </w:p>
        </w:tc>
        <w:tc>
          <w:tcPr>
            <w:tcW w:w="709" w:type="dxa"/>
            <w:shd w:val="clear" w:color="auto" w:fill="70AD47" w:themeFill="accent6"/>
            <w:vAlign w:val="center"/>
          </w:tcPr>
          <w:p w14:paraId="10D1331C" w14:textId="6483CC37" w:rsidR="00550F1A" w:rsidRPr="008D72D8" w:rsidRDefault="00C66EA3" w:rsidP="00AA2CDF">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4A26B26" w14:textId="1B630446" w:rsidR="00550F1A" w:rsidRPr="00C66EA3" w:rsidRDefault="00926BB9" w:rsidP="00C50798">
            <w:pPr>
              <w:jc w:val="left"/>
              <w:rPr>
                <w:rFonts w:ascii="Calibri" w:eastAsia="Calibri" w:hAnsi="Calibri" w:cs="Times New Roman"/>
                <w:lang w:val="fr-BE"/>
              </w:rPr>
            </w:pPr>
            <w:r>
              <w:rPr>
                <w:rFonts w:ascii="Calibri" w:eastAsia="Calibri" w:hAnsi="Calibri" w:cs="Times New Roman"/>
                <w:lang w:val="fr-BE"/>
              </w:rPr>
              <w:t>Kol</w:t>
            </w:r>
            <w:r w:rsidR="00BE2655">
              <w:rPr>
                <w:rFonts w:ascii="Calibri" w:eastAsia="Calibri" w:hAnsi="Calibri" w:cs="Times New Roman"/>
                <w:lang w:val="fr-BE"/>
              </w:rPr>
              <w:t xml:space="preserve"> SBH </w:t>
            </w:r>
            <w:r w:rsidR="00031404">
              <w:rPr>
                <w:rFonts w:ascii="Calibri" w:eastAsia="Calibri" w:hAnsi="Calibri" w:cs="Times New Roman"/>
                <w:lang w:val="fr-BE"/>
              </w:rPr>
              <w:t>NOCART</w:t>
            </w:r>
            <w:r w:rsidR="00BE2655">
              <w:rPr>
                <w:rFonts w:ascii="Calibri" w:eastAsia="Calibri" w:hAnsi="Calibri" w:cs="Times New Roman"/>
                <w:lang w:val="fr-BE"/>
              </w:rPr>
              <w:t xml:space="preserve"> Jean-Paul</w:t>
            </w:r>
          </w:p>
        </w:tc>
      </w:tr>
      <w:tr w:rsidR="00550F1A" w:rsidRPr="008D72D8" w14:paraId="74958184" w14:textId="77777777" w:rsidTr="006226A3">
        <w:trPr>
          <w:trHeight w:val="430"/>
        </w:trPr>
        <w:tc>
          <w:tcPr>
            <w:tcW w:w="818" w:type="dxa"/>
            <w:shd w:val="clear" w:color="auto" w:fill="auto"/>
            <w:vAlign w:val="center"/>
          </w:tcPr>
          <w:p w14:paraId="53EC2365"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1.3</w:t>
            </w:r>
          </w:p>
        </w:tc>
        <w:tc>
          <w:tcPr>
            <w:tcW w:w="2836" w:type="dxa"/>
            <w:shd w:val="clear" w:color="auto" w:fill="auto"/>
            <w:vAlign w:val="center"/>
          </w:tcPr>
          <w:p w14:paraId="2516C6CA" w14:textId="77777777" w:rsidR="00550F1A" w:rsidRPr="004B47F8" w:rsidRDefault="00550F1A" w:rsidP="00AA2CDF">
            <w:pPr>
              <w:jc w:val="center"/>
              <w:rPr>
                <w:rFonts w:ascii="Calibri" w:eastAsia="Calibri" w:hAnsi="Calibri" w:cs="Times New Roman"/>
                <w:color w:val="000000" w:themeColor="text1"/>
                <w:lang w:val="nl-BE"/>
              </w:rPr>
            </w:pPr>
            <w:proofErr w:type="spellStart"/>
            <w:r w:rsidRPr="004B47F8">
              <w:rPr>
                <w:rFonts w:ascii="Calibri" w:eastAsia="Calibri" w:hAnsi="Calibri" w:cs="Times New Roman"/>
                <w:color w:val="000000" w:themeColor="text1"/>
                <w:lang w:val="nl-BE"/>
              </w:rPr>
              <w:t>StafOffr</w:t>
            </w:r>
            <w:proofErr w:type="spellEnd"/>
            <w:r w:rsidRPr="004B47F8">
              <w:rPr>
                <w:rFonts w:ascii="Calibri" w:eastAsia="Calibri" w:hAnsi="Calibri" w:cs="Times New Roman"/>
                <w:color w:val="000000" w:themeColor="text1"/>
                <w:lang w:val="nl-BE"/>
              </w:rPr>
              <w:t xml:space="preserve"> Preventie</w:t>
            </w:r>
          </w:p>
        </w:tc>
        <w:tc>
          <w:tcPr>
            <w:tcW w:w="709" w:type="dxa"/>
            <w:shd w:val="clear" w:color="auto" w:fill="FF0000"/>
            <w:vAlign w:val="center"/>
          </w:tcPr>
          <w:p w14:paraId="75D4F8D7" w14:textId="512A3161" w:rsidR="00550F1A" w:rsidRPr="008D72D8" w:rsidRDefault="006226A3" w:rsidP="00AA2CDF">
            <w:pPr>
              <w:jc w:val="center"/>
              <w:rPr>
                <w:rFonts w:ascii="Calibri" w:eastAsia="Calibri" w:hAnsi="Calibri" w:cs="Times New Roman"/>
                <w:lang w:val="nl-BE"/>
              </w:rPr>
            </w:pPr>
            <w:r>
              <w:rPr>
                <w:rFonts w:ascii="Calibri" w:eastAsia="Calibri" w:hAnsi="Calibri" w:cs="Times New Roman"/>
                <w:lang w:val="nl-BE"/>
              </w:rPr>
              <w:t>N</w:t>
            </w:r>
            <w:r w:rsidR="00C66EA3">
              <w:rPr>
                <w:rFonts w:ascii="Calibri" w:eastAsia="Calibri" w:hAnsi="Calibri" w:cs="Times New Roman"/>
                <w:lang w:val="nl-BE"/>
              </w:rPr>
              <w:t>OK</w:t>
            </w:r>
          </w:p>
        </w:tc>
        <w:tc>
          <w:tcPr>
            <w:tcW w:w="9817" w:type="dxa"/>
            <w:shd w:val="clear" w:color="auto" w:fill="auto"/>
            <w:vAlign w:val="center"/>
          </w:tcPr>
          <w:p w14:paraId="065B388F" w14:textId="772B2B85" w:rsidR="00550F1A" w:rsidRPr="00C66EA3" w:rsidRDefault="007F2913" w:rsidP="00C50798">
            <w:pPr>
              <w:jc w:val="left"/>
              <w:rPr>
                <w:rFonts w:ascii="Calibri" w:eastAsia="Calibri" w:hAnsi="Calibri" w:cs="Times New Roman"/>
                <w:lang w:val="fr-BE"/>
              </w:rPr>
            </w:pPr>
            <w:r>
              <w:rPr>
                <w:rFonts w:ascii="Calibri" w:eastAsia="Calibri" w:hAnsi="Calibri" w:cs="Times New Roman"/>
                <w:lang w:val="fr-BE"/>
              </w:rPr>
              <w:t xml:space="preserve">Niet </w:t>
            </w:r>
            <w:proofErr w:type="spellStart"/>
            <w:r>
              <w:rPr>
                <w:rFonts w:ascii="Calibri" w:eastAsia="Calibri" w:hAnsi="Calibri" w:cs="Times New Roman"/>
                <w:lang w:val="fr-BE"/>
              </w:rPr>
              <w:t>aang</w:t>
            </w:r>
            <w:r w:rsidR="0094363B">
              <w:rPr>
                <w:rFonts w:ascii="Calibri" w:eastAsia="Calibri" w:hAnsi="Calibri" w:cs="Times New Roman"/>
                <w:lang w:val="fr-BE"/>
              </w:rPr>
              <w:t>esteld</w:t>
            </w:r>
            <w:proofErr w:type="spellEnd"/>
            <w:r w:rsidR="00F8045C">
              <w:rPr>
                <w:rFonts w:ascii="Calibri" w:eastAsia="Calibri" w:hAnsi="Calibri" w:cs="Times New Roman"/>
                <w:lang w:val="fr-BE"/>
              </w:rPr>
              <w:t xml:space="preserve"> </w:t>
            </w:r>
          </w:p>
        </w:tc>
      </w:tr>
      <w:tr w:rsidR="003B6401" w:rsidRPr="006A29BF" w14:paraId="57C20508" w14:textId="77777777" w:rsidTr="00FD1BBB">
        <w:trPr>
          <w:trHeight w:val="430"/>
        </w:trPr>
        <w:tc>
          <w:tcPr>
            <w:tcW w:w="818" w:type="dxa"/>
            <w:shd w:val="clear" w:color="auto" w:fill="auto"/>
            <w:vAlign w:val="center"/>
          </w:tcPr>
          <w:p w14:paraId="26968E4E"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1.4</w:t>
            </w:r>
          </w:p>
        </w:tc>
        <w:tc>
          <w:tcPr>
            <w:tcW w:w="2836" w:type="dxa"/>
            <w:shd w:val="clear" w:color="auto" w:fill="auto"/>
            <w:vAlign w:val="center"/>
          </w:tcPr>
          <w:p w14:paraId="78DE08CB" w14:textId="77777777" w:rsidR="003B6401" w:rsidRPr="004B47F8" w:rsidRDefault="003B6401" w:rsidP="003B6401">
            <w:pPr>
              <w:jc w:val="center"/>
              <w:rPr>
                <w:rFonts w:ascii="Calibri" w:eastAsia="Calibri" w:hAnsi="Calibri" w:cs="Times New Roman"/>
                <w:color w:val="000000" w:themeColor="text1"/>
                <w:lang w:val="nl-BE"/>
              </w:rPr>
            </w:pPr>
            <w:proofErr w:type="spellStart"/>
            <w:r w:rsidRPr="004B47F8">
              <w:rPr>
                <w:rFonts w:ascii="Calibri" w:eastAsia="Calibri" w:hAnsi="Calibri" w:cs="Times New Roman"/>
                <w:color w:val="000000" w:themeColor="text1"/>
                <w:lang w:val="nl-BE"/>
              </w:rPr>
              <w:t>AsPrev</w:t>
            </w:r>
            <w:proofErr w:type="spellEnd"/>
          </w:p>
        </w:tc>
        <w:tc>
          <w:tcPr>
            <w:tcW w:w="709" w:type="dxa"/>
            <w:shd w:val="clear" w:color="auto" w:fill="FFC000"/>
            <w:vAlign w:val="center"/>
          </w:tcPr>
          <w:p w14:paraId="7904585E" w14:textId="40A7B637" w:rsidR="003B6401" w:rsidRPr="008D72D8" w:rsidRDefault="00C66EA3"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6BEFB78" w14:textId="0E0A39F1" w:rsidR="003B6401" w:rsidRPr="00F8045C" w:rsidRDefault="00BE2655" w:rsidP="003B6401">
            <w:pPr>
              <w:jc w:val="left"/>
              <w:rPr>
                <w:rFonts w:ascii="Calibri" w:eastAsia="Calibri" w:hAnsi="Calibri" w:cs="Times New Roman"/>
                <w:color w:val="000000" w:themeColor="text1"/>
                <w:lang w:val="nl-BE"/>
              </w:rPr>
            </w:pPr>
            <w:proofErr w:type="spellStart"/>
            <w:r>
              <w:rPr>
                <w:rFonts w:ascii="Calibri" w:eastAsia="Calibri" w:hAnsi="Calibri" w:cs="Times New Roman"/>
                <w:lang w:val="nl-BE"/>
              </w:rPr>
              <w:t>AdjtChef</w:t>
            </w:r>
            <w:proofErr w:type="spellEnd"/>
            <w:r>
              <w:rPr>
                <w:rFonts w:ascii="Calibri" w:eastAsia="Calibri" w:hAnsi="Calibri" w:cs="Times New Roman"/>
                <w:lang w:val="nl-BE"/>
              </w:rPr>
              <w:t xml:space="preserve"> </w:t>
            </w:r>
            <w:proofErr w:type="spellStart"/>
            <w:r w:rsidRPr="00135B16">
              <w:rPr>
                <w:rFonts w:ascii="Calibri" w:eastAsia="Calibri" w:hAnsi="Calibri" w:cs="Times New Roman"/>
                <w:lang w:val="nl-BE"/>
              </w:rPr>
              <w:t>VanLuchene</w:t>
            </w:r>
            <w:proofErr w:type="spellEnd"/>
            <w:r w:rsidRPr="00135B16">
              <w:rPr>
                <w:rFonts w:ascii="Calibri" w:eastAsia="Calibri" w:hAnsi="Calibri" w:cs="Times New Roman"/>
                <w:lang w:val="nl-BE"/>
              </w:rPr>
              <w:t xml:space="preserve"> Lindy</w:t>
            </w:r>
            <w:r w:rsidR="00D67B62">
              <w:rPr>
                <w:rFonts w:ascii="Calibri" w:eastAsia="Calibri" w:hAnsi="Calibri" w:cs="Times New Roman"/>
                <w:lang w:val="nl-BE"/>
              </w:rPr>
              <w:t xml:space="preserve"> </w:t>
            </w:r>
            <w:r w:rsidR="00F8045C">
              <w:rPr>
                <w:rFonts w:ascii="Calibri" w:eastAsia="Calibri" w:hAnsi="Calibri" w:cs="Times New Roman"/>
                <w:color w:val="000000" w:themeColor="text1"/>
                <w:lang w:val="nl-BE"/>
              </w:rPr>
              <w:t xml:space="preserve">(Niet </w:t>
            </w:r>
            <w:proofErr w:type="spellStart"/>
            <w:r w:rsidR="00F8045C">
              <w:rPr>
                <w:rFonts w:ascii="Calibri" w:eastAsia="Calibri" w:hAnsi="Calibri" w:cs="Times New Roman"/>
                <w:color w:val="000000" w:themeColor="text1"/>
                <w:lang w:val="nl-BE"/>
              </w:rPr>
              <w:t>aanwezing</w:t>
            </w:r>
            <w:proofErr w:type="spellEnd"/>
            <w:r w:rsidR="00F8045C">
              <w:rPr>
                <w:rFonts w:ascii="Calibri" w:eastAsia="Calibri" w:hAnsi="Calibri" w:cs="Times New Roman"/>
                <w:color w:val="000000" w:themeColor="text1"/>
                <w:lang w:val="nl-BE"/>
              </w:rPr>
              <w:t>)</w:t>
            </w:r>
          </w:p>
        </w:tc>
      </w:tr>
      <w:tr w:rsidR="003B6401" w:rsidRPr="00DD5291" w14:paraId="0CDFAB05" w14:textId="77777777" w:rsidTr="00FD1BBB">
        <w:trPr>
          <w:trHeight w:val="430"/>
        </w:trPr>
        <w:tc>
          <w:tcPr>
            <w:tcW w:w="818" w:type="dxa"/>
            <w:shd w:val="clear" w:color="auto" w:fill="auto"/>
            <w:vAlign w:val="center"/>
          </w:tcPr>
          <w:p w14:paraId="4947E6F6"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1.5</w:t>
            </w:r>
          </w:p>
        </w:tc>
        <w:tc>
          <w:tcPr>
            <w:tcW w:w="2836" w:type="dxa"/>
            <w:shd w:val="clear" w:color="auto" w:fill="auto"/>
            <w:vAlign w:val="center"/>
          </w:tcPr>
          <w:p w14:paraId="66744A26"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Coördinator </w:t>
            </w:r>
            <w:proofErr w:type="spellStart"/>
            <w:r w:rsidRPr="004B47F8">
              <w:rPr>
                <w:rFonts w:ascii="Calibri" w:eastAsia="Calibri" w:hAnsi="Calibri" w:cs="Times New Roman"/>
                <w:color w:val="000000" w:themeColor="text1"/>
                <w:lang w:val="nl-BE"/>
              </w:rPr>
              <w:t>Deparis</w:t>
            </w:r>
            <w:proofErr w:type="spellEnd"/>
          </w:p>
        </w:tc>
        <w:tc>
          <w:tcPr>
            <w:tcW w:w="709" w:type="dxa"/>
            <w:shd w:val="clear" w:color="auto" w:fill="70AD47" w:themeFill="accent6"/>
            <w:vAlign w:val="center"/>
          </w:tcPr>
          <w:p w14:paraId="164D8B65" w14:textId="45098210" w:rsidR="003B6401" w:rsidRPr="008D72D8" w:rsidRDefault="00C66EA3"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7E95146" w14:textId="00EDCD02" w:rsidR="003B6401" w:rsidRPr="00C66EA3" w:rsidRDefault="007F2913" w:rsidP="003B6401">
            <w:pPr>
              <w:jc w:val="left"/>
              <w:rPr>
                <w:rFonts w:ascii="Calibri" w:eastAsia="Calibri" w:hAnsi="Calibri" w:cs="Times New Roman"/>
                <w:lang w:val="fr-BE"/>
              </w:rPr>
            </w:pPr>
            <w:r>
              <w:rPr>
                <w:rFonts w:ascii="Calibri" w:eastAsia="Calibri" w:hAnsi="Calibri" w:cs="Times New Roman"/>
                <w:lang w:val="fr-BE"/>
              </w:rPr>
              <w:t>Adj B</w:t>
            </w:r>
            <w:r w:rsidR="00F8045C">
              <w:rPr>
                <w:rFonts w:ascii="Calibri" w:eastAsia="Calibri" w:hAnsi="Calibri" w:cs="Times New Roman"/>
                <w:lang w:val="fr-BE"/>
              </w:rPr>
              <w:t>OSSUYT Jacques</w:t>
            </w:r>
          </w:p>
        </w:tc>
      </w:tr>
      <w:tr w:rsidR="003B6401" w:rsidRPr="006A29BF" w14:paraId="39EF416A" w14:textId="77777777" w:rsidTr="00FD1BBB">
        <w:trPr>
          <w:trHeight w:val="430"/>
        </w:trPr>
        <w:tc>
          <w:tcPr>
            <w:tcW w:w="818" w:type="dxa"/>
            <w:shd w:val="clear" w:color="auto" w:fill="auto"/>
            <w:vAlign w:val="center"/>
          </w:tcPr>
          <w:p w14:paraId="7BB0A851"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1.6</w:t>
            </w:r>
          </w:p>
        </w:tc>
        <w:tc>
          <w:tcPr>
            <w:tcW w:w="2836" w:type="dxa"/>
            <w:shd w:val="clear" w:color="auto" w:fill="auto"/>
            <w:vAlign w:val="center"/>
          </w:tcPr>
          <w:p w14:paraId="433632E5"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Lokaal preventieplan (LPP)</w:t>
            </w:r>
          </w:p>
        </w:tc>
        <w:tc>
          <w:tcPr>
            <w:tcW w:w="709" w:type="dxa"/>
            <w:shd w:val="clear" w:color="auto" w:fill="70AD47" w:themeFill="accent6"/>
            <w:vAlign w:val="center"/>
          </w:tcPr>
          <w:p w14:paraId="114B649E" w14:textId="274A9903" w:rsidR="003B6401" w:rsidRPr="008D72D8" w:rsidRDefault="008444BC"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C15C8CD" w14:textId="10FAB820" w:rsidR="0094363B" w:rsidRPr="0094363B" w:rsidRDefault="0094363B" w:rsidP="0094363B">
            <w:pPr>
              <w:jc w:val="left"/>
              <w:rPr>
                <w:rFonts w:ascii="Calibri" w:eastAsia="Calibri" w:hAnsi="Calibri" w:cs="Times New Roman"/>
                <w:lang w:val="nl-BE"/>
              </w:rPr>
            </w:pPr>
            <w:r w:rsidRPr="0094363B">
              <w:rPr>
                <w:rFonts w:ascii="Calibri" w:eastAsia="Calibri" w:hAnsi="Calibri" w:cs="Times New Roman"/>
                <w:lang w:val="nl-BE"/>
              </w:rPr>
              <w:t>Er werd geen LPP voor 2024</w:t>
            </w:r>
            <w:r w:rsidR="00031404">
              <w:rPr>
                <w:rFonts w:ascii="Calibri" w:eastAsia="Calibri" w:hAnsi="Calibri" w:cs="Times New Roman"/>
                <w:lang w:val="nl-BE"/>
              </w:rPr>
              <w:t>/2025</w:t>
            </w:r>
            <w:r w:rsidRPr="0094363B">
              <w:rPr>
                <w:rFonts w:ascii="Calibri" w:eastAsia="Calibri" w:hAnsi="Calibri" w:cs="Times New Roman"/>
                <w:lang w:val="nl-BE"/>
              </w:rPr>
              <w:t xml:space="preserve"> opgemaakt.  Er zal begin 202</w:t>
            </w:r>
            <w:r w:rsidR="001E39B6">
              <w:rPr>
                <w:rFonts w:ascii="Calibri" w:eastAsia="Calibri" w:hAnsi="Calibri" w:cs="Times New Roman"/>
                <w:lang w:val="nl-BE"/>
              </w:rPr>
              <w:t>5</w:t>
            </w:r>
            <w:r w:rsidRPr="0094363B">
              <w:rPr>
                <w:rFonts w:ascii="Calibri" w:eastAsia="Calibri" w:hAnsi="Calibri" w:cs="Times New Roman"/>
                <w:lang w:val="nl-BE"/>
              </w:rPr>
              <w:t xml:space="preserve"> een briefing over gege</w:t>
            </w:r>
            <w:r>
              <w:rPr>
                <w:rFonts w:ascii="Calibri" w:eastAsia="Calibri" w:hAnsi="Calibri" w:cs="Times New Roman"/>
                <w:lang w:val="nl-BE"/>
              </w:rPr>
              <w:t>ven</w:t>
            </w:r>
            <w:r w:rsidRPr="0094363B">
              <w:rPr>
                <w:rFonts w:ascii="Calibri" w:eastAsia="Calibri" w:hAnsi="Calibri" w:cs="Times New Roman"/>
                <w:lang w:val="nl-BE"/>
              </w:rPr>
              <w:t xml:space="preserve"> worden</w:t>
            </w:r>
            <w:r w:rsidR="001E39B6">
              <w:rPr>
                <w:rFonts w:ascii="Calibri" w:eastAsia="Calibri" w:hAnsi="Calibri" w:cs="Times New Roman"/>
                <w:lang w:val="nl-BE"/>
              </w:rPr>
              <w:t xml:space="preserve"> over de opmaak van het LPP voor 2025/2026</w:t>
            </w:r>
            <w:r w:rsidRPr="0094363B">
              <w:rPr>
                <w:rFonts w:ascii="Calibri" w:eastAsia="Calibri" w:hAnsi="Calibri" w:cs="Times New Roman"/>
                <w:lang w:val="nl-BE"/>
              </w:rPr>
              <w:t xml:space="preserve">. De LDPBW wacht </w:t>
            </w:r>
            <w:r w:rsidR="001E39B6">
              <w:rPr>
                <w:rFonts w:ascii="Calibri" w:eastAsia="Calibri" w:hAnsi="Calibri" w:cs="Times New Roman"/>
                <w:lang w:val="nl-BE"/>
              </w:rPr>
              <w:t>hiervoor op de publicatie van h</w:t>
            </w:r>
            <w:r w:rsidRPr="0094363B">
              <w:rPr>
                <w:rFonts w:ascii="Calibri" w:eastAsia="Calibri" w:hAnsi="Calibri" w:cs="Times New Roman"/>
                <w:lang w:val="nl-BE"/>
              </w:rPr>
              <w:t xml:space="preserve">et </w:t>
            </w:r>
            <w:r w:rsidR="001E39B6">
              <w:rPr>
                <w:rFonts w:ascii="Calibri" w:eastAsia="Calibri" w:hAnsi="Calibri" w:cs="Times New Roman"/>
                <w:lang w:val="nl-BE"/>
              </w:rPr>
              <w:t>G</w:t>
            </w:r>
            <w:r w:rsidRPr="0094363B">
              <w:rPr>
                <w:rFonts w:ascii="Calibri" w:eastAsia="Calibri" w:hAnsi="Calibri" w:cs="Times New Roman"/>
                <w:lang w:val="nl-BE"/>
              </w:rPr>
              <w:t xml:space="preserve">lobaal </w:t>
            </w:r>
            <w:r w:rsidR="001E39B6">
              <w:rPr>
                <w:rFonts w:ascii="Calibri" w:eastAsia="Calibri" w:hAnsi="Calibri" w:cs="Times New Roman"/>
                <w:lang w:val="nl-BE"/>
              </w:rPr>
              <w:t>P</w:t>
            </w:r>
            <w:r w:rsidRPr="0094363B">
              <w:rPr>
                <w:rFonts w:ascii="Calibri" w:eastAsia="Calibri" w:hAnsi="Calibri" w:cs="Times New Roman"/>
                <w:lang w:val="nl-BE"/>
              </w:rPr>
              <w:t>reventie</w:t>
            </w:r>
            <w:r w:rsidR="001E39B6">
              <w:rPr>
                <w:rFonts w:ascii="Calibri" w:eastAsia="Calibri" w:hAnsi="Calibri" w:cs="Times New Roman"/>
                <w:lang w:val="nl-BE"/>
              </w:rPr>
              <w:t>-</w:t>
            </w:r>
            <w:r w:rsidRPr="0094363B">
              <w:rPr>
                <w:rFonts w:ascii="Calibri" w:eastAsia="Calibri" w:hAnsi="Calibri" w:cs="Times New Roman"/>
                <w:lang w:val="nl-BE"/>
              </w:rPr>
              <w:t xml:space="preserve"> </w:t>
            </w:r>
            <w:r w:rsidR="001E39B6" w:rsidRPr="0094363B">
              <w:rPr>
                <w:rFonts w:ascii="Calibri" w:eastAsia="Calibri" w:hAnsi="Calibri" w:cs="Times New Roman"/>
                <w:lang w:val="nl-BE"/>
              </w:rPr>
              <w:t xml:space="preserve">en </w:t>
            </w:r>
            <w:r w:rsidR="001E39B6">
              <w:rPr>
                <w:rFonts w:ascii="Calibri" w:eastAsia="Calibri" w:hAnsi="Calibri" w:cs="Times New Roman"/>
                <w:lang w:val="nl-BE"/>
              </w:rPr>
              <w:t>J</w:t>
            </w:r>
            <w:r w:rsidR="001E39B6" w:rsidRPr="0094363B">
              <w:rPr>
                <w:rFonts w:ascii="Calibri" w:eastAsia="Calibri" w:hAnsi="Calibri" w:cs="Times New Roman"/>
                <w:lang w:val="nl-BE"/>
              </w:rPr>
              <w:t xml:space="preserve">aaractieplan </w:t>
            </w:r>
            <w:r w:rsidRPr="0094363B">
              <w:rPr>
                <w:rFonts w:ascii="Calibri" w:eastAsia="Calibri" w:hAnsi="Calibri" w:cs="Times New Roman"/>
                <w:lang w:val="nl-BE"/>
              </w:rPr>
              <w:t>202</w:t>
            </w:r>
            <w:r w:rsidR="001E39B6">
              <w:rPr>
                <w:rFonts w:ascii="Calibri" w:eastAsia="Calibri" w:hAnsi="Calibri" w:cs="Times New Roman"/>
                <w:lang w:val="nl-BE"/>
              </w:rPr>
              <w:t>5</w:t>
            </w:r>
            <w:r w:rsidRPr="0094363B">
              <w:rPr>
                <w:rFonts w:ascii="Calibri" w:eastAsia="Calibri" w:hAnsi="Calibri" w:cs="Times New Roman"/>
                <w:lang w:val="nl-BE"/>
              </w:rPr>
              <w:t>/202</w:t>
            </w:r>
            <w:r w:rsidR="001E39B6">
              <w:rPr>
                <w:rFonts w:ascii="Calibri" w:eastAsia="Calibri" w:hAnsi="Calibri" w:cs="Times New Roman"/>
                <w:lang w:val="nl-BE"/>
              </w:rPr>
              <w:t>9</w:t>
            </w:r>
            <w:r w:rsidRPr="0094363B">
              <w:rPr>
                <w:rFonts w:ascii="Calibri" w:eastAsia="Calibri" w:hAnsi="Calibri" w:cs="Times New Roman"/>
                <w:lang w:val="nl-BE"/>
              </w:rPr>
              <w:t xml:space="preserve"> van Defensie.</w:t>
            </w:r>
          </w:p>
          <w:p w14:paraId="145FCAAE" w14:textId="5AC519DE" w:rsidR="003B6401" w:rsidRPr="00E76B05" w:rsidRDefault="0094363B" w:rsidP="0094363B">
            <w:pPr>
              <w:jc w:val="left"/>
              <w:rPr>
                <w:rFonts w:ascii="Calibri" w:eastAsia="Calibri" w:hAnsi="Calibri" w:cs="Times New Roman"/>
                <w:lang w:val="nl-BE"/>
              </w:rPr>
            </w:pPr>
            <w:r>
              <w:fldChar w:fldCharType="begin"/>
            </w:r>
            <w:r w:rsidRPr="006A29BF">
              <w:rPr>
                <w:lang w:val="nl-BE"/>
              </w:rPr>
              <w:instrText>HYPERLINK "https://shpapps.mil.intra/sites/EDR/Publications/ACWB-SPS-WRKPR-005_N_E002_R000.pdf?web=1"</w:instrText>
            </w:r>
            <w:r>
              <w:fldChar w:fldCharType="separate"/>
            </w:r>
            <w:r w:rsidRPr="0094363B">
              <w:rPr>
                <w:rStyle w:val="Hyperlink"/>
                <w:rFonts w:ascii="Calibri" w:eastAsia="Calibri" w:hAnsi="Calibri" w:cs="Times New Roman"/>
                <w:i/>
                <w:iCs/>
                <w:lang w:val="nl-BE"/>
              </w:rPr>
              <w:t>ACWB-SPS-WRKPR-005</w:t>
            </w:r>
            <w:r>
              <w:fldChar w:fldCharType="end"/>
            </w:r>
            <w:r w:rsidRPr="0094363B">
              <w:rPr>
                <w:rFonts w:ascii="Calibri" w:eastAsia="Calibri" w:hAnsi="Calibri" w:cs="Times New Roman"/>
                <w:i/>
                <w:iCs/>
                <w:lang w:val="nl-BE"/>
              </w:rPr>
              <w:t>, Het lokaal preventieplan</w:t>
            </w:r>
            <w:r w:rsidRPr="0094363B">
              <w:rPr>
                <w:rFonts w:ascii="Calibri" w:eastAsia="Calibri" w:hAnsi="Calibri" w:cs="Times New Roman"/>
                <w:lang w:val="nl-BE"/>
              </w:rPr>
              <w:t>.</w:t>
            </w:r>
          </w:p>
        </w:tc>
      </w:tr>
      <w:tr w:rsidR="003B6401" w:rsidRPr="00503CCF" w14:paraId="316CB468" w14:textId="77777777" w:rsidTr="00FD1BBB">
        <w:trPr>
          <w:trHeight w:val="565"/>
        </w:trPr>
        <w:tc>
          <w:tcPr>
            <w:tcW w:w="818" w:type="dxa"/>
            <w:shd w:val="clear" w:color="auto" w:fill="auto"/>
            <w:vAlign w:val="center"/>
          </w:tcPr>
          <w:p w14:paraId="2AAD4EEF" w14:textId="77777777" w:rsidR="003B6401" w:rsidRPr="008D72D8" w:rsidRDefault="003B6401" w:rsidP="003B6401">
            <w:pPr>
              <w:jc w:val="center"/>
              <w:rPr>
                <w:rFonts w:ascii="Calibri" w:eastAsia="Calibri" w:hAnsi="Calibri" w:cs="Times New Roman"/>
              </w:rPr>
            </w:pPr>
            <w:r w:rsidRPr="008D72D8">
              <w:rPr>
                <w:rFonts w:ascii="Calibri" w:eastAsia="Calibri" w:hAnsi="Calibri" w:cs="Times New Roman"/>
              </w:rPr>
              <w:t>1.7</w:t>
            </w:r>
          </w:p>
        </w:tc>
        <w:tc>
          <w:tcPr>
            <w:tcW w:w="2836" w:type="dxa"/>
            <w:shd w:val="clear" w:color="auto" w:fill="auto"/>
            <w:vAlign w:val="center"/>
          </w:tcPr>
          <w:p w14:paraId="55B9EEFB" w14:textId="77777777" w:rsidR="003B6401" w:rsidRPr="004B47F8" w:rsidRDefault="003B6401" w:rsidP="003B6401">
            <w:pPr>
              <w:jc w:val="center"/>
              <w:rPr>
                <w:rFonts w:ascii="Calibri" w:eastAsia="Calibri" w:hAnsi="Calibri" w:cs="Times New Roman"/>
                <w:color w:val="000000" w:themeColor="text1"/>
              </w:rPr>
            </w:pPr>
            <w:proofErr w:type="spellStart"/>
            <w:r w:rsidRPr="004B47F8">
              <w:rPr>
                <w:rFonts w:ascii="Calibri" w:eastAsia="Calibri" w:hAnsi="Calibri" w:cs="Times New Roman"/>
                <w:color w:val="000000" w:themeColor="text1"/>
                <w:lang w:val="nl-BE"/>
              </w:rPr>
              <w:t>Trimes</w:t>
            </w:r>
            <w:r w:rsidRPr="004B47F8">
              <w:rPr>
                <w:rFonts w:ascii="Calibri" w:eastAsia="Calibri" w:hAnsi="Calibri" w:cs="Times New Roman"/>
                <w:color w:val="000000" w:themeColor="text1"/>
              </w:rPr>
              <w:t>trieel</w:t>
            </w:r>
            <w:proofErr w:type="spellEnd"/>
            <w:r w:rsidRPr="004B47F8">
              <w:rPr>
                <w:rFonts w:ascii="Calibri" w:eastAsia="Calibri" w:hAnsi="Calibri" w:cs="Times New Roman"/>
                <w:color w:val="000000" w:themeColor="text1"/>
              </w:rPr>
              <w:t xml:space="preserve"> </w:t>
            </w:r>
            <w:proofErr w:type="spellStart"/>
            <w:r w:rsidRPr="004B47F8">
              <w:rPr>
                <w:rFonts w:ascii="Calibri" w:eastAsia="Calibri" w:hAnsi="Calibri" w:cs="Times New Roman"/>
                <w:color w:val="000000" w:themeColor="text1"/>
              </w:rPr>
              <w:t>verslag</w:t>
            </w:r>
            <w:proofErr w:type="spellEnd"/>
          </w:p>
        </w:tc>
        <w:tc>
          <w:tcPr>
            <w:tcW w:w="709" w:type="dxa"/>
            <w:shd w:val="clear" w:color="auto" w:fill="70AD47" w:themeFill="accent6"/>
            <w:vAlign w:val="center"/>
          </w:tcPr>
          <w:p w14:paraId="5911E9F3" w14:textId="36F51E98" w:rsidR="003B6401" w:rsidRPr="008D72D8" w:rsidRDefault="00C66EA3" w:rsidP="003B6401">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D181F11" w14:textId="2F88D716" w:rsidR="003B6401" w:rsidRPr="00E76B05" w:rsidRDefault="00C66EA3" w:rsidP="00BE2655">
            <w:pPr>
              <w:jc w:val="left"/>
              <w:rPr>
                <w:rFonts w:ascii="Calibri" w:eastAsia="Calibri" w:hAnsi="Calibri" w:cs="Times New Roman"/>
                <w:lang w:val="nl-BE"/>
              </w:rPr>
            </w:pPr>
            <w:r>
              <w:rPr>
                <w:rFonts w:ascii="Calibri" w:eastAsia="Calibri" w:hAnsi="Calibri" w:cs="Times New Roman"/>
                <w:lang w:val="nl-BE"/>
              </w:rPr>
              <w:t xml:space="preserve">De driemaandelijkse verslagen werden opgemaakt door de eenheid. </w:t>
            </w:r>
            <w:r w:rsidR="00BE2655">
              <w:rPr>
                <w:rFonts w:ascii="Calibri" w:eastAsia="Calibri" w:hAnsi="Calibri" w:cs="Times New Roman"/>
                <w:lang w:val="nl-BE"/>
              </w:rPr>
              <w:br/>
            </w:r>
            <w:r>
              <w:rPr>
                <w:rFonts w:ascii="Calibri" w:eastAsia="Calibri" w:hAnsi="Calibri" w:cs="Times New Roman"/>
                <w:lang w:val="nl-BE"/>
              </w:rPr>
              <w:t xml:space="preserve">Deze zijn </w:t>
            </w:r>
            <w:r w:rsidR="00BE2655">
              <w:rPr>
                <w:rFonts w:ascii="Calibri" w:eastAsia="Calibri" w:hAnsi="Calibri" w:cs="Times New Roman"/>
                <w:lang w:val="nl-BE"/>
              </w:rPr>
              <w:t>tevens beschikbaar</w:t>
            </w:r>
            <w:r>
              <w:rPr>
                <w:rFonts w:ascii="Calibri" w:eastAsia="Calibri" w:hAnsi="Calibri" w:cs="Times New Roman"/>
                <w:lang w:val="nl-BE"/>
              </w:rPr>
              <w:t xml:space="preserve"> op </w:t>
            </w:r>
            <w:proofErr w:type="spellStart"/>
            <w:r>
              <w:rPr>
                <w:rFonts w:ascii="Calibri" w:eastAsia="Calibri" w:hAnsi="Calibri" w:cs="Times New Roman"/>
                <w:lang w:val="nl-BE"/>
              </w:rPr>
              <w:t>sharepoint</w:t>
            </w:r>
            <w:proofErr w:type="spellEnd"/>
            <w:r>
              <w:rPr>
                <w:rFonts w:ascii="Calibri" w:eastAsia="Calibri" w:hAnsi="Calibri" w:cs="Times New Roman"/>
                <w:lang w:val="nl-BE"/>
              </w:rPr>
              <w:t xml:space="preserve"> </w:t>
            </w:r>
            <w:r w:rsidR="00BE2655">
              <w:rPr>
                <w:rFonts w:ascii="Calibri" w:eastAsia="Calibri" w:hAnsi="Calibri" w:cs="Times New Roman"/>
                <w:lang w:val="nl-BE"/>
              </w:rPr>
              <w:t xml:space="preserve">van de </w:t>
            </w:r>
            <w:hyperlink r:id="rId23" w:history="1">
              <w:r w:rsidR="00BE2655" w:rsidRPr="00BE2655">
                <w:rPr>
                  <w:rStyle w:val="Hyperlink"/>
                  <w:rFonts w:ascii="Calibri" w:eastAsia="Calibri" w:hAnsi="Calibri" w:cs="Times New Roman"/>
                  <w:lang w:val="nl-BE"/>
                </w:rPr>
                <w:t>LDPBW 08</w:t>
              </w:r>
            </w:hyperlink>
            <w:r w:rsidR="00BE2655">
              <w:rPr>
                <w:rFonts w:ascii="Calibri" w:eastAsia="Calibri" w:hAnsi="Calibri" w:cs="Times New Roman"/>
                <w:lang w:val="nl-BE"/>
              </w:rPr>
              <w:t>.</w:t>
            </w:r>
          </w:p>
        </w:tc>
      </w:tr>
      <w:tr w:rsidR="003B6401" w:rsidRPr="006A29BF" w14:paraId="5C28E11D" w14:textId="77777777" w:rsidTr="00FD1BBB">
        <w:trPr>
          <w:trHeight w:val="573"/>
        </w:trPr>
        <w:tc>
          <w:tcPr>
            <w:tcW w:w="818" w:type="dxa"/>
            <w:shd w:val="clear" w:color="auto" w:fill="auto"/>
            <w:vAlign w:val="center"/>
          </w:tcPr>
          <w:p w14:paraId="3251BC78"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1.8</w:t>
            </w:r>
          </w:p>
        </w:tc>
        <w:tc>
          <w:tcPr>
            <w:tcW w:w="2836" w:type="dxa"/>
            <w:shd w:val="clear" w:color="auto" w:fill="auto"/>
            <w:vAlign w:val="center"/>
          </w:tcPr>
          <w:p w14:paraId="04B81466" w14:textId="77777777" w:rsidR="003B6401" w:rsidRPr="00C66EA3" w:rsidRDefault="003B6401" w:rsidP="003B6401">
            <w:pPr>
              <w:jc w:val="center"/>
              <w:rPr>
                <w:rFonts w:ascii="Calibri" w:eastAsia="Calibri" w:hAnsi="Calibri" w:cs="Times New Roman"/>
                <w:color w:val="000000" w:themeColor="text1"/>
                <w:lang w:val="nl-BE"/>
              </w:rPr>
            </w:pPr>
            <w:r w:rsidRPr="00C66EA3">
              <w:rPr>
                <w:rFonts w:ascii="Calibri" w:eastAsia="Calibri" w:hAnsi="Calibri" w:cs="Times New Roman"/>
                <w:color w:val="000000" w:themeColor="text1"/>
                <w:lang w:val="nl-BE"/>
              </w:rPr>
              <w:t>Jaarverslag</w:t>
            </w:r>
          </w:p>
        </w:tc>
        <w:tc>
          <w:tcPr>
            <w:tcW w:w="709" w:type="dxa"/>
            <w:shd w:val="clear" w:color="auto" w:fill="70AD47" w:themeFill="accent6"/>
            <w:vAlign w:val="center"/>
          </w:tcPr>
          <w:p w14:paraId="24F34780" w14:textId="72B90799" w:rsidR="003B6401" w:rsidRPr="00C66EA3" w:rsidRDefault="008444BC"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8D6890E" w14:textId="77777777" w:rsidR="003B6401" w:rsidRDefault="00C66EA3" w:rsidP="00BE2655">
            <w:pPr>
              <w:jc w:val="left"/>
              <w:rPr>
                <w:rFonts w:ascii="Calibri" w:eastAsia="Calibri" w:hAnsi="Calibri" w:cs="Times New Roman"/>
                <w:lang w:val="nl-BE"/>
              </w:rPr>
            </w:pPr>
            <w:r>
              <w:rPr>
                <w:rFonts w:ascii="Calibri" w:eastAsia="Calibri" w:hAnsi="Calibri" w:cs="Times New Roman"/>
                <w:lang w:val="nl-BE"/>
              </w:rPr>
              <w:t xml:space="preserve">Het jaarverslag </w:t>
            </w:r>
            <w:r w:rsidR="00BE2655">
              <w:rPr>
                <w:rFonts w:ascii="Calibri" w:eastAsia="Calibri" w:hAnsi="Calibri" w:cs="Times New Roman"/>
                <w:lang w:val="nl-BE"/>
              </w:rPr>
              <w:t>werd</w:t>
            </w:r>
            <w:r>
              <w:rPr>
                <w:rFonts w:ascii="Calibri" w:eastAsia="Calibri" w:hAnsi="Calibri" w:cs="Times New Roman"/>
                <w:lang w:val="nl-BE"/>
              </w:rPr>
              <w:t xml:space="preserve"> opgemaakt door </w:t>
            </w:r>
            <w:r w:rsidR="00BE2655">
              <w:rPr>
                <w:rFonts w:ascii="Calibri" w:eastAsia="Calibri" w:hAnsi="Calibri" w:cs="Times New Roman"/>
                <w:lang w:val="nl-BE"/>
              </w:rPr>
              <w:t xml:space="preserve">de </w:t>
            </w:r>
            <w:r>
              <w:rPr>
                <w:rFonts w:ascii="Calibri" w:eastAsia="Calibri" w:hAnsi="Calibri" w:cs="Times New Roman"/>
                <w:lang w:val="nl-BE"/>
              </w:rPr>
              <w:t>LDPBW 08</w:t>
            </w:r>
            <w:r w:rsidR="00161392">
              <w:rPr>
                <w:rFonts w:ascii="Calibri" w:eastAsia="Calibri" w:hAnsi="Calibri" w:cs="Times New Roman"/>
                <w:lang w:val="nl-BE"/>
              </w:rPr>
              <w:t xml:space="preserve"> en werden overgemaakt aan de eenheden.</w:t>
            </w:r>
          </w:p>
          <w:p w14:paraId="4C83177C" w14:textId="738F7246" w:rsidR="00161392" w:rsidRPr="00E76B05" w:rsidRDefault="00161392" w:rsidP="00BE2655">
            <w:pPr>
              <w:jc w:val="left"/>
              <w:rPr>
                <w:rFonts w:ascii="Calibri" w:eastAsia="Calibri" w:hAnsi="Calibri" w:cs="Times New Roman"/>
                <w:lang w:val="nl-BE"/>
              </w:rPr>
            </w:pPr>
            <w:r>
              <w:rPr>
                <w:rFonts w:ascii="Calibri" w:eastAsia="Calibri" w:hAnsi="Calibri" w:cs="Times New Roman"/>
                <w:lang w:val="nl-BE"/>
              </w:rPr>
              <w:t xml:space="preserve">Het jaarverslag is tevens beschikbaar op onze </w:t>
            </w:r>
            <w:r>
              <w:fldChar w:fldCharType="begin"/>
            </w:r>
            <w:r w:rsidRPr="006A29BF">
              <w:rPr>
                <w:lang w:val="nl-BE"/>
              </w:rPr>
              <w:instrText>HYPERLINK "https://units.mil.intra/sites/DGHWB/SIPPT_IDPBW_Risk_Management/LDPBW_SLPPT8/Pages/Verslagen.aspx"</w:instrText>
            </w:r>
            <w:r>
              <w:fldChar w:fldCharType="separate"/>
            </w:r>
            <w:r w:rsidRPr="00161392">
              <w:rPr>
                <w:rStyle w:val="Hyperlink"/>
                <w:rFonts w:ascii="Calibri" w:eastAsia="Calibri" w:hAnsi="Calibri" w:cs="Times New Roman"/>
                <w:lang w:val="nl-BE"/>
              </w:rPr>
              <w:t>SharePoint.</w:t>
            </w:r>
            <w:r>
              <w:fldChar w:fldCharType="end"/>
            </w:r>
          </w:p>
        </w:tc>
      </w:tr>
      <w:tr w:rsidR="003B6401" w:rsidRPr="006A29BF" w14:paraId="2A809528" w14:textId="77777777" w:rsidTr="00F8045C">
        <w:trPr>
          <w:trHeight w:val="430"/>
        </w:trPr>
        <w:tc>
          <w:tcPr>
            <w:tcW w:w="818" w:type="dxa"/>
            <w:shd w:val="clear" w:color="auto" w:fill="auto"/>
            <w:vAlign w:val="center"/>
          </w:tcPr>
          <w:p w14:paraId="2750F30C"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1.9</w:t>
            </w:r>
          </w:p>
        </w:tc>
        <w:tc>
          <w:tcPr>
            <w:tcW w:w="2836" w:type="dxa"/>
            <w:shd w:val="clear" w:color="auto" w:fill="auto"/>
            <w:vAlign w:val="center"/>
          </w:tcPr>
          <w:p w14:paraId="6788E135"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Lijst AMT</w:t>
            </w:r>
          </w:p>
        </w:tc>
        <w:tc>
          <w:tcPr>
            <w:tcW w:w="709" w:type="dxa"/>
            <w:shd w:val="clear" w:color="auto" w:fill="00B050"/>
            <w:vAlign w:val="center"/>
          </w:tcPr>
          <w:p w14:paraId="0934A3E5" w14:textId="07E8374F" w:rsidR="003B6401" w:rsidRPr="008D72D8" w:rsidRDefault="00F8045C"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3804269" w14:textId="29F4EC8E" w:rsidR="00161392" w:rsidRPr="00C66EA3" w:rsidRDefault="00FD1BBB" w:rsidP="003B6401">
            <w:pPr>
              <w:jc w:val="left"/>
              <w:rPr>
                <w:rFonts w:ascii="Calibri" w:eastAsia="Calibri" w:hAnsi="Calibri" w:cs="Times New Roman"/>
                <w:lang w:val="nl-BE"/>
              </w:rPr>
            </w:pPr>
            <w:r>
              <w:rPr>
                <w:rFonts w:ascii="Calibri" w:eastAsia="Calibri" w:hAnsi="Calibri" w:cs="Times New Roman"/>
                <w:lang w:val="nl-BE"/>
              </w:rPr>
              <w:t xml:space="preserve">Er dient voor eind Dec 2024 een lijst AMT voor 2025 opgemaakt en overgemaakt te worden aan de arbeidsgeneeskundige dienst van Het KKE. </w:t>
            </w:r>
            <w:r w:rsidR="00161392">
              <w:rPr>
                <w:rFonts w:ascii="Calibri" w:eastAsia="Calibri" w:hAnsi="Calibri" w:cs="Times New Roman"/>
                <w:lang w:val="nl-BE"/>
              </w:rPr>
              <w:t>(</w:t>
            </w:r>
            <w:r w:rsidR="00161392">
              <w:fldChar w:fldCharType="begin"/>
            </w:r>
            <w:r w:rsidR="00161392" w:rsidRPr="006A29BF">
              <w:rPr>
                <w:lang w:val="nl-BE"/>
              </w:rPr>
              <w:instrText>HYPERLINK "mailto:DGHWB-AMT-EVERE-COLLAB@mil.be"</w:instrText>
            </w:r>
            <w:r w:rsidR="00161392">
              <w:fldChar w:fldCharType="separate"/>
            </w:r>
            <w:r w:rsidR="00161392" w:rsidRPr="007434DB">
              <w:rPr>
                <w:rStyle w:val="Hyperlink"/>
                <w:rFonts w:ascii="Calibri" w:eastAsia="Calibri" w:hAnsi="Calibri" w:cs="Times New Roman"/>
                <w:lang w:val="nl-BE"/>
              </w:rPr>
              <w:t>DGHWB-AMT-EVERE-COLLAB@mil.be</w:t>
            </w:r>
            <w:r w:rsidR="00161392">
              <w:fldChar w:fldCharType="end"/>
            </w:r>
            <w:r w:rsidR="00161392">
              <w:rPr>
                <w:rFonts w:ascii="Calibri" w:eastAsia="Calibri" w:hAnsi="Calibri" w:cs="Times New Roman"/>
                <w:lang w:val="nl-BE"/>
              </w:rPr>
              <w:t xml:space="preserve"> )</w:t>
            </w:r>
            <w:r w:rsidR="00161392">
              <w:rPr>
                <w:rFonts w:ascii="Calibri" w:eastAsia="Calibri" w:hAnsi="Calibri" w:cs="Times New Roman"/>
                <w:lang w:val="nl-BE"/>
              </w:rPr>
              <w:br/>
              <w:t xml:space="preserve">Info betreffende de opmaak van de functionele en nominatieve lijsten kan u </w:t>
            </w:r>
            <w:r w:rsidR="00D67B62">
              <w:rPr>
                <w:rFonts w:ascii="Calibri" w:eastAsia="Calibri" w:hAnsi="Calibri" w:cs="Times New Roman"/>
                <w:lang w:val="nl-BE"/>
              </w:rPr>
              <w:t>terugvinden</w:t>
            </w:r>
            <w:r w:rsidR="00161392">
              <w:rPr>
                <w:rFonts w:ascii="Calibri" w:eastAsia="Calibri" w:hAnsi="Calibri" w:cs="Times New Roman"/>
                <w:lang w:val="nl-BE"/>
              </w:rPr>
              <w:t xml:space="preserve"> op de </w:t>
            </w:r>
            <w:r w:rsidR="00161392">
              <w:fldChar w:fldCharType="begin"/>
            </w:r>
            <w:r w:rsidR="00161392" w:rsidRPr="006A29BF">
              <w:rPr>
                <w:lang w:val="nl-BE"/>
              </w:rPr>
              <w:instrText>HYPERLINK "https://intranet.mil.intra/sites/Wellbeing/Pages/AMT.aspx"</w:instrText>
            </w:r>
            <w:r w:rsidR="00161392">
              <w:fldChar w:fldCharType="separate"/>
            </w:r>
            <w:r w:rsidR="00161392" w:rsidRPr="00161392">
              <w:rPr>
                <w:rStyle w:val="Hyperlink"/>
                <w:rFonts w:ascii="Calibri" w:eastAsia="Calibri" w:hAnsi="Calibri" w:cs="Times New Roman"/>
                <w:lang w:val="nl-BE"/>
              </w:rPr>
              <w:t>SharePoint</w:t>
            </w:r>
            <w:r w:rsidR="00161392">
              <w:fldChar w:fldCharType="end"/>
            </w:r>
            <w:r w:rsidR="00161392">
              <w:rPr>
                <w:rFonts w:ascii="Calibri" w:eastAsia="Calibri" w:hAnsi="Calibri" w:cs="Times New Roman"/>
                <w:lang w:val="nl-BE"/>
              </w:rPr>
              <w:t xml:space="preserve"> van DG H&amp;WB.</w:t>
            </w:r>
          </w:p>
        </w:tc>
      </w:tr>
    </w:tbl>
    <w:p w14:paraId="079E078C" w14:textId="77777777" w:rsidR="00FD1BBB" w:rsidRDefault="00FD1BBB" w:rsidP="003B6401">
      <w:pPr>
        <w:jc w:val="center"/>
        <w:rPr>
          <w:rFonts w:ascii="Calibri" w:eastAsia="Calibri" w:hAnsi="Calibri" w:cs="Times New Roman"/>
          <w:b/>
          <w:bCs/>
          <w:lang w:val="nl-BE"/>
        </w:rPr>
        <w:sectPr w:rsidR="00FD1BBB" w:rsidSect="00AA2CDF">
          <w:pgSz w:w="16839" w:h="11907" w:orient="landscape" w:code="9"/>
          <w:pgMar w:top="851" w:right="1440" w:bottom="993" w:left="1440" w:header="708" w:footer="70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FD1BBB" w:rsidRPr="006A29BF" w14:paraId="1442F2A3" w14:textId="77777777" w:rsidTr="00FD1BBB">
        <w:trPr>
          <w:trHeight w:val="430"/>
        </w:trPr>
        <w:tc>
          <w:tcPr>
            <w:tcW w:w="818" w:type="dxa"/>
            <w:shd w:val="clear" w:color="auto" w:fill="D9D9D9" w:themeFill="background1" w:themeFillShade="D9"/>
            <w:vAlign w:val="center"/>
          </w:tcPr>
          <w:p w14:paraId="3326F010" w14:textId="2B46EE94" w:rsidR="00FD1BBB" w:rsidRPr="00FD1BBB" w:rsidRDefault="00FD1BBB" w:rsidP="003B6401">
            <w:pPr>
              <w:jc w:val="center"/>
              <w:rPr>
                <w:rFonts w:ascii="Calibri" w:eastAsia="Calibri" w:hAnsi="Calibri" w:cs="Times New Roman"/>
                <w:b/>
                <w:bCs/>
                <w:lang w:val="nl-BE"/>
              </w:rPr>
            </w:pPr>
            <w:r w:rsidRPr="00FD1BBB">
              <w:rPr>
                <w:rFonts w:ascii="Calibri" w:eastAsia="Calibri" w:hAnsi="Calibri" w:cs="Times New Roman"/>
                <w:b/>
                <w:bCs/>
                <w:lang w:val="nl-BE"/>
              </w:rPr>
              <w:lastRenderedPageBreak/>
              <w:t>1.</w:t>
            </w:r>
          </w:p>
        </w:tc>
        <w:tc>
          <w:tcPr>
            <w:tcW w:w="13362" w:type="dxa"/>
            <w:gridSpan w:val="3"/>
            <w:shd w:val="clear" w:color="auto" w:fill="D9D9D9" w:themeFill="background1" w:themeFillShade="D9"/>
            <w:vAlign w:val="center"/>
          </w:tcPr>
          <w:p w14:paraId="01C240F7" w14:textId="116C6CFE" w:rsidR="00FD1BBB" w:rsidRDefault="00FD1BBB" w:rsidP="001E799E">
            <w:pPr>
              <w:jc w:val="left"/>
              <w:rPr>
                <w:rFonts w:ascii="Calibri" w:eastAsia="Calibri" w:hAnsi="Calibri" w:cs="Times New Roman"/>
                <w:lang w:val="nl-BE"/>
              </w:rPr>
            </w:pPr>
            <w:r w:rsidRPr="008D72D8">
              <w:rPr>
                <w:rFonts w:ascii="Calibri" w:eastAsia="Calibri" w:hAnsi="Calibri" w:cs="Times New Roman"/>
                <w:b/>
                <w:lang w:val="nl-BE"/>
              </w:rPr>
              <w:t>Algemene organisatie van de Preventie en het Welzijn op niveau van de eenheid</w:t>
            </w:r>
          </w:p>
        </w:tc>
      </w:tr>
      <w:tr w:rsidR="003B6401" w:rsidRPr="006A29BF" w14:paraId="7CF659D8" w14:textId="77777777" w:rsidTr="00FD1BBB">
        <w:trPr>
          <w:trHeight w:val="430"/>
        </w:trPr>
        <w:tc>
          <w:tcPr>
            <w:tcW w:w="818" w:type="dxa"/>
            <w:shd w:val="clear" w:color="auto" w:fill="auto"/>
            <w:vAlign w:val="center"/>
          </w:tcPr>
          <w:p w14:paraId="21E6DF4C"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1.10</w:t>
            </w:r>
          </w:p>
        </w:tc>
        <w:tc>
          <w:tcPr>
            <w:tcW w:w="2836" w:type="dxa"/>
            <w:shd w:val="clear" w:color="auto" w:fill="auto"/>
            <w:vAlign w:val="center"/>
          </w:tcPr>
          <w:p w14:paraId="31113031"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Welkomstbrochure/ Brochure </w:t>
            </w:r>
            <w:proofErr w:type="spellStart"/>
            <w:r w:rsidRPr="004B47F8">
              <w:rPr>
                <w:rFonts w:ascii="Calibri" w:eastAsia="Calibri" w:hAnsi="Calibri" w:cs="Times New Roman"/>
                <w:color w:val="000000" w:themeColor="text1"/>
                <w:lang w:val="nl-BE"/>
              </w:rPr>
              <w:t>d’accueil</w:t>
            </w:r>
            <w:proofErr w:type="spellEnd"/>
          </w:p>
        </w:tc>
        <w:tc>
          <w:tcPr>
            <w:tcW w:w="709" w:type="dxa"/>
            <w:shd w:val="clear" w:color="auto" w:fill="70AD47" w:themeFill="accent6"/>
            <w:vAlign w:val="center"/>
          </w:tcPr>
          <w:p w14:paraId="7B728982" w14:textId="5A759BF9" w:rsidR="003B6401" w:rsidRPr="008D72D8" w:rsidRDefault="00C66EA3"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4124BE4" w14:textId="23F51CE2" w:rsidR="003B6401" w:rsidRPr="00E76B05" w:rsidRDefault="00FD1BBB" w:rsidP="001E799E">
            <w:pPr>
              <w:jc w:val="left"/>
              <w:rPr>
                <w:rFonts w:ascii="Calibri" w:eastAsia="Calibri" w:hAnsi="Calibri" w:cs="Times New Roman"/>
                <w:lang w:val="nl-BE"/>
              </w:rPr>
            </w:pPr>
            <w:r>
              <w:rPr>
                <w:rFonts w:ascii="Calibri" w:eastAsia="Calibri" w:hAnsi="Calibri" w:cs="Times New Roman"/>
                <w:lang w:val="nl-BE"/>
              </w:rPr>
              <w:t>De eenheid beschikt over een welkomstbrochure.</w:t>
            </w:r>
          </w:p>
        </w:tc>
      </w:tr>
      <w:tr w:rsidR="00787291" w:rsidRPr="006A29BF" w14:paraId="46966D96" w14:textId="77777777" w:rsidTr="00FD1BBB">
        <w:trPr>
          <w:trHeight w:val="625"/>
        </w:trPr>
        <w:tc>
          <w:tcPr>
            <w:tcW w:w="818" w:type="dxa"/>
            <w:shd w:val="clear" w:color="auto" w:fill="D9D9D9" w:themeFill="background1" w:themeFillShade="D9"/>
            <w:vAlign w:val="center"/>
          </w:tcPr>
          <w:p w14:paraId="58B5A19F" w14:textId="420860E5" w:rsidR="00787291" w:rsidRPr="00787291" w:rsidRDefault="00787291" w:rsidP="00787291">
            <w:pPr>
              <w:jc w:val="center"/>
              <w:rPr>
                <w:rFonts w:ascii="Calibri" w:eastAsia="Calibri" w:hAnsi="Calibri" w:cs="Times New Roman"/>
                <w:b/>
                <w:lang w:val="nl-BE"/>
              </w:rPr>
            </w:pPr>
            <w:r w:rsidRPr="00787291">
              <w:rPr>
                <w:rFonts w:ascii="Calibri" w:eastAsia="Calibri" w:hAnsi="Calibri" w:cs="Times New Roman"/>
                <w:b/>
                <w:lang w:val="nl-BE"/>
              </w:rPr>
              <w:t>2.</w:t>
            </w:r>
          </w:p>
        </w:tc>
        <w:tc>
          <w:tcPr>
            <w:tcW w:w="13362" w:type="dxa"/>
            <w:gridSpan w:val="3"/>
            <w:shd w:val="clear" w:color="auto" w:fill="D9D9D9" w:themeFill="background1" w:themeFillShade="D9"/>
            <w:vAlign w:val="center"/>
          </w:tcPr>
          <w:p w14:paraId="27A02ACB" w14:textId="1DE1BAB4" w:rsidR="00787291" w:rsidRDefault="00787291" w:rsidP="004620C6">
            <w:pPr>
              <w:spacing w:after="100" w:afterAutospacing="1" w:line="276" w:lineRule="auto"/>
              <w:jc w:val="left"/>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787291" w:rsidRPr="006A29BF" w14:paraId="106EB232" w14:textId="77777777" w:rsidTr="00FD1BBB">
        <w:trPr>
          <w:trHeight w:val="625"/>
        </w:trPr>
        <w:tc>
          <w:tcPr>
            <w:tcW w:w="818" w:type="dxa"/>
            <w:shd w:val="clear" w:color="auto" w:fill="auto"/>
            <w:vAlign w:val="center"/>
          </w:tcPr>
          <w:p w14:paraId="11E1A297"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1.11</w:t>
            </w:r>
          </w:p>
        </w:tc>
        <w:tc>
          <w:tcPr>
            <w:tcW w:w="2836" w:type="dxa"/>
            <w:shd w:val="clear" w:color="auto" w:fill="auto"/>
            <w:vAlign w:val="center"/>
          </w:tcPr>
          <w:p w14:paraId="18273CB8" w14:textId="77777777" w:rsidR="00787291" w:rsidRPr="004B47F8" w:rsidRDefault="00787291" w:rsidP="00787291">
            <w:pPr>
              <w:spacing w:line="276" w:lineRule="auto"/>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Lijst actoren preventie, welzijn en milieu</w:t>
            </w:r>
          </w:p>
        </w:tc>
        <w:tc>
          <w:tcPr>
            <w:tcW w:w="709" w:type="dxa"/>
            <w:shd w:val="clear" w:color="auto" w:fill="70AD47" w:themeFill="accent6"/>
            <w:vAlign w:val="center"/>
          </w:tcPr>
          <w:p w14:paraId="34512BB9" w14:textId="7F29FD67" w:rsidR="00787291" w:rsidRPr="008D72D8" w:rsidRDefault="00C66EA3" w:rsidP="00E1153B">
            <w:pPr>
              <w:spacing w:after="0" w:line="276" w:lineRule="auto"/>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907199F" w14:textId="015246D6" w:rsidR="00787291" w:rsidRPr="000C6F63" w:rsidRDefault="00C66EA3" w:rsidP="00161392">
            <w:pPr>
              <w:spacing w:after="100" w:afterAutospacing="1" w:line="276" w:lineRule="auto"/>
              <w:jc w:val="left"/>
              <w:rPr>
                <w:rFonts w:ascii="Calibri" w:eastAsia="Calibri" w:hAnsi="Calibri" w:cs="Times New Roman"/>
                <w:lang w:val="nl-BE"/>
              </w:rPr>
            </w:pPr>
            <w:r w:rsidRPr="000C6F63">
              <w:rPr>
                <w:rFonts w:ascii="Calibri" w:eastAsia="Calibri" w:hAnsi="Calibri" w:cs="Times New Roman"/>
                <w:lang w:val="nl-BE"/>
              </w:rPr>
              <w:t xml:space="preserve">De lijst </w:t>
            </w:r>
            <w:r w:rsidR="00161392">
              <w:rPr>
                <w:rFonts w:ascii="Calibri" w:eastAsia="Calibri" w:hAnsi="Calibri" w:cs="Times New Roman"/>
                <w:lang w:val="nl-BE"/>
              </w:rPr>
              <w:t>is ingevuld maar er werd</w:t>
            </w:r>
            <w:r w:rsidRPr="000C6F63">
              <w:rPr>
                <w:rFonts w:ascii="Calibri" w:eastAsia="Calibri" w:hAnsi="Calibri" w:cs="Times New Roman"/>
                <w:lang w:val="nl-BE"/>
              </w:rPr>
              <w:t xml:space="preserve"> niet beoordeelt </w:t>
            </w:r>
            <w:r w:rsidR="00161392">
              <w:rPr>
                <w:rFonts w:ascii="Calibri" w:eastAsia="Calibri" w:hAnsi="Calibri" w:cs="Times New Roman"/>
                <w:lang w:val="nl-BE"/>
              </w:rPr>
              <w:t>of</w:t>
            </w:r>
            <w:r w:rsidRPr="000C6F63">
              <w:rPr>
                <w:rFonts w:ascii="Calibri" w:eastAsia="Calibri" w:hAnsi="Calibri" w:cs="Times New Roman"/>
                <w:lang w:val="nl-BE"/>
              </w:rPr>
              <w:t xml:space="preserve"> </w:t>
            </w:r>
            <w:r w:rsidR="000C6F63" w:rsidRPr="000C6F63">
              <w:rPr>
                <w:rFonts w:ascii="Calibri" w:eastAsia="Calibri" w:hAnsi="Calibri" w:cs="Times New Roman"/>
                <w:lang w:val="nl-BE"/>
              </w:rPr>
              <w:t>de juiste gegevens zijn</w:t>
            </w:r>
          </w:p>
        </w:tc>
      </w:tr>
      <w:tr w:rsidR="00787291" w:rsidRPr="006A29BF" w14:paraId="126B81EE" w14:textId="77777777" w:rsidTr="00B259DF">
        <w:trPr>
          <w:trHeight w:val="1503"/>
        </w:trPr>
        <w:tc>
          <w:tcPr>
            <w:tcW w:w="818" w:type="dxa"/>
            <w:shd w:val="clear" w:color="auto" w:fill="auto"/>
            <w:vAlign w:val="center"/>
          </w:tcPr>
          <w:p w14:paraId="7FB4FD9D"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5D72716F"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Procedure INP</w:t>
            </w:r>
            <w:r w:rsidRPr="004B47F8">
              <w:rPr>
                <w:rFonts w:ascii="Calibri" w:eastAsia="Calibri" w:hAnsi="Calibri" w:cs="Times New Roman"/>
                <w:color w:val="000000" w:themeColor="text1"/>
                <w:lang w:val="nl-BE"/>
              </w:rPr>
              <w:br/>
              <w:t>Niveau kwartier</w:t>
            </w:r>
          </w:p>
        </w:tc>
        <w:tc>
          <w:tcPr>
            <w:tcW w:w="709" w:type="dxa"/>
            <w:shd w:val="clear" w:color="auto" w:fill="FF0000"/>
            <w:vAlign w:val="center"/>
          </w:tcPr>
          <w:p w14:paraId="41992756" w14:textId="33468A57" w:rsidR="00787291" w:rsidRPr="004B47F8" w:rsidRDefault="000C6F63" w:rsidP="00E1153B">
            <w:pPr>
              <w:jc w:val="center"/>
              <w:rPr>
                <w:lang w:val="nl-BE"/>
              </w:rPr>
            </w:pPr>
            <w:r>
              <w:rPr>
                <w:lang w:val="nl-BE"/>
              </w:rPr>
              <w:t>NOK</w:t>
            </w:r>
          </w:p>
        </w:tc>
        <w:tc>
          <w:tcPr>
            <w:tcW w:w="9817" w:type="dxa"/>
            <w:shd w:val="clear" w:color="auto" w:fill="auto"/>
            <w:vAlign w:val="center"/>
          </w:tcPr>
          <w:p w14:paraId="047833E5" w14:textId="620C3DB5" w:rsidR="00A815CB" w:rsidRPr="000C6F63" w:rsidRDefault="0094363B" w:rsidP="000172B5">
            <w:pPr>
              <w:rPr>
                <w:rFonts w:ascii="Calibri" w:eastAsia="Calibri" w:hAnsi="Calibri" w:cs="Times New Roman"/>
                <w:sz w:val="20"/>
                <w:szCs w:val="20"/>
                <w:lang w:val="nl-BE"/>
              </w:rPr>
            </w:pPr>
            <w:r w:rsidRPr="0094363B">
              <w:rPr>
                <w:rFonts w:ascii="Calibri" w:eastAsia="Calibri" w:hAnsi="Calibri" w:cs="Times New Roman"/>
                <w:sz w:val="20"/>
                <w:szCs w:val="20"/>
                <w:lang w:val="nl-BE"/>
              </w:rPr>
              <w:t xml:space="preserve">Er bestaat op niveau van het kwartier een verouderd </w:t>
            </w:r>
            <w:r>
              <w:fldChar w:fldCharType="begin"/>
            </w:r>
            <w:r w:rsidRPr="006A29BF">
              <w:rPr>
                <w:lang w:val="nl-BE"/>
              </w:rPr>
              <w:instrText>HYPERLINK "https://units.mil.intra/sites/DGHWB/SIPPT_IDPBW_Risk_Management/LDPBW_SLPPT8/Pages/InternalUrgencyPlan.aspx"</w:instrText>
            </w:r>
            <w:r>
              <w:fldChar w:fldCharType="separate"/>
            </w:r>
            <w:r w:rsidRPr="0094363B">
              <w:rPr>
                <w:rStyle w:val="Hyperlink"/>
                <w:rFonts w:ascii="Calibri" w:eastAsia="Calibri" w:hAnsi="Calibri" w:cs="Times New Roman"/>
                <w:sz w:val="20"/>
                <w:szCs w:val="20"/>
                <w:lang w:val="nl-BE"/>
              </w:rPr>
              <w:t>INP (2013)</w:t>
            </w:r>
            <w:r>
              <w:fldChar w:fldCharType="end"/>
            </w:r>
            <w:r w:rsidRPr="0094363B">
              <w:rPr>
                <w:rFonts w:ascii="Calibri" w:eastAsia="Calibri" w:hAnsi="Calibri" w:cs="Times New Roman"/>
                <w:sz w:val="20"/>
                <w:szCs w:val="20"/>
                <w:lang w:val="nl-BE"/>
              </w:rPr>
              <w:t xml:space="preserve">. Dit dossier is echter niet meer up </w:t>
            </w:r>
            <w:proofErr w:type="spellStart"/>
            <w:r w:rsidRPr="0094363B">
              <w:rPr>
                <w:rFonts w:ascii="Calibri" w:eastAsia="Calibri" w:hAnsi="Calibri" w:cs="Times New Roman"/>
                <w:sz w:val="20"/>
                <w:szCs w:val="20"/>
                <w:lang w:val="nl-BE"/>
              </w:rPr>
              <w:t>to</w:t>
            </w:r>
            <w:proofErr w:type="spellEnd"/>
            <w:r w:rsidRPr="0094363B">
              <w:rPr>
                <w:rFonts w:ascii="Calibri" w:eastAsia="Calibri" w:hAnsi="Calibri" w:cs="Times New Roman"/>
                <w:sz w:val="20"/>
                <w:szCs w:val="20"/>
                <w:lang w:val="nl-BE"/>
              </w:rPr>
              <w:t xml:space="preserve"> date en is grotendeels ook niet meer toepasbaar. Er werd in 2017 op onze dienst een nieuwe template (</w:t>
            </w:r>
            <w:r>
              <w:fldChar w:fldCharType="begin"/>
            </w:r>
            <w:r w:rsidRPr="006A29BF">
              <w:rPr>
                <w:lang w:val="nl-BE"/>
              </w:rPr>
              <w:instrText>HYPERLINK "https://units.mil.intra/sites/DGHWB/SIPPT_IDPBW_Risk_Management/LDPBW_SLPPT8/Intern%20Noodplan%20actiemodules/INP%202017_draft_NL.docx"</w:instrText>
            </w:r>
            <w:r>
              <w:fldChar w:fldCharType="separate"/>
            </w:r>
            <w:r w:rsidRPr="0094363B">
              <w:rPr>
                <w:rStyle w:val="Hyperlink"/>
                <w:rFonts w:ascii="Calibri" w:eastAsia="Calibri" w:hAnsi="Calibri" w:cs="Times New Roman"/>
                <w:sz w:val="20"/>
                <w:szCs w:val="20"/>
                <w:lang w:val="nl-BE"/>
              </w:rPr>
              <w:t>INP 2017-draft</w:t>
            </w:r>
            <w:r>
              <w:fldChar w:fldCharType="end"/>
            </w:r>
            <w:r w:rsidRPr="0094363B">
              <w:rPr>
                <w:rFonts w:ascii="Calibri" w:eastAsia="Calibri" w:hAnsi="Calibri" w:cs="Times New Roman"/>
                <w:sz w:val="20"/>
                <w:szCs w:val="20"/>
                <w:lang w:val="nl-BE"/>
              </w:rPr>
              <w:t xml:space="preserve">) opgemaakt maar dient nog volledig door het kwartier uitgeschreven te worden. Hiervoor dienen de nodige risicoanalyses opgemaakt te worden. </w:t>
            </w:r>
            <w:r w:rsidRPr="0094363B">
              <w:rPr>
                <w:rFonts w:ascii="Calibri" w:eastAsia="Calibri" w:hAnsi="Calibri" w:cs="Times New Roman"/>
                <w:i/>
                <w:sz w:val="20"/>
                <w:szCs w:val="20"/>
                <w:lang w:val="nl-BE"/>
              </w:rPr>
              <w:t xml:space="preserve">Opmerking: er dient een interventienoodplan te bestaan op niveau kwartier en een voor iedere blok. </w:t>
            </w:r>
            <w:r w:rsidRPr="0094363B">
              <w:rPr>
                <w:rFonts w:ascii="Calibri" w:eastAsia="Calibri" w:hAnsi="Calibri" w:cs="Times New Roman"/>
                <w:iCs/>
                <w:sz w:val="20"/>
                <w:szCs w:val="20"/>
                <w:lang w:val="nl-BE"/>
              </w:rPr>
              <w:t xml:space="preserve">Momenteel is 1SGT SERRA Michel de brandpreventiecoördinator van het kwartier. </w:t>
            </w:r>
            <w:r w:rsidRPr="0094363B">
              <w:rPr>
                <w:rFonts w:ascii="Calibri" w:eastAsia="Calibri" w:hAnsi="Calibri" w:cs="Times New Roman"/>
                <w:i/>
                <w:sz w:val="20"/>
                <w:szCs w:val="20"/>
                <w:lang w:val="nl-BE"/>
              </w:rPr>
              <w:t>Codex over het welzijn op het werk, Boek III, Titel 3.-Brandpreventie op de arbeidsplaatsen.</w:t>
            </w:r>
          </w:p>
        </w:tc>
      </w:tr>
      <w:tr w:rsidR="00787291" w:rsidRPr="006A29BF" w14:paraId="2D1C07DE" w14:textId="77777777" w:rsidTr="00F8045C">
        <w:trPr>
          <w:trHeight w:val="606"/>
        </w:trPr>
        <w:tc>
          <w:tcPr>
            <w:tcW w:w="818" w:type="dxa"/>
            <w:vMerge w:val="restart"/>
            <w:shd w:val="clear" w:color="auto" w:fill="auto"/>
            <w:vAlign w:val="center"/>
          </w:tcPr>
          <w:p w14:paraId="3E35AF5A"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2C94D395"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INP niveau blok</w:t>
            </w:r>
          </w:p>
        </w:tc>
        <w:tc>
          <w:tcPr>
            <w:tcW w:w="709" w:type="dxa"/>
            <w:shd w:val="clear" w:color="auto" w:fill="FFC000"/>
            <w:vAlign w:val="center"/>
          </w:tcPr>
          <w:p w14:paraId="6485C455" w14:textId="0710008C" w:rsidR="00787291" w:rsidRPr="00CD3E27" w:rsidRDefault="000C6F63" w:rsidP="00E1153B">
            <w:pPr>
              <w:jc w:val="center"/>
              <w:rPr>
                <w:rFonts w:ascii="Calibri" w:eastAsia="Calibri" w:hAnsi="Calibri" w:cs="Times New Roman"/>
                <w:lang w:val="nl-BE"/>
              </w:rPr>
            </w:pPr>
            <w:r>
              <w:rPr>
                <w:rFonts w:ascii="Calibri" w:eastAsia="Calibri" w:hAnsi="Calibri" w:cs="Times New Roman"/>
                <w:lang w:val="nl-BE"/>
              </w:rPr>
              <w:t>OK</w:t>
            </w:r>
          </w:p>
        </w:tc>
        <w:tc>
          <w:tcPr>
            <w:tcW w:w="9817" w:type="dxa"/>
            <w:vMerge w:val="restart"/>
            <w:shd w:val="clear" w:color="auto" w:fill="auto"/>
            <w:vAlign w:val="center"/>
          </w:tcPr>
          <w:p w14:paraId="2B63C226" w14:textId="77777777" w:rsidR="00F8045C" w:rsidRDefault="00F8045C" w:rsidP="000172B5">
            <w:pPr>
              <w:rPr>
                <w:rFonts w:ascii="Calibri" w:eastAsia="Calibri" w:hAnsi="Calibri" w:cs="Times New Roman"/>
                <w:lang w:val="nl-BE"/>
              </w:rPr>
            </w:pPr>
            <w:r w:rsidRPr="00F8045C">
              <w:rPr>
                <w:rFonts w:ascii="Calibri" w:eastAsia="Calibri" w:hAnsi="Calibri" w:cs="Times New Roman"/>
                <w:lang w:val="nl-BE"/>
              </w:rPr>
              <w:t>Deze ontbrekende gegevens op blokniveau worden verbeterd.</w:t>
            </w:r>
          </w:p>
          <w:p w14:paraId="7AC9DC79" w14:textId="3BEDC322" w:rsidR="00CD3E27" w:rsidRPr="00FD1BBB" w:rsidRDefault="00FD1BBB" w:rsidP="000172B5">
            <w:pPr>
              <w:rPr>
                <w:color w:val="2E74B5" w:themeColor="accent1" w:themeShade="BF"/>
                <w:lang w:val="nl-BE"/>
              </w:rPr>
            </w:pPr>
            <w:r>
              <w:rPr>
                <w:rFonts w:ascii="Calibri" w:eastAsia="Calibri" w:hAnsi="Calibri" w:cs="Times New Roman"/>
                <w:lang w:val="nl-BE"/>
              </w:rPr>
              <w:t xml:space="preserve">Dit dient te gebeuren in overleg met de andere eenheden en onder de verantwoordelijkheid van de brandpreventiecoördinator </w:t>
            </w:r>
            <w:proofErr w:type="spellStart"/>
            <w:r>
              <w:rPr>
                <w:rFonts w:ascii="Calibri" w:eastAsia="Calibri" w:hAnsi="Calibri" w:cs="Times New Roman"/>
                <w:lang w:val="nl-BE"/>
              </w:rPr>
              <w:t>Niv</w:t>
            </w:r>
            <w:proofErr w:type="spellEnd"/>
            <w:r>
              <w:rPr>
                <w:rFonts w:ascii="Calibri" w:eastAsia="Calibri" w:hAnsi="Calibri" w:cs="Times New Roman"/>
                <w:lang w:val="nl-BE"/>
              </w:rPr>
              <w:t xml:space="preserve"> blok en kwartier.</w:t>
            </w:r>
          </w:p>
        </w:tc>
      </w:tr>
      <w:tr w:rsidR="00787291" w:rsidRPr="00161392" w14:paraId="08AC1031" w14:textId="77777777" w:rsidTr="00F8045C">
        <w:trPr>
          <w:trHeight w:val="430"/>
        </w:trPr>
        <w:tc>
          <w:tcPr>
            <w:tcW w:w="818" w:type="dxa"/>
            <w:vMerge/>
            <w:shd w:val="clear" w:color="auto" w:fill="auto"/>
            <w:vAlign w:val="center"/>
          </w:tcPr>
          <w:p w14:paraId="27669782" w14:textId="77777777" w:rsidR="00787291" w:rsidRPr="000C6F63" w:rsidRDefault="00787291" w:rsidP="00787291">
            <w:pPr>
              <w:jc w:val="center"/>
              <w:rPr>
                <w:rFonts w:ascii="Calibri" w:eastAsia="Calibri" w:hAnsi="Calibri" w:cs="Times New Roman"/>
                <w:lang w:val="nl-BE"/>
              </w:rPr>
            </w:pPr>
          </w:p>
        </w:tc>
        <w:tc>
          <w:tcPr>
            <w:tcW w:w="2836" w:type="dxa"/>
            <w:shd w:val="clear" w:color="auto" w:fill="auto"/>
            <w:vAlign w:val="center"/>
          </w:tcPr>
          <w:p w14:paraId="25CF111F"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Branddossier </w:t>
            </w:r>
            <w:proofErr w:type="spellStart"/>
            <w:r w:rsidRPr="004B47F8">
              <w:rPr>
                <w:rFonts w:ascii="Calibri" w:eastAsia="Calibri" w:hAnsi="Calibri" w:cs="Times New Roman"/>
                <w:color w:val="000000" w:themeColor="text1"/>
                <w:lang w:val="nl-BE"/>
              </w:rPr>
              <w:t>Niv</w:t>
            </w:r>
            <w:proofErr w:type="spellEnd"/>
            <w:r w:rsidRPr="004B47F8">
              <w:rPr>
                <w:rFonts w:ascii="Calibri" w:eastAsia="Calibri" w:hAnsi="Calibri" w:cs="Times New Roman"/>
                <w:color w:val="000000" w:themeColor="text1"/>
                <w:lang w:val="nl-BE"/>
              </w:rPr>
              <w:t xml:space="preserve"> blok</w:t>
            </w:r>
          </w:p>
        </w:tc>
        <w:tc>
          <w:tcPr>
            <w:tcW w:w="709" w:type="dxa"/>
            <w:shd w:val="clear" w:color="auto" w:fill="FFC000"/>
            <w:vAlign w:val="center"/>
          </w:tcPr>
          <w:p w14:paraId="13D0A343" w14:textId="6F220468" w:rsidR="00787291" w:rsidRPr="008D72D8" w:rsidRDefault="000C6F63" w:rsidP="00E1153B">
            <w:pPr>
              <w:jc w:val="center"/>
              <w:rPr>
                <w:rFonts w:ascii="Calibri" w:eastAsia="Calibri" w:hAnsi="Calibri" w:cs="Times New Roman"/>
                <w:lang w:val="nl-BE"/>
              </w:rPr>
            </w:pPr>
            <w:r>
              <w:rPr>
                <w:rFonts w:ascii="Calibri" w:eastAsia="Calibri" w:hAnsi="Calibri" w:cs="Times New Roman"/>
                <w:lang w:val="nl-BE"/>
              </w:rPr>
              <w:t>OK</w:t>
            </w:r>
          </w:p>
        </w:tc>
        <w:tc>
          <w:tcPr>
            <w:tcW w:w="9817" w:type="dxa"/>
            <w:vMerge/>
            <w:shd w:val="clear" w:color="auto" w:fill="auto"/>
            <w:vAlign w:val="center"/>
          </w:tcPr>
          <w:p w14:paraId="46140261" w14:textId="77777777" w:rsidR="00787291" w:rsidRPr="00E76B05" w:rsidRDefault="00787291" w:rsidP="00787291">
            <w:pPr>
              <w:jc w:val="left"/>
              <w:rPr>
                <w:rFonts w:ascii="Calibri" w:eastAsia="Calibri" w:hAnsi="Calibri" w:cs="Times New Roman"/>
                <w:lang w:val="nl-BE"/>
              </w:rPr>
            </w:pPr>
          </w:p>
        </w:tc>
      </w:tr>
      <w:tr w:rsidR="00787291" w:rsidRPr="006A29BF" w14:paraId="35B504A2" w14:textId="77777777" w:rsidTr="00B259DF">
        <w:trPr>
          <w:trHeight w:val="430"/>
        </w:trPr>
        <w:tc>
          <w:tcPr>
            <w:tcW w:w="818" w:type="dxa"/>
            <w:shd w:val="clear" w:color="auto" w:fill="auto"/>
            <w:vAlign w:val="center"/>
          </w:tcPr>
          <w:p w14:paraId="4BF5F02E"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350C0062"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Interventiedossier </w:t>
            </w:r>
            <w:proofErr w:type="spellStart"/>
            <w:r w:rsidRPr="004B47F8">
              <w:rPr>
                <w:rFonts w:ascii="Calibri" w:eastAsia="Calibri" w:hAnsi="Calibri" w:cs="Times New Roman"/>
                <w:color w:val="000000" w:themeColor="text1"/>
                <w:lang w:val="nl-BE"/>
              </w:rPr>
              <w:t>Niv</w:t>
            </w:r>
            <w:proofErr w:type="spellEnd"/>
            <w:r w:rsidRPr="004B47F8">
              <w:rPr>
                <w:rFonts w:ascii="Calibri" w:eastAsia="Calibri" w:hAnsi="Calibri" w:cs="Times New Roman"/>
                <w:color w:val="000000" w:themeColor="text1"/>
                <w:lang w:val="nl-BE"/>
              </w:rPr>
              <w:t xml:space="preserve"> blok</w:t>
            </w:r>
          </w:p>
        </w:tc>
        <w:tc>
          <w:tcPr>
            <w:tcW w:w="709" w:type="dxa"/>
            <w:shd w:val="clear" w:color="auto" w:fill="FFC000"/>
            <w:vAlign w:val="center"/>
          </w:tcPr>
          <w:p w14:paraId="28778A1E" w14:textId="288AC7DC" w:rsidR="00787291" w:rsidRPr="008D72D8" w:rsidRDefault="00E1153B" w:rsidP="00E1153B">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CF09C9C" w14:textId="0F35DF33" w:rsidR="000172B5" w:rsidRPr="00351311" w:rsidRDefault="00B259DF" w:rsidP="00800F73">
            <w:pPr>
              <w:rPr>
                <w:rFonts w:ascii="Calibri" w:eastAsia="Calibri" w:hAnsi="Calibri" w:cs="Times New Roman"/>
                <w:u w:val="single"/>
                <w:lang w:val="nl-BE"/>
              </w:rPr>
            </w:pPr>
            <w:r w:rsidRPr="00B259DF">
              <w:rPr>
                <w:lang w:val="nl-BE"/>
              </w:rPr>
              <w:t>Er bestaat een bestand omdat het wordt gedeeld met andere afdelingen in hetzelfde gebouw, maar het voldoet nog niet aan de voorschriften. Dit bestand bevat alle belangrijke informatie en moet in geval van nood aan de brandweer worden overhandigd. Een voorbeeld van dit bestand is beschikbaar op onze SharePoint</w:t>
            </w:r>
            <w:r w:rsidR="00E1153B">
              <w:rPr>
                <w:lang w:val="nl-BE"/>
              </w:rPr>
              <w:t xml:space="preserve">. </w:t>
            </w:r>
            <w:r w:rsidR="00E1153B">
              <w:fldChar w:fldCharType="begin"/>
            </w:r>
            <w:r w:rsidR="00E1153B" w:rsidRPr="006A29BF">
              <w:rPr>
                <w:lang w:val="nl-BE"/>
              </w:rPr>
              <w:instrText>HYPERLINK "http://units.mil.intra/sites/ACOSWB/SIPPT_IDPBW_Risk_Management/LDPBW_SLPPT8/Info%20Assistent%20in%20Preventie%20van%20de%20Eenheid/Voorbeeld%20interventiedossier%20brandweer%20Brussel_2018_Kl.pdf"</w:instrText>
            </w:r>
            <w:r w:rsidR="00E1153B">
              <w:fldChar w:fldCharType="separate"/>
            </w:r>
            <w:r w:rsidR="00E1153B" w:rsidRPr="00B80473">
              <w:rPr>
                <w:rStyle w:val="Hyperlink"/>
                <w:lang w:val="nl-BE"/>
              </w:rPr>
              <w:t>interventiedossier van het Brussels Gewest</w:t>
            </w:r>
            <w:r w:rsidR="00E1153B">
              <w:fldChar w:fldCharType="end"/>
            </w:r>
            <w:r w:rsidR="00E1153B">
              <w:rPr>
                <w:rStyle w:val="Hyperlink"/>
                <w:lang w:val="nl-BE"/>
              </w:rPr>
              <w:t xml:space="preserve">. </w:t>
            </w:r>
            <w:r w:rsidR="00E1153B">
              <w:rPr>
                <w:lang w:val="nl-BE"/>
              </w:rPr>
              <w:t>Zie Bijl A voor meer uitleg over het interventie-dossier.</w:t>
            </w:r>
            <w:r w:rsidR="00800F73">
              <w:rPr>
                <w:lang w:val="nl-BE"/>
              </w:rPr>
              <w:t xml:space="preserve"> Het interventiedossier dient opgemaakt te worden op </w:t>
            </w:r>
            <w:proofErr w:type="spellStart"/>
            <w:r w:rsidR="00800F73">
              <w:rPr>
                <w:lang w:val="nl-BE"/>
              </w:rPr>
              <w:t>Niv</w:t>
            </w:r>
            <w:proofErr w:type="spellEnd"/>
            <w:r w:rsidR="00800F73">
              <w:rPr>
                <w:lang w:val="nl-BE"/>
              </w:rPr>
              <w:t xml:space="preserve"> blok en dient in overleg met de eenheden te gebeuren.</w:t>
            </w:r>
          </w:p>
        </w:tc>
      </w:tr>
      <w:tr w:rsidR="00787291" w:rsidRPr="006A29BF" w14:paraId="165D7831" w14:textId="77777777" w:rsidTr="00FD1BBB">
        <w:trPr>
          <w:trHeight w:val="430"/>
        </w:trPr>
        <w:tc>
          <w:tcPr>
            <w:tcW w:w="818" w:type="dxa"/>
            <w:shd w:val="clear" w:color="auto" w:fill="auto"/>
            <w:vAlign w:val="center"/>
          </w:tcPr>
          <w:p w14:paraId="7C7F8D5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2.2</w:t>
            </w:r>
          </w:p>
        </w:tc>
        <w:tc>
          <w:tcPr>
            <w:tcW w:w="2836" w:type="dxa"/>
            <w:shd w:val="clear" w:color="auto" w:fill="auto"/>
            <w:vAlign w:val="center"/>
          </w:tcPr>
          <w:p w14:paraId="445E68A6"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1</w:t>
            </w:r>
            <w:r w:rsidRPr="004B47F8">
              <w:rPr>
                <w:rFonts w:ascii="Calibri" w:eastAsia="Calibri" w:hAnsi="Calibri" w:cs="Times New Roman"/>
                <w:color w:val="000000" w:themeColor="text1"/>
                <w:vertAlign w:val="superscript"/>
                <w:lang w:val="nl-BE"/>
              </w:rPr>
              <w:t>ste</w:t>
            </w:r>
            <w:r w:rsidRPr="004B47F8">
              <w:rPr>
                <w:rFonts w:ascii="Calibri" w:eastAsia="Calibri" w:hAnsi="Calibri" w:cs="Times New Roman"/>
                <w:color w:val="000000" w:themeColor="text1"/>
                <w:lang w:val="nl-BE"/>
              </w:rPr>
              <w:t xml:space="preserve"> interventieploeg</w:t>
            </w:r>
          </w:p>
        </w:tc>
        <w:tc>
          <w:tcPr>
            <w:tcW w:w="709" w:type="dxa"/>
            <w:shd w:val="clear" w:color="auto" w:fill="FFC000"/>
            <w:vAlign w:val="center"/>
          </w:tcPr>
          <w:p w14:paraId="74E16F8F" w14:textId="4600D226" w:rsidR="00457D3D" w:rsidRPr="00457D3D" w:rsidRDefault="00457D3D" w:rsidP="00457D3D">
            <w:r>
              <w:t xml:space="preserve"> OK</w:t>
            </w:r>
          </w:p>
        </w:tc>
        <w:tc>
          <w:tcPr>
            <w:tcW w:w="9817" w:type="dxa"/>
            <w:shd w:val="clear" w:color="auto" w:fill="auto"/>
            <w:vAlign w:val="center"/>
          </w:tcPr>
          <w:p w14:paraId="0781B731" w14:textId="5708F62C" w:rsidR="000172B5" w:rsidRPr="00E76B05" w:rsidRDefault="00B259DF" w:rsidP="0094363B">
            <w:pPr>
              <w:rPr>
                <w:rFonts w:ascii="Calibri" w:eastAsia="Calibri" w:hAnsi="Calibri" w:cs="Times New Roman"/>
                <w:lang w:val="nl-BE"/>
              </w:rPr>
            </w:pPr>
            <w:r w:rsidRPr="00B259DF">
              <w:rPr>
                <w:lang w:val="nl-BE"/>
              </w:rPr>
              <w:t>Deze leden moeten in overleg met het BLOK worden benoemd. Maar de Pers van de U IG wordt benoemd.</w:t>
            </w:r>
            <w:r w:rsidR="0094363B" w:rsidRPr="0094363B">
              <w:rPr>
                <w:lang w:val="nl-BE"/>
              </w:rPr>
              <w:br/>
            </w:r>
            <w:r w:rsidR="0094363B" w:rsidRPr="0094363B">
              <w:rPr>
                <w:i/>
                <w:lang w:val="nl-BE"/>
              </w:rPr>
              <w:t>Codex over het welzijn op het werk, Boek III, Titel 3.-Brandpreventie op de arbeidsplaatsen, hoofdstuk III.-Specifieke maatregelen.</w:t>
            </w:r>
          </w:p>
        </w:tc>
      </w:tr>
    </w:tbl>
    <w:p w14:paraId="15CEF886" w14:textId="6B7CFF15" w:rsidR="004620C6" w:rsidRPr="00DA63C5" w:rsidRDefault="004620C6" w:rsidP="00787291">
      <w:pPr>
        <w:jc w:val="center"/>
        <w:rPr>
          <w:rFonts w:ascii="Calibri" w:eastAsia="Calibri" w:hAnsi="Calibri" w:cs="Times New Roman"/>
          <w:lang w:val="nl-BE"/>
        </w:rPr>
        <w:sectPr w:rsidR="004620C6" w:rsidRPr="00DA63C5" w:rsidSect="00AA2CDF">
          <w:pgSz w:w="16839" w:h="11907" w:orient="landscape" w:code="9"/>
          <w:pgMar w:top="851" w:right="1440" w:bottom="993" w:left="1440" w:header="708" w:footer="70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4620C6" w:rsidRPr="006A29BF" w14:paraId="13CC61AB" w14:textId="77777777" w:rsidTr="004620C6">
        <w:trPr>
          <w:trHeight w:val="430"/>
        </w:trPr>
        <w:tc>
          <w:tcPr>
            <w:tcW w:w="818" w:type="dxa"/>
            <w:shd w:val="clear" w:color="auto" w:fill="D9D9D9" w:themeFill="background1" w:themeFillShade="D9"/>
            <w:vAlign w:val="center"/>
          </w:tcPr>
          <w:p w14:paraId="2CE76D8D" w14:textId="28F68EBF" w:rsidR="004620C6" w:rsidRPr="004620C6" w:rsidRDefault="004620C6" w:rsidP="00787291">
            <w:pPr>
              <w:jc w:val="center"/>
              <w:rPr>
                <w:rFonts w:ascii="Calibri" w:eastAsia="Calibri" w:hAnsi="Calibri" w:cs="Times New Roman"/>
                <w:b/>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49F33F33" w14:textId="5E839905" w:rsidR="004620C6" w:rsidRPr="008D72D8" w:rsidRDefault="004620C6" w:rsidP="00787291">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787291" w:rsidRPr="006A29BF" w14:paraId="60B64666" w14:textId="77777777" w:rsidTr="0094363B">
        <w:trPr>
          <w:trHeight w:val="430"/>
        </w:trPr>
        <w:tc>
          <w:tcPr>
            <w:tcW w:w="818" w:type="dxa"/>
            <w:shd w:val="clear" w:color="auto" w:fill="auto"/>
            <w:vAlign w:val="center"/>
          </w:tcPr>
          <w:p w14:paraId="1AD8BBC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2.3</w:t>
            </w:r>
          </w:p>
        </w:tc>
        <w:tc>
          <w:tcPr>
            <w:tcW w:w="2836" w:type="dxa"/>
            <w:shd w:val="clear" w:color="auto" w:fill="auto"/>
            <w:vAlign w:val="center"/>
          </w:tcPr>
          <w:p w14:paraId="07A8A22E"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Evacuatieverantwoordelijken</w:t>
            </w:r>
          </w:p>
        </w:tc>
        <w:tc>
          <w:tcPr>
            <w:tcW w:w="709" w:type="dxa"/>
            <w:shd w:val="clear" w:color="auto" w:fill="FFC000"/>
            <w:vAlign w:val="center"/>
          </w:tcPr>
          <w:p w14:paraId="6B626CDD" w14:textId="7FAA5EB9" w:rsidR="00787291" w:rsidRPr="008D72D8" w:rsidRDefault="00E1153B" w:rsidP="0078729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63644F1" w14:textId="77777777" w:rsidR="0094363B" w:rsidRPr="0094363B" w:rsidRDefault="0094363B" w:rsidP="0094363B">
            <w:pPr>
              <w:rPr>
                <w:lang w:val="nl-BE"/>
              </w:rPr>
            </w:pPr>
            <w:r w:rsidRPr="0094363B">
              <w:rPr>
                <w:lang w:val="nl-BE"/>
              </w:rPr>
              <w:t xml:space="preserve">Deze procedure is in opmaak op </w:t>
            </w:r>
            <w:proofErr w:type="spellStart"/>
            <w:r w:rsidRPr="0094363B">
              <w:rPr>
                <w:lang w:val="nl-BE"/>
              </w:rPr>
              <w:t>Niv</w:t>
            </w:r>
            <w:proofErr w:type="spellEnd"/>
            <w:r w:rsidRPr="0094363B">
              <w:rPr>
                <w:lang w:val="nl-BE"/>
              </w:rPr>
              <w:t xml:space="preserve"> Blok, deze worden </w:t>
            </w:r>
            <w:proofErr w:type="spellStart"/>
            <w:r w:rsidRPr="0094363B">
              <w:rPr>
                <w:lang w:val="nl-BE"/>
              </w:rPr>
              <w:t>asap</w:t>
            </w:r>
            <w:proofErr w:type="spellEnd"/>
            <w:r w:rsidRPr="0094363B">
              <w:rPr>
                <w:lang w:val="nl-BE"/>
              </w:rPr>
              <w:t xml:space="preserve"> aangeduid.</w:t>
            </w:r>
          </w:p>
          <w:p w14:paraId="39F7564B" w14:textId="3AFF9F54" w:rsidR="000172B5" w:rsidRPr="007E5925" w:rsidRDefault="0094363B" w:rsidP="0094363B">
            <w:pPr>
              <w:rPr>
                <w:rFonts w:ascii="Calibri" w:eastAsia="Calibri" w:hAnsi="Calibri" w:cs="Times New Roman"/>
                <w:lang w:val="nl-BE"/>
              </w:rPr>
            </w:pPr>
            <w:r w:rsidRPr="0094363B">
              <w:rPr>
                <w:i/>
                <w:lang w:val="nl-BE"/>
              </w:rPr>
              <w:t>Codex over het welzijn op het werk, Boek III, Titel 3.-Brandpreventie op de arbeidsplaatsen, hoofdstuk III.-Specifieke maatregelen.</w:t>
            </w:r>
          </w:p>
        </w:tc>
      </w:tr>
      <w:tr w:rsidR="00787291" w:rsidRPr="006A29BF" w14:paraId="494DA8B6" w14:textId="77777777" w:rsidTr="0094363B">
        <w:trPr>
          <w:trHeight w:val="430"/>
        </w:trPr>
        <w:tc>
          <w:tcPr>
            <w:tcW w:w="818" w:type="dxa"/>
            <w:shd w:val="clear" w:color="auto" w:fill="auto"/>
            <w:vAlign w:val="center"/>
          </w:tcPr>
          <w:p w14:paraId="4BB79803"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2.4</w:t>
            </w:r>
          </w:p>
        </w:tc>
        <w:tc>
          <w:tcPr>
            <w:tcW w:w="2836" w:type="dxa"/>
            <w:shd w:val="clear" w:color="auto" w:fill="auto"/>
            <w:vAlign w:val="center"/>
          </w:tcPr>
          <w:p w14:paraId="5D4F8693"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 evacuatieoefening</w:t>
            </w:r>
          </w:p>
        </w:tc>
        <w:tc>
          <w:tcPr>
            <w:tcW w:w="709" w:type="dxa"/>
            <w:shd w:val="clear" w:color="auto" w:fill="92D050"/>
            <w:vAlign w:val="center"/>
          </w:tcPr>
          <w:p w14:paraId="4EEAAD49" w14:textId="5F34CFE0" w:rsidR="00787291" w:rsidRPr="008D72D8" w:rsidRDefault="00E1153B" w:rsidP="0078729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C06BB57" w14:textId="34FD8C1C" w:rsidR="000172B5" w:rsidRPr="00E76B05" w:rsidRDefault="00E1153B" w:rsidP="00800F73">
            <w:pPr>
              <w:rPr>
                <w:rFonts w:ascii="Calibri" w:eastAsia="Calibri" w:hAnsi="Calibri" w:cs="Times New Roman"/>
                <w:lang w:val="nl-BE"/>
              </w:rPr>
            </w:pPr>
            <w:r>
              <w:rPr>
                <w:rFonts w:ascii="Calibri" w:eastAsia="Calibri" w:hAnsi="Calibri" w:cs="Times New Roman"/>
                <w:lang w:val="nl-BE"/>
              </w:rPr>
              <w:t>De laatste oefening was in 20</w:t>
            </w:r>
            <w:r w:rsidR="003A4CB1">
              <w:rPr>
                <w:rFonts w:ascii="Calibri" w:eastAsia="Calibri" w:hAnsi="Calibri" w:cs="Times New Roman"/>
                <w:lang w:val="nl-BE"/>
              </w:rPr>
              <w:t>23, hier bestaan ook een verslag van er dient een nieuwe evacuatieoefening ingepland te worden in samenspraak met de andere eenheden van blok 4</w:t>
            </w:r>
            <w:r w:rsidR="00381E02">
              <w:rPr>
                <w:rFonts w:ascii="Calibri" w:eastAsia="Calibri" w:hAnsi="Calibri" w:cs="Times New Roman"/>
                <w:lang w:val="nl-BE"/>
              </w:rPr>
              <w:t xml:space="preserve"> in 2024</w:t>
            </w:r>
          </w:p>
        </w:tc>
      </w:tr>
      <w:tr w:rsidR="00E1153B" w:rsidRPr="006A29BF" w14:paraId="55EFEDA8" w14:textId="77777777" w:rsidTr="00D352BE">
        <w:trPr>
          <w:trHeight w:val="430"/>
        </w:trPr>
        <w:tc>
          <w:tcPr>
            <w:tcW w:w="818" w:type="dxa"/>
            <w:shd w:val="clear" w:color="auto" w:fill="auto"/>
            <w:vAlign w:val="center"/>
          </w:tcPr>
          <w:p w14:paraId="434E191F" w14:textId="77777777" w:rsidR="00E1153B" w:rsidRPr="008D72D8" w:rsidRDefault="00E1153B" w:rsidP="00E1153B">
            <w:pPr>
              <w:jc w:val="center"/>
              <w:rPr>
                <w:rFonts w:ascii="Calibri" w:eastAsia="Calibri" w:hAnsi="Calibri" w:cs="Times New Roman"/>
                <w:lang w:val="nl-BE"/>
              </w:rPr>
            </w:pPr>
            <w:r w:rsidRPr="008D72D8">
              <w:rPr>
                <w:rFonts w:ascii="Calibri" w:eastAsia="Calibri" w:hAnsi="Calibri" w:cs="Times New Roman"/>
                <w:lang w:val="nl-BE"/>
              </w:rPr>
              <w:t>2.5</w:t>
            </w:r>
          </w:p>
        </w:tc>
        <w:tc>
          <w:tcPr>
            <w:tcW w:w="2836" w:type="dxa"/>
            <w:shd w:val="clear" w:color="auto" w:fill="auto"/>
            <w:vAlign w:val="center"/>
          </w:tcPr>
          <w:p w14:paraId="26268D49" w14:textId="77777777" w:rsidR="00E1153B" w:rsidRPr="004B47F8" w:rsidRDefault="00E1153B" w:rsidP="00E1153B">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Verzamelpunten</w:t>
            </w:r>
          </w:p>
        </w:tc>
        <w:tc>
          <w:tcPr>
            <w:tcW w:w="709" w:type="dxa"/>
            <w:shd w:val="clear" w:color="auto" w:fill="92D050"/>
            <w:vAlign w:val="center"/>
          </w:tcPr>
          <w:p w14:paraId="3006E6E3" w14:textId="45580702" w:rsidR="00E1153B" w:rsidRPr="008D72D8" w:rsidRDefault="00E1153B" w:rsidP="00E1153B">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3D4633E" w14:textId="7DDC159D" w:rsidR="00E1153B" w:rsidRPr="00E76B05" w:rsidRDefault="00E1153B" w:rsidP="00E1153B">
            <w:pPr>
              <w:rPr>
                <w:rFonts w:ascii="Calibri" w:eastAsia="Calibri" w:hAnsi="Calibri" w:cs="Times New Roman"/>
                <w:lang w:val="nl-BE"/>
              </w:rPr>
            </w:pPr>
            <w:r>
              <w:rPr>
                <w:lang w:val="nl-BE"/>
              </w:rPr>
              <w:t>Het verzamelpunt is aangeduid en gekend door het personeel.</w:t>
            </w:r>
          </w:p>
        </w:tc>
      </w:tr>
      <w:tr w:rsidR="00E1153B" w:rsidRPr="006A29BF" w14:paraId="618E9310" w14:textId="77777777" w:rsidTr="00B259DF">
        <w:trPr>
          <w:trHeight w:val="430"/>
        </w:trPr>
        <w:tc>
          <w:tcPr>
            <w:tcW w:w="818" w:type="dxa"/>
            <w:shd w:val="clear" w:color="auto" w:fill="auto"/>
            <w:vAlign w:val="center"/>
          </w:tcPr>
          <w:p w14:paraId="707D1F58" w14:textId="77777777" w:rsidR="00E1153B" w:rsidRPr="008D72D8" w:rsidRDefault="00E1153B" w:rsidP="00E1153B">
            <w:pPr>
              <w:jc w:val="center"/>
              <w:rPr>
                <w:rFonts w:ascii="Calibri" w:eastAsia="Calibri" w:hAnsi="Calibri" w:cs="Times New Roman"/>
                <w:lang w:val="nl-BE"/>
              </w:rPr>
            </w:pPr>
            <w:r w:rsidRPr="008D72D8">
              <w:rPr>
                <w:rFonts w:ascii="Calibri" w:eastAsia="Calibri" w:hAnsi="Calibri" w:cs="Times New Roman"/>
                <w:lang w:val="nl-BE"/>
              </w:rPr>
              <w:t>2.6</w:t>
            </w:r>
          </w:p>
        </w:tc>
        <w:tc>
          <w:tcPr>
            <w:tcW w:w="2836" w:type="dxa"/>
            <w:shd w:val="clear" w:color="auto" w:fill="auto"/>
            <w:vAlign w:val="center"/>
          </w:tcPr>
          <w:p w14:paraId="0B286098" w14:textId="77777777" w:rsidR="00E1153B" w:rsidRPr="004B47F8" w:rsidRDefault="00E1153B" w:rsidP="00E1153B">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Signalisatie</w:t>
            </w:r>
          </w:p>
        </w:tc>
        <w:tc>
          <w:tcPr>
            <w:tcW w:w="709" w:type="dxa"/>
            <w:shd w:val="clear" w:color="auto" w:fill="92D050"/>
            <w:vAlign w:val="center"/>
          </w:tcPr>
          <w:p w14:paraId="270E50CE" w14:textId="289EFA6E" w:rsidR="00E1153B" w:rsidRPr="008D72D8" w:rsidRDefault="00B259DF" w:rsidP="00E1153B">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858A84A" w14:textId="7A7C8531" w:rsidR="00A1535B" w:rsidRPr="00A1535B" w:rsidRDefault="00B259DF" w:rsidP="00A1535B">
            <w:pPr>
              <w:rPr>
                <w:lang w:val="nl-BE"/>
              </w:rPr>
            </w:pPr>
            <w:r>
              <w:rPr>
                <w:lang w:val="nl-BE"/>
              </w:rPr>
              <w:t xml:space="preserve">Geen opmerkingen </w:t>
            </w:r>
          </w:p>
          <w:p w14:paraId="6B3EC168" w14:textId="4C3CC612" w:rsidR="00800F73" w:rsidRPr="00E1153B" w:rsidRDefault="00A1535B" w:rsidP="00A1535B">
            <w:pPr>
              <w:rPr>
                <w:color w:val="000000" w:themeColor="text1"/>
                <w:lang w:val="nl-BE"/>
              </w:rPr>
            </w:pPr>
            <w:r w:rsidRPr="00A1535B">
              <w:rPr>
                <w:lang w:val="nl-BE"/>
              </w:rPr>
              <w:t xml:space="preserve"> De procedure voor de bestelling en plaatsing van signalisatie-middelen kan u terug vinden op de </w:t>
            </w:r>
            <w:r>
              <w:fldChar w:fldCharType="begin"/>
            </w:r>
            <w:r w:rsidRPr="006A29BF">
              <w:rPr>
                <w:lang w:val="nl-BE"/>
              </w:rPr>
              <w:instrText>HYPERLINK "http://intranet.mil.intra/sites/Mat/Infra/MRCI/Assets/Pages/LogMeu.aspx"</w:instrText>
            </w:r>
            <w:r>
              <w:fldChar w:fldCharType="separate"/>
            </w:r>
            <w:r w:rsidRPr="00A1535B">
              <w:rPr>
                <w:rStyle w:val="Hyperlink"/>
                <w:lang w:val="nl-BE"/>
              </w:rPr>
              <w:t xml:space="preserve">site van de </w:t>
            </w:r>
            <w:proofErr w:type="spellStart"/>
            <w:r w:rsidRPr="00A1535B">
              <w:rPr>
                <w:rStyle w:val="Hyperlink"/>
                <w:lang w:val="nl-BE"/>
              </w:rPr>
              <w:t>MatMan</w:t>
            </w:r>
            <w:proofErr w:type="spellEnd"/>
            <w:r>
              <w:fldChar w:fldCharType="end"/>
            </w:r>
            <w:r w:rsidRPr="00A1535B">
              <w:rPr>
                <w:u w:val="single"/>
                <w:lang w:val="nl-BE"/>
              </w:rPr>
              <w:t xml:space="preserve">   </w:t>
            </w:r>
            <w:r w:rsidRPr="00A1535B">
              <w:rPr>
                <w:i/>
                <w:lang w:val="nl-BE"/>
              </w:rPr>
              <w:t>Codex over het welzijn op het werk, Boek III, Titel 3.-Brandpreventie op de arbeidsplaatsen, Afdeling 3.-Verzekeren van de snelle en veilige evacuatie van werknemers en alle personen aanwezig op de arbeidsplaats.</w:t>
            </w:r>
          </w:p>
        </w:tc>
      </w:tr>
      <w:tr w:rsidR="00B070D7" w:rsidRPr="006A29BF" w14:paraId="68F9CF76" w14:textId="77777777" w:rsidTr="00A1535B">
        <w:trPr>
          <w:trHeight w:val="430"/>
        </w:trPr>
        <w:tc>
          <w:tcPr>
            <w:tcW w:w="818" w:type="dxa"/>
            <w:shd w:val="clear" w:color="auto" w:fill="auto"/>
            <w:vAlign w:val="center"/>
          </w:tcPr>
          <w:p w14:paraId="35ACB663" w14:textId="77777777" w:rsidR="00B070D7" w:rsidRPr="008D72D8" w:rsidRDefault="00B070D7" w:rsidP="00B070D7">
            <w:pPr>
              <w:jc w:val="center"/>
              <w:rPr>
                <w:rFonts w:ascii="Calibri" w:eastAsia="Calibri" w:hAnsi="Calibri" w:cs="Times New Roman"/>
                <w:lang w:val="nl-BE"/>
              </w:rPr>
            </w:pPr>
            <w:r w:rsidRPr="008D72D8">
              <w:rPr>
                <w:rFonts w:ascii="Calibri" w:eastAsia="Calibri" w:hAnsi="Calibri" w:cs="Times New Roman"/>
                <w:lang w:val="nl-BE"/>
              </w:rPr>
              <w:t>2.7</w:t>
            </w:r>
          </w:p>
        </w:tc>
        <w:tc>
          <w:tcPr>
            <w:tcW w:w="2836" w:type="dxa"/>
            <w:shd w:val="clear" w:color="auto" w:fill="auto"/>
            <w:vAlign w:val="center"/>
          </w:tcPr>
          <w:p w14:paraId="3DDDCB2F"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Brandbestrijdingsmateriaal</w:t>
            </w:r>
          </w:p>
        </w:tc>
        <w:tc>
          <w:tcPr>
            <w:tcW w:w="709" w:type="dxa"/>
            <w:shd w:val="clear" w:color="auto" w:fill="FFC000"/>
            <w:vAlign w:val="center"/>
          </w:tcPr>
          <w:p w14:paraId="00C88E0A" w14:textId="482B0EF3"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9A63988" w14:textId="3427703F" w:rsidR="00B070D7" w:rsidRPr="00E76B05" w:rsidRDefault="00A1535B" w:rsidP="00B070D7">
            <w:pPr>
              <w:jc w:val="left"/>
              <w:rPr>
                <w:rFonts w:ascii="Calibri" w:eastAsia="Calibri" w:hAnsi="Calibri" w:cs="Times New Roman"/>
                <w:lang w:val="nl-BE"/>
              </w:rPr>
            </w:pPr>
            <w:r w:rsidRPr="00A1535B">
              <w:rPr>
                <w:lang w:val="nl-BE"/>
              </w:rPr>
              <w:t>Het voorziene brandbestrijdingsmateriaal is aanwezig. Er bestaat geen inventaris van de blusmiddelen. Deze dient opgemaakt te worden.</w:t>
            </w:r>
            <w:r w:rsidRPr="00A1535B">
              <w:rPr>
                <w:lang w:val="nl-BE"/>
              </w:rPr>
              <w:br/>
              <w:t xml:space="preserve"> </w:t>
            </w:r>
            <w:r w:rsidRPr="00A1535B">
              <w:rPr>
                <w:i/>
                <w:lang w:val="nl-BE"/>
              </w:rPr>
              <w:t>Codex over het welzijn op het werk, Boek III, Titel 3.-Brandpreventie op de arbeidsplaatsen, Hoofdstuk V., Het brandpreventie-dossier.</w:t>
            </w:r>
          </w:p>
        </w:tc>
      </w:tr>
      <w:tr w:rsidR="00B070D7" w:rsidRPr="006A29BF" w14:paraId="69E273DC" w14:textId="77777777" w:rsidTr="00D352BE">
        <w:trPr>
          <w:trHeight w:val="843"/>
        </w:trPr>
        <w:tc>
          <w:tcPr>
            <w:tcW w:w="818" w:type="dxa"/>
            <w:shd w:val="clear" w:color="auto" w:fill="auto"/>
            <w:vAlign w:val="center"/>
          </w:tcPr>
          <w:p w14:paraId="5298DB23" w14:textId="77777777" w:rsidR="00B070D7" w:rsidRPr="008D72D8" w:rsidRDefault="00B070D7" w:rsidP="00B070D7">
            <w:pPr>
              <w:jc w:val="center"/>
              <w:rPr>
                <w:rFonts w:ascii="Calibri" w:eastAsia="Calibri" w:hAnsi="Calibri" w:cs="Times New Roman"/>
                <w:lang w:val="nl-BE"/>
              </w:rPr>
            </w:pPr>
            <w:r w:rsidRPr="008D72D8">
              <w:rPr>
                <w:rFonts w:ascii="Calibri" w:eastAsia="Calibri" w:hAnsi="Calibri" w:cs="Times New Roman"/>
                <w:lang w:val="nl-BE"/>
              </w:rPr>
              <w:t>2.8</w:t>
            </w:r>
          </w:p>
        </w:tc>
        <w:tc>
          <w:tcPr>
            <w:tcW w:w="2836" w:type="dxa"/>
            <w:shd w:val="clear" w:color="auto" w:fill="auto"/>
            <w:vAlign w:val="center"/>
          </w:tcPr>
          <w:p w14:paraId="4D1BBA36"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Nooduitgangen en evacuatiewegen</w:t>
            </w:r>
          </w:p>
        </w:tc>
        <w:tc>
          <w:tcPr>
            <w:tcW w:w="709" w:type="dxa"/>
            <w:shd w:val="clear" w:color="auto" w:fill="92D050"/>
            <w:vAlign w:val="center"/>
          </w:tcPr>
          <w:p w14:paraId="3BC3840E" w14:textId="327DBF20"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6ADF024" w14:textId="328FC7CB" w:rsidR="00B070D7" w:rsidRPr="00B070D7" w:rsidRDefault="00B070D7" w:rsidP="00B070D7">
            <w:pPr>
              <w:rPr>
                <w:color w:val="2E74B5" w:themeColor="accent1" w:themeShade="BF"/>
                <w:lang w:val="nl-BE"/>
              </w:rPr>
            </w:pPr>
            <w:r w:rsidRPr="00B070D7">
              <w:rPr>
                <w:color w:val="000000" w:themeColor="text1"/>
                <w:lang w:val="nl-BE"/>
              </w:rPr>
              <w:t>De nooduitgangen en evacuatiewegen zijn gekend</w:t>
            </w:r>
            <w:r w:rsidR="00D352BE">
              <w:rPr>
                <w:color w:val="000000" w:themeColor="text1"/>
                <w:lang w:val="nl-BE"/>
              </w:rPr>
              <w:t xml:space="preserve"> en vrij van obstakels.</w:t>
            </w:r>
          </w:p>
        </w:tc>
      </w:tr>
    </w:tbl>
    <w:p w14:paraId="0016D67C" w14:textId="77777777" w:rsidR="00AD4816" w:rsidRDefault="00AD4816" w:rsidP="00DE3141">
      <w:pPr>
        <w:jc w:val="center"/>
        <w:rPr>
          <w:rFonts w:ascii="Calibri" w:eastAsia="Calibri" w:hAnsi="Calibri" w:cs="Times New Roman"/>
          <w:b/>
          <w:lang w:val="nl-BE"/>
        </w:rPr>
        <w:sectPr w:rsidR="00AD4816" w:rsidSect="00C154C0">
          <w:pgSz w:w="16839" w:h="11907" w:orient="landscape" w:code="9"/>
          <w:pgMar w:top="1701" w:right="1440" w:bottom="993"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DE3141" w:rsidRPr="006A29BF" w14:paraId="7775D568" w14:textId="77777777" w:rsidTr="00DE3141">
        <w:trPr>
          <w:trHeight w:val="430"/>
        </w:trPr>
        <w:tc>
          <w:tcPr>
            <w:tcW w:w="818" w:type="dxa"/>
            <w:shd w:val="clear" w:color="auto" w:fill="D9D9D9" w:themeFill="background1" w:themeFillShade="D9"/>
            <w:vAlign w:val="center"/>
          </w:tcPr>
          <w:p w14:paraId="6EA98E29" w14:textId="5192997B" w:rsidR="00DE3141" w:rsidRPr="008D72D8" w:rsidRDefault="00DE3141" w:rsidP="00DE3141">
            <w:pPr>
              <w:jc w:val="center"/>
              <w:rPr>
                <w:rFonts w:ascii="Calibri" w:eastAsia="Calibri" w:hAnsi="Calibri" w:cs="Times New Roman"/>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4ECF0814" w14:textId="5128CB80" w:rsidR="00DE3141" w:rsidRPr="008D72D8" w:rsidRDefault="00DE3141" w:rsidP="00DE3141">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B070D7" w:rsidRPr="006A29BF" w14:paraId="62E10103" w14:textId="77777777" w:rsidTr="00926BB9">
        <w:trPr>
          <w:trHeight w:val="430"/>
        </w:trPr>
        <w:tc>
          <w:tcPr>
            <w:tcW w:w="818" w:type="dxa"/>
            <w:vMerge w:val="restart"/>
            <w:shd w:val="clear" w:color="auto" w:fill="auto"/>
            <w:vAlign w:val="center"/>
          </w:tcPr>
          <w:p w14:paraId="2F83B682" w14:textId="77777777" w:rsidR="00B070D7" w:rsidRPr="008D72D8" w:rsidRDefault="00B070D7" w:rsidP="00B070D7">
            <w:pPr>
              <w:jc w:val="center"/>
              <w:rPr>
                <w:rFonts w:ascii="Calibri" w:eastAsia="Calibri" w:hAnsi="Calibri" w:cs="Times New Roman"/>
                <w:lang w:val="nl-BE"/>
              </w:rPr>
            </w:pPr>
            <w:r w:rsidRPr="008D72D8">
              <w:rPr>
                <w:rFonts w:ascii="Calibri" w:eastAsia="Calibri" w:hAnsi="Calibri" w:cs="Times New Roman"/>
                <w:lang w:val="nl-BE"/>
              </w:rPr>
              <w:t>2.9</w:t>
            </w:r>
          </w:p>
        </w:tc>
        <w:tc>
          <w:tcPr>
            <w:tcW w:w="2836" w:type="dxa"/>
            <w:shd w:val="clear" w:color="auto" w:fill="auto"/>
            <w:vAlign w:val="center"/>
          </w:tcPr>
          <w:p w14:paraId="6AFD6F2B"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Driemaandelijkse controle mobiele-/draagbare brandbestrijdingsmiddelen</w:t>
            </w:r>
          </w:p>
        </w:tc>
        <w:tc>
          <w:tcPr>
            <w:tcW w:w="709" w:type="dxa"/>
            <w:shd w:val="clear" w:color="auto" w:fill="FF0000"/>
            <w:vAlign w:val="center"/>
          </w:tcPr>
          <w:p w14:paraId="179EAB93" w14:textId="6C789037" w:rsidR="00B070D7" w:rsidRPr="008D72D8" w:rsidRDefault="00926BB9" w:rsidP="00B070D7">
            <w:pPr>
              <w:jc w:val="center"/>
              <w:rPr>
                <w:rFonts w:ascii="Calibri" w:eastAsia="Calibri" w:hAnsi="Calibri" w:cs="Times New Roman"/>
                <w:lang w:val="nl-BE"/>
              </w:rPr>
            </w:pPr>
            <w:r>
              <w:rPr>
                <w:rFonts w:ascii="Calibri" w:eastAsia="Calibri" w:hAnsi="Calibri" w:cs="Times New Roman"/>
                <w:lang w:val="nl-BE"/>
              </w:rPr>
              <w:t>N</w:t>
            </w:r>
            <w:r w:rsidR="00B070D7">
              <w:rPr>
                <w:rFonts w:ascii="Calibri" w:eastAsia="Calibri" w:hAnsi="Calibri" w:cs="Times New Roman"/>
                <w:lang w:val="nl-BE"/>
              </w:rPr>
              <w:t>OK</w:t>
            </w:r>
          </w:p>
        </w:tc>
        <w:tc>
          <w:tcPr>
            <w:tcW w:w="9817" w:type="dxa"/>
            <w:shd w:val="clear" w:color="auto" w:fill="auto"/>
            <w:vAlign w:val="center"/>
          </w:tcPr>
          <w:p w14:paraId="790C2B2B" w14:textId="5508D4F0" w:rsidR="00B070D7" w:rsidRPr="008D72D8" w:rsidRDefault="00A1535B" w:rsidP="007F2913">
            <w:pPr>
              <w:rPr>
                <w:rFonts w:ascii="Calibri" w:eastAsia="Calibri" w:hAnsi="Calibri" w:cs="Times New Roman"/>
                <w:lang w:val="nl-BE"/>
              </w:rPr>
            </w:pPr>
            <w:r w:rsidRPr="00A1535B">
              <w:rPr>
                <w:lang w:val="nl-BE"/>
              </w:rPr>
              <w:t xml:space="preserve">De driemaandelijkse </w:t>
            </w:r>
            <w:r w:rsidRPr="00A1535B">
              <w:rPr>
                <w:b/>
                <w:bCs/>
                <w:u w:val="single"/>
                <w:lang w:val="nl-BE"/>
              </w:rPr>
              <w:t>visuele controles</w:t>
            </w:r>
            <w:r w:rsidRPr="00A1535B">
              <w:rPr>
                <w:lang w:val="nl-BE"/>
              </w:rPr>
              <w:t xml:space="preserve"> worden niet uitgevoerd en de verslagen werden niet opgemaakt. Er zijn templates van controleverslagen  (</w:t>
            </w:r>
            <w:r>
              <w:fldChar w:fldCharType="begin"/>
            </w:r>
            <w:r w:rsidRPr="006A29BF">
              <w:rPr>
                <w:lang w:val="nl-BE"/>
              </w:rPr>
              <w:instrText>HYPERLINK "http://units.mil.intra/sites/DGHWB/SIPPT_IDPBW_Risk_Management/LDPBW_SLPPT8/Templates/Draft_Checklist%202_Periodieke%20visuele%20Ctl%20mobiele%20blusmiddelen_2019-03.docx"</w:instrText>
            </w:r>
            <w:r>
              <w:fldChar w:fldCharType="separate"/>
            </w:r>
            <w:r w:rsidRPr="00A1535B">
              <w:rPr>
                <w:rStyle w:val="Hyperlink"/>
                <w:lang w:val="nl-BE"/>
              </w:rPr>
              <w:t>mobiele</w:t>
            </w:r>
            <w:r>
              <w:fldChar w:fldCharType="end"/>
            </w:r>
            <w:r w:rsidRPr="00A1535B">
              <w:rPr>
                <w:lang w:val="nl-BE"/>
              </w:rPr>
              <w:t xml:space="preserve"> en </w:t>
            </w:r>
            <w:r>
              <w:fldChar w:fldCharType="begin"/>
            </w:r>
            <w:r w:rsidRPr="006A29BF">
              <w:rPr>
                <w:lang w:val="nl-BE"/>
              </w:rPr>
              <w:instrText>HYPERLINK "http://units.mil.intra/sites/DGHWB/SIPPT_IDPBW_Risk_Management/LDPBW_SLPPT8/Templates/Draft_Checklist%201_Periodieke%20visuele%20Ctl%20draagbare%20blusmiddelen_2019-03.docx"</w:instrText>
            </w:r>
            <w:r>
              <w:fldChar w:fldCharType="separate"/>
            </w:r>
            <w:r w:rsidRPr="00A1535B">
              <w:rPr>
                <w:rStyle w:val="Hyperlink"/>
                <w:lang w:val="nl-BE"/>
              </w:rPr>
              <w:t>draagbare</w:t>
            </w:r>
            <w:r>
              <w:fldChar w:fldCharType="end"/>
            </w:r>
            <w:r w:rsidRPr="00A1535B">
              <w:rPr>
                <w:lang w:val="nl-BE"/>
              </w:rPr>
              <w:t xml:space="preserve"> blusmiddelen) ter beschikking op onze SharePoint. Een kopie van de laatste controleverslagen dient aan het brandpreventiedossier toegevoegd te worden. </w:t>
            </w:r>
            <w:r w:rsidR="00D352BE">
              <w:rPr>
                <w:lang w:val="nl-BE"/>
              </w:rPr>
              <w:t xml:space="preserve">Zie </w:t>
            </w:r>
            <w:r w:rsidRPr="00A1535B">
              <w:rPr>
                <w:i/>
                <w:lang w:val="nl-BE"/>
              </w:rPr>
              <w:t>Codex over het welzijn op het werk, Boek III, Titel 3.-Brandpreventie op de arbeidsplaatsen, Hoofdstuk III. Afdeling 7.-Periodieke controle en onderhoud</w:t>
            </w:r>
            <w:r w:rsidR="00D352BE">
              <w:rPr>
                <w:i/>
                <w:lang w:val="nl-BE"/>
              </w:rPr>
              <w:t xml:space="preserve"> En punt 4 van dit verslag.</w:t>
            </w:r>
          </w:p>
        </w:tc>
      </w:tr>
      <w:tr w:rsidR="00B070D7" w:rsidRPr="006A29BF" w14:paraId="27965CAB" w14:textId="77777777" w:rsidTr="00D352BE">
        <w:trPr>
          <w:trHeight w:val="430"/>
        </w:trPr>
        <w:tc>
          <w:tcPr>
            <w:tcW w:w="818" w:type="dxa"/>
            <w:vMerge/>
            <w:shd w:val="clear" w:color="auto" w:fill="auto"/>
            <w:vAlign w:val="center"/>
          </w:tcPr>
          <w:p w14:paraId="6CF0BB9C" w14:textId="77777777" w:rsidR="00B070D7" w:rsidRPr="008D72D8" w:rsidRDefault="00B070D7" w:rsidP="00B070D7">
            <w:pPr>
              <w:jc w:val="center"/>
              <w:rPr>
                <w:rFonts w:ascii="Calibri" w:eastAsia="Calibri" w:hAnsi="Calibri" w:cs="Times New Roman"/>
                <w:lang w:val="nl-BE"/>
              </w:rPr>
            </w:pPr>
          </w:p>
        </w:tc>
        <w:tc>
          <w:tcPr>
            <w:tcW w:w="2836" w:type="dxa"/>
            <w:shd w:val="clear" w:color="auto" w:fill="auto"/>
            <w:vAlign w:val="center"/>
          </w:tcPr>
          <w:p w14:paraId="6A5A429C" w14:textId="1D857D4A"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 controle mobiele-/draagbare brandbestrijdingsmiddelen</w:t>
            </w:r>
          </w:p>
        </w:tc>
        <w:tc>
          <w:tcPr>
            <w:tcW w:w="709" w:type="dxa"/>
            <w:shd w:val="clear" w:color="auto" w:fill="92D050"/>
            <w:vAlign w:val="center"/>
          </w:tcPr>
          <w:p w14:paraId="23BA4D17" w14:textId="764C3811"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096DD80" w14:textId="77777777" w:rsidR="00A1535B" w:rsidRPr="00A1535B" w:rsidRDefault="00A1535B" w:rsidP="00A1535B">
            <w:pPr>
              <w:rPr>
                <w:lang w:val="nl-BE"/>
              </w:rPr>
            </w:pPr>
            <w:r w:rsidRPr="00A1535B">
              <w:rPr>
                <w:lang w:val="nl-BE"/>
              </w:rPr>
              <w:t>De jaarlijkse controles worden uitgevoerd via een contract</w:t>
            </w:r>
          </w:p>
          <w:p w14:paraId="56BC3DDB" w14:textId="77777777" w:rsidR="00A1535B" w:rsidRPr="00A1535B" w:rsidRDefault="00A1535B" w:rsidP="00A1535B">
            <w:pPr>
              <w:rPr>
                <w:lang w:val="nl-BE"/>
              </w:rPr>
            </w:pPr>
            <w:r w:rsidRPr="00A1535B">
              <w:rPr>
                <w:lang w:val="nl-BE"/>
              </w:rPr>
              <w:t>De verslagen van deze controles dienen aan het brandpreventiedossier toegevoegd te worden en dienen toegankelijk te zijn voor de eenheden.</w:t>
            </w:r>
          </w:p>
          <w:p w14:paraId="62C12ADD" w14:textId="0E9DE9E8" w:rsidR="00B070D7" w:rsidRPr="003108E5" w:rsidRDefault="00A1535B" w:rsidP="00A1535B">
            <w:pPr>
              <w:rPr>
                <w:color w:val="2E74B5" w:themeColor="accent1" w:themeShade="BF"/>
                <w:lang w:val="nl-BE"/>
              </w:rPr>
            </w:pPr>
            <w:r w:rsidRPr="00A1535B">
              <w:rPr>
                <w:i/>
                <w:lang w:val="nl-BE"/>
              </w:rPr>
              <w:t>Codex over het welzijn op het werk, Boek III, Titel 3.-Afdeling 3, art.III.3-11.-§3. De evacuatiewegen, uitgangen en nooduitgangen moeten uitgerust zijn met een veiligheidsverlichting en een gepaste signalisatie.</w:t>
            </w:r>
          </w:p>
        </w:tc>
      </w:tr>
      <w:tr w:rsidR="00B070D7" w:rsidRPr="0094363B" w14:paraId="5805C07F" w14:textId="77777777" w:rsidTr="00D352BE">
        <w:trPr>
          <w:trHeight w:val="269"/>
        </w:trPr>
        <w:tc>
          <w:tcPr>
            <w:tcW w:w="818" w:type="dxa"/>
            <w:vMerge/>
            <w:shd w:val="clear" w:color="auto" w:fill="auto"/>
            <w:vAlign w:val="center"/>
          </w:tcPr>
          <w:p w14:paraId="4E6DD3AD" w14:textId="77777777" w:rsidR="00B070D7" w:rsidRPr="008D72D8" w:rsidRDefault="00B070D7" w:rsidP="00B070D7">
            <w:pPr>
              <w:jc w:val="center"/>
              <w:rPr>
                <w:rFonts w:ascii="Calibri" w:eastAsia="Calibri" w:hAnsi="Calibri" w:cs="Times New Roman"/>
                <w:lang w:val="nl-BE"/>
              </w:rPr>
            </w:pPr>
          </w:p>
        </w:tc>
        <w:tc>
          <w:tcPr>
            <w:tcW w:w="2836" w:type="dxa"/>
            <w:shd w:val="clear" w:color="auto" w:fill="auto"/>
            <w:vAlign w:val="center"/>
          </w:tcPr>
          <w:p w14:paraId="665E7F98"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Nood- en veiligheidsverlichting</w:t>
            </w:r>
          </w:p>
        </w:tc>
        <w:tc>
          <w:tcPr>
            <w:tcW w:w="709" w:type="dxa"/>
            <w:shd w:val="clear" w:color="auto" w:fill="92D050"/>
            <w:vAlign w:val="center"/>
          </w:tcPr>
          <w:p w14:paraId="5251CBB3" w14:textId="455E39BA"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6ECC351" w14:textId="77777777" w:rsidR="00A1535B" w:rsidRPr="00A1535B" w:rsidRDefault="00A1535B" w:rsidP="00A1535B">
            <w:pPr>
              <w:rPr>
                <w:color w:val="000000" w:themeColor="text1"/>
                <w:lang w:val="nl-BE"/>
              </w:rPr>
            </w:pPr>
            <w:r w:rsidRPr="00A1535B">
              <w:rPr>
                <w:color w:val="000000" w:themeColor="text1"/>
                <w:lang w:val="nl-BE"/>
              </w:rPr>
              <w:t>De veiligheidsverlichting is voorzien.</w:t>
            </w:r>
          </w:p>
          <w:p w14:paraId="270077EF" w14:textId="340DCB93" w:rsidR="00B070D7" w:rsidRPr="00047337" w:rsidRDefault="00A1535B" w:rsidP="00A1535B">
            <w:pPr>
              <w:rPr>
                <w:color w:val="000000" w:themeColor="text1"/>
                <w:lang w:val="nl-BE"/>
              </w:rPr>
            </w:pPr>
            <w:r w:rsidRPr="00A1535B">
              <w:rPr>
                <w:i/>
                <w:color w:val="000000" w:themeColor="text1"/>
                <w:lang w:val="nl-BE"/>
              </w:rPr>
              <w:t>Codex over het welzijn op het werk, Boek III, Titel 3.-Brandpreventie op de arbeidsplaatsen, Hoofdstuk III. Afdeling 7.-Periodieke controle en onderhoud</w:t>
            </w:r>
          </w:p>
        </w:tc>
      </w:tr>
      <w:tr w:rsidR="00B070D7" w:rsidRPr="0094363B" w14:paraId="636A9983" w14:textId="77777777" w:rsidTr="00A1535B">
        <w:trPr>
          <w:trHeight w:val="430"/>
        </w:trPr>
        <w:tc>
          <w:tcPr>
            <w:tcW w:w="818" w:type="dxa"/>
            <w:vMerge/>
            <w:shd w:val="clear" w:color="auto" w:fill="auto"/>
            <w:vAlign w:val="center"/>
          </w:tcPr>
          <w:p w14:paraId="6FB6BC93" w14:textId="77777777" w:rsidR="00B070D7" w:rsidRPr="008D72D8" w:rsidRDefault="00B070D7" w:rsidP="00B070D7">
            <w:pPr>
              <w:jc w:val="center"/>
              <w:rPr>
                <w:rFonts w:ascii="Calibri" w:eastAsia="Calibri" w:hAnsi="Calibri" w:cs="Times New Roman"/>
                <w:lang w:val="nl-BE"/>
              </w:rPr>
            </w:pPr>
          </w:p>
        </w:tc>
        <w:tc>
          <w:tcPr>
            <w:tcW w:w="2836" w:type="dxa"/>
            <w:shd w:val="clear" w:color="auto" w:fill="auto"/>
            <w:vAlign w:val="center"/>
          </w:tcPr>
          <w:p w14:paraId="506D3795"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 controle nood- en veiligheidsverlichting</w:t>
            </w:r>
          </w:p>
        </w:tc>
        <w:tc>
          <w:tcPr>
            <w:tcW w:w="709" w:type="dxa"/>
            <w:shd w:val="clear" w:color="auto" w:fill="FF0000"/>
            <w:vAlign w:val="center"/>
          </w:tcPr>
          <w:p w14:paraId="08FA236D" w14:textId="254E7306" w:rsidR="00B070D7" w:rsidRPr="008D72D8" w:rsidRDefault="00047337" w:rsidP="00B070D7">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23489700" w14:textId="77777777" w:rsidR="00A1535B" w:rsidRPr="00A1535B" w:rsidRDefault="00A1535B" w:rsidP="00A1535B">
            <w:pPr>
              <w:rPr>
                <w:color w:val="2E74B5" w:themeColor="accent1" w:themeShade="BF"/>
                <w:lang w:val="nl-BE"/>
              </w:rPr>
            </w:pPr>
            <w:r w:rsidRPr="00A1535B">
              <w:rPr>
                <w:color w:val="2E74B5" w:themeColor="accent1" w:themeShade="BF"/>
                <w:lang w:val="nl-BE"/>
              </w:rPr>
              <w:t>Er dient periodiek een controle uitgevoerd te worden van de veiligheids- en de noodverlichting.</w:t>
            </w:r>
          </w:p>
          <w:p w14:paraId="32D5A029" w14:textId="77777777" w:rsidR="00A1535B" w:rsidRPr="00A1535B" w:rsidRDefault="00A1535B" w:rsidP="00A1535B">
            <w:pPr>
              <w:rPr>
                <w:color w:val="2E74B5" w:themeColor="accent1" w:themeShade="BF"/>
                <w:lang w:val="nl-BE"/>
              </w:rPr>
            </w:pPr>
            <w:r w:rsidRPr="00A1535B">
              <w:rPr>
                <w:color w:val="2E74B5" w:themeColor="accent1" w:themeShade="BF"/>
                <w:lang w:val="nl-BE"/>
              </w:rPr>
              <w:t>Hier bestaat momenteel geen template voor. Daar er momenteel geen instructies bestaan binnen het kwartier dient de eenheid er zelf voor te zorgen dat deze volgens de instructies van de fabrikant/installateur worden uitgevoerd. De verslagen hiervan dienen aan het trimestrieel verslag aangehecht te worden.</w:t>
            </w:r>
          </w:p>
          <w:p w14:paraId="486E1179" w14:textId="77777777" w:rsidR="00A1535B" w:rsidRPr="00A1535B" w:rsidRDefault="00A1535B" w:rsidP="00A1535B">
            <w:pPr>
              <w:rPr>
                <w:color w:val="2E74B5" w:themeColor="accent1" w:themeShade="BF"/>
                <w:lang w:val="nl-BE"/>
              </w:rPr>
            </w:pPr>
            <w:r w:rsidRPr="00A1535B">
              <w:rPr>
                <w:color w:val="2E74B5" w:themeColor="accent1" w:themeShade="BF"/>
                <w:lang w:val="nl-BE"/>
              </w:rPr>
              <w:t xml:space="preserve">Zie volgende link: </w:t>
            </w:r>
          </w:p>
          <w:p w14:paraId="41A11ADC" w14:textId="77777777" w:rsidR="00A1535B" w:rsidRPr="00A1535B" w:rsidRDefault="00A1535B" w:rsidP="00A1535B">
            <w:pPr>
              <w:rPr>
                <w:color w:val="2E74B5" w:themeColor="accent1" w:themeShade="BF"/>
                <w:u w:val="single"/>
                <w:lang w:val="nl-BE"/>
              </w:rPr>
            </w:pPr>
            <w:r>
              <w:fldChar w:fldCharType="begin"/>
            </w:r>
            <w:r w:rsidRPr="006A29BF">
              <w:rPr>
                <w:lang w:val="nl-BE"/>
              </w:rPr>
              <w:instrText>HYPERLINK "http://www.excellum.eu/uploadedFiles/Downloadable_documentation/documentatie/brochures_ETAP_noodverlichting/Maintenance%20whitepaper_NL.pdf"</w:instrText>
            </w:r>
            <w:r>
              <w:fldChar w:fldCharType="separate"/>
            </w:r>
            <w:r w:rsidRPr="00A1535B">
              <w:rPr>
                <w:rStyle w:val="Hyperlink"/>
                <w:lang w:val="nl-BE"/>
              </w:rPr>
              <w:t>http://www.excellum.eu/uploadedFiles/Downloadable_documentation/documentatie/brochures_ETAP_noodverlichting/Maintenance%20whitepaper_NL.pdf</w:t>
            </w:r>
            <w:r>
              <w:fldChar w:fldCharType="end"/>
            </w:r>
          </w:p>
          <w:p w14:paraId="1B2B33B0" w14:textId="5C9043D6" w:rsidR="00B070D7" w:rsidRPr="005F22DB" w:rsidRDefault="00A1535B" w:rsidP="00A1535B">
            <w:pPr>
              <w:rPr>
                <w:color w:val="2E74B5" w:themeColor="accent1" w:themeShade="BF"/>
                <w:lang w:val="nl-BE"/>
              </w:rPr>
            </w:pPr>
            <w:r w:rsidRPr="00A1535B">
              <w:rPr>
                <w:i/>
                <w:color w:val="2E74B5" w:themeColor="accent1" w:themeShade="BF"/>
                <w:lang w:val="nl-BE"/>
              </w:rPr>
              <w:t>Codex over het welzijn op het werk, Boek III, Titel 3.-Brandpreventie op de arbeidsplaatsen, Hoofdstuk III. Afdeling 7.-Periodieke controle en onderhoud.</w:t>
            </w:r>
          </w:p>
        </w:tc>
      </w:tr>
    </w:tbl>
    <w:p w14:paraId="5B6D0482" w14:textId="77777777" w:rsidR="00C81305" w:rsidRDefault="00C81305" w:rsidP="00DE3141">
      <w:pPr>
        <w:jc w:val="center"/>
        <w:rPr>
          <w:rFonts w:ascii="Calibri" w:eastAsia="Calibri" w:hAnsi="Calibri" w:cs="Times New Roman"/>
          <w:lang w:val="nl-BE"/>
        </w:rPr>
        <w:sectPr w:rsidR="00C81305" w:rsidSect="00AD4816">
          <w:pgSz w:w="16839" w:h="11907" w:orient="landscape" w:code="9"/>
          <w:pgMar w:top="851" w:right="1440" w:bottom="993"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C81305" w:rsidRPr="006A29BF" w14:paraId="4E1CEDAE" w14:textId="77777777" w:rsidTr="00C81305">
        <w:trPr>
          <w:trHeight w:val="511"/>
        </w:trPr>
        <w:tc>
          <w:tcPr>
            <w:tcW w:w="818" w:type="dxa"/>
            <w:shd w:val="clear" w:color="auto" w:fill="D9D9D9" w:themeFill="background1" w:themeFillShade="D9"/>
            <w:vAlign w:val="center"/>
          </w:tcPr>
          <w:p w14:paraId="1283B2D2" w14:textId="483D7665" w:rsidR="00C81305" w:rsidRPr="00C81305" w:rsidRDefault="00C81305" w:rsidP="00C81305">
            <w:pPr>
              <w:jc w:val="center"/>
              <w:rPr>
                <w:rFonts w:ascii="Calibri" w:eastAsia="Calibri" w:hAnsi="Calibri" w:cs="Times New Roman"/>
                <w:b/>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641D2B8F" w14:textId="78F3D8E1" w:rsidR="00C81305" w:rsidRPr="008D72D8" w:rsidRDefault="00C81305" w:rsidP="00C81305">
            <w:pPr>
              <w:jc w:val="left"/>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C81305" w:rsidRPr="006A29BF" w14:paraId="11997307" w14:textId="77777777" w:rsidTr="00047337">
        <w:trPr>
          <w:trHeight w:val="511"/>
        </w:trPr>
        <w:tc>
          <w:tcPr>
            <w:tcW w:w="818" w:type="dxa"/>
            <w:vMerge w:val="restart"/>
            <w:shd w:val="clear" w:color="auto" w:fill="auto"/>
            <w:vAlign w:val="center"/>
          </w:tcPr>
          <w:p w14:paraId="0B9027BC" w14:textId="3D793E41" w:rsidR="00C81305" w:rsidRPr="00C81305" w:rsidRDefault="00C81305" w:rsidP="00C81305">
            <w:pPr>
              <w:jc w:val="center"/>
              <w:rPr>
                <w:rFonts w:ascii="Calibri" w:eastAsia="Calibri" w:hAnsi="Calibri" w:cs="Times New Roman"/>
                <w:b/>
                <w:lang w:val="nl-BE"/>
              </w:rPr>
            </w:pPr>
            <w:r w:rsidRPr="00C81305">
              <w:rPr>
                <w:rFonts w:ascii="Calibri" w:eastAsia="Calibri" w:hAnsi="Calibri" w:cs="Times New Roman"/>
                <w:b/>
                <w:lang w:val="nl-BE"/>
              </w:rPr>
              <w:t>2.9</w:t>
            </w:r>
          </w:p>
        </w:tc>
        <w:tc>
          <w:tcPr>
            <w:tcW w:w="2836" w:type="dxa"/>
            <w:shd w:val="clear" w:color="auto" w:fill="auto"/>
            <w:vAlign w:val="center"/>
          </w:tcPr>
          <w:p w14:paraId="3451156A" w14:textId="77777777" w:rsidR="00C81305" w:rsidRPr="004B47F8" w:rsidRDefault="00C81305" w:rsidP="00C81305">
            <w:pPr>
              <w:spacing w:after="200" w:line="276" w:lineRule="auto"/>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Driemaandelijkse controle muurhaspels en –hydranten.</w:t>
            </w:r>
          </w:p>
        </w:tc>
        <w:tc>
          <w:tcPr>
            <w:tcW w:w="709" w:type="dxa"/>
            <w:shd w:val="clear" w:color="auto" w:fill="FF0000"/>
            <w:vAlign w:val="center"/>
          </w:tcPr>
          <w:p w14:paraId="25AF4D3D" w14:textId="766DA5C2" w:rsidR="00C81305" w:rsidRPr="008D72D8" w:rsidRDefault="00047337" w:rsidP="00C8130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6ACB3ABE" w14:textId="70B25EFA" w:rsidR="000172B5" w:rsidRPr="008D72D8" w:rsidRDefault="00047337" w:rsidP="008444BC">
            <w:pPr>
              <w:rPr>
                <w:rFonts w:ascii="Calibri" w:eastAsia="Calibri" w:hAnsi="Calibri" w:cs="Times New Roman"/>
                <w:lang w:val="nl-BE"/>
              </w:rPr>
            </w:pPr>
            <w:r>
              <w:rPr>
                <w:lang w:val="nl-BE"/>
              </w:rPr>
              <w:t xml:space="preserve">Er kan niet aangetoond worden dat de driemaandelijkse en de jaarlijkse controles van muurhaspels en –hydranten worden uitgevoerd. Een kopie van de laatste controleverslagen dient aan het brandpreventiedossier toegevoegd te worden. Er is een </w:t>
            </w:r>
            <w:r>
              <w:fldChar w:fldCharType="begin"/>
            </w:r>
            <w:r w:rsidRPr="006A29BF">
              <w:rPr>
                <w:lang w:val="nl-BE"/>
              </w:rPr>
              <w:instrText>HYPERLINK "http://units.mil.intra/sites/DGHWB/SIPPT_IDPBW_Risk_Management/LDPBW_SLPPT8/Templates/Draft_Checklist%206_Periodieke%20visuele%20Ctl%20Kast-haspel-hydrant_2019-03.docx"</w:instrText>
            </w:r>
            <w:r>
              <w:fldChar w:fldCharType="separate"/>
            </w:r>
            <w:r w:rsidRPr="003342F9">
              <w:rPr>
                <w:rStyle w:val="Hyperlink"/>
                <w:lang w:val="nl-BE"/>
              </w:rPr>
              <w:t>template</w:t>
            </w:r>
            <w:r>
              <w:fldChar w:fldCharType="end"/>
            </w:r>
            <w:r>
              <w:rPr>
                <w:rStyle w:val="Hyperlink"/>
                <w:lang w:val="nl-BE"/>
              </w:rPr>
              <w:t xml:space="preserve"> Trim</w:t>
            </w:r>
            <w:r>
              <w:rPr>
                <w:lang w:val="nl-BE"/>
              </w:rPr>
              <w:t xml:space="preserve"> / </w:t>
            </w:r>
            <w:r>
              <w:fldChar w:fldCharType="begin"/>
            </w:r>
            <w:r w:rsidRPr="006A29BF">
              <w:rPr>
                <w:lang w:val="nl-BE"/>
              </w:rPr>
              <w:instrText>HYPERLINK "http://units.mil.intra/sites/DGHWB/SIPPT_IDPBW_Risk_Management/LDPBW_SLPPT8/Templates/Draft_Checklist%206_Periodieke%20visuele%20Ctl%20Kast-haspel-hydrant_2019-03.docx"</w:instrText>
            </w:r>
            <w:r>
              <w:fldChar w:fldCharType="separate"/>
            </w:r>
            <w:r w:rsidRPr="003342F9">
              <w:rPr>
                <w:rStyle w:val="Hyperlink"/>
                <w:lang w:val="nl-BE"/>
              </w:rPr>
              <w:t>template</w:t>
            </w:r>
            <w:r>
              <w:fldChar w:fldCharType="end"/>
            </w:r>
            <w:r>
              <w:rPr>
                <w:rStyle w:val="Hyperlink"/>
                <w:lang w:val="nl-BE"/>
              </w:rPr>
              <w:t xml:space="preserve"> jaar</w:t>
            </w:r>
            <w:r>
              <w:rPr>
                <w:lang w:val="nl-BE"/>
              </w:rPr>
              <w:t xml:space="preserve"> van een controleverslag ter beschikking op onze SharePoint.</w:t>
            </w:r>
            <w:r w:rsidR="00800F73">
              <w:rPr>
                <w:lang w:val="nl-BE"/>
              </w:rPr>
              <w:t xml:space="preserve"> Deze controles dienen uitgevoerd te worden door een aangeduid persoon.</w:t>
            </w:r>
          </w:p>
        </w:tc>
      </w:tr>
      <w:tr w:rsidR="00047337" w:rsidRPr="0094363B" w14:paraId="6D2606EB" w14:textId="77777777" w:rsidTr="00047337">
        <w:trPr>
          <w:trHeight w:val="430"/>
        </w:trPr>
        <w:tc>
          <w:tcPr>
            <w:tcW w:w="818" w:type="dxa"/>
            <w:vMerge/>
            <w:shd w:val="clear" w:color="auto" w:fill="auto"/>
            <w:vAlign w:val="center"/>
          </w:tcPr>
          <w:p w14:paraId="46DE8B84" w14:textId="77777777" w:rsidR="00047337" w:rsidRPr="008D72D8" w:rsidRDefault="00047337" w:rsidP="00047337">
            <w:pPr>
              <w:jc w:val="center"/>
              <w:rPr>
                <w:rFonts w:ascii="Calibri" w:eastAsia="Calibri" w:hAnsi="Calibri" w:cs="Times New Roman"/>
                <w:lang w:val="nl-BE"/>
              </w:rPr>
            </w:pPr>
          </w:p>
        </w:tc>
        <w:tc>
          <w:tcPr>
            <w:tcW w:w="2836" w:type="dxa"/>
            <w:shd w:val="clear" w:color="auto" w:fill="auto"/>
            <w:vAlign w:val="center"/>
          </w:tcPr>
          <w:p w14:paraId="629B14BA" w14:textId="7546F97B" w:rsidR="00047337" w:rsidRPr="004B47F8" w:rsidRDefault="00D352BE" w:rsidP="0004733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w:t>
            </w:r>
            <w:r w:rsidR="00047337" w:rsidRPr="004B47F8">
              <w:rPr>
                <w:rFonts w:ascii="Calibri" w:eastAsia="Calibri" w:hAnsi="Calibri" w:cs="Times New Roman"/>
                <w:color w:val="000000" w:themeColor="text1"/>
                <w:lang w:val="nl-BE"/>
              </w:rPr>
              <w:t xml:space="preserve"> muurhaspels en –hydranten.</w:t>
            </w:r>
          </w:p>
        </w:tc>
        <w:tc>
          <w:tcPr>
            <w:tcW w:w="709" w:type="dxa"/>
            <w:shd w:val="clear" w:color="auto" w:fill="FF0000"/>
            <w:vAlign w:val="center"/>
          </w:tcPr>
          <w:p w14:paraId="7277123D" w14:textId="01C87E06" w:rsidR="00047337" w:rsidRPr="008D72D8" w:rsidRDefault="00047337" w:rsidP="00047337">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20555614" w14:textId="77777777" w:rsidR="00A1535B" w:rsidRPr="00A1535B" w:rsidRDefault="00A1535B" w:rsidP="00A1535B">
            <w:pPr>
              <w:rPr>
                <w:lang w:val="nl-BE"/>
              </w:rPr>
            </w:pPr>
            <w:r w:rsidRPr="00A1535B">
              <w:rPr>
                <w:lang w:val="nl-BE"/>
              </w:rPr>
              <w:t xml:space="preserve">Er kan niet aangetoond worden dat de driemaandelijkse en de jaarlijkse controles van muurhaspels en –hydranten worden uitgevoerd. Een kopie van de laatste controleverslagen dient aan het brandpreventiedossier toegevoegd te worden. De </w:t>
            </w:r>
            <w:r>
              <w:fldChar w:fldCharType="begin"/>
            </w:r>
            <w:r w:rsidRPr="006A29BF">
              <w:rPr>
                <w:lang w:val="nl-BE"/>
              </w:rPr>
              <w:instrText>HYPERLINK "http://units.mil.intra/sites/DGHWB/SIPPT_IDPBW_Risk_Management/LDPBW_SLPPT8/Templates/Draft_Checklist%206_Periodieke%20visuele%20Ctl%20Kast-haspel-hydrant_2019-03.docx"</w:instrText>
            </w:r>
            <w:r>
              <w:fldChar w:fldCharType="separate"/>
            </w:r>
            <w:r w:rsidRPr="00A1535B">
              <w:rPr>
                <w:rStyle w:val="Hyperlink"/>
                <w:lang w:val="nl-BE"/>
              </w:rPr>
              <w:t>template</w:t>
            </w:r>
            <w:r>
              <w:fldChar w:fldCharType="end"/>
            </w:r>
            <w:r w:rsidRPr="00A1535B">
              <w:rPr>
                <w:u w:val="single"/>
                <w:lang w:val="nl-BE"/>
              </w:rPr>
              <w:t>s</w:t>
            </w:r>
            <w:r w:rsidRPr="00A1535B">
              <w:rPr>
                <w:lang w:val="nl-BE"/>
              </w:rPr>
              <w:t xml:space="preserve"> van een controleverslag is ter beschikking op onze SharePoint.</w:t>
            </w:r>
          </w:p>
          <w:p w14:paraId="5D0392DD" w14:textId="04D40726" w:rsidR="00800F73" w:rsidRPr="00047337" w:rsidRDefault="00A1535B" w:rsidP="00A1535B">
            <w:pPr>
              <w:rPr>
                <w:rFonts w:ascii="Calibri" w:eastAsia="Calibri" w:hAnsi="Calibri" w:cs="Times New Roman"/>
                <w:lang w:val="nl-BE"/>
              </w:rPr>
            </w:pPr>
            <w:r w:rsidRPr="00A1535B">
              <w:rPr>
                <w:i/>
                <w:lang w:val="nl-BE"/>
              </w:rPr>
              <w:t>Codex over het welzijn op het werk, Boek III, Titel 3.-Brandpreventie op de arbeidsplaatsen, Hoofdstuk III. Afdeling 7.-Periodieke controle en onderhoud</w:t>
            </w:r>
          </w:p>
        </w:tc>
      </w:tr>
      <w:tr w:rsidR="00047337" w:rsidRPr="000309BE" w14:paraId="0504C70D" w14:textId="77777777" w:rsidTr="00C477B1">
        <w:trPr>
          <w:trHeight w:val="430"/>
        </w:trPr>
        <w:tc>
          <w:tcPr>
            <w:tcW w:w="818" w:type="dxa"/>
            <w:shd w:val="clear" w:color="auto" w:fill="auto"/>
            <w:vAlign w:val="center"/>
          </w:tcPr>
          <w:p w14:paraId="66E44F05" w14:textId="77777777" w:rsidR="00047337" w:rsidRPr="008D72D8" w:rsidRDefault="00047337" w:rsidP="00047337">
            <w:pPr>
              <w:jc w:val="center"/>
              <w:rPr>
                <w:rFonts w:ascii="Calibri" w:eastAsia="Calibri" w:hAnsi="Calibri" w:cs="Times New Roman"/>
                <w:lang w:val="nl-BE"/>
              </w:rPr>
            </w:pPr>
            <w:r w:rsidRPr="008D72D8">
              <w:rPr>
                <w:rFonts w:ascii="Calibri" w:eastAsia="Calibri" w:hAnsi="Calibri" w:cs="Times New Roman"/>
                <w:lang w:val="nl-BE"/>
              </w:rPr>
              <w:t>2.9</w:t>
            </w:r>
          </w:p>
        </w:tc>
        <w:tc>
          <w:tcPr>
            <w:tcW w:w="2836" w:type="dxa"/>
            <w:shd w:val="clear" w:color="auto" w:fill="auto"/>
            <w:vAlign w:val="center"/>
          </w:tcPr>
          <w:p w14:paraId="5FB85126" w14:textId="77777777" w:rsidR="00047337" w:rsidRPr="004B47F8" w:rsidRDefault="00047337" w:rsidP="0004733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Periodieke controle alarm- en detectiesystemen</w:t>
            </w:r>
          </w:p>
        </w:tc>
        <w:tc>
          <w:tcPr>
            <w:tcW w:w="709" w:type="dxa"/>
            <w:tcBorders>
              <w:bottom w:val="single" w:sz="4" w:space="0" w:color="auto"/>
            </w:tcBorders>
            <w:shd w:val="clear" w:color="auto" w:fill="92D050"/>
            <w:vAlign w:val="center"/>
          </w:tcPr>
          <w:p w14:paraId="3D0E12F2" w14:textId="42016D88" w:rsidR="00047337" w:rsidRPr="008D72D8" w:rsidRDefault="00C477B1" w:rsidP="0004733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FF99638" w14:textId="1E0C4C5A" w:rsidR="00047337" w:rsidRPr="008D72D8" w:rsidRDefault="00A1535B" w:rsidP="00047337">
            <w:pPr>
              <w:jc w:val="left"/>
              <w:rPr>
                <w:rFonts w:ascii="Calibri" w:eastAsia="Calibri" w:hAnsi="Calibri" w:cs="Times New Roman"/>
                <w:lang w:val="nl-BE"/>
              </w:rPr>
            </w:pPr>
            <w:r w:rsidRPr="00A1535B">
              <w:rPr>
                <w:rFonts w:ascii="Calibri" w:eastAsia="Calibri" w:hAnsi="Calibri" w:cs="Times New Roman"/>
                <w:lang w:val="nl-BE"/>
              </w:rPr>
              <w:t xml:space="preserve">Volgens contract op </w:t>
            </w:r>
            <w:proofErr w:type="spellStart"/>
            <w:r w:rsidRPr="00A1535B">
              <w:rPr>
                <w:rFonts w:ascii="Calibri" w:eastAsia="Calibri" w:hAnsi="Calibri" w:cs="Times New Roman"/>
                <w:lang w:val="nl-BE"/>
              </w:rPr>
              <w:t>Niv</w:t>
            </w:r>
            <w:proofErr w:type="spellEnd"/>
            <w:r w:rsidRPr="00A1535B">
              <w:rPr>
                <w:rFonts w:ascii="Calibri" w:eastAsia="Calibri" w:hAnsi="Calibri" w:cs="Times New Roman"/>
                <w:lang w:val="nl-BE"/>
              </w:rPr>
              <w:t xml:space="preserve"> Kwartier. De verslagen dienen ter beschikking te zijn van de eenheden.</w:t>
            </w:r>
            <w:r w:rsidRPr="00A1535B">
              <w:rPr>
                <w:rFonts w:ascii="Calibri" w:eastAsia="Calibri" w:hAnsi="Calibri" w:cs="Times New Roman"/>
                <w:lang w:val="nl-BE"/>
              </w:rPr>
              <w:br/>
            </w:r>
            <w:r w:rsidRPr="00A1535B">
              <w:rPr>
                <w:rFonts w:ascii="Calibri" w:eastAsia="Calibri" w:hAnsi="Calibri" w:cs="Times New Roman"/>
                <w:i/>
                <w:lang w:val="nl-BE"/>
              </w:rPr>
              <w:t>Codex over het welzijn op het werk, Boek III, Titel 3.-Brandpreventie op de arbeidsplaatsen, Hoofdstuk III. Afdeling 7.-Periodieke controle en onderhoud</w:t>
            </w:r>
          </w:p>
        </w:tc>
      </w:tr>
      <w:tr w:rsidR="00047337" w:rsidRPr="006A29BF" w14:paraId="55CE95F3" w14:textId="77777777" w:rsidTr="00B5513F">
        <w:trPr>
          <w:trHeight w:val="430"/>
        </w:trPr>
        <w:tc>
          <w:tcPr>
            <w:tcW w:w="818" w:type="dxa"/>
            <w:shd w:val="clear" w:color="auto" w:fill="auto"/>
            <w:vAlign w:val="center"/>
          </w:tcPr>
          <w:p w14:paraId="2354F5FF" w14:textId="77777777" w:rsidR="00047337" w:rsidRPr="008D72D8" w:rsidRDefault="00047337" w:rsidP="00047337">
            <w:pPr>
              <w:jc w:val="center"/>
              <w:rPr>
                <w:rFonts w:ascii="Calibri" w:eastAsia="Calibri" w:hAnsi="Calibri" w:cs="Times New Roman"/>
                <w:lang w:val="nl-BE"/>
              </w:rPr>
            </w:pPr>
            <w:r w:rsidRPr="008D72D8">
              <w:rPr>
                <w:rFonts w:ascii="Calibri" w:eastAsia="Calibri" w:hAnsi="Calibri" w:cs="Times New Roman"/>
                <w:lang w:val="nl-BE"/>
              </w:rPr>
              <w:t>2.10</w:t>
            </w:r>
          </w:p>
        </w:tc>
        <w:tc>
          <w:tcPr>
            <w:tcW w:w="2836" w:type="dxa"/>
            <w:shd w:val="clear" w:color="auto" w:fill="auto"/>
            <w:vAlign w:val="center"/>
          </w:tcPr>
          <w:p w14:paraId="0D6DFAED" w14:textId="77777777" w:rsidR="00047337" w:rsidRPr="004B47F8" w:rsidRDefault="00047337" w:rsidP="0004733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Is er een brandpreventiecoördinator voorzien</w:t>
            </w:r>
          </w:p>
        </w:tc>
        <w:tc>
          <w:tcPr>
            <w:tcW w:w="709" w:type="dxa"/>
            <w:tcBorders>
              <w:bottom w:val="nil"/>
            </w:tcBorders>
            <w:shd w:val="clear" w:color="auto" w:fill="FFC000"/>
            <w:vAlign w:val="center"/>
          </w:tcPr>
          <w:p w14:paraId="4F400DEB" w14:textId="53D724C4" w:rsidR="00047337" w:rsidRPr="008D72D8" w:rsidRDefault="00047337" w:rsidP="0004733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A0AE96F" w14:textId="77777777" w:rsidR="00B5513F" w:rsidRDefault="00B5513F" w:rsidP="00A1535B">
            <w:pPr>
              <w:rPr>
                <w:rFonts w:ascii="Calibri" w:eastAsia="Calibri" w:hAnsi="Calibri" w:cs="Times New Roman"/>
                <w:lang w:val="nl-BE"/>
              </w:rPr>
            </w:pPr>
            <w:r w:rsidRPr="00B5513F">
              <w:rPr>
                <w:rFonts w:ascii="Calibri" w:eastAsia="Calibri" w:hAnsi="Calibri" w:cs="Times New Roman"/>
                <w:lang w:val="nl-BE"/>
              </w:rPr>
              <w:t>in uitvoering</w:t>
            </w:r>
          </w:p>
          <w:p w14:paraId="6762D692" w14:textId="6ABC04A4" w:rsidR="00C477B1" w:rsidRPr="00A1535B" w:rsidRDefault="00A1535B" w:rsidP="00A1535B">
            <w:pPr>
              <w:rPr>
                <w:rFonts w:ascii="Calibri" w:eastAsia="Calibri" w:hAnsi="Calibri" w:cs="Times New Roman"/>
                <w:lang w:val="nl-BE"/>
              </w:rPr>
            </w:pPr>
            <w:r>
              <w:fldChar w:fldCharType="begin"/>
            </w:r>
            <w:r w:rsidRPr="006A29BF">
              <w:rPr>
                <w:lang w:val="nl-BE"/>
              </w:rPr>
              <w:instrText>HYPERLINK "https://shpapps.mil.intra/sites/EDR/Publications/ACWB-SPS-WRKPR-001_N_E002_R001.docx?web=1"</w:instrText>
            </w:r>
            <w:r>
              <w:fldChar w:fldCharType="separate"/>
            </w:r>
            <w:r w:rsidRPr="00A1535B">
              <w:rPr>
                <w:rStyle w:val="Hyperlink"/>
                <w:rFonts w:ascii="Calibri" w:eastAsia="Calibri" w:hAnsi="Calibri" w:cs="Times New Roman"/>
                <w:i/>
                <w:iCs/>
                <w:lang w:val="nl-BE"/>
              </w:rPr>
              <w:t>ACWB-SPS-WRKPR-001</w:t>
            </w:r>
            <w:r>
              <w:fldChar w:fldCharType="end"/>
            </w:r>
            <w:r w:rsidRPr="00A1535B">
              <w:rPr>
                <w:rFonts w:ascii="Calibri" w:eastAsia="Calibri" w:hAnsi="Calibri" w:cs="Times New Roman"/>
                <w:i/>
                <w:iCs/>
                <w:lang w:val="nl-BE"/>
              </w:rPr>
              <w:t xml:space="preserve">, </w:t>
            </w:r>
            <w:proofErr w:type="spellStart"/>
            <w:r w:rsidRPr="00A1535B">
              <w:rPr>
                <w:rFonts w:ascii="Calibri" w:eastAsia="Calibri" w:hAnsi="Calibri" w:cs="Times New Roman"/>
                <w:i/>
                <w:iCs/>
                <w:lang w:val="nl-BE"/>
              </w:rPr>
              <w:t>Domestieke</w:t>
            </w:r>
            <w:proofErr w:type="spellEnd"/>
            <w:r w:rsidRPr="00A1535B">
              <w:rPr>
                <w:rFonts w:ascii="Calibri" w:eastAsia="Calibri" w:hAnsi="Calibri" w:cs="Times New Roman"/>
                <w:i/>
                <w:iCs/>
                <w:lang w:val="nl-BE"/>
              </w:rPr>
              <w:t xml:space="preserve"> brandbestrijding.</w:t>
            </w:r>
          </w:p>
        </w:tc>
      </w:tr>
    </w:tbl>
    <w:p w14:paraId="49D3717F" w14:textId="77777777" w:rsidR="005E3345" w:rsidRPr="00D6731C" w:rsidRDefault="005E3345" w:rsidP="00C81305">
      <w:pPr>
        <w:jc w:val="center"/>
        <w:rPr>
          <w:rFonts w:ascii="Calibri" w:eastAsia="Calibri" w:hAnsi="Calibri" w:cs="Times New Roman"/>
          <w:lang w:val="nl-BE"/>
        </w:rPr>
        <w:sectPr w:rsidR="005E3345" w:rsidRPr="00D6731C" w:rsidSect="00AA2CDF">
          <w:pgSz w:w="16839" w:h="11907" w:orient="landscape" w:code="9"/>
          <w:pgMar w:top="709" w:right="1440" w:bottom="851"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E3345" w:rsidRPr="006A29BF" w14:paraId="751BF3B1" w14:textId="77777777" w:rsidTr="005E3345">
        <w:trPr>
          <w:trHeight w:val="430"/>
        </w:trPr>
        <w:tc>
          <w:tcPr>
            <w:tcW w:w="818" w:type="dxa"/>
            <w:tcBorders>
              <w:bottom w:val="single" w:sz="4" w:space="0" w:color="auto"/>
            </w:tcBorders>
            <w:shd w:val="clear" w:color="auto" w:fill="D9D9D9" w:themeFill="background1" w:themeFillShade="D9"/>
            <w:vAlign w:val="center"/>
          </w:tcPr>
          <w:p w14:paraId="1F94D5C4" w14:textId="7552B4ED" w:rsidR="005E3345" w:rsidRPr="008D72D8" w:rsidRDefault="005E3345" w:rsidP="005E3345">
            <w:pPr>
              <w:jc w:val="center"/>
              <w:rPr>
                <w:rFonts w:ascii="Calibri" w:eastAsia="Calibri" w:hAnsi="Calibri" w:cs="Times New Roman"/>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1A3818CB" w14:textId="00F3CD1B" w:rsidR="005E3345" w:rsidRDefault="005E3345" w:rsidP="005E3345">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5E3345" w:rsidRPr="006A29BF" w14:paraId="6178EAE5" w14:textId="77777777" w:rsidTr="00A1535B">
        <w:trPr>
          <w:trHeight w:val="430"/>
        </w:trPr>
        <w:tc>
          <w:tcPr>
            <w:tcW w:w="818" w:type="dxa"/>
            <w:tcBorders>
              <w:bottom w:val="single" w:sz="4" w:space="0" w:color="auto"/>
            </w:tcBorders>
            <w:shd w:val="clear" w:color="auto" w:fill="auto"/>
            <w:vAlign w:val="center"/>
          </w:tcPr>
          <w:p w14:paraId="715B6F3B" w14:textId="7B9CCF8E"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2.11</w:t>
            </w:r>
          </w:p>
        </w:tc>
        <w:tc>
          <w:tcPr>
            <w:tcW w:w="2836" w:type="dxa"/>
            <w:shd w:val="clear" w:color="auto" w:fill="auto"/>
            <w:vAlign w:val="center"/>
          </w:tcPr>
          <w:p w14:paraId="5BC7101C" w14:textId="77777777" w:rsidR="005E3345" w:rsidRPr="008D72D8" w:rsidRDefault="005E3345" w:rsidP="005E3345">
            <w:pPr>
              <w:jc w:val="center"/>
              <w:rPr>
                <w:rFonts w:ascii="Calibri" w:eastAsia="Calibri" w:hAnsi="Calibri" w:cs="Times New Roman"/>
                <w:lang w:val="nl-BE"/>
              </w:rPr>
            </w:pPr>
            <w:r w:rsidRPr="004B47F8">
              <w:rPr>
                <w:rFonts w:ascii="Calibri" w:eastAsia="Calibri" w:hAnsi="Calibri" w:cs="Times New Roman"/>
                <w:color w:val="000000" w:themeColor="text1"/>
                <w:lang w:val="nl-BE"/>
              </w:rPr>
              <w:t>Voert de brandpreventiecoördinator de volgens de richtlijn voorziene taken uit.</w:t>
            </w:r>
          </w:p>
        </w:tc>
        <w:tc>
          <w:tcPr>
            <w:tcW w:w="709" w:type="dxa"/>
            <w:shd w:val="clear" w:color="auto" w:fill="FF0000"/>
            <w:vAlign w:val="center"/>
          </w:tcPr>
          <w:p w14:paraId="7EC1EEBD" w14:textId="0C60EF53" w:rsidR="005E3345" w:rsidRPr="008D72D8" w:rsidRDefault="00A1535B" w:rsidP="005E334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572771B2" w14:textId="53CFCCC2" w:rsidR="00047337" w:rsidRPr="00050E19" w:rsidRDefault="00047337" w:rsidP="00047337">
            <w:pPr>
              <w:pStyle w:val="para2"/>
              <w:ind w:left="0"/>
              <w:jc w:val="both"/>
              <w:rPr>
                <w:rFonts w:asciiTheme="minorHAnsi" w:hAnsiTheme="minorHAnsi" w:cstheme="minorHAnsi"/>
              </w:rPr>
            </w:pPr>
            <w:r w:rsidRPr="00050E19">
              <w:rPr>
                <w:rFonts w:asciiTheme="minorHAnsi" w:hAnsiTheme="minorHAnsi" w:cstheme="minorHAnsi"/>
              </w:rPr>
              <w:t>Dit werd niet geëvalueerd</w:t>
            </w:r>
            <w:r w:rsidR="00050E19" w:rsidRPr="00050E19">
              <w:rPr>
                <w:rFonts w:asciiTheme="minorHAnsi" w:hAnsiTheme="minorHAnsi" w:cstheme="minorHAnsi"/>
              </w:rPr>
              <w:t xml:space="preserve"> doordat deze </w:t>
            </w:r>
            <w:r w:rsidR="00C477B1">
              <w:rPr>
                <w:rFonts w:asciiTheme="minorHAnsi" w:hAnsiTheme="minorHAnsi" w:cstheme="minorHAnsi"/>
              </w:rPr>
              <w:t>niet</w:t>
            </w:r>
            <w:r w:rsidR="00050E19" w:rsidRPr="00050E19">
              <w:rPr>
                <w:rFonts w:asciiTheme="minorHAnsi" w:hAnsiTheme="minorHAnsi" w:cstheme="minorHAnsi"/>
              </w:rPr>
              <w:t xml:space="preserve"> is aangeduid. </w:t>
            </w:r>
            <w:r w:rsidRPr="00050E19">
              <w:rPr>
                <w:rFonts w:asciiTheme="minorHAnsi" w:hAnsiTheme="minorHAnsi" w:cstheme="minorHAnsi"/>
              </w:rPr>
              <w:t xml:space="preserve"> De taken van de brandpreventiecoördinator worden beschreven in de richtlijn </w:t>
            </w:r>
            <w:hyperlink r:id="rId24" w:history="1">
              <w:r w:rsidRPr="00050E19">
                <w:rPr>
                  <w:rStyle w:val="Hyperlink"/>
                  <w:rFonts w:asciiTheme="minorHAnsi" w:hAnsiTheme="minorHAnsi" w:cstheme="minorHAnsi"/>
                </w:rPr>
                <w:t xml:space="preserve">ACWB-SPS-WRKPR-001, </w:t>
              </w:r>
              <w:proofErr w:type="spellStart"/>
              <w:r w:rsidRPr="00050E19">
                <w:rPr>
                  <w:rStyle w:val="Hyperlink"/>
                  <w:rFonts w:asciiTheme="minorHAnsi" w:hAnsiTheme="minorHAnsi" w:cstheme="minorHAnsi"/>
                </w:rPr>
                <w:t>Domestieke</w:t>
              </w:r>
              <w:proofErr w:type="spellEnd"/>
              <w:r w:rsidRPr="00050E19">
                <w:rPr>
                  <w:rStyle w:val="Hyperlink"/>
                  <w:rFonts w:asciiTheme="minorHAnsi" w:hAnsiTheme="minorHAnsi" w:cstheme="minorHAnsi"/>
                </w:rPr>
                <w:t xml:space="preserve"> brandbestrijding</w:t>
              </w:r>
            </w:hyperlink>
          </w:p>
          <w:p w14:paraId="1F41AF01" w14:textId="77777777" w:rsidR="00047337" w:rsidRPr="00050E19" w:rsidRDefault="00047337" w:rsidP="00047337">
            <w:pPr>
              <w:pStyle w:val="para2"/>
              <w:ind w:left="0"/>
              <w:jc w:val="both"/>
              <w:rPr>
                <w:rFonts w:asciiTheme="minorHAnsi" w:hAnsiTheme="minorHAnsi" w:cstheme="minorHAnsi"/>
              </w:rPr>
            </w:pPr>
            <w:r w:rsidRPr="00050E19">
              <w:rPr>
                <w:rFonts w:asciiTheme="minorHAnsi" w:hAnsiTheme="minorHAnsi" w:cstheme="minorHAnsi"/>
              </w:rPr>
              <w:t>De brandpreventiecoördinator is een gekwalificeerde cumulfunctie op de OT van de eenheid. Deze functie wordt ingevuld door een officier of een burger van equivalent niveau.</w:t>
            </w:r>
          </w:p>
          <w:p w14:paraId="35E37E13" w14:textId="77777777" w:rsidR="00047337" w:rsidRPr="00050E19" w:rsidRDefault="00047337" w:rsidP="00047337">
            <w:pPr>
              <w:pStyle w:val="para2"/>
              <w:ind w:left="0"/>
              <w:jc w:val="both"/>
              <w:rPr>
                <w:rFonts w:asciiTheme="minorHAnsi" w:hAnsiTheme="minorHAnsi" w:cstheme="minorHAnsi"/>
              </w:rPr>
            </w:pPr>
            <w:r w:rsidRPr="00050E19">
              <w:rPr>
                <w:rFonts w:asciiTheme="minorHAnsi" w:hAnsiTheme="minorHAnsi" w:cstheme="minorHAnsi"/>
              </w:rPr>
              <w:t>De brandpreventiecoördinator voor het kwartier is verantwoordelijk voor de samenwerking tussen de verschillende brandpreventiecoördinatoren van het kwartier (</w:t>
            </w:r>
            <w:proofErr w:type="spellStart"/>
            <w:r w:rsidRPr="00050E19">
              <w:rPr>
                <w:rFonts w:asciiTheme="minorHAnsi" w:hAnsiTheme="minorHAnsi" w:cstheme="minorHAnsi"/>
              </w:rPr>
              <w:t>Niv</w:t>
            </w:r>
            <w:proofErr w:type="spellEnd"/>
            <w:r w:rsidRPr="00050E19">
              <w:rPr>
                <w:rFonts w:asciiTheme="minorHAnsi" w:hAnsiTheme="minorHAnsi" w:cstheme="minorHAnsi"/>
              </w:rPr>
              <w:t xml:space="preserve"> Blok en </w:t>
            </w:r>
            <w:proofErr w:type="spellStart"/>
            <w:r w:rsidRPr="00050E19">
              <w:rPr>
                <w:rFonts w:asciiTheme="minorHAnsi" w:hAnsiTheme="minorHAnsi" w:cstheme="minorHAnsi"/>
              </w:rPr>
              <w:t>Kw</w:t>
            </w:r>
            <w:proofErr w:type="spellEnd"/>
            <w:r w:rsidRPr="00050E19">
              <w:rPr>
                <w:rFonts w:asciiTheme="minorHAnsi" w:hAnsiTheme="minorHAnsi" w:cstheme="minorHAnsi"/>
              </w:rPr>
              <w:t>).</w:t>
            </w:r>
          </w:p>
          <w:p w14:paraId="73686808" w14:textId="77777777" w:rsidR="00047337" w:rsidRPr="00050E19" w:rsidRDefault="00047337" w:rsidP="00047337">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xml:space="preserve">- De brandpreventiecoördinator werkt als raadgever van de Korpscommandant en stelt de lokale instructies op voor wat betreft de dagdagelijkse organisatie van de </w:t>
            </w:r>
            <w:proofErr w:type="spellStart"/>
            <w:r w:rsidRPr="00050E19">
              <w:rPr>
                <w:rFonts w:asciiTheme="minorHAnsi" w:hAnsiTheme="minorHAnsi" w:cstheme="minorHAnsi"/>
                <w:sz w:val="20"/>
              </w:rPr>
              <w:t>domestieke</w:t>
            </w:r>
            <w:proofErr w:type="spellEnd"/>
            <w:r w:rsidRPr="00050E19">
              <w:rPr>
                <w:rFonts w:asciiTheme="minorHAnsi" w:hAnsiTheme="minorHAnsi" w:cstheme="minorHAnsi"/>
                <w:sz w:val="20"/>
              </w:rPr>
              <w:t xml:space="preserve"> brandbestrijdingsdienst;</w:t>
            </w:r>
          </w:p>
          <w:p w14:paraId="076BDF8A" w14:textId="77777777" w:rsidR="00047337" w:rsidRPr="00050E19" w:rsidRDefault="00047337" w:rsidP="00047337">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werkt mee aan de uitvoering van de brandrisicoanalyse;</w:t>
            </w:r>
          </w:p>
          <w:p w14:paraId="506B6283" w14:textId="77777777" w:rsidR="00047337" w:rsidRPr="00050E19" w:rsidRDefault="00047337" w:rsidP="00047337">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organiseert de interventieploegen (</w:t>
            </w:r>
            <w:proofErr w:type="spellStart"/>
            <w:r w:rsidRPr="00050E19">
              <w:rPr>
                <w:rFonts w:asciiTheme="minorHAnsi" w:hAnsiTheme="minorHAnsi" w:cstheme="minorHAnsi"/>
                <w:sz w:val="20"/>
              </w:rPr>
              <w:t>Niv</w:t>
            </w:r>
            <w:proofErr w:type="spellEnd"/>
            <w:r w:rsidRPr="00050E19">
              <w:rPr>
                <w:rFonts w:asciiTheme="minorHAnsi" w:hAnsiTheme="minorHAnsi" w:cstheme="minorHAnsi"/>
                <w:sz w:val="20"/>
              </w:rPr>
              <w:t xml:space="preserve"> 1 en </w:t>
            </w:r>
            <w:proofErr w:type="spellStart"/>
            <w:r w:rsidRPr="00050E19">
              <w:rPr>
                <w:rFonts w:asciiTheme="minorHAnsi" w:hAnsiTheme="minorHAnsi" w:cstheme="minorHAnsi"/>
                <w:sz w:val="20"/>
              </w:rPr>
              <w:t>Niv</w:t>
            </w:r>
            <w:proofErr w:type="spellEnd"/>
            <w:r w:rsidRPr="00050E19">
              <w:rPr>
                <w:rFonts w:asciiTheme="minorHAnsi" w:hAnsiTheme="minorHAnsi" w:cstheme="minorHAnsi"/>
                <w:sz w:val="20"/>
              </w:rPr>
              <w:t xml:space="preserve"> 2 indien het </w:t>
            </w:r>
            <w:proofErr w:type="spellStart"/>
            <w:r w:rsidRPr="00050E19">
              <w:rPr>
                <w:rFonts w:asciiTheme="minorHAnsi" w:hAnsiTheme="minorHAnsi" w:cstheme="minorHAnsi"/>
                <w:sz w:val="20"/>
              </w:rPr>
              <w:t>Kw</w:t>
            </w:r>
            <w:proofErr w:type="spellEnd"/>
            <w:r w:rsidRPr="00050E19">
              <w:rPr>
                <w:rFonts w:asciiTheme="minorHAnsi" w:hAnsiTheme="minorHAnsi" w:cstheme="minorHAnsi"/>
                <w:sz w:val="20"/>
              </w:rPr>
              <w:t xml:space="preserve"> erover beschikt);</w:t>
            </w:r>
          </w:p>
          <w:p w14:paraId="42AF09F7" w14:textId="77777777" w:rsidR="00047337" w:rsidRPr="00050E19" w:rsidRDefault="00047337" w:rsidP="00047337">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houdt het brandpreventiedossier en de daarmee verbonden interventieplannen bij;</w:t>
            </w:r>
          </w:p>
          <w:p w14:paraId="70F0D06D" w14:textId="1A2C96AE" w:rsidR="005E3345" w:rsidRPr="008B1E02" w:rsidRDefault="005E3345" w:rsidP="008B1E02">
            <w:pPr>
              <w:rPr>
                <w:rFonts w:ascii="Calibri" w:eastAsia="Calibri" w:hAnsi="Calibri" w:cs="Times New Roman"/>
                <w:color w:val="0070C0"/>
                <w:lang w:val="nl-BE"/>
              </w:rPr>
            </w:pPr>
          </w:p>
        </w:tc>
      </w:tr>
      <w:tr w:rsidR="008B1E02" w:rsidRPr="006A29BF" w14:paraId="38E2ADFE" w14:textId="77777777" w:rsidTr="00926BB9">
        <w:trPr>
          <w:trHeight w:val="430"/>
        </w:trPr>
        <w:tc>
          <w:tcPr>
            <w:tcW w:w="818" w:type="dxa"/>
            <w:tcBorders>
              <w:bottom w:val="single" w:sz="4" w:space="0" w:color="auto"/>
            </w:tcBorders>
            <w:shd w:val="clear" w:color="auto" w:fill="auto"/>
            <w:vAlign w:val="center"/>
          </w:tcPr>
          <w:p w14:paraId="001423AB" w14:textId="6C4794FF" w:rsidR="008B1E02" w:rsidRPr="008D72D8" w:rsidRDefault="008B1E02" w:rsidP="005E3345">
            <w:pPr>
              <w:jc w:val="center"/>
              <w:rPr>
                <w:rFonts w:ascii="Calibri" w:eastAsia="Calibri" w:hAnsi="Calibri" w:cs="Times New Roman"/>
                <w:lang w:val="nl-BE"/>
              </w:rPr>
            </w:pPr>
            <w:r>
              <w:rPr>
                <w:rFonts w:ascii="Calibri" w:eastAsia="Calibri" w:hAnsi="Calibri" w:cs="Times New Roman"/>
                <w:lang w:val="nl-BE"/>
              </w:rPr>
              <w:t>2.12</w:t>
            </w:r>
          </w:p>
        </w:tc>
        <w:tc>
          <w:tcPr>
            <w:tcW w:w="2836" w:type="dxa"/>
            <w:shd w:val="clear" w:color="auto" w:fill="auto"/>
            <w:vAlign w:val="center"/>
          </w:tcPr>
          <w:p w14:paraId="1FA9038E" w14:textId="79135322" w:rsidR="008B1E02" w:rsidRPr="008D72D8" w:rsidRDefault="008B1E02" w:rsidP="005E3345">
            <w:pPr>
              <w:jc w:val="center"/>
              <w:rPr>
                <w:rFonts w:ascii="Calibri" w:eastAsia="Calibri" w:hAnsi="Calibri" w:cs="Times New Roman"/>
                <w:lang w:val="nl-BE"/>
              </w:rPr>
            </w:pPr>
            <w:r w:rsidRPr="004B47F8">
              <w:rPr>
                <w:rFonts w:ascii="Calibri" w:eastAsia="Calibri" w:hAnsi="Calibri" w:cs="Times New Roman"/>
                <w:color w:val="000000" w:themeColor="text1"/>
                <w:lang w:val="nl-BE"/>
              </w:rPr>
              <w:t xml:space="preserve">Is er een brandpreventiecoördinator </w:t>
            </w:r>
            <w:proofErr w:type="spellStart"/>
            <w:r w:rsidRPr="004B47F8">
              <w:rPr>
                <w:rFonts w:ascii="Calibri" w:eastAsia="Calibri" w:hAnsi="Calibri" w:cs="Times New Roman"/>
                <w:color w:val="000000" w:themeColor="text1"/>
                <w:lang w:val="nl-BE"/>
              </w:rPr>
              <w:t>Niv</w:t>
            </w:r>
            <w:proofErr w:type="spellEnd"/>
            <w:r w:rsidRPr="004B47F8">
              <w:rPr>
                <w:rFonts w:ascii="Calibri" w:eastAsia="Calibri" w:hAnsi="Calibri" w:cs="Times New Roman"/>
                <w:color w:val="000000" w:themeColor="text1"/>
                <w:lang w:val="nl-BE"/>
              </w:rPr>
              <w:t xml:space="preserve"> blok voorzien.</w:t>
            </w:r>
          </w:p>
        </w:tc>
        <w:tc>
          <w:tcPr>
            <w:tcW w:w="709" w:type="dxa"/>
            <w:shd w:val="clear" w:color="auto" w:fill="FF0000"/>
            <w:vAlign w:val="center"/>
          </w:tcPr>
          <w:p w14:paraId="31FA2D6A" w14:textId="4F469AAC" w:rsidR="008B1E02" w:rsidRDefault="00926BB9" w:rsidP="005E3345">
            <w:pPr>
              <w:jc w:val="center"/>
              <w:rPr>
                <w:rFonts w:ascii="Calibri" w:eastAsia="Calibri" w:hAnsi="Calibri" w:cs="Times New Roman"/>
                <w:lang w:val="nl-BE"/>
              </w:rPr>
            </w:pPr>
            <w:r>
              <w:rPr>
                <w:rFonts w:ascii="Calibri" w:eastAsia="Calibri" w:hAnsi="Calibri" w:cs="Times New Roman"/>
                <w:lang w:val="nl-BE"/>
              </w:rPr>
              <w:t>N</w:t>
            </w:r>
            <w:r w:rsidR="00050E19">
              <w:rPr>
                <w:rFonts w:ascii="Calibri" w:eastAsia="Calibri" w:hAnsi="Calibri" w:cs="Times New Roman"/>
                <w:lang w:val="nl-BE"/>
              </w:rPr>
              <w:t>OK</w:t>
            </w:r>
          </w:p>
        </w:tc>
        <w:tc>
          <w:tcPr>
            <w:tcW w:w="9817" w:type="dxa"/>
            <w:shd w:val="clear" w:color="auto" w:fill="auto"/>
            <w:vAlign w:val="center"/>
          </w:tcPr>
          <w:p w14:paraId="65ACFFEA" w14:textId="44B0EA77" w:rsidR="008B1E02" w:rsidRPr="008B1E02" w:rsidRDefault="003A4CB1" w:rsidP="00E46601">
            <w:pPr>
              <w:rPr>
                <w:rFonts w:ascii="Calibri" w:eastAsia="Calibri" w:hAnsi="Calibri" w:cs="Times New Roman"/>
                <w:color w:val="0070C0"/>
                <w:lang w:val="nl-BE"/>
              </w:rPr>
            </w:pPr>
            <w:r>
              <w:rPr>
                <w:rFonts w:ascii="Calibri" w:eastAsia="Calibri" w:hAnsi="Calibri" w:cs="Times New Roman"/>
                <w:color w:val="000000" w:themeColor="text1"/>
                <w:lang w:val="nl-BE"/>
              </w:rPr>
              <w:t xml:space="preserve">Er is geen </w:t>
            </w:r>
            <w:proofErr w:type="spellStart"/>
            <w:r>
              <w:rPr>
                <w:rFonts w:ascii="Calibri" w:eastAsia="Calibri" w:hAnsi="Calibri" w:cs="Times New Roman"/>
                <w:color w:val="000000" w:themeColor="text1"/>
                <w:lang w:val="nl-BE"/>
              </w:rPr>
              <w:t>brandpreventiecoordnator</w:t>
            </w:r>
            <w:proofErr w:type="spellEnd"/>
            <w:r>
              <w:rPr>
                <w:rFonts w:ascii="Calibri" w:eastAsia="Calibri" w:hAnsi="Calibri" w:cs="Times New Roman"/>
                <w:color w:val="000000" w:themeColor="text1"/>
                <w:lang w:val="nl-BE"/>
              </w:rPr>
              <w:t xml:space="preserve"> aangeduid op </w:t>
            </w:r>
            <w:proofErr w:type="spellStart"/>
            <w:r>
              <w:rPr>
                <w:rFonts w:ascii="Calibri" w:eastAsia="Calibri" w:hAnsi="Calibri" w:cs="Times New Roman"/>
                <w:color w:val="000000" w:themeColor="text1"/>
                <w:lang w:val="nl-BE"/>
              </w:rPr>
              <w:t>niv</w:t>
            </w:r>
            <w:proofErr w:type="spellEnd"/>
            <w:r>
              <w:rPr>
                <w:rFonts w:ascii="Calibri" w:eastAsia="Calibri" w:hAnsi="Calibri" w:cs="Times New Roman"/>
                <w:color w:val="000000" w:themeColor="text1"/>
                <w:lang w:val="nl-BE"/>
              </w:rPr>
              <w:t xml:space="preserve"> Blok</w:t>
            </w:r>
          </w:p>
        </w:tc>
      </w:tr>
      <w:tr w:rsidR="005E3345" w:rsidRPr="006A29BF" w14:paraId="5BC887C1" w14:textId="77777777" w:rsidTr="00050E19">
        <w:trPr>
          <w:trHeight w:val="430"/>
        </w:trPr>
        <w:tc>
          <w:tcPr>
            <w:tcW w:w="818" w:type="dxa"/>
            <w:tcBorders>
              <w:bottom w:val="single" w:sz="4" w:space="0" w:color="auto"/>
            </w:tcBorders>
            <w:shd w:val="clear" w:color="auto" w:fill="auto"/>
            <w:vAlign w:val="center"/>
          </w:tcPr>
          <w:p w14:paraId="76D8326C" w14:textId="7E9572DE" w:rsidR="005E3345" w:rsidRPr="008D72D8" w:rsidRDefault="008B1E02" w:rsidP="005E3345">
            <w:pPr>
              <w:jc w:val="center"/>
              <w:rPr>
                <w:rFonts w:ascii="Calibri" w:eastAsia="Calibri" w:hAnsi="Calibri" w:cs="Times New Roman"/>
                <w:lang w:val="nl-BE"/>
              </w:rPr>
            </w:pPr>
            <w:r>
              <w:rPr>
                <w:rFonts w:ascii="Calibri" w:eastAsia="Calibri" w:hAnsi="Calibri" w:cs="Times New Roman"/>
                <w:lang w:val="nl-BE"/>
              </w:rPr>
              <w:t>2.13</w:t>
            </w:r>
          </w:p>
        </w:tc>
        <w:tc>
          <w:tcPr>
            <w:tcW w:w="2836" w:type="dxa"/>
            <w:shd w:val="clear" w:color="auto" w:fill="auto"/>
            <w:vAlign w:val="center"/>
          </w:tcPr>
          <w:p w14:paraId="5F135444"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RA brand</w:t>
            </w:r>
          </w:p>
        </w:tc>
        <w:tc>
          <w:tcPr>
            <w:tcW w:w="709" w:type="dxa"/>
            <w:shd w:val="clear" w:color="auto" w:fill="FF0000"/>
            <w:vAlign w:val="center"/>
          </w:tcPr>
          <w:p w14:paraId="03949870" w14:textId="02625C49" w:rsidR="005E3345" w:rsidRPr="008D72D8" w:rsidRDefault="00050E19" w:rsidP="005E334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54FD61A5" w14:textId="77777777" w:rsidR="00D352BE" w:rsidRPr="00A1535B" w:rsidRDefault="00D352BE" w:rsidP="00D352BE">
            <w:pPr>
              <w:rPr>
                <w:bCs/>
                <w:lang w:val="nl-BE"/>
              </w:rPr>
            </w:pPr>
            <w:r>
              <w:rPr>
                <w:bCs/>
                <w:lang w:val="nl-BE"/>
              </w:rPr>
              <w:t>Er bestaat geen risicoanalyse brand voor de blokken 4.</w:t>
            </w:r>
          </w:p>
          <w:p w14:paraId="1797D1AF" w14:textId="77777777" w:rsidR="00D352BE" w:rsidRPr="00A1535B" w:rsidRDefault="00D352BE" w:rsidP="00D352BE">
            <w:pPr>
              <w:rPr>
                <w:bCs/>
                <w:lang w:val="nl-BE"/>
              </w:rPr>
            </w:pPr>
            <w:r w:rsidRPr="00A1535B">
              <w:rPr>
                <w:bCs/>
                <w:lang w:val="nl-BE"/>
              </w:rPr>
              <w:t xml:space="preserve">De risicoanalyse brand dient onder leiding van de brandpreventiecoördinator </w:t>
            </w:r>
            <w:proofErr w:type="spellStart"/>
            <w:r w:rsidRPr="00A1535B">
              <w:rPr>
                <w:bCs/>
                <w:lang w:val="nl-BE"/>
              </w:rPr>
              <w:t>Niv</w:t>
            </w:r>
            <w:proofErr w:type="spellEnd"/>
            <w:r w:rsidRPr="00A1535B">
              <w:rPr>
                <w:bCs/>
                <w:lang w:val="nl-BE"/>
              </w:rPr>
              <w:t xml:space="preserve"> blok samen met de co</w:t>
            </w:r>
            <w:r>
              <w:rPr>
                <w:bCs/>
                <w:lang w:val="nl-BE"/>
              </w:rPr>
              <w:t>ö</w:t>
            </w:r>
            <w:r w:rsidRPr="00A1535B">
              <w:rPr>
                <w:bCs/>
                <w:lang w:val="nl-BE"/>
              </w:rPr>
              <w:t xml:space="preserve">rdinatoren </w:t>
            </w:r>
            <w:proofErr w:type="spellStart"/>
            <w:r w:rsidRPr="00A1535B">
              <w:rPr>
                <w:bCs/>
                <w:lang w:val="nl-BE"/>
              </w:rPr>
              <w:t>Niv</w:t>
            </w:r>
            <w:proofErr w:type="spellEnd"/>
            <w:r w:rsidRPr="00A1535B">
              <w:rPr>
                <w:bCs/>
                <w:lang w:val="nl-BE"/>
              </w:rPr>
              <w:t xml:space="preserve"> eenheid en in samenwerking met de coördinator </w:t>
            </w:r>
            <w:proofErr w:type="spellStart"/>
            <w:r w:rsidRPr="00A1535B">
              <w:rPr>
                <w:bCs/>
                <w:lang w:val="nl-BE"/>
              </w:rPr>
              <w:t>Niv</w:t>
            </w:r>
            <w:proofErr w:type="spellEnd"/>
            <w:r w:rsidRPr="00A1535B">
              <w:rPr>
                <w:bCs/>
                <w:lang w:val="nl-BE"/>
              </w:rPr>
              <w:t xml:space="preserve"> </w:t>
            </w:r>
            <w:proofErr w:type="spellStart"/>
            <w:r w:rsidRPr="00A1535B">
              <w:rPr>
                <w:bCs/>
                <w:lang w:val="nl-BE"/>
              </w:rPr>
              <w:t>Kw</w:t>
            </w:r>
            <w:proofErr w:type="spellEnd"/>
            <w:r w:rsidRPr="00A1535B">
              <w:rPr>
                <w:bCs/>
                <w:lang w:val="nl-BE"/>
              </w:rPr>
              <w:t xml:space="preserve"> en de preventiedienst van het kwartier opnieuw uitgevoerd te worden.</w:t>
            </w:r>
          </w:p>
          <w:p w14:paraId="2B5AF728" w14:textId="1A8BC91C" w:rsidR="00A1535B" w:rsidRPr="00D352BE" w:rsidRDefault="00D352BE" w:rsidP="00A1535B">
            <w:pPr>
              <w:rPr>
                <w:i/>
                <w:lang w:val="nl-BE"/>
              </w:rPr>
            </w:pPr>
            <w:r w:rsidRPr="00A1535B">
              <w:rPr>
                <w:i/>
                <w:lang w:val="nl-BE"/>
              </w:rPr>
              <w:t>Codex over het welzijn op het werk, Boek III, Titel 3.-Brandpreventie op de arbeidsplaatsen, Hoofdstuk II.-Risicoanalyse en preventiemaatregelen.</w:t>
            </w:r>
          </w:p>
        </w:tc>
      </w:tr>
    </w:tbl>
    <w:p w14:paraId="66A3F7F8" w14:textId="77777777" w:rsidR="00D352BE" w:rsidRDefault="00D352BE" w:rsidP="005E3345">
      <w:pPr>
        <w:jc w:val="center"/>
        <w:rPr>
          <w:rFonts w:ascii="Calibri" w:eastAsia="Calibri" w:hAnsi="Calibri" w:cs="Times New Roman"/>
          <w:b/>
          <w:lang w:val="nl-BE"/>
        </w:rPr>
        <w:sectPr w:rsidR="00D352BE" w:rsidSect="00AA2CDF">
          <w:pgSz w:w="16839" w:h="11907" w:orient="landscape" w:code="9"/>
          <w:pgMar w:top="709" w:right="1440" w:bottom="851"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E3345" w:rsidRPr="00050E19" w14:paraId="425D7210" w14:textId="77777777" w:rsidTr="00AA2CDF">
        <w:trPr>
          <w:trHeight w:val="430"/>
        </w:trPr>
        <w:tc>
          <w:tcPr>
            <w:tcW w:w="818" w:type="dxa"/>
            <w:shd w:val="clear" w:color="auto" w:fill="D9D9D9"/>
            <w:vAlign w:val="center"/>
          </w:tcPr>
          <w:p w14:paraId="055C486A" w14:textId="77777777" w:rsidR="005E3345" w:rsidRPr="008D72D8" w:rsidRDefault="005E3345" w:rsidP="005E3345">
            <w:pPr>
              <w:jc w:val="center"/>
              <w:rPr>
                <w:rFonts w:ascii="Calibri" w:eastAsia="Calibri" w:hAnsi="Calibri" w:cs="Times New Roman"/>
                <w:b/>
                <w:lang w:val="nl-BE"/>
              </w:rPr>
            </w:pPr>
            <w:r w:rsidRPr="008D72D8">
              <w:rPr>
                <w:rFonts w:ascii="Calibri" w:eastAsia="Calibri" w:hAnsi="Calibri" w:cs="Times New Roman"/>
                <w:b/>
                <w:lang w:val="nl-BE"/>
              </w:rPr>
              <w:lastRenderedPageBreak/>
              <w:t>3.</w:t>
            </w:r>
          </w:p>
        </w:tc>
        <w:tc>
          <w:tcPr>
            <w:tcW w:w="13362" w:type="dxa"/>
            <w:gridSpan w:val="3"/>
            <w:shd w:val="clear" w:color="auto" w:fill="D9D9D9"/>
            <w:vAlign w:val="center"/>
          </w:tcPr>
          <w:p w14:paraId="4052C507" w14:textId="77777777" w:rsidR="005E3345" w:rsidRPr="008D72D8" w:rsidRDefault="005E3345" w:rsidP="005E3345">
            <w:pPr>
              <w:jc w:val="left"/>
              <w:rPr>
                <w:rFonts w:ascii="Calibri" w:eastAsia="Calibri" w:hAnsi="Calibri" w:cs="Times New Roman"/>
                <w:b/>
                <w:lang w:val="nl-BE"/>
              </w:rPr>
            </w:pPr>
            <w:r w:rsidRPr="008D72D8">
              <w:rPr>
                <w:rFonts w:ascii="Calibri" w:eastAsia="Calibri" w:hAnsi="Calibri" w:cs="Times New Roman"/>
                <w:b/>
                <w:lang w:val="nl-BE"/>
              </w:rPr>
              <w:t>Eerste zorgen</w:t>
            </w:r>
          </w:p>
        </w:tc>
      </w:tr>
      <w:tr w:rsidR="00D352BE" w:rsidRPr="006A29BF" w14:paraId="63CEE45F" w14:textId="77777777" w:rsidTr="00D352BE">
        <w:trPr>
          <w:trHeight w:val="430"/>
        </w:trPr>
        <w:tc>
          <w:tcPr>
            <w:tcW w:w="818" w:type="dxa"/>
            <w:shd w:val="clear" w:color="auto" w:fill="auto"/>
            <w:vAlign w:val="center"/>
          </w:tcPr>
          <w:p w14:paraId="15EDA575" w14:textId="77777777" w:rsidR="00D352BE" w:rsidRPr="008D72D8" w:rsidRDefault="00D352BE" w:rsidP="00D352BE">
            <w:pPr>
              <w:jc w:val="center"/>
              <w:rPr>
                <w:rFonts w:ascii="Calibri" w:eastAsia="Calibri" w:hAnsi="Calibri" w:cs="Times New Roman"/>
                <w:lang w:val="nl-BE"/>
              </w:rPr>
            </w:pPr>
            <w:r w:rsidRPr="008D72D8">
              <w:rPr>
                <w:rFonts w:ascii="Calibri" w:eastAsia="Calibri" w:hAnsi="Calibri" w:cs="Times New Roman"/>
                <w:lang w:val="nl-BE"/>
              </w:rPr>
              <w:t>3.1</w:t>
            </w:r>
          </w:p>
        </w:tc>
        <w:tc>
          <w:tcPr>
            <w:tcW w:w="2836" w:type="dxa"/>
            <w:shd w:val="clear" w:color="auto" w:fill="auto"/>
            <w:vAlign w:val="center"/>
          </w:tcPr>
          <w:p w14:paraId="58F14495" w14:textId="77777777" w:rsidR="00D352BE" w:rsidRPr="008D72D8" w:rsidRDefault="00D352BE" w:rsidP="00D352BE">
            <w:pPr>
              <w:jc w:val="center"/>
              <w:rPr>
                <w:rFonts w:ascii="Calibri" w:eastAsia="Calibri" w:hAnsi="Calibri" w:cs="Times New Roman"/>
                <w:lang w:val="nl-BE"/>
              </w:rPr>
            </w:pPr>
            <w:r w:rsidRPr="008D72D8">
              <w:rPr>
                <w:rFonts w:ascii="Calibri" w:eastAsia="Calibri" w:hAnsi="Calibri" w:cs="Times New Roman"/>
                <w:lang w:val="nl-BE"/>
              </w:rPr>
              <w:t>Procedure</w:t>
            </w:r>
          </w:p>
        </w:tc>
        <w:tc>
          <w:tcPr>
            <w:tcW w:w="709" w:type="dxa"/>
            <w:shd w:val="clear" w:color="auto" w:fill="92D050"/>
            <w:vAlign w:val="center"/>
          </w:tcPr>
          <w:p w14:paraId="3AE0E21E" w14:textId="01C7C725" w:rsidR="00D352BE" w:rsidRPr="008D72D8" w:rsidRDefault="00D352BE" w:rsidP="00D352BE">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3425C1F" w14:textId="77777777" w:rsidR="00D352BE" w:rsidRPr="00A1535B" w:rsidRDefault="00D352BE" w:rsidP="00D352BE">
            <w:pPr>
              <w:jc w:val="left"/>
              <w:rPr>
                <w:lang w:val="nl-BE"/>
              </w:rPr>
            </w:pPr>
            <w:r w:rsidRPr="00A1535B">
              <w:rPr>
                <w:lang w:val="nl-BE"/>
              </w:rPr>
              <w:t>De procedure is gekend.</w:t>
            </w:r>
          </w:p>
          <w:p w14:paraId="33D4E99A" w14:textId="77777777" w:rsidR="00D352BE" w:rsidRPr="00A1535B" w:rsidRDefault="00D352BE" w:rsidP="00D352BE">
            <w:pPr>
              <w:jc w:val="left"/>
              <w:rPr>
                <w:lang w:val="nl-BE"/>
              </w:rPr>
            </w:pPr>
            <w:r w:rsidRPr="00A1535B">
              <w:rPr>
                <w:lang w:val="nl-BE"/>
              </w:rPr>
              <w:t>Er bestaat een risicoanalyse, maar is verouderd (2010). Er werd doo</w:t>
            </w:r>
            <w:r>
              <w:rPr>
                <w:lang w:val="nl-BE"/>
              </w:rPr>
              <w:t xml:space="preserve">r </w:t>
            </w:r>
            <w:r w:rsidRPr="00A1535B">
              <w:rPr>
                <w:lang w:val="nl-BE"/>
              </w:rPr>
              <w:t xml:space="preserve">de LDPBW 08 een nieuwe risicoanalyse opgemaakt. </w:t>
            </w:r>
            <w:r>
              <w:rPr>
                <w:lang w:val="nl-BE"/>
              </w:rPr>
              <w:t>De analyse werd overgemaakt aan de kwartiercommandant, de voorzitter van het BOC en via DOCCOM aan de andere leden van het BOC (</w:t>
            </w:r>
            <w:r>
              <w:fldChar w:fldCharType="begin"/>
            </w:r>
            <w:r w:rsidRPr="006A29BF">
              <w:rPr>
                <w:lang w:val="nl-BE"/>
              </w:rPr>
              <w:instrText>HYPERLINK "https://units.mil.intra/sites/DGHWB/SIPPT_IDPBW_Risk_Management/LDPBW_SLPPT8/Punctuele%20Risico%20Analyse/20240902_IU_24-00149624_RA-Eerste%20hulp%20KKE_20240902_Vers01.docx"</w:instrText>
            </w:r>
            <w:r>
              <w:fldChar w:fldCharType="separate"/>
            </w:r>
            <w:r w:rsidRPr="00B74295">
              <w:rPr>
                <w:rStyle w:val="Hyperlink"/>
                <w:lang w:val="nl-BE"/>
              </w:rPr>
              <w:t>RA Eerste hulp 2024</w:t>
            </w:r>
            <w:r>
              <w:fldChar w:fldCharType="end"/>
            </w:r>
            <w:r>
              <w:rPr>
                <w:lang w:val="nl-BE"/>
              </w:rPr>
              <w:t>)</w:t>
            </w:r>
            <w:r w:rsidRPr="00A1535B">
              <w:rPr>
                <w:lang w:val="nl-BE"/>
              </w:rPr>
              <w:t>.</w:t>
            </w:r>
          </w:p>
          <w:p w14:paraId="604F7881" w14:textId="0A1298B5" w:rsidR="00D352BE" w:rsidRPr="00F5374A" w:rsidRDefault="00D352BE" w:rsidP="00D352BE">
            <w:pPr>
              <w:jc w:val="left"/>
              <w:rPr>
                <w:color w:val="2E74B5" w:themeColor="accent1" w:themeShade="BF"/>
                <w:lang w:val="nl-BE"/>
              </w:rPr>
            </w:pPr>
            <w:r>
              <w:rPr>
                <w:lang w:val="nl-BE"/>
              </w:rPr>
              <w:t>D</w:t>
            </w:r>
            <w:r w:rsidRPr="00A1535B">
              <w:rPr>
                <w:lang w:val="nl-BE"/>
              </w:rPr>
              <w:t>e</w:t>
            </w:r>
            <w:r>
              <w:rPr>
                <w:lang w:val="nl-BE"/>
              </w:rPr>
              <w:t xml:space="preserve"> analyse</w:t>
            </w:r>
            <w:r w:rsidRPr="00A1535B">
              <w:rPr>
                <w:lang w:val="nl-BE"/>
              </w:rPr>
              <w:t xml:space="preserve"> </w:t>
            </w:r>
            <w:r>
              <w:rPr>
                <w:lang w:val="nl-BE"/>
              </w:rPr>
              <w:t>werd goedgekeurd op het BOC van 12 Sep 2024</w:t>
            </w:r>
            <w:r w:rsidRPr="00A1535B">
              <w:rPr>
                <w:lang w:val="nl-BE"/>
              </w:rPr>
              <w:t>.</w:t>
            </w:r>
          </w:p>
        </w:tc>
      </w:tr>
      <w:tr w:rsidR="00D352BE" w:rsidRPr="006A29BF" w14:paraId="5E3D9898" w14:textId="77777777" w:rsidTr="00D352BE">
        <w:trPr>
          <w:trHeight w:val="430"/>
        </w:trPr>
        <w:tc>
          <w:tcPr>
            <w:tcW w:w="818" w:type="dxa"/>
            <w:shd w:val="clear" w:color="auto" w:fill="auto"/>
            <w:vAlign w:val="center"/>
          </w:tcPr>
          <w:p w14:paraId="131C05DA" w14:textId="77777777" w:rsidR="00D352BE" w:rsidRPr="008D72D8" w:rsidRDefault="00D352BE" w:rsidP="00D352BE">
            <w:pPr>
              <w:jc w:val="center"/>
              <w:rPr>
                <w:rFonts w:ascii="Calibri" w:eastAsia="Calibri" w:hAnsi="Calibri" w:cs="Times New Roman"/>
                <w:lang w:val="nl-BE"/>
              </w:rPr>
            </w:pPr>
            <w:r w:rsidRPr="008D72D8">
              <w:rPr>
                <w:rFonts w:ascii="Calibri" w:eastAsia="Calibri" w:hAnsi="Calibri" w:cs="Times New Roman"/>
                <w:lang w:val="nl-BE"/>
              </w:rPr>
              <w:t>3.2</w:t>
            </w:r>
          </w:p>
        </w:tc>
        <w:tc>
          <w:tcPr>
            <w:tcW w:w="2836" w:type="dxa"/>
            <w:shd w:val="clear" w:color="auto" w:fill="auto"/>
            <w:vAlign w:val="center"/>
          </w:tcPr>
          <w:p w14:paraId="351940E8" w14:textId="77777777" w:rsidR="00D352BE" w:rsidRPr="008D72D8" w:rsidRDefault="00D352BE" w:rsidP="00D352BE">
            <w:pPr>
              <w:jc w:val="center"/>
              <w:rPr>
                <w:rFonts w:ascii="Calibri" w:eastAsia="Calibri" w:hAnsi="Calibri" w:cs="Times New Roman"/>
                <w:lang w:val="nl-BE"/>
              </w:rPr>
            </w:pPr>
            <w:r w:rsidRPr="008D72D8">
              <w:rPr>
                <w:rFonts w:ascii="Calibri" w:eastAsia="Calibri" w:hAnsi="Calibri" w:cs="Times New Roman"/>
                <w:lang w:val="nl-BE"/>
              </w:rPr>
              <w:t>Hulpverleners</w:t>
            </w:r>
          </w:p>
        </w:tc>
        <w:tc>
          <w:tcPr>
            <w:tcW w:w="709" w:type="dxa"/>
            <w:shd w:val="clear" w:color="auto" w:fill="92D050"/>
            <w:vAlign w:val="center"/>
          </w:tcPr>
          <w:p w14:paraId="24DBCD6A" w14:textId="4B975913" w:rsidR="00D352BE" w:rsidRPr="008D72D8" w:rsidRDefault="00D352BE" w:rsidP="00D352BE">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F6419C7" w14:textId="0C91090B" w:rsidR="00D352BE" w:rsidRPr="00A1535B" w:rsidRDefault="00D352BE" w:rsidP="00D352BE">
            <w:pPr>
              <w:rPr>
                <w:lang w:val="nl-BE"/>
              </w:rPr>
            </w:pPr>
            <w:r>
              <w:rPr>
                <w:lang w:val="nl-BE"/>
              </w:rPr>
              <w:t>De hulpverleners zijn aangeduid maar niet kenbaar gemaakt. De hulpverleners dienen gekend te zijn door iedereen van het gebouw. Deze dienen ingegeven te worden op onze SharePoint (</w:t>
            </w:r>
            <w:r>
              <w:fldChar w:fldCharType="begin"/>
            </w:r>
            <w:r w:rsidRPr="006A29BF">
              <w:rPr>
                <w:lang w:val="nl-BE"/>
              </w:rPr>
              <w:instrText>HYPERLINK "http://units.mil.intra/sites/DGHWB/SIPPT_IDPBW_Risk_Management/LDPBW_SLPPT8/Lists/Actoren%20Welzijn%20en%20Milieu"</w:instrText>
            </w:r>
            <w:r>
              <w:fldChar w:fldCharType="separate"/>
            </w:r>
            <w:r w:rsidRPr="00D70980">
              <w:rPr>
                <w:rStyle w:val="Hyperlink"/>
                <w:lang w:val="nl-BE"/>
              </w:rPr>
              <w:t>Lijst Actoren Preventie, Welzijn &amp; Milieu</w:t>
            </w:r>
            <w:r>
              <w:fldChar w:fldCharType="end"/>
            </w:r>
            <w:r>
              <w:rPr>
                <w:lang w:val="nl-BE"/>
              </w:rPr>
              <w:t>)</w:t>
            </w:r>
          </w:p>
        </w:tc>
      </w:tr>
      <w:tr w:rsidR="00D352BE" w:rsidRPr="006A29BF" w14:paraId="5D5D5518" w14:textId="77777777" w:rsidTr="00D352BE">
        <w:trPr>
          <w:trHeight w:val="430"/>
        </w:trPr>
        <w:tc>
          <w:tcPr>
            <w:tcW w:w="818" w:type="dxa"/>
            <w:shd w:val="clear" w:color="auto" w:fill="auto"/>
            <w:vAlign w:val="center"/>
          </w:tcPr>
          <w:p w14:paraId="7C13ECFC" w14:textId="77777777" w:rsidR="00D352BE" w:rsidRPr="008D72D8" w:rsidRDefault="00D352BE" w:rsidP="00D352BE">
            <w:pPr>
              <w:jc w:val="center"/>
              <w:rPr>
                <w:rFonts w:ascii="Calibri" w:eastAsia="Calibri" w:hAnsi="Calibri" w:cs="Times New Roman"/>
                <w:lang w:val="nl-BE"/>
              </w:rPr>
            </w:pPr>
            <w:r w:rsidRPr="008D72D8">
              <w:rPr>
                <w:rFonts w:ascii="Calibri" w:eastAsia="Calibri" w:hAnsi="Calibri" w:cs="Times New Roman"/>
                <w:lang w:val="nl-BE"/>
              </w:rPr>
              <w:t>3.3</w:t>
            </w:r>
          </w:p>
        </w:tc>
        <w:tc>
          <w:tcPr>
            <w:tcW w:w="2836" w:type="dxa"/>
            <w:shd w:val="clear" w:color="auto" w:fill="auto"/>
            <w:vAlign w:val="center"/>
          </w:tcPr>
          <w:p w14:paraId="237783B9" w14:textId="77777777" w:rsidR="00D352BE" w:rsidRPr="008D72D8" w:rsidRDefault="00D352BE" w:rsidP="00D352BE">
            <w:pPr>
              <w:jc w:val="center"/>
              <w:rPr>
                <w:rFonts w:ascii="Calibri" w:eastAsia="Calibri" w:hAnsi="Calibri" w:cs="Times New Roman"/>
                <w:lang w:val="nl-BE"/>
              </w:rPr>
            </w:pPr>
            <w:r w:rsidRPr="008D72D8">
              <w:rPr>
                <w:rFonts w:ascii="Calibri" w:eastAsia="Calibri" w:hAnsi="Calibri" w:cs="Times New Roman"/>
                <w:lang w:val="nl-BE"/>
              </w:rPr>
              <w:t>Middelen</w:t>
            </w:r>
          </w:p>
        </w:tc>
        <w:tc>
          <w:tcPr>
            <w:tcW w:w="709" w:type="dxa"/>
            <w:shd w:val="clear" w:color="auto" w:fill="92D050"/>
            <w:vAlign w:val="center"/>
          </w:tcPr>
          <w:p w14:paraId="3B051391" w14:textId="21F3808C" w:rsidR="00D352BE" w:rsidRPr="008D72D8" w:rsidRDefault="00D352BE" w:rsidP="00D352BE">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CCC86D4" w14:textId="71CCF7BA" w:rsidR="00D352BE" w:rsidRPr="007540AA" w:rsidRDefault="00D352BE" w:rsidP="00D352BE">
            <w:pPr>
              <w:jc w:val="left"/>
              <w:rPr>
                <w:rFonts w:ascii="Calibri" w:eastAsia="Calibri" w:hAnsi="Calibri" w:cs="Times New Roman"/>
                <w:lang w:val="nl-BE"/>
              </w:rPr>
            </w:pPr>
            <w:r>
              <w:rPr>
                <w:rFonts w:ascii="Calibri" w:eastAsia="Calibri" w:hAnsi="Calibri" w:cs="Times New Roman"/>
                <w:lang w:val="nl-BE"/>
              </w:rPr>
              <w:t>De middelen zijn voorzien en goed voor gebruik.</w:t>
            </w:r>
          </w:p>
        </w:tc>
      </w:tr>
      <w:tr w:rsidR="005752E9" w:rsidRPr="006A29BF" w14:paraId="6D130A9F" w14:textId="77777777" w:rsidTr="00926BB9">
        <w:trPr>
          <w:trHeight w:val="430"/>
        </w:trPr>
        <w:tc>
          <w:tcPr>
            <w:tcW w:w="818" w:type="dxa"/>
            <w:shd w:val="clear" w:color="auto" w:fill="auto"/>
            <w:vAlign w:val="center"/>
          </w:tcPr>
          <w:p w14:paraId="60967101" w14:textId="099A51DE"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3.4</w:t>
            </w:r>
          </w:p>
        </w:tc>
        <w:tc>
          <w:tcPr>
            <w:tcW w:w="2836" w:type="dxa"/>
            <w:shd w:val="clear" w:color="auto" w:fill="auto"/>
            <w:vAlign w:val="center"/>
          </w:tcPr>
          <w:p w14:paraId="067A13CD"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Register eerste zorgen</w:t>
            </w:r>
          </w:p>
        </w:tc>
        <w:tc>
          <w:tcPr>
            <w:tcW w:w="709" w:type="dxa"/>
            <w:shd w:val="clear" w:color="auto" w:fill="FF0000"/>
            <w:vAlign w:val="center"/>
          </w:tcPr>
          <w:p w14:paraId="14564A2F" w14:textId="7C617A8A" w:rsidR="005752E9" w:rsidRPr="008D72D8" w:rsidRDefault="00926BB9" w:rsidP="005752E9">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712C1DFC" w14:textId="77777777" w:rsidR="00A1535B" w:rsidRPr="00A1535B" w:rsidRDefault="00A1535B" w:rsidP="00A1535B">
            <w:pPr>
              <w:rPr>
                <w:rFonts w:ascii="Calibri" w:eastAsia="Calibri" w:hAnsi="Calibri" w:cs="Times New Roman"/>
                <w:lang w:val="nl-BE"/>
              </w:rPr>
            </w:pPr>
            <w:r w:rsidRPr="00A1535B">
              <w:rPr>
                <w:rFonts w:ascii="Calibri" w:eastAsia="Calibri" w:hAnsi="Calibri" w:cs="Times New Roman"/>
                <w:lang w:val="nl-BE"/>
              </w:rPr>
              <w:t xml:space="preserve">Deze ontbreekt en </w:t>
            </w:r>
            <w:proofErr w:type="spellStart"/>
            <w:r w:rsidRPr="00A1535B">
              <w:rPr>
                <w:rFonts w:ascii="Calibri" w:eastAsia="Calibri" w:hAnsi="Calibri" w:cs="Times New Roman"/>
                <w:lang w:val="nl-BE"/>
              </w:rPr>
              <w:t>diend</w:t>
            </w:r>
            <w:proofErr w:type="spellEnd"/>
            <w:r w:rsidRPr="00A1535B">
              <w:rPr>
                <w:rFonts w:ascii="Calibri" w:eastAsia="Calibri" w:hAnsi="Calibri" w:cs="Times New Roman"/>
                <w:lang w:val="nl-BE"/>
              </w:rPr>
              <w:t xml:space="preserve"> opgemaakt te worden.</w:t>
            </w:r>
          </w:p>
          <w:p w14:paraId="44F7AF76" w14:textId="44873AC4" w:rsidR="000172B5" w:rsidRPr="007540AA" w:rsidRDefault="00A1535B" w:rsidP="00A1535B">
            <w:pPr>
              <w:rPr>
                <w:rFonts w:ascii="Calibri" w:eastAsia="Calibri" w:hAnsi="Calibri" w:cs="Times New Roman"/>
                <w:lang w:val="nl-BE"/>
              </w:rPr>
            </w:pPr>
            <w:r w:rsidRPr="00A1535B">
              <w:rPr>
                <w:rFonts w:ascii="Calibri" w:eastAsia="Calibri" w:hAnsi="Calibri" w:cs="Times New Roman"/>
                <w:i/>
                <w:iCs/>
                <w:lang w:val="nl-BE"/>
              </w:rPr>
              <w:t>Codex over het welzijn op het werk, Boek I., Titel 5.-Eerste hulp., Hoofdstuk III.-Uitrusting en organisatie., art.1.5-6.-§3</w:t>
            </w:r>
          </w:p>
        </w:tc>
      </w:tr>
      <w:tr w:rsidR="005752E9" w:rsidRPr="007540AA" w14:paraId="476F7FA5" w14:textId="77777777" w:rsidTr="00AA2CDF">
        <w:trPr>
          <w:trHeight w:val="430"/>
        </w:trPr>
        <w:tc>
          <w:tcPr>
            <w:tcW w:w="818" w:type="dxa"/>
            <w:shd w:val="clear" w:color="auto" w:fill="D9D9D9"/>
            <w:vAlign w:val="center"/>
          </w:tcPr>
          <w:p w14:paraId="0E8B5DEA" w14:textId="7339C0A6"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4.</w:t>
            </w:r>
          </w:p>
        </w:tc>
        <w:tc>
          <w:tcPr>
            <w:tcW w:w="13362" w:type="dxa"/>
            <w:gridSpan w:val="3"/>
            <w:shd w:val="clear" w:color="auto" w:fill="D9D9D9"/>
            <w:vAlign w:val="center"/>
          </w:tcPr>
          <w:p w14:paraId="139EA012"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Ongevallen en incidenten</w:t>
            </w:r>
          </w:p>
        </w:tc>
      </w:tr>
      <w:tr w:rsidR="005752E9" w:rsidRPr="003B7A19" w14:paraId="76C9BFA8" w14:textId="77777777" w:rsidTr="00050E19">
        <w:trPr>
          <w:trHeight w:val="430"/>
        </w:trPr>
        <w:tc>
          <w:tcPr>
            <w:tcW w:w="818" w:type="dxa"/>
            <w:shd w:val="clear" w:color="auto" w:fill="auto"/>
            <w:vAlign w:val="center"/>
          </w:tcPr>
          <w:p w14:paraId="1B80C41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4.1</w:t>
            </w:r>
          </w:p>
        </w:tc>
        <w:tc>
          <w:tcPr>
            <w:tcW w:w="2836" w:type="dxa"/>
            <w:shd w:val="clear" w:color="auto" w:fill="auto"/>
            <w:vAlign w:val="center"/>
          </w:tcPr>
          <w:p w14:paraId="35F0914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Procedure</w:t>
            </w:r>
          </w:p>
        </w:tc>
        <w:tc>
          <w:tcPr>
            <w:tcW w:w="709" w:type="dxa"/>
            <w:shd w:val="clear" w:color="auto" w:fill="70AD47" w:themeFill="accent6"/>
            <w:vAlign w:val="center"/>
          </w:tcPr>
          <w:p w14:paraId="69035871" w14:textId="7073560F"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064D199" w14:textId="0EED6DD4" w:rsidR="000172B5" w:rsidRPr="000F32E7" w:rsidRDefault="00050E19" w:rsidP="007D6BB0">
            <w:pPr>
              <w:jc w:val="left"/>
              <w:rPr>
                <w:color w:val="2E74B5" w:themeColor="accent1" w:themeShade="BF"/>
                <w:lang w:val="nl-BE"/>
              </w:rPr>
            </w:pPr>
            <w:r w:rsidRPr="00050E19">
              <w:rPr>
                <w:color w:val="000000" w:themeColor="text1"/>
                <w:lang w:val="nl-BE"/>
              </w:rPr>
              <w:t xml:space="preserve">De procedure is gekend </w:t>
            </w:r>
          </w:p>
        </w:tc>
      </w:tr>
      <w:tr w:rsidR="005752E9" w:rsidRPr="006A29BF" w14:paraId="6FEA8107" w14:textId="77777777" w:rsidTr="00050E19">
        <w:trPr>
          <w:trHeight w:val="430"/>
        </w:trPr>
        <w:tc>
          <w:tcPr>
            <w:tcW w:w="818" w:type="dxa"/>
            <w:shd w:val="clear" w:color="auto" w:fill="auto"/>
            <w:vAlign w:val="center"/>
          </w:tcPr>
          <w:p w14:paraId="34CA9182"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4.2</w:t>
            </w:r>
          </w:p>
        </w:tc>
        <w:tc>
          <w:tcPr>
            <w:tcW w:w="2836" w:type="dxa"/>
            <w:shd w:val="clear" w:color="auto" w:fill="auto"/>
            <w:vAlign w:val="center"/>
          </w:tcPr>
          <w:p w14:paraId="5A3CFD45"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Melding</w:t>
            </w:r>
          </w:p>
        </w:tc>
        <w:tc>
          <w:tcPr>
            <w:tcW w:w="709" w:type="dxa"/>
            <w:shd w:val="clear" w:color="auto" w:fill="70AD47" w:themeFill="accent6"/>
            <w:vAlign w:val="center"/>
          </w:tcPr>
          <w:p w14:paraId="70CD201F" w14:textId="3B115078"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16A5A9C" w14:textId="77777777" w:rsidR="00400D92" w:rsidRDefault="00050E19" w:rsidP="00050E19">
            <w:pPr>
              <w:rPr>
                <w:lang w:val="nl-BE"/>
              </w:rPr>
            </w:pPr>
            <w:r>
              <w:rPr>
                <w:lang w:val="nl-BE"/>
              </w:rPr>
              <w:t>De meldingen gebeuren zoals voorzien. Er wordt aangeraden om het formulier “Melding van een ongeval”, beschikbaar op onze SharePoint, te gebruiken om een aangifte te doen. Er wordt ook gevraagd om het formulier volledig in te vullen en het incident duidelijk te beschrijven.</w:t>
            </w:r>
          </w:p>
          <w:p w14:paraId="1693A68A" w14:textId="3822CF11" w:rsidR="00050E19" w:rsidRDefault="00050E19" w:rsidP="00050E19">
            <w:pPr>
              <w:rPr>
                <w:rStyle w:val="Hyperlink"/>
                <w:lang w:val="nl-BE"/>
              </w:rPr>
            </w:pPr>
            <w:r>
              <w:rPr>
                <w:lang w:val="nl-BE"/>
              </w:rPr>
              <w:t xml:space="preserve">- </w:t>
            </w:r>
            <w:r>
              <w:fldChar w:fldCharType="begin"/>
            </w:r>
            <w:r w:rsidRPr="006A29BF">
              <w:rPr>
                <w:lang w:val="nl-BE"/>
              </w:rPr>
              <w:instrText>HYPERLINK "http://units.mil.intra/sites/DGHWB/SIPPT_IDPBW_Risk_Management/LDPBW_SLPPT8/Templates/Meldingsformulier%20Medisch%20incident.docx"</w:instrText>
            </w:r>
            <w:r>
              <w:fldChar w:fldCharType="separate"/>
            </w:r>
            <w:r w:rsidRPr="00B51317">
              <w:rPr>
                <w:rStyle w:val="Hyperlink"/>
                <w:lang w:val="nl-BE"/>
              </w:rPr>
              <w:t>Meldingsformulier voor medisch incident</w:t>
            </w:r>
            <w:r>
              <w:fldChar w:fldCharType="end"/>
            </w:r>
          </w:p>
          <w:p w14:paraId="08564039" w14:textId="3BEFC88A" w:rsidR="000172B5" w:rsidRPr="00050E19" w:rsidRDefault="00050E19" w:rsidP="005752E9">
            <w:pPr>
              <w:rPr>
                <w:rFonts w:ascii="Calibri" w:eastAsia="Calibri" w:hAnsi="Calibri" w:cs="Times New Roman"/>
                <w:color w:val="2E74B5" w:themeColor="accent1" w:themeShade="BF"/>
                <w:lang w:val="nl-BE"/>
              </w:rPr>
            </w:pPr>
            <w:r>
              <w:rPr>
                <w:lang w:val="nl-BE"/>
              </w:rPr>
              <w:t xml:space="preserve">- </w:t>
            </w:r>
            <w:r>
              <w:fldChar w:fldCharType="begin"/>
            </w:r>
            <w:r w:rsidRPr="006A29BF">
              <w:rPr>
                <w:lang w:val="nl-BE"/>
              </w:rPr>
              <w:instrText>HYPERLINK "http://units.mil.intra/sites/DGHWB/SIPPT_IDPBW_Risk_Management/LDPBW_SLPPT8/Templates/Meldingsformulier%20van%20een%20ongeval.docx"</w:instrText>
            </w:r>
            <w:r>
              <w:fldChar w:fldCharType="separate"/>
            </w:r>
            <w:r w:rsidRPr="00B51317">
              <w:rPr>
                <w:rStyle w:val="Hyperlink"/>
                <w:lang w:val="nl-BE"/>
              </w:rPr>
              <w:t>meldingsformulier voor een ongeval</w:t>
            </w:r>
            <w:r>
              <w:fldChar w:fldCharType="end"/>
            </w:r>
            <w:r>
              <w:rPr>
                <w:lang w:val="nl-BE"/>
              </w:rPr>
              <w:t>.</w:t>
            </w:r>
          </w:p>
        </w:tc>
      </w:tr>
      <w:tr w:rsidR="005752E9" w:rsidRPr="0094363B" w14:paraId="6A675239" w14:textId="77777777" w:rsidTr="00AA2CDF">
        <w:trPr>
          <w:trHeight w:val="430"/>
        </w:trPr>
        <w:tc>
          <w:tcPr>
            <w:tcW w:w="818" w:type="dxa"/>
            <w:shd w:val="clear" w:color="auto" w:fill="D9D9D9"/>
            <w:vAlign w:val="center"/>
          </w:tcPr>
          <w:p w14:paraId="1264DDD6" w14:textId="67133B32"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5.</w:t>
            </w:r>
          </w:p>
        </w:tc>
        <w:tc>
          <w:tcPr>
            <w:tcW w:w="13362" w:type="dxa"/>
            <w:gridSpan w:val="3"/>
            <w:shd w:val="clear" w:color="auto" w:fill="D9D9D9"/>
            <w:vAlign w:val="center"/>
          </w:tcPr>
          <w:p w14:paraId="429F0A9F" w14:textId="79BF0B81"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Dynamisch Risico-</w:t>
            </w:r>
            <w:proofErr w:type="spellStart"/>
            <w:r w:rsidRPr="008D72D8">
              <w:rPr>
                <w:rFonts w:ascii="Calibri" w:eastAsia="Calibri" w:hAnsi="Calibri" w:cs="Times New Roman"/>
                <w:b/>
                <w:lang w:val="nl-BE"/>
              </w:rPr>
              <w:t>BeheersSysteem</w:t>
            </w:r>
            <w:proofErr w:type="spellEnd"/>
            <w:r w:rsidRPr="008D72D8">
              <w:rPr>
                <w:rFonts w:ascii="Calibri" w:eastAsia="Calibri" w:hAnsi="Calibri" w:cs="Times New Roman"/>
                <w:b/>
                <w:lang w:val="nl-BE"/>
              </w:rPr>
              <w:t xml:space="preserve"> (DRBS)</w:t>
            </w:r>
            <w:r w:rsidR="009C73CA">
              <w:rPr>
                <w:rFonts w:ascii="Calibri" w:eastAsia="Calibri" w:hAnsi="Calibri" w:cs="Times New Roman"/>
                <w:b/>
                <w:lang w:val="nl-BE"/>
              </w:rPr>
              <w:t xml:space="preserve">                   </w:t>
            </w:r>
          </w:p>
        </w:tc>
      </w:tr>
      <w:tr w:rsidR="005752E9" w:rsidRPr="006A29BF" w14:paraId="581CE44D" w14:textId="77777777" w:rsidTr="00050E19">
        <w:trPr>
          <w:trHeight w:val="430"/>
        </w:trPr>
        <w:tc>
          <w:tcPr>
            <w:tcW w:w="818" w:type="dxa"/>
            <w:shd w:val="clear" w:color="auto" w:fill="auto"/>
            <w:vAlign w:val="center"/>
          </w:tcPr>
          <w:p w14:paraId="18CA3418"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5.1</w:t>
            </w:r>
          </w:p>
        </w:tc>
        <w:tc>
          <w:tcPr>
            <w:tcW w:w="2836" w:type="dxa"/>
            <w:shd w:val="clear" w:color="auto" w:fill="auto"/>
            <w:vAlign w:val="center"/>
          </w:tcPr>
          <w:p w14:paraId="203D38F7"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Inventaris werkposten</w:t>
            </w:r>
          </w:p>
        </w:tc>
        <w:tc>
          <w:tcPr>
            <w:tcW w:w="709" w:type="dxa"/>
            <w:shd w:val="clear" w:color="auto" w:fill="70AD47" w:themeFill="accent6"/>
            <w:vAlign w:val="center"/>
          </w:tcPr>
          <w:p w14:paraId="67BF10B4" w14:textId="746CE949"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7F0B357" w14:textId="52CD87A3" w:rsidR="000172B5" w:rsidRPr="00A676D5" w:rsidRDefault="00050E19" w:rsidP="00D757E7">
            <w:pPr>
              <w:rPr>
                <w:color w:val="2E74B5" w:themeColor="accent1" w:themeShade="BF"/>
                <w:lang w:val="nl-BE"/>
              </w:rPr>
            </w:pPr>
            <w:r w:rsidRPr="00F70776">
              <w:rPr>
                <w:lang w:val="nl-BE"/>
              </w:rPr>
              <w:t>Er bestaat een li</w:t>
            </w:r>
            <w:r>
              <w:rPr>
                <w:lang w:val="nl-BE"/>
              </w:rPr>
              <w:t>jst van de bestaande werkposten</w:t>
            </w:r>
          </w:p>
        </w:tc>
      </w:tr>
      <w:tr w:rsidR="005752E9" w:rsidRPr="0094363B" w14:paraId="7DB700B6" w14:textId="77777777" w:rsidTr="00A1535B">
        <w:tc>
          <w:tcPr>
            <w:tcW w:w="818" w:type="dxa"/>
            <w:shd w:val="clear" w:color="auto" w:fill="auto"/>
            <w:vAlign w:val="center"/>
          </w:tcPr>
          <w:p w14:paraId="676F33B0" w14:textId="488ABCD6"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5.2</w:t>
            </w:r>
          </w:p>
        </w:tc>
        <w:tc>
          <w:tcPr>
            <w:tcW w:w="2836" w:type="dxa"/>
            <w:shd w:val="clear" w:color="auto" w:fill="auto"/>
            <w:vAlign w:val="center"/>
          </w:tcPr>
          <w:p w14:paraId="301EDF59" w14:textId="77777777" w:rsidR="005752E9" w:rsidRPr="008D72D8" w:rsidRDefault="005752E9" w:rsidP="005752E9">
            <w:pPr>
              <w:jc w:val="center"/>
              <w:rPr>
                <w:rFonts w:ascii="Calibri" w:eastAsia="Calibri" w:hAnsi="Calibri" w:cs="Times New Roman"/>
              </w:rPr>
            </w:pPr>
            <w:proofErr w:type="spellStart"/>
            <w:r w:rsidRPr="008D72D8">
              <w:rPr>
                <w:rFonts w:ascii="Calibri" w:eastAsia="Calibri" w:hAnsi="Calibri" w:cs="Times New Roman"/>
                <w:lang w:val="nl-BE"/>
              </w:rPr>
              <w:t>Werkpostfi</w:t>
            </w:r>
            <w:r w:rsidRPr="008D72D8">
              <w:rPr>
                <w:rFonts w:ascii="Calibri" w:eastAsia="Calibri" w:hAnsi="Calibri" w:cs="Times New Roman"/>
              </w:rPr>
              <w:t>ches</w:t>
            </w:r>
            <w:proofErr w:type="spellEnd"/>
          </w:p>
        </w:tc>
        <w:tc>
          <w:tcPr>
            <w:tcW w:w="709" w:type="dxa"/>
            <w:shd w:val="clear" w:color="auto" w:fill="70AD47" w:themeFill="accent6"/>
            <w:vAlign w:val="center"/>
          </w:tcPr>
          <w:p w14:paraId="2B6B2F34" w14:textId="0FA2DB61" w:rsidR="005752E9" w:rsidRPr="008D72D8" w:rsidRDefault="00050E19" w:rsidP="005752E9">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7074A37" w14:textId="75403BA3" w:rsidR="000172B5" w:rsidRPr="00A676D5" w:rsidRDefault="00050E19" w:rsidP="00A676D5">
            <w:pPr>
              <w:rPr>
                <w:color w:val="2E74B5" w:themeColor="accent1" w:themeShade="BF"/>
                <w:lang w:val="nl-BE"/>
              </w:rPr>
            </w:pPr>
            <w:r>
              <w:rPr>
                <w:lang w:val="nl-BE"/>
              </w:rPr>
              <w:t>De werkpostfiches zijn</w:t>
            </w:r>
            <w:r w:rsidR="0047355B">
              <w:rPr>
                <w:lang w:val="nl-BE"/>
              </w:rPr>
              <w:t xml:space="preserve"> opgemaakt</w:t>
            </w:r>
          </w:p>
        </w:tc>
      </w:tr>
      <w:tr w:rsidR="005752E9" w:rsidRPr="0094363B" w14:paraId="37928A1C" w14:textId="77777777" w:rsidTr="00A1535B">
        <w:tc>
          <w:tcPr>
            <w:tcW w:w="818" w:type="dxa"/>
            <w:shd w:val="clear" w:color="auto" w:fill="auto"/>
            <w:vAlign w:val="center"/>
          </w:tcPr>
          <w:p w14:paraId="70A3330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5.3</w:t>
            </w:r>
          </w:p>
        </w:tc>
        <w:tc>
          <w:tcPr>
            <w:tcW w:w="2836" w:type="dxa"/>
            <w:shd w:val="clear" w:color="auto" w:fill="auto"/>
            <w:vAlign w:val="center"/>
          </w:tcPr>
          <w:p w14:paraId="3FEACAD9"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Functiefiches</w:t>
            </w:r>
          </w:p>
        </w:tc>
        <w:tc>
          <w:tcPr>
            <w:tcW w:w="709" w:type="dxa"/>
            <w:shd w:val="clear" w:color="auto" w:fill="70AD47" w:themeFill="accent6"/>
            <w:vAlign w:val="center"/>
          </w:tcPr>
          <w:p w14:paraId="2D74BF2D" w14:textId="54F02D95" w:rsidR="005752E9" w:rsidRPr="008D72D8" w:rsidRDefault="00C477B1" w:rsidP="005752E9">
            <w:pPr>
              <w:jc w:val="center"/>
              <w:rPr>
                <w:rFonts w:ascii="Calibri" w:eastAsia="Calibri" w:hAnsi="Calibri" w:cs="Times New Roman"/>
                <w:lang w:val="nl-BE"/>
              </w:rPr>
            </w:pPr>
            <w:r>
              <w:rPr>
                <w:rFonts w:ascii="Calibri" w:eastAsia="Calibri" w:hAnsi="Calibri" w:cs="Times New Roman"/>
                <w:lang w:val="nl-BE"/>
              </w:rPr>
              <w:t>O</w:t>
            </w:r>
            <w:r w:rsidR="00050E19">
              <w:rPr>
                <w:rFonts w:ascii="Calibri" w:eastAsia="Calibri" w:hAnsi="Calibri" w:cs="Times New Roman"/>
                <w:lang w:val="nl-BE"/>
              </w:rPr>
              <w:t>K</w:t>
            </w:r>
          </w:p>
        </w:tc>
        <w:tc>
          <w:tcPr>
            <w:tcW w:w="9817" w:type="dxa"/>
            <w:shd w:val="clear" w:color="auto" w:fill="auto"/>
            <w:vAlign w:val="center"/>
          </w:tcPr>
          <w:p w14:paraId="72D6DABD" w14:textId="44B01DBB" w:rsidR="000172B5" w:rsidRPr="00E76B05" w:rsidRDefault="00050E19" w:rsidP="00782C7C">
            <w:pPr>
              <w:rPr>
                <w:rFonts w:ascii="Calibri" w:eastAsia="Calibri" w:hAnsi="Calibri" w:cs="Times New Roman"/>
                <w:lang w:val="nl-BE"/>
              </w:rPr>
            </w:pPr>
            <w:r>
              <w:rPr>
                <w:lang w:val="nl-BE"/>
              </w:rPr>
              <w:t>De functiefiches werden opgemaakt</w:t>
            </w:r>
            <w:r w:rsidR="00A1535B">
              <w:rPr>
                <w:lang w:val="nl-BE"/>
              </w:rPr>
              <w:t>.</w:t>
            </w:r>
          </w:p>
        </w:tc>
      </w:tr>
    </w:tbl>
    <w:p w14:paraId="0BB31CD0" w14:textId="77777777" w:rsidR="00400D92" w:rsidRDefault="00400D92" w:rsidP="00400D92">
      <w:pPr>
        <w:jc w:val="center"/>
        <w:rPr>
          <w:rFonts w:ascii="Calibri" w:eastAsia="Calibri" w:hAnsi="Calibri" w:cs="Times New Roman"/>
          <w:b/>
          <w:lang w:val="nl-BE"/>
        </w:rPr>
        <w:sectPr w:rsidR="00400D92"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400D92" w:rsidRPr="000309BE" w14:paraId="1611D9ED" w14:textId="77777777" w:rsidTr="00400D92">
        <w:tc>
          <w:tcPr>
            <w:tcW w:w="818" w:type="dxa"/>
            <w:shd w:val="clear" w:color="auto" w:fill="D9D9D9" w:themeFill="background1" w:themeFillShade="D9"/>
            <w:vAlign w:val="center"/>
          </w:tcPr>
          <w:p w14:paraId="76C1710B" w14:textId="7687E382" w:rsidR="00400D92" w:rsidRPr="008D72D8" w:rsidRDefault="00400D92" w:rsidP="00400D92">
            <w:pPr>
              <w:jc w:val="center"/>
              <w:rPr>
                <w:rFonts w:ascii="Calibri" w:eastAsia="Calibri" w:hAnsi="Calibri" w:cs="Times New Roman"/>
                <w:lang w:val="nl-BE"/>
              </w:rPr>
            </w:pPr>
            <w:r w:rsidRPr="008D72D8">
              <w:rPr>
                <w:rFonts w:ascii="Calibri" w:eastAsia="Calibri" w:hAnsi="Calibri" w:cs="Times New Roman"/>
                <w:b/>
                <w:lang w:val="nl-BE"/>
              </w:rPr>
              <w:lastRenderedPageBreak/>
              <w:t>5.</w:t>
            </w:r>
          </w:p>
        </w:tc>
        <w:tc>
          <w:tcPr>
            <w:tcW w:w="13362" w:type="dxa"/>
            <w:gridSpan w:val="3"/>
            <w:shd w:val="clear" w:color="auto" w:fill="D9D9D9" w:themeFill="background1" w:themeFillShade="D9"/>
            <w:vAlign w:val="center"/>
          </w:tcPr>
          <w:p w14:paraId="0348AC97" w14:textId="2BD01CF3" w:rsidR="00400D92" w:rsidRDefault="00400D92" w:rsidP="00400D92">
            <w:pPr>
              <w:rPr>
                <w:lang w:val="nl-BE"/>
              </w:rPr>
            </w:pPr>
            <w:r w:rsidRPr="008D72D8">
              <w:rPr>
                <w:rFonts w:ascii="Calibri" w:eastAsia="Calibri" w:hAnsi="Calibri" w:cs="Times New Roman"/>
                <w:b/>
                <w:lang w:val="nl-BE"/>
              </w:rPr>
              <w:t>Dynamisch Risico-</w:t>
            </w:r>
            <w:proofErr w:type="spellStart"/>
            <w:r w:rsidRPr="008D72D8">
              <w:rPr>
                <w:rFonts w:ascii="Calibri" w:eastAsia="Calibri" w:hAnsi="Calibri" w:cs="Times New Roman"/>
                <w:b/>
                <w:lang w:val="nl-BE"/>
              </w:rPr>
              <w:t>BeheersSysteem</w:t>
            </w:r>
            <w:proofErr w:type="spellEnd"/>
            <w:r w:rsidRPr="008D72D8">
              <w:rPr>
                <w:rFonts w:ascii="Calibri" w:eastAsia="Calibri" w:hAnsi="Calibri" w:cs="Times New Roman"/>
                <w:b/>
                <w:lang w:val="nl-BE"/>
              </w:rPr>
              <w:t xml:space="preserve"> (DRBS)</w:t>
            </w:r>
          </w:p>
        </w:tc>
      </w:tr>
      <w:tr w:rsidR="00400D92" w:rsidRPr="006A29BF" w14:paraId="34003B28" w14:textId="77777777" w:rsidTr="00A1535B">
        <w:tc>
          <w:tcPr>
            <w:tcW w:w="818" w:type="dxa"/>
            <w:shd w:val="clear" w:color="auto" w:fill="auto"/>
            <w:vAlign w:val="center"/>
          </w:tcPr>
          <w:p w14:paraId="0BC91AFC" w14:textId="77777777" w:rsidR="00400D92" w:rsidRPr="008D72D8" w:rsidRDefault="00400D92" w:rsidP="00400D92">
            <w:pPr>
              <w:jc w:val="center"/>
              <w:rPr>
                <w:rFonts w:ascii="Calibri" w:eastAsia="Calibri" w:hAnsi="Calibri" w:cs="Times New Roman"/>
                <w:lang w:val="nl-BE"/>
              </w:rPr>
            </w:pPr>
            <w:r w:rsidRPr="008D72D8">
              <w:rPr>
                <w:rFonts w:ascii="Calibri" w:eastAsia="Calibri" w:hAnsi="Calibri" w:cs="Times New Roman"/>
                <w:lang w:val="nl-BE"/>
              </w:rPr>
              <w:t>5.4</w:t>
            </w:r>
          </w:p>
        </w:tc>
        <w:tc>
          <w:tcPr>
            <w:tcW w:w="2836" w:type="dxa"/>
            <w:shd w:val="clear" w:color="auto" w:fill="auto"/>
            <w:vAlign w:val="center"/>
          </w:tcPr>
          <w:p w14:paraId="3D1CDB9C" w14:textId="77777777" w:rsidR="00400D92" w:rsidRPr="008D72D8" w:rsidRDefault="00400D92" w:rsidP="00400D92">
            <w:pPr>
              <w:jc w:val="center"/>
              <w:rPr>
                <w:rFonts w:ascii="Calibri" w:eastAsia="Calibri" w:hAnsi="Calibri" w:cs="Times New Roman"/>
                <w:lang w:val="nl-BE"/>
              </w:rPr>
            </w:pPr>
            <w:r w:rsidRPr="008D72D8">
              <w:rPr>
                <w:rFonts w:ascii="Calibri" w:eastAsia="Calibri" w:hAnsi="Calibri" w:cs="Times New Roman"/>
                <w:lang w:val="nl-BE"/>
              </w:rPr>
              <w:t>Risicoanalyses</w:t>
            </w:r>
          </w:p>
        </w:tc>
        <w:tc>
          <w:tcPr>
            <w:tcW w:w="709" w:type="dxa"/>
            <w:shd w:val="clear" w:color="auto" w:fill="70AD47" w:themeFill="accent6"/>
            <w:vAlign w:val="center"/>
          </w:tcPr>
          <w:p w14:paraId="1721D401" w14:textId="0647FA13" w:rsidR="00400D92" w:rsidRPr="008D72D8" w:rsidRDefault="00400D92" w:rsidP="00400D9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74CE10A" w14:textId="77777777" w:rsidR="00400D92" w:rsidRDefault="00400D92" w:rsidP="00400D92">
            <w:pPr>
              <w:rPr>
                <w:lang w:val="nl-BE"/>
              </w:rPr>
            </w:pPr>
            <w:r>
              <w:rPr>
                <w:lang w:val="nl-BE"/>
              </w:rPr>
              <w:t xml:space="preserve">Voor de meest voorkomende functies, zoals beeldschermwerk, </w:t>
            </w:r>
            <w:proofErr w:type="spellStart"/>
            <w:r>
              <w:rPr>
                <w:lang w:val="nl-BE"/>
              </w:rPr>
              <w:t>Phef</w:t>
            </w:r>
            <w:proofErr w:type="spellEnd"/>
            <w:r>
              <w:rPr>
                <w:lang w:val="nl-BE"/>
              </w:rPr>
              <w:t xml:space="preserve">, </w:t>
            </w:r>
            <w:proofErr w:type="spellStart"/>
            <w:r>
              <w:rPr>
                <w:lang w:val="nl-BE"/>
              </w:rPr>
              <w:t>Chauff</w:t>
            </w:r>
            <w:proofErr w:type="spellEnd"/>
            <w:r>
              <w:rPr>
                <w:lang w:val="nl-BE"/>
              </w:rPr>
              <w:t>, bestaan er generieke risicoanalyses. Volgende risicoanalyses moeten nog gemaakt worden:</w:t>
            </w:r>
          </w:p>
          <w:p w14:paraId="3B621E57" w14:textId="7F733109" w:rsidR="00400D92" w:rsidRDefault="00400D92" w:rsidP="00400D92">
            <w:pPr>
              <w:pStyle w:val="ListParagraph"/>
              <w:numPr>
                <w:ilvl w:val="0"/>
                <w:numId w:val="13"/>
              </w:numPr>
              <w:spacing w:after="0" w:line="240" w:lineRule="auto"/>
              <w:rPr>
                <w:lang w:val="nl-BE"/>
              </w:rPr>
            </w:pPr>
            <w:r>
              <w:rPr>
                <w:lang w:val="nl-BE"/>
              </w:rPr>
              <w:t>RA Chauffeur</w:t>
            </w:r>
          </w:p>
          <w:p w14:paraId="540DE468" w14:textId="5A7147EC" w:rsidR="00400D92" w:rsidRPr="00E76B05" w:rsidRDefault="00400D92" w:rsidP="00400D92">
            <w:pPr>
              <w:pStyle w:val="ListParagraph"/>
              <w:spacing w:after="0" w:line="240" w:lineRule="auto"/>
              <w:ind w:left="360"/>
              <w:jc w:val="left"/>
              <w:rPr>
                <w:rFonts w:ascii="Calibri" w:eastAsia="Calibri" w:hAnsi="Calibri" w:cs="Times New Roman"/>
                <w:lang w:val="nl-BE"/>
              </w:rPr>
            </w:pPr>
            <w:r w:rsidRPr="00926BB9">
              <w:rPr>
                <w:lang w:val="nl-BE"/>
              </w:rPr>
              <w:t xml:space="preserve">Bestaande </w:t>
            </w:r>
            <w:r>
              <w:fldChar w:fldCharType="begin"/>
            </w:r>
            <w:r w:rsidRPr="006A29BF">
              <w:rPr>
                <w:lang w:val="nl-BE"/>
              </w:rPr>
              <w:instrText>HYPERLINK "http://units.mil.intra/sites/DGHWB/SIPPT_IDPBW_Risk_Management/LDPBW_SLPPT8/Punctuele%20Risico%20Analyse/Forms/AllItems.aspx"</w:instrText>
            </w:r>
            <w:r>
              <w:fldChar w:fldCharType="separate"/>
            </w:r>
            <w:r w:rsidRPr="00926BB9">
              <w:rPr>
                <w:rStyle w:val="Hyperlink"/>
                <w:lang w:val="nl-BE"/>
              </w:rPr>
              <w:t>risicoanalyses kunnen geraadpleegd en gedownload worden op onze SharePoint</w:t>
            </w:r>
            <w:r>
              <w:fldChar w:fldCharType="end"/>
            </w:r>
            <w:r w:rsidRPr="00926BB9">
              <w:rPr>
                <w:lang w:val="nl-BE"/>
              </w:rPr>
              <w:t xml:space="preserve"> of op de </w:t>
            </w:r>
            <w:r>
              <w:fldChar w:fldCharType="begin"/>
            </w:r>
            <w:r w:rsidRPr="006A29BF">
              <w:rPr>
                <w:lang w:val="nl-BE"/>
              </w:rPr>
              <w:instrText>HYPERLINK "https://units.mil.intra/sites/DGHWB/SIPPT_IDPBW_Risk_Management/Pages/Tools.aspx"</w:instrText>
            </w:r>
            <w:r>
              <w:fldChar w:fldCharType="separate"/>
            </w:r>
            <w:r w:rsidRPr="00926BB9">
              <w:rPr>
                <w:rStyle w:val="Hyperlink"/>
                <w:lang w:val="nl-BE"/>
              </w:rPr>
              <w:t>SharePoint van de IDPBW</w:t>
            </w:r>
            <w:r>
              <w:fldChar w:fldCharType="end"/>
            </w:r>
          </w:p>
        </w:tc>
      </w:tr>
      <w:tr w:rsidR="00400D92" w:rsidRPr="006A29BF" w14:paraId="783D0164" w14:textId="77777777" w:rsidTr="00A1535B">
        <w:trPr>
          <w:trHeight w:val="560"/>
        </w:trPr>
        <w:tc>
          <w:tcPr>
            <w:tcW w:w="818" w:type="dxa"/>
            <w:shd w:val="clear" w:color="auto" w:fill="auto"/>
            <w:vAlign w:val="center"/>
          </w:tcPr>
          <w:p w14:paraId="3D824A12" w14:textId="77777777" w:rsidR="00400D92" w:rsidRPr="008D72D8" w:rsidRDefault="00400D92" w:rsidP="00400D92">
            <w:pPr>
              <w:jc w:val="center"/>
              <w:rPr>
                <w:rFonts w:ascii="Calibri" w:eastAsia="Calibri" w:hAnsi="Calibri" w:cs="Times New Roman"/>
                <w:lang w:val="nl-BE"/>
              </w:rPr>
            </w:pPr>
            <w:r w:rsidRPr="008D72D8">
              <w:rPr>
                <w:rFonts w:ascii="Calibri" w:eastAsia="Calibri" w:hAnsi="Calibri" w:cs="Times New Roman"/>
                <w:lang w:val="nl-BE"/>
              </w:rPr>
              <w:t>5.5</w:t>
            </w:r>
          </w:p>
        </w:tc>
        <w:tc>
          <w:tcPr>
            <w:tcW w:w="2836" w:type="dxa"/>
            <w:shd w:val="clear" w:color="auto" w:fill="auto"/>
            <w:vAlign w:val="center"/>
          </w:tcPr>
          <w:p w14:paraId="4A605ECB" w14:textId="77777777" w:rsidR="00400D92" w:rsidRPr="008D72D8" w:rsidRDefault="00400D92" w:rsidP="00400D92">
            <w:pPr>
              <w:jc w:val="center"/>
              <w:rPr>
                <w:rFonts w:ascii="Calibri" w:eastAsia="Calibri" w:hAnsi="Calibri" w:cs="Times New Roman"/>
                <w:lang w:val="nl-BE"/>
              </w:rPr>
            </w:pPr>
            <w:proofErr w:type="spellStart"/>
            <w:r w:rsidRPr="008D72D8">
              <w:rPr>
                <w:rFonts w:ascii="Calibri" w:eastAsia="Calibri" w:hAnsi="Calibri" w:cs="Times New Roman"/>
                <w:lang w:val="nl-BE"/>
              </w:rPr>
              <w:t>Deparis</w:t>
            </w:r>
            <w:proofErr w:type="spellEnd"/>
            <w:r w:rsidRPr="008D72D8">
              <w:rPr>
                <w:rFonts w:ascii="Calibri" w:eastAsia="Calibri" w:hAnsi="Calibri" w:cs="Times New Roman"/>
                <w:lang w:val="nl-BE"/>
              </w:rPr>
              <w:t xml:space="preserve"> (SOBANE)</w:t>
            </w:r>
          </w:p>
        </w:tc>
        <w:tc>
          <w:tcPr>
            <w:tcW w:w="709" w:type="dxa"/>
            <w:shd w:val="clear" w:color="auto" w:fill="FFC000"/>
            <w:vAlign w:val="center"/>
          </w:tcPr>
          <w:p w14:paraId="6E216BCF" w14:textId="111AFFE1" w:rsidR="00400D92" w:rsidRPr="008D72D8" w:rsidRDefault="00400D92" w:rsidP="00400D9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331CAC7" w14:textId="4B0DF5EA" w:rsidR="00400D92" w:rsidRPr="00E76B05" w:rsidRDefault="00400D92" w:rsidP="00400D92">
            <w:pPr>
              <w:jc w:val="left"/>
              <w:rPr>
                <w:rFonts w:ascii="Calibri" w:eastAsia="Calibri" w:hAnsi="Calibri" w:cs="Times New Roman"/>
                <w:lang w:val="nl-BE"/>
              </w:rPr>
            </w:pPr>
            <w:r>
              <w:rPr>
                <w:rFonts w:ascii="Calibri" w:eastAsia="Calibri" w:hAnsi="Calibri" w:cs="Times New Roman"/>
                <w:lang w:val="nl-BE"/>
              </w:rPr>
              <w:t xml:space="preserve">Er werd in het verleden een </w:t>
            </w:r>
            <w:proofErr w:type="spellStart"/>
            <w:r>
              <w:rPr>
                <w:rFonts w:ascii="Calibri" w:eastAsia="Calibri" w:hAnsi="Calibri" w:cs="Times New Roman"/>
                <w:lang w:val="nl-BE"/>
              </w:rPr>
              <w:t>deparis</w:t>
            </w:r>
            <w:proofErr w:type="spellEnd"/>
            <w:r>
              <w:rPr>
                <w:rFonts w:ascii="Calibri" w:eastAsia="Calibri" w:hAnsi="Calibri" w:cs="Times New Roman"/>
                <w:lang w:val="nl-BE"/>
              </w:rPr>
              <w:t xml:space="preserve"> uitgevoerd. Deze dienen terug uitgevoerd te worden. </w:t>
            </w:r>
          </w:p>
        </w:tc>
      </w:tr>
      <w:tr w:rsidR="005752E9" w:rsidRPr="006A29BF" w14:paraId="6FC1CFCB" w14:textId="77777777" w:rsidTr="00AA2CDF">
        <w:trPr>
          <w:trHeight w:val="412"/>
        </w:trPr>
        <w:tc>
          <w:tcPr>
            <w:tcW w:w="818" w:type="dxa"/>
            <w:shd w:val="clear" w:color="auto" w:fill="D9D9D9"/>
            <w:vAlign w:val="center"/>
          </w:tcPr>
          <w:p w14:paraId="576B5602" w14:textId="24BE8B86"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6.</w:t>
            </w:r>
          </w:p>
        </w:tc>
        <w:tc>
          <w:tcPr>
            <w:tcW w:w="13362" w:type="dxa"/>
            <w:gridSpan w:val="3"/>
            <w:shd w:val="clear" w:color="auto" w:fill="D9D9D9"/>
            <w:vAlign w:val="center"/>
          </w:tcPr>
          <w:p w14:paraId="4BCF6E28"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Machines, arbeidsmiddelen (AM) en persoonlijke beschermingsmiddelen (PBM)</w:t>
            </w:r>
          </w:p>
        </w:tc>
      </w:tr>
      <w:tr w:rsidR="005752E9" w:rsidRPr="00F8045C" w14:paraId="253FCA08" w14:textId="77777777" w:rsidTr="00B5513F">
        <w:tc>
          <w:tcPr>
            <w:tcW w:w="818" w:type="dxa"/>
            <w:shd w:val="clear" w:color="auto" w:fill="auto"/>
            <w:vAlign w:val="center"/>
          </w:tcPr>
          <w:p w14:paraId="794D81B9"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6.1</w:t>
            </w:r>
          </w:p>
        </w:tc>
        <w:tc>
          <w:tcPr>
            <w:tcW w:w="2836" w:type="dxa"/>
            <w:shd w:val="clear" w:color="auto" w:fill="auto"/>
            <w:vAlign w:val="center"/>
          </w:tcPr>
          <w:p w14:paraId="2D769476"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Inventaris PBM</w:t>
            </w:r>
          </w:p>
        </w:tc>
        <w:tc>
          <w:tcPr>
            <w:tcW w:w="709" w:type="dxa"/>
            <w:shd w:val="clear" w:color="auto" w:fill="D9D9D9" w:themeFill="background1" w:themeFillShade="D9"/>
            <w:vAlign w:val="center"/>
          </w:tcPr>
          <w:p w14:paraId="392A4F41" w14:textId="03568FB0" w:rsidR="005752E9" w:rsidRPr="008D72D8" w:rsidRDefault="00B5513F" w:rsidP="005752E9">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5C117845" w14:textId="3B73D440" w:rsidR="000172B5" w:rsidRPr="00AD5F1B" w:rsidRDefault="00B5513F" w:rsidP="005752E9">
            <w:pPr>
              <w:rPr>
                <w:rFonts w:ascii="Calibri" w:eastAsia="Calibri" w:hAnsi="Calibri" w:cs="Times New Roman"/>
                <w:color w:val="0070C0"/>
                <w:lang w:val="nl-BE"/>
              </w:rPr>
            </w:pPr>
            <w:r>
              <w:rPr>
                <w:lang w:val="nl-BE"/>
              </w:rPr>
              <w:t>NVT</w:t>
            </w:r>
          </w:p>
        </w:tc>
      </w:tr>
      <w:tr w:rsidR="005752E9" w:rsidRPr="00F8045C" w14:paraId="19166249" w14:textId="77777777" w:rsidTr="00B5513F">
        <w:tc>
          <w:tcPr>
            <w:tcW w:w="818" w:type="dxa"/>
            <w:shd w:val="clear" w:color="auto" w:fill="auto"/>
            <w:vAlign w:val="center"/>
          </w:tcPr>
          <w:p w14:paraId="1B365C04"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6.2</w:t>
            </w:r>
          </w:p>
        </w:tc>
        <w:tc>
          <w:tcPr>
            <w:tcW w:w="2836" w:type="dxa"/>
            <w:shd w:val="clear" w:color="auto" w:fill="auto"/>
            <w:vAlign w:val="center"/>
          </w:tcPr>
          <w:p w14:paraId="0F74C765" w14:textId="77777777" w:rsidR="005752E9" w:rsidRPr="008D72D8" w:rsidRDefault="005752E9" w:rsidP="005752E9">
            <w:pPr>
              <w:jc w:val="center"/>
              <w:rPr>
                <w:rFonts w:ascii="Calibri" w:eastAsia="Calibri" w:hAnsi="Calibri" w:cs="Times New Roman"/>
              </w:rPr>
            </w:pPr>
            <w:r w:rsidRPr="008D72D8">
              <w:rPr>
                <w:rFonts w:ascii="Calibri" w:eastAsia="Calibri" w:hAnsi="Calibri" w:cs="Times New Roman"/>
                <w:lang w:val="nl-BE"/>
              </w:rPr>
              <w:t xml:space="preserve">Indienststellingen </w:t>
            </w:r>
            <w:r w:rsidRPr="008D72D8">
              <w:rPr>
                <w:rFonts w:ascii="Calibri" w:eastAsia="Calibri" w:hAnsi="Calibri" w:cs="Times New Roman"/>
              </w:rPr>
              <w:t>PBM</w:t>
            </w:r>
          </w:p>
        </w:tc>
        <w:tc>
          <w:tcPr>
            <w:tcW w:w="709" w:type="dxa"/>
            <w:shd w:val="clear" w:color="auto" w:fill="D9D9D9" w:themeFill="background1" w:themeFillShade="D9"/>
            <w:vAlign w:val="center"/>
          </w:tcPr>
          <w:p w14:paraId="0E121B2D" w14:textId="0A23F299" w:rsidR="005752E9" w:rsidRPr="008D72D8" w:rsidRDefault="00B5513F" w:rsidP="005752E9">
            <w:pPr>
              <w:jc w:val="center"/>
              <w:rPr>
                <w:rFonts w:ascii="Calibri" w:eastAsia="Calibri" w:hAnsi="Calibri" w:cs="Times New Roman"/>
              </w:rPr>
            </w:pPr>
            <w:r>
              <w:rPr>
                <w:rFonts w:ascii="Calibri" w:eastAsia="Calibri" w:hAnsi="Calibri" w:cs="Times New Roman"/>
              </w:rPr>
              <w:t>NVT</w:t>
            </w:r>
          </w:p>
        </w:tc>
        <w:tc>
          <w:tcPr>
            <w:tcW w:w="9817" w:type="dxa"/>
            <w:shd w:val="clear" w:color="auto" w:fill="auto"/>
            <w:vAlign w:val="center"/>
          </w:tcPr>
          <w:p w14:paraId="19096939" w14:textId="31B79388" w:rsidR="005752E9" w:rsidRPr="00E76B05" w:rsidRDefault="00B5513F" w:rsidP="005752E9">
            <w:pPr>
              <w:jc w:val="left"/>
              <w:rPr>
                <w:rFonts w:ascii="Calibri" w:eastAsia="Calibri" w:hAnsi="Calibri" w:cs="Times New Roman"/>
                <w:lang w:val="nl-BE"/>
              </w:rPr>
            </w:pPr>
            <w:r>
              <w:rPr>
                <w:rFonts w:ascii="Calibri" w:eastAsia="Calibri" w:hAnsi="Calibri" w:cs="Times New Roman"/>
                <w:lang w:val="nl-BE"/>
              </w:rPr>
              <w:t>NVT</w:t>
            </w:r>
          </w:p>
        </w:tc>
      </w:tr>
      <w:tr w:rsidR="00006872" w:rsidRPr="00381E02" w14:paraId="060AE5FC" w14:textId="77777777" w:rsidTr="00204B92">
        <w:tc>
          <w:tcPr>
            <w:tcW w:w="818" w:type="dxa"/>
            <w:shd w:val="clear" w:color="auto" w:fill="auto"/>
            <w:vAlign w:val="center"/>
          </w:tcPr>
          <w:p w14:paraId="0AC5554D"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6.3</w:t>
            </w:r>
          </w:p>
        </w:tc>
        <w:tc>
          <w:tcPr>
            <w:tcW w:w="2836" w:type="dxa"/>
            <w:shd w:val="clear" w:color="auto" w:fill="auto"/>
            <w:vAlign w:val="center"/>
          </w:tcPr>
          <w:p w14:paraId="4F662916"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Inventaris arbeidsmiddelen</w:t>
            </w:r>
          </w:p>
        </w:tc>
        <w:tc>
          <w:tcPr>
            <w:tcW w:w="709" w:type="dxa"/>
            <w:shd w:val="clear" w:color="auto" w:fill="D9D9D9" w:themeFill="background1" w:themeFillShade="D9"/>
            <w:vAlign w:val="center"/>
          </w:tcPr>
          <w:p w14:paraId="1D432116" w14:textId="02EC5744" w:rsidR="00006872" w:rsidRPr="008D72D8" w:rsidRDefault="00204B9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7C1328A3" w14:textId="4EC601F8" w:rsidR="00006872" w:rsidRPr="00E76B05" w:rsidRDefault="00381E02" w:rsidP="00006872">
            <w:pPr>
              <w:rPr>
                <w:rFonts w:ascii="Calibri" w:eastAsia="Calibri" w:hAnsi="Calibri" w:cs="Times New Roman"/>
                <w:lang w:val="nl-BE"/>
              </w:rPr>
            </w:pPr>
            <w:r>
              <w:rPr>
                <w:lang w:val="nl-BE"/>
              </w:rPr>
              <w:t>NVT</w:t>
            </w:r>
          </w:p>
        </w:tc>
      </w:tr>
      <w:tr w:rsidR="00006872" w:rsidRPr="00381E02" w14:paraId="3FCCBDB5" w14:textId="77777777" w:rsidTr="00204B92">
        <w:tc>
          <w:tcPr>
            <w:tcW w:w="818" w:type="dxa"/>
            <w:shd w:val="clear" w:color="auto" w:fill="auto"/>
            <w:vAlign w:val="center"/>
          </w:tcPr>
          <w:p w14:paraId="6B25B642"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6.4</w:t>
            </w:r>
          </w:p>
        </w:tc>
        <w:tc>
          <w:tcPr>
            <w:tcW w:w="2836" w:type="dxa"/>
            <w:shd w:val="clear" w:color="auto" w:fill="auto"/>
            <w:vAlign w:val="center"/>
          </w:tcPr>
          <w:p w14:paraId="20CDE748"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lang w:val="nl-BE"/>
              </w:rPr>
              <w:t>Indienststellingen AM</w:t>
            </w:r>
          </w:p>
        </w:tc>
        <w:tc>
          <w:tcPr>
            <w:tcW w:w="709" w:type="dxa"/>
            <w:shd w:val="clear" w:color="auto" w:fill="D9D9D9" w:themeFill="background1" w:themeFillShade="D9"/>
            <w:vAlign w:val="center"/>
          </w:tcPr>
          <w:p w14:paraId="162E7ED0" w14:textId="344D4C3C" w:rsidR="00006872" w:rsidRPr="008D72D8" w:rsidRDefault="00204B9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10C3BA3F" w14:textId="0C2B8825" w:rsidR="00006872" w:rsidRPr="008D0462" w:rsidRDefault="00381E02" w:rsidP="00006872">
            <w:pPr>
              <w:jc w:val="left"/>
              <w:rPr>
                <w:rFonts w:ascii="Calibri" w:eastAsia="Calibri" w:hAnsi="Calibri" w:cs="Times New Roman"/>
                <w:color w:val="2E74B5" w:themeColor="accent1" w:themeShade="BF"/>
                <w:lang w:val="nl-BE"/>
              </w:rPr>
            </w:pPr>
            <w:r>
              <w:rPr>
                <w:lang w:val="nl-BE"/>
              </w:rPr>
              <w:t>NVT</w:t>
            </w:r>
          </w:p>
        </w:tc>
      </w:tr>
      <w:tr w:rsidR="006A57A7" w:rsidRPr="006A29BF" w14:paraId="25688BAC" w14:textId="77777777" w:rsidTr="006A57A7">
        <w:tc>
          <w:tcPr>
            <w:tcW w:w="818" w:type="dxa"/>
            <w:shd w:val="clear" w:color="auto" w:fill="D9D9D9" w:themeFill="background1" w:themeFillShade="D9"/>
            <w:vAlign w:val="center"/>
          </w:tcPr>
          <w:p w14:paraId="062EA3F9" w14:textId="346A56FF"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b/>
                <w:lang w:val="nl-BE"/>
              </w:rPr>
              <w:t>6.</w:t>
            </w:r>
          </w:p>
        </w:tc>
        <w:tc>
          <w:tcPr>
            <w:tcW w:w="13362" w:type="dxa"/>
            <w:gridSpan w:val="3"/>
            <w:shd w:val="clear" w:color="auto" w:fill="D9D9D9" w:themeFill="background1" w:themeFillShade="D9"/>
            <w:vAlign w:val="center"/>
          </w:tcPr>
          <w:p w14:paraId="1AC57D67" w14:textId="6E983945" w:rsidR="006A57A7" w:rsidRPr="008D72D8" w:rsidRDefault="006A57A7" w:rsidP="006A57A7">
            <w:pPr>
              <w:rPr>
                <w:rFonts w:ascii="Calibri" w:eastAsia="Calibri" w:hAnsi="Calibri" w:cs="Times New Roman"/>
                <w:lang w:val="nl-BE"/>
              </w:rPr>
            </w:pPr>
            <w:r w:rsidRPr="008D72D8">
              <w:rPr>
                <w:rFonts w:ascii="Calibri" w:eastAsia="Calibri" w:hAnsi="Calibri" w:cs="Times New Roman"/>
                <w:b/>
                <w:lang w:val="nl-BE"/>
              </w:rPr>
              <w:t>Machines, arbeidsmiddelen (AM) en persoonlijke beschermingsmiddelen (PBM)</w:t>
            </w:r>
          </w:p>
        </w:tc>
      </w:tr>
      <w:tr w:rsidR="00006872" w:rsidRPr="00F8045C" w14:paraId="3341D656" w14:textId="77777777" w:rsidTr="00B5513F">
        <w:tc>
          <w:tcPr>
            <w:tcW w:w="818" w:type="dxa"/>
            <w:shd w:val="clear" w:color="auto" w:fill="auto"/>
            <w:vAlign w:val="center"/>
          </w:tcPr>
          <w:p w14:paraId="2C9692C9" w14:textId="0159ABDB"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6.5</w:t>
            </w:r>
          </w:p>
        </w:tc>
        <w:tc>
          <w:tcPr>
            <w:tcW w:w="2836" w:type="dxa"/>
            <w:shd w:val="clear" w:color="auto" w:fill="auto"/>
            <w:vAlign w:val="center"/>
          </w:tcPr>
          <w:p w14:paraId="2789EE2E"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Keuringsverslagen (ED)</w:t>
            </w:r>
          </w:p>
        </w:tc>
        <w:tc>
          <w:tcPr>
            <w:tcW w:w="709" w:type="dxa"/>
            <w:shd w:val="clear" w:color="auto" w:fill="D9D9D9" w:themeFill="background1" w:themeFillShade="D9"/>
            <w:vAlign w:val="center"/>
          </w:tcPr>
          <w:p w14:paraId="71832749" w14:textId="3C1213B9" w:rsidR="00006872" w:rsidRPr="008D72D8" w:rsidRDefault="00B5513F"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0B28B203" w14:textId="7B82E814" w:rsidR="00006872" w:rsidRPr="008D0462" w:rsidRDefault="00B5513F" w:rsidP="00006872">
            <w:pPr>
              <w:rPr>
                <w:rFonts w:ascii="Calibri" w:eastAsia="Calibri" w:hAnsi="Calibri" w:cs="Times New Roman"/>
                <w:lang w:val="nl-BE"/>
              </w:rPr>
            </w:pPr>
            <w:r>
              <w:rPr>
                <w:lang w:val="nl-BE"/>
              </w:rPr>
              <w:t>NVT</w:t>
            </w:r>
          </w:p>
        </w:tc>
      </w:tr>
      <w:tr w:rsidR="00006872" w:rsidRPr="00F8045C" w14:paraId="5CB88DE6" w14:textId="77777777" w:rsidTr="00B5513F">
        <w:tc>
          <w:tcPr>
            <w:tcW w:w="818" w:type="dxa"/>
            <w:shd w:val="clear" w:color="auto" w:fill="auto"/>
            <w:vAlign w:val="center"/>
          </w:tcPr>
          <w:p w14:paraId="7FC87263"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6.7</w:t>
            </w:r>
          </w:p>
        </w:tc>
        <w:tc>
          <w:tcPr>
            <w:tcW w:w="2836" w:type="dxa"/>
            <w:shd w:val="clear" w:color="auto" w:fill="auto"/>
            <w:vAlign w:val="center"/>
          </w:tcPr>
          <w:p w14:paraId="47D9354D"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Inspectieverslagen (ID)</w:t>
            </w:r>
          </w:p>
        </w:tc>
        <w:tc>
          <w:tcPr>
            <w:tcW w:w="709" w:type="dxa"/>
            <w:shd w:val="clear" w:color="auto" w:fill="D9D9D9" w:themeFill="background1" w:themeFillShade="D9"/>
            <w:vAlign w:val="center"/>
          </w:tcPr>
          <w:p w14:paraId="72DEB631" w14:textId="1014CED5" w:rsidR="00006872" w:rsidRPr="008D72D8" w:rsidRDefault="00B5513F" w:rsidP="00E5019A">
            <w:pP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19E76273" w14:textId="7CA4037F" w:rsidR="00006872" w:rsidRPr="004B47F8" w:rsidRDefault="00B5513F" w:rsidP="00A1535B">
            <w:pPr>
              <w:rPr>
                <w:rFonts w:ascii="Calibri" w:eastAsia="Calibri" w:hAnsi="Calibri" w:cs="Times New Roman"/>
                <w:lang w:val="nl-BE"/>
              </w:rPr>
            </w:pPr>
            <w:r>
              <w:rPr>
                <w:b/>
                <w:lang w:val="nl-BE"/>
              </w:rPr>
              <w:t>NVT</w:t>
            </w:r>
          </w:p>
        </w:tc>
      </w:tr>
      <w:tr w:rsidR="00537837" w:rsidRPr="006A29BF" w14:paraId="1A5D7CD5" w14:textId="77777777" w:rsidTr="00537837">
        <w:tc>
          <w:tcPr>
            <w:tcW w:w="818" w:type="dxa"/>
            <w:shd w:val="clear" w:color="auto" w:fill="D9D9D9" w:themeFill="background1" w:themeFillShade="D9"/>
            <w:vAlign w:val="center"/>
          </w:tcPr>
          <w:p w14:paraId="3B9F056C" w14:textId="2A412B80" w:rsidR="00537837" w:rsidRPr="00537837" w:rsidRDefault="00537837" w:rsidP="00006872">
            <w:pPr>
              <w:jc w:val="center"/>
              <w:rPr>
                <w:rFonts w:ascii="Calibri" w:eastAsia="Calibri" w:hAnsi="Calibri" w:cs="Times New Roman"/>
                <w:b/>
                <w:bCs/>
                <w:lang w:val="nl-BE"/>
              </w:rPr>
            </w:pPr>
            <w:r w:rsidRPr="00537837">
              <w:rPr>
                <w:rFonts w:ascii="Calibri" w:eastAsia="Calibri" w:hAnsi="Calibri" w:cs="Times New Roman"/>
                <w:b/>
                <w:bCs/>
                <w:lang w:val="nl-BE"/>
              </w:rPr>
              <w:t>6.</w:t>
            </w:r>
          </w:p>
        </w:tc>
        <w:tc>
          <w:tcPr>
            <w:tcW w:w="13362" w:type="dxa"/>
            <w:gridSpan w:val="3"/>
            <w:shd w:val="clear" w:color="auto" w:fill="D9D9D9" w:themeFill="background1" w:themeFillShade="D9"/>
            <w:vAlign w:val="center"/>
          </w:tcPr>
          <w:p w14:paraId="4E688259" w14:textId="4176F6F2" w:rsidR="00537837" w:rsidRDefault="00537837" w:rsidP="00926BB9">
            <w:pPr>
              <w:jc w:val="left"/>
              <w:rPr>
                <w:rFonts w:ascii="Calibri" w:eastAsia="Calibri" w:hAnsi="Calibri" w:cs="Times New Roman"/>
                <w:color w:val="000000" w:themeColor="text1"/>
                <w:lang w:val="nl-BE"/>
              </w:rPr>
            </w:pPr>
            <w:r w:rsidRPr="008D72D8">
              <w:rPr>
                <w:rFonts w:ascii="Calibri" w:eastAsia="Calibri" w:hAnsi="Calibri" w:cs="Times New Roman"/>
                <w:b/>
                <w:lang w:val="nl-BE"/>
              </w:rPr>
              <w:t>Machines, arbeidsmiddelen (AM) en persoonlijke beschermingsmiddelen (PBM)</w:t>
            </w:r>
          </w:p>
        </w:tc>
      </w:tr>
      <w:tr w:rsidR="00006872" w:rsidRPr="00FF4CB9" w14:paraId="0CF0F662" w14:textId="77777777" w:rsidTr="00E5019A">
        <w:tc>
          <w:tcPr>
            <w:tcW w:w="818" w:type="dxa"/>
            <w:shd w:val="clear" w:color="auto" w:fill="auto"/>
            <w:vAlign w:val="center"/>
          </w:tcPr>
          <w:p w14:paraId="2F288C45"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6.8</w:t>
            </w:r>
          </w:p>
        </w:tc>
        <w:tc>
          <w:tcPr>
            <w:tcW w:w="2836" w:type="dxa"/>
            <w:shd w:val="clear" w:color="auto" w:fill="auto"/>
            <w:vAlign w:val="center"/>
          </w:tcPr>
          <w:p w14:paraId="4199F32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Vorming personeel</w:t>
            </w:r>
          </w:p>
        </w:tc>
        <w:tc>
          <w:tcPr>
            <w:tcW w:w="709" w:type="dxa"/>
            <w:shd w:val="clear" w:color="auto" w:fill="auto"/>
            <w:vAlign w:val="center"/>
          </w:tcPr>
          <w:p w14:paraId="4A111E71" w14:textId="6DCCD107" w:rsidR="00006872" w:rsidRPr="008D72D8" w:rsidRDefault="00E5019A" w:rsidP="00E5019A">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0DC9ACA5" w14:textId="679822F6" w:rsidR="00006872" w:rsidRPr="008D0462" w:rsidRDefault="00926BB9" w:rsidP="00926BB9">
            <w:pPr>
              <w:jc w:val="left"/>
              <w:rPr>
                <w:rFonts w:ascii="Calibri" w:eastAsia="Calibri" w:hAnsi="Calibri" w:cs="Times New Roman"/>
                <w:color w:val="2E74B5" w:themeColor="accent1" w:themeShade="BF"/>
                <w:lang w:val="nl-BE"/>
              </w:rPr>
            </w:pPr>
            <w:r>
              <w:rPr>
                <w:rFonts w:ascii="Calibri" w:eastAsia="Calibri" w:hAnsi="Calibri" w:cs="Times New Roman"/>
                <w:color w:val="000000" w:themeColor="text1"/>
                <w:lang w:val="nl-BE"/>
              </w:rPr>
              <w:t>NVT</w:t>
            </w:r>
          </w:p>
        </w:tc>
      </w:tr>
      <w:tr w:rsidR="00006872" w:rsidRPr="008D72D8" w14:paraId="02A3D7E2" w14:textId="77777777" w:rsidTr="00E5019A">
        <w:tc>
          <w:tcPr>
            <w:tcW w:w="818" w:type="dxa"/>
            <w:shd w:val="clear" w:color="auto" w:fill="auto"/>
            <w:vAlign w:val="center"/>
          </w:tcPr>
          <w:p w14:paraId="1328C92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6.9</w:t>
            </w:r>
          </w:p>
        </w:tc>
        <w:tc>
          <w:tcPr>
            <w:tcW w:w="2836" w:type="dxa"/>
            <w:shd w:val="clear" w:color="auto" w:fill="auto"/>
            <w:vAlign w:val="center"/>
          </w:tcPr>
          <w:p w14:paraId="1EBA5FF9"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lang w:val="nl-BE"/>
              </w:rPr>
              <w:t>Werkkledij</w:t>
            </w:r>
          </w:p>
        </w:tc>
        <w:tc>
          <w:tcPr>
            <w:tcW w:w="709" w:type="dxa"/>
            <w:shd w:val="clear" w:color="auto" w:fill="auto"/>
            <w:vAlign w:val="center"/>
          </w:tcPr>
          <w:p w14:paraId="6F0095C4" w14:textId="6C32FDAD" w:rsidR="00006872" w:rsidRPr="008D72D8" w:rsidRDefault="00006872" w:rsidP="00006872">
            <w:pPr>
              <w:jc w:val="center"/>
              <w:rPr>
                <w:rFonts w:ascii="Calibri" w:eastAsia="Calibri" w:hAnsi="Calibri" w:cs="Times New Roman"/>
              </w:rPr>
            </w:pPr>
            <w:r>
              <w:rPr>
                <w:rFonts w:ascii="Calibri" w:eastAsia="Calibri" w:hAnsi="Calibri" w:cs="Times New Roman"/>
              </w:rPr>
              <w:t>NVT</w:t>
            </w:r>
          </w:p>
        </w:tc>
        <w:tc>
          <w:tcPr>
            <w:tcW w:w="9817" w:type="dxa"/>
            <w:shd w:val="clear" w:color="auto" w:fill="auto"/>
            <w:vAlign w:val="center"/>
          </w:tcPr>
          <w:p w14:paraId="2DC8BFD1" w14:textId="77777777" w:rsidR="00006872" w:rsidRDefault="00006872" w:rsidP="00006872">
            <w:pPr>
              <w:jc w:val="left"/>
              <w:rPr>
                <w:rFonts w:ascii="Calibri" w:eastAsia="Calibri" w:hAnsi="Calibri" w:cs="Times New Roman"/>
                <w:color w:val="2E74B5" w:themeColor="accent1" w:themeShade="BF"/>
                <w:lang w:val="nl-BE"/>
              </w:rPr>
            </w:pPr>
          </w:p>
          <w:p w14:paraId="3B6ED28F" w14:textId="5E2ADFEA" w:rsidR="00006872" w:rsidRPr="00A1535B" w:rsidRDefault="00A1535B" w:rsidP="00006872">
            <w:pPr>
              <w:jc w:val="left"/>
              <w:rPr>
                <w:rFonts w:ascii="Calibri" w:eastAsia="Calibri" w:hAnsi="Calibri" w:cs="Times New Roman"/>
                <w:color w:val="000000" w:themeColor="text1"/>
                <w:lang w:val="nl-BE"/>
              </w:rPr>
            </w:pPr>
            <w:r w:rsidRPr="00A1535B">
              <w:rPr>
                <w:rFonts w:ascii="Calibri" w:eastAsia="Calibri" w:hAnsi="Calibri" w:cs="Times New Roman"/>
                <w:color w:val="000000" w:themeColor="text1"/>
                <w:lang w:val="nl-BE"/>
              </w:rPr>
              <w:t>NVT</w:t>
            </w:r>
          </w:p>
          <w:p w14:paraId="047E76E5" w14:textId="2377867B" w:rsidR="00006872" w:rsidRPr="008D0462" w:rsidRDefault="00006872" w:rsidP="00006872">
            <w:pPr>
              <w:jc w:val="left"/>
              <w:rPr>
                <w:rFonts w:ascii="Calibri" w:eastAsia="Calibri" w:hAnsi="Calibri" w:cs="Times New Roman"/>
                <w:color w:val="2E74B5" w:themeColor="accent1" w:themeShade="BF"/>
                <w:lang w:val="nl-BE"/>
              </w:rPr>
            </w:pPr>
          </w:p>
        </w:tc>
      </w:tr>
      <w:tr w:rsidR="00006872" w:rsidRPr="006A29BF" w14:paraId="687A3ABE" w14:textId="77777777" w:rsidTr="00AA2CDF">
        <w:trPr>
          <w:trHeight w:val="458"/>
        </w:trPr>
        <w:tc>
          <w:tcPr>
            <w:tcW w:w="818" w:type="dxa"/>
            <w:shd w:val="clear" w:color="auto" w:fill="D9D9D9"/>
            <w:vAlign w:val="center"/>
          </w:tcPr>
          <w:p w14:paraId="629D9E6A" w14:textId="53D68998" w:rsidR="00006872" w:rsidRPr="008D72D8" w:rsidRDefault="00006872" w:rsidP="00006872">
            <w:pPr>
              <w:jc w:val="center"/>
              <w:rPr>
                <w:rFonts w:ascii="Calibri" w:eastAsia="Calibri" w:hAnsi="Calibri" w:cs="Times New Roman"/>
                <w:b/>
              </w:rPr>
            </w:pPr>
            <w:r w:rsidRPr="008D72D8">
              <w:rPr>
                <w:rFonts w:ascii="Calibri" w:eastAsia="Calibri" w:hAnsi="Calibri" w:cs="Times New Roman"/>
                <w:b/>
              </w:rPr>
              <w:t>7.</w:t>
            </w:r>
          </w:p>
        </w:tc>
        <w:tc>
          <w:tcPr>
            <w:tcW w:w="13362" w:type="dxa"/>
            <w:gridSpan w:val="3"/>
            <w:shd w:val="clear" w:color="auto" w:fill="D9D9D9"/>
            <w:vAlign w:val="center"/>
          </w:tcPr>
          <w:p w14:paraId="53D333E2"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Producten met gevaarlijke eigenschappen (PMGE)</w:t>
            </w:r>
          </w:p>
        </w:tc>
      </w:tr>
      <w:tr w:rsidR="00006872" w:rsidRPr="00C1739F" w14:paraId="7F30935B" w14:textId="77777777" w:rsidTr="00E5019A">
        <w:tc>
          <w:tcPr>
            <w:tcW w:w="818" w:type="dxa"/>
            <w:shd w:val="clear" w:color="auto" w:fill="auto"/>
            <w:vAlign w:val="center"/>
          </w:tcPr>
          <w:p w14:paraId="342C7C77"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7.1</w:t>
            </w:r>
          </w:p>
        </w:tc>
        <w:tc>
          <w:tcPr>
            <w:tcW w:w="2836" w:type="dxa"/>
            <w:shd w:val="clear" w:color="auto" w:fill="auto"/>
            <w:vAlign w:val="center"/>
          </w:tcPr>
          <w:p w14:paraId="29AFBB39" w14:textId="440994B9"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Inventaris</w:t>
            </w:r>
            <w:r>
              <w:rPr>
                <w:rFonts w:ascii="Calibri" w:eastAsia="Calibri" w:hAnsi="Calibri" w:cs="Times New Roman"/>
                <w:lang w:val="nl-BE"/>
              </w:rPr>
              <w:t xml:space="preserve"> algemeen</w:t>
            </w:r>
          </w:p>
        </w:tc>
        <w:tc>
          <w:tcPr>
            <w:tcW w:w="709" w:type="dxa"/>
            <w:shd w:val="clear" w:color="auto" w:fill="auto"/>
            <w:vAlign w:val="center"/>
          </w:tcPr>
          <w:p w14:paraId="55AE32F4" w14:textId="424C575B"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16E58BCA" w14:textId="5084323B" w:rsidR="00006872" w:rsidRPr="00E76B05" w:rsidRDefault="00006872" w:rsidP="00006872">
            <w:pPr>
              <w:jc w:val="left"/>
              <w:rPr>
                <w:rFonts w:ascii="Calibri" w:eastAsia="Calibri" w:hAnsi="Calibri" w:cs="Times New Roman"/>
                <w:lang w:val="nl-BE"/>
              </w:rPr>
            </w:pPr>
          </w:p>
        </w:tc>
      </w:tr>
      <w:tr w:rsidR="00006872" w:rsidRPr="00AE756B" w14:paraId="6DA4BAA8" w14:textId="77777777" w:rsidTr="00E5019A">
        <w:tc>
          <w:tcPr>
            <w:tcW w:w="818" w:type="dxa"/>
            <w:shd w:val="clear" w:color="auto" w:fill="auto"/>
            <w:vAlign w:val="center"/>
          </w:tcPr>
          <w:p w14:paraId="631E9A55" w14:textId="6E6F97A8"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7.2</w:t>
            </w:r>
          </w:p>
        </w:tc>
        <w:tc>
          <w:tcPr>
            <w:tcW w:w="2836" w:type="dxa"/>
            <w:shd w:val="clear" w:color="auto" w:fill="auto"/>
            <w:vAlign w:val="center"/>
          </w:tcPr>
          <w:p w14:paraId="28138FEA" w14:textId="7AE528ED"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Inventaris carcinogene producten</w:t>
            </w:r>
          </w:p>
        </w:tc>
        <w:tc>
          <w:tcPr>
            <w:tcW w:w="709" w:type="dxa"/>
            <w:shd w:val="clear" w:color="auto" w:fill="auto"/>
            <w:vAlign w:val="center"/>
          </w:tcPr>
          <w:p w14:paraId="1184C01A" w14:textId="4D90F90F" w:rsidR="00006872" w:rsidRPr="00B23FA0" w:rsidRDefault="00006872" w:rsidP="00006872">
            <w:pPr>
              <w:jc w:val="center"/>
              <w:rPr>
                <w:rFonts w:ascii="Calibri" w:eastAsia="Calibri" w:hAnsi="Calibri" w:cs="Times New Roman"/>
                <w:color w:val="2E74B5" w:themeColor="accent1" w:themeShade="BF"/>
                <w:lang w:val="nl-BE"/>
              </w:rPr>
            </w:pPr>
            <w:r w:rsidRPr="00006872">
              <w:rPr>
                <w:rFonts w:ascii="Calibri" w:eastAsia="Calibri" w:hAnsi="Calibri" w:cs="Times New Roman"/>
                <w:color w:val="000000" w:themeColor="text1"/>
                <w:lang w:val="nl-BE"/>
              </w:rPr>
              <w:t>NVT</w:t>
            </w:r>
          </w:p>
        </w:tc>
        <w:tc>
          <w:tcPr>
            <w:tcW w:w="9817" w:type="dxa"/>
            <w:shd w:val="clear" w:color="auto" w:fill="auto"/>
            <w:vAlign w:val="center"/>
          </w:tcPr>
          <w:p w14:paraId="2CCA72D9" w14:textId="0CEB9308" w:rsidR="00006872" w:rsidRPr="00B23FA0" w:rsidRDefault="00006872" w:rsidP="00006872">
            <w:pPr>
              <w:jc w:val="left"/>
              <w:rPr>
                <w:rFonts w:ascii="Verdana" w:hAnsi="Verdana"/>
                <w:color w:val="2E74B5" w:themeColor="accent1" w:themeShade="BF"/>
                <w:shd w:val="clear" w:color="auto" w:fill="FFFFFF"/>
              </w:rPr>
            </w:pPr>
          </w:p>
        </w:tc>
      </w:tr>
      <w:tr w:rsidR="00006872" w:rsidRPr="00F25B77" w14:paraId="56AEB68B" w14:textId="77777777" w:rsidTr="00E5019A">
        <w:tc>
          <w:tcPr>
            <w:tcW w:w="818" w:type="dxa"/>
            <w:shd w:val="clear" w:color="auto" w:fill="auto"/>
            <w:vAlign w:val="center"/>
          </w:tcPr>
          <w:p w14:paraId="0591F523" w14:textId="4A19F24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7.3</w:t>
            </w:r>
          </w:p>
        </w:tc>
        <w:tc>
          <w:tcPr>
            <w:tcW w:w="2836" w:type="dxa"/>
            <w:shd w:val="clear" w:color="auto" w:fill="auto"/>
            <w:vAlign w:val="center"/>
          </w:tcPr>
          <w:p w14:paraId="4B75E28E"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Stockage</w:t>
            </w:r>
          </w:p>
        </w:tc>
        <w:tc>
          <w:tcPr>
            <w:tcW w:w="709" w:type="dxa"/>
            <w:shd w:val="clear" w:color="auto" w:fill="auto"/>
            <w:vAlign w:val="center"/>
          </w:tcPr>
          <w:p w14:paraId="04814D30" w14:textId="2D3A7619"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6F7AD79E" w14:textId="1DECCADF" w:rsidR="00006872" w:rsidRPr="00F25B77" w:rsidRDefault="00006872" w:rsidP="00006872">
            <w:pPr>
              <w:jc w:val="left"/>
              <w:rPr>
                <w:rFonts w:ascii="Calibri" w:eastAsia="Calibri" w:hAnsi="Calibri" w:cs="Times New Roman"/>
                <w:i/>
                <w:lang w:val="nl-BE"/>
              </w:rPr>
            </w:pPr>
          </w:p>
        </w:tc>
      </w:tr>
      <w:tr w:rsidR="00006872" w:rsidRPr="007540AA" w14:paraId="502575DC" w14:textId="77777777" w:rsidTr="00E5019A">
        <w:tc>
          <w:tcPr>
            <w:tcW w:w="818" w:type="dxa"/>
            <w:shd w:val="clear" w:color="auto" w:fill="auto"/>
            <w:vAlign w:val="center"/>
          </w:tcPr>
          <w:p w14:paraId="079DCCF0" w14:textId="60707D82"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lastRenderedPageBreak/>
              <w:t>7.4</w:t>
            </w:r>
          </w:p>
        </w:tc>
        <w:tc>
          <w:tcPr>
            <w:tcW w:w="2836" w:type="dxa"/>
            <w:shd w:val="clear" w:color="auto" w:fill="auto"/>
            <w:vAlign w:val="center"/>
          </w:tcPr>
          <w:p w14:paraId="4BCBCFE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Veiligheidsinformatiebladen</w:t>
            </w:r>
          </w:p>
        </w:tc>
        <w:tc>
          <w:tcPr>
            <w:tcW w:w="709" w:type="dxa"/>
            <w:shd w:val="clear" w:color="auto" w:fill="auto"/>
            <w:vAlign w:val="center"/>
          </w:tcPr>
          <w:p w14:paraId="64F2C985" w14:textId="5DB8B462"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5129EAE7" w14:textId="504D5D25" w:rsidR="00006872" w:rsidRPr="00006872" w:rsidRDefault="00006872" w:rsidP="00006872">
            <w:pPr>
              <w:rPr>
                <w:rFonts w:cstheme="minorHAnsi"/>
                <w:color w:val="413D3D"/>
                <w:shd w:val="clear" w:color="auto" w:fill="FAFAFA"/>
                <w:lang w:val="nl-BE"/>
              </w:rPr>
            </w:pPr>
          </w:p>
        </w:tc>
      </w:tr>
      <w:tr w:rsidR="00006872" w:rsidRPr="007540AA" w14:paraId="1FAD5236" w14:textId="77777777" w:rsidTr="00E5019A">
        <w:tc>
          <w:tcPr>
            <w:tcW w:w="818" w:type="dxa"/>
            <w:shd w:val="clear" w:color="auto" w:fill="auto"/>
            <w:vAlign w:val="center"/>
          </w:tcPr>
          <w:p w14:paraId="48275FE0" w14:textId="76BB3F37"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7.5</w:t>
            </w:r>
          </w:p>
        </w:tc>
        <w:tc>
          <w:tcPr>
            <w:tcW w:w="2836" w:type="dxa"/>
            <w:shd w:val="clear" w:color="auto" w:fill="auto"/>
            <w:vAlign w:val="center"/>
          </w:tcPr>
          <w:p w14:paraId="2995DDE2"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Veiligheidsinstructiekaarten</w:t>
            </w:r>
          </w:p>
        </w:tc>
        <w:tc>
          <w:tcPr>
            <w:tcW w:w="709" w:type="dxa"/>
            <w:shd w:val="clear" w:color="auto" w:fill="auto"/>
            <w:vAlign w:val="center"/>
          </w:tcPr>
          <w:p w14:paraId="756DE1D8" w14:textId="0C941862"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4BFF6408" w14:textId="1450FCCB" w:rsidR="00006872" w:rsidRPr="00E76B05" w:rsidRDefault="00006872" w:rsidP="00006872">
            <w:pPr>
              <w:rPr>
                <w:rFonts w:ascii="Calibri" w:eastAsia="Calibri" w:hAnsi="Calibri" w:cs="Times New Roman"/>
                <w:lang w:val="nl-BE"/>
              </w:rPr>
            </w:pPr>
          </w:p>
        </w:tc>
      </w:tr>
      <w:tr w:rsidR="00006872" w:rsidRPr="008D72D8" w14:paraId="1849EE0D" w14:textId="77777777" w:rsidTr="00AA2CDF">
        <w:tc>
          <w:tcPr>
            <w:tcW w:w="818" w:type="dxa"/>
            <w:shd w:val="clear" w:color="auto" w:fill="D9D9D9"/>
            <w:vAlign w:val="center"/>
          </w:tcPr>
          <w:p w14:paraId="0D87470E" w14:textId="77777777" w:rsidR="00006872" w:rsidRPr="008D72D8" w:rsidRDefault="00006872" w:rsidP="00006872">
            <w:pPr>
              <w:jc w:val="center"/>
              <w:rPr>
                <w:rFonts w:ascii="Calibri" w:eastAsia="Calibri" w:hAnsi="Calibri" w:cs="Times New Roman"/>
                <w:b/>
                <w:lang w:val="nl-BE"/>
              </w:rPr>
            </w:pPr>
            <w:r w:rsidRPr="008D72D8">
              <w:rPr>
                <w:rFonts w:ascii="Calibri" w:eastAsia="Calibri" w:hAnsi="Calibri" w:cs="Times New Roman"/>
                <w:b/>
                <w:lang w:val="nl-BE"/>
              </w:rPr>
              <w:t>8.</w:t>
            </w:r>
          </w:p>
        </w:tc>
        <w:tc>
          <w:tcPr>
            <w:tcW w:w="13362" w:type="dxa"/>
            <w:gridSpan w:val="3"/>
            <w:shd w:val="clear" w:color="auto" w:fill="D9D9D9"/>
          </w:tcPr>
          <w:p w14:paraId="19BD8FFF"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Arbeidsplaatsen</w:t>
            </w:r>
          </w:p>
        </w:tc>
      </w:tr>
      <w:tr w:rsidR="00006872" w:rsidRPr="00C1739F" w14:paraId="291C05B6" w14:textId="77777777" w:rsidTr="00B5513F">
        <w:tc>
          <w:tcPr>
            <w:tcW w:w="818" w:type="dxa"/>
            <w:shd w:val="clear" w:color="auto" w:fill="auto"/>
            <w:vAlign w:val="center"/>
          </w:tcPr>
          <w:p w14:paraId="673E15FA"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8.1</w:t>
            </w:r>
          </w:p>
        </w:tc>
        <w:tc>
          <w:tcPr>
            <w:tcW w:w="2836" w:type="dxa"/>
            <w:shd w:val="clear" w:color="auto" w:fill="auto"/>
            <w:vAlign w:val="center"/>
          </w:tcPr>
          <w:p w14:paraId="53DE0CEF"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Hygiëne</w:t>
            </w:r>
          </w:p>
        </w:tc>
        <w:tc>
          <w:tcPr>
            <w:tcW w:w="709" w:type="dxa"/>
            <w:shd w:val="clear" w:color="auto" w:fill="FFC000"/>
            <w:vAlign w:val="center"/>
          </w:tcPr>
          <w:p w14:paraId="08A302FF" w14:textId="5C750A5A" w:rsidR="00006872" w:rsidRPr="008D72D8" w:rsidRDefault="00B5513F"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0B69FC4" w14:textId="53729F58" w:rsidR="00006872" w:rsidRPr="00C55F81" w:rsidRDefault="00B5513F" w:rsidP="00006872">
            <w:pPr>
              <w:jc w:val="left"/>
              <w:rPr>
                <w:rFonts w:ascii="Calibri" w:eastAsia="Calibri" w:hAnsi="Calibri" w:cs="Times New Roman"/>
                <w:lang w:val="nl-BE"/>
              </w:rPr>
            </w:pPr>
            <w:r w:rsidRPr="00B5513F">
              <w:rPr>
                <w:rFonts w:ascii="Calibri" w:eastAsia="Calibri" w:hAnsi="Calibri" w:cs="Times New Roman"/>
                <w:lang w:val="nl-BE"/>
              </w:rPr>
              <w:t>Er blijven enkele hygiëneproblemen bestaan, zoals onvoldoende ventilatie of vochtproblemen, maar deze problemen zijn niet afhankelijk van de dienstverlening. Ze zijn voornamelijk te wijten aan de ouderdom van het gebouw, dat uiteindelijk aan vervanging toe zal zijn. Desondanks zijn alle werkorders (</w:t>
            </w:r>
            <w:proofErr w:type="spellStart"/>
            <w:r w:rsidRPr="00B5513F">
              <w:rPr>
                <w:rFonts w:ascii="Calibri" w:eastAsia="Calibri" w:hAnsi="Calibri" w:cs="Times New Roman"/>
                <w:lang w:val="nl-BE"/>
              </w:rPr>
              <w:t>WO's</w:t>
            </w:r>
            <w:proofErr w:type="spellEnd"/>
            <w:r w:rsidRPr="00B5513F">
              <w:rPr>
                <w:rFonts w:ascii="Calibri" w:eastAsia="Calibri" w:hAnsi="Calibri" w:cs="Times New Roman"/>
                <w:lang w:val="nl-BE"/>
              </w:rPr>
              <w:t>) ingevoerd.</w:t>
            </w:r>
          </w:p>
        </w:tc>
      </w:tr>
      <w:tr w:rsidR="00006872" w:rsidRPr="00C1739F" w14:paraId="0F5E161F" w14:textId="77777777" w:rsidTr="00006872">
        <w:tc>
          <w:tcPr>
            <w:tcW w:w="818" w:type="dxa"/>
            <w:shd w:val="clear" w:color="auto" w:fill="auto"/>
            <w:vAlign w:val="center"/>
          </w:tcPr>
          <w:p w14:paraId="3313D2F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8.2</w:t>
            </w:r>
          </w:p>
        </w:tc>
        <w:tc>
          <w:tcPr>
            <w:tcW w:w="2836" w:type="dxa"/>
            <w:shd w:val="clear" w:color="auto" w:fill="auto"/>
            <w:vAlign w:val="center"/>
          </w:tcPr>
          <w:p w14:paraId="1A91EC69"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Gevaar vallen en uitglijden</w:t>
            </w:r>
          </w:p>
        </w:tc>
        <w:tc>
          <w:tcPr>
            <w:tcW w:w="709" w:type="dxa"/>
            <w:shd w:val="clear" w:color="auto" w:fill="70AD47" w:themeFill="accent6"/>
            <w:vAlign w:val="center"/>
          </w:tcPr>
          <w:p w14:paraId="6B2729F8" w14:textId="400E11D4"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8820747" w14:textId="47EFB2F1" w:rsidR="00006872" w:rsidRPr="0037123E" w:rsidRDefault="00006872" w:rsidP="00006872">
            <w:pPr>
              <w:jc w:val="left"/>
              <w:rPr>
                <w:rFonts w:ascii="Calibri" w:eastAsia="Calibri" w:hAnsi="Calibri" w:cs="Times New Roman"/>
                <w:lang w:val="nl-BE"/>
              </w:rPr>
            </w:pPr>
          </w:p>
        </w:tc>
      </w:tr>
      <w:tr w:rsidR="00006872" w:rsidRPr="006A29BF" w14:paraId="0DC3F625" w14:textId="77777777" w:rsidTr="00B5513F">
        <w:tc>
          <w:tcPr>
            <w:tcW w:w="818" w:type="dxa"/>
            <w:shd w:val="clear" w:color="auto" w:fill="auto"/>
            <w:vAlign w:val="center"/>
          </w:tcPr>
          <w:p w14:paraId="2783693F"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8.3</w:t>
            </w:r>
          </w:p>
        </w:tc>
        <w:tc>
          <w:tcPr>
            <w:tcW w:w="2836" w:type="dxa"/>
            <w:shd w:val="clear" w:color="auto" w:fill="auto"/>
            <w:vAlign w:val="center"/>
          </w:tcPr>
          <w:p w14:paraId="77696263"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Verlichting</w:t>
            </w:r>
          </w:p>
        </w:tc>
        <w:tc>
          <w:tcPr>
            <w:tcW w:w="709" w:type="dxa"/>
            <w:shd w:val="clear" w:color="auto" w:fill="FFC000"/>
            <w:vAlign w:val="center"/>
          </w:tcPr>
          <w:p w14:paraId="20F05B44" w14:textId="15A4559C" w:rsidR="00006872" w:rsidRPr="008D72D8" w:rsidRDefault="00B5513F"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FE9F760" w14:textId="3632B96F" w:rsidR="00006872" w:rsidRPr="00C55F81" w:rsidRDefault="006226A3" w:rsidP="00006872">
            <w:pPr>
              <w:jc w:val="left"/>
              <w:rPr>
                <w:rFonts w:ascii="Calibri" w:eastAsia="Calibri" w:hAnsi="Calibri" w:cs="Times New Roman"/>
                <w:lang w:val="nl-BE"/>
              </w:rPr>
            </w:pPr>
            <w:r w:rsidRPr="006226A3">
              <w:rPr>
                <w:rFonts w:ascii="Calibri" w:eastAsia="Calibri" w:hAnsi="Calibri" w:cs="Times New Roman"/>
                <w:lang w:val="nl-BE"/>
              </w:rPr>
              <w:t>De gangen zijn slecht verlicht omdat de tl-lampen, die al lang vervangen hadden moeten worden, niet meer vervangen worden onder het voorwendsel dat ze permanent vervangen moeten worden door ledlampen. Desondanks worden de werkorders door de manager wel steeds opnieuw uitgeschreven.</w:t>
            </w:r>
          </w:p>
        </w:tc>
      </w:tr>
      <w:tr w:rsidR="00006872" w:rsidRPr="006A29BF" w14:paraId="6AB13063" w14:textId="77777777" w:rsidTr="006226A3">
        <w:tc>
          <w:tcPr>
            <w:tcW w:w="818" w:type="dxa"/>
            <w:shd w:val="clear" w:color="auto" w:fill="auto"/>
            <w:vAlign w:val="center"/>
          </w:tcPr>
          <w:p w14:paraId="31C69BDF"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8.4</w:t>
            </w:r>
          </w:p>
        </w:tc>
        <w:tc>
          <w:tcPr>
            <w:tcW w:w="2836" w:type="dxa"/>
            <w:shd w:val="clear" w:color="auto" w:fill="auto"/>
            <w:vAlign w:val="center"/>
          </w:tcPr>
          <w:p w14:paraId="2B5676DB"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Verluchting</w:t>
            </w:r>
          </w:p>
        </w:tc>
        <w:tc>
          <w:tcPr>
            <w:tcW w:w="709" w:type="dxa"/>
            <w:shd w:val="clear" w:color="auto" w:fill="FFC000"/>
            <w:vAlign w:val="center"/>
          </w:tcPr>
          <w:p w14:paraId="2F1A75EB" w14:textId="444E9484" w:rsidR="00006872" w:rsidRPr="008D72D8" w:rsidRDefault="006226A3"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52A815A" w14:textId="5CA67FF1" w:rsidR="00006872" w:rsidRPr="00E76B05" w:rsidRDefault="006226A3" w:rsidP="00006872">
            <w:pPr>
              <w:jc w:val="left"/>
              <w:rPr>
                <w:rFonts w:ascii="Calibri" w:eastAsia="Calibri" w:hAnsi="Calibri" w:cs="Times New Roman"/>
                <w:lang w:val="nl-BE"/>
              </w:rPr>
            </w:pPr>
            <w:r w:rsidRPr="006226A3">
              <w:rPr>
                <w:rFonts w:ascii="Calibri" w:eastAsia="Calibri" w:hAnsi="Calibri" w:cs="Times New Roman"/>
                <w:lang w:val="nl-BE"/>
              </w:rPr>
              <w:t>Zie het gedeelte over hygiëne.</w:t>
            </w:r>
          </w:p>
        </w:tc>
      </w:tr>
      <w:tr w:rsidR="00006872" w:rsidRPr="007540AA" w14:paraId="349E0C82" w14:textId="77777777" w:rsidTr="00006872">
        <w:tc>
          <w:tcPr>
            <w:tcW w:w="818" w:type="dxa"/>
            <w:shd w:val="clear" w:color="auto" w:fill="auto"/>
            <w:vAlign w:val="center"/>
          </w:tcPr>
          <w:p w14:paraId="2A9A25E0"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8.5</w:t>
            </w:r>
          </w:p>
        </w:tc>
        <w:tc>
          <w:tcPr>
            <w:tcW w:w="2836" w:type="dxa"/>
            <w:shd w:val="clear" w:color="auto" w:fill="auto"/>
            <w:vAlign w:val="center"/>
          </w:tcPr>
          <w:p w14:paraId="76ABC908"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Elektrische installaties</w:t>
            </w:r>
          </w:p>
        </w:tc>
        <w:tc>
          <w:tcPr>
            <w:tcW w:w="709" w:type="dxa"/>
            <w:shd w:val="clear" w:color="auto" w:fill="70AD47" w:themeFill="accent6"/>
            <w:vAlign w:val="center"/>
          </w:tcPr>
          <w:p w14:paraId="374C1CC3" w14:textId="66EB052F"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DF82B32" w14:textId="099C4B18" w:rsidR="00006872" w:rsidRPr="00E76B05" w:rsidRDefault="00006872" w:rsidP="00006872">
            <w:pPr>
              <w:jc w:val="left"/>
              <w:rPr>
                <w:rFonts w:ascii="Calibri" w:eastAsia="Calibri" w:hAnsi="Calibri" w:cs="Times New Roman"/>
                <w:lang w:val="nl-BE"/>
              </w:rPr>
            </w:pPr>
          </w:p>
        </w:tc>
      </w:tr>
      <w:tr w:rsidR="00006872" w:rsidRPr="006A29BF" w14:paraId="70930DD0" w14:textId="77777777" w:rsidTr="006226A3">
        <w:tc>
          <w:tcPr>
            <w:tcW w:w="818" w:type="dxa"/>
            <w:shd w:val="clear" w:color="auto" w:fill="auto"/>
            <w:vAlign w:val="center"/>
          </w:tcPr>
          <w:p w14:paraId="2E52AE12"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lang w:val="nl-BE"/>
              </w:rPr>
              <w:t>8.</w:t>
            </w:r>
            <w:r w:rsidRPr="008D72D8">
              <w:rPr>
                <w:rFonts w:ascii="Calibri" w:eastAsia="Calibri" w:hAnsi="Calibri" w:cs="Times New Roman"/>
              </w:rPr>
              <w:t>6</w:t>
            </w:r>
          </w:p>
        </w:tc>
        <w:tc>
          <w:tcPr>
            <w:tcW w:w="2836" w:type="dxa"/>
            <w:shd w:val="clear" w:color="auto" w:fill="auto"/>
            <w:vAlign w:val="center"/>
          </w:tcPr>
          <w:p w14:paraId="34ECB006"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rPr>
              <w:t xml:space="preserve">Sanitaire </w:t>
            </w:r>
            <w:proofErr w:type="spellStart"/>
            <w:r w:rsidRPr="008D72D8">
              <w:rPr>
                <w:rFonts w:ascii="Calibri" w:eastAsia="Calibri" w:hAnsi="Calibri" w:cs="Times New Roman"/>
              </w:rPr>
              <w:t>voorzieningen</w:t>
            </w:r>
            <w:proofErr w:type="spellEnd"/>
          </w:p>
        </w:tc>
        <w:tc>
          <w:tcPr>
            <w:tcW w:w="709" w:type="dxa"/>
            <w:shd w:val="clear" w:color="auto" w:fill="FFC000"/>
            <w:vAlign w:val="center"/>
          </w:tcPr>
          <w:p w14:paraId="77299498" w14:textId="30944CAF" w:rsidR="00006872" w:rsidRPr="008D72D8" w:rsidRDefault="006226A3" w:rsidP="00006872">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113670D3" w14:textId="2F1F05BE" w:rsidR="00006872" w:rsidRPr="00C55F81" w:rsidRDefault="006226A3" w:rsidP="00006872">
            <w:pPr>
              <w:jc w:val="left"/>
              <w:rPr>
                <w:rFonts w:ascii="Calibri" w:eastAsia="Calibri" w:hAnsi="Calibri" w:cs="Times New Roman"/>
                <w:color w:val="2E74B5" w:themeColor="accent1" w:themeShade="BF"/>
                <w:lang w:val="nl-BE"/>
              </w:rPr>
            </w:pPr>
            <w:r w:rsidRPr="006226A3">
              <w:rPr>
                <w:rFonts w:ascii="Calibri" w:eastAsia="Calibri" w:hAnsi="Calibri" w:cs="Times New Roman"/>
                <w:lang w:val="nl-BE"/>
              </w:rPr>
              <w:t>Zie het gedeelte over hygiëne.</w:t>
            </w:r>
          </w:p>
        </w:tc>
      </w:tr>
      <w:tr w:rsidR="00006872" w:rsidRPr="008D72D8" w14:paraId="035C8F5F" w14:textId="77777777" w:rsidTr="00006872">
        <w:tc>
          <w:tcPr>
            <w:tcW w:w="818" w:type="dxa"/>
            <w:shd w:val="clear" w:color="auto" w:fill="auto"/>
            <w:vAlign w:val="center"/>
          </w:tcPr>
          <w:p w14:paraId="5485E97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8.7</w:t>
            </w:r>
          </w:p>
        </w:tc>
        <w:tc>
          <w:tcPr>
            <w:tcW w:w="2836" w:type="dxa"/>
            <w:shd w:val="clear" w:color="auto" w:fill="auto"/>
            <w:vAlign w:val="center"/>
          </w:tcPr>
          <w:p w14:paraId="305B1CE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Geluid</w:t>
            </w:r>
          </w:p>
        </w:tc>
        <w:tc>
          <w:tcPr>
            <w:tcW w:w="709" w:type="dxa"/>
            <w:shd w:val="clear" w:color="auto" w:fill="70AD47" w:themeFill="accent6"/>
            <w:vAlign w:val="center"/>
          </w:tcPr>
          <w:p w14:paraId="326FAD9E" w14:textId="291552C9" w:rsidR="00006872" w:rsidRPr="008D72D8" w:rsidRDefault="00006872" w:rsidP="00006872">
            <w:pPr>
              <w:rPr>
                <w:rFonts w:ascii="Calibri" w:eastAsia="Calibri" w:hAnsi="Calibri" w:cs="Times New Roman"/>
                <w:lang w:val="nl-BE"/>
              </w:rPr>
            </w:pPr>
            <w:r>
              <w:rPr>
                <w:rFonts w:ascii="Calibri" w:eastAsia="Calibri" w:hAnsi="Calibri" w:cs="Times New Roman"/>
                <w:lang w:val="nl-BE"/>
              </w:rPr>
              <w:t xml:space="preserve"> OK</w:t>
            </w:r>
          </w:p>
        </w:tc>
        <w:tc>
          <w:tcPr>
            <w:tcW w:w="9817" w:type="dxa"/>
            <w:shd w:val="clear" w:color="auto" w:fill="auto"/>
            <w:vAlign w:val="center"/>
          </w:tcPr>
          <w:p w14:paraId="016463FD" w14:textId="2B42E246" w:rsidR="00006872" w:rsidRPr="00C55F81" w:rsidRDefault="00006872" w:rsidP="00006872">
            <w:pPr>
              <w:jc w:val="left"/>
              <w:rPr>
                <w:rFonts w:ascii="Calibri" w:eastAsia="Calibri" w:hAnsi="Calibri" w:cs="Times New Roman"/>
                <w:color w:val="2E74B5" w:themeColor="accent1" w:themeShade="BF"/>
                <w:lang w:val="nl-BE"/>
              </w:rPr>
            </w:pPr>
          </w:p>
        </w:tc>
      </w:tr>
      <w:tr w:rsidR="00006872" w:rsidRPr="007540AA" w14:paraId="5B82F69F" w14:textId="77777777" w:rsidTr="00006872">
        <w:tc>
          <w:tcPr>
            <w:tcW w:w="818" w:type="dxa"/>
            <w:shd w:val="clear" w:color="auto" w:fill="auto"/>
            <w:vAlign w:val="center"/>
          </w:tcPr>
          <w:p w14:paraId="10F4D44E"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8.8</w:t>
            </w:r>
          </w:p>
        </w:tc>
        <w:tc>
          <w:tcPr>
            <w:tcW w:w="2836" w:type="dxa"/>
            <w:shd w:val="clear" w:color="auto" w:fill="auto"/>
            <w:vAlign w:val="center"/>
          </w:tcPr>
          <w:p w14:paraId="1B817A6E"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rPr>
              <w:t>Asbest</w:t>
            </w:r>
          </w:p>
        </w:tc>
        <w:tc>
          <w:tcPr>
            <w:tcW w:w="709" w:type="dxa"/>
            <w:shd w:val="clear" w:color="auto" w:fill="70AD47" w:themeFill="accent6"/>
            <w:vAlign w:val="center"/>
          </w:tcPr>
          <w:p w14:paraId="51428A1C" w14:textId="720745B4" w:rsidR="00006872" w:rsidRPr="008D72D8" w:rsidRDefault="00006872" w:rsidP="00006872">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00B9306A" w14:textId="6CFE5CF0" w:rsidR="00006872" w:rsidRPr="00E76B05" w:rsidRDefault="00006872" w:rsidP="00006872">
            <w:pPr>
              <w:jc w:val="left"/>
              <w:rPr>
                <w:rFonts w:ascii="Calibri" w:eastAsia="Calibri" w:hAnsi="Calibri" w:cs="Times New Roman"/>
                <w:lang w:val="nl-BE"/>
              </w:rPr>
            </w:pPr>
          </w:p>
        </w:tc>
      </w:tr>
      <w:tr w:rsidR="00006872" w:rsidRPr="008D72D8" w14:paraId="5A0DEA81" w14:textId="77777777" w:rsidTr="006226A3">
        <w:tc>
          <w:tcPr>
            <w:tcW w:w="818" w:type="dxa"/>
            <w:shd w:val="clear" w:color="auto" w:fill="auto"/>
            <w:vAlign w:val="center"/>
          </w:tcPr>
          <w:p w14:paraId="4A3C20BB"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8.9</w:t>
            </w:r>
          </w:p>
        </w:tc>
        <w:tc>
          <w:tcPr>
            <w:tcW w:w="2836" w:type="dxa"/>
            <w:shd w:val="clear" w:color="auto" w:fill="auto"/>
            <w:vAlign w:val="center"/>
          </w:tcPr>
          <w:p w14:paraId="7FC08B9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Ioniserende stralingen</w:t>
            </w:r>
          </w:p>
        </w:tc>
        <w:tc>
          <w:tcPr>
            <w:tcW w:w="709" w:type="dxa"/>
            <w:shd w:val="clear" w:color="auto" w:fill="D9D9D9" w:themeFill="background1" w:themeFillShade="D9"/>
            <w:vAlign w:val="center"/>
          </w:tcPr>
          <w:p w14:paraId="18B8CC2C" w14:textId="3A2C1E21" w:rsidR="00006872" w:rsidRPr="008D72D8" w:rsidRDefault="006226A3"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047D6810" w14:textId="48788A75" w:rsidR="00006872" w:rsidRPr="00E76B05" w:rsidRDefault="00006872" w:rsidP="00006872">
            <w:pPr>
              <w:jc w:val="left"/>
              <w:rPr>
                <w:rFonts w:ascii="Calibri" w:eastAsia="Calibri" w:hAnsi="Calibri" w:cs="Times New Roman"/>
                <w:lang w:val="nl-BE"/>
              </w:rPr>
            </w:pPr>
          </w:p>
        </w:tc>
      </w:tr>
      <w:tr w:rsidR="00006872" w:rsidRPr="00DD35E4" w14:paraId="64A47B78" w14:textId="77777777" w:rsidTr="00006872">
        <w:tc>
          <w:tcPr>
            <w:tcW w:w="818" w:type="dxa"/>
            <w:shd w:val="clear" w:color="auto" w:fill="auto"/>
            <w:vAlign w:val="center"/>
          </w:tcPr>
          <w:p w14:paraId="62EA35A5"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8.10</w:t>
            </w:r>
          </w:p>
        </w:tc>
        <w:tc>
          <w:tcPr>
            <w:tcW w:w="2836" w:type="dxa"/>
            <w:shd w:val="clear" w:color="auto" w:fill="auto"/>
            <w:vAlign w:val="center"/>
          </w:tcPr>
          <w:p w14:paraId="4E18F287"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Ergonomie</w:t>
            </w:r>
          </w:p>
        </w:tc>
        <w:tc>
          <w:tcPr>
            <w:tcW w:w="709" w:type="dxa"/>
            <w:shd w:val="clear" w:color="auto" w:fill="70AD47" w:themeFill="accent6"/>
            <w:vAlign w:val="center"/>
          </w:tcPr>
          <w:p w14:paraId="2E1CFAFD" w14:textId="498E14C1"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1160402" w14:textId="36339316" w:rsidR="00006872" w:rsidRPr="00D26D7F" w:rsidRDefault="00006872" w:rsidP="00006872">
            <w:pPr>
              <w:spacing w:after="200" w:line="276" w:lineRule="auto"/>
              <w:contextualSpacing/>
              <w:jc w:val="left"/>
              <w:rPr>
                <w:lang w:val="nl-BE"/>
              </w:rPr>
            </w:pPr>
          </w:p>
        </w:tc>
      </w:tr>
    </w:tbl>
    <w:p w14:paraId="52F3147E" w14:textId="77777777" w:rsidR="00537837" w:rsidRDefault="00537837" w:rsidP="00006872">
      <w:pPr>
        <w:jc w:val="center"/>
        <w:rPr>
          <w:rFonts w:ascii="Calibri" w:eastAsia="Calibri" w:hAnsi="Calibri" w:cs="Times New Roman"/>
          <w:b/>
          <w:lang w:val="nl-BE"/>
        </w:rPr>
        <w:sectPr w:rsidR="00537837"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006872" w:rsidRPr="008D72D8" w14:paraId="3EF28449" w14:textId="77777777" w:rsidTr="00AA2CDF">
        <w:tc>
          <w:tcPr>
            <w:tcW w:w="818" w:type="dxa"/>
            <w:shd w:val="clear" w:color="auto" w:fill="D9D9D9"/>
            <w:vAlign w:val="center"/>
          </w:tcPr>
          <w:p w14:paraId="15219405" w14:textId="2752521E" w:rsidR="00006872" w:rsidRPr="008D72D8" w:rsidRDefault="00006872" w:rsidP="00006872">
            <w:pPr>
              <w:jc w:val="center"/>
              <w:rPr>
                <w:rFonts w:ascii="Calibri" w:eastAsia="Calibri" w:hAnsi="Calibri" w:cs="Times New Roman"/>
                <w:b/>
                <w:lang w:val="nl-BE"/>
              </w:rPr>
            </w:pPr>
            <w:r w:rsidRPr="008D72D8">
              <w:rPr>
                <w:rFonts w:ascii="Calibri" w:eastAsia="Calibri" w:hAnsi="Calibri" w:cs="Times New Roman"/>
                <w:b/>
                <w:lang w:val="nl-BE"/>
              </w:rPr>
              <w:lastRenderedPageBreak/>
              <w:t>9.</w:t>
            </w:r>
          </w:p>
        </w:tc>
        <w:tc>
          <w:tcPr>
            <w:tcW w:w="13362" w:type="dxa"/>
            <w:gridSpan w:val="3"/>
            <w:shd w:val="clear" w:color="auto" w:fill="D9D9D9"/>
            <w:vAlign w:val="center"/>
          </w:tcPr>
          <w:p w14:paraId="44384D19"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 xml:space="preserve">Rechten Sites en </w:t>
            </w:r>
            <w:proofErr w:type="spellStart"/>
            <w:r w:rsidRPr="008D72D8">
              <w:rPr>
                <w:rFonts w:ascii="Calibri" w:eastAsia="Calibri" w:hAnsi="Calibri" w:cs="Times New Roman"/>
                <w:b/>
                <w:lang w:val="nl-BE"/>
              </w:rPr>
              <w:t>Aps</w:t>
            </w:r>
            <w:proofErr w:type="spellEnd"/>
          </w:p>
        </w:tc>
      </w:tr>
      <w:tr w:rsidR="00006872" w:rsidRPr="008D72D8" w14:paraId="102D7062" w14:textId="77777777" w:rsidTr="00AA2CDF">
        <w:tc>
          <w:tcPr>
            <w:tcW w:w="818" w:type="dxa"/>
            <w:vMerge w:val="restart"/>
            <w:shd w:val="clear" w:color="auto" w:fill="auto"/>
            <w:vAlign w:val="center"/>
          </w:tcPr>
          <w:p w14:paraId="78C9B3F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9.1</w:t>
            </w:r>
          </w:p>
        </w:tc>
        <w:tc>
          <w:tcPr>
            <w:tcW w:w="13362" w:type="dxa"/>
            <w:gridSpan w:val="3"/>
            <w:shd w:val="clear" w:color="auto" w:fill="auto"/>
            <w:vAlign w:val="center"/>
          </w:tcPr>
          <w:p w14:paraId="6D091311"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 xml:space="preserve">Rechten </w:t>
            </w:r>
            <w:proofErr w:type="spellStart"/>
            <w:r w:rsidRPr="008D72D8">
              <w:rPr>
                <w:rFonts w:ascii="Calibri" w:eastAsia="Calibri" w:hAnsi="Calibri" w:cs="Times New Roman"/>
                <w:lang w:val="nl-BE"/>
              </w:rPr>
              <w:t>Safety@Work</w:t>
            </w:r>
            <w:proofErr w:type="spellEnd"/>
          </w:p>
        </w:tc>
      </w:tr>
      <w:tr w:rsidR="00006872" w:rsidRPr="00FC5B74" w14:paraId="788F5971" w14:textId="77777777" w:rsidTr="00477593">
        <w:tc>
          <w:tcPr>
            <w:tcW w:w="818" w:type="dxa"/>
            <w:vMerge/>
            <w:shd w:val="clear" w:color="auto" w:fill="auto"/>
            <w:vAlign w:val="center"/>
          </w:tcPr>
          <w:p w14:paraId="3A3D2729" w14:textId="77777777" w:rsidR="00006872" w:rsidRPr="008D72D8" w:rsidRDefault="00006872" w:rsidP="00006872">
            <w:pPr>
              <w:jc w:val="center"/>
              <w:rPr>
                <w:rFonts w:ascii="Calibri" w:eastAsia="Calibri" w:hAnsi="Calibri" w:cs="Times New Roman"/>
                <w:lang w:val="nl-BE"/>
              </w:rPr>
            </w:pPr>
          </w:p>
        </w:tc>
        <w:tc>
          <w:tcPr>
            <w:tcW w:w="2836" w:type="dxa"/>
            <w:shd w:val="clear" w:color="auto" w:fill="auto"/>
            <w:vAlign w:val="center"/>
          </w:tcPr>
          <w:p w14:paraId="57141547"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Korpscommandant</w:t>
            </w:r>
          </w:p>
        </w:tc>
        <w:tc>
          <w:tcPr>
            <w:tcW w:w="709" w:type="dxa"/>
            <w:shd w:val="clear" w:color="auto" w:fill="D9D9D9" w:themeFill="background1" w:themeFillShade="D9"/>
            <w:vAlign w:val="center"/>
          </w:tcPr>
          <w:p w14:paraId="38812647" w14:textId="72CD3165" w:rsidR="00006872" w:rsidRPr="008D72D8" w:rsidRDefault="00E5019A"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0079A90C" w14:textId="77777777" w:rsidR="00006872" w:rsidRPr="001C7902" w:rsidRDefault="00006872" w:rsidP="00006872">
            <w:pPr>
              <w:jc w:val="left"/>
              <w:rPr>
                <w:rFonts w:ascii="Calibri" w:eastAsia="Calibri" w:hAnsi="Calibri" w:cs="Times New Roman"/>
                <w:lang w:val="fr-BE"/>
              </w:rPr>
            </w:pPr>
          </w:p>
          <w:p w14:paraId="7BBF64EA" w14:textId="5EC2FAA2" w:rsidR="00006872" w:rsidRPr="001C7902" w:rsidRDefault="00006872" w:rsidP="00006872">
            <w:pPr>
              <w:jc w:val="left"/>
              <w:rPr>
                <w:rFonts w:ascii="Calibri" w:eastAsia="Calibri" w:hAnsi="Calibri" w:cs="Times New Roman"/>
                <w:lang w:val="fr-BE"/>
              </w:rPr>
            </w:pPr>
          </w:p>
        </w:tc>
      </w:tr>
      <w:tr w:rsidR="00006872" w:rsidRPr="00C1739F" w14:paraId="72FB46A0" w14:textId="77777777" w:rsidTr="00477593">
        <w:tc>
          <w:tcPr>
            <w:tcW w:w="818" w:type="dxa"/>
            <w:vMerge/>
            <w:shd w:val="clear" w:color="auto" w:fill="auto"/>
            <w:vAlign w:val="center"/>
          </w:tcPr>
          <w:p w14:paraId="2E674EBF" w14:textId="77777777" w:rsidR="00006872" w:rsidRPr="001C7902" w:rsidRDefault="00006872" w:rsidP="00006872">
            <w:pPr>
              <w:jc w:val="center"/>
              <w:rPr>
                <w:rFonts w:ascii="Calibri" w:eastAsia="Calibri" w:hAnsi="Calibri" w:cs="Times New Roman"/>
                <w:lang w:val="fr-BE"/>
              </w:rPr>
            </w:pPr>
          </w:p>
        </w:tc>
        <w:tc>
          <w:tcPr>
            <w:tcW w:w="2836" w:type="dxa"/>
            <w:shd w:val="clear" w:color="auto" w:fill="auto"/>
            <w:vAlign w:val="center"/>
          </w:tcPr>
          <w:p w14:paraId="4C44B141" w14:textId="77777777" w:rsidR="00006872" w:rsidRPr="008D72D8" w:rsidRDefault="00006872" w:rsidP="00006872">
            <w:pPr>
              <w:jc w:val="left"/>
              <w:rPr>
                <w:rFonts w:ascii="Calibri" w:eastAsia="Calibri" w:hAnsi="Calibri" w:cs="Times New Roman"/>
                <w:lang w:val="nl-BE"/>
              </w:rPr>
            </w:pPr>
            <w:proofErr w:type="spellStart"/>
            <w:r w:rsidRPr="008D72D8">
              <w:rPr>
                <w:rFonts w:ascii="Calibri" w:eastAsia="Calibri" w:hAnsi="Calibri" w:cs="Times New Roman"/>
                <w:lang w:val="nl-BE"/>
              </w:rPr>
              <w:t>StafOffr</w:t>
            </w:r>
            <w:proofErr w:type="spellEnd"/>
            <w:r w:rsidRPr="008D72D8">
              <w:rPr>
                <w:rFonts w:ascii="Calibri" w:eastAsia="Calibri" w:hAnsi="Calibri" w:cs="Times New Roman"/>
                <w:lang w:val="nl-BE"/>
              </w:rPr>
              <w:t xml:space="preserve"> Preventie (LPP)</w:t>
            </w:r>
          </w:p>
        </w:tc>
        <w:tc>
          <w:tcPr>
            <w:tcW w:w="709" w:type="dxa"/>
            <w:shd w:val="clear" w:color="auto" w:fill="D9D9D9" w:themeFill="background1" w:themeFillShade="D9"/>
            <w:vAlign w:val="center"/>
          </w:tcPr>
          <w:p w14:paraId="0250E97A" w14:textId="4AA9136A" w:rsidR="00006872" w:rsidRPr="008D72D8" w:rsidRDefault="001C790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75199F25" w14:textId="00E216FC" w:rsidR="00006872" w:rsidRPr="00E76B05" w:rsidRDefault="00006872" w:rsidP="00006872">
            <w:pPr>
              <w:jc w:val="left"/>
              <w:rPr>
                <w:rFonts w:ascii="Calibri" w:eastAsia="Calibri" w:hAnsi="Calibri" w:cs="Times New Roman"/>
                <w:lang w:val="nl-BE"/>
              </w:rPr>
            </w:pPr>
          </w:p>
        </w:tc>
      </w:tr>
      <w:tr w:rsidR="00006872" w:rsidRPr="008D72D8" w14:paraId="786A1A7B" w14:textId="77777777" w:rsidTr="00537837">
        <w:trPr>
          <w:trHeight w:val="638"/>
        </w:trPr>
        <w:tc>
          <w:tcPr>
            <w:tcW w:w="818" w:type="dxa"/>
            <w:vMerge/>
            <w:shd w:val="clear" w:color="auto" w:fill="auto"/>
            <w:vAlign w:val="center"/>
          </w:tcPr>
          <w:p w14:paraId="7A86A02A" w14:textId="77777777" w:rsidR="00006872" w:rsidRPr="008D72D8" w:rsidRDefault="00006872" w:rsidP="00006872">
            <w:pPr>
              <w:jc w:val="center"/>
              <w:rPr>
                <w:rFonts w:ascii="Calibri" w:eastAsia="Calibri" w:hAnsi="Calibri" w:cs="Times New Roman"/>
                <w:lang w:val="nl-BE"/>
              </w:rPr>
            </w:pPr>
          </w:p>
        </w:tc>
        <w:tc>
          <w:tcPr>
            <w:tcW w:w="2836" w:type="dxa"/>
            <w:shd w:val="clear" w:color="auto" w:fill="auto"/>
            <w:vAlign w:val="center"/>
          </w:tcPr>
          <w:p w14:paraId="19BB5822" w14:textId="77777777" w:rsidR="00006872" w:rsidRPr="008D72D8" w:rsidRDefault="00006872" w:rsidP="00006872">
            <w:pPr>
              <w:jc w:val="left"/>
              <w:rPr>
                <w:rFonts w:ascii="Calibri" w:eastAsia="Calibri" w:hAnsi="Calibri" w:cs="Times New Roman"/>
                <w:lang w:val="nl-BE"/>
              </w:rPr>
            </w:pPr>
            <w:proofErr w:type="spellStart"/>
            <w:r w:rsidRPr="008D72D8">
              <w:rPr>
                <w:rFonts w:ascii="Calibri" w:eastAsia="Calibri" w:hAnsi="Calibri" w:cs="Times New Roman"/>
                <w:lang w:val="nl-BE"/>
              </w:rPr>
              <w:t>AsPrev</w:t>
            </w:r>
            <w:proofErr w:type="spellEnd"/>
          </w:p>
        </w:tc>
        <w:tc>
          <w:tcPr>
            <w:tcW w:w="709" w:type="dxa"/>
            <w:shd w:val="clear" w:color="auto" w:fill="92D050"/>
            <w:vAlign w:val="center"/>
          </w:tcPr>
          <w:p w14:paraId="4330C0FB" w14:textId="1CE695CC" w:rsidR="00006872" w:rsidRPr="008D72D8" w:rsidRDefault="001C790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068329A" w14:textId="12E8B618" w:rsidR="00006872" w:rsidRPr="00E76B05" w:rsidRDefault="00006872" w:rsidP="00926BB9">
            <w:pPr>
              <w:jc w:val="left"/>
              <w:rPr>
                <w:rFonts w:ascii="Calibri" w:eastAsia="Calibri" w:hAnsi="Calibri" w:cs="Times New Roman"/>
                <w:lang w:val="nl-BE"/>
              </w:rPr>
            </w:pPr>
          </w:p>
        </w:tc>
      </w:tr>
      <w:tr w:rsidR="00006872" w:rsidRPr="00C1739F" w14:paraId="29A39F20" w14:textId="77777777" w:rsidTr="00537837">
        <w:tc>
          <w:tcPr>
            <w:tcW w:w="818" w:type="dxa"/>
            <w:shd w:val="clear" w:color="auto" w:fill="auto"/>
            <w:vAlign w:val="center"/>
          </w:tcPr>
          <w:p w14:paraId="1986C70A"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9.2</w:t>
            </w:r>
          </w:p>
        </w:tc>
        <w:tc>
          <w:tcPr>
            <w:tcW w:w="2836" w:type="dxa"/>
            <w:shd w:val="clear" w:color="auto" w:fill="auto"/>
            <w:vAlign w:val="center"/>
          </w:tcPr>
          <w:p w14:paraId="628E82E7"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Lijst Actoren SharePoint</w:t>
            </w:r>
          </w:p>
        </w:tc>
        <w:tc>
          <w:tcPr>
            <w:tcW w:w="709" w:type="dxa"/>
            <w:shd w:val="clear" w:color="auto" w:fill="92D050"/>
            <w:vAlign w:val="center"/>
          </w:tcPr>
          <w:p w14:paraId="1040C192" w14:textId="32C766F4" w:rsidR="00006872" w:rsidRPr="008D72D8" w:rsidRDefault="001C790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F4EB5DD" w14:textId="5751A2CA" w:rsidR="00006872" w:rsidRPr="00E76B05" w:rsidRDefault="00006872" w:rsidP="00926BB9">
            <w:pPr>
              <w:jc w:val="left"/>
              <w:rPr>
                <w:rFonts w:ascii="Calibri" w:eastAsia="Calibri" w:hAnsi="Calibri" w:cs="Times New Roman"/>
                <w:lang w:val="nl-BE"/>
              </w:rPr>
            </w:pPr>
          </w:p>
        </w:tc>
      </w:tr>
      <w:tr w:rsidR="00537837" w:rsidRPr="00C1739F" w14:paraId="77052717" w14:textId="77777777" w:rsidTr="00537837">
        <w:tc>
          <w:tcPr>
            <w:tcW w:w="818" w:type="dxa"/>
            <w:vMerge w:val="restart"/>
            <w:shd w:val="clear" w:color="auto" w:fill="auto"/>
            <w:vAlign w:val="center"/>
          </w:tcPr>
          <w:p w14:paraId="051C5F2D" w14:textId="77777777" w:rsidR="00537837" w:rsidRPr="008D72D8" w:rsidRDefault="00537837" w:rsidP="00006872">
            <w:pPr>
              <w:jc w:val="center"/>
              <w:rPr>
                <w:rFonts w:ascii="Calibri" w:eastAsia="Calibri" w:hAnsi="Calibri" w:cs="Times New Roman"/>
                <w:lang w:val="nl-BE"/>
              </w:rPr>
            </w:pPr>
            <w:r w:rsidRPr="008D72D8">
              <w:rPr>
                <w:rFonts w:ascii="Calibri" w:eastAsia="Calibri" w:hAnsi="Calibri" w:cs="Times New Roman"/>
                <w:lang w:val="nl-BE"/>
              </w:rPr>
              <w:t>9.3</w:t>
            </w:r>
          </w:p>
        </w:tc>
        <w:tc>
          <w:tcPr>
            <w:tcW w:w="2836" w:type="dxa"/>
            <w:shd w:val="clear" w:color="auto" w:fill="auto"/>
            <w:vAlign w:val="center"/>
          </w:tcPr>
          <w:p w14:paraId="2C7BFEF1" w14:textId="77777777" w:rsidR="00537837" w:rsidRPr="008D72D8" w:rsidRDefault="00537837" w:rsidP="00006872">
            <w:pPr>
              <w:jc w:val="left"/>
              <w:rPr>
                <w:rFonts w:ascii="Calibri" w:eastAsia="Calibri" w:hAnsi="Calibri" w:cs="Times New Roman"/>
                <w:lang w:val="nl-BE"/>
              </w:rPr>
            </w:pPr>
            <w:r w:rsidRPr="008D72D8">
              <w:rPr>
                <w:rFonts w:ascii="Calibri" w:eastAsia="Calibri" w:hAnsi="Calibri" w:cs="Times New Roman"/>
                <w:lang w:val="nl-BE"/>
              </w:rPr>
              <w:t>DOCCOM</w:t>
            </w:r>
          </w:p>
        </w:tc>
        <w:tc>
          <w:tcPr>
            <w:tcW w:w="709" w:type="dxa"/>
            <w:shd w:val="clear" w:color="auto" w:fill="92D050"/>
            <w:vAlign w:val="center"/>
          </w:tcPr>
          <w:p w14:paraId="2BF022DE" w14:textId="10BDE327" w:rsidR="00537837" w:rsidRPr="001C7902" w:rsidRDefault="00537837" w:rsidP="00006872">
            <w:pPr>
              <w:jc w:val="center"/>
              <w:rPr>
                <w:rFonts w:ascii="Calibri" w:eastAsia="Calibri" w:hAnsi="Calibri" w:cs="Times New Roman"/>
                <w:color w:val="000000" w:themeColor="text1"/>
                <w:lang w:val="nl-BE"/>
              </w:rPr>
            </w:pPr>
            <w:r>
              <w:rPr>
                <w:rFonts w:ascii="Calibri" w:eastAsia="Calibri" w:hAnsi="Calibri" w:cs="Times New Roman"/>
                <w:color w:val="000000" w:themeColor="text1"/>
                <w:lang w:val="nl-BE"/>
              </w:rPr>
              <w:t>OK</w:t>
            </w:r>
          </w:p>
        </w:tc>
        <w:tc>
          <w:tcPr>
            <w:tcW w:w="9817" w:type="dxa"/>
            <w:shd w:val="clear" w:color="auto" w:fill="auto"/>
            <w:vAlign w:val="center"/>
          </w:tcPr>
          <w:p w14:paraId="367664C8" w14:textId="6CFE81FB" w:rsidR="00537837" w:rsidRPr="001C7902" w:rsidRDefault="00537837" w:rsidP="00006872">
            <w:pPr>
              <w:jc w:val="left"/>
              <w:rPr>
                <w:rFonts w:ascii="Calibri" w:eastAsia="Calibri" w:hAnsi="Calibri" w:cs="Times New Roman"/>
                <w:lang w:val="fr-BE"/>
              </w:rPr>
            </w:pPr>
          </w:p>
        </w:tc>
      </w:tr>
      <w:tr w:rsidR="00537837" w:rsidRPr="00C1739F" w14:paraId="08829451" w14:textId="77777777" w:rsidTr="00537837">
        <w:tc>
          <w:tcPr>
            <w:tcW w:w="818" w:type="dxa"/>
            <w:vMerge/>
            <w:shd w:val="clear" w:color="auto" w:fill="auto"/>
            <w:vAlign w:val="center"/>
          </w:tcPr>
          <w:p w14:paraId="1BB9A6C7" w14:textId="77777777" w:rsidR="00537837" w:rsidRPr="001C7902" w:rsidRDefault="00537837" w:rsidP="00006872">
            <w:pPr>
              <w:jc w:val="center"/>
              <w:rPr>
                <w:rFonts w:ascii="Calibri" w:eastAsia="Calibri" w:hAnsi="Calibri" w:cs="Times New Roman"/>
                <w:lang w:val="fr-BE"/>
              </w:rPr>
            </w:pPr>
          </w:p>
        </w:tc>
        <w:tc>
          <w:tcPr>
            <w:tcW w:w="2836" w:type="dxa"/>
            <w:shd w:val="clear" w:color="auto" w:fill="auto"/>
            <w:vAlign w:val="center"/>
          </w:tcPr>
          <w:p w14:paraId="3C3FD8DD" w14:textId="77777777" w:rsidR="00537837" w:rsidRPr="00537837" w:rsidRDefault="00537837" w:rsidP="00006872">
            <w:pPr>
              <w:jc w:val="left"/>
              <w:rPr>
                <w:rFonts w:ascii="Calibri" w:eastAsia="Calibri" w:hAnsi="Calibri" w:cs="Times New Roman"/>
                <w:lang w:val="nl-BE"/>
              </w:rPr>
            </w:pPr>
            <w:proofErr w:type="spellStart"/>
            <w:r w:rsidRPr="00537837">
              <w:rPr>
                <w:rFonts w:ascii="Calibri" w:eastAsia="Calibri" w:hAnsi="Calibri" w:cs="Times New Roman"/>
                <w:lang w:val="nl-BE"/>
              </w:rPr>
              <w:t>Newsletter</w:t>
            </w:r>
            <w:proofErr w:type="spellEnd"/>
            <w:r w:rsidRPr="00537837">
              <w:rPr>
                <w:rFonts w:ascii="Calibri" w:eastAsia="Calibri" w:hAnsi="Calibri" w:cs="Times New Roman"/>
                <w:lang w:val="nl-BE"/>
              </w:rPr>
              <w:t xml:space="preserve"> DOCCOM</w:t>
            </w:r>
          </w:p>
        </w:tc>
        <w:tc>
          <w:tcPr>
            <w:tcW w:w="709" w:type="dxa"/>
            <w:shd w:val="clear" w:color="auto" w:fill="92D050"/>
            <w:vAlign w:val="center"/>
          </w:tcPr>
          <w:p w14:paraId="786F7571" w14:textId="0C44848E" w:rsidR="00537837" w:rsidRPr="00537837" w:rsidRDefault="00537837" w:rsidP="00537837">
            <w:pPr>
              <w:jc w:val="center"/>
              <w:rPr>
                <w:rFonts w:ascii="Calibri" w:eastAsia="Calibri" w:hAnsi="Calibri" w:cs="Times New Roman"/>
                <w:lang w:val="nl-BE"/>
              </w:rPr>
            </w:pPr>
            <w:r w:rsidRPr="00537837">
              <w:rPr>
                <w:rFonts w:ascii="Calibri" w:eastAsia="Calibri" w:hAnsi="Calibri" w:cs="Times New Roman"/>
                <w:lang w:val="nl-BE"/>
              </w:rPr>
              <w:t>OK</w:t>
            </w:r>
          </w:p>
        </w:tc>
        <w:tc>
          <w:tcPr>
            <w:tcW w:w="9817" w:type="dxa"/>
            <w:shd w:val="clear" w:color="auto" w:fill="auto"/>
            <w:vAlign w:val="center"/>
          </w:tcPr>
          <w:p w14:paraId="43A59695" w14:textId="2DBE8AF1" w:rsidR="00537837" w:rsidRDefault="00537837" w:rsidP="00006872">
            <w:pPr>
              <w:jc w:val="left"/>
              <w:rPr>
                <w:rFonts w:ascii="Calibri" w:eastAsia="Calibri" w:hAnsi="Calibri" w:cs="Times New Roman"/>
                <w:lang w:val="nl-BE"/>
              </w:rPr>
            </w:pPr>
          </w:p>
          <w:p w14:paraId="66F9641D" w14:textId="1EB5CA29" w:rsidR="00537837" w:rsidRPr="00E76B05" w:rsidRDefault="00537837" w:rsidP="00006872">
            <w:pPr>
              <w:jc w:val="left"/>
              <w:rPr>
                <w:rFonts w:ascii="Calibri" w:eastAsia="Calibri" w:hAnsi="Calibri" w:cs="Times New Roman"/>
                <w:lang w:val="nl-BE"/>
              </w:rPr>
            </w:pPr>
          </w:p>
        </w:tc>
      </w:tr>
      <w:tr w:rsidR="00006872" w:rsidRPr="008D72D8" w14:paraId="20472131" w14:textId="77777777" w:rsidTr="00AA2CDF">
        <w:tc>
          <w:tcPr>
            <w:tcW w:w="818" w:type="dxa"/>
            <w:shd w:val="clear" w:color="auto" w:fill="D9D9D9"/>
            <w:vAlign w:val="center"/>
          </w:tcPr>
          <w:p w14:paraId="14808A7F" w14:textId="22C00547" w:rsidR="00006872" w:rsidRPr="008D72D8" w:rsidRDefault="00006872" w:rsidP="00006872">
            <w:pPr>
              <w:jc w:val="center"/>
              <w:rPr>
                <w:rFonts w:ascii="Calibri" w:eastAsia="Calibri" w:hAnsi="Calibri" w:cs="Times New Roman"/>
                <w:b/>
                <w:lang w:val="nl-BE"/>
              </w:rPr>
            </w:pPr>
            <w:r w:rsidRPr="008D72D8">
              <w:rPr>
                <w:rFonts w:ascii="Calibri" w:eastAsia="Calibri" w:hAnsi="Calibri" w:cs="Times New Roman"/>
                <w:b/>
                <w:lang w:val="nl-BE"/>
              </w:rPr>
              <w:t>10.</w:t>
            </w:r>
          </w:p>
        </w:tc>
        <w:tc>
          <w:tcPr>
            <w:tcW w:w="13362" w:type="dxa"/>
            <w:gridSpan w:val="3"/>
            <w:shd w:val="clear" w:color="auto" w:fill="D9D9D9"/>
            <w:vAlign w:val="center"/>
          </w:tcPr>
          <w:p w14:paraId="224DDDEA"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Milieu</w:t>
            </w:r>
          </w:p>
        </w:tc>
      </w:tr>
      <w:tr w:rsidR="00006872" w:rsidRPr="008D72D8" w14:paraId="74613D31" w14:textId="77777777" w:rsidTr="00AA2CDF">
        <w:tc>
          <w:tcPr>
            <w:tcW w:w="818" w:type="dxa"/>
            <w:shd w:val="clear" w:color="auto" w:fill="auto"/>
            <w:vAlign w:val="center"/>
          </w:tcPr>
          <w:p w14:paraId="63D11DB4" w14:textId="77777777" w:rsidR="00006872" w:rsidRPr="008D72D8" w:rsidRDefault="00006872" w:rsidP="00006872">
            <w:pPr>
              <w:jc w:val="center"/>
              <w:rPr>
                <w:rFonts w:ascii="Calibri" w:eastAsia="Calibri" w:hAnsi="Calibri" w:cs="Times New Roman"/>
                <w:lang w:val="nl-BE"/>
              </w:rPr>
            </w:pPr>
          </w:p>
        </w:tc>
        <w:tc>
          <w:tcPr>
            <w:tcW w:w="2836" w:type="dxa"/>
            <w:shd w:val="clear" w:color="auto" w:fill="auto"/>
            <w:vAlign w:val="center"/>
          </w:tcPr>
          <w:p w14:paraId="686D787A"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NVT</w:t>
            </w:r>
          </w:p>
        </w:tc>
        <w:tc>
          <w:tcPr>
            <w:tcW w:w="709" w:type="dxa"/>
            <w:shd w:val="clear" w:color="auto" w:fill="auto"/>
            <w:vAlign w:val="center"/>
          </w:tcPr>
          <w:p w14:paraId="4AB3C459" w14:textId="77777777" w:rsidR="00006872" w:rsidRPr="008D72D8" w:rsidRDefault="00006872" w:rsidP="00006872">
            <w:pPr>
              <w:jc w:val="center"/>
              <w:rPr>
                <w:rFonts w:ascii="Calibri" w:eastAsia="Calibri" w:hAnsi="Calibri" w:cs="Times New Roman"/>
                <w:lang w:val="nl-BE"/>
              </w:rPr>
            </w:pPr>
          </w:p>
        </w:tc>
        <w:tc>
          <w:tcPr>
            <w:tcW w:w="9817" w:type="dxa"/>
            <w:shd w:val="clear" w:color="auto" w:fill="auto"/>
            <w:vAlign w:val="center"/>
          </w:tcPr>
          <w:p w14:paraId="6D8076FA" w14:textId="77777777" w:rsidR="00006872" w:rsidRPr="008D72D8" w:rsidRDefault="00006872" w:rsidP="00006872">
            <w:pPr>
              <w:jc w:val="left"/>
              <w:rPr>
                <w:rFonts w:ascii="Calibri" w:eastAsia="Calibri" w:hAnsi="Calibri" w:cs="Times New Roman"/>
                <w:lang w:val="nl-BE"/>
              </w:rPr>
            </w:pPr>
          </w:p>
        </w:tc>
      </w:tr>
      <w:tr w:rsidR="00006872" w:rsidRPr="008D72D8" w14:paraId="00E21EE3" w14:textId="77777777" w:rsidTr="00AA2CDF">
        <w:tc>
          <w:tcPr>
            <w:tcW w:w="818" w:type="dxa"/>
            <w:tcBorders>
              <w:bottom w:val="single" w:sz="4" w:space="0" w:color="auto"/>
            </w:tcBorders>
            <w:shd w:val="clear" w:color="auto" w:fill="auto"/>
            <w:vAlign w:val="center"/>
          </w:tcPr>
          <w:p w14:paraId="5175820D" w14:textId="77777777" w:rsidR="00006872" w:rsidRPr="008D72D8" w:rsidRDefault="00006872" w:rsidP="00006872">
            <w:pPr>
              <w:jc w:val="center"/>
              <w:rPr>
                <w:rFonts w:ascii="Calibri" w:eastAsia="Calibri" w:hAnsi="Calibri" w:cs="Times New Roman"/>
                <w:lang w:val="nl-BE"/>
              </w:rPr>
            </w:pPr>
          </w:p>
        </w:tc>
        <w:tc>
          <w:tcPr>
            <w:tcW w:w="2836" w:type="dxa"/>
            <w:tcBorders>
              <w:bottom w:val="single" w:sz="4" w:space="0" w:color="auto"/>
            </w:tcBorders>
            <w:shd w:val="clear" w:color="auto" w:fill="auto"/>
            <w:vAlign w:val="center"/>
          </w:tcPr>
          <w:p w14:paraId="240B134D" w14:textId="77777777" w:rsidR="00006872" w:rsidRPr="008D72D8" w:rsidRDefault="00006872" w:rsidP="00006872">
            <w:pPr>
              <w:jc w:val="center"/>
              <w:rPr>
                <w:rFonts w:ascii="Calibri" w:eastAsia="Calibri" w:hAnsi="Calibri" w:cs="Times New Roman"/>
                <w:b/>
                <w:lang w:val="nl-BE"/>
              </w:rPr>
            </w:pPr>
          </w:p>
        </w:tc>
        <w:tc>
          <w:tcPr>
            <w:tcW w:w="709" w:type="dxa"/>
            <w:tcBorders>
              <w:bottom w:val="single" w:sz="4" w:space="0" w:color="auto"/>
            </w:tcBorders>
            <w:shd w:val="clear" w:color="auto" w:fill="auto"/>
            <w:vAlign w:val="center"/>
          </w:tcPr>
          <w:p w14:paraId="57F03DFF" w14:textId="77777777" w:rsidR="00006872" w:rsidRPr="008D72D8" w:rsidRDefault="00006872" w:rsidP="00006872">
            <w:pPr>
              <w:jc w:val="center"/>
              <w:rPr>
                <w:rFonts w:ascii="Calibri" w:eastAsia="Calibri" w:hAnsi="Calibri" w:cs="Times New Roman"/>
                <w:lang w:val="nl-BE"/>
              </w:rPr>
            </w:pPr>
          </w:p>
        </w:tc>
        <w:tc>
          <w:tcPr>
            <w:tcW w:w="9817" w:type="dxa"/>
            <w:tcBorders>
              <w:bottom w:val="single" w:sz="4" w:space="0" w:color="auto"/>
            </w:tcBorders>
            <w:shd w:val="clear" w:color="auto" w:fill="auto"/>
            <w:vAlign w:val="center"/>
          </w:tcPr>
          <w:p w14:paraId="3687555A" w14:textId="77777777" w:rsidR="00006872" w:rsidRPr="008D72D8" w:rsidRDefault="00006872" w:rsidP="00006872">
            <w:pPr>
              <w:jc w:val="left"/>
              <w:rPr>
                <w:rFonts w:ascii="Calibri" w:eastAsia="Calibri" w:hAnsi="Calibri" w:cs="Times New Roman"/>
                <w:lang w:val="nl-BE"/>
              </w:rPr>
            </w:pPr>
          </w:p>
        </w:tc>
      </w:tr>
      <w:tr w:rsidR="00006872" w:rsidRPr="002402C4" w14:paraId="6E2B3669" w14:textId="77777777" w:rsidTr="00AA2CDF">
        <w:tc>
          <w:tcPr>
            <w:tcW w:w="14180" w:type="dxa"/>
            <w:gridSpan w:val="4"/>
            <w:tcBorders>
              <w:left w:val="nil"/>
              <w:bottom w:val="nil"/>
              <w:right w:val="nil"/>
            </w:tcBorders>
            <w:shd w:val="clear" w:color="auto" w:fill="auto"/>
            <w:vAlign w:val="center"/>
          </w:tcPr>
          <w:p w14:paraId="7DC79EFC" w14:textId="2715D763"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 xml:space="preserve">Legende: </w:t>
            </w:r>
            <w:r w:rsidRPr="008D72D8">
              <w:rPr>
                <w:rFonts w:ascii="Calibri" w:eastAsia="Calibri" w:hAnsi="Calibri" w:cs="Times New Roman"/>
                <w:b/>
                <w:shd w:val="clear" w:color="auto" w:fill="92D050"/>
                <w:lang w:val="nl-BE"/>
              </w:rPr>
              <w:t>OK</w:t>
            </w:r>
            <w:r w:rsidRPr="008D72D8">
              <w:rPr>
                <w:rFonts w:ascii="Calibri" w:eastAsia="Calibri" w:hAnsi="Calibri" w:cs="Times New Roman"/>
                <w:b/>
                <w:lang w:val="nl-BE"/>
              </w:rPr>
              <w:t xml:space="preserve"> = in orde    </w:t>
            </w:r>
            <w:r w:rsidRPr="008D72D8">
              <w:rPr>
                <w:rFonts w:ascii="Calibri" w:eastAsia="Calibri" w:hAnsi="Calibri" w:cs="Times New Roman"/>
                <w:b/>
                <w:shd w:val="clear" w:color="auto" w:fill="FFC000"/>
                <w:lang w:val="nl-BE"/>
              </w:rPr>
              <w:t>OK</w:t>
            </w:r>
            <w:r w:rsidRPr="008D72D8">
              <w:rPr>
                <w:rFonts w:ascii="Calibri" w:eastAsia="Calibri" w:hAnsi="Calibri" w:cs="Times New Roman"/>
                <w:b/>
                <w:lang w:val="nl-BE"/>
              </w:rPr>
              <w:t xml:space="preserve"> = in orde maar er zijn bijkomende opmerkingen of is nog lopende.   </w:t>
            </w:r>
            <w:r w:rsidRPr="008D72D8">
              <w:rPr>
                <w:rFonts w:ascii="Calibri" w:eastAsia="Calibri" w:hAnsi="Calibri" w:cs="Times New Roman"/>
                <w:b/>
                <w:shd w:val="clear" w:color="auto" w:fill="FF0000"/>
                <w:lang w:val="nl-BE"/>
              </w:rPr>
              <w:t>NOK</w:t>
            </w:r>
            <w:r w:rsidRPr="008D72D8">
              <w:rPr>
                <w:rFonts w:ascii="Calibri" w:eastAsia="Calibri" w:hAnsi="Calibri" w:cs="Times New Roman"/>
                <w:b/>
                <w:lang w:val="nl-BE"/>
              </w:rPr>
              <w:t xml:space="preserve"> = niet in orde   NVT = niet van toepassing</w:t>
            </w:r>
          </w:p>
        </w:tc>
      </w:tr>
    </w:tbl>
    <w:p w14:paraId="7593A6A3" w14:textId="77777777" w:rsidR="00436A30" w:rsidRDefault="0057651E" w:rsidP="0057651E">
      <w:pPr>
        <w:rPr>
          <w:lang w:val="nl-BE"/>
        </w:rPr>
        <w:sectPr w:rsidR="00436A30" w:rsidSect="00550F1A">
          <w:pgSz w:w="16838" w:h="11906" w:orient="landscape"/>
          <w:pgMar w:top="720" w:right="709" w:bottom="720" w:left="720" w:header="284" w:footer="454" w:gutter="0"/>
          <w:cols w:space="708"/>
          <w:docGrid w:linePitch="360"/>
        </w:sectPr>
      </w:pPr>
      <w:r w:rsidRPr="008D72D8">
        <w:rPr>
          <w:rFonts w:ascii="Calibri" w:eastAsia="Calibri" w:hAnsi="Calibri" w:cs="Times New Roman"/>
          <w:lang w:val="nl-BE"/>
        </w:rPr>
        <w:br/>
      </w:r>
    </w:p>
    <w:p w14:paraId="7CD58D36" w14:textId="6575DC5C" w:rsidR="009B209F" w:rsidRPr="00FA2530" w:rsidRDefault="009B209F" w:rsidP="0057651E">
      <w:pPr>
        <w:rPr>
          <w:lang w:val="nl-BE"/>
        </w:rPr>
      </w:pPr>
    </w:p>
    <w:p w14:paraId="7C674816" w14:textId="77777777" w:rsidR="009B209F" w:rsidRPr="00714B59" w:rsidRDefault="009B209F" w:rsidP="00667B32">
      <w:pPr>
        <w:spacing w:after="0"/>
        <w:rPr>
          <w:lang w:val="nl-BE"/>
        </w:rPr>
      </w:pPr>
    </w:p>
    <w:p w14:paraId="0AFFBD42" w14:textId="4D53E853" w:rsidR="00FB71B8" w:rsidRPr="00FB71B8" w:rsidRDefault="00FB71B8" w:rsidP="00537837">
      <w:pPr>
        <w:pStyle w:val="ListParagraph"/>
        <w:numPr>
          <w:ilvl w:val="0"/>
          <w:numId w:val="12"/>
        </w:numPr>
        <w:rPr>
          <w:b/>
          <w:lang w:val="nl-BE"/>
        </w:rPr>
      </w:pPr>
      <w:r w:rsidRPr="00FB71B8">
        <w:rPr>
          <w:rFonts w:ascii="Calibri" w:eastAsia="Calibri" w:hAnsi="Calibri" w:cs="Times New Roman"/>
          <w:b/>
          <w:lang w:val="nl-BE"/>
        </w:rPr>
        <w:t xml:space="preserve">Uitleg </w:t>
      </w:r>
      <w:r w:rsidR="00E647DF" w:rsidRPr="00FB71B8">
        <w:rPr>
          <w:rFonts w:ascii="Calibri" w:eastAsia="Calibri" w:hAnsi="Calibri" w:cs="Times New Roman"/>
          <w:b/>
          <w:lang w:val="nl-BE"/>
        </w:rPr>
        <w:t>betreffende “</w:t>
      </w:r>
      <w:r w:rsidRPr="00FB71B8">
        <w:rPr>
          <w:rFonts w:ascii="Calibri" w:eastAsia="Calibri" w:hAnsi="Calibri" w:cs="Times New Roman"/>
          <w:b/>
          <w:lang w:val="nl-BE"/>
        </w:rPr>
        <w:t>Brandpreventie-, bestrijding &amp; Evacuatie”:</w:t>
      </w:r>
    </w:p>
    <w:p w14:paraId="65C64D75" w14:textId="6A69D7C9" w:rsidR="00FB71B8" w:rsidRDefault="00FB71B8" w:rsidP="00FB71B8">
      <w:pPr>
        <w:pStyle w:val="ListParagraph"/>
        <w:rPr>
          <w:lang w:val="nl-BE"/>
        </w:rPr>
      </w:pPr>
    </w:p>
    <w:p w14:paraId="6772FBB0" w14:textId="519351BF" w:rsidR="00FB71B8" w:rsidRPr="00FB71B8" w:rsidRDefault="00FB71B8" w:rsidP="00FB71B8">
      <w:pPr>
        <w:pStyle w:val="ListParagraph"/>
        <w:rPr>
          <w:rFonts w:ascii="Calibri" w:eastAsia="Calibri" w:hAnsi="Calibri" w:cs="Times New Roman"/>
          <w:u w:val="single"/>
          <w:lang w:val="nl-BE"/>
        </w:rPr>
      </w:pPr>
      <w:r w:rsidRPr="008D72D8">
        <w:rPr>
          <w:rFonts w:ascii="Calibri" w:eastAsia="Calibri" w:hAnsi="Calibri" w:cs="Times New Roman"/>
          <w:lang w:val="nl-BE"/>
        </w:rPr>
        <w:t xml:space="preserve">Het beleid betreffende brandpreventie en –bestrijding als ook het 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 in het kwartier is onvoldoende, zie de </w:t>
      </w:r>
      <w:r>
        <w:fldChar w:fldCharType="begin"/>
      </w:r>
      <w:r w:rsidRPr="006A29BF">
        <w:rPr>
          <w:lang w:val="nl-BE"/>
        </w:rPr>
        <w:instrText>HYPERLINK "http://units.mil.intra/sites/DGHWB/SIPPT_IDPBW_Risk_Management/LDPBW_SLPPT8/Punctuele%20Risico%20Analyse/Draft%20complianceanalyse%20KB%202014-Blok%201.pdf"</w:instrText>
      </w:r>
      <w:r>
        <w:fldChar w:fldCharType="separate"/>
      </w:r>
      <w:r w:rsidRPr="008D72D8">
        <w:rPr>
          <w:rFonts w:ascii="Calibri" w:eastAsia="Calibri" w:hAnsi="Calibri" w:cs="Times New Roman"/>
          <w:color w:val="0000FF"/>
          <w:u w:val="single"/>
          <w:lang w:val="nl-BE"/>
        </w:rPr>
        <w:t>compliance analyse  betreffende de toepassing van het KB van 28 maart 2014 betreffende de brandpreventie op de arbeidsplaatsen</w:t>
      </w:r>
      <w:r>
        <w:fldChar w:fldCharType="end"/>
      </w:r>
      <w:r w:rsidRPr="008D72D8">
        <w:rPr>
          <w:rFonts w:ascii="Calibri" w:eastAsia="Calibri" w:hAnsi="Calibri" w:cs="Times New Roman"/>
          <w:lang w:val="nl-BE"/>
        </w:rPr>
        <w:t xml:space="preserve"> (Zie CODEX Boek III). Doordat er geen coördinatiestructuur bestaat en de meeste gebouwen bezet worden door meerdere Eenheden is het als Eenheid zeer moeilijk of zelf onmogelijk om een goed beleid op te starten of te hebben. Om een goede coördinatiestructuur te voorzien schrijft de </w:t>
      </w:r>
      <w:r w:rsidR="00E647DF" w:rsidRPr="008D72D8">
        <w:rPr>
          <w:rFonts w:ascii="Calibri" w:eastAsia="Calibri" w:hAnsi="Calibri" w:cs="Times New Roman"/>
          <w:lang w:val="nl-BE"/>
        </w:rPr>
        <w:t xml:space="preserve">richtlijn </w:t>
      </w:r>
      <w:r w:rsidR="00E647DF">
        <w:fldChar w:fldCharType="begin"/>
      </w:r>
      <w:r w:rsidR="00E647DF" w:rsidRPr="006A29BF">
        <w:rPr>
          <w:lang w:val="nl-BE"/>
        </w:rPr>
        <w:instrText>HYPERLINK "https://shpapps.mil.intra/sites/EDR/Publications/ACWB-SPS-WRKPR-001_N_E002_R001.docx"</w:instrText>
      </w:r>
      <w:r w:rsidR="00E647DF">
        <w:fldChar w:fldCharType="separate"/>
      </w:r>
      <w:r w:rsidR="00E647DF" w:rsidRPr="00E647DF">
        <w:rPr>
          <w:rStyle w:val="Hyperlink"/>
          <w:rFonts w:ascii="Calibri" w:eastAsia="Calibri" w:hAnsi="Calibri" w:cs="Times New Roman"/>
          <w:color w:val="0070C0"/>
          <w:lang w:val="nl-BE"/>
        </w:rPr>
        <w:t>ACWB</w:t>
      </w:r>
      <w:r w:rsidRPr="00E647DF">
        <w:rPr>
          <w:rStyle w:val="Hyperlink"/>
          <w:rFonts w:ascii="Calibri" w:eastAsia="Calibri" w:hAnsi="Calibri" w:cs="Times New Roman"/>
          <w:color w:val="0070C0"/>
          <w:lang w:val="nl-BE"/>
        </w:rPr>
        <w:t>-SPS-WRKPR-001 “</w:t>
      </w:r>
      <w:proofErr w:type="spellStart"/>
      <w:r w:rsidRPr="00E647DF">
        <w:rPr>
          <w:rStyle w:val="Hyperlink"/>
          <w:rFonts w:ascii="Calibri" w:eastAsia="Calibri" w:hAnsi="Calibri" w:cs="Times New Roman"/>
          <w:color w:val="0070C0"/>
          <w:lang w:val="nl-BE"/>
        </w:rPr>
        <w:t>Domestieke</w:t>
      </w:r>
      <w:proofErr w:type="spellEnd"/>
      <w:r w:rsidRPr="00E647DF">
        <w:rPr>
          <w:rStyle w:val="Hyperlink"/>
          <w:rFonts w:ascii="Calibri" w:eastAsia="Calibri" w:hAnsi="Calibri" w:cs="Times New Roman"/>
          <w:color w:val="0070C0"/>
          <w:lang w:val="nl-BE"/>
        </w:rPr>
        <w:t xml:space="preserve"> brandbestrijding”</w:t>
      </w:r>
      <w:r w:rsidR="00E647DF">
        <w:fldChar w:fldCharType="end"/>
      </w:r>
      <w:r w:rsidRPr="00E647DF">
        <w:rPr>
          <w:rFonts w:ascii="Calibri" w:eastAsia="Calibri" w:hAnsi="Calibri" w:cs="Times New Roman"/>
          <w:lang w:val="nl-BE"/>
        </w:rPr>
        <w:t xml:space="preserve"> voor dat er brandpreventiecoördinatoren aangeduid dienen te worden (zie Bijl B).</w:t>
      </w:r>
    </w:p>
    <w:p w14:paraId="6BC158B5" w14:textId="69B6F621" w:rsidR="00FB71B8" w:rsidRDefault="00FB71B8" w:rsidP="00FB71B8">
      <w:pPr>
        <w:pStyle w:val="ListParagraph"/>
        <w:rPr>
          <w:lang w:val="nl-BE"/>
        </w:rPr>
      </w:pPr>
    </w:p>
    <w:p w14:paraId="2B0D3F09" w14:textId="61CC2012" w:rsidR="00FB71B8" w:rsidRDefault="00FB71B8" w:rsidP="006D0AC2">
      <w:pPr>
        <w:pStyle w:val="ListParagraph"/>
        <w:numPr>
          <w:ilvl w:val="1"/>
          <w:numId w:val="12"/>
        </w:numPr>
        <w:rPr>
          <w:lang w:val="nl-BE"/>
        </w:rPr>
      </w:pPr>
      <w:r>
        <w:rPr>
          <w:lang w:val="nl-BE"/>
        </w:rPr>
        <w:t xml:space="preserve"> </w:t>
      </w:r>
      <w:r w:rsidRPr="008D72D8">
        <w:rPr>
          <w:rFonts w:ascii="Calibri" w:eastAsia="Calibri" w:hAnsi="Calibri" w:cs="Times New Roman"/>
          <w:b/>
          <w:lang w:val="nl-BE"/>
        </w:rPr>
        <w:t xml:space="preserve">INP (Intern </w:t>
      </w:r>
      <w:proofErr w:type="spellStart"/>
      <w:r w:rsidRPr="008D72D8">
        <w:rPr>
          <w:rFonts w:ascii="Calibri" w:eastAsia="Calibri" w:hAnsi="Calibri" w:cs="Times New Roman"/>
          <w:b/>
          <w:lang w:val="nl-BE"/>
        </w:rPr>
        <w:t>NoodPlan</w:t>
      </w:r>
      <w:proofErr w:type="spellEnd"/>
      <w:r w:rsidRPr="008D72D8">
        <w:rPr>
          <w:rFonts w:ascii="Calibri" w:eastAsia="Calibri" w:hAnsi="Calibri" w:cs="Times New Roman"/>
          <w:b/>
          <w:lang w:val="nl-BE"/>
        </w:rPr>
        <w:t>).</w:t>
      </w:r>
    </w:p>
    <w:p w14:paraId="7686BF9F" w14:textId="2469114D" w:rsidR="00FB71B8" w:rsidRDefault="00FB71B8" w:rsidP="00FB71B8">
      <w:pPr>
        <w:ind w:left="360"/>
        <w:rPr>
          <w:lang w:val="nl-BE"/>
        </w:rPr>
      </w:pPr>
    </w:p>
    <w:p w14:paraId="2857F8AD" w14:textId="77777777" w:rsidR="00FB71B8" w:rsidRPr="008D72D8" w:rsidRDefault="00FB71B8" w:rsidP="00FB71B8">
      <w:pPr>
        <w:spacing w:after="200" w:line="276" w:lineRule="auto"/>
        <w:ind w:left="1276"/>
        <w:contextualSpacing/>
        <w:jc w:val="left"/>
        <w:rPr>
          <w:rFonts w:ascii="Calibri" w:eastAsia="Calibri" w:hAnsi="Calibri" w:cs="Times New Roman"/>
          <w:lang w:val="nl-BE"/>
        </w:rPr>
      </w:pPr>
      <w:r w:rsidRPr="008D72D8">
        <w:rPr>
          <w:rFonts w:ascii="Calibri" w:eastAsia="Calibri" w:hAnsi="Calibri" w:cs="Times New Roman"/>
          <w:lang w:val="nl-BE"/>
        </w:rPr>
        <w:t xml:space="preserve">Binnen het Kwartier Koningin Elisabeth (KKE) dient men zowel over een 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 op niveau van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en over een aangepaste versie op niveau van gebouw te beschikken. Het </w:t>
      </w:r>
      <w:r>
        <w:fldChar w:fldCharType="begin"/>
      </w:r>
      <w:r w:rsidRPr="006A29BF">
        <w:rPr>
          <w:lang w:val="nl-BE"/>
        </w:rPr>
        <w:instrText>HYPERLINK "http://units.mil.intra/sites/DGHWB/SIPPT_IDPBW_Risk_Management/LDPBW_SLPPT8/Pages/InternalUrgencyPlan.aspx"</w:instrText>
      </w:r>
      <w:r>
        <w:fldChar w:fldCharType="separate"/>
      </w:r>
      <w:r w:rsidRPr="008D72D8">
        <w:rPr>
          <w:rFonts w:ascii="Calibri" w:eastAsia="Calibri" w:hAnsi="Calibri" w:cs="Times New Roman"/>
          <w:color w:val="0000FF"/>
          <w:u w:val="single"/>
          <w:lang w:val="nl-BE"/>
        </w:rPr>
        <w:t>bestaande INP (niveau Kwartier)</w:t>
      </w:r>
      <w:r>
        <w:fldChar w:fldCharType="end"/>
      </w:r>
      <w:r w:rsidRPr="008D72D8">
        <w:rPr>
          <w:rFonts w:ascii="Calibri" w:eastAsia="Calibri" w:hAnsi="Calibri" w:cs="Times New Roman"/>
          <w:lang w:val="nl-BE"/>
        </w:rPr>
        <w:t xml:space="preserve"> is verouderd (2013) en dient aangepast te worden. Er werd in 2017 een nieuwe draft voor een INP opgesteld. Dit document dient als basis voor de nieuwe interne noodplannen.</w:t>
      </w:r>
      <w:r w:rsidRPr="008D72D8">
        <w:rPr>
          <w:rFonts w:ascii="Calibri" w:eastAsia="Calibri" w:hAnsi="Calibri" w:cs="Times New Roman"/>
          <w:lang w:val="nl-BE"/>
        </w:rPr>
        <w:br/>
        <w:t>De template van het INP KKE kan op onze (</w:t>
      </w:r>
      <w:r>
        <w:fldChar w:fldCharType="begin"/>
      </w:r>
      <w:r w:rsidRPr="006A29BF">
        <w:rPr>
          <w:lang w:val="nl-BE"/>
        </w:rPr>
        <w:instrText>HYPERLINK "http://units.mil.intra/sites/DGHWB/SIPPT_IDPBW_Risk_Management/LDPBW_SLPPT8/Intern%20Noodplan%20actiemodules/INP%202017_draft_NL.docx"</w:instrText>
      </w:r>
      <w:r>
        <w:fldChar w:fldCharType="separate"/>
      </w:r>
      <w:r w:rsidRPr="008D72D8">
        <w:rPr>
          <w:rFonts w:ascii="Calibri" w:eastAsia="Calibri" w:hAnsi="Calibri" w:cs="Times New Roman"/>
          <w:color w:val="0000FF"/>
          <w:u w:val="single"/>
          <w:lang w:val="nl-BE"/>
        </w:rPr>
        <w:t>NL</w:t>
      </w:r>
      <w:r>
        <w:fldChar w:fldCharType="end"/>
      </w:r>
      <w:r w:rsidRPr="008D72D8">
        <w:rPr>
          <w:rFonts w:ascii="Calibri" w:eastAsia="Calibri" w:hAnsi="Calibri" w:cs="Times New Roman"/>
          <w:lang w:val="nl-BE"/>
        </w:rPr>
        <w:t xml:space="preserve"> – </w:t>
      </w:r>
      <w:r>
        <w:fldChar w:fldCharType="begin"/>
      </w:r>
      <w:r w:rsidRPr="006A29BF">
        <w:rPr>
          <w:lang w:val="nl-BE"/>
        </w:rPr>
        <w:instrText>HYPERLINK "http://units.mil.intra/sites/DGHWB/SIPPT_IDPBW_Risk_Management/LDPBW_SLPPT8/Intern%20Noodplan%20actiemodules/PIU%202017_draft_FR.docx"</w:instrText>
      </w:r>
      <w:r>
        <w:fldChar w:fldCharType="separate"/>
      </w:r>
      <w:r w:rsidRPr="008D72D8">
        <w:rPr>
          <w:rFonts w:ascii="Calibri" w:eastAsia="Calibri" w:hAnsi="Calibri" w:cs="Times New Roman"/>
          <w:color w:val="0000FF"/>
          <w:u w:val="single"/>
          <w:lang w:val="nl-BE"/>
        </w:rPr>
        <w:t>FR</w:t>
      </w:r>
      <w:r>
        <w:fldChar w:fldCharType="end"/>
      </w:r>
      <w:r w:rsidRPr="008D72D8">
        <w:rPr>
          <w:rFonts w:ascii="Calibri" w:eastAsia="Calibri" w:hAnsi="Calibri" w:cs="Times New Roman"/>
          <w:lang w:val="nl-BE"/>
        </w:rPr>
        <w:t>) geraadpleegd en/of gedownload worden.</w:t>
      </w:r>
      <w:r w:rsidRPr="008D72D8">
        <w:rPr>
          <w:rFonts w:ascii="Calibri" w:eastAsia="Calibri" w:hAnsi="Calibri" w:cs="Times New Roman"/>
          <w:lang w:val="nl-BE"/>
        </w:rPr>
        <w:br/>
      </w:r>
      <w:r w:rsidRPr="008D72D8">
        <w:rPr>
          <w:rFonts w:ascii="Calibri" w:eastAsia="Calibri" w:hAnsi="Calibri" w:cs="Times New Roman"/>
          <w:lang w:val="nl-BE"/>
        </w:rPr>
        <w:br/>
        <w:t xml:space="preserve">Het INP is een onderdeel van het brandpreventiedossier dat bestaat uit de volgende drie delen, zie </w:t>
      </w:r>
      <w:r>
        <w:fldChar w:fldCharType="begin"/>
      </w:r>
      <w:r w:rsidRPr="006A29BF">
        <w:rPr>
          <w:lang w:val="nl-BE"/>
        </w:rPr>
        <w:instrText>HYPERLINK "http://www.werk.belgie.be/WorkArea/DownloadAsset.aspx?id=46038"</w:instrText>
      </w:r>
      <w:r>
        <w:fldChar w:fldCharType="separate"/>
      </w:r>
      <w:r w:rsidRPr="008D72D8">
        <w:rPr>
          <w:rFonts w:ascii="Calibri" w:eastAsia="Calibri" w:hAnsi="Calibri" w:cs="Times New Roman"/>
          <w:color w:val="0000FF"/>
          <w:u w:val="single"/>
          <w:lang w:val="nl-BE"/>
        </w:rPr>
        <w:t>CODEX, boek III, Titel 3. - betreffende de brandpreventie op de arbeidsplaatsen</w:t>
      </w:r>
      <w:r>
        <w:fldChar w:fldCharType="end"/>
      </w:r>
      <w:r w:rsidRPr="008D72D8">
        <w:rPr>
          <w:rFonts w:ascii="Calibri" w:eastAsia="Calibri" w:hAnsi="Calibri" w:cs="Times New Roman"/>
          <w:lang w:val="nl-BE"/>
        </w:rPr>
        <w:t xml:space="preserve"> (</w:t>
      </w:r>
      <w:r>
        <w:fldChar w:fldCharType="begin"/>
      </w:r>
      <w:r w:rsidRPr="006A29BF">
        <w:rPr>
          <w:lang w:val="nl-BE"/>
        </w:rPr>
        <w:instrText>HYPERLINK "http://www.emploi.belgique.be/WorkArea/DownloadAsset.aspx?id=46038"</w:instrText>
      </w:r>
      <w:r>
        <w:fldChar w:fldCharType="separate"/>
      </w:r>
      <w:r w:rsidRPr="008D72D8">
        <w:rPr>
          <w:rFonts w:ascii="Calibri" w:eastAsia="Calibri" w:hAnsi="Calibri" w:cs="Times New Roman"/>
          <w:color w:val="0000FF"/>
          <w:u w:val="single"/>
          <w:lang w:val="nl-BE"/>
        </w:rPr>
        <w:t>FR</w:t>
      </w:r>
      <w:r>
        <w:fldChar w:fldCharType="end"/>
      </w:r>
      <w:r w:rsidRPr="008D72D8">
        <w:rPr>
          <w:rFonts w:ascii="Calibri" w:eastAsia="Calibri" w:hAnsi="Calibri" w:cs="Times New Roman"/>
          <w:lang w:val="nl-BE"/>
        </w:rPr>
        <w:t>):</w:t>
      </w:r>
    </w:p>
    <w:p w14:paraId="51EBC968" w14:textId="77777777" w:rsidR="00FB71B8" w:rsidRPr="008D72D8" w:rsidRDefault="00FB71B8" w:rsidP="006D0AC2">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Branddossier</w:t>
      </w:r>
    </w:p>
    <w:p w14:paraId="5D9A7C56" w14:textId="77777777" w:rsidR="00FB71B8" w:rsidRPr="008D72D8" w:rsidRDefault="00FB71B8" w:rsidP="006D0AC2">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 xml:space="preserve">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w:t>
      </w:r>
    </w:p>
    <w:p w14:paraId="0AA0DC1E" w14:textId="77777777" w:rsidR="00FB71B8" w:rsidRPr="008D72D8" w:rsidRDefault="00FB71B8" w:rsidP="006D0AC2">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Interventiedossier</w:t>
      </w:r>
    </w:p>
    <w:p w14:paraId="58291B73" w14:textId="77777777" w:rsidR="00FB71B8" w:rsidRPr="008D72D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Wat er minimum hernomen dient te worden in deze dossiers kan u via de bovenstaande link terugvinden (CODEX). Het branddossier en het Intern noodplan kunnen uit een dossier bestaan. </w:t>
      </w:r>
      <w:r w:rsidRPr="008D72D8">
        <w:rPr>
          <w:rFonts w:ascii="Calibri" w:eastAsia="Calibri" w:hAnsi="Calibri" w:cs="Times New Roman"/>
          <w:lang w:val="nl-BE"/>
        </w:rPr>
        <w:br/>
        <w:t>Het interventiedossier zou een apart dossier moeten zijn en dient per blok opgemaakt te worden.</w:t>
      </w:r>
    </w:p>
    <w:p w14:paraId="3C0EFF97" w14:textId="77777777" w:rsidR="00FB71B8" w:rsidRPr="008D72D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Het interventiedossier bevat alle noodzakelijke informatie voor de hulpdiensten en moet bij een calamiteit aan hen kunnen worden overhandigd. Een voorbeeld van een </w:t>
      </w:r>
      <w:r>
        <w:fldChar w:fldCharType="begin"/>
      </w:r>
      <w:r w:rsidRPr="006A29BF">
        <w:rPr>
          <w:lang w:val="nl-BE"/>
        </w:rPr>
        <w:instrText>HYPERLINK "http://units.mil.intra/sites/DGHWB/SIPPT_IDPBW_Risk_Management/LDPBW_SLPPT8/Info%20Assistent%20in%20Preventie%20van%20de%20Eenheid/Voorbeeld%20interventiedossier%20brandweer%20Brussel_2018_Kl.pdf"</w:instrText>
      </w:r>
      <w:r>
        <w:fldChar w:fldCharType="separate"/>
      </w:r>
      <w:r w:rsidRPr="008D72D8">
        <w:rPr>
          <w:rFonts w:ascii="Calibri" w:eastAsia="Calibri" w:hAnsi="Calibri" w:cs="Times New Roman"/>
          <w:color w:val="0000FF"/>
          <w:u w:val="single"/>
          <w:lang w:val="nl-BE"/>
        </w:rPr>
        <w:t>interventiedossier</w:t>
      </w:r>
      <w:r>
        <w:fldChar w:fldCharType="end"/>
      </w:r>
      <w:r w:rsidRPr="008D72D8">
        <w:rPr>
          <w:rFonts w:ascii="Calibri" w:eastAsia="Calibri" w:hAnsi="Calibri" w:cs="Times New Roman"/>
          <w:lang w:val="nl-BE"/>
        </w:rPr>
        <w:t xml:space="preserve"> van het Brussels Gewest is beschikbaar op onze SharePoint.</w:t>
      </w:r>
    </w:p>
    <w:p w14:paraId="26702484" w14:textId="77777777" w:rsidR="00FB71B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Er dient een brandpreventiedossier te bestaan op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en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 </w:t>
      </w:r>
      <w:r w:rsidRPr="008D72D8">
        <w:rPr>
          <w:rFonts w:ascii="Calibri" w:eastAsia="Calibri" w:hAnsi="Calibri" w:cs="Times New Roman"/>
          <w:lang w:val="nl-BE"/>
        </w:rPr>
        <w:br/>
      </w:r>
      <w:r w:rsidRPr="008D72D8">
        <w:rPr>
          <w:rFonts w:ascii="Calibri" w:eastAsia="Calibri" w:hAnsi="Calibri" w:cs="Times New Roman"/>
          <w:lang w:val="nl-BE"/>
        </w:rPr>
        <w:br/>
        <w:t>De brandpreventiecoördinator is verantwoordelijk voor de opmaak van het brandpreventiedossier.</w:t>
      </w:r>
      <w:r w:rsidRPr="008D72D8">
        <w:rPr>
          <w:rFonts w:ascii="Calibri" w:eastAsia="Calibri" w:hAnsi="Calibri" w:cs="Times New Roman"/>
          <w:lang w:val="nl-BE"/>
        </w:rPr>
        <w:br/>
        <w:t xml:space="preserve">Indien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over meerdere Eenheden beschikt zal de kwartiercommandant een brandpreventiecoördinator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aanduiden die verantwoordelijk is voor de brandpreventiecoördinatoren van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w:t>
      </w:r>
      <w:r w:rsidRPr="008D72D8">
        <w:rPr>
          <w:rFonts w:ascii="Calibri" w:eastAsia="Calibri" w:hAnsi="Calibri" w:cs="Times New Roman"/>
          <w:lang w:val="nl-BE"/>
        </w:rPr>
        <w:br/>
        <w:t xml:space="preserve">Indien zich in een gebouw meerdere eenheden bevinden, dient een brandpreventiecoördinator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 aangeduid te worden. Zie richtlijn </w:t>
      </w:r>
      <w:r>
        <w:fldChar w:fldCharType="begin"/>
      </w:r>
      <w:r w:rsidRPr="006A29BF">
        <w:rPr>
          <w:lang w:val="nl-BE"/>
        </w:rPr>
        <w:instrText>HYPERLINK "http://intranet.mil.intra/sites/EDir/ACOSWB/Geconverteerde%20Documenten/Richtlijnen/SPS/ACWB-SPS-WRKPR-001_N.doc"</w:instrText>
      </w:r>
      <w:r>
        <w:fldChar w:fldCharType="separate"/>
      </w:r>
      <w:r w:rsidRPr="008D72D8">
        <w:rPr>
          <w:rFonts w:ascii="Calibri" w:eastAsia="Calibri" w:hAnsi="Calibri" w:cs="Times New Roman"/>
          <w:color w:val="0000FF"/>
          <w:u w:val="single"/>
          <w:lang w:val="nl-BE"/>
        </w:rPr>
        <w:t xml:space="preserve">ACWB-SPS-WRKPR-001, </w:t>
      </w:r>
      <w:proofErr w:type="spellStart"/>
      <w:r w:rsidRPr="008D72D8">
        <w:rPr>
          <w:rFonts w:ascii="Calibri" w:eastAsia="Calibri" w:hAnsi="Calibri" w:cs="Times New Roman"/>
          <w:color w:val="0000FF"/>
          <w:u w:val="single"/>
          <w:lang w:val="nl-BE"/>
        </w:rPr>
        <w:t>Domestieke</w:t>
      </w:r>
      <w:proofErr w:type="spellEnd"/>
      <w:r w:rsidRPr="008D72D8">
        <w:rPr>
          <w:rFonts w:ascii="Calibri" w:eastAsia="Calibri" w:hAnsi="Calibri" w:cs="Times New Roman"/>
          <w:color w:val="0000FF"/>
          <w:u w:val="single"/>
          <w:lang w:val="nl-BE"/>
        </w:rPr>
        <w:t xml:space="preserve"> brandbestrijding</w:t>
      </w:r>
      <w:r>
        <w:fldChar w:fldCharType="end"/>
      </w:r>
      <w:r w:rsidRPr="008D72D8">
        <w:rPr>
          <w:rFonts w:ascii="Calibri" w:eastAsia="Calibri" w:hAnsi="Calibri" w:cs="Times New Roman"/>
          <w:lang w:val="nl-BE"/>
        </w:rPr>
        <w:t>.</w:t>
      </w:r>
    </w:p>
    <w:p w14:paraId="6DC974A3" w14:textId="469BB964" w:rsidR="00FB71B8" w:rsidRDefault="00FB71B8" w:rsidP="00FB71B8">
      <w:pPr>
        <w:ind w:left="1276"/>
        <w:rPr>
          <w:rFonts w:ascii="Calibri" w:eastAsia="Calibri" w:hAnsi="Calibri" w:cs="Times New Roman"/>
          <w:lang w:val="nl-BE"/>
        </w:rPr>
      </w:pPr>
      <w:r>
        <w:rPr>
          <w:rFonts w:ascii="Calibri" w:eastAsia="Calibri" w:hAnsi="Calibri" w:cs="Times New Roman"/>
          <w:lang w:val="nl-BE"/>
        </w:rPr>
        <w:t xml:space="preserve">Opmerking: Het INP mag niet alleen rekening houden met het </w:t>
      </w:r>
      <w:r w:rsidR="00A04EAD">
        <w:rPr>
          <w:rFonts w:ascii="Calibri" w:eastAsia="Calibri" w:hAnsi="Calibri" w:cs="Times New Roman"/>
          <w:lang w:val="nl-BE"/>
        </w:rPr>
        <w:t>KB-brand</w:t>
      </w:r>
      <w:r>
        <w:rPr>
          <w:rFonts w:ascii="Calibri" w:eastAsia="Calibri" w:hAnsi="Calibri" w:cs="Times New Roman"/>
          <w:lang w:val="nl-BE"/>
        </w:rPr>
        <w:t>, het dient met alle mogelijke incidenten rekening te houden en dit zowel met betrekking op Safety als Security.</w:t>
      </w:r>
    </w:p>
    <w:p w14:paraId="2269BD12" w14:textId="36A616D9" w:rsidR="00FB71B8" w:rsidRDefault="00FB71B8" w:rsidP="00FB71B8">
      <w:pPr>
        <w:ind w:left="709"/>
        <w:rPr>
          <w:rFonts w:ascii="Calibri" w:eastAsia="Calibri" w:hAnsi="Calibri" w:cs="Times New Roman"/>
          <w:lang w:val="nl-BE"/>
        </w:rPr>
      </w:pPr>
    </w:p>
    <w:p w14:paraId="4D949539" w14:textId="77777777" w:rsidR="00FB71B8" w:rsidRDefault="00FB71B8" w:rsidP="006D0AC2">
      <w:pPr>
        <w:pStyle w:val="ListParagraph"/>
        <w:numPr>
          <w:ilvl w:val="1"/>
          <w:numId w:val="12"/>
        </w:numPr>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6AF3708F" w14:textId="77777777" w:rsidR="00FB71B8" w:rsidRDefault="00FB71B8" w:rsidP="00FB71B8">
      <w:pPr>
        <w:pStyle w:val="ListParagraph"/>
        <w:ind w:left="1080"/>
        <w:rPr>
          <w:rFonts w:ascii="Calibri" w:eastAsia="Calibri" w:hAnsi="Calibri" w:cs="Times New Roman"/>
          <w:lang w:val="nl-BE"/>
        </w:rPr>
      </w:pPr>
      <w:r>
        <w:rPr>
          <w:rFonts w:ascii="Calibri" w:eastAsia="Calibri" w:hAnsi="Calibri" w:cs="Times New Roman"/>
          <w:lang w:val="nl-BE"/>
        </w:rPr>
        <w:lastRenderedPageBreak/>
        <w:t xml:space="preserve"> </w:t>
      </w:r>
      <w:bookmarkStart w:id="5" w:name="_Hlt8650873"/>
    </w:p>
    <w:p w14:paraId="1CC7648A" w14:textId="1A954136" w:rsidR="00FB71B8" w:rsidRPr="00D95B81" w:rsidRDefault="00FB71B8" w:rsidP="006D0AC2">
      <w:pPr>
        <w:pStyle w:val="ListParagraph"/>
        <w:numPr>
          <w:ilvl w:val="1"/>
          <w:numId w:val="12"/>
        </w:numPr>
        <w:rPr>
          <w:rFonts w:ascii="Calibri" w:eastAsia="Calibri" w:hAnsi="Calibri" w:cs="Times New Roman"/>
          <w:b/>
          <w:lang w:val="nl-BE"/>
        </w:rPr>
      </w:pPr>
      <w:bookmarkStart w:id="6" w:name="TrmCtlBrand"/>
      <w:r w:rsidRPr="00D95B81">
        <w:rPr>
          <w:rFonts w:ascii="Calibri" w:eastAsia="Calibri" w:hAnsi="Calibri" w:cs="Times New Roman"/>
          <w:b/>
          <w:lang w:val="nl-BE"/>
        </w:rPr>
        <w:t>Periodieke controles van brandbestrijdings- en preventiemiddelen</w:t>
      </w:r>
      <w:bookmarkEnd w:id="5"/>
      <w:bookmarkEnd w:id="6"/>
      <w:r w:rsidRPr="00D95B81">
        <w:rPr>
          <w:rFonts w:ascii="Calibri" w:eastAsia="Calibri" w:hAnsi="Calibri" w:cs="Times New Roman"/>
          <w:b/>
          <w:lang w:val="nl-BE"/>
        </w:rPr>
        <w:t>.</w:t>
      </w:r>
    </w:p>
    <w:p w14:paraId="3C126ED6" w14:textId="77777777" w:rsidR="00FB71B8" w:rsidRDefault="00FB71B8" w:rsidP="00FB71B8">
      <w:pPr>
        <w:pStyle w:val="ListParagraph"/>
        <w:ind w:left="1080"/>
        <w:rPr>
          <w:rFonts w:ascii="Calibri" w:eastAsia="Calibri" w:hAnsi="Calibri" w:cs="Times New Roman"/>
          <w:lang w:val="nl-BE"/>
        </w:rPr>
      </w:pPr>
    </w:p>
    <w:p w14:paraId="1120108C" w14:textId="77777777" w:rsidR="00FB71B8" w:rsidRPr="00894DA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 xml:space="preserve">Er zijn 2 verschillende controles die dienen uitgevoerd te worden, de driemaandelijkse controles door een verantwoordelijk persoon en de jaarlijkse controles door een bevoegd/competent persoon. </w:t>
      </w:r>
      <w:r w:rsidRPr="008D72D8">
        <w:rPr>
          <w:rFonts w:ascii="Calibri" w:eastAsia="Calibri" w:hAnsi="Calibri" w:cs="Times New Roman"/>
          <w:lang w:val="nl-BE"/>
        </w:rPr>
        <w:br/>
        <w:t>De driemaandelijkse controles zijn een verantwoordelijkheid van de Eenheid. Dit zijn visuele controles betreffende de staat en de signalisatie van deze middelen.</w:t>
      </w:r>
    </w:p>
    <w:p w14:paraId="16277F03" w14:textId="77777777" w:rsidR="00FB71B8" w:rsidRPr="00894DA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Hiervan dienen verslagen opgemaakt te worden en aan de driemaandelijkse verslagen aangehecht te worden. Deze verslagen dienen ook aan het interventiedossier toegevoegd te worden. Templates voor deze controles kan u terugvinden op onze site; deze dienen nog wel voorgelegd te worden voor goedkeuring maar kunnen zeker gebruikt worden.</w:t>
      </w:r>
    </w:p>
    <w:p w14:paraId="044059C1" w14:textId="77777777" w:rsidR="00FB71B8" w:rsidRDefault="00FB71B8" w:rsidP="00FB71B8">
      <w:pPr>
        <w:spacing w:after="200" w:line="276" w:lineRule="auto"/>
        <w:ind w:left="1134"/>
        <w:contextualSpacing/>
        <w:jc w:val="left"/>
        <w:rPr>
          <w:rFonts w:ascii="Calibri" w:eastAsia="Calibri" w:hAnsi="Calibri" w:cs="Times New Roman"/>
          <w:color w:val="0000FF"/>
          <w:u w:val="single"/>
          <w:lang w:val="nl-BE"/>
        </w:rPr>
      </w:pPr>
      <w:r w:rsidRPr="008D72D8">
        <w:rPr>
          <w:rFonts w:ascii="Calibri" w:eastAsia="Calibri" w:hAnsi="Calibri" w:cs="Times New Roman"/>
          <w:lang w:val="nl-BE"/>
        </w:rPr>
        <w:br/>
        <w:t xml:space="preserve">-  </w:t>
      </w:r>
      <w:r>
        <w:fldChar w:fldCharType="begin"/>
      </w:r>
      <w:r w:rsidRPr="006A29BF">
        <w:rPr>
          <w:lang w:val="nl-BE"/>
        </w:rPr>
        <w:instrText>HYPERLINK "http://units.mil.intra/sites/DGHWB/SIPPT_IDPBW_Risk_Management/LDPBW_SLPPT8/Templates/Draft_Checklist%201_Periodieke%20visuele%20Ctl%20draagbare%20blusmiddelen_2019-03.docx"</w:instrText>
      </w:r>
      <w:r>
        <w:fldChar w:fldCharType="separate"/>
      </w:r>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1_Periodieke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draagbare blusmiddelen_2019-03</w:t>
      </w:r>
      <w:r>
        <w:fldChar w:fldCharType="end"/>
      </w:r>
      <w:r w:rsidRPr="008D72D8">
        <w:rPr>
          <w:rFonts w:ascii="Calibri" w:eastAsia="Calibri" w:hAnsi="Calibri" w:cs="Times New Roman"/>
          <w:lang w:val="nl-BE"/>
        </w:rPr>
        <w:br/>
        <w:t xml:space="preserve">-  </w:t>
      </w:r>
      <w:r>
        <w:fldChar w:fldCharType="begin"/>
      </w:r>
      <w:r w:rsidRPr="006A29BF">
        <w:rPr>
          <w:lang w:val="nl-BE"/>
        </w:rPr>
        <w:instrText>HYPERLINK "http://units.mil.intra/sites/DGHWB/SIPPT_IDPBW_Risk_Management/LDPBW_SLPPT8/Templates/Draft_Checklist%202_Periodieke%20visuele%20Ctl%20mobiele%20blusmiddelen_2019-03.docx"</w:instrText>
      </w:r>
      <w:r>
        <w:fldChar w:fldCharType="separate"/>
      </w:r>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2_Periodieke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mobiele blusmiddelen_2019-03</w:t>
      </w:r>
      <w:r>
        <w:fldChar w:fldCharType="end"/>
      </w:r>
      <w:r w:rsidRPr="008D72D8">
        <w:rPr>
          <w:rFonts w:ascii="Calibri" w:eastAsia="Calibri" w:hAnsi="Calibri" w:cs="Times New Roman"/>
          <w:lang w:val="nl-BE"/>
        </w:rPr>
        <w:br/>
        <w:t xml:space="preserve">-  </w:t>
      </w:r>
      <w:r>
        <w:fldChar w:fldCharType="begin"/>
      </w:r>
      <w:r w:rsidRPr="006A29BF">
        <w:rPr>
          <w:lang w:val="nl-BE"/>
        </w:rPr>
        <w:instrText>HYPERLINK "http://units.mil.intra/sites/DGHWB/SIPPT_IDPBW_Risk_Management/LDPBW_SLPPT8/Templates/Draft_Checklist%203_Periodieke%20visuele%20Ctl%20vaste%20blusinstallaties_2019-03.docx"</w:instrText>
      </w:r>
      <w:r>
        <w:fldChar w:fldCharType="separate"/>
      </w:r>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3_Periodieke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vaste blusinstallaties_2019-03</w:t>
      </w:r>
      <w:r>
        <w:fldChar w:fldCharType="end"/>
      </w:r>
      <w:r w:rsidRPr="008D72D8">
        <w:rPr>
          <w:rFonts w:ascii="Calibri" w:eastAsia="Calibri" w:hAnsi="Calibri" w:cs="Times New Roman"/>
          <w:lang w:val="nl-BE"/>
        </w:rPr>
        <w:br/>
        <w:t xml:space="preserve">-  </w:t>
      </w:r>
      <w:r>
        <w:fldChar w:fldCharType="begin"/>
      </w:r>
      <w:r w:rsidRPr="006A29BF">
        <w:rPr>
          <w:lang w:val="nl-BE"/>
        </w:rPr>
        <w:instrText>HYPERLINK "http://units.mil.intra/sites/DGHWB/SIPPT_IDPBW_Risk_Management/LDPBW_SLPPT8/Templates/Draft_Checklist%204_Periodieke%20visuele%20Ctl%20haspel_2019-03.docx"</w:instrText>
      </w:r>
      <w:r>
        <w:fldChar w:fldCharType="separate"/>
      </w:r>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4_Periodieke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haspel_2019-03</w:t>
      </w:r>
      <w:r>
        <w:fldChar w:fldCharType="end"/>
      </w:r>
      <w:r w:rsidRPr="008D72D8">
        <w:rPr>
          <w:rFonts w:ascii="Calibri" w:eastAsia="Calibri" w:hAnsi="Calibri" w:cs="Times New Roman"/>
          <w:lang w:val="nl-BE"/>
        </w:rPr>
        <w:br/>
        <w:t xml:space="preserve">-  </w:t>
      </w:r>
      <w:r>
        <w:fldChar w:fldCharType="begin"/>
      </w:r>
      <w:r w:rsidRPr="006A29BF">
        <w:rPr>
          <w:lang w:val="nl-BE"/>
        </w:rPr>
        <w:instrText>HYPERLINK "http://units.mil.intra/sites/DGHWB/SIPPT_IDPBW_Risk_Management/LDPBW_SLPPT8/Templates/Draft_Checklist%205_Periodieke%20visuele%20Ctl%20muurhydrant_2019-03.docx"</w:instrText>
      </w:r>
      <w:r>
        <w:fldChar w:fldCharType="separate"/>
      </w:r>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5_Periodieke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muurhydrant_2019-03</w:t>
      </w:r>
      <w:r>
        <w:fldChar w:fldCharType="end"/>
      </w:r>
      <w:r w:rsidRPr="008D72D8">
        <w:rPr>
          <w:rFonts w:ascii="Calibri" w:eastAsia="Calibri" w:hAnsi="Calibri" w:cs="Times New Roman"/>
          <w:lang w:val="nl-BE"/>
        </w:rPr>
        <w:br/>
        <w:t xml:space="preserve">-  </w:t>
      </w:r>
      <w:r>
        <w:fldChar w:fldCharType="begin"/>
      </w:r>
      <w:r w:rsidRPr="006A29BF">
        <w:rPr>
          <w:lang w:val="nl-BE"/>
        </w:rPr>
        <w:instrText>HYPERLINK "http://units.mil.intra/sites/DGHWB/SIPPT_IDPBW_Risk_Management/LDPBW_SLPPT8/Templates/Draft_Checklist%206_Periodieke%20visuele%20Ctl%20Kast-haspel-hydrant_2019-03.docx"</w:instrText>
      </w:r>
      <w:r>
        <w:fldChar w:fldCharType="separate"/>
      </w:r>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6_Periodieke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Kast-haspel-hydrant_2019-03</w:t>
      </w:r>
      <w:r>
        <w:fldChar w:fldCharType="end"/>
      </w:r>
      <w:r w:rsidRPr="008D72D8">
        <w:rPr>
          <w:rFonts w:ascii="Calibri" w:eastAsia="Calibri" w:hAnsi="Calibri" w:cs="Times New Roman"/>
          <w:lang w:val="nl-BE"/>
        </w:rPr>
        <w:br/>
        <w:t xml:space="preserve">-  </w:t>
      </w:r>
      <w:r>
        <w:fldChar w:fldCharType="begin"/>
      </w:r>
      <w:r w:rsidRPr="006A29BF">
        <w:rPr>
          <w:lang w:val="nl-BE"/>
        </w:rPr>
        <w:instrText>HYPERLINK "http://units.mil.intra/sites/DGHWB/SIPPT_IDPBW_Risk_Management/LDPBW_SLPPT8/Templates/Draft_Checklist%207_Periodieke%20visuele%20Ctl%20bovengrondse%20hydrant-2_2019-03.docx"</w:instrText>
      </w:r>
      <w:r>
        <w:fldChar w:fldCharType="separate"/>
      </w:r>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7_Periodieke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bovengrondse hydrant-2_2019-03</w:t>
      </w:r>
      <w:r>
        <w:fldChar w:fldCharType="end"/>
      </w:r>
    </w:p>
    <w:p w14:paraId="33BFF56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br/>
        <w:t>Er dient jaarlijks een controle uitgevoerd te worden van de veiligheids- en de noodverlichting.</w:t>
      </w:r>
      <w:r w:rsidRPr="008D72D8">
        <w:rPr>
          <w:rFonts w:ascii="Calibri" w:eastAsia="Calibri" w:hAnsi="Calibri" w:cs="Times New Roman"/>
          <w:lang w:val="nl-BE"/>
        </w:rPr>
        <w:br/>
        <w:t>Hier bestaat momenteel geen template voor. Deze controle dient door de eenheid zelf uitgevoerd te worden en de verslagen hiervan dienen aan het trimestrieel verslag aangehecht te worden.</w:t>
      </w:r>
    </w:p>
    <w:p w14:paraId="6636B51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br/>
        <w:t>De muurhaspels en -hydranten worden momenteel niet gecontroleerd zoals voorzien in de regelgeving.</w:t>
      </w:r>
      <w:r w:rsidRPr="008D72D8">
        <w:rPr>
          <w:rFonts w:ascii="Calibri" w:eastAsia="Calibri" w:hAnsi="Calibri" w:cs="Times New Roman"/>
          <w:lang w:val="nl-BE"/>
        </w:rPr>
        <w:br/>
        <w:t>Er zijn 3 verschillende controles die dienen uitgevoerd te worden, de driemaandelijkse controles door een verantwoordelijk persoon, de jaarlijkse controles door een bevoegd/competent persoon en vijfjaarlijks dient er een druktest uitgevoerd te worden door een bevoegd/competent persoon.</w:t>
      </w:r>
    </w:p>
    <w:p w14:paraId="5BCE9F3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t>De druktest zal in de toekomst via een open contract uitgevoerd worden.</w:t>
      </w:r>
    </w:p>
    <w:p w14:paraId="20BF6CC8" w14:textId="77777777" w:rsidR="00FB71B8" w:rsidRPr="008D72D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 xml:space="preserve">De driemaandelijkse controles zijn een verantwoordelijkheid van de Eenheid. Dit zijn visuele controles betreffende de staat en de signalisatie van deze middelen. Hiervan dienen verslagen opgemaakt te worden en aan de driemaandelijkse verslagen aangehecht te worden. Deze verslagen dienen ook aan het interventiedossier toegevoegd te worden. Voorlopig is er geen generieke checklist voorhanden binnen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w:t>
      </w:r>
      <w:r w:rsidRPr="008D72D8">
        <w:rPr>
          <w:rFonts w:ascii="Calibri" w:eastAsia="Calibri" w:hAnsi="Calibri" w:cs="Times New Roman"/>
          <w:lang w:val="nl-BE"/>
        </w:rPr>
        <w:br/>
      </w:r>
      <w:r w:rsidRPr="008D72D8">
        <w:rPr>
          <w:rFonts w:ascii="Calibri" w:eastAsia="Calibri" w:hAnsi="Calibri" w:cs="Times New Roman"/>
          <w:lang w:val="nl-BE"/>
        </w:rPr>
        <w:br/>
        <w:t>Voor de jaarlijkse controles van de muurhaspels en –hydranten zijn er op onze SharePoint checklists voorhanden. Deze dienen ook aan de driemaandelijkse verslagen aangehecht te worden.</w:t>
      </w:r>
      <w:r w:rsidRPr="008D72D8">
        <w:rPr>
          <w:rFonts w:ascii="Calibri" w:eastAsia="Calibri" w:hAnsi="Calibri" w:cs="Times New Roman"/>
          <w:lang w:val="nl-BE"/>
        </w:rPr>
        <w:br/>
      </w:r>
    </w:p>
    <w:p w14:paraId="6ABD0008" w14:textId="77777777" w:rsidR="00FB71B8" w:rsidRPr="008D72D8" w:rsidRDefault="00FB71B8" w:rsidP="006D0AC2">
      <w:pPr>
        <w:numPr>
          <w:ilvl w:val="0"/>
          <w:numId w:val="13"/>
        </w:numPr>
        <w:spacing w:after="200" w:line="276" w:lineRule="auto"/>
        <w:ind w:left="1134" w:firstLine="850"/>
        <w:contextualSpacing/>
        <w:jc w:val="left"/>
        <w:rPr>
          <w:rFonts w:ascii="Calibri" w:eastAsia="Calibri" w:hAnsi="Calibri" w:cs="Times New Roman"/>
          <w:u w:val="single"/>
          <w:lang w:val="nl-BE"/>
        </w:rPr>
      </w:pPr>
      <w:hyperlink r:id="rId25" w:history="1">
        <w:r w:rsidRPr="008D72D8">
          <w:rPr>
            <w:rFonts w:ascii="Calibri" w:eastAsia="Calibri" w:hAnsi="Calibri" w:cs="Times New Roman"/>
            <w:color w:val="0000FF"/>
            <w:u w:val="single"/>
            <w:lang w:val="nl-BE"/>
          </w:rPr>
          <w:t>Muurhaspel</w:t>
        </w:r>
      </w:hyperlink>
    </w:p>
    <w:p w14:paraId="6FB728C4" w14:textId="77777777" w:rsidR="00FB71B8" w:rsidRPr="008D72D8" w:rsidRDefault="00FB71B8" w:rsidP="006D0AC2">
      <w:pPr>
        <w:numPr>
          <w:ilvl w:val="0"/>
          <w:numId w:val="13"/>
        </w:numPr>
        <w:spacing w:after="200" w:line="276" w:lineRule="auto"/>
        <w:ind w:left="1134" w:firstLine="850"/>
        <w:contextualSpacing/>
        <w:jc w:val="left"/>
        <w:rPr>
          <w:rFonts w:ascii="Calibri" w:eastAsia="Calibri" w:hAnsi="Calibri" w:cs="Times New Roman"/>
          <w:lang w:val="nl-BE"/>
        </w:rPr>
      </w:pPr>
      <w:hyperlink r:id="rId26" w:history="1">
        <w:r w:rsidRPr="008D72D8">
          <w:rPr>
            <w:rFonts w:ascii="Calibri" w:eastAsia="Calibri" w:hAnsi="Calibri" w:cs="Times New Roman"/>
            <w:color w:val="0000FF"/>
            <w:u w:val="single"/>
            <w:lang w:val="nl-BE"/>
          </w:rPr>
          <w:t>Muurhydrant aan muurhaspel verbonden</w:t>
        </w:r>
      </w:hyperlink>
    </w:p>
    <w:p w14:paraId="60A3DCB0" w14:textId="77777777" w:rsidR="00FB71B8" w:rsidRPr="008D72D8" w:rsidRDefault="00FB71B8" w:rsidP="006D0AC2">
      <w:pPr>
        <w:numPr>
          <w:ilvl w:val="0"/>
          <w:numId w:val="13"/>
        </w:numPr>
        <w:spacing w:after="200" w:line="276" w:lineRule="auto"/>
        <w:ind w:left="1134" w:firstLine="850"/>
        <w:contextualSpacing/>
        <w:jc w:val="left"/>
        <w:rPr>
          <w:rFonts w:ascii="Calibri" w:eastAsia="Calibri" w:hAnsi="Calibri" w:cs="Times New Roman"/>
          <w:lang w:val="nl-BE"/>
        </w:rPr>
      </w:pPr>
      <w:hyperlink r:id="rId27" w:history="1">
        <w:r w:rsidRPr="008D72D8">
          <w:rPr>
            <w:rFonts w:ascii="Calibri" w:eastAsia="Calibri" w:hAnsi="Calibri" w:cs="Times New Roman"/>
            <w:color w:val="0000FF"/>
            <w:u w:val="single"/>
            <w:lang w:val="nl-BE"/>
          </w:rPr>
          <w:t>Initiële inventaris – fiche Mat muurhaspel</w:t>
        </w:r>
      </w:hyperlink>
    </w:p>
    <w:p w14:paraId="095644F3" w14:textId="77777777" w:rsidR="00FB71B8" w:rsidRPr="008D72D8" w:rsidRDefault="00FB71B8" w:rsidP="006D0AC2">
      <w:pPr>
        <w:numPr>
          <w:ilvl w:val="0"/>
          <w:numId w:val="13"/>
        </w:numPr>
        <w:spacing w:after="200" w:line="276" w:lineRule="auto"/>
        <w:ind w:left="1134" w:firstLine="850"/>
        <w:contextualSpacing/>
        <w:jc w:val="left"/>
        <w:rPr>
          <w:rFonts w:ascii="Calibri" w:eastAsia="Calibri" w:hAnsi="Calibri" w:cs="Times New Roman"/>
          <w:lang w:val="nl-BE"/>
        </w:rPr>
      </w:pPr>
      <w:hyperlink r:id="rId28" w:history="1">
        <w:r w:rsidRPr="008D72D8">
          <w:rPr>
            <w:rFonts w:ascii="Calibri" w:eastAsia="Calibri" w:hAnsi="Calibri" w:cs="Times New Roman"/>
            <w:color w:val="0000FF"/>
            <w:u w:val="single"/>
            <w:lang w:val="nl-BE"/>
          </w:rPr>
          <w:t>Initiële inventaris – fiche Mat muurhydrant</w:t>
        </w:r>
      </w:hyperlink>
    </w:p>
    <w:p w14:paraId="0B7B10DF" w14:textId="77AFD0E8" w:rsidR="000019D5" w:rsidRDefault="000019D5" w:rsidP="00FB71B8">
      <w:pPr>
        <w:pStyle w:val="ListParagraph"/>
        <w:ind w:left="1080"/>
        <w:rPr>
          <w:rFonts w:ascii="Calibri" w:eastAsia="Calibri" w:hAnsi="Calibri" w:cs="Times New Roman"/>
          <w:lang w:val="nl-BE"/>
        </w:rPr>
      </w:pPr>
      <w:r>
        <w:rPr>
          <w:rFonts w:ascii="Calibri" w:eastAsia="Calibri" w:hAnsi="Calibri" w:cs="Times New Roman"/>
          <w:lang w:val="nl-BE"/>
        </w:rPr>
        <w:t xml:space="preserve">Opmerking: In de codex Welzijn op het werk staat geschreven dat het onderhoud en de controles dienen te gebeuren volgens de instructies van de fabrikant, leverancier of installateur. Deze verwijzen allen naar normen zoals o.a. </w:t>
      </w:r>
      <w:r w:rsidRPr="00E76B05">
        <w:rPr>
          <w:rFonts w:ascii="Calibri" w:eastAsia="Calibri" w:hAnsi="Calibri" w:cs="Times New Roman"/>
          <w:lang w:val="nl-BE"/>
        </w:rPr>
        <w:t>NBN EN 50172, Noodverlichtingssystemen voor vluchtwegen en de norm NBN C 71-100</w:t>
      </w:r>
      <w:r>
        <w:rPr>
          <w:rFonts w:ascii="Calibri" w:eastAsia="Calibri" w:hAnsi="Calibri" w:cs="Times New Roman"/>
          <w:lang w:val="nl-BE"/>
        </w:rPr>
        <w:t xml:space="preserve">, de S21-050 en S21-100, </w:t>
      </w:r>
      <w:r w:rsidR="00A04EAD">
        <w:rPr>
          <w:rFonts w:ascii="Calibri" w:eastAsia="Calibri" w:hAnsi="Calibri" w:cs="Times New Roman"/>
          <w:lang w:val="nl-BE"/>
        </w:rPr>
        <w:t>enz.</w:t>
      </w:r>
      <w:r>
        <w:rPr>
          <w:rFonts w:ascii="Calibri" w:eastAsia="Calibri" w:hAnsi="Calibri" w:cs="Times New Roman"/>
          <w:lang w:val="nl-BE"/>
        </w:rPr>
        <w:t xml:space="preserve"> Hoewel een norm geen wet is dient men deze als een wet te beschouwen </w:t>
      </w:r>
      <w:r>
        <w:rPr>
          <w:rFonts w:ascii="Calibri" w:eastAsia="Calibri" w:hAnsi="Calibri" w:cs="Times New Roman"/>
          <w:lang w:val="nl-BE"/>
        </w:rPr>
        <w:lastRenderedPageBreak/>
        <w:t>indien deze vermeld wordt in een wet of ernaar verwezen wordt door o.a. fabrikanten, leveranciers of installateurs.</w:t>
      </w:r>
    </w:p>
    <w:p w14:paraId="101E4C26" w14:textId="77777777" w:rsidR="000019D5" w:rsidRDefault="000019D5" w:rsidP="00FB71B8">
      <w:pPr>
        <w:pStyle w:val="ListParagraph"/>
        <w:ind w:left="1080"/>
        <w:rPr>
          <w:rFonts w:ascii="Calibri" w:eastAsia="Calibri" w:hAnsi="Calibri" w:cs="Times New Roman"/>
          <w:lang w:val="nl-BE"/>
        </w:rPr>
      </w:pPr>
    </w:p>
    <w:p w14:paraId="4C6486F6" w14:textId="1C4A6290" w:rsidR="00FB71B8" w:rsidRPr="00D95B81" w:rsidRDefault="00FB71B8" w:rsidP="006D0AC2">
      <w:pPr>
        <w:pStyle w:val="ListParagraph"/>
        <w:numPr>
          <w:ilvl w:val="1"/>
          <w:numId w:val="12"/>
        </w:numPr>
        <w:rPr>
          <w:rFonts w:ascii="Calibri" w:eastAsia="Calibri" w:hAnsi="Calibri" w:cs="Times New Roman"/>
          <w:b/>
          <w:lang w:val="nl-BE"/>
        </w:rPr>
      </w:pPr>
      <w:r w:rsidRPr="00D95B81">
        <w:rPr>
          <w:rFonts w:ascii="Calibri" w:eastAsia="Calibri" w:hAnsi="Calibri" w:cs="Times New Roman"/>
          <w:b/>
          <w:lang w:val="nl-BE"/>
        </w:rPr>
        <w:t>De risicoanalyse brand.</w:t>
      </w:r>
    </w:p>
    <w:p w14:paraId="0987E785" w14:textId="20C7A9D2" w:rsidR="00FB71B8" w:rsidRDefault="00FB71B8" w:rsidP="00FB71B8">
      <w:pPr>
        <w:ind w:left="1134"/>
        <w:rPr>
          <w:rFonts w:ascii="Calibri" w:eastAsia="Calibri" w:hAnsi="Calibri" w:cs="Times New Roman"/>
          <w:lang w:val="nl-BE"/>
        </w:rPr>
      </w:pPr>
    </w:p>
    <w:p w14:paraId="54B73F6D" w14:textId="77777777" w:rsidR="00FB71B8" w:rsidRPr="008D72D8" w:rsidRDefault="00FB71B8" w:rsidP="006D0AC2">
      <w:pPr>
        <w:numPr>
          <w:ilvl w:val="0"/>
          <w:numId w:val="13"/>
        </w:numPr>
        <w:spacing w:after="200" w:line="276" w:lineRule="auto"/>
        <w:ind w:left="1276" w:hanging="283"/>
        <w:contextualSpacing/>
        <w:jc w:val="left"/>
        <w:rPr>
          <w:rFonts w:ascii="Calibri" w:eastAsia="Calibri" w:hAnsi="Calibri" w:cs="Times New Roman"/>
          <w:lang w:val="nl-BE"/>
        </w:rPr>
      </w:pPr>
      <w:r>
        <w:fldChar w:fldCharType="begin"/>
      </w:r>
      <w:r w:rsidRPr="006A29BF">
        <w:rPr>
          <w:lang w:val="nl-BE"/>
        </w:rPr>
        <w:instrText>HYPERLINK "http://www.werk.belgie.be/WorkArea/DownloadAsset.aspx?id=46038"</w:instrText>
      </w:r>
      <w:r>
        <w:fldChar w:fldCharType="separate"/>
      </w:r>
      <w:r w:rsidRPr="008D72D8">
        <w:rPr>
          <w:rFonts w:ascii="Calibri" w:eastAsia="Calibri" w:hAnsi="Calibri" w:cs="Times New Roman"/>
          <w:color w:val="0000FF"/>
          <w:u w:val="single"/>
          <w:lang w:val="nl-BE"/>
        </w:rPr>
        <w:t>CODEX, boek III, Titel 3. - betreffende de brandpreventie op de arbeidsplaatsen</w:t>
      </w:r>
      <w:r>
        <w:fldChar w:fldCharType="end"/>
      </w:r>
      <w:r w:rsidRPr="008D72D8">
        <w:rPr>
          <w:rFonts w:ascii="Calibri" w:eastAsia="Calibri" w:hAnsi="Calibri" w:cs="Times New Roman"/>
          <w:lang w:val="nl-BE"/>
        </w:rPr>
        <w:t xml:space="preserve"> (</w:t>
      </w:r>
      <w:r>
        <w:fldChar w:fldCharType="begin"/>
      </w:r>
      <w:r w:rsidRPr="006A29BF">
        <w:rPr>
          <w:lang w:val="nl-BE"/>
        </w:rPr>
        <w:instrText>HYPERLINK "http://www.emploi.belgique.be/WorkArea/DownloadAsset.aspx?id=46038"</w:instrText>
      </w:r>
      <w:r>
        <w:fldChar w:fldCharType="separate"/>
      </w:r>
      <w:r w:rsidRPr="008D72D8">
        <w:rPr>
          <w:rFonts w:ascii="Calibri" w:eastAsia="Calibri" w:hAnsi="Calibri" w:cs="Times New Roman"/>
          <w:color w:val="0000FF"/>
          <w:u w:val="single"/>
          <w:lang w:val="nl-BE"/>
        </w:rPr>
        <w:t>FR</w:t>
      </w:r>
      <w:r>
        <w:fldChar w:fldCharType="end"/>
      </w:r>
      <w:r w:rsidRPr="008D72D8">
        <w:rPr>
          <w:rFonts w:ascii="Calibri" w:eastAsia="Calibri" w:hAnsi="Calibri" w:cs="Times New Roman"/>
          <w:lang w:val="nl-BE"/>
        </w:rPr>
        <w:t>)</w:t>
      </w:r>
    </w:p>
    <w:p w14:paraId="15092459" w14:textId="77777777" w:rsidR="00FB71B8" w:rsidRPr="008D72D8" w:rsidRDefault="00FB71B8" w:rsidP="00FB71B8">
      <w:pPr>
        <w:spacing w:after="200" w:line="276" w:lineRule="auto"/>
        <w:ind w:left="1276"/>
        <w:contextualSpacing/>
        <w:rPr>
          <w:rFonts w:ascii="Calibri" w:eastAsia="Calibri" w:hAnsi="Calibri" w:cs="Times New Roman"/>
          <w:lang w:val="nl-BE"/>
        </w:rPr>
      </w:pPr>
      <w:r w:rsidRPr="008D72D8">
        <w:rPr>
          <w:rFonts w:ascii="Calibri" w:eastAsia="Calibri" w:hAnsi="Calibri" w:cs="Times New Roman"/>
          <w:lang w:val="nl-BE"/>
        </w:rPr>
        <w:br/>
        <w:t>Om een juiste risicoanalyse te maken volgens de CODEX, Boek III, Titel 3 dient men minstens volgende punten te analyseren;</w:t>
      </w:r>
    </w:p>
    <w:p w14:paraId="1AC430EB" w14:textId="77777777" w:rsidR="00FB71B8" w:rsidRPr="008D72D8" w:rsidRDefault="00FB71B8" w:rsidP="00FB71B8">
      <w:pPr>
        <w:spacing w:after="200" w:line="276" w:lineRule="auto"/>
        <w:ind w:left="1276"/>
        <w:contextualSpacing/>
        <w:rPr>
          <w:rFonts w:ascii="Calibri" w:eastAsia="Calibri" w:hAnsi="Calibri" w:cs="Times New Roman"/>
          <w:lang w:val="nl-BE"/>
        </w:rPr>
      </w:pPr>
    </w:p>
    <w:p w14:paraId="73955EE4"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waarschijnlijkheid van de gelijktijdige aanwezigheid van een brandstof, een oxidatiemiddel en een ontstekingsbron, noodzakelijk voor het ontstaan van een brand;</w:t>
      </w:r>
    </w:p>
    <w:p w14:paraId="44664185"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arbeidsmiddelen, de gebruikte stoffen, de processen en hun eventuele interacties;</w:t>
      </w:r>
    </w:p>
    <w:p w14:paraId="21EC6C5A"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aard van de activiteiten;</w:t>
      </w:r>
    </w:p>
    <w:p w14:paraId="060574CB"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grootte van de onderneming of inrichting;</w:t>
      </w:r>
    </w:p>
    <w:p w14:paraId="1A5E36C9"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Het maximumaantal werknemers en andere personen die aanwezig kunnen zijn in de onderneming of de inrichting;</w:t>
      </w:r>
    </w:p>
    <w:p w14:paraId="2B6888D9"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specifieke risico’s eigen aan bepaalde groepen van personen aanwezig in de onderneming of inrichting;</w:t>
      </w:r>
    </w:p>
    <w:p w14:paraId="6456BFC7"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ligging en de bestemming van de lokalen;</w:t>
      </w:r>
    </w:p>
    <w:p w14:paraId="6F08120D"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 xml:space="preserve">De aanwezigheid van meerdere ondernemingen of instellingen (Eenheden) op eenzelfde arbeidsplaats of op de aanpalende arbeidsplaats, zoals bedoeld in hoofdstuk IV, </w:t>
      </w:r>
      <w:proofErr w:type="spellStart"/>
      <w:r w:rsidRPr="008D72D8">
        <w:rPr>
          <w:rFonts w:ascii="Calibri" w:eastAsia="Calibri" w:hAnsi="Calibri" w:cs="Times New Roman"/>
          <w:lang w:val="nl-BE"/>
        </w:rPr>
        <w:t>Afd</w:t>
      </w:r>
      <w:proofErr w:type="spellEnd"/>
      <w:r w:rsidRPr="008D72D8">
        <w:rPr>
          <w:rFonts w:ascii="Calibri" w:eastAsia="Calibri" w:hAnsi="Calibri" w:cs="Times New Roman"/>
          <w:lang w:val="nl-BE"/>
        </w:rPr>
        <w:t xml:space="preserve"> 1 van de wet;</w:t>
      </w:r>
    </w:p>
    <w:p w14:paraId="23A977FB"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werkgever bepaalt de waarschijnlijkheid van de scenario’s en de omvang van de voorspelbare gevolgen die eruit kunnen voortvloeien.</w:t>
      </w:r>
    </w:p>
    <w:p w14:paraId="376CAA61" w14:textId="77777777" w:rsidR="00FB71B8" w:rsidRPr="008D72D8" w:rsidRDefault="00FB71B8" w:rsidP="00FB71B8">
      <w:pPr>
        <w:spacing w:after="200" w:line="276" w:lineRule="auto"/>
        <w:ind w:left="1701"/>
        <w:contextualSpacing/>
        <w:rPr>
          <w:rFonts w:ascii="Calibri" w:eastAsia="Calibri" w:hAnsi="Calibri" w:cs="Times New Roman"/>
          <w:lang w:val="nl-BE"/>
        </w:rPr>
      </w:pPr>
      <w:r w:rsidRPr="008D72D8">
        <w:rPr>
          <w:rFonts w:ascii="Calibri" w:eastAsia="Calibri" w:hAnsi="Calibri" w:cs="Times New Roman"/>
          <w:lang w:val="nl-BE"/>
        </w:rPr>
        <w:t xml:space="preserve"> </w:t>
      </w:r>
    </w:p>
    <w:p w14:paraId="5ED12F0B" w14:textId="77777777" w:rsidR="00FB71B8" w:rsidRPr="008D72D8" w:rsidRDefault="00FB71B8" w:rsidP="006D0AC2">
      <w:pPr>
        <w:numPr>
          <w:ilvl w:val="0"/>
          <w:numId w:val="13"/>
        </w:numPr>
        <w:spacing w:after="200" w:line="276" w:lineRule="auto"/>
        <w:ind w:left="1276" w:hanging="283"/>
        <w:contextualSpacing/>
        <w:jc w:val="left"/>
        <w:rPr>
          <w:rFonts w:ascii="Calibri" w:eastAsia="Calibri" w:hAnsi="Calibri" w:cs="Times New Roman"/>
          <w:lang w:val="nl-BE"/>
        </w:rPr>
      </w:pPr>
      <w:r w:rsidRPr="008D72D8">
        <w:rPr>
          <w:rFonts w:ascii="Calibri" w:eastAsia="Calibri" w:hAnsi="Calibri" w:cs="Times New Roman"/>
          <w:lang w:val="nl-BE"/>
        </w:rPr>
        <w:t>De RA dient:</w:t>
      </w:r>
    </w:p>
    <w:p w14:paraId="1A0690BD" w14:textId="77777777" w:rsidR="00FB71B8" w:rsidRPr="008D72D8" w:rsidRDefault="00FB71B8" w:rsidP="00FB71B8">
      <w:pPr>
        <w:spacing w:after="200" w:line="276" w:lineRule="auto"/>
        <w:ind w:left="1276"/>
        <w:contextualSpacing/>
        <w:rPr>
          <w:rFonts w:ascii="Calibri" w:eastAsia="Calibri" w:hAnsi="Calibri" w:cs="Times New Roman"/>
          <w:lang w:val="nl-BE"/>
        </w:rPr>
      </w:pPr>
    </w:p>
    <w:p w14:paraId="08EB710A" w14:textId="7C6CAE22" w:rsidR="00FB71B8" w:rsidRPr="008D72D8" w:rsidRDefault="00A04EAD"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Regelmatig</w:t>
      </w:r>
      <w:r w:rsidR="00FB71B8" w:rsidRPr="008D72D8">
        <w:rPr>
          <w:rFonts w:ascii="Calibri" w:eastAsia="Calibri" w:hAnsi="Calibri" w:cs="Times New Roman"/>
          <w:lang w:val="nl-BE"/>
        </w:rPr>
        <w:t xml:space="preserve"> bijgewerkt en dit, in elk geval, telkens wanneer er zich wijzigingen voordoen die een invloed hebben op de brandrisico’s;</w:t>
      </w:r>
    </w:p>
    <w:p w14:paraId="4B5C3FF5" w14:textId="1C917D34" w:rsidR="00FB71B8" w:rsidRPr="008D72D8" w:rsidRDefault="00A04EAD"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Aan</w:t>
      </w:r>
      <w:r w:rsidR="00FB71B8" w:rsidRPr="008D72D8">
        <w:rPr>
          <w:rFonts w:ascii="Calibri" w:eastAsia="Calibri" w:hAnsi="Calibri" w:cs="Times New Roman"/>
          <w:lang w:val="nl-BE"/>
        </w:rPr>
        <w:t xml:space="preserve"> het brandpreventiedossier toegevoegd te worden.</w:t>
      </w:r>
    </w:p>
    <w:p w14:paraId="2D0E841B" w14:textId="77777777" w:rsidR="00FB71B8" w:rsidRPr="008D72D8" w:rsidRDefault="00FB71B8" w:rsidP="00FB71B8">
      <w:pPr>
        <w:spacing w:after="200" w:line="276" w:lineRule="auto"/>
        <w:ind w:left="1701"/>
        <w:contextualSpacing/>
        <w:jc w:val="left"/>
        <w:rPr>
          <w:rFonts w:ascii="Calibri" w:eastAsia="Calibri" w:hAnsi="Calibri" w:cs="Times New Roman"/>
          <w:lang w:val="nl-BE"/>
        </w:rPr>
      </w:pPr>
    </w:p>
    <w:p w14:paraId="20EEBB14" w14:textId="77777777" w:rsidR="00FB71B8" w:rsidRPr="008D72D8" w:rsidRDefault="00FB71B8" w:rsidP="006D0AC2">
      <w:pPr>
        <w:numPr>
          <w:ilvl w:val="0"/>
          <w:numId w:val="13"/>
        </w:numPr>
        <w:spacing w:after="200" w:line="276" w:lineRule="auto"/>
        <w:ind w:left="993"/>
        <w:contextualSpacing/>
        <w:jc w:val="left"/>
        <w:rPr>
          <w:rFonts w:ascii="Calibri" w:eastAsia="Calibri" w:hAnsi="Calibri" w:cs="Times New Roman"/>
          <w:b/>
          <w:u w:val="single"/>
          <w:lang w:val="nl-BE"/>
        </w:rPr>
      </w:pPr>
      <w:r w:rsidRPr="008D72D8">
        <w:rPr>
          <w:rFonts w:ascii="Calibri" w:eastAsia="Calibri" w:hAnsi="Calibri" w:cs="Times New Roman"/>
          <w:b/>
          <w:u w:val="single"/>
          <w:lang w:val="nl-BE"/>
        </w:rPr>
        <w:t>Zie ook:</w:t>
      </w:r>
    </w:p>
    <w:p w14:paraId="018BBBBF" w14:textId="77777777" w:rsidR="00FB71B8" w:rsidRPr="008D72D8" w:rsidRDefault="00FB71B8" w:rsidP="00FB71B8">
      <w:pPr>
        <w:spacing w:after="200" w:line="276" w:lineRule="auto"/>
        <w:ind w:left="993"/>
        <w:contextualSpacing/>
        <w:jc w:val="left"/>
        <w:rPr>
          <w:rFonts w:ascii="Calibri" w:eastAsia="Calibri" w:hAnsi="Calibri" w:cs="Times New Roman"/>
          <w:b/>
          <w:u w:val="single"/>
          <w:lang w:val="nl-BE"/>
        </w:rPr>
      </w:pPr>
    </w:p>
    <w:p w14:paraId="68AE3AD1" w14:textId="77777777" w:rsidR="00FB71B8" w:rsidRPr="008D72D8" w:rsidRDefault="00FB71B8" w:rsidP="006D0AC2">
      <w:pPr>
        <w:numPr>
          <w:ilvl w:val="1"/>
          <w:numId w:val="13"/>
        </w:numPr>
        <w:spacing w:after="200" w:line="276" w:lineRule="auto"/>
        <w:ind w:left="1418" w:hanging="425"/>
        <w:contextualSpacing/>
        <w:jc w:val="left"/>
        <w:rPr>
          <w:rFonts w:ascii="Calibri" w:eastAsia="Calibri" w:hAnsi="Calibri" w:cs="Times New Roman"/>
          <w:b/>
          <w:u w:val="single"/>
          <w:lang w:val="nl-BE"/>
        </w:rPr>
      </w:pPr>
      <w:r w:rsidRPr="008D72D8">
        <w:rPr>
          <w:rFonts w:ascii="Calibri" w:eastAsia="Calibri" w:hAnsi="Calibri" w:cs="Times New Roman"/>
          <w:u w:val="single"/>
          <w:lang w:val="nl-BE"/>
        </w:rPr>
        <w:t>A.R.A.B. Art 52</w:t>
      </w:r>
    </w:p>
    <w:p w14:paraId="7F13591C" w14:textId="77777777" w:rsidR="00FB71B8" w:rsidRPr="008D72D8" w:rsidRDefault="00FB71B8" w:rsidP="006D0AC2">
      <w:pPr>
        <w:numPr>
          <w:ilvl w:val="1"/>
          <w:numId w:val="13"/>
        </w:numPr>
        <w:spacing w:after="200" w:line="276" w:lineRule="auto"/>
        <w:ind w:left="1418" w:hanging="425"/>
        <w:contextualSpacing/>
        <w:jc w:val="left"/>
        <w:rPr>
          <w:rFonts w:ascii="Calibri" w:eastAsia="Calibri" w:hAnsi="Calibri" w:cs="Times New Roman"/>
          <w:b/>
          <w:lang w:val="nl-BE"/>
        </w:rPr>
      </w:pPr>
      <w:r>
        <w:fldChar w:fldCharType="begin"/>
      </w:r>
      <w:r w:rsidRPr="006A29BF">
        <w:rPr>
          <w:lang w:val="nl-BE"/>
        </w:rPr>
        <w:instrText>HYPERLINK "http://units.mil.intra/sites/DGHWB/SIPPT_IDPBW_Risk_Management/IDPBWTools/ACWB-GID-WRKPR-033-NL.aspx"</w:instrText>
      </w:r>
      <w:r>
        <w:fldChar w:fldCharType="separate"/>
      </w:r>
      <w:r w:rsidRPr="008D72D8">
        <w:rPr>
          <w:rFonts w:ascii="Calibri" w:eastAsia="Calibri" w:hAnsi="Calibri" w:cs="Times New Roman"/>
          <w:color w:val="0000FF"/>
          <w:u w:val="single"/>
          <w:lang w:val="nl-BE"/>
        </w:rPr>
        <w:t xml:space="preserve">ACWB-GID-WRKPR-033, </w:t>
      </w:r>
      <w:proofErr w:type="spellStart"/>
      <w:r w:rsidRPr="008D72D8">
        <w:rPr>
          <w:rFonts w:ascii="Calibri" w:eastAsia="Calibri" w:hAnsi="Calibri" w:cs="Times New Roman"/>
          <w:color w:val="0000FF"/>
          <w:u w:val="single"/>
          <w:lang w:val="nl-BE"/>
        </w:rPr>
        <w:t>Domestieke</w:t>
      </w:r>
      <w:proofErr w:type="spellEnd"/>
      <w:r w:rsidRPr="008D72D8">
        <w:rPr>
          <w:rFonts w:ascii="Calibri" w:eastAsia="Calibri" w:hAnsi="Calibri" w:cs="Times New Roman"/>
          <w:color w:val="0000FF"/>
          <w:u w:val="single"/>
          <w:lang w:val="nl-BE"/>
        </w:rPr>
        <w:t xml:space="preserve"> brandbestrijding: praktische uitvoering van de risicoanalyse in het kader van de brandpreventie op de arbeidsplaatsen</w:t>
      </w:r>
      <w:r>
        <w:fldChar w:fldCharType="end"/>
      </w:r>
      <w:r w:rsidRPr="008D72D8">
        <w:rPr>
          <w:rFonts w:ascii="Calibri" w:eastAsia="Calibri" w:hAnsi="Calibri" w:cs="Times New Roman"/>
          <w:u w:val="single"/>
          <w:lang w:val="nl-BE"/>
        </w:rPr>
        <w:t xml:space="preserve">. ( </w:t>
      </w:r>
      <w:r w:rsidRPr="008D72D8">
        <w:rPr>
          <w:rFonts w:ascii="Verdana" w:eastAsia="Calibri" w:hAnsi="Verdana" w:cs="Times New Roman"/>
          <w:noProof/>
          <w:color w:val="0072BC"/>
          <w:sz w:val="16"/>
          <w:lang w:val="nl-BE" w:eastAsia="nl-BE"/>
        </w:rPr>
        <w:drawing>
          <wp:inline distT="0" distB="0" distL="0" distR="0" wp14:anchorId="244E9623" wp14:editId="75E28611">
            <wp:extent cx="153670" cy="153670"/>
            <wp:effectExtent l="0" t="0" r="0" b="0"/>
            <wp:docPr id="2" name="Picture 4" descr="BrandRA_Prod_V1_1_N.xlsx">
              <a:hlinkClick xmlns:a="http://schemas.openxmlformats.org/drawingml/2006/main" r:id="rId2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randRA_Prod_V1_1_N.xlsx">
                      <a:hlinkClick r:id="rId29"/>
                    </pic:cNvPr>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53670" cy="153670"/>
                    </a:xfrm>
                    <a:prstGeom prst="rect">
                      <a:avLst/>
                    </a:prstGeom>
                    <a:noFill/>
                    <a:ln>
                      <a:noFill/>
                    </a:ln>
                  </pic:spPr>
                </pic:pic>
              </a:graphicData>
            </a:graphic>
          </wp:inline>
        </w:drawing>
      </w:r>
      <w:r w:rsidRPr="008D72D8">
        <w:rPr>
          <w:rFonts w:ascii="Calibri" w:eastAsia="Calibri" w:hAnsi="Calibri" w:cs="Times New Roman"/>
          <w:u w:val="single"/>
          <w:lang w:val="nl-BE"/>
        </w:rPr>
        <w:t xml:space="preserve"> )</w:t>
      </w:r>
    </w:p>
    <w:p w14:paraId="26CAA7C5" w14:textId="63002BD0" w:rsidR="00FB71B8" w:rsidRDefault="00FB71B8" w:rsidP="00FB71B8">
      <w:pPr>
        <w:ind w:left="1134"/>
        <w:rPr>
          <w:rFonts w:ascii="Calibri" w:eastAsia="Calibri" w:hAnsi="Calibri" w:cs="Times New Roman"/>
          <w:lang w:val="nl-BE"/>
        </w:rPr>
      </w:pPr>
    </w:p>
    <w:p w14:paraId="6F29C065" w14:textId="77777777" w:rsidR="00FB71B8" w:rsidRDefault="00FB71B8" w:rsidP="00FB71B8">
      <w:pPr>
        <w:ind w:left="1134"/>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189DA800" w14:textId="6F7E0B00" w:rsidR="00FB71B8" w:rsidRDefault="00FB71B8" w:rsidP="00FB71B8">
      <w:pPr>
        <w:ind w:left="1134"/>
        <w:rPr>
          <w:rFonts w:ascii="Calibri" w:eastAsia="Calibri" w:hAnsi="Calibri" w:cs="Times New Roman"/>
          <w:lang w:val="nl-BE"/>
        </w:rPr>
      </w:pPr>
    </w:p>
    <w:p w14:paraId="5178E593" w14:textId="48799C49" w:rsidR="00FB71B8" w:rsidRPr="00D95B81" w:rsidRDefault="00FB71B8" w:rsidP="006D0AC2">
      <w:pPr>
        <w:pStyle w:val="ListParagraph"/>
        <w:numPr>
          <w:ilvl w:val="1"/>
          <w:numId w:val="12"/>
        </w:numPr>
        <w:rPr>
          <w:rFonts w:ascii="Calibri" w:eastAsia="Calibri" w:hAnsi="Calibri" w:cs="Times New Roman"/>
          <w:b/>
          <w:lang w:val="nl-BE"/>
        </w:rPr>
      </w:pPr>
      <w:r w:rsidRPr="00D95B81">
        <w:rPr>
          <w:rFonts w:ascii="Calibri" w:eastAsia="Calibri" w:hAnsi="Calibri" w:cs="Times New Roman"/>
          <w:b/>
          <w:lang w:val="nl-BE"/>
        </w:rPr>
        <w:t>Structuur brandpreventiecoördinatoren</w:t>
      </w:r>
      <w:r w:rsidR="00D95B81" w:rsidRPr="00D95B81">
        <w:rPr>
          <w:rFonts w:ascii="Calibri" w:eastAsia="Calibri" w:hAnsi="Calibri" w:cs="Times New Roman"/>
          <w:b/>
          <w:lang w:val="nl-BE"/>
        </w:rPr>
        <w:t xml:space="preserve"> volgens de richtlijn: ACWB-SPS-WRKPR-001, </w:t>
      </w:r>
      <w:proofErr w:type="spellStart"/>
      <w:r w:rsidR="00D95B81" w:rsidRPr="00D95B81">
        <w:rPr>
          <w:rFonts w:ascii="Calibri" w:eastAsia="Calibri" w:hAnsi="Calibri" w:cs="Times New Roman"/>
          <w:b/>
          <w:lang w:val="nl-BE"/>
        </w:rPr>
        <w:t>Domestieke</w:t>
      </w:r>
      <w:proofErr w:type="spellEnd"/>
      <w:r w:rsidR="00D95B81" w:rsidRPr="00D95B81">
        <w:rPr>
          <w:rFonts w:ascii="Calibri" w:eastAsia="Calibri" w:hAnsi="Calibri" w:cs="Times New Roman"/>
          <w:b/>
          <w:lang w:val="nl-BE"/>
        </w:rPr>
        <w:t xml:space="preserve"> brandbestriojding.</w:t>
      </w:r>
    </w:p>
    <w:p w14:paraId="42B18504" w14:textId="3A916E87" w:rsidR="00FB71B8" w:rsidRDefault="00FB71B8" w:rsidP="00FB71B8">
      <w:pPr>
        <w:ind w:left="993"/>
        <w:rPr>
          <w:rFonts w:ascii="Calibri" w:eastAsia="Calibri" w:hAnsi="Calibri" w:cs="Times New Roman"/>
          <w:lang w:val="nl-BE"/>
        </w:rPr>
      </w:pPr>
    </w:p>
    <w:p w14:paraId="7849F1C7" w14:textId="0B71E39E" w:rsidR="00D95B81" w:rsidRDefault="00D95B81" w:rsidP="00FB71B8">
      <w:pPr>
        <w:ind w:left="993"/>
        <w:rPr>
          <w:rFonts w:ascii="Calibri" w:eastAsia="Calibri" w:hAnsi="Calibri" w:cs="Times New Roman"/>
          <w:lang w:val="nl-BE"/>
        </w:rPr>
      </w:pPr>
      <w:r w:rsidRPr="008D72D8">
        <w:rPr>
          <w:rFonts w:ascii="Calibri" w:eastAsia="Calibri" w:hAnsi="Calibri" w:cs="Times New Roman"/>
          <w:noProof/>
          <w:lang w:val="nl-BE" w:eastAsia="nl-BE"/>
        </w:rPr>
        <w:drawing>
          <wp:anchor distT="0" distB="0" distL="114300" distR="114300" simplePos="0" relativeHeight="251660288" behindDoc="0" locked="0" layoutInCell="1" allowOverlap="1" wp14:anchorId="05AD70E7" wp14:editId="56B00433">
            <wp:simplePos x="0" y="0"/>
            <wp:positionH relativeFrom="column">
              <wp:posOffset>137160</wp:posOffset>
            </wp:positionH>
            <wp:positionV relativeFrom="paragraph">
              <wp:posOffset>62230</wp:posOffset>
            </wp:positionV>
            <wp:extent cx="6642100" cy="6637655"/>
            <wp:effectExtent l="0" t="57150" r="0" b="106045"/>
            <wp:wrapNone/>
            <wp:docPr id="9" name="Diagram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 r:lo="rId32" r:qs="rId33" r:cs="rId34"/>
              </a:graphicData>
            </a:graphic>
          </wp:anchor>
        </w:drawing>
      </w:r>
    </w:p>
    <w:p w14:paraId="58CADBDF" w14:textId="77777777" w:rsidR="00D95B81" w:rsidRDefault="00D95B81" w:rsidP="00FB71B8">
      <w:pPr>
        <w:ind w:left="993"/>
        <w:rPr>
          <w:rFonts w:ascii="Calibri" w:eastAsia="Calibri" w:hAnsi="Calibri" w:cs="Times New Roman"/>
          <w:lang w:val="nl-BE"/>
        </w:rPr>
      </w:pPr>
    </w:p>
    <w:p w14:paraId="44A54C23" w14:textId="089458BE" w:rsidR="00FB71B8" w:rsidRDefault="00FB71B8" w:rsidP="00FB71B8">
      <w:pPr>
        <w:rPr>
          <w:rFonts w:ascii="Calibri" w:eastAsia="Calibri" w:hAnsi="Calibri" w:cs="Times New Roman"/>
          <w:lang w:val="nl-BE"/>
        </w:rPr>
      </w:pPr>
    </w:p>
    <w:p w14:paraId="3E1D1896" w14:textId="77777777" w:rsidR="00FB71B8" w:rsidRPr="00FB71B8" w:rsidRDefault="00FB71B8" w:rsidP="00FB71B8">
      <w:pPr>
        <w:rPr>
          <w:rFonts w:ascii="Calibri" w:eastAsia="Calibri" w:hAnsi="Calibri" w:cs="Times New Roman"/>
          <w:lang w:val="nl-BE"/>
        </w:rPr>
      </w:pPr>
    </w:p>
    <w:p w14:paraId="036F50D7" w14:textId="77777777" w:rsidR="00FB71B8" w:rsidRDefault="00FB71B8" w:rsidP="00FB71B8">
      <w:pPr>
        <w:ind w:left="1134"/>
        <w:rPr>
          <w:rFonts w:ascii="Calibri" w:eastAsia="Calibri" w:hAnsi="Calibri" w:cs="Times New Roman"/>
          <w:lang w:val="nl-BE"/>
        </w:rPr>
      </w:pPr>
    </w:p>
    <w:p w14:paraId="2C410CEF" w14:textId="77777777" w:rsidR="00FB71B8" w:rsidRDefault="00FB71B8" w:rsidP="00FB71B8">
      <w:pPr>
        <w:ind w:left="1134"/>
        <w:rPr>
          <w:rFonts w:ascii="Calibri" w:eastAsia="Calibri" w:hAnsi="Calibri" w:cs="Times New Roman"/>
          <w:lang w:val="nl-BE"/>
        </w:rPr>
      </w:pPr>
    </w:p>
    <w:p w14:paraId="4085C205" w14:textId="3D0A72FD" w:rsidR="00FB71B8" w:rsidRDefault="00FB71B8" w:rsidP="00FB71B8">
      <w:pPr>
        <w:ind w:left="709"/>
        <w:rPr>
          <w:lang w:val="nl-BE"/>
        </w:rPr>
      </w:pPr>
    </w:p>
    <w:p w14:paraId="54EA3AB6" w14:textId="5D13E738" w:rsidR="00BB7B01" w:rsidRDefault="00BB7B01" w:rsidP="00FB71B8">
      <w:pPr>
        <w:ind w:left="709"/>
        <w:rPr>
          <w:lang w:val="nl-BE"/>
        </w:rPr>
      </w:pPr>
    </w:p>
    <w:p w14:paraId="5F9A48F3" w14:textId="506DA7C3" w:rsidR="00BB7B01" w:rsidRDefault="00BB7B01" w:rsidP="00FB71B8">
      <w:pPr>
        <w:ind w:left="709"/>
        <w:rPr>
          <w:lang w:val="nl-BE"/>
        </w:rPr>
      </w:pPr>
    </w:p>
    <w:p w14:paraId="19C9D0CA" w14:textId="10B8FF61" w:rsidR="00BB7B01" w:rsidRDefault="00BB7B01" w:rsidP="00FB71B8">
      <w:pPr>
        <w:ind w:left="709"/>
        <w:rPr>
          <w:lang w:val="nl-BE"/>
        </w:rPr>
      </w:pPr>
    </w:p>
    <w:p w14:paraId="2429E58F" w14:textId="3B03EA42" w:rsidR="00BB7B01" w:rsidRDefault="00BB7B01" w:rsidP="00FB71B8">
      <w:pPr>
        <w:ind w:left="709"/>
        <w:rPr>
          <w:lang w:val="nl-BE"/>
        </w:rPr>
      </w:pPr>
    </w:p>
    <w:p w14:paraId="203EC031" w14:textId="1A37589A" w:rsidR="00BB7B01" w:rsidRDefault="00BB7B01" w:rsidP="00FB71B8">
      <w:pPr>
        <w:ind w:left="709"/>
        <w:rPr>
          <w:lang w:val="nl-BE"/>
        </w:rPr>
      </w:pPr>
    </w:p>
    <w:p w14:paraId="584ED18D" w14:textId="2B92C0E2" w:rsidR="00BB7B01" w:rsidRDefault="00BB7B01" w:rsidP="00FB71B8">
      <w:pPr>
        <w:ind w:left="709"/>
        <w:rPr>
          <w:lang w:val="nl-BE"/>
        </w:rPr>
      </w:pPr>
    </w:p>
    <w:p w14:paraId="37FE625D" w14:textId="0BE8D5B0" w:rsidR="00BB7B01" w:rsidRDefault="00BB7B01" w:rsidP="00FB71B8">
      <w:pPr>
        <w:ind w:left="709"/>
        <w:rPr>
          <w:lang w:val="nl-BE"/>
        </w:rPr>
      </w:pPr>
    </w:p>
    <w:p w14:paraId="7E5A7456" w14:textId="304AACE8" w:rsidR="00BB7B01" w:rsidRDefault="00BB7B01" w:rsidP="00FB71B8">
      <w:pPr>
        <w:ind w:left="709"/>
        <w:rPr>
          <w:lang w:val="nl-BE"/>
        </w:rPr>
      </w:pPr>
    </w:p>
    <w:p w14:paraId="3BD80537" w14:textId="39A2256B" w:rsidR="00BB7B01" w:rsidRDefault="00BB7B01" w:rsidP="00FB71B8">
      <w:pPr>
        <w:ind w:left="709"/>
        <w:rPr>
          <w:lang w:val="nl-BE"/>
        </w:rPr>
      </w:pPr>
    </w:p>
    <w:p w14:paraId="1C823B10" w14:textId="2778FF01" w:rsidR="00BB7B01" w:rsidRDefault="00BB7B01" w:rsidP="00FB71B8">
      <w:pPr>
        <w:ind w:left="709"/>
        <w:rPr>
          <w:lang w:val="nl-BE"/>
        </w:rPr>
      </w:pPr>
    </w:p>
    <w:p w14:paraId="67DB8514" w14:textId="4EBF3CEC" w:rsidR="00BB7B01" w:rsidRDefault="00BB7B01" w:rsidP="00FB71B8">
      <w:pPr>
        <w:ind w:left="709"/>
        <w:rPr>
          <w:lang w:val="nl-BE"/>
        </w:rPr>
      </w:pPr>
    </w:p>
    <w:p w14:paraId="19910899" w14:textId="1F25CAFB" w:rsidR="00BB7B01" w:rsidRDefault="00BB7B01" w:rsidP="00FB71B8">
      <w:pPr>
        <w:ind w:left="709"/>
        <w:rPr>
          <w:lang w:val="nl-BE"/>
        </w:rPr>
      </w:pPr>
    </w:p>
    <w:p w14:paraId="07E8D1C2" w14:textId="6B56C101" w:rsidR="00BB7B01" w:rsidRDefault="00BB7B01" w:rsidP="00FB71B8">
      <w:pPr>
        <w:ind w:left="709"/>
        <w:rPr>
          <w:lang w:val="nl-BE"/>
        </w:rPr>
      </w:pPr>
    </w:p>
    <w:p w14:paraId="7A374283" w14:textId="40D5D9FA" w:rsidR="00BB7B01" w:rsidRDefault="00BB7B01" w:rsidP="00FB71B8">
      <w:pPr>
        <w:ind w:left="709"/>
        <w:rPr>
          <w:lang w:val="nl-BE"/>
        </w:rPr>
      </w:pPr>
    </w:p>
    <w:p w14:paraId="67182C8D" w14:textId="3DA6A37E" w:rsidR="00BB7B01" w:rsidRDefault="00BB7B01" w:rsidP="00FB71B8">
      <w:pPr>
        <w:ind w:left="709"/>
        <w:rPr>
          <w:lang w:val="nl-BE"/>
        </w:rPr>
      </w:pPr>
    </w:p>
    <w:p w14:paraId="3CDAE6D9" w14:textId="3FEE9619" w:rsidR="00BB7B01" w:rsidRDefault="00BB7B01" w:rsidP="00FB71B8">
      <w:pPr>
        <w:ind w:left="709"/>
        <w:rPr>
          <w:lang w:val="nl-BE"/>
        </w:rPr>
      </w:pPr>
    </w:p>
    <w:p w14:paraId="3F0103DA" w14:textId="18532C9E" w:rsidR="00BB7B01" w:rsidRDefault="00BB7B01" w:rsidP="00FB71B8">
      <w:pPr>
        <w:ind w:left="709"/>
        <w:rPr>
          <w:lang w:val="nl-BE"/>
        </w:rPr>
      </w:pPr>
    </w:p>
    <w:p w14:paraId="49E375C0" w14:textId="39271FCA" w:rsidR="00BB7B01" w:rsidRDefault="00BB7B01" w:rsidP="00FB71B8">
      <w:pPr>
        <w:ind w:left="709"/>
        <w:rPr>
          <w:lang w:val="nl-BE"/>
        </w:rPr>
      </w:pPr>
    </w:p>
    <w:p w14:paraId="2CFB5E67" w14:textId="1DB91F02" w:rsidR="00BB7B01" w:rsidRDefault="00BB7B01" w:rsidP="00FB71B8">
      <w:pPr>
        <w:ind w:left="709"/>
        <w:rPr>
          <w:lang w:val="nl-BE"/>
        </w:rPr>
      </w:pPr>
    </w:p>
    <w:p w14:paraId="61E74C0B" w14:textId="21BBAE69" w:rsidR="00BB7B01" w:rsidRDefault="00BB7B01" w:rsidP="00FB71B8">
      <w:pPr>
        <w:ind w:left="709"/>
        <w:rPr>
          <w:lang w:val="nl-BE"/>
        </w:rPr>
      </w:pPr>
    </w:p>
    <w:p w14:paraId="381EC325" w14:textId="386A699E" w:rsidR="00BB7B01" w:rsidRDefault="00BB7B01" w:rsidP="00FB71B8">
      <w:pPr>
        <w:ind w:left="709"/>
        <w:rPr>
          <w:lang w:val="nl-BE"/>
        </w:rPr>
      </w:pPr>
    </w:p>
    <w:p w14:paraId="6562AFC2" w14:textId="271089B6" w:rsidR="00BB7B01" w:rsidRDefault="00BB7B01" w:rsidP="00FB71B8">
      <w:pPr>
        <w:ind w:left="709"/>
        <w:rPr>
          <w:lang w:val="nl-BE"/>
        </w:rPr>
      </w:pPr>
    </w:p>
    <w:p w14:paraId="23EA48CF" w14:textId="77777777" w:rsidR="00BB7B01" w:rsidRDefault="00BB7B01" w:rsidP="00FB71B8">
      <w:pPr>
        <w:ind w:left="709"/>
        <w:rPr>
          <w:lang w:val="nl-BE"/>
        </w:rPr>
        <w:sectPr w:rsidR="00BB7B01" w:rsidSect="00436A30">
          <w:pgSz w:w="11906" w:h="16838"/>
          <w:pgMar w:top="709" w:right="720" w:bottom="720" w:left="720" w:header="284" w:footer="454" w:gutter="0"/>
          <w:cols w:space="708"/>
          <w:docGrid w:linePitch="360"/>
        </w:sectPr>
      </w:pPr>
    </w:p>
    <w:p w14:paraId="407FC749" w14:textId="406F5221" w:rsidR="00BB7B01" w:rsidRDefault="00BB7B01" w:rsidP="00FB71B8">
      <w:pPr>
        <w:ind w:left="709"/>
        <w:rPr>
          <w:lang w:val="nl-BE"/>
        </w:rPr>
      </w:pPr>
    </w:p>
    <w:p w14:paraId="09AE85DF" w14:textId="2EE7D0E3" w:rsidR="00BB7B01" w:rsidRDefault="00BB7B01" w:rsidP="00FB71B8">
      <w:pPr>
        <w:ind w:left="709"/>
        <w:rPr>
          <w:lang w:val="nl-BE"/>
        </w:rPr>
      </w:pPr>
    </w:p>
    <w:p w14:paraId="08401058" w14:textId="7AE6F2CB" w:rsidR="00BB7B01" w:rsidRPr="002109CC" w:rsidRDefault="00BB7B01" w:rsidP="00FB71B8">
      <w:pPr>
        <w:ind w:left="709"/>
        <w:rPr>
          <w:rFonts w:cstheme="minorHAnsi"/>
          <w:color w:val="000000" w:themeColor="text1"/>
          <w:sz w:val="20"/>
          <w:szCs w:val="20"/>
          <w:lang w:val="nl-BE"/>
        </w:rPr>
      </w:pPr>
    </w:p>
    <w:p w14:paraId="16FB33D7" w14:textId="6738015D" w:rsidR="00DC4344" w:rsidRPr="00714B59" w:rsidRDefault="00DC434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714B59" w14:paraId="25C46F14" w14:textId="77777777" w:rsidTr="00C95226">
        <w:tc>
          <w:tcPr>
            <w:tcW w:w="10456" w:type="dxa"/>
            <w:vAlign w:val="center"/>
          </w:tcPr>
          <w:p w14:paraId="7B41C8E2" w14:textId="543FB9B1" w:rsidR="002C2DB2" w:rsidRPr="00714B59" w:rsidRDefault="002C2DB2" w:rsidP="00327DFD">
            <w:pPr>
              <w:tabs>
                <w:tab w:val="center" w:pos="5096"/>
                <w:tab w:val="right" w:pos="10067"/>
              </w:tabs>
              <w:jc w:val="left"/>
              <w:rPr>
                <w:lang w:val="nl-BE"/>
              </w:rPr>
            </w:pPr>
            <w:r w:rsidRPr="00714B59">
              <w:rPr>
                <w:lang w:val="nl-BE"/>
              </w:rPr>
              <w:br w:type="page"/>
            </w:r>
            <w:r w:rsidRPr="00714B59">
              <w:rPr>
                <w:lang w:val="nl-BE"/>
              </w:rPr>
              <w:tab/>
            </w:r>
            <w:bookmarkStart w:id="7" w:name="Annexe_Y"/>
            <w:r w:rsidRPr="002109CC">
              <w:rPr>
                <w:rStyle w:val="zAnnTitleChar"/>
                <w:b/>
                <w:sz w:val="24"/>
                <w:szCs w:val="24"/>
                <w:lang w:val="nl-BE"/>
              </w:rPr>
              <w:t>Referen</w:t>
            </w:r>
            <w:r w:rsidR="00327DFD" w:rsidRPr="002109CC">
              <w:rPr>
                <w:rStyle w:val="zAnnTitleChar"/>
                <w:b/>
                <w:sz w:val="24"/>
                <w:szCs w:val="24"/>
                <w:lang w:val="nl-BE"/>
              </w:rPr>
              <w:t>ti</w:t>
            </w:r>
            <w:r w:rsidRPr="002109CC">
              <w:rPr>
                <w:rStyle w:val="zAnnTitleChar"/>
                <w:b/>
                <w:sz w:val="24"/>
                <w:szCs w:val="24"/>
                <w:lang w:val="nl-BE"/>
              </w:rPr>
              <w:t>es</w:t>
            </w:r>
            <w:bookmarkEnd w:id="7"/>
            <w:r w:rsidRPr="002109CC">
              <w:rPr>
                <w:b/>
                <w:sz w:val="24"/>
                <w:szCs w:val="24"/>
                <w:lang w:val="nl-BE"/>
              </w:rPr>
              <w:t> </w:t>
            </w:r>
            <w:r w:rsidRPr="00714B59">
              <w:rPr>
                <w:lang w:val="nl-BE"/>
              </w:rPr>
              <w:tab/>
              <w:t>(</w:t>
            </w:r>
            <w:hyperlink w:anchor="_top" w:history="1">
              <w:r w:rsidRPr="00714B59">
                <w:rPr>
                  <w:rStyle w:val="Hyperlink"/>
                  <w:lang w:val="nl-BE"/>
                </w:rPr>
                <w:t>top</w:t>
              </w:r>
            </w:hyperlink>
            <w:r w:rsidRPr="00714B59">
              <w:rPr>
                <w:lang w:val="nl-BE"/>
              </w:rPr>
              <w:t>)</w:t>
            </w:r>
          </w:p>
        </w:tc>
      </w:tr>
      <w:tr w:rsidR="002C2DB2" w:rsidRPr="00674548" w14:paraId="66181628" w14:textId="77777777" w:rsidTr="009D4870">
        <w:trPr>
          <w:trHeight w:val="451"/>
        </w:trPr>
        <w:tc>
          <w:tcPr>
            <w:tcW w:w="10456" w:type="dxa"/>
            <w:tcBorders>
              <w:bottom w:val="dotted" w:sz="4" w:space="0" w:color="auto"/>
            </w:tcBorders>
            <w:vAlign w:val="center"/>
          </w:tcPr>
          <w:p w14:paraId="453A3BE2" w14:textId="61AD349C" w:rsidR="00AE4660" w:rsidRPr="004B47F8" w:rsidRDefault="00674548" w:rsidP="00E175A0">
            <w:pPr>
              <w:pStyle w:val="Body10"/>
              <w:numPr>
                <w:ilvl w:val="0"/>
                <w:numId w:val="2"/>
              </w:numPr>
              <w:jc w:val="left"/>
              <w:rPr>
                <w:color w:val="000000" w:themeColor="text1"/>
                <w:lang w:val="nl-BE"/>
              </w:rPr>
            </w:pPr>
            <w:r>
              <w:fldChar w:fldCharType="begin"/>
            </w:r>
            <w:r w:rsidRPr="006A29BF">
              <w:rPr>
                <w:lang w:val="nl-BE"/>
              </w:rPr>
              <w:instrText>HYPERLINK "https://units.mil.intra/sites/DGHWB/SIPPT_IDPBW_Risk_Management/LDPBW_SLPPT8/Info%20Assistent%20in%20Preventie%20van%20de%20Eenheid/codex%202020.pdf"</w:instrText>
            </w:r>
            <w:r>
              <w:fldChar w:fldCharType="separate"/>
            </w:r>
            <w:r w:rsidRPr="00203902">
              <w:rPr>
                <w:rStyle w:val="Hyperlink"/>
                <w:color w:val="0070C0"/>
                <w:lang w:val="nl-BE"/>
              </w:rPr>
              <w:t>CODEX Welzijn op het werk 2017 versie 2020</w:t>
            </w:r>
            <w:r>
              <w:fldChar w:fldCharType="end"/>
            </w:r>
            <w:r w:rsidRPr="00203902">
              <w:rPr>
                <w:color w:val="0070C0"/>
                <w:lang w:val="nl-BE"/>
              </w:rPr>
              <w:t>.</w:t>
            </w:r>
            <w:r w:rsidRPr="00203902">
              <w:rPr>
                <w:color w:val="0070C0"/>
                <w:lang w:val="nl-BE"/>
              </w:rPr>
              <w:br/>
            </w:r>
            <w:r>
              <w:fldChar w:fldCharType="begin"/>
            </w:r>
            <w:r w:rsidRPr="006A29BF">
              <w:rPr>
                <w:lang w:val="nl-BE"/>
              </w:rPr>
              <w:instrText>HYPERLINK "https://units.mil.intra/sites/DGHWB/SIPPT_IDPBW_Risk_Management/LDPBW_SLPPT8/Info%20Assistent%20in%20Preventie%20van%20de%20Eenheid/code2020.pdf"</w:instrText>
            </w:r>
            <w:r>
              <w:fldChar w:fldCharType="separate"/>
            </w:r>
            <w:r w:rsidRPr="00203902">
              <w:rPr>
                <w:rStyle w:val="Hyperlink"/>
                <w:color w:val="0070C0"/>
              </w:rPr>
              <w:t>CODEX Bien-être au travail 2017 version 2020</w:t>
            </w:r>
            <w:r>
              <w:fldChar w:fldCharType="end"/>
            </w:r>
          </w:p>
        </w:tc>
      </w:tr>
      <w:tr w:rsidR="00203902" w:rsidRPr="006A29BF" w14:paraId="6D72AF9D" w14:textId="77777777" w:rsidTr="00BA007C">
        <w:trPr>
          <w:trHeight w:val="451"/>
        </w:trPr>
        <w:tc>
          <w:tcPr>
            <w:tcW w:w="10456" w:type="dxa"/>
            <w:tcBorders>
              <w:top w:val="dotted" w:sz="4" w:space="0" w:color="auto"/>
              <w:bottom w:val="dotted" w:sz="4" w:space="0" w:color="auto"/>
            </w:tcBorders>
            <w:vAlign w:val="center"/>
          </w:tcPr>
          <w:p w14:paraId="3C3236F2" w14:textId="014FAA4E" w:rsidR="00203902" w:rsidRPr="00203902" w:rsidRDefault="00203902" w:rsidP="00D95B81">
            <w:pPr>
              <w:pStyle w:val="Body10"/>
              <w:jc w:val="left"/>
              <w:rPr>
                <w:lang w:val="nl-BE"/>
              </w:rPr>
            </w:pPr>
            <w:r>
              <w:fldChar w:fldCharType="begin"/>
            </w:r>
            <w:r w:rsidRPr="006A29BF">
              <w:rPr>
                <w:lang w:val="nl-BE"/>
              </w:rPr>
              <w:instrText>HYPERLINK "https://werk.belgie.be/nl/themas/welzijn-op-het-werk/algemene-beginselen/toelichting-over-de-welzijnswet"</w:instrText>
            </w:r>
            <w:r>
              <w:fldChar w:fldCharType="separate"/>
            </w:r>
            <w:r w:rsidRPr="00BE7FDD">
              <w:rPr>
                <w:rStyle w:val="Hyperlink"/>
                <w:lang w:val="nl-BE"/>
              </w:rPr>
              <w:t>Welzijnswet van 04 Aug 1996 betreffende het welzijn van de werknemers bij de uitvoering van hun werk</w:t>
            </w:r>
            <w:r>
              <w:fldChar w:fldCharType="end"/>
            </w:r>
          </w:p>
        </w:tc>
      </w:tr>
      <w:tr w:rsidR="002C2DB2" w:rsidRPr="006A29BF" w14:paraId="34EF18E3" w14:textId="77777777" w:rsidTr="00BA007C">
        <w:trPr>
          <w:trHeight w:val="451"/>
        </w:trPr>
        <w:tc>
          <w:tcPr>
            <w:tcW w:w="10456" w:type="dxa"/>
            <w:tcBorders>
              <w:top w:val="dotted" w:sz="4" w:space="0" w:color="auto"/>
              <w:bottom w:val="dotted" w:sz="4" w:space="0" w:color="auto"/>
            </w:tcBorders>
            <w:vAlign w:val="center"/>
          </w:tcPr>
          <w:p w14:paraId="18BD6597" w14:textId="43B87667" w:rsidR="002C2DB2" w:rsidRPr="004B47F8" w:rsidRDefault="00D95B81" w:rsidP="00D95B81">
            <w:pPr>
              <w:pStyle w:val="Body10"/>
              <w:jc w:val="left"/>
              <w:rPr>
                <w:color w:val="000000" w:themeColor="text1"/>
                <w:lang w:val="nl-BE"/>
              </w:rPr>
            </w:pPr>
            <w:r>
              <w:fldChar w:fldCharType="begin"/>
            </w:r>
            <w:r w:rsidRPr="006A29BF">
              <w:rPr>
                <w:lang w:val="nl-BE"/>
              </w:rPr>
              <w:instrText>HYPERLINK "http://intranet.mil.intra/sites/EDir/ACOSWB/Geconverteerde%20Documenten/Richtlijnen/APG/ACWB-APG-WRKPR-001_N.pdf"</w:instrText>
            </w:r>
            <w:r>
              <w:fldChar w:fldCharType="separate"/>
            </w:r>
            <w:r w:rsidRPr="00203902">
              <w:rPr>
                <w:rFonts w:ascii="Calibri" w:eastAsia="Calibri" w:hAnsi="Calibri" w:cs="Times New Roman"/>
                <w:color w:val="0070C0"/>
                <w:u w:val="single"/>
                <w:lang w:val="nl-BE"/>
              </w:rPr>
              <w:t>ACWB-APG-WRKPR-001</w:t>
            </w:r>
            <w:r>
              <w:fldChar w:fldCharType="end"/>
            </w:r>
            <w:r w:rsidRPr="004B47F8">
              <w:rPr>
                <w:rFonts w:ascii="Calibri" w:eastAsia="Calibri" w:hAnsi="Calibri" w:cs="Times New Roman"/>
                <w:color w:val="000000" w:themeColor="text1"/>
                <w:lang w:val="nl-BE"/>
              </w:rPr>
              <w:t>: Beleid van Defensie inzake het welzijn van de werknemers bij de uitvoering van hun werk</w:t>
            </w:r>
          </w:p>
        </w:tc>
      </w:tr>
      <w:tr w:rsidR="009D4870" w:rsidRPr="006A29BF" w14:paraId="1D7EE401" w14:textId="77777777" w:rsidTr="009D4870">
        <w:trPr>
          <w:trHeight w:val="451"/>
        </w:trPr>
        <w:tc>
          <w:tcPr>
            <w:tcW w:w="10456" w:type="dxa"/>
            <w:tcBorders>
              <w:top w:val="dotted" w:sz="4" w:space="0" w:color="auto"/>
              <w:bottom w:val="dotted" w:sz="4" w:space="0" w:color="auto"/>
            </w:tcBorders>
            <w:vAlign w:val="center"/>
          </w:tcPr>
          <w:p w14:paraId="231FFECE" w14:textId="040C403F" w:rsidR="009D4870" w:rsidRPr="004B47F8" w:rsidRDefault="00D95B81" w:rsidP="00BA007C">
            <w:pPr>
              <w:pStyle w:val="Body10"/>
              <w:rPr>
                <w:color w:val="000000" w:themeColor="text1"/>
                <w:lang w:val="nl-BE"/>
              </w:rPr>
            </w:pPr>
            <w:r>
              <w:fldChar w:fldCharType="begin"/>
            </w:r>
            <w:r w:rsidRPr="006A29BF">
              <w:rPr>
                <w:lang w:val="nl-BE"/>
              </w:rPr>
              <w:instrText>HYPERLINK "http://intranet.mil.intra/sites/EDir/ACOSWB/Geconverteerde%20Documenten/Richtlijnen/SPS/ACWB-SPS-WRKPR-002_N.doc"</w:instrText>
            </w:r>
            <w:r>
              <w:fldChar w:fldCharType="separate"/>
            </w:r>
            <w:r w:rsidRPr="00203902">
              <w:rPr>
                <w:rFonts w:ascii="Calibri" w:eastAsia="Calibri" w:hAnsi="Calibri" w:cs="Times New Roman"/>
                <w:color w:val="0070C0"/>
                <w:u w:val="single"/>
                <w:lang w:val="nl-BE"/>
              </w:rPr>
              <w:t>ACWB-SPS-WRKPR-002</w:t>
            </w:r>
            <w:r>
              <w:fldChar w:fldCharType="end"/>
            </w:r>
            <w:r w:rsidRPr="004B47F8">
              <w:rPr>
                <w:rFonts w:ascii="Calibri" w:eastAsia="Calibri" w:hAnsi="Calibri" w:cs="Times New Roman"/>
                <w:color w:val="000000" w:themeColor="text1"/>
                <w:lang w:val="nl-BE"/>
              </w:rPr>
              <w:t>: Opdrachten van de actoren van de preventie op het plaatselijk niveau.</w:t>
            </w:r>
          </w:p>
        </w:tc>
      </w:tr>
      <w:tr w:rsidR="009D4870" w:rsidRPr="006A29BF" w14:paraId="306666D3" w14:textId="77777777" w:rsidTr="00E647DF">
        <w:trPr>
          <w:trHeight w:val="451"/>
        </w:trPr>
        <w:tc>
          <w:tcPr>
            <w:tcW w:w="10456" w:type="dxa"/>
            <w:tcBorders>
              <w:top w:val="dotted" w:sz="4" w:space="0" w:color="auto"/>
              <w:bottom w:val="dotted" w:sz="4" w:space="0" w:color="auto"/>
            </w:tcBorders>
            <w:vAlign w:val="center"/>
          </w:tcPr>
          <w:p w14:paraId="41DC02DB" w14:textId="736EF7AB" w:rsidR="009D4870" w:rsidRPr="004B47F8" w:rsidRDefault="00E647DF" w:rsidP="00D575E7">
            <w:pPr>
              <w:pStyle w:val="Body10"/>
              <w:rPr>
                <w:color w:val="000000" w:themeColor="text1"/>
                <w:lang w:val="nl-BE"/>
              </w:rPr>
            </w:pPr>
            <w:r>
              <w:fldChar w:fldCharType="begin"/>
            </w:r>
            <w:r w:rsidRPr="006A29BF">
              <w:rPr>
                <w:lang w:val="nl-BE"/>
              </w:rPr>
              <w:instrText>HYPERLINK "https://shpapps.mil.intra/sites/EDR/Publications/ACWB-SPS-WRKPR-001_N_E002_R001.docx"</w:instrText>
            </w:r>
            <w:r>
              <w:fldChar w:fldCharType="separate"/>
            </w:r>
            <w:r w:rsidRPr="00203902">
              <w:rPr>
                <w:rStyle w:val="Hyperlink"/>
                <w:color w:val="0070C0"/>
                <w:lang w:val="nl-BE"/>
              </w:rPr>
              <w:t>ACWB-SPS-WRKPR-001</w:t>
            </w:r>
            <w:r>
              <w:fldChar w:fldCharType="end"/>
            </w:r>
            <w:r w:rsidRPr="004B47F8">
              <w:rPr>
                <w:color w:val="000000" w:themeColor="text1"/>
                <w:lang w:val="nl-BE"/>
              </w:rPr>
              <w:t xml:space="preserve">: </w:t>
            </w:r>
            <w:proofErr w:type="spellStart"/>
            <w:r w:rsidRPr="004B47F8">
              <w:rPr>
                <w:color w:val="000000" w:themeColor="text1"/>
                <w:lang w:val="nl-BE"/>
              </w:rPr>
              <w:t>Domestieke</w:t>
            </w:r>
            <w:proofErr w:type="spellEnd"/>
            <w:r w:rsidRPr="004B47F8">
              <w:rPr>
                <w:color w:val="000000" w:themeColor="text1"/>
                <w:lang w:val="nl-BE"/>
              </w:rPr>
              <w:t xml:space="preserve"> brandbestrijding.</w:t>
            </w:r>
          </w:p>
        </w:tc>
      </w:tr>
      <w:tr w:rsidR="00E647DF" w:rsidRPr="006A29BF" w14:paraId="690C3908" w14:textId="77777777" w:rsidTr="00E647DF">
        <w:trPr>
          <w:trHeight w:val="451"/>
        </w:trPr>
        <w:tc>
          <w:tcPr>
            <w:tcW w:w="10456" w:type="dxa"/>
            <w:tcBorders>
              <w:top w:val="dotted" w:sz="4" w:space="0" w:color="auto"/>
              <w:bottom w:val="dotted" w:sz="4" w:space="0" w:color="auto"/>
            </w:tcBorders>
            <w:vAlign w:val="center"/>
          </w:tcPr>
          <w:p w14:paraId="275E55BF" w14:textId="65343A33" w:rsidR="00E647DF" w:rsidRPr="004B47F8" w:rsidRDefault="00E647DF" w:rsidP="00D575E7">
            <w:pPr>
              <w:pStyle w:val="Body10"/>
              <w:rPr>
                <w:color w:val="000000" w:themeColor="text1"/>
                <w:lang w:val="nl-BE"/>
              </w:rPr>
            </w:pPr>
            <w:r>
              <w:fldChar w:fldCharType="begin"/>
            </w:r>
            <w:r w:rsidRPr="006A29BF">
              <w:rPr>
                <w:lang w:val="nl-BE"/>
              </w:rPr>
              <w:instrText>HYPERLINK "https://shpapps.mil.intra/sites/EDR/Publications/DGMR-SPS-PRPER-PMRS-001_N_E003_R000.PDF"</w:instrText>
            </w:r>
            <w:r>
              <w:fldChar w:fldCharType="separate"/>
            </w:r>
            <w:r w:rsidRPr="00203902">
              <w:rPr>
                <w:rStyle w:val="Hyperlink"/>
                <w:rFonts w:ascii="Calibri" w:eastAsia="Calibri" w:hAnsi="Calibri" w:cs="Times New Roman"/>
                <w:color w:val="0070C0"/>
                <w:lang w:val="nl-BE"/>
              </w:rPr>
              <w:t>DGMR-SPS-PRPER-PMRS-001</w:t>
            </w:r>
            <w:r>
              <w:fldChar w:fldCharType="end"/>
            </w:r>
            <w:r w:rsidRPr="004B47F8">
              <w:rPr>
                <w:rFonts w:ascii="Calibri" w:eastAsia="Calibri" w:hAnsi="Calibri" w:cs="Times New Roman"/>
                <w:color w:val="000000" w:themeColor="text1"/>
                <w:lang w:val="nl-BE"/>
              </w:rPr>
              <w:t>: Reglementaire controles en inspecties van arbeidsmiddelen</w:t>
            </w:r>
            <w:r w:rsidR="00417F02" w:rsidRPr="004B47F8">
              <w:rPr>
                <w:rFonts w:ascii="Calibri" w:eastAsia="Calibri" w:hAnsi="Calibri" w:cs="Times New Roman"/>
                <w:color w:val="000000" w:themeColor="text1"/>
                <w:lang w:val="nl-BE"/>
              </w:rPr>
              <w:t>.</w:t>
            </w:r>
          </w:p>
        </w:tc>
      </w:tr>
      <w:tr w:rsidR="00E647DF" w:rsidRPr="006A29BF" w14:paraId="20D0674D" w14:textId="77777777" w:rsidTr="00417F02">
        <w:trPr>
          <w:trHeight w:val="451"/>
        </w:trPr>
        <w:tc>
          <w:tcPr>
            <w:tcW w:w="10456" w:type="dxa"/>
            <w:tcBorders>
              <w:top w:val="dotted" w:sz="4" w:space="0" w:color="auto"/>
              <w:bottom w:val="dotted" w:sz="4" w:space="0" w:color="auto"/>
            </w:tcBorders>
            <w:vAlign w:val="center"/>
          </w:tcPr>
          <w:p w14:paraId="17BBF5C6" w14:textId="2D125E05" w:rsidR="00E647DF" w:rsidRPr="004B47F8" w:rsidRDefault="00E647DF" w:rsidP="00D575E7">
            <w:pPr>
              <w:pStyle w:val="Body10"/>
              <w:rPr>
                <w:rFonts w:ascii="Calibri" w:eastAsia="Calibri" w:hAnsi="Calibri" w:cs="Times New Roman"/>
                <w:color w:val="000000" w:themeColor="text1"/>
                <w:lang w:val="nl-BE"/>
              </w:rPr>
            </w:pPr>
            <w:r>
              <w:fldChar w:fldCharType="begin"/>
            </w:r>
            <w:r w:rsidRPr="006A29BF">
              <w:rPr>
                <w:lang w:val="nl-BE"/>
              </w:rPr>
              <w:instrText>HYPERLINK "https://shpapps.mil.intra/sites/EDR/Publications/DGMR-SPS-PRPER-PRMW-002_N_E001_R000.pdf"</w:instrText>
            </w:r>
            <w:r>
              <w:fldChar w:fldCharType="separate"/>
            </w:r>
            <w:r w:rsidRPr="00203902">
              <w:rPr>
                <w:rStyle w:val="Hyperlink"/>
                <w:rFonts w:ascii="Calibri" w:eastAsia="Calibri" w:hAnsi="Calibri" w:cs="Times New Roman"/>
                <w:color w:val="0070C0"/>
                <w:lang w:val="nl-BE"/>
              </w:rPr>
              <w:t>DGMR-SPS-PRPER-PRMW-002</w:t>
            </w:r>
            <w:r>
              <w:fldChar w:fldCharType="end"/>
            </w:r>
            <w:r w:rsidRPr="004B47F8">
              <w:rPr>
                <w:rFonts w:ascii="Calibri" w:eastAsia="Calibri" w:hAnsi="Calibri" w:cs="Times New Roman"/>
                <w:color w:val="000000" w:themeColor="text1"/>
                <w:lang w:val="nl-BE"/>
              </w:rPr>
              <w:t>: Veiligheidswaarborgen voor het gebruik van arbeidsmiddelen bij Defensie</w:t>
            </w:r>
            <w:r w:rsidR="00417F02" w:rsidRPr="004B47F8">
              <w:rPr>
                <w:rFonts w:ascii="Calibri" w:eastAsia="Calibri" w:hAnsi="Calibri" w:cs="Times New Roman"/>
                <w:color w:val="000000" w:themeColor="text1"/>
                <w:lang w:val="nl-BE"/>
              </w:rPr>
              <w:t>.</w:t>
            </w:r>
          </w:p>
        </w:tc>
      </w:tr>
      <w:tr w:rsidR="00417F02" w:rsidRPr="006A29BF" w14:paraId="61138A58" w14:textId="77777777" w:rsidTr="002C2DB2">
        <w:trPr>
          <w:trHeight w:val="451"/>
        </w:trPr>
        <w:tc>
          <w:tcPr>
            <w:tcW w:w="10456" w:type="dxa"/>
            <w:tcBorders>
              <w:top w:val="dotted" w:sz="4" w:space="0" w:color="auto"/>
            </w:tcBorders>
            <w:vAlign w:val="center"/>
          </w:tcPr>
          <w:p w14:paraId="6A73370B" w14:textId="4C50AAAA" w:rsidR="00417F02" w:rsidRPr="004B47F8" w:rsidRDefault="00417F02" w:rsidP="00D575E7">
            <w:pPr>
              <w:pStyle w:val="Body10"/>
              <w:rPr>
                <w:rFonts w:ascii="Calibri" w:eastAsia="Calibri" w:hAnsi="Calibri" w:cs="Times New Roman"/>
                <w:color w:val="000000" w:themeColor="text1"/>
                <w:lang w:val="nl-BE"/>
              </w:rPr>
            </w:pPr>
            <w:r>
              <w:fldChar w:fldCharType="begin"/>
            </w:r>
            <w:r w:rsidRPr="006A29BF">
              <w:rPr>
                <w:lang w:val="nl-BE"/>
              </w:rPr>
              <w:instrText>HYPERLINK "https://shpapps.mil.intra/sites/EDR/Publications/DGMR-SPS-PRPER-PMRW-002_N_E002_R001.pdf"</w:instrText>
            </w:r>
            <w:r>
              <w:fldChar w:fldCharType="separate"/>
            </w:r>
            <w:r w:rsidRPr="00203902">
              <w:rPr>
                <w:rStyle w:val="Hyperlink"/>
                <w:rFonts w:ascii="Calibri" w:eastAsia="Calibri" w:hAnsi="Calibri" w:cs="Times New Roman"/>
                <w:color w:val="0070C0"/>
                <w:lang w:val="nl-BE"/>
              </w:rPr>
              <w:t>DGMR-SPS-PRPER-PMRW-002</w:t>
            </w:r>
            <w:r>
              <w:fldChar w:fldCharType="end"/>
            </w:r>
            <w:r w:rsidRPr="004B47F8">
              <w:rPr>
                <w:rFonts w:ascii="Calibri" w:eastAsia="Calibri" w:hAnsi="Calibri" w:cs="Times New Roman"/>
                <w:color w:val="000000" w:themeColor="text1"/>
                <w:lang w:val="nl-BE"/>
              </w:rPr>
              <w:t>: Richtlijn met betrekking tot de procedure van de drie groene lichten van toepassing bij de aankoop en indienststelling van bepaalde arbeidsmiddelen.</w:t>
            </w:r>
          </w:p>
        </w:tc>
      </w:tr>
    </w:tbl>
    <w:p w14:paraId="05AE5B91" w14:textId="749811F3" w:rsidR="002C2DB2" w:rsidRPr="009D4870" w:rsidRDefault="002C2DB2">
      <w:pPr>
        <w:spacing w:after="160" w:line="259" w:lineRule="auto"/>
        <w:jc w:val="left"/>
        <w:rPr>
          <w:lang w:val="nl-BE"/>
        </w:rPr>
      </w:pPr>
    </w:p>
    <w:p w14:paraId="4A47C1C9" w14:textId="0235C6DA" w:rsidR="00011823" w:rsidRPr="002109CC" w:rsidRDefault="00011823">
      <w:pPr>
        <w:spacing w:after="160" w:line="259" w:lineRule="auto"/>
        <w:jc w:val="left"/>
        <w:rPr>
          <w:rFonts w:cstheme="minorHAnsi"/>
          <w:sz w:val="24"/>
          <w:szCs w:val="24"/>
          <w:lang w:val="nl-BE"/>
        </w:rPr>
      </w:pPr>
    </w:p>
    <w:p w14:paraId="06AA76DA" w14:textId="68547234" w:rsidR="002109CC" w:rsidRPr="002109CC" w:rsidRDefault="002109CC" w:rsidP="002109CC">
      <w:pPr>
        <w:tabs>
          <w:tab w:val="left" w:pos="1080"/>
        </w:tabs>
        <w:rPr>
          <w:lang w:val="nl-BE"/>
        </w:rPr>
        <w:sectPr w:rsidR="002109CC" w:rsidRPr="002109CC" w:rsidSect="0062549D">
          <w:headerReference w:type="default" r:id="rId36"/>
          <w:headerReference w:type="first" r:id="rId37"/>
          <w:pgSz w:w="11906" w:h="16838"/>
          <w:pgMar w:top="709" w:right="720" w:bottom="720" w:left="720" w:header="284" w:footer="454" w:gutter="0"/>
          <w:pgNumType w:start="1"/>
          <w:cols w:space="708"/>
          <w:docGrid w:linePitch="360"/>
        </w:sectPr>
      </w:pPr>
    </w:p>
    <w:p w14:paraId="08F58820" w14:textId="065A1E44" w:rsidR="00011823" w:rsidRPr="009D4870"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rsidRPr="009D4870">
              <w:rPr>
                <w:lang w:val="nl-BE"/>
              </w:rPr>
              <w:br w:type="page"/>
            </w:r>
            <w:r w:rsidRPr="009D4870">
              <w:rPr>
                <w:lang w:val="nl-BE"/>
              </w:rPr>
              <w:tab/>
            </w:r>
            <w:bookmarkStart w:id="8" w:name="Annexe_Z"/>
            <w:bookmarkEnd w:id="8"/>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FB53CB" w:rsidRPr="006A29BF" w14:paraId="755765F3" w14:textId="77777777" w:rsidTr="00FB53CB">
        <w:trPr>
          <w:trHeight w:val="170"/>
        </w:trPr>
        <w:tc>
          <w:tcPr>
            <w:tcW w:w="1555" w:type="dxa"/>
            <w:vMerge w:val="restart"/>
            <w:vAlign w:val="center"/>
          </w:tcPr>
          <w:p w14:paraId="6645C1D3" w14:textId="4C29FA1E" w:rsidR="00FB53CB" w:rsidRPr="00BE7117" w:rsidRDefault="00FB53CB" w:rsidP="00FB53CB">
            <w:pPr>
              <w:jc w:val="left"/>
              <w:rPr>
                <w:lang w:val="fr-BE"/>
              </w:rPr>
            </w:pPr>
            <w:proofErr w:type="spellStart"/>
            <w:r>
              <w:rPr>
                <w:lang w:val="fr-BE"/>
              </w:rPr>
              <w:t>Actie</w:t>
            </w:r>
            <w:proofErr w:type="spellEnd"/>
          </w:p>
        </w:tc>
        <w:tc>
          <w:tcPr>
            <w:tcW w:w="8901" w:type="dxa"/>
            <w:tcBorders>
              <w:bottom w:val="dotted" w:sz="4" w:space="0" w:color="auto"/>
            </w:tcBorders>
            <w:vAlign w:val="center"/>
          </w:tcPr>
          <w:p w14:paraId="61B1996A" w14:textId="2AD7313F" w:rsidR="00FB53CB" w:rsidRPr="00203902" w:rsidRDefault="00674548" w:rsidP="00FB53CB">
            <w:pPr>
              <w:jc w:val="left"/>
              <w:rPr>
                <w:lang w:val="nl-BE"/>
              </w:rPr>
            </w:pPr>
            <w:r w:rsidRPr="00203902">
              <w:rPr>
                <w:noProof/>
                <w:lang w:val="nl-BE"/>
              </w:rPr>
              <w:t>Vz BOC 08</w:t>
            </w:r>
            <w:r w:rsidR="00203902" w:rsidRPr="00203902">
              <w:rPr>
                <w:noProof/>
                <w:lang w:val="nl-BE"/>
              </w:rPr>
              <w:t xml:space="preserve"> (Kol STEENDAM D</w:t>
            </w:r>
            <w:r w:rsidR="00203902">
              <w:rPr>
                <w:noProof/>
                <w:lang w:val="nl-BE"/>
              </w:rPr>
              <w:t>irk)</w:t>
            </w:r>
          </w:p>
        </w:tc>
      </w:tr>
      <w:tr w:rsidR="00FB53CB" w:rsidRPr="00BE7117" w14:paraId="13385BE6" w14:textId="77777777" w:rsidTr="00FB53CB">
        <w:trPr>
          <w:trHeight w:val="170"/>
        </w:trPr>
        <w:tc>
          <w:tcPr>
            <w:tcW w:w="1555" w:type="dxa"/>
            <w:vMerge/>
            <w:vAlign w:val="center"/>
          </w:tcPr>
          <w:p w14:paraId="05B10C06" w14:textId="77777777" w:rsidR="00FB53CB" w:rsidRPr="00203902" w:rsidRDefault="00FB53CB" w:rsidP="00FB53CB">
            <w:pPr>
              <w:jc w:val="left"/>
              <w:rPr>
                <w:lang w:val="nl-BE"/>
              </w:rPr>
            </w:pPr>
          </w:p>
        </w:tc>
        <w:tc>
          <w:tcPr>
            <w:tcW w:w="8901" w:type="dxa"/>
            <w:tcBorders>
              <w:top w:val="dotted" w:sz="4" w:space="0" w:color="auto"/>
              <w:bottom w:val="dotted" w:sz="4" w:space="0" w:color="auto"/>
            </w:tcBorders>
            <w:vAlign w:val="center"/>
          </w:tcPr>
          <w:p w14:paraId="7426E551" w14:textId="0F28BC8D" w:rsidR="00FB53CB" w:rsidRPr="00BE7117" w:rsidRDefault="00E5019A" w:rsidP="00FB53CB">
            <w:pPr>
              <w:jc w:val="left"/>
              <w:rPr>
                <w:lang w:val="fr-BE"/>
              </w:rPr>
            </w:pPr>
            <w:r>
              <w:rPr>
                <w:noProof/>
              </w:rPr>
              <w:t>IG - ILE</w:t>
            </w:r>
          </w:p>
        </w:tc>
      </w:tr>
      <w:tr w:rsidR="00C929F0" w:rsidRPr="00203902" w14:paraId="1BC761F9" w14:textId="77777777" w:rsidTr="00FB53CB">
        <w:trPr>
          <w:trHeight w:val="170"/>
        </w:trPr>
        <w:tc>
          <w:tcPr>
            <w:tcW w:w="1555" w:type="dxa"/>
            <w:vMerge w:val="restart"/>
            <w:vAlign w:val="center"/>
          </w:tcPr>
          <w:p w14:paraId="34EF1171" w14:textId="0848AB0E" w:rsidR="00C929F0" w:rsidRPr="00BE7117" w:rsidRDefault="00C929F0" w:rsidP="00FB53CB">
            <w:pPr>
              <w:jc w:val="left"/>
              <w:rPr>
                <w:lang w:val="fr-BE"/>
              </w:rPr>
            </w:pPr>
            <w:r>
              <w:rPr>
                <w:lang w:val="fr-BE"/>
              </w:rPr>
              <w:t>Info</w:t>
            </w:r>
          </w:p>
        </w:tc>
        <w:tc>
          <w:tcPr>
            <w:tcW w:w="8901" w:type="dxa"/>
            <w:tcBorders>
              <w:bottom w:val="dotted" w:sz="4" w:space="0" w:color="auto"/>
            </w:tcBorders>
            <w:vAlign w:val="center"/>
          </w:tcPr>
          <w:p w14:paraId="527CE0C2" w14:textId="4B352EA1" w:rsidR="00C929F0" w:rsidRPr="00203902" w:rsidRDefault="00C929F0" w:rsidP="00FB53CB">
            <w:pPr>
              <w:jc w:val="left"/>
              <w:rPr>
                <w:lang w:val="fr-BE"/>
              </w:rPr>
            </w:pPr>
            <w:proofErr w:type="spellStart"/>
            <w:r w:rsidRPr="00203902">
              <w:rPr>
                <w:lang w:val="fr-BE"/>
              </w:rPr>
              <w:t>Srt</w:t>
            </w:r>
            <w:proofErr w:type="spellEnd"/>
            <w:r w:rsidRPr="00203902">
              <w:rPr>
                <w:lang w:val="fr-BE"/>
              </w:rPr>
              <w:t xml:space="preserve"> BOC 08</w:t>
            </w:r>
            <w:r w:rsidR="00203902" w:rsidRPr="00203902">
              <w:rPr>
                <w:lang w:val="fr-BE"/>
              </w:rPr>
              <w:t xml:space="preserve"> (1Sgt SERRA Micha</w:t>
            </w:r>
            <w:r w:rsidR="00203902">
              <w:rPr>
                <w:lang w:val="fr-BE"/>
              </w:rPr>
              <w:t>el)</w:t>
            </w:r>
          </w:p>
        </w:tc>
      </w:tr>
      <w:tr w:rsidR="00C929F0" w:rsidRPr="006A29BF" w14:paraId="6393B94B" w14:textId="77777777" w:rsidTr="00C929F0">
        <w:trPr>
          <w:trHeight w:val="170"/>
        </w:trPr>
        <w:tc>
          <w:tcPr>
            <w:tcW w:w="1555" w:type="dxa"/>
            <w:vMerge/>
            <w:vAlign w:val="center"/>
          </w:tcPr>
          <w:p w14:paraId="561D8AE6" w14:textId="1E7C6C9A" w:rsidR="00C929F0" w:rsidRPr="00203902" w:rsidRDefault="00C929F0" w:rsidP="00FB53CB">
            <w:pPr>
              <w:jc w:val="left"/>
              <w:rPr>
                <w:lang w:val="fr-BE"/>
              </w:rPr>
            </w:pPr>
          </w:p>
        </w:tc>
        <w:tc>
          <w:tcPr>
            <w:tcW w:w="8901" w:type="dxa"/>
            <w:tcBorders>
              <w:top w:val="dotted" w:sz="4" w:space="0" w:color="auto"/>
              <w:bottom w:val="dotted" w:sz="4" w:space="0" w:color="auto"/>
            </w:tcBorders>
            <w:vAlign w:val="center"/>
          </w:tcPr>
          <w:p w14:paraId="46667498" w14:textId="241ADD9C" w:rsidR="00C929F0" w:rsidRPr="000A3628" w:rsidRDefault="00E5019A" w:rsidP="00E5019A">
            <w:pPr>
              <w:jc w:val="left"/>
              <w:rPr>
                <w:lang w:val="de-DE"/>
              </w:rPr>
            </w:pPr>
            <w:proofErr w:type="spellStart"/>
            <w:r w:rsidRPr="000A3628">
              <w:rPr>
                <w:lang w:val="de-DE"/>
              </w:rPr>
              <w:t>AsPrev</w:t>
            </w:r>
            <w:proofErr w:type="spellEnd"/>
            <w:r w:rsidRPr="000A3628">
              <w:rPr>
                <w:lang w:val="de-DE"/>
              </w:rPr>
              <w:t xml:space="preserve"> IG</w:t>
            </w:r>
            <w:r w:rsidR="00C929F0" w:rsidRPr="000A3628">
              <w:rPr>
                <w:lang w:val="de-DE"/>
              </w:rPr>
              <w:t xml:space="preserve"> (</w:t>
            </w:r>
            <w:proofErr w:type="spellStart"/>
            <w:r w:rsidR="00C929F0" w:rsidRPr="000A3628">
              <w:rPr>
                <w:lang w:val="de-DE"/>
              </w:rPr>
              <w:t>Adjt</w:t>
            </w:r>
            <w:r w:rsidRPr="000A3628">
              <w:rPr>
                <w:lang w:val="de-DE"/>
              </w:rPr>
              <w:t>Chef</w:t>
            </w:r>
            <w:proofErr w:type="spellEnd"/>
            <w:r w:rsidRPr="000A3628">
              <w:rPr>
                <w:lang w:val="de-DE"/>
              </w:rPr>
              <w:t xml:space="preserve"> </w:t>
            </w:r>
            <w:r w:rsidRPr="00203902">
              <w:rPr>
                <w:rFonts w:ascii="Calibri" w:eastAsia="Calibri" w:hAnsi="Calibri" w:cs="Times New Roman"/>
                <w:caps/>
                <w:lang w:val="de-DE"/>
              </w:rPr>
              <w:t>VanLuchene</w:t>
            </w:r>
            <w:r w:rsidRPr="000A3628">
              <w:rPr>
                <w:rFonts w:ascii="Calibri" w:eastAsia="Calibri" w:hAnsi="Calibri" w:cs="Times New Roman"/>
                <w:lang w:val="de-DE"/>
              </w:rPr>
              <w:t xml:space="preserve"> Lindy</w:t>
            </w:r>
            <w:r w:rsidR="00C929F0" w:rsidRPr="000A3628">
              <w:rPr>
                <w:lang w:val="de-DE"/>
              </w:rPr>
              <w:t>)</w:t>
            </w:r>
          </w:p>
        </w:tc>
      </w:tr>
      <w:tr w:rsidR="00933C2E" w:rsidRPr="00933C2E" w14:paraId="1B1BD809" w14:textId="77777777" w:rsidTr="00C929F0">
        <w:trPr>
          <w:trHeight w:val="170"/>
        </w:trPr>
        <w:tc>
          <w:tcPr>
            <w:tcW w:w="1555" w:type="dxa"/>
            <w:vMerge/>
            <w:vAlign w:val="center"/>
          </w:tcPr>
          <w:p w14:paraId="52FC408B" w14:textId="77777777" w:rsidR="00933C2E" w:rsidRPr="006A29BF" w:rsidRDefault="00933C2E" w:rsidP="00FB53CB">
            <w:pPr>
              <w:jc w:val="left"/>
              <w:rPr>
                <w:lang w:val="de-DE"/>
              </w:rPr>
            </w:pPr>
          </w:p>
        </w:tc>
        <w:tc>
          <w:tcPr>
            <w:tcW w:w="8901" w:type="dxa"/>
            <w:tcBorders>
              <w:top w:val="dotted" w:sz="4" w:space="0" w:color="auto"/>
              <w:bottom w:val="dotted" w:sz="4" w:space="0" w:color="auto"/>
            </w:tcBorders>
            <w:vAlign w:val="center"/>
          </w:tcPr>
          <w:p w14:paraId="3244F947" w14:textId="2A1F8464" w:rsidR="00933C2E" w:rsidRPr="00933C2E" w:rsidRDefault="00933C2E" w:rsidP="00E5019A">
            <w:pPr>
              <w:jc w:val="left"/>
              <w:rPr>
                <w:lang w:val="fr-BE"/>
              </w:rPr>
            </w:pPr>
            <w:r w:rsidRPr="00933C2E">
              <w:rPr>
                <w:lang w:val="fr-BE"/>
              </w:rPr>
              <w:t>POC IG (ADJ BOSSUYT Jacque</w:t>
            </w:r>
            <w:r>
              <w:rPr>
                <w:lang w:val="fr-BE"/>
              </w:rPr>
              <w:t>s)</w:t>
            </w:r>
          </w:p>
        </w:tc>
      </w:tr>
      <w:tr w:rsidR="00C929F0" w:rsidRPr="00C929F0" w14:paraId="6CF727D7" w14:textId="77777777" w:rsidTr="00FB53CB">
        <w:trPr>
          <w:trHeight w:val="170"/>
        </w:trPr>
        <w:tc>
          <w:tcPr>
            <w:tcW w:w="1555" w:type="dxa"/>
            <w:vMerge/>
            <w:vAlign w:val="center"/>
          </w:tcPr>
          <w:p w14:paraId="6883F8CB" w14:textId="77777777" w:rsidR="00C929F0" w:rsidRPr="00933C2E" w:rsidRDefault="00C929F0" w:rsidP="00FB53CB">
            <w:pPr>
              <w:jc w:val="left"/>
              <w:rPr>
                <w:lang w:val="fr-BE"/>
              </w:rPr>
            </w:pPr>
          </w:p>
        </w:tc>
        <w:tc>
          <w:tcPr>
            <w:tcW w:w="8901" w:type="dxa"/>
            <w:tcBorders>
              <w:top w:val="dotted" w:sz="4" w:space="0" w:color="auto"/>
            </w:tcBorders>
            <w:vAlign w:val="center"/>
          </w:tcPr>
          <w:p w14:paraId="29EC654E" w14:textId="1BA942C2" w:rsidR="00C929F0" w:rsidRPr="00C929F0" w:rsidRDefault="00C929F0" w:rsidP="00C929F0">
            <w:pPr>
              <w:jc w:val="left"/>
              <w:rPr>
                <w:lang w:val="en-GB"/>
              </w:rPr>
            </w:pPr>
            <w:r>
              <w:rPr>
                <w:lang w:val="en-GB"/>
              </w:rPr>
              <w:t xml:space="preserve">Cel AMT </w:t>
            </w:r>
            <w:proofErr w:type="spellStart"/>
            <w:r>
              <w:rPr>
                <w:lang w:val="en-GB"/>
              </w:rPr>
              <w:t>Evere</w:t>
            </w:r>
            <w:proofErr w:type="spellEnd"/>
          </w:p>
        </w:tc>
      </w:tr>
    </w:tbl>
    <w:p w14:paraId="02F77B2F" w14:textId="30010E33" w:rsidR="00163D16" w:rsidRDefault="00163D16" w:rsidP="002109CC">
      <w:pPr>
        <w:pStyle w:val="SignatureLines"/>
        <w:spacing w:after="120"/>
        <w:ind w:left="0" w:firstLine="0"/>
        <w:jc w:val="left"/>
        <w:rPr>
          <w:noProof/>
          <w:lang w:val="en-GB"/>
        </w:rPr>
      </w:pPr>
    </w:p>
    <w:sectPr w:rsidR="00163D16" w:rsidSect="0062549D">
      <w:headerReference w:type="default" r:id="rId38"/>
      <w:headerReference w:type="first" r:id="rId39"/>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FEF53A" w14:textId="77777777" w:rsidR="00383234" w:rsidRDefault="00383234" w:rsidP="00B1269D">
      <w:pPr>
        <w:spacing w:after="0" w:line="240" w:lineRule="auto"/>
      </w:pPr>
      <w:r>
        <w:separator/>
      </w:r>
    </w:p>
  </w:endnote>
  <w:endnote w:type="continuationSeparator" w:id="0">
    <w:p w14:paraId="6A43532B" w14:textId="77777777" w:rsidR="00383234" w:rsidRDefault="00383234"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F2BEFC" w14:textId="77777777" w:rsidR="006A29BF" w:rsidRDefault="006A29B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AF5BB9" w14:textId="5EB6D7B3" w:rsidR="00BE2655" w:rsidRDefault="00BE2655"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370298">
      <w:rPr>
        <w:rStyle w:val="PageNumber"/>
        <w:noProof/>
      </w:rPr>
      <w:t>1</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370298">
      <w:rPr>
        <w:rStyle w:val="PageNumber"/>
        <w:noProof/>
      </w:rPr>
      <w:t>20</w:t>
    </w:r>
    <w:r>
      <w:rPr>
        <w:rStyle w:val="PageNumber"/>
      </w:rPr>
      <w:fldChar w:fldCharType="end"/>
    </w:r>
  </w:p>
  <w:p w14:paraId="4D5EA93B" w14:textId="226BF11A" w:rsidR="00BE2655" w:rsidRDefault="00BE2655" w:rsidP="001F4ECB">
    <w:pPr>
      <w:pStyle w:val="Footer"/>
    </w:pPr>
  </w:p>
  <w:p w14:paraId="0C210C87" w14:textId="77777777" w:rsidR="00BE2655" w:rsidRDefault="00BE2655"/>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BC9A81" w14:textId="77777777" w:rsidR="006A29BF" w:rsidRDefault="006A29B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7F1149" w14:textId="77777777" w:rsidR="00383234" w:rsidRDefault="00383234" w:rsidP="00B1269D">
      <w:pPr>
        <w:spacing w:after="0" w:line="240" w:lineRule="auto"/>
      </w:pPr>
      <w:r>
        <w:separator/>
      </w:r>
    </w:p>
  </w:footnote>
  <w:footnote w:type="continuationSeparator" w:id="0">
    <w:p w14:paraId="76FED04A" w14:textId="77777777" w:rsidR="00383234" w:rsidRDefault="00383234"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5D4B84" w14:textId="77777777" w:rsidR="006A29BF" w:rsidRDefault="006A29B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ADF56A" w14:textId="77777777" w:rsidR="006A29BF" w:rsidRDefault="006A29B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6CA7CE" w14:textId="77777777" w:rsidR="006A29BF" w:rsidRDefault="006A29BF">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EBAD3A" w14:textId="3EE6A354" w:rsidR="00BE2655" w:rsidRDefault="00BE2655"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sidR="006A29BF" w:rsidRPr="006A29BF">
      <w:rPr>
        <w:noProof/>
        <w:sz w:val="20"/>
        <w:szCs w:val="20"/>
        <w:lang w:val="en-US"/>
      </w:rPr>
      <w:t>25-00205274</w:t>
    </w:r>
  </w:p>
  <w:p w14:paraId="4F3E76D0" w14:textId="308A0825" w:rsidR="00BE2655" w:rsidRPr="009D6E77" w:rsidRDefault="00BE2655" w:rsidP="009D6E7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6D9FF8" w14:textId="77777777" w:rsidR="00BE2655" w:rsidRDefault="00BE2655"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INTERN GEBRUIK</w:t>
    </w:r>
  </w:p>
  <w:p w14:paraId="7F8E80A6" w14:textId="3C25B426" w:rsidR="00BE2655" w:rsidRDefault="00BE2655"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21-50016050</w:t>
    </w:r>
  </w:p>
  <w:p w14:paraId="0D7CE827" w14:textId="146BCD75" w:rsidR="00BE2655" w:rsidRDefault="00BE2655"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A </w:t>
    </w:r>
  </w:p>
  <w:p w14:paraId="5802DB8C" w14:textId="5D7592F9" w:rsidR="00BE2655" w:rsidRPr="005B52E7" w:rsidRDefault="00BE2655"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fldSimple w:instr=" SECTIONPAGES   \* MERGEFORMAT ">
      <w:r>
        <w:rPr>
          <w:noProof/>
        </w:rPr>
        <w:t>1</w:t>
      </w:r>
    </w:fldSimple>
    <w:r w:rsidRPr="005B52E7">
      <w:t>-</w:t>
    </w:r>
  </w:p>
  <w:p w14:paraId="3BF62707" w14:textId="77777777" w:rsidR="00BE2655" w:rsidRDefault="00BE2655"/>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809ED3" w14:textId="55C1EBE9" w:rsidR="00BE2655" w:rsidRPr="009D4870" w:rsidRDefault="00BE2655"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t>DocID:</w:t>
    </w:r>
    <w:r w:rsidRPr="009D4870">
      <w:rPr>
        <w:noProof/>
        <w:sz w:val="20"/>
        <w:szCs w:val="20"/>
        <w:lang w:val="nl-BE"/>
      </w:rPr>
      <w:t xml:space="preserve"> </w:t>
    </w:r>
    <w:r w:rsidR="006A29BF" w:rsidRPr="006A29BF">
      <w:rPr>
        <w:noProof/>
        <w:sz w:val="20"/>
        <w:szCs w:val="20"/>
        <w:lang w:val="nl-BE"/>
      </w:rPr>
      <w:t>25-00205274</w:t>
    </w:r>
  </w:p>
  <w:p w14:paraId="3F59F186" w14:textId="4A6E5BE2" w:rsidR="00BE2655" w:rsidRPr="009D4870" w:rsidRDefault="00BE2655"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Y</w:t>
    </w:r>
  </w:p>
  <w:p w14:paraId="789378AB" w14:textId="1D2F2819" w:rsidR="00BE2655" w:rsidRPr="009D4870" w:rsidRDefault="00BE2655"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E5019A">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6A29BF">
      <w:rPr>
        <w:noProof/>
        <w:lang w:val="nl-BE"/>
      </w:rPr>
      <w:t>1</w:t>
    </w:r>
    <w:r>
      <w:rPr>
        <w:noProof/>
      </w:rPr>
      <w:fldChar w:fldCharType="end"/>
    </w:r>
    <w:r w:rsidRPr="009D4870">
      <w:rPr>
        <w:lang w:val="nl-BE"/>
      </w:rPr>
      <w:t>-</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C56CEA" w14:textId="77777777" w:rsidR="00BE2655" w:rsidRPr="009D4870" w:rsidRDefault="00BE2655"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70F025CC" w14:textId="77777777" w:rsidR="00BE2655" w:rsidRPr="009D4870" w:rsidRDefault="00BE2655"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47E6E650" w14:textId="61EEDD59" w:rsidR="00BE2655" w:rsidRPr="009D4870" w:rsidRDefault="00BE2655"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Y </w:t>
    </w:r>
  </w:p>
  <w:p w14:paraId="001E77CA" w14:textId="3A82D8BF" w:rsidR="00BE2655" w:rsidRPr="009D4870" w:rsidRDefault="00BE2655" w:rsidP="001D0E81">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EF27CB" w14:textId="72E892D1" w:rsidR="00BE2655" w:rsidRPr="009D4870" w:rsidRDefault="00BE2655"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t>DocID:</w:t>
    </w:r>
    <w:r w:rsidRPr="009D4870">
      <w:rPr>
        <w:noProof/>
        <w:sz w:val="20"/>
        <w:szCs w:val="20"/>
        <w:lang w:val="nl-BE"/>
      </w:rPr>
      <w:t xml:space="preserve"> </w:t>
    </w:r>
    <w:r w:rsidR="006A29BF" w:rsidRPr="006A29BF">
      <w:rPr>
        <w:noProof/>
        <w:sz w:val="20"/>
        <w:szCs w:val="20"/>
        <w:lang w:val="nl-BE"/>
      </w:rPr>
      <w:t>25-00205274</w:t>
    </w:r>
  </w:p>
  <w:p w14:paraId="56D6656B" w14:textId="03B47B32" w:rsidR="00BE2655" w:rsidRPr="009D4870" w:rsidRDefault="00BE2655"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Z</w:t>
    </w:r>
  </w:p>
  <w:p w14:paraId="79FDAF6E" w14:textId="36724930" w:rsidR="00BE2655" w:rsidRPr="009D4870" w:rsidRDefault="00BE2655"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E5019A">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6A29BF">
      <w:rPr>
        <w:noProof/>
        <w:lang w:val="nl-BE"/>
      </w:rPr>
      <w:t>1</w:t>
    </w:r>
    <w:r>
      <w:rPr>
        <w:noProof/>
      </w:rPr>
      <w:fldChar w:fldCharType="end"/>
    </w:r>
    <w:r w:rsidRPr="009D4870">
      <w:rPr>
        <w:lang w:val="nl-BE"/>
      </w:rPr>
      <w:t>-</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D0318B" w14:textId="77777777" w:rsidR="00BE2655" w:rsidRPr="009D4870" w:rsidRDefault="00BE2655"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00098C7F" w14:textId="77777777" w:rsidR="00BE2655" w:rsidRPr="009D4870" w:rsidRDefault="00BE2655"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095FA64D" w14:textId="77777777" w:rsidR="00BE2655" w:rsidRPr="009D4870" w:rsidRDefault="00BE2655"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Z </w:t>
    </w:r>
  </w:p>
  <w:p w14:paraId="357B9A5D" w14:textId="320F0D13" w:rsidR="00BE2655" w:rsidRPr="009D4870" w:rsidRDefault="00BE2655" w:rsidP="005B52E7">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C0705C"/>
    <w:multiLevelType w:val="hybridMultilevel"/>
    <w:tmpl w:val="7146273C"/>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A1D1D74"/>
    <w:multiLevelType w:val="hybridMultilevel"/>
    <w:tmpl w:val="283A91D4"/>
    <w:lvl w:ilvl="0" w:tplc="0813000F">
      <w:start w:val="1"/>
      <w:numFmt w:val="decimal"/>
      <w:lvlText w:val="%1."/>
      <w:lvlJc w:val="left"/>
      <w:pPr>
        <w:ind w:left="1211" w:hanging="360"/>
      </w:pPr>
      <w:rPr>
        <w:rFonts w:hint="default"/>
      </w:rPr>
    </w:lvl>
    <w:lvl w:ilvl="1" w:tplc="08130003" w:tentative="1">
      <w:start w:val="1"/>
      <w:numFmt w:val="bullet"/>
      <w:lvlText w:val="o"/>
      <w:lvlJc w:val="left"/>
      <w:pPr>
        <w:ind w:left="1931" w:hanging="360"/>
      </w:pPr>
      <w:rPr>
        <w:rFonts w:ascii="Courier New" w:hAnsi="Courier New" w:cs="Courier New" w:hint="default"/>
      </w:rPr>
    </w:lvl>
    <w:lvl w:ilvl="2" w:tplc="08130005" w:tentative="1">
      <w:start w:val="1"/>
      <w:numFmt w:val="bullet"/>
      <w:lvlText w:val=""/>
      <w:lvlJc w:val="left"/>
      <w:pPr>
        <w:ind w:left="2651" w:hanging="360"/>
      </w:pPr>
      <w:rPr>
        <w:rFonts w:ascii="Wingdings" w:hAnsi="Wingdings" w:hint="default"/>
      </w:rPr>
    </w:lvl>
    <w:lvl w:ilvl="3" w:tplc="08130001" w:tentative="1">
      <w:start w:val="1"/>
      <w:numFmt w:val="bullet"/>
      <w:lvlText w:val=""/>
      <w:lvlJc w:val="left"/>
      <w:pPr>
        <w:ind w:left="3371" w:hanging="360"/>
      </w:pPr>
      <w:rPr>
        <w:rFonts w:ascii="Symbol" w:hAnsi="Symbol" w:hint="default"/>
      </w:rPr>
    </w:lvl>
    <w:lvl w:ilvl="4" w:tplc="08130003" w:tentative="1">
      <w:start w:val="1"/>
      <w:numFmt w:val="bullet"/>
      <w:lvlText w:val="o"/>
      <w:lvlJc w:val="left"/>
      <w:pPr>
        <w:ind w:left="4091" w:hanging="360"/>
      </w:pPr>
      <w:rPr>
        <w:rFonts w:ascii="Courier New" w:hAnsi="Courier New" w:cs="Courier New" w:hint="default"/>
      </w:rPr>
    </w:lvl>
    <w:lvl w:ilvl="5" w:tplc="08130005" w:tentative="1">
      <w:start w:val="1"/>
      <w:numFmt w:val="bullet"/>
      <w:lvlText w:val=""/>
      <w:lvlJc w:val="left"/>
      <w:pPr>
        <w:ind w:left="4811" w:hanging="360"/>
      </w:pPr>
      <w:rPr>
        <w:rFonts w:ascii="Wingdings" w:hAnsi="Wingdings" w:hint="default"/>
      </w:rPr>
    </w:lvl>
    <w:lvl w:ilvl="6" w:tplc="08130001" w:tentative="1">
      <w:start w:val="1"/>
      <w:numFmt w:val="bullet"/>
      <w:lvlText w:val=""/>
      <w:lvlJc w:val="left"/>
      <w:pPr>
        <w:ind w:left="5531" w:hanging="360"/>
      </w:pPr>
      <w:rPr>
        <w:rFonts w:ascii="Symbol" w:hAnsi="Symbol" w:hint="default"/>
      </w:rPr>
    </w:lvl>
    <w:lvl w:ilvl="7" w:tplc="08130003" w:tentative="1">
      <w:start w:val="1"/>
      <w:numFmt w:val="bullet"/>
      <w:lvlText w:val="o"/>
      <w:lvlJc w:val="left"/>
      <w:pPr>
        <w:ind w:left="6251" w:hanging="360"/>
      </w:pPr>
      <w:rPr>
        <w:rFonts w:ascii="Courier New" w:hAnsi="Courier New" w:cs="Courier New" w:hint="default"/>
      </w:rPr>
    </w:lvl>
    <w:lvl w:ilvl="8" w:tplc="08130005" w:tentative="1">
      <w:start w:val="1"/>
      <w:numFmt w:val="bullet"/>
      <w:lvlText w:val=""/>
      <w:lvlJc w:val="left"/>
      <w:pPr>
        <w:ind w:left="6971" w:hanging="360"/>
      </w:pPr>
      <w:rPr>
        <w:rFonts w:ascii="Wingdings" w:hAnsi="Wingdings" w:hint="default"/>
      </w:rPr>
    </w:lvl>
  </w:abstractNum>
  <w:abstractNum w:abstractNumId="2" w15:restartNumberingAfterBreak="0">
    <w:nsid w:val="0C1B25CF"/>
    <w:multiLevelType w:val="hybridMultilevel"/>
    <w:tmpl w:val="56FC6D82"/>
    <w:lvl w:ilvl="0" w:tplc="0813000F">
      <w:start w:val="1"/>
      <w:numFmt w:val="decimal"/>
      <w:lvlText w:val="%1."/>
      <w:lvlJc w:val="left"/>
      <w:pPr>
        <w:ind w:left="1495" w:hanging="360"/>
      </w:pPr>
    </w:lvl>
    <w:lvl w:ilvl="1" w:tplc="08130019" w:tentative="1">
      <w:start w:val="1"/>
      <w:numFmt w:val="lowerLetter"/>
      <w:lvlText w:val="%2."/>
      <w:lvlJc w:val="left"/>
      <w:pPr>
        <w:ind w:left="2215" w:hanging="360"/>
      </w:pPr>
    </w:lvl>
    <w:lvl w:ilvl="2" w:tplc="0813001B" w:tentative="1">
      <w:start w:val="1"/>
      <w:numFmt w:val="lowerRoman"/>
      <w:lvlText w:val="%3."/>
      <w:lvlJc w:val="right"/>
      <w:pPr>
        <w:ind w:left="2935" w:hanging="180"/>
      </w:pPr>
    </w:lvl>
    <w:lvl w:ilvl="3" w:tplc="0813000F" w:tentative="1">
      <w:start w:val="1"/>
      <w:numFmt w:val="decimal"/>
      <w:lvlText w:val="%4."/>
      <w:lvlJc w:val="left"/>
      <w:pPr>
        <w:ind w:left="3655" w:hanging="360"/>
      </w:pPr>
    </w:lvl>
    <w:lvl w:ilvl="4" w:tplc="08130019" w:tentative="1">
      <w:start w:val="1"/>
      <w:numFmt w:val="lowerLetter"/>
      <w:lvlText w:val="%5."/>
      <w:lvlJc w:val="left"/>
      <w:pPr>
        <w:ind w:left="4375" w:hanging="360"/>
      </w:pPr>
    </w:lvl>
    <w:lvl w:ilvl="5" w:tplc="0813001B" w:tentative="1">
      <w:start w:val="1"/>
      <w:numFmt w:val="lowerRoman"/>
      <w:lvlText w:val="%6."/>
      <w:lvlJc w:val="right"/>
      <w:pPr>
        <w:ind w:left="5095" w:hanging="180"/>
      </w:pPr>
    </w:lvl>
    <w:lvl w:ilvl="6" w:tplc="0813000F" w:tentative="1">
      <w:start w:val="1"/>
      <w:numFmt w:val="decimal"/>
      <w:lvlText w:val="%7."/>
      <w:lvlJc w:val="left"/>
      <w:pPr>
        <w:ind w:left="5815" w:hanging="360"/>
      </w:pPr>
    </w:lvl>
    <w:lvl w:ilvl="7" w:tplc="08130019" w:tentative="1">
      <w:start w:val="1"/>
      <w:numFmt w:val="lowerLetter"/>
      <w:lvlText w:val="%8."/>
      <w:lvlJc w:val="left"/>
      <w:pPr>
        <w:ind w:left="6535" w:hanging="360"/>
      </w:pPr>
    </w:lvl>
    <w:lvl w:ilvl="8" w:tplc="0813001B" w:tentative="1">
      <w:start w:val="1"/>
      <w:numFmt w:val="lowerRoman"/>
      <w:lvlText w:val="%9."/>
      <w:lvlJc w:val="right"/>
      <w:pPr>
        <w:ind w:left="7255" w:hanging="180"/>
      </w:pPr>
    </w:lvl>
  </w:abstractNum>
  <w:abstractNum w:abstractNumId="3" w15:restartNumberingAfterBreak="0">
    <w:nsid w:val="0C7A6546"/>
    <w:multiLevelType w:val="multilevel"/>
    <w:tmpl w:val="A5EAABBA"/>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4" w15:restartNumberingAfterBreak="0">
    <w:nsid w:val="12255C0E"/>
    <w:multiLevelType w:val="hybridMultilevel"/>
    <w:tmpl w:val="AE349DCC"/>
    <w:lvl w:ilvl="0" w:tplc="7466D592">
      <w:start w:val="1"/>
      <w:numFmt w:val="bullet"/>
      <w:pStyle w:val="BulletPara2"/>
      <w:lvlText w:val=""/>
      <w:lvlJc w:val="left"/>
      <w:pPr>
        <w:tabs>
          <w:tab w:val="num" w:pos="1636"/>
        </w:tabs>
        <w:ind w:left="1636" w:hanging="425"/>
      </w:pPr>
      <w:rPr>
        <w:rFonts w:ascii="Symbol" w:hAnsi="Symbol" w:hint="default"/>
        <w:sz w:val="20"/>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5" w15:restartNumberingAfterBreak="0">
    <w:nsid w:val="29C35B34"/>
    <w:multiLevelType w:val="multilevel"/>
    <w:tmpl w:val="850CB272"/>
    <w:lvl w:ilvl="0">
      <w:start w:val="4"/>
      <w:numFmt w:val="decimal"/>
      <w:lvlText w:val="%1."/>
      <w:lvlJc w:val="left"/>
      <w:pPr>
        <w:ind w:left="720" w:hanging="360"/>
      </w:pPr>
      <w:rPr>
        <w:rFonts w:hint="default"/>
      </w:rPr>
    </w:lvl>
    <w:lvl w:ilvl="1">
      <w:start w:val="1"/>
      <w:numFmt w:val="decimal"/>
      <w:isLgl/>
      <w:lvlText w:val="%1.%2."/>
      <w:lvlJc w:val="left"/>
      <w:pPr>
        <w:ind w:left="1080" w:hanging="360"/>
      </w:pPr>
      <w:rPr>
        <w:rFonts w:ascii="Calibri" w:eastAsia="Calibri" w:hAnsi="Calibri" w:cs="Times New Roman" w:hint="default"/>
        <w:u w:val="none"/>
      </w:rPr>
    </w:lvl>
    <w:lvl w:ilvl="2">
      <w:start w:val="1"/>
      <w:numFmt w:val="decimal"/>
      <w:isLgl/>
      <w:lvlText w:val="%1.%2.%3."/>
      <w:lvlJc w:val="left"/>
      <w:pPr>
        <w:ind w:left="1800" w:hanging="720"/>
      </w:pPr>
      <w:rPr>
        <w:rFonts w:ascii="Calibri" w:eastAsia="Calibri" w:hAnsi="Calibri" w:cs="Times New Roman" w:hint="default"/>
        <w:u w:val="single"/>
      </w:rPr>
    </w:lvl>
    <w:lvl w:ilvl="3">
      <w:start w:val="1"/>
      <w:numFmt w:val="decimal"/>
      <w:isLgl/>
      <w:lvlText w:val="%1.%2.%3.%4."/>
      <w:lvlJc w:val="left"/>
      <w:pPr>
        <w:ind w:left="2160" w:hanging="720"/>
      </w:pPr>
      <w:rPr>
        <w:rFonts w:ascii="Calibri" w:eastAsia="Calibri" w:hAnsi="Calibri" w:cs="Times New Roman" w:hint="default"/>
        <w:u w:val="single"/>
      </w:rPr>
    </w:lvl>
    <w:lvl w:ilvl="4">
      <w:start w:val="1"/>
      <w:numFmt w:val="decimal"/>
      <w:isLgl/>
      <w:lvlText w:val="%1.%2.%3.%4.%5."/>
      <w:lvlJc w:val="left"/>
      <w:pPr>
        <w:ind w:left="2880" w:hanging="1080"/>
      </w:pPr>
      <w:rPr>
        <w:rFonts w:ascii="Calibri" w:eastAsia="Calibri" w:hAnsi="Calibri" w:cs="Times New Roman" w:hint="default"/>
        <w:u w:val="single"/>
      </w:rPr>
    </w:lvl>
    <w:lvl w:ilvl="5">
      <w:start w:val="1"/>
      <w:numFmt w:val="decimal"/>
      <w:isLgl/>
      <w:lvlText w:val="%1.%2.%3.%4.%5.%6."/>
      <w:lvlJc w:val="left"/>
      <w:pPr>
        <w:ind w:left="3240" w:hanging="1080"/>
      </w:pPr>
      <w:rPr>
        <w:rFonts w:ascii="Calibri" w:eastAsia="Calibri" w:hAnsi="Calibri" w:cs="Times New Roman" w:hint="default"/>
        <w:u w:val="single"/>
      </w:rPr>
    </w:lvl>
    <w:lvl w:ilvl="6">
      <w:start w:val="1"/>
      <w:numFmt w:val="decimal"/>
      <w:isLgl/>
      <w:lvlText w:val="%1.%2.%3.%4.%5.%6.%7."/>
      <w:lvlJc w:val="left"/>
      <w:pPr>
        <w:ind w:left="3960" w:hanging="1440"/>
      </w:pPr>
      <w:rPr>
        <w:rFonts w:ascii="Calibri" w:eastAsia="Calibri" w:hAnsi="Calibri" w:cs="Times New Roman" w:hint="default"/>
        <w:u w:val="single"/>
      </w:rPr>
    </w:lvl>
    <w:lvl w:ilvl="7">
      <w:start w:val="1"/>
      <w:numFmt w:val="decimal"/>
      <w:isLgl/>
      <w:lvlText w:val="%1.%2.%3.%4.%5.%6.%7.%8."/>
      <w:lvlJc w:val="left"/>
      <w:pPr>
        <w:ind w:left="4320" w:hanging="1440"/>
      </w:pPr>
      <w:rPr>
        <w:rFonts w:ascii="Calibri" w:eastAsia="Calibri" w:hAnsi="Calibri" w:cs="Times New Roman" w:hint="default"/>
        <w:u w:val="single"/>
      </w:rPr>
    </w:lvl>
    <w:lvl w:ilvl="8">
      <w:start w:val="1"/>
      <w:numFmt w:val="decimal"/>
      <w:isLgl/>
      <w:lvlText w:val="%1.%2.%3.%4.%5.%6.%7.%8.%9."/>
      <w:lvlJc w:val="left"/>
      <w:pPr>
        <w:ind w:left="5040" w:hanging="1800"/>
      </w:pPr>
      <w:rPr>
        <w:rFonts w:ascii="Calibri" w:eastAsia="Calibri" w:hAnsi="Calibri" w:cs="Times New Roman" w:hint="default"/>
        <w:u w:val="single"/>
      </w:rPr>
    </w:lvl>
  </w:abstractNum>
  <w:abstractNum w:abstractNumId="6"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7" w15:restartNumberingAfterBreak="0">
    <w:nsid w:val="300E4F52"/>
    <w:multiLevelType w:val="hybridMultilevel"/>
    <w:tmpl w:val="47527EF2"/>
    <w:lvl w:ilvl="0" w:tplc="0813000F">
      <w:start w:val="1"/>
      <w:numFmt w:val="decimal"/>
      <w:lvlText w:val="%1."/>
      <w:lvlJc w:val="left"/>
      <w:pPr>
        <w:ind w:left="720" w:hanging="360"/>
      </w:pPr>
      <w:rPr>
        <w:rFonts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A5DC89A8">
      <w:start w:val="2"/>
      <w:numFmt w:val="bullet"/>
      <w:lvlText w:val="-"/>
      <w:lvlJc w:val="left"/>
      <w:pPr>
        <w:ind w:left="2880" w:hanging="360"/>
      </w:pPr>
      <w:rPr>
        <w:rFonts w:ascii="Calibri" w:eastAsia="Calibri" w:hAnsi="Calibri" w:cs="Calibri" w:hint="default"/>
      </w:rPr>
    </w:lvl>
    <w:lvl w:ilvl="4" w:tplc="08130019">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35164DCD"/>
    <w:multiLevelType w:val="hybridMultilevel"/>
    <w:tmpl w:val="D14CD614"/>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9" w15:restartNumberingAfterBreak="0">
    <w:nsid w:val="37271550"/>
    <w:multiLevelType w:val="multilevel"/>
    <w:tmpl w:val="F65CD068"/>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 w15:restartNumberingAfterBreak="0">
    <w:nsid w:val="3EF02BF7"/>
    <w:multiLevelType w:val="hybridMultilevel"/>
    <w:tmpl w:val="AF1E9006"/>
    <w:lvl w:ilvl="0" w:tplc="9A22A3F8">
      <w:numFmt w:val="bullet"/>
      <w:lvlText w:val="-"/>
      <w:lvlJc w:val="left"/>
      <w:pPr>
        <w:ind w:left="720" w:hanging="360"/>
      </w:pPr>
      <w:rPr>
        <w:rFonts w:ascii="Arial" w:eastAsiaTheme="minorHAnsi" w:hAnsi="Arial" w:cs="Arial" w:hint="default"/>
        <w:color w:val="000000"/>
        <w:sz w:val="19"/>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1" w15:restartNumberingAfterBreak="0">
    <w:nsid w:val="54144E79"/>
    <w:multiLevelType w:val="hybridMultilevel"/>
    <w:tmpl w:val="1B54D392"/>
    <w:lvl w:ilvl="0" w:tplc="0813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3" w15:restartNumberingAfterBreak="0">
    <w:nsid w:val="661C07C9"/>
    <w:multiLevelType w:val="hybridMultilevel"/>
    <w:tmpl w:val="6E786DAE"/>
    <w:lvl w:ilvl="0" w:tplc="2CD67B1A">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fr-B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67DD5CA4"/>
    <w:multiLevelType w:val="hybridMultilevel"/>
    <w:tmpl w:val="B2D41C92"/>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5" w15:restartNumberingAfterBreak="0">
    <w:nsid w:val="69BE5B5F"/>
    <w:multiLevelType w:val="hybridMultilevel"/>
    <w:tmpl w:val="4CD2A0CC"/>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6" w15:restartNumberingAfterBreak="0">
    <w:nsid w:val="752E462B"/>
    <w:multiLevelType w:val="multilevel"/>
    <w:tmpl w:val="5852BD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80E708E"/>
    <w:multiLevelType w:val="hybridMultilevel"/>
    <w:tmpl w:val="A3DA945E"/>
    <w:lvl w:ilvl="0" w:tplc="0813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79C1277B"/>
    <w:multiLevelType w:val="hybridMultilevel"/>
    <w:tmpl w:val="8ACAF154"/>
    <w:lvl w:ilvl="0" w:tplc="580C335A">
      <w:start w:val="1"/>
      <w:numFmt w:val="decimal"/>
      <w:pStyle w:val="RefNumbering"/>
      <w:suff w:val="space"/>
      <w:lvlText w:val="%1."/>
      <w:lvlJc w:val="left"/>
      <w:pPr>
        <w:ind w:left="454" w:hanging="341"/>
      </w:pPr>
      <w:rPr>
        <w:rFonts w:hint="default"/>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F906F94">
      <w:start w:val="1"/>
      <w:numFmt w:val="lowerLetter"/>
      <w:lvlText w:val="%2."/>
      <w:lvlJc w:val="left"/>
      <w:pPr>
        <w:ind w:left="1440" w:hanging="360"/>
      </w:pPr>
      <w:rPr>
        <w:rFonts w:cs="Times New Roman" w:hint="default"/>
      </w:rPr>
    </w:lvl>
    <w:lvl w:ilvl="2" w:tplc="7AF8DF2E">
      <w:start w:val="1"/>
      <w:numFmt w:val="lowerRoman"/>
      <w:lvlText w:val="%3."/>
      <w:lvlJc w:val="right"/>
      <w:pPr>
        <w:ind w:left="2160" w:hanging="180"/>
      </w:pPr>
      <w:rPr>
        <w:rFonts w:cs="Times New Roman"/>
      </w:rPr>
    </w:lvl>
    <w:lvl w:ilvl="3" w:tplc="7F3A6F24">
      <w:start w:val="1"/>
      <w:numFmt w:val="decimal"/>
      <w:lvlText w:val="%4."/>
      <w:lvlJc w:val="left"/>
      <w:pPr>
        <w:ind w:left="2880" w:hanging="360"/>
      </w:pPr>
      <w:rPr>
        <w:rFonts w:cs="Times New Roman" w:hint="default"/>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19" w15:restartNumberingAfterBreak="0">
    <w:nsid w:val="7AD17FE0"/>
    <w:multiLevelType w:val="hybridMultilevel"/>
    <w:tmpl w:val="6E9E1FA0"/>
    <w:lvl w:ilvl="0" w:tplc="0A967D9C">
      <w:start w:val="1"/>
      <w:numFmt w:val="lowerLetter"/>
      <w:lvlText w:val="%1)"/>
      <w:lvlJc w:val="left"/>
      <w:pPr>
        <w:ind w:left="1080" w:hanging="360"/>
      </w:pPr>
      <w:rPr>
        <w:rFonts w:hint="default"/>
      </w:rPr>
    </w:lvl>
    <w:lvl w:ilvl="1" w:tplc="08130019">
      <w:start w:val="1"/>
      <w:numFmt w:val="lowerLetter"/>
      <w:lvlText w:val="%2."/>
      <w:lvlJc w:val="left"/>
      <w:pPr>
        <w:ind w:left="1800" w:hanging="360"/>
      </w:pPr>
    </w:lvl>
    <w:lvl w:ilvl="2" w:tplc="0813001B" w:tentative="1">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20" w15:restartNumberingAfterBreak="0">
    <w:nsid w:val="7C42551B"/>
    <w:multiLevelType w:val="hybridMultilevel"/>
    <w:tmpl w:val="D9901850"/>
    <w:lvl w:ilvl="0" w:tplc="F0D25434">
      <w:start w:val="2"/>
      <w:numFmt w:val="bullet"/>
      <w:lvlText w:val="-"/>
      <w:lvlJc w:val="left"/>
      <w:pPr>
        <w:ind w:left="360" w:hanging="360"/>
      </w:pPr>
      <w:rPr>
        <w:rFonts w:ascii="Calibri" w:eastAsia="Calibri" w:hAnsi="Calibri" w:cs="Calibri" w:hint="default"/>
        <w:sz w:val="20"/>
      </w:rPr>
    </w:lvl>
    <w:lvl w:ilvl="1" w:tplc="08130003">
      <w:start w:val="1"/>
      <w:numFmt w:val="bullet"/>
      <w:lvlText w:val="o"/>
      <w:lvlJc w:val="left"/>
      <w:pPr>
        <w:ind w:left="1222" w:hanging="360"/>
      </w:pPr>
      <w:rPr>
        <w:rFonts w:ascii="Courier New" w:hAnsi="Courier New" w:cs="Courier New" w:hint="default"/>
      </w:rPr>
    </w:lvl>
    <w:lvl w:ilvl="2" w:tplc="08130005">
      <w:start w:val="1"/>
      <w:numFmt w:val="bullet"/>
      <w:lvlText w:val=""/>
      <w:lvlJc w:val="left"/>
      <w:pPr>
        <w:ind w:left="1942" w:hanging="360"/>
      </w:pPr>
      <w:rPr>
        <w:rFonts w:ascii="Wingdings" w:hAnsi="Wingdings" w:hint="default"/>
      </w:rPr>
    </w:lvl>
    <w:lvl w:ilvl="3" w:tplc="08130001" w:tentative="1">
      <w:start w:val="1"/>
      <w:numFmt w:val="bullet"/>
      <w:lvlText w:val=""/>
      <w:lvlJc w:val="left"/>
      <w:pPr>
        <w:ind w:left="2662" w:hanging="360"/>
      </w:pPr>
      <w:rPr>
        <w:rFonts w:ascii="Symbol" w:hAnsi="Symbol" w:hint="default"/>
      </w:rPr>
    </w:lvl>
    <w:lvl w:ilvl="4" w:tplc="08130003" w:tentative="1">
      <w:start w:val="1"/>
      <w:numFmt w:val="bullet"/>
      <w:lvlText w:val="o"/>
      <w:lvlJc w:val="left"/>
      <w:pPr>
        <w:ind w:left="3382" w:hanging="360"/>
      </w:pPr>
      <w:rPr>
        <w:rFonts w:ascii="Courier New" w:hAnsi="Courier New" w:cs="Courier New" w:hint="default"/>
      </w:rPr>
    </w:lvl>
    <w:lvl w:ilvl="5" w:tplc="08130005" w:tentative="1">
      <w:start w:val="1"/>
      <w:numFmt w:val="bullet"/>
      <w:lvlText w:val=""/>
      <w:lvlJc w:val="left"/>
      <w:pPr>
        <w:ind w:left="4102" w:hanging="360"/>
      </w:pPr>
      <w:rPr>
        <w:rFonts w:ascii="Wingdings" w:hAnsi="Wingdings" w:hint="default"/>
      </w:rPr>
    </w:lvl>
    <w:lvl w:ilvl="6" w:tplc="08130001" w:tentative="1">
      <w:start w:val="1"/>
      <w:numFmt w:val="bullet"/>
      <w:lvlText w:val=""/>
      <w:lvlJc w:val="left"/>
      <w:pPr>
        <w:ind w:left="4822" w:hanging="360"/>
      </w:pPr>
      <w:rPr>
        <w:rFonts w:ascii="Symbol" w:hAnsi="Symbol" w:hint="default"/>
      </w:rPr>
    </w:lvl>
    <w:lvl w:ilvl="7" w:tplc="08130003" w:tentative="1">
      <w:start w:val="1"/>
      <w:numFmt w:val="bullet"/>
      <w:lvlText w:val="o"/>
      <w:lvlJc w:val="left"/>
      <w:pPr>
        <w:ind w:left="5542" w:hanging="360"/>
      </w:pPr>
      <w:rPr>
        <w:rFonts w:ascii="Courier New" w:hAnsi="Courier New" w:cs="Courier New" w:hint="default"/>
      </w:rPr>
    </w:lvl>
    <w:lvl w:ilvl="8" w:tplc="08130005" w:tentative="1">
      <w:start w:val="1"/>
      <w:numFmt w:val="bullet"/>
      <w:lvlText w:val=""/>
      <w:lvlJc w:val="left"/>
      <w:pPr>
        <w:ind w:left="6262" w:hanging="360"/>
      </w:pPr>
      <w:rPr>
        <w:rFonts w:ascii="Wingdings" w:hAnsi="Wingdings" w:hint="default"/>
      </w:rPr>
    </w:lvl>
  </w:abstractNum>
  <w:abstractNum w:abstractNumId="21" w15:restartNumberingAfterBreak="0">
    <w:nsid w:val="7D48749D"/>
    <w:multiLevelType w:val="hybridMultilevel"/>
    <w:tmpl w:val="EB945138"/>
    <w:lvl w:ilvl="0" w:tplc="08130001">
      <w:start w:val="1"/>
      <w:numFmt w:val="bullet"/>
      <w:lvlText w:val=""/>
      <w:lvlJc w:val="left"/>
      <w:pPr>
        <w:ind w:left="3240" w:hanging="360"/>
      </w:pPr>
      <w:rPr>
        <w:rFonts w:ascii="Symbol" w:hAnsi="Symbol" w:hint="default"/>
      </w:rPr>
    </w:lvl>
    <w:lvl w:ilvl="1" w:tplc="08130003" w:tentative="1">
      <w:start w:val="1"/>
      <w:numFmt w:val="bullet"/>
      <w:lvlText w:val="o"/>
      <w:lvlJc w:val="left"/>
      <w:pPr>
        <w:ind w:left="3960" w:hanging="360"/>
      </w:pPr>
      <w:rPr>
        <w:rFonts w:ascii="Courier New" w:hAnsi="Courier New" w:cs="Courier New" w:hint="default"/>
      </w:rPr>
    </w:lvl>
    <w:lvl w:ilvl="2" w:tplc="08130005" w:tentative="1">
      <w:start w:val="1"/>
      <w:numFmt w:val="bullet"/>
      <w:lvlText w:val=""/>
      <w:lvlJc w:val="left"/>
      <w:pPr>
        <w:ind w:left="4680" w:hanging="360"/>
      </w:pPr>
      <w:rPr>
        <w:rFonts w:ascii="Wingdings" w:hAnsi="Wingdings" w:hint="default"/>
      </w:rPr>
    </w:lvl>
    <w:lvl w:ilvl="3" w:tplc="08130001" w:tentative="1">
      <w:start w:val="1"/>
      <w:numFmt w:val="bullet"/>
      <w:lvlText w:val=""/>
      <w:lvlJc w:val="left"/>
      <w:pPr>
        <w:ind w:left="5400" w:hanging="360"/>
      </w:pPr>
      <w:rPr>
        <w:rFonts w:ascii="Symbol" w:hAnsi="Symbol" w:hint="default"/>
      </w:rPr>
    </w:lvl>
    <w:lvl w:ilvl="4" w:tplc="08130003" w:tentative="1">
      <w:start w:val="1"/>
      <w:numFmt w:val="bullet"/>
      <w:lvlText w:val="o"/>
      <w:lvlJc w:val="left"/>
      <w:pPr>
        <w:ind w:left="6120" w:hanging="360"/>
      </w:pPr>
      <w:rPr>
        <w:rFonts w:ascii="Courier New" w:hAnsi="Courier New" w:cs="Courier New" w:hint="default"/>
      </w:rPr>
    </w:lvl>
    <w:lvl w:ilvl="5" w:tplc="08130005" w:tentative="1">
      <w:start w:val="1"/>
      <w:numFmt w:val="bullet"/>
      <w:lvlText w:val=""/>
      <w:lvlJc w:val="left"/>
      <w:pPr>
        <w:ind w:left="6840" w:hanging="360"/>
      </w:pPr>
      <w:rPr>
        <w:rFonts w:ascii="Wingdings" w:hAnsi="Wingdings" w:hint="default"/>
      </w:rPr>
    </w:lvl>
    <w:lvl w:ilvl="6" w:tplc="08130001" w:tentative="1">
      <w:start w:val="1"/>
      <w:numFmt w:val="bullet"/>
      <w:lvlText w:val=""/>
      <w:lvlJc w:val="left"/>
      <w:pPr>
        <w:ind w:left="7560" w:hanging="360"/>
      </w:pPr>
      <w:rPr>
        <w:rFonts w:ascii="Symbol" w:hAnsi="Symbol" w:hint="default"/>
      </w:rPr>
    </w:lvl>
    <w:lvl w:ilvl="7" w:tplc="08130003" w:tentative="1">
      <w:start w:val="1"/>
      <w:numFmt w:val="bullet"/>
      <w:lvlText w:val="o"/>
      <w:lvlJc w:val="left"/>
      <w:pPr>
        <w:ind w:left="8280" w:hanging="360"/>
      </w:pPr>
      <w:rPr>
        <w:rFonts w:ascii="Courier New" w:hAnsi="Courier New" w:cs="Courier New" w:hint="default"/>
      </w:rPr>
    </w:lvl>
    <w:lvl w:ilvl="8" w:tplc="08130005" w:tentative="1">
      <w:start w:val="1"/>
      <w:numFmt w:val="bullet"/>
      <w:lvlText w:val=""/>
      <w:lvlJc w:val="left"/>
      <w:pPr>
        <w:ind w:left="9000" w:hanging="360"/>
      </w:pPr>
      <w:rPr>
        <w:rFonts w:ascii="Wingdings" w:hAnsi="Wingdings" w:hint="default"/>
      </w:rPr>
    </w:lvl>
  </w:abstractNum>
  <w:num w:numId="1" w16cid:durableId="510804303">
    <w:abstractNumId w:val="6"/>
  </w:num>
  <w:num w:numId="2" w16cid:durableId="210888351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845217938">
    <w:abstractNumId w:val="9"/>
  </w:num>
  <w:num w:numId="4" w16cid:durableId="246158687">
    <w:abstractNumId w:val="12"/>
  </w:num>
  <w:num w:numId="5" w16cid:durableId="987978354">
    <w:abstractNumId w:val="6"/>
    <w:lvlOverride w:ilvl="0">
      <w:startOverride w:val="25"/>
    </w:lvlOverride>
  </w:num>
  <w:num w:numId="6" w16cid:durableId="1855805182">
    <w:abstractNumId w:val="3"/>
  </w:num>
  <w:num w:numId="7" w16cid:durableId="1625581137">
    <w:abstractNumId w:val="18"/>
  </w:num>
  <w:num w:numId="8" w16cid:durableId="1804422602">
    <w:abstractNumId w:val="13"/>
  </w:num>
  <w:num w:numId="9" w16cid:durableId="730999216">
    <w:abstractNumId w:val="3"/>
  </w:num>
  <w:num w:numId="10" w16cid:durableId="448864891">
    <w:abstractNumId w:val="7"/>
  </w:num>
  <w:num w:numId="11" w16cid:durableId="1059791921">
    <w:abstractNumId w:val="1"/>
  </w:num>
  <w:num w:numId="12" w16cid:durableId="793446325">
    <w:abstractNumId w:val="5"/>
  </w:num>
  <w:num w:numId="13" w16cid:durableId="1181580201">
    <w:abstractNumId w:val="20"/>
  </w:num>
  <w:num w:numId="14" w16cid:durableId="889804644">
    <w:abstractNumId w:val="4"/>
  </w:num>
  <w:num w:numId="15" w16cid:durableId="1047797871">
    <w:abstractNumId w:val="10"/>
  </w:num>
  <w:num w:numId="16" w16cid:durableId="2080056892">
    <w:abstractNumId w:val="21"/>
  </w:num>
  <w:num w:numId="17" w16cid:durableId="176117024">
    <w:abstractNumId w:val="15"/>
  </w:num>
  <w:num w:numId="18" w16cid:durableId="51972999">
    <w:abstractNumId w:val="14"/>
  </w:num>
  <w:num w:numId="19" w16cid:durableId="916868034">
    <w:abstractNumId w:val="11"/>
  </w:num>
  <w:num w:numId="20" w16cid:durableId="1809084631">
    <w:abstractNumId w:val="8"/>
  </w:num>
  <w:num w:numId="21" w16cid:durableId="655500407">
    <w:abstractNumId w:val="16"/>
  </w:num>
  <w:num w:numId="22" w16cid:durableId="972831355">
    <w:abstractNumId w:val="17"/>
  </w:num>
  <w:num w:numId="23" w16cid:durableId="1352075200">
    <w:abstractNumId w:val="2"/>
  </w:num>
  <w:num w:numId="24" w16cid:durableId="850264950">
    <w:abstractNumId w:val="0"/>
  </w:num>
  <w:num w:numId="25" w16cid:durableId="2017730017">
    <w:abstractNumId w:val="19"/>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proofState w:spelling="clean"/>
  <w:defaultTabStop w:val="708"/>
  <w:hyphenationZone w:val="425"/>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019D5"/>
    <w:rsid w:val="00002325"/>
    <w:rsid w:val="00002961"/>
    <w:rsid w:val="00006872"/>
    <w:rsid w:val="000078DD"/>
    <w:rsid w:val="00010A52"/>
    <w:rsid w:val="00011823"/>
    <w:rsid w:val="00012E17"/>
    <w:rsid w:val="000172B5"/>
    <w:rsid w:val="000243A2"/>
    <w:rsid w:val="00026D6B"/>
    <w:rsid w:val="000309BE"/>
    <w:rsid w:val="00031404"/>
    <w:rsid w:val="000318EE"/>
    <w:rsid w:val="00033AB9"/>
    <w:rsid w:val="000346A5"/>
    <w:rsid w:val="00042520"/>
    <w:rsid w:val="00042AC5"/>
    <w:rsid w:val="00046A1C"/>
    <w:rsid w:val="00046C64"/>
    <w:rsid w:val="00047337"/>
    <w:rsid w:val="00050E19"/>
    <w:rsid w:val="00051E50"/>
    <w:rsid w:val="00054C49"/>
    <w:rsid w:val="0005607F"/>
    <w:rsid w:val="000560E3"/>
    <w:rsid w:val="000573A9"/>
    <w:rsid w:val="000578E2"/>
    <w:rsid w:val="000617C9"/>
    <w:rsid w:val="00061A86"/>
    <w:rsid w:val="00062C73"/>
    <w:rsid w:val="00062E21"/>
    <w:rsid w:val="000647AE"/>
    <w:rsid w:val="00064D04"/>
    <w:rsid w:val="00066C62"/>
    <w:rsid w:val="00067142"/>
    <w:rsid w:val="000711CF"/>
    <w:rsid w:val="0007310D"/>
    <w:rsid w:val="0007440D"/>
    <w:rsid w:val="00076C41"/>
    <w:rsid w:val="00077346"/>
    <w:rsid w:val="00083C9F"/>
    <w:rsid w:val="00084CDD"/>
    <w:rsid w:val="00087476"/>
    <w:rsid w:val="00090004"/>
    <w:rsid w:val="000938BE"/>
    <w:rsid w:val="00093922"/>
    <w:rsid w:val="000A3628"/>
    <w:rsid w:val="000A4B55"/>
    <w:rsid w:val="000A6B9D"/>
    <w:rsid w:val="000B0162"/>
    <w:rsid w:val="000B1C18"/>
    <w:rsid w:val="000B4753"/>
    <w:rsid w:val="000C101C"/>
    <w:rsid w:val="000C33BC"/>
    <w:rsid w:val="000C6F63"/>
    <w:rsid w:val="000C7AF6"/>
    <w:rsid w:val="000D070F"/>
    <w:rsid w:val="000D166F"/>
    <w:rsid w:val="000D1DA4"/>
    <w:rsid w:val="000D5A4B"/>
    <w:rsid w:val="000D5C07"/>
    <w:rsid w:val="000D6285"/>
    <w:rsid w:val="000D63D4"/>
    <w:rsid w:val="000E24C8"/>
    <w:rsid w:val="000E2D4D"/>
    <w:rsid w:val="000E4A94"/>
    <w:rsid w:val="000E7D64"/>
    <w:rsid w:val="000E7F23"/>
    <w:rsid w:val="000F03A4"/>
    <w:rsid w:val="000F0821"/>
    <w:rsid w:val="000F32E7"/>
    <w:rsid w:val="000F6B02"/>
    <w:rsid w:val="000F7062"/>
    <w:rsid w:val="000F7958"/>
    <w:rsid w:val="0010076B"/>
    <w:rsid w:val="00101C6C"/>
    <w:rsid w:val="00101E6C"/>
    <w:rsid w:val="00102BDF"/>
    <w:rsid w:val="00104C8D"/>
    <w:rsid w:val="001104AB"/>
    <w:rsid w:val="00114A45"/>
    <w:rsid w:val="00115470"/>
    <w:rsid w:val="00116D76"/>
    <w:rsid w:val="00117BDA"/>
    <w:rsid w:val="00121E2C"/>
    <w:rsid w:val="00122A44"/>
    <w:rsid w:val="00123FB7"/>
    <w:rsid w:val="00130E78"/>
    <w:rsid w:val="001310A2"/>
    <w:rsid w:val="001322A3"/>
    <w:rsid w:val="00135B16"/>
    <w:rsid w:val="00135D4C"/>
    <w:rsid w:val="0013691D"/>
    <w:rsid w:val="00137433"/>
    <w:rsid w:val="00141484"/>
    <w:rsid w:val="001420AD"/>
    <w:rsid w:val="001427DA"/>
    <w:rsid w:val="00142BA1"/>
    <w:rsid w:val="001454D4"/>
    <w:rsid w:val="00145CF9"/>
    <w:rsid w:val="00146CF7"/>
    <w:rsid w:val="00147A0B"/>
    <w:rsid w:val="0015177B"/>
    <w:rsid w:val="001538B1"/>
    <w:rsid w:val="001547DB"/>
    <w:rsid w:val="00155E0E"/>
    <w:rsid w:val="00156A57"/>
    <w:rsid w:val="00157B59"/>
    <w:rsid w:val="00160F06"/>
    <w:rsid w:val="00161392"/>
    <w:rsid w:val="00162530"/>
    <w:rsid w:val="001629B9"/>
    <w:rsid w:val="00163C5B"/>
    <w:rsid w:val="00163D16"/>
    <w:rsid w:val="00165975"/>
    <w:rsid w:val="001667E6"/>
    <w:rsid w:val="0016751C"/>
    <w:rsid w:val="00170459"/>
    <w:rsid w:val="0017315D"/>
    <w:rsid w:val="001759C7"/>
    <w:rsid w:val="00177666"/>
    <w:rsid w:val="00177ACA"/>
    <w:rsid w:val="0018370D"/>
    <w:rsid w:val="00184918"/>
    <w:rsid w:val="00185BE1"/>
    <w:rsid w:val="00191B5D"/>
    <w:rsid w:val="00191F2C"/>
    <w:rsid w:val="00193DD9"/>
    <w:rsid w:val="00195623"/>
    <w:rsid w:val="00195927"/>
    <w:rsid w:val="001A4219"/>
    <w:rsid w:val="001A6652"/>
    <w:rsid w:val="001A6D09"/>
    <w:rsid w:val="001B022F"/>
    <w:rsid w:val="001B0393"/>
    <w:rsid w:val="001B1B94"/>
    <w:rsid w:val="001B750E"/>
    <w:rsid w:val="001C4CB5"/>
    <w:rsid w:val="001C5145"/>
    <w:rsid w:val="001C5AB1"/>
    <w:rsid w:val="001C6851"/>
    <w:rsid w:val="001C7902"/>
    <w:rsid w:val="001D04FC"/>
    <w:rsid w:val="001D0A9B"/>
    <w:rsid w:val="001D0B54"/>
    <w:rsid w:val="001D0E81"/>
    <w:rsid w:val="001D0F16"/>
    <w:rsid w:val="001D39F2"/>
    <w:rsid w:val="001D6044"/>
    <w:rsid w:val="001D62FA"/>
    <w:rsid w:val="001D697D"/>
    <w:rsid w:val="001D6C15"/>
    <w:rsid w:val="001E39B6"/>
    <w:rsid w:val="001E5A7A"/>
    <w:rsid w:val="001E799E"/>
    <w:rsid w:val="001F27A7"/>
    <w:rsid w:val="001F3C5A"/>
    <w:rsid w:val="001F4ECB"/>
    <w:rsid w:val="001F6AB8"/>
    <w:rsid w:val="001F7DF5"/>
    <w:rsid w:val="00203902"/>
    <w:rsid w:val="00203AF1"/>
    <w:rsid w:val="00204B92"/>
    <w:rsid w:val="00206AA2"/>
    <w:rsid w:val="00206CE2"/>
    <w:rsid w:val="002109CC"/>
    <w:rsid w:val="00214C66"/>
    <w:rsid w:val="00222C56"/>
    <w:rsid w:val="00224AB6"/>
    <w:rsid w:val="00226B6E"/>
    <w:rsid w:val="00233624"/>
    <w:rsid w:val="00235236"/>
    <w:rsid w:val="00235302"/>
    <w:rsid w:val="00235690"/>
    <w:rsid w:val="0024615F"/>
    <w:rsid w:val="0024634C"/>
    <w:rsid w:val="00247D95"/>
    <w:rsid w:val="002539D6"/>
    <w:rsid w:val="00260CB5"/>
    <w:rsid w:val="0026248A"/>
    <w:rsid w:val="00264181"/>
    <w:rsid w:val="00265125"/>
    <w:rsid w:val="00265A03"/>
    <w:rsid w:val="002678CF"/>
    <w:rsid w:val="00274C7C"/>
    <w:rsid w:val="00282F64"/>
    <w:rsid w:val="00284C15"/>
    <w:rsid w:val="00285958"/>
    <w:rsid w:val="00287010"/>
    <w:rsid w:val="00293592"/>
    <w:rsid w:val="00294A27"/>
    <w:rsid w:val="0029541C"/>
    <w:rsid w:val="0029642D"/>
    <w:rsid w:val="00297B52"/>
    <w:rsid w:val="00297D33"/>
    <w:rsid w:val="002A5C2E"/>
    <w:rsid w:val="002A6153"/>
    <w:rsid w:val="002B1B75"/>
    <w:rsid w:val="002B27E5"/>
    <w:rsid w:val="002B2E91"/>
    <w:rsid w:val="002B6AA6"/>
    <w:rsid w:val="002C2DB2"/>
    <w:rsid w:val="002C456F"/>
    <w:rsid w:val="002C4FD6"/>
    <w:rsid w:val="002C74C4"/>
    <w:rsid w:val="002D07F0"/>
    <w:rsid w:val="002E0FD2"/>
    <w:rsid w:val="002E14DB"/>
    <w:rsid w:val="002E1E66"/>
    <w:rsid w:val="002E2410"/>
    <w:rsid w:val="002F2310"/>
    <w:rsid w:val="002F3361"/>
    <w:rsid w:val="002F453B"/>
    <w:rsid w:val="002F7CE5"/>
    <w:rsid w:val="0030233C"/>
    <w:rsid w:val="0030254D"/>
    <w:rsid w:val="0030326B"/>
    <w:rsid w:val="00303A87"/>
    <w:rsid w:val="003046C1"/>
    <w:rsid w:val="00306950"/>
    <w:rsid w:val="0030728B"/>
    <w:rsid w:val="003101C4"/>
    <w:rsid w:val="003108E5"/>
    <w:rsid w:val="0031135E"/>
    <w:rsid w:val="003119DD"/>
    <w:rsid w:val="00315C04"/>
    <w:rsid w:val="00317BF3"/>
    <w:rsid w:val="00317C5C"/>
    <w:rsid w:val="00320D31"/>
    <w:rsid w:val="00324E91"/>
    <w:rsid w:val="003251BF"/>
    <w:rsid w:val="00327DFD"/>
    <w:rsid w:val="003331C9"/>
    <w:rsid w:val="00333DF3"/>
    <w:rsid w:val="00337E05"/>
    <w:rsid w:val="00341851"/>
    <w:rsid w:val="00341B25"/>
    <w:rsid w:val="003432B9"/>
    <w:rsid w:val="003445E3"/>
    <w:rsid w:val="003449F3"/>
    <w:rsid w:val="0035126C"/>
    <w:rsid w:val="00351311"/>
    <w:rsid w:val="003513BF"/>
    <w:rsid w:val="003537A1"/>
    <w:rsid w:val="0035417E"/>
    <w:rsid w:val="00354F76"/>
    <w:rsid w:val="00355E25"/>
    <w:rsid w:val="00360E43"/>
    <w:rsid w:val="00361E8F"/>
    <w:rsid w:val="003630CF"/>
    <w:rsid w:val="00370298"/>
    <w:rsid w:val="003709D7"/>
    <w:rsid w:val="0037123E"/>
    <w:rsid w:val="00372811"/>
    <w:rsid w:val="00375323"/>
    <w:rsid w:val="003815B3"/>
    <w:rsid w:val="00381E02"/>
    <w:rsid w:val="00383234"/>
    <w:rsid w:val="00384695"/>
    <w:rsid w:val="00384D8F"/>
    <w:rsid w:val="0038570B"/>
    <w:rsid w:val="0038721C"/>
    <w:rsid w:val="00387970"/>
    <w:rsid w:val="0039042B"/>
    <w:rsid w:val="00392BF8"/>
    <w:rsid w:val="00393483"/>
    <w:rsid w:val="00393632"/>
    <w:rsid w:val="0039590C"/>
    <w:rsid w:val="00396F6E"/>
    <w:rsid w:val="00397BCD"/>
    <w:rsid w:val="003A04AA"/>
    <w:rsid w:val="003A117A"/>
    <w:rsid w:val="003A2C33"/>
    <w:rsid w:val="003A3303"/>
    <w:rsid w:val="003A3FF9"/>
    <w:rsid w:val="003A4CB1"/>
    <w:rsid w:val="003A570F"/>
    <w:rsid w:val="003A6166"/>
    <w:rsid w:val="003A618A"/>
    <w:rsid w:val="003B2DE3"/>
    <w:rsid w:val="003B4098"/>
    <w:rsid w:val="003B5B3E"/>
    <w:rsid w:val="003B5C4A"/>
    <w:rsid w:val="003B5E51"/>
    <w:rsid w:val="003B6401"/>
    <w:rsid w:val="003B7A19"/>
    <w:rsid w:val="003C1CA6"/>
    <w:rsid w:val="003C3263"/>
    <w:rsid w:val="003C4460"/>
    <w:rsid w:val="003C56C7"/>
    <w:rsid w:val="003D0CEA"/>
    <w:rsid w:val="003D0DC4"/>
    <w:rsid w:val="003D10F9"/>
    <w:rsid w:val="003D388E"/>
    <w:rsid w:val="003D45E9"/>
    <w:rsid w:val="003D4FE0"/>
    <w:rsid w:val="003D63D6"/>
    <w:rsid w:val="003D7B7A"/>
    <w:rsid w:val="003E0184"/>
    <w:rsid w:val="003E3066"/>
    <w:rsid w:val="003E42F7"/>
    <w:rsid w:val="003E46A5"/>
    <w:rsid w:val="003E5A1F"/>
    <w:rsid w:val="003F0F27"/>
    <w:rsid w:val="003F2A28"/>
    <w:rsid w:val="003F6A1A"/>
    <w:rsid w:val="00400D92"/>
    <w:rsid w:val="004043C7"/>
    <w:rsid w:val="00406399"/>
    <w:rsid w:val="00406A5A"/>
    <w:rsid w:val="0041068A"/>
    <w:rsid w:val="0041234A"/>
    <w:rsid w:val="00414DC0"/>
    <w:rsid w:val="0041753B"/>
    <w:rsid w:val="00417A02"/>
    <w:rsid w:val="00417F02"/>
    <w:rsid w:val="00423711"/>
    <w:rsid w:val="004254F5"/>
    <w:rsid w:val="00430332"/>
    <w:rsid w:val="00431C3F"/>
    <w:rsid w:val="004348C5"/>
    <w:rsid w:val="004366D0"/>
    <w:rsid w:val="00436A30"/>
    <w:rsid w:val="00441A43"/>
    <w:rsid w:val="0044655E"/>
    <w:rsid w:val="00446B7A"/>
    <w:rsid w:val="00447651"/>
    <w:rsid w:val="0045092C"/>
    <w:rsid w:val="00452A5E"/>
    <w:rsid w:val="00452CA6"/>
    <w:rsid w:val="00456D7F"/>
    <w:rsid w:val="00457D3D"/>
    <w:rsid w:val="004620C6"/>
    <w:rsid w:val="0046363A"/>
    <w:rsid w:val="00464B5C"/>
    <w:rsid w:val="00471B59"/>
    <w:rsid w:val="004727D8"/>
    <w:rsid w:val="004730B3"/>
    <w:rsid w:val="0047355B"/>
    <w:rsid w:val="00473568"/>
    <w:rsid w:val="0047482D"/>
    <w:rsid w:val="00474862"/>
    <w:rsid w:val="00476550"/>
    <w:rsid w:val="0047705E"/>
    <w:rsid w:val="00477593"/>
    <w:rsid w:val="0048053E"/>
    <w:rsid w:val="00481353"/>
    <w:rsid w:val="00485CD1"/>
    <w:rsid w:val="004942E1"/>
    <w:rsid w:val="0049621E"/>
    <w:rsid w:val="00497CF0"/>
    <w:rsid w:val="004A4D63"/>
    <w:rsid w:val="004A5C11"/>
    <w:rsid w:val="004A69E1"/>
    <w:rsid w:val="004B4014"/>
    <w:rsid w:val="004B47F8"/>
    <w:rsid w:val="004C24F4"/>
    <w:rsid w:val="004C2601"/>
    <w:rsid w:val="004C4981"/>
    <w:rsid w:val="004C5F82"/>
    <w:rsid w:val="004D3BA6"/>
    <w:rsid w:val="004D5707"/>
    <w:rsid w:val="004D6CA9"/>
    <w:rsid w:val="004E13ED"/>
    <w:rsid w:val="004E19C2"/>
    <w:rsid w:val="004E4568"/>
    <w:rsid w:val="004E4CF0"/>
    <w:rsid w:val="004E6F0B"/>
    <w:rsid w:val="004F23C6"/>
    <w:rsid w:val="004F2F87"/>
    <w:rsid w:val="005004C8"/>
    <w:rsid w:val="005012E0"/>
    <w:rsid w:val="005019AA"/>
    <w:rsid w:val="00503049"/>
    <w:rsid w:val="00503241"/>
    <w:rsid w:val="00503CCF"/>
    <w:rsid w:val="00506AAD"/>
    <w:rsid w:val="00506D0B"/>
    <w:rsid w:val="00511503"/>
    <w:rsid w:val="00512B0C"/>
    <w:rsid w:val="00515545"/>
    <w:rsid w:val="00517C46"/>
    <w:rsid w:val="00523673"/>
    <w:rsid w:val="005240C6"/>
    <w:rsid w:val="0052522E"/>
    <w:rsid w:val="00525FA9"/>
    <w:rsid w:val="0053066E"/>
    <w:rsid w:val="00532424"/>
    <w:rsid w:val="00532D1D"/>
    <w:rsid w:val="00533190"/>
    <w:rsid w:val="00533875"/>
    <w:rsid w:val="00533F03"/>
    <w:rsid w:val="00534379"/>
    <w:rsid w:val="00534F93"/>
    <w:rsid w:val="00535560"/>
    <w:rsid w:val="0053592C"/>
    <w:rsid w:val="00537837"/>
    <w:rsid w:val="00537D4D"/>
    <w:rsid w:val="00540597"/>
    <w:rsid w:val="00541F35"/>
    <w:rsid w:val="00544C21"/>
    <w:rsid w:val="00550F1A"/>
    <w:rsid w:val="00551257"/>
    <w:rsid w:val="0055452D"/>
    <w:rsid w:val="00556560"/>
    <w:rsid w:val="005606BF"/>
    <w:rsid w:val="00562731"/>
    <w:rsid w:val="005657E3"/>
    <w:rsid w:val="00566CE6"/>
    <w:rsid w:val="00573199"/>
    <w:rsid w:val="00573AC4"/>
    <w:rsid w:val="005752E9"/>
    <w:rsid w:val="0057651E"/>
    <w:rsid w:val="00581E34"/>
    <w:rsid w:val="005871E5"/>
    <w:rsid w:val="00587543"/>
    <w:rsid w:val="00590DDE"/>
    <w:rsid w:val="005917C1"/>
    <w:rsid w:val="00594632"/>
    <w:rsid w:val="005A178D"/>
    <w:rsid w:val="005A1969"/>
    <w:rsid w:val="005A43CD"/>
    <w:rsid w:val="005A623E"/>
    <w:rsid w:val="005A77FC"/>
    <w:rsid w:val="005B52E7"/>
    <w:rsid w:val="005B65AC"/>
    <w:rsid w:val="005C19FA"/>
    <w:rsid w:val="005C25E7"/>
    <w:rsid w:val="005C35C5"/>
    <w:rsid w:val="005C4031"/>
    <w:rsid w:val="005C4EF2"/>
    <w:rsid w:val="005C5A6E"/>
    <w:rsid w:val="005C5ECD"/>
    <w:rsid w:val="005C73EE"/>
    <w:rsid w:val="005D0B85"/>
    <w:rsid w:val="005D1253"/>
    <w:rsid w:val="005D2454"/>
    <w:rsid w:val="005D4A3F"/>
    <w:rsid w:val="005D6E9B"/>
    <w:rsid w:val="005D7582"/>
    <w:rsid w:val="005E3345"/>
    <w:rsid w:val="005E4BB7"/>
    <w:rsid w:val="005E7DDB"/>
    <w:rsid w:val="005F0B69"/>
    <w:rsid w:val="005F1678"/>
    <w:rsid w:val="005F22DB"/>
    <w:rsid w:val="005F24D4"/>
    <w:rsid w:val="005F37AE"/>
    <w:rsid w:val="0060025E"/>
    <w:rsid w:val="006009BB"/>
    <w:rsid w:val="006039B5"/>
    <w:rsid w:val="00607ACC"/>
    <w:rsid w:val="00610F72"/>
    <w:rsid w:val="0061140F"/>
    <w:rsid w:val="00614270"/>
    <w:rsid w:val="00615E1F"/>
    <w:rsid w:val="006226A3"/>
    <w:rsid w:val="0062549D"/>
    <w:rsid w:val="00626766"/>
    <w:rsid w:val="00631140"/>
    <w:rsid w:val="0063166A"/>
    <w:rsid w:val="006335DD"/>
    <w:rsid w:val="006354C0"/>
    <w:rsid w:val="00637304"/>
    <w:rsid w:val="00642E79"/>
    <w:rsid w:val="00645D5C"/>
    <w:rsid w:val="00650D68"/>
    <w:rsid w:val="00651D72"/>
    <w:rsid w:val="00654683"/>
    <w:rsid w:val="00654BAB"/>
    <w:rsid w:val="006553D9"/>
    <w:rsid w:val="00657837"/>
    <w:rsid w:val="00657B04"/>
    <w:rsid w:val="006607F0"/>
    <w:rsid w:val="00663384"/>
    <w:rsid w:val="00667B32"/>
    <w:rsid w:val="0067069D"/>
    <w:rsid w:val="00673263"/>
    <w:rsid w:val="006741B0"/>
    <w:rsid w:val="00674548"/>
    <w:rsid w:val="00676D98"/>
    <w:rsid w:val="00677200"/>
    <w:rsid w:val="006803A7"/>
    <w:rsid w:val="00680F4B"/>
    <w:rsid w:val="00682324"/>
    <w:rsid w:val="006850C4"/>
    <w:rsid w:val="00685398"/>
    <w:rsid w:val="00687793"/>
    <w:rsid w:val="006902CD"/>
    <w:rsid w:val="00690626"/>
    <w:rsid w:val="0069348A"/>
    <w:rsid w:val="00693BD4"/>
    <w:rsid w:val="0069684A"/>
    <w:rsid w:val="00696996"/>
    <w:rsid w:val="006A1F7D"/>
    <w:rsid w:val="006A29BF"/>
    <w:rsid w:val="006A57A7"/>
    <w:rsid w:val="006A5C9E"/>
    <w:rsid w:val="006B0800"/>
    <w:rsid w:val="006B09B1"/>
    <w:rsid w:val="006B31B2"/>
    <w:rsid w:val="006B4540"/>
    <w:rsid w:val="006B531E"/>
    <w:rsid w:val="006B6417"/>
    <w:rsid w:val="006B790F"/>
    <w:rsid w:val="006C13A5"/>
    <w:rsid w:val="006C65B1"/>
    <w:rsid w:val="006C6C9A"/>
    <w:rsid w:val="006D0AC2"/>
    <w:rsid w:val="006D2E78"/>
    <w:rsid w:val="006D447C"/>
    <w:rsid w:val="006D4FDE"/>
    <w:rsid w:val="006E01BD"/>
    <w:rsid w:val="006E0F1C"/>
    <w:rsid w:val="006E2A70"/>
    <w:rsid w:val="006E312C"/>
    <w:rsid w:val="006E7676"/>
    <w:rsid w:val="006F203C"/>
    <w:rsid w:val="006F7262"/>
    <w:rsid w:val="00705109"/>
    <w:rsid w:val="00707A56"/>
    <w:rsid w:val="00710FE1"/>
    <w:rsid w:val="00714B59"/>
    <w:rsid w:val="00715442"/>
    <w:rsid w:val="00721380"/>
    <w:rsid w:val="00721F42"/>
    <w:rsid w:val="007225F9"/>
    <w:rsid w:val="00727B93"/>
    <w:rsid w:val="00727DF4"/>
    <w:rsid w:val="00731D81"/>
    <w:rsid w:val="00731E45"/>
    <w:rsid w:val="0073202C"/>
    <w:rsid w:val="00734496"/>
    <w:rsid w:val="00734A77"/>
    <w:rsid w:val="00734C95"/>
    <w:rsid w:val="0073751F"/>
    <w:rsid w:val="0074092F"/>
    <w:rsid w:val="007424C6"/>
    <w:rsid w:val="007446C9"/>
    <w:rsid w:val="0074491C"/>
    <w:rsid w:val="00745940"/>
    <w:rsid w:val="007459EB"/>
    <w:rsid w:val="00745B2C"/>
    <w:rsid w:val="00746D09"/>
    <w:rsid w:val="00746F59"/>
    <w:rsid w:val="00750B80"/>
    <w:rsid w:val="007540AA"/>
    <w:rsid w:val="00755250"/>
    <w:rsid w:val="0076150C"/>
    <w:rsid w:val="00763314"/>
    <w:rsid w:val="00771CDD"/>
    <w:rsid w:val="00771F0B"/>
    <w:rsid w:val="00774538"/>
    <w:rsid w:val="00774BEF"/>
    <w:rsid w:val="00775609"/>
    <w:rsid w:val="00777D05"/>
    <w:rsid w:val="00781582"/>
    <w:rsid w:val="00782C7C"/>
    <w:rsid w:val="00783C5B"/>
    <w:rsid w:val="007849AC"/>
    <w:rsid w:val="00784A98"/>
    <w:rsid w:val="00786BC8"/>
    <w:rsid w:val="00787291"/>
    <w:rsid w:val="007878B2"/>
    <w:rsid w:val="007909C1"/>
    <w:rsid w:val="00794503"/>
    <w:rsid w:val="00796562"/>
    <w:rsid w:val="007A3EBE"/>
    <w:rsid w:val="007A45E5"/>
    <w:rsid w:val="007A53B9"/>
    <w:rsid w:val="007A7170"/>
    <w:rsid w:val="007B04DD"/>
    <w:rsid w:val="007B1FA3"/>
    <w:rsid w:val="007B1FC9"/>
    <w:rsid w:val="007B659D"/>
    <w:rsid w:val="007B7BD8"/>
    <w:rsid w:val="007C0729"/>
    <w:rsid w:val="007C0B50"/>
    <w:rsid w:val="007C0DCC"/>
    <w:rsid w:val="007C195F"/>
    <w:rsid w:val="007D5098"/>
    <w:rsid w:val="007D6BB0"/>
    <w:rsid w:val="007D6F9C"/>
    <w:rsid w:val="007D7D32"/>
    <w:rsid w:val="007E0411"/>
    <w:rsid w:val="007E1E7C"/>
    <w:rsid w:val="007E44C3"/>
    <w:rsid w:val="007E4FC5"/>
    <w:rsid w:val="007E5925"/>
    <w:rsid w:val="007E7525"/>
    <w:rsid w:val="007F2913"/>
    <w:rsid w:val="00800F73"/>
    <w:rsid w:val="008042FC"/>
    <w:rsid w:val="00806832"/>
    <w:rsid w:val="00810F73"/>
    <w:rsid w:val="00813799"/>
    <w:rsid w:val="00821802"/>
    <w:rsid w:val="00821AD9"/>
    <w:rsid w:val="00821DC6"/>
    <w:rsid w:val="00826346"/>
    <w:rsid w:val="00826697"/>
    <w:rsid w:val="00827F70"/>
    <w:rsid w:val="00830366"/>
    <w:rsid w:val="00831699"/>
    <w:rsid w:val="00831FEA"/>
    <w:rsid w:val="00833F95"/>
    <w:rsid w:val="008344B0"/>
    <w:rsid w:val="008377F9"/>
    <w:rsid w:val="008407CF"/>
    <w:rsid w:val="008422EE"/>
    <w:rsid w:val="008444BC"/>
    <w:rsid w:val="00846B7D"/>
    <w:rsid w:val="00847E35"/>
    <w:rsid w:val="008517B1"/>
    <w:rsid w:val="00853A93"/>
    <w:rsid w:val="0085411E"/>
    <w:rsid w:val="008553A1"/>
    <w:rsid w:val="00855D02"/>
    <w:rsid w:val="00856027"/>
    <w:rsid w:val="00861323"/>
    <w:rsid w:val="008617C3"/>
    <w:rsid w:val="00862CAE"/>
    <w:rsid w:val="008638A5"/>
    <w:rsid w:val="00863B89"/>
    <w:rsid w:val="00867612"/>
    <w:rsid w:val="00870528"/>
    <w:rsid w:val="008709A6"/>
    <w:rsid w:val="008768B2"/>
    <w:rsid w:val="00880996"/>
    <w:rsid w:val="00880EA5"/>
    <w:rsid w:val="0088123C"/>
    <w:rsid w:val="00881463"/>
    <w:rsid w:val="00882B9E"/>
    <w:rsid w:val="0088341A"/>
    <w:rsid w:val="00885282"/>
    <w:rsid w:val="00885D07"/>
    <w:rsid w:val="00886276"/>
    <w:rsid w:val="00886D50"/>
    <w:rsid w:val="00890E6F"/>
    <w:rsid w:val="00892339"/>
    <w:rsid w:val="00894081"/>
    <w:rsid w:val="00897CBD"/>
    <w:rsid w:val="008A357F"/>
    <w:rsid w:val="008A40AA"/>
    <w:rsid w:val="008A69BF"/>
    <w:rsid w:val="008B1E02"/>
    <w:rsid w:val="008B274D"/>
    <w:rsid w:val="008B3EE4"/>
    <w:rsid w:val="008B4883"/>
    <w:rsid w:val="008B54DF"/>
    <w:rsid w:val="008C4541"/>
    <w:rsid w:val="008C5FF6"/>
    <w:rsid w:val="008D0462"/>
    <w:rsid w:val="008D1BB2"/>
    <w:rsid w:val="008D382D"/>
    <w:rsid w:val="008D4385"/>
    <w:rsid w:val="008D586C"/>
    <w:rsid w:val="008D5DF4"/>
    <w:rsid w:val="008D7F75"/>
    <w:rsid w:val="008E073C"/>
    <w:rsid w:val="008E1FA5"/>
    <w:rsid w:val="008E2ACA"/>
    <w:rsid w:val="008E3ABE"/>
    <w:rsid w:val="008E4E39"/>
    <w:rsid w:val="008E62EC"/>
    <w:rsid w:val="008E63B6"/>
    <w:rsid w:val="008E789D"/>
    <w:rsid w:val="008F719A"/>
    <w:rsid w:val="008F778F"/>
    <w:rsid w:val="008F7E59"/>
    <w:rsid w:val="0090386A"/>
    <w:rsid w:val="0090406C"/>
    <w:rsid w:val="00904173"/>
    <w:rsid w:val="00911916"/>
    <w:rsid w:val="00911E42"/>
    <w:rsid w:val="009121BD"/>
    <w:rsid w:val="009134C0"/>
    <w:rsid w:val="009150E2"/>
    <w:rsid w:val="00916212"/>
    <w:rsid w:val="0092232C"/>
    <w:rsid w:val="00923402"/>
    <w:rsid w:val="009235A3"/>
    <w:rsid w:val="009250BF"/>
    <w:rsid w:val="00926BB9"/>
    <w:rsid w:val="0092789D"/>
    <w:rsid w:val="009319FF"/>
    <w:rsid w:val="00931BEB"/>
    <w:rsid w:val="00933258"/>
    <w:rsid w:val="00933C2E"/>
    <w:rsid w:val="0093668D"/>
    <w:rsid w:val="00936DA9"/>
    <w:rsid w:val="00940754"/>
    <w:rsid w:val="00941F21"/>
    <w:rsid w:val="0094363B"/>
    <w:rsid w:val="00944BAF"/>
    <w:rsid w:val="00946C82"/>
    <w:rsid w:val="009543B8"/>
    <w:rsid w:val="009544AC"/>
    <w:rsid w:val="0095711B"/>
    <w:rsid w:val="009606A7"/>
    <w:rsid w:val="00961E12"/>
    <w:rsid w:val="009630B1"/>
    <w:rsid w:val="00965484"/>
    <w:rsid w:val="00965C26"/>
    <w:rsid w:val="00967F6C"/>
    <w:rsid w:val="0097126D"/>
    <w:rsid w:val="0097199B"/>
    <w:rsid w:val="0097239E"/>
    <w:rsid w:val="0097579B"/>
    <w:rsid w:val="00975926"/>
    <w:rsid w:val="0097789E"/>
    <w:rsid w:val="00987330"/>
    <w:rsid w:val="00993D0A"/>
    <w:rsid w:val="00996EBE"/>
    <w:rsid w:val="00997A72"/>
    <w:rsid w:val="009A0500"/>
    <w:rsid w:val="009A40AA"/>
    <w:rsid w:val="009A7FB9"/>
    <w:rsid w:val="009B209F"/>
    <w:rsid w:val="009B3B47"/>
    <w:rsid w:val="009B4E03"/>
    <w:rsid w:val="009B665A"/>
    <w:rsid w:val="009B770A"/>
    <w:rsid w:val="009C1916"/>
    <w:rsid w:val="009C1C41"/>
    <w:rsid w:val="009C224C"/>
    <w:rsid w:val="009C6B75"/>
    <w:rsid w:val="009C73CA"/>
    <w:rsid w:val="009C7981"/>
    <w:rsid w:val="009D3791"/>
    <w:rsid w:val="009D4870"/>
    <w:rsid w:val="009D6E77"/>
    <w:rsid w:val="009E280E"/>
    <w:rsid w:val="009E4B63"/>
    <w:rsid w:val="009E645C"/>
    <w:rsid w:val="009F1E8F"/>
    <w:rsid w:val="009F23F8"/>
    <w:rsid w:val="009F41AF"/>
    <w:rsid w:val="009F4CB2"/>
    <w:rsid w:val="009F5CA8"/>
    <w:rsid w:val="009F7785"/>
    <w:rsid w:val="00A01F90"/>
    <w:rsid w:val="00A028A3"/>
    <w:rsid w:val="00A03202"/>
    <w:rsid w:val="00A04EAD"/>
    <w:rsid w:val="00A1025A"/>
    <w:rsid w:val="00A10396"/>
    <w:rsid w:val="00A107A9"/>
    <w:rsid w:val="00A11E66"/>
    <w:rsid w:val="00A13B36"/>
    <w:rsid w:val="00A13BCC"/>
    <w:rsid w:val="00A13E59"/>
    <w:rsid w:val="00A1535B"/>
    <w:rsid w:val="00A154F2"/>
    <w:rsid w:val="00A15879"/>
    <w:rsid w:val="00A16F69"/>
    <w:rsid w:val="00A20F99"/>
    <w:rsid w:val="00A20FAA"/>
    <w:rsid w:val="00A21C3E"/>
    <w:rsid w:val="00A24941"/>
    <w:rsid w:val="00A27615"/>
    <w:rsid w:val="00A3208E"/>
    <w:rsid w:val="00A36607"/>
    <w:rsid w:val="00A3666B"/>
    <w:rsid w:val="00A41437"/>
    <w:rsid w:val="00A42343"/>
    <w:rsid w:val="00A437B8"/>
    <w:rsid w:val="00A43D37"/>
    <w:rsid w:val="00A4590A"/>
    <w:rsid w:val="00A527FE"/>
    <w:rsid w:val="00A56F81"/>
    <w:rsid w:val="00A61D49"/>
    <w:rsid w:val="00A62B46"/>
    <w:rsid w:val="00A62F54"/>
    <w:rsid w:val="00A63E0F"/>
    <w:rsid w:val="00A6502E"/>
    <w:rsid w:val="00A65F25"/>
    <w:rsid w:val="00A66071"/>
    <w:rsid w:val="00A66F41"/>
    <w:rsid w:val="00A676D5"/>
    <w:rsid w:val="00A72AB1"/>
    <w:rsid w:val="00A73413"/>
    <w:rsid w:val="00A735AF"/>
    <w:rsid w:val="00A815CB"/>
    <w:rsid w:val="00A81DEF"/>
    <w:rsid w:val="00A84454"/>
    <w:rsid w:val="00A84FFD"/>
    <w:rsid w:val="00A87064"/>
    <w:rsid w:val="00A874BE"/>
    <w:rsid w:val="00A90F29"/>
    <w:rsid w:val="00A94167"/>
    <w:rsid w:val="00AA0088"/>
    <w:rsid w:val="00AA1023"/>
    <w:rsid w:val="00AA1BB9"/>
    <w:rsid w:val="00AA2CDF"/>
    <w:rsid w:val="00AA2ED9"/>
    <w:rsid w:val="00AA71B7"/>
    <w:rsid w:val="00AB0803"/>
    <w:rsid w:val="00AB5A4E"/>
    <w:rsid w:val="00AB65FE"/>
    <w:rsid w:val="00AC0A53"/>
    <w:rsid w:val="00AC6F0D"/>
    <w:rsid w:val="00AC7BAE"/>
    <w:rsid w:val="00AD0B37"/>
    <w:rsid w:val="00AD3916"/>
    <w:rsid w:val="00AD4816"/>
    <w:rsid w:val="00AD5F1B"/>
    <w:rsid w:val="00AE391E"/>
    <w:rsid w:val="00AE4660"/>
    <w:rsid w:val="00AE6B56"/>
    <w:rsid w:val="00AE756B"/>
    <w:rsid w:val="00AF02C7"/>
    <w:rsid w:val="00AF4AF1"/>
    <w:rsid w:val="00AF620D"/>
    <w:rsid w:val="00AF71CF"/>
    <w:rsid w:val="00B00263"/>
    <w:rsid w:val="00B01E9B"/>
    <w:rsid w:val="00B03473"/>
    <w:rsid w:val="00B04559"/>
    <w:rsid w:val="00B04886"/>
    <w:rsid w:val="00B057A3"/>
    <w:rsid w:val="00B064BE"/>
    <w:rsid w:val="00B065E4"/>
    <w:rsid w:val="00B070D7"/>
    <w:rsid w:val="00B07B90"/>
    <w:rsid w:val="00B07F1C"/>
    <w:rsid w:val="00B1269D"/>
    <w:rsid w:val="00B131A7"/>
    <w:rsid w:val="00B13C09"/>
    <w:rsid w:val="00B15AB1"/>
    <w:rsid w:val="00B1735D"/>
    <w:rsid w:val="00B20C79"/>
    <w:rsid w:val="00B23E08"/>
    <w:rsid w:val="00B23FA0"/>
    <w:rsid w:val="00B259DF"/>
    <w:rsid w:val="00B26A68"/>
    <w:rsid w:val="00B3154B"/>
    <w:rsid w:val="00B31BFA"/>
    <w:rsid w:val="00B35362"/>
    <w:rsid w:val="00B35751"/>
    <w:rsid w:val="00B41B6C"/>
    <w:rsid w:val="00B4279B"/>
    <w:rsid w:val="00B44B2F"/>
    <w:rsid w:val="00B44C57"/>
    <w:rsid w:val="00B45672"/>
    <w:rsid w:val="00B47F22"/>
    <w:rsid w:val="00B5138C"/>
    <w:rsid w:val="00B523E3"/>
    <w:rsid w:val="00B52736"/>
    <w:rsid w:val="00B52F0F"/>
    <w:rsid w:val="00B54EC4"/>
    <w:rsid w:val="00B5513F"/>
    <w:rsid w:val="00B569C9"/>
    <w:rsid w:val="00B5778B"/>
    <w:rsid w:val="00B61A99"/>
    <w:rsid w:val="00B624EE"/>
    <w:rsid w:val="00B67BC1"/>
    <w:rsid w:val="00B7347B"/>
    <w:rsid w:val="00B757B1"/>
    <w:rsid w:val="00B767D5"/>
    <w:rsid w:val="00B76E92"/>
    <w:rsid w:val="00B81399"/>
    <w:rsid w:val="00B82A4F"/>
    <w:rsid w:val="00B849CF"/>
    <w:rsid w:val="00B84F50"/>
    <w:rsid w:val="00B8639A"/>
    <w:rsid w:val="00B92FC5"/>
    <w:rsid w:val="00B93414"/>
    <w:rsid w:val="00B94DDD"/>
    <w:rsid w:val="00B96D20"/>
    <w:rsid w:val="00BA007C"/>
    <w:rsid w:val="00BA2571"/>
    <w:rsid w:val="00BA456A"/>
    <w:rsid w:val="00BA6B89"/>
    <w:rsid w:val="00BB0F60"/>
    <w:rsid w:val="00BB3219"/>
    <w:rsid w:val="00BB49FA"/>
    <w:rsid w:val="00BB7222"/>
    <w:rsid w:val="00BB7AB7"/>
    <w:rsid w:val="00BB7B01"/>
    <w:rsid w:val="00BC0A74"/>
    <w:rsid w:val="00BC1E98"/>
    <w:rsid w:val="00BC3E90"/>
    <w:rsid w:val="00BC7DEA"/>
    <w:rsid w:val="00BD179A"/>
    <w:rsid w:val="00BD3E68"/>
    <w:rsid w:val="00BE24B9"/>
    <w:rsid w:val="00BE2655"/>
    <w:rsid w:val="00BE4D02"/>
    <w:rsid w:val="00BE5FEC"/>
    <w:rsid w:val="00BE7117"/>
    <w:rsid w:val="00C0280D"/>
    <w:rsid w:val="00C038BE"/>
    <w:rsid w:val="00C03CFA"/>
    <w:rsid w:val="00C05FD0"/>
    <w:rsid w:val="00C13946"/>
    <w:rsid w:val="00C1471E"/>
    <w:rsid w:val="00C154C0"/>
    <w:rsid w:val="00C15614"/>
    <w:rsid w:val="00C1739F"/>
    <w:rsid w:val="00C20112"/>
    <w:rsid w:val="00C2609D"/>
    <w:rsid w:val="00C274A3"/>
    <w:rsid w:val="00C318F2"/>
    <w:rsid w:val="00C3246C"/>
    <w:rsid w:val="00C33FA2"/>
    <w:rsid w:val="00C348CE"/>
    <w:rsid w:val="00C35475"/>
    <w:rsid w:val="00C37D6A"/>
    <w:rsid w:val="00C41300"/>
    <w:rsid w:val="00C41F31"/>
    <w:rsid w:val="00C4395C"/>
    <w:rsid w:val="00C443A9"/>
    <w:rsid w:val="00C46B76"/>
    <w:rsid w:val="00C477B1"/>
    <w:rsid w:val="00C5017C"/>
    <w:rsid w:val="00C50798"/>
    <w:rsid w:val="00C52476"/>
    <w:rsid w:val="00C540CB"/>
    <w:rsid w:val="00C543AD"/>
    <w:rsid w:val="00C55F81"/>
    <w:rsid w:val="00C565D9"/>
    <w:rsid w:val="00C57DA0"/>
    <w:rsid w:val="00C61849"/>
    <w:rsid w:val="00C618CD"/>
    <w:rsid w:val="00C65ABA"/>
    <w:rsid w:val="00C661AC"/>
    <w:rsid w:val="00C66EA3"/>
    <w:rsid w:val="00C67191"/>
    <w:rsid w:val="00C67752"/>
    <w:rsid w:val="00C71CFD"/>
    <w:rsid w:val="00C73632"/>
    <w:rsid w:val="00C73C1A"/>
    <w:rsid w:val="00C74C38"/>
    <w:rsid w:val="00C74C9E"/>
    <w:rsid w:val="00C756D6"/>
    <w:rsid w:val="00C769FE"/>
    <w:rsid w:val="00C775BE"/>
    <w:rsid w:val="00C81305"/>
    <w:rsid w:val="00C81584"/>
    <w:rsid w:val="00C8182B"/>
    <w:rsid w:val="00C83086"/>
    <w:rsid w:val="00C84A86"/>
    <w:rsid w:val="00C90A24"/>
    <w:rsid w:val="00C91942"/>
    <w:rsid w:val="00C91975"/>
    <w:rsid w:val="00C92077"/>
    <w:rsid w:val="00C929F0"/>
    <w:rsid w:val="00C95226"/>
    <w:rsid w:val="00C96741"/>
    <w:rsid w:val="00CA23DB"/>
    <w:rsid w:val="00CB30D6"/>
    <w:rsid w:val="00CB53A8"/>
    <w:rsid w:val="00CB7E19"/>
    <w:rsid w:val="00CC200C"/>
    <w:rsid w:val="00CC2E6D"/>
    <w:rsid w:val="00CC458D"/>
    <w:rsid w:val="00CC7445"/>
    <w:rsid w:val="00CD3E27"/>
    <w:rsid w:val="00CE13DE"/>
    <w:rsid w:val="00CE3134"/>
    <w:rsid w:val="00CE53E8"/>
    <w:rsid w:val="00CE612D"/>
    <w:rsid w:val="00CE6572"/>
    <w:rsid w:val="00CF1A40"/>
    <w:rsid w:val="00CF1FBE"/>
    <w:rsid w:val="00CF384E"/>
    <w:rsid w:val="00CF46FF"/>
    <w:rsid w:val="00CF563D"/>
    <w:rsid w:val="00CF578D"/>
    <w:rsid w:val="00CF70CA"/>
    <w:rsid w:val="00D0127E"/>
    <w:rsid w:val="00D02203"/>
    <w:rsid w:val="00D04664"/>
    <w:rsid w:val="00D04875"/>
    <w:rsid w:val="00D04CD0"/>
    <w:rsid w:val="00D04F1A"/>
    <w:rsid w:val="00D069ED"/>
    <w:rsid w:val="00D07AB3"/>
    <w:rsid w:val="00D118AA"/>
    <w:rsid w:val="00D11CAA"/>
    <w:rsid w:val="00D12399"/>
    <w:rsid w:val="00D17842"/>
    <w:rsid w:val="00D179C9"/>
    <w:rsid w:val="00D20D8F"/>
    <w:rsid w:val="00D23077"/>
    <w:rsid w:val="00D2555C"/>
    <w:rsid w:val="00D264E3"/>
    <w:rsid w:val="00D26D7F"/>
    <w:rsid w:val="00D27357"/>
    <w:rsid w:val="00D317A9"/>
    <w:rsid w:val="00D352BE"/>
    <w:rsid w:val="00D3756A"/>
    <w:rsid w:val="00D40D1C"/>
    <w:rsid w:val="00D417F9"/>
    <w:rsid w:val="00D41E52"/>
    <w:rsid w:val="00D421DF"/>
    <w:rsid w:val="00D43559"/>
    <w:rsid w:val="00D51899"/>
    <w:rsid w:val="00D544A7"/>
    <w:rsid w:val="00D575E7"/>
    <w:rsid w:val="00D57F65"/>
    <w:rsid w:val="00D61025"/>
    <w:rsid w:val="00D61617"/>
    <w:rsid w:val="00D62E6A"/>
    <w:rsid w:val="00D6731C"/>
    <w:rsid w:val="00D676D4"/>
    <w:rsid w:val="00D67B62"/>
    <w:rsid w:val="00D757E7"/>
    <w:rsid w:val="00D77B49"/>
    <w:rsid w:val="00D80E0E"/>
    <w:rsid w:val="00D8303C"/>
    <w:rsid w:val="00D8313D"/>
    <w:rsid w:val="00D8704E"/>
    <w:rsid w:val="00D910A1"/>
    <w:rsid w:val="00D91528"/>
    <w:rsid w:val="00D91C6E"/>
    <w:rsid w:val="00D94345"/>
    <w:rsid w:val="00D95A2C"/>
    <w:rsid w:val="00D95B81"/>
    <w:rsid w:val="00D96793"/>
    <w:rsid w:val="00DA0317"/>
    <w:rsid w:val="00DA05BE"/>
    <w:rsid w:val="00DA0976"/>
    <w:rsid w:val="00DA1622"/>
    <w:rsid w:val="00DA244C"/>
    <w:rsid w:val="00DA3137"/>
    <w:rsid w:val="00DA63C5"/>
    <w:rsid w:val="00DA6764"/>
    <w:rsid w:val="00DB1432"/>
    <w:rsid w:val="00DB51FD"/>
    <w:rsid w:val="00DC06E4"/>
    <w:rsid w:val="00DC4344"/>
    <w:rsid w:val="00DC4863"/>
    <w:rsid w:val="00DC5D31"/>
    <w:rsid w:val="00DC70DD"/>
    <w:rsid w:val="00DD2989"/>
    <w:rsid w:val="00DD2A65"/>
    <w:rsid w:val="00DD2EAE"/>
    <w:rsid w:val="00DD35E4"/>
    <w:rsid w:val="00DD4614"/>
    <w:rsid w:val="00DD4824"/>
    <w:rsid w:val="00DD5291"/>
    <w:rsid w:val="00DD58ED"/>
    <w:rsid w:val="00DD630F"/>
    <w:rsid w:val="00DE039B"/>
    <w:rsid w:val="00DE16F1"/>
    <w:rsid w:val="00DE3141"/>
    <w:rsid w:val="00DE31B5"/>
    <w:rsid w:val="00DE4040"/>
    <w:rsid w:val="00DE4B65"/>
    <w:rsid w:val="00DE6C55"/>
    <w:rsid w:val="00DF622B"/>
    <w:rsid w:val="00DF6E9D"/>
    <w:rsid w:val="00DF76AC"/>
    <w:rsid w:val="00E00653"/>
    <w:rsid w:val="00E014E2"/>
    <w:rsid w:val="00E01D28"/>
    <w:rsid w:val="00E02835"/>
    <w:rsid w:val="00E04040"/>
    <w:rsid w:val="00E048F1"/>
    <w:rsid w:val="00E05061"/>
    <w:rsid w:val="00E05BB3"/>
    <w:rsid w:val="00E05FEF"/>
    <w:rsid w:val="00E0660A"/>
    <w:rsid w:val="00E06BDD"/>
    <w:rsid w:val="00E1153B"/>
    <w:rsid w:val="00E175A0"/>
    <w:rsid w:val="00E21E5A"/>
    <w:rsid w:val="00E307BB"/>
    <w:rsid w:val="00E323F3"/>
    <w:rsid w:val="00E36228"/>
    <w:rsid w:val="00E36736"/>
    <w:rsid w:val="00E3733B"/>
    <w:rsid w:val="00E37919"/>
    <w:rsid w:val="00E37A03"/>
    <w:rsid w:val="00E412C8"/>
    <w:rsid w:val="00E43420"/>
    <w:rsid w:val="00E436F7"/>
    <w:rsid w:val="00E46601"/>
    <w:rsid w:val="00E5019A"/>
    <w:rsid w:val="00E61100"/>
    <w:rsid w:val="00E61431"/>
    <w:rsid w:val="00E61C74"/>
    <w:rsid w:val="00E647DF"/>
    <w:rsid w:val="00E668B9"/>
    <w:rsid w:val="00E66B81"/>
    <w:rsid w:val="00E67CE5"/>
    <w:rsid w:val="00E70484"/>
    <w:rsid w:val="00E710CE"/>
    <w:rsid w:val="00E76B05"/>
    <w:rsid w:val="00E82BE1"/>
    <w:rsid w:val="00E8377F"/>
    <w:rsid w:val="00E861B0"/>
    <w:rsid w:val="00E92AB4"/>
    <w:rsid w:val="00E95B19"/>
    <w:rsid w:val="00E95D7C"/>
    <w:rsid w:val="00EA16ED"/>
    <w:rsid w:val="00EA1761"/>
    <w:rsid w:val="00EA5AFD"/>
    <w:rsid w:val="00EB1732"/>
    <w:rsid w:val="00EB1A28"/>
    <w:rsid w:val="00EB3298"/>
    <w:rsid w:val="00EB4021"/>
    <w:rsid w:val="00EB4998"/>
    <w:rsid w:val="00EB4EBC"/>
    <w:rsid w:val="00EB506E"/>
    <w:rsid w:val="00EB6461"/>
    <w:rsid w:val="00EC0E23"/>
    <w:rsid w:val="00EC233E"/>
    <w:rsid w:val="00EC35C8"/>
    <w:rsid w:val="00EC6447"/>
    <w:rsid w:val="00ED1B3F"/>
    <w:rsid w:val="00ED24B3"/>
    <w:rsid w:val="00ED2517"/>
    <w:rsid w:val="00ED29DE"/>
    <w:rsid w:val="00ED4197"/>
    <w:rsid w:val="00ED5518"/>
    <w:rsid w:val="00EE43FA"/>
    <w:rsid w:val="00EF282D"/>
    <w:rsid w:val="00EF31D4"/>
    <w:rsid w:val="00F0354B"/>
    <w:rsid w:val="00F05B9A"/>
    <w:rsid w:val="00F1402E"/>
    <w:rsid w:val="00F14BB0"/>
    <w:rsid w:val="00F160E5"/>
    <w:rsid w:val="00F1610E"/>
    <w:rsid w:val="00F16DC6"/>
    <w:rsid w:val="00F24094"/>
    <w:rsid w:val="00F243E0"/>
    <w:rsid w:val="00F24B88"/>
    <w:rsid w:val="00F25B77"/>
    <w:rsid w:val="00F25FEB"/>
    <w:rsid w:val="00F34024"/>
    <w:rsid w:val="00F36472"/>
    <w:rsid w:val="00F3745A"/>
    <w:rsid w:val="00F40E93"/>
    <w:rsid w:val="00F4128E"/>
    <w:rsid w:val="00F42E94"/>
    <w:rsid w:val="00F475F9"/>
    <w:rsid w:val="00F5374A"/>
    <w:rsid w:val="00F54992"/>
    <w:rsid w:val="00F54C1A"/>
    <w:rsid w:val="00F561A0"/>
    <w:rsid w:val="00F60550"/>
    <w:rsid w:val="00F60E2D"/>
    <w:rsid w:val="00F612F6"/>
    <w:rsid w:val="00F64F05"/>
    <w:rsid w:val="00F662D7"/>
    <w:rsid w:val="00F71FD3"/>
    <w:rsid w:val="00F737DA"/>
    <w:rsid w:val="00F744E4"/>
    <w:rsid w:val="00F75930"/>
    <w:rsid w:val="00F76862"/>
    <w:rsid w:val="00F7760F"/>
    <w:rsid w:val="00F77EA2"/>
    <w:rsid w:val="00F8045C"/>
    <w:rsid w:val="00F808DA"/>
    <w:rsid w:val="00F846A1"/>
    <w:rsid w:val="00F8573B"/>
    <w:rsid w:val="00F8727E"/>
    <w:rsid w:val="00F87914"/>
    <w:rsid w:val="00F906DE"/>
    <w:rsid w:val="00F90986"/>
    <w:rsid w:val="00F9132D"/>
    <w:rsid w:val="00F94084"/>
    <w:rsid w:val="00F94DFD"/>
    <w:rsid w:val="00F97FDF"/>
    <w:rsid w:val="00FA0A47"/>
    <w:rsid w:val="00FA2530"/>
    <w:rsid w:val="00FB53CB"/>
    <w:rsid w:val="00FB60C8"/>
    <w:rsid w:val="00FB71B8"/>
    <w:rsid w:val="00FC26E5"/>
    <w:rsid w:val="00FC4137"/>
    <w:rsid w:val="00FC58C4"/>
    <w:rsid w:val="00FC59FF"/>
    <w:rsid w:val="00FC5B74"/>
    <w:rsid w:val="00FC766D"/>
    <w:rsid w:val="00FD07CB"/>
    <w:rsid w:val="00FD18B8"/>
    <w:rsid w:val="00FD1BBB"/>
    <w:rsid w:val="00FD2224"/>
    <w:rsid w:val="00FD3C97"/>
    <w:rsid w:val="00FD58AC"/>
    <w:rsid w:val="00FD6FB3"/>
    <w:rsid w:val="00FD7715"/>
    <w:rsid w:val="00FE14DF"/>
    <w:rsid w:val="00FE473D"/>
    <w:rsid w:val="00FE6729"/>
    <w:rsid w:val="00FF21C6"/>
    <w:rsid w:val="00FF2BAC"/>
    <w:rsid w:val="00FF3901"/>
    <w:rsid w:val="00FF46E6"/>
    <w:rsid w:val="00FF4CB9"/>
    <w:rsid w:val="00FF6AA3"/>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link w:val="Heading1Char"/>
    <w:uiPriority w:val="99"/>
    <w:qFormat/>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link w:val="Heading2Char"/>
    <w:uiPriority w:val="99"/>
    <w:unhideWhenUsed/>
    <w:qFormat/>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link w:val="Heading3Char"/>
    <w:uiPriority w:val="99"/>
    <w:unhideWhenUsed/>
    <w:qFormat/>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link w:val="Heading4Char"/>
    <w:uiPriority w:val="99"/>
    <w:unhideWhenUsed/>
    <w:qFormat/>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0">
    <w:name w:val="Body1"/>
    <w:basedOn w:val="ListParagraph"/>
    <w:qFormat/>
    <w:rsid w:val="00870528"/>
    <w:pPr>
      <w:numPr>
        <w:numId w:val="3"/>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9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4"/>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qFormat/>
    <w:rsid w:val="00224AB6"/>
    <w:rPr>
      <w:i/>
      <w:iCs/>
    </w:rPr>
  </w:style>
  <w:style w:type="character" w:customStyle="1" w:styleId="pgrouptitle">
    <w:name w:val="pgrouptitle"/>
    <w:basedOn w:val="DefaultParagraphFont"/>
    <w:rsid w:val="007459EB"/>
  </w:style>
  <w:style w:type="paragraph" w:customStyle="1" w:styleId="HeaderLogoDefence">
    <w:name w:val="Header Logo Defence"/>
    <w:basedOn w:val="Normal"/>
    <w:uiPriority w:val="99"/>
    <w:rsid w:val="007459EB"/>
    <w:pPr>
      <w:spacing w:after="160" w:line="259" w:lineRule="auto"/>
      <w:jc w:val="left"/>
    </w:pPr>
    <w:rPr>
      <w:lang w:val="nl-BE"/>
    </w:rPr>
  </w:style>
  <w:style w:type="paragraph" w:customStyle="1" w:styleId="HeaderOrganization">
    <w:name w:val="Header Organization"/>
    <w:basedOn w:val="Normal"/>
    <w:uiPriority w:val="99"/>
    <w:rsid w:val="007459EB"/>
    <w:pPr>
      <w:spacing w:after="0" w:line="240" w:lineRule="auto"/>
      <w:ind w:left="425" w:hanging="425"/>
      <w:jc w:val="center"/>
    </w:pPr>
    <w:rPr>
      <w:rFonts w:ascii="Arial" w:eastAsia="Times New Roman" w:hAnsi="Arial" w:cs="Arial"/>
      <w:b/>
      <w:sz w:val="20"/>
      <w:szCs w:val="16"/>
      <w:u w:val="single"/>
      <w:lang w:val="fr-BE"/>
    </w:rPr>
  </w:style>
  <w:style w:type="paragraph" w:customStyle="1" w:styleId="HeaderDelegation">
    <w:name w:val="Header Delegation"/>
    <w:basedOn w:val="Normal"/>
    <w:uiPriority w:val="99"/>
    <w:rsid w:val="007459EB"/>
    <w:pPr>
      <w:spacing w:after="0" w:line="240" w:lineRule="auto"/>
      <w:ind w:left="425" w:hanging="425"/>
      <w:jc w:val="center"/>
    </w:pPr>
    <w:rPr>
      <w:rFonts w:ascii="Arial" w:eastAsia="Times New Roman" w:hAnsi="Arial" w:cs="Arial"/>
      <w:sz w:val="20"/>
      <w:szCs w:val="16"/>
      <w:lang w:val="fr-BE"/>
    </w:rPr>
  </w:style>
  <w:style w:type="paragraph" w:customStyle="1" w:styleId="Body1">
    <w:name w:val="Body 1"/>
    <w:basedOn w:val="Normal"/>
    <w:qFormat/>
    <w:rsid w:val="007459EB"/>
    <w:pPr>
      <w:numPr>
        <w:numId w:val="6"/>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7459EB"/>
    <w:pPr>
      <w:numPr>
        <w:ilvl w:val="1"/>
        <w:numId w:val="6"/>
      </w:numPr>
      <w:spacing w:after="120" w:line="240" w:lineRule="auto"/>
    </w:pPr>
    <w:rPr>
      <w:rFonts w:ascii="Arial" w:eastAsia="Times New Roman" w:hAnsi="Arial" w:cs="Arial"/>
      <w:sz w:val="20"/>
      <w:szCs w:val="20"/>
      <w:lang w:val="nl-NL"/>
    </w:rPr>
  </w:style>
  <w:style w:type="paragraph" w:customStyle="1" w:styleId="Classification">
    <w:name w:val="Classification"/>
    <w:basedOn w:val="Normal"/>
    <w:uiPriority w:val="99"/>
    <w:rsid w:val="007459EB"/>
    <w:pPr>
      <w:spacing w:after="0" w:line="240" w:lineRule="auto"/>
      <w:ind w:left="425" w:hanging="425"/>
      <w:jc w:val="center"/>
    </w:pPr>
    <w:rPr>
      <w:rFonts w:ascii="Arial" w:eastAsia="Times New Roman" w:hAnsi="Arial" w:cs="Arial"/>
      <w:b/>
      <w:noProof/>
      <w:sz w:val="20"/>
      <w:szCs w:val="16"/>
      <w:u w:val="single"/>
      <w:lang w:val="fr-BE"/>
    </w:rPr>
  </w:style>
  <w:style w:type="paragraph" w:customStyle="1" w:styleId="To">
    <w:name w:val="To:"/>
    <w:basedOn w:val="Normal"/>
    <w:uiPriority w:val="99"/>
    <w:rsid w:val="007459EB"/>
    <w:pPr>
      <w:tabs>
        <w:tab w:val="left" w:pos="5387"/>
      </w:tabs>
      <w:spacing w:after="0" w:line="240" w:lineRule="auto"/>
      <w:ind w:left="5387" w:hanging="709"/>
      <w:jc w:val="left"/>
    </w:pPr>
    <w:rPr>
      <w:rFonts w:ascii="Arial" w:eastAsia="Times New Roman" w:hAnsi="Arial" w:cs="Arial"/>
      <w:sz w:val="20"/>
      <w:szCs w:val="20"/>
      <w:lang w:val="en-US"/>
    </w:rPr>
  </w:style>
  <w:style w:type="paragraph" w:customStyle="1" w:styleId="Subject">
    <w:name w:val="Subject"/>
    <w:basedOn w:val="Normal"/>
    <w:uiPriority w:val="99"/>
    <w:rsid w:val="007459EB"/>
    <w:pPr>
      <w:spacing w:before="100" w:beforeAutospacing="1" w:after="0" w:line="240" w:lineRule="auto"/>
      <w:ind w:left="1418" w:hanging="1418"/>
    </w:pPr>
    <w:rPr>
      <w:rFonts w:ascii="Arial" w:eastAsia="Times New Roman" w:hAnsi="Arial" w:cs="Arial"/>
      <w:b/>
      <w:bCs/>
      <w:sz w:val="20"/>
      <w:szCs w:val="16"/>
      <w:lang w:val="fr-BE"/>
    </w:rPr>
  </w:style>
  <w:style w:type="paragraph" w:customStyle="1" w:styleId="About">
    <w:name w:val="About:"/>
    <w:basedOn w:val="Normal"/>
    <w:uiPriority w:val="99"/>
    <w:rsid w:val="007459EB"/>
    <w:pPr>
      <w:spacing w:after="0" w:line="240" w:lineRule="auto"/>
      <w:ind w:left="2198" w:hanging="780"/>
    </w:pPr>
    <w:rPr>
      <w:rFonts w:ascii="Arial" w:eastAsia="Times New Roman" w:hAnsi="Arial" w:cs="Arial"/>
      <w:b/>
      <w:sz w:val="20"/>
      <w:szCs w:val="16"/>
      <w:lang w:val="fr-BE"/>
    </w:rPr>
  </w:style>
  <w:style w:type="paragraph" w:customStyle="1" w:styleId="Ref">
    <w:name w:val="Ref:"/>
    <w:basedOn w:val="Normal"/>
    <w:uiPriority w:val="99"/>
    <w:rsid w:val="007459EB"/>
    <w:pPr>
      <w:spacing w:after="0" w:line="240" w:lineRule="auto"/>
      <w:ind w:left="425" w:hanging="425"/>
    </w:pPr>
    <w:rPr>
      <w:rFonts w:ascii="Arial" w:eastAsia="Times New Roman" w:hAnsi="Arial" w:cs="Arial"/>
      <w:sz w:val="20"/>
      <w:szCs w:val="16"/>
      <w:lang w:val="fr-BE"/>
    </w:rPr>
  </w:style>
  <w:style w:type="paragraph" w:customStyle="1" w:styleId="RefNumbering">
    <w:name w:val="Ref Numbering"/>
    <w:basedOn w:val="Normal"/>
    <w:link w:val="RefNumberingChar"/>
    <w:uiPriority w:val="99"/>
    <w:rsid w:val="007459EB"/>
    <w:pPr>
      <w:numPr>
        <w:numId w:val="7"/>
      </w:numPr>
      <w:spacing w:after="0" w:line="240" w:lineRule="auto"/>
      <w:jc w:val="left"/>
    </w:pPr>
    <w:rPr>
      <w:rFonts w:ascii="Arial" w:eastAsia="Times New Roman" w:hAnsi="Arial" w:cs="Arial"/>
      <w:sz w:val="20"/>
      <w:szCs w:val="16"/>
      <w:lang w:val="fr-BE"/>
    </w:rPr>
  </w:style>
  <w:style w:type="paragraph" w:customStyle="1" w:styleId="HeaderIdentification">
    <w:name w:val="Header Identification"/>
    <w:basedOn w:val="Normal"/>
    <w:uiPriority w:val="99"/>
    <w:rsid w:val="007459EB"/>
    <w:pPr>
      <w:spacing w:after="0" w:line="240" w:lineRule="auto"/>
      <w:ind w:left="425" w:hanging="425"/>
    </w:pPr>
    <w:rPr>
      <w:rFonts w:ascii="Arial" w:eastAsia="Times New Roman" w:hAnsi="Arial" w:cs="Arial"/>
      <w:sz w:val="20"/>
      <w:szCs w:val="20"/>
      <w:lang w:val="fr-BE"/>
    </w:rPr>
  </w:style>
  <w:style w:type="paragraph" w:customStyle="1" w:styleId="Info">
    <w:name w:val="Info"/>
    <w:basedOn w:val="Normal"/>
    <w:uiPriority w:val="99"/>
    <w:rsid w:val="007459EB"/>
    <w:pPr>
      <w:spacing w:after="240" w:line="240" w:lineRule="auto"/>
      <w:ind w:left="425" w:hanging="425"/>
    </w:pPr>
    <w:rPr>
      <w:rFonts w:ascii="Arial" w:eastAsia="Times New Roman" w:hAnsi="Arial" w:cs="Arial"/>
      <w:sz w:val="20"/>
      <w:szCs w:val="16"/>
      <w:lang w:val="fr-BE"/>
    </w:rPr>
  </w:style>
  <w:style w:type="paragraph" w:customStyle="1" w:styleId="ClassificationComment">
    <w:name w:val="Classification Comment"/>
    <w:basedOn w:val="Classification"/>
    <w:rsid w:val="007459EB"/>
    <w:rPr>
      <w:b w:val="0"/>
      <w:szCs w:val="20"/>
      <w:u w:val="none"/>
    </w:rPr>
  </w:style>
  <w:style w:type="paragraph" w:customStyle="1" w:styleId="PageNumbering">
    <w:name w:val="Page Numbering"/>
    <w:basedOn w:val="Classification"/>
    <w:qFormat/>
    <w:rsid w:val="007459EB"/>
    <w:pPr>
      <w:jc w:val="right"/>
    </w:pPr>
    <w:rPr>
      <w:b w:val="0"/>
      <w:u w:val="none"/>
      <w:lang w:val="nl-BE"/>
    </w:rPr>
  </w:style>
  <w:style w:type="numbering" w:customStyle="1" w:styleId="BEMILStyle">
    <w:name w:val="BEMIL Style"/>
    <w:basedOn w:val="NoList"/>
    <w:uiPriority w:val="99"/>
    <w:rsid w:val="007459EB"/>
    <w:pPr>
      <w:numPr>
        <w:numId w:val="6"/>
      </w:numPr>
    </w:pPr>
  </w:style>
  <w:style w:type="paragraph" w:customStyle="1" w:styleId="FooterOrganization">
    <w:name w:val="Footer Organization"/>
    <w:basedOn w:val="Footer"/>
    <w:qFormat/>
    <w:rsid w:val="007459EB"/>
    <w:pPr>
      <w:tabs>
        <w:tab w:val="clear" w:pos="4513"/>
        <w:tab w:val="clear" w:pos="9026"/>
        <w:tab w:val="center" w:pos="4320"/>
        <w:tab w:val="right" w:pos="8640"/>
      </w:tabs>
      <w:spacing w:before="120"/>
      <w:ind w:left="425" w:hanging="425"/>
      <w:jc w:val="center"/>
    </w:pPr>
    <w:rPr>
      <w:rFonts w:ascii="Arial" w:eastAsia="Times New Roman" w:hAnsi="Arial" w:cs="Arial"/>
      <w:b/>
      <w:noProof/>
      <w:sz w:val="16"/>
      <w:szCs w:val="16"/>
      <w:lang w:val="fr-BE"/>
    </w:rPr>
  </w:style>
  <w:style w:type="paragraph" w:customStyle="1" w:styleId="Body3">
    <w:name w:val="Body 3"/>
    <w:basedOn w:val="Normal"/>
    <w:qFormat/>
    <w:rsid w:val="007459EB"/>
    <w:pPr>
      <w:numPr>
        <w:ilvl w:val="2"/>
        <w:numId w:val="6"/>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7459EB"/>
    <w:pPr>
      <w:numPr>
        <w:ilvl w:val="3"/>
        <w:numId w:val="6"/>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7459EB"/>
    <w:pPr>
      <w:numPr>
        <w:ilvl w:val="4"/>
        <w:numId w:val="6"/>
      </w:numPr>
      <w:tabs>
        <w:tab w:val="clear" w:pos="2421"/>
        <w:tab w:val="num" w:pos="2127"/>
      </w:tabs>
      <w:spacing w:after="120" w:line="240" w:lineRule="auto"/>
    </w:pPr>
    <w:rPr>
      <w:rFonts w:ascii="Arial" w:eastAsia="Times New Roman" w:hAnsi="Arial" w:cs="Arial"/>
      <w:sz w:val="20"/>
      <w:szCs w:val="20"/>
      <w:lang w:val="nl-NL"/>
    </w:rPr>
  </w:style>
  <w:style w:type="paragraph" w:customStyle="1" w:styleId="Body6">
    <w:name w:val="Body 6"/>
    <w:basedOn w:val="Normal"/>
    <w:qFormat/>
    <w:rsid w:val="007459EB"/>
    <w:pPr>
      <w:numPr>
        <w:ilvl w:val="5"/>
        <w:numId w:val="6"/>
      </w:numPr>
      <w:tabs>
        <w:tab w:val="clear" w:pos="2160"/>
        <w:tab w:val="num" w:pos="2410"/>
      </w:tabs>
      <w:spacing w:after="120" w:line="240" w:lineRule="auto"/>
    </w:pPr>
    <w:rPr>
      <w:rFonts w:ascii="Arial" w:eastAsia="Times New Roman" w:hAnsi="Arial" w:cs="Arial"/>
      <w:sz w:val="20"/>
      <w:szCs w:val="20"/>
      <w:lang w:val="nl-NL"/>
    </w:rPr>
  </w:style>
  <w:style w:type="paragraph" w:customStyle="1" w:styleId="Body7">
    <w:name w:val="Body 7"/>
    <w:basedOn w:val="Normal"/>
    <w:qFormat/>
    <w:rsid w:val="007459EB"/>
    <w:pPr>
      <w:numPr>
        <w:ilvl w:val="6"/>
        <w:numId w:val="6"/>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7459EB"/>
    <w:pPr>
      <w:numPr>
        <w:ilvl w:val="7"/>
        <w:numId w:val="6"/>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7459EB"/>
    <w:pPr>
      <w:numPr>
        <w:ilvl w:val="8"/>
        <w:numId w:val="6"/>
      </w:numPr>
      <w:spacing w:after="120" w:line="240" w:lineRule="auto"/>
    </w:pPr>
    <w:rPr>
      <w:rFonts w:ascii="Arial" w:eastAsia="Times New Roman" w:hAnsi="Arial" w:cs="Arial"/>
      <w:sz w:val="20"/>
      <w:szCs w:val="20"/>
      <w:lang w:val="nl-NL"/>
    </w:rPr>
  </w:style>
  <w:style w:type="paragraph" w:customStyle="1" w:styleId="BijlagenLijst">
    <w:name w:val="Bijlagen Lijst"/>
    <w:basedOn w:val="Normal"/>
    <w:qFormat/>
    <w:rsid w:val="007459EB"/>
    <w:pPr>
      <w:numPr>
        <w:numId w:val="8"/>
      </w:numPr>
      <w:spacing w:after="120" w:line="240" w:lineRule="auto"/>
      <w:jc w:val="left"/>
    </w:pPr>
    <w:rPr>
      <w:rFonts w:ascii="Arial" w:eastAsia="Times New Roman" w:hAnsi="Arial" w:cs="Arial"/>
      <w:sz w:val="20"/>
      <w:szCs w:val="16"/>
      <w:lang w:val="fr-BE"/>
    </w:rPr>
  </w:style>
  <w:style w:type="character" w:customStyle="1" w:styleId="RefNumberingChar">
    <w:name w:val="Ref Numbering Char"/>
    <w:basedOn w:val="DefaultParagraphFont"/>
    <w:link w:val="RefNumbering"/>
    <w:uiPriority w:val="99"/>
    <w:rsid w:val="007459EB"/>
    <w:rPr>
      <w:rFonts w:ascii="Arial" w:eastAsia="Times New Roman" w:hAnsi="Arial" w:cs="Arial"/>
      <w:sz w:val="20"/>
      <w:szCs w:val="16"/>
    </w:rPr>
  </w:style>
  <w:style w:type="paragraph" w:styleId="NormalWeb">
    <w:name w:val="Normal (Web)"/>
    <w:basedOn w:val="Normal"/>
    <w:uiPriority w:val="99"/>
    <w:semiHidden/>
    <w:unhideWhenUsed/>
    <w:rsid w:val="007459EB"/>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character" w:styleId="Strong">
    <w:name w:val="Strong"/>
    <w:basedOn w:val="DefaultParagraphFont"/>
    <w:uiPriority w:val="22"/>
    <w:qFormat/>
    <w:rsid w:val="007459EB"/>
    <w:rPr>
      <w:b/>
      <w:bCs/>
    </w:rPr>
  </w:style>
  <w:style w:type="paragraph" w:customStyle="1" w:styleId="Default">
    <w:name w:val="Default"/>
    <w:rsid w:val="007459EB"/>
    <w:pPr>
      <w:autoSpaceDE w:val="0"/>
      <w:autoSpaceDN w:val="0"/>
      <w:adjustRightInd w:val="0"/>
      <w:spacing w:after="0" w:line="240" w:lineRule="auto"/>
    </w:pPr>
    <w:rPr>
      <w:rFonts w:ascii="Cambria" w:hAnsi="Cambria" w:cs="Cambria"/>
      <w:color w:val="000000"/>
      <w:sz w:val="24"/>
      <w:szCs w:val="24"/>
      <w:lang w:val="nl-BE"/>
    </w:rPr>
  </w:style>
  <w:style w:type="character" w:customStyle="1" w:styleId="Heading2Char">
    <w:name w:val="Heading 2 Char"/>
    <w:basedOn w:val="DefaultParagraphFont"/>
    <w:link w:val="Heading2"/>
    <w:uiPriority w:val="99"/>
    <w:rsid w:val="007459EB"/>
    <w:rPr>
      <w:rFonts w:asciiTheme="majorHAnsi" w:eastAsiaTheme="majorEastAsia" w:hAnsiTheme="majorHAnsi" w:cstheme="majorBidi"/>
      <w:b/>
      <w:bCs/>
      <w:color w:val="5B9BD5" w:themeColor="accent1"/>
      <w:sz w:val="26"/>
      <w:szCs w:val="26"/>
    </w:rPr>
  </w:style>
  <w:style w:type="character" w:customStyle="1" w:styleId="sr-only">
    <w:name w:val="sr-only"/>
    <w:basedOn w:val="DefaultParagraphFont"/>
    <w:rsid w:val="007459EB"/>
  </w:style>
  <w:style w:type="paragraph" w:styleId="EndnoteText">
    <w:name w:val="endnote text"/>
    <w:basedOn w:val="Normal"/>
    <w:link w:val="EndnoteTextChar"/>
    <w:semiHidden/>
    <w:rsid w:val="009B209F"/>
    <w:pPr>
      <w:spacing w:before="40" w:after="40" w:line="240" w:lineRule="auto"/>
      <w:jc w:val="left"/>
    </w:pPr>
    <w:rPr>
      <w:rFonts w:ascii="Arial" w:eastAsia="Times New Roman" w:hAnsi="Arial" w:cs="Times New Roman"/>
      <w:sz w:val="20"/>
      <w:szCs w:val="20"/>
      <w:lang w:val="nl-NL" w:eastAsia="fr-FR"/>
    </w:rPr>
  </w:style>
  <w:style w:type="character" w:customStyle="1" w:styleId="EndnoteTextChar">
    <w:name w:val="Endnote Text Char"/>
    <w:basedOn w:val="DefaultParagraphFont"/>
    <w:link w:val="EndnoteText"/>
    <w:semiHidden/>
    <w:rsid w:val="009B209F"/>
    <w:rPr>
      <w:rFonts w:ascii="Arial" w:eastAsia="Times New Roman" w:hAnsi="Arial" w:cs="Times New Roman"/>
      <w:sz w:val="20"/>
      <w:szCs w:val="20"/>
      <w:lang w:val="nl-NL" w:eastAsia="fr-FR"/>
    </w:rPr>
  </w:style>
  <w:style w:type="character" w:customStyle="1" w:styleId="Heading1Char">
    <w:name w:val="Heading 1 Char"/>
    <w:basedOn w:val="DefaultParagraphFont"/>
    <w:link w:val="Heading1"/>
    <w:uiPriority w:val="99"/>
    <w:rsid w:val="009B209F"/>
    <w:rPr>
      <w:rFonts w:asciiTheme="majorHAnsi" w:eastAsiaTheme="majorEastAsia" w:hAnsiTheme="majorHAnsi" w:cstheme="majorBidi"/>
      <w:b/>
      <w:bCs/>
      <w:color w:val="2E74B5" w:themeColor="accent1" w:themeShade="BF"/>
      <w:sz w:val="28"/>
      <w:szCs w:val="28"/>
    </w:rPr>
  </w:style>
  <w:style w:type="character" w:customStyle="1" w:styleId="Heading3Char">
    <w:name w:val="Heading 3 Char"/>
    <w:basedOn w:val="DefaultParagraphFont"/>
    <w:link w:val="Heading3"/>
    <w:uiPriority w:val="99"/>
    <w:rsid w:val="009B209F"/>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9"/>
    <w:rsid w:val="009B209F"/>
    <w:rPr>
      <w:rFonts w:asciiTheme="majorHAnsi" w:eastAsiaTheme="majorEastAsia" w:hAnsiTheme="majorHAnsi" w:cstheme="majorBidi"/>
      <w:b/>
      <w:bCs/>
      <w:i/>
      <w:iCs/>
      <w:color w:val="5B9BD5" w:themeColor="accent1"/>
    </w:rPr>
  </w:style>
  <w:style w:type="paragraph" w:customStyle="1" w:styleId="HeaderRom">
    <w:name w:val="Header Rom"/>
    <w:basedOn w:val="Normal"/>
    <w:uiPriority w:val="99"/>
    <w:rsid w:val="009B209F"/>
    <w:pPr>
      <w:tabs>
        <w:tab w:val="num" w:pos="1855"/>
      </w:tabs>
      <w:spacing w:after="0" w:line="240" w:lineRule="auto"/>
      <w:ind w:left="1560" w:hanging="425"/>
      <w:jc w:val="left"/>
    </w:pPr>
    <w:rPr>
      <w:rFonts w:ascii="Comic Sans MS" w:eastAsia="Times New Roman" w:hAnsi="Comic Sans MS" w:cs="Times New Roman"/>
      <w:sz w:val="20"/>
      <w:szCs w:val="20"/>
      <w:lang w:val="nl-BE" w:eastAsia="nl-NL"/>
    </w:rPr>
  </w:style>
  <w:style w:type="character" w:styleId="PageNumber">
    <w:name w:val="page number"/>
    <w:basedOn w:val="DefaultParagraphFont"/>
    <w:uiPriority w:val="99"/>
    <w:rsid w:val="009B209F"/>
    <w:rPr>
      <w:rFonts w:cs="Times New Roman"/>
    </w:rPr>
  </w:style>
  <w:style w:type="character" w:styleId="BookTitle">
    <w:name w:val="Book Title"/>
    <w:basedOn w:val="DefaultParagraphFont"/>
    <w:uiPriority w:val="33"/>
    <w:qFormat/>
    <w:rsid w:val="009B209F"/>
    <w:rPr>
      <w:b/>
      <w:bCs/>
      <w:i/>
      <w:iCs/>
      <w:spacing w:val="5"/>
    </w:rPr>
  </w:style>
  <w:style w:type="paragraph" w:customStyle="1" w:styleId="msonormal0">
    <w:name w:val="msonormal"/>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font5">
    <w:name w:val="font5"/>
    <w:basedOn w:val="Normal"/>
    <w:rsid w:val="00C73632"/>
    <w:pPr>
      <w:spacing w:before="100" w:beforeAutospacing="1" w:after="100" w:afterAutospacing="1" w:line="240" w:lineRule="auto"/>
      <w:jc w:val="left"/>
    </w:pPr>
    <w:rPr>
      <w:rFonts w:ascii="Calibri" w:eastAsia="Times New Roman" w:hAnsi="Calibri" w:cs="Calibri"/>
      <w:b/>
      <w:bCs/>
      <w:color w:val="000000"/>
      <w:sz w:val="18"/>
      <w:szCs w:val="18"/>
      <w:lang w:val="nl-BE" w:eastAsia="nl-BE"/>
    </w:rPr>
  </w:style>
  <w:style w:type="paragraph" w:customStyle="1" w:styleId="font6">
    <w:name w:val="font6"/>
    <w:basedOn w:val="Normal"/>
    <w:rsid w:val="00C73632"/>
    <w:pPr>
      <w:spacing w:before="100" w:beforeAutospacing="1" w:after="100" w:afterAutospacing="1" w:line="240" w:lineRule="auto"/>
      <w:jc w:val="left"/>
    </w:pPr>
    <w:rPr>
      <w:rFonts w:ascii="Calibri" w:eastAsia="Times New Roman" w:hAnsi="Calibri" w:cs="Calibri"/>
      <w:i/>
      <w:iCs/>
      <w:color w:val="000000"/>
      <w:sz w:val="18"/>
      <w:szCs w:val="18"/>
      <w:lang w:val="nl-BE" w:eastAsia="nl-BE"/>
    </w:rPr>
  </w:style>
  <w:style w:type="paragraph" w:customStyle="1" w:styleId="xl63">
    <w:name w:val="xl63"/>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xl64">
    <w:name w:val="xl64"/>
    <w:basedOn w:val="Normal"/>
    <w:rsid w:val="00C73632"/>
    <w:pPr>
      <w:spacing w:before="100" w:beforeAutospacing="1" w:after="100" w:afterAutospacing="1" w:line="240" w:lineRule="auto"/>
      <w:jc w:val="left"/>
    </w:pPr>
    <w:rPr>
      <w:rFonts w:ascii="Times New Roman" w:eastAsia="Times New Roman" w:hAnsi="Times New Roman" w:cs="Times New Roman"/>
      <w:sz w:val="18"/>
      <w:szCs w:val="18"/>
      <w:lang w:val="nl-BE" w:eastAsia="nl-BE"/>
    </w:rPr>
  </w:style>
  <w:style w:type="paragraph" w:customStyle="1" w:styleId="xl65">
    <w:name w:val="xl65"/>
    <w:basedOn w:val="Normal"/>
    <w:rsid w:val="00C73632"/>
    <w:pPr>
      <w:spacing w:before="100" w:beforeAutospacing="1" w:after="100" w:afterAutospacing="1" w:line="240" w:lineRule="auto"/>
      <w:jc w:val="center"/>
    </w:pPr>
    <w:rPr>
      <w:rFonts w:ascii="Times New Roman" w:eastAsia="Times New Roman" w:hAnsi="Times New Roman" w:cs="Times New Roman"/>
      <w:i/>
      <w:iCs/>
      <w:sz w:val="20"/>
      <w:szCs w:val="20"/>
      <w:lang w:val="nl-BE" w:eastAsia="nl-BE"/>
    </w:rPr>
  </w:style>
  <w:style w:type="paragraph" w:customStyle="1" w:styleId="xl66">
    <w:name w:val="xl66"/>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67">
    <w:name w:val="xl67"/>
    <w:basedOn w:val="Normal"/>
    <w:rsid w:val="00C73632"/>
    <w:pPr>
      <w:pBdr>
        <w:top w:val="single" w:sz="4" w:space="0" w:color="D2D2D2"/>
        <w:left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68">
    <w:name w:val="xl68"/>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69">
    <w:name w:val="xl69"/>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0">
    <w:name w:val="xl70"/>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1">
    <w:name w:val="xl71"/>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2">
    <w:name w:val="xl72"/>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3">
    <w:name w:val="xl73"/>
    <w:basedOn w:val="Normal"/>
    <w:rsid w:val="00C73632"/>
    <w:pPr>
      <w:pBdr>
        <w:top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4">
    <w:name w:val="xl74"/>
    <w:basedOn w:val="Normal"/>
    <w:rsid w:val="00C73632"/>
    <w:pPr>
      <w:pBdr>
        <w:top w:val="single" w:sz="4" w:space="0" w:color="D2D2D2"/>
        <w:left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5">
    <w:name w:val="xl75"/>
    <w:basedOn w:val="Normal"/>
    <w:rsid w:val="00C73632"/>
    <w:pPr>
      <w:pBdr>
        <w:top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6">
    <w:name w:val="xl76"/>
    <w:basedOn w:val="Normal"/>
    <w:rsid w:val="00C73632"/>
    <w:pPr>
      <w:pBdr>
        <w:top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7">
    <w:name w:val="xl77"/>
    <w:basedOn w:val="Normal"/>
    <w:rsid w:val="00C73632"/>
    <w:pPr>
      <w:pBdr>
        <w:top w:val="single" w:sz="4" w:space="0" w:color="D2D2D2"/>
        <w:left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8">
    <w:name w:val="xl78"/>
    <w:basedOn w:val="Normal"/>
    <w:rsid w:val="00C73632"/>
    <w:pPr>
      <w:pBdr>
        <w:top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9">
    <w:name w:val="xl79"/>
    <w:basedOn w:val="Normal"/>
    <w:rsid w:val="00C73632"/>
    <w:pPr>
      <w:pBdr>
        <w:top w:val="single" w:sz="4" w:space="0" w:color="D2D2D2"/>
        <w:bottom w:val="single" w:sz="12" w:space="0" w:color="FFD966"/>
        <w:right w:val="single" w:sz="4" w:space="0" w:color="D2D2D2"/>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80">
    <w:name w:val="xl80"/>
    <w:basedOn w:val="Normal"/>
    <w:rsid w:val="00C73632"/>
    <w:pPr>
      <w:pBdr>
        <w:top w:val="single" w:sz="4" w:space="0" w:color="D2D2D2"/>
        <w:lef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1">
    <w:name w:val="xl81"/>
    <w:basedOn w:val="Normal"/>
    <w:rsid w:val="00C73632"/>
    <w:pPr>
      <w:pBdr>
        <w:top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2">
    <w:name w:val="xl82"/>
    <w:basedOn w:val="Normal"/>
    <w:rsid w:val="00C73632"/>
    <w:pPr>
      <w:pBdr>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3">
    <w:name w:val="xl83"/>
    <w:basedOn w:val="Normal"/>
    <w:rsid w:val="00C73632"/>
    <w:pPr>
      <w:pBdr>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4">
    <w:name w:val="xl84"/>
    <w:basedOn w:val="Normal"/>
    <w:rsid w:val="00C73632"/>
    <w:pPr>
      <w:pBdr>
        <w:top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5">
    <w:name w:val="xl85"/>
    <w:basedOn w:val="Normal"/>
    <w:rsid w:val="00C73632"/>
    <w:pPr>
      <w:spacing w:before="100" w:beforeAutospacing="1" w:after="100" w:afterAutospacing="1" w:line="240" w:lineRule="auto"/>
      <w:jc w:val="left"/>
      <w:textAlignment w:val="top"/>
    </w:pPr>
    <w:rPr>
      <w:rFonts w:ascii="Times New Roman" w:eastAsia="Times New Roman" w:hAnsi="Times New Roman" w:cs="Times New Roman"/>
      <w:i/>
      <w:iCs/>
      <w:sz w:val="18"/>
      <w:szCs w:val="18"/>
      <w:lang w:val="nl-BE" w:eastAsia="nl-BE"/>
    </w:rPr>
  </w:style>
  <w:style w:type="paragraph" w:customStyle="1" w:styleId="xl86">
    <w:name w:val="xl86"/>
    <w:basedOn w:val="Normal"/>
    <w:rsid w:val="00C73632"/>
    <w:pPr>
      <w:pBdr>
        <w:top w:val="single" w:sz="4" w:space="0" w:color="D2D2D2"/>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7">
    <w:name w:val="xl87"/>
    <w:basedOn w:val="Normal"/>
    <w:rsid w:val="00C73632"/>
    <w:pPr>
      <w:pBdr>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8">
    <w:name w:val="xl88"/>
    <w:basedOn w:val="Normal"/>
    <w:rsid w:val="00C73632"/>
    <w:pPr>
      <w:pBdr>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9">
    <w:name w:val="xl89"/>
    <w:basedOn w:val="Normal"/>
    <w:rsid w:val="00C73632"/>
    <w:pPr>
      <w:pBdr>
        <w:top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0">
    <w:name w:val="xl90"/>
    <w:basedOn w:val="Normal"/>
    <w:rsid w:val="00C73632"/>
    <w:pPr>
      <w:pBdr>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1">
    <w:name w:val="xl91"/>
    <w:basedOn w:val="Normal"/>
    <w:rsid w:val="00C73632"/>
    <w:pPr>
      <w:spacing w:before="100" w:beforeAutospacing="1" w:after="100" w:afterAutospacing="1" w:line="240" w:lineRule="auto"/>
      <w:jc w:val="center"/>
    </w:pPr>
    <w:rPr>
      <w:rFonts w:ascii="Times New Roman" w:eastAsia="Times New Roman" w:hAnsi="Times New Roman" w:cs="Times New Roman"/>
      <w:b/>
      <w:bCs/>
      <w:sz w:val="24"/>
      <w:szCs w:val="24"/>
      <w:lang w:val="nl-BE" w:eastAsia="nl-BE"/>
    </w:rPr>
  </w:style>
  <w:style w:type="paragraph" w:customStyle="1" w:styleId="xl92">
    <w:name w:val="xl92"/>
    <w:basedOn w:val="Normal"/>
    <w:rsid w:val="00C73632"/>
    <w:pPr>
      <w:pBdr>
        <w:bottom w:val="single" w:sz="4" w:space="0" w:color="D2D2D2"/>
      </w:pBdr>
      <w:spacing w:before="100" w:beforeAutospacing="1" w:after="100" w:afterAutospacing="1" w:line="240" w:lineRule="auto"/>
      <w:jc w:val="center"/>
      <w:textAlignment w:val="top"/>
    </w:pPr>
    <w:rPr>
      <w:rFonts w:ascii="Times New Roman" w:eastAsia="Times New Roman" w:hAnsi="Times New Roman" w:cs="Times New Roman"/>
      <w:i/>
      <w:iCs/>
      <w:sz w:val="20"/>
      <w:szCs w:val="20"/>
      <w:lang w:val="nl-BE" w:eastAsia="nl-BE"/>
    </w:rPr>
  </w:style>
  <w:style w:type="paragraph" w:customStyle="1" w:styleId="StyleCentered">
    <w:name w:val="Style Centered"/>
    <w:basedOn w:val="Normal"/>
    <w:uiPriority w:val="99"/>
    <w:rsid w:val="00D95B81"/>
    <w:pPr>
      <w:spacing w:after="120" w:line="240" w:lineRule="auto"/>
      <w:ind w:left="425" w:hanging="425"/>
      <w:jc w:val="center"/>
    </w:pPr>
    <w:rPr>
      <w:rFonts w:ascii="Arial" w:eastAsia="Times New Roman" w:hAnsi="Arial" w:cs="Arial"/>
      <w:sz w:val="20"/>
      <w:szCs w:val="16"/>
      <w:lang w:val="fr-BE"/>
    </w:rPr>
  </w:style>
  <w:style w:type="character" w:styleId="CommentReference">
    <w:name w:val="annotation reference"/>
    <w:basedOn w:val="DefaultParagraphFont"/>
    <w:uiPriority w:val="99"/>
    <w:semiHidden/>
    <w:unhideWhenUsed/>
    <w:rsid w:val="004B47F8"/>
    <w:rPr>
      <w:sz w:val="16"/>
      <w:szCs w:val="16"/>
    </w:rPr>
  </w:style>
  <w:style w:type="paragraph" w:styleId="CommentText">
    <w:name w:val="annotation text"/>
    <w:basedOn w:val="Normal"/>
    <w:link w:val="CommentTextChar"/>
    <w:uiPriority w:val="99"/>
    <w:unhideWhenUsed/>
    <w:rsid w:val="004B47F8"/>
    <w:pPr>
      <w:spacing w:line="240" w:lineRule="auto"/>
    </w:pPr>
    <w:rPr>
      <w:sz w:val="20"/>
      <w:szCs w:val="20"/>
    </w:rPr>
  </w:style>
  <w:style w:type="character" w:customStyle="1" w:styleId="CommentTextChar">
    <w:name w:val="Comment Text Char"/>
    <w:basedOn w:val="DefaultParagraphFont"/>
    <w:link w:val="CommentText"/>
    <w:uiPriority w:val="99"/>
    <w:rsid w:val="004B47F8"/>
    <w:rPr>
      <w:sz w:val="20"/>
      <w:szCs w:val="20"/>
      <w:lang w:val="fr-FR"/>
    </w:rPr>
  </w:style>
  <w:style w:type="paragraph" w:styleId="CommentSubject">
    <w:name w:val="annotation subject"/>
    <w:basedOn w:val="CommentText"/>
    <w:next w:val="CommentText"/>
    <w:link w:val="CommentSubjectChar"/>
    <w:uiPriority w:val="99"/>
    <w:semiHidden/>
    <w:unhideWhenUsed/>
    <w:rsid w:val="004B47F8"/>
    <w:rPr>
      <w:b/>
      <w:bCs/>
    </w:rPr>
  </w:style>
  <w:style w:type="character" w:customStyle="1" w:styleId="CommentSubjectChar">
    <w:name w:val="Comment Subject Char"/>
    <w:basedOn w:val="CommentTextChar"/>
    <w:link w:val="CommentSubject"/>
    <w:uiPriority w:val="99"/>
    <w:semiHidden/>
    <w:rsid w:val="004B47F8"/>
    <w:rPr>
      <w:b/>
      <w:bCs/>
      <w:sz w:val="20"/>
      <w:szCs w:val="20"/>
      <w:lang w:val="fr-FR"/>
    </w:rPr>
  </w:style>
  <w:style w:type="paragraph" w:customStyle="1" w:styleId="para2">
    <w:name w:val="para 2"/>
    <w:basedOn w:val="Normal"/>
    <w:link w:val="para2Char"/>
    <w:rsid w:val="00047337"/>
    <w:pPr>
      <w:spacing w:after="120" w:line="240" w:lineRule="auto"/>
      <w:ind w:left="851"/>
      <w:jc w:val="left"/>
    </w:pPr>
    <w:rPr>
      <w:rFonts w:ascii="Comic Sans MS" w:eastAsia="Times New Roman" w:hAnsi="Comic Sans MS" w:cs="Times New Roman"/>
      <w:sz w:val="20"/>
      <w:szCs w:val="20"/>
      <w:lang w:val="nl-BE" w:eastAsia="fr-FR"/>
    </w:rPr>
  </w:style>
  <w:style w:type="character" w:customStyle="1" w:styleId="para2Char">
    <w:name w:val="para 2 Char"/>
    <w:link w:val="para2"/>
    <w:locked/>
    <w:rsid w:val="00047337"/>
    <w:rPr>
      <w:rFonts w:ascii="Comic Sans MS" w:eastAsia="Times New Roman" w:hAnsi="Comic Sans MS" w:cs="Times New Roman"/>
      <w:sz w:val="20"/>
      <w:szCs w:val="20"/>
      <w:lang w:val="nl-BE" w:eastAsia="fr-FR"/>
    </w:rPr>
  </w:style>
  <w:style w:type="paragraph" w:customStyle="1" w:styleId="BulletPara2">
    <w:name w:val="Bullet Para 2"/>
    <w:basedOn w:val="Normal"/>
    <w:rsid w:val="00047337"/>
    <w:pPr>
      <w:numPr>
        <w:numId w:val="14"/>
      </w:numPr>
      <w:spacing w:after="0" w:line="240" w:lineRule="auto"/>
      <w:jc w:val="left"/>
    </w:pPr>
    <w:rPr>
      <w:rFonts w:ascii="Times New Roman" w:eastAsia="Times New Roman" w:hAnsi="Times New Roman" w:cs="Times New Roman"/>
      <w:szCs w:val="20"/>
      <w:lang w:val="nl-BE" w:eastAsia="fr-FR"/>
    </w:rPr>
  </w:style>
  <w:style w:type="character" w:styleId="UnresolvedMention">
    <w:name w:val="Unresolved Mention"/>
    <w:basedOn w:val="DefaultParagraphFont"/>
    <w:uiPriority w:val="99"/>
    <w:semiHidden/>
    <w:unhideWhenUsed/>
    <w:rsid w:val="0094363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221444">
      <w:bodyDiv w:val="1"/>
      <w:marLeft w:val="0"/>
      <w:marRight w:val="0"/>
      <w:marTop w:val="0"/>
      <w:marBottom w:val="0"/>
      <w:divBdr>
        <w:top w:val="none" w:sz="0" w:space="0" w:color="auto"/>
        <w:left w:val="none" w:sz="0" w:space="0" w:color="auto"/>
        <w:bottom w:val="none" w:sz="0" w:space="0" w:color="auto"/>
        <w:right w:val="none" w:sz="0" w:space="0" w:color="auto"/>
      </w:divBdr>
    </w:div>
    <w:div w:id="84376175">
      <w:bodyDiv w:val="1"/>
      <w:marLeft w:val="0"/>
      <w:marRight w:val="0"/>
      <w:marTop w:val="0"/>
      <w:marBottom w:val="0"/>
      <w:divBdr>
        <w:top w:val="none" w:sz="0" w:space="0" w:color="auto"/>
        <w:left w:val="none" w:sz="0" w:space="0" w:color="auto"/>
        <w:bottom w:val="none" w:sz="0" w:space="0" w:color="auto"/>
        <w:right w:val="none" w:sz="0" w:space="0" w:color="auto"/>
      </w:divBdr>
    </w:div>
    <w:div w:id="113332745">
      <w:bodyDiv w:val="1"/>
      <w:marLeft w:val="0"/>
      <w:marRight w:val="0"/>
      <w:marTop w:val="0"/>
      <w:marBottom w:val="0"/>
      <w:divBdr>
        <w:top w:val="none" w:sz="0" w:space="0" w:color="auto"/>
        <w:left w:val="none" w:sz="0" w:space="0" w:color="auto"/>
        <w:bottom w:val="none" w:sz="0" w:space="0" w:color="auto"/>
        <w:right w:val="none" w:sz="0" w:space="0" w:color="auto"/>
      </w:divBdr>
    </w:div>
    <w:div w:id="163202230">
      <w:bodyDiv w:val="1"/>
      <w:marLeft w:val="0"/>
      <w:marRight w:val="0"/>
      <w:marTop w:val="0"/>
      <w:marBottom w:val="0"/>
      <w:divBdr>
        <w:top w:val="none" w:sz="0" w:space="0" w:color="auto"/>
        <w:left w:val="none" w:sz="0" w:space="0" w:color="auto"/>
        <w:bottom w:val="none" w:sz="0" w:space="0" w:color="auto"/>
        <w:right w:val="none" w:sz="0" w:space="0" w:color="auto"/>
      </w:divBdr>
    </w:div>
    <w:div w:id="164248044">
      <w:bodyDiv w:val="1"/>
      <w:marLeft w:val="0"/>
      <w:marRight w:val="0"/>
      <w:marTop w:val="0"/>
      <w:marBottom w:val="0"/>
      <w:divBdr>
        <w:top w:val="none" w:sz="0" w:space="0" w:color="auto"/>
        <w:left w:val="none" w:sz="0" w:space="0" w:color="auto"/>
        <w:bottom w:val="none" w:sz="0" w:space="0" w:color="auto"/>
        <w:right w:val="none" w:sz="0" w:space="0" w:color="auto"/>
      </w:divBdr>
    </w:div>
    <w:div w:id="183715912">
      <w:bodyDiv w:val="1"/>
      <w:marLeft w:val="0"/>
      <w:marRight w:val="0"/>
      <w:marTop w:val="0"/>
      <w:marBottom w:val="0"/>
      <w:divBdr>
        <w:top w:val="none" w:sz="0" w:space="0" w:color="auto"/>
        <w:left w:val="none" w:sz="0" w:space="0" w:color="auto"/>
        <w:bottom w:val="none" w:sz="0" w:space="0" w:color="auto"/>
        <w:right w:val="none" w:sz="0" w:space="0" w:color="auto"/>
      </w:divBdr>
    </w:div>
    <w:div w:id="219708413">
      <w:bodyDiv w:val="1"/>
      <w:marLeft w:val="0"/>
      <w:marRight w:val="0"/>
      <w:marTop w:val="0"/>
      <w:marBottom w:val="0"/>
      <w:divBdr>
        <w:top w:val="none" w:sz="0" w:space="0" w:color="auto"/>
        <w:left w:val="none" w:sz="0" w:space="0" w:color="auto"/>
        <w:bottom w:val="none" w:sz="0" w:space="0" w:color="auto"/>
        <w:right w:val="none" w:sz="0" w:space="0" w:color="auto"/>
      </w:divBdr>
    </w:div>
    <w:div w:id="224266222">
      <w:bodyDiv w:val="1"/>
      <w:marLeft w:val="0"/>
      <w:marRight w:val="0"/>
      <w:marTop w:val="0"/>
      <w:marBottom w:val="0"/>
      <w:divBdr>
        <w:top w:val="none" w:sz="0" w:space="0" w:color="auto"/>
        <w:left w:val="none" w:sz="0" w:space="0" w:color="auto"/>
        <w:bottom w:val="none" w:sz="0" w:space="0" w:color="auto"/>
        <w:right w:val="none" w:sz="0" w:space="0" w:color="auto"/>
      </w:divBdr>
    </w:div>
    <w:div w:id="288438311">
      <w:bodyDiv w:val="1"/>
      <w:marLeft w:val="0"/>
      <w:marRight w:val="0"/>
      <w:marTop w:val="0"/>
      <w:marBottom w:val="0"/>
      <w:divBdr>
        <w:top w:val="none" w:sz="0" w:space="0" w:color="auto"/>
        <w:left w:val="none" w:sz="0" w:space="0" w:color="auto"/>
        <w:bottom w:val="none" w:sz="0" w:space="0" w:color="auto"/>
        <w:right w:val="none" w:sz="0" w:space="0" w:color="auto"/>
      </w:divBdr>
    </w:div>
    <w:div w:id="292833193">
      <w:bodyDiv w:val="1"/>
      <w:marLeft w:val="0"/>
      <w:marRight w:val="0"/>
      <w:marTop w:val="0"/>
      <w:marBottom w:val="0"/>
      <w:divBdr>
        <w:top w:val="none" w:sz="0" w:space="0" w:color="auto"/>
        <w:left w:val="none" w:sz="0" w:space="0" w:color="auto"/>
        <w:bottom w:val="none" w:sz="0" w:space="0" w:color="auto"/>
        <w:right w:val="none" w:sz="0" w:space="0" w:color="auto"/>
      </w:divBdr>
    </w:div>
    <w:div w:id="314144261">
      <w:bodyDiv w:val="1"/>
      <w:marLeft w:val="0"/>
      <w:marRight w:val="0"/>
      <w:marTop w:val="0"/>
      <w:marBottom w:val="0"/>
      <w:divBdr>
        <w:top w:val="none" w:sz="0" w:space="0" w:color="auto"/>
        <w:left w:val="none" w:sz="0" w:space="0" w:color="auto"/>
        <w:bottom w:val="none" w:sz="0" w:space="0" w:color="auto"/>
        <w:right w:val="none" w:sz="0" w:space="0" w:color="auto"/>
      </w:divBdr>
    </w:div>
    <w:div w:id="348332470">
      <w:bodyDiv w:val="1"/>
      <w:marLeft w:val="0"/>
      <w:marRight w:val="0"/>
      <w:marTop w:val="0"/>
      <w:marBottom w:val="0"/>
      <w:divBdr>
        <w:top w:val="none" w:sz="0" w:space="0" w:color="auto"/>
        <w:left w:val="none" w:sz="0" w:space="0" w:color="auto"/>
        <w:bottom w:val="none" w:sz="0" w:space="0" w:color="auto"/>
        <w:right w:val="none" w:sz="0" w:space="0" w:color="auto"/>
      </w:divBdr>
    </w:div>
    <w:div w:id="379597936">
      <w:bodyDiv w:val="1"/>
      <w:marLeft w:val="0"/>
      <w:marRight w:val="0"/>
      <w:marTop w:val="0"/>
      <w:marBottom w:val="0"/>
      <w:divBdr>
        <w:top w:val="none" w:sz="0" w:space="0" w:color="auto"/>
        <w:left w:val="none" w:sz="0" w:space="0" w:color="auto"/>
        <w:bottom w:val="none" w:sz="0" w:space="0" w:color="auto"/>
        <w:right w:val="none" w:sz="0" w:space="0" w:color="auto"/>
      </w:divBdr>
    </w:div>
    <w:div w:id="434977961">
      <w:bodyDiv w:val="1"/>
      <w:marLeft w:val="0"/>
      <w:marRight w:val="0"/>
      <w:marTop w:val="0"/>
      <w:marBottom w:val="0"/>
      <w:divBdr>
        <w:top w:val="none" w:sz="0" w:space="0" w:color="auto"/>
        <w:left w:val="none" w:sz="0" w:space="0" w:color="auto"/>
        <w:bottom w:val="none" w:sz="0" w:space="0" w:color="auto"/>
        <w:right w:val="none" w:sz="0" w:space="0" w:color="auto"/>
      </w:divBdr>
    </w:div>
    <w:div w:id="459417305">
      <w:bodyDiv w:val="1"/>
      <w:marLeft w:val="0"/>
      <w:marRight w:val="0"/>
      <w:marTop w:val="0"/>
      <w:marBottom w:val="0"/>
      <w:divBdr>
        <w:top w:val="none" w:sz="0" w:space="0" w:color="auto"/>
        <w:left w:val="none" w:sz="0" w:space="0" w:color="auto"/>
        <w:bottom w:val="none" w:sz="0" w:space="0" w:color="auto"/>
        <w:right w:val="none" w:sz="0" w:space="0" w:color="auto"/>
      </w:divBdr>
    </w:div>
    <w:div w:id="460802139">
      <w:bodyDiv w:val="1"/>
      <w:marLeft w:val="0"/>
      <w:marRight w:val="0"/>
      <w:marTop w:val="0"/>
      <w:marBottom w:val="0"/>
      <w:divBdr>
        <w:top w:val="none" w:sz="0" w:space="0" w:color="auto"/>
        <w:left w:val="none" w:sz="0" w:space="0" w:color="auto"/>
        <w:bottom w:val="none" w:sz="0" w:space="0" w:color="auto"/>
        <w:right w:val="none" w:sz="0" w:space="0" w:color="auto"/>
      </w:divBdr>
    </w:div>
    <w:div w:id="517743905">
      <w:bodyDiv w:val="1"/>
      <w:marLeft w:val="0"/>
      <w:marRight w:val="0"/>
      <w:marTop w:val="0"/>
      <w:marBottom w:val="0"/>
      <w:divBdr>
        <w:top w:val="none" w:sz="0" w:space="0" w:color="auto"/>
        <w:left w:val="none" w:sz="0" w:space="0" w:color="auto"/>
        <w:bottom w:val="none" w:sz="0" w:space="0" w:color="auto"/>
        <w:right w:val="none" w:sz="0" w:space="0" w:color="auto"/>
      </w:divBdr>
    </w:div>
    <w:div w:id="572740602">
      <w:bodyDiv w:val="1"/>
      <w:marLeft w:val="0"/>
      <w:marRight w:val="0"/>
      <w:marTop w:val="0"/>
      <w:marBottom w:val="0"/>
      <w:divBdr>
        <w:top w:val="none" w:sz="0" w:space="0" w:color="auto"/>
        <w:left w:val="none" w:sz="0" w:space="0" w:color="auto"/>
        <w:bottom w:val="none" w:sz="0" w:space="0" w:color="auto"/>
        <w:right w:val="none" w:sz="0" w:space="0" w:color="auto"/>
      </w:divBdr>
    </w:div>
    <w:div w:id="625739184">
      <w:bodyDiv w:val="1"/>
      <w:marLeft w:val="0"/>
      <w:marRight w:val="0"/>
      <w:marTop w:val="0"/>
      <w:marBottom w:val="0"/>
      <w:divBdr>
        <w:top w:val="none" w:sz="0" w:space="0" w:color="auto"/>
        <w:left w:val="none" w:sz="0" w:space="0" w:color="auto"/>
        <w:bottom w:val="none" w:sz="0" w:space="0" w:color="auto"/>
        <w:right w:val="none" w:sz="0" w:space="0" w:color="auto"/>
      </w:divBdr>
    </w:div>
    <w:div w:id="630792177">
      <w:bodyDiv w:val="1"/>
      <w:marLeft w:val="0"/>
      <w:marRight w:val="0"/>
      <w:marTop w:val="0"/>
      <w:marBottom w:val="0"/>
      <w:divBdr>
        <w:top w:val="none" w:sz="0" w:space="0" w:color="auto"/>
        <w:left w:val="none" w:sz="0" w:space="0" w:color="auto"/>
        <w:bottom w:val="none" w:sz="0" w:space="0" w:color="auto"/>
        <w:right w:val="none" w:sz="0" w:space="0" w:color="auto"/>
      </w:divBdr>
    </w:div>
    <w:div w:id="633944520">
      <w:bodyDiv w:val="1"/>
      <w:marLeft w:val="0"/>
      <w:marRight w:val="0"/>
      <w:marTop w:val="0"/>
      <w:marBottom w:val="0"/>
      <w:divBdr>
        <w:top w:val="none" w:sz="0" w:space="0" w:color="auto"/>
        <w:left w:val="none" w:sz="0" w:space="0" w:color="auto"/>
        <w:bottom w:val="none" w:sz="0" w:space="0" w:color="auto"/>
        <w:right w:val="none" w:sz="0" w:space="0" w:color="auto"/>
      </w:divBdr>
    </w:div>
    <w:div w:id="649866636">
      <w:bodyDiv w:val="1"/>
      <w:marLeft w:val="0"/>
      <w:marRight w:val="0"/>
      <w:marTop w:val="0"/>
      <w:marBottom w:val="0"/>
      <w:divBdr>
        <w:top w:val="none" w:sz="0" w:space="0" w:color="auto"/>
        <w:left w:val="none" w:sz="0" w:space="0" w:color="auto"/>
        <w:bottom w:val="none" w:sz="0" w:space="0" w:color="auto"/>
        <w:right w:val="none" w:sz="0" w:space="0" w:color="auto"/>
      </w:divBdr>
    </w:div>
    <w:div w:id="650207564">
      <w:bodyDiv w:val="1"/>
      <w:marLeft w:val="0"/>
      <w:marRight w:val="0"/>
      <w:marTop w:val="0"/>
      <w:marBottom w:val="0"/>
      <w:divBdr>
        <w:top w:val="none" w:sz="0" w:space="0" w:color="auto"/>
        <w:left w:val="none" w:sz="0" w:space="0" w:color="auto"/>
        <w:bottom w:val="none" w:sz="0" w:space="0" w:color="auto"/>
        <w:right w:val="none" w:sz="0" w:space="0" w:color="auto"/>
      </w:divBdr>
    </w:div>
    <w:div w:id="667371038">
      <w:bodyDiv w:val="1"/>
      <w:marLeft w:val="0"/>
      <w:marRight w:val="0"/>
      <w:marTop w:val="0"/>
      <w:marBottom w:val="0"/>
      <w:divBdr>
        <w:top w:val="none" w:sz="0" w:space="0" w:color="auto"/>
        <w:left w:val="none" w:sz="0" w:space="0" w:color="auto"/>
        <w:bottom w:val="none" w:sz="0" w:space="0" w:color="auto"/>
        <w:right w:val="none" w:sz="0" w:space="0" w:color="auto"/>
      </w:divBdr>
    </w:div>
    <w:div w:id="675039119">
      <w:bodyDiv w:val="1"/>
      <w:marLeft w:val="0"/>
      <w:marRight w:val="0"/>
      <w:marTop w:val="0"/>
      <w:marBottom w:val="0"/>
      <w:divBdr>
        <w:top w:val="none" w:sz="0" w:space="0" w:color="auto"/>
        <w:left w:val="none" w:sz="0" w:space="0" w:color="auto"/>
        <w:bottom w:val="none" w:sz="0" w:space="0" w:color="auto"/>
        <w:right w:val="none" w:sz="0" w:space="0" w:color="auto"/>
      </w:divBdr>
    </w:div>
    <w:div w:id="694117735">
      <w:bodyDiv w:val="1"/>
      <w:marLeft w:val="0"/>
      <w:marRight w:val="0"/>
      <w:marTop w:val="0"/>
      <w:marBottom w:val="0"/>
      <w:divBdr>
        <w:top w:val="none" w:sz="0" w:space="0" w:color="auto"/>
        <w:left w:val="none" w:sz="0" w:space="0" w:color="auto"/>
        <w:bottom w:val="none" w:sz="0" w:space="0" w:color="auto"/>
        <w:right w:val="none" w:sz="0" w:space="0" w:color="auto"/>
      </w:divBdr>
    </w:div>
    <w:div w:id="704450311">
      <w:bodyDiv w:val="1"/>
      <w:marLeft w:val="0"/>
      <w:marRight w:val="0"/>
      <w:marTop w:val="0"/>
      <w:marBottom w:val="0"/>
      <w:divBdr>
        <w:top w:val="none" w:sz="0" w:space="0" w:color="auto"/>
        <w:left w:val="none" w:sz="0" w:space="0" w:color="auto"/>
        <w:bottom w:val="none" w:sz="0" w:space="0" w:color="auto"/>
        <w:right w:val="none" w:sz="0" w:space="0" w:color="auto"/>
      </w:divBdr>
    </w:div>
    <w:div w:id="737437115">
      <w:bodyDiv w:val="1"/>
      <w:marLeft w:val="0"/>
      <w:marRight w:val="0"/>
      <w:marTop w:val="0"/>
      <w:marBottom w:val="0"/>
      <w:divBdr>
        <w:top w:val="none" w:sz="0" w:space="0" w:color="auto"/>
        <w:left w:val="none" w:sz="0" w:space="0" w:color="auto"/>
        <w:bottom w:val="none" w:sz="0" w:space="0" w:color="auto"/>
        <w:right w:val="none" w:sz="0" w:space="0" w:color="auto"/>
      </w:divBdr>
    </w:div>
    <w:div w:id="755371098">
      <w:bodyDiv w:val="1"/>
      <w:marLeft w:val="0"/>
      <w:marRight w:val="0"/>
      <w:marTop w:val="0"/>
      <w:marBottom w:val="0"/>
      <w:divBdr>
        <w:top w:val="none" w:sz="0" w:space="0" w:color="auto"/>
        <w:left w:val="none" w:sz="0" w:space="0" w:color="auto"/>
        <w:bottom w:val="none" w:sz="0" w:space="0" w:color="auto"/>
        <w:right w:val="none" w:sz="0" w:space="0" w:color="auto"/>
      </w:divBdr>
    </w:div>
    <w:div w:id="765267254">
      <w:bodyDiv w:val="1"/>
      <w:marLeft w:val="0"/>
      <w:marRight w:val="0"/>
      <w:marTop w:val="0"/>
      <w:marBottom w:val="0"/>
      <w:divBdr>
        <w:top w:val="none" w:sz="0" w:space="0" w:color="auto"/>
        <w:left w:val="none" w:sz="0" w:space="0" w:color="auto"/>
        <w:bottom w:val="none" w:sz="0" w:space="0" w:color="auto"/>
        <w:right w:val="none" w:sz="0" w:space="0" w:color="auto"/>
      </w:divBdr>
    </w:div>
    <w:div w:id="768351004">
      <w:bodyDiv w:val="1"/>
      <w:marLeft w:val="0"/>
      <w:marRight w:val="0"/>
      <w:marTop w:val="0"/>
      <w:marBottom w:val="0"/>
      <w:divBdr>
        <w:top w:val="none" w:sz="0" w:space="0" w:color="auto"/>
        <w:left w:val="none" w:sz="0" w:space="0" w:color="auto"/>
        <w:bottom w:val="none" w:sz="0" w:space="0" w:color="auto"/>
        <w:right w:val="none" w:sz="0" w:space="0" w:color="auto"/>
      </w:divBdr>
    </w:div>
    <w:div w:id="778641714">
      <w:bodyDiv w:val="1"/>
      <w:marLeft w:val="0"/>
      <w:marRight w:val="0"/>
      <w:marTop w:val="0"/>
      <w:marBottom w:val="0"/>
      <w:divBdr>
        <w:top w:val="none" w:sz="0" w:space="0" w:color="auto"/>
        <w:left w:val="none" w:sz="0" w:space="0" w:color="auto"/>
        <w:bottom w:val="none" w:sz="0" w:space="0" w:color="auto"/>
        <w:right w:val="none" w:sz="0" w:space="0" w:color="auto"/>
      </w:divBdr>
    </w:div>
    <w:div w:id="797334527">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866214641">
      <w:bodyDiv w:val="1"/>
      <w:marLeft w:val="0"/>
      <w:marRight w:val="0"/>
      <w:marTop w:val="0"/>
      <w:marBottom w:val="0"/>
      <w:divBdr>
        <w:top w:val="none" w:sz="0" w:space="0" w:color="auto"/>
        <w:left w:val="none" w:sz="0" w:space="0" w:color="auto"/>
        <w:bottom w:val="none" w:sz="0" w:space="0" w:color="auto"/>
        <w:right w:val="none" w:sz="0" w:space="0" w:color="auto"/>
      </w:divBdr>
    </w:div>
    <w:div w:id="894777184">
      <w:bodyDiv w:val="1"/>
      <w:marLeft w:val="0"/>
      <w:marRight w:val="0"/>
      <w:marTop w:val="0"/>
      <w:marBottom w:val="0"/>
      <w:divBdr>
        <w:top w:val="none" w:sz="0" w:space="0" w:color="auto"/>
        <w:left w:val="none" w:sz="0" w:space="0" w:color="auto"/>
        <w:bottom w:val="none" w:sz="0" w:space="0" w:color="auto"/>
        <w:right w:val="none" w:sz="0" w:space="0" w:color="auto"/>
      </w:divBdr>
    </w:div>
    <w:div w:id="896626262">
      <w:bodyDiv w:val="1"/>
      <w:marLeft w:val="0"/>
      <w:marRight w:val="0"/>
      <w:marTop w:val="0"/>
      <w:marBottom w:val="0"/>
      <w:divBdr>
        <w:top w:val="none" w:sz="0" w:space="0" w:color="auto"/>
        <w:left w:val="none" w:sz="0" w:space="0" w:color="auto"/>
        <w:bottom w:val="none" w:sz="0" w:space="0" w:color="auto"/>
        <w:right w:val="none" w:sz="0" w:space="0" w:color="auto"/>
      </w:divBdr>
    </w:div>
    <w:div w:id="909848698">
      <w:bodyDiv w:val="1"/>
      <w:marLeft w:val="0"/>
      <w:marRight w:val="0"/>
      <w:marTop w:val="0"/>
      <w:marBottom w:val="0"/>
      <w:divBdr>
        <w:top w:val="none" w:sz="0" w:space="0" w:color="auto"/>
        <w:left w:val="none" w:sz="0" w:space="0" w:color="auto"/>
        <w:bottom w:val="none" w:sz="0" w:space="0" w:color="auto"/>
        <w:right w:val="none" w:sz="0" w:space="0" w:color="auto"/>
      </w:divBdr>
    </w:div>
    <w:div w:id="918052939">
      <w:bodyDiv w:val="1"/>
      <w:marLeft w:val="0"/>
      <w:marRight w:val="0"/>
      <w:marTop w:val="0"/>
      <w:marBottom w:val="0"/>
      <w:divBdr>
        <w:top w:val="none" w:sz="0" w:space="0" w:color="auto"/>
        <w:left w:val="none" w:sz="0" w:space="0" w:color="auto"/>
        <w:bottom w:val="none" w:sz="0" w:space="0" w:color="auto"/>
        <w:right w:val="none" w:sz="0" w:space="0" w:color="auto"/>
      </w:divBdr>
    </w:div>
    <w:div w:id="948778545">
      <w:bodyDiv w:val="1"/>
      <w:marLeft w:val="0"/>
      <w:marRight w:val="0"/>
      <w:marTop w:val="0"/>
      <w:marBottom w:val="0"/>
      <w:divBdr>
        <w:top w:val="none" w:sz="0" w:space="0" w:color="auto"/>
        <w:left w:val="none" w:sz="0" w:space="0" w:color="auto"/>
        <w:bottom w:val="none" w:sz="0" w:space="0" w:color="auto"/>
        <w:right w:val="none" w:sz="0" w:space="0" w:color="auto"/>
      </w:divBdr>
    </w:div>
    <w:div w:id="970480180">
      <w:bodyDiv w:val="1"/>
      <w:marLeft w:val="0"/>
      <w:marRight w:val="0"/>
      <w:marTop w:val="0"/>
      <w:marBottom w:val="0"/>
      <w:divBdr>
        <w:top w:val="none" w:sz="0" w:space="0" w:color="auto"/>
        <w:left w:val="none" w:sz="0" w:space="0" w:color="auto"/>
        <w:bottom w:val="none" w:sz="0" w:space="0" w:color="auto"/>
        <w:right w:val="none" w:sz="0" w:space="0" w:color="auto"/>
      </w:divBdr>
    </w:div>
    <w:div w:id="984890906">
      <w:bodyDiv w:val="1"/>
      <w:marLeft w:val="0"/>
      <w:marRight w:val="0"/>
      <w:marTop w:val="0"/>
      <w:marBottom w:val="0"/>
      <w:divBdr>
        <w:top w:val="none" w:sz="0" w:space="0" w:color="auto"/>
        <w:left w:val="none" w:sz="0" w:space="0" w:color="auto"/>
        <w:bottom w:val="none" w:sz="0" w:space="0" w:color="auto"/>
        <w:right w:val="none" w:sz="0" w:space="0" w:color="auto"/>
      </w:divBdr>
    </w:div>
    <w:div w:id="1017004046">
      <w:bodyDiv w:val="1"/>
      <w:marLeft w:val="0"/>
      <w:marRight w:val="0"/>
      <w:marTop w:val="0"/>
      <w:marBottom w:val="0"/>
      <w:divBdr>
        <w:top w:val="none" w:sz="0" w:space="0" w:color="auto"/>
        <w:left w:val="none" w:sz="0" w:space="0" w:color="auto"/>
        <w:bottom w:val="none" w:sz="0" w:space="0" w:color="auto"/>
        <w:right w:val="none" w:sz="0" w:space="0" w:color="auto"/>
      </w:divBdr>
    </w:div>
    <w:div w:id="1131939052">
      <w:bodyDiv w:val="1"/>
      <w:marLeft w:val="0"/>
      <w:marRight w:val="0"/>
      <w:marTop w:val="0"/>
      <w:marBottom w:val="0"/>
      <w:divBdr>
        <w:top w:val="none" w:sz="0" w:space="0" w:color="auto"/>
        <w:left w:val="none" w:sz="0" w:space="0" w:color="auto"/>
        <w:bottom w:val="none" w:sz="0" w:space="0" w:color="auto"/>
        <w:right w:val="none" w:sz="0" w:space="0" w:color="auto"/>
      </w:divBdr>
    </w:div>
    <w:div w:id="1168443521">
      <w:bodyDiv w:val="1"/>
      <w:marLeft w:val="0"/>
      <w:marRight w:val="0"/>
      <w:marTop w:val="0"/>
      <w:marBottom w:val="0"/>
      <w:divBdr>
        <w:top w:val="none" w:sz="0" w:space="0" w:color="auto"/>
        <w:left w:val="none" w:sz="0" w:space="0" w:color="auto"/>
        <w:bottom w:val="none" w:sz="0" w:space="0" w:color="auto"/>
        <w:right w:val="none" w:sz="0" w:space="0" w:color="auto"/>
      </w:divBdr>
    </w:div>
    <w:div w:id="1178469813">
      <w:bodyDiv w:val="1"/>
      <w:marLeft w:val="0"/>
      <w:marRight w:val="0"/>
      <w:marTop w:val="0"/>
      <w:marBottom w:val="0"/>
      <w:divBdr>
        <w:top w:val="none" w:sz="0" w:space="0" w:color="auto"/>
        <w:left w:val="none" w:sz="0" w:space="0" w:color="auto"/>
        <w:bottom w:val="none" w:sz="0" w:space="0" w:color="auto"/>
        <w:right w:val="none" w:sz="0" w:space="0" w:color="auto"/>
      </w:divBdr>
    </w:div>
    <w:div w:id="1280068133">
      <w:bodyDiv w:val="1"/>
      <w:marLeft w:val="0"/>
      <w:marRight w:val="0"/>
      <w:marTop w:val="0"/>
      <w:marBottom w:val="0"/>
      <w:divBdr>
        <w:top w:val="none" w:sz="0" w:space="0" w:color="auto"/>
        <w:left w:val="none" w:sz="0" w:space="0" w:color="auto"/>
        <w:bottom w:val="none" w:sz="0" w:space="0" w:color="auto"/>
        <w:right w:val="none" w:sz="0" w:space="0" w:color="auto"/>
      </w:divBdr>
    </w:div>
    <w:div w:id="1302610528">
      <w:bodyDiv w:val="1"/>
      <w:marLeft w:val="0"/>
      <w:marRight w:val="0"/>
      <w:marTop w:val="0"/>
      <w:marBottom w:val="0"/>
      <w:divBdr>
        <w:top w:val="none" w:sz="0" w:space="0" w:color="auto"/>
        <w:left w:val="none" w:sz="0" w:space="0" w:color="auto"/>
        <w:bottom w:val="none" w:sz="0" w:space="0" w:color="auto"/>
        <w:right w:val="none" w:sz="0" w:space="0" w:color="auto"/>
      </w:divBdr>
    </w:div>
    <w:div w:id="1356923958">
      <w:bodyDiv w:val="1"/>
      <w:marLeft w:val="0"/>
      <w:marRight w:val="0"/>
      <w:marTop w:val="0"/>
      <w:marBottom w:val="0"/>
      <w:divBdr>
        <w:top w:val="none" w:sz="0" w:space="0" w:color="auto"/>
        <w:left w:val="none" w:sz="0" w:space="0" w:color="auto"/>
        <w:bottom w:val="none" w:sz="0" w:space="0" w:color="auto"/>
        <w:right w:val="none" w:sz="0" w:space="0" w:color="auto"/>
      </w:divBdr>
    </w:div>
    <w:div w:id="1404989432">
      <w:bodyDiv w:val="1"/>
      <w:marLeft w:val="0"/>
      <w:marRight w:val="0"/>
      <w:marTop w:val="0"/>
      <w:marBottom w:val="0"/>
      <w:divBdr>
        <w:top w:val="none" w:sz="0" w:space="0" w:color="auto"/>
        <w:left w:val="none" w:sz="0" w:space="0" w:color="auto"/>
        <w:bottom w:val="none" w:sz="0" w:space="0" w:color="auto"/>
        <w:right w:val="none" w:sz="0" w:space="0" w:color="auto"/>
      </w:divBdr>
    </w:div>
    <w:div w:id="1410806243">
      <w:bodyDiv w:val="1"/>
      <w:marLeft w:val="0"/>
      <w:marRight w:val="0"/>
      <w:marTop w:val="0"/>
      <w:marBottom w:val="0"/>
      <w:divBdr>
        <w:top w:val="none" w:sz="0" w:space="0" w:color="auto"/>
        <w:left w:val="none" w:sz="0" w:space="0" w:color="auto"/>
        <w:bottom w:val="none" w:sz="0" w:space="0" w:color="auto"/>
        <w:right w:val="none" w:sz="0" w:space="0" w:color="auto"/>
      </w:divBdr>
    </w:div>
    <w:div w:id="1569802828">
      <w:bodyDiv w:val="1"/>
      <w:marLeft w:val="0"/>
      <w:marRight w:val="0"/>
      <w:marTop w:val="0"/>
      <w:marBottom w:val="0"/>
      <w:divBdr>
        <w:top w:val="none" w:sz="0" w:space="0" w:color="auto"/>
        <w:left w:val="none" w:sz="0" w:space="0" w:color="auto"/>
        <w:bottom w:val="none" w:sz="0" w:space="0" w:color="auto"/>
        <w:right w:val="none" w:sz="0" w:space="0" w:color="auto"/>
      </w:divBdr>
    </w:div>
    <w:div w:id="1609771689">
      <w:bodyDiv w:val="1"/>
      <w:marLeft w:val="0"/>
      <w:marRight w:val="0"/>
      <w:marTop w:val="0"/>
      <w:marBottom w:val="0"/>
      <w:divBdr>
        <w:top w:val="none" w:sz="0" w:space="0" w:color="auto"/>
        <w:left w:val="none" w:sz="0" w:space="0" w:color="auto"/>
        <w:bottom w:val="none" w:sz="0" w:space="0" w:color="auto"/>
        <w:right w:val="none" w:sz="0" w:space="0" w:color="auto"/>
      </w:divBdr>
    </w:div>
    <w:div w:id="1610158049">
      <w:bodyDiv w:val="1"/>
      <w:marLeft w:val="0"/>
      <w:marRight w:val="0"/>
      <w:marTop w:val="0"/>
      <w:marBottom w:val="0"/>
      <w:divBdr>
        <w:top w:val="none" w:sz="0" w:space="0" w:color="auto"/>
        <w:left w:val="none" w:sz="0" w:space="0" w:color="auto"/>
        <w:bottom w:val="none" w:sz="0" w:space="0" w:color="auto"/>
        <w:right w:val="none" w:sz="0" w:space="0" w:color="auto"/>
      </w:divBdr>
    </w:div>
    <w:div w:id="1635479104">
      <w:bodyDiv w:val="1"/>
      <w:marLeft w:val="0"/>
      <w:marRight w:val="0"/>
      <w:marTop w:val="0"/>
      <w:marBottom w:val="0"/>
      <w:divBdr>
        <w:top w:val="none" w:sz="0" w:space="0" w:color="auto"/>
        <w:left w:val="none" w:sz="0" w:space="0" w:color="auto"/>
        <w:bottom w:val="none" w:sz="0" w:space="0" w:color="auto"/>
        <w:right w:val="none" w:sz="0" w:space="0" w:color="auto"/>
      </w:divBdr>
    </w:div>
    <w:div w:id="1655259884">
      <w:bodyDiv w:val="1"/>
      <w:marLeft w:val="0"/>
      <w:marRight w:val="0"/>
      <w:marTop w:val="0"/>
      <w:marBottom w:val="0"/>
      <w:divBdr>
        <w:top w:val="none" w:sz="0" w:space="0" w:color="auto"/>
        <w:left w:val="none" w:sz="0" w:space="0" w:color="auto"/>
        <w:bottom w:val="none" w:sz="0" w:space="0" w:color="auto"/>
        <w:right w:val="none" w:sz="0" w:space="0" w:color="auto"/>
      </w:divBdr>
    </w:div>
    <w:div w:id="1655260784">
      <w:bodyDiv w:val="1"/>
      <w:marLeft w:val="0"/>
      <w:marRight w:val="0"/>
      <w:marTop w:val="0"/>
      <w:marBottom w:val="0"/>
      <w:divBdr>
        <w:top w:val="none" w:sz="0" w:space="0" w:color="auto"/>
        <w:left w:val="none" w:sz="0" w:space="0" w:color="auto"/>
        <w:bottom w:val="none" w:sz="0" w:space="0" w:color="auto"/>
        <w:right w:val="none" w:sz="0" w:space="0" w:color="auto"/>
      </w:divBdr>
    </w:div>
    <w:div w:id="1670013330">
      <w:bodyDiv w:val="1"/>
      <w:marLeft w:val="0"/>
      <w:marRight w:val="0"/>
      <w:marTop w:val="0"/>
      <w:marBottom w:val="0"/>
      <w:divBdr>
        <w:top w:val="none" w:sz="0" w:space="0" w:color="auto"/>
        <w:left w:val="none" w:sz="0" w:space="0" w:color="auto"/>
        <w:bottom w:val="none" w:sz="0" w:space="0" w:color="auto"/>
        <w:right w:val="none" w:sz="0" w:space="0" w:color="auto"/>
      </w:divBdr>
    </w:div>
    <w:div w:id="1712219928">
      <w:bodyDiv w:val="1"/>
      <w:marLeft w:val="0"/>
      <w:marRight w:val="0"/>
      <w:marTop w:val="0"/>
      <w:marBottom w:val="0"/>
      <w:divBdr>
        <w:top w:val="none" w:sz="0" w:space="0" w:color="auto"/>
        <w:left w:val="none" w:sz="0" w:space="0" w:color="auto"/>
        <w:bottom w:val="none" w:sz="0" w:space="0" w:color="auto"/>
        <w:right w:val="none" w:sz="0" w:space="0" w:color="auto"/>
      </w:divBdr>
    </w:div>
    <w:div w:id="1718893963">
      <w:bodyDiv w:val="1"/>
      <w:marLeft w:val="0"/>
      <w:marRight w:val="0"/>
      <w:marTop w:val="0"/>
      <w:marBottom w:val="0"/>
      <w:divBdr>
        <w:top w:val="none" w:sz="0" w:space="0" w:color="auto"/>
        <w:left w:val="none" w:sz="0" w:space="0" w:color="auto"/>
        <w:bottom w:val="none" w:sz="0" w:space="0" w:color="auto"/>
        <w:right w:val="none" w:sz="0" w:space="0" w:color="auto"/>
      </w:divBdr>
    </w:div>
    <w:div w:id="1734113726">
      <w:bodyDiv w:val="1"/>
      <w:marLeft w:val="0"/>
      <w:marRight w:val="0"/>
      <w:marTop w:val="0"/>
      <w:marBottom w:val="0"/>
      <w:divBdr>
        <w:top w:val="none" w:sz="0" w:space="0" w:color="auto"/>
        <w:left w:val="none" w:sz="0" w:space="0" w:color="auto"/>
        <w:bottom w:val="none" w:sz="0" w:space="0" w:color="auto"/>
        <w:right w:val="none" w:sz="0" w:space="0" w:color="auto"/>
      </w:divBdr>
    </w:div>
    <w:div w:id="1753359051">
      <w:bodyDiv w:val="1"/>
      <w:marLeft w:val="0"/>
      <w:marRight w:val="0"/>
      <w:marTop w:val="0"/>
      <w:marBottom w:val="0"/>
      <w:divBdr>
        <w:top w:val="none" w:sz="0" w:space="0" w:color="auto"/>
        <w:left w:val="none" w:sz="0" w:space="0" w:color="auto"/>
        <w:bottom w:val="none" w:sz="0" w:space="0" w:color="auto"/>
        <w:right w:val="none" w:sz="0" w:space="0" w:color="auto"/>
      </w:divBdr>
    </w:div>
    <w:div w:id="1835994441">
      <w:bodyDiv w:val="1"/>
      <w:marLeft w:val="0"/>
      <w:marRight w:val="0"/>
      <w:marTop w:val="0"/>
      <w:marBottom w:val="0"/>
      <w:divBdr>
        <w:top w:val="none" w:sz="0" w:space="0" w:color="auto"/>
        <w:left w:val="none" w:sz="0" w:space="0" w:color="auto"/>
        <w:bottom w:val="none" w:sz="0" w:space="0" w:color="auto"/>
        <w:right w:val="none" w:sz="0" w:space="0" w:color="auto"/>
      </w:divBdr>
    </w:div>
    <w:div w:id="1896116395">
      <w:bodyDiv w:val="1"/>
      <w:marLeft w:val="0"/>
      <w:marRight w:val="0"/>
      <w:marTop w:val="0"/>
      <w:marBottom w:val="0"/>
      <w:divBdr>
        <w:top w:val="none" w:sz="0" w:space="0" w:color="auto"/>
        <w:left w:val="none" w:sz="0" w:space="0" w:color="auto"/>
        <w:bottom w:val="none" w:sz="0" w:space="0" w:color="auto"/>
        <w:right w:val="none" w:sz="0" w:space="0" w:color="auto"/>
      </w:divBdr>
    </w:div>
    <w:div w:id="1927686925">
      <w:bodyDiv w:val="1"/>
      <w:marLeft w:val="0"/>
      <w:marRight w:val="0"/>
      <w:marTop w:val="0"/>
      <w:marBottom w:val="0"/>
      <w:divBdr>
        <w:top w:val="none" w:sz="0" w:space="0" w:color="auto"/>
        <w:left w:val="none" w:sz="0" w:space="0" w:color="auto"/>
        <w:bottom w:val="none" w:sz="0" w:space="0" w:color="auto"/>
        <w:right w:val="none" w:sz="0" w:space="0" w:color="auto"/>
      </w:divBdr>
    </w:div>
    <w:div w:id="1984386195">
      <w:bodyDiv w:val="1"/>
      <w:marLeft w:val="0"/>
      <w:marRight w:val="0"/>
      <w:marTop w:val="0"/>
      <w:marBottom w:val="0"/>
      <w:divBdr>
        <w:top w:val="none" w:sz="0" w:space="0" w:color="auto"/>
        <w:left w:val="none" w:sz="0" w:space="0" w:color="auto"/>
        <w:bottom w:val="none" w:sz="0" w:space="0" w:color="auto"/>
        <w:right w:val="none" w:sz="0" w:space="0" w:color="auto"/>
      </w:divBdr>
    </w:div>
    <w:div w:id="1997997052">
      <w:bodyDiv w:val="1"/>
      <w:marLeft w:val="0"/>
      <w:marRight w:val="0"/>
      <w:marTop w:val="0"/>
      <w:marBottom w:val="0"/>
      <w:divBdr>
        <w:top w:val="none" w:sz="0" w:space="0" w:color="auto"/>
        <w:left w:val="none" w:sz="0" w:space="0" w:color="auto"/>
        <w:bottom w:val="none" w:sz="0" w:space="0" w:color="auto"/>
        <w:right w:val="none" w:sz="0" w:space="0" w:color="auto"/>
      </w:divBdr>
    </w:div>
    <w:div w:id="1998880339">
      <w:bodyDiv w:val="1"/>
      <w:marLeft w:val="0"/>
      <w:marRight w:val="0"/>
      <w:marTop w:val="0"/>
      <w:marBottom w:val="0"/>
      <w:divBdr>
        <w:top w:val="none" w:sz="0" w:space="0" w:color="auto"/>
        <w:left w:val="none" w:sz="0" w:space="0" w:color="auto"/>
        <w:bottom w:val="none" w:sz="0" w:space="0" w:color="auto"/>
        <w:right w:val="none" w:sz="0" w:space="0" w:color="auto"/>
      </w:divBdr>
    </w:div>
    <w:div w:id="2010480148">
      <w:bodyDiv w:val="1"/>
      <w:marLeft w:val="0"/>
      <w:marRight w:val="0"/>
      <w:marTop w:val="0"/>
      <w:marBottom w:val="0"/>
      <w:divBdr>
        <w:top w:val="none" w:sz="0" w:space="0" w:color="auto"/>
        <w:left w:val="none" w:sz="0" w:space="0" w:color="auto"/>
        <w:bottom w:val="none" w:sz="0" w:space="0" w:color="auto"/>
        <w:right w:val="none" w:sz="0" w:space="0" w:color="auto"/>
      </w:divBdr>
    </w:div>
    <w:div w:id="2087796435">
      <w:bodyDiv w:val="1"/>
      <w:marLeft w:val="0"/>
      <w:marRight w:val="0"/>
      <w:marTop w:val="0"/>
      <w:marBottom w:val="0"/>
      <w:divBdr>
        <w:top w:val="none" w:sz="0" w:space="0" w:color="auto"/>
        <w:left w:val="none" w:sz="0" w:space="0" w:color="auto"/>
        <w:bottom w:val="none" w:sz="0" w:space="0" w:color="auto"/>
        <w:right w:val="none" w:sz="0" w:space="0" w:color="auto"/>
      </w:divBdr>
    </w:div>
    <w:div w:id="2126188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hyperlink" Target="http://units.mil.intra/sites/DGHWB/SIPPT_IDPBW_Risk_Management/LDPBW_SLPPT8/Templates/5.2b%20L.L%20-%20F.1b%20-%20Ctl%20Muurhydrant%20aan%20Muurhaspel%20verbonden.docx" TargetMode="External"/><Relationship Id="rId39" Type="http://schemas.openxmlformats.org/officeDocument/2006/relationships/header" Target="header9.xml"/><Relationship Id="rId3" Type="http://schemas.openxmlformats.org/officeDocument/2006/relationships/customXml" Target="../customXml/item3.xml"/><Relationship Id="rId21" Type="http://schemas.openxmlformats.org/officeDocument/2006/relationships/header" Target="header5.xml"/><Relationship Id="rId34" Type="http://schemas.openxmlformats.org/officeDocument/2006/relationships/diagramColors" Target="diagrams/colors1.xml"/><Relationship Id="rId42"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header" Target="header3.xml"/><Relationship Id="rId25" Type="http://schemas.openxmlformats.org/officeDocument/2006/relationships/hyperlink" Target="http://units.mil.intra/sites/DGHWB/SIPPT_IDPBW_Risk_Management/LDPBW_SLPPT8/Templates/5.2a%20L.L%20-%20F.1a%20-%20Ctl%20Muurhaspel.docx" TargetMode="External"/><Relationship Id="rId33" Type="http://schemas.openxmlformats.org/officeDocument/2006/relationships/diagramQuickStyle" Target="diagrams/quickStyle1.xml"/><Relationship Id="rId38" Type="http://schemas.openxmlformats.org/officeDocument/2006/relationships/header" Target="header8.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eader" Target="header4.xml"/><Relationship Id="rId29" Type="http://schemas.openxmlformats.org/officeDocument/2006/relationships/hyperlink" Target="http://units.mil.intra/sites/DGHWB/SIPPT_IDPBW_Risk_Management/IDPBWTools/BrandRA_Prod_V1_1_N.xlsx" TargetMode="External"/><Relationship Id="rId41"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intranet.mil.intra/sites/EDir/ACOSWB/Geconverteerde%20Documenten/Richtlijnen/SPS/ACWB-SPS-WRKPR-001_N.doc" TargetMode="External"/><Relationship Id="rId32" Type="http://schemas.openxmlformats.org/officeDocument/2006/relationships/diagramLayout" Target="diagrams/layout1.xml"/><Relationship Id="rId37" Type="http://schemas.openxmlformats.org/officeDocument/2006/relationships/header" Target="header7.xml"/><Relationship Id="rId40"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hyperlink" Target="https://units.mil.intra/sites/DGHWB/SIPPT_IDPBW_Risk_Management/LDPBW_SLPPT8/Pages/Verslagen.aspx" TargetMode="External"/><Relationship Id="rId28" Type="http://schemas.openxmlformats.org/officeDocument/2006/relationships/hyperlink" Target="http://units.mil.intra/sites/DGHWB/SIPPT_IDPBW_Risk_Management/LDPBW_SLPPT8/Templates/0%205.2b%20-%20F.1b%20-%20Initi&#235;le%20inventaris%20-%20Fiche%20Mat%20Muurhydrant.docx" TargetMode="External"/><Relationship Id="rId36" Type="http://schemas.openxmlformats.org/officeDocument/2006/relationships/header" Target="header6.xml"/><Relationship Id="rId10" Type="http://schemas.openxmlformats.org/officeDocument/2006/relationships/endnotes" Target="endnotes.xml"/><Relationship Id="rId19" Type="http://schemas.openxmlformats.org/officeDocument/2006/relationships/image" Target="media/image3.png"/><Relationship Id="rId31" Type="http://schemas.openxmlformats.org/officeDocument/2006/relationships/diagramData" Target="diagrams/data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image" Target="media/image4.png"/><Relationship Id="rId27" Type="http://schemas.openxmlformats.org/officeDocument/2006/relationships/hyperlink" Target="http://units.mil.intra/sites/DGHWB/SIPPT_IDPBW_Risk_Management/LDPBW_SLPPT8/Templates/0%205.2a%20-%20F.1a%20-%20Initi&#235;le%20inventaris%20-%20Fiche%20Mat%20Muurhaspel.docx" TargetMode="External"/><Relationship Id="rId30" Type="http://schemas.openxmlformats.org/officeDocument/2006/relationships/image" Target="media/image5.png"/><Relationship Id="rId35" Type="http://schemas.microsoft.com/office/2007/relationships/diagramDrawing" Target="diagrams/drawing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118DAD4-1742-4653-8C65-955D31114D80}" type="doc">
      <dgm:prSet loTypeId="urn:microsoft.com/office/officeart/2005/8/layout/orgChart1" loCatId="hierarchy" qsTypeId="urn:microsoft.com/office/officeart/2005/8/quickstyle/3d3" qsCatId="3D" csTypeId="urn:microsoft.com/office/officeart/2005/8/colors/accent1_2" csCatId="accent1" phldr="1"/>
      <dgm:spPr/>
      <dgm:t>
        <a:bodyPr/>
        <a:lstStyle/>
        <a:p>
          <a:endParaRPr lang="en-US"/>
        </a:p>
      </dgm:t>
    </dgm:pt>
    <dgm:pt modelId="{65475267-F973-41BA-81DD-D95032828DAE}">
      <dgm:prSet phldrT="[Text]"/>
      <dgm: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Kwartiercommandant</a:t>
          </a:r>
        </a:p>
      </dgm:t>
    </dgm:pt>
    <dgm:pt modelId="{CE5A0DCD-C6F2-4F42-A562-304883818CCB}" type="parTrans" cxnId="{9A7AAA4A-2DC4-4B8A-8987-ECD559B72FAE}">
      <dgm:prSet/>
      <dgm:spPr/>
      <dgm:t>
        <a:bodyPr/>
        <a:lstStyle/>
        <a:p>
          <a:endParaRPr lang="en-US"/>
        </a:p>
      </dgm:t>
    </dgm:pt>
    <dgm:pt modelId="{E680E5A4-6662-49C8-A6E2-64681D479189}" type="sibTrans" cxnId="{9A7AAA4A-2DC4-4B8A-8987-ECD559B72FAE}">
      <dgm:prSet/>
      <dgm:spPr/>
      <dgm:t>
        <a:bodyPr/>
        <a:lstStyle/>
        <a:p>
          <a:endParaRPr lang="en-US"/>
        </a:p>
      </dgm:t>
    </dgm:pt>
    <dgm:pt modelId="{B3560AB2-475B-4C70-9B5C-334AA49621D9}">
      <dgm:prSet phldrT="[Text]"/>
      <dgm: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34D1B3C9-1057-4151-898B-302E7A8D5157}" type="parTrans" cxnId="{85C21FD0-8840-4CEC-96C8-50C5E630759E}">
      <dgm:prSet/>
      <dgm: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E82B11E-091E-43BF-8885-28DF9825019E}" type="sibTrans" cxnId="{85C21FD0-8840-4CEC-96C8-50C5E630759E}">
      <dgm:prSet/>
      <dgm:spPr/>
      <dgm:t>
        <a:bodyPr/>
        <a:lstStyle/>
        <a:p>
          <a:endParaRPr lang="en-US"/>
        </a:p>
      </dgm:t>
    </dgm:pt>
    <dgm:pt modelId="{46731D42-F30B-40EC-807A-F01DD9A09B27}">
      <dgm:prSet phldrT="[Text]"/>
      <dgm: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6E8C5135-7BA0-4A66-9A31-9F9F67F51ADC}" type="parTrans" cxnId="{31D55B43-7AD9-4BC3-9776-A7203F0CF1A6}">
      <dgm:prSet/>
      <dgm: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84088FF5-91DA-4576-A85B-4A048CC47AA4}" type="sibTrans" cxnId="{31D55B43-7AD9-4BC3-9776-A7203F0CF1A6}">
      <dgm:prSet/>
      <dgm:spPr/>
      <dgm:t>
        <a:bodyPr/>
        <a:lstStyle/>
        <a:p>
          <a:endParaRPr lang="en-US"/>
        </a:p>
      </dgm:t>
    </dgm:pt>
    <dgm:pt modelId="{C6FC3222-9944-4F53-9809-1721ED2EF38E}">
      <dgm:prSet phldrT="[Text]"/>
      <dgm: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2B922545-D8F6-4187-95C6-1088F34AA625}" type="parTrans" cxnId="{B707C16A-2042-4832-8C3E-8B3CDB3944C8}">
      <dgm:prSet/>
      <dgm: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3A3A946-4AEE-402B-BD63-308FF1E6FC9B}" type="sibTrans" cxnId="{B707C16A-2042-4832-8C3E-8B3CDB3944C8}">
      <dgm:prSet/>
      <dgm:spPr/>
      <dgm:t>
        <a:bodyPr/>
        <a:lstStyle/>
        <a:p>
          <a:endParaRPr lang="en-US"/>
        </a:p>
      </dgm:t>
    </dgm:pt>
    <dgm:pt modelId="{F1A9F051-0B4A-4A4A-9E63-8DB40A73BCCA}">
      <dgm:prSet phldrT="[Text]"/>
      <dgm: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a:solidFill>
                <a:sysClr val="window" lastClr="FFFFFF"/>
              </a:solidFill>
              <a:latin typeface="Calibri"/>
              <a:ea typeface="+mn-ea"/>
              <a:cs typeface="+mn-cs"/>
            </a:rPr>
            <a:t>Brandpreventie-</a:t>
          </a:r>
          <a:br>
            <a:rPr lang="en-US">
              <a:solidFill>
                <a:sysClr val="window" lastClr="FFFFFF"/>
              </a:solidFill>
              <a:latin typeface="Calibri"/>
              <a:ea typeface="+mn-ea"/>
              <a:cs typeface="+mn-cs"/>
            </a:rPr>
          </a:br>
          <a:r>
            <a:rPr lang="en-US">
              <a:solidFill>
                <a:sysClr val="window" lastClr="FFFFFF"/>
              </a:solidFill>
              <a:latin typeface="Calibri"/>
              <a:ea typeface="+mn-ea"/>
              <a:cs typeface="+mn-cs"/>
            </a:rPr>
            <a:t>coördinator</a:t>
          </a:r>
          <a:br>
            <a:rPr lang="en-US">
              <a:solidFill>
                <a:sysClr val="window" lastClr="FFFFFF"/>
              </a:solidFill>
              <a:latin typeface="Calibri"/>
              <a:ea typeface="+mn-ea"/>
              <a:cs typeface="+mn-cs"/>
            </a:rPr>
          </a:br>
          <a:r>
            <a:rPr lang="en-US">
              <a:solidFill>
                <a:sysClr val="window" lastClr="FFFFFF"/>
              </a:solidFill>
              <a:latin typeface="Calibri"/>
              <a:ea typeface="+mn-ea"/>
              <a:cs typeface="+mn-cs"/>
            </a:rPr>
            <a:t>Niv eenheid</a:t>
          </a:r>
        </a:p>
      </dgm:t>
    </dgm:pt>
    <dgm:pt modelId="{A0F05AE5-6623-4A36-9677-F0E3C14AAE64}" type="parTrans" cxnId="{4B944D12-C1AC-474F-A5A3-0202F647DBEF}">
      <dgm:prSet/>
      <dgm: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045AB248-2EDD-41ED-B2B1-14A9E8F54142}" type="sibTrans" cxnId="{4B944D12-C1AC-474F-A5A3-0202F647DBEF}">
      <dgm:prSet/>
      <dgm:spPr/>
      <dgm:t>
        <a:bodyPr/>
        <a:lstStyle/>
        <a:p>
          <a:endParaRPr lang="en-US"/>
        </a:p>
      </dgm:t>
    </dgm:pt>
    <dgm:pt modelId="{CC319B68-A262-4BAE-982A-44E13F34064E}">
      <dgm:prSet phldrT="[Text]"/>
      <dgm: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64D6742F-3A4E-4091-A497-5F453D7F5794}" type="parTrans" cxnId="{662766A9-9083-41D5-834D-DB46CE182EAA}">
      <dgm:prSet/>
      <dgm: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1E51BA1-2AF5-4E74-BD88-BE7EAFB6201E}" type="sibTrans" cxnId="{662766A9-9083-41D5-834D-DB46CE182EAA}">
      <dgm:prSet/>
      <dgm:spPr/>
      <dgm:t>
        <a:bodyPr/>
        <a:lstStyle/>
        <a:p>
          <a:endParaRPr lang="en-US"/>
        </a:p>
      </dgm:t>
    </dgm:pt>
    <dgm:pt modelId="{CF621E50-0637-4FB7-859C-9C838D336A6C}">
      <dgm:prSet phldrT="[Text]"/>
      <dgm: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E190E796-43BC-4435-8876-1C1CBFCC8CC0}" type="parTrans" cxnId="{886F88D7-525C-4AD7-A793-C60765EB3CAB}">
      <dgm:prSet/>
      <dgm: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3AC195E-B639-486A-8B14-B76AC5F1D393}" type="sibTrans" cxnId="{886F88D7-525C-4AD7-A793-C60765EB3CAB}">
      <dgm:prSet/>
      <dgm:spPr/>
      <dgm:t>
        <a:bodyPr/>
        <a:lstStyle/>
        <a:p>
          <a:endParaRPr lang="en-US"/>
        </a:p>
      </dgm:t>
    </dgm:pt>
    <dgm:pt modelId="{58D6E598-CF45-4AC2-AF5F-65C8B10A4EED}">
      <dgm:prSet phldrT="[Text]"/>
      <dgm: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30A402BF-E093-4F3D-83F7-601E0DEC8DDE}" type="parTrans" cxnId="{60F445DB-537C-4316-A7BA-FD6921C75480}">
      <dgm:prSet/>
      <dgm: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C1294FF8-9A01-4F6A-B8D4-4721BE186E39}" type="sibTrans" cxnId="{60F445DB-537C-4316-A7BA-FD6921C75480}">
      <dgm:prSet/>
      <dgm:spPr/>
      <dgm:t>
        <a:bodyPr/>
        <a:lstStyle/>
        <a:p>
          <a:endParaRPr lang="en-US"/>
        </a:p>
      </dgm:t>
    </dgm:pt>
    <dgm:pt modelId="{BDA0CE2A-764A-4A82-BB57-7C2587531E45}">
      <dgm:prSet phldrT="[Text]"/>
      <dgm: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111F51E2-7C4A-493D-A224-950D46C9F5C8}" type="parTrans" cxnId="{E0BBBC74-BF1D-4EAF-BCFF-4D62C82D532B}">
      <dgm:prSet/>
      <dgm: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4F3CDA4F-3EF8-4C8B-9816-CA6896D6109F}" type="sibTrans" cxnId="{E0BBBC74-BF1D-4EAF-BCFF-4D62C82D532B}">
      <dgm:prSet/>
      <dgm:spPr/>
      <dgm:t>
        <a:bodyPr/>
        <a:lstStyle/>
        <a:p>
          <a:endParaRPr lang="en-US"/>
        </a:p>
      </dgm:t>
    </dgm:pt>
    <dgm:pt modelId="{34791D1C-D133-44E0-A5A5-3CF37354B792}">
      <dgm:prSet phldrT="[Text]"/>
      <dgm: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743B00F7-C453-4083-90D0-54F7164B76D7}" type="parTrans" cxnId="{63C0FD06-CB26-4217-BD73-76C9E9169D16}">
      <dgm:prSet/>
      <dgm: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ECA1E34-B39D-487E-9509-9988FACE58C2}" type="sibTrans" cxnId="{63C0FD06-CB26-4217-BD73-76C9E9169D16}">
      <dgm:prSet/>
      <dgm:spPr/>
      <dgm:t>
        <a:bodyPr/>
        <a:lstStyle/>
        <a:p>
          <a:endParaRPr lang="en-US"/>
        </a:p>
      </dgm:t>
    </dgm:pt>
    <dgm:pt modelId="{4F638A3C-0D3B-482F-B41C-E2D86B61DB20}">
      <dgm:prSet phldrT="[Text]"/>
      <dgm: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FB9B44C2-7D2B-4A89-8443-443A006C2F59}" type="parTrans" cxnId="{2D8740AE-691C-44C4-BA15-C2ED299B515C}">
      <dgm:prSet/>
      <dgm: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106309F-6DD3-4504-826C-5299B8D137D1}" type="sibTrans" cxnId="{2D8740AE-691C-44C4-BA15-C2ED299B515C}">
      <dgm:prSet/>
      <dgm:spPr/>
      <dgm:t>
        <a:bodyPr/>
        <a:lstStyle/>
        <a:p>
          <a:endParaRPr lang="en-US"/>
        </a:p>
      </dgm:t>
    </dgm:pt>
    <dgm:pt modelId="{27E39A0A-3ACB-4660-8941-C3D68D4F7835}">
      <dgm:prSet phldrT="[Text]"/>
      <dgm: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C9B6BF7E-6BB8-43A5-A51C-BD49448A8E86}" type="parTrans" cxnId="{C8954027-03D1-4374-9E5C-F7DA44743E8A}">
      <dgm:prSet/>
      <dgm: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7329F9E-BEAF-4BA5-9F87-83DD646790CF}" type="sibTrans" cxnId="{C8954027-03D1-4374-9E5C-F7DA44743E8A}">
      <dgm:prSet/>
      <dgm:spPr/>
      <dgm:t>
        <a:bodyPr/>
        <a:lstStyle/>
        <a:p>
          <a:endParaRPr lang="en-US"/>
        </a:p>
      </dgm:t>
    </dgm:pt>
    <dgm:pt modelId="{5B8B0A40-96E1-4E80-ADAA-6ADE89EAA6BF}">
      <dgm:prSet phldrT="[Text]"/>
      <dgm: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D6448B28-F17E-4233-8F59-57400D570FAC}" type="parTrans" cxnId="{337B0C69-5A71-46B3-8EBE-8C47BB1E38E9}">
      <dgm:prSet/>
      <dgm: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4C02F85-7D2A-41E0-8F52-92992D2D785A}" type="sibTrans" cxnId="{337B0C69-5A71-46B3-8EBE-8C47BB1E38E9}">
      <dgm:prSet/>
      <dgm:spPr/>
      <dgm:t>
        <a:bodyPr/>
        <a:lstStyle/>
        <a:p>
          <a:endParaRPr lang="en-US"/>
        </a:p>
      </dgm:t>
    </dgm:pt>
    <dgm:pt modelId="{93DF38EE-6765-4A86-ACA8-4DCCE4BA7F8D}" type="asst">
      <dgm:prSet phldrT="[Text]"/>
      <dgm: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i="0">
              <a:solidFill>
                <a:sysClr val="window" lastClr="FFFFFF"/>
              </a:solidFill>
              <a:latin typeface="Calibri"/>
              <a:ea typeface="+mn-ea"/>
              <a:cs typeface="+mn-cs"/>
            </a:rPr>
            <a:t>Brandpreventie-</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coördinator</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Niv Kwartier</a:t>
          </a:r>
        </a:p>
      </dgm:t>
    </dgm:pt>
    <dgm:pt modelId="{8CDE5384-99C7-45A3-8B5D-CD12615518B2}" type="sibTrans" cxnId="{CDAC46B0-59A0-48E1-85A6-E723247E271F}">
      <dgm:prSet/>
      <dgm:spPr/>
      <dgm:t>
        <a:bodyPr/>
        <a:lstStyle/>
        <a:p>
          <a:endParaRPr lang="en-US"/>
        </a:p>
      </dgm:t>
    </dgm:pt>
    <dgm:pt modelId="{C5BF61E7-07A6-4EFC-A240-E1ABF88D0E23}" type="parTrans" cxnId="{CDAC46B0-59A0-48E1-85A6-E723247E271F}">
      <dgm:prSet/>
      <dgm: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72EE1944-FB0E-4507-B566-ABBD490C4BEE}" type="pres">
      <dgm:prSet presAssocID="{1118DAD4-1742-4653-8C65-955D31114D80}" presName="hierChild1" presStyleCnt="0">
        <dgm:presLayoutVars>
          <dgm:orgChart val="1"/>
          <dgm:chPref val="1"/>
          <dgm:dir/>
          <dgm:animOne val="branch"/>
          <dgm:animLvl val="lvl"/>
          <dgm:resizeHandles/>
        </dgm:presLayoutVars>
      </dgm:prSet>
      <dgm:spPr/>
    </dgm:pt>
    <dgm:pt modelId="{4BBB1E32-BB9E-44C9-821E-5F4BEB84E9C7}" type="pres">
      <dgm:prSet presAssocID="{65475267-F973-41BA-81DD-D95032828DAE}" presName="hierRoot1" presStyleCnt="0">
        <dgm:presLayoutVars>
          <dgm:hierBranch val="init"/>
        </dgm:presLayoutVars>
      </dgm:prSet>
      <dgm:spPr/>
    </dgm:pt>
    <dgm:pt modelId="{EFE6AE9E-D547-4455-AB60-08675A656E79}" type="pres">
      <dgm:prSet presAssocID="{65475267-F973-41BA-81DD-D95032828DAE}" presName="rootComposite1" presStyleCnt="0"/>
      <dgm:spPr/>
    </dgm:pt>
    <dgm:pt modelId="{7B2F5784-ACB9-4AAD-A2C0-AC3B772A2BEB}" type="pres">
      <dgm:prSet presAssocID="{65475267-F973-41BA-81DD-D95032828DAE}" presName="rootText1" presStyleLbl="node0" presStyleIdx="0" presStyleCnt="1">
        <dgm:presLayoutVars>
          <dgm:chPref val="3"/>
        </dgm:presLayoutVars>
      </dgm:prSet>
      <dgm:spPr/>
    </dgm:pt>
    <dgm:pt modelId="{209983E5-1F9B-43DD-9E52-DAC82F01EF38}" type="pres">
      <dgm:prSet presAssocID="{65475267-F973-41BA-81DD-D95032828DAE}" presName="rootConnector1" presStyleLbl="node1" presStyleIdx="0" presStyleCnt="0"/>
      <dgm:spPr/>
    </dgm:pt>
    <dgm:pt modelId="{94BB193D-B80A-4DAB-BE5C-68029964F189}" type="pres">
      <dgm:prSet presAssocID="{65475267-F973-41BA-81DD-D95032828DAE}" presName="hierChild2" presStyleCnt="0"/>
      <dgm:spPr/>
    </dgm:pt>
    <dgm:pt modelId="{612A07DF-C792-42A9-8845-B7BC86ABF1AE}" type="pres">
      <dgm:prSet presAssocID="{2B922545-D8F6-4187-95C6-1088F34AA625}" presName="Name37" presStyleLbl="parChTrans1D2" presStyleIdx="0" presStyleCnt="4"/>
      <dgm:spPr/>
    </dgm:pt>
    <dgm:pt modelId="{4EA0BC73-0A08-4281-9D7C-C97A384C1467}" type="pres">
      <dgm:prSet presAssocID="{C6FC3222-9944-4F53-9809-1721ED2EF38E}" presName="hierRoot2" presStyleCnt="0">
        <dgm:presLayoutVars>
          <dgm:hierBranch val="init"/>
        </dgm:presLayoutVars>
      </dgm:prSet>
      <dgm:spPr/>
    </dgm:pt>
    <dgm:pt modelId="{9EF4F6D3-81D6-4FBF-8580-ABF3DFFFC783}" type="pres">
      <dgm:prSet presAssocID="{C6FC3222-9944-4F53-9809-1721ED2EF38E}" presName="rootComposite" presStyleCnt="0"/>
      <dgm:spPr/>
    </dgm:pt>
    <dgm:pt modelId="{07846FDC-2365-4B7B-B071-1ECCBE16E880}" type="pres">
      <dgm:prSet presAssocID="{C6FC3222-9944-4F53-9809-1721ED2EF38E}" presName="rootText" presStyleLbl="node2" presStyleIdx="0" presStyleCnt="3">
        <dgm:presLayoutVars>
          <dgm:chPref val="3"/>
        </dgm:presLayoutVars>
      </dgm:prSet>
      <dgm:spPr/>
    </dgm:pt>
    <dgm:pt modelId="{5D749C62-1A97-47AB-9E71-AD36154D19F1}" type="pres">
      <dgm:prSet presAssocID="{C6FC3222-9944-4F53-9809-1721ED2EF38E}" presName="rootConnector" presStyleLbl="node2" presStyleIdx="0" presStyleCnt="3"/>
      <dgm:spPr/>
    </dgm:pt>
    <dgm:pt modelId="{3419840C-34E8-42C5-A2C4-CAA05A9CF70A}" type="pres">
      <dgm:prSet presAssocID="{C6FC3222-9944-4F53-9809-1721ED2EF38E}" presName="hierChild4" presStyleCnt="0"/>
      <dgm:spPr/>
    </dgm:pt>
    <dgm:pt modelId="{2C21A949-BFA8-4060-9D11-9DCA1836C25B}" type="pres">
      <dgm:prSet presAssocID="{A0F05AE5-6623-4A36-9677-F0E3C14AAE64}" presName="Name37" presStyleLbl="parChTrans1D3" presStyleIdx="0" presStyleCnt="9"/>
      <dgm:spPr/>
    </dgm:pt>
    <dgm:pt modelId="{C4E92CEB-507D-4B84-859B-06F35CA018DF}" type="pres">
      <dgm:prSet presAssocID="{F1A9F051-0B4A-4A4A-9E63-8DB40A73BCCA}" presName="hierRoot2" presStyleCnt="0">
        <dgm:presLayoutVars>
          <dgm:hierBranch val="init"/>
        </dgm:presLayoutVars>
      </dgm:prSet>
      <dgm:spPr/>
    </dgm:pt>
    <dgm:pt modelId="{BDAE0581-162E-432A-A4C8-76CA9B693A15}" type="pres">
      <dgm:prSet presAssocID="{F1A9F051-0B4A-4A4A-9E63-8DB40A73BCCA}" presName="rootComposite" presStyleCnt="0"/>
      <dgm:spPr/>
    </dgm:pt>
    <dgm:pt modelId="{8A76E438-508C-44C6-AD7C-90010EAFBEE2}" type="pres">
      <dgm:prSet presAssocID="{F1A9F051-0B4A-4A4A-9E63-8DB40A73BCCA}" presName="rootText" presStyleLbl="node3" presStyleIdx="0" presStyleCnt="9">
        <dgm:presLayoutVars>
          <dgm:chPref val="3"/>
        </dgm:presLayoutVars>
      </dgm:prSet>
      <dgm:spPr/>
    </dgm:pt>
    <dgm:pt modelId="{AC462AF9-A118-4C34-82AB-5BE98E2A2071}" type="pres">
      <dgm:prSet presAssocID="{F1A9F051-0B4A-4A4A-9E63-8DB40A73BCCA}" presName="rootConnector" presStyleLbl="node3" presStyleIdx="0" presStyleCnt="9"/>
      <dgm:spPr/>
    </dgm:pt>
    <dgm:pt modelId="{9C5AA726-41EF-430D-BC59-536FD3087F5C}" type="pres">
      <dgm:prSet presAssocID="{F1A9F051-0B4A-4A4A-9E63-8DB40A73BCCA}" presName="hierChild4" presStyleCnt="0"/>
      <dgm:spPr/>
    </dgm:pt>
    <dgm:pt modelId="{25762A6F-C53F-4225-BF0D-1564B3C57C45}" type="pres">
      <dgm:prSet presAssocID="{F1A9F051-0B4A-4A4A-9E63-8DB40A73BCCA}" presName="hierChild5" presStyleCnt="0"/>
      <dgm:spPr/>
    </dgm:pt>
    <dgm:pt modelId="{0AE2A57C-5E1D-4EEA-9C5C-D5E405926D44}" type="pres">
      <dgm:prSet presAssocID="{D6448B28-F17E-4233-8F59-57400D570FAC}" presName="Name37" presStyleLbl="parChTrans1D3" presStyleIdx="1" presStyleCnt="9"/>
      <dgm:spPr/>
    </dgm:pt>
    <dgm:pt modelId="{7DBFFD26-15ED-46F8-8E92-DDBEECDB1BE0}" type="pres">
      <dgm:prSet presAssocID="{5B8B0A40-96E1-4E80-ADAA-6ADE89EAA6BF}" presName="hierRoot2" presStyleCnt="0">
        <dgm:presLayoutVars>
          <dgm:hierBranch val="init"/>
        </dgm:presLayoutVars>
      </dgm:prSet>
      <dgm:spPr/>
    </dgm:pt>
    <dgm:pt modelId="{146AC55E-9935-4210-829C-FF2E9460451E}" type="pres">
      <dgm:prSet presAssocID="{5B8B0A40-96E1-4E80-ADAA-6ADE89EAA6BF}" presName="rootComposite" presStyleCnt="0"/>
      <dgm:spPr/>
    </dgm:pt>
    <dgm:pt modelId="{B4BB7E09-A6EC-49E1-9BC6-040CE00298F7}" type="pres">
      <dgm:prSet presAssocID="{5B8B0A40-96E1-4E80-ADAA-6ADE89EAA6BF}" presName="rootText" presStyleLbl="node3" presStyleIdx="1" presStyleCnt="9">
        <dgm:presLayoutVars>
          <dgm:chPref val="3"/>
        </dgm:presLayoutVars>
      </dgm:prSet>
      <dgm:spPr/>
    </dgm:pt>
    <dgm:pt modelId="{454DDF9C-B920-426C-AEDD-3EE86535997D}" type="pres">
      <dgm:prSet presAssocID="{5B8B0A40-96E1-4E80-ADAA-6ADE89EAA6BF}" presName="rootConnector" presStyleLbl="node3" presStyleIdx="1" presStyleCnt="9"/>
      <dgm:spPr/>
    </dgm:pt>
    <dgm:pt modelId="{636542E8-D198-4FB2-849D-6E0A4D67E040}" type="pres">
      <dgm:prSet presAssocID="{5B8B0A40-96E1-4E80-ADAA-6ADE89EAA6BF}" presName="hierChild4" presStyleCnt="0"/>
      <dgm:spPr/>
    </dgm:pt>
    <dgm:pt modelId="{66D4F36B-7083-4003-B5F9-1FD756492843}" type="pres">
      <dgm:prSet presAssocID="{5B8B0A40-96E1-4E80-ADAA-6ADE89EAA6BF}" presName="hierChild5" presStyleCnt="0"/>
      <dgm:spPr/>
    </dgm:pt>
    <dgm:pt modelId="{72D21F14-EBEB-49B5-A759-5889E709D19C}" type="pres">
      <dgm:prSet presAssocID="{64D6742F-3A4E-4091-A497-5F453D7F5794}" presName="Name37" presStyleLbl="parChTrans1D3" presStyleIdx="2" presStyleCnt="9"/>
      <dgm:spPr/>
    </dgm:pt>
    <dgm:pt modelId="{FDD35373-8332-47FB-8824-099216C8ACE7}" type="pres">
      <dgm:prSet presAssocID="{CC319B68-A262-4BAE-982A-44E13F34064E}" presName="hierRoot2" presStyleCnt="0">
        <dgm:presLayoutVars>
          <dgm:hierBranch val="init"/>
        </dgm:presLayoutVars>
      </dgm:prSet>
      <dgm:spPr/>
    </dgm:pt>
    <dgm:pt modelId="{40DAE00C-756D-4385-A0AF-302A523B7E9D}" type="pres">
      <dgm:prSet presAssocID="{CC319B68-A262-4BAE-982A-44E13F34064E}" presName="rootComposite" presStyleCnt="0"/>
      <dgm:spPr/>
    </dgm:pt>
    <dgm:pt modelId="{F8170F6E-D965-4ADA-8485-6A1854C32FAE}" type="pres">
      <dgm:prSet presAssocID="{CC319B68-A262-4BAE-982A-44E13F34064E}" presName="rootText" presStyleLbl="node3" presStyleIdx="2" presStyleCnt="9">
        <dgm:presLayoutVars>
          <dgm:chPref val="3"/>
        </dgm:presLayoutVars>
      </dgm:prSet>
      <dgm:spPr/>
    </dgm:pt>
    <dgm:pt modelId="{63192918-E496-4DC6-8E58-151E6439A2AF}" type="pres">
      <dgm:prSet presAssocID="{CC319B68-A262-4BAE-982A-44E13F34064E}" presName="rootConnector" presStyleLbl="node3" presStyleIdx="2" presStyleCnt="9"/>
      <dgm:spPr/>
    </dgm:pt>
    <dgm:pt modelId="{7BE976D4-EA05-4EC5-8832-434F02213375}" type="pres">
      <dgm:prSet presAssocID="{CC319B68-A262-4BAE-982A-44E13F34064E}" presName="hierChild4" presStyleCnt="0"/>
      <dgm:spPr/>
    </dgm:pt>
    <dgm:pt modelId="{0B773B87-08A4-4446-B8E8-036007451837}" type="pres">
      <dgm:prSet presAssocID="{CC319B68-A262-4BAE-982A-44E13F34064E}" presName="hierChild5" presStyleCnt="0"/>
      <dgm:spPr/>
    </dgm:pt>
    <dgm:pt modelId="{E2315D96-AC86-4636-B1B6-1038933193D0}" type="pres">
      <dgm:prSet presAssocID="{E190E796-43BC-4435-8876-1C1CBFCC8CC0}" presName="Name37" presStyleLbl="parChTrans1D3" presStyleIdx="3" presStyleCnt="9"/>
      <dgm:spPr/>
    </dgm:pt>
    <dgm:pt modelId="{6FF45E34-ED96-4E74-BF31-BD43DA8E4C24}" type="pres">
      <dgm:prSet presAssocID="{CF621E50-0637-4FB7-859C-9C838D336A6C}" presName="hierRoot2" presStyleCnt="0">
        <dgm:presLayoutVars>
          <dgm:hierBranch val="init"/>
        </dgm:presLayoutVars>
      </dgm:prSet>
      <dgm:spPr/>
    </dgm:pt>
    <dgm:pt modelId="{3841CC71-75B4-46EE-80F2-0351EFBB9EEF}" type="pres">
      <dgm:prSet presAssocID="{CF621E50-0637-4FB7-859C-9C838D336A6C}" presName="rootComposite" presStyleCnt="0"/>
      <dgm:spPr/>
    </dgm:pt>
    <dgm:pt modelId="{17FB87DC-51C9-4C8C-B4C2-8190465A2EEA}" type="pres">
      <dgm:prSet presAssocID="{CF621E50-0637-4FB7-859C-9C838D336A6C}" presName="rootText" presStyleLbl="node3" presStyleIdx="3" presStyleCnt="9">
        <dgm:presLayoutVars>
          <dgm:chPref val="3"/>
        </dgm:presLayoutVars>
      </dgm:prSet>
      <dgm:spPr/>
    </dgm:pt>
    <dgm:pt modelId="{EC6F29EA-B3E6-4A2E-9B71-218FF1C25E36}" type="pres">
      <dgm:prSet presAssocID="{CF621E50-0637-4FB7-859C-9C838D336A6C}" presName="rootConnector" presStyleLbl="node3" presStyleIdx="3" presStyleCnt="9"/>
      <dgm:spPr/>
    </dgm:pt>
    <dgm:pt modelId="{DE1223E7-A4E8-4FF4-A04D-7D0C563A95DE}" type="pres">
      <dgm:prSet presAssocID="{CF621E50-0637-4FB7-859C-9C838D336A6C}" presName="hierChild4" presStyleCnt="0"/>
      <dgm:spPr/>
    </dgm:pt>
    <dgm:pt modelId="{2626343F-E41A-446E-9E3B-F3666D969CCA}" type="pres">
      <dgm:prSet presAssocID="{CF621E50-0637-4FB7-859C-9C838D336A6C}" presName="hierChild5" presStyleCnt="0"/>
      <dgm:spPr/>
    </dgm:pt>
    <dgm:pt modelId="{3D7993D8-F2A0-4A67-A95D-F81D6BDBF7F1}" type="pres">
      <dgm:prSet presAssocID="{C6FC3222-9944-4F53-9809-1721ED2EF38E}" presName="hierChild5" presStyleCnt="0"/>
      <dgm:spPr/>
    </dgm:pt>
    <dgm:pt modelId="{84F6EF1E-16C3-4C72-8A70-468E44D33631}" type="pres">
      <dgm:prSet presAssocID="{34D1B3C9-1057-4151-898B-302E7A8D5157}" presName="Name37" presStyleLbl="parChTrans1D2" presStyleIdx="1" presStyleCnt="4"/>
      <dgm:spPr/>
    </dgm:pt>
    <dgm:pt modelId="{60D9F51D-0078-46B9-9C0C-A072FA1547CB}" type="pres">
      <dgm:prSet presAssocID="{B3560AB2-475B-4C70-9B5C-334AA49621D9}" presName="hierRoot2" presStyleCnt="0">
        <dgm:presLayoutVars>
          <dgm:hierBranch val="init"/>
        </dgm:presLayoutVars>
      </dgm:prSet>
      <dgm:spPr/>
    </dgm:pt>
    <dgm:pt modelId="{73ABA5CF-8DFD-4E98-9625-3769C0778D26}" type="pres">
      <dgm:prSet presAssocID="{B3560AB2-475B-4C70-9B5C-334AA49621D9}" presName="rootComposite" presStyleCnt="0"/>
      <dgm:spPr/>
    </dgm:pt>
    <dgm:pt modelId="{63221CEA-6F29-45BD-BA5D-A5ED06DFBB11}" type="pres">
      <dgm:prSet presAssocID="{B3560AB2-475B-4C70-9B5C-334AA49621D9}" presName="rootText" presStyleLbl="node2" presStyleIdx="1" presStyleCnt="3">
        <dgm:presLayoutVars>
          <dgm:chPref val="3"/>
        </dgm:presLayoutVars>
      </dgm:prSet>
      <dgm:spPr/>
    </dgm:pt>
    <dgm:pt modelId="{0E016006-94AF-4B63-A2A2-E4E5C62A99C2}" type="pres">
      <dgm:prSet presAssocID="{B3560AB2-475B-4C70-9B5C-334AA49621D9}" presName="rootConnector" presStyleLbl="node2" presStyleIdx="1" presStyleCnt="3"/>
      <dgm:spPr/>
    </dgm:pt>
    <dgm:pt modelId="{745BE0B0-CE55-48EE-A08F-ACB6D3736148}" type="pres">
      <dgm:prSet presAssocID="{B3560AB2-475B-4C70-9B5C-334AA49621D9}" presName="hierChild4" presStyleCnt="0"/>
      <dgm:spPr/>
    </dgm:pt>
    <dgm:pt modelId="{3F097050-D9C0-4240-9B79-E6D62304561F}" type="pres">
      <dgm:prSet presAssocID="{30A402BF-E093-4F3D-83F7-601E0DEC8DDE}" presName="Name37" presStyleLbl="parChTrans1D3" presStyleIdx="4" presStyleCnt="9"/>
      <dgm:spPr/>
    </dgm:pt>
    <dgm:pt modelId="{3D8DDC51-B722-4937-8C4C-3C35735E4875}" type="pres">
      <dgm:prSet presAssocID="{58D6E598-CF45-4AC2-AF5F-65C8B10A4EED}" presName="hierRoot2" presStyleCnt="0">
        <dgm:presLayoutVars>
          <dgm:hierBranch val="init"/>
        </dgm:presLayoutVars>
      </dgm:prSet>
      <dgm:spPr/>
    </dgm:pt>
    <dgm:pt modelId="{C2D2AF1D-2671-4C30-BB63-98FADA9EC842}" type="pres">
      <dgm:prSet presAssocID="{58D6E598-CF45-4AC2-AF5F-65C8B10A4EED}" presName="rootComposite" presStyleCnt="0"/>
      <dgm:spPr/>
    </dgm:pt>
    <dgm:pt modelId="{C0676F12-A063-41EC-89B4-02835AE0A096}" type="pres">
      <dgm:prSet presAssocID="{58D6E598-CF45-4AC2-AF5F-65C8B10A4EED}" presName="rootText" presStyleLbl="node3" presStyleIdx="4" presStyleCnt="9">
        <dgm:presLayoutVars>
          <dgm:chPref val="3"/>
        </dgm:presLayoutVars>
      </dgm:prSet>
      <dgm:spPr/>
    </dgm:pt>
    <dgm:pt modelId="{C87A8D5C-AAEF-4C1D-B42F-C83F7BFA8E81}" type="pres">
      <dgm:prSet presAssocID="{58D6E598-CF45-4AC2-AF5F-65C8B10A4EED}" presName="rootConnector" presStyleLbl="node3" presStyleIdx="4" presStyleCnt="9"/>
      <dgm:spPr/>
    </dgm:pt>
    <dgm:pt modelId="{4AB4C4F0-D763-4B8B-829E-E5DB7231DCA7}" type="pres">
      <dgm:prSet presAssocID="{58D6E598-CF45-4AC2-AF5F-65C8B10A4EED}" presName="hierChild4" presStyleCnt="0"/>
      <dgm:spPr/>
    </dgm:pt>
    <dgm:pt modelId="{34BB3784-C7C1-49F0-8A2E-47DEB0C775CE}" type="pres">
      <dgm:prSet presAssocID="{58D6E598-CF45-4AC2-AF5F-65C8B10A4EED}" presName="hierChild5" presStyleCnt="0"/>
      <dgm:spPr/>
    </dgm:pt>
    <dgm:pt modelId="{537C6DF9-2349-4AE2-89D4-D159E5C8AB08}" type="pres">
      <dgm:prSet presAssocID="{111F51E2-7C4A-493D-A224-950D46C9F5C8}" presName="Name37" presStyleLbl="parChTrans1D3" presStyleIdx="5" presStyleCnt="9"/>
      <dgm:spPr/>
    </dgm:pt>
    <dgm:pt modelId="{EF5706D0-0410-49A5-A798-811B4200207E}" type="pres">
      <dgm:prSet presAssocID="{BDA0CE2A-764A-4A82-BB57-7C2587531E45}" presName="hierRoot2" presStyleCnt="0">
        <dgm:presLayoutVars>
          <dgm:hierBranch val="init"/>
        </dgm:presLayoutVars>
      </dgm:prSet>
      <dgm:spPr/>
    </dgm:pt>
    <dgm:pt modelId="{9357344C-8E67-4859-8988-477886CC0B3D}" type="pres">
      <dgm:prSet presAssocID="{BDA0CE2A-764A-4A82-BB57-7C2587531E45}" presName="rootComposite" presStyleCnt="0"/>
      <dgm:spPr/>
    </dgm:pt>
    <dgm:pt modelId="{F7A97B6A-4C33-4B89-8C9D-18764A0328E3}" type="pres">
      <dgm:prSet presAssocID="{BDA0CE2A-764A-4A82-BB57-7C2587531E45}" presName="rootText" presStyleLbl="node3" presStyleIdx="5" presStyleCnt="9">
        <dgm:presLayoutVars>
          <dgm:chPref val="3"/>
        </dgm:presLayoutVars>
      </dgm:prSet>
      <dgm:spPr/>
    </dgm:pt>
    <dgm:pt modelId="{7B400CBE-CBA4-4374-87AF-EB16853CAA05}" type="pres">
      <dgm:prSet presAssocID="{BDA0CE2A-764A-4A82-BB57-7C2587531E45}" presName="rootConnector" presStyleLbl="node3" presStyleIdx="5" presStyleCnt="9"/>
      <dgm:spPr/>
    </dgm:pt>
    <dgm:pt modelId="{2B83C55B-6EBA-440E-A20D-AFFC2F802ED5}" type="pres">
      <dgm:prSet presAssocID="{BDA0CE2A-764A-4A82-BB57-7C2587531E45}" presName="hierChild4" presStyleCnt="0"/>
      <dgm:spPr/>
    </dgm:pt>
    <dgm:pt modelId="{BA25062F-1BC7-460F-98C4-2ED239EBD7BC}" type="pres">
      <dgm:prSet presAssocID="{BDA0CE2A-764A-4A82-BB57-7C2587531E45}" presName="hierChild5" presStyleCnt="0"/>
      <dgm:spPr/>
    </dgm:pt>
    <dgm:pt modelId="{228B0F42-A910-4AC6-9737-E99B8531D328}" type="pres">
      <dgm:prSet presAssocID="{743B00F7-C453-4083-90D0-54F7164B76D7}" presName="Name37" presStyleLbl="parChTrans1D3" presStyleIdx="6" presStyleCnt="9"/>
      <dgm:spPr/>
    </dgm:pt>
    <dgm:pt modelId="{2DE08D79-D47D-4463-9093-9C6120FF33EA}" type="pres">
      <dgm:prSet presAssocID="{34791D1C-D133-44E0-A5A5-3CF37354B792}" presName="hierRoot2" presStyleCnt="0">
        <dgm:presLayoutVars>
          <dgm:hierBranch val="init"/>
        </dgm:presLayoutVars>
      </dgm:prSet>
      <dgm:spPr/>
    </dgm:pt>
    <dgm:pt modelId="{DB9B6E21-E931-48CB-B9FC-2A4886C4B374}" type="pres">
      <dgm:prSet presAssocID="{34791D1C-D133-44E0-A5A5-3CF37354B792}" presName="rootComposite" presStyleCnt="0"/>
      <dgm:spPr/>
    </dgm:pt>
    <dgm:pt modelId="{804C1F36-40B1-4597-A3CE-87B5D3A7D387}" type="pres">
      <dgm:prSet presAssocID="{34791D1C-D133-44E0-A5A5-3CF37354B792}" presName="rootText" presStyleLbl="node3" presStyleIdx="6" presStyleCnt="9">
        <dgm:presLayoutVars>
          <dgm:chPref val="3"/>
        </dgm:presLayoutVars>
      </dgm:prSet>
      <dgm:spPr/>
    </dgm:pt>
    <dgm:pt modelId="{9642E68C-9592-4EE0-9B00-8C752342B64A}" type="pres">
      <dgm:prSet presAssocID="{34791D1C-D133-44E0-A5A5-3CF37354B792}" presName="rootConnector" presStyleLbl="node3" presStyleIdx="6" presStyleCnt="9"/>
      <dgm:spPr/>
    </dgm:pt>
    <dgm:pt modelId="{6D41B364-EC75-4426-995E-C4E5F849A9A2}" type="pres">
      <dgm:prSet presAssocID="{34791D1C-D133-44E0-A5A5-3CF37354B792}" presName="hierChild4" presStyleCnt="0"/>
      <dgm:spPr/>
    </dgm:pt>
    <dgm:pt modelId="{74319ADE-AF41-4B12-AB86-DA76A1AFB87D}" type="pres">
      <dgm:prSet presAssocID="{34791D1C-D133-44E0-A5A5-3CF37354B792}" presName="hierChild5" presStyleCnt="0"/>
      <dgm:spPr/>
    </dgm:pt>
    <dgm:pt modelId="{F74AADD1-0813-4D73-88B5-177B504EB191}" type="pres">
      <dgm:prSet presAssocID="{B3560AB2-475B-4C70-9B5C-334AA49621D9}" presName="hierChild5" presStyleCnt="0"/>
      <dgm:spPr/>
    </dgm:pt>
    <dgm:pt modelId="{52B10061-FBC9-44CE-8D5F-96E9074E59BA}" type="pres">
      <dgm:prSet presAssocID="{6E8C5135-7BA0-4A66-9A31-9F9F67F51ADC}" presName="Name37" presStyleLbl="parChTrans1D2" presStyleIdx="2" presStyleCnt="4"/>
      <dgm:spPr/>
    </dgm:pt>
    <dgm:pt modelId="{83A20A76-18E6-44AA-ADD9-8AA7F0C25C85}" type="pres">
      <dgm:prSet presAssocID="{46731D42-F30B-40EC-807A-F01DD9A09B27}" presName="hierRoot2" presStyleCnt="0">
        <dgm:presLayoutVars>
          <dgm:hierBranch val="l"/>
        </dgm:presLayoutVars>
      </dgm:prSet>
      <dgm:spPr/>
    </dgm:pt>
    <dgm:pt modelId="{4DCD9C0A-F4AF-4051-8B01-F7BF81766DB5}" type="pres">
      <dgm:prSet presAssocID="{46731D42-F30B-40EC-807A-F01DD9A09B27}" presName="rootComposite" presStyleCnt="0"/>
      <dgm:spPr/>
    </dgm:pt>
    <dgm:pt modelId="{B8F5D2D1-C9FA-4D9A-B133-070087EFF36D}" type="pres">
      <dgm:prSet presAssocID="{46731D42-F30B-40EC-807A-F01DD9A09B27}" presName="rootText" presStyleLbl="node2" presStyleIdx="2" presStyleCnt="3">
        <dgm:presLayoutVars>
          <dgm:chPref val="3"/>
        </dgm:presLayoutVars>
      </dgm:prSet>
      <dgm:spPr/>
    </dgm:pt>
    <dgm:pt modelId="{ED29A055-EC1D-4C9E-8864-E80467DCD7E8}" type="pres">
      <dgm:prSet presAssocID="{46731D42-F30B-40EC-807A-F01DD9A09B27}" presName="rootConnector" presStyleLbl="node2" presStyleIdx="2" presStyleCnt="3"/>
      <dgm:spPr/>
    </dgm:pt>
    <dgm:pt modelId="{21C36933-C5D9-492C-8E8A-BE1FD71E16F7}" type="pres">
      <dgm:prSet presAssocID="{46731D42-F30B-40EC-807A-F01DD9A09B27}" presName="hierChild4" presStyleCnt="0"/>
      <dgm:spPr/>
    </dgm:pt>
    <dgm:pt modelId="{BFB9539B-BE3C-4385-B526-12112C0FE299}" type="pres">
      <dgm:prSet presAssocID="{FB9B44C2-7D2B-4A89-8443-443A006C2F59}" presName="Name50" presStyleLbl="parChTrans1D3" presStyleIdx="7" presStyleCnt="9"/>
      <dgm:spPr/>
    </dgm:pt>
    <dgm:pt modelId="{66921F05-8773-46C5-A965-DB1049D19520}" type="pres">
      <dgm:prSet presAssocID="{4F638A3C-0D3B-482F-B41C-E2D86B61DB20}" presName="hierRoot2" presStyleCnt="0">
        <dgm:presLayoutVars>
          <dgm:hierBranch val="init"/>
        </dgm:presLayoutVars>
      </dgm:prSet>
      <dgm:spPr/>
    </dgm:pt>
    <dgm:pt modelId="{C200B3D4-CA81-45E7-BB15-8B3B907ECE25}" type="pres">
      <dgm:prSet presAssocID="{4F638A3C-0D3B-482F-B41C-E2D86B61DB20}" presName="rootComposite" presStyleCnt="0"/>
      <dgm:spPr/>
    </dgm:pt>
    <dgm:pt modelId="{89012C45-D942-44CA-9543-DB2504A725D8}" type="pres">
      <dgm:prSet presAssocID="{4F638A3C-0D3B-482F-B41C-E2D86B61DB20}" presName="rootText" presStyleLbl="node3" presStyleIdx="7" presStyleCnt="9">
        <dgm:presLayoutVars>
          <dgm:chPref val="3"/>
        </dgm:presLayoutVars>
      </dgm:prSet>
      <dgm:spPr/>
    </dgm:pt>
    <dgm:pt modelId="{797FAD34-8174-4BBA-9160-40F76F2B73B1}" type="pres">
      <dgm:prSet presAssocID="{4F638A3C-0D3B-482F-B41C-E2D86B61DB20}" presName="rootConnector" presStyleLbl="node3" presStyleIdx="7" presStyleCnt="9"/>
      <dgm:spPr/>
    </dgm:pt>
    <dgm:pt modelId="{862A5782-5F21-43DF-A4D9-C553F8F41D5A}" type="pres">
      <dgm:prSet presAssocID="{4F638A3C-0D3B-482F-B41C-E2D86B61DB20}" presName="hierChild4" presStyleCnt="0"/>
      <dgm:spPr/>
    </dgm:pt>
    <dgm:pt modelId="{33253DA4-238F-4632-B24D-DB3A3CB01D95}" type="pres">
      <dgm:prSet presAssocID="{4F638A3C-0D3B-482F-B41C-E2D86B61DB20}" presName="hierChild5" presStyleCnt="0"/>
      <dgm:spPr/>
    </dgm:pt>
    <dgm:pt modelId="{027DAB7D-1233-47AC-996A-48D1C2D329C8}" type="pres">
      <dgm:prSet presAssocID="{C9B6BF7E-6BB8-43A5-A51C-BD49448A8E86}" presName="Name50" presStyleLbl="parChTrans1D3" presStyleIdx="8" presStyleCnt="9"/>
      <dgm:spPr/>
    </dgm:pt>
    <dgm:pt modelId="{28354440-5706-4131-BFA0-049E84061994}" type="pres">
      <dgm:prSet presAssocID="{27E39A0A-3ACB-4660-8941-C3D68D4F7835}" presName="hierRoot2" presStyleCnt="0">
        <dgm:presLayoutVars>
          <dgm:hierBranch val="init"/>
        </dgm:presLayoutVars>
      </dgm:prSet>
      <dgm:spPr/>
    </dgm:pt>
    <dgm:pt modelId="{45347786-E45C-41FB-A2A6-56B89E99395F}" type="pres">
      <dgm:prSet presAssocID="{27E39A0A-3ACB-4660-8941-C3D68D4F7835}" presName="rootComposite" presStyleCnt="0"/>
      <dgm:spPr/>
    </dgm:pt>
    <dgm:pt modelId="{F66F4A9A-FF11-4DE3-91E3-31836B6B48F6}" type="pres">
      <dgm:prSet presAssocID="{27E39A0A-3ACB-4660-8941-C3D68D4F7835}" presName="rootText" presStyleLbl="node3" presStyleIdx="8" presStyleCnt="9">
        <dgm:presLayoutVars>
          <dgm:chPref val="3"/>
        </dgm:presLayoutVars>
      </dgm:prSet>
      <dgm:spPr/>
    </dgm:pt>
    <dgm:pt modelId="{045241A1-24C7-4126-8F77-326B386B9350}" type="pres">
      <dgm:prSet presAssocID="{27E39A0A-3ACB-4660-8941-C3D68D4F7835}" presName="rootConnector" presStyleLbl="node3" presStyleIdx="8" presStyleCnt="9"/>
      <dgm:spPr/>
    </dgm:pt>
    <dgm:pt modelId="{F0D09BFD-E9BB-411C-BCC6-702C108DCD5C}" type="pres">
      <dgm:prSet presAssocID="{27E39A0A-3ACB-4660-8941-C3D68D4F7835}" presName="hierChild4" presStyleCnt="0"/>
      <dgm:spPr/>
    </dgm:pt>
    <dgm:pt modelId="{1FAAEE0A-A174-430E-8EBC-240A7F3597EC}" type="pres">
      <dgm:prSet presAssocID="{27E39A0A-3ACB-4660-8941-C3D68D4F7835}" presName="hierChild5" presStyleCnt="0"/>
      <dgm:spPr/>
    </dgm:pt>
    <dgm:pt modelId="{545A3FB2-2785-455F-BE92-4C68B3EDD636}" type="pres">
      <dgm:prSet presAssocID="{46731D42-F30B-40EC-807A-F01DD9A09B27}" presName="hierChild5" presStyleCnt="0"/>
      <dgm:spPr/>
    </dgm:pt>
    <dgm:pt modelId="{C21CBDF1-E267-4E64-A7D9-52053D7F3C68}" type="pres">
      <dgm:prSet presAssocID="{65475267-F973-41BA-81DD-D95032828DAE}" presName="hierChild3" presStyleCnt="0"/>
      <dgm:spPr/>
    </dgm:pt>
    <dgm:pt modelId="{3D686C5D-09C7-40D2-8A60-BEE578EECC70}" type="pres">
      <dgm:prSet presAssocID="{C5BF61E7-07A6-4EFC-A240-E1ABF88D0E23}" presName="Name111" presStyleLbl="parChTrans1D2" presStyleIdx="3" presStyleCnt="4"/>
      <dgm:spPr/>
    </dgm:pt>
    <dgm:pt modelId="{811FD734-A9CF-4CAF-8A8B-967A34D9B073}" type="pres">
      <dgm:prSet presAssocID="{93DF38EE-6765-4A86-ACA8-4DCCE4BA7F8D}" presName="hierRoot3" presStyleCnt="0">
        <dgm:presLayoutVars>
          <dgm:hierBranch val="init"/>
        </dgm:presLayoutVars>
      </dgm:prSet>
      <dgm:spPr/>
    </dgm:pt>
    <dgm:pt modelId="{51A403DE-8581-41EF-933C-0DF3035161D3}" type="pres">
      <dgm:prSet presAssocID="{93DF38EE-6765-4A86-ACA8-4DCCE4BA7F8D}" presName="rootComposite3" presStyleCnt="0"/>
      <dgm:spPr/>
    </dgm:pt>
    <dgm:pt modelId="{872BED56-59FB-4922-83E7-F6A21510FA9D}" type="pres">
      <dgm:prSet presAssocID="{93DF38EE-6765-4A86-ACA8-4DCCE4BA7F8D}" presName="rootText3" presStyleLbl="asst1" presStyleIdx="0" presStyleCnt="1">
        <dgm:presLayoutVars>
          <dgm:chPref val="3"/>
        </dgm:presLayoutVars>
      </dgm:prSet>
      <dgm:spPr/>
    </dgm:pt>
    <dgm:pt modelId="{8C14F269-3B08-4CA2-8613-FD54A16CAE2E}" type="pres">
      <dgm:prSet presAssocID="{93DF38EE-6765-4A86-ACA8-4DCCE4BA7F8D}" presName="rootConnector3" presStyleLbl="asst1" presStyleIdx="0" presStyleCnt="1"/>
      <dgm:spPr/>
    </dgm:pt>
    <dgm:pt modelId="{C96F3A7B-A0A4-459C-B67F-6DF1EBE82667}" type="pres">
      <dgm:prSet presAssocID="{93DF38EE-6765-4A86-ACA8-4DCCE4BA7F8D}" presName="hierChild6" presStyleCnt="0"/>
      <dgm:spPr/>
    </dgm:pt>
    <dgm:pt modelId="{A837100C-DF0D-421B-8EB1-2B20717D2C88}" type="pres">
      <dgm:prSet presAssocID="{93DF38EE-6765-4A86-ACA8-4DCCE4BA7F8D}" presName="hierChild7" presStyleCnt="0"/>
      <dgm:spPr/>
    </dgm:pt>
  </dgm:ptLst>
  <dgm:cxnLst>
    <dgm:cxn modelId="{E3712500-86BB-49DA-8493-6BE1661172BF}" type="presOf" srcId="{FB9B44C2-7D2B-4A89-8443-443A006C2F59}" destId="{BFB9539B-BE3C-4385-B526-12112C0FE299}" srcOrd="0" destOrd="0" presId="urn:microsoft.com/office/officeart/2005/8/layout/orgChart1"/>
    <dgm:cxn modelId="{A455EB01-B3F6-4ED4-9444-3286A3FB8825}" type="presOf" srcId="{743B00F7-C453-4083-90D0-54F7164B76D7}" destId="{228B0F42-A910-4AC6-9737-E99B8531D328}" srcOrd="0" destOrd="0" presId="urn:microsoft.com/office/officeart/2005/8/layout/orgChart1"/>
    <dgm:cxn modelId="{63C0FD06-CB26-4217-BD73-76C9E9169D16}" srcId="{B3560AB2-475B-4C70-9B5C-334AA49621D9}" destId="{34791D1C-D133-44E0-A5A5-3CF37354B792}" srcOrd="2" destOrd="0" parTransId="{743B00F7-C453-4083-90D0-54F7164B76D7}" sibTransId="{3ECA1E34-B39D-487E-9509-9988FACE58C2}"/>
    <dgm:cxn modelId="{4B944D12-C1AC-474F-A5A3-0202F647DBEF}" srcId="{C6FC3222-9944-4F53-9809-1721ED2EF38E}" destId="{F1A9F051-0B4A-4A4A-9E63-8DB40A73BCCA}" srcOrd="0" destOrd="0" parTransId="{A0F05AE5-6623-4A36-9677-F0E3C14AAE64}" sibTransId="{045AB248-2EDD-41ED-B2B1-14A9E8F54142}"/>
    <dgm:cxn modelId="{7769331C-F4B3-473A-B798-A22FD8F2DAB3}" type="presOf" srcId="{A0F05AE5-6623-4A36-9677-F0E3C14AAE64}" destId="{2C21A949-BFA8-4060-9D11-9DCA1836C25B}" srcOrd="0" destOrd="0" presId="urn:microsoft.com/office/officeart/2005/8/layout/orgChart1"/>
    <dgm:cxn modelId="{4EE35A1E-D960-484B-98E6-A003302F4894}" type="presOf" srcId="{30A402BF-E093-4F3D-83F7-601E0DEC8DDE}" destId="{3F097050-D9C0-4240-9B79-E6D62304561F}" srcOrd="0" destOrd="0" presId="urn:microsoft.com/office/officeart/2005/8/layout/orgChart1"/>
    <dgm:cxn modelId="{478E0320-4C41-4E83-8DA8-F20DD5DDBBE3}" type="presOf" srcId="{27E39A0A-3ACB-4660-8941-C3D68D4F7835}" destId="{045241A1-24C7-4126-8F77-326B386B9350}" srcOrd="1" destOrd="0" presId="urn:microsoft.com/office/officeart/2005/8/layout/orgChart1"/>
    <dgm:cxn modelId="{C8954027-03D1-4374-9E5C-F7DA44743E8A}" srcId="{46731D42-F30B-40EC-807A-F01DD9A09B27}" destId="{27E39A0A-3ACB-4660-8941-C3D68D4F7835}" srcOrd="1" destOrd="0" parTransId="{C9B6BF7E-6BB8-43A5-A51C-BD49448A8E86}" sibTransId="{37329F9E-BEAF-4BA5-9F87-83DD646790CF}"/>
    <dgm:cxn modelId="{326FF827-A735-4727-A4F0-30D6A41375A2}" type="presOf" srcId="{5B8B0A40-96E1-4E80-ADAA-6ADE89EAA6BF}" destId="{454DDF9C-B920-426C-AEDD-3EE86535997D}" srcOrd="1" destOrd="0" presId="urn:microsoft.com/office/officeart/2005/8/layout/orgChart1"/>
    <dgm:cxn modelId="{58A1812B-C10D-4041-AEAE-55AC30635518}" type="presOf" srcId="{4F638A3C-0D3B-482F-B41C-E2D86B61DB20}" destId="{797FAD34-8174-4BBA-9160-40F76F2B73B1}" srcOrd="1" destOrd="0" presId="urn:microsoft.com/office/officeart/2005/8/layout/orgChart1"/>
    <dgm:cxn modelId="{A6DBD12F-C3F2-40A2-834C-F4135E547916}" type="presOf" srcId="{B3560AB2-475B-4C70-9B5C-334AA49621D9}" destId="{0E016006-94AF-4B63-A2A2-E4E5C62A99C2}" srcOrd="1" destOrd="0" presId="urn:microsoft.com/office/officeart/2005/8/layout/orgChart1"/>
    <dgm:cxn modelId="{E410A035-6451-43BC-9670-5821B7F2A569}" type="presOf" srcId="{34791D1C-D133-44E0-A5A5-3CF37354B792}" destId="{804C1F36-40B1-4597-A3CE-87B5D3A7D387}" srcOrd="0" destOrd="0" presId="urn:microsoft.com/office/officeart/2005/8/layout/orgChart1"/>
    <dgm:cxn modelId="{D9199938-9287-4304-8316-9C24F1766709}" type="presOf" srcId="{58D6E598-CF45-4AC2-AF5F-65C8B10A4EED}" destId="{C87A8D5C-AAEF-4C1D-B42F-C83F7BFA8E81}" srcOrd="1" destOrd="0" presId="urn:microsoft.com/office/officeart/2005/8/layout/orgChart1"/>
    <dgm:cxn modelId="{ED9EBC3A-EC11-43A5-88E4-54D528ACF9EF}" type="presOf" srcId="{E190E796-43BC-4435-8876-1C1CBFCC8CC0}" destId="{E2315D96-AC86-4636-B1B6-1038933193D0}" srcOrd="0" destOrd="0" presId="urn:microsoft.com/office/officeart/2005/8/layout/orgChart1"/>
    <dgm:cxn modelId="{3BEB4B3B-6AC2-4ED3-8841-C3F9CC6FD8BF}" type="presOf" srcId="{F1A9F051-0B4A-4A4A-9E63-8DB40A73BCCA}" destId="{AC462AF9-A118-4C34-82AB-5BE98E2A2071}" srcOrd="1" destOrd="0" presId="urn:microsoft.com/office/officeart/2005/8/layout/orgChart1"/>
    <dgm:cxn modelId="{E16AD15E-C8BD-4EC4-B4A2-1E8C39B15105}" type="presOf" srcId="{C6FC3222-9944-4F53-9809-1721ED2EF38E}" destId="{5D749C62-1A97-47AB-9E71-AD36154D19F1}" srcOrd="1" destOrd="0" presId="urn:microsoft.com/office/officeart/2005/8/layout/orgChart1"/>
    <dgm:cxn modelId="{A62A4A5F-1406-4B55-93A6-7831A6EA57BD}" type="presOf" srcId="{CF621E50-0637-4FB7-859C-9C838D336A6C}" destId="{EC6F29EA-B3E6-4A2E-9B71-218FF1C25E36}" srcOrd="1" destOrd="0" presId="urn:microsoft.com/office/officeart/2005/8/layout/orgChart1"/>
    <dgm:cxn modelId="{31D55B43-7AD9-4BC3-9776-A7203F0CF1A6}" srcId="{65475267-F973-41BA-81DD-D95032828DAE}" destId="{46731D42-F30B-40EC-807A-F01DD9A09B27}" srcOrd="3" destOrd="0" parTransId="{6E8C5135-7BA0-4A66-9A31-9F9F67F51ADC}" sibTransId="{84088FF5-91DA-4576-A85B-4A048CC47AA4}"/>
    <dgm:cxn modelId="{2E6F1644-03A9-471F-B105-46FFC0DC43B9}" type="presOf" srcId="{C5BF61E7-07A6-4EFC-A240-E1ABF88D0E23}" destId="{3D686C5D-09C7-40D2-8A60-BEE578EECC70}" srcOrd="0" destOrd="0" presId="urn:microsoft.com/office/officeart/2005/8/layout/orgChart1"/>
    <dgm:cxn modelId="{D11B3067-232D-4CA9-BA31-463329920BFD}" type="presOf" srcId="{BDA0CE2A-764A-4A82-BB57-7C2587531E45}" destId="{7B400CBE-CBA4-4374-87AF-EB16853CAA05}" srcOrd="1" destOrd="0" presId="urn:microsoft.com/office/officeart/2005/8/layout/orgChart1"/>
    <dgm:cxn modelId="{337B0C69-5A71-46B3-8EBE-8C47BB1E38E9}" srcId="{C6FC3222-9944-4F53-9809-1721ED2EF38E}" destId="{5B8B0A40-96E1-4E80-ADAA-6ADE89EAA6BF}" srcOrd="1" destOrd="0" parTransId="{D6448B28-F17E-4233-8F59-57400D570FAC}" sibTransId="{A4C02F85-7D2A-41E0-8F52-92992D2D785A}"/>
    <dgm:cxn modelId="{1792B369-E127-44B1-BC3B-D2CCF91578C2}" type="presOf" srcId="{2B922545-D8F6-4187-95C6-1088F34AA625}" destId="{612A07DF-C792-42A9-8845-B7BC86ABF1AE}" srcOrd="0" destOrd="0" presId="urn:microsoft.com/office/officeart/2005/8/layout/orgChart1"/>
    <dgm:cxn modelId="{9A7AAA4A-2DC4-4B8A-8987-ECD559B72FAE}" srcId="{1118DAD4-1742-4653-8C65-955D31114D80}" destId="{65475267-F973-41BA-81DD-D95032828DAE}" srcOrd="0" destOrd="0" parTransId="{CE5A0DCD-C6F2-4F42-A562-304883818CCB}" sibTransId="{E680E5A4-6662-49C8-A6E2-64681D479189}"/>
    <dgm:cxn modelId="{B707C16A-2042-4832-8C3E-8B3CDB3944C8}" srcId="{65475267-F973-41BA-81DD-D95032828DAE}" destId="{C6FC3222-9944-4F53-9809-1721ED2EF38E}" srcOrd="1" destOrd="0" parTransId="{2B922545-D8F6-4187-95C6-1088F34AA625}" sibTransId="{53A3A946-4AEE-402B-BD63-308FF1E6FC9B}"/>
    <dgm:cxn modelId="{FD4AC04B-1E5E-44C7-95E6-0215A32D7B49}" type="presOf" srcId="{65475267-F973-41BA-81DD-D95032828DAE}" destId="{7B2F5784-ACB9-4AAD-A2C0-AC3B772A2BEB}" srcOrd="0" destOrd="0" presId="urn:microsoft.com/office/officeart/2005/8/layout/orgChart1"/>
    <dgm:cxn modelId="{9865F96B-94B2-4522-A1C9-035632D40CA2}" type="presOf" srcId="{65475267-F973-41BA-81DD-D95032828DAE}" destId="{209983E5-1F9B-43DD-9E52-DAC82F01EF38}" srcOrd="1" destOrd="0" presId="urn:microsoft.com/office/officeart/2005/8/layout/orgChart1"/>
    <dgm:cxn modelId="{1B19876E-4F74-49DA-B71B-6BF491B09811}" type="presOf" srcId="{46731D42-F30B-40EC-807A-F01DD9A09B27}" destId="{B8F5D2D1-C9FA-4D9A-B133-070087EFF36D}" srcOrd="0" destOrd="0" presId="urn:microsoft.com/office/officeart/2005/8/layout/orgChart1"/>
    <dgm:cxn modelId="{6D7AC550-29B7-4E63-86A4-008D6B4CC40E}" type="presOf" srcId="{C6FC3222-9944-4F53-9809-1721ED2EF38E}" destId="{07846FDC-2365-4B7B-B071-1ECCBE16E880}" srcOrd="0" destOrd="0" presId="urn:microsoft.com/office/officeart/2005/8/layout/orgChart1"/>
    <dgm:cxn modelId="{0A086872-A9F3-4E95-B313-248EDCCFC483}" type="presOf" srcId="{111F51E2-7C4A-493D-A224-950D46C9F5C8}" destId="{537C6DF9-2349-4AE2-89D4-D159E5C8AB08}" srcOrd="0" destOrd="0" presId="urn:microsoft.com/office/officeart/2005/8/layout/orgChart1"/>
    <dgm:cxn modelId="{E0BBBC74-BF1D-4EAF-BCFF-4D62C82D532B}" srcId="{B3560AB2-475B-4C70-9B5C-334AA49621D9}" destId="{BDA0CE2A-764A-4A82-BB57-7C2587531E45}" srcOrd="1" destOrd="0" parTransId="{111F51E2-7C4A-493D-A224-950D46C9F5C8}" sibTransId="{4F3CDA4F-3EF8-4C8B-9816-CA6896D6109F}"/>
    <dgm:cxn modelId="{3E542955-C88E-4F29-BA5E-2A76E9785B38}" type="presOf" srcId="{64D6742F-3A4E-4091-A497-5F453D7F5794}" destId="{72D21F14-EBEB-49B5-A759-5889E709D19C}" srcOrd="0" destOrd="0" presId="urn:microsoft.com/office/officeart/2005/8/layout/orgChart1"/>
    <dgm:cxn modelId="{74A9C579-CB8E-442A-80A5-0B0907BB2688}" type="presOf" srcId="{6E8C5135-7BA0-4A66-9A31-9F9F67F51ADC}" destId="{52B10061-FBC9-44CE-8D5F-96E9074E59BA}" srcOrd="0" destOrd="0" presId="urn:microsoft.com/office/officeart/2005/8/layout/orgChart1"/>
    <dgm:cxn modelId="{BEE74587-AB73-474D-8919-644B43BF69F1}" type="presOf" srcId="{CF621E50-0637-4FB7-859C-9C838D336A6C}" destId="{17FB87DC-51C9-4C8C-B4C2-8190465A2EEA}" srcOrd="0" destOrd="0" presId="urn:microsoft.com/office/officeart/2005/8/layout/orgChart1"/>
    <dgm:cxn modelId="{15DDFD8C-2BF5-4E22-95C1-7AC1ED0703B1}" type="presOf" srcId="{CC319B68-A262-4BAE-982A-44E13F34064E}" destId="{63192918-E496-4DC6-8E58-151E6439A2AF}" srcOrd="1" destOrd="0" presId="urn:microsoft.com/office/officeart/2005/8/layout/orgChart1"/>
    <dgm:cxn modelId="{C928318E-4D62-46F1-A2D3-C58E1AB1394B}" type="presOf" srcId="{46731D42-F30B-40EC-807A-F01DD9A09B27}" destId="{ED29A055-EC1D-4C9E-8864-E80467DCD7E8}" srcOrd="1" destOrd="0" presId="urn:microsoft.com/office/officeart/2005/8/layout/orgChart1"/>
    <dgm:cxn modelId="{4BCFA295-3491-409F-8A66-A68D9E3BCDAF}" type="presOf" srcId="{5B8B0A40-96E1-4E80-ADAA-6ADE89EAA6BF}" destId="{B4BB7E09-A6EC-49E1-9BC6-040CE00298F7}" srcOrd="0" destOrd="0" presId="urn:microsoft.com/office/officeart/2005/8/layout/orgChart1"/>
    <dgm:cxn modelId="{56C76D9B-7294-415C-AB11-23B902002233}" type="presOf" srcId="{1118DAD4-1742-4653-8C65-955D31114D80}" destId="{72EE1944-FB0E-4507-B566-ABBD490C4BEE}" srcOrd="0" destOrd="0" presId="urn:microsoft.com/office/officeart/2005/8/layout/orgChart1"/>
    <dgm:cxn modelId="{CC73BC9D-634F-4326-B416-D723E3448E67}" type="presOf" srcId="{B3560AB2-475B-4C70-9B5C-334AA49621D9}" destId="{63221CEA-6F29-45BD-BA5D-A5ED06DFBB11}" srcOrd="0" destOrd="0" presId="urn:microsoft.com/office/officeart/2005/8/layout/orgChart1"/>
    <dgm:cxn modelId="{4D67F4A0-4DB2-4EB9-9BCF-911166F53D8A}" type="presOf" srcId="{C9B6BF7E-6BB8-43A5-A51C-BD49448A8E86}" destId="{027DAB7D-1233-47AC-996A-48D1C2D329C8}" srcOrd="0" destOrd="0" presId="urn:microsoft.com/office/officeart/2005/8/layout/orgChart1"/>
    <dgm:cxn modelId="{97C392A8-62A1-477D-A106-516D69C89FA4}" type="presOf" srcId="{34791D1C-D133-44E0-A5A5-3CF37354B792}" destId="{9642E68C-9592-4EE0-9B00-8C752342B64A}" srcOrd="1" destOrd="0" presId="urn:microsoft.com/office/officeart/2005/8/layout/orgChart1"/>
    <dgm:cxn modelId="{662766A9-9083-41D5-834D-DB46CE182EAA}" srcId="{C6FC3222-9944-4F53-9809-1721ED2EF38E}" destId="{CC319B68-A262-4BAE-982A-44E13F34064E}" srcOrd="2" destOrd="0" parTransId="{64D6742F-3A4E-4091-A497-5F453D7F5794}" sibTransId="{51E51BA1-2AF5-4E74-BD88-BE7EAFB6201E}"/>
    <dgm:cxn modelId="{B90D4EAB-D132-4C89-9455-E07A35132777}" type="presOf" srcId="{27E39A0A-3ACB-4660-8941-C3D68D4F7835}" destId="{F66F4A9A-FF11-4DE3-91E3-31836B6B48F6}" srcOrd="0" destOrd="0" presId="urn:microsoft.com/office/officeart/2005/8/layout/orgChart1"/>
    <dgm:cxn modelId="{2D8740AE-691C-44C4-BA15-C2ED299B515C}" srcId="{46731D42-F30B-40EC-807A-F01DD9A09B27}" destId="{4F638A3C-0D3B-482F-B41C-E2D86B61DB20}" srcOrd="0" destOrd="0" parTransId="{FB9B44C2-7D2B-4A89-8443-443A006C2F59}" sibTransId="{A106309F-6DD3-4504-826C-5299B8D137D1}"/>
    <dgm:cxn modelId="{CDAC46B0-59A0-48E1-85A6-E723247E271F}" srcId="{65475267-F973-41BA-81DD-D95032828DAE}" destId="{93DF38EE-6765-4A86-ACA8-4DCCE4BA7F8D}" srcOrd="0" destOrd="0" parTransId="{C5BF61E7-07A6-4EFC-A240-E1ABF88D0E23}" sibTransId="{8CDE5384-99C7-45A3-8B5D-CD12615518B2}"/>
    <dgm:cxn modelId="{0854BCB0-257E-462F-BE89-47216005D8C1}" type="presOf" srcId="{D6448B28-F17E-4233-8F59-57400D570FAC}" destId="{0AE2A57C-5E1D-4EEA-9C5C-D5E405926D44}" srcOrd="0" destOrd="0" presId="urn:microsoft.com/office/officeart/2005/8/layout/orgChart1"/>
    <dgm:cxn modelId="{ADB17EC9-DB5A-4081-98A8-EBC4F36B38B4}" type="presOf" srcId="{93DF38EE-6765-4A86-ACA8-4DCCE4BA7F8D}" destId="{872BED56-59FB-4922-83E7-F6A21510FA9D}" srcOrd="0" destOrd="0" presId="urn:microsoft.com/office/officeart/2005/8/layout/orgChart1"/>
    <dgm:cxn modelId="{9083A0CB-2FA1-4DC7-9157-D556EF7473AD}" type="presOf" srcId="{CC319B68-A262-4BAE-982A-44E13F34064E}" destId="{F8170F6E-D965-4ADA-8485-6A1854C32FAE}" srcOrd="0" destOrd="0" presId="urn:microsoft.com/office/officeart/2005/8/layout/orgChart1"/>
    <dgm:cxn modelId="{31307BCD-0294-4FE8-A0D5-F17E61839A4C}" type="presOf" srcId="{F1A9F051-0B4A-4A4A-9E63-8DB40A73BCCA}" destId="{8A76E438-508C-44C6-AD7C-90010EAFBEE2}" srcOrd="0" destOrd="0" presId="urn:microsoft.com/office/officeart/2005/8/layout/orgChart1"/>
    <dgm:cxn modelId="{710EB0CF-BA97-4813-914D-EC58EFDD1D53}" type="presOf" srcId="{BDA0CE2A-764A-4A82-BB57-7C2587531E45}" destId="{F7A97B6A-4C33-4B89-8C9D-18764A0328E3}" srcOrd="0" destOrd="0" presId="urn:microsoft.com/office/officeart/2005/8/layout/orgChart1"/>
    <dgm:cxn modelId="{85C21FD0-8840-4CEC-96C8-50C5E630759E}" srcId="{65475267-F973-41BA-81DD-D95032828DAE}" destId="{B3560AB2-475B-4C70-9B5C-334AA49621D9}" srcOrd="2" destOrd="0" parTransId="{34D1B3C9-1057-4151-898B-302E7A8D5157}" sibTransId="{5E82B11E-091E-43BF-8885-28DF9825019E}"/>
    <dgm:cxn modelId="{886F88D7-525C-4AD7-A793-C60765EB3CAB}" srcId="{C6FC3222-9944-4F53-9809-1721ED2EF38E}" destId="{CF621E50-0637-4FB7-859C-9C838D336A6C}" srcOrd="3" destOrd="0" parTransId="{E190E796-43BC-4435-8876-1C1CBFCC8CC0}" sibTransId="{33AC195E-B639-486A-8B14-B76AC5F1D393}"/>
    <dgm:cxn modelId="{60F445DB-537C-4316-A7BA-FD6921C75480}" srcId="{B3560AB2-475B-4C70-9B5C-334AA49621D9}" destId="{58D6E598-CF45-4AC2-AF5F-65C8B10A4EED}" srcOrd="0" destOrd="0" parTransId="{30A402BF-E093-4F3D-83F7-601E0DEC8DDE}" sibTransId="{C1294FF8-9A01-4F6A-B8D4-4721BE186E39}"/>
    <dgm:cxn modelId="{575CBADB-D1FB-4E61-B2C3-CD81B68A1DE7}" type="presOf" srcId="{34D1B3C9-1057-4151-898B-302E7A8D5157}" destId="{84F6EF1E-16C3-4C72-8A70-468E44D33631}" srcOrd="0" destOrd="0" presId="urn:microsoft.com/office/officeart/2005/8/layout/orgChart1"/>
    <dgm:cxn modelId="{BD9EE2DD-03B5-4227-A0B4-C3F01AE5885A}" type="presOf" srcId="{58D6E598-CF45-4AC2-AF5F-65C8B10A4EED}" destId="{C0676F12-A063-41EC-89B4-02835AE0A096}" srcOrd="0" destOrd="0" presId="urn:microsoft.com/office/officeart/2005/8/layout/orgChart1"/>
    <dgm:cxn modelId="{2AD14EEF-FB32-4BA3-BCDD-FE7F92C94E57}" type="presOf" srcId="{4F638A3C-0D3B-482F-B41C-E2D86B61DB20}" destId="{89012C45-D942-44CA-9543-DB2504A725D8}" srcOrd="0" destOrd="0" presId="urn:microsoft.com/office/officeart/2005/8/layout/orgChart1"/>
    <dgm:cxn modelId="{E4796CFE-963D-44B1-B290-0B53375685B6}" type="presOf" srcId="{93DF38EE-6765-4A86-ACA8-4DCCE4BA7F8D}" destId="{8C14F269-3B08-4CA2-8613-FD54A16CAE2E}" srcOrd="1" destOrd="0" presId="urn:microsoft.com/office/officeart/2005/8/layout/orgChart1"/>
    <dgm:cxn modelId="{42AA4468-9558-4BCB-8FDD-7687F2857655}" type="presParOf" srcId="{72EE1944-FB0E-4507-B566-ABBD490C4BEE}" destId="{4BBB1E32-BB9E-44C9-821E-5F4BEB84E9C7}" srcOrd="0" destOrd="0" presId="urn:microsoft.com/office/officeart/2005/8/layout/orgChart1"/>
    <dgm:cxn modelId="{7A05DF5B-1561-43B9-9D3F-F2CF532C6B9C}" type="presParOf" srcId="{4BBB1E32-BB9E-44C9-821E-5F4BEB84E9C7}" destId="{EFE6AE9E-D547-4455-AB60-08675A656E79}" srcOrd="0" destOrd="0" presId="urn:microsoft.com/office/officeart/2005/8/layout/orgChart1"/>
    <dgm:cxn modelId="{7F62FF6F-BE86-4E94-AE72-C4C07F8F6DC0}" type="presParOf" srcId="{EFE6AE9E-D547-4455-AB60-08675A656E79}" destId="{7B2F5784-ACB9-4AAD-A2C0-AC3B772A2BEB}" srcOrd="0" destOrd="0" presId="urn:microsoft.com/office/officeart/2005/8/layout/orgChart1"/>
    <dgm:cxn modelId="{B916C6F9-4AA7-41D8-A712-A981F6DFFAB6}" type="presParOf" srcId="{EFE6AE9E-D547-4455-AB60-08675A656E79}" destId="{209983E5-1F9B-43DD-9E52-DAC82F01EF38}" srcOrd="1" destOrd="0" presId="urn:microsoft.com/office/officeart/2005/8/layout/orgChart1"/>
    <dgm:cxn modelId="{DB5DA20E-0C80-4B39-B0B5-0D0C2A7E8FA7}" type="presParOf" srcId="{4BBB1E32-BB9E-44C9-821E-5F4BEB84E9C7}" destId="{94BB193D-B80A-4DAB-BE5C-68029964F189}" srcOrd="1" destOrd="0" presId="urn:microsoft.com/office/officeart/2005/8/layout/orgChart1"/>
    <dgm:cxn modelId="{7E082D74-702A-4134-9197-9E7C04C6040D}" type="presParOf" srcId="{94BB193D-B80A-4DAB-BE5C-68029964F189}" destId="{612A07DF-C792-42A9-8845-B7BC86ABF1AE}" srcOrd="0" destOrd="0" presId="urn:microsoft.com/office/officeart/2005/8/layout/orgChart1"/>
    <dgm:cxn modelId="{45EC4DB5-7216-49DB-958D-BF071F4476B4}" type="presParOf" srcId="{94BB193D-B80A-4DAB-BE5C-68029964F189}" destId="{4EA0BC73-0A08-4281-9D7C-C97A384C1467}" srcOrd="1" destOrd="0" presId="urn:microsoft.com/office/officeart/2005/8/layout/orgChart1"/>
    <dgm:cxn modelId="{8A678CE2-A969-4FD0-BE74-07D4D91EE4C6}" type="presParOf" srcId="{4EA0BC73-0A08-4281-9D7C-C97A384C1467}" destId="{9EF4F6D3-81D6-4FBF-8580-ABF3DFFFC783}" srcOrd="0" destOrd="0" presId="urn:microsoft.com/office/officeart/2005/8/layout/orgChart1"/>
    <dgm:cxn modelId="{417363C0-212C-4121-8C4F-A071C2EBFACE}" type="presParOf" srcId="{9EF4F6D3-81D6-4FBF-8580-ABF3DFFFC783}" destId="{07846FDC-2365-4B7B-B071-1ECCBE16E880}" srcOrd="0" destOrd="0" presId="urn:microsoft.com/office/officeart/2005/8/layout/orgChart1"/>
    <dgm:cxn modelId="{9FBEDF11-8567-4D84-ADB6-9F03A95E6CDB}" type="presParOf" srcId="{9EF4F6D3-81D6-4FBF-8580-ABF3DFFFC783}" destId="{5D749C62-1A97-47AB-9E71-AD36154D19F1}" srcOrd="1" destOrd="0" presId="urn:microsoft.com/office/officeart/2005/8/layout/orgChart1"/>
    <dgm:cxn modelId="{C4011BDB-012B-465D-BE42-58E7F5732442}" type="presParOf" srcId="{4EA0BC73-0A08-4281-9D7C-C97A384C1467}" destId="{3419840C-34E8-42C5-A2C4-CAA05A9CF70A}" srcOrd="1" destOrd="0" presId="urn:microsoft.com/office/officeart/2005/8/layout/orgChart1"/>
    <dgm:cxn modelId="{0FC59D21-0F83-4CA6-BB53-A717969CD0D3}" type="presParOf" srcId="{3419840C-34E8-42C5-A2C4-CAA05A9CF70A}" destId="{2C21A949-BFA8-4060-9D11-9DCA1836C25B}" srcOrd="0" destOrd="0" presId="urn:microsoft.com/office/officeart/2005/8/layout/orgChart1"/>
    <dgm:cxn modelId="{4C97737A-32D2-4509-9AEA-E579A871B4FC}" type="presParOf" srcId="{3419840C-34E8-42C5-A2C4-CAA05A9CF70A}" destId="{C4E92CEB-507D-4B84-859B-06F35CA018DF}" srcOrd="1" destOrd="0" presId="urn:microsoft.com/office/officeart/2005/8/layout/orgChart1"/>
    <dgm:cxn modelId="{0209E59F-7006-4D17-82AE-F6D41F1F2F68}" type="presParOf" srcId="{C4E92CEB-507D-4B84-859B-06F35CA018DF}" destId="{BDAE0581-162E-432A-A4C8-76CA9B693A15}" srcOrd="0" destOrd="0" presId="urn:microsoft.com/office/officeart/2005/8/layout/orgChart1"/>
    <dgm:cxn modelId="{88A298B3-3604-411E-83B8-2002358F63B5}" type="presParOf" srcId="{BDAE0581-162E-432A-A4C8-76CA9B693A15}" destId="{8A76E438-508C-44C6-AD7C-90010EAFBEE2}" srcOrd="0" destOrd="0" presId="urn:microsoft.com/office/officeart/2005/8/layout/orgChart1"/>
    <dgm:cxn modelId="{11CDADCD-B89A-4F6D-9A76-2D754D35AE68}" type="presParOf" srcId="{BDAE0581-162E-432A-A4C8-76CA9B693A15}" destId="{AC462AF9-A118-4C34-82AB-5BE98E2A2071}" srcOrd="1" destOrd="0" presId="urn:microsoft.com/office/officeart/2005/8/layout/orgChart1"/>
    <dgm:cxn modelId="{9312D58D-3D7B-49F3-B547-A30AA8A2EEE8}" type="presParOf" srcId="{C4E92CEB-507D-4B84-859B-06F35CA018DF}" destId="{9C5AA726-41EF-430D-BC59-536FD3087F5C}" srcOrd="1" destOrd="0" presId="urn:microsoft.com/office/officeart/2005/8/layout/orgChart1"/>
    <dgm:cxn modelId="{254738A1-ED6A-4850-BA17-BBF03382B870}" type="presParOf" srcId="{C4E92CEB-507D-4B84-859B-06F35CA018DF}" destId="{25762A6F-C53F-4225-BF0D-1564B3C57C45}" srcOrd="2" destOrd="0" presId="urn:microsoft.com/office/officeart/2005/8/layout/orgChart1"/>
    <dgm:cxn modelId="{70EF8344-F4BB-4E6F-82E3-B515E84EEDE8}" type="presParOf" srcId="{3419840C-34E8-42C5-A2C4-CAA05A9CF70A}" destId="{0AE2A57C-5E1D-4EEA-9C5C-D5E405926D44}" srcOrd="2" destOrd="0" presId="urn:microsoft.com/office/officeart/2005/8/layout/orgChart1"/>
    <dgm:cxn modelId="{0DFCE663-9A03-43BF-8CCF-86B54B2283BE}" type="presParOf" srcId="{3419840C-34E8-42C5-A2C4-CAA05A9CF70A}" destId="{7DBFFD26-15ED-46F8-8E92-DDBEECDB1BE0}" srcOrd="3" destOrd="0" presId="urn:microsoft.com/office/officeart/2005/8/layout/orgChart1"/>
    <dgm:cxn modelId="{E81C94CC-196B-4678-9FE3-EE8B34FA6DD6}" type="presParOf" srcId="{7DBFFD26-15ED-46F8-8E92-DDBEECDB1BE0}" destId="{146AC55E-9935-4210-829C-FF2E9460451E}" srcOrd="0" destOrd="0" presId="urn:microsoft.com/office/officeart/2005/8/layout/orgChart1"/>
    <dgm:cxn modelId="{A24AA4B6-27D9-4F8C-AE08-2165445656D9}" type="presParOf" srcId="{146AC55E-9935-4210-829C-FF2E9460451E}" destId="{B4BB7E09-A6EC-49E1-9BC6-040CE00298F7}" srcOrd="0" destOrd="0" presId="urn:microsoft.com/office/officeart/2005/8/layout/orgChart1"/>
    <dgm:cxn modelId="{C0827E6A-983C-4C70-BC37-CCF069D71008}" type="presParOf" srcId="{146AC55E-9935-4210-829C-FF2E9460451E}" destId="{454DDF9C-B920-426C-AEDD-3EE86535997D}" srcOrd="1" destOrd="0" presId="urn:microsoft.com/office/officeart/2005/8/layout/orgChart1"/>
    <dgm:cxn modelId="{167477D8-5E92-4B3E-9E23-4344079CA8B4}" type="presParOf" srcId="{7DBFFD26-15ED-46F8-8E92-DDBEECDB1BE0}" destId="{636542E8-D198-4FB2-849D-6E0A4D67E040}" srcOrd="1" destOrd="0" presId="urn:microsoft.com/office/officeart/2005/8/layout/orgChart1"/>
    <dgm:cxn modelId="{E949D874-49DB-477F-83A9-5892BC52F5E9}" type="presParOf" srcId="{7DBFFD26-15ED-46F8-8E92-DDBEECDB1BE0}" destId="{66D4F36B-7083-4003-B5F9-1FD756492843}" srcOrd="2" destOrd="0" presId="urn:microsoft.com/office/officeart/2005/8/layout/orgChart1"/>
    <dgm:cxn modelId="{D5C7D885-F925-4014-9D36-F2D98401B4A8}" type="presParOf" srcId="{3419840C-34E8-42C5-A2C4-CAA05A9CF70A}" destId="{72D21F14-EBEB-49B5-A759-5889E709D19C}" srcOrd="4" destOrd="0" presId="urn:microsoft.com/office/officeart/2005/8/layout/orgChart1"/>
    <dgm:cxn modelId="{A663B7B0-3569-404A-8804-D788F80BAD40}" type="presParOf" srcId="{3419840C-34E8-42C5-A2C4-CAA05A9CF70A}" destId="{FDD35373-8332-47FB-8824-099216C8ACE7}" srcOrd="5" destOrd="0" presId="urn:microsoft.com/office/officeart/2005/8/layout/orgChart1"/>
    <dgm:cxn modelId="{BC45E085-03D7-4EDB-B26B-0B69AF0F60F5}" type="presParOf" srcId="{FDD35373-8332-47FB-8824-099216C8ACE7}" destId="{40DAE00C-756D-4385-A0AF-302A523B7E9D}" srcOrd="0" destOrd="0" presId="urn:microsoft.com/office/officeart/2005/8/layout/orgChart1"/>
    <dgm:cxn modelId="{B9A09B09-69F7-4ABF-A082-FFA866517BBF}" type="presParOf" srcId="{40DAE00C-756D-4385-A0AF-302A523B7E9D}" destId="{F8170F6E-D965-4ADA-8485-6A1854C32FAE}" srcOrd="0" destOrd="0" presId="urn:microsoft.com/office/officeart/2005/8/layout/orgChart1"/>
    <dgm:cxn modelId="{E32FD96C-EACF-4B92-965D-3205CF147F89}" type="presParOf" srcId="{40DAE00C-756D-4385-A0AF-302A523B7E9D}" destId="{63192918-E496-4DC6-8E58-151E6439A2AF}" srcOrd="1" destOrd="0" presId="urn:microsoft.com/office/officeart/2005/8/layout/orgChart1"/>
    <dgm:cxn modelId="{2588BDF9-1671-4766-B66E-527D65486297}" type="presParOf" srcId="{FDD35373-8332-47FB-8824-099216C8ACE7}" destId="{7BE976D4-EA05-4EC5-8832-434F02213375}" srcOrd="1" destOrd="0" presId="urn:microsoft.com/office/officeart/2005/8/layout/orgChart1"/>
    <dgm:cxn modelId="{5984CAC7-E43E-43E5-9FA8-D8D3FC32AAE2}" type="presParOf" srcId="{FDD35373-8332-47FB-8824-099216C8ACE7}" destId="{0B773B87-08A4-4446-B8E8-036007451837}" srcOrd="2" destOrd="0" presId="urn:microsoft.com/office/officeart/2005/8/layout/orgChart1"/>
    <dgm:cxn modelId="{70833399-B594-49F4-81F2-EFD899824787}" type="presParOf" srcId="{3419840C-34E8-42C5-A2C4-CAA05A9CF70A}" destId="{E2315D96-AC86-4636-B1B6-1038933193D0}" srcOrd="6" destOrd="0" presId="urn:microsoft.com/office/officeart/2005/8/layout/orgChart1"/>
    <dgm:cxn modelId="{81432556-8EA2-4D4B-B711-667E2993BF2E}" type="presParOf" srcId="{3419840C-34E8-42C5-A2C4-CAA05A9CF70A}" destId="{6FF45E34-ED96-4E74-BF31-BD43DA8E4C24}" srcOrd="7" destOrd="0" presId="urn:microsoft.com/office/officeart/2005/8/layout/orgChart1"/>
    <dgm:cxn modelId="{A5D42485-3B2F-497B-802B-A1FD173709D1}" type="presParOf" srcId="{6FF45E34-ED96-4E74-BF31-BD43DA8E4C24}" destId="{3841CC71-75B4-46EE-80F2-0351EFBB9EEF}" srcOrd="0" destOrd="0" presId="urn:microsoft.com/office/officeart/2005/8/layout/orgChart1"/>
    <dgm:cxn modelId="{04263711-4F10-4527-9E5E-EB0392882633}" type="presParOf" srcId="{3841CC71-75B4-46EE-80F2-0351EFBB9EEF}" destId="{17FB87DC-51C9-4C8C-B4C2-8190465A2EEA}" srcOrd="0" destOrd="0" presId="urn:microsoft.com/office/officeart/2005/8/layout/orgChart1"/>
    <dgm:cxn modelId="{2F0DAE68-1583-4378-A065-AB11CE99D339}" type="presParOf" srcId="{3841CC71-75B4-46EE-80F2-0351EFBB9EEF}" destId="{EC6F29EA-B3E6-4A2E-9B71-218FF1C25E36}" srcOrd="1" destOrd="0" presId="urn:microsoft.com/office/officeart/2005/8/layout/orgChart1"/>
    <dgm:cxn modelId="{A6A21830-BA62-41E3-9C59-3C377A168F1B}" type="presParOf" srcId="{6FF45E34-ED96-4E74-BF31-BD43DA8E4C24}" destId="{DE1223E7-A4E8-4FF4-A04D-7D0C563A95DE}" srcOrd="1" destOrd="0" presId="urn:microsoft.com/office/officeart/2005/8/layout/orgChart1"/>
    <dgm:cxn modelId="{2DE25A76-B520-46CD-A1DA-C64C3AF0ADE0}" type="presParOf" srcId="{6FF45E34-ED96-4E74-BF31-BD43DA8E4C24}" destId="{2626343F-E41A-446E-9E3B-F3666D969CCA}" srcOrd="2" destOrd="0" presId="urn:microsoft.com/office/officeart/2005/8/layout/orgChart1"/>
    <dgm:cxn modelId="{7E3FA23A-BF83-41EE-B16B-0F3AEB9B6F9D}" type="presParOf" srcId="{4EA0BC73-0A08-4281-9D7C-C97A384C1467}" destId="{3D7993D8-F2A0-4A67-A95D-F81D6BDBF7F1}" srcOrd="2" destOrd="0" presId="urn:microsoft.com/office/officeart/2005/8/layout/orgChart1"/>
    <dgm:cxn modelId="{0CA74769-C396-4159-A87C-A245876834E0}" type="presParOf" srcId="{94BB193D-B80A-4DAB-BE5C-68029964F189}" destId="{84F6EF1E-16C3-4C72-8A70-468E44D33631}" srcOrd="2" destOrd="0" presId="urn:microsoft.com/office/officeart/2005/8/layout/orgChart1"/>
    <dgm:cxn modelId="{68EDDEF9-1740-48E7-8947-8CA7125D7410}" type="presParOf" srcId="{94BB193D-B80A-4DAB-BE5C-68029964F189}" destId="{60D9F51D-0078-46B9-9C0C-A072FA1547CB}" srcOrd="3" destOrd="0" presId="urn:microsoft.com/office/officeart/2005/8/layout/orgChart1"/>
    <dgm:cxn modelId="{A494CEB0-2F25-40C9-B648-94A018F403B0}" type="presParOf" srcId="{60D9F51D-0078-46B9-9C0C-A072FA1547CB}" destId="{73ABA5CF-8DFD-4E98-9625-3769C0778D26}" srcOrd="0" destOrd="0" presId="urn:microsoft.com/office/officeart/2005/8/layout/orgChart1"/>
    <dgm:cxn modelId="{AB74CA10-AE8D-4B78-B9E9-9E181315AA14}" type="presParOf" srcId="{73ABA5CF-8DFD-4E98-9625-3769C0778D26}" destId="{63221CEA-6F29-45BD-BA5D-A5ED06DFBB11}" srcOrd="0" destOrd="0" presId="urn:microsoft.com/office/officeart/2005/8/layout/orgChart1"/>
    <dgm:cxn modelId="{EFA24CFB-4F4F-4DC1-9ABC-0F93FA170A0D}" type="presParOf" srcId="{73ABA5CF-8DFD-4E98-9625-3769C0778D26}" destId="{0E016006-94AF-4B63-A2A2-E4E5C62A99C2}" srcOrd="1" destOrd="0" presId="urn:microsoft.com/office/officeart/2005/8/layout/orgChart1"/>
    <dgm:cxn modelId="{67806635-3966-4764-BD6F-1028F5B58865}" type="presParOf" srcId="{60D9F51D-0078-46B9-9C0C-A072FA1547CB}" destId="{745BE0B0-CE55-48EE-A08F-ACB6D3736148}" srcOrd="1" destOrd="0" presId="urn:microsoft.com/office/officeart/2005/8/layout/orgChart1"/>
    <dgm:cxn modelId="{D4AC80C5-BEFF-4F9E-8904-E11A4E67AD0E}" type="presParOf" srcId="{745BE0B0-CE55-48EE-A08F-ACB6D3736148}" destId="{3F097050-D9C0-4240-9B79-E6D62304561F}" srcOrd="0" destOrd="0" presId="urn:microsoft.com/office/officeart/2005/8/layout/orgChart1"/>
    <dgm:cxn modelId="{2BE2D69B-8067-4453-85FD-F9D64CE2AD1A}" type="presParOf" srcId="{745BE0B0-CE55-48EE-A08F-ACB6D3736148}" destId="{3D8DDC51-B722-4937-8C4C-3C35735E4875}" srcOrd="1" destOrd="0" presId="urn:microsoft.com/office/officeart/2005/8/layout/orgChart1"/>
    <dgm:cxn modelId="{F53320BB-F4E5-49F9-9673-2456BA780B58}" type="presParOf" srcId="{3D8DDC51-B722-4937-8C4C-3C35735E4875}" destId="{C2D2AF1D-2671-4C30-BB63-98FADA9EC842}" srcOrd="0" destOrd="0" presId="urn:microsoft.com/office/officeart/2005/8/layout/orgChart1"/>
    <dgm:cxn modelId="{E33F0E4F-65CF-49E1-A5A9-16B13581EF49}" type="presParOf" srcId="{C2D2AF1D-2671-4C30-BB63-98FADA9EC842}" destId="{C0676F12-A063-41EC-89B4-02835AE0A096}" srcOrd="0" destOrd="0" presId="urn:microsoft.com/office/officeart/2005/8/layout/orgChart1"/>
    <dgm:cxn modelId="{48D31E26-CA20-4A55-BE2B-AD2B85B4AE4C}" type="presParOf" srcId="{C2D2AF1D-2671-4C30-BB63-98FADA9EC842}" destId="{C87A8D5C-AAEF-4C1D-B42F-C83F7BFA8E81}" srcOrd="1" destOrd="0" presId="urn:microsoft.com/office/officeart/2005/8/layout/orgChart1"/>
    <dgm:cxn modelId="{76BF37DD-6E32-4B4C-843C-ED919FA37356}" type="presParOf" srcId="{3D8DDC51-B722-4937-8C4C-3C35735E4875}" destId="{4AB4C4F0-D763-4B8B-829E-E5DB7231DCA7}" srcOrd="1" destOrd="0" presId="urn:microsoft.com/office/officeart/2005/8/layout/orgChart1"/>
    <dgm:cxn modelId="{13F70E7A-6E3F-4DD5-A0A7-648038C83A81}" type="presParOf" srcId="{3D8DDC51-B722-4937-8C4C-3C35735E4875}" destId="{34BB3784-C7C1-49F0-8A2E-47DEB0C775CE}" srcOrd="2" destOrd="0" presId="urn:microsoft.com/office/officeart/2005/8/layout/orgChart1"/>
    <dgm:cxn modelId="{1D532C1B-AFA5-4382-98CB-0AAC5CD39365}" type="presParOf" srcId="{745BE0B0-CE55-48EE-A08F-ACB6D3736148}" destId="{537C6DF9-2349-4AE2-89D4-D159E5C8AB08}" srcOrd="2" destOrd="0" presId="urn:microsoft.com/office/officeart/2005/8/layout/orgChart1"/>
    <dgm:cxn modelId="{8C2C0972-EB3C-43C2-9BBF-9ED5D8D453E3}" type="presParOf" srcId="{745BE0B0-CE55-48EE-A08F-ACB6D3736148}" destId="{EF5706D0-0410-49A5-A798-811B4200207E}" srcOrd="3" destOrd="0" presId="urn:microsoft.com/office/officeart/2005/8/layout/orgChart1"/>
    <dgm:cxn modelId="{598A87B7-DFE3-4C24-B8F3-80808C9A2DB0}" type="presParOf" srcId="{EF5706D0-0410-49A5-A798-811B4200207E}" destId="{9357344C-8E67-4859-8988-477886CC0B3D}" srcOrd="0" destOrd="0" presId="urn:microsoft.com/office/officeart/2005/8/layout/orgChart1"/>
    <dgm:cxn modelId="{36EDFBDF-F8C1-4CEF-8DFA-F10B3DF3F583}" type="presParOf" srcId="{9357344C-8E67-4859-8988-477886CC0B3D}" destId="{F7A97B6A-4C33-4B89-8C9D-18764A0328E3}" srcOrd="0" destOrd="0" presId="urn:microsoft.com/office/officeart/2005/8/layout/orgChart1"/>
    <dgm:cxn modelId="{E2AB2465-4F11-4402-8EA1-A25A4BF7685A}" type="presParOf" srcId="{9357344C-8E67-4859-8988-477886CC0B3D}" destId="{7B400CBE-CBA4-4374-87AF-EB16853CAA05}" srcOrd="1" destOrd="0" presId="urn:microsoft.com/office/officeart/2005/8/layout/orgChart1"/>
    <dgm:cxn modelId="{B7184363-4E1E-4537-9E9A-B4E1E0E3DC2A}" type="presParOf" srcId="{EF5706D0-0410-49A5-A798-811B4200207E}" destId="{2B83C55B-6EBA-440E-A20D-AFFC2F802ED5}" srcOrd="1" destOrd="0" presId="urn:microsoft.com/office/officeart/2005/8/layout/orgChart1"/>
    <dgm:cxn modelId="{04A31BC3-4048-4415-A3B3-46E98F836F87}" type="presParOf" srcId="{EF5706D0-0410-49A5-A798-811B4200207E}" destId="{BA25062F-1BC7-460F-98C4-2ED239EBD7BC}" srcOrd="2" destOrd="0" presId="urn:microsoft.com/office/officeart/2005/8/layout/orgChart1"/>
    <dgm:cxn modelId="{14EE57A7-A176-4528-A1D0-D6A3AB620C1A}" type="presParOf" srcId="{745BE0B0-CE55-48EE-A08F-ACB6D3736148}" destId="{228B0F42-A910-4AC6-9737-E99B8531D328}" srcOrd="4" destOrd="0" presId="urn:microsoft.com/office/officeart/2005/8/layout/orgChart1"/>
    <dgm:cxn modelId="{7E1344A3-BC92-4F24-98DC-14F2C01E3B0C}" type="presParOf" srcId="{745BE0B0-CE55-48EE-A08F-ACB6D3736148}" destId="{2DE08D79-D47D-4463-9093-9C6120FF33EA}" srcOrd="5" destOrd="0" presId="urn:microsoft.com/office/officeart/2005/8/layout/orgChart1"/>
    <dgm:cxn modelId="{0DFE1D55-7AE7-491F-80ED-18791FF286F4}" type="presParOf" srcId="{2DE08D79-D47D-4463-9093-9C6120FF33EA}" destId="{DB9B6E21-E931-48CB-B9FC-2A4886C4B374}" srcOrd="0" destOrd="0" presId="urn:microsoft.com/office/officeart/2005/8/layout/orgChart1"/>
    <dgm:cxn modelId="{EF91D628-FD51-4203-9701-D62F09AEF4E1}" type="presParOf" srcId="{DB9B6E21-E931-48CB-B9FC-2A4886C4B374}" destId="{804C1F36-40B1-4597-A3CE-87B5D3A7D387}" srcOrd="0" destOrd="0" presId="urn:microsoft.com/office/officeart/2005/8/layout/orgChart1"/>
    <dgm:cxn modelId="{B0CCD4BF-CADD-4D79-8E3D-8F03FB35D68E}" type="presParOf" srcId="{DB9B6E21-E931-48CB-B9FC-2A4886C4B374}" destId="{9642E68C-9592-4EE0-9B00-8C752342B64A}" srcOrd="1" destOrd="0" presId="urn:microsoft.com/office/officeart/2005/8/layout/orgChart1"/>
    <dgm:cxn modelId="{DE5319A5-D1DF-4C96-A0CB-3E6A51F6DE0A}" type="presParOf" srcId="{2DE08D79-D47D-4463-9093-9C6120FF33EA}" destId="{6D41B364-EC75-4426-995E-C4E5F849A9A2}" srcOrd="1" destOrd="0" presId="urn:microsoft.com/office/officeart/2005/8/layout/orgChart1"/>
    <dgm:cxn modelId="{751F5A39-E959-4814-B962-2AAEF4852FDF}" type="presParOf" srcId="{2DE08D79-D47D-4463-9093-9C6120FF33EA}" destId="{74319ADE-AF41-4B12-AB86-DA76A1AFB87D}" srcOrd="2" destOrd="0" presId="urn:microsoft.com/office/officeart/2005/8/layout/orgChart1"/>
    <dgm:cxn modelId="{F71493D6-44FD-4A8E-94E5-6158CBB53F07}" type="presParOf" srcId="{60D9F51D-0078-46B9-9C0C-A072FA1547CB}" destId="{F74AADD1-0813-4D73-88B5-177B504EB191}" srcOrd="2" destOrd="0" presId="urn:microsoft.com/office/officeart/2005/8/layout/orgChart1"/>
    <dgm:cxn modelId="{1A90DEB9-A7AF-4595-8AB7-97CBE51279EC}" type="presParOf" srcId="{94BB193D-B80A-4DAB-BE5C-68029964F189}" destId="{52B10061-FBC9-44CE-8D5F-96E9074E59BA}" srcOrd="4" destOrd="0" presId="urn:microsoft.com/office/officeart/2005/8/layout/orgChart1"/>
    <dgm:cxn modelId="{C989594E-0CD3-4D7B-9EF8-BB1BCBF8CCCA}" type="presParOf" srcId="{94BB193D-B80A-4DAB-BE5C-68029964F189}" destId="{83A20A76-18E6-44AA-ADD9-8AA7F0C25C85}" srcOrd="5" destOrd="0" presId="urn:microsoft.com/office/officeart/2005/8/layout/orgChart1"/>
    <dgm:cxn modelId="{FA91C865-1320-4674-A118-30960F8E0A53}" type="presParOf" srcId="{83A20A76-18E6-44AA-ADD9-8AA7F0C25C85}" destId="{4DCD9C0A-F4AF-4051-8B01-F7BF81766DB5}" srcOrd="0" destOrd="0" presId="urn:microsoft.com/office/officeart/2005/8/layout/orgChart1"/>
    <dgm:cxn modelId="{3D43164C-EFA5-462C-A8E6-8D303565C2B7}" type="presParOf" srcId="{4DCD9C0A-F4AF-4051-8B01-F7BF81766DB5}" destId="{B8F5D2D1-C9FA-4D9A-B133-070087EFF36D}" srcOrd="0" destOrd="0" presId="urn:microsoft.com/office/officeart/2005/8/layout/orgChart1"/>
    <dgm:cxn modelId="{75FB9D5F-6975-4C63-A325-1CB0E9E3BFF6}" type="presParOf" srcId="{4DCD9C0A-F4AF-4051-8B01-F7BF81766DB5}" destId="{ED29A055-EC1D-4C9E-8864-E80467DCD7E8}" srcOrd="1" destOrd="0" presId="urn:microsoft.com/office/officeart/2005/8/layout/orgChart1"/>
    <dgm:cxn modelId="{8159617F-F50D-42CA-B682-3E0128FB7E13}" type="presParOf" srcId="{83A20A76-18E6-44AA-ADD9-8AA7F0C25C85}" destId="{21C36933-C5D9-492C-8E8A-BE1FD71E16F7}" srcOrd="1" destOrd="0" presId="urn:microsoft.com/office/officeart/2005/8/layout/orgChart1"/>
    <dgm:cxn modelId="{AE293668-0554-483E-8D4E-6093910DC180}" type="presParOf" srcId="{21C36933-C5D9-492C-8E8A-BE1FD71E16F7}" destId="{BFB9539B-BE3C-4385-B526-12112C0FE299}" srcOrd="0" destOrd="0" presId="urn:microsoft.com/office/officeart/2005/8/layout/orgChart1"/>
    <dgm:cxn modelId="{F6C30EF8-2579-4E34-AAC2-B88491344351}" type="presParOf" srcId="{21C36933-C5D9-492C-8E8A-BE1FD71E16F7}" destId="{66921F05-8773-46C5-A965-DB1049D19520}" srcOrd="1" destOrd="0" presId="urn:microsoft.com/office/officeart/2005/8/layout/orgChart1"/>
    <dgm:cxn modelId="{61861FAF-A730-433E-80AF-71E859D5DAAA}" type="presParOf" srcId="{66921F05-8773-46C5-A965-DB1049D19520}" destId="{C200B3D4-CA81-45E7-BB15-8B3B907ECE25}" srcOrd="0" destOrd="0" presId="urn:microsoft.com/office/officeart/2005/8/layout/orgChart1"/>
    <dgm:cxn modelId="{2A25887E-30F6-445A-AA27-BFB1AF8AA16B}" type="presParOf" srcId="{C200B3D4-CA81-45E7-BB15-8B3B907ECE25}" destId="{89012C45-D942-44CA-9543-DB2504A725D8}" srcOrd="0" destOrd="0" presId="urn:microsoft.com/office/officeart/2005/8/layout/orgChart1"/>
    <dgm:cxn modelId="{29B2474E-87A8-496D-A3FD-B7DA2D99B318}" type="presParOf" srcId="{C200B3D4-CA81-45E7-BB15-8B3B907ECE25}" destId="{797FAD34-8174-4BBA-9160-40F76F2B73B1}" srcOrd="1" destOrd="0" presId="urn:microsoft.com/office/officeart/2005/8/layout/orgChart1"/>
    <dgm:cxn modelId="{D66E34DA-4990-497E-890B-870E340DAFA1}" type="presParOf" srcId="{66921F05-8773-46C5-A965-DB1049D19520}" destId="{862A5782-5F21-43DF-A4D9-C553F8F41D5A}" srcOrd="1" destOrd="0" presId="urn:microsoft.com/office/officeart/2005/8/layout/orgChart1"/>
    <dgm:cxn modelId="{BCD8A999-819D-42D5-8B0F-E97757AA9593}" type="presParOf" srcId="{66921F05-8773-46C5-A965-DB1049D19520}" destId="{33253DA4-238F-4632-B24D-DB3A3CB01D95}" srcOrd="2" destOrd="0" presId="urn:microsoft.com/office/officeart/2005/8/layout/orgChart1"/>
    <dgm:cxn modelId="{2921BEC1-80E2-4969-8006-EEB781A91AF7}" type="presParOf" srcId="{21C36933-C5D9-492C-8E8A-BE1FD71E16F7}" destId="{027DAB7D-1233-47AC-996A-48D1C2D329C8}" srcOrd="2" destOrd="0" presId="urn:microsoft.com/office/officeart/2005/8/layout/orgChart1"/>
    <dgm:cxn modelId="{4F0454EE-9289-4546-AC28-3EEB883BC533}" type="presParOf" srcId="{21C36933-C5D9-492C-8E8A-BE1FD71E16F7}" destId="{28354440-5706-4131-BFA0-049E84061994}" srcOrd="3" destOrd="0" presId="urn:microsoft.com/office/officeart/2005/8/layout/orgChart1"/>
    <dgm:cxn modelId="{F423E482-AF83-4452-B6F1-D100DFA2AD7B}" type="presParOf" srcId="{28354440-5706-4131-BFA0-049E84061994}" destId="{45347786-E45C-41FB-A2A6-56B89E99395F}" srcOrd="0" destOrd="0" presId="urn:microsoft.com/office/officeart/2005/8/layout/orgChart1"/>
    <dgm:cxn modelId="{AA564E36-C47C-4021-9275-E7C45274D057}" type="presParOf" srcId="{45347786-E45C-41FB-A2A6-56B89E99395F}" destId="{F66F4A9A-FF11-4DE3-91E3-31836B6B48F6}" srcOrd="0" destOrd="0" presId="urn:microsoft.com/office/officeart/2005/8/layout/orgChart1"/>
    <dgm:cxn modelId="{0F634009-5C21-42B0-996E-020CB47D2E4D}" type="presParOf" srcId="{45347786-E45C-41FB-A2A6-56B89E99395F}" destId="{045241A1-24C7-4126-8F77-326B386B9350}" srcOrd="1" destOrd="0" presId="urn:microsoft.com/office/officeart/2005/8/layout/orgChart1"/>
    <dgm:cxn modelId="{45707C2C-13FB-49CB-9B56-5494991B38D0}" type="presParOf" srcId="{28354440-5706-4131-BFA0-049E84061994}" destId="{F0D09BFD-E9BB-411C-BCC6-702C108DCD5C}" srcOrd="1" destOrd="0" presId="urn:microsoft.com/office/officeart/2005/8/layout/orgChart1"/>
    <dgm:cxn modelId="{19F9138B-BE69-466A-AF09-850733685830}" type="presParOf" srcId="{28354440-5706-4131-BFA0-049E84061994}" destId="{1FAAEE0A-A174-430E-8EBC-240A7F3597EC}" srcOrd="2" destOrd="0" presId="urn:microsoft.com/office/officeart/2005/8/layout/orgChart1"/>
    <dgm:cxn modelId="{4A8BD3E9-14F7-41D8-AD11-BD58E6F67141}" type="presParOf" srcId="{83A20A76-18E6-44AA-ADD9-8AA7F0C25C85}" destId="{545A3FB2-2785-455F-BE92-4C68B3EDD636}" srcOrd="2" destOrd="0" presId="urn:microsoft.com/office/officeart/2005/8/layout/orgChart1"/>
    <dgm:cxn modelId="{2DE990B0-41AB-439C-9AC4-4F67E0D073DF}" type="presParOf" srcId="{4BBB1E32-BB9E-44C9-821E-5F4BEB84E9C7}" destId="{C21CBDF1-E267-4E64-A7D9-52053D7F3C68}" srcOrd="2" destOrd="0" presId="urn:microsoft.com/office/officeart/2005/8/layout/orgChart1"/>
    <dgm:cxn modelId="{F7D3FC0D-CA22-45CB-9582-30D168E10556}" type="presParOf" srcId="{C21CBDF1-E267-4E64-A7D9-52053D7F3C68}" destId="{3D686C5D-09C7-40D2-8A60-BEE578EECC70}" srcOrd="0" destOrd="0" presId="urn:microsoft.com/office/officeart/2005/8/layout/orgChart1"/>
    <dgm:cxn modelId="{8267A519-6E91-4E50-8E85-B2071522FE3A}" type="presParOf" srcId="{C21CBDF1-E267-4E64-A7D9-52053D7F3C68}" destId="{811FD734-A9CF-4CAF-8A8B-967A34D9B073}" srcOrd="1" destOrd="0" presId="urn:microsoft.com/office/officeart/2005/8/layout/orgChart1"/>
    <dgm:cxn modelId="{4355C17B-B183-439C-B8D2-94310C4AC877}" type="presParOf" srcId="{811FD734-A9CF-4CAF-8A8B-967A34D9B073}" destId="{51A403DE-8581-41EF-933C-0DF3035161D3}" srcOrd="0" destOrd="0" presId="urn:microsoft.com/office/officeart/2005/8/layout/orgChart1"/>
    <dgm:cxn modelId="{CD3504A3-73F6-4239-B803-F0CDD93AE27A}" type="presParOf" srcId="{51A403DE-8581-41EF-933C-0DF3035161D3}" destId="{872BED56-59FB-4922-83E7-F6A21510FA9D}" srcOrd="0" destOrd="0" presId="urn:microsoft.com/office/officeart/2005/8/layout/orgChart1"/>
    <dgm:cxn modelId="{B2B570F0-75B3-417E-B925-FDFDE63E0C9E}" type="presParOf" srcId="{51A403DE-8581-41EF-933C-0DF3035161D3}" destId="{8C14F269-3B08-4CA2-8613-FD54A16CAE2E}" srcOrd="1" destOrd="0" presId="urn:microsoft.com/office/officeart/2005/8/layout/orgChart1"/>
    <dgm:cxn modelId="{478B33E5-E35F-4045-AEFA-0F5AB91D1505}" type="presParOf" srcId="{811FD734-A9CF-4CAF-8A8B-967A34D9B073}" destId="{C96F3A7B-A0A4-459C-B67F-6DF1EBE82667}" srcOrd="1" destOrd="0" presId="urn:microsoft.com/office/officeart/2005/8/layout/orgChart1"/>
    <dgm:cxn modelId="{5BE310B4-5F6F-4398-B15E-8B71F0A9F22D}" type="presParOf" srcId="{811FD734-A9CF-4CAF-8A8B-967A34D9B073}" destId="{A837100C-DF0D-421B-8EB1-2B20717D2C88}" srcOrd="2" destOrd="0" presId="urn:microsoft.com/office/officeart/2005/8/layout/orgChart1"/>
  </dgm:cxnLst>
  <dgm:bg/>
  <dgm:whole/>
  <dgm:extLst>
    <a:ext uri="http://schemas.microsoft.com/office/drawing/2008/diagram">
      <dsp:dataModelExt xmlns:dsp="http://schemas.microsoft.com/office/drawing/2008/diagram" relId="rId3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686C5D-09C7-40D2-8A60-BEE578EECC70}">
      <dsp:nvSpPr>
        <dsp:cNvPr id="0" name=""/>
        <dsp:cNvSpPr/>
      </dsp:nvSpPr>
      <dsp: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27DAB7D-1233-47AC-996A-48D1C2D329C8}">
      <dsp:nvSpPr>
        <dsp:cNvPr id="0" name=""/>
        <dsp:cNvSpPr/>
      </dsp:nvSpPr>
      <dsp: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BFB9539B-BE3C-4385-B526-12112C0FE299}">
      <dsp:nvSpPr>
        <dsp:cNvPr id="0" name=""/>
        <dsp:cNvSpPr/>
      </dsp:nvSpPr>
      <dsp: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2B10061-FBC9-44CE-8D5F-96E9074E59BA}">
      <dsp:nvSpPr>
        <dsp:cNvPr id="0" name=""/>
        <dsp:cNvSpPr/>
      </dsp:nvSpPr>
      <dsp: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28B0F42-A910-4AC6-9737-E99B8531D328}">
      <dsp:nvSpPr>
        <dsp:cNvPr id="0" name=""/>
        <dsp:cNvSpPr/>
      </dsp:nvSpPr>
      <dsp: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37C6DF9-2349-4AE2-89D4-D159E5C8AB08}">
      <dsp:nvSpPr>
        <dsp:cNvPr id="0" name=""/>
        <dsp:cNvSpPr/>
      </dsp:nvSpPr>
      <dsp: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3F097050-D9C0-4240-9B79-E6D62304561F}">
      <dsp:nvSpPr>
        <dsp:cNvPr id="0" name=""/>
        <dsp:cNvSpPr/>
      </dsp:nvSpPr>
      <dsp: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84F6EF1E-16C3-4C72-8A70-468E44D33631}">
      <dsp:nvSpPr>
        <dsp:cNvPr id="0" name=""/>
        <dsp:cNvSpPr/>
      </dsp:nvSpPr>
      <dsp: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E2315D96-AC86-4636-B1B6-1038933193D0}">
      <dsp:nvSpPr>
        <dsp:cNvPr id="0" name=""/>
        <dsp:cNvSpPr/>
      </dsp:nvSpPr>
      <dsp: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2D21F14-EBEB-49B5-A759-5889E709D19C}">
      <dsp:nvSpPr>
        <dsp:cNvPr id="0" name=""/>
        <dsp:cNvSpPr/>
      </dsp:nvSpPr>
      <dsp: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AE2A57C-5E1D-4EEA-9C5C-D5E405926D44}">
      <dsp:nvSpPr>
        <dsp:cNvPr id="0" name=""/>
        <dsp:cNvSpPr/>
      </dsp:nvSpPr>
      <dsp: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C21A949-BFA8-4060-9D11-9DCA1836C25B}">
      <dsp:nvSpPr>
        <dsp:cNvPr id="0" name=""/>
        <dsp:cNvSpPr/>
      </dsp:nvSpPr>
      <dsp: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612A07DF-C792-42A9-8845-B7BC86ABF1AE}">
      <dsp:nvSpPr>
        <dsp:cNvPr id="0" name=""/>
        <dsp:cNvSpPr/>
      </dsp:nvSpPr>
      <dsp: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B2F5784-ACB9-4AAD-A2C0-AC3B772A2BEB}">
      <dsp:nvSpPr>
        <dsp:cNvPr id="0" name=""/>
        <dsp:cNvSpPr/>
      </dsp:nvSpPr>
      <dsp: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Kwartiercommandant</a:t>
          </a:r>
        </a:p>
      </dsp:txBody>
      <dsp:txXfrm>
        <a:off x="2624772" y="4547"/>
        <a:ext cx="1392554" cy="696277"/>
      </dsp:txXfrm>
    </dsp:sp>
    <dsp:sp modelId="{07846FDC-2365-4B7B-B071-1ECCBE16E880}">
      <dsp:nvSpPr>
        <dsp:cNvPr id="0" name=""/>
        <dsp:cNvSpPr/>
      </dsp:nvSpPr>
      <dsp: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591643" y="1981975"/>
        <a:ext cx="1392554" cy="696277"/>
      </dsp:txXfrm>
    </dsp:sp>
    <dsp:sp modelId="{8A76E438-508C-44C6-AD7C-90010EAFBEE2}">
      <dsp:nvSpPr>
        <dsp:cNvPr id="0" name=""/>
        <dsp:cNvSpPr/>
      </dsp:nvSpPr>
      <dsp: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a:solidFill>
                <a:sysClr val="window" lastClr="FFFFFF"/>
              </a:solidFill>
              <a:latin typeface="Calibri"/>
              <a:ea typeface="+mn-ea"/>
              <a:cs typeface="+mn-cs"/>
            </a:rPr>
            <a:t>Brandpreventie-</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coördinator</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Niv eenheid</a:t>
          </a:r>
        </a:p>
      </dsp:txBody>
      <dsp:txXfrm>
        <a:off x="939781" y="2970688"/>
        <a:ext cx="1392554" cy="696277"/>
      </dsp:txXfrm>
    </dsp:sp>
    <dsp:sp modelId="{B4BB7E09-A6EC-49E1-9BC6-040CE00298F7}">
      <dsp:nvSpPr>
        <dsp:cNvPr id="0" name=""/>
        <dsp:cNvSpPr/>
      </dsp:nvSpPr>
      <dsp: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3959402"/>
        <a:ext cx="1392554" cy="696277"/>
      </dsp:txXfrm>
    </dsp:sp>
    <dsp:sp modelId="{F8170F6E-D965-4ADA-8485-6A1854C32FAE}">
      <dsp:nvSpPr>
        <dsp:cNvPr id="0" name=""/>
        <dsp:cNvSpPr/>
      </dsp:nvSpPr>
      <dsp: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4948116"/>
        <a:ext cx="1392554" cy="696277"/>
      </dsp:txXfrm>
    </dsp:sp>
    <dsp:sp modelId="{17FB87DC-51C9-4C8C-B4C2-8190465A2EEA}">
      <dsp:nvSpPr>
        <dsp:cNvPr id="0" name=""/>
        <dsp:cNvSpPr/>
      </dsp:nvSpPr>
      <dsp: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5936830"/>
        <a:ext cx="1392554" cy="696277"/>
      </dsp:txXfrm>
    </dsp:sp>
    <dsp:sp modelId="{63221CEA-6F29-45BD-BA5D-A5ED06DFBB11}">
      <dsp:nvSpPr>
        <dsp:cNvPr id="0" name=""/>
        <dsp:cNvSpPr/>
      </dsp:nvSpPr>
      <dsp: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2276634" y="1981975"/>
        <a:ext cx="1392554" cy="696277"/>
      </dsp:txXfrm>
    </dsp:sp>
    <dsp:sp modelId="{C0676F12-A063-41EC-89B4-02835AE0A096}">
      <dsp:nvSpPr>
        <dsp:cNvPr id="0" name=""/>
        <dsp:cNvSpPr/>
      </dsp:nvSpPr>
      <dsp: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2970688"/>
        <a:ext cx="1392554" cy="696277"/>
      </dsp:txXfrm>
    </dsp:sp>
    <dsp:sp modelId="{F7A97B6A-4C33-4B89-8C9D-18764A0328E3}">
      <dsp:nvSpPr>
        <dsp:cNvPr id="0" name=""/>
        <dsp:cNvSpPr/>
      </dsp:nvSpPr>
      <dsp: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3959402"/>
        <a:ext cx="1392554" cy="696277"/>
      </dsp:txXfrm>
    </dsp:sp>
    <dsp:sp modelId="{804C1F36-40B1-4597-A3CE-87B5D3A7D387}">
      <dsp:nvSpPr>
        <dsp:cNvPr id="0" name=""/>
        <dsp:cNvSpPr/>
      </dsp:nvSpPr>
      <dsp: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4948116"/>
        <a:ext cx="1392554" cy="696277"/>
      </dsp:txXfrm>
    </dsp:sp>
    <dsp:sp modelId="{B8F5D2D1-C9FA-4D9A-B133-070087EFF36D}">
      <dsp:nvSpPr>
        <dsp:cNvPr id="0" name=""/>
        <dsp:cNvSpPr/>
      </dsp:nvSpPr>
      <dsp: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4657902" y="1981975"/>
        <a:ext cx="1392554" cy="696277"/>
      </dsp:txXfrm>
    </dsp:sp>
    <dsp:sp modelId="{89012C45-D942-44CA-9543-DB2504A725D8}">
      <dsp:nvSpPr>
        <dsp:cNvPr id="0" name=""/>
        <dsp:cNvSpPr/>
      </dsp:nvSpPr>
      <dsp: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2970688"/>
        <a:ext cx="1392554" cy="696277"/>
      </dsp:txXfrm>
    </dsp:sp>
    <dsp:sp modelId="{F66F4A9A-FF11-4DE3-91E3-31836B6B48F6}">
      <dsp:nvSpPr>
        <dsp:cNvPr id="0" name=""/>
        <dsp:cNvSpPr/>
      </dsp:nvSpPr>
      <dsp: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3959402"/>
        <a:ext cx="1392554" cy="696277"/>
      </dsp:txXfrm>
    </dsp:sp>
    <dsp:sp modelId="{872BED56-59FB-4922-83E7-F6A21510FA9D}">
      <dsp:nvSpPr>
        <dsp:cNvPr id="0" name=""/>
        <dsp:cNvSpPr/>
      </dsp:nvSpPr>
      <dsp: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i="0" kern="1200">
              <a:solidFill>
                <a:sysClr val="window" lastClr="FFFFFF"/>
              </a:solidFill>
              <a:latin typeface="Calibri"/>
              <a:ea typeface="+mn-ea"/>
              <a:cs typeface="+mn-cs"/>
            </a:rPr>
            <a:t>Brandpreventie-</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coördinator</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Niv Kwartier</a:t>
          </a:r>
        </a:p>
      </dsp:txBody>
      <dsp:txXfrm>
        <a:off x="1782277" y="993261"/>
        <a:ext cx="1392554" cy="69627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218ACBBCE0BB412287FBE81B10A0A25A"/>
        <w:category>
          <w:name w:val="General"/>
          <w:gallery w:val="placeholder"/>
        </w:category>
        <w:types>
          <w:type w:val="bbPlcHdr"/>
        </w:types>
        <w:behaviors>
          <w:behavior w:val="content"/>
        </w:behaviors>
        <w:guid w:val="{4C7120F7-DB3A-4540-ADD1-01F8D27E6A36}"/>
      </w:docPartPr>
      <w:docPartBody>
        <w:p w:rsidR="00E75DCF" w:rsidRDefault="00115AA9" w:rsidP="00115AA9">
          <w:pPr>
            <w:pStyle w:val="218ACBBCE0BB412287FBE81B10A0A25A"/>
          </w:pPr>
          <w:r w:rsidRPr="005A4137">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57E61"/>
    <w:rsid w:val="0006446C"/>
    <w:rsid w:val="00093F43"/>
    <w:rsid w:val="000F4810"/>
    <w:rsid w:val="00115AA9"/>
    <w:rsid w:val="00122A44"/>
    <w:rsid w:val="00124799"/>
    <w:rsid w:val="001453E9"/>
    <w:rsid w:val="00187923"/>
    <w:rsid w:val="001D4011"/>
    <w:rsid w:val="001F70B7"/>
    <w:rsid w:val="00280412"/>
    <w:rsid w:val="00286141"/>
    <w:rsid w:val="002E3B92"/>
    <w:rsid w:val="003A35DC"/>
    <w:rsid w:val="003B5D2D"/>
    <w:rsid w:val="003F159B"/>
    <w:rsid w:val="00416C82"/>
    <w:rsid w:val="00442290"/>
    <w:rsid w:val="004B08A0"/>
    <w:rsid w:val="004B4014"/>
    <w:rsid w:val="004B5FE5"/>
    <w:rsid w:val="005730F9"/>
    <w:rsid w:val="00580EEB"/>
    <w:rsid w:val="00597DE6"/>
    <w:rsid w:val="005C0BCD"/>
    <w:rsid w:val="006212B2"/>
    <w:rsid w:val="006253FF"/>
    <w:rsid w:val="00646EC7"/>
    <w:rsid w:val="00687AB9"/>
    <w:rsid w:val="006A575F"/>
    <w:rsid w:val="006B776E"/>
    <w:rsid w:val="006F0192"/>
    <w:rsid w:val="007342B0"/>
    <w:rsid w:val="00746D09"/>
    <w:rsid w:val="00767A98"/>
    <w:rsid w:val="007F132D"/>
    <w:rsid w:val="0081455B"/>
    <w:rsid w:val="00825FA8"/>
    <w:rsid w:val="008377F9"/>
    <w:rsid w:val="0084352A"/>
    <w:rsid w:val="00853FC6"/>
    <w:rsid w:val="008C1106"/>
    <w:rsid w:val="008E4116"/>
    <w:rsid w:val="00916B49"/>
    <w:rsid w:val="009246AD"/>
    <w:rsid w:val="00942925"/>
    <w:rsid w:val="00964536"/>
    <w:rsid w:val="00970964"/>
    <w:rsid w:val="00971531"/>
    <w:rsid w:val="00984596"/>
    <w:rsid w:val="009B5C56"/>
    <w:rsid w:val="009B5FB3"/>
    <w:rsid w:val="00A50BEE"/>
    <w:rsid w:val="00A63B05"/>
    <w:rsid w:val="00A933F7"/>
    <w:rsid w:val="00AA2BAC"/>
    <w:rsid w:val="00AA34A4"/>
    <w:rsid w:val="00AE38C5"/>
    <w:rsid w:val="00B657DB"/>
    <w:rsid w:val="00B73134"/>
    <w:rsid w:val="00BD5146"/>
    <w:rsid w:val="00C20316"/>
    <w:rsid w:val="00C32E84"/>
    <w:rsid w:val="00C33FEC"/>
    <w:rsid w:val="00C746E8"/>
    <w:rsid w:val="00C85EB8"/>
    <w:rsid w:val="00D34C02"/>
    <w:rsid w:val="00D547F5"/>
    <w:rsid w:val="00D90FA2"/>
    <w:rsid w:val="00D9778E"/>
    <w:rsid w:val="00DA6BA8"/>
    <w:rsid w:val="00DE1E73"/>
    <w:rsid w:val="00E475F0"/>
    <w:rsid w:val="00E62ACD"/>
    <w:rsid w:val="00E7161C"/>
    <w:rsid w:val="00E75DCF"/>
    <w:rsid w:val="00EA5267"/>
    <w:rsid w:val="00EF7B99"/>
    <w:rsid w:val="00F23E9E"/>
    <w:rsid w:val="00F84BFB"/>
    <w:rsid w:val="00FB2736"/>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87923"/>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218ACBBCE0BB412287FBE81B10A0A25A">
    <w:name w:val="218ACBBCE0BB412287FBE81B10A0A25A"/>
    <w:rsid w:val="00115AA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02n1bxAxgsbS2NrxpnLIFmQVsgsIC3Vo4KhSiMfCbvY=</DigestValue>
    </Reference>
    <Reference Type="http://www.w3.org/2000/09/xmldsig#Object" URI="#idOfficeObject">
      <DigestMethod Algorithm="http://www.w3.org/2001/04/xmlenc#sha256"/>
      <DigestValue>wGyobtTzgJ8D6IGYTg2Xa2Y+zWQjrB4geAb4cmLc5GA=</DigestValue>
    </Reference>
    <Reference Type="http://uri.etsi.org/01903#SignedProperties" URI="#idSignedProperties">
      <Transforms>
        <Transform Algorithm="http://www.w3.org/TR/2001/REC-xml-c14n-20010315"/>
      </Transforms>
      <DigestMethod Algorithm="http://www.w3.org/2001/04/xmlenc#sha256"/>
      <DigestValue>35pOx14PdWyL9kT1G63/aBF5k+YuvwVqwLWwtjCa9ns=</DigestValue>
    </Reference>
    <Reference Type="http://www.w3.org/2000/09/xmldsig#Object" URI="#idValidSigLnImg">
      <DigestMethod Algorithm="http://www.w3.org/2001/04/xmlenc#sha256"/>
      <DigestValue>u41vzpGxAlyr5jrL5Qh2HXRJyYcLwR3k+n+G/Yxa6ho=</DigestValue>
    </Reference>
    <Reference Type="http://www.w3.org/2000/09/xmldsig#Object" URI="#idInvalidSigLnImg">
      <DigestMethod Algorithm="http://www.w3.org/2001/04/xmlenc#sha256"/>
      <DigestValue>NjSxhFHUBogZb1JYSSiqVoZb/4EOl+N7YEeDmmNkx4U=</DigestValue>
    </Reference>
  </SignedInfo>
  <SignatureValue>iXoL9zZhaopOAzR1v6LlRIF9iFTDSSBlxQTialIyltrGEbkv4ZvuVeqNDMMuLgQcOpfEUvwvxkTs
GyF9K61nDyCMe3F3pTBuk330ZAI/0yZHBUu6mGjFHpD8vFgycSiBwWBVYo83Bh6qkljXQg3v+NBZ
qldGefifyqqhclLgI4rSHU7fI4mC4h9A39c9i3bzqWr8pM4o3DQGUe/6dLGiALd+nv8DsvjqIb9L
qfukN/Kx4Fhqh15SdPzVVwHw9mJr6B3kRrjfzL1maFKU7241Jx8es1kykY/gf5ucXkp4gF7qldqN
4l7ERD/vMmVo1U/oxyG5mGowhc3XVn5P6okGtg==</SignatureValue>
  <KeyInfo>
    <X509Data>
      <X509Certificate>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</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7"/>
          </Transform>
          <Transform Algorithm="http://www.w3.org/TR/2001/REC-xml-c14n-20010315"/>
        </Transforms>
        <DigestMethod Algorithm="http://www.w3.org/2001/04/xmlenc#sha256"/>
        <DigestValue>3nXYZDWpQXz3e5LFXQ8xMKoz88b7Fvo0HAxEZEkxVRw=</DigestValue>
      </Reference>
      <Reference URI="/word/diagrams/colors1.xml?ContentType=application/vnd.openxmlformats-officedocument.drawingml.diagramColors+xml">
        <DigestMethod Algorithm="http://www.w3.org/2001/04/xmlenc#sha256"/>
        <DigestValue>MTO4zeGKktzlZuCW1j5pmSc9ycC+iOw7Yg2IhFGOimo=</DigestValue>
      </Reference>
      <Reference URI="/word/diagrams/data1.xml?ContentType=application/vnd.openxmlformats-officedocument.drawingml.diagramData+xml">
        <DigestMethod Algorithm="http://www.w3.org/2001/04/xmlenc#sha256"/>
        <DigestValue>HK6A7PRBtHoXD5WaTYzthQFlRs5VqPSxZf6lOBu07OM=</DigestValue>
      </Reference>
      <Reference URI="/word/diagrams/drawing1.xml?ContentType=application/vnd.ms-office.drawingml.diagramDrawing+xml">
        <DigestMethod Algorithm="http://www.w3.org/2001/04/xmlenc#sha256"/>
        <DigestValue>K54lrVTUAD6Mf9ohelgsuo9Wme/rLOKS2nzCqdGYVJ4=</DigestValue>
      </Reference>
      <Reference URI="/word/diagrams/layout1.xml?ContentType=application/vnd.openxmlformats-officedocument.drawingml.diagramLayout+xml">
        <DigestMethod Algorithm="http://www.w3.org/2001/04/xmlenc#sha256"/>
        <DigestValue>/lVrCvWb4XE2FXd/IHWDNrubwYSI3mo51X161HCvE0E=</DigestValue>
      </Reference>
      <Reference URI="/word/diagrams/quickStyle1.xml?ContentType=application/vnd.openxmlformats-officedocument.drawingml.diagramStyle+xml">
        <DigestMethod Algorithm="http://www.w3.org/2001/04/xmlenc#sha256"/>
        <DigestValue>C38F0X9Ie8ltpzfvTr0LPLDuYTUq7mUhY5w6d8c8Y1E=</DigestValue>
      </Reference>
      <Reference URI="/word/document.xml?ContentType=application/vnd.openxmlformats-officedocument.wordprocessingml.document.main+xml">
        <DigestMethod Algorithm="http://www.w3.org/2001/04/xmlenc#sha256"/>
        <DigestValue>6hOCw6o02od7VVSJqpAIed+MrXTdoYYMTwpFoRWsVRo=</DigestValue>
      </Reference>
      <Reference URI="/word/endnotes.xml?ContentType=application/vnd.openxmlformats-officedocument.wordprocessingml.endnotes+xml">
        <DigestMethod Algorithm="http://www.w3.org/2001/04/xmlenc#sha256"/>
        <DigestValue>pzbqS/+BSXianBVY2OD1Bsn3padjbiRKZ57rK1pwZXc=</DigestValue>
      </Reference>
      <Reference URI="/word/fontTable.xml?ContentType=application/vnd.openxmlformats-officedocument.wordprocessingml.fontTable+xml">
        <DigestMethod Algorithm="http://www.w3.org/2001/04/xmlenc#sha256"/>
        <DigestValue>TOJMa/H8h7b8NSLBxQHqvwUOaNV9YJJ599DYaeA0gms=</DigestValue>
      </Reference>
      <Reference URI="/word/footer1.xml?ContentType=application/vnd.openxmlformats-officedocument.wordprocessingml.footer+xml">
        <DigestMethod Algorithm="http://www.w3.org/2001/04/xmlenc#sha256"/>
        <DigestValue>ff1+GryuSzkbi6oLbA3AKVO5MB7IWJlg990p+RnDdzU=</DigestValue>
      </Reference>
      <Reference URI="/word/footer2.xml?ContentType=application/vnd.openxmlformats-officedocument.wordprocessingml.footer+xml">
        <DigestMethod Algorithm="http://www.w3.org/2001/04/xmlenc#sha256"/>
        <DigestValue>5ohBQEffO54M7D9Revt/W7lXdMGRlAc4/w++Oqct4cI=</DigestValue>
      </Reference>
      <Reference URI="/word/footer3.xml?ContentType=application/vnd.openxmlformats-officedocument.wordprocessingml.footer+xml">
        <DigestMethod Algorithm="http://www.w3.org/2001/04/xmlenc#sha256"/>
        <DigestValue>IuWo4x9yryc9+1sVbfi1mOkTD4zzhNQgu3nDCQG65PM=</DigestValue>
      </Reference>
      <Reference URI="/word/footnotes.xml?ContentType=application/vnd.openxmlformats-officedocument.wordprocessingml.footnotes+xml">
        <DigestMethod Algorithm="http://www.w3.org/2001/04/xmlenc#sha256"/>
        <DigestValue>5168LJH6JpS0s9m6bAkwluAzWLG08VEeu39xSOs+4Hs=</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Qj/bKXL5yu4RkDc4EK1OvZuB3qO5WSmRccSEN7xE4c8=</DigestValue>
      </Reference>
      <Reference URI="/word/glossary/fontTable.xml?ContentType=application/vnd.openxmlformats-officedocument.wordprocessingml.fontTable+xml">
        <DigestMethod Algorithm="http://www.w3.org/2001/04/xmlenc#sha256"/>
        <DigestValue>G9KBV95Sf6i8VmRW/6S44ttimG2XThNl8eCIYVE8xE8=</DigestValue>
      </Reference>
      <Reference URI="/word/glossary/settings.xml?ContentType=application/vnd.openxmlformats-officedocument.wordprocessingml.settings+xml">
        <DigestMethod Algorithm="http://www.w3.org/2001/04/xmlenc#sha256"/>
        <DigestValue>5S6M6AMsF5yjeNLXf/OTbZh/PHyUcCfrfwSqul9hS8Q=</DigestValue>
      </Reference>
      <Reference URI="/word/glossary/styles.xml?ContentType=application/vnd.openxmlformats-officedocument.wordprocessingml.styles+xml">
        <DigestMethod Algorithm="http://www.w3.org/2001/04/xmlenc#sha256"/>
        <DigestValue>5kkyohNGccLKnVm1xAZdugTc2iRUiJDg+JHuApw2lRk=</DigestValue>
      </Reference>
      <Reference URI="/word/glossary/webSettings.xml?ContentType=application/vnd.openxmlformats-officedocument.wordprocessingml.webSettings+xml">
        <DigestMethod Algorithm="http://www.w3.org/2001/04/xmlenc#sha256"/>
        <DigestValue>8vb+dnljSWO/SbrmX5QfQZNN5Czus6gGr6xLq5InSFM=</DigestValue>
      </Reference>
      <Reference URI="/word/header1.xml?ContentType=application/vnd.openxmlformats-officedocument.wordprocessingml.header+xml">
        <DigestMethod Algorithm="http://www.w3.org/2001/04/xmlenc#sha256"/>
        <DigestValue>Im+luUJ8VHdazOxIPXDnxqXOeomtyJaRhfd0xVeuf8s=</DigestValue>
      </Reference>
      <Reference URI="/word/header2.xml?ContentType=application/vnd.openxmlformats-officedocument.wordprocessingml.header+xml">
        <DigestMethod Algorithm="http://www.w3.org/2001/04/xmlenc#sha256"/>
        <DigestValue>AkUWLc7oAs9uPfDCMMILHKbQw5AROJbJzIQeWL3pNgU=</DigestValue>
      </Reference>
      <Reference URI="/word/header3.xml?ContentType=application/vnd.openxmlformats-officedocument.wordprocessingml.header+xml">
        <DigestMethod Algorithm="http://www.w3.org/2001/04/xmlenc#sha256"/>
        <DigestValue>17BCio2c5rzCtrImKaiUYNQvbrlyp9SepuuCp3B1rqE=</DigestValue>
      </Reference>
      <Reference URI="/word/header4.xml?ContentType=application/vnd.openxmlformats-officedocument.wordprocessingml.header+xml">
        <DigestMethod Algorithm="http://www.w3.org/2001/04/xmlenc#sha256"/>
        <DigestValue>76yUtsNRXbJSjZoE+1lTfgFzGjC0RziP8mdk6Fq36Jg=</DigestValue>
      </Reference>
      <Reference URI="/word/header5.xml?ContentType=application/vnd.openxmlformats-officedocument.wordprocessingml.header+xml">
        <DigestMethod Algorithm="http://www.w3.org/2001/04/xmlenc#sha256"/>
        <DigestValue>owfyZL0GV0VQXh51t8rM0GSw85WtDdoLzRZQcvsB5fQ=</DigestValue>
      </Reference>
      <Reference URI="/word/header6.xml?ContentType=application/vnd.openxmlformats-officedocument.wordprocessingml.header+xml">
        <DigestMethod Algorithm="http://www.w3.org/2001/04/xmlenc#sha256"/>
        <DigestValue>2qs4giWJ2ZsJ7KEpqCM0okDKxVxrRM6nd7D8JBWwbVo=</DigestValue>
      </Reference>
      <Reference URI="/word/header7.xml?ContentType=application/vnd.openxmlformats-officedocument.wordprocessingml.header+xml">
        <DigestMethod Algorithm="http://www.w3.org/2001/04/xmlenc#sha256"/>
        <DigestValue>B/n3eR2O6DIdLKOlSGrunL291nJVcAFJYNTq1rlrIYQ=</DigestValue>
      </Reference>
      <Reference URI="/word/header8.xml?ContentType=application/vnd.openxmlformats-officedocument.wordprocessingml.header+xml">
        <DigestMethod Algorithm="http://www.w3.org/2001/04/xmlenc#sha256"/>
        <DigestValue>iWDcKq/6L5YXabCsuv5GWL+Rn9iVSFRbhoZcTbpARVE=</DigestValue>
      </Reference>
      <Reference URI="/word/header9.xml?ContentType=application/vnd.openxmlformats-officedocument.wordprocessingml.header+xml">
        <DigestMethod Algorithm="http://www.w3.org/2001/04/xmlenc#sha256"/>
        <DigestValue>Q/LQTsWchK0fMWACJTg221VeTKS4g3Y+8i85toJEoy4=</DigestValue>
      </Reference>
      <Reference URI="/word/media/image1.png?ContentType=image/png">
        <DigestMethod Algorithm="http://www.w3.org/2001/04/xmlenc#sha256"/>
        <DigestValue>Ol37cOK6KKCFaiuNaayaPIG//bAN9Hff29Fy+Xa4XMs=</DigestValue>
      </Reference>
      <Reference URI="/word/media/image2.emf?ContentType=image/x-emf">
        <DigestMethod Algorithm="http://www.w3.org/2001/04/xmlenc#sha256"/>
        <DigestValue>7knkjb0gAa9xfUOMPxHkCYbjqwMmvTnaroWQpj4+jJo=</DigestValue>
      </Reference>
      <Reference URI="/word/media/image3.png?ContentType=image/png">
        <DigestMethod Algorithm="http://www.w3.org/2001/04/xmlenc#sha256"/>
        <DigestValue>zdwrcQgh9hQ5xBf+wy3OhTWJeXK8OucYTy/8m0BbJvU=</DigestValue>
      </Reference>
      <Reference URI="/word/media/image4.png?ContentType=image/png">
        <DigestMethod Algorithm="http://www.w3.org/2001/04/xmlenc#sha256"/>
        <DigestValue>69IGSLXz3IIv4r9vvuwVJ37LamvgE7xrfzA9VczlVUQ=</DigestValue>
      </Reference>
      <Reference URI="/word/media/image5.png?ContentType=image/png">
        <DigestMethod Algorithm="http://www.w3.org/2001/04/xmlenc#sha256"/>
        <DigestValue>tNd+j07p3RgK4SXLEg6lei1sDjjFHIxokNc5WljdHnw=</DigestValue>
      </Reference>
      <Reference URI="/word/numbering.xml?ContentType=application/vnd.openxmlformats-officedocument.wordprocessingml.numbering+xml">
        <DigestMethod Algorithm="http://www.w3.org/2001/04/xmlenc#sha256"/>
        <DigestValue>cbPzRQ5SC3Kh4gDt+jnDG5/bOTv76qkFZiq5e4FjnDY=</DigestValue>
      </Reference>
      <Reference URI="/word/settings.xml?ContentType=application/vnd.openxmlformats-officedocument.wordprocessingml.settings+xml">
        <DigestMethod Algorithm="http://www.w3.org/2001/04/xmlenc#sha256"/>
        <DigestValue>6+IhMAx+EuXPo9rA9LPe9AxVz5VVDRMoo5e2Wvc1hVo=</DigestValue>
      </Reference>
      <Reference URI="/word/styles.xml?ContentType=application/vnd.openxmlformats-officedocument.wordprocessingml.styles+xml">
        <DigestMethod Algorithm="http://www.w3.org/2001/04/xmlenc#sha256"/>
        <DigestValue>3fVtXeiFYDm/ki9u0ehZWERz4RtNsS3ZeDwPlcQ1EWU=</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G4VGGiDz50VEc5SXPOSTcDi1VLjHebG1qgG/1gPKvAw=</DigestValue>
      </Reference>
    </Manifest>
    <SignatureProperties>
      <SignatureProperty Id="idSignatureTime" Target="#idPackageSignature">
        <mdssi:SignatureTime xmlns:mdssi="http://schemas.openxmlformats.org/package/2006/digital-signature">
          <mdssi:Format>YYYY-MM-DDThh:mm:ssTZD</mdssi:Format>
          <mdssi:Value>2025-12-11T11:59:57Z</mdssi:Value>
        </mdssi:SignatureTime>
      </SignatureProperty>
    </SignatureProperties>
  </Object>
  <Object Id="idOfficeObject">
    <SignatureProperties>
      <SignatureProperty Id="idOfficeV1Details" Target="#idPackageSignature">
        <SignatureInfoV1 xmlns="http://schemas.microsoft.com/office/2006/digsig">
          <SetupID>{0CB119F1-871E-42F6-9520-F7D133957D68}</SetupID>
          <SignatureText/>
          <SignatureImage>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c957/3//f/9//3//f/9//3//f/9//3//f/9//3//f/9//3//f/9//3//f/9//3//f/9//3//f/9//3//f/9//3//f/9//3//f/9//3//f/9//3//f/9//3//f/9//3//f/9//3//f/9//3//f/9//3//f/9//3//f/9//3//f/9//3//f/9//3//f/9//3//f/9//3//f/9//3//f/9//3//f/9//3//f/9//3//f/9//3//f/9//3//f/9//3//f/9//3//f/9//3//f/9//3//f/9//3//f/9//3//f/9//3//f/9//3//f/9//3//f/9//3//f/9//3//f/9//3//f/9//3//f/9//3//f/9//3//f/9//3//f/9//3//f/9//3//f/9//3//f/9//3//f/9//3//f/9//3//f/9//3//f/9//3//f/9//3//f/9//3//f/9//3//f/9//3//f/9//3//f/9//3//f/9//3//f/9//3//f/9//3//f/9//3//f/9//3//f/9//3//f/9//3//f/9//3//f/9//3//f/9//3//f/9//3//f/9//3//f/9//3//f/9//3//f/9//3//f/9//3//f/9//3//f/9//3//f/9//3//f/9//3//f/9//3//f/9//3//f/9//3//f/9//3//f/hedU4aZ/9//3//f/9//3//f/9//3//f/9//3//f/9//3//f/9//3//f/9//3//f/9//3//f/9//3//f/9//3//f/9//3//f/9//3//f/9//3//f/9//3//f/9//3//f/9//3//f/9//3//f/9//3//f/9//3//f/9//3//f/9//3//f/9//3//f/9//3//f/9//3//f/9//3//f/9//3//f/9//3//f/9//3//f/9//3//f/9//3//f/9//3//f/9//3//f/9//3//f/9//3//f/9//3//f/9//3//f/9//3//f/9//3//f/9//3//f/9//3//f/9//3//f/9//3//f/9//3//f/9//3//f/9//3//f/9//3//f/9//3//f/9//3//f/9//3//f/9//3//f/9//3//f/9//3//f/9//3//f/9//3//f/9//3//f/9//3//f/9//3//f/9//3//f/9//3//f/9//3//f/9//3//f/9//3//f/9//3//f/9//3//f/9//3//f/9//3//f/9//3//f/9//3//f/9//3//f/9//3//f/9//3//f/9//3//f/9//3//f/9//3//f/9//3//f/9//3//f/9//3//f/9//3//f/9//3//f/9//3//f/9//3//f/9//3//f/9//3//f/9//3//f/9/vne3VjNG11q9d/9//3//f/9//3//f/9//3//f/9//3//f/9//3//f/9//3//f/9//3//f/9//3//f/9//3//f/9//3//f/9//3//f/9//3//f/9//3//f/9//3//f/9//3//f/9//3//f/9//3//f/9//3//f/9//3//f/9//3//f/9//3//f/9//3//f/9//3//f/9//3//f/9//3//f/9//3//f/9//3//f/9//3//f/9//3//f/9//3//f/9//3//f/9//3//f/9//3//f/9//3//f/9//3//f/9//3//f/9//3//f/9//3//f/9//3//f/9//3//f/9//3//f/9//3//f/9//3//f/9//3//f/9//3//f/9//3//f/9//3//f/9//3//f/9//3//f/9//3//f/9//3//f/9//3//f/9//3//f/9//3//f/9//3//f/9//3//f/9//3//f/9//3//f/9//3//f/9//3//f/9//3//f/9//3//f/9//3//f/9//3//f/9//3//f/9//3//f/9//3//f/9//3//f/9//3//f/9//3//f/9//3//f/9//3//f/9//3//f/9//3//f/9//3//f/9//3//f/9//3//f/9//3//f/9//3//f/9//3//f/9//3//f/9//3//f/9//3//f/9//3//f/9/O2t1TlRKOmfee/9//3//f/9//3//f/9//3//f/9//3//f/9//3//f/9//3//f/9//3//f/9//3//f/9//3//f/9//3//f/9//3//f/9//3//f/9//3//f/9//3//f/9//3//f/9//3//f/9//3//f/9//3//f/9//3//f/9//3//f/9//3//f/9//3//f/9//3//f/9//3//f/9//3//f/9//3//f/9//3//f/9//3//f/9//3//f/9//3//f/9//3//f/9//3//f/9//3//f/9//3//f/9//3//f/9//3//f/9//3//f/9//3//f/9//3//f/9//3//f/9//3//f/9//3//f/9//3//f/9//3//f/9//3//f/9//3//f/9//3//f/9//3//f/9//3//f/9//3//f/9//3//f/9//3//f/9//3//f/9//3//f/9//3//f/9//3//f/9//3//f/9//3//f/9//3//f/9//3//f/9//3//f/9//3//f/9//3//f/9//3//f/9//3//f/9//3//f/9//3//f/9//3//f/9//3//f/9//3//f/9//3//f/9//3//f/9//3//f/9//3//f/9//3//f/9//3//f/9//3//f/9//3//f/9//3//f/9//3//f/9//3//f/9//3//f/9//3//f/9//3//f757+mJVSrZWW2v/f/9//3//f/9//3//f/9//3//f/9//3//f/9//3//f/9//3//f/9//3//f/9//3//f/9//3//f/9//3//f/9//3//f/9//3//f/9//3//f/9//3//f/9//3//f/9//3//f/9//3//f/9//3//f/9//3//f/9//3//f/9//3//f/9//3//f/9//3//f/9//3//f/9//3//f/9//3//f/9//3//f/9//3//f/9//3//f/9//3//f/9//3//f/9//3//f/9//3//f/9//3//f/9//3//f/9//3//f/9//3//f/9//3//f/9//3//f/9//3//f/9//3//f/9//3//f/9//3//f/9//3//f/9//3//f/9//3//f/9//3//f/9//3//f/9//3//f/9//3//f/9//3//f/9//3//f/9//3//f/9//3//f/9//3//f/9//3//f/9//3//f/9//3//f/9//3//f/9//3//f/9//3//f/9//3//f/9//3//f/9//3//f/9//3//f/9//3//f/9//3//f/9//3//f/9//3//f/9//3//f/9//3//f/9//3//f/9//3//f/9//3//f/9//3//f/9//3//f/9//3//f/9//3//f/9//3//f/9//3//f/9//3//f/9//3//f/9//3//f/9//3//f753+WIzRrZWv3f/f/9//3//f/9//3//f/9//3//f/9//3//f/9//3//f/9//3//f/9//3//f/9//3//f/9//3//f/9//3//f/9//3//f/9//3//f/9//3//f/9//3//f/9//3//f/9//3//f/9//3//f/9//3//f/9//3//f/9//3//f/9//3//f/9//3//f/9//3//f/9//3//f/9//3//f/9//3//f/9//3//f/9//3//f/9//3//f/9//3//f/9//3//f/9//3//f/9//3//f/9//3//f/9//3//f/9//3//f/9//3//f/9//3//f/9//3//f/9//3//f/9//3//f/9//3//f/9//3//f/9//3//f/9//3//f/9//3//f/9//3//f/9//3//f/9//3//f/9//3//f/9//3//f/9//3//f/9//3//f/9//3//f/9//3//f/9//3//f/9//3//f/9//3//f/9//3//f/9//3//f/9//3//f/9//3//f/9//3//f/9//3//f/9//3//f/9//3//f/9//3//f/9//3//f/9//3//f/9//3//f/9//3//f/9//3//f/9//3//f/9//3//f/9//3//f/9//3//f/9//3//f/9//3//f/9//3//f/9//3//f/9//3//f/9//3//f/9//3//f/9//3//f/heVU6XUlxr33v/f/9//3//f/9//3//f/9//3//f/9//3//f/9//3//f/9//3//f/9//3//f/9//3//f/9//3//f/9//3//f/9//3//f/9//3//f/9//3//f/9//3//f/9//3//f/9//3//f/9//3//f/9//3//f/9//3//f/9//3//f/9//3//f/9//3//f/9//3//f/9//3//f/9//3//f/9//3//f/9//3//f/9//3//f/9//3//f/9//3//f/9//3//f/9//3//f/9//3//f/9//3//f/9//3//f/9//3//f/9//3//f/9//3//f/9//3//f/9//3//f/9//3//f/9//3//f/9//3//f/9//3//f/9//3//f/9//3//f/9//3//f/9//3//f/9//3//f/9//3//f/9//3//f/9//3//f/9//3//f/9//3//f/9//3//f/9//3//f/9//3//f/9//3//f/9//3//f/9//3//f/9//3//f/9//3//f/9//3//f/9//3//f/9//3//f/9//3//f/9//3//f/9//3//f/9//3//f/9//3//f/9//3//f/9//3//f/9//3//f/9//3//f/9//3//f/9//3//f/9//3//f/9//3//f/9//3//f/9//3//f/9//3//f/9//3//f/9//3//f/9//3+ec5dW8T3XWr97/3//f/9//3//f/9//3//f/9//3//f/9//3//f/9//3//f/9//3//f/9//3//f/9//3//f/9//3//f/9//3//f/9//3//f/9//3//f/9//3//f/9//3//f/9//3//f/9//3//f/9//3//f/9//3//f/9//3//f/9//3//f/9//3//f/9//3//f/9//3//f/9//3//f/9//3//f/9//3//f/9//3//f/9//3//f/9//3//f/9//3//f/9//3//f/9//3//f/9//3//f/9//3//f/9//3//f/9//3//f/9//3//f/9//3//f/9//3//f/9//3//f/9//3//f/9//3//f/9//3//f/9//3//f/9//3//f/9//3//f/9//3//f/9//3//f/9//3//f/9//3//f/9//3//f/9//3//f/9//3//f/9//3//f/9//3//f/9//3//f/9//3//f/9//3//f/9//3//f/9//3//f/9//3//f/9//3//f/9//3//f/9//3//f/9//3//f/9//3//f/9//3//f/9//3//f/9//3//f/9//3//f/9//3//f/9//3//f/9//3//f/9//3//f/9//3//f/9//3//f/9//3//f/9//3//f/9//3//f/9/nXOcc3xvnXO9d9573nv/f/9//3//f/9/33s7a1ROVEpca99//3//f/9//3//f/9//3//f/9//3//f/9//3//f/9//3//f/9//3//f/9//3//f/9//3//f/9//3//f/9//3//f/9//3//f/9//3//f/9//3//f/9//3//f/9//3//f/9//3//f/9//3//f/9//3//f/9//3//f/9//3//f/9//3//f/9//3//f/9//3//f/9//3//f/9//3//f/9//3//f/9//3//f/9//3//f/9//3//f/9//3//f/9//3//f/9//3//f/9//3//f/9//3//f/9//3//f/9//3//f/9//3//f/9//3//f/9//3//f/9//3//f/9//3//f/9//3//f/9//3//f/9//3//f/9//3//f/9//3//f/9//3//f/9//3//f/9//3//f/9//3//f/9//3//f/9//3//f/9//3//f/9//3//f/9//3//f/9//3//f/9//3//f/9//3//f/9//3//f/9//3//f/9//3//f/9//3//f/9//3//f/9//3//f/9//3//f/9//3//f/9//3//f/9//3//f/9//3//f/9//3//f/9//3//f/9//3//f/9//3//f/9//3//f/9//3//f/9//3//f/9//3//f/9//398b/liNEYTQhRG80HzQRJCEkJUSthafW++d99//3//f/9/vnvYWjRGlladc/9//3//f/9//3//f/9//3//f/9//3//f/9//3//f/9//3//f/9//3//f/9//3//f/9//3//f/9//3//f/9//3//f/9//3//f/9//3//f/9//3//f/9//3//f/9//3//f/9//3//f/9//3//f/9//3//f/9//3//f/9//3//f/9//3//f/9//3//f/9//3//f/9//3//f/9//3//f/9//3//f/9//3//f/9//3//f/9//3//f/9//3//f/9//3//f/9//3//f/9//3//f/9//3//f/9//3//f/9//3//f/9//3//f/9//3//f/9//3//f/9//3//f/9//3//f/9//3//f/9//3//f/9//3//f/9//3//f/9//3//f/9//3//f/9//3//f/9//3//f/9//3//f/9//3//f/9//3//f/9//3//f/9//3//f/9//3//f/9//3//f/9//3//f/9//3//f/9//3//f/9//3//f/9//3//f/9//3//f/9//3//f/9//3//f/9//3//f/9//3//f/9//3//f/9//3//f/9//3//f/9//3//f/9//3//f/9//3//f/9//3//f/9//3//f/9//3//f/9//3//f/9/vnf5XlRKM0aXUtpaPWs8Zz1nHGO5WlZOFEYUQnVOt1p9b997/3//f/9/e2+YUjVKXGvfe/9//3//f/9//3//f/9//3//f/9//3//f/9//3//f/9//3//f/9//3//f/9//3//f/9//3//f/9//3//f/9//3//f/9//3//f/9//3//f/9//3//f/9//3//f/9//3//f/9//3//f/9//3//f/9//3//f/9//3//f/9//3//f/9//3//f/9//3//f/9//3//f/9//3//f/9//3//f/9//3//f/9//3//f/9//3//f/9//3//f/9//3//f/9//3//f/9//3//f/9//3//f/9//3//f/9//3//f/9//3//f/9//3//f/9//3//f/9//3//f/9//3//f/9//3//f/9//3//f/9//3//f/9//3//f/9//3//f/9//3//f/9//3//f/9//3//f/9//3//f/9//3//f/9//3//f/9//3//f/9//3//f/9//3//f/9//3//f/9//3//f/9//3//f/9//3//f/9//3//f/9//3//f/9//3//f/9//3//f/9//3//f/9//3//f/9//3//f/9//3//f/9//3//f/9//3//f/9//3//f/9//3//f/9//3//f/9//3//f/9//3//f/9//3//f/9//3//f/9/vnd1UrdWO2e+e997/3/+f/9//3//f/9//3+9d5xzGmP5YnVOllKWVvlennP/f593HGc0RrhafW//f/9//3//f/9//3//f/9//3//f/9//3//f/9//3//f/9//3//f/9//3//f/9//3//f/9//3//f/9//3//f/9//3//f/9//3//f/9//3//f/9//3//f/9//3//f/9//3//f/9//3//f/9//3//f/9//3//f/9//3//f/9//3//f/9//3//f/9//3//f/9//3//f/9//3//f/9//3//f/9//3//f/9//3//f/9//3//f/9//3//f/9//3//f/9//3//f/9//3//f/9//3//f/9//3//f/9//3//f/9//3//f/9//3//f/9//3//f/9//3//f/9//3//f/9//3//f/9//3//f/9//3//f/9//3//f/9//3//f/9//3//f/9//3//f/9//3//f/9//3//f/9//3//f/9//3//f/9//3//f/9//3//f/9//3//f/9//3//f/9//3//f/9//3//f/9//3//f/9//3//f/9//3//f/9//3//f/9//3//f/9//3//f/9//3//f/9//3//f/9//3//f/9//3//f/9//3//f/9//3//f/9//3//f/9//3//f/9//3//f/9//3//f/9//3//f/9/vXe3Vjxr3nv/f/9//3//f/9//3//f/9//3//f/9//3//f/9/3399c/peNUr1QTdK+mKed793uVZ2Thpj/3//f/9//3//f/9//3//f/9//3//f/9//3//f/9//3//f/9//3//f/9//3//f/9//3//f/9//3//f/9//3//f/9//3//f/9//3//f/9//3//f/9//3//f/9//3//f/9//3//f/9//3//f/9//3//f/9//3//f/9//3//f/9//3//f/9//3//f/9//3//f/9//3//f/9//3//f/9//3//f/9//3//f/9//3//f/9//3//f/9//3//f/9//3//f/9//3//f/9//3//f/9//3//f/9//3//f/9//3//f/9//3//f/9//3//f/9//3//f/9//3//f/9//3//f/9//3//f/9//3//f/9//3//f/9//3//f/9//3//f/9//3//f/9//3//f/9//3//f/9//3//f/9//3//f/9//3//f/9//3//f/9//3//f/9//3//f/9//3//f/9//3//f/9//3//f/9//3//f/9//3//f/9//3//f/9//3//f/9//3//f/9//3//f/9//3//f/9//3//f/9//3//f/9//3//f/9//3//f/9//3//f/9//3//f/9//3//f/9//3//f/9//3//f/9//3/ZWpZS3nv/f/9//3//f/9//3//f957vndcb1xvW2t8b3xvnXe+d/9//3vfdxpfmFI0RrhWG2McY5hSN0a4Vp1z3nv/f/9//3//f/9//3//f/9//3//f/9//3//f/9//3//f/9//3//f/9//3//f/9//3//f/9//3//f/9//3//f/9//3//f/9//3//f/9//3//f/9//3//f/9//3//f/9//3//f/9//3//f/9//3//f/9//3//f/9//3//f/9//3//f/9//3//f/9//3//f/9//3//f/9//3//f/9//3//f/9//3//f/9//3//f/9//3//f/9//3//f/9//3//f/9//3//f/9//3//f/9//3//f/9//3//f/9//3//f/9//3//f/9//3//f/9//3//f/9//3//f/9//3//f/9//3//f/9//3//f/9//3//f/9//3//f/9//3//f/9//3//f/9//3//f/9//3//f/9//3//f/9//3//f/9//3//f/9//3//f/9//3//f/9//3//f/9//3//f/9//3//f/9//3//f/9//3//f/9//3//f/9//3//f/9//3//f/9//3//f/9//3//f/9//3//f/9//3//f/9//3//f/9//3//f/9//3//f/9//3//f/9//3//f/9//3//f/9//3//f/9//3++d1ZOGmP/f/9//3//f/9//3//f99/+F5USnVOllbXWpVSlVJ0TlRKtlYZY51z/3/fe753O2eWUjNGNEaYUrlWd1LZWp53/3//f/9//3//f/9//3//f/9//3//f/9//3//f/9//3//f/9//3//f/9//3//f/9//3//f/9//3//f/9//3//f/9//3//f/9//3//f/9//3//f/9//3//f/9//3//f/9//3//f/9//3//f/9//3//f/9//3//f/9//3//f/9//3//f/9//3//f/9//3//f/9//3//f/9//3//f/9//3//f/9//3//f/9//3//f/9//3//f/9//3//f/9//3//f/9//3//f/9//3//f/9//3//f/9//3//f/9//3//f/9//3//f/9//3//f/9//3//f/9//3//f/9//3//f/9//3//f/9//3//f/9//3//f/9//3//f/9//3//f/9//3//f/9//3//f/9//3//f/9//3//f/9//3//f/9//3//f/9//3//f/9//3//f/9//3//f/9//3//f/9//3//f/9//3//f/9//3//f/9//3//f/9//3//f/9//3//f/9//3//f/9//3//f/9//3//f/9//3//f/9//3//f/9//3//f/9//3//f/9//3//f/9//3//f/9//3//f/9//3//f55zFEY8a/9//3//f/9//3//f/9/vXeVUjtr33v/f/9//3/ff553+V7XWjVKE0JVStleXGvfe/9/W2eWUhRGFUZXShZCFEY8Z99//n//f/9//3//f/9//3//f/9//3//f/9//3//f/9//3//f/9//3//f/9//3//f/9//3//f/9//3//f/9//3//f/9//3//f/9//3//f/9//3//f/9//3//f/9//3//f/9//3//f/9//3//f/9//3//f/9//3//f/9//3//f/9//3//f/9//3//f/9//3//f/9//3//f/9//3//f/9//3//f/9//3//f/9//3//f/9//3//f/9//3//f/9//3//f/9//3//f/9//3//f/9//3//f/9//3//f/9//3//f/9//3//f/9//3//f/9//3//f/9//3//f/9//3//f/9//3//f/9//3//f/9//3//f/9//3//f/9//3//f/9//3//f/9//3//f/9//3//f/9//3//f/9//3//f/9//3//f/9//3//f/9//3//f/9//3//f/9//3//f/9//3//f/9//3//f/9//3//f/9//3//f/9//3//f/9//3//f/9//3//f/9//3//f/9//3//f/9//3//f957fG99b51z33v/f/9//3//f/9//3//f/9//3//f/9//3//f/9/vnc1Rtla/3//f/9//3//f/9//3/ee1tr33v/f/9//3//f/9//3//f/9/33t8axpjdk40RlVK2Vqdc997fWvaXjVGFUK0ORVCd05db/9//3//f/9//3//f/9//3//f/9//3//f/9//3//f/9//3//f/9//3//f/9//3//f/9//3//f/9//3//f/9//3//f/9//3//f/9//3//f/9//3//f/9//3//f/9//3//f/9//3//f/9//3//f/9//3//f/9//3//f/9//3//f/9//3//f/9//3//f/9//3//f/9//3//f/9//3//f/9//3//f/9//3//f/9//3//f/9//3//f/9//3//f/9//3//f/9//3//f/9//3//f/9//3//f/9//3//f/9//3//f/9//3//f/9//3//f/9//3//f/9//3//f/9//3//f/9//3//f/9//3//f/9//3//f/9//3//f/9//3//f/9//3//f/9//3//f/9//3//f/9//3//f/9//3//f/9//3//f/9//3//f/9//3//f/9//3//f/9//3//f/9//3//f/9//3//f/9//3//f/9//3//f/9//3//f/9//3//f/9//3//f/9//3//f/9//3//f957tVYzRlVOuFr6Yp53vne+d/9//3//f/9//3//f/9//3//f/9//3//f5hWNUq/d/9//3//f/9//3//f/9/33v/f/9//3//f/9//3//f/9//3/+f/9//3/ee3xv+V40RjRGmFY8a55znXP4XnhSsjlxMfVB2V6ec/9//3//f/9//3//f/9//3//f/9//3//f/9//3//f/9//3//f/9//3//f/9//3//f/9//3//f/9//3//f/9//3//f/9//3//f/9//3//f/9//3//f/9//3//f/9//3//f/9//3//f/9//3//f/9//3//f/9//3//f/9//3//f/9//3//f/9//3//f/9//3//f/9//3//f/9//3//f/9//3//f/9//3//f/9//3//f/9//3//f/9//3//f/9//3//f/9//3//f/9//3//f/9//3//f/9//3//f/9//3//f/9//3//f/9//3//f/9//3//f/9//3//f/9//3//f/9//3//f/9//3//f/9//3//f/9//3//f/9//3//f/9//3//f/9//3//f/9//3//f/9//3//f/9//3//f/9//3//f/9//3//f/9//3//f/9//3//f/9//3//f/9//3//f/9//3//f/9//3//f/9//3//f/9//3//f/9//3//f/9//3//f/9//3//f/9//39aa3VOVUp2TjtnfXN8czpnfG++e/9//3//f/9//3//f/9//3//f/9/fnM0Rl1v/3//f/9//3//f/9//3//f/9//3//f/9//3//f/9//3//f/9//3//f/9//3//f553t1YTQhNG2Vp9c/9/nnPZWtM9kjWSNVZKfW//f/9//3//f/9//3//f/9//3//f/9//3//f/9//3//f/9//3//f/9//3//f/9//3//f/9//3//f/9//3//f/9//3//f/9//3//f/9//3//f/9//3//f/9//3//f/9//3//f/9//3//f/9//3//f/9//3//f/9//3//f/9//3//f/9//3//f/9//3//f/9//3//f/9//3//f/9//3//f/9//3//f/9//3//f/9//3//f/9//3//f/9//3//f/9//3//f/9//3//f/9//3//f/9//3//f/9//3//f/9//3//f/9//3//f/9//3//f/9//3//f/9//3//f/9//3//f/9//3//f/9//3//f/9//3//f/9//3//f/9//3//f/9//3//f/9//3//f/9//3//f/9//3//f/9//3//f/9//3//f/9//3//f/9//3//f/9//3//f/9//3//f/9//3//f/9//3//f/9//3//f/9//3//f/9//3//f/9//3//f/9//3//f/9//3//f/9/33s7Z7dWVErYXnxvnXN9cztr+F6cc997/3//f/9//3//f/9//3//fztrNEadc/9//3//f/9//3//f/9//3//f/9//3//f/9//3//f/9//3//f/9//3//f/9//3//f753GmNVSlVKVk4ZY593fnOYUrQ5cTGxOXVOnXP/f/9//n//f/9//3//f/9//3//f/9//3//f/9//3//f/9//3//f/9//3//f/9//3//f/9//3//f/9//3//f/9//3//f/9//3//f/9//3//f/9//3//f/9//3//f/9//3//f/9//3//f/9//3//f/9//3//f/9//3//f/9//3//f/9//3//f/9//3//f/9//3//f/9//3//f/9//3//f/9//3//f/9//3//f/9//3//f/9//3//f/9//3//f/9//3//f/9//3//f/9//3//f/9//3//f/9//3//f/9//3//f/9//3//f/9//3//f/9//3//f/9//3//f/9//3//f/9//3//f/9//3//f/9//3//f/9//3//f/9//3//f/9//3//f/9//3//f/9//3//f/9//3//f/9//3//f/9//3//f/9//3//f/9//3//f/9//3//f/9//3//f/9//3//f/9//3//f/9//3//f/9//3//f/9//3//f/9//3//f/9//3//f/9//3//f/9/33t8b7dal1a4Vn1vn3dcb9he1157b957/3//f/9//3//f/9/33+WUnZSvnf/f/9//3//f/9//3//f/9//3//f/9//3//f/9//3//f/9//3//f/9//3//f/9//3//f/9/XG+WUjRGVUq4Wj1rPmvbXhRCkTXTPblWnnP/f/9//3//f/9//3//f/9//3//f/9//3//f/9//3//f/9//3//f/9//3//f/9//3//f/9//3//f/9//3//f/9//3//f/9//3//f/9//3//f/9//3//f/9//3//f/9//3//f/9//3//f/9//3//f/9//3//f/9//3//f/9//3//f/9//3//f/9//3//f/9//3//f/9//3//f/9//3//f/9//3//f/9//3//f/9//3//f/9//3//f/9//3//f/9//3//f/9//3//f/9//3//f/9//3//f/9//3//f/9//3//f/9//3//f/9//3//f/9//3//f/9//3//f/9//3//f/9//3//f/9//3//f/9//3//f/9//3//f/9//3//f/9//3//f/9//3//f/9//3//f/9//3//f/9//3//f/9//3//f/9//3//f/9//3//f/9//3//f/9//3//f/9//3//f/9//3//f/9//3//f/9//3//f/9//3//f/9//3//f/9//3//f/9//3//f/9/33tca7daVE7ZXlxrvndba9datlp8b997/3//f/9//3//f51zdU6XVt97/3//f/9//3//f/9//3//f/9//3//f/9//3//f/9//3//f/9//3//f997/3//f/9//3//f997nnPYWhNG80G3Wn1vf3P7YhVGkDEURhpj33v/f/9//3//f/9//3//f/9//3//f/9//3//f/9//3//f/9//3//f/9//3//f/9//3//f/9//3//f/9//3//f/9//3//f/9//3//f/9//3//f/9//3//f/9//3//f/9//3//f/9//3//f/9//3//f/9//3//f/9//3//f/9//3//f/9//3//f/9//3//f/9//3//f/9//3//f/9//3//f/9//3//f/9//3//f/9//3//f/9//3//f/9//3//f/9//3//f/9//3//f/9//3//f/9//3//f/9//3//f/9//3//f/9//3//f/9//3//f/9//3//f/9//3//f/9//3//f/9//3//f/9//3//f/9//3//f/9//3//f/9//3//f/9//3//f/9//3//f/9//3//f/9//3//f/9//3//f/9//3//f/9//3//f/9//3//f/9//3//f/9//3//f/9//3//f/9//3//f/9//3//f/9//3//f/9//3//f/9//3//f/9//3//f/9//3//f/9/vnt8bxlj2Fr5YlxrfW88axpj+WI6Z997/3//f/9//399b7hat1bee/9//3//f/9//3//f/9//3//f/9//3//f/9//3//f713Omf5Xrda11q3Wtda11oZY3xv33v/f/9/fW8aY5VSllLYWn1vXW8bY5dSNUZ2Tjpnvnf/f/9//3//f/9//3//f/9//3//f/9//3//f/9//3//f/9//3//f/9//3//f/9//3//f/9//3//f/9//3//f/9//3//f/9//3//f/9//3//f/9//3//f/9//3//f/9//3//f/9//3//f/9//3//f/9//3//f/9//3//f/9//3//f/9//3//f/9//3//f/9//3//f/9//3//f/9//3//f/9//3//f/9//3//f/9//3//f/9//3//f/9//3//f/9//3//f/9//3//f/9//3//f/9//3//f/9//3//f/9//3//f/9//3//f/9//3//f/9//3//f/9//3//f/9//3//f/9//3//f/9//3//f/9//3//f/9//3//f/9//3//f/9//3//f/9//3//f/9//3//f/9//3//f/9//3//f/9//3//f/9//3//f/9//3//f/9//3//f/9//3//f/9//3//f/9//3//f/9//3//f/9//3//f/9//3//f/9//3//f/9//3//f/9//3//f/9//3+dcxpnllKVUhpjXWsbZ7dWllJba/9//3/+f/9/vnd1TpZSvnf/f/9//3//f/9//3//f/9//3//f/9//3//f5xzMkZ1UvheOmc6Zzpn+V75XpZWdE4zRlVOGmO/e99733s6Z5ZSM0a3Vlxr33tca5ZSrjEyQhpj/3//f/9//3//f/9//3//f/9//3//f/9//3//f/9//3//f/9//3//f/9//3//f/9//3//f/9//3//f/9//3//f/9//3//f/9//3//f/9//3//f/9//3//f/9//3//f/9//3//f/9//3//f/9//3//f/9//3//f/9//3//f/9//3//f/9//3//f/9//3//f/9//3//f/9//3//f/9//3//f/9//3//f/9//3//f/9//3//f/9//3//f/9//3//f/9//3//f/9//3//f/9//3//f/9//3//f/9//3//f/9//3//f/9//3//f/9//3//f/9//3//f/9//3//f/9//3//f/9//3//f/9//3//f/9//3//f/9//3//f/9//3//f/9//3//f/9//3//f/9//3//f/9//3//f/9//3//f/9//3//f/9//3//f/9//3//f/9//3//f/9//3//f/9//3//f/9//3//f/9//3//f/9//3//f/9//3//f/9//3//f/9//3//f/9//3//f/9//3/ee1prlVJUTtlePGvZXnZSGmecc/9//3//f9972Fq3Vp53/3//f/9//3//f/9//3//f/9//3//f997llK2Vr57/3//f/9//3//f/9//3++d1tvGmN2UnRO+V59c99733tdb1VKVEbYVlxrvnNcazNGsDVUSjtnvnv/f/9//3//f/9//3//f/9//3//f/9//3//f/9//3//f/9//3//f/9//3//f/9//3//f/9//3//f/9//3//f/9//3//f/9//3//f/9//3//f/9//3//f/9//3//f/9//3//f/9//3//f/9//3//f/9//3//f/9//3//f/9//3//f/9//3//f/9//3//f/9//3//f/9//3//f/9//3//f/9//3//f/9//3//f/9//3//f/9//3//f/9//3//f/9//3//f/9//3//f/9//3//f/9//3//f/9//3//f/9//3//f/9//3//f/9//3//f/9//3//f/9//3//f/9//3//f/9//3//f/9//3//f/9//3//f/9//3//f/9//3//f/9//3//f/9//3//f/9//3//f/9//3//f/9//3//f/9//3//f/9//3//f/9//3//f/9//3//f/9//3//f/9//3//f/9//3//f/9//3//f/9//3//f/9//3//f/9//3//f/9//3//f/9//3//f/9//3/ee713OmeWUlRKdlJ2UlVKl1Jca99//3/fexpjdU5ba957/3//f/9//3//f/9//3//f/9/fXNVTp53/3//f/9//3//f/9//3//f/9//3//f99/v3dcbxljVE5VTthafm99bztndU4yRpZSG2McY7lW0z3ROXVSnXPee/9//3//f/9//3//f/9//3//f/9//3//f/9//3//f/9//3//f/9//3//f/9//3//f/9//3//f/9//3//f/9//3//f/9//3//f/9//3//f/9//3//f/9//3//f/9//3//f/9//3//f/9//3//f/9//3//f/9//3//f/9//3//f/9//3//f/9//3//f/9//3//f/9//3//f/9//3//f/9//3//f/9//3//f/9//3//f/9//3//f/9//3//f/9//3//f/9//3//f/9//3//f/9//3//f/9//3//f/9//3//f/9//3//f/9//3//f/9//3//f/9//3//f/9//3//f/9//3//f/9//3//f/9//3//f/9//3//f/9//3//f/9//3//f/9//3//f/9//3//f/9//3//f/9//3//f/9//3//f/9//3//f/9//3//f/9//3//f/9//3//f/9//3//f/9//3//f/9//3//f/9//3//f/9//3//f/9//3//f/9//3//f/9//3//f/9//3//f713Ome3VjVK9EHUPfRB2Vrfe/9/3ns6a3RO+WLee/9//3//f/9//3//f/9//3++d5VS33v/f/9//3//f/9//3//f/9//3//f/9//3//f/9/3nudcxpjl1ZVTpdWO2eecxpjVEryPZdSPGc9a5hWsTnSObhavnf/f/9//3//f/9//3//f/9//3//f/9//3//f/9//3//f/9//3//f/9//3//f/9//3//f/9//3//f/9//3//f/9//3//f/9//3//f/9//3//f/9//3//f/9//3//f/9//3//f/9//3//f/9//3//f/9//3//f/9//3//f/9//3//f/9//3//f/9//3//f/9//3//f/9//3//f/9//3//f/9//3//f/9//3//f/9//3//f/9//3//f/9//3//f/9//3//f/9//3//f/9//3//f/9//3//f/9//3//f/9//3//f/9//3//f/9//3//f/9//3//f/9//3//f/9//3//f/9//3//f/9//3//f/9//3//f/9//3//f/9//3//f/9//3//f/9//3//f/9//3//f/9//3//f/9//3//f/9//3//f/9//3//f/9//3//f/9//3//f/9//3//f/9//3//f/9//3//f/9//3//f/9//3//f/9//3//f/9//3//f/9//3//f/9//3//f/9//3//f/9/XGuYUtI5szmRMRNCPGv/f/9/OmdTSrdWvnf/f/9//3//f/9//3//f99/11o7a/9//3//f/9//3//f/9//3//f/9//3//f/9//3//f/9//3//f1xvt1bwPRJCO2f/e1xrE0LROVVOfnM9azZKTy2xOdha33v/f/9//3//f/9//3//f/9//3//f/9//3//f/9//3//f/9//3//f/9//3//f/9//3//f/9//3//f/9//3//f/9//3//f/9//3//f/9//3//f/9//3//f/9//3//f/9//3//f/9//3//f/9//3//f/9//3//f/9//3//f/9//3//f/9//3//f/9//3//f/9//3//f/9//3//f/9//3//f/9//3//f/9//3//f/9//3//f/9//3//f/9//3//f/9//3//f/9//3//f/9//3//f/9//3//f/9//3//f/9//3//f/9//3//f/9//3//f/9//3//f/9//3//f/9//3//f/9//3//f/9//3//f/9//3//f/9//3//f/9//3//f/9//3//f/9//3//f/9//3//f/9//3//f/9//3//f/9//3//f/9//3//f/9//3//f/9//3//f/9//3//f/9//3//f/9//3//f/9//3//f/9//3//f/9//3//f/9//3//f/9//3//f/9//3//f/9//3//f797fW/7YrlWsTnSObZWnXP/f7532Fq3Vnxv/3//f/9//3//f/9//398b5ZWnHP/f/9//3//f/9//3//f/9//3//f/9//3//f/9//3//f/9//3//f1tv+F6VUpZS+V48Z9let1ZVTndOmVJ5UhZG0z0WRvtinnP/f/9//3//f/9//3//f/9//3//f/9//3//f/9//3//f/9//3//f/9//3//f/9//3//f/9//3//f/9//3//f/9//3//f/9//3//f/9//3//f/9//3//f/9//3//f/9//3//f/9//3//f/9//3//f/9//3//f/9//3//f/9//3//f/9//3//f/9//3//f/9//3//f/9//3//f/9//3//f/9//3//f/9//3//f/9//3//f/9//3//f/9//3//f/9//3//f/9//3//f/9//3//f/9//3//f/9//3//f/9//3//f/9//3//f/9//3//f/9//3//f/9//3//f/9//3//f/9//3//f/9//3//f/9//3//f/9//3//f/9//3//f/9//3//f/9//3//f/9//3//f/9//3//f/9//3//f/9//3//f/9//3//f/9//3//f/9//3//f/9//3//f/9//3//f/9//3//f/9//3//f/9//3//f/9//3//f/9//3//f/9//3//f/9//3//f/9//3//f/5/33tca1VOkTUTRjtr/3/ff7ZadE5cb/9//3//f/9//3//f/9/2F6VUr13/3//f/9//3//f/9//3//f/9//3//f/9//3//f/9//3//f/9//3//f7132Fo0RjRGG2Nebz1rVk7zQTZKmlY5Trc9UjEVRvtivnf/f/9//3//f/9//3//f/9//3//f/9//3//f/9//3//f/9//3//f/9//3//f/9//3//f/9//3//f/9//3//f/9//3//f/9//3//f/9//3//f/9//3//f/9//3//f/9//3//f/9//3//f/9//3//f/9//3//f/9//3//f/9//3//f/9//3//f/9//3//f/9//3//f/9//3//f/9//3//f/9//3//f/9//3//f/9//3//f/9//3//f/9//3//f/9//3//f/9//3//f/9//3//f/9//3//f/9//3//f/9//3//f/9//3//f/9//3//f/9//3//f/9//3//f/9//3//f/9//3//f/9//3//f/9//3//f/9//3//f/9//3//f/9//3//f/9//3//f/9//3//f/9//3//f/9//3//f/9//3//f/9//3//f/9//3//f/9//3//f/9//3//f/9//3//f/9//3//f/9//3//f/9//3//f/9//3//f/9//3//f/9//3//f/9//3//f/9//3//f/9//3/5YjRG0Tl3Ulxrv3f5XlVK+V7/e/9//3//f/9//3//f9da11q+e/9//3//f/9//3//f/9//3//f/9//3//f/9//3//f/9//3//f/9//3//f753+F4RQjVK+l5/c/pidlLzQVdKOU44StU9sjUTQhtjv3f/f/9//3//f/9//3//f/9//3//f/9//3//f/9//3//f/9//3//f/9//3//f/9//3//f/9//3//f/9//3//f/9//3//f/9//3//f/9//3//f/9//3//f/9//3//f/9//3//f/9//3//f/9//3//f/9//3//f/9//3//f/9//3//f/9//3//f/9//3//f/9//3//f/9//3//f/9//3//f/9//3//f/9//3//f/9//3//f/9//3//f/9//3//f/9//3//f/9//3//f/9//3//f/9//3//f/9//3//f/9//3//f/9//3//f/9//3//f/9//3//f/9//3//f/9//3//f/9//3//f/9//3//f/9//3//f/9//3//f/9//3//f/9//3//f/9//3//f/9//3//f/9//3//f/9//3//f/9//3//f/9//3//f/9//3//f/9//3//f/9//3//f/9//3//f/9//3//f/9//3//f/9//3//f/9//3//f/9//3//f/9//3//f/9//3//f/9//3//f/9/33saZ/JBkTU1RttemlY2SrZSvnf/f/9//3//f/9/3nuWVvhe3nv/f/9//3//f/9//3//f/9//3//f/9//3//f/9//3//f/9//3//f/9//3//f7532F4zRhNC+l5/c59zuVYVRhVGeE72QbM1tDk2RrhWnnP/e/9//3//f/9//3//f/9//3//f/9//3//f/9//3//f/9//3//f/9//3//f/9//3//f/9//3//f/9//3//f/9//3//f/9//3//f/9//3//f/9//3//f/9//3//f/9//3//f/9//3//f/9//3//f/9//3//f/9//3//f/9//3//f/9//3//f/9//3//f/9//3//f/9//3//f/9//3//f/9//3//f/9//3//f/9//3//f/9//3//f/9//3//f/9//3//f/9//3//f/9//3//f/9//3//f/9//3//f/9//3//f/9//3//f/9//3//f/9//3//f/9//3//f/9//3//f/9//3//f/9//3//f/9//3//f/9//3//f/9//3//f/9//3//f/9//3//f/9//3//f/9//3//f/9//3//f/9//3//f/9//3//f/9//3//f/9//3//f/9//3//f/9//3//f/9//3//f/9//3//f/9//3//f/9//3//f/9//3//f/9//3//f/9//3//f/9/vncbY7paeVL1QXExcjEYRjlKNkZ3Tltr/3//f/9//3//f957+F62Wt57/3//f/9//3//f/9//3//f/9//3//f/9//3//f/9//3//f/9//3//f/9//3//f51zGmd2TjVG2l5+czxrl1IUQjZGWU46SvY9FkJXShtjnXP/f/9//3//f/9//3//f/9//3//f/9//3//f/9//3//f/9//3//f/9//3//f/9//3//f/9//3//f/9//3//f/9//3//f/9//3//f/9//3//f/9//3//f/9//3//f/9//3//f/9//3//f/9//3//f/9//3//f/9//3//f/9//3//f/9//3//f/9//3//f/9//3//f/9//3//f/9//3//f/9//3//f/9//3//f/9//3//f/9//3//f/9//3//f/9//3//f/9//3//f/9//3//f/9//3//f/9//3//f/9//3//f/9//3//f/9//3//f/9//3//f/9//3//f/9//3//f/9//3//f/9//3//f/9//3//f/9//3//f/9//3//f/9//3//f/9//3//f/9//3//f/9//3//f/9//3//f/9//3//f/9//3//f/9//3//f/9//3//f/9//3//f/9//3//f/9//3//f/9//3//f/9//3//f/9//3//f/9//3//f/9//3//f/9/Wmu3VpdSuVq5WrhWNUazOVIttjm2OdQ50zm5Wp1z/3//f/9//3/fe9ha2Fqdc/9//3//f/9//3//f/9//3//f/9//3//f/9//3//f/9//3//f/9//3//f/9//3//f757+WJUSjRKG2N+bxxjVkr1QVhKelIXRhdG9UF2Tvpinnffe/9//3//f/9//3//f/9//3//f/9//3//f/9//3//f/9//3//f/9//3//f/9//3//f/9//3//f/9//3//f/9//3//f/9//3//f/9//3//f/9//3//f/9//3//f/9//3//f/9//3//f/9//3//f/9//3//f/9//3//f/9//3//f/9//3//f/9//3//f/9//3//f/9//3//f/9//3//f/9//3//f/9//3//f/9//3//f/9//3//f/9//3//f/9//3//f/9//3//f/9//3//f/9//3//f/9//3//f/9//3//f/9//3//f/9//3//f/9//3//f/9//3//f/9//3//f/9//3//f/9//3//f/9//3//f/9//3//f/9//3//f/9//3//f/9//3//f/9//3//f/9//3//f/9//3//f/9//3//f/9//3//f/9//3//f/9//3//f/9//3//f/9//3//f/9//3//f/9//3//f/9//3//f/9//3//f/9//3//f/9//3/WWrda33//f/9//3/fe31vd1LUPXQxtDX2PbM1Nkb7Xr93/3//f/9/33/5XtlaXW//f/9//3//f/9//3//f/9//3//f/9//3//f/9//3//f/9//3//f/9//3//f/9//3//f957O2eXVnZO+l5/b/pemFJXTlhOeU5ZThdCFUIVRvpefGv/f/9//3//f/9//3//f/9//3//f/9//3//f/9//3//f/9//3//f/9//3//f/9//3//f/9//3//f/9//3//f/9//3//f/9//3//f/9//3//f/9//3//f/9//3//f/9//3//f/9//3//f/9//3//f/9//3//f/9//3//f/9//3//f/9//3//f/9//3//f/9//3//f/9//3//f/9//3//f/9//3//f/9//3//f/9//3//f/9//3//f/9//3//f/9//3//f/9//3//f/9//3//f/9//3//f/9//3//f/9//3//f/9//3//f/9//3//f/9//3//f/9//3//f/9//3//f/9//3//f/9//3//f/9//3//f/9//3//f/9//3//f/9//3//f/9//3//f/9//3//f/9//3//f/9//3//f/9//3//f/9//3//f/9//3//f/9//3//f/9//3//f/9//3//f/9//3//f/9//3//f/9//3//f/9//3//f/9//3//fzlnlVJ8b/9//3//f/9//3/fe55zeFJyMZQ11j2UNbM1FEIbY957/3//f/9/W2tVThpn33//f/9//3//f/9//3//f/9//3//f/9//3//f/9//3//f/9//3//f/9//3//f/9//3//f997+l5VShNCG2Ofc11rVk4VQrpWu1o2RhRCNUZVSthWnXPff/9//3//f/9//3//f/9//3//f/9//3//f/9//3//f/9//3//f/9//3//f/9//3//f/9//3//f/9//3//f/9//3//f/9//3//f/9//3//f/9//3//f/9//3//f/9//3//f/9//3//f/9//3//f/9//3//f/9//3//f/9//3//f/9//3//f/9//3//f/9//3//f/9//3//f/9//3//f/9//3//f/9//3//f/9//3//f/9//3//f/9//3//f/9//3//f/9//3//f/9//3//f/9//3//f/9//3//f/9//3//f/9//3//f/9//3//f/9//3//f/9//3//f/9//3//f/9//3//f/9//3//f/9//3//f/9//3//f/9//3//f/9//3//f/9//3//f/9//3//f/9//3//f/9//3//f/9//3//f/9//3//f/9//3//f/9//3//f/9//3//f/9//3//f/9//3//f/9//3//f/9//3//f/9//3//f/9//38ZY1ROXG//f/9//3//f/9//3//exxjtDmUNbY5lDVyMZM1dk5ca/9//3//f1trlVIZY/9//3//f/9//3//f/9//3//f/9//3//f/9//3//f/9//3//f/9//3//f/9//3//f/9//3//f753GWPxPbdWnXPfe/leE0KYUvxieE42RhZCFUITQtha33v/f/9//3//f/9//3//f/9//3//f/9//3//f/9//3//f/9//3//f/9//3//f/9//3//f/9//3//f/9//3//f/9//3//f/9//3//f/9//3//f/9//3//f/9//3//f/9//3//f/9//3//f/9//3//f/9//3//f/9//3//f/9//3//f/9//3//f/9//3//f/9//3//f/9//3//f/9//3//f/9//3//f/9//3//f/9//3//f/9//3//f/9//3//f/9//3//f/9//3//f/9//3//f/9//3//f/9//3//f/9//3//f/9//3//f/9//3//f/9//3//f/9//3//f/9//3//f/9//3//f/9//3//f/9//3//f/9//3//f/9//3//f/9//3//f/9//3//f/9//3//f/9//3//f/9//3//f/9//3//f/9//3//f/9//3//f/9//3//f/9//3//f/9//3//f/9//3//f/9//3//f/9//3//f/9//3//f99/W2uWUrdWfG//f/9//3//f/9//39db3dOtDkXRhdGkzUvJXAtVkr6Xn1v/3++d/hetVJaa957/3//f/9//3//f/9//3//f/9//3//f/9//3//f/9//3//f/9//3//f/9//3//f/9//3//f71z1lpTSpVSOmd8b7hWNUaYUrpa2lpWShRC80F3Uvlevnf/f/9//3//f/9//3//f/9//3//f/9//3//f/9//3//f/9//3//f/9//3//f/9//3//f/9//3//f/9//3//f/9//3//f/9//3//f/9//3//f/9//3//f/9//3//f/9//3//f/9//3//f/9//3//f/9//3//f/9//3//f/9//3//f/9//3//f/9//3//f/9//3//f/9//3//f/9//3//f/9//3//f/9//3//f/9//3//f/9//3//f/9//3//f/9//3//f/9//3//f/9//3//f/9//3//f/9//3//f/9//3//f/9//3//f/9//3//f/9//3//f/9//3//f/9//3//f/9//3//f/9//3//f/9//3//f/9//3//f/9//3//f/9//3//f/9//3//f/9//3//f/9//3//f/9//3//f/9//3//f/9//3//f/9//3//f/9//3//f/9//3//f/9//3//f/9//3//f/9//3//f/9//3//f/9//3//f31zt1pUSlxv/3//f/9//3//f/9/vXfZWjRGulbbXlhKszVRKVIt9j3aWl1rvncYY5ZSOmfee/9//3//f/9//3//f/9//3//f/9//3//f/9//3//f/9//3//f/9//3//f/9//3//f/9//3//f1xrdU4zRhljn3MbYzRGl1I8ZzxnVkoVQjZKNkZXTjxn33v/f/9//3//f/9//3//f/9//3//f/9//3//f/9//3//f/9//3//f/9//3//f/9//3//f/9//3//f/9//3//f/9//3//f/9//3//f/9//3//f/9//3//f/9//3//f/9//3//f/9//3//f/9//3//f/9//3//f/9//3//f/9//3//f/9//3//f/9//3//f/9//3//f/9//3//f/9//3//f/9//3//f/9//3//f/9//3//f/9//3//f/9//3//f/9//3//f/9//3//f/9//3//f/9//3//f/9//3//f/9//3//f/9//3//f/9//3//f/9//3//f/9//3//f/9//3//f/9//3//f/9//3//f/9//3//f/9//3//f/9//3//f/9//3//f/9//3//f/9//3//f/9//3//f/9//3//f/9//3//f/9//3//f/9//3//f/9//3//f/9//3//f/9//3//f/9//3//f/9//3//f/9//3//f/9//3//f31vdU51Unxv/3//f/9//3//f997O2cTQtlannOfd7pWtDlSLXMx1D14TrlWmlZ3TrhWnXP/f/9//3//f/9//3//f/9//3//f/9//3//f/9//3//f/9//3//f/9//3//f/9//3//f/9//3//f1trM0pVTjtnnnN1UhNGO2e/eztndk7TORdGFkaYUn1v/3//f/9//3//f/9//3//f/9//3//f/9//3//f/9//3//f/9//3//f/9//3//f/9//3//f/9//3//f/9//3//f/9//3//f/9//3//f/9//3//f/9//3//f/9//3//f/9//3//f/9//3//f/9//3//f/9//3//f/9//3//f/9//3//f/9//3//f/9//3//f/9//3//f/9//3//f/9//3//f/9//3//f/9//3//f/9//3//f/9//3//f/9//3//f/9//3//f/9//3//f/9//3//f/9//3//f/9//3//f/9//3//f/9//3//f/9//3//f/9//3//f/9//3//f/9//3//f/9//3//f/9//3//f/9//3//f/9//3//f/9//3//f/9//3//f/9//3//f/9//3//f/9//3//f/9//3//f/9//3//f/9//3//f/9//3//f/9//3//f/9//3//f/9//3//f/9//3//f/9//3//f/9//3//f/9//3+9d7daM0a3Wr13/3//f/9//3//f1trdE73Xr13/3+ec/ti9UFxLXIt1Tn2QTdK9EF3Tjpn33//f/9//3//f/9//3//f/9//3//f/9//3//f/9//3//f/9//3//f/9//3//f/9//3//f/9//3/ee7haNEq4Vhxn2l5USvhe/3++d/le80EVQhZGNUb6Yv9//3//f/9//3//f/9//3//f/9//3//f/9//3//f/9//3//f/9//3//f/9//3//f/9//3//f/9//3//f/9//3//f/9//3//f/9//3//f/9//3//f/9//3//f/9//3//f/9//3//f/9//3//f/9//3//f/9//3//f/9//3//f/9//3//f/9//3//f/9//3//f/9//3//f/9//3//f/9//3//f/9//3//f/9//3//f/9//3//f/9//3//f/9//3//f/9//3//f/9//3//f/9//3//f/9//3//f/9//3//f/9//3//f/9//3//f/9//3//f/9//3//f/9//3//f/9//3//f/9//3//f/9//3//f/9//3//f/9//3//f/9//3//f/9//3//f/9//3//f/9//3//f/9//3//f/9//3//f/9//3//f/9//3//f/9//3//f/9//3//f/9//3//f/9//3//f/9//3//f/9//3//f/9//3//f/9/3386Z5VSlU46Z953/3//f/9//3+cc5VS11ree/9//3++d7hW1D1RLZM1tDXWPdY99UFWTlxr33v/f/9//3//f/9//3//f/9//3//f/9//3//f/9//3//f/9//3//f/9//3//f/9//3//f/9//39ba7dWFEa5WphWdlK3Wt97/nt8b5dSNkbUPRVC2lqec/9//3//f/9//3//f/9//3//f/9//3//f/9//3//f/9//3//f/9//3//f/9//3//f/9//3//f/9//3//f/9//3//f/9//3//f/9//3//f/9//3//f/9//3//f/9//3//f/9//3//f/9//3//f/9//3//f/9//3//f/9//3//f/9//3//f/9//3//f/9//3//f/9//3//f/9//3//f/9//3//f/9//3//f/9//3//f/9//3//f/9//3//f/9//3//f/9//3//f/9//3//f/9//3//f/9//3//f/9//3//f/9//3//f/9//3//f/9//3//f/9//3//f/9//3//f/9//3//f/9//3//f/9//3//f/9//3//f/9//3//f/9//3//f/9//3//f/9//3//f/9//3//f/9//3//f/9//3//f/9//3//f/9//3//f/9//3//f/9//3//f/9//3//f/9//3//f/9//3//f/9//3//f/9//3//f/9//3tbZ3RK91q9c/9//3//f/9/n3O4Vr53/3//f/5//399b3ZOszVyMXQxtjm1ObU50jmXUr13/3//f/9//3//f/9//3//f/9//3//f/9//3//f/9//3//f/9//3//f/9//3//f/9//3//f/9//38aYxRGVk65WlZK2l7/f/9//388Z1ZK9kH2QXhOvXf/f/9//3//f/9//3//f/9//3//f/9//3//f/9//3//f/9//3//f/9//3//f/9//3//f/9//3//f/9//3//f/9//3//f/9//3//f/9//3//f/9//3//f/9//3//f/9//3//f/9//3//f/9//3//f/9//3//f/9//3//f/9//3//f/9//3//f/9//3//f/9//3//f/9//3//f/9//3//f/9//3//f/9//3//f/9//3//f/9//3//f/9//3//f/9//3//f/9//3//f/9//3//f/9//3//f/9//3//f/9//3//f/9//3//f/9//3//f/9//3//f/9//3//f/9//3//f/9//3//f/9//3//f/9//3//f/9//3//f/9//3//f/9//3//f/9//3//f/9//3//f/9//3//f/9//3//f/9//3//f/9//3//f/9//3//f/9//3//f/9//3//f/9//3//f/9//3//f/9//3//f/9//3//f/9//3//f/9/33tba1trO2edc753/3+/dxtnlVL/f/9//3//f/9/33t9b/NBkjVTMZU11j20NXIx0z2YVr93/3//f/9//3//f/9//3//f/9//3//f/9//3//f/9//3//f/9//3//f/9//3//f/9//3//f/9/vneXVhRGNkpXTjxr/3//f/9/nXO7VvdBtDk1Rp5z/3//f/9//3//f/9//3//f/9//3//f/9//3//f/9//3//f/9//3//f/9//3//f/9//3//f/9//3//f/9//3//f/9//3//f/9//3//f/9//3//f/9//3//f/9//3//f/9//3//f/9//3//f/9//3//f/9//3//f/9//3//f/9//3//f/9//3//f/9//3//f/9//3//f/9//3//f/9//3//f/9//3//f/9//3//f/9//3//f/9//3//f/9//3//f/9//3//f/9//3//f/9//3//f/9//3//f/9//3//f/9//3//f/9//3//f/9//3//f/9//3//f/9//3//f/9//3//f/9//3//f/9//3//f/9//3//f/9//3//f/9//3//f/9//3//f/9//3//f/9//3//f/9//3//f/9//3//f/9//3//f/9//3//f/9//3//f/9//3//f/9//3//f/9//3//f/9//3//f/9//3//f/9//3//f/9//3//f/9//3//f5xzGWOVUhNGdU58b/9//3//f/9//3//f/9/v3d3UvVBtTnWPfdB1j2TNZM10z14Ul1r/3//f/9//n//f/9//3//f/9//3//f/9//3//f/9//3//f/9//3//f/9//3//f/9//3//f997+l5WSvVBVk6ed/9//3+ec3lO1j1zMXIxFUZ9b/9//3//f/9//3//f/9//3//f/9//3//f/9//3//f/9//3//f/9//3//f/9//3//f/9//3//f/9//3//f/9//3//f/9//3//f/9//3//f/9//3//f/9//3//f/9//3//f/9//3//f/9//3//f/9//3//f/9//3//f/9//3//f/9//3//f/9//3//f/9//3//f/9//3//f/9//3//f/9//3//f/9//3//f/9//3//f/9//3//f/9//3//f/9//3//f/9//3//f/9//3//f/9//3//f/9//3//f/9//3//f/9//3//f/9//3//f/9//3//f/9//3//f/9//3//f/9//3//f/9//3//f/9//3//f/9//3//f/9//3//f/9//3//f/9//3//f/9//3//f/9//3//f/9//3//f/9//3//f/9//3//f/9//3//f/9//3//f/9//3//f/9//3//f/9//3//f/9//3//f/9//3//f/9//3//f/9//3//f/9//3/eezpntlZba997/3//f/9//3//f/9//3//f/9/fW/bXjZKFkI4SjpK10FzMTAtszlWSvpiv3v/f/9//3//f/9//3//f/9//3//f/9//3//f/9//3//f/9//3//f/9//3//f/9//3//f593uFbzPZdS33v/f/leFUJyLZQ1tDnTPRJCtlZba/9//3//f/9//3//f/9//3//f/9//3//f/9//3//f/9//3//f/9//3//f/9//3//f/9//3//f/9//3//f/9//3//f/9//3//f/9//3//f/9//3//f/9//3//f/9//3//f/9//3//f/9//3//f/9//3//f/9//3//f/9//3//f/9//3//f/9//3//f/9//3//f/9//3//f/9//3//f/9//3//f/9//3//f/9//3//f/9//3//f/9//3//f/9//3//f/9//3//f/9//3//f/9//3//f/9//3//f/9//3//f/9//3//f/9//3//f/9//3//f/9//3//f/9//3//f/9//3//f/9//3//f/9//3//f/9//3//f/9//3//f/9//3//f/9//3//f/9//3//f/9//3//f/9//3//f/9//3//f/9//3//f/9//3//f/9//3//f/9//3//f/9//3//f/9//3//f/9//3//f/9//3//f/9//3//f/9//3//f/9//3//f/9//3//f/9//3//f/9//3//f/9//3//f/9/nnO5WnhOWU56UjhKFkaTNXIxkzX2QZpWPGt9c997/3//f/9//3//f/9//3//f/9//3//f/9//3//f/9//3//f/9//3//f/9//3/ff7hWsTmXUjtrlVL6XrpWUi3TPRtnO2c0RvRBmFZ9b99//3//f/9//3//f/9//3//f/9//3//f/9//3//f/9//3//f/9//3//f/9//3//f/9//3//f/9//3//f/9//3//f/9//3//f/9//3//f/9//3//f/9//3//f/9//3//f/9//3//f/9//3//f/9//3//f/9//3//f/9//3//f/9//3//f/9//3//f/9//3//f/9//3//f/9//3//f/9//3//f/9//3//f/9//3//f/9//3//f/9//3//f/9//3//f/9//3//f/9//3//f/9//3//f/9//3//f/9//3//f/9//3//f/9//3//f/9//3//f/9//3//f/9//3//f/9//3//f/9//3//f/9//3//f/9//3//f/9//3//f/9//3//f/9//3//f/9//3//f/9//3//f/9//3//f/9//3//f/9//3//f/9//3//f/9//3//f/9//3//f/9//3//f/9//3//f/9//3//f/9//3//f/9//3//f/9//3//f/9//3//f/9//3//f/9//3//f/9//3//f/9//3//f/9/WmtXSvQ9mVIcY5lS1TlzMXMxczGUNdQ5d05+b/97/3//f/9//3//f/9//3//f/9//3//f/9//3//f/9//3//f/9//3//f/9/nXMzRpAxV0p2Tt93GmNxLU4pfG//f757t1b0QfVB+16/d/9//3++dzpn/3//f/9//3//f/9//3//f/9//3//f/9//3//f/9//3//f/9//3//f/9//3//f/9//3//f/9//3//f/9//3//f/9//3//f/9//3//f/9//3//f/9//3//f/9//3//f/9//3//f/9//3//f/9//3//f/9//3//f/9//3//f/9//3//f/9//3//f/9//3//f/9//3//f/9//3//f/9//3//f/9//3//f/9//3//f/9//3//f/9//3//f/9//3//f/9//3//f/9//3//f/9//3//f/9//3//f/9//3//f/9//3//f/9//3//f/9//3//f/9//3//f/9//3//f/9//3//f/9//3//f/9//3//f/9//3//f/9//3//f/9//3//f/9//3//f/9//3//f/9//3//f/9//3//f/9//3//f/9//3//f/9//3//f/9//3//f/9//3//f/9//3//f/9//3//f/9//3//f/9//3//f/9//3//f/9//3//f/9//3//f/9//3//f/9//3//f/9//3//f55zO2N2SlVKmFK7WrtWF0aTNZM1czGTNdU9Nka5VjxnnW//f/9//3//f/9//3//f/9//3//f/9//3//f/9//3//f/9//3//f1trFUaTNfZBHGPZWplSmFb4Xv9//3//fztrd04UQlZO+l6/d31vl1IZY/9//3//f/9//3//f/9//3//f/9//3//f/9//3//f/9//3//f/9//3//f/9//3//f/9//3//f/9//3//f/9//3//f/9//3//f/9//3//f/9//3//f/9//3//f/9//3//f/9//3//f/9//3//f/9//3//f/9//3//f/9//3//f/9//3//f/9//3//f/9//3//f/9//3//f/9//3//f/9//3//f/9//3//f/9//3//f/9//3//f/9//3//f/9//3//f/9//3//f/9//3//f/9//3//f/9//3//f/9//3//f/9//3//f/9//3//f/9//3//f/9//3//f/9//3//f/9//3//f/9//3//f/9//3//f/9//3//f/9//3//f/9//3//f/9//3//f/9//3//f/9//3//f/9//3//f/9//3//f/9//3//f/9//3//f/9//3//f/9//3//f/9//3//f/9//3//f/9//3//f/9//3//f/9//3//f/9//3//f/9//3//f/9//3//f/9//3//f/9//3//f/97O2d2TvI9d1I9Zz5reVLUOZQ12EHXPbU5kjGyNfI9t1IaY997/3//f/9//3//f/9//3//f/9//3//f/9//3//f/9/33vaWtY9VC15Tn5v/3u+d7daW2v/f/9//3+/e5hSsjmyNRVCFUKRMfJB33v/f/9//3//f55z/3//f/9//3//f/9//3//f/9//3//f/9//3//f/9//3//f/9//3//f/9//3//f/9//3//f/9//3//f/9//3//f/9//3//f/9//3//f/9//3//f/9//3//f/9//3//f/9//3//f/9//3//f/9//3//f/9//3//f/9//3//f/9//3//f/9//3//f/9//3//f/9//3//f/9//3//f/9//3//f/9//3//f/9//3//f/9//3//f/9//3//f/9//3//f/9//3//f/9//3//f/9//3//f/9//3//f/9//3//f/9//3//f/9//3//f/9//3//f/9//3//f/9//3//f/9//3//f/9//3//f/9//3//f/9//3//f/9//3//f/9//3//f/9//3//f/9//3//f/9//3//f/9//3//f/9//3//f/9//3//f/9//3//f/9//3//f/9//3//f/9//3//f/9//3//f/9//3//f/9//3//f/9//3//f/9//3//f/9//3//f/9//3//f/9//3//f51z+F5TRnVO+V6eczxnmVIXRvZB9kE3RjdGNkbSOfI9NEaWUtheO2t9c793vnv/f/9//3//f/9/33vfe51zXGvZWjZGtjl0MRdG33v/f/9/+GI7a/9//3//f/9/vnfZWvQ9Nkb1PVIt0j2ed/9//3//f/9/l1adc/9//3//f/9//3//f/9//3//f/9//3//f/9//3//f/9//3//f/9//3//f/9//3//f/9//3//f/9//3//f/9//3//f/9//3//f/9//3//f/9//3//f/9//3//f/9//3//f/9//3//f/9//3//f/9//3//f/9//3//f/9//3//f/9//3//f/9//3//f/9//3//f/9//3//f/9//3//f/9//3//f/9//3//f/9//3//f/9//3//f/9//3//f/9//3//f/9//3//f/9//3//f/9//3//f/9//3//f/9//3//f/9//3//f/9//3//f/9//3//f/9//3//f/9//3//f/9//3//f/9//3//f/9//3//f/9//3//f/9//3//f/9//3//f/9//3//f/9//3//f/9//3//f/9//3//f/9//3//f/9//3//f/9//3//f/9//3//f/9//3//f/9//3//f/9//3//f/9//3//f/9//3//f/9//3//f/9//3//f/9//3//f/9//3//f/9//3//f/9/GWOVUlNKllI8Z59zXWu5VvM9N0r8Xl9rXm8aY9daVErQOW4tsDXyPTRGd1KXUndSVUpVShNCE0ZWSjdKkzXUORZGFUa4Vr53vneXVjtr/3//f/9//3//f/9/XGtVShZC90H0QTRGGmPee/9//393Urda/3//f/9//3//f/9//3//f/9//3//f/9//3//f/9//3//f/9//3//f/9//3//f/9//3//f/9//3//f/9//3//f/9//3//f/9//3//f/9//3//f/9//3//f/9//3//f/9//3//f/9//3//f/9//3//f/9//3//f/9//3//f/9//3//f/9//3//f/9//3//f/9//3//f/9//3//f/9//3//f/9//3//f/9//3//f/9//3//f/9//3//f/9//3//f/9//3//f/9//3//f/9//3//f/9//3//f/9//3//f/9//3//f/9//3//f/9//3//f/9//3//f/9//3//f/9//3//f/9//3//f/9//3//f/9//3//f/9//3//f/9//3//f/9//3//f/9//3//f/9//3//f/9//3//f/9//3//f/9//3//f/9//3//f/9//3//f/9//3//f/9//3//f/9//3//f/9//3//f/9//3//f/9//3//f/9//3//f/9//3//f/9//3//f/9//3//f/9//3//f957O2t1TvJBl1YbZ11vXWt4UvNBVUobY753/3//e31v2Fo0RtM51D20OfZBN0p4UrlWG2M8Zz1rOE5RLbI5G2c8ZzVKNUp4UndOfnP/f/9//3//f/9//3//fzpn0jlZSjxnuFZUSrdWOWe/d1ZOdk7ee/9//3//f/9//3//f/9//3//f/9//3//f/9//3//f/9//3//f/9//3//f/9//3//f/9//3//f/9//3//f/9//3//f/9//3//f/9//3//f/9//3//f/9//3//f/9//3//f/9//3//f/9//3//f/9//3//f/9//3//f/9//3//f/9//3//f/9//3//f/9//3//f/9//3//f/9//3//f/9//3//f/9//3//f/9//3//f/9//3//f/9//3//f/9//3//f/9//3//f/9//3//f/9//3//f/9//3//f/9//3//f/9//3//f/9//3//f/9//3//f/9//3//f/9//3//f/9//3//f/9//3//f/9//3//f/9//3//f/9//3//f/9//3//f/9//3//f/9//3//f/9//3//f/9//3//f/9//3//f/9//3//f/9//3//f/9//3//f/9//3//f/9//3//f/9//3//f/9//3//f/9//3//f/9//3//f/9//3//f/9//3//f/9//3//f/9//3//f/9//3//f753GmdUShRGdlIbY1xr2FpVSvE9dU46Z71z/3v/f713fW/ZWnhSFkIVQnhO+2Jdaz1nmlYYSrM52Vree/9/uFqxOZEx2Vrfe/9//3//f/9//3//f/9/33tWShhGv3d9aztntlJTSndO9UFXTr93/3//f/9//3//f/9//3//f/9//3//f/9//3//f/9//3//f/9//3//f/9//3//f/9//3//f/9//3//f/9//3//f/9//3//f/9//3//f/9//3//f/9//3//f/9//3//f/9//3//f/9//3//f/9//3//f/9//3//f/9//3//f/9//3//f/9//3//f/9//3//f/9//3//f/9//3//f/9//3//f/9//3//f/9//3//f/9//3//f/9//3//f/9//3//f/9//3//f/9//3//f/9//3//f/9//3//f/9//3//f/9//3//f/9//3//f/9//3//f/9//3//f/9//3//f/9//3//f/9//3//f/9//3//f/9//3//f/9//3//f/9//3//f/9//3//f/9//3//f/9//3//f/9//3//f/9//3//f/9//3//f/9//3//f/9//3//f/9//3//f/9//3//f/9//3//f/9//3//f/9//3//f/9//3//f/9//3//f/9//3//f/9//3//f/9//3//f/9//3//f/9//3/ee1tr2Vp2TnVOdlLYWvle2FpVSnVOt1Zca/9//3/ee753fG87Z9pa2l76XjxnPGe7WjhOeVJ9b/9//3+ec9lad1I8a/9//3//f/9//3//f/9//3//f5hSOEq/d1xrnXOdc/hel1KSNRVGPGv/f/9//3//f/9//3//f/9//3//f/9//3//f/9//3//f/9//3//f/9//3//f/9//3//f/9//3//f/9//3//f/9//3//f/9//3//f/9//3//f/9//3//f/9//3//f/9//3//f/9//3//f/9//3//f/9//3//f/9//3//f/9//3//f/9//3//f/9//3//f/9//3//f/9//3//f/9//3//f/9//3//f/9//3//f/9//3//f/9//3//f/9//3//f/9//3//f/9//3//f/9//3//f/9//3//f/9//3//f/9//3//f/9//3//f/9//3//f/9//3//f/9//3//f/9//3//f/9//3//f/9//3//f/9//3//f/9//3//f/9//3//f/9//3//f/9//3//f/9//3//f/9//3//f/9//3//f/9//3//f/9//3//f/9//3//f/9//3//f/9//3//f/9//3//f/9//3//f/9//3//f/9//3//f/9//3//f/9//3//f/9//3//f/9//3//f/9//3//f/9//3//f/9//3//f753t1pVThNGl1LaWrtaN0rUPdM5l1J9b957/nv/f/5//3/fe/9733u/d7pWeFJdb/9//3//f/9//3/ff/9//3//f/9//3//f/9//3//f/9/uVY4St53Ome9c/9//399b9Q9sjV2Tn1z/3//f/9//3//f/9//3//f/9//3//f/9//3//f/9//3//f/9//3//f/9//3//f/9//3//f/9//3//f/9//3//f/9//3//f/9//3//f/9//3//f/9//3//f/9//3//f/9//3//f/9//3//f/9//3//f/9//3//f/9//3//f/9//3//f/9//3//f/9//3//f/9//3//f/9//3//f/9//3//f/9//3//f/9//3//f/9//3//f/9//3//f/9//3//f/9//3//f/9//3//f/9//3//f/9//3//f/9//3//f/9//3//f/9//3//f/9//3//f/9//3//f/9//3//f/9//3//f/9//3//f/9//3//f/9//3//f/9//3//f/9//3//f/9//3//f/9//3//f/9//3//f/9//3//f/9//3//f/9//3//f/9//3//f/9//3//f/9//3//f/9//3//f/9//3//f/9//3//f/9//3//f/9//3//f/9//3//f/9//3//f/9//3//f/9//3//f/9//3//f/9//3//f/9//3//f957vnc7Z5dWVk54TldKFUaRNbM5Nkr8Yp5z33vfe99/vnd9b/lil1Y7Z/9//3//f/9//3//f/9//3//f/9//3//f/9//3//f/9//3/8YlhOvXecc1pr/3//f/9/l1K4VlVKlVL3Xr53/3//f/9//3//f/9//3//f/9//3//f/9//3//f/9//3//f/9//3//f/9//3//f/9//3//f/9//3//f/9//3//f/9//3//f/9//3//f/9//3//f/9//3//f/9//3//f/9//3//f/9//3//f/9//3//f/9//3//f/9//3//f/9//3//f/9//3//f/9//3//f/9//3//f/9//3//f/9//3//f/9//3//f/9//3//f/9//3//f/9//3//f/9//3//f/9//3//f/9//3//f/9//3//f/9//3//f/9//3//f/9//3//f/9//3//f/9//3//f/9//3//f/9//3//f/9//3//f/9//3//f/9//3//f/9//3//f/9//3//f/9//3//f/9//3//f/9//3//f/9//3//f/9//3//f/9//3//f/9//3//f/9//3//f/9//3//f/9//3//f/9//3//f/9//3//f/9//3//f/9//3//f/9//3//f/9//3//f/9//3//f/9//3//f/9//3//f/9//3//f/9//3//f/9//3//f/9/33u/d35vXWvaXnhSFEKRNbA1kDUSQjRKdk6XUrdWO2udc/9//3//f/9//3//f/9//3//f/9//3//f/9//3//f/9//3/fe5pWeFLee51z917ee/9/33fYWp5zfW/5XvdelU7YWlxr/3//f/9//3//f/9//3//f/9//3//f/9//3//f/9//3//f/9//3//f/9//3//f/9//3//f/9//3//f/9//3//f/9//3//f/9//3//f/9//3//f/9//3//f/9//3//f/9//3//f/9//3//f/9//3//f/9//3//f/9//3//f/9//3//f/9//3//f/9//3//f/9//3//f/9//3//f/9//3//f/9//3//f/9//3//f/9//3//f/9//3//f/9//3//f/9//3//f/9//3//f/9//3//f/9//3//f/9//3//f/9//3//f/9//3//f/9//3//f/9//3//f/9//3//f/9//3//f/9//3//f/9//3//f/9//3//f/9//3//f/9//3//f/9//3//f/9//3//f/9//3//f/9//3//f/9//3//f/9//3//f/9//3//f/9//3//f/9//3//f/9//3//f/9//3//f/9//3//f/9//3//f/9//3//f/9//3//f/9//3//f/9//3//f/9//3//f/9//3//f/9//3//f/9//3//f/9//3//f/9//3//f753nXM7Z1VO0jmQNVVOXGv/f/9//3//f/9//3//f/9//3//f/9//3//f/9//3//f/9//3//f7138z3ZWv9//3/5Yt97/3+dcxpj/3vfe75z/39ca3ZOFUJ3Ur53/3//f/9//3//f/9//3//f/9//3//f/9//3//f/9//3//f/9//3//f/9//3//f/9//3//f/9//3//f/9//3//f/9//3//f/9//3//f/9//3//f/9//3//f/9//3//f/9//3//f/9//3//f/9//3//f/9//3//f/9//3//f/9//3//f/9//3//f/9//3//f/9//3//f/9//3//f/9//3//f/9//3//f/9//3//f/9//3//f/9//3//f/9//3//f/9//3//f/9//3//f/9//3//f/9//3//f/9//3//f/9//3//f/9//3//f/9//3//f/9//3//f/9//3//f/9//3//f/9//3//f/9//3//f/9//3//f/9//3//f/9//3//f/9//3//f/9//3//f/9//3//f/9//3//f/9//3//f/9//3//f/9//3//f/9//3//f/9//3//f/9//3//f/9//3//f/9//3//f/9//3//f/9//3//f/9//3//f/9//3//f/9//3//f/9//3//f/9//3//f/9//3//f/9//3//f/9//3//f/9//3//f/9/33udc9hedU40SnZSGWOdc/9//3//f/9//3//f/9//3//f/9//3//f/9//3//f/9/3XvZXlxv/3//fzpnfXP/f/heGWP/e/57nHP/f3xrVkq0NZI1NUbZWlxr33v/f/9//3//f/9//3//f/9//3//f/9//3//f/9//3//f/9//3//f/9//3//f/9//3//f/9//3//f/9//3//f/9//3//f/9//3//f/9//3//f/9//3//f/9//3//f/9//3//f/9//3//f/9//3//f/9//3//f/9//3//f/9//3//f/9//3//f/9//3//f/9//3//f/9//3//f/9//3//f/9//3//f/9//3//f/9//3//f/9//3//f/9//3//f/9//3//f/9//3//f/9//3//f/9//3//f/9//3//f/9//3//f/9//3//f/9//3//f/9//3//f/9//3//f/9//3//f/9//3//f/9//3//f/9//3//f/9//3//f/9//3//f/9//3//f/9//3//f/9//3//f/9//3//f/9//3//f/9//3//f/9//3//f/9//3//f/9//3//f/9//3//f/9//3//f/9//3//f/9//3//f/9//3//f/9//3//f/9//3//f/9//3//f/9//3//f/9//3//f/9//3//f/9//3//f/9//3//f/9//3//f/9//3/ee1xvdlITQlVOG2eed99//3//f/9//3//f/9//3//f/9//3//f/9//3//f/9//3//f/9/fW9da793+F58b/9//nucc/9/W2uYUrpW0zlYSlhKVEq4Wp5z/3//f/9//3//f/9//3//f/9//3//f/9//3//f/9//3//f/9//3//f/9//3//f/9//3//f/9//3//f/9//3//f/9//3//f/9//3//f/9//3//f/9//3//f/9//3//f/9//3//f/9//3//f/9//3//f/9//3//f/9//3//f/9//3//f/9//3//f/9//3//f/9//3//f/9//3//f/9//3//f/9//3//f/9//3//f/9//3//f/9//3//f/9//3//f/9//3//f/9//3//f/9//3//f/9//3//f/9//3//f/9//3//f/9//3//f/9//3//f/9//3//f/9//3//f/9//3//f/9//3//f/9//3//f/9//3//f/9//3//f/9//3//f/9//3//f/9//3//f/9//3//f/9//3//f/9//3//f/9//3//f/9//3//f/9//3//f/9//3//f/9//3//f/9//3//f/9//3//f/9//3//f/9//3//f/9//3//f/9//3//f/9//3//f/9//3//f/9//3//f/9//3//f/9//3//f/9//3//f/9//3//f/9//3//f51z2V40RvNBVUoaY753/3//f/9//3//f/9//3//f/9//3//f/9//3//f/9//3+dc9pePmu4Wt57/3//f3tv/38ZY3xv33s8Z1ZK9EGRMZI11T2ZUnxv/3//f/9//3//f/9//3//f/9//3//f/9//3//f/9//3//f/9//3//f/9//3//f/9//3//f/9//3//f/9//3//f/9//3//f/9//3//f/9//3//f/9//3//f/9//3//f/9//3//f/9//3//f/9//3//f/9//3//f/9//3//f/9//3//f/9//3//f/9//3//f/9//3//f/9//3//f/9//3//f/9//3//f/9//3//f/9//3//f/9//3//f/9//3//f/9//3//f/9//3//f/9//3//f/9//3//f/9//3//f/9//3//f/9//3//f/9//3//f/9//3//f/9//3//f/9//3//f/9//3//f/9//3//f/9//3//f/9//3//f/9//3//f/9//3//f/9//3//f/9//3//f/9//3//f/9//3//f/9//3//f/9//3//f/9//3//f/9//3//f/9//3//f/9//3//f/9//3//f/9//3//f/9//3//f/9//3//f/9//3//f/9//3//f/9//3//f/9//3//f/9//3//f/9//3//f/9//3//f/9//3//f/9//3//f99/XG+3VtE9NEaYVp5z33v/f/9//3//f/9//3//f/9//3//f/9//3//f957l1JWTvli/3//f/9/W2t9bxpn33v/f997mFL0QdtaulraWphWM0r4XjtnuVqfd/9//3//f/9//3//f/9//3//f/9//3//f/9//3//f/9//3//f/9//3//f/9//3//f/9//3//f/9//3//f/9//3//f/9//3//f/9//3//f/9//3//f/9//3//f/9//3//f/9//3//f/9//3//f/9//3//f/9//3//f/9//3//f/9//3//f/9//3//f/9//3//f/9//3//f/9//3//f/9//3//f/9//3//f/9//3//f/9//3//f/9//3//f/9//3//f/9//3//f/9//3//f/9//3//f/9//3//f/9//3//f/9//3//f/9//3//f/9//3//f/9//3//f/9//3//f/9//3//f/9//3//f/9//3//f/9//3//f/9//3//f/9//3//f/9//3//f/9//3//f/9//3//f/9//3//f/9//3//f/9//3//f/9//3//f/9//3//f/9//3//f/9//3//f/9//3//f/9//3//f/9//3//f/9//3//f/9//3//f/9//3//f/9//3//f/9//3//f/9//3//f/9//3//f/9//3//f/9//3//f/9//3//f957nXP5XpdSVUp2Ujpn3nv/f/9//3//f/9//3//f/9//3//f/9/3nuWVlRKnXP/f/9//39bbxtjG2f/f/9//3t2TpdSfG//e7xznHNaa/heNUqzObpW33v/f/9//3//f/9//3//f/9//3//f/9//3//f/9//3//f/9//3//f/9//3//f/9//3//f/9//3//f/9//3//f/9//3//f/9//3//f/9//3//f/9//3//f/9//3//f/9//3//f/9//3//f/9//3//f/9//3//f/9//3//f/9//3//f/9//3//f/9//3//f/9//3//f/9//3//f/9//3//f/9//3//f/9//3//f/9//3//f/9//3//f/9//3//f/9//3//f/9//3//f/9//3//f/9//3//f/9//3//f/9//3//f/9//3//f/9//3//f/9//3//f/9//3//f/9//3//f/9//3//f/9//3//f/9//3//f/9//3//f/9//3//f/9//3//f/9//3//f/9//3//f/9//3//f/9//3//f/9//3//f/9//3//f/9//3//f/9//3//f/9//3//f/9//3//f/9//3//f/9//3//f/9//3//f/9//3//f/9//3//f/9//3//f/9//3//f/9//3//f/9//3//f/9//3//f/9//3//f/9//3//f/9//3//f/9//3+dc9haEkISQrZWnHP/f/9//3//f/9//3//f/9//3//f51zfG//f/9//3//f51zmFYbZ99//3/ee/haG2N9b/9//3+cb/9//38bY9Q9szlVTjpnvnf/f/9//3//f/9//3//f/9//3//f/9//3//f/9//3//f/9//3//f/9//3//f/9//3//f/9//3//f/9//3//f/9//3//f/9//3//f/9//3//f/9//3//f/9//3//f/9//3//f/9//3//f/9//3//f/9//3//f/9//3//f/9//3//f/9//3//f/9//3//f/9//3//f/9//3//f/9//3//f/9//3//f/9//3//f/9//3//f/9//3//f/9//3//f/9//3//f/9//3//f/9//3//f/9//3//f/9//3//f/9//3//f/9//3//f/9//3//f/9//3//f/9//3//f/9//3//f/9//3//f/9//3//f/9//3//f/9//3//f/9//3//f/9//3//f/9//3//f/9//3//f/9//3//f/9//3//f/9//3//f/9//3//f/9//3//f/9//3//f/9//3//f/9//3//f/9//3//f/9//3//f/9//3//f/9//3//f/9//3//f/9//3//f/9//3//f/9//3//f/9//3//f/9//3//f/9//3//f/9//3//f/9//3//f/9//3+9dxlnlVJUTpZSGmOdc/9//3//f/9//3//f/9//3//f/9//3//f/9/vXd0Thpn/3//f/9/2Fp9c1xrvnf/f/5/3nv/fxtnFEK4Whljlla2Vlprvnf/f/9//3//f/9//3//f/9//3//f/9//3//f/9//3//f/9//3//f/9//3//f/9//3//f/9//3//f/9//3//f/9//3//f/9//3//f/9//3//f/9//3//f/9//3//f/9//3//f/9//3//f/9//3//f/9//3//f/9//3//f/9//3//f/9//3//f/9//3//f/9//3//f/9//3//f/9//3//f/9//3//f/9//3//f/9//3//f/9//3//f/9//3//f/9//3//f/9//3//f/9//3//f/9//3//f/9//3//f/9//3//f/9//3//f/9//3//f/9//3//f/9//3//f/9//3//f/9//3//f/9//3//f/9//3//f/9//3//f/9//3//f/9//3//f/9//3//f/9//3//f/9//3//f/9//3//f/9//3//f/9//3//f/9//3//f/9//3//f/9//3//f/9//3//f/9//3//f/9//3//f/9//3//f/9//3//f/9//3//f/9//3//f/9//3//f/9//3//f/9//3//f/9//3//f/9//3//f/9//3//f/9//3//f/9//3//f55zGWPXWpZWt1Zba51z/3//f/9//3//f/9//3//f/9//3//f/hevnf/f/9//397b51z33ucc/9//3//f/9/G2NVSr93/3//f1trtVZ1TvlifG//f/9//3//f/9//3//f/9//3//f/9//3//f/9//3//f/9//3//f/9//3//f/9//3//f/9//3//f/9//3//f/9//3//f/9//3//f/9//3//f/9//3//f/9//3//f/9//3//f/9//3//f/9//3//f/9//3//f/9//3//f/9//3//f/9//3//f/9//3//f/9//3//f/9//3//f/9//3//f/9//3//f/9//3//f/9//3//f/9//3//f/9//3//f/9//3//f/9//3//f/9//3//f/9//3//f/9//3//f/9//3//f/9//3//f/9//3//f/9//3//f/9//3//f/9//3//f/9//3//f/9//3//f/9//3//f/9//3//f/9//3//f/9//3//f/9//3//f/9//3//f/9//3//f/9//3//f/9//3//f/9//3//f/9//3//f/9//3//f/9//3//f/9//3//f/9//3//f/9//3//f/9//3//f/9//3//f/9//3//f/9//3//f/9//3//f/9//3//f/9//3//f/9//3//f/9//3//f/9//3//f/9//3//f/9//3//f/9/nXNca7ZWEkJ1Ujpn33v/f/9//3//f/9//3//f/9//3//f/9//3//f957vnfee3xv33v/f/9//3/YWpZS/3//f/9//3/ee51z2FpVTnZSXGv/f/9//3//f/9//3//f/9//3//f/9//3//f/9//3//f/9//3//f/9//3//f/9//3//f/9//3//f/9//3//f/9//3//f/9//3//f/9//3//f/9//3//f/9//3//f/9//3//f/9//3//f/9//3//f/9//3//f/9//3//f/9//3//f/9//3//f/9//3//f/9//3//f/9//3//f/9//3//f/9//3//f/9//3//f/9//3//f/9//3//f/9//3//f/9//3//f/9//3//f/9//3//f/9//3//f/9//3//f/9//3//f/9//3//f/9//3//f/9//3//f/9//3//f/9//3//f/9//3//f/9//3//f/9//3//f/9//3//f/9//3//f/9//3//f/9//3//f/9//3//f/9//3//f/9//3//f/9//3//f/9//3//f/9//3//f/9//3//f/9//3//f/9//3//f/9//3//f/9//3//f/9//3//f/9//3//f/9//3//f/9//3//f/9//3//f/9//3//f/9//3//f/9//3//f/9//3//f/9//3//f/9//3//f/9//3//f/9//398b9heVU5UTthaO2ecc/9//3//f/9//3//f/9//3//f/9//399czpnOmf/f/9//3/fe5ZSGmP/f/9//3//f/9//3//f31zG2N2UrhWGmOdc99//3//f/9//3//f/9//3//f/9//3//f/9//3//f/9//3//f/9//3//f/9//3//f/9//3//f/9//3//f/9//3//f/9//3//f/9//3//f/9//3//f/9//3//f/9//3//f/9//3//f/9//3//f/9//3//f/9//3//f/9//3//f/9//3//f/9//3//f/9//3//f/9//3//f/9//3//f/9//3//f/9//3//f/9//3//f/9//3//f/9//3//f/9//3//f/9//3//f/9//3//f/9//3//f/9//3//f/9//3//f/9//3//f/9//3//f/9//3//f/9//3//f/9//3//f/9//3//f/9//3//f/9//3//f/9//3//f/9//3//f/9//3//f/9//3//f/9//3//f/9//3//f/9//3//f/9//3//f/9//3//f/9//3//f/9//3//f/9//3//f/9//3//f/9//3//f/9//3//f/9//3//f/9//3//f/9//3//f/9//3//f/9//3//f/9//3//f/9//3//f/9//3//f/9//3//f/9//3//f/9//3//f/9//3//f/9//3/eexpndlLyPRRCuFaec/9//3//f/9//3//f/9//3//f1trVU75Xt97/3/+f51zVU59b/9//3//f/9//3//f957fG98b997GmNVShRGuFq/e/9//3//f/9//3//f/9//3//f/9//3//f/9//3//f/9//3//f/9//3//f/9//3//f/9//3//f/9//3//f/9//3//f/9//3//f/9//3//f/9//3//f/9//3//f/9//3//f/9//3//f/9//3//f/9//3//f/9//3//f/9//3//f/9//3//f/9//3//f/9//3//f/9//3//f/9//3//f/9//3//f/9//3//f/9//3//f/9//3//f/9//3//f/9//3//f/9//3//f/9//3//f/9//3//f/9//3//f/9//3//f/9//3//f/9//3//f/9//3//f/9//3//f/9//3//f/9//3//f/9//3//f/9//3//f/9//3//f/9//3//f/9//3//f/9//3//f/9//3//f/9//3//f/9//3//f/9//3//f/9//3//f/9//3//f/9//3//f/9//3//f/9//3//f/9//3//f/9//3//f/9//3//f/9//3//f/9//3//f/9//3//f/9//3//f/9//3//f/9//3//f/9//3//f/9//3//f/9//3//f/9//3//f/9//3//f/9//3/ee3xvGmO3VnVO2Fr4Xp1z/3//f/9//3//f/9/3nuec553/3//f/9/fG92Tp1z/3//f/9//3//f/9/nnOXVltr/3//f553O2e3VpdW2Fqdc99//3//f/9//3//f/9//3//f/9//3//f/9//3//f/9//3//f/9//3//f/9//3//f/9//3//f/9//3//f/9//3//f/9//3//f/9//3//f/9//3//f/9//3//f/9//3//f/9//3//f/9//3//f/9//3//f/9//3//f/9//3//f/9//3//f/9//3//f/9//3//f/9//3//f/9//3//f/9//3//f/9//3//f/9//3//f/9//3//f/9//3//f/9//3//f/9//3//f/9//3//f/9//3//f/9//3//f/9//3//f/9//3//f/9//3//f/9//3//f/9//3//f/9//3//f/9//3//f/9//3//f/9//3//f/9//3//f/9//3//f/9//3//f/9//3//f/9//3//f/9//3//f/9//3//f/9//3//f/9//3//f/9//3//f/9//3//f/9//3//f/9//3//f/9//3//f/9//3//f/9//3//f/9//3//f/9//3//f/9//3//f/9//3//f/9//3//f/9//3//f/9//3//f/9//3//f/9//3//f/9//3//f/9//3//f/9//3//f/9/33sbZ5dWM0a2Vhpnvnv/f/9//3//f/9//3//f/9/vne3VpdS33v/f/9//3//f/9//39da1ZOG2P/f/9//3//f/9/XG/YXlRKt1YaY31vvnv/f/9//3//f/9//3//f/9//3//f/9//3//f/9//3//f/9//3//f/9//3//f/9//3//f/9//3//f/9//3//f/9//3//f/9//3//f/9//3//f/9//3//f/9//3//f/9//3//f/9//3//f/9//3//f/9//3//f/9//3//f/9//3//f/9//3//f/9//3//f/9//3//f/9//3//f/9//3//f/9//3//f/9//3//f/9//3//f/9//3//f/9//3//f/9//3//f/9//3//f/9//3//f/9//3//f/9//3//f/9//3//f/9//3//f/9//3//f/9//3//f/9//3//f/9//3//f/9//3//f/9//3//f/9//3//f/9//3//f/9//3//f/9//3//f/9//3//f/9//3//f/9//3//f/9//3//f/9//3//f/9//3//f/9//3//f/9//3//f/9//3//f/9//3//f/9//3//f/9//3//f/9//3//f/9//3//f/9//3//f/9//3//f/9//3//f/9//3//f/9//3//f/9//3//f/9//3//f/9//3//f/9//3//f/9//3//f/9/33udc9daVEqVUvlefG/fe/9//3//f/9//3+ed3ZOmFa/e/9//3//f/9//3//fz1r9UHbXv9//3//f/9//3//f/9/nXP5XlZK0j2XVr53/3//f/9//3//f/9//3//f/9//3//f/9//3//f/9//3//f/9//3//f/9//3//f/9//3//f/9//3//f/9//3//f/9//3//f/9//3//f/9//3//f/9//3//f/9//3//f/9//3//f/9//3//f/9//3//f/9//3//f/9//3//f/9//3//f/9//3//f/9//3//f/9//3//f/9//3//f/9//3//f/9//3//f/9//3//f/9//3//f/9//3//f/9//3//f/9//3//f/9//3//f/9//3//f/9//3//f/9//3//f/9//3//f/9//3//f/9//3//f/9//3//f/9//3//f/9//3//f/9//3//f/9//3//f/9//3//f/9//3//f/9//3//f/9//3//f/9//3//f/9//3//f/9//3//f/9//3//f/9//3//f/9//3//f/9//3//f/9//3//f/9//3//f/9//3//f/9//3//f/9//3//f/9//3//f/9//3//f/9//3//f/9//3//f/9//3//f/9//3//f/9//3//f/9//3//f/9//3//f/9//3//f/9//3//f/9//3//f/9//3/ee3xvdE7PORJCOmffe/9//3//f957uFqZVp5z/3//f/9//3//f/9/PGvzQbha/3//f/9//3//f/9//3//f/9/2171QfNBM0r5Xt57/3//f/9//3//f/9//3//f/9//3//f/9//3//f/9//3//f/9//3//f/9//3//f/9//3//f/9//3//f/9//3//f/9//3//f/9//3//f/9//3//f/9//3//f/9//3//f/9//3//f/9//3//f/9//3//f/9//3//f/9//3//f/9//3//f/9//3//f/9//3//f/9//3//f/9//3//f/9//3//f/9//3//f/9//3//f/9//3//f/9//3//f/9//3//f/9//3//f/9//3//f/9//3//f/9//3//f/9//3//f/9//3//f/9//3//f/9//3//f/9//3//f/9//3//f/9//3//f/9//3//f/9//3//f/9//3//f/9//3//f/9//3//f/9//3//f/9//3//f/9//3//f/9//3//f/9//3//f/9//3//f/9//3//f/9//3//f/9//3//f/9//3//f/9//3//f/9//3//f/9//3//f/9//3//f/9//3//f/9//3//f/9//3//f/9//3//f/9//3//f/9//3//f/9//3//f/9//3//f/9//3//f/9//3//f/9//3//f/9//3/ff3xvGmOWVndS11pbb75333/aXndSfW//f/9//3//f/9//3+dczRGG2f/f/9//3//f/9//3//f/9//38cZ7taXW9ba9hallYZY5xz/3//f/9//3//f/9//3//f/9//3//f/9//3//f/9//3//f/9//3//f/9//3//f/9//3//f/9//3//f/9//3//f/9//3//f/9//3//f/9//3//f/9//3//f/9//3//f/9//3//f/9//3//f/9//3//f/9//3//f/9//3//f/9//3//f/9//3//f/9//3//f/9//3//f/9//3//f/9//3//f/9//3//f/9//3//f/9//3//f/9//3//f/9//3//f/9//3//f/9//3//f/9//3//f/9//3//f/9//3//f/9//3//f/9//3//f/9//3//f/9//3//f/9//3//f/9//3//f/9//3//f/9//3//f/9//3//f/9//3//f/9//3//f/9//3//f/9//3//f/9//3//f/9//3//f/9//3//f/9//3//f/9//3//f/9//3//f/9//3//f/9//3//f/9//3//f/9//3//f/9//3//f/9//3//f/9//3//f/9//3//f/9//3//f/9//3//f/9//3//f/9//3//f/9//3//f/9//3//f/9//3//f/9//3//f/9//3//f/9//3//f757Gmf4XnROdk66WlhO1D3ZXv9//3//f/9//3//f31vVkp5Uvte2Vp9b99//3//f/9//3//fxljXWv/f/9/vnd9c9hadk7YWnxv3nv/f/5//3//f/9//3//f/9//3//f/9//3//f/9//3//f/9//3//f/9//3//f/9//3//f/9//3//f/9//3//f/9//3//f/9//3//f/9//3//f/9//3//f/9//3//f/9//3//f/9//3//f/9//3//f/9//3//f/9//3//f/9//3//f/9//3//f/9//3//f/9//3//f/9//3//f/9//3//f/9//3//f/9//3//f/9//3//f/9//3//f/9//3//f/9//3//f/9//3//f/9//3//f/9//3//f/9//3//f/9//3//f/9//3//f/9//3//f/9//3//f/9//3//f/9//3//f/9//3//f/9//3//f/9//3//f/9//3//f/9//3//f/9//3//f/9//3//f/9//3//f/9//3//f/9//3//f/9//3//f/9//3//f/9//3//f/9//3//f/9//3//f/9//3//f/9//3//f/9//3//f/9//3//f/9//3//f/9//3//f/9//3//f/9//3//f/9//3//f/9//3//f/9//3//f/9//3//f/9//3//f/9//3//f/9//3//f/9//3//f/9/33u5WtM91T20OfNBGmO/d/9//3//f/9/XGsUQhVGmFaXVlRKdE5aa/9//3//f/9/+WJ9c/9//3//f/9//3++dxpjdE50ThhjvXf/f/9//3//f/9//3//f/9//3//f/9//3//f/9//3//f/9//3//f/9//3//f/9//3//f/9//3//f/9//3//f/9//3//f/9//3//f/9//3//f/9//3//f/9//3//f/9//3//f/9//3//f/9//3//f/9//3//f/9//3//f/9//3//f/9//3//f/9//3//f/9//3//f/9//3//f/9//3//f/9//3//f/9//3//f/9//3//f/9//3//f/9//3//f/9//3//f/9//3//f/9//3//f/9//3//f/9//3//f/9//3//f/9//3//f/9//3//f/9//3//f/9//3//f/9//3//f/9//3//f/9//3//f/9//3//f/9//3//f/9//3//f/9//3//f/9//3//f/9//3//f/9//3//f/9//3//f/9//3//f/9//3//f/9//3//f/9//3//f/9//3//f/9//3//f/9//3//f/9//3//f/9//3//f/9//3//f/9//3//f/9//3//f/9//3//f/9//3//f/9//3//f/9//3//f/9//3//f/9//3//f/9//3//f/9//3//f/5//3//f11vFEZYTjhKNkY1Srla2Fo6Z3tvv3sbZ1VOXG//f/9/vndbb/heGWO9d/9/vnfZXp5z/3//f/9//3//f/9//3//f1pr+F7XWlpre2++d/9//3//f/9//3//f/9//3//f/9//3//f/9//3//f/9//3//f/9//3//f/9//3//f/9//3//f/9//3//f/9//3//f/9//3//f/9//3//f/9//3//f/9//3//f/9//3//f/9//3//f/9//3//f/9//3//f/9//3//f/9//3//f/9//3//f/9//3//f/9//3//f/9//3//f/9//3//f/9//3//f/9//3//f/9//3//f/9//3//f/9//3//f/9//3//f/9//3//f/9//3//f/9//3//f/9//3//f/9//3//f/9//3//f/9//3//f/9//3//f/9//3//f/9//3//f/9//3//f/9//3//f/9//3//f/9//3//f/9//3//f/9//3//f/9//3//f/9//3//f/9//3//f/9//3//f/9//3//f/9//3//f/9//3//f/9//3//f/9//3//f/9//3//f/9//3//f/9//3//f/9//3//f/9//3//f/9//3//f/9//3//f/9//3//f/9//3//f/9//3//f/9//3//f/9//3//f/9//3//f/9//3//f/9//3//f/9//3++d31vuVrzPXdOXW99b9hedE5VSvRB80EaY/9//3//f/9//3++d1prfG9+c9tennf/f/9//3//f/9//3//f/9//3//f/9/nXMZY7daGWOcc/9//3//f/9//3//f/9//3//f/9//3//f/9//3//f/9//3//f/9//3//f/9//3//f/9//3//f/9//3//f/9//3//f/9//3//f/9//3//f/9//3//f/9//3//f/9//3//f/9//3//f/9//3//f/9//3//f/9//3//f/9//3//f/9//3//f/9//3//f/9//3//f/9//3//f/9//3//f/9//3//f/9//3//f/9//3//f/9//3//f/9//3//f/9//3//f/9//3//f/9//3//f/9//3//f/9//3//f/9//3//f/9//3//f/9//3//f/9//3//f/9//3//f/9//3//f/9//3//f/9//3//f/9//3//f/9//3//f/9//3//f/9//3//f/9//3//f/9//3//f/9//3//f/9//3//f/9//3//f/9//3//f/9//3//f/9//3//f/9//3//f/9//3//f/9//3//f/9//3//f/9//3//f/9//3//f/9//3//f/9//3//f/9//3//f/9//3//f/9//3//f/9//3//f/9//3//f/9//3//f/9//3//f/9//3//f/9//3++dxpjdU51Ujtnvnedc1xvVkqzOfM9mFb5Ynxv33v/f/9/3ntaa7hWmVa/e/9//3//f/9//3//f/9//3//f/9//3//f957vXc6Z9datlZba553/3//f/9//3//f/9//3//f/9//3//f/9//3//f/9//3//f/9//3//f/9//3//f/9//3//f/9//3//f/9//3//f/9//3//f/9//3//f/9//3//f/9//3//f/9//3//f/9//3//f/9//3//f/9//3//f/9//3//f/9//3//f/9//3//f/9//3//f/9//3//f/9//3//f/9//3//f/9//3//f/9//3//f/9//3//f/9//3//f/9//3//f/9//3//f/9//3//f/9//3//f/9//3//f/9//3//f/9//3//f/9//3//f/9//3//f/9//3//f/9//3//f/9//3//f/9//3//f/9//3//f/9//3//f/9//3//f/9//3//f/9//3//f/9//3//f/9//3//f/9//3//f/9//3//f/9//3//f/9//3//f/9//3//f/9//3//f/9//3//f/9//3//f/9//3//f/9//3//f/9//3//f/9//3//f/9//3//f/9//3//f/9//3//f/9//3//f/9//3//f/9//3//f/9//3//f/9//3//f/9//3//f/9//3//f/9//3/eexljU0rXWv9//39da1hOuVq4WjRK8kFUSthanXPfe997mFZ4Ur97/3//f/9//3//f/9//3//f/9//3//f/9//3//f/9/vndbb7ZWU0rWWntv3nv/f/9//3//f/9//3//f/9//3//f/9//3//f/9//3//f/9//3//f/9//3//f/9//3//f/9//3//f/9//3//f/9//3//f/9//3//f/9//3//f/9//3//f/9//3//f/9//3//f/9//3//f/9//3//f/9//3//f/9//3//f/9//3//f/9//3//f/9//3//f/9//3//f/9//3//f/9//3//f/9//3//f/9//3//f/9//3//f/9//3//f/9//3//f/9//3//f/9//3//f/9//3//f/9//3//f/9//3//f/9//3//f/9//3//f/9//3//f/9//3//f/9//3//f/9//3//f/9//3//f/9//3//f/9//3//f/9//3//f/9//3//f/9//3//f/9//3//f/9//3//f/9//3//f/9//3//f/9//3//f/9//3//f/9//3//f/9//3//f/9//3//f/9//3//f/9//3//f/9//3//f/9//3//f/9//3//f/9//3//f/9//3//f/9//3//f/9//3//f/9//3//f/9//3//f/9//3//f/9//3//f/9//3//f/9//397b5VS2F7eeztnd1Kdc/9/3nudc9lemVY0RjRKdk4VQlZK33v/f/9//3//f/9//3//f/9//3//f/9//3//f/9//3//f/9//3+cczlndVJTTtdavXf/f/9//3//f/9//3//f/9//3//f/9//3//f/9//3//f/9//3//f/9//3//f/9//3//f/9//3//f/9//3//f/9//3//f/9//3//f/9//3//f/9//3//f/9//3//f/9//3//f/9//3//f/9//3//f/9//3//f/9//3//f/9//3//f/9//3//f/9//3//f/9//3//f/9//3//f/9//3//f/9//3//f/9//3//f/9//3//f/9//3//f/9//3//f/9//3//f/9//3//f/9//3//f/9//3//f/9//3//f/9//3//f/9//3//f/9//3//f/9//3//f/9//3//f/9//3//f/9//3//f/9//3//f/9//3//f/9//3//f/9//3//f/9//3//f/9//3//f/9//3//f/9//3//f/9//3//f/9//3//f/9//3//f/9//3//f/9//3//f/9//3//f/9//3//f/9//3//f/9//3//f/9//3//f/9//3//f/9//3//f/9//3//f/9//3//f/9//3//f/9//3//f/9//3//f/9//3//f/9//3//f/9//3//f/9/vXe1VrlWmVJXTr53/3//f/9//3/ee713Wmu5WvVBkjVWThtnv3v/f/9//3//f/9//3//f/9//3//f/9//3//f/9//3//f/9//3/ee1pr916VUhhjW2v/f/9//3//f/9//3//f/9//3//f/9//3//f/9//3//f/9//3//f/9//3//f/9//3//f/9//3//f/9//3//f/9//3//f/9//3//f/9//3//f/9//3//f/9//3//f/9//3//f/9//3//f/9//3//f/9//3//f/9//3//f/9//3//f/9//3//f/9//3//f/9//3//f/9//3//f/9//3//f/9//3//f/9//3//f/9//3//f/9//3//f/9//3//f/9//3//f/9//3//f/9//3//f/9//3//f/9//3//f/9//3//f/9//3//f/9//3//f/9//3//f/9//3//f/9//3//f/9//3//f/9//3//f/9//3//f/9//3//f/9//3//f/9//3//f/9//3//f/9//3//f/9//3//f/9//3//f/9//3//f/9//3//f/9//3//f/9//3//f/9//3//f/9//3//f/9//3//f/9//3//f/9//3//f/9//3//f/9//3//f/9//3//f/9//3//f/9//3//f/9//3//f/9//3//f/9//3//f/9//3//f/9//3//f713+2KxORRGvnf/f/9//3//f/9//3//f797mlbUPVVKVE5VTrdWOmd8b997/3//f/9//3//f/9//3//f/9//3//f/9//3//f/9//3//f5xz917WWtZaOmucc/9//3//f/9//3//f/9//3//f/9//3//f/9//3//f/9//3//f/9//3//f/9//3//f/9//3//f/9//3//f/9//3//f/9//3//f/9//3//f/9//3//f/9//3//f/9//3//f/9//3//f/9//3//f/9//3//f/9//3//f/9//3//f/9//3//f/9//3//f/9//3//f/9//3//f/9//3//f/9//3//f/9//3//f/9//3//f/9//3//f/9//3//f/9//3//f/9//3//f/9//3//f/9//3//f/9//3//f/9//3//f/9//3//f/9//3//f/9//3//f/9//3//f/9//3//f/9//3//f/9//3//f/9//3//f/9//3//f/9//3//f/9//3//f/9//3//f/9//3//f/9//3//f/9//3//f/9//3//f/9//3//f/9//3//f/9//3//f/9//3//f/9//3//f/9//3//f/9//3//f/9//3//f/9//3//f/9//3//f/9//3//f/9//3//f/9//3//f/9//3//f/9//3//f/9//3//f/9//3//f/9//3/fe5ZW11r/f/9//3//f/9//3//f/9//3/7XldOfXPfe1trt1Z0TjNKt1Zba3xz33v/f/9//3//f/9//3//f/9//3//f/9//3//f/9//3//f957GGN0TpRS+F6+d99//3//f/9//3//f/9//3//f/9//3//f/9//3//f/9//3//f/9//3//f/9//3//f/9//3//f/9//3//f/9//3//f/9//3//f/9//3//f/9//3//f/9//3//f/9//3//f/9//3//f/9//3//f/9//3//f/9//3//f/9//3//f/9//3//f/9//3//f/9//3//f/9//3//f/9//3//f/9//3//f/9//3//f/9//3//f/9//3//f/9//3//f/9//3//f/9//3//f/9//3//f/9//3//f/9//3//f/9//3//f/9//3//f/9//3//f/9//3//f/9//3//f/9//3//f/9//3//f/9//3//f/9//3//f/9//3//f/9//3//f/9//3//f/9//3//f/9//3//f/9//3//f/9//3//f/9//3//f/9//3//f/9//3//f/9//3//f/9//3//f/9//3//f/9//3//f/9//3//f/9//3//f/9//3//f/9//3//f/9//3//f/9//3//f/9//3//f/9//3//f/9//3//f/9//3//f/9//3//f/9//3//f/9//3//f/9//3//f/9//3/fe/timFLff/9//3//f/9/vndba7dWE0ISQpdSW2udd997/3//f/9//3//f/9//3//f/9//3//f/9//3//f/9/fG/4XjJGlVI5Z957/3//f/9//3//f/9//3//f/9//3//f/9//3//f/9//3//f/9//3//f/9//3//f/9//3//f/9//3//f/9//3//f/9//3//f/9//3//f/9//3//f/9//3//f/9//3//f/9//3//f/9//3//f/9//3//f/9//3//f/9//3//f/9//3//f/9//3//f/9//3//f/9//3//f/9//3//f/9//3//f/9//3//f/9//3//f/9//3//f/9//3//f/9//3//f/9//3//f/9//3//f/9//3//f/9//3//f/9//3//f/9//3//f/9//3//f/9//3//f/9//3//f/9//3//f/9//3//f/9//3//f/9//3//f/9//3//f/9//3//f/9//3//f/9//3//f/9//3//f/9//3//f/9//3//f/9//3//f/9//3//f/9//3//f/9//3//f/9//3//f/9//3//f/9//3//f/9//3//f/9//3//f/9//3//f/9//3//f/9//3//f/9//3//f/9//3//f/9//3//f/9//3//f/9//3//f/9//3//f/9//3//f/9//3//f/9//3//f99/2l7ZWt97/3//f/9//3//f/9//3+edxpjt1p1TnROtlYaZ31v3nv/f/9//3//f/9//3//f/9//3//f/9//3//f/9/nXcZZ7Za11pba753/3//f/9//3//f/9//3//f/9//3//f/9//3//f/9//3//f/9//3//f/9//3//f/9//3//f/9//3//f/9//3//f/9//3//f/9//3//f/9//3//f/9//3//f/9//3//f/9//3//f/9//3//f/9//3//f/9//3//f/9//3//f/9//3//f/9//3//f/9//3//f/9//3//f/9//3//f/9//3//f/9//3//f/9//3//f/9//3//f/9//3//f/9//3//f/9//3//f/9//3//f/9//3//f/9//3//f/9//3//f/9//3//f/9//3//f/9//3//f/9//3//f/9//3//f/9//3//f/9//3//f/9//3//f/9//3//f/9//3//f/9//3//f/9//3//f/9//3//f/9//3//f/9//3//f/9//3//f/9//3//f/9//3//f/9//3//f/9//3//f/9//3//f/9//3//f/9//3//f/9//3//f/9//3//f/9//3//f/9//3//f/9//3//f/9//3//f/9//3//f/9//3//f/9//3//f/9//3//f/9//3//f/9//3//f/9/33v6XphW33//f/9//3//f/9//3//f/9//3//f757nnM7a5ZS8UEyRpVSW2ued99//3//f/9//3//f/9//3//f/9//3//f/9/vndba3VSdE7YXt97/3//f/9//3//f/9//3//f/9//3//f/9//3//f/9//3//f/9//3//f/9//3//f/9//3//f/9//3//f/9//3//f/9//3//f/9//3//f/9//3//f/9//3//f/9//3//f/9//3//f/9//3//f/9//3//f/9//3//f/9//3//f/9//3//f/9//3//f/9//3//f/9//3//f/9//3//f/9//3//f/9//3//f/9//3//f/9//3//f/9//3//f/9//3//f/9//3//f/9//3//f/9//3//f/9//3//f/9//3//f/9//3//f/9//3//f/9//3//f/9//3//f/9//3//f/9//3//f/9//3//f/9//3//f/9//3//f/9//3//f/9//3//f/9//3//f/9//3//f/9//3//f/9//3//f/9//3//f/9//3//f/9//3//f/9//3//f/9//3//f/9//3//f/9//3//f/9//3//f/9//3//f/9//3//f/9//3//f/9//3//f/9//3//f/9//3//f/9//3//f/9//3//f/9//3//f/9//3//f/9//3//f/9//3//f/peuFbfe/9//3//f/9//3//f/9//3//f/9//3//f/9/vnd8bxpjt1q3Vrda114ZYzprW2t8c95733//f/9//3//f/9//3//f/9/33tbaxpnGmNba55z/3//f/9//3//f/9//3//f/9//3//f/9//3//f/9//3//f/9//3//f/9//3//f/9//3//f/9//3//f/9//3//f/9//3//f/9//3//f/9//3//f/9//3//f/9//3//f/9//3//f/9//3//f/9//3//f/9//3//f/9//3//f/9//3//f/9//3//f/9//3//f/9//3//f/9//3//f/9//3//f/9//3//f/9//3//f/9//3//f/9//3//f/9//3//f/9//3//f/9//3//f/9//3//f/9//3//f/9//3//f/9//3//f/9//3//f/9//3//f/9//3//f/9//3//f/9//3//f/9//3//f/9//3//f/9//3//f/9//3//f/9//3//f/9//3//f/9//3//f/9//3//f/9//3//f/9//3//f/9//3//f/9//3//f/9//3//f/9//3//f/9//3//f/9//3//f/9//3//f/9//3//f/9//3//f/9//3//f/9//3//f/9//3//f/9//3//f/9//3//f/9//3//f/9//3//f/9//3//f/9//3//f9972VpWTr57/3//f/9//3//f/9//3//f/9//3//f/9//3//f/9//3//f/9/33u+d51zOWd0TjJGEkZUSvlenXO+e/9//3//f/9//3//f/9//3/fe51zW2sZY51z/3//f/9//3//f/9//3//f/9//3//f/9//3//f/9//3//f/9//3//f/9//3//f/9//3//f/9//3//f/9//3//f/9//3//f/9//3//f/9//3//f/9//3//f/9//3//f/9//3//f/9//3//f/9//3//f/9//3//f/9//3//f/9//3//f/9//3//f/9//3//f/9//3//f/9//3//f/9//3//f/9//3//f/9//3//f/9//3//f/9//3//f/9//3//f/9//3//f/9//3//f/9//3//f/9//3//f/9//3//f/9//3//f/9//3//f/9//3//f/9//3//f/9//3//f/9//3//f/9//3//f/9//3//f/9//3//f/9//3//f/9//3//f/9//3//f/9//3//f/9//3//f/9//3//f/9//3//f/9//3//f/9//3//f/9//3//f/9//3//f/9//3//f/9//3//f/9//3//f/9//3//f/9//3//f/9//3//f/9//3//f/9//3//f/9//3//f/9//3//f/9//3//f/9//3//f/9//3//f/9//3+4VjVK33v/f/9//3//f/9//3//f/9//3//f/9//3//f/9//3//f/9//3//f/9//3//f/9/nXM7Z/hedE4SRjRKdlL5XlxrvXfee/9//3//f/9//3//f753fG+dc31z33//f/9//3//f/9//3//f/9//3//f/9//3//f/9//3//f/9//3//f/9//3//f/9//3//f/9//3//f/9//3//f/9//3//f/9//3//f/9//3//f/9//3//f/9//3//f/9//3//f/9//3//f/9//3//f/9//3//f/9//3//f/9//3//f/9//3//f/9//3//f/9//3//f/9//3//f/9//3//f/9//3//f/9//3//f/9//3//f/9//3//f/9//3//f/9//3//f/9//3//f/9//3//f/9//3//f/9//3//f/9//3//f/9//3//f/9//3//f/9//3//f/9//3//f/9//3//f/9//3//f/9//3//f/9//3//f/9//3//f/9//3//f/9//3//f/9//3//f/9//3//f/9//3//f/9//3//f/9//3//f/9//3//f/9//3//f/9//3//f/9//3//f/9//3//f/9//3//f/9//3//f/9//3//f/9//3//f/9//3//f/9//3//f/9//3//f/9//3//f/9//3//f/9//3//f/9//3/ee1ROdU7/f/9//3//f/9//3//f/9//3//f/9//3//f/9//3//f/9//3//f/9//3//f/9//3//f/9//3+dc3tvGmPYXpZSdU5VTndSuFb6YjpnnXPfe/9/33v/f713W2/YWjtnnnf/f/9//3//f/9//3//f/9//3//f/9//3//f/9//3//f/9//3//f/9//3//f/9//3//f/9//3//f/9//3//f/9//3//f/9//3//f/9//3//f/9//3//f/9//3//f/9//3//f/9//3//f/9//3//f/9//3//f/9//3//f/9//3//f/9//3//f/9//3//f/9//3//f/9//3//f/9//3//f/9//3//f/9//3//f/9//3//f/9//3//f/9//3//f/9//3//f/9//3//f/9//3//f/9//3//f/9//3//f/9//3//f/9//3//f/9//3//f/9//3//f/9//3//f/9//3//f/9//3//f/9//3//f/9//3//f/9//3//f/9//3//f/9//3//f/9//3//f/9//3//f/9//3//f/9//3//f/9//3//f/9//3//f/9//3//f/9//3//f/9//3//f/9//3//f/9//3//f/9//3//f/9//3//f/9//3//f/9//3//f/9//3//f/9//3//f/9//3//f/9//3//f/9//3//f/9/tlY6Z/9//3//f/9//3//f/9//3//f/9//3//f/9//3//f/9//3//f/9//3//f/9//3//f/9//3//f/9//3//f/9//3++d1xv+l64VjVKE0ITQjVKVk64WvlePGf6YndOkzVWSn1z/3//f/9//3//f/9//3//f/9//3//f/9//3//f/9//3//f/9//3//f/9//3//f/9//3//f/9//3//f/9//3//f/9//3//f/9//3//f/9//3//f/9//3//f/9//3//f/9//3//f/9//3//f/9//3//f/9//3//f/9//3//f/9//3//f/9//3//f/9//3//f/9//3//f/9//3//f/9//3//f/9//3//f/9//3//f/9//3//f/9//3//f/9//3//f/9//3//f/9//3//f/9//3//f/9//3//f/9//3//f/9//3//f/9//3//f/9//3//f/9//3//f/9//3//f/9//3//f/9//3//f/9//3//f/9//3//f/9//3//f/9//3//f/9//3//f/9//3//f/9//3//f/9//3//f/9//3//f/9//3//f/9//3//f/9//3//f/9//3//f/9//3//f/9//3//f/9//3//f/9//3//f/9//3//f/9//3//f/9//3//f/9//3//f/9//3//f/9//3//f/9//3//f/9//3/fe/9//3//f/9//3//f/9//3//f/9//3//f/9//3//f/9//3//f/9//3//f/9//3//f/9//3//f/9//3//f/9//3//f/9//n//f/9//3+/d55zG2f6XpdSV04VQhVGsznUPfNBO2f/f/9//3//f/9//3//f/9//3//f/9//3//f/9//3//f/9//3//f/9//3//f/9//3//f/9//3//f/9//3//f/9//3//f/9//3//f/9//3//f/9//3//f/9//3//f/9//3//f/9//3//f/9//3//f/9//3//f/9//3//f/9//3//f/9//3//f/9//3//f/9//3//f/9//3//f/9//3//f/9//3//f/9//3//f/9//3//f/9//3//f/9//3//f/9//3//f/9//3//f/9//3//f/9//3//f/9//3//f/9//3//f/9//3//f/9//3//f/9//3//f/9//3//f/9//3//f/9//3//f/9//3//f/9//3//f/9//3//f/9//3//f/9//3//f/9//3//f/9//3//f/9//3//f/9//3//f/9//3//f/9//3//f/9//3//f/9//3//f/9//3//f/9//3//f/9//3//f/9//3//f/9//3//f/9//3//f/9//3//f/9//3//f/9//3//f/9//3//f/9//3//f/9//3//f/9//3//f/9//3//f/9//3//f/9//3//f/9//3//f/9//3//f/9//3//f/9//3//f/9//3//f/9//3//f/9//3//f/9//3//f/9//3//f/9//3//f/9//3/ee957nXO9d51zvn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twAAAFUAAAAAAAAAAAAAALgAAABWAAAAKQCqAAAAAAAAAAAAAACAPwAAAAAAAAAAAACAPwAAAAAAAAAAAAAAAAAAAAAAAAAAAAAAAAAAAAAAAAAAIgAAAAwAAAD/////RgAAABwAAAAQAAAARU1GKwJAAAAMAAAAAAAAAA4AAAAUAAAAAAAAABAAAAAUAAAA</SignatureImage>
          <SignatureComments/>
          <WindowsVersion>10.0</WindowsVersion>
          <OfficeVersion>16.0.18526/26</OfficeVersion>
          <ApplicationVersion>16.0.18526</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2025-12-11T11:59:57Z</xd:SigningTime>
          <xd:SigningCertificate>
            <xd:Cert>
              <xd:CertDigest>
                <DigestMethod Algorithm="http://www.w3.org/2001/04/xmlenc#sha256"/>
                <DigestValue>jl9zjr8kwkSxkWCGNwbxbxC5V1wpeUaPvtYfMFNtzG8=</DigestValue>
              </xd:CertDigest>
              <xd:IssuerSerial>
                <X509IssuerName>SERIALNUMBER=202012, CN=Citizen CA, O=Certipost N.V./S.A., L=Brussels, C=BE</X509IssuerName>
                <X509SerialNumber>21267647932558988005590772668845765194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</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H8BAAC/AAAAAAAAAAAAAAAsKQAAjxQAACBFTUYAAAEAiAsBAMsAAAAFAAAAAAAAAAAAAAAAAAAAgAcAADgEAAAPAgAAKAEAAAAAAAAAAAAAAAAAAJgKCABAhAQ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BAAAGAAAAagEAABoAAAAVAQAABgAAAFYAAAAVAAAAIQDwAAAAAAAAAAAAAACAPwAAAAAAAAAAAACAPwAAAAAAAAAAAAAAAAAAAAAAAAAAAAAAAAAAAAAAAAAAJQAAAAwAAAAAAACAKAAAAAwAAAABAAAAUgAAAHABAAABAAAA8P///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BUBAAAGAAAAawEAABsAAAAlAAAADAAAAAEAAABUAAAAiAAAABYBAAAGAAAAaQEAABoAAAABAAAAVZXbQV9C20EWAQAABgAAAAoAAABMAAAAAAAAAAAAAAAAAAAA//////////9gAAAAMQAxAC8AMQAyAC8AMgAwADIANQAJAAAACQAAAAYAAAAJAAAACQAAAAYAAAAJAAAACQAAAAkAAAAJAAAASwAAAEAAAAAwAAAABQAAACAAAAABAAAAAQAAABAAAAAAAAAAAAAAAIABAADAAAAAAAAAAAAAAACAAQAAw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CIAAAAAAAAASQAAACEA8AAAAAAAAAAAAAAAgD8AAAAAAAAAAAAAgD8AAAAAAAAAAAAAAAAAAAAAAAAAAAAAAAAAAAAAAAAAACUAAAAMAAAAAAAAgCgAAAAMAAAAAwAAACcAAAAYAAAAAwAAAAAAAAAAAAAAAAAAACUAAAAMAAAAAwAAAEwAAABkAAAAAAAAAAAAAAD//////////wAAAAAiAAAAgAEAAAAAAAAhAPAAAAAAAAAAAAAAAIA/AAAAAAAAAAAAAIA/AAAAAAAAAAAAAAAAAAAAAAAAAAAAAAAAAAAAAAAAAAAlAAAADAAAAAAAAIAoAAAADAAAAAMAAAAnAAAAGAAAAAMAAAAAAAAAAAAAAAAAAAAlAAAADAAAAAMAAABMAAAAZAAAAAAAAAAAAAAA//////////+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8AAAAAACUAAAAMAAAAAwAAAEwAAABkAAAAAAAAACIAAAB/AQAAagAAAAAAAAAiAAAAgAEAAEkAAAAhAPAAAAAAAAAAAAAAAIA/AAAAAAAAAAAAAIA/AAAAAAAAAAAAAAAAAAAAAAAAAAAAAAAAAAAAAAAAAAAlAAAADAAAAAAAAIAoAAAADAAAAAMAAAAnAAAAGAAAAAMAAAAAAAAA////AAAAAAAlAAAADAAAAAMAAABMAAAAZAAAAA4AAABHAAAAJAAAAGoAAAAOAAAAR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8AAABHAAAAIwAAAGoAAAABAAAAVZXbQV9C20EPAAAAawAAAAEAAABMAAAABAAAAA4AAABHAAAAJQAAAGsAAABQAAAAWAAAABUAAAAWAAAADAAAAAAAAAAlAAAADAAAAAIAAAAnAAAAGAAAAAQAAAAAAAAA////AAAAAAAlAAAADAAAAAQAAABMAAAAZAAAADoAAAAnAAAAcQEAAGoAAAA6AAAAJwAAADgBAABE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cAAAAYAAAABAAAAAAAAAD///8AAAAAACUAAAAMAAAABAAAAEwAAABkAAAAOgAAACcAAABxAQAAZQAAADoAAAAnAAAAOAEAAD8AAAAhAPAAAAAAAAAAAAAAAIA/AAAAAAAAAAAAAIA/AAAAAAAAAAAAAAAAAAAAAAAAAAAAAAAAAAAAAAAAAAAlAAAADAAAAAAAAIAoAAAADAAAAAQAAAAhAAAACAAAAGIAAAAMAAAAAQAAAEsAAAAQAAAAAAAAAAUAAAAhAAAACAAAAB4AAAAYAAAAAAAAAAAAAACAAQAAw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sYOT8AAAAAAAAAAK2jOD8AAGhCAAAcQiQAAAAkAAAAaxg5PwAAAAAAAAAAraM4PwAAaEIAABxCBAAAAHMAAAAMAAAAAAAAAA0AAAAQAAAAOgAAACc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C4AAAAVgAAAAAAAAAhAAAACAAAAGIAAAAMAAAAAQAAABUAAAAMAAAABAAAABUAAAAMAAAABAAAAFEAAAB47gAAOgAAACcAAAC+AAAAZAAAAAAAAAAAAAAAAAAAAAAAAAAAAQAAdwAAAFAAAAAoAAAAeAAAAADuAAAAAAAAIADMALgAAABWAAAAKAAAAAABAAB3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c957/3//f/9//3//f/9//3//f/9//3//f/9//3//f/9//3//f/9//3//f/9//3//f/9//3//f/9//3//f/9//3//f/9//3//f/9//3//f/9//3//f/9//3//f/9//3//f/9//3//f/9//3//f/9//3//f/9//3//f/9//3//f/9//3//f/9//3//f/9//3//f/9//3//f/9//3//f/9//3//f/9//3//f/9//3//f/9//3//f/9//3//f/9//3//f/9//3//f/9//3//f/9//3//f/9//3//f/9//3//f/9//3//f/9//3//f/9//3//f/9//3//f/9//3//f/9//3//f/9//3//f/9//3//f/9//3//f/9//3//f/9//3//f/9//3//f/9//3//f/9//3//f/9//3//f/9//3//f/9//3//f/9//3//f/9//3//f/9//3//f/9//3//f/9//3//f/9//3//f/9//3//f/9//3//f/9//3//f/9//3//f/9//3//f/9//3//f/9//3//f/9//3//f/9//3//f/9//3//f/9//3//f/9//3//f/9//3//f/9//3//f/9//3//f/9//3//f/9//3//f/9//3//f/9//3//f/9//3//f/9//3//f/9//3//f/9//3//f/9//3//f/9//3//f/hedU4aZ/9//3//f/9//3//f/9//3//f/9//3//f/9//3//f/9//3//f/9//3//f/9//3//f/9//3//f/9//3//f/9//3//f/9//3//f/9//3//f/9//3//f/9//3//f/9//3//f/9//3//f/9//3//f/9//3//f/9//3//f/9//3//f/9//3//f/9//3//f/9//3//f/9//3//f/9//3//f/9//3//f/9//3//f/9//3//f/9//3//f/9//3//f/9//3//f/9//3//f/9//3//f/9//3//f/9//3//f/9//3//f/9//3//f/9//3//f/9//3//f/9//3//f/9//3//f/9//3//f/9//3//f/9//3//f/9//3//f/9//3//f/9//3//f/9//3//f/9//3//f/9//3//f/9//3//f/9//3//f/9//3//f/9//3//f/9//3//f/9//3//f/9//3//f/9//3//f/9//3//f/9//3//f/9//3//f/9//3//f/9//3//f/9//3//f/9//3//f/9//3//f/9//3//f/9//3//f/9//3//f/9//3//f/9//3//f/9//3//f/9//3//f/9//3//f/9//3//f/9//3//f/9//3//f/9//3//f/9//3//f/9//3//f/9//3//f/9//3//f/9//3//f/9/vne3VjNG11q9d/9//3//f/9//3//f/9//3//f/9//3//f/9//3//f/9//3//f/9//3//f/9//3//f/9//3//f/9//3//f/9//3//f/9//3//f/9//3//f/9//3//f/9//3//f/9//3//f/9//3//f/9//3//f/9//3//f/9//3//f/9//3//f/9//3//f/9//3//f/9//3//f/9//3//f/9//3//f/9//3//f/9//3//f/9//3//f/9//3//f/9//3//f/9//3//f/9//3//f/9//3//f/9//3//f/9//3//f/9//3//f/9//3//f/9//3//f/9//3//f/9//3//f/9//3//f/9//3//f/9//3//f/9//3//f/9//3//f/9//3//f/9//3//f/9//3//f/9//3//f/9//3//f/9//3//f/9//3//f/9//3//f/9//3//f/9//3//f/9//3//f/9//3//f/9//3//f/9//3//f/9//3//f/9//3//f/9//3//f/9//3//f/9//3//f/9//3//f/9//3//f/9//3//f/9//3//f/9//3//f/9//3//f/9//3//f/9//3//f/9//3//f/9//3//f/9//3//f/9//3//f/9//3//f/9//3//f/9//3//f/9//3//f/9//3//f/9//3//f/9//3//f/9/O2t1TlRKOmfee/9//3//f/9//3//f/9//3//f/9//3//f/9//3//f/9//3//f/9//3//f/9//3//f/9//3//f/9//3//f/9//3//f/9//3//f/9//3//f/9//3//f/9//3//f/9//3//f/9//3//f/9//3//f/9//3//f/9//3//f/9//3//f/9//3//f/9//3//f/9//3//f/9//3//f/9//3//f/9//3//f/9//3//f/9//3//f/9//3//f/9//3//f/9//3//f/9//3//f/9//3//f/9//3//f/9//3//f/9//3//f/9//3//f/9//3//f/9//3//f/9//3//f/9//3//f/9//3//f/9//3//f/9//3//f/9//3//f/9//3//f/9//3//f/9//3//f/9//3//f/9//3//f/9//3//f/9//3//f/9//3//f/9//3//f/9//3//f/9//3//f/9//3//f/9//3//f/9//3//f/9//3//f/9//3//f/9//3//f/9//3//f/9//3//f/9//3//f/9//3//f/9//3//f/9//3//f/9//3//f/9//3//f/9//3//f/9//3//f/9//3//f/9//3//f/9//3//f/9//3//f/9//3//f/9//3//f/9//3//f/9//3//f/9//3//f/9//3//f/9//3//f757+mJVSrZWW2v/f/9//3//f/9//3//f/9//3//f/9//3//f/9//3//f/9//3//f/9//3//f/9//3//f/9//3//f/9//3//f/9//3//f/9//3//f/9//3//f/9//3//f/9//3//f/9//3//f/9//3//f/9//3//f/9//3//f/9//3//f/9//3//f/9//3//f/9//3//f/9//3//f/9//3//f/9//3//f/9//3//f/9//3//f/9//3//f/9//3//f/9//3//f/9//3//f/9//3//f/9//3//f/9//3//f/9//3//f/9//3//f/9//3//f/9//3//f/9//3//f/9//3//f/9//3//f/9//3//f/9//3//f/9//3//f/9//3//f/9//3//f/9//3//f/9//3//f/9//3//f/9//3//f/9//3//f/9//3//f/9//3//f/9//3//f/9//3//f/9//3//f/9//3//f/9//3//f/9//3//f/9//3//f/9//3//f/9//3//f/9//3//f/9//3//f/9//3//f/9//3//f/9//3//f/9//3//f/9//3//f/9//3//f/9//3//f/9//3//f/9//3//f/9//3//f/9//3//f/9//3//f/9//3//f/9//3//f/9//3//f/9//3//f/9//3//f/9//3//f/9//3//f753+WIzRrZWv3f/f/9//3//f/9//3//f/9//3//f/9//3//f/9//3//f/9//3//f/9//3//f/9//3//f/9//3//f/9//3//f/9//3//f/9//3//f/9//3//f/9//3//f/9//3//f/9//3//f/9//3//f/9//3//f/9//3//f/9//3//f/9//3//f/9//3//f/9//3//f/9//3//f/9//3//f/9//3//f/9//3//f/9//3//f/9//3//f/9//3//f/9//3//f/9//3//f/9//3//f/9//3//f/9//3//f/9//3//f/9//3//f/9//3//f/9//3//f/9//3//f/9//3//f/9//3//f/9//3//f/9//3//f/9//3//f/9//3//f/9//3//f/9//3//f/9//3//f/9//3//f/9//3//f/9//3//f/9//3//f/9//3//f/9//3//f/9//3//f/9//3//f/9//3//f/9//3//f/9//3//f/9//3//f/9//3//f/9//3//f/9//3//f/9//3//f/9//3//f/9//3//f/9//3//f/9//3//f/9//3//f/9//3//f/9//3//f/9//3//f/9//3//f/9//3//f/9//3//f/9//3//f/9//3//f/9//3//f/9//3//f/9//3//f/9//3//f/9//3//f/9//3//f/heVU6XUlxr33v/f/9//3//f/9//3//f/9//3//f/9//3//f/9//3//f/9//3//f/9//3//f/9//3//f/9//3//f/9//3//f/9//3//f/9//3//f/9//3//f/9//3//f/9//3//f/9//3//f/9//3//f/9//3//f/9//3//f/9//3//f/9//3//f/9//3//f/9//3//f/9//3//f/9//3//f/9//3//f/9//3//f/9//3//f/9//3//f/9//3//f/9//3//f/9//3//f/9//3//f/9//3//f/9//3//f/9//3//f/9//3//f/9//3//f/9//3//f/9//3//f/9//3//f/9//3//f/9//3//f/9//3//f/9//3//f/9//3//f/9//3//f/9//3//f/9//3//f/9//3//f/9//3//f/9//3//f/9//3//f/9//3//f/9//3//f/9//3//f/9//3//f/9//3//f/9//3//f/9//3//f/9//3//f/9//3//f/9//3//f/9//3//f/9//3//f/9//3//f/9//3//f/9//3//f/9//3//f/9//3//f/9//3//f/9//3//f/9//3//f/9//3//f/9//3//f/9//3//f/9//3//f/9//3//f/9//3//f/9//3//f/9//3//f/9//3//f/9//3//f/9//3+ec5dW8T3XWr97/3//f/9//3//f/9//3//f/9//3//f/9//3//f/9//3//f/9//3//f/9//3//f/9//3//f/9//3//f/9//3//f/9//3//f/9//3//f/9//3//f/9//3//f/9//3//f/9//3//f/9//3//f/9//3//f/9//3//f/9//3//f/9//3//f/9//3//f/9//3//f/9//3//f/9//3//f/9//3//f/9//3//f/9//3//f/9//3//f/9//3//f/9//3//f/9//3//f/9//3//f/9//3//f/9//3//f/9//3//f/9//3//f/9//3//f/9//3//f/9//3//f/9//3//f/9//3//f/9//3//f/9//3//f/9//3//f/9//3//f/9//3//f/9//3//f/9//3//f/9//3//f/9//3//f/9//3//f/9//3//f/9//3//f/9//3//f/9//3//f/9//3//f/9//3//f/9//3//f/9//3//f/9//3//f/9//3//f/9//3//f/9//3//f/9//3//f/9//3//f/9//3//f/9//3//f/9//3//f/9//3//f/9//3//f/9//3//f/9//3//f/9//3//f/9//3//f/9//3//f/9//3//f/9//3//f/9//3//f/9/nXOcc3xvnXO9d9573nv/f/9//3//f/9/33s7a1ROVEpca99//3//f/9//3//f/9//3//f/9//3//f/9//3//f/9//3//f/9//3//f/9//3//f/9//3//f/9//3//f/9//3//f/9//3//f/9//3//f/9//3//f/9//3//f/9//3//f/9//3//f/9//3//f/9//3//f/9//3//f/9//3//f/9//3//f/9//3//f/9//3//f/9//3//f/9//3//f/9//3//f/9//3//f/9//3//f/9//3//f/9//3//f/9//3//f/9//3//f/9//3//f/9//3//f/9//3//f/9//3//f/9//3//f/9//3//f/9//3//f/9//3//f/9//3//f/9//3//f/9//3//f/9//3//f/9//3//f/9//3//f/9//3//f/9//3//f/9//3//f/9//3//f/9//3//f/9//3//f/9//3//f/9//3//f/9//3//f/9//3//f/9//3//f/9//3//f/9//3//f/9//3//f/9//3//f/9//3//f/9//3//f/9//3//f/9//3//f/9//3//f/9//3//f/9//3//f/9//3//f/9//3//f/9//3//f/9//3//f/9//3//f/9//3//f/9//3//f/9//3//f/9//3//f/9//398b/liNEYTQhRG80HzQRJCEkJUSthafW++d99//3//f/9/vnvYWjRGlladc/9//3//f/9//3//f/9//3//f/9//3//f/9//3//f/9//3//f/9//3//f/9//3//f/9//3//f/9//3//f/9//3//f/9//3//f/9//3//f/9//3//f/9//3//f/9//3//f/9//3//f/9//3//f/9//3//f/9//3//f/9//3//f/9//3//f/9//3//f/9//3//f/9//3//f/9//3//f/9//3//f/9//3//f/9//3//f/9//3//f/9//3//f/9//3//f/9//3//f/9//3//f/9//3//f/9//3//f/9//3//f/9//3//f/9//3//f/9//3//f/9//3//f/9//3//f/9//3//f/9//3//f/9//3//f/9//3//f/9//3//f/9//3//f/9//3//f/9//3//f/9//3//f/9//3//f/9//3//f/9//3//f/9//3//f/9//3//f/9//3//f/9//3//f/9//3//f/9//3//f/9//3//f/9//3//f/9//3//f/9//3//f/9//3//f/9//3//f/9//3//f/9//3//f/9//3//f/9//3//f/9//3//f/9//3//f/9//3//f/9//3//f/9//3//f/9//3//f/9//3//f/9/vnf5XlRKM0aXUtpaPWs8Zz1nHGO5WlZOFEYUQnVOt1p9b997/3//f/9/e2+YUjVKXGvfe/9//3//f/9//3//f/9//3//f/9//3//f/9//3//f/9//3//f/9//3//f/9//3//f/9//3//f/9//3//f/9//3//f/9//3//f/9//3//f/9//3//f/9//3//f/9//3//f/9//3//f/9//3//f/9//3//f/9//3//f/9//3//f/9//3//f/9//3//f/9//3//f/9//3//f/9//3//f/9//3//f/9//3//f/9//3//f/9//3//f/9//3//f/9//3//f/9//3//f/9//3//f/9//3//f/9//3//f/9//3//f/9//3//f/9//3//f/9//3//f/9//3//f/9//3//f/9//3//f/9//3//f/9//3//f/9//3//f/9//3//f/9//3//f/9//3//f/9//3//f/9//3//f/9//3//f/9//3//f/9//3//f/9//3//f/9//3//f/9//3//f/9//3//f/9//3//f/9//3//f/9//3//f/9//3//f/9//3//f/9//3//f/9//3//f/9//3//f/9//3//f/9//3//f/9//3//f/9//3//f/9//3//f/9//3//f/9//3//f/9//3//f/9//3//f/9//3//f/9/vnd1UrdWO2e+e997/3/+f/9//3//f/9//3+9d5xzGmP5YnVOllKWVvlennP/f593HGc0RrhafW//f/9//3//f/9//3//f/9//3//f/9//3//f/9//3//f/9//3//f/9//3//f/9//3//f/9//3//f/9//3//f/9//3//f/9//3//f/9//3//f/9//3//f/9//3//f/9//3//f/9//3//f/9//3//f/9//3//f/9//3//f/9//3//f/9//3//f/9//3//f/9//3//f/9//3//f/9//3//f/9//3//f/9//3//f/9//3//f/9//3//f/9//3//f/9//3//f/9//3//f/9//3//f/9//3//f/9//3//f/9//3//f/9//3//f/9//3//f/9//3//f/9//3//f/9//3//f/9//3//f/9//3//f/9//3//f/9//3//f/9//3//f/9//3//f/9//3//f/9//3//f/9//3//f/9//3//f/9//3//f/9//3//f/9//3//f/9//3//f/9//3//f/9//3//f/9//3//f/9//3//f/9//3//f/9//3//f/9//3//f/9//3//f/9//3//f/9//3//f/9//3//f/9//3//f/9//3//f/9//3//f/9//3//f/9//3//f/9//3//f/9//3//f/9//3//f/9/vXe3Vjxr3nv/f/9//3//f/9//3//f/9//3//f/9//3//f/9/3399c/peNUr1QTdK+mKed793uVZ2Thpj/3//f/9//3//f/9//3//f/9//3//f/9//3//f/9//3//f/9//3//f/9//3//f/9//3//f/9//3//f/9//3//f/9//3//f/9//3//f/9//3//f/9//3//f/9//3//f/9//3//f/9//3//f/9//3//f/9//3//f/9//3//f/9//3//f/9//3//f/9//3//f/9//3//f/9//3//f/9//3//f/9//3//f/9//3//f/9//3//f/9//3//f/9//3//f/9//3//f/9//3//f/9//3//f/9//3//f/9//3//f/9//3//f/9//3//f/9//3//f/9//3//f/9//3//f/9//3//f/9//3//f/9//3//f/9//3//f/9//3//f/9//3//f/9//3//f/9//3//f/9//3//f/9//3//f/9//3//f/9//3//f/9//3//f/9//3//f/9//3//f/9//3//f/9//3//f/9//3//f/9//3//f/9//3//f/9//3//f/9//3//f/9//3//f/9//3//f/9//3//f/9//3//f/9//3//f/9//3//f/9//3//f/9//3//f/9//3//f/9//3//f/9//3//f/9//3/ZWpZS3nv/f/9//3//f/9//3//f957vndcb1xvW2t8b3xvnXe+d/9//3vfdxpfmFI0RrhWG2McY5hSN0a4Vp1z3nv/f/9//3//f/9//3//f/9//3//f/9//3//f/9//3//f/9//3//f/9//3//f/9//3//f/9//3//f/9//3//f/9//3//f/9//3//f/9//3//f/9//3//f/9//3//f/9//3//f/9//3//f/9//3//f/9//3//f/9//3//f/9//3//f/9//3//f/9//3//f/9//3//f/9//3//f/9//3//f/9//3//f/9//3//f/9//3//f/9//3//f/9//3//f/9//3//f/9//3//f/9//3//f/9//3//f/9//3//f/9//3//f/9//3//f/9//3//f/9//3//f/9//3//f/9//3//f/9//3//f/9//3//f/9//3//f/9//3//f/9//3//f/9//3//f/9//3//f/9//3//f/9//3//f/9//3//f/9//3//f/9//3//f/9//3//f/9//3//f/9//3//f/9//3//f/9//3//f/9//3//f/9//3//f/9//3//f/9//3//f/9//3//f/9//3//f/9//3//f/9//3//f/9//3//f/9//3//f/9//3//f/9//3//f/9//3//f/9//3//f/9//3++d1ZOGmP/f/9//3//f/9//3//f99/+F5USnVOllbXWpVSlVJ0TlRKtlYZY51z/3/fe753O2eWUjNGNEaYUrlWd1LZWp53/3//f/9//3//f/9//3//f/9//3//f/9//3//f/9//3//f/9//3//f/9//3//f/9//3//f/9//3//f/9//3//f/9//3//f/9//3//f/9//3//f/9//3//f/9//3//f/9//3//f/9//3//f/9//3//f/9//3//f/9//3//f/9//3//f/9//3//f/9//3//f/9//3//f/9//3//f/9//3//f/9//3//f/9//3//f/9//3//f/9//3//f/9//3//f/9//3//f/9//3//f/9//3//f/9//3//f/9//3//f/9//3//f/9//3//f/9//3//f/9//3//f/9//3//f/9//3//f/9//3//f/9//3//f/9//3//f/9//3//f/9//3//f/9//3//f/9//3//f/9//3//f/9//3//f/9//3//f/9//3//f/9//3//f/9//3//f/9//3//f/9//3//f/9//3//f/9//3//f/9//3//f/9//3//f/9//3//f/9//3//f/9//3//f/9//3//f/9//3//f/9//3//f/9//3//f/9//3//f/9//3//f/9//3//f/9//3//f/9//3//f55zFEY8a/9//3//f/9//3//f/9/vXeVUjtr33v/f/9//3/ff553+V7XWjVKE0JVStleXGvfe/9/W2eWUhRGFUZXShZCFEY8Z99//n//f/9//3//f/9//3//f/9//3//f/9//3//f/9//3//f/9//3//f/9//3//f/9//3//f/9//3//f/9//3//f/9//3//f/9//3//f/9//3//f/9//3//f/9//3//f/9//3//f/9//3//f/9//3//f/9//3//f/9//3//f/9//3//f/9//3//f/9//3//f/9//3//f/9//3//f/9//3//f/9//3//f/9//3//f/9//3//f/9//3//f/9//3//f/9//3//f/9//3//f/9//3//f/9//3//f/9//3//f/9//3//f/9//3//f/9//3//f/9//3//f/9//3//f/9//3//f/9//3//f/9//3//f/9//3//f/9//3//f/9//3//f/9//3//f/9//3//f/9//3//f/9//3//f/9//3//f/9//3//f/9//3//f/9//3//f/9//3//f/9//3//f/9//3//f/9//3//f/9//3//f/9//3//f/9//3//f/9//3//f/9//3//f/9//3//f/9//3//f957fG99b51z33v/f/9//3//f/9//3//f/9//3//f/9//3//f/9/vnc1Rtla/3//f/9//3//f/9//3/ee1tr33v/f/9//3//f/9//3//f/9/33t8axpjdk40RlVK2Vqdc997fWvaXjVGFUK0ORVCd05db/9//3//f/9//3//f/9//3//f/9//3//f/9//3//f/9//3//f/9//3//f/9//3//f/9//3//f/9//3//f/9//3//f/9//3//f/9//3//f/9//3//f/9//3//f/9//3//f/9//3//f/9//3//f/9//3//f/9//3//f/9//3//f/9//3//f/9//3//f/9//3//f/9//3//f/9//3//f/9//3//f/9//3//f/9//3//f/9//3//f/9//3//f/9//3//f/9//3//f/9//3//f/9//3//f/9//3//f/9//3//f/9//3//f/9//3//f/9//3//f/9//3//f/9//3//f/9//3//f/9//3//f/9//3//f/9//3//f/9//3//f/9//3//f/9//3//f/9//3//f/9//3//f/9//3//f/9//3//f/9//3//f/9//3//f/9//3//f/9//3//f/9//3//f/9//3//f/9//3//f/9//3//f/9//3//f/9//3//f/9//3//f/9//3//f/9//3//f957tVYzRlVOuFr6Yp53vne+d/9//3//f/9//3//f/9//3//f/9//3//f5hWNUq/d/9//3//f/9//3//f/9/33v/f/9//3//f/9//3//f/9//3/+f/9//3/ee3xv+V40RjRGmFY8a55znXP4XnhSsjlxMfVB2V6ec/9//3//f/9//3//f/9//3//f/9//3//f/9//3//f/9//3//f/9//3//f/9//3//f/9//3//f/9//3//f/9//3//f/9//3//f/9//3//f/9//3//f/9//3//f/9//3//f/9//3//f/9//3//f/9//3//f/9//3//f/9//3//f/9//3//f/9//3//f/9//3//f/9//3//f/9//3//f/9//3//f/9//3//f/9//3//f/9//3//f/9//3//f/9//3//f/9//3//f/9//3//f/9//3//f/9//3//f/9//3//f/9//3//f/9//3//f/9//3//f/9//3//f/9//3//f/9//3//f/9//3//f/9//3//f/9//3//f/9//3//f/9//3//f/9//3//f/9//3//f/9//3//f/9//3//f/9//3//f/9//3//f/9//3//f/9//3//f/9//3//f/9//3//f/9//3//f/9//3//f/9//3//f/9//3//f/9//3//f/9//3//f/9//3//f/9//39aa3VOVUp2TjtnfXN8czpnfG++e/9//3//f/9//3//f/9//3//f/9/fnM0Rl1v/3//f/9//3//f/9//3//f/9//3//f/9//3//f/9//3//f/9//3//f/9//3//f553t1YTQhNG2Vp9c/9/nnPZWtM9kjWSNVZKfW//f/9//3//f/9//3//f/9//3//f/9//3//f/9//3//f/9//3//f/9//3//f/9//3//f/9//3//f/9//3//f/9//3//f/9//3//f/9//3//f/9//3//f/9//3//f/9//3//f/9//3//f/9//3//f/9//3//f/9//3//f/9//3//f/9//3//f/9//3//f/9//3//f/9//3//f/9//3//f/9//3//f/9//3//f/9//3//f/9//3//f/9//3//f/9//3//f/9//3//f/9//3//f/9//3//f/9//3//f/9//3//f/9//3//f/9//3//f/9//3//f/9//3//f/9//3//f/9//3//f/9//3//f/9//3//f/9//3//f/9//3//f/9//3//f/9//3//f/9//3//f/9//3//f/9//3//f/9//3//f/9//3//f/9//3//f/9//3//f/9//3//f/9//3//f/9//3//f/9//3//f/9//3//f/9//3//f/9//3//f/9//3//f/9//3//f/9/33s7Z7dWVErYXnxvnXN9cztr+F6cc997/3//f/9//3//f/9//3//fztrNEadc/9//3//f/9//3//f/9//3//f/9//3//f/9//3//f/9//3//f/9//3//f/9//3//f753GmNVSlVKVk4ZY593fnOYUrQ5cTGxOXVOnXP/f/9//n//f/9//3//f/9//3//f/9//3//f/9//3//f/9//3//f/9//3//f/9//3//f/9//3//f/9//3//f/9//3//f/9//3//f/9//3//f/9//3//f/9//3//f/9//3//f/9//3//f/9//3//f/9//3//f/9//3//f/9//3//f/9//3//f/9//3//f/9//3//f/9//3//f/9//3//f/9//3//f/9//3//f/9//3//f/9//3//f/9//3//f/9//3//f/9//3//f/9//3//f/9//3//f/9//3//f/9//3//f/9//3//f/9//3//f/9//3//f/9//3//f/9//3//f/9//3//f/9//3//f/9//3//f/9//3//f/9//3//f/9//3//f/9//3//f/9//3//f/9//3//f/9//3//f/9//3//f/9//3//f/9//3//f/9//3//f/9//3//f/9//3//f/9//3//f/9//3//f/9//3//f/9//3//f/9//3//f/9//3//f/9//3//f/9/33t8b7dal1a4Vn1vn3dcb9he1157b957/3//f/9//3//f/9/33+WUnZSvnf/f/9//3//f/9//3//f/9//3//f/9//3//f/9//3//f/9//3//f/9//3//f/9//3//f/9/XG+WUjRGVUq4Wj1rPmvbXhRCkTXTPblWnnP/f/9//3//f/9//3//f/9//3//f/9//3//f/9//3//f/9//3//f/9//3//f/9//3//f/9//3//f/9//3//f/9//3//f/9//3//f/9//3//f/9//3//f/9//3//f/9//3//f/9//3//f/9//3//f/9//3//f/9//3//f/9//3//f/9//3//f/9//3//f/9//3//f/9//3//f/9//3//f/9//3//f/9//3//f/9//3//f/9//3//f/9//3//f/9//3//f/9//3//f/9//3//f/9//3//f/9//3//f/9//3//f/9//3//f/9//3//f/9//3//f/9//3//f/9//3//f/9//3//f/9//3//f/9//3//f/9//3//f/9//3//f/9//3//f/9//3//f/9//3//f/9//3//f/9//3//f/9//3//f/9//3//f/9//3//f/9//3//f/9//3//f/9//3//f/9//3//f/9//3//f/9//3//f/9//3//f/9//3//f/9//3//f/9//3//f/9/33tca7daVE7ZXlxrvndba9datlp8b997/3//f/9//3//f51zdU6XVt97/3//f/9//3//f/9//3//f/9//3//f/9//3//f/9//3//f/9//3//f997/3//f/9//3//f997nnPYWhNG80G3Wn1vf3P7YhVGkDEURhpj33v/f/9//3//f/9//3//f/9//3//f/9//3//f/9//3//f/9//3//f/9//3//f/9//3//f/9//3//f/9//3//f/9//3//f/9//3//f/9//3//f/9//3//f/9//3//f/9//3//f/9//3//f/9//3//f/9//3//f/9//3//f/9//3//f/9//3//f/9//3//f/9//3//f/9//3//f/9//3//f/9//3//f/9//3//f/9//3//f/9//3//f/9//3//f/9//3//f/9//3//f/9//3//f/9//3//f/9//3//f/9//3//f/9//3//f/9//3//f/9//3//f/9//3//f/9//3//f/9//3//f/9//3//f/9//3//f/9//3//f/9//3//f/9//3//f/9//3//f/9//3//f/9//3//f/9//3//f/9//3//f/9//3//f/9//3//f/9//3//f/9//3//f/9//3//f/9//3//f/9//3//f/9//3//f/9//3//f/9//3//f/9//3//f/9//3//f/9/vnt8bxlj2Fr5YlxrfW88axpj+WI6Z997/3//f/9//399b7hat1bee/9//3//f/9//3//f/9//3//f/9//3//f/9//3//f713Omf5Xrda11q3Wtda11oZY3xv33v/f/9/fW8aY5VSllLYWn1vXW8bY5dSNUZ2Tjpnvnf/f/9//3//f/9//3//f/9//3//f/9//3//f/9//3//f/9//3//f/9//3//f/9//3//f/9//3//f/9//3//f/9//3//f/9//3//f/9//3//f/9//3//f/9//3//f/9//3//f/9//3//f/9//3//f/9//3//f/9//3//f/9//3//f/9//3//f/9//3//f/9//3//f/9//3//f/9//3//f/9//3//f/9//3//f/9//3//f/9//3//f/9//3//f/9//3//f/9//3//f/9//3//f/9//3//f/9//3//f/9//3//f/9//3//f/9//3//f/9//3//f/9//3//f/9//3//f/9//3//f/9//3//f/9//3//f/9//3//f/9//3//f/9//3//f/9//3//f/9//3//f/9//3//f/9//3//f/9//3//f/9//3//f/9//3//f/9//3//f/9//3//f/9//3//f/9//3//f/9//3//f/9//3//f/9//3//f/9//3//f/9//3//f/9//3//f/9//3+dcxpnllKVUhpjXWsbZ7dWllJba/9//3/+f/9/vnd1TpZSvnf/f/9//3//f/9//3//f/9//3//f/9//3//f5xzMkZ1UvheOmc6Zzpn+V75XpZWdE4zRlVOGmO/e99733s6Z5ZSM0a3Vlxr33tca5ZSrjEyQhpj/3//f/9//3//f/9//3//f/9//3//f/9//3//f/9//3//f/9//3//f/9//3//f/9//3//f/9//3//f/9//3//f/9//3//f/9//3//f/9//3//f/9//3//f/9//3//f/9//3//f/9//3//f/9//3//f/9//3//f/9//3//f/9//3//f/9//3//f/9//3//f/9//3//f/9//3//f/9//3//f/9//3//f/9//3//f/9//3//f/9//3//f/9//3//f/9//3//f/9//3//f/9//3//f/9//3//f/9//3//f/9//3//f/9//3//f/9//3//f/9//3//f/9//3//f/9//3//f/9//3//f/9//3//f/9//3//f/9//3//f/9//3//f/9//3//f/9//3//f/9//3//f/9//3//f/9//3//f/9//3//f/9//3//f/9//3//f/9//3//f/9//3//f/9//3//f/9//3//f/9//3//f/9//3//f/9//3//f/9//3//f/9//3//f/9//3//f/9//3/ee1prlVJUTtlePGvZXnZSGmecc/9//3//f9972Fq3Vp53/3//f/9//3//f/9//3//f/9//3//f997llK2Vr57/3//f/9//3//f/9//3++d1tvGmN2UnRO+V59c99733tdb1VKVEbYVlxrvnNcazNGsDVUSjtnvnv/f/9//3//f/9//3//f/9//3//f/9//3//f/9//3//f/9//3//f/9//3//f/9//3//f/9//3//f/9//3//f/9//3//f/9//3//f/9//3//f/9//3//f/9//3//f/9//3//f/9//3//f/9//3//f/9//3//f/9//3//f/9//3//f/9//3//f/9//3//f/9//3//f/9//3//f/9//3//f/9//3//f/9//3//f/9//3//f/9//3//f/9//3//f/9//3//f/9//3//f/9//3//f/9//3//f/9//3//f/9//3//f/9//3//f/9//3//f/9//3//f/9//3//f/9//3//f/9//3//f/9//3//f/9//3//f/9//3//f/9//3//f/9//3//f/9//3//f/9//3//f/9//3//f/9//3//f/9//3//f/9//3//f/9//3//f/9//3//f/9//3//f/9//3//f/9//3//f/9//3//f/9//3//f/9//3//f/9//3//f/9//3//f/9//3//f/9//3/ee713OmeWUlRKdlJ2UlVKl1Jca99//3/fexpjdU5ba957/3//f/9//3//f/9//3//f/9/fXNVTp53/3//f/9//3//f/9//3//f/9//3//f99/v3dcbxljVE5VTthafm99bztndU4yRpZSG2McY7lW0z3ROXVSnXPee/9//3//f/9//3//f/9//3//f/9//3//f/9//3//f/9//3//f/9//3//f/9//3//f/9//3//f/9//3//f/9//3//f/9//3//f/9//3//f/9//3//f/9//3//f/9//3//f/9//3//f/9//3//f/9//3//f/9//3//f/9//3//f/9//3//f/9//3//f/9//3//f/9//3//f/9//3//f/9//3//f/9//3//f/9//3//f/9//3//f/9//3//f/9//3//f/9//3//f/9//3//f/9//3//f/9//3//f/9//3//f/9//3//f/9//3//f/9//3//f/9//3//f/9//3//f/9//3//f/9//3//f/9//3//f/9//3//f/9//3//f/9//3//f/9//3//f/9//3//f/9//3//f/9//3//f/9//3//f/9//3//f/9//3//f/9//3//f/9//3//f/9//3//f/9//3//f/9//3//f/9//3//f/9//3//f/9//3//f/9//3//f/9//3//f/9//3//f713Ome3VjVK9EHUPfRB2Vrfe/9/3ns6a3RO+WLee/9//3//f/9//3//f/9//3++d5VS33v/f/9//3//f/9//3//f/9//3//f/9//3//f/9/3nudcxpjl1ZVTpdWO2eecxpjVEryPZdSPGc9a5hWsTnSObhavnf/f/9//3//f/9//3//f/9//3//f/9//3//f/9//3//f/9//3//f/9//3//f/9//3//f/9//3//f/9//3//f/9//3//f/9//3//f/9//3//f/9//3//f/9//3//f/9//3//f/9//3//f/9//3//f/9//3//f/9//3//f/9//3//f/9//3//f/9//3//f/9//3//f/9//3//f/9//3//f/9//3//f/9//3//f/9//3//f/9//3//f/9//3//f/9//3//f/9//3//f/9//3//f/9//3//f/9//3//f/9//3//f/9//3//f/9//3//f/9//3//f/9//3//f/9//3//f/9//3//f/9//3//f/9//3//f/9//3//f/9//3//f/9//3//f/9//3//f/9//3//f/9//3//f/9//3//f/9//3//f/9//3//f/9//3//f/9//3//f/9//3//f/9//3//f/9//3//f/9//3//f/9//3//f/9//3//f/9//3//f/9//3//f/9//3//f/9//3//f/9/XGuYUtI5szmRMRNCPGv/f/9/OmdTSrdWvnf/f/9//3//f/9//3//f99/11o7a/9//3//f/9//3//f/9//3//f/9//3//f/9//3//f/9//3//f1xvt1bwPRJCO2f/e1xrE0LROVVOfnM9azZKTy2xOdha33v/f/9//3//f/9//3//f/9//3//f/9//3//f/9//3//f/9//3//f/9//3//f/9//3//f/9//3//f/9//3//f/9//3//f/9//3//f/9//3//f/9//3//f/9//3//f/9//3//f/9//3//f/9//3//f/9//3//f/9//3//f/9//3//f/9//3//f/9//3//f/9//3//f/9//3//f/9//3//f/9//3//f/9//3//f/9//3//f/9//3//f/9//3//f/9//3//f/9//3//f/9//3//f/9//3//f/9//3//f/9//3//f/9//3//f/9//3//f/9//3//f/9//3//f/9//3//f/9//3//f/9//3//f/9//3//f/9//3//f/9//3//f/9//3//f/9//3//f/9//3//f/9//3//f/9//3//f/9//3//f/9//3//f/9//3//f/9//3//f/9//3//f/9//3//f/9//3//f/9//3//f/9//3//f/9//3//f/9//3//f/9//3//f/9//3//f/9//3//f797fW/7YrlWsTnSObZWnXP/f7532Fq3Vnxv/3//f/9//3//f/9//398b5ZWnHP/f/9//3//f/9//3//f/9//3//f/9//3//f/9//3//f/9//3//f1tv+F6VUpZS+V48Z9let1ZVTndOmVJ5UhZG0z0WRvtinnP/f/9//3//f/9//3//f/9//3//f/9//3//f/9//3//f/9//3//f/9//3//f/9//3//f/9//3//f/9//3//f/9//3//f/9//3//f/9//3//f/9//3//f/9//3//f/9//3//f/9//3//f/9//3//f/9//3//f/9//3//f/9//3//f/9//3//f/9//3//f/9//3//f/9//3//f/9//3//f/9//3//f/9//3//f/9//3//f/9//3//f/9//3//f/9//3//f/9//3//f/9//3//f/9//3//f/9//3//f/9//3//f/9//3//f/9//3//f/9//3//f/9//3//f/9//3//f/9//3//f/9//3//f/9//3//f/9//3//f/9//3//f/9//3//f/9//3//f/9//3//f/9//3//f/9//3//f/9//3//f/9//3//f/9//3//f/9//3//f/9//3//f/9//3//f/9//3//f/9//3//f/9//3//f/9//3//f/9//3//f/9//3//f/9//3//f/9//3//f/5/33tca1VOkTUTRjtr/3/ff7ZadE5cb/9//3//f/9//3//f/9/2F6VUr13/3//f/9//3//f/9//3//f/9//3//f/9//3//f/9//3//f/9//3//f7132Fo0RjRGG2Nebz1rVk7zQTZKmlY5Trc9UjEVRvtivnf/f/9//3//f/9//3//f/9//3//f/9//3//f/9//3//f/9//3//f/9//3//f/9//3//f/9//3//f/9//3//f/9//3//f/9//3//f/9//3//f/9//3//f/9//3//f/9//3//f/9//3//f/9//3//f/9//3//f/9//3//f/9//3//f/9//3//f/9//3//f/9//3//f/9//3//f/9//3//f/9//3//f/9//3//f/9//3//f/9//3//f/9//3//f/9//3//f/9//3//f/9//3//f/9//3//f/9//3//f/9//3//f/9//3//f/9//3//f/9//3//f/9//3//f/9//3//f/9//3//f/9//3//f/9//3//f/9//3//f/9//3//f/9//3//f/9//3//f/9//3//f/9//3//f/9//3//f/9//3//f/9//3//f/9//3//f/9//3//f/9//3//f/9//3//f/9//3//f/9//3//f/9//3//f/9//3//f/9//3//f/9//3//f/9//3//f/9//3//f/9//3/5YjRG0Tl3Ulxrv3f5XlVK+V7/e/9//3//f/9//3//f9da11q+e/9//3//f/9//3//f/9//3//f/9//3//f/9//3//f/9//3//f/9//3//f753+F4RQjVK+l5/c/pidlLzQVdKOU44StU9sjUTQhtjv3f/f/9//3//f/9//3//f/9//3//f/9//3//f/9//3//f/9//3//f/9//3//f/9//3//f/9//3//f/9//3//f/9//3//f/9//3//f/9//3//f/9//3//f/9//3//f/9//3//f/9//3//f/9//3//f/9//3//f/9//3//f/9//3//f/9//3//f/9//3//f/9//3//f/9//3//f/9//3//f/9//3//f/9//3//f/9//3//f/9//3//f/9//3//f/9//3//f/9//3//f/9//3//f/9//3//f/9//3//f/9//3//f/9//3//f/9//3//f/9//3//f/9//3//f/9//3//f/9//3//f/9//3//f/9//3//f/9//3//f/9//3//f/9//3//f/9//3//f/9//3//f/9//3//f/9//3//f/9//3//f/9//3//f/9//3//f/9//3//f/9//3//f/9//3//f/9//3//f/9//3//f/9//3//f/9//3//f/9//3//f/9//3//f/9//3//f/9//3//f/9/33saZ/JBkTU1RttemlY2SrZSvnf/f/9//3//f/9/3nuWVvhe3nv/f/9//3//f/9//3//f/9//3//f/9//3//f/9//3//f/9//3//f/9//3//f7532F4zRhNC+l5/c59zuVYVRhVGeE72QbM1tDk2RrhWnnP/e/9//3//f/9//3//f/9//3//f/9//3//f/9//3//f/9//3//f/9//3//f/9//3//f/9//3//f/9//3//f/9//3//f/9//3//f/9//3//f/9//3//f/9//3//f/9//3//f/9//3//f/9//3//f/9//3//f/9//3//f/9//3//f/9//3//f/9//3//f/9//3//f/9//3//f/9//3//f/9//3//f/9//3//f/9//3//f/9//3//f/9//3//f/9//3//f/9//3//f/9//3//f/9//3//f/9//3//f/9//3//f/9//3//f/9//3//f/9//3//f/9//3//f/9//3//f/9//3//f/9//3//f/9//3//f/9//3//f/9//3//f/9//3//f/9//3//f/9//3//f/9//3//f/9//3//f/9//3//f/9//3//f/9//3//f/9//3//f/9//3//f/9//3//f/9//3//f/9//3//f/9//3//f/9//3//f/9//3//f/9//3//f/9//3//f/9/vncbY7paeVL1QXExcjEYRjlKNkZ3Tltr/3//f/9//3//f957+F62Wt57/3//f/9//3//f/9//3//f/9//3//f/9//3//f/9//3//f/9//3//f/9//3//f51zGmd2TjVG2l5+czxrl1IUQjZGWU46SvY9FkJXShtjnXP/f/9//3//f/9//3//f/9//3//f/9//3//f/9//3//f/9//3//f/9//3//f/9//3//f/9//3//f/9//3//f/9//3//f/9//3//f/9//3//f/9//3//f/9//3//f/9//3//f/9//3//f/9//3//f/9//3//f/9//3//f/9//3//f/9//3//f/9//3//f/9//3//f/9//3//f/9//3//f/9//3//f/9//3//f/9//3//f/9//3//f/9//3//f/9//3//f/9//3//f/9//3//f/9//3//f/9//3//f/9//3//f/9//3//f/9//3//f/9//3//f/9//3//f/9//3//f/9//3//f/9//3//f/9//3//f/9//3//f/9//3//f/9//3//f/9//3//f/9//3//f/9//3//f/9//3//f/9//3//f/9//3//f/9//3//f/9//3//f/9//3//f/9//3//f/9//3//f/9//3//f/9//3//f/9//3//f/9//3//f/9//3//f/9/Wmu3VpdSuVq5WrhWNUazOVIttjm2OdQ50zm5Wp1z/3//f/9//3/fe9ha2Fqdc/9//3//f/9//3//f/9//3//f/9//3//f/9//3//f/9//3//f/9//3//f/9//3//f757+WJUSjRKG2N+bxxjVkr1QVhKelIXRhdG9UF2Tvpinnffe/9//3//f/9//3//f/9//3//f/9//3//f/9//3//f/9//3//f/9//3//f/9//3//f/9//3//f/9//3//f/9//3//f/9//3//f/9//3//f/9//3//f/9//3//f/9//3//f/9//3//f/9//3//f/9//3//f/9//3//f/9//3//f/9//3//f/9//3//f/9//3//f/9//3//f/9//3//f/9//3//f/9//3//f/9//3//f/9//3//f/9//3//f/9//3//f/9//3//f/9//3//f/9//3//f/9//3//f/9//3//f/9//3//f/9//3//f/9//3//f/9//3//f/9//3//f/9//3//f/9//3//f/9//3//f/9//3//f/9//3//f/9//3//f/9//3//f/9//3//f/9//3//f/9//3//f/9//3//f/9//3//f/9//3//f/9//3//f/9//3//f/9//3//f/9//3//f/9//3//f/9//3//f/9//3//f/9//3//f/9//3/WWrda33//f/9//3/fe31vd1LUPXQxtDX2PbM1Nkb7Xr93/3//f/9/33/5XtlaXW//f/9//3//f/9//3//f/9//3//f/9//3//f/9//3//f/9//3//f/9//3//f/9//3//f957O2eXVnZO+l5/b/pemFJXTlhOeU5ZThdCFUIVRvpefGv/f/9//3//f/9//3//f/9//3//f/9//3//f/9//3//f/9//3//f/9//3//f/9//3//f/9//3//f/9//3//f/9//3//f/9//3//f/9//3//f/9//3//f/9//3//f/9//3//f/9//3//f/9//3//f/9//3//f/9//3//f/9//3//f/9//3//f/9//3//f/9//3//f/9//3//f/9//3//f/9//3//f/9//3//f/9//3//f/9//3//f/9//3//f/9//3//f/9//3//f/9//3//f/9//3//f/9//3//f/9//3//f/9//3//f/9//3//f/9//3//f/9//3//f/9//3//f/9//3//f/9//3//f/9//3//f/9//3//f/9//3//f/9//3//f/9//3//f/9//3//f/9//3//f/9//3//f/9//3//f/9//3//f/9//3//f/9//3//f/9//3//f/9//3//f/9//3//f/9//3//f/9//3//f/9//3//f/9//3//fzlnlVJ8b/9//3//f/9//3/fe55zeFJyMZQ11j2UNbM1FEIbY957/3//f/9/W2tVThpn33//f/9//3//f/9//3//f/9//3//f/9//3//f/9//3//f/9//3//f/9//3//f/9//3//f997+l5VShNCG2Ofc11rVk4VQrpWu1o2RhRCNUZVSthWnXPff/9//3//f/9//3//f/9//3//f/9//3//f/9//3//f/9//3//f/9//3//f/9//3//f/9//3//f/9//3//f/9//3//f/9//3//f/9//3//f/9//3//f/9//3//f/9//3//f/9//3//f/9//3//f/9//3//f/9//3//f/9//3//f/9//3//f/9//3//f/9//3//f/9//3//f/9//3//f/9//3//f/9//3//f/9//3//f/9//3//f/9//3//f/9//3//f/9//3//f/9//3//f/9//3//f/9//3//f/9//3//f/9//3//f/9//3//f/9//3//f/9//3//f/9//3//f/9//3//f/9//3//f/9//3//f/9//3//f/9//3//f/9//3//f/9//3//f/9//3//f/9//3//f/9//3//f/9//3//f/9//3//f/9//3//f/9//3//f/9//3//f/9//3//f/9//3//f/9//3//f/9//3//f/9//3//f/9//38ZY1ROXG//f/9//3//f/9//3//exxjtDmUNbY5lDVyMZM1dk5ca/9//3//f1trlVIZY/9//3//f/9//3//f/9//3//f/9//3//f/9//3//f/9//3//f/9//3//f/9//3//f/9//3//f753GWPxPbdWnXPfe/leE0KYUvxieE42RhZCFUITQtha33v/f/9//3//f/9//3//f/9//3//f/9//3//f/9//3//f/9//3//f/9//3//f/9//3//f/9//3//f/9//3//f/9//3//f/9//3//f/9//3//f/9//3//f/9//3//f/9//3//f/9//3//f/9//3//f/9//3//f/9//3//f/9//3//f/9//3//f/9//3//f/9//3//f/9//3//f/9//3//f/9//3//f/9//3//f/9//3//f/9//3//f/9//3//f/9//3//f/9//3//f/9//3//f/9//3//f/9//3//f/9//3//f/9//3//f/9//3//f/9//3//f/9//3//f/9//3//f/9//3//f/9//3//f/9//3//f/9//3//f/9//3//f/9//3//f/9//3//f/9//3//f/9//3//f/9//3//f/9//3//f/9//3//f/9//3//f/9//3//f/9//3//f/9//3//f/9//3//f/9//3//f/9//3//f/9//3//f99/W2uWUrdWfG//f/9//3//f/9//39db3dOtDkXRhdGkzUvJXAtVkr6Xn1v/3++d/hetVJaa957/3//f/9//3//f/9//3//f/9//3//f/9//3//f/9//3//f/9//3//f/9//3//f/9//3//f71z1lpTSpVSOmd8b7hWNUaYUrpa2lpWShRC80F3Uvlevnf/f/9//3//f/9//3//f/9//3//f/9//3//f/9//3//f/9//3//f/9//3//f/9//3//f/9//3//f/9//3//f/9//3//f/9//3//f/9//3//f/9//3//f/9//3//f/9//3//f/9//3//f/9//3//f/9//3//f/9//3//f/9//3//f/9//3//f/9//3//f/9//3//f/9//3//f/9//3//f/9//3//f/9//3//f/9//3//f/9//3//f/9//3//f/9//3//f/9//3//f/9//3//f/9//3//f/9//3//f/9//3//f/9//3//f/9//3//f/9//3//f/9//3//f/9//3//f/9//3//f/9//3//f/9//3//f/9//3//f/9//3//f/9//3//f/9//3//f/9//3//f/9//3//f/9//3//f/9//3//f/9//3//f/9//3//f/9//3//f/9//3//f/9//3//f/9//3//f/9//3//f/9//3//f/9//3//f31zt1pUSlxv/3//f/9//3//f/9/vXfZWjRGulbbXlhKszVRKVIt9j3aWl1rvncYY5ZSOmfee/9//3//f/9//3//f/9//3//f/9//3//f/9//3//f/9//3//f/9//3//f/9//3//f/9//3//f1xrdU4zRhljn3MbYzRGl1I8ZzxnVkoVQjZKNkZXTjxn33v/f/9//3//f/9//3//f/9//3//f/9//3//f/9//3//f/9//3//f/9//3//f/9//3//f/9//3//f/9//3//f/9//3//f/9//3//f/9//3//f/9//3//f/9//3//f/9//3//f/9//3//f/9//3//f/9//3//f/9//3//f/9//3//f/9//3//f/9//3//f/9//3//f/9//3//f/9//3//f/9//3//f/9//3//f/9//3//f/9//3//f/9//3//f/9//3//f/9//3//f/9//3//f/9//3//f/9//3//f/9//3//f/9//3//f/9//3//f/9//3//f/9//3//f/9//3//f/9//3//f/9//3//f/9//3//f/9//3//f/9//3//f/9//3//f/9//3//f/9//3//f/9//3//f/9//3//f/9//3//f/9//3//f/9//3//f/9//3//f/9//3//f/9//3//f/9//3//f/9//3//f/9//3//f/9//3//f31vdU51Unxv/3//f/9//3//f997O2cTQtlannOfd7pWtDlSLXMx1D14TrlWmlZ3TrhWnXP/f/9//3//f/9//3//f/9//3//f/9//3//f/9//3//f/9//3//f/9//3//f/9//3//f/9//3//f1trM0pVTjtnnnN1UhNGO2e/eztndk7TORdGFkaYUn1v/3//f/9//3//f/9//3//f/9//3//f/9//3//f/9//3//f/9//3//f/9//3//f/9//3//f/9//3//f/9//3//f/9//3//f/9//3//f/9//3//f/9//3//f/9//3//f/9//3//f/9//3//f/9//3//f/9//3//f/9//3//f/9//3//f/9//3//f/9//3//f/9//3//f/9//3//f/9//3//f/9//3//f/9//3//f/9//3//f/9//3//f/9//3//f/9//3//f/9//3//f/9//3//f/9//3//f/9//3//f/9//3//f/9//3//f/9//3//f/9//3//f/9//3//f/9//3//f/9//3//f/9//3//f/9//3//f/9//3//f/9//3//f/9//3//f/9//3//f/9//3//f/9//3//f/9//3//f/9//3//f/9//3//f/9//3//f/9//3//f/9//3//f/9//3//f/9//3//f/9//3//f/9//3//f/9//3+9d7daM0a3Wr13/3//f/9//3//f1trdE73Xr13/3+ec/ti9UFxLXIt1Tn2QTdK9EF3Tjpn33//f/9//3//f/9//3//f/9//3//f/9//3//f/9//3//f/9//3//f/9//3//f/9//3//f/9//3/ee7haNEq4Vhxn2l5USvhe/3++d/le80EVQhZGNUb6Yv9//3//f/9//3//f/9//3//f/9//3//f/9//3//f/9//3//f/9//3//f/9//3//f/9//3//f/9//3//f/9//3//f/9//3//f/9//3//f/9//3//f/9//3//f/9//3//f/9//3//f/9//3//f/9//3//f/9//3//f/9//3//f/9//3//f/9//3//f/9//3//f/9//3//f/9//3//f/9//3//f/9//3//f/9//3//f/9//3//f/9//3//f/9//3//f/9//3//f/9//3//f/9//3//f/9//3//f/9//3//f/9//3//f/9//3//f/9//3//f/9//3//f/9//3//f/9//3//f/9//3//f/9//3//f/9//3//f/9//3//f/9//3//f/9//3//f/9//3//f/9//3//f/9//3//f/9//3//f/9//3//f/9//3//f/9//3//f/9//3//f/9//3//f/9//3//f/9//3//f/9//3//f/9//3//f/9/3386Z5VSlU46Z953/3//f/9//3+cc5VS11ree/9//3++d7hW1D1RLZM1tDXWPdY99UFWTlxr33v/f/9//3//f/9//3//f/9//3//f/9//3//f/9//3//f/9//3//f/9//3//f/9//3//f/9//39ba7dWFEa5WphWdlK3Wt97/nt8b5dSNkbUPRVC2lqec/9//3//f/9//3//f/9//3//f/9//3//f/9//3//f/9//3//f/9//3//f/9//3//f/9//3//f/9//3//f/9//3//f/9//3//f/9//3//f/9//3//f/9//3//f/9//3//f/9//3//f/9//3//f/9//3//f/9//3//f/9//3//f/9//3//f/9//3//f/9//3//f/9//3//f/9//3//f/9//3//f/9//3//f/9//3//f/9//3//f/9//3//f/9//3//f/9//3//f/9//3//f/9//3//f/9//3//f/9//3//f/9//3//f/9//3//f/9//3//f/9//3//f/9//3//f/9//3//f/9//3//f/9//3//f/9//3//f/9//3//f/9//3//f/9//3//f/9//3//f/9//3//f/9//3//f/9//3//f/9//3//f/9//3//f/9//3//f/9//3//f/9//3//f/9//3//f/9//3//f/9//3//f/9//3//f/9//3tbZ3RK91q9c/9//3//f/9/n3O4Vr53/3//f/5//399b3ZOszVyMXQxtjm1ObU50jmXUr13/3//f/9//3//f/9//3//f/9//3//f/9//3//f/9//3//f/9//3//f/9//3//f/9//3//f/9//38aYxRGVk65WlZK2l7/f/9//388Z1ZK9kH2QXhOvXf/f/9//3//f/9//3//f/9//3//f/9//3//f/9//3//f/9//3//f/9//3//f/9//3//f/9//3//f/9//3//f/9//3//f/9//3//f/9//3//f/9//3//f/9//3//f/9//3//f/9//3//f/9//3//f/9//3//f/9//3//f/9//3//f/9//3//f/9//3//f/9//3//f/9//3//f/9//3//f/9//3//f/9//3//f/9//3//f/9//3//f/9//3//f/9//3//f/9//3//f/9//3//f/9//3//f/9//3//f/9//3//f/9//3//f/9//3//f/9//3//f/9//3//f/9//3//f/9//3//f/9//3//f/9//3//f/9//3//f/9//3//f/9//3//f/9//3//f/9//3//f/9//3//f/9//3//f/9//3//f/9//3//f/9//3//f/9//3//f/9//3//f/9//3//f/9//3//f/9//3//f/9//3//f/9//3//f/9/33tba1trO2edc753/3+/dxtnlVL/f/9//3//f/9/33t9b/NBkjVTMZU11j20NXIx0z2YVr93/3//f/9//3//f/9//3//f/9//3//f/9//3//f/9//3//f/9//3//f/9//3//f/9//3//f/9/vneXVhRGNkpXTjxr/3//f/9/nXO7VvdBtDk1Rp5z/3//f/9//3//f/9//3//f/9//3//f/9//3//f/9//3//f/9//3//f/9//3//f/9//3//f/9//3//f/9//3//f/9//3//f/9//3//f/9//3//f/9//3//f/9//3//f/9//3//f/9//3//f/9//3//f/9//3//f/9//3//f/9//3//f/9//3//f/9//3//f/9//3//f/9//3//f/9//3//f/9//3//f/9//3//f/9//3//f/9//3//f/9//3//f/9//3//f/9//3//f/9//3//f/9//3//f/9//3//f/9//3//f/9//3//f/9//3//f/9//3//f/9//3//f/9//3//f/9//3//f/9//3//f/9//3//f/9//3//f/9//3//f/9//3//f/9//3//f/9//3//f/9//3//f/9//3//f/9//3//f/9//3//f/9//3//f/9//3//f/9//3//f/9//3//f/9//3//f/9//3//f/9//3//f/9//3//f/9//3//f5xzGWOVUhNGdU58b/9//3//f/9//3//f/9/v3d3UvVBtTnWPfdB1j2TNZM10z14Ul1r/3//f/9//n//f/9//3//f/9//3//f/9//3//f/9//3//f/9//3//f/9//3//f/9//3//f997+l5WSvVBVk6ed/9//3+ec3lO1j1zMXIxFUZ9b/9//3//f/9//3//f/9//3//f/9//3//f/9//3//f/9//3//f/9//3//f/9//3//f/9//3//f/9//3//f/9//3//f/9//3//f/9//3//f/9//3//f/9//3//f/9//3//f/9//3//f/9//3//f/9//3//f/9//3//f/9//3//f/9//3//f/9//3//f/9//3//f/9//3//f/9//3//f/9//3//f/9//3//f/9//3//f/9//3//f/9//3//f/9//3//f/9//3//f/9//3//f/9//3//f/9//3//f/9//3//f/9//3//f/9//3//f/9//3//f/9//3//f/9//3//f/9//3//f/9//3//f/9//3//f/9//3//f/9//3//f/9//3//f/9//3//f/9//3//f/9//3//f/9//3//f/9//3//f/9//3//f/9//3//f/9//3//f/9//3//f/9//3//f/9//3//f/9//3//f/9//3//f/9//3//f/9//3//f/9//3/eezpntlZba997/3//f/9//3//f/9//3//f/9/fW/bXjZKFkI4SjpK10FzMTAtszlWSvpiv3v/f/9//3//f/9//3//f/9//3//f/9//3//f/9//3//f/9//3//f/9//3//f/9//3//f593uFbzPZdS33v/f/leFUJyLZQ1tDnTPRJCtlZba/9//3//f/9//3//f/9//3//f/9//3//f/9//3//f/9//3//f/9//3//f/9//3//f/9//3//f/9//3//f/9//3//f/9//3//f/9//3//f/9//3//f/9//3//f/9//3//f/9//3//f/9//3//f/9//3//f/9//3//f/9//3//f/9//3//f/9//3//f/9//3//f/9//3//f/9//3//f/9//3//f/9//3//f/9//3//f/9//3//f/9//3//f/9//3//f/9//3//f/9//3//f/9//3//f/9//3//f/9//3//f/9//3//f/9//3//f/9//3//f/9//3//f/9//3//f/9//3//f/9//3//f/9//3//f/9//3//f/9//3//f/9//3//f/9//3//f/9//3//f/9//3//f/9//3//f/9//3//f/9//3//f/9//3//f/9//3//f/9//3//f/9//3//f/9//3//f/9//3//f/9//3//f/9//3//f/9//3//f/9//3//f/9//3//f/9//3//f/9//3//f/9//3//f/9/nnO5WnhOWU56UjhKFkaTNXIxkzX2QZpWPGt9c997/3//f/9//3//f/9//3//f/9//3//f/9//3//f/9//3//f/9//3//f/9//3/ff7hWsTmXUjtrlVL6XrpWUi3TPRtnO2c0RvRBmFZ9b99//3//f/9//3//f/9//3//f/9//3//f/9//3//f/9//3//f/9//3//f/9//3//f/9//3//f/9//3//f/9//3//f/9//3//f/9//3//f/9//3//f/9//3//f/9//3//f/9//3//f/9//3//f/9//3//f/9//3//f/9//3//f/9//3//f/9//3//f/9//3//f/9//3//f/9//3//f/9//3//f/9//3//f/9//3//f/9//3//f/9//3//f/9//3//f/9//3//f/9//3//f/9//3//f/9//3//f/9//3//f/9//3//f/9//3//f/9//3//f/9//3//f/9//3//f/9//3//f/9//3//f/9//3//f/9//3//f/9//3//f/9//3//f/9//3//f/9//3//f/9//3//f/9//3//f/9//3//f/9//3//f/9//3//f/9//3//f/9//3//f/9//3//f/9//3//f/9//3//f/9//3//f/9//3//f/9//3//f/9//3//f/9//3//f/9//3//f/9//3//f/9//3//f/9/WmtXSvQ9mVIcY5lS1TlzMXMxczGUNdQ5d05+b/97/3//f/9//3//f/9//3//f/9//3//f/9//3//f/9//3//f/9//3//f/9/nXMzRpAxV0p2Tt93GmNxLU4pfG//f757t1b0QfVB+16/d/9//3++dzpn/3//f/9//3//f/9//3//f/9//3//f/9//3//f/9//3//f/9//3//f/9//3//f/9//3//f/9//3//f/9//3//f/9//3//f/9//3//f/9//3//f/9//3//f/9//3//f/9//3//f/9//3//f/9//3//f/9//3//f/9//3//f/9//3//f/9//3//f/9//3//f/9//3//f/9//3//f/9//3//f/9//3//f/9//3//f/9//3//f/9//3//f/9//3//f/9//3//f/9//3//f/9//3//f/9//3//f/9//3//f/9//3//f/9//3//f/9//3//f/9//3//f/9//3//f/9//3//f/9//3//f/9//3//f/9//3//f/9//3//f/9//3//f/9//3//f/9//3//f/9//3//f/9//3//f/9//3//f/9//3//f/9//3//f/9//3//f/9//3//f/9//3//f/9//3//f/9//3//f/9//3//f/9//3//f/9//3//f/9//3//f/9//3//f/9//3//f/9//3//f55zO2N2SlVKmFK7WrtWF0aTNZM1czGTNdU9Nka5VjxnnW//f/9//3//f/9//3//f/9//3//f/9//3//f/9//3//f/9//3//f1trFUaTNfZBHGPZWplSmFb4Xv9//3//fztrd04UQlZO+l6/d31vl1IZY/9//3//f/9//3//f/9//3//f/9//3//f/9//3//f/9//3//f/9//3//f/9//3//f/9//3//f/9//3//f/9//3//f/9//3//f/9//3//f/9//3//f/9//3//f/9//3//f/9//3//f/9//3//f/9//3//f/9//3//f/9//3//f/9//3//f/9//3//f/9//3//f/9//3//f/9//3//f/9//3//f/9//3//f/9//3//f/9//3//f/9//3//f/9//3//f/9//3//f/9//3//f/9//3//f/9//3//f/9//3//f/9//3//f/9//3//f/9//3//f/9//3//f/9//3//f/9//3//f/9//3//f/9//3//f/9//3//f/9//3//f/9//3//f/9//3//f/9//3//f/9//3//f/9//3//f/9//3//f/9//3//f/9//3//f/9//3//f/9//3//f/9//3//f/9//3//f/9//3//f/9//3//f/9//3//f/9//3//f/9//3//f/9//3//f/9//3//f/9//3//f/97O2d2TvI9d1I9Zz5reVLUOZQ12EHXPbU5kjGyNfI9t1IaY997/3//f/9//3//f/9//3//f/9//3//f/9//3//f/9/33vaWtY9VC15Tn5v/3u+d7daW2v/f/9//3+/e5hSsjmyNRVCFUKRMfJB33v/f/9//3//f55z/3//f/9//3//f/9//3//f/9//3//f/9//3//f/9//3//f/9//3//f/9//3//f/9//3//f/9//3//f/9//3//f/9//3//f/9//3//f/9//3//f/9//3//f/9//3//f/9//3//f/9//3//f/9//3//f/9//3//f/9//3//f/9//3//f/9//3//f/9//3//f/9//3//f/9//3//f/9//3//f/9//3//f/9//3//f/9//3//f/9//3//f/9//3//f/9//3//f/9//3//f/9//3//f/9//3//f/9//3//f/9//3//f/9//3//f/9//3//f/9//3//f/9//3//f/9//3//f/9//3//f/9//3//f/9//3//f/9//3//f/9//3//f/9//3//f/9//3//f/9//3//f/9//3//f/9//3//f/9//3//f/9//3//f/9//3//f/9//3//f/9//3//f/9//3//f/9//3//f/9//3//f/9//3//f/9//3//f/9//3//f/9//3//f/9//3//f51z+F5TRnVO+V6eczxnmVIXRvZB9kE3RjdGNkbSOfI9NEaWUtheO2t9c793vnv/f/9//3//f/9/33vfe51zXGvZWjZGtjl0MRdG33v/f/9/+GI7a/9//3//f/9/vnfZWvQ9Nkb1PVIt0j2ed/9//3//f/9/l1adc/9//3//f/9//3//f/9//3//f/9//3//f/9//3//f/9//3//f/9//3//f/9//3//f/9//3//f/9//3//f/9//3//f/9//3//f/9//3//f/9//3//f/9//3//f/9//3//f/9//3//f/9//3//f/9//3//f/9//3//f/9//3//f/9//3//f/9//3//f/9//3//f/9//3//f/9//3//f/9//3//f/9//3//f/9//3//f/9//3//f/9//3//f/9//3//f/9//3//f/9//3//f/9//3//f/9//3//f/9//3//f/9//3//f/9//3//f/9//3//f/9//3//f/9//3//f/9//3//f/9//3//f/9//3//f/9//3//f/9//3//f/9//3//f/9//3//f/9//3//f/9//3//f/9//3//f/9//3//f/9//3//f/9//3//f/9//3//f/9//3//f/9//3//f/9//3//f/9//3//f/9//3//f/9//3//f/9//3//f/9//3//f/9//3//f/9//3//f/9/GWOVUlNKllI8Z59zXWu5VvM9N0r8Xl9rXm8aY9daVErQOW4tsDXyPTRGd1KXUndSVUpVShNCE0ZWSjdKkzXUORZGFUa4Vr53vneXVjtr/3//f/9//3//f/9/XGtVShZC90H0QTRGGmPee/9//393Urda/3//f/9//3//f/9//3//f/9//3//f/9//3//f/9//3//f/9//3//f/9//3//f/9//3//f/9//3//f/9//3//f/9//3//f/9//3//f/9//3//f/9//3//f/9//3//f/9//3//f/9//3//f/9//3//f/9//3//f/9//3//f/9//3//f/9//3//f/9//3//f/9//3//f/9//3//f/9//3//f/9//3//f/9//3//f/9//3//f/9//3//f/9//3//f/9//3//f/9//3//f/9//3//f/9//3//f/9//3//f/9//3//f/9//3//f/9//3//f/9//3//f/9//3//f/9//3//f/9//3//f/9//3//f/9//3//f/9//3//f/9//3//f/9//3//f/9//3//f/9//3//f/9//3//f/9//3//f/9//3//f/9//3//f/9//3//f/9//3//f/9//3//f/9//3//f/9//3//f/9//3//f/9//3//f/9//3//f/9//3//f/9//3//f/9//3//f/9//3//f957O2t1TvJBl1YbZ11vXWt4UvNBVUobY753/3//e31v2Fo0RtM51D20OfZBN0p4UrlWG2M8Zz1rOE5RLbI5G2c8ZzVKNUp4UndOfnP/f/9//3//f/9//3//fzpn0jlZSjxnuFZUSrdWOWe/d1ZOdk7ee/9//3//f/9//3//f/9//3//f/9//3//f/9//3//f/9//3//f/9//3//f/9//3//f/9//3//f/9//3//f/9//3//f/9//3//f/9//3//f/9//3//f/9//3//f/9//3//f/9//3//f/9//3//f/9//3//f/9//3//f/9//3//f/9//3//f/9//3//f/9//3//f/9//3//f/9//3//f/9//3//f/9//3//f/9//3//f/9//3//f/9//3//f/9//3//f/9//3//f/9//3//f/9//3//f/9//3//f/9//3//f/9//3//f/9//3//f/9//3//f/9//3//f/9//3//f/9//3//f/9//3//f/9//3//f/9//3//f/9//3//f/9//3//f/9//3//f/9//3//f/9//3//f/9//3//f/9//3//f/9//3//f/9//3//f/9//3//f/9//3//f/9//3//f/9//3//f/9//3//f/9//3//f/9//3//f/9//3//f/9//3//f/9//3//f/9//3//f/9//3//f753GmdUShRGdlIbY1xr2FpVSvE9dU46Z71z/3v/f713fW/ZWnhSFkIVQnhO+2Jdaz1nmlYYSrM52Vree/9/uFqxOZEx2Vrfe/9//3//f/9//3//f/9/33tWShhGv3d9aztntlJTSndO9UFXTr93/3//f/9//3//f/9//3//f/9//3//f/9//3//f/9//3//f/9//3//f/9//3//f/9//3//f/9//3//f/9//3//f/9//3//f/9//3//f/9//3//f/9//3//f/9//3//f/9//3//f/9//3//f/9//3//f/9//3//f/9//3//f/9//3//f/9//3//f/9//3//f/9//3//f/9//3//f/9//3//f/9//3//f/9//3//f/9//3//f/9//3//f/9//3//f/9//3//f/9//3//f/9//3//f/9//3//f/9//3//f/9//3//f/9//3//f/9//3//f/9//3//f/9//3//f/9//3//f/9//3//f/9//3//f/9//3//f/9//3//f/9//3//f/9//3//f/9//3//f/9//3//f/9//3//f/9//3//f/9//3//f/9//3//f/9//3//f/9//3//f/9//3//f/9//3//f/9//3//f/9//3//f/9//3//f/9//3//f/9//3//f/9//3//f/9//3//f/9//3//f/9//3/ee1tr2Vp2TnVOdlLYWvle2FpVSnVOt1Zca/9//3/ee753fG87Z9pa2l76XjxnPGe7WjhOeVJ9b/9//3+ec9lad1I8a/9//3//f/9//3//f/9//3//f5hSOEq/d1xrnXOdc/hel1KSNRVGPGv/f/9//3//f/9//3//f/9//3//f/9//3//f/9//3//f/9//3//f/9//3//f/9//3//f/9//3//f/9//3//f/9//3//f/9//3//f/9//3//f/9//3//f/9//3//f/9//3//f/9//3//f/9//3//f/9//3//f/9//3//f/9//3//f/9//3//f/9//3//f/9//3//f/9//3//f/9//3//f/9//3//f/9//3//f/9//3//f/9//3//f/9//3//f/9//3//f/9//3//f/9//3//f/9//3//f/9//3//f/9//3//f/9//3//f/9//3//f/9//3//f/9//3//f/9//3//f/9//3//f/9//3//f/9//3//f/9//3//f/9//3//f/9//3//f/9//3//f/9//3//f/9//3//f/9//3//f/9//3//f/9//3//f/9//3//f/9//3//f/9//3//f/9//3//f/9//3//f/9//3//f/9//3//f/9//3//f/9//3//f/9//3//f/9//3//f/9//3//f/9//3//f/9//3//f753t1pVThNGl1LaWrtaN0rUPdM5l1J9b957/nv/f/5//3/fe/9733u/d7pWeFJdb/9//3//f/9//3/ff/9//3//f/9//3//f/9//3//f/9/uVY4St53Ome9c/9//399b9Q9sjV2Tn1z/3//f/9//3//f/9//3//f/9//3//f/9//3//f/9//3//f/9//3//f/9//3//f/9//3//f/9//3//f/9//3//f/9//3//f/9//3//f/9//3//f/9//3//f/9//3//f/9//3//f/9//3//f/9//3//f/9//3//f/9//3//f/9//3//f/9//3//f/9//3//f/9//3//f/9//3//f/9//3//f/9//3//f/9//3//f/9//3//f/9//3//f/9//3//f/9//3//f/9//3//f/9//3//f/9//3//f/9//3//f/9//3//f/9//3//f/9//3//f/9//3//f/9//3//f/9//3//f/9//3//f/9//3//f/9//3//f/9//3//f/9//3//f/9//3//f/9//3//f/9//3//f/9//3//f/9//3//f/9//3//f/9//3//f/9//3//f/9//3//f/9//3//f/9//3//f/9//3//f/9//3//f/9//3//f/9//3//f/9//3//f/9//3//f/9//3//f/9//3//f/9//3//f/9//3//f957vnc7Z5dWVk54TldKFUaRNbM5Nkr8Yp5z33vfe99/vnd9b/lil1Y7Z/9//3//f/9//3//f/9//3//f/9//3//f/9//3//f/9//3/8YlhOvXecc1pr/3//f/9/l1K4VlVKlVL3Xr53/3//f/9//3//f/9//3//f/9//3//f/9//3//f/9//3//f/9//3//f/9//3//f/9//3//f/9//3//f/9//3//f/9//3//f/9//3//f/9//3//f/9//3//f/9//3//f/9//3//f/9//3//f/9//3//f/9//3//f/9//3//f/9//3//f/9//3//f/9//3//f/9//3//f/9//3//f/9//3//f/9//3//f/9//3//f/9//3//f/9//3//f/9//3//f/9//3//f/9//3//f/9//3//f/9//3//f/9//3//f/9//3//f/9//3//f/9//3//f/9//3//f/9//3//f/9//3//f/9//3//f/9//3//f/9//3//f/9//3//f/9//3//f/9//3//f/9//3//f/9//3//f/9//3//f/9//3//f/9//3//f/9//3//f/9//3//f/9//3//f/9//3//f/9//3//f/9//3//f/9//3//f/9//3//f/9//3//f/9//3//f/9//3//f/9//3//f/9//3//f/9//3//f/9//3//f/9/33u/d35vXWvaXnhSFEKRNbA1kDUSQjRKdk6XUrdWO2udc/9//3//f/9//3//f/9//3//f/9//3//f/9//3//f/9//3/fe5pWeFLee51z917ee/9/33fYWp5zfW/5XvdelU7YWlxr/3//f/9//3//f/9//3//f/9//3//f/9//3//f/9//3//f/9//3//f/9//3//f/9//3//f/9//3//f/9//3//f/9//3//f/9//3//f/9//3//f/9//3//f/9//3//f/9//3//f/9//3//f/9//3//f/9//3//f/9//3//f/9//3//f/9//3//f/9//3//f/9//3//f/9//3//f/9//3//f/9//3//f/9//3//f/9//3//f/9//3//f/9//3//f/9//3//f/9//3//f/9//3//f/9//3//f/9//3//f/9//3//f/9//3//f/9//3//f/9//3//f/9//3//f/9//3//f/9//3//f/9//3//f/9//3//f/9//3//f/9//3//f/9//3//f/9//3//f/9//3//f/9//3//f/9//3//f/9//3//f/9//3//f/9//3//f/9//3//f/9//3//f/9//3//f/9//3//f/9//3//f/9//3//f/9//3//f/9//3//f/9//3//f/9//3//f/9//3//f/9//3//f/9//3//f/9//3//f/9//3//f753nXM7Z1VO0jmQNVVOXGv/f/9//3//f/9//3//f/9//3//f/9//3//f/9//3//f/9//3//f7138z3ZWv9//3/5Yt97/3+dcxpj/3vfe75z/39ca3ZOFUJ3Ur53/3//f/9//3//f/9//3//f/9//3//f/9//3//f/9//3//f/9//3//f/9//3//f/9//3//f/9//3//f/9//3//f/9//3//f/9//3//f/9//3//f/9//3//f/9//3//f/9//3//f/9//3//f/9//3//f/9//3//f/9//3//f/9//3//f/9//3//f/9//3//f/9//3//f/9//3//f/9//3//f/9//3//f/9//3//f/9//3//f/9//3//f/9//3//f/9//3//f/9//3//f/9//3//f/9//3//f/9//3//f/9//3//f/9//3//f/9//3//f/9//3//f/9//3//f/9//3//f/9//3//f/9//3//f/9//3//f/9//3//f/9//3//f/9//3//f/9//3//f/9//3//f/9//3//f/9//3//f/9//3//f/9//3//f/9//3//f/9//3//f/9//3//f/9//3//f/9//3//f/9//3//f/9//3//f/9//3//f/9//3//f/9//3//f/9//3//f/9//3//f/9//3//f/9//3//f/9//3//f/9//3//f/9/33udc9hedU40SnZSGWOdc/9//3//f/9//3//f/9//3//f/9//3//f/9//3//f/9/3XvZXlxv/3//fzpnfXP/f/heGWP/e/57nHP/f3xrVkq0NZI1NUbZWlxr33v/f/9//3//f/9//3//f/9//3//f/9//3//f/9//3//f/9//3//f/9//3//f/9//3//f/9//3//f/9//3//f/9//3//f/9//3//f/9//3//f/9//3//f/9//3//f/9//3//f/9//3//f/9//3//f/9//3//f/9//3//f/9//3//f/9//3//f/9//3//f/9//3//f/9//3//f/9//3//f/9//3//f/9//3//f/9//3//f/9//3//f/9//3//f/9//3//f/9//3//f/9//3//f/9//3//f/9//3//f/9//3//f/9//3//f/9//3//f/9//3//f/9//3//f/9//3//f/9//3//f/9//3//f/9//3//f/9//3//f/9//3//f/9//3//f/9//3//f/9//3//f/9//3//f/9//3//f/9//3//f/9//3//f/9//3//f/9//3//f/9//3//f/9//3//f/9//3//f/9//3//f/9//3//f/9//3//f/9//3//f/9//3//f/9//3//f/9//3//f/9//3//f/9//3//f/9//3//f/9//3//f/9//3/ee1xvdlITQlVOG2eed99//3//f/9//3//f/9//3//f/9//3//f/9//3//f/9//3//f/9/fW9da793+F58b/9//nucc/9/W2uYUrpW0zlYSlhKVEq4Wp5z/3//f/9//3//f/9//3//f/9//3//f/9//3//f/9//3//f/9//3//f/9//3//f/9//3//f/9//3//f/9//3//f/9//3//f/9//3//f/9//3//f/9//3//f/9//3//f/9//3//f/9//3//f/9//3//f/9//3//f/9//3//f/9//3//f/9//3//f/9//3//f/9//3//f/9//3//f/9//3//f/9//3//f/9//3//f/9//3//f/9//3//f/9//3//f/9//3//f/9//3//f/9//3//f/9//3//f/9//3//f/9//3//f/9//3//f/9//3//f/9//3//f/9//3//f/9//3//f/9//3//f/9//3//f/9//3//f/9//3//f/9//3//f/9//3//f/9//3//f/9//3//f/9//3//f/9//3//f/9//3//f/9//3//f/9//3//f/9//3//f/9//3//f/9//3//f/9//3//f/9//3//f/9//3//f/9//3//f/9//3//f/9//3//f/9//3//f/9//3//f/9//3//f/9//3//f/9//3//f/9//3//f/9//3//f51z2V40RvNBVUoaY753/3//f/9//3//f/9//3//f/9//3//f/9//3//f/9//3+dc9pePmu4Wt57/3//f3tv/38ZY3xv33s8Z1ZK9EGRMZI11T2ZUnxv/3//f/9//3//f/9//3//f/9//3//f/9//3//f/9//3//f/9//3//f/9//3//f/9//3//f/9//3//f/9//3//f/9//3//f/9//3//f/9//3//f/9//3//f/9//3//f/9//3//f/9//3//f/9//3//f/9//3//f/9//3//f/9//3//f/9//3//f/9//3//f/9//3//f/9//3//f/9//3//f/9//3//f/9//3//f/9//3//f/9//3//f/9//3//f/9//3//f/9//3//f/9//3//f/9//3//f/9//3//f/9//3//f/9//3//f/9//3//f/9//3//f/9//3//f/9//3//f/9//3//f/9//3//f/9//3//f/9//3//f/9//3//f/9//3//f/9//3//f/9//3//f/9//3//f/9//3//f/9//3//f/9//3//f/9//3//f/9//3//f/9//3//f/9//3//f/9//3//f/9//3//f/9//3//f/9//3//f/9//3//f/9//3//f/9//3//f/9//3//f/9//3//f/9//3//f/9//3//f/9//3//f/9//3//f99/XG+3VtE9NEaYVp5z33v/f/9//3//f/9//3//f/9//3//f/9//3//f957l1JWTvli/3//f/9/W2t9bxpn33v/f997mFL0QdtaulraWphWM0r4XjtnuVqfd/9//3//f/9//3//f/9//3//f/9//3//f/9//3//f/9//3//f/9//3//f/9//3//f/9//3//f/9//3//f/9//3//f/9//3//f/9//3//f/9//3//f/9//3//f/9//3//f/9//3//f/9//3//f/9//3//f/9//3//f/9//3//f/9//3//f/9//3//f/9//3//f/9//3//f/9//3//f/9//3//f/9//3//f/9//3//f/9//3//f/9//3//f/9//3//f/9//3//f/9//3//f/9//3//f/9//3//f/9//3//f/9//3//f/9//3//f/9//3//f/9//3//f/9//3//f/9//3//f/9//3//f/9//3//f/9//3//f/9//3//f/9//3//f/9//3//f/9//3//f/9//3//f/9//3//f/9//3//f/9//3//f/9//3//f/9//3//f/9//3//f/9//3//f/9//3//f/9//3//f/9//3//f/9//3//f/9//3//f/9//3//f/9//3//f/9//3//f/9//3//f/9//3//f/9//3//f/9//3//f/9//3//f957nXP5XpdSVUp2Ujpn3nv/f/9//3//f/9//3//f/9//3//f/9/3nuWVlRKnXP/f/9//39bbxtjG2f/f/9//3t2TpdSfG//e7xznHNaa/heNUqzObpW33v/f/9//3//f/9//3//f/9//3//f/9//3//f/9//3//f/9//3//f/9//3//f/9//3//f/9//3//f/9//3//f/9//3//f/9//3//f/9//3//f/9//3//f/9//3//f/9//3//f/9//3//f/9//3//f/9//3//f/9//3//f/9//3//f/9//3//f/9//3//f/9//3//f/9//3//f/9//3//f/9//3//f/9//3//f/9//3//f/9//3//f/9//3//f/9//3//f/9//3//f/9//3//f/9//3//f/9//3//f/9//3//f/9//3//f/9//3//f/9//3//f/9//3//f/9//3//f/9//3//f/9//3//f/9//3//f/9//3//f/9//3//f/9//3//f/9//3//f/9//3//f/9//3//f/9//3//f/9//3//f/9//3//f/9//3//f/9//3//f/9//3//f/9//3//f/9//3//f/9//3//f/9//3//f/9//3//f/9//3//f/9//3//f/9//3//f/9//3//f/9//3//f/9//3//f/9//3//f/9//3//f/9//3//f/9//3+dc9haEkISQrZWnHP/f/9//3//f/9//3//f/9//3//f51zfG//f/9//3//f51zmFYbZ99//3/ee/haG2N9b/9//3+cb/9//38bY9Q9szlVTjpnvnf/f/9//3//f/9//3//f/9//3//f/9//3//f/9//3//f/9//3//f/9//3//f/9//3//f/9//3//f/9//3//f/9//3//f/9//3//f/9//3//f/9//3//f/9//3//f/9//3//f/9//3//f/9//3//f/9//3//f/9//3//f/9//3//f/9//3//f/9//3//f/9//3//f/9//3//f/9//3//f/9//3//f/9//3//f/9//3//f/9//3//f/9//3//f/9//3//f/9//3//f/9//3//f/9//3//f/9//3//f/9//3//f/9//3//f/9//3//f/9//3//f/9//3//f/9//3//f/9//3//f/9//3//f/9//3//f/9//3//f/9//3//f/9//3//f/9//3//f/9//3//f/9//3//f/9//3//f/9//3//f/9//3//f/9//3//f/9//3//f/9//3//f/9//3//f/9//3//f/9//3//f/9//3//f/9//3//f/9//3//f/9//3//f/9//3//f/9//3//f/9//3//f/9//3//f/9//3//f/9//3//f/9//3//f/9//3+9dxlnlVJUTpZSGmOdc/9//3//f/9//3//f/9//3//f/9//3//f/9/vXd0Thpn/3//f/9/2Fp9c1xrvnf/f/5/3nv/fxtnFEK4Whljlla2Vlprvnf/f/9//3//f/9//3//f/9//3//f/9//3//f/9//3//f/9//3//f/9//3//f/9//3//f/9//3//f/9//3//f/9//3//f/9//3//f/9//3//f/9//3//f/9//3//f/9//3//f/9//3//f/9//3//f/9//3//f/9//3//f/9//3//f/9//3//f/9//3//f/9//3//f/9//3//f/9//3//f/9//3//f/9//3//f/9//3//f/9//3//f/9//3//f/9//3//f/9//3//f/9//3//f/9//3//f/9//3//f/9//3//f/9//3//f/9//3//f/9//3//f/9//3//f/9//3//f/9//3//f/9//3//f/9//3//f/9//3//f/9//3//f/9//3//f/9//3//f/9//3//f/9//3//f/9//3//f/9//3//f/9//3//f/9//3//f/9//3//f/9//3//f/9//3//f/9//3//f/9//3//f/9//3//f/9//3//f/9//3//f/9//3//f/9//3//f/9//3//f/9//3//f/9//3//f/9//3//f/9//3//f/9//3//f/9//3//f55zGWPXWpZWt1Zba51z/3//f/9//3//f/9//3//f/9//3//f/hevnf/f/9//397b51z33ucc/9//3//f/9/G2NVSr93/3//f1trtVZ1TvlifG//f/9//3//f/9//3//f/9//3//f/9//3//f/9//3//f/9//3//f/9//3//f/9//3//f/9//3//f/9//3//f/9//3//f/9//3//f/9//3//f/9//3//f/9//3//f/9//3//f/9//3//f/9//3//f/9//3//f/9//3//f/9//3//f/9//3//f/9//3//f/9//3//f/9//3//f/9//3//f/9//3//f/9//3//f/9//3//f/9//3//f/9//3//f/9//3//f/9//3//f/9//3//f/9//3//f/9//3//f/9//3//f/9//3//f/9//3//f/9//3//f/9//3//f/9//3//f/9//3//f/9//3//f/9//3//f/9//3//f/9//3//f/9//3//f/9//3//f/9//3//f/9//3//f/9//3//f/9//3//f/9//3//f/9//3//f/9//3//f/9//3//f/9//3//f/9//3//f/9//3//f/9//3//f/9//3//f/9//3//f/9//3//f/9//3//f/9//3//f/9//3//f/9//3//f/9//3//f/9//3//f/9//3//f/9//3//f/9/nXNca7ZWEkJ1Ujpn33v/f/9//3//f/9//3//f/9//3//f/9//3//f957vnfee3xv33v/f/9//3/YWpZS/3//f/9//3/ee51z2FpVTnZSXGv/f/9//3//f/9//3//f/9//3//f/9//3//f/9//3//f/9//3//f/9//3//f/9//3//f/9//3//f/9//3//f/9//3//f/9//3//f/9//3//f/9//3//f/9//3//f/9//3//f/9//3//f/9//3//f/9//3//f/9//3//f/9//3//f/9//3//f/9//3//f/9//3//f/9//3//f/9//3//f/9//3//f/9//3//f/9//3//f/9//3//f/9//3//f/9//3//f/9//3//f/9//3//f/9//3//f/9//3//f/9//3//f/9//3//f/9//3//f/9//3//f/9//3//f/9//3//f/9//3//f/9//3//f/9//3//f/9//3//f/9//3//f/9//3//f/9//3//f/9//3//f/9//3//f/9//3//f/9//3//f/9//3//f/9//3//f/9//3//f/9//3//f/9//3//f/9//3//f/9//3//f/9//3//f/9//3//f/9//3//f/9//3//f/9//3//f/9//3//f/9//3//f/9//3//f/9//3//f/9//3//f/9//3//f/9//3//f/9//398b9heVU5UTthaO2ecc/9//3//f/9//3//f/9//3//f/9//399czpnOmf/f/9//3/fe5ZSGmP/f/9//3//f/9//3//f31zG2N2UrhWGmOdc99//3//f/9//3//f/9//3//f/9//3//f/9//3//f/9//3//f/9//3//f/9//3//f/9//3//f/9//3//f/9//3//f/9//3//f/9//3//f/9//3//f/9//3//f/9//3//f/9//3//f/9//3//f/9//3//f/9//3//f/9//3//f/9//3//f/9//3//f/9//3//f/9//3//f/9//3//f/9//3//f/9//3//f/9//3//f/9//3//f/9//3//f/9//3//f/9//3//f/9//3//f/9//3//f/9//3//f/9//3//f/9//3//f/9//3//f/9//3//f/9//3//f/9//3//f/9//3//f/9//3//f/9//3//f/9//3//f/9//3//f/9//3//f/9//3//f/9//3//f/9//3//f/9//3//f/9//3//f/9//3//f/9//3//f/9//3//f/9//3//f/9//3//f/9//3//f/9//3//f/9//3//f/9//3//f/9//3//f/9//3//f/9//3//f/9//3//f/9//3//f/9//3//f/9//3//f/9//3//f/9//3//f/9//3//f/9//3/eexpndlLyPRRCuFaec/9//3//f/9//3//f/9//3//f1trVU75Xt97/3/+f51zVU59b/9//3//f/9//3//f957fG98b997GmNVShRGuFq/e/9//3//f/9//3//f/9//3//f/9//3//f/9//3//f/9//3//f/9//3//f/9//3//f/9//3//f/9//3//f/9//3//f/9//3//f/9//3//f/9//3//f/9//3//f/9//3//f/9//3//f/9//3//f/9//3//f/9//3//f/9//3//f/9//3//f/9//3//f/9//3//f/9//3//f/9//3//f/9//3//f/9//3//f/9//3//f/9//3//f/9//3//f/9//3//f/9//3//f/9//3//f/9//3//f/9//3//f/9//3//f/9//3//f/9//3//f/9//3//f/9//3//f/9//3//f/9//3//f/9//3//f/9//3//f/9//3//f/9//3//f/9//3//f/9//3//f/9//3//f/9//3//f/9//3//f/9//3//f/9//3//f/9//3//f/9//3//f/9//3//f/9//3//f/9//3//f/9//3//f/9//3//f/9//3//f/9//3//f/9//3//f/9//3//f/9//3//f/9//3//f/9//3//f/9//3//f/9//3//f/9//3//f/9//3//f/9//3/ee3xvGmO3VnVO2Fr4Xp1z/3//f/9//3//f/9/3nuec553/3//f/9/fG92Tp1z/3//f/9//3//f/9/nnOXVltr/3//f553O2e3VpdW2Fqdc99//3//f/9//3//f/9//3//f/9//3//f/9//3//f/9//3//f/9//3//f/9//3//f/9//3//f/9//3//f/9//3//f/9//3//f/9//3//f/9//3//f/9//3//f/9//3//f/9//3//f/9//3//f/9//3//f/9//3//f/9//3//f/9//3//f/9//3//f/9//3//f/9//3//f/9//3//f/9//3//f/9//3//f/9//3//f/9//3//f/9//3//f/9//3//f/9//3//f/9//3//f/9//3//f/9//3//f/9//3//f/9//3//f/9//3//f/9//3//f/9//3//f/9//3//f/9//3//f/9//3//f/9//3//f/9//3//f/9//3//f/9//3//f/9//3//f/9//3//f/9//3//f/9//3//f/9//3//f/9//3//f/9//3//f/9//3//f/9//3//f/9//3//f/9//3//f/9//3//f/9//3//f/9//3//f/9//3//f/9//3//f/9//3//f/9//3//f/9//3//f/9//3//f/9//3//f/9//3//f/9//3//f/9//3//f/9//3//f/9/33sbZ5dWM0a2Vhpnvnv/f/9//3//f/9//3//f/9/vne3VpdS33v/f/9//3//f/9//39da1ZOG2P/f/9//3//f/9/XG/YXlRKt1YaY31vvnv/f/9//3//f/9//3//f/9//3//f/9//3//f/9//3//f/9//3//f/9//3//f/9//3//f/9//3//f/9//3//f/9//3//f/9//3//f/9//3//f/9//3//f/9//3//f/9//3//f/9//3//f/9//3//f/9//3//f/9//3//f/9//3//f/9//3//f/9//3//f/9//3//f/9//3//f/9//3//f/9//3//f/9//3//f/9//3//f/9//3//f/9//3//f/9//3//f/9//3//f/9//3//f/9//3//f/9//3//f/9//3//f/9//3//f/9//3//f/9//3//f/9//3//f/9//3//f/9//3//f/9//3//f/9//3//f/9//3//f/9//3//f/9//3//f/9//3//f/9//3//f/9//3//f/9//3//f/9//3//f/9//3//f/9//3//f/9//3//f/9//3//f/9//3//f/9//3//f/9//3//f/9//3//f/9//3//f/9//3//f/9//3//f/9//3//f/9//3//f/9//3//f/9//3//f/9//3//f/9//3//f/9//3//f/9//3//f/9/33udc9daVEqVUvlefG/fe/9//3//f/9//3+ed3ZOmFa/e/9//3//f/9//3//fz1r9UHbXv9//3//f/9//3//f/9/nXP5XlZK0j2XVr53/3//f/9//3//f/9//3//f/9//3//f/9//3//f/9//3//f/9//3//f/9//3//f/9//3//f/9//3//f/9//3//f/9//3//f/9//3//f/9//3//f/9//3//f/9//3//f/9//3//f/9//3//f/9//3//f/9//3//f/9//3//f/9//3//f/9//3//f/9//3//f/9//3//f/9//3//f/9//3//f/9//3//f/9//3//f/9//3//f/9//3//f/9//3//f/9//3//f/9//3//f/9//3//f/9//3//f/9//3//f/9//3//f/9//3//f/9//3//f/9//3//f/9//3//f/9//3//f/9//3//f/9//3//f/9//3//f/9//3//f/9//3//f/9//3//f/9//3//f/9//3//f/9//3//f/9//3//f/9//3//f/9//3//f/9//3//f/9//3//f/9//3//f/9//3//f/9//3//f/9//3//f/9//3//f/9//3//f/9//3//f/9//3//f/9//3//f/9//3//f/9//3//f/9//3//f/9//3//f/9//3//f/9//3//f/9//3//f/9//3/ee3xvdE7PORJCOmffe/9//3//f957uFqZVp5z/3//f/9//3//f/9/PGvzQbha/3//f/9//3//f/9//3//f/9/2171QfNBM0r5Xt57/3//f/9//3//f/9//3//f/9//3//f/9//3//f/9//3//f/9//3//f/9//3//f/9//3//f/9//3//f/9//3//f/9//3//f/9//3//f/9//3//f/9//3//f/9//3//f/9//3//f/9//3//f/9//3//f/9//3//f/9//3//f/9//3//f/9//3//f/9//3//f/9//3//f/9//3//f/9//3//f/9//3//f/9//3//f/9//3//f/9//3//f/9//3//f/9//3//f/9//3//f/9//3//f/9//3//f/9//3//f/9//3//f/9//3//f/9//3//f/9//3//f/9//3//f/9//3//f/9//3//f/9//3//f/9//3//f/9//3//f/9//3//f/9//3//f/9//3//f/9//3//f/9//3//f/9//3//f/9//3//f/9//3//f/9//3//f/9//3//f/9//3//f/9//3//f/9//3//f/9//3//f/9//3//f/9//3//f/9//3//f/9//3//f/9//3//f/9//3//f/9//3//f/9//3//f/9//3//f/9//3//f/9//3//f/9//3//f/9//3/ff3xvGmOWVndS11pbb75333/aXndSfW//f/9//3//f/9//3+dczRGG2f/f/9//3//f/9//3//f/9//38cZ7taXW9ba9hallYZY5xz/3//f/9//3//f/9//3//f/9//3//f/9//3//f/9//3//f/9//3//f/9//3//f/9//3//f/9//3//f/9//3//f/9//3//f/9//3//f/9//3//f/9//3//f/9//3//f/9//3//f/9//3//f/9//3//f/9//3//f/9//3//f/9//3//f/9//3//f/9//3//f/9//3//f/9//3//f/9//3//f/9//3//f/9//3//f/9//3//f/9//3//f/9//3//f/9//3//f/9//3//f/9//3//f/9//3//f/9//3//f/9//3//f/9//3//f/9//3//f/9//3//f/9//3//f/9//3//f/9//3//f/9//3//f/9//3//f/9//3//f/9//3//f/9//3//f/9//3//f/9//3//f/9//3//f/9//3//f/9//3//f/9//3//f/9//3//f/9//3//f/9//3//f/9//3//f/9//3//f/9//3//f/9//3//f/9//3//f/9//3//f/9//3//f/9//3//f/9//3//f/9//3//f/9//3//f/9//3//f/9//3//f/9//3//f/9//3//f/9//3//f757Gmf4XnROdk66WlhO1D3ZXv9//3//f/9//3//f31vVkp5Uvte2Vp9b99//3//f/9//3//fxljXWv/f/9/vnd9c9hadk7YWnxv3nv/f/5//3//f/9//3//f/9//3//f/9//3//f/9//3//f/9//3//f/9//3//f/9//3//f/9//3//f/9//3//f/9//3//f/9//3//f/9//3//f/9//3//f/9//3//f/9//3//f/9//3//f/9//3//f/9//3//f/9//3//f/9//3//f/9//3//f/9//3//f/9//3//f/9//3//f/9//3//f/9//3//f/9//3//f/9//3//f/9//3//f/9//3//f/9//3//f/9//3//f/9//3//f/9//3//f/9//3//f/9//3//f/9//3//f/9//3//f/9//3//f/9//3//f/9//3//f/9//3//f/9//3//f/9//3//f/9//3//f/9//3//f/9//3//f/9//3//f/9//3//f/9//3//f/9//3//f/9//3//f/9//3//f/9//3//f/9//3//f/9//3//f/9//3//f/9//3//f/9//3//f/9//3//f/9//3//f/9//3//f/9//3//f/9//3//f/9//3//f/9//3//f/9//3//f/9//3//f/9//3//f/9//3//f/9//3//f/9//3//f/9/33u5WtM91T20OfNBGmO/d/9//3//f/9/XGsUQhVGmFaXVlRKdE5aa/9//3//f/9/+WJ9c/9//3//f/9//3++dxpjdE50ThhjvXf/f/9//3//f/9//3//f/9//3//f/9//3//f/9//3//f/9//3//f/9//3//f/9//3//f/9//3//f/9//3//f/9//3//f/9//3//f/9//3//f/9//3//f/9//3//f/9//3//f/9//3//f/9//3//f/9//3//f/9//3//f/9//3//f/9//3//f/9//3//f/9//3//f/9//3//f/9//3//f/9//3//f/9//3//f/9//3//f/9//3//f/9//3//f/9//3//f/9//3//f/9//3//f/9//3//f/9//3//f/9//3//f/9//3//f/9//3//f/9//3//f/9//3//f/9//3//f/9//3//f/9//3//f/9//3//f/9//3//f/9//3//f/9//3//f/9//3//f/9//3//f/9//3//f/9//3//f/9//3//f/9//3//f/9//3//f/9//3//f/9//3//f/9//3//f/9//3//f/9//3//f/9//3//f/9//3//f/9//3//f/9//3//f/9//3//f/9//3//f/9//3//f/9//3//f/9//3//f/9//3//f/9//3//f/9//3//f/5//3//f11vFEZYTjhKNkY1Srla2Fo6Z3tvv3sbZ1VOXG//f/9/vndbb/heGWO9d/9/vnfZXp5z/3//f/9//3//f/9//3//f1pr+F7XWlpre2++d/9//3//f/9//3//f/9//3//f/9//3//f/9//3//f/9//3//f/9//3//f/9//3//f/9//3//f/9//3//f/9//3//f/9//3//f/9//3//f/9//3//f/9//3//f/9//3//f/9//3//f/9//3//f/9//3//f/9//3//f/9//3//f/9//3//f/9//3//f/9//3//f/9//3//f/9//3//f/9//3//f/9//3//f/9//3//f/9//3//f/9//3//f/9//3//f/9//3//f/9//3//f/9//3//f/9//3//f/9//3//f/9//3//f/9//3//f/9//3//f/9//3//f/9//3//f/9//3//f/9//3//f/9//3//f/9//3//f/9//3//f/9//3//f/9//3//f/9//3//f/9//3//f/9//3//f/9//3//f/9//3//f/9//3//f/9//3//f/9//3//f/9//3//f/9//3//f/9//3//f/9//3//f/9//3//f/9//3//f/9//3//f/9//3//f/9//3//f/9//3//f/9//3//f/9//3//f/9//3//f/9//3//f/9//3//f/9//3++d31vuVrzPXdOXW99b9hedE5VSvRB80EaY/9//3//f/9//3++d1prfG9+c9tennf/f/9//3//f/9//3//f/9//3//f/9/nXMZY7daGWOcc/9//3//f/9//3//f/9//3//f/9//3//f/9//3//f/9//3//f/9//3//f/9//3//f/9//3//f/9//3//f/9//3//f/9//3//f/9//3//f/9//3//f/9//3//f/9//3//f/9//3//f/9//3//f/9//3//f/9//3//f/9//3//f/9//3//f/9//3//f/9//3//f/9//3//f/9//3//f/9//3//f/9//3//f/9//3//f/9//3//f/9//3//f/9//3//f/9//3//f/9//3//f/9//3//f/9//3//f/9//3//f/9//3//f/9//3//f/9//3//f/9//3//f/9//3//f/9//3//f/9//3//f/9//3//f/9//3//f/9//3//f/9//3//f/9//3//f/9//3//f/9//3//f/9//3//f/9//3//f/9//3//f/9//3//f/9//3//f/9//3//f/9//3//f/9//3//f/9//3//f/9//3//f/9//3//f/9//3//f/9//3//f/9//3//f/9//3//f/9//3//f/9//3//f/9//3//f/9//3//f/9//3//f/9//3//f/9//3++dxpjdU51Ujtnvnedc1xvVkqzOfM9mFb5Ynxv33v/f/9/3ntaa7hWmVa/e/9//3//f/9//3//f/9//3//f/9//3//f957vXc6Z9datlZba553/3//f/9//3//f/9//3//f/9//3//f/9//3//f/9//3//f/9//3//f/9//3//f/9//3//f/9//3//f/9//3//f/9//3//f/9//3//f/9//3//f/9//3//f/9//3//f/9//3//f/9//3//f/9//3//f/9//3//f/9//3//f/9//3//f/9//3//f/9//3//f/9//3//f/9//3//f/9//3//f/9//3//f/9//3//f/9//3//f/9//3//f/9//3//f/9//3//f/9//3//f/9//3//f/9//3//f/9//3//f/9//3//f/9//3//f/9//3//f/9//3//f/9//3//f/9//3//f/9//3//f/9//3//f/9//3//f/9//3//f/9//3//f/9//3//f/9//3//f/9//3//f/9//3//f/9//3//f/9//3//f/9//3//f/9//3//f/9//3//f/9//3//f/9//3//f/9//3//f/9//3//f/9//3//f/9//3//f/9//3//f/9//3//f/9//3//f/9//3//f/9//3//f/9//3//f/9//3//f/9//3//f/9//3//f/9//3/eexljU0rXWv9//39da1hOuVq4WjRK8kFUSthanXPfe997mFZ4Ur97/3//f/9//3//f/9//3//f/9//3//f/9//3//f/9/vndbb7ZWU0rWWntv3nv/f/9//3//f/9//3//f/9//3//f/9//3//f/9//3//f/9//3//f/9//3//f/9//3//f/9//3//f/9//3//f/9//3//f/9//3//f/9//3//f/9//3//f/9//3//f/9//3//f/9//3//f/9//3//f/9//3//f/9//3//f/9//3//f/9//3//f/9//3//f/9//3//f/9//3//f/9//3//f/9//3//f/9//3//f/9//3//f/9//3//f/9//3//f/9//3//f/9//3//f/9//3//f/9//3//f/9//3//f/9//3//f/9//3//f/9//3//f/9//3//f/9//3//f/9//3//f/9//3//f/9//3//f/9//3//f/9//3//f/9//3//f/9//3//f/9//3//f/9//3//f/9//3//f/9//3//f/9//3//f/9//3//f/9//3//f/9//3//f/9//3//f/9//3//f/9//3//f/9//3//f/9//3//f/9//3//f/9//3//f/9//3//f/9//3//f/9//3//f/9//3//f/9//3//f/9//3//f/9//3//f/9//3//f/9//397b5VS2F7eeztnd1Kdc/9/3nudc9lemVY0RjRKdk4VQlZK33v/f/9//3//f/9//3//f/9//3//f/9//3//f/9//3//f/9//3+cczlndVJTTtdavXf/f/9//3//f/9//3//f/9//3//f/9//3//f/9//3//f/9//3//f/9//3//f/9//3//f/9//3//f/9//3//f/9//3//f/9//3//f/9//3//f/9//3//f/9//3//f/9//3//f/9//3//f/9//3//f/9//3//f/9//3//f/9//3//f/9//3//f/9//3//f/9//3//f/9//3//f/9//3//f/9//3//f/9//3//f/9//3//f/9//3//f/9//3//f/9//3//f/9//3//f/9//3//f/9//3//f/9//3//f/9//3//f/9//3//f/9//3//f/9//3//f/9//3//f/9//3//f/9//3//f/9//3//f/9//3//f/9//3//f/9//3//f/9//3//f/9//3//f/9//3//f/9//3//f/9//3//f/9//3//f/9//3//f/9//3//f/9//3//f/9//3//f/9//3//f/9//3//f/9//3//f/9//3//f/9//3//f/9//3//f/9//3//f/9//3//f/9//3//f/9//3//f/9//3//f/9//3//f/9//3//f/9//3//f/9/vXe1VrlWmVJXTr53/3//f/9//3/ee713Wmu5WvVBkjVWThtnv3v/f/9//3//f/9//3//f/9//3//f/9//3//f/9//3//f/9//3/ee1pr916VUhhjW2v/f/9//3//f/9//3//f/9//3//f/9//3//f/9//3//f/9//3//f/9//3//f/9//3//f/9//3//f/9//3//f/9//3//f/9//3//f/9//3//f/9//3//f/9//3//f/9//3//f/9//3//f/9//3//f/9//3//f/9//3//f/9//3//f/9//3//f/9//3//f/9//3//f/9//3//f/9//3//f/9//3//f/9//3//f/9//3//f/9//3//f/9//3//f/9//3//f/9//3//f/9//3//f/9//3//f/9//3//f/9//3//f/9//3//f/9//3//f/9//3//f/9//3//f/9//3//f/9//3//f/9//3//f/9//3//f/9//3//f/9//3//f/9//3//f/9//3//f/9//3//f/9//3//f/9//3//f/9//3//f/9//3//f/9//3//f/9//3//f/9//3//f/9//3//f/9//3//f/9//3//f/9//3//f/9//3//f/9//3//f/9//3//f/9//3//f/9//3//f/9//3//f/9//3//f/9//3//f/9//3//f/9//3//f713+2KxORRGvnf/f/9//3//f/9//3//f797mlbUPVVKVE5VTrdWOmd8b997/3//f/9//3//f/9//3//f/9//3//f/9//3//f/9//3//f5xz917WWtZaOmucc/9//3//f/9//3//f/9//3//f/9//3//f/9//3//f/9//3//f/9//3//f/9//3//f/9//3//f/9//3//f/9//3//f/9//3//f/9//3//f/9//3//f/9//3//f/9//3//f/9//3//f/9//3//f/9//3//f/9//3//f/9//3//f/9//3//f/9//3//f/9//3//f/9//3//f/9//3//f/9//3//f/9//3//f/9//3//f/9//3//f/9//3//f/9//3//f/9//3//f/9//3//f/9//3//f/9//3//f/9//3//f/9//3//f/9//3//f/9//3//f/9//3//f/9//3//f/9//3//f/9//3//f/9//3//f/9//3//f/9//3//f/9//3//f/9//3//f/9//3//f/9//3//f/9//3//f/9//3//f/9//3//f/9//3//f/9//3//f/9//3//f/9//3//f/9//3//f/9//3//f/9//3//f/9//3//f/9//3//f/9//3//f/9//3//f/9//3//f/9//3//f/9//3//f/9//3//f/9//3//f/9//3/fe5ZW11r/f/9//3//f/9//3//f/9//3/7XldOfXPfe1trt1Z0TjNKt1Zba3xz33v/f/9//3//f/9//3//f/9//3//f/9//3//f/9//3//f957GGN0TpRS+F6+d99//3//f/9//3//f/9//3//f/9//3//f/9//3//f/9//3//f/9//3//f/9//3//f/9//3//f/9//3//f/9//3//f/9//3//f/9//3//f/9//3//f/9//3//f/9//3//f/9//3//f/9//3//f/9//3//f/9//3//f/9//3//f/9//3//f/9//3//f/9//3//f/9//3//f/9//3//f/9//3//f/9//3//f/9//3//f/9//3//f/9//3//f/9//3//f/9//3//f/9//3//f/9//3//f/9//3//f/9//3//f/9//3//f/9//3//f/9//3//f/9//3//f/9//3//f/9//3//f/9//3//f/9//3//f/9//3//f/9//3//f/9//3//f/9//3//f/9//3//f/9//3//f/9//3//f/9//3//f/9//3//f/9//3//f/9//3//f/9//3//f/9//3//f/9//3//f/9//3//f/9//3//f/9//3//f/9//3//f/9//3//f/9//3//f/9//3//f/9//3//f/9//3//f/9//3//f/9//3//f/9//3//f/9//3//f/9//3//f/9//3/fe/timFLff/9//3//f/9/vndba7dWE0ISQpdSW2udd997/3//f/9//3//f/9//3//f/9//3//f/9//3//f/9/fG/4XjJGlVI5Z957/3//f/9//3//f/9//3//f/9//3//f/9//3//f/9//3//f/9//3//f/9//3//f/9//3//f/9//3//f/9//3//f/9//3//f/9//3//f/9//3//f/9//3//f/9//3//f/9//3//f/9//3//f/9//3//f/9//3//f/9//3//f/9//3//f/9//3//f/9//3//f/9//3//f/9//3//f/9//3//f/9//3//f/9//3//f/9//3//f/9//3//f/9//3//f/9//3//f/9//3//f/9//3//f/9//3//f/9//3//f/9//3//f/9//3//f/9//3//f/9//3//f/9//3//f/9//3//f/9//3//f/9//3//f/9//3//f/9//3//f/9//3//f/9//3//f/9//3//f/9//3//f/9//3//f/9//3//f/9//3//f/9//3//f/9//3//f/9//3//f/9//3//f/9//3//f/9//3//f/9//3//f/9//3//f/9//3//f/9//3//f/9//3//f/9//3//f/9//3//f/9//3//f/9//3//f/9//3//f/9//3//f/9//3//f/9//3//f99/2l7ZWt97/3//f/9//3//f/9//3+edxpjt1p1TnROtlYaZ31v3nv/f/9//3//f/9//3//f/9//3//f/9//3//f/9/nXcZZ7Za11pba753/3//f/9//3//f/9//3//f/9//3//f/9//3//f/9//3//f/9//3//f/9//3//f/9//3//f/9//3//f/9//3//f/9//3//f/9//3//f/9//3//f/9//3//f/9//3//f/9//3//f/9//3//f/9//3//f/9//3//f/9//3//f/9//3//f/9//3//f/9//3//f/9//3//f/9//3//f/9//3//f/9//3//f/9//3//f/9//3//f/9//3//f/9//3//f/9//3//f/9//3//f/9//3//f/9//3//f/9//3//f/9//3//f/9//3//f/9//3//f/9//3//f/9//3//f/9//3//f/9//3//f/9//3//f/9//3//f/9//3//f/9//3//f/9//3//f/9//3//f/9//3//f/9//3//f/9//3//f/9//3//f/9//3//f/9//3//f/9//3//f/9//3//f/9//3//f/9//3//f/9//3//f/9//3//f/9//3//f/9//3//f/9//3//f/9//3//f/9//3//f/9//3//f/9//3//f/9//3//f/9//3//f/9//3//f/9/33v6XphW33//f/9//3//f/9//3//f/9//3//f757nnM7a5ZS8UEyRpVSW2ued99//3//f/9//3//f/9//3//f/9//3//f/9/vndba3VSdE7YXt97/3//f/9//3//f/9//3//f/9//3//f/9//3//f/9//3//f/9//3//f/9//3//f/9//3//f/9//3//f/9//3//f/9//3//f/9//3//f/9//3//f/9//3//f/9//3//f/9//3//f/9//3//f/9//3//f/9//3//f/9//3//f/9//3//f/9//3//f/9//3//f/9//3//f/9//3//f/9//3//f/9//3//f/9//3//f/9//3//f/9//3//f/9//3//f/9//3//f/9//3//f/9//3//f/9//3//f/9//3//f/9//3//f/9//3//f/9//3//f/9//3//f/9//3//f/9//3//f/9//3//f/9//3//f/9//3//f/9//3//f/9//3//f/9//3//f/9//3//f/9//3//f/9//3//f/9//3//f/9//3//f/9//3//f/9//3//f/9//3//f/9//3//f/9//3//f/9//3//f/9//3//f/9//3//f/9//3//f/9//3//f/9//3//f/9//3//f/9//3//f/9//3//f/9//3//f/9//3//f/9//3//f/9//3//f/peuFbfe/9//3//f/9//3//f/9//3//f/9//3//f/9/vnd8bxpjt1q3Vrda114ZYzprW2t8c95733//f/9//3//f/9//3//f/9/33tbaxpnGmNba55z/3//f/9//3//f/9//3//f/9//3//f/9//3//f/9//3//f/9//3//f/9//3//f/9//3//f/9//3//f/9//3//f/9//3//f/9//3//f/9//3//f/9//3//f/9//3//f/9//3//f/9//3//f/9//3//f/9//3//f/9//3//f/9//3//f/9//3//f/9//3//f/9//3//f/9//3//f/9//3//f/9//3//f/9//3//f/9//3//f/9//3//f/9//3//f/9//3//f/9//3//f/9//3//f/9//3//f/9//3//f/9//3//f/9//3//f/9//3//f/9//3//f/9//3//f/9//3//f/9//3//f/9//3//f/9//3//f/9//3//f/9//3//f/9//3//f/9//3//f/9//3//f/9//3//f/9//3//f/9//3//f/9//3//f/9//3//f/9//3//f/9//3//f/9//3//f/9//3//f/9//3//f/9//3//f/9//3//f/9//3//f/9//3//f/9//3//f/9//3//f/9//3//f/9//3//f/9//3//f/9//3//f9972VpWTr57/3//f/9//3//f/9//3//f/9//3//f/9//3//f/9//3//f/9/33u+d51zOWd0TjJGEkZUSvlenXO+e/9//3//f/9//3//f/9//3/fe51zW2sZY51z/3//f/9//3//f/9//3//f/9//3//f/9//3//f/9//3//f/9//3//f/9//3//f/9//3//f/9//3//f/9//3//f/9//3//f/9//3//f/9//3//f/9//3//f/9//3//f/9//3//f/9//3//f/9//3//f/9//3//f/9//3//f/9//3//f/9//3//f/9//3//f/9//3//f/9//3//f/9//3//f/9//3//f/9//3//f/9//3//f/9//3//f/9//3//f/9//3//f/9//3//f/9//3//f/9//3//f/9//3//f/9//3//f/9//3//f/9//3//f/9//3//f/9//3//f/9//3//f/9//3//f/9//3//f/9//3//f/9//3//f/9//3//f/9//3//f/9//3//f/9//3//f/9//3//f/9//3//f/9//3//f/9//3//f/9//3//f/9//3//f/9//3//f/9//3//f/9//3//f/9//3//f/9//3//f/9//3//f/9//3//f/9//3//f/9//3//f/9//3//f/9//3//f/9//3//f/9//3//f/9//3+4VjVK33v/f/9//3//f/9//3//f/9//3//f/9//3//f/9//3//f/9//3//f/9//3//f/9/nXM7Z/hedE4SRjRKdlL5XlxrvXfee/9//3//f/9//3//f753fG+dc31z33//f/9//3//f/9//3//f/9//3//f/9//3//f/9//3//f/9//3//f/9//3//f/9//3//f/9//3//f/9//3//f/9//3//f/9//3//f/9//3//f/9//3//f/9//3//f/9//3//f/9//3//f/9//3//f/9//3//f/9//3//f/9//3//f/9//3//f/9//3//f/9//3//f/9//3//f/9//3//f/9//3//f/9//3//f/9//3//f/9//3//f/9//3//f/9//3//f/9//3//f/9//3//f/9//3//f/9//3//f/9//3//f/9//3//f/9//3//f/9//3//f/9//3//f/9//3//f/9//3//f/9//3//f/9//3//f/9//3//f/9//3//f/9//3//f/9//3//f/9//3//f/9//3//f/9//3//f/9//3//f/9//3//f/9//3//f/9//3//f/9//3//f/9//3//f/9//3//f/9//3//f/9//3//f/9//3//f/9//3//f/9//3//f/9//3//f/9//3//f/9//3//f/9//3//f/9//3/ee1ROdU7/f/9//3//f/9//3//f/9//3//f/9//3//f/9//3//f/9//3//f/9//3//f/9//3//f/9//3+dc3tvGmPYXpZSdU5VTndSuFb6YjpnnXPfe/9/33v/f713W2/YWjtnnnf/f/9//3//f/9//3//f/9//3//f/9//3//f/9//3//f/9//3//f/9//3//f/9//3//f/9//3//f/9//3//f/9//3//f/9//3//f/9//3//f/9//3//f/9//3//f/9//3//f/9//3//f/9//3//f/9//3//f/9//3//f/9//3//f/9//3//f/9//3//f/9//3//f/9//3//f/9//3//f/9//3//f/9//3//f/9//3//f/9//3//f/9//3//f/9//3//f/9//3//f/9//3//f/9//3//f/9//3//f/9//3//f/9//3//f/9//3//f/9//3//f/9//3//f/9//3//f/9//3//f/9//3//f/9//3//f/9//3//f/9//3//f/9//3//f/9//3//f/9//3//f/9//3//f/9//3//f/9//3//f/9//3//f/9//3//f/9//3//f/9//3//f/9//3//f/9//3//f/9//3//f/9//3//f/9//3//f/9//3//f/9//3//f/9//3//f/9//3//f/9//3//f/9//3//f/9/tlY6Z/9//3//f/9//3//f/9//3//f/9//3//f/9//3//f/9//3//f/9//3//f/9//3//f/9//3//f/9//3//f/9//3++d1xv+l64VjVKE0ITQjVKVk64WvlePGf6YndOkzVWSn1z/3//f/9//3//f/9//3//f/9//3//f/9//3//f/9//3//f/9//3//f/9//3//f/9//3//f/9//3//f/9//3//f/9//3//f/9//3//f/9//3//f/9//3//f/9//3//f/9//3//f/9//3//f/9//3//f/9//3//f/9//3//f/9//3//f/9//3//f/9//3//f/9//3//f/9//3//f/9//3//f/9//3//f/9//3//f/9//3//f/9//3//f/9//3//f/9//3//f/9//3//f/9//3//f/9//3//f/9//3//f/9//3//f/9//3//f/9//3//f/9//3//f/9//3//f/9//3//f/9//3//f/9//3//f/9//3//f/9//3//f/9//3//f/9//3//f/9//3//f/9//3//f/9//3//f/9//3//f/9//3//f/9//3//f/9//3//f/9//3//f/9//3//f/9//3//f/9//3//f/9//3//f/9//3//f/9//3//f/9//3//f/9//3//f/9//3//f/9//3//f/9//3//f/9//3/fe/9//3//f/9//3//f/9//3//f/9//3//f/9//3//f/9//3//f/9//3//f/9//3//f/9//3//f/9//3//f/9//3//f/9//n//f/9//3+/d55zG2f6XpdSV04VQhVGsznUPfNBO2f/f/9//3//f/9//3//f/9//3//f/9//3//f/9//3//f/9//3//f/9//3//f/9//3//f/9//3//f/9//3//f/9//3//f/9//3//f/9//3//f/9//3//f/9//3//f/9//3//f/9//3//f/9//3//f/9//3//f/9//3//f/9//3//f/9//3//f/9//3//f/9//3//f/9//3//f/9//3//f/9//3//f/9//3//f/9//3//f/9//3//f/9//3//f/9//3//f/9//3//f/9//3//f/9//3//f/9//3//f/9//3//f/9//3//f/9//3//f/9//3//f/9//3//f/9//3//f/9//3//f/9//3//f/9//3//f/9//3//f/9//3//f/9//3//f/9//3//f/9//3//f/9//3//f/9//3//f/9//3//f/9//3//f/9//3//f/9//3//f/9//3//f/9//3//f/9//3//f/9//3//f/9//3//f/9//3//f/9//3//f/9//3//f/9//3//f/9//3//f/9//3//f/9//3//f/9//3//f/9//3//f/9//3//f/9//3//f/9//3//f/9//3//f/9//3//f/9//3//f/9//3//f/9//3//f/9//3//f/9//3//f/9//3//f/9//3//f/9//3/ee957nXO9d51zvn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</Object>
  <Object Id="idInvalidSigLnImg">AQAAAGwAAAAAAAAAAAAAAH8BAAC/AAAAAAAAAAAAAAAsKQAAjxQAACBFTUYAAAEAkBQBANIAAAAFAAAAAAAAAAAAAAAAAAAAgAcAADgEAAAPAgAAKAEAAAAAAAAAAAAAAAAAAJgKCABAhAQ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EIAAAAGAAAAtwAAABsAAAAlAAAADAAAAAEAAABUAAAAtAAAAEMAAAAGAAAAtQAAABoAAAABAAAAVZXbQV9C20FDAAAABgAAABEAAABMAAAAAAAAAAAAAAAAAAAA//////////9wAAAASQBuAHYAYQBsAGkAZAAgAHMAaQBnAG4AYQB0AHUAcgBlAAAABAAAAAkAAAAIAAAACAAAAAQAAAAEAAAACQAAAAQAAAAHAAAABAAAAAkAAAAJAAAACAAAAAUAAAAJAAAABgAAAAgAAABLAAAAQAAAADAAAAAFAAAAIAAAAAEAAAABAAAAEAAAAAAAAAAAAAAAgAEAAMAAAAAAAAAAAAAAAIABAADAAAAAUgAAAHABAAACAAAAFAAAAAk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DwAAAEcAAAAjAAAAagAAAAEAAABVldtBX0LbQQ8AAABrAAAAAQAAAEwAAAAEAAAADgAAAEcAAAAlAAAAawAAAFAAAABYAAAAFQAAABYAAAAMAAAAAAAAACUAAAAMAAAAAgAAACcAAAAYAAAABAAAAAAAAAD///8AAAAAACUAAAAMAAAABAAAAEwAAABkAAAAOgAAACcAAABxAQAAagAAADoAAAAnAAAAOAEAAEQAAAAhAPAAAAAAAAAAAAAAAIA/AAAAAAAAAAAAAIA/AAAAAAAAAAAAAAAAAAAAAAAAAAAAAAAAAAAAAAAAAAAlAAAADAAAAAAAAIAoAAAADAAAAAQAAAAnAAAAGAAAAAQAAAAAAAAA////AAAAAAAlAAAADAAAAAQAAABMAAAAZAAAADoAAAAnAAAAcQEAAGUAAAA6AAAAJwAAADgBAAA/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axg5PwAAAAAAAAAAraM4PwAAaEIAABxCJAAAACQAAABrGDk/AAAAAAAAAACtozg/AABoQgAAHEIEAAAAcwAAAAwAAAAAAAAADQAAABAAAAA6AAAAJwAAAFIAAABwAQAABAAAABQAAAAJAAAAAAAAAAAAAAC8AgAAAAAAAAc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RgAAACgAAAAcAAAAR0RJQwIAAAAAAAAAAAAAALgAAABWAAAAAAAAACEAAAAIAAAAYgAAAAwAAAABAAAAFQAAAAwAAAAEAAAAFQAAAAwAAAAEAAAAUQAAAHjuAAA6AAAAJwAAAL4AAABkAAAAAAAAAAAAAAAAAAAAAAAAAAABAAB3AAAAUAAAACgAAAB4AAAAAO4AAAAAAAAgAMwAuAAAAFYAAAAoAAAAAAEAAHc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51z3nv/f/9//3//f/9//3//f/9//3//f/9//3//f/9//3//f/9//3//f/9//3//f/9//3//f/9//3//f/9//3//f/9//3//f/9//3//f/9//3//f/9//3//f/9//3//f/9//3//f/9//3//f/9//3//f/9//3//f/9//3//f/9//3//f/9//3//f/9//3//f/9//3//f/9//3//f/9//3//f/9//3//f/9//3//f/9//3//f/9//3//f/9//3//f/9//3//f/9//3//f/9//3//f/9//3//f/9//3//f/9//3//f/9//3//f/9//3//f/9//3//f/9//3//f/9//3//f/9//3//f/9//3//f/9//3//f/9//3//f/9//3//f/9//3//f/9//3//f/9//3//f/9//3//f/9//3//f/9//3//f/9//3//f/9//3//f/9//3//f/9//3//f/9//3//f/9//3//f/9//3//f/9//3//f/9//3//f/9//3//f/9//3//f/9//3//f/9//3//f/9//3//f/9//3//f/9//3//f/9//3//f/9//3//f/9//3//f/9//3//f/9//3//f/9//3//f/9//3//f/9//3//f/9//3//f/9//3//f/9//3//f/9//3//f/9//3//f/9//3//f/9//3//f/9/+F51Thpn/3//f/9//3//f/9//3//f/9//3//f/9//3//f/9//3//f/9//3//f/9//3//f/9//3//f/9//3//f/9//3//f/9//3//f/9//3//f/9//3//f/9//3//f/9//3//f/9//3//f/9//3//f/9//3//f/9//3//f/9//3//f/9//3//f/9//3//f/9//3//f/9//3//f/9//3//f/9//3//f/9//3//f/9//3//f/9//3//f/9//3//f/9//3//f/9//3//f/9//3//f/9//3//f/9//3//f/9//3//f/9//3//f/9//3//f/9//3//f/9//3//f/9//3//f/9//3//f/9//3//f/9//3//f/9//3//f/9//3//f/9//3//f/9//3//f/9//3//f/9//3//f/9//3//f/9//3//f/9//3//f/9//3//f/9//3//f/9//3//f/9//3//f/9//3//f/9//3//f/9//3//f/9//3//f/9//3//f/9//3//f/9//3//f/9//3//f/9//3//f/9//3//f/9//3//f/9//3//f/9//3//f/9//3//f/9//3//f/9//3//f/9//3//f/9//3//f/9//3//f/9//3//f/9//3//f/9//3//f/9//3//f/9//3//f/9//3//f/9//3//f/9//3++d7dWM0bXWr13/3//f/9//3//f/9//3//f/9//3//f/9//3//f/9//3//f/9//3//f/9//3//f/9//3//f/9//3//f/9//3//f/9//3//f/9//3//f/9//3//f/9//3//f/9//3//f/9//3//f/9//3//f/9//3//f/9//3//f/9//3//f/9//3//f/9//3//f/9//3//f/9//3//f/9//3//f/9//3//f/9//3//f/9//3//f/9//3//f/9//3//f/9//3//f/9//3//f/9//3//f/9//3//f/9//3//f/9//3//f/9//3//f/9//3//f/9//3//f/9//3//f/9//3//f/9//3//f/9//3//f/9//3//f/9//3//f/9//3//f/9//3//f/9//3//f/9//3//f/9//3//f/9//3//f/9//3//f/9//3//f/9//3//f/9//3//f/9//3//f/9//3//f/9//3//f/9//3//f/9//3//f/9//3//f/9//3//f/9//3//f/9//3//f/9//3//f/9//3//f/9//3//f/9//3//f/9//3//f/9//3//f/9//3//f/9//3//f/9//3//f/9//3//f/9//3//f/9//3//f/9//3//f/9//3//f/9//3//f/9//3//f/9//3//f/9//3//f/9//3//f/9//387a3VOVEo6Z957/3//f/9//3//f/9//3//f/9//3//f/9//3//f/9//3//f/9//3//f/9//3//f/9//3//f/9//3//f/9//3//f/9//3//f/9//3//f/9//3//f/9//3//f/9//3//f/9//3//f/9//3//f/9//3//f/9//3//f/9//3//f/9//3//f/9//3//f/9//3//f/9//3//f/9//3//f/9//3//f/9//3//f/9//3//f/9//3//f/9//3//f/9//3//f/9//3//f/9//3//f/9//3//f/9//3//f/9//3//f/9//3//f/9//3//f/9//3//f/9//3//f/9//3//f/9//3//f/9//3//f/9//3//f/9//3//f/9//3//f/9//3//f/9//3//f/9//3//f/9//3//f/9//3//f/9//3//f/9//3//f/9//3//f/9//3//f/9//3//f/9//3//f/9//3//f/9//3//f/9//3//f/9//3//f/9//3//f/9//3//f/9//3//f/9//3//f/9//3//f/9//3//f/9//3//f/9//3//f/9//3//f/9//3//f/9//3//f/9//3//f/9//3//f/9//3//f/9//3//f/9//3//f/9//3//f/9//3//f/9//3//f/9//3//f/9//3//f/9//3//f/9/vnv6YlVKtlZba/9//3//f/9//3//f/9//3//f/9//3//f/9//3//f/9//3//f/9//3//f/9//3//f/9//3//f/9//3//f/9//3//f/9//3//f/9//3//f/9//3//f/9//3//f/9//3//f/9//3//f/9//3//f/9//3//f/9//3//f/9//3//f/9//3//f/9//3//f/9//3//f/9//3//f/9//3//f/9//3//f/9//3//f/9//3//f/9//3//f/9//3//f/9//3//f/9//3//f/9//3//f/9//3//f/9//3//f/9//3//f/9//3//f/9//3//f/9//3//f/9//3//f/9//3//f/9//3//f/9//3//f/9//3//f/9//3//f/9//3//f/9//3//f/9//3//f/9//3//f/9//3//f/9//3//f/9//3//f/9//3//f/9//3//f/9//3//f/9//3//f/9//3//f/9//3//f/9//3//f/9//3//f/9//3//f/9//3//f/9//3//f/9//3//f/9//3//f/9//3//f/9//3//f/9//3//f/9//3//f/9//3//f/9//3//f/9//3//f/9//3//f/9//3//f/9//3//f/9//3//f/9//3//f/9//3//f/9//3//f/9//3//f/9//3//f/9//3//f/9//3//f/9/vnf5YjNGtla/d/9//3//f/9//3//f/9//3//f/9//3//f/9//3//f/9//3//f/9//3//f/9//3//f/9//3//f/9//3//f/9//3//f/9//3//f/9//3//f/9//3//f/9//3//f/9//3//f/9//3//f/9//3//f/9//3//f/9//3//f/9//3//f/9//3//f/9//3//f/9//3//f/9//3//f/9//3//f/9//3//f/9//3//f/9//3//f/9//3//f/9//3//f/9//3//f/9//3//f/9//3//f/9//3//f/9//3//f/9//3//f/9//3//f/9//3//f/9//3//f/9//3//f/9//3//f/9//3//f/9//3//f/9//3//f/9//3//f/9//3//f/9//3//f/9//3//f/9//3//f/9//3//f/9//3//f/9//3//f/9//3//f/9//3//f/9//3//f/9//3//f/9//3//f/9//3//f/9//3//f/9//3//f/9//3//f/9//3//f/9//3//f/9//3//f/9//3//f/9//3//f/9//3//f/9//3//f/9//3//f/9//3//f/9//3//f/9//3//f/9//3//f/9//3//f/9//3//f/9//3//f/9//3//f/9//3//f/9//3//f/9//3//f/9//3//f/9//3//f/9//3//f/9/+F5VTpdSXGvfe/9//3//f/9//3//f/9//3//f/9//3//f/9//3//f/9//3//f/9//3//f/9//3//f/9//3//f/9//3//f/9//3//f/9//3//f/9//3//f/9//3//f/9//3//f/9//3//f/9//3//f/9//3//f/9//3//f/9//3//f/9//3//f/9//3//f/9//3//f/9//3//f/9//3//f/9//3//f/9//3//f/9//3//f/9//3//f/9//3//f/9//3//f/9//3//f/9//3//f/9//3//f/9//3//f/9//3//f/9//3//f/9//3//f/9//3//f/9//3//f/9//3//f/9//3//f/9//3//f/9//3//f/9//3//f/9//3//f/9//3//f/9//3//f/9//3//f/9//3//f/9//3//f/9//3//f/9//3//f/9//3//f/9//3//f/9//3//f/9//3//f/9//3//f/9//3//f/9//3//f/9//3//f/9//3//f/9//3//f/9//3//f/9//3//f/9//3//f/9//3//f/9//3//f/9//3//f/9//3//f/9//3//f/9//3//f/9//3//f/9//3//f/9//3//f/9//3//f/9//3//f/9//3//f/9//3//f/9//3//f/9//3//f/9//3//f/9//3//f/9//3//f55zl1bxPddav3v/f/9//3//f/9//3//f/9//3//f/9//3//f/9//3//f/9//3//f/9//3//f/9//3//f/9//3//f/9//3//f/9//3//f/9//3//f/9//3//f/9//3//f/9//3//f/9//3//f/9//3//f/9//3//f/9//3//f/9//3//f/9//3//f/9//3//f/9//3//f/9//3//f/9//3//f/9//3//f/9//3//f/9//3//f/9//3//f/9//3//f/9//3//f/9//3//f/9//3//f/9//3//f/9//3//f/9//3//f/9//3//f/9//3//f/9//3//f/9//3//f/9//3//f/9//3//f/9//3//f/9//3//f/9//3//f/9//3//f/9//3//f/9//3//f/9//3//f/9//3//f/9//3//f/9//3//f/9//3//f/9//3//f/9//3//f/9//3//f/9//3//f/9//3//f/9//3//f/9//3//f/9//3//f/9//3//f/9//3//f/9//3//f/9//3//f/9//3//f/9//3//f/9//3//f/9//3//f/9//3//f/9//3//f/9//3//f/9//3//f/9//3//f/9//3//f/9//3//f/9//3//f/9//3//f/9//3//f/9//3+dc5xzfG+dc7133nvee/9//3//f/9//3/feztrVE5USlxr33//f/9//3//f/9//3//f/9//3//f/9//3//f/9//3//f/9//3//f/9//3//f/9//3//f/9//3//f/9//3//f/9//3//f/9//3//f/9//3//f/9//3//f/9//3//f/9//3//f/9//3//f/9//3//f/9//3//f/9//3//f/9//3//f/9//3//f/9//3//f/9//3//f/9//3//f/9//3//f/9//3//f/9//3//f/9//3//f/9//3//f/9//3//f/9//3//f/9//3//f/9//3//f/9//3//f/9//3//f/9//3//f/9//3//f/9//3//f/9//3//f/9//3//f/9//3//f/9//3//f/9//3//f/9//3//f/9//3//f/9//3//f/9//3//f/9//3//f/9//3//f/9//3//f/9//3//f/9//3//f/9//3//f/9//3//f/9//3//f/9//3//f/9//3//f/9//3//f/9//3//f/9//3//f/9//3//f/9//3//f/9//3//f/9//3//f/9//3//f/9//3//f/9//3//f/9//3//f/9//3//f/9//3//f/9//3//f/9//3//f/9//3//f/9//3//f/9//3//f/9//3//f/9//3//f3xv+WI0RhNCFEbzQfNBEkISQlRK2Fp9b75333//f/9//3++e9haNEaWVp1z/3//f/9//3//f/9//3//f/9//3//f/9//3//f/9//3//f/9//3//f/9//3//f/9//3//f/9//3//f/9//3//f/9//3//f/9//3//f/9//3//f/9//3//f/9//3//f/9//3//f/9//3//f/9//3//f/9//3//f/9//3//f/9//3//f/9//3//f/9//3//f/9//3//f/9//3//f/9//3//f/9//3//f/9//3//f/9//3//f/9//3//f/9//3//f/9//3//f/9//3//f/9//3//f/9//3//f/9//3//f/9//3//f/9//3//f/9//3//f/9//3//f/9//3//f/9//3//f/9//3//f/9//3//f/9//3//f/9//3//f/9//3//f/9//3//f/9//3//f/9//3//f/9//3//f/9//3//f/9//3//f/9//3//f/9//3//f/9//3//f/9//3//f/9//3//f/9//3//f/9//3//f/9//3//f/9//3//f/9//3//f/9//3//f/9//3//f/9//3//f/9//3//f/9//3//f/9//3//f/9//3//f/9//3//f/9//3//f/9//3//f/9//3//f/9//3//f/9//3//f/9//3++d/leVEozRpdS2lo9azxnPWccY7laVk4URhRCdU63Wn1v33v/f/9//397b5hSNUpca997/3//f/9//3//f/9//3//f/9//3//f/9//3//f/9//3//f/9//3//f/9//3//f/9//3//f/9//3//f/9//3//f/9//3//f/9//3//f/9//3//f/9//3//f/9//3//f/9//3//f/9//3//f/9//3//f/9//3//f/9//3//f/9//3//f/9//3//f/9//3//f/9//3//f/9//3//f/9//3//f/9//3//f/9//3//f/9//3//f/9//3//f/9//3//f/9//3//f/9//3//f/9//3//f/9//3//f/9//3//f/9//3//f/9//3//f/9//3//f/9//3//f/9//3//f/9//3//f/9//3//f/9//3//f/9//3//f/9//3//f/9//3//f/9//3//f/9//3//f/9//3//f/9//3//f/9//3//f/9//3//f/9//3//f/9//3//f/9//3//f/9//3//f/9//3//f/9//3//f/9//3//f/9//3//f/9//3//f/9//3//f/9//3//f/9//3//f/9//3//f/9//3//f/9//3//f/9//3//f/9//3//f/9//3//f/9//3//f/9//3//f/9//3//f/9//3//f/9//3++d3VSt1Y7Z75733v/f/5//3//f/9//3//f713nHMaY/lidU6WUpZW+V6ec/9/n3ccZzRGuFp9b/9//3//f/9//3//f/9//3//f/9//3//f/9//3//f/9//3//f/9//3//f/9//3//f/9//3//f/9//3//f/9//3//f/9//3//f/9//3//f/9//3//f/9//3//f/9//3//f/9//3//f/9//3//f/9//3//f/9//3//f/9//3//f/9//3//f/9//3//f/9//3//f/9//3//f/9//3//f/9//3//f/9//3//f/9//3//f/9//3//f/9//3//f/9//3//f/9//3//f/9//3//f/9//3//f/9//3//f/9//3//f/9//3//f/9//3//f/9//3//f/9//3//f/9//3//f/9//3//f/9//3//f/9//3//f/9//3//f/9//3//f/9//3//f/9//3//f/9//3//f/9//3//f/9//3//f/9//3//f/9//3//f/9//3//f/9//3//f/9//3//f/9//3//f/9//3//f/9//3//f/9//3//f/9//3//f/9//3//f/9//3//f/9//3//f/9//3//f/9//3//f/9//3//f/9//3//f/9//3//f/9//3//f/9//3//f/9//3//f/9//3//f/9//3//f/9//3+9d7dWPGvee/9//3//f/9//3//f/9//3//f/9//3//f/9//3/ff31z+l41SvVBN0r6Yp53v3e5VnZOGmP/f/9//3//f/9//3//f/9//3//f/9//3//f/9//3//f/9//3//f/9//3//f/9//3//f/9//3//f/9//3//f/9//3//f/9//3//f/9//3//f/9//3//f/9//3//f/9//3//f/9//3//f/9//3//f/9//3//f/9//3//f/9//3//f/9//3//f/9//3//f/9//3//f/9//3//f/9//3//f/9//3//f/9//3//f/9//3//f/9//3//f/9//3//f/9//3//f/9//3//f/9//3//f/9//3//f/9//3//f/9//3//f/9//3//f/9//3//f/9//3//f/9//3//f/9//3//f/9//3//f/9//3//f/9//3//f/9//3//f/9//3//f/9//3//f/9//3//f/9//3//f/9//3//f/9//3//f/9//3//f/9//3//f/9//3//f/9//3//f/9//3//f/9//3//f/9//3//f/9//3//f/9//3//f/9//3//f/9//3//f/9//3//f/9//3//f/9//3//f/9//3//f/9//3//f/9//3//f/9//3//f/9//3//f/9//3//f/9//3//f/9//3//f/9//3//f9lallLee/9//3//f/9//3//f/9/3nu+d1xvXG9ba3xvfG+dd753/3//e993Gl+YUjRGuFYbYxxjmFI3RrhWnXPee/9//3//f/9//3//f/9//3//f/9//3//f/9//3//f/9//3//f/9//3//f/9//3//f/9//3//f/9//3//f/9//3//f/9//3//f/9//3//f/9//3//f/9//3//f/9//3//f/9//3//f/9//3//f/9//3//f/9//3//f/9//3//f/9//3//f/9//3//f/9//3//f/9//3//f/9//3//f/9//3//f/9//3//f/9//3//f/9//3//f/9//3//f/9//3//f/9//3//f/9//3//f/9//3//f/9//3//f/9//3//f/9//3//f/9//3//f/9//3//f/9//3//f/9//3//f/9//3//f/9//3//f/9//3//f/9//3//f/9//3//f/9//3//f/9//3//f/9//3//f/9//3//f/9//3//f/9//3//f/9//3//f/9//3//f/9//3//f/9//3//f/9//3//f/9//3//f/9//3//f/9//3//f/9//3//f/9//3//f/9//3//f/9//3//f/9//3//f/9//3//f/9//3//f/9//3//f/9//3//f/9//3//f/9//3//f/9//3//f/9//3//f753Vk4aY/9//3//f/9//3//f/9/33/4XlRKdU6WVtdalVKVUnROVEq2VhljnXP/f997vnc7Z5ZSM0Y0RphSuVZ3Utlannf/f/9//3//f/9//3//f/9//3//f/9//3//f/9//3//f/9//3//f/9//3//f/9//3//f/9//3//f/9//3//f/9//3//f/9//3//f/9//3//f/9//3//f/9//3//f/9//3//f/9//3//f/9//3//f/9//3//f/9//3//f/9//3//f/9//3//f/9//3//f/9//3//f/9//3//f/9//3//f/9//3//f/9//3//f/9//3//f/9//3//f/9//3//f/9//3//f/9//3//f/9//3//f/9//3//f/9//3//f/9//3//f/9//3//f/9//3//f/9//3//f/9//3//f/9//3//f/9//3//f/9//3//f/9//3//f/9//3//f/9//3//f/9//3//f/9//3//f/9//3//f/9//3//f/9//3//f/9//3//f/9//3//f/9//3//f/9//3//f/9//3//f/9//3//f/9//3//f/9//3//f/9//3//f/9//3//f/9//3//f/9//3//f/9//3//f/9//3//f/9//3//f/9//3//f/9//3//f/9//3//f/9//3//f/9//3//f/9//3//f/9/nnMURjxr/3//f/9//3//f/9//3+9d5VSO2vfe/9//3//f99/nnf5XtdaNUoTQlVK2V5ca997/39bZ5ZSFEYVRldKFkIURjxn33/+f/9//3//f/9//3//f/9//3//f/9//3//f/9//3//f/9//3//f/9//3//f/9//3//f/9//3//f/9//3//f/9//3//f/9//3//f/9//3//f/9//3//f/9//3//f/9//3//f/9//3//f/9//3//f/9//3//f/9//3//f/9//3//f/9//3//f/9//3//f/9//3//f/9//3//f/9//3//f/9//3//f/9//3//f/9//3//f/9//3//f/9//3//f/9//3//f/9//3//f/9//3//f/9//3//f/9//3//f/9//3//f/9//3//f/9//3//f/9//3//f/9//3//f/9//3//f/9//3//f/9//3//f/9//3//f/9//3//f/9//3//f/9//3//f/9//3//f/9//3//f/9//3//f/9//3//f/9//3//f/9//3//f/9//3//f/9//3//f/9//3//f/9//3//f/9//3//f/9//3//f/9//3//f/9//3//f/9//3//f/9//3//f/9//3//f/9//3//f/9/3nt8b31vnXPfe/9//3//f/9//3//f/9//3//f/9//3//f/9//3++dzVG2Vr/f/9//3//f/9//3//f957W2vfe/9//3//f/9//3//f/9//3/fe3xrGmN2TjRGVUrZWp1z33t9a9peNUYVQrQ5FUJ3Tl1v/3//f/9//3//f/9//3//f/9//3//f/9//3//f/9//3//f/9//3//f/9//3//f/9//3//f/9//3//f/9//3//f/9//3//f/9//3//f/9//3//f/9//3//f/9//3//f/9//3//f/9//3//f/9//3//f/9//3//f/9//3//f/9//3//f/9//3//f/9//3//f/9//3//f/9//3//f/9//3//f/9//3//f/9//3//f/9//3//f/9//3//f/9//3//f/9//3//f/9//3//f/9//3//f/9//3//f/9//3//f/9//3//f/9//3//f/9//3//f/9//3//f/9//3//f/9//3//f/9//3//f/9//3//f/9//3//f/9//3//f/9//3//f/9//3//f/9//3//f/9//3//f/9//3//f/9//3//f/9//3//f/9//3//f/9//3//f/9//3//f/9//3//f/9//3//f/9//3//f/9//3//f/9//3//f/9//3//f/9//3//f/9//3//f/9//3//f/9/3nu1VjNGVU64Wvpinne+d753/3//f/9//3//f/9//3//f/9//3//f/9/mFY1Sr93/3//f/9//3//f/9//3/fe/9//3//f/9//3//f/9//3//f/5//3//f957fG/5XjRGNEaYVjxrnnOdc/heeFKyOXEx9UHZXp5z/3//f/9//3//f/9//3//f/9//3//f/9//3//f/9//3//f/9//3//f/9//3//f/9//3//f/9//3//f/9//3//f/9//3//f/9//3//f/9//3//f/9//3//f/9//3//f/9//3//f/9//3//f/9//3//f/9//3//f/9//3//f/9//3//f/9//3//f/9//3//f/9//3//f/9//3//f/9//3//f/9//3//f/9//3//f/9//3//f/9//3//f/9//3//f/9//3//f/9//3//f/9//3//f/9//3//f/9//3//f/9//3//f/9//3//f/9//3//f/9//3//f/9//3//f/9//3//f/9//3//f/9//3//f/9//3//f/9//3//f/9//3//f/9//3//f/9//3//f/9//3//f/9//3//f/9//3//f/9//3//f/9//3//f/9//3//f/9//3//f/9//3//f/9//3//f/9//3//f/9//3//f/9//3//f/9//3//f/9//3//f/9//3//f/9//3//f1prdU5VSnZOO2d9c3xzOmd8b757/3//f/9//3//f/9//3//f/9//39+czRGXW//f/9//3//f/9//3//f/9//3//f/9//3//f/9//3//f/9//3//f/9//3//f/9/nne3VhNCE0bZWn1z/3+ec9la0z2SNZI1Vkp9b/9//3//f/9//3//f/9//3//f/9//3//f/9//3//f/9//3//f/9//3//f/9//3//f/9//3//f/9//3//f/9//3//f/9//3//f/9//3//f/9//3//f/9//3//f/9//3//f/9//3//f/9//3//f/9//3//f/9//3//f/9//3//f/9//3//f/9//3//f/9//3//f/9//3//f/9//3//f/9//3//f/9//3//f/9//3//f/9//3//f/9//3//f/9//3//f/9//3//f/9//3//f/9//3//f/9//3//f/9//3//f/9//3//f/9//3//f/9//3//f/9//3//f/9//3//f/9//3//f/9//3//f/9//3//f/9//3//f/9//3//f/9//3//f/9//3//f/9//3//f/9//3//f/9//3//f/9//3//f/9//3//f/9//3//f/9//3//f/9//3//f/9//3//f/9//3//f/9//3//f/9//3//f/9//3//f/9//3//f/9//3//f/9//3//f/9//3/feztnt1ZUSthefG+dc31zO2v4Xpxz33v/f/9//3//f/9//3//f/9/O2s0Rp1z/3//f/9//3//f/9//3//f/9//3//f/9//3//f/9//3//f/9//3//f/9//3//f/9/vncaY1VKVUpWThljn3d+c5hStDlxMbE5dU6dc/9//3/+f/9//3//f/9//3//f/9//3//f/9//3//f/9//3//f/9//3//f/9//3//f/9//3//f/9//3//f/9//3//f/9//3//f/9//3//f/9//3//f/9//3//f/9//3//f/9//3//f/9//3//f/9//3//f/9//3//f/9//3//f/9//3//f/9//3//f/9//3//f/9//3//f/9//3//f/9//3//f/9//3//f/9//3//f/9//3//f/9//3//f/9//3//f/9//3//f/9//3//f/9//3//f/9//3//f/9//3//f/9//3//f/9//3//f/9//3//f/9//3//f/9//3//f/9//3//f/9//3//f/9//3//f/9//3//f/9//3//f/9//3//f/9//3//f/9//3//f/9//3//f/9//3//f/9//3//f/9//3//f/9//3//f/9//3//f/9//3//f/9//3//f/9//3//f/9//3//f/9//3//f/9//3//f/9//3//f/9//3//f/9//3//f/9//3/fe3xvt1qXVrhWfW+fd1xv2F7XXntv3nv/f/9//3//f/9//3/ff5ZSdlK+d/9//3//f/9//3//f/9//3//f/9//3//f/9//3//f/9//3//f/9//3//f/9//3//f/9//39cb5ZSNEZVSrhaPWs+a9teFEKRNdM9uVaec/9//3//f/9//3//f/9//3//f/9//3//f/9//3//f/9//3//f/9//3//f/9//3//f/9//3//f/9//3//f/9//3//f/9//3//f/9//3//f/9//3//f/9//3//f/9//3//f/9//3//f/9//3//f/9//3//f/9//3//f/9//3//f/9//3//f/9//3//f/9//3//f/9//3//f/9//3//f/9//3//f/9//3//f/9//3//f/9//3//f/9//3//f/9//3//f/9//3//f/9//3//f/9//3//f/9//3//f/9//3//f/9//3//f/9//3//f/9//3//f/9//3//f/9//3//f/9//3//f/9//3//f/9//3//f/9//3//f/9//3//f/9//3//f/9//3//f/9//3//f/9//3//f/9//3//f/9//3//f/9//3//f/9//3//f/9//3//f/9//3//f/9//3//f/9//3//f/9//3//f/9//3//f/9//3//f/9//3//f/9//3//f/9//3//f/9//3/fe1xrt1pUTtleXGu+d1tr11q2Wnxv33v/f/9//3//f/9/nXN1TpdW33v/f/9//3//f/9//3//f/9//3//f/9//3//f/9//3//f/9//3//f/9/33v/f/9//3//f/9/33uec9haE0bzQbdafW9/c/tiFUaQMRRGGmPfe/9//3//f/9//3//f/9//3//f/9//3//f/9//3//f/9//3//f/9//3//f/9//3//f/9//3//f/9//3//f/9//3//f/9//3//f/9//3//f/9//3//f/9//3//f/9//3//f/9//3//f/9//3//f/9//3//f/9//3//f/9//3//f/9//3//f/9//3//f/9//3//f/9//3//f/9//3//f/9//3//f/9//3//f/9//3//f/9//3//f/9//3//f/9//3//f/9//3//f/9//3//f/9//3//f/9//3//f/9//3//f/9//3//f/9//3//f/9//3//f/9//3//f/9//3//f/9//3//f/9//3//f/9//3//f/9//3//f/9//3//f/9//3//f/9//3//f/9//3//f/9//3//f/9//3//f/9//3//f/9//3//f/9//3//f/9//3//f/9//3//f/9//3//f/9//3//f/9//3//f/9//3//f/9//3//f/9//3//f/9//3//f/9//3//f/9//3++e3xvGWPYWvliXGt9bzxrGmP5Yjpn33v/f/9//3//f31vuFq3Vt57/3//f/9//3//f/9//3//f/9//3//f/9//3//f/9/vXc6Z/let1rXWrda11rXWhljfG/fe/9//399bxpjlVKWUthafW9dbxtjl1I1RnZOOme+d/9//3//f/9//3//f/9//3//f/9//3//f/9//3//f/9//3//f/9//3//f/9//3//f/9//3//f/9//3//f/9//3//f/9//3//f/9//3//f/9//3//f/9//3//f/9//3//f/9//3//f/9//3//f/9//3//f/9//3//f/9//3//f/9//3//f/9//3//f/9//3//f/9//3//f/9//3//f/9//3//f/9//3//f/9//3//f/9//3//f/9//3//f/9//3//f/9//3//f/9//3//f/9//3//f/9//3//f/9//3//f/9//3//f/9//3//f/9//3//f/9//3//f/9//3//f/9//3//f/9//3//f/9//3//f/9//3//f/9//3//f/9//3//f/9//3//f/9//3//f/9//3//f/9//3//f/9//3//f/9//3//f/9//3//f/9//3//f/9//3//f/9//3//f/9//3//f/9//3//f/9//3//f/9//3//f/9//3//f/9//3//f/9//3//f/9//3//f51zGmeWUpVSGmNdaxtnt1aWUltr/3//f/5//3++d3VOllK+d/9//3//f/9//3//f/9//3//f/9//3//f/9/nHMyRnVS+F46ZzpnOmf5XvlellZ0TjNGVU4aY79733vfezpnllIzRrdWXGvfe1xrllKuMTJCGmP/f/9//3//f/9//3//f/9//3//f/9//3//f/9//3//f/9//3//f/9//3//f/9//3//f/9//3//f/9//3//f/9//3//f/9//3//f/9//3//f/9//3//f/9//3//f/9//3//f/9//3//f/9//3//f/9//3//f/9//3//f/9//3//f/9//3//f/9//3//f/9//3//f/9//3//f/9//3//f/9//3//f/9//3//f/9//3//f/9//3//f/9//3//f/9//3//f/9//3//f/9//3//f/9//3//f/9//3//f/9//3//f/9//3//f/9//3//f/9//3//f/9//3//f/9//3//f/9//3//f/9//3//f/9//3//f/9//3//f/9//3//f/9//3//f/9//3//f/9//3//f/9//3//f/9//3//f/9//3//f/9//3//f/9//3//f/9//3//f/9//3//f/9//3//f/9//3//f/9//3//f/9//3//f/9//3//f/9//3//f/9//3//f/9//3//f/9//3//f957WmuVUlRO2V48a9ledlIaZ5xz/3//f/9/33vYWrdWnnf/f/9//3//f/9//3//f/9//3//f/9/33uWUrZWvnv/f/9//3//f/9//3//f753W28aY3ZSdE75Xn1z33vfe11vVUpURthWXGu+c1xrM0awNVRKO2e+e/9//3//f/9//3//f/9//3//f/9//3//f/9//3//f/9//3//f/9//3//f/9//3//f/9//3//f/9//3//f/9//3//f/9//3//f/9//3//f/9//3//f/9//3//f/9//3//f/9//3//f/9//3//f/9//3//f/9//3//f/9//3//f/9//3//f/9//3//f/9//3//f/9//3//f/9//3//f/9//3//f/9//3//f/9//3//f/9//3//f/9//3//f/9//3//f/9//3//f/9//3//f/9//3//f/9//3//f/9//3//f/9//3//f/9//3//f/9//3//f/9//3//f/9//3//f/9//3//f/9//3//f/9//3//f/9//3//f/9//3//f/9//3//f/9//3//f/9//3//f/9//3//f/9//3//f/9//3//f/9//3//f/9//3//f/9//3//f/9//3//f/9//3//f/9//3//f/9//3//f/9//3//f/9//3//f/9//3//f/9//3//f/9//3//f/9//3//f957vXc6Z5ZSVEp2UnZSVUqXUlxr33//f997GmN1Tltr3nv/f/9//3//f/9//3//f/9//399c1VOnnf/f/9//3//f/9//3//f/9//3//f/9/33+/d1xvGWNUTlVO2Fp+b31vO2d1TjJGllIbYxxjuVbTPdE5dVKdc957/3//f/9//3//f/9//3//f/9//3//f/9//3//f/9//3//f/9//3//f/9//3//f/9//3//f/9//3//f/9//3//f/9//3//f/9//3//f/9//3//f/9//3//f/9//3//f/9//3//f/9//3//f/9//3//f/9//3//f/9//3//f/9//3//f/9//3//f/9//3//f/9//3//f/9//3//f/9//3//f/9//3//f/9//3//f/9//3//f/9//3//f/9//3//f/9//3//f/9//3//f/9//3//f/9//3//f/9//3//f/9//3//f/9//3//f/9//3//f/9//3//f/9//3//f/9//3//f/9//3//f/9//3//f/9//3//f/9//3//f/9//3//f/9//3//f/9//3//f/9//3//f/9//3//f/9//3//f/9//3//f/9//3//f/9//3//f/9//3//f/9//3//f/9//3//f/9//3//f/9//3//f/9//3//f/9//3//f/9//3//f/9//3//f/9//3//f/9/vXc6Z7dWNUr0QdQ99EHZWt97/3/eezprdE75Yt57/3//f/9//3//f/9//3//f753lVLfe/9//3//f/9//3//f/9//3//f/9//3//f/9//3/ee51zGmOXVlVOl1Y7Z55zGmNUSvI9l1I8Zz1rmFaxOdI5uFq+d/9//3//f/9//3//f/9//3//f/9//3//f/9//3//f/9//3//f/9//3//f/9//3//f/9//3//f/9//3//f/9//3//f/9//3//f/9//3//f/9//3//f/9//3//f/9//3//f/9//3//f/9//3//f/9//3//f/9//3//f/9//3//f/9//3//f/9//3//f/9//3//f/9//3//f/9//3//f/9//3//f/9//3//f/9//3//f/9//3//f/9//3//f/9//3//f/9//3//f/9//3//f/9//3//f/9//3//f/9//3//f/9//3//f/9//3//f/9//3//f/9//3//f/9//3//f/9//3//f/9//3//f/9//3//f/9//3//f/9//3//f/9//3//f/9//3//f/9//3//f/9//3//f/9//3//f/9//3//f/9//3//f/9//3//f/9//3//f/9//3//f/9//3//f/9//3//f/9//3//f/9//3//f/9//3//f/9//3//f/9//3//f/9//3//f/9//3//f/9//39ca5hS0jmzOZExE0I8a/9//386Z1NKt1a+d/9//3//f/9//3//f/9/33/XWjtr/3//f/9//3//f/9//3//f/9//3//f/9//3//f/9//3//f/9/XG+3VvA9EkI7Z/97XGsTQtE5VU5+cz1rNkpPLbE52Frfe/9//3//f/9//3//f/9//3//f/9//3//f/9//3//f/9//3//f/9//3//f/9//3//f/9//3//f/9//3//f/9//3//f/9//3//f/9//3//f/9//3//f/9//3//f/9//3//f/9//3//f/9//3//f/9//3//f/9//3//f/9//3//f/9//3//f/9//3//f/9//3//f/9//3//f/9//3//f/9//3//f/9//3//f/9//3//f/9//3//f/9//3//f/9//3//f/9//3//f/9//3//f/9//3//f/9//3//f/9//3//f/9//3//f/9//3//f/9//3//f/9//3//f/9//3//f/9//3//f/9//3//f/9//3//f/9//3//f/9//3//f/9//3//f/9//3//f/9//3//f/9//3//f/9//3//f/9//3//f/9//3//f/9//3//f/9//3//f/9//3//f/9//3//f/9//3//f/9//3//f/9//3//f/9//3//f/9//3//f/9//3//f/9//3//f/9//3//f/9/v3t9b/tiuVaxOdI5tladc/9/vnfYWrdWfG//f/9//3//f/9//3//f3xvllacc/9//3//f/9//3//f/9//3//f/9//3//f/9//3//f/9//3//f/9/W2/4XpVSllL5Xjxn2V63VlVOd06ZUnlSFkbTPRZG+2Kec/9//3//f/9//3//f/9//3//f/9//3//f/9//3//f/9//3//f/9//3//f/9//3//f/9//3//f/9//3//f/9//3//f/9//3//f/9//3//f/9//3//f/9//3//f/9//3//f/9//3//f/9//3//f/9//3//f/9//3//f/9//3//f/9//3//f/9//3//f/9//3//f/9//3//f/9//3//f/9//3//f/9//3//f/9//3//f/9//3//f/9//3//f/9//3//f/9//3//f/9//3//f/9//3//f/9//3//f/9//3//f/9//3//f/9//3//f/9//3//f/9//3//f/9//3//f/9//3//f/9//3//f/9//3//f/9//3//f/9//3//f/9//3//f/9//3//f/9//3//f/9//3//f/9//3//f/9//3//f/9//3//f/9//3//f/9//3//f/9//3//f/9//3//f/9//3//f/9//3//f/9//3//f/9//3//f/9//3//f/9//3//f/9//3//f/9//3//f/9//n/fe1xrVU6RNRNGO2v/f99/tlp0Tlxv/3//f/9//3//f/9//3/YXpVSvXf/f/9//3//f/9//3//f/9//3//f/9//3//f/9//3//f/9//3//f/9/vXfYWjRGNEYbY15vPWtWTvNBNkqaVjlOtz1SMRVG+2K+d/9//3//f/9//3//f/9//3//f/9//3//f/9//3//f/9//3//f/9//3//f/9//3//f/9//3//f/9//3//f/9//3//f/9//3//f/9//3//f/9//3//f/9//3//f/9//3//f/9//3//f/9//3//f/9//3//f/9//3//f/9//3//f/9//3//f/9//3//f/9//3//f/9//3//f/9//3//f/9//3//f/9//3//f/9//3//f/9//3//f/9//3//f/9//3//f/9//3//f/9//3//f/9//3//f/9//3//f/9//3//f/9//3//f/9//3//f/9//3//f/9//3//f/9//3//f/9//3//f/9//3//f/9//3//f/9//3//f/9//3//f/9//3//f/9//3//f/9//3//f/9//3//f/9//3//f/9//3//f/9//3//f/9//3//f/9//3//f/9//3//f/9//3//f/9//3//f/9//3//f/9//3//f/9//3//f/9//3//f/9//3//f/9//3//f/9//3//f/9//3//f/liNEbROXdSXGu/d/leVUr5Xv97/3//f/9//3//f/9/11rXWr57/3//f/9//3//f/9//3//f/9//3//f/9//3//f/9//3//f/9//3//f/9/vnf4XhFCNUr6Xn9z+mJ2UvNBV0o5TjhK1T2yNRNCG2O/d/9//3//f/9//3//f/9//3//f/9//3//f/9//3//f/9//3//f/9//3//f/9//3//f/9//3//f/9//3//f/9//3//f/9//3//f/9//3//f/9//3//f/9//3//f/9//3//f/9//3//f/9//3//f/9//3//f/9//3//f/9//3//f/9//3//f/9//3//f/9//3//f/9//3//f/9//3//f/9//3//f/9//3//f/9//3//f/9//3//f/9//3//f/9//3//f/9//3//f/9//3//f/9//3//f/9//3//f/9//3//f/9//3//f/9//3//f/9//3//f/9//3//f/9//3//f/9//3//f/9//3//f/9//3//f/9//3//f/9//3//f/9//3//f/9//3//f/9//3//f/9//3//f/9//3//f/9//3//f/9//3//f/9//3//f/9//3//f/9//3//f/9//3//f/9//3//f/9//3//f/9//3//f/9//3//f/9//3//f/9//3//f/9//3//f/9//3//f/9//3/fexpn8kGRNTVG216aVjZKtlK+d/9//3//f/9//3/ee5ZW+F7ee/9//3//f/9//3//f/9//3//f/9//3//f/9//3//f/9//3//f/9//3//f/9/vnfYXjNGE0L6Xn9zn3O5VhVGFUZ4TvZBszW0OTZGuFaec/97/3//f/9//3//f/9//3//f/9//3//f/9//3//f/9//3//f/9//3//f/9//3//f/9//3//f/9//3//f/9//3//f/9//3//f/9//3//f/9//3//f/9//3//f/9//3//f/9//3//f/9//3//f/9//3//f/9//3//f/9//3//f/9//3//f/9//3//f/9//3//f/9//3//f/9//3//f/9//3//f/9//3//f/9//3//f/9//3//f/9//3//f/9//3//f/9//3//f/9//3//f/9//3//f/9//3//f/9//3//f/9//3//f/9//3//f/9//3//f/9//3//f/9//3//f/9//3//f/9//3//f/9//3//f/9//3//f/9//3//f/9//3//f/9//3//f/9//3//f/9//3//f/9//3//f/9//3//f/9//3//f/9//3//f/9//3//f/9//3//f/9//3//f/9//3//f/9//3//f/9//3//f/9//3//f/9//3//f/9//3//f/9//3//f/9//3++dxtjulp5UvVBcTFyMRhGOUo2RndOW2v/f/9//3//f/9/3nv4XrZa3nv/f/9//3//f/9//3//f/9//3//f/9//3//f/9//3//f/9//3//f/9//3//f/9/nXMaZ3ZONUbaXn5zPGuXUhRCNkZZTjpK9j0WQldKG2Odc/9//3//f/9//3//f/9//3//f/9//3//f/9//3//f/9//3//f/9//3//f/9//3//f/9//3//f/9//3//f/9//3//f/9//3//f/9//3//f/9//3//f/9//3//f/9//3//f/9//3//f/9//3//f/9//3//f/9//3//f/9//3//f/9//3//f/9//3//f/9//3//f/9//3//f/9//3//f/9//3//f/9//3//f/9//3//f/9//3//f/9//3//f/9//3//f/9//3//f/9//3//f/9//3//f/9//3//f/9//3//f/9//3//f/9//3//f/9//3//f/9//3//f/9//3//f/9//3//f/9//3//f/9//3//f/9//3//f/9//3//f/9//3//f/9//3//f/9//3//f/9//3//f/9//3//f/9//3//f/9//3//f/9//3//f/9//3//f/9//3//f/9//3//f/9//3//f/9//3//f/9//3//f/9//3//f/9//3//f/9//3//f/9//39aa7dWl1K5WrlauFY1RrM5Ui22ObY51DnTOblanXP/f/9//3//f9972FrYWp1z/3//f/9//3//f/9//3//f/9//3//f/9//3//f/9//3//f/9//3//f/9//3//f/9/vnv5YlRKNEobY35vHGNWSvVBWEp6UhdGF0b1QXZO+mKed997/3//f/9//3//f/9//3//f/9//3//f/9//3//f/9//3//f/9//3//f/9//3//f/9//3//f/9//3//f/9//3//f/9//3//f/9//3//f/9//3//f/9//3//f/9//3//f/9//3//f/9//3//f/9//3//f/9//3//f/9//3//f/9//3//f/9//3//f/9//3//f/9//3//f/9//3//f/9//3//f/9//3//f/9//3//f/9//3//f/9//3//f/9//3//f/9//3//f/9//3//f/9//3//f/9//3//f/9//3//f/9//3//f/9//3//f/9//3//f/9//3//f/9//3//f/9//3//f/9//3//f/9//3//f/9//3//f/9//3//f/9//3//f/9//3//f/9//3//f/9//3//f/9//3//f/9//3//f/9//3//f/9//3//f/9//3//f/9//3//f/9//3//f/9//3//f/9//3//f/9//3//f/9//3//f/9//3//f/9//3//f9Zat1rff/9//3//f997fW93UtQ9dDG0NfY9szU2Rvtev3f/f/9//3/ff/le2Vpdb/9//3//f/9//3//f/9//3//f/9//3//f/9//3//f/9//3//f/9//3//f/9//3//f/9/3ns7Z5dWdk76Xn9v+l6YUldOWE55TllOF0IVQhVG+l58a/9//3//f/9//3//f/9//3//f/9//3//f/9//3//f/9//3//f/9//3//f/9//3//f/9//3//f/9//3//f/9//3//f/9//3//f/9//3//f/9//3//f/9//3//f/9//3//f/9//3//f/9//3//f/9//3//f/9//3//f/9//3//f/9//3//f/9//3//f/9//3//f/9//3//f/9//3//f/9//3//f/9//3//f/9//3//f/9//3//f/9//3//f/9//3//f/9//3//f/9//3//f/9//3//f/9//3//f/9//3//f/9//3//f/9//3//f/9//3//f/9//3//f/9//3//f/9//3//f/9//3//f/9//3//f/9//3//f/9//3//f/9//3//f/9//3//f/9//3//f/9//3//f/9//3//f/9//3//f/9//3//f/9//3//f/9//3//f/9//3//f/9//3//f/9//3//f/9//3//f/9//3//f/9//3//f/9//3//f/9/OWeVUnxv/3//f/9//3//f997nnN4UnIxlDXWPZQ1szUUQhtj3nv/f/9//39ba1VOGmfff/9//3//f/9//3//f/9//3//f/9//3//f/9//3//f/9//3//f/9//3//f/9//3//f/9/33v6XlVKE0IbY59zXWtWThVCula7WjZGFEI1RlVK2Fadc99//3//f/9//3//f/9//3//f/9//3//f/9//3//f/9//3//f/9//3//f/9//3//f/9//3//f/9//3//f/9//3//f/9//3//f/9//3//f/9//3//f/9//3//f/9//3//f/9//3//f/9//3//f/9//3//f/9//3//f/9//3//f/9//3//f/9//3//f/9//3//f/9//3//f/9//3//f/9//3//f/9//3//f/9//3//f/9//3//f/9//3//f/9//3//f/9//3//f/9//3//f/9//3//f/9//3//f/9//3//f/9//3//f/9//3//f/9//3//f/9//3//f/9//3//f/9//3//f/9//3//f/9//3//f/9//3//f/9//3//f/9//3//f/9//3//f/9//3//f/9//3//f/9//3//f/9//3//f/9//3//f/9//3//f/9//3//f/9//3//f/9//3//f/9//3//f/9//3//f/9//3//f/9//3//f/9//3//fxljVE5cb/9//3//f/9//3//f/97HGO0OZQ1tjmUNXIxkzV2Tlxr/3//f/9/W2uVUhlj/3//f/9//3//f/9//3//f/9//3//f/9//3//f/9//3//f/9//3//f/9//3//f/9//3//f/9/vncZY/E9t1adc997+V4TQphS/GJ4TjZGFkIVQhNC2Frfe/9//3//f/9//3//f/9//3//f/9//3//f/9//3//f/9//3//f/9//3//f/9//3//f/9//3//f/9//3//f/9//3//f/9//3//f/9//3//f/9//3//f/9//3//f/9//3//f/9//3//f/9//3//f/9//3//f/9//3//f/9//3//f/9//3//f/9//3//f/9//3//f/9//3//f/9//3//f/9//3//f/9//3//f/9//3//f/9//3//f/9//3//f/9//3//f/9//3//f/9//3//f/9//3//f/9//3//f/9//3//f/9//3//f/9//3//f/9//3//f/9//3//f/9//3//f/9//3//f/9//3//f/9//3//f/9//3//f/9//3//f/9//3//f/9//3//f/9//3//f/9//3//f/9//3//f/9//3//f/9//3//f/9//3//f/9//3//f/9//3//f/9//3//f/9//3//f/9//3//f/9//3//f/9//3//f/9/339ba5ZSt1Z8b/9//3//f/9//3//f11vd060ORdGF0aTNS8lcC1WSvpefW//f753+F61Ulpr3nv/f/9//3//f/9//3//f/9//3//f/9//3//f/9//3//f/9//3//f/9//3//f/9//3//f/9/vXPWWlNKlVI6Z3xvuFY1RphSulraWlZKFELzQXdS+V6+d/9//3//f/9//3//f/9//3//f/9//3//f/9//3//f/9//3//f/9//3//f/9//3//f/9//3//f/9//3//f/9//3//f/9//3//f/9//3//f/9//3//f/9//3//f/9//3//f/9//3//f/9//3//f/9//3//f/9//3//f/9//3//f/9//3//f/9//3//f/9//3//f/9//3//f/9//3//f/9//3//f/9//3//f/9//3//f/9//3//f/9//3//f/9//3//f/9//3//f/9//3//f/9//3//f/9//3//f/9//3//f/9//3//f/9//3//f/9//3//f/9//3//f/9//3//f/9//3//f/9//3//f/9//3//f/9//3//f/9//3//f/9//3//f/9//3//f/9//3//f/9//3//f/9//3//f/9//3//f/9//3//f/9//3//f/9//3//f/9//3//f/9//3//f/9//3//f/9//3//f/9//3//f/9//3//f/9/fXO3WlRKXG//f/9//3//f/9//3+9d9laNEa6VtteWEqzNVEpUi32PdpaXWu+dxhjllI6Z957/3//f/9//3//f/9//3//f/9//3//f/9//3//f/9//3//f/9//3//f/9//3//f/9//3//f/9/XGt1TjNGGWOfcxtjNEaXUjxnPGdWShVCNko2RldOPGffe/9//3//f/9//3//f/9//3//f/9//3//f/9//3//f/9//3//f/9//3//f/9//3//f/9//3//f/9//3//f/9//3//f/9//3//f/9//3//f/9//3//f/9//3//f/9//3//f/9//3//f/9//3//f/9//3//f/9//3//f/9//3//f/9//3//f/9//3//f/9//3//f/9//3//f/9//3//f/9//3//f/9//3//f/9//3//f/9//3//f/9//3//f/9//3//f/9//3//f/9//3//f/9//3//f/9//3//f/9//3//f/9//3//f/9//3//f/9//3//f/9//3//f/9//3//f/9//3//f/9//3//f/9//3//f/9//3//f/9//3//f/9//3//f/9//3//f/9//3//f/9//3//f/9//3//f/9//3//f/9//3//f/9//3//f/9//3//f/9//3//f/9//3//f/9//3//f/9//3//f/9//3//f/9//3//f/9/fW91TnVSfG//f/9//3//f/9/33s7ZxNC2Vqec593ula0OVItczHUPXhOuVaaVndOuFadc/9//3//f/9//3//f/9//3//f/9//3//f/9//3//f/9//3//f/9//3//f/9//3//f/9//3//f/9/W2szSlVOO2eec3VSE0Y7Z797O2d2TtM5F0YWRphSfW//f/9//3//f/9//3//f/9//3//f/9//3//f/9//3//f/9//3//f/9//3//f/9//3//f/9//3//f/9//3//f/9//3//f/9//3//f/9//3//f/9//3//f/9//3//f/9//3//f/9//3//f/9//3//f/9//3//f/9//3//f/9//3//f/9//3//f/9//3//f/9//3//f/9//3//f/9//3//f/9//3//f/9//3//f/9//3//f/9//3//f/9//3//f/9//3//f/9//3//f/9//3//f/9//3//f/9//3//f/9//3//f/9//3//f/9//3//f/9//3//f/9//3//f/9//3//f/9//3//f/9//3//f/9//3//f/9//3//f/9//3//f/9//3//f/9//3//f/9//3//f/9//3//f/9//3//f/9//3//f/9//3//f/9//3//f/9//3//f/9//3//f/9//3//f/9//3//f/9//3//f/9//3//f/9//3//f713t1ozRrdavXf/f/9//3//f/9/W2t0TvdevXf/f55z+2L1QXEtci3VOfZBN0r0QXdOOmfff/9//3//f/9//3//f/9//3//f/9//3//f/9//3//f/9//3//f/9//3//f/9//3//f/9//3//f957uFo0SrhWHGfaXlRK+F7/f753+V7zQRVCFkY1Rvpi/3//f/9//3//f/9//3//f/9//3//f/9//3//f/9//3//f/9//3//f/9//3//f/9//3//f/9//3//f/9//3//f/9//3//f/9//3//f/9//3//f/9//3//f/9//3//f/9//3//f/9//3//f/9//3//f/9//3//f/9//3//f/9//3//f/9//3//f/9//3//f/9//3//f/9//3//f/9//3//f/9//3//f/9//3//f/9//3//f/9//3//f/9//3//f/9//3//f/9//3//f/9//3//f/9//3//f/9//3//f/9//3//f/9//3//f/9//3//f/9//3//f/9//3//f/9//3//f/9//3//f/9//3//f/9//3//f/9//3//f/9//3//f/9//3//f/9//3//f/9//3//f/9//3//f/9//3//f/9//3//f/9//3//f/9//3//f/9//3//f/9//3//f/9//3//f/9//3//f/9//3//f/9//3//f/9//3/ffzpnlVKVTjpn3nf/f/9//3//f5xzlVLXWt57/3//f753uFbUPVEtkzW0NdY91j31QVZOXGvfe/9//3//f/9//3//f/9//3//f/9//3//f/9//3//f/9//3//f/9//3//f/9//3//f/9//3//f1trt1YURrlamFZ2Urda33v+e3xvl1I2RtQ9FULaWp5z/3//f/9//3//f/9//3//f/9//3//f/9//3//f/9//3//f/9//3//f/9//3//f/9//3//f/9//3//f/9//3//f/9//3//f/9//3//f/9//3//f/9//3//f/9//3//f/9//3//f/9//3//f/9//3//f/9//3//f/9//3//f/9//3//f/9//3//f/9//3//f/9//3//f/9//3//f/9//3//f/9//3//f/9//3//f/9//3//f/9//3//f/9//3//f/9//3//f/9//3//f/9//3//f/9//3//f/9//3//f/9//3//f/9//3//f/9//3//f/9//3//f/9//3//f/9//3//f/9//3//f/9//3//f/9//3//f/9//3//f/9//3//f/9//3//f/9//3//f/9//3//f/9//3//f/9//3//f/9//3//f/9//3//f/9//3//f/9//3//f/9//3//f/9//3//f/9//3//f/9//3//f/9//3//f/9//3//e1tndEr3Wr1z/3//f/9//3+fc7hWvnf/f/9//n//f31vdk6zNXIxdDG2ObU5tTnSOZdSvXf/f/9//3//f/9//3//f/9//3//f/9//3//f/9//3//f/9//3//f/9//3//f/9//3//f/9//3//fxpjFEZWTrlaVkraXv9//3//fzxnVkr2QfZBeE69d/9//3//f/9//3//f/9//3//f/9//3//f/9//3//f/9//3//f/9//3//f/9//3//f/9//3//f/9//3//f/9//3//f/9//3//f/9//3//f/9//3//f/9//3//f/9//3//f/9//3//f/9//3//f/9//3//f/9//3//f/9//3//f/9//3//f/9//3//f/9//3//f/9//3//f/9//3//f/9//3//f/9//3//f/9//3//f/9//3//f/9//3//f/9//3//f/9//3//f/9//3//f/9//3//f/9//3//f/9//3//f/9//3//f/9//3//f/9//3//f/9//3//f/9//3//f/9//3//f/9//3//f/9//3//f/9//3//f/9//3//f/9//3//f/9//3//f/9//3//f/9//3//f/9//3//f/9//3//f/9//3//f/9//3//f/9//3//f/9//3//f/9//3//f/9//3//f/9//3//f/9//3//f/9//3//f/9//3/fe1trW2s7Z51zvnf/f793G2eVUv9//3//f/9//3/fe31v80GSNVMxlTXWPbQ1cjHTPZhWv3f/f/9//3//f/9//3//f/9//3//f/9//3//f/9//3//f/9//3//f/9//3//f/9//3//f/9//3++d5dWFEY2SldOPGv/f/9//3+dc7tW90G0OTVGnnP/f/9//3//f/9//3//f/9//3//f/9//3//f/9//3//f/9//3//f/9//3//f/9//3//f/9//3//f/9//3//f/9//3//f/9//3//f/9//3//f/9//3//f/9//3//f/9//3//f/9//3//f/9//3//f/9//3//f/9//3//f/9//3//f/9//3//f/9//3//f/9//3//f/9//3//f/9//3//f/9//3//f/9//3//f/9//3//f/9//3//f/9//3//f/9//3//f/9//3//f/9//3//f/9//3//f/9//3//f/9//3//f/9//3//f/9//3//f/9//3//f/9//3//f/9//3//f/9//3//f/9//3//f/9//3//f/9//3//f/9//3//f/9//3//f/9//3//f/9//3//f/9//3//f/9//3//f/9//3//f/9//3//f/9//3//f/9//3//f/9//3//f/9//3//f/9//3//f/9//3//f/9//3//f/9//3//f/9//3//f/9/nHMZY5VSE0Z1Tnxv/3//f/9//3//f/9//3+/d3dS9UG1OdY990HWPZM1kzXTPXhSXWv/f/9//3/+f/9//3//f/9//3//f/9//3//f/9//3//f/9//3//f/9//3//f/9//3//f/9/33v6XlZK9UFWTp53/3//f55zeU7WPXMxcjEVRn1v/3//f/9//3//f/9//3//f/9//3//f/9//3//f/9//3//f/9//3//f/9//3//f/9//3//f/9//3//f/9//3//f/9//3//f/9//3//f/9//3//f/9//3//f/9//3//f/9//3//f/9//3//f/9//3//f/9//3//f/9//3//f/9//3//f/9//3//f/9//3//f/9//3//f/9//3//f/9//3//f/9//3//f/9//3//f/9//3//f/9//3//f/9//3//f/9//3//f/9//3//f/9//3//f/9//3//f/9//3//f/9//3//f/9//3//f/9//3//f/9//3//f/9//3//f/9//3//f/9//3//f/9//3//f/9//3//f/9//3//f/9//3//f/9//3//f/9//3//f/9//3//f/9//3//f/9//3//f/9//3//f/9//3//f/9//3//f/9//3//f/9//3//f/9//3//f/9//3//f/9//3//f/9//3//f/9//3//f/9//3//f957Ome2Vltr33v/f/9//3//f/9//3//f/9//399b9teNkoWQjhKOkrXQXMxMC2zOVZK+mK/e/9//3//f/9//3//f/9//3//f/9//3//f/9//3//f/9//3//f/9//3//f/9//3//f/9/n3e4VvM9l1Lfe/9/+V4VQnItlDW0OdM9EkK2Vltr/3//f/9//3//f/9//3//f/9//3//f/9//3//f/9//3//f/9//3//f/9//3//f/9//3//f/9//3//f/9//3//f/9//3//f/9//3//f/9//3//f/9//3//f/9//3//f/9//3//f/9//3//f/9//3//f/9//3//f/9//3//f/9//3//f/9//3//f/9//3//f/9//3//f/9//3//f/9//3//f/9//3//f/9//3//f/9//3//f/9//3//f/9//3//f/9//3//f/9//3//f/9//3//f/9//3//f/9//3//f/9//3//f/9//3//f/9//3//f/9//3//f/9//3//f/9//3//f/9//3//f/9//3//f/9//3//f/9//3//f/9//3//f/9//3//f/9//3//f/9//3//f/9//3//f/9//3//f/9//3//f/9//3//f/9//3//f/9//3//f/9//3//f/9//3//f/9//3//f/9//3//f/9//3//f/9//3//f/9//3//f/9//3//f/9//3//f/9//3//f/9//3//f/9//3+ec7laeE5ZTnpSOEoWRpM1cjGTNfZBmlY8a31z33v/f/9//3//f/9//3//f/9//3//f/9//3//f/9//3//f/9//3//f/9//3//f99/uFaxOZdSO2uVUvpeulZSLdM9G2c7ZzRG9EGYVn1v33//f/9//3//f/9//3//f/9//3//f/9//3//f/9//3//f/9//3//f/9//3//f/9//3//f/9//3//f/9//3//f/9//3//f/9//3//f/9//3//f/9//3//f/9//3//f/9//3//f/9//3//f/9//3//f/9//3//f/9//3//f/9//3//f/9//3//f/9//3//f/9//3//f/9//3//f/9//3//f/9//3//f/9//3//f/9//3//f/9//3//f/9//3//f/9//3//f/9//3//f/9//3//f/9//3//f/9//3//f/9//3//f/9//3//f/9//3//f/9//3//f/9//3//f/9//3//f/9//3//f/9//3//f/9//3//f/9//3//f/9//3//f/9//3//f/9//3//f/9//3//f/9//3//f/9//3//f/9//3//f/9//3//f/9//3//f/9//3//f/9//3//f/9//3//f/9//3//f/9//3//f/9//3//f/9//3//f/9//3//f/9//3//f/9//3//f/9//3//f/9//3//f/9//39aa1dK9D2ZUhxjmVLVOXMxczFzMZQ11Dl3Tn5v/3v/f/9//3//f/9//3//f/9//3//f/9//3//f/9//3//f/9//3//f/9//3+dczNGkDFXSnZO33caY3EtTil8b/9/vnu3VvRB9UH7Xr93/3//f753Omf/f/9//3//f/9//3//f/9//3//f/9//3//f/9//3//f/9//3//f/9//3//f/9//3//f/9//3//f/9//3//f/9//3//f/9//3//f/9//3//f/9//3//f/9//3//f/9//3//f/9//3//f/9//3//f/9//3//f/9//3//f/9//3//f/9//3//f/9//3//f/9//3//f/9//3//f/9//3//f/9//3//f/9//3//f/9//3//f/9//3//f/9//3//f/9//3//f/9//3//f/9//3//f/9//3//f/9//3//f/9//3//f/9//3//f/9//3//f/9//3//f/9//3//f/9//3//f/9//3//f/9//3//f/9//3//f/9//3//f/9//3//f/9//3//f/9//3//f/9//3//f/9//3//f/9//3//f/9//3//f/9//3//f/9//3//f/9//3//f/9//3//f/9//3//f/9//3//f/9//3//f/9//3//f/9//3//f/9//3//f/9//3//f/9//3//f/9//3//f/9/nnM7Y3ZKVUqYUrtau1YXRpM1kzVzMZM11T02RrlWPGedb/9//3//f/9//3//f/9//3//f/9//3//f/9//3//f/9//3//f/9/W2sVRpM19kEcY9lamVKYVvhe/3//f/9/O2t3ThRCVk76Xr93fW+XUhlj/3//f/9//3//f/9//3//f/9//3//f/9//3//f/9//3//f/9//3//f/9//3//f/9//3//f/9//3//f/9//3//f/9//3//f/9//3//f/9//3//f/9//3//f/9//3//f/9//3//f/9//3//f/9//3//f/9//3//f/9//3//f/9//3//f/9//3//f/9//3//f/9//3//f/9//3//f/9//3//f/9//3//f/9//3//f/9//3//f/9//3//f/9//3//f/9//3//f/9//3//f/9//3//f/9//3//f/9//3//f/9//3//f/9//3//f/9//3//f/9//3//f/9//3//f/9//3//f/9//3//f/9//3//f/9//3//f/9//3//f/9//3//f/9//3//f/9//3//f/9//3//f/9//3//f/9//3//f/9//3//f/9//3//f/9//3//f/9//3//f/9//3//f/9//3//f/9//3//f/9//3//f/9//3//f/9//3//f/9//3//f/9//3//f/9//3//f/9//3//f/9//3s7Z3ZO8j13Uj1nPmt5UtQ5lDXYQdc9tTmSMbI18j23Uhpj33v/f/9//3//f/9//3//f/9//3//f/9//3//f/9//3/fe9pa1j1ULXlOfm//e753t1pba/9//3//f797mFKyObI1FUIVQpEx8kHfe/9//3//f/9/nnP/f/9//3//f/9//3//f/9//3//f/9//3//f/9//3//f/9//3//f/9//3//f/9//3//f/9//3//f/9//3//f/9//3//f/9//3//f/9//3//f/9//3//f/9//3//f/9//3//f/9//3//f/9//3//f/9//3//f/9//3//f/9//3//f/9//3//f/9//3//f/9//3//f/9//3//f/9//3//f/9//3//f/9//3//f/9//3//f/9//3//f/9//3//f/9//3//f/9//3//f/9//3//f/9//3//f/9//3//f/9//3//f/9//3//f/9//3//f/9//3//f/9//3//f/9//3//f/9//3//f/9//3//f/9//3//f/9//3//f/9//3//f/9//3//f/9//3//f/9//3//f/9//3//f/9//3//f/9//3//f/9//3//f/9//3//f/9//3//f/9//3//f/9//3//f/9//3//f/9//3//f/9//3//f/9//3//f/9//3//f/9//3//f/9//3//f/9/nXP4XlNGdU75Xp5zPGeZUhdG9kH2QTdGN0Y2RtI58j00RpZS2F47a31zv3e+e/9//3//f/9//3/fe997nXNca9laNka2OXQxF0bfe/9//3/4Yjtr/3//f/9//3++d9la9D02RvU9Ui3SPZ53/3//f/9//3+XVp1z/3//f/9//3//f/9//3//f/9//3//f/9//3//f/9//3//f/9//3//f/9//3//f/9//3//f/9//3//f/9//3//f/9//3//f/9//3//f/9//3//f/9//3//f/9//3//f/9//3//f/9//3//f/9//3//f/9//3//f/9//3//f/9//3//f/9//3//f/9//3//f/9//3//f/9//3//f/9//3//f/9//3//f/9//3//f/9//3//f/9//3//f/9//3//f/9//3//f/9//3//f/9//3//f/9//3//f/9//3//f/9//3//f/9//3//f/9//3//f/9//3//f/9//3//f/9//3//f/9//3//f/9//3//f/9//3//f/9//3//f/9//3//f/9//3//f/9//3//f/9//3//f/9//3//f/9//3//f/9//3//f/9//3//f/9//3//f/9//3//f/9//3//f/9//3//f/9//3//f/9//3//f/9//3//f/9//3//f/9//3//f/9//3//f/9//3//f/9//38ZY5VSU0qWUjxnn3Nda7lW8z03SvxeX2tebxpj11pUStA5bi2wNfI9NEZ3UpdSd1JVSlVKE0ITRlZKN0qTNdQ5FkYVRrhWvne+d5dWO2v/f/9//3//f/9//39ca1VKFkL3QfRBNEYaY957/3//f3dSt1r/f/9//3//f/9//3//f/9//3//f/9//3//f/9//3//f/9//3//f/9//3//f/9//3//f/9//3//f/9//3//f/9//3//f/9//3//f/9//3//f/9//3//f/9//3//f/9//3//f/9//3//f/9//3//f/9//3//f/9//3//f/9//3//f/9//3//f/9//3//f/9//3//f/9//3//f/9//3//f/9//3//f/9//3//f/9//3//f/9//3//f/9//3//f/9//3//f/9//3//f/9//3//f/9//3//f/9//3//f/9//3//f/9//3//f/9//3//f/9//3//f/9//3//f/9//3//f/9//3//f/9//3//f/9//3//f/9//3//f/9//3//f/9//3//f/9//3//f/9//3//f/9//3//f/9//3//f/9//3//f/9//3//f/9//3//f/9//3//f/9//3//f/9//3//f/9//3//f/9//3//f/9//3//f/9//3//f/9//3//f/9//3//f/9//3//f/9//3//f/9/3ns7a3VO8kGXVhtnXW9da3hS80FVShtjvnf/f/97fW/YWjRG0znUPbQ59kE3SnhSuVYbYzxnPWs4TlEtsjkbZzxnNUo1SnhSd05+c/9//3//f/9//3//f/9/OmfSOVlKPGe4VlRKt1Y5Z793Vk52Tt57/3//f/9//3//f/9//3//f/9//3//f/9//3//f/9//3//f/9//3//f/9//3//f/9//3//f/9//3//f/9//3//f/9//3//f/9//3//f/9//3//f/9//3//f/9//3//f/9//3//f/9//3//f/9//3//f/9//3//f/9//3//f/9//3//f/9//3//f/9//3//f/9//3//f/9//3//f/9//3//f/9//3//f/9//3//f/9//3//f/9//3//f/9//3//f/9//3//f/9//3//f/9//3//f/9//3//f/9//3//f/9//3//f/9//3//f/9//3//f/9//3//f/9//3//f/9//3//f/9//3//f/9//3//f/9//3//f/9//3//f/9//3//f/9//3//f/9//3//f/9//3//f/9//3//f/9//3//f/9//3//f/9//3//f/9//3//f/9//3//f/9//3//f/9//3//f/9//3//f/9//3//f/9//3//f/9//3//f/9//3//f/9//3//f/9//3//f/9//3//f/9/vncaZ1RKFEZ2UhtjXGvYWlVK8T11TjpnvXP/e/9/vXd9b9laeFIWQhVCeE77Yl1rPWeaVhhKsznZWt57/3+4WrE5kTHZWt97/3//f/9//3//f/9//3/fe1ZKGEa/d31rO2e2UlNKd071QVdOv3f/f/9//3//f/9//3//f/9//3//f/9//3//f/9//3//f/9//3//f/9//3//f/9//3//f/9//3//f/9//3//f/9//3//f/9//3//f/9//3//f/9//3//f/9//3//f/9//3//f/9//3//f/9//3//f/9//3//f/9//3//f/9//3//f/9//3//f/9//3//f/9//3//f/9//3//f/9//3//f/9//3//f/9//3//f/9//3//f/9//3//f/9//3//f/9//3//f/9//3//f/9//3//f/9//3//f/9//3//f/9//3//f/9//3//f/9//3//f/9//3//f/9//3//f/9//3//f/9//3//f/9//3//f/9//3//f/9//3//f/9//3//f/9//3//f/9//3//f/9//3//f/9//3//f/9//3//f/9//3//f/9//3//f/9//3//f/9//3//f/9//3//f/9//3//f/9//3//f/9//3//f/9//3//f/9//3//f/9//3//f/9//3//f/9//3//f/9//3//f/9//3//f957W2vZWnZOdU52Utha+V7YWlVKdU63Vlxr/3//f957vnd8bztn2lraXvpePGc8Z7taOE55Un1v/3//f55z2Vp3Ujxr/3//f/9//3//f/9//3//f/9/mFI4Sr93XGudc51z+F6XUpI1FUY8a/9//3//f/9//3//f/9//3//f/9//3//f/9//3//f/9//3//f/9//3//f/9//3//f/9//3//f/9//3//f/9//3//f/9//3//f/9//3//f/9//3//f/9//3//f/9//3//f/9//3//f/9//3//f/9//3//f/9//3//f/9//3//f/9//3//f/9//3//f/9//3//f/9//3//f/9//3//f/9//3//f/9//3//f/9//3//f/9//3//f/9//3//f/9//3//f/9//3//f/9//3//f/9//3//f/9//3//f/9//3//f/9//3//f/9//3//f/9//3//f/9//3//f/9//3//f/9//3//f/9//3//f/9//3//f/9//3//f/9//3//f/9//3//f/9//3//f/9//3//f/9//3//f/9//3//f/9//3//f/9//3//f/9//3//f/9//3//f/9//3//f/9//3//f/9//3//f/9//3//f/9//3//f/9//3//f/9//3//f/9//3//f/9//3//f/9//3//f/9//3//f/9//3//f/9/vne3WlVOE0aXUtpau1o3StQ90zmXUn1v3nv+e/9//n//f997/3vfe793ulZ4Ul1v/3//f/9//3//f99//3//f/9//3//f/9//3//f/9//3+5VjhK3nc6Z71z/3//f31v1D2yNXZOfXP/f/9//3//f/9//3//f/9//3//f/9//3//f/9//3//f/9//3//f/9//3//f/9//3//f/9//3//f/9//3//f/9//3//f/9//3//f/9//3//f/9//3//f/9//3//f/9//3//f/9//3//f/9//3//f/9//3//f/9//3//f/9//3//f/9//3//f/9//3//f/9//3//f/9//3//f/9//3//f/9//3//f/9//3//f/9//3//f/9//3//f/9//3//f/9//3//f/9//3//f/9//3//f/9//3//f/9//3//f/9//3//f/9//3//f/9//3//f/9//3//f/9//3//f/9//3//f/9//3//f/9//3//f/9//3//f/9//3//f/9//3//f/9//3//f/9//3//f/9//3//f/9//3//f/9//3//f/9//3//f/9//3//f/9//3//f/9//3//f/9//3//f/9//3//f/9//3//f/9//3//f/9//3//f/9//3//f/9//3//f/9//3//f/9//3//f/9//3//f/9//3//f/9//3//f/9/3nu+dztnl1ZWTnhOV0oVRpE1szk2SvxinnPfe99733++d31v+WKXVjtn/3//f/9//3//f/9//3//f/9//3//f/9//3//f/9//3//f/xiWE69d5xzWmv/f/9//3+XUrhWVUqVUvdevnf/f/9//3//f/9//3//f/9//3//f/9//3//f/9//3//f/9//3//f/9//3//f/9//3//f/9//3//f/9//3//f/9//3//f/9//3//f/9//3//f/9//3//f/9//3//f/9//3//f/9//3//f/9//3//f/9//3//f/9//3//f/9//3//f/9//3//f/9//3//f/9//3//f/9//3//f/9//3//f/9//3//f/9//3//f/9//3//f/9//3//f/9//3//f/9//3//f/9//3//f/9//3//f/9//3//f/9//3//f/9//3//f/9//3//f/9//3//f/9//3//f/9//3//f/9//3//f/9//3//f/9//3//f/9//3//f/9//3//f/9//3//f/9//3//f/9//3//f/9//3//f/9//3//f/9//3//f/9//3//f/9//3//f/9//3//f/9//3//f/9//3//f/9//3//f/9//3//f/9//3//f/9//3//f/9//3//f/9//3//f/9//3//f/9//3//f/9//3//f/9//3//f/9//3//f/9//3/fe793fm9da9peeFIUQpE1sDWQNRJCNEp2TpdSt1Y7a51z/3//f/9//3//f/9//3//f/9//3//f/9//3//f/9//3//f997mlZ4Ut57nXP3Xt57/3/fd9hannN9b/le916VTthaXGv/f/9//3//f/9//3//f/9//3//f/9//3//f/9//3//f/9//3//f/9//3//f/9//3//f/9//3//f/9//3//f/9//3//f/9//3//f/9//3//f/9//3//f/9//3//f/9//3//f/9//3//f/9//3//f/9//3//f/9//3//f/9//3//f/9//3//f/9//3//f/9//3//f/9//3//f/9//3//f/9//3//f/9//3//f/9//3//f/9//3//f/9//3//f/9//3//f/9//3//f/9//3//f/9//3//f/9//3//f/9//3//f/9//3//f/9//3//f/9//3//f/9//3//f/9//3//f/9//3//f/9//3//f/9//3//f/9//3//f/9//3//f/9//3//f/9//3//f/9//3//f/9//3//f/9//3//f/9//3//f/9//3//f/9//3//f/9//3//f/9//3//f/9//3//f/9//3//f/9//3//f/9//3//f/9//3//f/9//3//f/9//3//f/9//3//f/9//3//f/9//3//f/9//3//f/9//3//f/9//3//f/9/vnedcztnVU7SOZA1VU5ca/9//3//f/9//3//f/9//3//f/9//3//f/9//3//f/9//3//f/9/vXfzPdla/3//f/li33v/f51zGmP/e997vnP/f1xrdk4VQndSvnf/f/9//3//f/9//3//f/9//3//f/9//3//f/9//3//f/9//3//f/9//3//f/9//3//f/9//3//f/9//3//f/9//3//f/9//3//f/9//3//f/9//3//f/9//3//f/9//3//f/9//3//f/9//3//f/9//3//f/9//3//f/9//3//f/9//3//f/9//3//f/9//3//f/9//3//f/9//3//f/9//3//f/9//3//f/9//3//f/9//3//f/9//3//f/9//3//f/9//3//f/9//3//f/9//3//f/9//3//f/9//3//f/9//3//f/9//3//f/9//3//f/9//3//f/9//3//f/9//3//f/9//3//f/9//3//f/9//3//f/9//3//f/9//3//f/9//3//f/9//3//f/9//3//f/9//3//f/9//3//f/9//3//f/9//3//f/9//3//f/9//3//f/9//3//f/9//3//f/9//3//f/9//3//f/9//3//f/9//3//f/9//3//f/9//3//f/9//3//f/9//3//f/9//3//f/9//3//f/9//3//f/9//3/fe51z2F51TjRKdlIZY51z/3//f/9//3//f/9//3//f/9//3//f/9//3//f/9//3/de9leXG//f/9/Omd9c/9/+F4ZY/97/nucc/9/fGtWSrQ1kjU1RtlaXGvfe/9//3//f/9//3//f/9//3//f/9//3//f/9//3//f/9//3//f/9//3//f/9//3//f/9//3//f/9//3//f/9//3//f/9//3//f/9//3//f/9//3//f/9//3//f/9//3//f/9//3//f/9//3//f/9//3//f/9//3//f/9//3//f/9//3//f/9//3//f/9//3//f/9//3//f/9//3//f/9//3//f/9//3//f/9//3//f/9//3//f/9//3//f/9//3//f/9//3//f/9//3//f/9//3//f/9//3//f/9//3//f/9//3//f/9//3//f/9//3//f/9//3//f/9//3//f/9//3//f/9//3//f/9//3//f/9//3//f/9//3//f/9//3//f/9//3//f/9//3//f/9//3//f/9//3//f/9//3//f/9//3//f/9//3//f/9//3//f/9//3//f/9//3//f/9//3//f/9//3//f/9//3//f/9//3//f/9//3//f/9//3//f/9//3//f/9//3//f/9//3//f/9//3//f/9//3//f/9//3//f/9//3//f957XG92UhNCVU4bZ55333//f/9//3//f/9//3//f/9//3//f/9//3//f/9//3//f/9//399b11rv3f4Xnxv/3/+e5xz/39ba5hSulbTOVhKWEpUSrhannP/f/9//3//f/9//3//f/9//3//f/9//3//f/9//3//f/9//3//f/9//3//f/9//3//f/9//3//f/9//3//f/9//3//f/9//3//f/9//3//f/9//3//f/9//3//f/9//3//f/9//3//f/9//3//f/9//3//f/9//3//f/9//3//f/9//3//f/9//3//f/9//3//f/9//3//f/9//3//f/9//3//f/9//3//f/9//3//f/9//3//f/9//3//f/9//3//f/9//3//f/9//3//f/9//3//f/9//3//f/9//3//f/9//3//f/9//3//f/9//3//f/9//3//f/9//3//f/9//3//f/9//3//f/9//3//f/9//3//f/9//3//f/9//3//f/9//3//f/9//3//f/9//3//f/9//3//f/9//3//f/9//3//f/9//3//f/9//3//f/9//3//f/9//3//f/9//3//f/9//3//f/9//3//f/9//3//f/9//3//f/9//3//f/9//3//f/9//3//f/9//3//f/9//3//f/9//3//f/9//3//f/9//3//f/9/nXPZXjRG80FVShpjvnf/f/9//3//f/9//3//f/9//3//f/9//3//f/9//3//f51z2l4+a7ha3nv/f/9/e2//fxljfG/fezxnVkr0QZExkjXVPZlSfG//f/9//3//f/9//3//f/9//3//f/9//3//f/9//3//f/9//3//f/9//3//f/9//3//f/9//3//f/9//3//f/9//3//f/9//3//f/9//3//f/9//3//f/9//3//f/9//3//f/9//3//f/9//3//f/9//3//f/9//3//f/9//3//f/9//3//f/9//3//f/9//3//f/9//3//f/9//3//f/9//3//f/9//3//f/9//3//f/9//3//f/9//3//f/9//3//f/9//3//f/9//3//f/9//3//f/9//3//f/9//3//f/9//3//f/9//3//f/9//3//f/9//3//f/9//3//f/9//3//f/9//3//f/9//3//f/9//3//f/9//3//f/9//3//f/9//3//f/9//3//f/9//3//f/9//3//f/9//3//f/9//3//f/9//3//f/9//3//f/9//3//f/9//3//f/9//3//f/9//3//f/9//3//f/9//3//f/9//3//f/9//3//f/9//3//f/9//3//f/9//3//f/9//3//f/9//3//f/9//3//f/9//3//f/9/339cb7dW0T00RphWnnPfe/9//3//f/9//3//f/9//3//f/9//3//f/9/3nuXUlZO+WL/f/9//39ba31vGmffe/9/33uYUvRB21q6WtpamFYzSvheO2e5Wp93/3//f/9//3//f/9//3//f/9//3//f/9//3//f/9//3//f/9//3//f/9//3//f/9//3//f/9//3//f/9//3//f/9//3//f/9//3//f/9//3//f/9//3//f/9//3//f/9//3//f/9//3//f/9//3//f/9//3//f/9//3//f/9//3//f/9//3//f/9//3//f/9//3//f/9//3//f/9//3//f/9//3//f/9//3//f/9//3//f/9//3//f/9//3//f/9//3//f/9//3//f/9//3//f/9//3//f/9//3//f/9//3//f/9//3//f/9//3//f/9//3//f/9//3//f/9//3//f/9//3//f/9//3//f/9//3//f/9//3//f/9//3//f/9//3//f/9//3//f/9//3//f/9//3//f/9//3//f/9//3//f/9//3//f/9//3//f/9//3//f/9//3//f/9//3//f/9//3//f/9//3//f/9//3//f/9//3//f/9//3//f/9//3//f/9//3//f/9//3//f/9//3//f/9//3//f/9//3//f/9//3//f/9/3nudc/lel1JVSnZSOmfee/9//3//f/9//3//f/9//3//f/9//3/ee5ZWVEqdc/9//3//f1tvG2MbZ/9//3//e3ZOl1J8b/97vHOcc1pr+F41SrM5ulbfe/9//3//f/9//3//f/9//3//f/9//3//f/9//3//f/9//3//f/9//3//f/9//3//f/9//3//f/9//3//f/9//3//f/9//3//f/9//3//f/9//3//f/9//3//f/9//3//f/9//3//f/9//3//f/9//3//f/9//3//f/9//3//f/9//3//f/9//3//f/9//3//f/9//3//f/9//3//f/9//3//f/9//3//f/9//3//f/9//3//f/9//3//f/9//3//f/9//3//f/9//3//f/9//3//f/9//3//f/9//3//f/9//3//f/9//3//f/9//3//f/9//3//f/9//3//f/9//3//f/9//3//f/9//3//f/9//3//f/9//3//f/9//3//f/9//3//f/9//3//f/9//3//f/9//3//f/9//3//f/9//3//f/9//3//f/9//3//f/9//3//f/9//3//f/9//3//f/9//3//f/9//3//f/9//3//f/9//3//f/9//3//f/9//3//f/9//3//f/9//3//f/9//3//f/9//3//f/9//3//f/9//3//f/9//3//f51z2FoSQhJCtlacc/9//3//f/9//3//f/9//3//f/9/nXN8b/9//3//f/9/nXOYVhtn33//f957+FobY31v/3//f5xv/3//fxtj1D2zOVVOOme+d/9//3//f/9//3//f/9//3//f/9//3//f/9//3//f/9//3//f/9//3//f/9//3//f/9//3//f/9//3//f/9//3//f/9//3//f/9//3//f/9//3//f/9//3//f/9//3//f/9//3//f/9//3//f/9//3//f/9//3//f/9//3//f/9//3//f/9//3//f/9//3//f/9//3//f/9//3//f/9//3//f/9//3//f/9//3//f/9//3//f/9//3//f/9//3//f/9//3//f/9//3//f/9//3//f/9//3//f/9//3//f/9//3//f/9//3//f/9//3//f/9//3//f/9//3//f/9//3//f/9//3//f/9//3//f/9//3//f/9//3//f/9//3//f/9//3//f/9//3//f/9//3//f/9//3//f/9//3//f/9//3//f/9//3//f/9//3//f/9//3//f/9//3//f/9//3//f/9//3//f/9//3//f/9//3//f/9//3//f/9//3//f/9//3//f/9//3//f/9//3//f/9//3//f/9//3//f/9//3//f/9//3//f/9//3//f713GWeVUlROllIaY51z/3//f/9//3//f/9//3//f/9//3//f/9//3+9d3ROGmf/f/9//3/YWn1zXGu+d/9//n/ee/9/G2cUQrhaGWOWVrZWWmu+d/9//3//f/9//3//f/9//3//f/9//3//f/9//3//f/9//3//f/9//3//f/9//3//f/9//3//f/9//3//f/9//3//f/9//3//f/9//3//f/9//3//f/9//3//f/9//3//f/9//3//f/9//3//f/9//3//f/9//3//f/9//3//f/9//3//f/9//3//f/9//3//f/9//3//f/9//3//f/9//3//f/9//3//f/9//3//f/9//3//f/9//3//f/9//3//f/9//3//f/9//3//f/9//3//f/9//3//f/9//3//f/9//3//f/9//3//f/9//3//f/9//3//f/9//3//f/9//3//f/9//3//f/9//3//f/9//3//f/9//3//f/9//3//f/9//3//f/9//3//f/9//3//f/9//3//f/9//3//f/9//3//f/9//3//f/9//3//f/9//3//f/9//3//f/9//3//f/9//3//f/9//3//f/9//3//f/9//3//f/9//3//f/9//3//f/9//3//f/9//3//f/9//3//f/9//3//f/9//3//f/9//3//f/9//3//f/9/nnMZY9dalla3VltrnXP/f/9//3//f/9//3//f/9//3//f/9/+F6+d/9//3//f3tvnXPfe5xz/3//f/9//38bY1VKv3f/f/9/W2u1VnVO+WJ8b/9//3//f/9//3//f/9//3//f/9//3//f/9//3//f/9//3//f/9//3//f/9//3//f/9//3//f/9//3//f/9//3//f/9//3//f/9//3//f/9//3//f/9//3//f/9//3//f/9//3//f/9//3//f/9//3//f/9//3//f/9//3//f/9//3//f/9//3//f/9//3//f/9//3//f/9//3//f/9//3//f/9//3//f/9//3//f/9//3//f/9//3//f/9//3//f/9//3//f/9//3//f/9//3//f/9//3//f/9//3//f/9//3//f/9//3//f/9//3//f/9//3//f/9//3//f/9//3//f/9//3//f/9//3//f/9//3//f/9//3//f/9//3//f/9//3//f/9//3//f/9//3//f/9//3//f/9//3//f/9//3//f/9//3//f/9//3//f/9//3//f/9//3//f/9//3//f/9//3//f/9//3//f/9//3//f/9//3//f/9//3//f/9//3//f/9//3//f/9//3//f/9//3//f/9//3//f/9//3//f/9//3//f/9//3//f/9//3+dc1xrtlYSQnVSOmffe/9//3//f/9//3//f/9//3//f/9//3//f/9/3nu+d957fG/fe/9//3//f9hallL/f/9//3//f957nXPYWlVOdlJca/9//3//f/9//3//f/9//3//f/9//3//f/9//3//f/9//3//f/9//3//f/9//3//f/9//3//f/9//3//f/9//3//f/9//3//f/9//3//f/9//3//f/9//3//f/9//3//f/9//3//f/9//3//f/9//3//f/9//3//f/9//3//f/9//3//f/9//3//f/9//3//f/9//3//f/9//3//f/9//3//f/9//3//f/9//3//f/9//3//f/9//3//f/9//3//f/9//3//f/9//3//f/9//3//f/9//3//f/9//3//f/9//3//f/9//3//f/9//3//f/9//3//f/9//3//f/9//3//f/9//3//f/9//3//f/9//3//f/9//3//f/9//3//f/9//3//f/9//3//f/9//3//f/9//3//f/9//3//f/9//3//f/9//3//f/9//3//f/9//3//f/9//3//f/9//3//f/9//3//f/9//3//f/9//3//f/9//3//f/9//3//f/9//3//f/9//3//f/9//3//f/9//3//f/9//3//f/9//3//f/9//3//f/9//3//f/9//3//f3xv2F5VTlRO2Fo7Z5xz/3//f/9//3//f/9//3//f/9//3//f31zOmc6Z/9//3//f997llIaY/9//3//f/9//3//f/9/fXMbY3ZSuFYaY51z33//f/9//3//f/9//3//f/9//3//f/9//3//f/9//3//f/9//3//f/9//3//f/9//3//f/9//3//f/9//3//f/9//3//f/9//3//f/9//3//f/9//3//f/9//3//f/9//3//f/9//3//f/9//3//f/9//3//f/9//3//f/9//3//f/9//3//f/9//3//f/9//3//f/9//3//f/9//3//f/9//3//f/9//3//f/9//3//f/9//3//f/9//3//f/9//3//f/9//3//f/9//3//f/9//3//f/9//3//f/9//3//f/9//3//f/9//3//f/9//3//f/9//3//f/9//3//f/9//3//f/9//3//f/9//3//f/9//3//f/9//3//f/9//3//f/9//3//f/9//3//f/9//3//f/9//3//f/9//3//f/9//3//f/9//3//f/9//3//f/9//3//f/9//3//f/9//3//f/9//3//f/9//3//f/9//3//f/9//3//f/9//3//f/9//3//f/9//3//f/9//3//f/9//3//f/9//3//f/9//3//f/9//3//f/9//3//f957Gmd2UvI9FEK4Vp5z/3//f/9//3//f/9//3//f/9/W2tVTvle33v/f/5/nXNVTn1v/3//f/9//3//f/9/3nt8b3xv33saY1VKFEa4Wr97/3//f/9//3//f/9//3//f/9//3//f/9//3//f/9//3//f/9//3//f/9//3//f/9//3//f/9//3//f/9//3//f/9//3//f/9//3//f/9//3//f/9//3//f/9//3//f/9//3//f/9//3//f/9//3//f/9//3//f/9//3//f/9//3//f/9//3//f/9//3//f/9//3//f/9//3//f/9//3//f/9//3//f/9//3//f/9//3//f/9//3//f/9//3//f/9//3//f/9//3//f/9//3//f/9//3//f/9//3//f/9//3//f/9//3//f/9//3//f/9//3//f/9//3//f/9//3//f/9//3//f/9//3//f/9//3//f/9//3//f/9//3//f/9//3//f/9//3//f/9//3//f/9//3//f/9//3//f/9//3//f/9//3//f/9//3//f/9//3//f/9//3//f/9//3//f/9//3//f/9//3//f/9//3//f/9//3//f/9//3//f/9//3//f/9//3//f/9//3//f/9//3//f/9//3//f/9//3//f/9//3//f/9//3//f/9//3//f957fG8aY7dWdU7YWvhenXP/f/9//3//f/9//3/ee55znnf/f/9//398b3ZOnXP/f/9//3//f/9//3+ec5dWW2v/f/9/nnc7Z7dWl1bYWp1z33//f/9//3//f/9//3//f/9//3//f/9//3//f/9//3//f/9//3//f/9//3//f/9//3//f/9//3//f/9//3//f/9//3//f/9//3//f/9//3//f/9//3//f/9//3//f/9//3//f/9//3//f/9//3//f/9//3//f/9//3//f/9//3//f/9//3//f/9//3//f/9//3//f/9//3//f/9//3//f/9//3//f/9//3//f/9//3//f/9//3//f/9//3//f/9//3//f/9//3//f/9//3//f/9//3//f/9//3//f/9//3//f/9//3//f/9//3//f/9//3//f/9//3//f/9//3//f/9//3//f/9//3//f/9//3//f/9//3//f/9//3//f/9//3//f/9//3//f/9//3//f/9//3//f/9//3//f/9//3//f/9//3//f/9//3//f/9//3//f/9//3//f/9//3//f/9//3//f/9//3//f/9//3//f/9//3//f/9//3//f/9//3//f/9//3//f/9//3//f/9//3//f/9//3//f/9//3//f/9//3//f/9//3//f/9//3//f/9//3/fextnl1YzRrZWGme+e/9//3//f/9//3//f/9//3++d7dWl1Lfe/9//3//f/9//3//f11rVk4bY/9//3//f/9//39cb9heVEq3VhpjfW++e/9//3//f/9//3//f/9//3//f/9//3//f/9//3//f/9//3//f/9//3//f/9//3//f/9//3//f/9//3//f/9//3//f/9//3//f/9//3//f/9//3//f/9//3//f/9//3//f/9//3//f/9//3//f/9//3//f/9//3//f/9//3//f/9//3//f/9//3//f/9//3//f/9//3//f/9//3//f/9//3//f/9//3//f/9//3//f/9//3//f/9//3//f/9//3//f/9//3//f/9//3//f/9//3//f/9//3//f/9//3//f/9//3//f/9//3//f/9//3//f/9//3//f/9//3//f/9//3//f/9//3//f/9//3//f/9//3//f/9//3//f/9//3//f/9//3//f/9//3//f/9//3//f/9//3//f/9//3//f/9//3//f/9//3//f/9//3//f/9//3//f/9//3//f/9//3//f/9//3//f/9//3//f/9//3//f/9//3//f/9//3//f/9//3//f/9//3//f/9//3//f/9//3//f/9//3//f/9//3//f/9//3//f/9//3//f/9//3/fe51z11pUSpVS+V58b997/3//f/9//3//f553dk6YVr97/3//f/9//3//f/9/PWv1Qdte/3//f/9//3//f/9//3+dc/leVkrSPZdWvnf/f/9//3//f/9//3//f/9//3//f/9//3//f/9//3//f/9//3//f/9//3//f/9//3//f/9//3//f/9//3//f/9//3//f/9//3//f/9//3//f/9//3//f/9//3//f/9//3//f/9//3//f/9//3//f/9//3//f/9//3//f/9//3//f/9//3//f/9//3//f/9//3//f/9//3//f/9//3//f/9//3//f/9//3//f/9//3//f/9//3//f/9//3//f/9//3//f/9//3//f/9//3//f/9//3//f/9//3//f/9//3//f/9//3//f/9//3//f/9//3//f/9//3//f/9//3//f/9//3//f/9//3//f/9//3//f/9//3//f/9//3//f/9//3//f/9//3//f/9//3//f/9//3//f/9//3//f/9//3//f/9//3//f/9//3//f/9//3//f/9//3//f/9//3//f/9//3//f/9//3//f/9//3//f/9//3//f/9//3//f/9//3//f/9//3//f/9//3//f/9//3//f/9//3//f/9//3//f/9//3//f/9//3//f/9//3//f/9//3//f957fG90Ts85EkI6Z997/3//f/9/3nu4WplWnnP/f/9//3//f/9//388a/NBuFr/f/9//3//f/9//3//f/9//3/bXvVB80EzSvle3nv/f/9//3//f/9//3//f/9//3//f/9//3//f/9//3//f/9//3//f/9//3//f/9//3//f/9//3//f/9//3//f/9//3//f/9//3//f/9//3//f/9//3//f/9//3//f/9//3//f/9//3//f/9//3//f/9//3//f/9//3//f/9//3//f/9//3//f/9//3//f/9//3//f/9//3//f/9//3//f/9//3//f/9//3//f/9//3//f/9//3//f/9//3//f/9//3//f/9//3//f/9//3//f/9//3//f/9//3//f/9//3//f/9//3//f/9//3//f/9//3//f/9//3//f/9//3//f/9//3//f/9//3//f/9//3//f/9//3//f/9//3//f/9//3//f/9//3//f/9//3//f/9//3//f/9//3//f/9//3//f/9//3//f/9//3//f/9//3//f/9//3//f/9//3//f/9//3//f/9//3//f/9//3//f/9//3//f/9//3//f/9//3//f/9//3//f/9//3//f/9//3//f/9//3//f/9//3//f/9//3//f/9//3//f/9//3//f/9//3//f99/fG8aY5ZWd1LXWltvvnfff9ped1J9b/9//3//f/9//3//f51zNEYbZ/9//3//f/9//3//f/9//3//fxxnu1pdb1tr2FqWVhljnHP/f/9//3//f/9//3//f/9//3//f/9//3//f/9//3//f/9//3//f/9//3//f/9//3//f/9//3//f/9//3//f/9//3//f/9//3//f/9//3//f/9//3//f/9//3//f/9//3//f/9//3//f/9//3//f/9//3//f/9//3//f/9//3//f/9//3//f/9//3//f/9//3//f/9//3//f/9//3//f/9//3//f/9//3//f/9//3//f/9//3//f/9//3//f/9//3//f/9//3//f/9//3//f/9//3//f/9//3//f/9//3//f/9//3//f/9//3//f/9//3//f/9//3//f/9//3//f/9//3//f/9//3//f/9//3//f/9//3//f/9//3//f/9//3//f/9//3//f/9//3//f/9//3//f/9//3//f/9//3//f/9//3//f/9//3//f/9//3//f/9//3//f/9//3//f/9//3//f/9//3//f/9//3//f/9//3//f/9//3//f/9//3//f/9//3//f/9//3//f/9//3//f/9//3//f/9//3//f/9//3//f/9//3//f/9//3//f/9//3//f/9/vnsaZ/hedE52TrpaWE7UPdle/3//f/9//3//f/9/fW9WSnlS+17ZWn1v33//f/9//3//f/9/GWNda/9//3++d31z2Fp2TthafG/ee/9//n//f/9//3//f/9//3//f/9//3//f/9//3//f/9//3//f/9//3//f/9//3//f/9//3//f/9//3//f/9//3//f/9//3//f/9//3//f/9//3//f/9//3//f/9//3//f/9//3//f/9//3//f/9//3//f/9//3//f/9//3//f/9//3//f/9//3//f/9//3//f/9//3//f/9//3//f/9//3//f/9//3//f/9//3//f/9//3//f/9//3//f/9//3//f/9//3//f/9//3//f/9//3//f/9//3//f/9//3//f/9//3//f/9//3//f/9//3//f/9//3//f/9//3//f/9//3//f/9//3//f/9//3//f/9//3//f/9//3//f/9//3//f/9//3//f/9//3//f/9//3//f/9//3//f/9//3//f/9//3//f/9//3//f/9//3//f/9//3//f/9//3//f/9//3//f/9//3//f/9//3//f/9//3//f/9//3//f/9//3//f/9//3//f/9//3//f/9//3//f/9//3//f/9//3//f/9//3//f/9//3//f/9//3//f/9//3//f/9//3/fe7la0z3VPbQ580EaY793/3//f/9//39caxRCFUaYVpdWVEp0Tlpr/3//f/9//3/5Yn1z/3//f/9//3//f753GmN0TnROGGO9d/9//3//f/9//3//f/9//3//f/9//3//f/9//3//f/9//3//f/9//3//f/9//3//f/9//3//f/9//3//f/9//3//f/9//3//f/9//3//f/9//3//f/9//3//f/9//3//f/9//3//f/9//3//f/9//3//f/9//3//f/9//3//f/9//3//f/9//3//f/9//3//f/9//3//f/9//3//f/9//3//f/9//3//f/9//3//f/9//3//f/9//3//f/9//3//f/9//3//f/9//3//f/9//3//f/9//3//f/9//3//f/9//3//f/9//3//f/9//3//f/9//3//f/9//3//f/9//3//f/9//3//f/9//3//f/9//3//f/9//3//f/9//3//f/9//3//f/9//3//f/9//3//f/9//3//f/9//3//f/9//3//f/9//3//f/9//3//f/9//3//f/9//3//f/9//3//f/9//3//f/9//3//f/9//3//f/9//3//f/9//3//f/9//3//f/9//3//f/9//3//f/9//3//f/9//3//f/9//3//f/9//3//f/9//3//f/9//n//f/9/XW8URlhOOEo2RjVKuVrYWjpne2+/extnVU5cb/9//3++d1tv+F4ZY713/3++d9lennP/f/9//3//f/9//3//f/9/Wmv4XtdaWmt7b753/3//f/9//3//f/9//3//f/9//3//f/9//3//f/9//3//f/9//3//f/9//3//f/9//3//f/9//3//f/9//3//f/9//3//f/9//3//f/9//3//f/9//3//f/9//3//f/9//3//f/9//3//f/9//3//f/9//3//f/9//3//f/9//3//f/9//3//f/9//3//f/9//3//f/9//3//f/9//3//f/9//3//f/9//3//f/9//3//f/9//3//f/9//3//f/9//3//f/9//3//f/9//3//f/9//3//f/9//3//f/9//3//f/9//3//f/9//3//f/9//3//f/9//3//f/9//3//f/9//3//f/9//3//f/9//3//f/9//3//f/9//3//f/9//3//f/9//3//f/9//3//f/9//3//f/9//3//f/9//3//f/9//3//f/9//3//f/9//3//f/9//3//f/9//3//f/9//3//f/9//3//f/9//3//f/9//3//f/9//3//f/9//3//f/9//3//f/9//3//f/9//3//f/9//3//f/9//3//f/9//3//f/9//3//f/9//3//f753fW+5WvM9d05db31v2F50TlVK9EHzQRpj/3//f/9//3//f753Wmt8b35z216ed/9//3//f/9//3//f/9//3//f/9//3+dcxljt1oZY5xz/3//f/9//3//f/9//3//f/9//3//f/9//3//f/9//3//f/9//3//f/9//3//f/9//3//f/9//3//f/9//3//f/9//3//f/9//3//f/9//3//f/9//3//f/9//3//f/9//3//f/9//3//f/9//3//f/9//3//f/9//3//f/9//3//f/9//3//f/9//3//f/9//3//f/9//3//f/9//3//f/9//3//f/9//3//f/9//3//f/9//3//f/9//3//f/9//3//f/9//3//f/9//3//f/9//3//f/9//3//f/9//3//f/9//3//f/9//3//f/9//3//f/9//3//f/9//3//f/9//3//f/9//3//f/9//3//f/9//3//f/9//3//f/9//3//f/9//3//f/9//3//f/9//3//f/9//3//f/9//3//f/9//3//f/9//3//f/9//3//f/9//3//f/9//3//f/9//3//f/9//3//f/9//3//f/9//3//f/9//3//f/9//3//f/9//3//f/9//3//f/9//3//f/9//3//f/9//3//f/9//3//f/9//3//f/9//3//f753GmN1TnVSO2e+d51zXG9WSrM58z2YVvlifG/fe/9//3/ee1pruFaZVr97/3//f/9//3//f/9//3//f/9//3//f/9/3nu9dzpn11q2Vltrnnf/f/9//3//f/9//3//f/9//3//f/9//3//f/9//3//f/9//3//f/9//3//f/9//3//f/9//3//f/9//3//f/9//3//f/9//3//f/9//3//f/9//3//f/9//3//f/9//3//f/9//3//f/9//3//f/9//3//f/9//3//f/9//3//f/9//3//f/9//3//f/9//3//f/9//3//f/9//3//f/9//3//f/9//3//f/9//3//f/9//3//f/9//3//f/9//3//f/9//3//f/9//3//f/9//3//f/9//3//f/9//3//f/9//3//f/9//3//f/9//3//f/9//3//f/9//3//f/9//3//f/9//3//f/9//3//f/9//3//f/9//3//f/9//3//f/9//3//f/9//3//f/9//3//f/9//3//f/9//3//f/9//3//f/9//3//f/9//3//f/9//3//f/9//3//f/9//3//f/9//3//f/9//3//f/9//3//f/9//3//f/9//3//f/9//3//f/9//3//f/9//3//f/9//3//f/9//3//f/9//3//f/9//3//f/9//3//f957GWNTStda/3//f11rWE65WrhaNEryQVRK2Fqdc99733uYVnhSv3v/f/9//3//f/9//3//f/9//3//f/9//3//f/9//3++d1tvtlZTStZae2/ee/9//3//f/9//3//f/9//3//f/9//3//f/9//3//f/9//3//f/9//3//f/9//3//f/9//3//f/9//3//f/9//3//f/9//3//f/9//3//f/9//3//f/9//3//f/9//3//f/9//3//f/9//3//f/9//3//f/9//3//f/9//3//f/9//3//f/9//3//f/9//3//f/9//3//f/9//3//f/9//3//f/9//3//f/9//3//f/9//3//f/9//3//f/9//3//f/9//3//f/9//3//f/9//3//f/9//3//f/9//3//f/9//3//f/9//3//f/9//3//f/9//3//f/9//3//f/9//3//f/9//3//f/9//3//f/9//3//f/9//3//f/9//3//f/9//3//f/9//3//f/9//3//f/9//3//f/9//3//f/9//3//f/9//3//f/9//3//f/9//3//f/9//3//f/9//3//f/9//3//f/9//3//f/9//3//f/9//3//f/9//3//f/9//3//f/9//3//f/9//3//f/9//3//f/9//3//f/9//3//f/9//3//f/9//3//f3tvlVLYXt57O2d3Up1z/3/ee51z2V6ZVjRGNEp2ThVCVkrfe/9//3//f/9//3//f/9//3//f/9//3//f/9//3//f/9//3//f5xzOWd1UlNO11q9d/9//3//f/9//3//f/9//3//f/9//3//f/9//3//f/9//3//f/9//3//f/9//3//f/9//3//f/9//3//f/9//3//f/9//3//f/9//3//f/9//3//f/9//3//f/9//3//f/9//3//f/9//3//f/9//3//f/9//3//f/9//3//f/9//3//f/9//3//f/9//3//f/9//3//f/9//3//f/9//3//f/9//3//f/9//3//f/9//3//f/9//3//f/9//3//f/9//3//f/9//3//f/9//3//f/9//3//f/9//3//f/9//3//f/9//3//f/9//3//f/9//3//f/9//3//f/9//3//f/9//3//f/9//3//f/9//3//f/9//3//f/9//3//f/9//3//f/9//3//f/9//3//f/9//3//f/9//3//f/9//3//f/9//3//f/9//3//f/9//3//f/9//3//f/9//3//f/9//3//f/9//3//f/9//3//f/9//3//f/9//3//f/9//3//f/9//3//f/9//3//f/9//3//f/9//3//f/9//3//f/9//3//f/9//3+9d7VWuVaZUldOvnf/f/9//3//f957vXdaa7la9UGSNVZOG2e/e/9//3//f/9//3//f/9//3//f/9//3//f/9//3//f/9//3//f957Wmv3XpVSGGNba/9//3//f/9//3//f/9//3//f/9//3//f/9//3//f/9//3//f/9//3//f/9//3//f/9//3//f/9//3//f/9//3//f/9//3//f/9//3//f/9//3//f/9//3//f/9//3//f/9//3//f/9//3//f/9//3//f/9//3//f/9//3//f/9//3//f/9//3//f/9//3//f/9//3//f/9//3//f/9//3//f/9//3//f/9//3//f/9//3//f/9//3//f/9//3//f/9//3//f/9//3//f/9//3//f/9//3//f/9//3//f/9//3//f/9//3//f/9//3//f/9//3//f/9//3//f/9//3//f/9//3//f/9//3//f/9//3//f/9//3//f/9//3//f/9//3//f/9//3//f/9//3//f/9//3//f/9//3//f/9//3//f/9//3//f/9//3//f/9//3//f/9//3//f/9//3//f/9//3//f/9//3//f/9//3//f/9//3//f/9//3//f/9//3//f/9//3//f/9//3//f/9//3//f/9//3//f/9//3//f/9//3//f/9/vXf7YrE5FEa+d/9//3//f/9//3//f/9/v3uaVtQ9VUpUTlVOt1Y6Z3xv33v/f/9//3//f/9//3//f/9//3//f/9//3//f/9//3//f/9/nHP3XtZa1lo6a5xz/3//f/9//3//f/9//3//f/9//3//f/9//3//f/9//3//f/9//3//f/9//3//f/9//3//f/9//3//f/9//3//f/9//3//f/9//3//f/9//3//f/9//3//f/9//3//f/9//3//f/9//3//f/9//3//f/9//3//f/9//3//f/9//3//f/9//3//f/9//3//f/9//3//f/9//3//f/9//3//f/9//3//f/9//3//f/9//3//f/9//3//f/9//3//f/9//3//f/9//3//f/9//3//f/9//3//f/9//3//f/9//3//f/9//3//f/9//3//f/9//3//f/9//3//f/9//3//f/9//3//f/9//3//f/9//3//f/9//3//f/9//3//f/9//3//f/9//3//f/9//3//f/9//3//f/9//3//f/9//3//f/9//3//f/9//3//f/9//3//f/9//3//f/9//3//f/9//3//f/9//3//f/9//3//f/9//3//f/9//3//f/9//3//f/9//3//f/9//3//f/9//3//f/9//3//f/9//3//f/9//3//f997llbXWv9//3//f/9//3//f/9//3//f/teV059c997W2u3VnROM0q3VltrfHPfe/9//3//f/9//3//f/9//3//f/9//3//f/9//3//f/9/3nsYY3ROlFL4Xr5333//f/9//3//f/9//3//f/9//3//f/9//3//f/9//3//f/9//3//f/9//3//f/9//3//f/9//3//f/9//3//f/9//3//f/9//3//f/9//3//f/9//3//f/9//3//f/9//3//f/9//3//f/9//3//f/9//3//f/9//3//f/9//3//f/9//3//f/9//3//f/9//3//f/9//3//f/9//3//f/9//3//f/9//3//f/9//3//f/9//3//f/9//3//f/9//3//f/9//3//f/9//3//f/9//3//f/9//3//f/9//3//f/9//3//f/9//3//f/9//3//f/9//3//f/9//3//f/9//3//f/9//3//f/9//3//f/9//3//f/9//3//f/9//3//f/9//3//f/9//3//f/9//3//f/9//3//f/9//3//f/9//3//f/9//3//f/9//3//f/9//3//f/9//3//f/9//3//f/9//3//f/9//3//f/9//3//f/9//3//f/9//3//f/9//3//f/9//3//f/9//3//f/9//3//f/9//3//f/9//3//f/9//3//f/9//3//f/9//3//f997+2KYUt9//3//f/9//3++d1trt1YTQhJCl1Jba51333v/f/9//3//f/9//3//f/9//3//f/9//3//f/9//398b/heMkaVUjln3nv/f/9//3//f/9//3//f/9//3//f/9//3//f/9//3//f/9//3//f/9//3//f/9//3//f/9//3//f/9//3//f/9//3//f/9//3//f/9//3//f/9//3//f/9//3//f/9//3//f/9//3//f/9//3//f/9//3//f/9//3//f/9//3//f/9//3//f/9//3//f/9//3//f/9//3//f/9//3//f/9//3//f/9//3//f/9//3//f/9//3//f/9//3//f/9//3//f/9//3//f/9//3//f/9//3//f/9//3//f/9//3//f/9//3//f/9//3//f/9//3//f/9//3//f/9//3//f/9//3//f/9//3//f/9//3//f/9//3//f/9//3//f/9//3//f/9//3//f/9//3//f/9//3//f/9//3//f/9//3//f/9//3//f/9//3//f/9//3//f/9//3//f/9//3//f/9//3//f/9//3//f/9//3//f/9//3//f/9//3//f/9//3//f/9//3//f/9//3//f/9//3//f/9//3//f/9//3//f/9//3//f/9//3//f/9//3//f/9/33/aXtla33v/f/9//3//f/9//3//f553GmO3WnVOdE62VhpnfW/ee/9//3//f/9//3//f/9//3//f/9//3//f/9//3+ddxlntlrXWltrvnf/f/9//3//f/9//3//f/9//3//f/9//3//f/9//3//f/9//3//f/9//3//f/9//3//f/9//3//f/9//3//f/9//3//f/9//3//f/9//3//f/9//3//f/9//3//f/9//3//f/9//3//f/9//3//f/9//3//f/9//3//f/9//3//f/9//3//f/9//3//f/9//3//f/9//3//f/9//3//f/9//3//f/9//3//f/9//3//f/9//3//f/9//3//f/9//3//f/9//3//f/9//3//f/9//3//f/9//3//f/9//3//f/9//3//f/9//3//f/9//3//f/9//3//f/9//3//f/9//3//f/9//3//f/9//3//f/9//3//f/9//3//f/9//3//f/9//3//f/9//3//f/9//3//f/9//3//f/9//3//f/9//3//f/9//3//f/9//3//f/9//3//f/9//3//f/9//3//f/9//3//f/9//3//f/9//3//f/9//3//f/9//3//f/9//3//f/9//3//f/9//3//f/9//3//f/9//3//f/9//3//f/9//3//f/9//3/fe/pemFbff/9//3//f/9//3//f/9//3//f/9/vnuecztrllLxQTJGlVJba55333//f/9//3//f/9//3//f/9//3//f/9//3++d1trdVJ0Tthe33v/f/9//3//f/9//3//f/9//3//f/9//3//f/9//3//f/9//3//f/9//3//f/9//3//f/9//3//f/9//3//f/9//3//f/9//3//f/9//3//f/9//3//f/9//3//f/9//3//f/9//3//f/9//3//f/9//3//f/9//3//f/9//3//f/9//3//f/9//3//f/9//3//f/9//3//f/9//3//f/9//3//f/9//3//f/9//3//f/9//3//f/9//3//f/9//3//f/9//3//f/9//3//f/9//3//f/9//3//f/9//3//f/9//3//f/9//3//f/9//3//f/9//3//f/9//3//f/9//3//f/9//3//f/9//3//f/9//3//f/9//3//f/9//3//f/9//3//f/9//3//f/9//3//f/9//3//f/9//3//f/9//3//f/9//3//f/9//3//f/9//3//f/9//3//f/9//3//f/9//3//f/9//3//f/9//3//f/9//3//f/9//3//f/9//3//f/9//3//f/9//3//f/9//3//f/9//3//f/9//3//f/9//3//f/9/+l64Vt97/3//f/9//3//f/9//3//f/9//3//f/9//3++d3xvGmO3WrdWt1rXXhljOmtba3xz3nvff/9//3//f/9//3//f/9//3/fe1trGmcaY1trnnP/f/9//3//f/9//3//f/9//3//f/9//3//f/9//3//f/9//3//f/9//3//f/9//3//f/9//3//f/9//3//f/9//3//f/9//3//f/9//3//f/9//3//f/9//3//f/9//3//f/9//3//f/9//3//f/9//3//f/9//3//f/9//3//f/9//3//f/9//3//f/9//3//f/9//3//f/9//3//f/9//3//f/9//3//f/9//3//f/9//3//f/9//3//f/9//3//f/9//3//f/9//3//f/9//3//f/9//3//f/9//3//f/9//3//f/9//3//f/9//3//f/9//3//f/9//3//f/9//3//f/9//3//f/9//3//f/9//3//f/9//3//f/9//3//f/9//3//f/9//3//f/9//3//f/9//3//f/9//3//f/9//3//f/9//3//f/9//3//f/9//3//f/9//3//f/9//3//f/9//3//f/9//3//f/9//3//f/9//3//f/9//3//f/9//3//f/9//3//f/9//3//f/9//3//f/9//3//f/9//3//f/9/33vZWlZOvnv/f/9//3//f/9//3//f/9//3//f/9//3//f/9//3//f/9//3/fe753nXM5Z3ROMkYSRlRK+V6dc757/3//f/9//3//f/9//3//f997nXNbaxljnXP/f/9//3//f/9//3//f/9//3//f/9//3//f/9//3//f/9//3//f/9//3//f/9//3//f/9//3//f/9//3//f/9//3//f/9//3//f/9//3//f/9//3//f/9//3//f/9//3//f/9//3//f/9//3//f/9//3//f/9//3//f/9//3//f/9//3//f/9//3//f/9//3//f/9//3//f/9//3//f/9//3//f/9//3//f/9//3//f/9//3//f/9//3//f/9//3//f/9//3//f/9//3//f/9//3//f/9//3//f/9//3//f/9//3//f/9//3//f/9//3//f/9//3//f/9//3//f/9//3//f/9//3//f/9//3//f/9//3//f/9//3//f/9//3//f/9//3//f/9//3//f/9//3//f/9//3//f/9//3//f/9//3//f/9//3//f/9//3//f/9//3//f/9//3//f/9//3//f/9//3//f/9//3//f/9//3//f/9//3//f/9//3//f/9//3//f/9//3//f/9//3//f/9//3//f/9//3//f/9//3//f7hWNUrfe/9//3//f/9//3//f/9//3//f/9//3//f/9//3//f/9//3//f/9//3//f/9//3+dcztn+F50ThJGNEp2UvleXGu9d957/3//f/9//3//f/9/vnd8b51zfXPff/9//3//f/9//3//f/9//3//f/9//3//f/9//3//f/9//3//f/9//3//f/9//3//f/9//3//f/9//3//f/9//3//f/9//3//f/9//3//f/9//3//f/9//3//f/9//3//f/9//3//f/9//3//f/9//3//f/9//3//f/9//3//f/9//3//f/9//3//f/9//3//f/9//3//f/9//3//f/9//3//f/9//3//f/9//3//f/9//3//f/9//3//f/9//3//f/9//3//f/9//3//f/9//3//f/9//3//f/9//3//f/9//3//f/9//3//f/9//3//f/9//3//f/9//3//f/9//3//f/9//3//f/9//3//f/9//3//f/9//3//f/9//3//f/9//3//f/9//3//f/9//3//f/9//3//f/9//3//f/9//3//f/9//3//f/9//3//f/9//3//f/9//3//f/9//3//f/9//3//f/9//3//f/9//3//f/9//3//f/9//3//f/9//3//f/9//3//f/9//3//f/9//3//f/9//3//f957VE51Tv9//3//f/9//3//f/9//3//f/9//3//f/9//3//f/9//3//f/9//3//f/9//3//f/9//3//f51ze28aY9hellJ1TlVOd1K4VvpiOmedc997/3/fe/9/vXdbb9haO2eed/9//3//f/9//3//f/9//3//f/9//3//f/9//3//f/9//3//f/9//3//f/9//3//f/9//3//f/9//3//f/9//3//f/9//3//f/9//3//f/9//3//f/9//3//f/9//3//f/9//3//f/9//3//f/9//3//f/9//3//f/9//3//f/9//3//f/9//3//f/9//3//f/9//3//f/9//3//f/9//3//f/9//3//f/9//3//f/9//3//f/9//3//f/9//3//f/9//3//f/9//3//f/9//3//f/9//3//f/9//3//f/9//3//f/9//3//f/9//3//f/9//3//f/9//3//f/9//3//f/9//3//f/9//3//f/9//3//f/9//3//f/9//3//f/9//3//f/9//3//f/9//3//f/9//3//f/9//3//f/9//3//f/9//3//f/9//3//f/9//3//f/9//3//f/9//3//f/9//3//f/9//3//f/9//3//f/9//3//f/9//3//f/9//3//f/9//3//f/9//3//f/9//3//f/9//3+2Vjpn/3//f/9//3//f/9//3//f/9//3//f/9//3//f/9//3//f/9//3//f/9//3//f/9//3//f/9//3//f/9//3//f753XG/6XrhWNUoTQhNCNUpWTrha+V48Z/pid06TNVZKfXP/f/9//3//f/9//3//f/9//3//f/9//3//f/9//3//f/9//3//f/9//3//f/9//3//f/9//3//f/9//3//f/9//3//f/9//3//f/9//3//f/9//3//f/9//3//f/9//3//f/9//3//f/9//3//f/9//3//f/9//3//f/9//3//f/9//3//f/9//3//f/9//3//f/9//3//f/9//3//f/9//3//f/9//3//f/9//3//f/9//3//f/9//3//f/9//3//f/9//3//f/9//3//f/9//3//f/9//3//f/9//3//f/9//3//f/9//3//f/9//3//f/9//3//f/9//3//f/9//3//f/9//3//f/9//3//f/9//3//f/9//3//f/9//3//f/9//3//f/9//3//f/9//3//f/9//3//f/9//3//f/9//3//f/9//3//f/9//3//f/9//3//f/9//3//f/9//3//f/9//3//f/9//3//f/9//3//f/9//3//f/9//3//f/9//3//f/9//3//f/9//3//f/9//3//f997/3//f/9//3//f/9//3//f/9//3//f/9//3//f/9//3//f/9//3//f/9//3//f/9//3//f/9//3//f/9//3//f/9//3/+f/9//3//f793nnMbZ/pel1JXThVCFUazOdQ980E7Z/9//3//f/9//3//f/9//3//f/9//3//f/9//3//f/9//3//f/9//3//f/9//3//f/9//3//f/9//3//f/9//3//f/9//3//f/9//3//f/9//3//f/9//3//f/9//3//f/9//3//f/9//3//f/9//3//f/9//3//f/9//3//f/9//3//f/9//3//f/9//3//f/9//3//f/9//3//f/9//3//f/9//3//f/9//3//f/9//3//f/9//3//f/9//3//f/9//3//f/9//3//f/9//3//f/9//3//f/9//3//f/9//3//f/9//3//f/9//3//f/9//3//f/9//3//f/9//3//f/9//3//f/9//3//f/9//3//f/9//3//f/9//3//f/9//3//f/9//3//f/9//3//f/9//3//f/9//3//f/9//3//f/9//3//f/9//3//f/9//3//f/9//3//f/9//3//f/9//3//f/9//3//f/9//3//f/9//3//f/9//3//f/9//3//f/9//3//f/9//3//f/9//3//f/9//3//f/9//3//f/9//3//f/9//3//f/9//3//f/9//3//f/9//3//f/9//3//f/9//3//f/9//3//f/9//3//f/9//3//f/9//3//f/9//3//f/9//3//f9573nudc713nXO+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5B9A2EB4-C417-40EF-ADE0-5CEB7D89ED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72</TotalTime>
  <Pages>19</Pages>
  <Words>5095</Words>
  <Characters>28026</Characters>
  <Application>Microsoft Office Word</Application>
  <DocSecurity>0</DocSecurity>
  <Lines>233</Lines>
  <Paragraphs>66</Paragraphs>
  <ScaleCrop>false</ScaleCrop>
  <HeadingPairs>
    <vt:vector size="2" baseType="variant">
      <vt:variant>
        <vt:lpstr>Title</vt:lpstr>
      </vt:variant>
      <vt:variant>
        <vt:i4>1</vt:i4>
      </vt:variant>
    </vt:vector>
  </HeadingPairs>
  <TitlesOfParts>
    <vt:vector size="1" baseType="lpstr">
      <vt:lpstr>Note(V2_N)</vt:lpstr>
    </vt:vector>
  </TitlesOfParts>
  <Company>Belgian Defence</Company>
  <LinksUpToDate>false</LinksUpToDate>
  <CharactersWithSpaces>33055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Note(V2_N)</dc:title>
  <dc:subject>Jaarlijkse rondgang van de arbeidsplaatsen 2025 bij: IG - ILE</dc:subject>
  <dc:creator>Hardy Pierre-André</dc:creator>
  <cp:keywords/>
  <dc:description/>
  <cp:lastModifiedBy>Deppé Thierry</cp:lastModifiedBy>
  <cp:revision>17</cp:revision>
  <cp:lastPrinted>2022-06-15T09:21:00Z</cp:lastPrinted>
  <dcterms:created xsi:type="dcterms:W3CDTF">2025-12-08T10:54:00Z</dcterms:created>
  <dcterms:modified xsi:type="dcterms:W3CDTF">2025-12-11T11:59:00Z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Referenties : zie Bijl Y</vt:lpwstr>
  </property>
  <property fmtid="{D5CDD505-2E9C-101B-9397-08002B2CF9AE}" pid="4" name="Summary" linkTarget="Summary">
    <vt:lpwstr>Jaarlijkse rondgang van de arbeidsplaatsen 2025 bij: IG - ILE</vt:lpwstr>
  </property>
  <property fmtid="{D5CDD505-2E9C-101B-9397-08002B2CF9AE}" pid="5" name="docID" linkTarget="docID">
    <vt:lpwstr>21-</vt:lpwstr>
  </property>
  <property fmtid="{D5CDD505-2E9C-101B-9397-08002B2CF9AE}" pid="6" name="sensitivity" linkTarget="sensitivity">
    <vt:lpwstr>INTERN GEBRUIK</vt:lpwstr>
  </property>
  <property fmtid="{D5CDD505-2E9C-101B-9397-08002B2CF9AE}" pid="7" name="addressee" linkTarget="addressee">
    <vt:lpwstr>Bestemmelingen: Zie Bijl Z.</vt:lpwstr>
  </property>
  <property fmtid="{D5CDD505-2E9C-101B-9397-08002B2CF9AE}" pid="8" name="signer" linkTarget="signer">
    <vt:lpwstr>Adjt CHOUBANE Housene</vt:lpwstr>
  </property>
</Properties>
</file>