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1E57A7BF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r w:rsidR="00BC1E98">
              <w:rPr>
                <w:noProof/>
                <w:sz w:val="20"/>
                <w:szCs w:val="20"/>
                <w:lang w:val="en-US"/>
              </w:rPr>
              <w:t>25-0016</w:t>
            </w:r>
            <w:bookmarkEnd w:id="1"/>
            <w:r w:rsidR="008A24A4">
              <w:rPr>
                <w:noProof/>
                <w:sz w:val="20"/>
                <w:szCs w:val="20"/>
                <w:lang w:val="en-US"/>
              </w:rPr>
              <w:t>2155</w:t>
            </w:r>
          </w:p>
          <w:p w14:paraId="41E8612A" w14:textId="4E20986D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8C787B">
              <w:rPr>
                <w:noProof/>
                <w:sz w:val="20"/>
                <w:szCs w:val="20"/>
                <w:lang w:val="fr-BE"/>
              </w:rPr>
              <w:t>2025-10-06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8A24A4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2.8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6600AC4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>Visite annuelle des lieux de travail (VLT) ACOS R&amp;O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4090DEF" w:rsidR="009150E2" w:rsidRPr="009250BF" w:rsidRDefault="00D04B25" w:rsidP="00A63D19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ACOS R&amp;O exécutée le </w:t>
                </w:r>
                <w:r>
                  <w:t>011000</w:t>
                </w:r>
                <w:r w:rsidRPr="00D04B25">
                  <w:t xml:space="preserve"> </w:t>
                </w:r>
                <w:r>
                  <w:t>Sep</w:t>
                </w:r>
                <w:r w:rsidRPr="00D04B25">
                  <w:t xml:space="preserve"> 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210F8F21" w:rsidR="00ED1301" w:rsidRDefault="00ED1301" w:rsidP="00ED1301">
      <w:pPr>
        <w:pStyle w:val="Body1"/>
      </w:pPr>
      <w:r>
        <w:t>Synthèse  :</w:t>
      </w:r>
    </w:p>
    <w:p w14:paraId="7490BADC" w14:textId="77777777" w:rsidR="00ED1301" w:rsidRDefault="00ED1301" w:rsidP="00ED1301">
      <w:pPr>
        <w:pStyle w:val="Body2"/>
      </w:pPr>
      <w:r>
        <w:t>L'AsPrev, bien qu'en fonction cumul, assure un bon suivi de l'U</w:t>
      </w:r>
    </w:p>
    <w:p w14:paraId="6F5D6FE6" w14:textId="31833CE3" w:rsidR="00ED1301" w:rsidRDefault="00ED1301" w:rsidP="00ED1301">
      <w:pPr>
        <w:pStyle w:val="Body2"/>
      </w:pPr>
      <w:r>
        <w:t>L'EM est réceptif aux remarques et donne les moyens au AsPrev</w:t>
      </w:r>
    </w:p>
    <w:p w14:paraId="6E9AACA2" w14:textId="3488C5B2" w:rsidR="00ED1301" w:rsidRDefault="00ED1301" w:rsidP="00ED1301">
      <w:pPr>
        <w:pStyle w:val="Body2"/>
      </w:pPr>
      <w:r>
        <w:t xml:space="preserve">Un Ex incendie est compliqué à réaliser annuellement en cause de la coordination nécessaire avec les autres occupants (on </w:t>
      </w:r>
      <w:r w:rsidR="00567B5A">
        <w:t>évacue</w:t>
      </w:r>
      <w:r>
        <w:t xml:space="preserve"> un </w:t>
      </w:r>
      <w:r w:rsidR="00567B5A">
        <w:t>bâtiment</w:t>
      </w:r>
      <w:r>
        <w:t xml:space="preserve"> et non pas juste une partie...), mais également à cause de contraintes </w:t>
      </w:r>
      <w:r w:rsidR="00567B5A">
        <w:t>opérationnelles</w:t>
      </w:r>
      <w:r>
        <w:t xml:space="preserve">, par conséquent, </w:t>
      </w:r>
      <w:r w:rsidR="007C3B15">
        <w:t>à</w:t>
      </w:r>
      <w:r>
        <w:t xml:space="preserve"> défaut de pouvoir accomplir l'Ex, nous recommandons d'effectuer au </w:t>
      </w:r>
      <w:r w:rsidR="00567B5A">
        <w:t>minimum</w:t>
      </w:r>
      <w:r>
        <w:t xml:space="preserve"> annuellement </w:t>
      </w:r>
      <w:r w:rsidR="00D2030B">
        <w:t>u</w:t>
      </w:r>
      <w:r>
        <w:t>n Ex incendie de type "Table Top" (les explications ont été données au Resp sur place)</w:t>
      </w:r>
      <w:r w:rsidR="007C3B15">
        <w:t>. Tenant compte des p</w:t>
      </w:r>
      <w:r>
        <w:t>articularité</w:t>
      </w:r>
      <w:r w:rsidR="007C3B15">
        <w:t>s</w:t>
      </w:r>
      <w:r>
        <w:t xml:space="preserve"> opérationnel</w:t>
      </w:r>
      <w:r w:rsidR="007C3B15">
        <w:t>les</w:t>
      </w:r>
    </w:p>
    <w:p w14:paraId="30EC3482" w14:textId="6726B47A" w:rsidR="00567B5A" w:rsidRDefault="00ED1301" w:rsidP="00567B5A">
      <w:pPr>
        <w:pStyle w:val="Body2"/>
      </w:pPr>
      <w:r>
        <w:t xml:space="preserve">L'U possède des SOP tenu à jour afin de répondre aux situations d'urgence interne, ceux-ci satisfont aux contraintes d'un PIU </w:t>
      </w:r>
      <w:r w:rsidR="00567B5A">
        <w:t>(</w:t>
      </w:r>
      <w:r w:rsidR="00E96BFE">
        <w:t>N.B. propre à</w:t>
      </w:r>
      <w:r w:rsidR="00567B5A">
        <w:t xml:space="preserve"> </w:t>
      </w:r>
      <w:r w:rsidR="00E96BFE">
        <w:t>l’</w:t>
      </w:r>
      <w:r w:rsidR="00567B5A">
        <w:t>U)</w:t>
      </w:r>
    </w:p>
    <w:p w14:paraId="19FC8C60" w14:textId="77777777" w:rsidR="00567B5A" w:rsidRDefault="00567B5A" w:rsidP="00567B5A">
      <w:pPr>
        <w:pStyle w:val="Body1"/>
      </w:pPr>
      <w:r>
        <w:t xml:space="preserve">Conclusions : </w:t>
      </w:r>
    </w:p>
    <w:p w14:paraId="4172D806" w14:textId="4C39BD62" w:rsidR="00ED1301" w:rsidRDefault="00567B5A" w:rsidP="00567B5A">
      <w:pPr>
        <w:pStyle w:val="Body2"/>
      </w:pPr>
      <w:r>
        <w:t>l</w:t>
      </w:r>
      <w:r w:rsidR="00ED1301">
        <w:t>'U renvoie une bonne impression de la gestion de la prévention, seule</w:t>
      </w:r>
      <w:r>
        <w:t>s</w:t>
      </w:r>
      <w:r w:rsidR="00ED1301">
        <w:t xml:space="preserve"> deux constatations ont été faites</w:t>
      </w:r>
      <w:r>
        <w:t xml:space="preserve">. </w:t>
      </w:r>
      <w:r w:rsidR="00DE750B">
        <w:t>Elles</w:t>
      </w:r>
      <w:r>
        <w:t xml:space="preserve"> </w:t>
      </w:r>
      <w:r w:rsidR="00E96BFE">
        <w:t xml:space="preserve">concernent </w:t>
      </w:r>
      <w:r>
        <w:t>le plan d’évacuation, des recommandations</w:t>
      </w:r>
      <w:r w:rsidR="00057CE9">
        <w:t xml:space="preserve"> et détails</w:t>
      </w:r>
      <w:r>
        <w:t xml:space="preserve"> sont disponibles (Voir Ann A </w:t>
      </w:r>
      <w:r w:rsidR="00057CE9">
        <w:t>onglet « visite »)</w:t>
      </w:r>
    </w:p>
    <w:p w14:paraId="39E65DF5" w14:textId="1990BC14" w:rsidR="00ED1301" w:rsidRDefault="00567B5A" w:rsidP="00567B5A">
      <w:pPr>
        <w:pStyle w:val="Body2"/>
      </w:pPr>
      <w:r>
        <w:t>L’U à tenu compte des remarques de la dernière</w:t>
      </w:r>
      <w:r w:rsidR="00057CE9">
        <w:t xml:space="preserve"> VLT</w:t>
      </w:r>
      <w:r w:rsidR="00DE750B">
        <w:t>.</w:t>
      </w:r>
    </w:p>
    <w:p w14:paraId="0E62BFAC" w14:textId="77531EF2" w:rsidR="007C3B15" w:rsidRDefault="007C3B15" w:rsidP="00567B5A">
      <w:pPr>
        <w:pStyle w:val="Body2"/>
      </w:pPr>
      <w:r>
        <w:t>Concernant la problématique du vieillissement de l’infrastructure</w:t>
      </w:r>
      <w:r w:rsidR="00606FA1">
        <w:t xml:space="preserve"> (aération sanitaire, aération bureau, chauffage)</w:t>
      </w:r>
      <w:r>
        <w:t xml:space="preserve">, l’U </w:t>
      </w:r>
      <w:r w:rsidR="00DE750B">
        <w:t>a</w:t>
      </w:r>
      <w:r>
        <w:t xml:space="preserve"> </w:t>
      </w:r>
      <w:r w:rsidR="00606FA1">
        <w:t>introduit toutes les WO</w:t>
      </w:r>
      <w:r>
        <w:t xml:space="preserve"> </w:t>
      </w:r>
      <w:r w:rsidR="00606FA1">
        <w:t>afin d’améliorer les conditions de travail du Pers. Certaines ont été honorées, d’autres pas. Ces points sont</w:t>
      </w:r>
      <w:r w:rsidR="00DE750B">
        <w:t xml:space="preserve"> connus et</w:t>
      </w:r>
      <w:r w:rsidR="00606FA1">
        <w:t xml:space="preserve"> communs à toutes les autres U du bâtiment et sont concertées au CCB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2380CE9A" w14:textId="77777777" w:rsidR="0047482D" w:rsidRDefault="00D0127E" w:rsidP="00D0127E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Exemple d’Annexe</w:t>
              </w:r>
            </w:hyperlink>
          </w:p>
          <w:p w14:paraId="62D8ED4C" w14:textId="38141DF9" w:rsidR="00567B5A" w:rsidRDefault="00EE57AA" w:rsidP="00567B5A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09" w:dyaOrig="987" w14:anchorId="76CEAE6D">
                <v:shape id="_x0000_i1026" type="#_x0000_t75" style="width:75.45pt;height:49.35pt" o:ole="">
                  <v:imagedata r:id="rId15" o:title=""/>
                </v:shape>
                <o:OLEObject Type="Embed" ProgID="Excel.Sheet.12" ShapeID="_x0000_i1026" DrawAspect="Icon" ObjectID="_1821250322" r:id="rId16"/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lastRenderedPageBreak/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r>
              <w:rPr>
                <w:lang w:val="fr-BE"/>
              </w:rPr>
              <w:t>Réferences</w:t>
            </w:r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3381B" w:rsidRPr="00BE7117" w14:paraId="4E06492C" w14:textId="77777777" w:rsidTr="00644580">
        <w:trPr>
          <w:trHeight w:val="451"/>
        </w:trPr>
        <w:tc>
          <w:tcPr>
            <w:tcW w:w="1555" w:type="dxa"/>
            <w:vAlign w:val="center"/>
          </w:tcPr>
          <w:p w14:paraId="7E9870B0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t>Comd ACOS R&amp;O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77777777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>Président CCB 08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>DG H&amp;WB Cel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AD19A" w14:textId="77777777" w:rsidR="008A24A4" w:rsidRDefault="008A24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8E8D3" w14:textId="77777777" w:rsidR="008A24A4" w:rsidRDefault="008A24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4296B" w14:textId="77777777" w:rsidR="008A24A4" w:rsidRDefault="008A24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3DA38212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</w:p>
  <w:p w14:paraId="219CB781" w14:textId="722CB29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8A24A4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70F025CC" w14:textId="47F90BFD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38DBCF6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A24A4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63D9B2AC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1A95082A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A24A4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9BF"/>
    <w:rsid w:val="00026D6B"/>
    <w:rsid w:val="00057CE9"/>
    <w:rsid w:val="00076C41"/>
    <w:rsid w:val="00083C9F"/>
    <w:rsid w:val="00087476"/>
    <w:rsid w:val="000A19E2"/>
    <w:rsid w:val="000B179F"/>
    <w:rsid w:val="000B1CBC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30332"/>
    <w:rsid w:val="0044242D"/>
    <w:rsid w:val="00464B5C"/>
    <w:rsid w:val="00471B59"/>
    <w:rsid w:val="0047482D"/>
    <w:rsid w:val="00485CD1"/>
    <w:rsid w:val="004D6CA9"/>
    <w:rsid w:val="004E4CF0"/>
    <w:rsid w:val="00533190"/>
    <w:rsid w:val="00540597"/>
    <w:rsid w:val="00543AD5"/>
    <w:rsid w:val="00551257"/>
    <w:rsid w:val="00567B5A"/>
    <w:rsid w:val="00581E34"/>
    <w:rsid w:val="005871E5"/>
    <w:rsid w:val="005B52E7"/>
    <w:rsid w:val="005C19FA"/>
    <w:rsid w:val="005C73EE"/>
    <w:rsid w:val="005D6E9B"/>
    <w:rsid w:val="005F0B69"/>
    <w:rsid w:val="005F24D4"/>
    <w:rsid w:val="005F358A"/>
    <w:rsid w:val="00606FA1"/>
    <w:rsid w:val="0061140F"/>
    <w:rsid w:val="006252D0"/>
    <w:rsid w:val="0062549D"/>
    <w:rsid w:val="00627B7F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7330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3381B"/>
    <w:rsid w:val="00B44B2F"/>
    <w:rsid w:val="00B624EE"/>
    <w:rsid w:val="00B76E92"/>
    <w:rsid w:val="00B800E9"/>
    <w:rsid w:val="00B84F50"/>
    <w:rsid w:val="00B96D20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C4344"/>
    <w:rsid w:val="00DC5D31"/>
    <w:rsid w:val="00DE039B"/>
    <w:rsid w:val="00DE4040"/>
    <w:rsid w:val="00DE750B"/>
    <w:rsid w:val="00E0660A"/>
    <w:rsid w:val="00E06BDD"/>
    <w:rsid w:val="00E12C04"/>
    <w:rsid w:val="00E323F3"/>
    <w:rsid w:val="00E36736"/>
    <w:rsid w:val="00E37A03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F14BB0"/>
    <w:rsid w:val="00F24B88"/>
    <w:rsid w:val="00F46DE9"/>
    <w:rsid w:val="00F475D0"/>
    <w:rsid w:val="00F64F05"/>
    <w:rsid w:val="00F75930"/>
    <w:rsid w:val="00F92669"/>
    <w:rsid w:val="00F97FDF"/>
    <w:rsid w:val="00FD574B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footer" Target="footer3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B179F"/>
    <w:rsid w:val="000B1CBC"/>
    <w:rsid w:val="00362BB1"/>
    <w:rsid w:val="003B5D2D"/>
    <w:rsid w:val="0044242D"/>
    <w:rsid w:val="009E0F06"/>
    <w:rsid w:val="00A971DC"/>
    <w:rsid w:val="00AA34A4"/>
    <w:rsid w:val="00AE4633"/>
    <w:rsid w:val="00B605AC"/>
    <w:rsid w:val="00C71CB3"/>
    <w:rsid w:val="00C85EB8"/>
    <w:rsid w:val="00CF1393"/>
    <w:rsid w:val="00CF5428"/>
    <w:rsid w:val="00D41EF5"/>
    <w:rsid w:val="00D73B1A"/>
    <w:rsid w:val="00DA6BA8"/>
    <w:rsid w:val="00DE1E73"/>
    <w:rsid w:val="00E336C7"/>
    <w:rsid w:val="00E46BD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432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ACOS R&amp;O</dc:title>
  <dc:subject/>
  <dc:creator>Hardy Pierre-André</dc:creator>
  <cp:keywords/>
  <dc:description/>
  <cp:lastModifiedBy>Deppé Thierry</cp:lastModifiedBy>
  <cp:revision>3</cp:revision>
  <cp:lastPrinted>2020-06-15T12:24:00Z</cp:lastPrinted>
  <dcterms:created xsi:type="dcterms:W3CDTF">2025-10-06T07:50:00Z</dcterms:created>
  <dcterms:modified xsi:type="dcterms:W3CDTF">2025-10-06T08:06:00Z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ACOS R&amp;O exécutée le 011000 Sep 2025</vt:lpwstr>
  </property>
  <property fmtid="{D5CDD505-2E9C-101B-9397-08002B2CF9AE}" pid="5" name="docID" linkTarget="docID">
    <vt:lpwstr>            25-0016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