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diagrams/layout1.xml" ContentType="application/vnd.openxmlformats-officedocument.drawingml.diagramLayout+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openxmlformats.org/package/2006/relationships/digital-signature/origin" Target="_xmlsignatures/origin.sigs"/><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6958E61" w:rsidR="00BC1E98" w:rsidRPr="00AE391E" w:rsidRDefault="00BC1E98" w:rsidP="00AE391E">
            <w:pPr>
              <w:tabs>
                <w:tab w:val="left" w:pos="1118"/>
              </w:tabs>
              <w:spacing w:after="0"/>
              <w:rPr>
                <w:color w:val="808080" w:themeColor="background1" w:themeShade="80"/>
                <w:sz w:val="18"/>
                <w:lang w:val="en-US"/>
              </w:rPr>
            </w:pPr>
            <w:r>
              <w:rPr>
                <w:noProof/>
              </w:rPr>
              <w:t>DG H&amp;WB</w:t>
            </w:r>
            <w:r w:rsidRPr="00AE391E">
              <w:t xml:space="preserve"> – </w:t>
            </w:r>
            <w:r>
              <w:rPr>
                <w:noProof/>
              </w:rPr>
              <w:t xml:space="preserve">LDPBW 8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rPr>
              <w:t>USAGE INTERNE</w:t>
            </w:r>
            <w:bookmarkEnd w:id="0"/>
          </w:p>
          <w:p w14:paraId="2BDAA888" w14:textId="4446154F" w:rsidR="00BC1E98" w:rsidRPr="00931BEB" w:rsidRDefault="00E0660A" w:rsidP="00B1269D">
            <w:pPr>
              <w:tabs>
                <w:tab w:val="right" w:pos="2730"/>
              </w:tabs>
              <w:spacing w:after="0"/>
              <w:jc w:val="right"/>
              <w:rPr>
                <w:noProof/>
                <w:sz w:val="20"/>
                <w:szCs w:val="20"/>
                <w:lang w:val="en-US"/>
              </w:rPr>
            </w:pPr>
            <w:r w:rsidRPr="00DB0548">
              <w:rPr>
                <w:szCs w:val="20"/>
              </w:rPr>
              <w:sym w:font="Webdings" w:char="F069"/>
            </w:r>
            <w:r w:rsidR="00BC1E98" w:rsidRPr="003331C9">
              <w:rPr>
                <w:noProof/>
                <w:sz w:val="20"/>
                <w:szCs w:val="20"/>
              </w:rPr>
              <w:tab/>
            </w:r>
            <w:r w:rsidR="001B034F" w:rsidRPr="001B034F">
              <w:rPr>
                <w:noProof/>
                <w:sz w:val="20"/>
                <w:szCs w:val="20"/>
              </w:rPr>
              <w:t>25-00142844</w:t>
            </w:r>
          </w:p>
          <w:p w14:paraId="41E8612A" w14:textId="001E9F18" w:rsidR="00BC1E98" w:rsidRPr="00931BEB" w:rsidRDefault="00E0660A" w:rsidP="00B1269D">
            <w:pPr>
              <w:tabs>
                <w:tab w:val="right" w:pos="2730"/>
              </w:tabs>
              <w:spacing w:after="0"/>
              <w:jc w:val="right"/>
              <w:rPr>
                <w:sz w:val="20"/>
                <w:szCs w:val="20"/>
                <w:lang w:val="en-US"/>
              </w:rPr>
            </w:pPr>
            <w:r w:rsidRPr="00A20F99">
              <w:rPr>
                <w:szCs w:val="20"/>
              </w:rPr>
              <w:sym w:font="Webdings" w:char="F0A6"/>
            </w:r>
            <w:r w:rsidRPr="003331C9">
              <w:rPr>
                <w:noProof/>
                <w:sz w:val="20"/>
                <w:szCs w:val="20"/>
              </w:rPr>
              <w:tab/>
            </w:r>
            <w:r w:rsidR="001B034F">
              <w:rPr>
                <w:noProof/>
                <w:sz w:val="20"/>
                <w:szCs w:val="20"/>
              </w:rPr>
              <w:t>2025-09-04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rPr>
              <w:sym w:font="Wingdings" w:char="F030"/>
            </w:r>
            <w:r w:rsidR="00BC1E98" w:rsidRPr="003331C9">
              <w:rPr>
                <w:noProof/>
                <w:sz w:val="20"/>
                <w:szCs w:val="20"/>
              </w:rPr>
              <w:tab/>
            </w:r>
            <w:r w:rsidR="00A63E0F">
              <w:rPr>
                <w:noProof/>
                <w:sz w:val="20"/>
                <w:szCs w:val="20"/>
              </w:rPr>
              <w:t>158</w:t>
            </w:r>
          </w:p>
          <w:p w14:paraId="758288AE" w14:textId="6840918A" w:rsidR="00BC1E98" w:rsidRPr="00931BEB" w:rsidRDefault="001B034F" w:rsidP="00BC1E98">
            <w:pPr>
              <w:tabs>
                <w:tab w:val="right" w:pos="2730"/>
              </w:tabs>
              <w:spacing w:after="0"/>
              <w:jc w:val="left"/>
              <w:rPr>
                <w:color w:val="808080" w:themeColor="background1" w:themeShade="80"/>
                <w:sz w:val="18"/>
                <w:lang w:val="en-US"/>
              </w:rPr>
            </w:pPr>
            <w:hyperlink w:anchor="addressee" w:history="1">
              <w:proofErr w:type="spellStart"/>
              <w:r w:rsidRPr="001B034F">
                <w:rPr>
                  <w:rStyle w:val="Hyperlink"/>
                  <w:sz w:val="18"/>
                  <w:lang w:val="en-US"/>
                </w:rPr>
                <w:t>Annexe</w:t>
              </w:r>
              <w:proofErr w:type="spellEnd"/>
              <w:r w:rsidRPr="001B034F">
                <w:rPr>
                  <w:rStyle w:val="Hyperlink"/>
                  <w:sz w:val="18"/>
                  <w:lang w:val="en-US"/>
                </w:rPr>
                <w:t>(s)</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3FDE090D" w:rsidR="0029541C" w:rsidRPr="00A027E4" w:rsidRDefault="007C0B50" w:rsidP="0029541C">
            <w:pPr>
              <w:tabs>
                <w:tab w:val="left" w:pos="461"/>
              </w:tabs>
              <w:spacing w:after="0"/>
              <w:jc w:val="left"/>
              <w:rPr>
                <w:noProof/>
                <w:lang w:val="fr-BE"/>
              </w:rPr>
            </w:pPr>
            <w:r w:rsidRPr="00E0660A">
              <w:sym w:font="Wingdings" w:char="F0FC"/>
            </w:r>
            <w:r w:rsidRPr="00A027E4">
              <w:rPr>
                <w:lang w:val="fr-BE"/>
              </w:rPr>
              <w:tab/>
            </w:r>
            <w:r w:rsidR="00802C90" w:rsidRPr="00A027E4">
              <w:rPr>
                <w:lang w:val="fr-BE"/>
              </w:rPr>
              <w:t>MTC DEPPE Thierry</w:t>
            </w:r>
          </w:p>
          <w:p w14:paraId="6CF00BE9" w14:textId="0DC13A25" w:rsidR="007C0B50" w:rsidRPr="00A027E4" w:rsidRDefault="007C0B50" w:rsidP="008D586C">
            <w:pPr>
              <w:tabs>
                <w:tab w:val="left" w:pos="461"/>
              </w:tabs>
              <w:spacing w:after="0"/>
              <w:jc w:val="left"/>
              <w:rPr>
                <w:noProof/>
                <w:sz w:val="20"/>
                <w:szCs w:val="20"/>
                <w:lang w:val="fr-BE"/>
              </w:rPr>
            </w:pPr>
            <w:r w:rsidRPr="00A027E4">
              <w:rPr>
                <w:lang w:val="fr-BE"/>
              </w:rPr>
              <w:tab/>
            </w:r>
            <w:hyperlink r:id="rId12" w:history="1">
              <w:r w:rsidR="00802C90" w:rsidRPr="00A027E4">
                <w:rPr>
                  <w:rStyle w:val="Hyperlink"/>
                  <w:lang w:val="fr-BE"/>
                </w:rPr>
                <w:t>Thierry.deppe@mil.be</w:t>
              </w:r>
            </w:hyperlink>
            <w:r w:rsidR="00802C90" w:rsidRPr="00A027E4">
              <w:rPr>
                <w:lang w:val="fr-BE"/>
              </w:rPr>
              <w:t xml:space="preserve"> </w:t>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6585728E" w:rsidR="007C0B50" w:rsidRPr="00FD6FB3" w:rsidRDefault="00802C90" w:rsidP="00540597">
            <w:pPr>
              <w:spacing w:after="0"/>
              <w:jc w:val="center"/>
              <w:rPr>
                <w:sz w:val="18"/>
                <w:lang w:val="en-US"/>
              </w:rPr>
            </w:pPr>
            <w:r>
              <w:rPr>
                <w:sz w:val="18"/>
              </w:rPr>
              <w:t>Signature</w:t>
            </w:r>
            <w:r w:rsidR="00A027E4">
              <w:rPr>
                <w:sz w:val="18"/>
              </w:rPr>
              <w:pict w14:anchorId="5975D8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pt">
                  <v:imagedata r:id="rId13" o:title=""/>
                  <o:lock v:ext="edit" ungrouping="t" rotation="t" cropping="t" verticies="t" text="t" grouping="t"/>
                  <o:signatureline v:ext="edit" id="{8DBB3424-10A6-44F6-94AF-72A7FCCB4495}" provid="{00000000-0000-0000-0000-000000000000}" o:suggestedsigner="DEPPE Thierry" o:suggestedsigner2="Conseiller en prévention" o:suggestedsigneremail="thierry.deppe@mil.be"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2F22DF"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12F36E32" w:rsidR="00A815CB" w:rsidRPr="0039002F" w:rsidRDefault="00A815CB" w:rsidP="00A815CB">
            <w:pPr>
              <w:tabs>
                <w:tab w:val="left" w:pos="461"/>
              </w:tabs>
              <w:spacing w:after="0"/>
              <w:jc w:val="left"/>
              <w:rPr>
                <w:color w:val="808080" w:themeColor="background1" w:themeShade="80"/>
                <w:sz w:val="20"/>
                <w:szCs w:val="20"/>
                <w:lang w:val="fr-BE"/>
              </w:rPr>
            </w:pPr>
            <w:r w:rsidRPr="009D4870">
              <w:rPr>
                <w:color w:val="808080" w:themeColor="background1" w:themeShade="80"/>
                <w:sz w:val="20"/>
                <w:szCs w:val="20"/>
              </w:rPr>
              <w:t xml:space="preserve"> </w:t>
            </w:r>
            <w:r w:rsidR="00C274A3">
              <w:rPr>
                <w:color w:val="808080" w:themeColor="background1" w:themeShade="80"/>
                <w:sz w:val="20"/>
                <w:szCs w:val="20"/>
              </w:rPr>
              <w:sym w:font="Wingdings" w:char="F021"/>
            </w:r>
            <w:r w:rsidR="00C274A3" w:rsidRPr="0039002F">
              <w:rPr>
                <w:color w:val="808080" w:themeColor="background1" w:themeShade="80"/>
                <w:sz w:val="20"/>
                <w:szCs w:val="20"/>
                <w:lang w:val="fr-BE"/>
              </w:rPr>
              <w:t xml:space="preserve"> </w:t>
            </w:r>
            <w:r w:rsidR="00C274A3" w:rsidRPr="0039002F">
              <w:rPr>
                <w:color w:val="808080" w:themeColor="background1" w:themeShade="80"/>
                <w:sz w:val="20"/>
                <w:szCs w:val="20"/>
                <w:lang w:val="fr-BE"/>
              </w:rPr>
              <w:tab/>
            </w:r>
            <w:r w:rsidR="002F22DF" w:rsidRPr="0039002F">
              <w:rPr>
                <w:color w:val="808080" w:themeColor="background1" w:themeShade="80"/>
                <w:sz w:val="20"/>
                <w:szCs w:val="20"/>
                <w:lang w:val="fr-BE"/>
              </w:rPr>
              <w:t>MTC DEPPE Thierry</w:t>
            </w:r>
          </w:p>
          <w:p w14:paraId="7A0F7D5C" w14:textId="3E2A2EF6" w:rsidR="007C0B50" w:rsidRPr="0039002F" w:rsidRDefault="00C274A3" w:rsidP="0029541C">
            <w:pPr>
              <w:tabs>
                <w:tab w:val="left" w:pos="461"/>
              </w:tabs>
              <w:spacing w:after="0"/>
              <w:jc w:val="left"/>
              <w:rPr>
                <w:color w:val="808080" w:themeColor="background1" w:themeShade="80"/>
                <w:sz w:val="20"/>
                <w:szCs w:val="20"/>
                <w:lang w:val="fr-BE"/>
              </w:rPr>
            </w:pPr>
            <w:r w:rsidRPr="0039002F">
              <w:rPr>
                <w:color w:val="808080" w:themeColor="background1" w:themeShade="80"/>
                <w:sz w:val="20"/>
                <w:szCs w:val="20"/>
                <w:lang w:val="fr-BE"/>
              </w:rPr>
              <w:tab/>
            </w:r>
            <w:r w:rsidR="002F22DF" w:rsidRPr="0039002F">
              <w:rPr>
                <w:color w:val="808080" w:themeColor="background1" w:themeShade="80"/>
                <w:sz w:val="20"/>
                <w:szCs w:val="20"/>
                <w:lang w:val="fr-BE"/>
              </w:rPr>
              <w:t>Thierry.deppe@mil.be</w:t>
            </w:r>
          </w:p>
        </w:tc>
        <w:tc>
          <w:tcPr>
            <w:tcW w:w="1018" w:type="pct"/>
            <w:vMerge/>
            <w:tcBorders>
              <w:left w:val="single" w:sz="6" w:space="0" w:color="auto"/>
              <w:bottom w:val="single" w:sz="6" w:space="0" w:color="auto"/>
              <w:right w:val="single" w:sz="6" w:space="0" w:color="auto"/>
            </w:tcBorders>
          </w:tcPr>
          <w:p w14:paraId="3F49213E" w14:textId="77777777" w:rsidR="007C0B50" w:rsidRPr="0039002F"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39002F" w:rsidRDefault="007C0B50" w:rsidP="00C95226">
            <w:pPr>
              <w:tabs>
                <w:tab w:val="right" w:pos="2730"/>
              </w:tabs>
              <w:spacing w:after="0"/>
              <w:rPr>
                <w:color w:val="808080" w:themeColor="background1" w:themeShade="80"/>
                <w:sz w:val="20"/>
                <w:szCs w:val="20"/>
                <w:lang w:val="fr-BE"/>
              </w:rPr>
            </w:pPr>
          </w:p>
        </w:tc>
      </w:tr>
      <w:bookmarkStart w:id="1"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6F8385" w:rsidR="009150E2" w:rsidRPr="00517C46" w:rsidRDefault="00A028A3" w:rsidP="00A028A3">
                <w:pPr>
                  <w:tabs>
                    <w:tab w:val="right" w:pos="2730"/>
                  </w:tabs>
                  <w:spacing w:after="0"/>
                  <w:jc w:val="left"/>
                  <w:rPr>
                    <w:lang w:val="nl-BE"/>
                  </w:rPr>
                </w:pPr>
                <w:r w:rsidRPr="00A028A3">
                  <w:t xml:space="preserve">Destinataires : Voir </w:t>
                </w:r>
                <w:hyperlink w:anchor="Annexe_Z" w:history="1">
                  <w:r w:rsidR="002F22DF">
                    <w:t>Ann</w:t>
                  </w:r>
                  <w:r w:rsidRPr="00A028A3">
                    <w:rPr>
                      <w:rStyle w:val="Hyperlink"/>
                      <w:sz w:val="20"/>
                      <w:szCs w:val="20"/>
                    </w:rPr>
                    <w:t xml:space="preserve"> Z</w:t>
                  </w:r>
                </w:hyperlink>
                <w:r>
                  <w:rPr>
                    <w:sz w:val="20"/>
                    <w:szCs w:val="20"/>
                  </w:rPr>
                  <w:t>.</w:t>
                </w:r>
              </w:p>
            </w:tc>
          </w:tr>
        </w:sdtContent>
      </w:sdt>
      <w:bookmarkEnd w:id="1" w:displacedByCustomXml="prev"/>
      <w:tr w:rsidR="009150E2" w:rsidRPr="006D440D" w14:paraId="3290600D" w14:textId="77777777" w:rsidTr="00D80E0E">
        <w:sdt>
          <w:sdtPr>
            <w:rPr>
              <w:sz w:val="24"/>
              <w:szCs w:val="24"/>
              <w:lang w:val="fr-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407689E" w:rsidR="009150E2" w:rsidRPr="00641F67" w:rsidRDefault="002F22DF" w:rsidP="00503CCF">
                <w:pPr>
                  <w:tabs>
                    <w:tab w:val="left" w:pos="1126"/>
                  </w:tabs>
                  <w:spacing w:after="0"/>
                  <w:rPr>
                    <w:sz w:val="24"/>
                    <w:szCs w:val="24"/>
                    <w:lang w:val="fr-BE"/>
                  </w:rPr>
                </w:pPr>
                <w:r>
                  <w:rPr>
                    <w:sz w:val="24"/>
                    <w:szCs w:val="24"/>
                    <w:lang w:val="fr-BE"/>
                  </w:rPr>
                  <w:t>Visite annuelle lieu de travail 2025 : DGMR MP</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20776605" w:rsidR="009150E2" w:rsidRPr="00517C46" w:rsidRDefault="00A028A3" w:rsidP="00517C46">
            <w:pPr>
              <w:tabs>
                <w:tab w:val="left" w:pos="741"/>
              </w:tabs>
              <w:spacing w:after="0" w:line="240" w:lineRule="auto"/>
              <w:rPr>
                <w:color w:val="808080" w:themeColor="background1" w:themeShade="80"/>
                <w:lang w:val="nl-BE"/>
              </w:rPr>
            </w:pPr>
            <w:bookmarkStart w:id="2" w:name="Reference"/>
            <w:r w:rsidRPr="00A028A3">
              <w:t xml:space="preserve">Références : voir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rPr>
                    <w:t>A</w:t>
                  </w:r>
                  <w:r w:rsidR="002F22DF">
                    <w:rPr>
                      <w:rStyle w:val="Hyperlink"/>
                    </w:rPr>
                    <w:t>nn</w:t>
                  </w:r>
                  <w:r w:rsidR="00517C46">
                    <w:rPr>
                      <w:rStyle w:val="Hyperlink"/>
                    </w:rPr>
                    <w:t xml:space="preserve"> Y</w:t>
                  </w:r>
                </w:hyperlink>
              </w:sdtContent>
            </w:sdt>
            <w:bookmarkEnd w:id="2"/>
          </w:p>
        </w:tc>
      </w:tr>
      <w:tr w:rsidR="009150E2" w:rsidRPr="006D440D" w14:paraId="15D4074C" w14:textId="77777777" w:rsidTr="00294A27">
        <w:trPr>
          <w:trHeight w:val="177"/>
        </w:trPr>
        <w:bookmarkStart w:id="3"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083018E3" w:rsidR="009150E2" w:rsidRPr="00641F67" w:rsidRDefault="002F22DF" w:rsidP="00224AB6">
                    <w:pPr>
                      <w:tabs>
                        <w:tab w:val="left" w:pos="1723"/>
                      </w:tabs>
                      <w:spacing w:after="120" w:line="240" w:lineRule="auto"/>
                      <w:rPr>
                        <w:lang w:val="fr-BE"/>
                      </w:rPr>
                    </w:pPr>
                    <w:r>
                      <w:t>Visite annuelle lieu de travail</w:t>
                    </w:r>
                    <w:r w:rsidR="00492A88" w:rsidRPr="00492A88">
                      <w:t xml:space="preserve"> 202</w:t>
                    </w:r>
                    <w:r>
                      <w:t>5 : DG</w:t>
                    </w:r>
                    <w:r w:rsidR="00492A88" w:rsidRPr="00492A88">
                      <w:t>MR</w:t>
                    </w:r>
                    <w:r>
                      <w:t xml:space="preserve"> </w:t>
                    </w:r>
                    <w:r w:rsidR="00492A88" w:rsidRPr="00492A88">
                      <w:t>MP</w:t>
                    </w:r>
                  </w:p>
                </w:tc>
              </w:sdtContent>
            </w:sdt>
          </w:sdtContent>
        </w:sdt>
        <w:bookmarkEnd w:id="3" w:displacedByCustomXml="prev"/>
      </w:tr>
    </w:tbl>
    <w:p w14:paraId="050221F7" w14:textId="191A1601" w:rsidR="001C4CB5" w:rsidRPr="00641F67" w:rsidRDefault="001C4CB5" w:rsidP="00BB7222">
      <w:pPr>
        <w:pStyle w:val="Body10"/>
        <w:numPr>
          <w:ilvl w:val="0"/>
          <w:numId w:val="0"/>
        </w:numPr>
      </w:pPr>
    </w:p>
    <w:p w14:paraId="6E3A28A6" w14:textId="61AA6119" w:rsidR="00BB7222" w:rsidRPr="00641F67" w:rsidRDefault="002F22DF" w:rsidP="00E0660A">
      <w:pPr>
        <w:pStyle w:val="Body10"/>
      </w:pPr>
      <w:r>
        <w:t>Veuillez trouver en</w:t>
      </w:r>
      <w:r w:rsidR="00A028A3">
        <w:t xml:space="preserve"> </w:t>
      </w:r>
      <w:hyperlink w:anchor="BijlA" w:history="1">
        <w:r>
          <w:rPr>
            <w:rStyle w:val="Hyperlink"/>
          </w:rPr>
          <w:t>Ann</w:t>
        </w:r>
        <w:r w:rsidR="00A028A3" w:rsidRPr="005E7DDB">
          <w:rPr>
            <w:rStyle w:val="Hyperlink"/>
          </w:rPr>
          <w:t xml:space="preserve"> A</w:t>
        </w:r>
      </w:hyperlink>
      <w:r w:rsidR="00A028A3">
        <w:t xml:space="preserve"> le </w:t>
      </w:r>
      <w:r>
        <w:t>CR</w:t>
      </w:r>
      <w:r w:rsidR="00A028A3">
        <w:t xml:space="preserve"> de la </w:t>
      </w:r>
      <w:r>
        <w:t>visite</w:t>
      </w:r>
      <w:r w:rsidR="00A028A3">
        <w:t xml:space="preserve"> annuelle du </w:t>
      </w:r>
      <w:r>
        <w:t>02</w:t>
      </w:r>
      <w:r w:rsidR="00A028A3">
        <w:t xml:space="preserve"> </w:t>
      </w:r>
      <w:r>
        <w:t>Sep</w:t>
      </w:r>
      <w:r w:rsidR="00A028A3">
        <w:t xml:space="preserve"> 202</w:t>
      </w:r>
      <w:r>
        <w:t>5</w:t>
      </w:r>
      <w:r w:rsidR="00A028A3">
        <w:t xml:space="preserve"> </w:t>
      </w:r>
      <w:r>
        <w:t>de DGMR MP</w:t>
      </w:r>
    </w:p>
    <w:p w14:paraId="6F95A0E2" w14:textId="34A5D8DF" w:rsidR="00727DF4" w:rsidRPr="00641F67" w:rsidRDefault="005E7DDB" w:rsidP="002F22DF">
      <w:pPr>
        <w:pStyle w:val="Body10"/>
      </w:pPr>
      <w:r>
        <w:t xml:space="preserve">Le </w:t>
      </w:r>
      <w:r w:rsidR="002F22DF">
        <w:t xml:space="preserve">CR sera </w:t>
      </w:r>
      <w:r>
        <w:t xml:space="preserve">publié sur DOCCOM (plateforme de consultation des délégués syndicaux et du </w:t>
      </w:r>
      <w:r w:rsidR="002F22DF">
        <w:t>CCB</w:t>
      </w:r>
      <w:r>
        <w:t xml:space="preserve">) et sur le SharePoint de </w:t>
      </w:r>
      <w:r w:rsidR="002F22DF">
        <w:t>SLPPT</w:t>
      </w:r>
      <w:r>
        <w:t xml:space="preserve"> 08.</w:t>
      </w:r>
      <w:bookmarkStart w:id="4" w:name="Annexes"/>
    </w:p>
    <w:p w14:paraId="5C3095DC" w14:textId="0DFD9C1E" w:rsidR="00BB7222" w:rsidRDefault="005019AA" w:rsidP="00ED5518">
      <w:pPr>
        <w:pStyle w:val="Body10"/>
        <w:tabs>
          <w:tab w:val="right" w:pos="10466"/>
        </w:tabs>
      </w:pPr>
      <w:r>
        <w:t>Liste des annexes :</w:t>
      </w:r>
      <w:bookmarkEnd w:id="4"/>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6D440D" w14:paraId="27B48CDB" w14:textId="77777777" w:rsidTr="00D0127E">
        <w:tc>
          <w:tcPr>
            <w:tcW w:w="7504" w:type="dxa"/>
            <w:tcMar>
              <w:left w:w="0" w:type="dxa"/>
            </w:tcMar>
          </w:tcPr>
          <w:p w14:paraId="62D8ED4C" w14:textId="771C8682" w:rsidR="0047482D" w:rsidRPr="00641F67" w:rsidRDefault="002F22DF" w:rsidP="002F22DF">
            <w:pPr>
              <w:pStyle w:val="zAnnList"/>
              <w:numPr>
                <w:ilvl w:val="0"/>
                <w:numId w:val="0"/>
              </w:numPr>
              <w:rPr>
                <w:lang w:val="fr-BE"/>
              </w:rPr>
            </w:pPr>
            <w:r>
              <w:t xml:space="preserve">Ann A : </w:t>
            </w:r>
            <w:hyperlink w:anchor="BijlA" w:history="1">
              <w:r w:rsidR="005E7DDB" w:rsidRPr="001F7DF5">
                <w:rPr>
                  <w:rStyle w:val="Hyperlink"/>
                </w:rPr>
                <w:t xml:space="preserve"> Rapport de tournée annuelle </w:t>
              </w:r>
            </w:hyperlink>
            <w:r w:rsidR="00C8416D">
              <w:rPr>
                <w:rStyle w:val="Hyperlink"/>
              </w:rPr>
              <w:t>MR MP</w:t>
            </w:r>
          </w:p>
        </w:tc>
        <w:tc>
          <w:tcPr>
            <w:tcW w:w="1276" w:type="dxa"/>
          </w:tcPr>
          <w:p w14:paraId="37147AB7" w14:textId="77777777" w:rsidR="0047482D" w:rsidRPr="00641F67" w:rsidRDefault="0047482D" w:rsidP="0047482D">
            <w:pPr>
              <w:rPr>
                <w:lang w:val="fr-BE"/>
              </w:rPr>
            </w:pPr>
          </w:p>
        </w:tc>
      </w:tr>
      <w:tr w:rsidR="0047482D" w:rsidRPr="009F41AF" w14:paraId="1EAE562E" w14:textId="77777777" w:rsidTr="00D0127E">
        <w:tc>
          <w:tcPr>
            <w:tcW w:w="7504" w:type="dxa"/>
            <w:tcMar>
              <w:left w:w="0" w:type="dxa"/>
            </w:tcMar>
          </w:tcPr>
          <w:p w14:paraId="548C873F" w14:textId="6566F2E1" w:rsidR="0047482D" w:rsidRDefault="002F22DF" w:rsidP="002F22DF">
            <w:pPr>
              <w:pStyle w:val="zAnnList"/>
              <w:numPr>
                <w:ilvl w:val="0"/>
                <w:numId w:val="0"/>
              </w:numPr>
            </w:pPr>
            <w:r>
              <w:t xml:space="preserve">Ann B : </w:t>
            </w:r>
            <w:hyperlink w:anchor="Annexe_Y" w:history="1">
              <w:r w:rsidR="008B4883">
                <w:rPr>
                  <w:rStyle w:val="Hyperlink"/>
                </w:rPr>
                <w:t>Liste des références</w:t>
              </w:r>
            </w:hyperlink>
          </w:p>
        </w:tc>
        <w:tc>
          <w:tcPr>
            <w:tcW w:w="1276" w:type="dxa"/>
          </w:tcPr>
          <w:p w14:paraId="2E2D65FD" w14:textId="77777777" w:rsidR="0047482D" w:rsidRPr="002F22DF" w:rsidRDefault="0047482D" w:rsidP="0047482D">
            <w:pPr>
              <w:rPr>
                <w:lang w:val="fr-BE"/>
              </w:rPr>
            </w:pPr>
          </w:p>
        </w:tc>
      </w:tr>
      <w:tr w:rsidR="0047482D" w14:paraId="336BB09F" w14:textId="77777777" w:rsidTr="00D0127E">
        <w:tc>
          <w:tcPr>
            <w:tcW w:w="7504" w:type="dxa"/>
            <w:tcMar>
              <w:left w:w="0" w:type="dxa"/>
            </w:tcMar>
          </w:tcPr>
          <w:p w14:paraId="4CABDA10" w14:textId="478A66A7" w:rsidR="0047482D" w:rsidRPr="0073202C" w:rsidRDefault="002F22DF" w:rsidP="002F22DF">
            <w:pPr>
              <w:pStyle w:val="zAnnList"/>
              <w:numPr>
                <w:ilvl w:val="0"/>
                <w:numId w:val="0"/>
              </w:numPr>
              <w:rPr>
                <w:rStyle w:val="Hyperlink"/>
                <w:color w:val="auto"/>
                <w:u w:val="none"/>
              </w:rPr>
            </w:pPr>
            <w:r>
              <w:t xml:space="preserve">Ann Z : </w:t>
            </w:r>
            <w:hyperlink w:anchor="Annexe_Z" w:history="1">
              <w:r w:rsidR="008B4883">
                <w:rPr>
                  <w:rStyle w:val="Hyperlink"/>
                </w:rPr>
                <w:t>Liste des récipiendaires</w:t>
              </w:r>
            </w:hyperlink>
          </w:p>
          <w:p w14:paraId="212CF030" w14:textId="501B785C" w:rsidR="0073202C" w:rsidRDefault="002F22DF" w:rsidP="002F22DF">
            <w:pPr>
              <w:pStyle w:val="zAnnList"/>
              <w:numPr>
                <w:ilvl w:val="0"/>
                <w:numId w:val="0"/>
              </w:numPr>
            </w:pPr>
            <w:r>
              <w:rPr>
                <w:rStyle w:val="Hyperlink"/>
              </w:rPr>
              <w:t xml:space="preserve">Ann Y : </w:t>
            </w:r>
            <w:proofErr w:type="spellStart"/>
            <w:r>
              <w:rPr>
                <w:rStyle w:val="Hyperlink"/>
              </w:rPr>
              <w:t>Réfèrences</w:t>
            </w:r>
            <w:proofErr w:type="spellEnd"/>
          </w:p>
        </w:tc>
        <w:tc>
          <w:tcPr>
            <w:tcW w:w="1276" w:type="dxa"/>
          </w:tcPr>
          <w:p w14:paraId="5407343B" w14:textId="77777777" w:rsidR="0047482D" w:rsidRDefault="0047482D" w:rsidP="0047482D"/>
        </w:tc>
      </w:tr>
    </w:tbl>
    <w:p w14:paraId="3A71EC22" w14:textId="5273ABDE" w:rsidR="0047482D" w:rsidRPr="002F22DF" w:rsidRDefault="0047482D" w:rsidP="0047482D">
      <w:pPr>
        <w:rPr>
          <w:lang w:val="fr-BE"/>
        </w:rPr>
      </w:pPr>
      <w:r w:rsidRPr="0016751C">
        <w:t> </w:t>
      </w:r>
    </w:p>
    <w:p w14:paraId="3A9538EB" w14:textId="713ED9B5" w:rsidR="00A815CB" w:rsidRPr="002F22DF" w:rsidRDefault="00A815CB" w:rsidP="0047482D">
      <w:pPr>
        <w:rPr>
          <w:lang w:val="fr-BE"/>
        </w:rPr>
      </w:pPr>
    </w:p>
    <w:p w14:paraId="1332F4BC" w14:textId="77777777" w:rsidR="00A815CB" w:rsidRPr="002F22DF" w:rsidRDefault="00A815CB" w:rsidP="0047482D">
      <w:pPr>
        <w:rPr>
          <w:lang w:val="fr-BE"/>
        </w:rPr>
      </w:pPr>
    </w:p>
    <w:p w14:paraId="613586D3" w14:textId="3D5B95C0" w:rsidR="009250BF" w:rsidRPr="002F22DF" w:rsidRDefault="009250BF" w:rsidP="009250BF">
      <w:pPr>
        <w:pStyle w:val="SignatureLines"/>
        <w:ind w:firstLine="0"/>
      </w:pPr>
    </w:p>
    <w:p w14:paraId="7D8CAF5A" w14:textId="2D755110" w:rsidR="00A815CB" w:rsidRPr="002F22DF" w:rsidRDefault="00A815CB" w:rsidP="009250BF">
      <w:pPr>
        <w:pStyle w:val="SignatureLines"/>
        <w:ind w:firstLine="0"/>
      </w:pPr>
    </w:p>
    <w:p w14:paraId="08B3A65D" w14:textId="403D4A04" w:rsidR="00A815CB" w:rsidRPr="002F22DF" w:rsidRDefault="00A815CB" w:rsidP="009250BF">
      <w:pPr>
        <w:pStyle w:val="SignatureLines"/>
        <w:ind w:firstLine="0"/>
      </w:pPr>
    </w:p>
    <w:p w14:paraId="0A4D5393" w14:textId="3D3F235D" w:rsidR="00A815CB" w:rsidRPr="002F22DF" w:rsidRDefault="00A815CB" w:rsidP="009250BF">
      <w:pPr>
        <w:pStyle w:val="SignatureLines"/>
        <w:ind w:firstLine="0"/>
      </w:pPr>
    </w:p>
    <w:p w14:paraId="3A3C7875" w14:textId="6454F2DA" w:rsidR="00A815CB" w:rsidRPr="002F22DF" w:rsidRDefault="00A815CB" w:rsidP="009250BF">
      <w:pPr>
        <w:pStyle w:val="SignatureLines"/>
        <w:ind w:firstLine="0"/>
      </w:pPr>
    </w:p>
    <w:p w14:paraId="29F570AF" w14:textId="0C97E696" w:rsidR="00A815CB" w:rsidRPr="002F22DF" w:rsidRDefault="00A815CB" w:rsidP="009250BF">
      <w:pPr>
        <w:pStyle w:val="SignatureLines"/>
        <w:ind w:firstLine="0"/>
      </w:pPr>
    </w:p>
    <w:p w14:paraId="3A75CFAD" w14:textId="6D8F1B3D" w:rsidR="00A815CB" w:rsidRPr="002F22DF" w:rsidRDefault="00A815CB" w:rsidP="009250BF">
      <w:pPr>
        <w:pStyle w:val="SignatureLines"/>
        <w:ind w:firstLine="0"/>
      </w:pPr>
    </w:p>
    <w:p w14:paraId="2614D47E" w14:textId="49373304" w:rsidR="00A815CB" w:rsidRPr="002F22DF" w:rsidRDefault="00A815CB" w:rsidP="009250BF">
      <w:pPr>
        <w:pStyle w:val="SignatureLines"/>
        <w:ind w:firstLine="0"/>
      </w:pPr>
    </w:p>
    <w:p w14:paraId="65ACF0ED" w14:textId="77777777" w:rsidR="00A815CB" w:rsidRPr="002F22DF" w:rsidRDefault="00A815CB" w:rsidP="00A815CB">
      <w:pPr>
        <w:pStyle w:val="SignatureLines"/>
        <w:ind w:firstLine="0"/>
        <w:jc w:val="both"/>
      </w:pPr>
    </w:p>
    <w:p w14:paraId="13BCCD1D" w14:textId="77348292" w:rsidR="00A815CB" w:rsidRPr="002F22DF" w:rsidRDefault="00A815CB" w:rsidP="009250BF">
      <w:pPr>
        <w:pStyle w:val="SignatureLines"/>
        <w:ind w:firstLine="0"/>
      </w:pPr>
    </w:p>
    <w:p w14:paraId="68051112" w14:textId="6E8696A6" w:rsidR="00D27357" w:rsidRPr="002F22DF" w:rsidRDefault="00D27357" w:rsidP="00D27357">
      <w:pPr>
        <w:rPr>
          <w:lang w:val="fr-BE"/>
        </w:rPr>
      </w:pPr>
    </w:p>
    <w:p w14:paraId="256CC9CA" w14:textId="6AA0BF11" w:rsidR="00D27357" w:rsidRPr="002F22DF" w:rsidRDefault="00A815CB" w:rsidP="00D27357">
      <w:pPr>
        <w:rPr>
          <w:lang w:val="fr-BE"/>
        </w:rPr>
      </w:pPr>
      <w:r>
        <w:tab/>
      </w:r>
      <w:r>
        <w:tab/>
      </w:r>
      <w:r>
        <w:tab/>
      </w:r>
      <w:r>
        <w:tab/>
      </w:r>
      <w:r>
        <w:tab/>
      </w:r>
      <w:r>
        <w:tab/>
      </w:r>
      <w:r>
        <w:tab/>
      </w:r>
      <w:r>
        <w:tab/>
      </w:r>
      <w:r>
        <w:tab/>
      </w:r>
      <w:r>
        <w:tab/>
      </w:r>
      <w:r>
        <w:tab/>
      </w:r>
      <w:r>
        <w:tab/>
      </w:r>
      <w:r>
        <w:tab/>
      </w:r>
      <w:r>
        <w:tab/>
      </w:r>
    </w:p>
    <w:p w14:paraId="59861396" w14:textId="117C3D02" w:rsidR="00D27357" w:rsidRPr="002F22DF" w:rsidRDefault="00D27357" w:rsidP="00D27357">
      <w:pPr>
        <w:rPr>
          <w:lang w:val="fr-BE"/>
        </w:rPr>
      </w:pPr>
    </w:p>
    <w:p w14:paraId="519163FD" w14:textId="52B18FA6" w:rsidR="00D27357" w:rsidRPr="002F22DF" w:rsidRDefault="00D27357" w:rsidP="00D27357">
      <w:pPr>
        <w:rPr>
          <w:lang w:val="fr-BE"/>
        </w:rPr>
      </w:pPr>
    </w:p>
    <w:p w14:paraId="41E25DBC" w14:textId="2E0AF6DB" w:rsidR="00D27357" w:rsidRPr="002F22DF" w:rsidRDefault="00D27357" w:rsidP="00D27357">
      <w:pPr>
        <w:rPr>
          <w:lang w:val="fr-BE"/>
        </w:rPr>
      </w:pPr>
    </w:p>
    <w:p w14:paraId="3446025E" w14:textId="3BB9F80F" w:rsidR="009B209F" w:rsidRPr="002F22DF" w:rsidRDefault="00D27357" w:rsidP="00D27357">
      <w:pPr>
        <w:tabs>
          <w:tab w:val="left" w:pos="4523"/>
        </w:tabs>
        <w:rPr>
          <w:lang w:val="fr-BE"/>
        </w:rPr>
        <w:sectPr w:rsidR="009B209F" w:rsidRPr="002F22DF" w:rsidSect="009B209F">
          <w:footerReference w:type="default" r:id="rId14"/>
          <w:pgSz w:w="11906" w:h="16838" w:code="9"/>
          <w:pgMar w:top="720" w:right="720" w:bottom="720" w:left="720" w:header="708" w:footer="708" w:gutter="0"/>
          <w:cols w:space="708"/>
          <w:docGrid w:linePitch="360"/>
        </w:sectPr>
      </w:pPr>
      <w:r w:rsidRPr="00FA2530">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641F67" w:rsidRDefault="0057651E" w:rsidP="00481353">
      <w:pPr>
        <w:spacing w:after="200" w:line="276" w:lineRule="auto"/>
        <w:jc w:val="center"/>
        <w:rPr>
          <w:rFonts w:ascii="Calibri" w:eastAsia="Calibri" w:hAnsi="Calibri" w:cs="Times New Roman"/>
          <w:lang w:val="fr-BE"/>
        </w:rPr>
      </w:pPr>
      <w:r w:rsidRPr="008D72D8">
        <w:rPr>
          <w:rFonts w:ascii="Calibri" w:eastAsia="Calibri" w:hAnsi="Calibri" w:cs="Times New Roman"/>
          <w:b/>
          <w:sz w:val="24"/>
          <w:szCs w:val="24"/>
          <w:u w:val="single"/>
        </w:rPr>
        <w:t>Rapport sur la visite annuelle du lieu de travail</w:t>
      </w:r>
      <w:r w:rsidRPr="008D72D8">
        <w:rPr>
          <w:rFonts w:ascii="Calibri" w:eastAsia="Calibri" w:hAnsi="Calibri" w:cs="Times New Roman"/>
          <w:b/>
          <w:sz w:val="24"/>
          <w:szCs w:val="24"/>
          <w:u w:val="single"/>
        </w:rPr>
        <w:br/>
      </w:r>
    </w:p>
    <w:p w14:paraId="6FCE5BAB" w14:textId="15BF37BA" w:rsidR="0057651E" w:rsidRPr="00641F67" w:rsidRDefault="0057651E" w:rsidP="0057651E">
      <w:pPr>
        <w:tabs>
          <w:tab w:val="left" w:pos="1560"/>
        </w:tabs>
        <w:spacing w:after="200" w:line="276" w:lineRule="auto"/>
        <w:jc w:val="left"/>
        <w:rPr>
          <w:rFonts w:ascii="Calibri" w:eastAsia="Calibri" w:hAnsi="Calibri" w:cs="Times New Roman"/>
          <w:lang w:val="fr-BE"/>
        </w:rPr>
      </w:pPr>
      <w:r w:rsidRPr="008D72D8">
        <w:rPr>
          <w:rFonts w:ascii="Calibri" w:eastAsia="Calibri" w:hAnsi="Calibri" w:cs="Times New Roman"/>
          <w:b/>
        </w:rPr>
        <w:t xml:space="preserve">Unité : </w:t>
      </w:r>
      <w:r w:rsidR="002F22DF">
        <w:rPr>
          <w:rFonts w:ascii="Calibri" w:eastAsia="Calibri" w:hAnsi="Calibri" w:cs="Times New Roman"/>
          <w:b/>
        </w:rPr>
        <w:t>DG</w:t>
      </w:r>
      <w:r w:rsidRPr="008D72D8">
        <w:rPr>
          <w:rFonts w:ascii="Calibri" w:eastAsia="Calibri" w:hAnsi="Calibri" w:cs="Times New Roman"/>
          <w:b/>
        </w:rPr>
        <w:t>MR</w:t>
      </w:r>
      <w:r w:rsidR="002F22DF">
        <w:rPr>
          <w:rFonts w:ascii="Calibri" w:eastAsia="Calibri" w:hAnsi="Calibri" w:cs="Times New Roman"/>
          <w:b/>
        </w:rPr>
        <w:t xml:space="preserve"> </w:t>
      </w:r>
      <w:r w:rsidRPr="008D72D8">
        <w:rPr>
          <w:rFonts w:ascii="Calibri" w:eastAsia="Calibri" w:hAnsi="Calibri" w:cs="Times New Roman"/>
          <w:b/>
        </w:rPr>
        <w:t>MP</w:t>
      </w:r>
    </w:p>
    <w:p w14:paraId="5A9F9C71" w14:textId="47C3A5C4" w:rsidR="0057651E" w:rsidRPr="00641F67" w:rsidRDefault="0057651E" w:rsidP="0057651E">
      <w:pPr>
        <w:tabs>
          <w:tab w:val="left" w:pos="1560"/>
        </w:tabs>
        <w:spacing w:after="200" w:line="276" w:lineRule="auto"/>
        <w:jc w:val="left"/>
        <w:rPr>
          <w:rFonts w:ascii="Calibri" w:eastAsia="Calibri" w:hAnsi="Calibri" w:cs="Times New Roman"/>
          <w:lang w:val="fr-BE"/>
        </w:rPr>
      </w:pPr>
      <w:r w:rsidRPr="008D72D8">
        <w:rPr>
          <w:rFonts w:ascii="Calibri" w:eastAsia="Calibri" w:hAnsi="Calibri" w:cs="Times New Roman"/>
          <w:b/>
        </w:rPr>
        <w:t xml:space="preserve">Date de l'événement : </w:t>
      </w:r>
      <w:r w:rsidR="002F22DF">
        <w:rPr>
          <w:rFonts w:ascii="Calibri" w:eastAsia="Calibri" w:hAnsi="Calibri" w:cs="Times New Roman"/>
        </w:rPr>
        <w:t>0</w:t>
      </w:r>
      <w:r w:rsidR="00BE4182">
        <w:rPr>
          <w:rFonts w:ascii="Calibri" w:eastAsia="Calibri" w:hAnsi="Calibri" w:cs="Times New Roman"/>
        </w:rPr>
        <w:t>3</w:t>
      </w:r>
      <w:r w:rsidR="002F22DF">
        <w:rPr>
          <w:rFonts w:ascii="Calibri" w:eastAsia="Calibri" w:hAnsi="Calibri" w:cs="Times New Roman"/>
        </w:rPr>
        <w:t>/09/2025</w:t>
      </w:r>
    </w:p>
    <w:p w14:paraId="3841757D" w14:textId="77777777" w:rsidR="0057651E" w:rsidRPr="00641F67" w:rsidRDefault="0057651E" w:rsidP="0057651E">
      <w:pPr>
        <w:spacing w:after="200" w:line="276" w:lineRule="auto"/>
        <w:jc w:val="left"/>
        <w:rPr>
          <w:rFonts w:ascii="Calibri" w:eastAsia="Calibri" w:hAnsi="Calibri" w:cs="Times New Roman"/>
          <w:lang w:val="fr-BE"/>
        </w:rPr>
      </w:pPr>
    </w:p>
    <w:p w14:paraId="42451F77" w14:textId="77777777" w:rsidR="0057651E" w:rsidRPr="00641F67" w:rsidRDefault="0057651E" w:rsidP="0057651E">
      <w:pPr>
        <w:spacing w:after="200" w:line="276" w:lineRule="auto"/>
        <w:jc w:val="left"/>
        <w:rPr>
          <w:rFonts w:ascii="Calibri" w:eastAsia="Calibri" w:hAnsi="Calibri" w:cs="Times New Roman"/>
          <w:b/>
          <w:lang w:val="fr-BE"/>
        </w:rPr>
      </w:pPr>
      <w:r w:rsidRPr="008D72D8">
        <w:rPr>
          <w:rFonts w:ascii="Calibri" w:eastAsia="Calibri" w:hAnsi="Calibri" w:cs="Times New Roman"/>
          <w:b/>
        </w:rPr>
        <w:t xml:space="preserve">Composition de la délégation : </w:t>
      </w:r>
    </w:p>
    <w:p w14:paraId="21ED27DE" w14:textId="5325A0B9" w:rsidR="009F7785" w:rsidRPr="002F22DF" w:rsidRDefault="0057651E" w:rsidP="0057651E">
      <w:pPr>
        <w:tabs>
          <w:tab w:val="left" w:pos="2410"/>
        </w:tabs>
        <w:spacing w:after="200" w:line="276" w:lineRule="auto"/>
        <w:jc w:val="left"/>
        <w:rPr>
          <w:rFonts w:ascii="Calibri" w:eastAsia="Calibri" w:hAnsi="Calibri" w:cs="Times New Roman"/>
          <w:lang w:val="fr-BE"/>
        </w:rPr>
      </w:pPr>
      <w:r w:rsidRPr="002F22DF">
        <w:rPr>
          <w:rFonts w:ascii="Calibri" w:eastAsia="Calibri" w:hAnsi="Calibri" w:cs="Times New Roman"/>
          <w:b/>
          <w:lang w:val="fr-BE"/>
        </w:rPr>
        <w:t>- Service LDPBW 08 :</w:t>
      </w:r>
      <w:r w:rsidRPr="002F22DF">
        <w:rPr>
          <w:rFonts w:ascii="Calibri" w:eastAsia="Calibri" w:hAnsi="Calibri" w:cs="Times New Roman"/>
          <w:lang w:val="fr-BE"/>
        </w:rPr>
        <w:tab/>
      </w:r>
      <w:r w:rsidR="009F7785" w:rsidRPr="002F22DF">
        <w:rPr>
          <w:rFonts w:ascii="Calibri" w:eastAsia="Calibri" w:hAnsi="Calibri" w:cs="Times New Roman"/>
          <w:lang w:val="fr-BE"/>
        </w:rPr>
        <w:tab/>
      </w:r>
      <w:r w:rsidR="002F22DF" w:rsidRPr="002F22DF">
        <w:rPr>
          <w:rFonts w:ascii="Calibri" w:eastAsia="Calibri" w:hAnsi="Calibri" w:cs="Times New Roman"/>
          <w:lang w:val="fr-BE"/>
        </w:rPr>
        <w:t>MTC DEPPE Thierry (Conseil</w:t>
      </w:r>
      <w:r w:rsidR="002F22DF">
        <w:rPr>
          <w:rFonts w:ascii="Calibri" w:eastAsia="Calibri" w:hAnsi="Calibri" w:cs="Times New Roman"/>
          <w:lang w:val="fr-BE"/>
        </w:rPr>
        <w:t xml:space="preserve">ler en prévention </w:t>
      </w:r>
      <w:proofErr w:type="spellStart"/>
      <w:r w:rsidR="002F22DF">
        <w:rPr>
          <w:rFonts w:ascii="Calibri" w:eastAsia="Calibri" w:hAnsi="Calibri" w:cs="Times New Roman"/>
          <w:lang w:val="fr-BE"/>
        </w:rPr>
        <w:t>Niv</w:t>
      </w:r>
      <w:proofErr w:type="spellEnd"/>
      <w:r w:rsidR="002F22DF">
        <w:rPr>
          <w:rFonts w:ascii="Calibri" w:eastAsia="Calibri" w:hAnsi="Calibri" w:cs="Times New Roman"/>
          <w:lang w:val="fr-BE"/>
        </w:rPr>
        <w:t xml:space="preserve"> 2)</w:t>
      </w:r>
    </w:p>
    <w:p w14:paraId="50C10C40" w14:textId="6F28C271" w:rsidR="000172B5" w:rsidRPr="00641F67" w:rsidRDefault="0057651E" w:rsidP="0057651E">
      <w:pPr>
        <w:tabs>
          <w:tab w:val="left" w:pos="2410"/>
        </w:tabs>
        <w:spacing w:after="200" w:line="276" w:lineRule="auto"/>
        <w:jc w:val="left"/>
        <w:rPr>
          <w:rFonts w:ascii="Calibri" w:eastAsia="Calibri" w:hAnsi="Calibri" w:cs="Times New Roman"/>
          <w:lang w:val="fr-BE"/>
        </w:rPr>
      </w:pPr>
      <w:r w:rsidRPr="008D72D8">
        <w:rPr>
          <w:rFonts w:ascii="Calibri" w:eastAsia="Calibri" w:hAnsi="Calibri" w:cs="Times New Roman"/>
          <w:b/>
        </w:rPr>
        <w:t xml:space="preserve">- Quartier Reine Elisabeth : </w:t>
      </w:r>
      <w:r w:rsidRPr="008D72D8">
        <w:rPr>
          <w:rFonts w:ascii="Calibri" w:eastAsia="Calibri" w:hAnsi="Calibri" w:cs="Times New Roman"/>
          <w:b/>
        </w:rPr>
        <w:tab/>
      </w:r>
      <w:r w:rsidR="009F7785">
        <w:rPr>
          <w:rFonts w:ascii="Calibri" w:eastAsia="Calibri" w:hAnsi="Calibri" w:cs="Times New Roman"/>
          <w:b/>
        </w:rPr>
        <w:t xml:space="preserve"> - </w:t>
      </w:r>
      <w:r w:rsidR="009F7785" w:rsidRPr="009F7785">
        <w:rPr>
          <w:rFonts w:ascii="Calibri" w:eastAsia="Calibri" w:hAnsi="Calibri" w:cs="Times New Roman"/>
        </w:rPr>
        <w:t>Excusé</w:t>
      </w:r>
    </w:p>
    <w:p w14:paraId="075333CB" w14:textId="21C72024" w:rsidR="0057651E" w:rsidRPr="00641F67" w:rsidRDefault="0057651E" w:rsidP="0057651E">
      <w:pPr>
        <w:tabs>
          <w:tab w:val="left" w:pos="2410"/>
        </w:tabs>
        <w:spacing w:after="200" w:line="276" w:lineRule="auto"/>
        <w:jc w:val="left"/>
        <w:rPr>
          <w:rFonts w:ascii="Calibri" w:eastAsia="Calibri" w:hAnsi="Calibri" w:cs="Times New Roman"/>
          <w:lang w:val="fr-BE"/>
        </w:rPr>
      </w:pPr>
      <w:r w:rsidRPr="008D72D8">
        <w:rPr>
          <w:rFonts w:ascii="Calibri" w:eastAsia="Calibri" w:hAnsi="Calibri" w:cs="Times New Roman"/>
          <w:b/>
        </w:rPr>
        <w:t>- Médecin du travail :</w:t>
      </w:r>
      <w:r w:rsidR="009F7785">
        <w:rPr>
          <w:rFonts w:ascii="Calibri" w:eastAsia="Calibri" w:hAnsi="Calibri" w:cs="Times New Roman"/>
          <w:b/>
        </w:rPr>
        <w:tab/>
      </w:r>
      <w:r w:rsidR="009F7785">
        <w:rPr>
          <w:rFonts w:ascii="Calibri" w:eastAsia="Calibri" w:hAnsi="Calibri" w:cs="Times New Roman"/>
          <w:b/>
        </w:rPr>
        <w:tab/>
        <w:t xml:space="preserve">- </w:t>
      </w:r>
      <w:r w:rsidR="009F7785" w:rsidRPr="009F7785">
        <w:rPr>
          <w:rFonts w:ascii="Calibri" w:eastAsia="Calibri" w:hAnsi="Calibri" w:cs="Times New Roman"/>
        </w:rPr>
        <w:t>Excusé</w:t>
      </w:r>
      <w:r w:rsidRPr="008D72D8">
        <w:rPr>
          <w:rFonts w:ascii="Calibri" w:eastAsia="Calibri" w:hAnsi="Calibri" w:cs="Times New Roman"/>
        </w:rPr>
        <w:tab/>
      </w:r>
      <w:r w:rsidRPr="008D72D8">
        <w:rPr>
          <w:rFonts w:ascii="Calibri" w:eastAsia="Calibri" w:hAnsi="Calibri" w:cs="Times New Roman"/>
        </w:rPr>
        <w:tab/>
      </w:r>
    </w:p>
    <w:p w14:paraId="64F1BCD1" w14:textId="7C64519E" w:rsidR="0057651E" w:rsidRPr="00641F67" w:rsidRDefault="0057651E" w:rsidP="0057651E">
      <w:pPr>
        <w:tabs>
          <w:tab w:val="left" w:pos="2410"/>
        </w:tabs>
        <w:spacing w:after="200" w:line="276" w:lineRule="auto"/>
        <w:jc w:val="left"/>
        <w:rPr>
          <w:rFonts w:ascii="Calibri" w:eastAsia="Calibri" w:hAnsi="Calibri" w:cs="Times New Roman"/>
          <w:lang w:val="fr-BE"/>
        </w:rPr>
      </w:pPr>
      <w:r w:rsidRPr="008D72D8">
        <w:rPr>
          <w:rFonts w:ascii="Calibri" w:eastAsia="Calibri" w:hAnsi="Calibri" w:cs="Times New Roman"/>
          <w:b/>
        </w:rPr>
        <w:t>- Délégation syndicale :</w:t>
      </w:r>
      <w:r w:rsidRPr="008D72D8">
        <w:rPr>
          <w:rFonts w:ascii="Calibri" w:eastAsia="Calibri" w:hAnsi="Calibri" w:cs="Times New Roman"/>
        </w:rPr>
        <w:tab/>
      </w:r>
      <w:r w:rsidR="009F7785">
        <w:rPr>
          <w:rFonts w:ascii="Calibri" w:eastAsia="Calibri" w:hAnsi="Calibri" w:cs="Times New Roman"/>
        </w:rPr>
        <w:tab/>
        <w:t xml:space="preserve">- </w:t>
      </w:r>
      <w:r w:rsidR="0039002F">
        <w:rPr>
          <w:rFonts w:ascii="Calibri" w:eastAsia="Calibri" w:hAnsi="Calibri" w:cs="Times New Roman"/>
        </w:rPr>
        <w:t>ACGPM CGPM</w:t>
      </w:r>
    </w:p>
    <w:p w14:paraId="68F46DB7" w14:textId="74711206" w:rsidR="00690873" w:rsidRPr="00BE4182" w:rsidRDefault="0057651E" w:rsidP="00492A88">
      <w:pPr>
        <w:tabs>
          <w:tab w:val="left" w:pos="2410"/>
        </w:tabs>
        <w:spacing w:after="200" w:line="276" w:lineRule="auto"/>
        <w:jc w:val="left"/>
        <w:rPr>
          <w:rFonts w:ascii="Calibri" w:eastAsia="Calibri" w:hAnsi="Calibri" w:cs="Times New Roman"/>
          <w:lang w:val="fr-BE"/>
        </w:rPr>
      </w:pPr>
      <w:r w:rsidRPr="008D72D8">
        <w:rPr>
          <w:rFonts w:ascii="Calibri" w:eastAsia="Calibri" w:hAnsi="Calibri" w:cs="Times New Roman"/>
        </w:rPr>
        <w:t xml:space="preserve"> </w:t>
      </w:r>
      <w:r w:rsidRPr="002F22DF">
        <w:rPr>
          <w:rFonts w:ascii="Calibri" w:eastAsia="Calibri" w:hAnsi="Calibri" w:cs="Times New Roman"/>
          <w:b/>
          <w:lang w:val="fr-BE"/>
        </w:rPr>
        <w:t>-Unité:</w:t>
      </w:r>
      <w:r w:rsidR="009F7785" w:rsidRPr="002F22DF">
        <w:rPr>
          <w:rFonts w:ascii="Calibri" w:eastAsia="Calibri" w:hAnsi="Calibri" w:cs="Times New Roman"/>
          <w:b/>
          <w:lang w:val="fr-BE"/>
        </w:rPr>
        <w:tab/>
      </w:r>
      <w:r w:rsidR="00135B16" w:rsidRPr="002F22DF">
        <w:rPr>
          <w:rFonts w:ascii="Calibri" w:eastAsia="Calibri" w:hAnsi="Calibri" w:cs="Times New Roman"/>
          <w:b/>
          <w:lang w:val="fr-BE"/>
        </w:rPr>
        <w:tab/>
      </w:r>
      <w:r w:rsidR="00C74C9E" w:rsidRPr="00BE4182">
        <w:rPr>
          <w:rFonts w:ascii="Calibri" w:eastAsia="Calibri" w:hAnsi="Calibri" w:cs="Times New Roman"/>
          <w:lang w:val="fr-BE"/>
        </w:rPr>
        <w:t xml:space="preserve">- </w:t>
      </w:r>
      <w:r w:rsidR="0039002F" w:rsidRPr="00BE4182">
        <w:rPr>
          <w:rFonts w:ascii="Calibri" w:eastAsia="Calibri" w:hAnsi="Calibri" w:cs="Times New Roman"/>
          <w:lang w:val="fr-BE"/>
        </w:rPr>
        <w:t xml:space="preserve">ADM </w:t>
      </w:r>
      <w:proofErr w:type="spellStart"/>
      <w:r w:rsidR="00C74C9E" w:rsidRPr="00BE4182">
        <w:rPr>
          <w:rFonts w:ascii="Calibri" w:eastAsia="Calibri" w:hAnsi="Calibri" w:cs="Times New Roman"/>
          <w:lang w:val="fr-BE"/>
        </w:rPr>
        <w:t>Demets</w:t>
      </w:r>
      <w:proofErr w:type="spellEnd"/>
      <w:r w:rsidR="00C74C9E" w:rsidRPr="00BE4182">
        <w:rPr>
          <w:rFonts w:ascii="Calibri" w:eastAsia="Calibri" w:hAnsi="Calibri" w:cs="Times New Roman"/>
          <w:lang w:val="fr-BE"/>
        </w:rPr>
        <w:t xml:space="preserve"> Kurt</w:t>
      </w:r>
    </w:p>
    <w:p w14:paraId="572FD52E" w14:textId="3DC8B925" w:rsidR="00492A88" w:rsidRPr="0039002F" w:rsidRDefault="00492A88" w:rsidP="00492A88">
      <w:pPr>
        <w:tabs>
          <w:tab w:val="left" w:pos="2410"/>
        </w:tabs>
        <w:spacing w:after="200" w:line="276" w:lineRule="auto"/>
        <w:jc w:val="left"/>
        <w:rPr>
          <w:rFonts w:ascii="Calibri" w:eastAsia="Calibri" w:hAnsi="Calibri" w:cs="Times New Roman"/>
          <w:lang w:val="fr-BE"/>
        </w:rPr>
      </w:pPr>
      <w:r w:rsidRPr="00BE4182">
        <w:rPr>
          <w:rFonts w:ascii="Calibri" w:eastAsia="Calibri" w:hAnsi="Calibri" w:cs="Times New Roman"/>
          <w:lang w:val="fr-BE"/>
        </w:rPr>
        <w:tab/>
      </w:r>
      <w:r w:rsidRPr="00BE4182">
        <w:rPr>
          <w:rFonts w:ascii="Calibri" w:eastAsia="Calibri" w:hAnsi="Calibri" w:cs="Times New Roman"/>
          <w:lang w:val="fr-BE"/>
        </w:rPr>
        <w:tab/>
        <w:t xml:space="preserve">- </w:t>
      </w:r>
      <w:proofErr w:type="spellStart"/>
      <w:r w:rsidRPr="00BE4182">
        <w:rPr>
          <w:rFonts w:ascii="Calibri" w:eastAsia="Calibri" w:hAnsi="Calibri" w:cs="Times New Roman"/>
          <w:lang w:val="fr-BE"/>
        </w:rPr>
        <w:t>Kolonel</w:t>
      </w:r>
      <w:proofErr w:type="spellEnd"/>
      <w:r w:rsidRPr="00BE4182">
        <w:rPr>
          <w:rFonts w:ascii="Calibri" w:eastAsia="Calibri" w:hAnsi="Calibri" w:cs="Times New Roman"/>
          <w:lang w:val="fr-BE"/>
        </w:rPr>
        <w:t xml:space="preserve"> Beerens Karla</w:t>
      </w:r>
    </w:p>
    <w:p w14:paraId="23CFA2F3" w14:textId="0DB8AFBC" w:rsidR="00492A88" w:rsidRPr="0039002F" w:rsidRDefault="00492A88" w:rsidP="00492A88">
      <w:pPr>
        <w:tabs>
          <w:tab w:val="left" w:pos="2410"/>
        </w:tabs>
        <w:spacing w:after="200" w:line="276" w:lineRule="auto"/>
        <w:jc w:val="left"/>
        <w:rPr>
          <w:rFonts w:ascii="Calibri" w:eastAsia="Calibri" w:hAnsi="Calibri" w:cs="Times New Roman"/>
          <w:lang w:val="fr-BE"/>
        </w:rPr>
      </w:pPr>
      <w:r w:rsidRPr="0039002F">
        <w:rPr>
          <w:rFonts w:ascii="Calibri" w:eastAsia="Calibri" w:hAnsi="Calibri" w:cs="Times New Roman"/>
          <w:lang w:val="fr-BE"/>
        </w:rPr>
        <w:tab/>
      </w:r>
      <w:r w:rsidRPr="0039002F">
        <w:rPr>
          <w:rFonts w:ascii="Calibri" w:eastAsia="Calibri" w:hAnsi="Calibri" w:cs="Times New Roman"/>
          <w:lang w:val="fr-BE"/>
        </w:rPr>
        <w:tab/>
      </w:r>
    </w:p>
    <w:p w14:paraId="1700BE25" w14:textId="70CA6070" w:rsidR="000172B5" w:rsidRPr="0039002F" w:rsidRDefault="0057651E" w:rsidP="000172B5">
      <w:pPr>
        <w:tabs>
          <w:tab w:val="left" w:pos="2410"/>
        </w:tabs>
        <w:spacing w:after="200" w:line="276" w:lineRule="auto"/>
        <w:jc w:val="left"/>
        <w:rPr>
          <w:rFonts w:ascii="Calibri" w:eastAsia="Calibri" w:hAnsi="Calibri" w:cs="Times New Roman"/>
          <w:lang w:val="fr-BE"/>
        </w:rPr>
      </w:pPr>
      <w:r w:rsidRPr="0039002F">
        <w:rPr>
          <w:rFonts w:ascii="Calibri" w:eastAsia="Calibri" w:hAnsi="Calibri" w:cs="Times New Roman"/>
          <w:lang w:val="fr-BE"/>
        </w:rPr>
        <w:t xml:space="preserve">         </w:t>
      </w:r>
    </w:p>
    <w:p w14:paraId="1C4AB3C0" w14:textId="254D5E9F" w:rsidR="0057651E" w:rsidRPr="0039002F" w:rsidRDefault="0057651E" w:rsidP="000172B5">
      <w:pPr>
        <w:tabs>
          <w:tab w:val="left" w:pos="2835"/>
          <w:tab w:val="left" w:pos="2977"/>
        </w:tabs>
        <w:spacing w:after="200" w:line="276" w:lineRule="auto"/>
        <w:jc w:val="left"/>
        <w:rPr>
          <w:rFonts w:ascii="Calibri" w:eastAsia="Calibri" w:hAnsi="Calibri" w:cs="Times New Roman"/>
          <w:lang w:val="fr-BE"/>
        </w:rPr>
      </w:pPr>
      <w:r w:rsidRPr="0039002F">
        <w:rPr>
          <w:rFonts w:ascii="Calibri" w:eastAsia="Calibri" w:hAnsi="Calibri" w:cs="Times New Roman"/>
          <w:lang w:val="fr-BE"/>
        </w:rPr>
        <w:tab/>
      </w:r>
      <w:r w:rsidRPr="0039002F">
        <w:rPr>
          <w:rFonts w:ascii="Calibri" w:eastAsia="Calibri" w:hAnsi="Calibri" w:cs="Times New Roman"/>
          <w:lang w:val="fr-BE"/>
        </w:rPr>
        <w:tab/>
      </w:r>
    </w:p>
    <w:p w14:paraId="78DE877E" w14:textId="15CB0950" w:rsidR="0057651E" w:rsidRPr="00641F67" w:rsidRDefault="0057651E" w:rsidP="00550F1A">
      <w:pPr>
        <w:spacing w:after="200" w:line="276" w:lineRule="auto"/>
        <w:ind w:left="284"/>
        <w:jc w:val="left"/>
        <w:rPr>
          <w:rFonts w:ascii="Calibri" w:eastAsia="Calibri" w:hAnsi="Calibri" w:cs="Times New Roman"/>
          <w:b/>
          <w:lang w:val="fr-BE"/>
        </w:rPr>
      </w:pPr>
      <w:r w:rsidRPr="009F7785">
        <w:rPr>
          <w:rFonts w:ascii="Calibri" w:eastAsia="Calibri" w:hAnsi="Calibri" w:cs="Times New Roman"/>
          <w:b/>
        </w:rPr>
        <w:t>Résumé de la visite :</w:t>
      </w:r>
    </w:p>
    <w:p w14:paraId="7A6E7C22" w14:textId="56DE258B" w:rsidR="000172B5" w:rsidRPr="00641F67" w:rsidRDefault="00BE4182" w:rsidP="009F7785">
      <w:pPr>
        <w:spacing w:after="200" w:line="276" w:lineRule="auto"/>
        <w:ind w:left="284"/>
        <w:jc w:val="left"/>
        <w:rPr>
          <w:rFonts w:ascii="Calibri" w:eastAsia="Calibri" w:hAnsi="Calibri" w:cs="Times New Roman"/>
          <w:lang w:val="fr-BE"/>
        </w:rPr>
      </w:pPr>
      <w:r>
        <w:rPr>
          <w:rFonts w:ascii="Calibri" w:eastAsia="Calibri" w:hAnsi="Calibri" w:cs="Times New Roman"/>
        </w:rPr>
        <w:t xml:space="preserve">L’U est très réceptive à la </w:t>
      </w:r>
      <w:proofErr w:type="spellStart"/>
      <w:r>
        <w:rPr>
          <w:rFonts w:ascii="Calibri" w:eastAsia="Calibri" w:hAnsi="Calibri" w:cs="Times New Roman"/>
        </w:rPr>
        <w:t>prevention</w:t>
      </w:r>
      <w:proofErr w:type="spellEnd"/>
      <w:r>
        <w:rPr>
          <w:rFonts w:ascii="Calibri" w:eastAsia="Calibri" w:hAnsi="Calibri" w:cs="Times New Roman"/>
        </w:rPr>
        <w:t xml:space="preserve">, très bon suivi </w:t>
      </w:r>
      <w:proofErr w:type="spellStart"/>
      <w:r>
        <w:rPr>
          <w:rFonts w:ascii="Calibri" w:eastAsia="Calibri" w:hAnsi="Calibri" w:cs="Times New Roman"/>
        </w:rPr>
        <w:t>admnistratif</w:t>
      </w:r>
      <w:proofErr w:type="spellEnd"/>
      <w:r>
        <w:rPr>
          <w:rFonts w:ascii="Calibri" w:eastAsia="Calibri" w:hAnsi="Calibri" w:cs="Times New Roman"/>
        </w:rPr>
        <w:t>.</w:t>
      </w:r>
    </w:p>
    <w:p w14:paraId="793DD688" w14:textId="6DDEB303" w:rsidR="00714B59" w:rsidRPr="00641F67" w:rsidRDefault="00714B59" w:rsidP="00714B59">
      <w:pPr>
        <w:spacing w:after="200" w:line="276" w:lineRule="auto"/>
        <w:ind w:left="284"/>
        <w:jc w:val="left"/>
        <w:rPr>
          <w:rFonts w:ascii="Calibri" w:eastAsia="Calibri" w:hAnsi="Calibri" w:cs="Times New Roman"/>
          <w:b/>
          <w:lang w:val="fr-BE"/>
        </w:rPr>
      </w:pPr>
      <w:r w:rsidRPr="009F7785">
        <w:rPr>
          <w:rFonts w:ascii="Calibri" w:eastAsia="Calibri" w:hAnsi="Calibri" w:cs="Times New Roman"/>
          <w:b/>
        </w:rPr>
        <w:t>Le rapport comprend les points suivants :</w:t>
      </w:r>
    </w:p>
    <w:p w14:paraId="19741C93" w14:textId="51C65085" w:rsidR="00481353" w:rsidRDefault="00481353" w:rsidP="006D0AC2">
      <w:pPr>
        <w:pStyle w:val="Body20"/>
        <w:numPr>
          <w:ilvl w:val="0"/>
          <w:numId w:val="11"/>
        </w:numPr>
        <w:ind w:left="709" w:hanging="283"/>
        <w:rPr>
          <w:lang w:val="nl-BE"/>
        </w:rPr>
      </w:pPr>
      <w:r>
        <w:t>Questions de l'</w:t>
      </w:r>
      <w:r w:rsidR="006C1A43">
        <w:t xml:space="preserve"> U</w:t>
      </w:r>
      <w:r>
        <w:t>.</w:t>
      </w:r>
    </w:p>
    <w:p w14:paraId="7BAC03B0" w14:textId="5E891DE4" w:rsidR="00714B59" w:rsidRPr="00641F67" w:rsidRDefault="00714B59" w:rsidP="006D0AC2">
      <w:pPr>
        <w:pStyle w:val="Body20"/>
        <w:numPr>
          <w:ilvl w:val="0"/>
          <w:numId w:val="11"/>
        </w:numPr>
        <w:ind w:left="709" w:hanging="283"/>
      </w:pPr>
      <w:r w:rsidRPr="00714B59">
        <w:t xml:space="preserve">Observations </w:t>
      </w:r>
      <w:r w:rsidR="006C1A43">
        <w:t>LHT</w:t>
      </w:r>
    </w:p>
    <w:p w14:paraId="18475DDE" w14:textId="64720A88" w:rsidR="00714B59" w:rsidRPr="00641F67" w:rsidRDefault="006C1A43" w:rsidP="006D0AC2">
      <w:pPr>
        <w:pStyle w:val="Body20"/>
        <w:numPr>
          <w:ilvl w:val="0"/>
          <w:numId w:val="11"/>
        </w:numPr>
        <w:ind w:left="709" w:hanging="283"/>
      </w:pPr>
      <w:r>
        <w:t>Points analysés</w:t>
      </w:r>
    </w:p>
    <w:p w14:paraId="7BDC9A55" w14:textId="744C5733" w:rsidR="00DE4B65" w:rsidRPr="00641F67" w:rsidRDefault="006C1A43" w:rsidP="006D0AC2">
      <w:pPr>
        <w:pStyle w:val="Body20"/>
        <w:numPr>
          <w:ilvl w:val="0"/>
          <w:numId w:val="11"/>
        </w:numPr>
        <w:ind w:left="709" w:hanging="283"/>
      </w:pPr>
      <w:r>
        <w:t>P</w:t>
      </w:r>
      <w:r w:rsidR="00DE4B65">
        <w:t>révention incendies</w:t>
      </w:r>
    </w:p>
    <w:p w14:paraId="166A391A" w14:textId="4DE4C7A5" w:rsidR="00DE4B65" w:rsidRDefault="006C1A43" w:rsidP="006D0AC2">
      <w:pPr>
        <w:pStyle w:val="Body20"/>
        <w:numPr>
          <w:ilvl w:val="0"/>
          <w:numId w:val="11"/>
        </w:numPr>
        <w:ind w:left="709" w:hanging="283"/>
        <w:rPr>
          <w:lang w:val="nl-BE"/>
        </w:rPr>
      </w:pPr>
      <w:r>
        <w:t>Rapports trimestriels</w:t>
      </w:r>
    </w:p>
    <w:p w14:paraId="6F641468" w14:textId="3670966B" w:rsidR="00714B59" w:rsidRPr="00714B59" w:rsidRDefault="00714B59" w:rsidP="00714B59">
      <w:pPr>
        <w:pStyle w:val="Body20"/>
        <w:numPr>
          <w:ilvl w:val="0"/>
          <w:numId w:val="0"/>
        </w:numPr>
        <w:ind w:left="851"/>
        <w:rPr>
          <w:lang w:val="nl-BE"/>
        </w:rPr>
      </w:pPr>
      <w:r w:rsidRPr="00714B59">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5ACF14F0" w14:textId="5EB7F63B" w:rsidR="00F60E2D" w:rsidRPr="0094363B" w:rsidRDefault="00A5572B" w:rsidP="00F60E2D">
      <w:pPr>
        <w:pStyle w:val="ListParagraph"/>
        <w:rPr>
          <w:rFonts w:ascii="Calibri" w:eastAsia="Calibri" w:hAnsi="Calibri" w:cs="Times New Roman"/>
          <w:b/>
          <w:lang w:val="nl-BE"/>
        </w:rPr>
      </w:pPr>
      <w:r>
        <w:rPr>
          <w:rFonts w:ascii="Calibri" w:eastAsia="Calibri" w:hAnsi="Calibri" w:cs="Times New Roman"/>
          <w:b/>
        </w:rPr>
        <w:t>Fiche fonction</w:t>
      </w:r>
    </w:p>
    <w:p w14:paraId="066F589A" w14:textId="77777777" w:rsidR="008444BC" w:rsidRPr="00641F67" w:rsidRDefault="008444BC" w:rsidP="008444BC">
      <w:pPr>
        <w:rPr>
          <w:rFonts w:ascii="Calibri" w:eastAsia="Calibri" w:hAnsi="Calibri" w:cs="Times New Roman"/>
          <w:lang w:val="fr-BE"/>
        </w:rPr>
      </w:pPr>
    </w:p>
    <w:p w14:paraId="7F304795" w14:textId="3C5E1B30" w:rsidR="00714B59" w:rsidRPr="00641F67" w:rsidRDefault="00714B59" w:rsidP="006D0AC2">
      <w:pPr>
        <w:pStyle w:val="ListParagraph"/>
        <w:numPr>
          <w:ilvl w:val="0"/>
          <w:numId w:val="10"/>
        </w:numPr>
        <w:rPr>
          <w:rFonts w:ascii="Calibri" w:eastAsia="Calibri" w:hAnsi="Calibri" w:cs="Times New Roman"/>
          <w:b/>
          <w:lang w:val="fr-BE"/>
        </w:rPr>
      </w:pPr>
      <w:r w:rsidRPr="00E76B05">
        <w:rPr>
          <w:rFonts w:ascii="Calibri" w:eastAsia="Calibri" w:hAnsi="Calibri" w:cs="Times New Roman"/>
          <w:b/>
        </w:rPr>
        <w:t>Observations faites pendant la visite.</w:t>
      </w:r>
    </w:p>
    <w:p w14:paraId="590C0FC4" w14:textId="77777777" w:rsidR="0094363B" w:rsidRPr="00641F67" w:rsidRDefault="0094363B" w:rsidP="0094363B">
      <w:pPr>
        <w:pStyle w:val="ListParagraph"/>
        <w:rPr>
          <w:rFonts w:ascii="Calibri" w:eastAsia="Calibri" w:hAnsi="Calibri" w:cs="Times New Roman"/>
          <w:b/>
          <w:lang w:val="fr-BE"/>
        </w:rPr>
      </w:pPr>
    </w:p>
    <w:p w14:paraId="3E99B773" w14:textId="3E8CA44C" w:rsidR="0094363B" w:rsidRPr="00BE4182" w:rsidRDefault="0094363B" w:rsidP="0094363B">
      <w:pPr>
        <w:rPr>
          <w:rFonts w:ascii="Calibri" w:eastAsia="Calibri" w:hAnsi="Calibri" w:cs="Times New Roman"/>
          <w:bCs/>
          <w:lang w:val="fr-BE"/>
        </w:rPr>
      </w:pPr>
      <w:r w:rsidRPr="00BE4182">
        <w:rPr>
          <w:rFonts w:ascii="Calibri" w:eastAsia="Calibri" w:hAnsi="Calibri" w:cs="Times New Roman"/>
          <w:bCs/>
        </w:rPr>
        <w:t xml:space="preserve">Aucune </w:t>
      </w:r>
      <w:r w:rsidR="00BE4182" w:rsidRPr="00BE4182">
        <w:rPr>
          <w:rFonts w:ascii="Calibri" w:eastAsia="Calibri" w:hAnsi="Calibri" w:cs="Times New Roman"/>
          <w:bCs/>
        </w:rPr>
        <w:t>remarque</w:t>
      </w:r>
      <w:r w:rsidRPr="00BE4182">
        <w:rPr>
          <w:rFonts w:ascii="Calibri" w:eastAsia="Calibri" w:hAnsi="Calibri" w:cs="Times New Roman"/>
          <w:bCs/>
        </w:rPr>
        <w:t xml:space="preserve"> grave n'a été constatée au cours de la visite.</w:t>
      </w:r>
    </w:p>
    <w:p w14:paraId="17FED974" w14:textId="77777777" w:rsidR="003A4CB1" w:rsidRPr="006C1A43" w:rsidRDefault="003A4CB1" w:rsidP="003A4CB1">
      <w:pPr>
        <w:rPr>
          <w:rFonts w:ascii="Calibri" w:eastAsia="Calibri" w:hAnsi="Calibri" w:cs="Times New Roman"/>
          <w:highlight w:val="yellow"/>
          <w:lang w:val="fr-BE"/>
        </w:rPr>
      </w:pPr>
    </w:p>
    <w:p w14:paraId="5C20E145" w14:textId="7D3355DB" w:rsidR="00492A88" w:rsidRPr="00BE4182" w:rsidRDefault="00BE4182" w:rsidP="00BE4182">
      <w:pPr>
        <w:pStyle w:val="ListParagraph"/>
        <w:numPr>
          <w:ilvl w:val="0"/>
          <w:numId w:val="25"/>
        </w:numPr>
        <w:rPr>
          <w:rFonts w:ascii="Calibri" w:eastAsia="Calibri" w:hAnsi="Calibri" w:cs="Times New Roman"/>
          <w:lang w:val="fr-BE"/>
        </w:rPr>
      </w:pPr>
      <w:r w:rsidRPr="00BE4182">
        <w:rPr>
          <w:rFonts w:ascii="Calibri" w:eastAsia="Calibri" w:hAnsi="Calibri" w:cs="Times New Roman"/>
        </w:rPr>
        <w:t xml:space="preserve">Evacuation, la signalisation utilisée n’est pas la bonne (les explications ont été donnée sur place au </w:t>
      </w:r>
      <w:proofErr w:type="spellStart"/>
      <w:r w:rsidRPr="00BE4182">
        <w:rPr>
          <w:rFonts w:ascii="Calibri" w:eastAsia="Calibri" w:hAnsi="Calibri" w:cs="Times New Roman"/>
        </w:rPr>
        <w:t>AsPrev</w:t>
      </w:r>
      <w:proofErr w:type="spellEnd"/>
      <w:r w:rsidRPr="00BE4182">
        <w:rPr>
          <w:rFonts w:ascii="Calibri" w:eastAsia="Calibri" w:hAnsi="Calibri" w:cs="Times New Roman"/>
        </w:rPr>
        <w:t>)</w:t>
      </w:r>
    </w:p>
    <w:p w14:paraId="339D10FC" w14:textId="281CC0C6" w:rsidR="00492A88" w:rsidRPr="00BE4182" w:rsidRDefault="00492A88" w:rsidP="00BE4182">
      <w:pPr>
        <w:pStyle w:val="ListParagraph"/>
        <w:numPr>
          <w:ilvl w:val="0"/>
          <w:numId w:val="25"/>
        </w:numPr>
        <w:rPr>
          <w:rFonts w:ascii="Calibri" w:eastAsia="Calibri" w:hAnsi="Calibri" w:cs="Times New Roman"/>
          <w:lang w:val="fr-BE"/>
        </w:rPr>
      </w:pPr>
      <w:r w:rsidRPr="00BE4182">
        <w:rPr>
          <w:rFonts w:ascii="Calibri" w:eastAsia="Calibri" w:hAnsi="Calibri" w:cs="Times New Roman"/>
        </w:rPr>
        <w:t>Les portes de secours</w:t>
      </w:r>
      <w:r w:rsidR="00BE4182" w:rsidRPr="00BE4182">
        <w:rPr>
          <w:rFonts w:ascii="Calibri" w:eastAsia="Calibri" w:hAnsi="Calibri" w:cs="Times New Roman"/>
        </w:rPr>
        <w:t>, seul un seul de deux battant est ouvrable</w:t>
      </w:r>
    </w:p>
    <w:p w14:paraId="2AFAF906" w14:textId="57C9B8DE" w:rsidR="00492A88" w:rsidRPr="00641F67" w:rsidRDefault="00492A88" w:rsidP="00E812D7">
      <w:pPr>
        <w:pStyle w:val="ListParagraph"/>
        <w:ind w:left="1440"/>
        <w:rPr>
          <w:rFonts w:ascii="Calibri" w:eastAsia="Calibri" w:hAnsi="Calibri" w:cs="Times New Roman"/>
          <w:lang w:val="fr-BE"/>
        </w:rPr>
      </w:pPr>
    </w:p>
    <w:p w14:paraId="26EDBE94" w14:textId="77777777" w:rsidR="00690873" w:rsidRPr="00641F67" w:rsidRDefault="00690873" w:rsidP="00690873">
      <w:pPr>
        <w:pStyle w:val="ListParagraph"/>
        <w:ind w:left="1440"/>
        <w:rPr>
          <w:rFonts w:ascii="Calibri" w:eastAsia="Calibri" w:hAnsi="Calibri" w:cs="Times New Roman"/>
          <w:lang w:val="fr-BE"/>
        </w:rPr>
      </w:pPr>
    </w:p>
    <w:p w14:paraId="5DF2CFC2" w14:textId="77777777" w:rsidR="007F2913" w:rsidRPr="00641F67" w:rsidRDefault="007F2913" w:rsidP="007F2913">
      <w:pPr>
        <w:pStyle w:val="ListParagraph"/>
        <w:ind w:left="2880"/>
        <w:rPr>
          <w:rFonts w:ascii="Calibri" w:eastAsia="Calibri" w:hAnsi="Calibri" w:cs="Times New Roman"/>
          <w:lang w:val="fr-BE"/>
        </w:rPr>
      </w:pPr>
    </w:p>
    <w:p w14:paraId="35C87E4E" w14:textId="7C0B0990" w:rsidR="009F7785" w:rsidRPr="00641F67" w:rsidRDefault="009F7785" w:rsidP="009F7785">
      <w:pPr>
        <w:rPr>
          <w:rFonts w:ascii="Calibri" w:eastAsia="Calibri" w:hAnsi="Calibri" w:cs="Times New Roman"/>
          <w:b/>
          <w:lang w:val="fr-BE"/>
        </w:rPr>
      </w:pPr>
    </w:p>
    <w:p w14:paraId="76A1999A" w14:textId="5294CABB" w:rsidR="00FD2224" w:rsidRPr="00641F67" w:rsidRDefault="00FD2224" w:rsidP="009F7785">
      <w:pPr>
        <w:rPr>
          <w:rFonts w:ascii="Calibri" w:eastAsia="Calibri" w:hAnsi="Calibri" w:cs="Times New Roman"/>
          <w:b/>
          <w:lang w:val="fr-BE"/>
        </w:rPr>
      </w:pPr>
      <w:r>
        <w:rPr>
          <w:rFonts w:ascii="Calibri" w:eastAsia="Calibri" w:hAnsi="Calibri" w:cs="Times New Roman"/>
          <w:b/>
        </w:rPr>
        <w:t xml:space="preserve">     </w:t>
      </w:r>
    </w:p>
    <w:p w14:paraId="4E83E162" w14:textId="71B9E124" w:rsidR="00FD2224" w:rsidRPr="00641F67" w:rsidRDefault="00FD2224" w:rsidP="009F7785">
      <w:pPr>
        <w:rPr>
          <w:rFonts w:ascii="Calibri" w:eastAsia="Calibri" w:hAnsi="Calibri" w:cs="Times New Roman"/>
          <w:b/>
          <w:lang w:val="fr-BE"/>
        </w:rPr>
      </w:pPr>
      <w:r>
        <w:rPr>
          <w:rFonts w:ascii="Calibri" w:eastAsia="Calibri" w:hAnsi="Calibri" w:cs="Times New Roman"/>
          <w:b/>
        </w:rPr>
        <w:t xml:space="preserve"> </w:t>
      </w:r>
    </w:p>
    <w:p w14:paraId="4E7AE61A" w14:textId="5E9C9EC9" w:rsidR="00C66EA3" w:rsidRPr="00641F67" w:rsidRDefault="00FD2224" w:rsidP="009F7785">
      <w:pPr>
        <w:rPr>
          <w:rFonts w:ascii="Calibri" w:eastAsia="Calibri" w:hAnsi="Calibri" w:cs="Times New Roman"/>
          <w:b/>
          <w:lang w:val="fr-BE"/>
        </w:rPr>
        <w:sectPr w:rsidR="00C66EA3" w:rsidRPr="00641F67" w:rsidSect="006B4540">
          <w:pgSz w:w="11907" w:h="16839" w:code="9"/>
          <w:pgMar w:top="1440" w:right="993" w:bottom="1440" w:left="851" w:header="708" w:footer="708" w:gutter="0"/>
          <w:cols w:space="708"/>
          <w:docGrid w:linePitch="360"/>
        </w:sectPr>
      </w:pPr>
      <w:r>
        <w:rPr>
          <w:rFonts w:ascii="Calibri" w:eastAsia="Calibri" w:hAnsi="Calibri" w:cs="Times New Roman"/>
          <w:b/>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6D440D"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641F67" w:rsidRDefault="00BE2655" w:rsidP="00550F1A">
            <w:pPr>
              <w:ind w:left="142" w:hanging="142"/>
              <w:jc w:val="left"/>
              <w:rPr>
                <w:rFonts w:ascii="Calibri" w:eastAsia="Calibri" w:hAnsi="Calibri" w:cs="Times New Roman"/>
                <w:b/>
                <w:sz w:val="24"/>
                <w:szCs w:val="24"/>
                <w:lang w:val="fr-BE"/>
              </w:rPr>
            </w:pPr>
            <w:r>
              <w:rPr>
                <w:rFonts w:ascii="Calibri" w:eastAsia="Calibri" w:hAnsi="Calibri" w:cs="Times New Roman"/>
                <w:b/>
                <w:sz w:val="24"/>
                <w:szCs w:val="24"/>
              </w:rPr>
              <w:t xml:space="preserve">3. </w:t>
            </w:r>
            <w:r w:rsidR="0097199B" w:rsidRPr="0097199B">
              <w:rPr>
                <w:b/>
                <w:sz w:val="24"/>
                <w:szCs w:val="24"/>
              </w:rPr>
              <w:t>Liste de contrôle sur les différents aspects du bien-être et de la sécurité</w:t>
            </w:r>
            <w:r w:rsidR="00550F1A" w:rsidRPr="0097199B">
              <w:rPr>
                <w:rFonts w:ascii="Calibri" w:eastAsia="Calibri" w:hAnsi="Calibri" w:cs="Times New Roman"/>
                <w:b/>
                <w:sz w:val="24"/>
                <w:szCs w:val="24"/>
              </w:rPr>
              <w:t>.</w:t>
            </w:r>
            <w:r w:rsidR="00550F1A" w:rsidRPr="0097199B">
              <w:rPr>
                <w:rFonts w:ascii="Calibri" w:eastAsia="Calibri" w:hAnsi="Calibri" w:cs="Times New Roman"/>
                <w:b/>
                <w:sz w:val="24"/>
                <w:szCs w:val="24"/>
              </w:rPr>
              <w:br/>
            </w:r>
          </w:p>
        </w:tc>
      </w:tr>
      <w:tr w:rsidR="00550F1A" w:rsidRPr="006D440D"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rPr>
              <w:t>1.</w:t>
            </w:r>
          </w:p>
        </w:tc>
        <w:tc>
          <w:tcPr>
            <w:tcW w:w="13362" w:type="dxa"/>
            <w:gridSpan w:val="3"/>
            <w:shd w:val="clear" w:color="auto" w:fill="D9D9D9"/>
            <w:vAlign w:val="center"/>
          </w:tcPr>
          <w:p w14:paraId="32A6CD05" w14:textId="77777777" w:rsidR="00550F1A" w:rsidRPr="00641F67" w:rsidRDefault="00550F1A" w:rsidP="00AA2CDF">
            <w:pPr>
              <w:jc w:val="left"/>
              <w:rPr>
                <w:rFonts w:ascii="Calibri" w:eastAsia="Calibri" w:hAnsi="Calibri" w:cs="Times New Roman"/>
                <w:b/>
                <w:lang w:val="fr-BE"/>
              </w:rPr>
            </w:pPr>
            <w:r w:rsidRPr="008D72D8">
              <w:rPr>
                <w:rFonts w:ascii="Calibri" w:eastAsia="Calibri" w:hAnsi="Calibri" w:cs="Times New Roman"/>
                <w:b/>
              </w:rPr>
              <w:t>Organisation générale de la prévention et du bien-être au niveau de l'unité</w:t>
            </w:r>
          </w:p>
        </w:tc>
      </w:tr>
      <w:tr w:rsidR="00550F1A" w:rsidRPr="00690873" w14:paraId="56D28AE0" w14:textId="77777777" w:rsidTr="00690873">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rPr>
              <w:t>1.1</w:t>
            </w:r>
          </w:p>
        </w:tc>
        <w:tc>
          <w:tcPr>
            <w:tcW w:w="2836" w:type="dxa"/>
            <w:shd w:val="clear" w:color="auto" w:fill="auto"/>
            <w:vAlign w:val="center"/>
          </w:tcPr>
          <w:p w14:paraId="77FC304B" w14:textId="0A367CE3"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rPr>
              <w:t xml:space="preserve">Représentant </w:t>
            </w:r>
            <w:r w:rsidR="006C1A43">
              <w:rPr>
                <w:rFonts w:ascii="Calibri" w:eastAsia="Calibri" w:hAnsi="Calibri" w:cs="Times New Roman"/>
                <w:color w:val="000000" w:themeColor="text1"/>
              </w:rPr>
              <w:t>CCB</w:t>
            </w:r>
          </w:p>
        </w:tc>
        <w:tc>
          <w:tcPr>
            <w:tcW w:w="709" w:type="dxa"/>
            <w:shd w:val="clear" w:color="auto" w:fill="70AD47" w:themeFill="accent6"/>
            <w:vAlign w:val="center"/>
          </w:tcPr>
          <w:p w14:paraId="20D5B132" w14:textId="1A40B34A" w:rsidR="00550F1A" w:rsidRPr="008D72D8" w:rsidRDefault="006C1A4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5F40D415" w:rsidR="00550F1A" w:rsidRPr="00BE4182" w:rsidRDefault="00E812D7" w:rsidP="003B6401">
            <w:pPr>
              <w:jc w:val="left"/>
              <w:rPr>
                <w:rFonts w:ascii="Calibri" w:eastAsia="Calibri" w:hAnsi="Calibri" w:cs="Times New Roman"/>
                <w:lang w:val="nl-BE"/>
              </w:rPr>
            </w:pPr>
            <w:r w:rsidRPr="00BE4182">
              <w:rPr>
                <w:rFonts w:ascii="Calibri" w:eastAsia="Calibri" w:hAnsi="Calibri" w:cs="Times New Roman"/>
              </w:rPr>
              <w:t>Col Beerens Karla</w:t>
            </w:r>
          </w:p>
        </w:tc>
      </w:tr>
      <w:tr w:rsidR="00550F1A" w:rsidRPr="008D72D8" w14:paraId="25F57091" w14:textId="77777777" w:rsidTr="00C66EA3">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rPr>
              <w:t>1.2</w:t>
            </w:r>
          </w:p>
        </w:tc>
        <w:tc>
          <w:tcPr>
            <w:tcW w:w="2836" w:type="dxa"/>
            <w:shd w:val="clear" w:color="auto" w:fill="auto"/>
            <w:vAlign w:val="center"/>
          </w:tcPr>
          <w:p w14:paraId="7051E528" w14:textId="513E04FD" w:rsidR="00550F1A" w:rsidRPr="004B47F8" w:rsidRDefault="006C1A43" w:rsidP="00AA2CDF">
            <w:pPr>
              <w:jc w:val="center"/>
              <w:rPr>
                <w:rFonts w:ascii="Calibri" w:eastAsia="Calibri" w:hAnsi="Calibri" w:cs="Times New Roman"/>
                <w:color w:val="000000" w:themeColor="text1"/>
              </w:rPr>
            </w:pPr>
            <w:r>
              <w:rPr>
                <w:rFonts w:ascii="Calibri" w:eastAsia="Calibri" w:hAnsi="Calibri" w:cs="Times New Roman"/>
                <w:color w:val="000000" w:themeColor="text1"/>
              </w:rPr>
              <w:t>Chef CO</w:t>
            </w:r>
          </w:p>
        </w:tc>
        <w:tc>
          <w:tcPr>
            <w:tcW w:w="709" w:type="dxa"/>
            <w:shd w:val="clear" w:color="auto" w:fill="70AD47" w:themeFill="accent6"/>
            <w:vAlign w:val="center"/>
          </w:tcPr>
          <w:p w14:paraId="10D1331C" w14:textId="6EEF5B40" w:rsidR="00550F1A" w:rsidRPr="008D72D8" w:rsidRDefault="006C1A4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221EC1D4" w:rsidR="00550F1A" w:rsidRPr="00BE4182" w:rsidRDefault="00492A88" w:rsidP="00C50798">
            <w:pPr>
              <w:jc w:val="left"/>
              <w:rPr>
                <w:rFonts w:ascii="Calibri" w:eastAsia="Calibri" w:hAnsi="Calibri" w:cs="Times New Roman"/>
                <w:lang w:val="fr-BE"/>
              </w:rPr>
            </w:pPr>
            <w:r w:rsidRPr="00BE4182">
              <w:rPr>
                <w:rFonts w:ascii="Calibri" w:eastAsia="Calibri" w:hAnsi="Calibri" w:cs="Times New Roman"/>
              </w:rPr>
              <w:t xml:space="preserve">Col </w:t>
            </w:r>
            <w:proofErr w:type="spellStart"/>
            <w:r w:rsidRPr="00BE4182">
              <w:rPr>
                <w:rFonts w:ascii="Calibri" w:eastAsia="Calibri" w:hAnsi="Calibri" w:cs="Times New Roman"/>
              </w:rPr>
              <w:t>Beerens</w:t>
            </w:r>
            <w:proofErr w:type="spellEnd"/>
            <w:r w:rsidRPr="00BE4182">
              <w:rPr>
                <w:rFonts w:ascii="Calibri" w:eastAsia="Calibri" w:hAnsi="Calibri" w:cs="Times New Roman"/>
              </w:rPr>
              <w:t xml:space="preserve"> Karla</w:t>
            </w:r>
          </w:p>
        </w:tc>
      </w:tr>
      <w:tr w:rsidR="00550F1A" w:rsidRPr="008D72D8" w14:paraId="74958184" w14:textId="77777777" w:rsidTr="009E1AF5">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rPr>
              <w:t>1.3</w:t>
            </w:r>
          </w:p>
        </w:tc>
        <w:tc>
          <w:tcPr>
            <w:tcW w:w="2836" w:type="dxa"/>
            <w:shd w:val="clear" w:color="auto" w:fill="auto"/>
            <w:vAlign w:val="center"/>
          </w:tcPr>
          <w:p w14:paraId="2516C6CA" w14:textId="08DDCE7A" w:rsidR="00550F1A" w:rsidRPr="004B47F8" w:rsidRDefault="006C1A43" w:rsidP="00AA2CDF">
            <w:pPr>
              <w:jc w:val="center"/>
              <w:rPr>
                <w:rFonts w:ascii="Calibri" w:eastAsia="Calibri" w:hAnsi="Calibri" w:cs="Times New Roman"/>
                <w:color w:val="000000" w:themeColor="text1"/>
                <w:lang w:val="nl-BE"/>
              </w:rPr>
            </w:pPr>
            <w:r>
              <w:rPr>
                <w:rFonts w:ascii="Calibri" w:eastAsia="Calibri" w:hAnsi="Calibri" w:cs="Times New Roman"/>
                <w:color w:val="000000" w:themeColor="text1"/>
              </w:rPr>
              <w:t xml:space="preserve">Off </w:t>
            </w:r>
            <w:proofErr w:type="spellStart"/>
            <w:r>
              <w:rPr>
                <w:rFonts w:ascii="Calibri" w:eastAsia="Calibri" w:hAnsi="Calibri" w:cs="Times New Roman"/>
                <w:color w:val="000000" w:themeColor="text1"/>
              </w:rPr>
              <w:t>Prev</w:t>
            </w:r>
            <w:proofErr w:type="spellEnd"/>
          </w:p>
        </w:tc>
        <w:tc>
          <w:tcPr>
            <w:tcW w:w="709" w:type="dxa"/>
            <w:shd w:val="clear" w:color="auto" w:fill="70AD47" w:themeFill="accent6"/>
            <w:vAlign w:val="center"/>
          </w:tcPr>
          <w:p w14:paraId="75D4F8D7" w14:textId="12E087DA" w:rsidR="00550F1A" w:rsidRPr="008D72D8" w:rsidRDefault="006C1A43" w:rsidP="00AA2CDF">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065B388F" w14:textId="23D91E97" w:rsidR="00550F1A" w:rsidRPr="00BE4182" w:rsidRDefault="00492A88" w:rsidP="00C50798">
            <w:pPr>
              <w:jc w:val="left"/>
              <w:rPr>
                <w:rFonts w:ascii="Calibri" w:eastAsia="Calibri" w:hAnsi="Calibri" w:cs="Times New Roman"/>
                <w:lang w:val="fr-BE"/>
              </w:rPr>
            </w:pPr>
            <w:r w:rsidRPr="00BE4182">
              <w:rPr>
                <w:rFonts w:ascii="Calibri" w:eastAsia="Calibri" w:hAnsi="Calibri" w:cs="Times New Roman"/>
              </w:rPr>
              <w:t xml:space="preserve">Adjt </w:t>
            </w:r>
            <w:proofErr w:type="spellStart"/>
            <w:r w:rsidRPr="00BE4182">
              <w:rPr>
                <w:rFonts w:ascii="Calibri" w:eastAsia="Calibri" w:hAnsi="Calibri" w:cs="Times New Roman"/>
              </w:rPr>
              <w:t>majoor</w:t>
            </w:r>
            <w:proofErr w:type="spellEnd"/>
            <w:r w:rsidRPr="00BE4182">
              <w:rPr>
                <w:rFonts w:ascii="Calibri" w:eastAsia="Calibri" w:hAnsi="Calibri" w:cs="Times New Roman"/>
              </w:rPr>
              <w:t xml:space="preserve"> </w:t>
            </w:r>
            <w:proofErr w:type="spellStart"/>
            <w:r w:rsidRPr="00BE4182">
              <w:rPr>
                <w:rFonts w:ascii="Calibri" w:eastAsia="Calibri" w:hAnsi="Calibri" w:cs="Times New Roman"/>
              </w:rPr>
              <w:t>Demets</w:t>
            </w:r>
            <w:proofErr w:type="spellEnd"/>
            <w:r w:rsidRPr="00BE4182">
              <w:rPr>
                <w:rFonts w:ascii="Calibri" w:eastAsia="Calibri" w:hAnsi="Calibri" w:cs="Times New Roman"/>
              </w:rPr>
              <w:t xml:space="preserve"> Kurt</w:t>
            </w:r>
          </w:p>
        </w:tc>
      </w:tr>
      <w:tr w:rsidR="003B6401" w:rsidRPr="00690873" w14:paraId="57C20508" w14:textId="77777777" w:rsidTr="009E1AF5">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rPr>
              <w:t>AsPrev</w:t>
            </w:r>
            <w:proofErr w:type="spellEnd"/>
          </w:p>
        </w:tc>
        <w:tc>
          <w:tcPr>
            <w:tcW w:w="709" w:type="dxa"/>
            <w:shd w:val="clear" w:color="auto" w:fill="70AD47" w:themeFill="accent6"/>
            <w:vAlign w:val="center"/>
          </w:tcPr>
          <w:p w14:paraId="7904585E" w14:textId="0198F8D0" w:rsidR="003B6401" w:rsidRPr="008D72D8" w:rsidRDefault="006C1A43" w:rsidP="003B6401">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36BEFB78" w14:textId="0457DE04" w:rsidR="003B6401" w:rsidRPr="00BE4182" w:rsidRDefault="009E1AF5" w:rsidP="003B6401">
            <w:pPr>
              <w:jc w:val="left"/>
              <w:rPr>
                <w:rFonts w:ascii="Calibri" w:eastAsia="Calibri" w:hAnsi="Calibri" w:cs="Times New Roman"/>
                <w:lang w:val="nl-BE"/>
              </w:rPr>
            </w:pPr>
            <w:r w:rsidRPr="00BE4182">
              <w:rPr>
                <w:rFonts w:ascii="Calibri" w:eastAsia="Calibri" w:hAnsi="Calibri" w:cs="Times New Roman"/>
              </w:rPr>
              <w:t xml:space="preserve">Adjt </w:t>
            </w:r>
            <w:proofErr w:type="spellStart"/>
            <w:r w:rsidRPr="00BE4182">
              <w:rPr>
                <w:rFonts w:ascii="Calibri" w:eastAsia="Calibri" w:hAnsi="Calibri" w:cs="Times New Roman"/>
              </w:rPr>
              <w:t>majoor</w:t>
            </w:r>
            <w:proofErr w:type="spellEnd"/>
            <w:r w:rsidRPr="00BE4182">
              <w:rPr>
                <w:rFonts w:ascii="Calibri" w:eastAsia="Calibri" w:hAnsi="Calibri" w:cs="Times New Roman"/>
              </w:rPr>
              <w:t xml:space="preserve"> </w:t>
            </w:r>
            <w:proofErr w:type="spellStart"/>
            <w:r w:rsidRPr="00BE4182">
              <w:rPr>
                <w:rFonts w:ascii="Calibri" w:eastAsia="Calibri" w:hAnsi="Calibri" w:cs="Times New Roman"/>
              </w:rPr>
              <w:t>Demets</w:t>
            </w:r>
            <w:proofErr w:type="spellEnd"/>
            <w:r w:rsidRPr="00BE4182">
              <w:rPr>
                <w:rFonts w:ascii="Calibri" w:eastAsia="Calibri" w:hAnsi="Calibri" w:cs="Times New Roman"/>
              </w:rPr>
              <w:t xml:space="preserve"> Kurt</w:t>
            </w:r>
          </w:p>
        </w:tc>
      </w:tr>
      <w:tr w:rsidR="003B6401" w:rsidRPr="00DD5291" w14:paraId="0CDFAB05" w14:textId="77777777" w:rsidTr="00C66EA3">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rPr>
              <w:t>1.5</w:t>
            </w:r>
          </w:p>
        </w:tc>
        <w:tc>
          <w:tcPr>
            <w:tcW w:w="2836" w:type="dxa"/>
            <w:shd w:val="clear" w:color="auto" w:fill="auto"/>
            <w:vAlign w:val="center"/>
          </w:tcPr>
          <w:p w14:paraId="66744A26" w14:textId="33695F5D"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rPr>
              <w:t xml:space="preserve">Coord </w:t>
            </w:r>
            <w:proofErr w:type="spellStart"/>
            <w:r w:rsidRPr="004B47F8">
              <w:rPr>
                <w:rFonts w:ascii="Calibri" w:eastAsia="Calibri" w:hAnsi="Calibri" w:cs="Times New Roman"/>
                <w:color w:val="000000" w:themeColor="text1"/>
              </w:rPr>
              <w:t>Deparis</w:t>
            </w:r>
            <w:proofErr w:type="spellEnd"/>
          </w:p>
        </w:tc>
        <w:tc>
          <w:tcPr>
            <w:tcW w:w="709" w:type="dxa"/>
            <w:shd w:val="clear" w:color="auto" w:fill="70AD47" w:themeFill="accent6"/>
            <w:vAlign w:val="center"/>
          </w:tcPr>
          <w:p w14:paraId="164D8B65" w14:textId="5C9F606C" w:rsidR="003B6401" w:rsidRPr="008D72D8" w:rsidRDefault="00A5572B" w:rsidP="003B6401">
            <w:pPr>
              <w:jc w:val="center"/>
              <w:rPr>
                <w:rFonts w:ascii="Calibri" w:eastAsia="Calibri" w:hAnsi="Calibri" w:cs="Times New Roman"/>
                <w:lang w:val="nl-BE"/>
              </w:rPr>
            </w:pPr>
            <w:r>
              <w:rPr>
                <w:rFonts w:ascii="Calibri" w:eastAsia="Calibri" w:hAnsi="Calibri" w:cs="Times New Roman"/>
              </w:rPr>
              <w:t>NOK</w:t>
            </w:r>
          </w:p>
        </w:tc>
        <w:tc>
          <w:tcPr>
            <w:tcW w:w="9817" w:type="dxa"/>
            <w:shd w:val="clear" w:color="auto" w:fill="auto"/>
            <w:vAlign w:val="center"/>
          </w:tcPr>
          <w:p w14:paraId="37E95146" w14:textId="2A0877C8" w:rsidR="003B6401" w:rsidRPr="00C66EA3" w:rsidRDefault="00BE4182" w:rsidP="003B6401">
            <w:pPr>
              <w:jc w:val="left"/>
              <w:rPr>
                <w:rFonts w:ascii="Calibri" w:eastAsia="Calibri" w:hAnsi="Calibri" w:cs="Times New Roman"/>
                <w:lang w:val="fr-BE"/>
              </w:rPr>
            </w:pPr>
            <w:r>
              <w:rPr>
                <w:rFonts w:ascii="Calibri" w:eastAsia="Calibri" w:hAnsi="Calibri" w:cs="Times New Roman"/>
                <w:lang w:val="fr-BE"/>
              </w:rPr>
              <w:t xml:space="preserve">Adjt </w:t>
            </w:r>
            <w:proofErr w:type="spellStart"/>
            <w:r>
              <w:rPr>
                <w:rFonts w:ascii="Calibri" w:eastAsia="Calibri" w:hAnsi="Calibri" w:cs="Times New Roman"/>
                <w:lang w:val="fr-BE"/>
              </w:rPr>
              <w:t>majoor</w:t>
            </w:r>
            <w:proofErr w:type="spellEnd"/>
            <w:r>
              <w:rPr>
                <w:rFonts w:ascii="Calibri" w:eastAsia="Calibri" w:hAnsi="Calibri" w:cs="Times New Roman"/>
                <w:lang w:val="fr-BE"/>
              </w:rPr>
              <w:t xml:space="preserve"> </w:t>
            </w:r>
            <w:proofErr w:type="spellStart"/>
            <w:r>
              <w:rPr>
                <w:rFonts w:ascii="Calibri" w:eastAsia="Calibri" w:hAnsi="Calibri" w:cs="Times New Roman"/>
                <w:lang w:val="fr-BE"/>
              </w:rPr>
              <w:t>Demets</w:t>
            </w:r>
            <w:proofErr w:type="spellEnd"/>
            <w:r>
              <w:rPr>
                <w:rFonts w:ascii="Calibri" w:eastAsia="Calibri" w:hAnsi="Calibri" w:cs="Times New Roman"/>
                <w:lang w:val="fr-BE"/>
              </w:rPr>
              <w:t xml:space="preserve"> Kurt</w:t>
            </w:r>
          </w:p>
        </w:tc>
      </w:tr>
      <w:tr w:rsidR="003B6401" w:rsidRPr="00690873" w14:paraId="39EF416A" w14:textId="77777777" w:rsidTr="008444BC">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rPr>
              <w:t>1.6</w:t>
            </w:r>
          </w:p>
        </w:tc>
        <w:tc>
          <w:tcPr>
            <w:tcW w:w="2836" w:type="dxa"/>
            <w:shd w:val="clear" w:color="auto" w:fill="auto"/>
            <w:vAlign w:val="center"/>
          </w:tcPr>
          <w:p w14:paraId="433632E5" w14:textId="0784FF69" w:rsidR="003B6401" w:rsidRPr="00641F67" w:rsidRDefault="006C1A43" w:rsidP="003B6401">
            <w:pPr>
              <w:jc w:val="center"/>
              <w:rPr>
                <w:rFonts w:ascii="Calibri" w:eastAsia="Calibri" w:hAnsi="Calibri" w:cs="Times New Roman"/>
                <w:color w:val="000000" w:themeColor="text1"/>
                <w:lang w:val="fr-BE"/>
              </w:rPr>
            </w:pPr>
            <w:r>
              <w:rPr>
                <w:rFonts w:ascii="Calibri" w:eastAsia="Calibri" w:hAnsi="Calibri" w:cs="Times New Roman"/>
                <w:color w:val="000000" w:themeColor="text1"/>
              </w:rPr>
              <w:t>PLP</w:t>
            </w:r>
          </w:p>
        </w:tc>
        <w:tc>
          <w:tcPr>
            <w:tcW w:w="709" w:type="dxa"/>
            <w:shd w:val="clear" w:color="auto" w:fill="70AD47" w:themeFill="accent6"/>
            <w:vAlign w:val="center"/>
          </w:tcPr>
          <w:p w14:paraId="114B649E" w14:textId="5FF46920" w:rsidR="003B6401" w:rsidRPr="008D72D8" w:rsidRDefault="006C1A43" w:rsidP="003B6401">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145FCAAE" w14:textId="19395101" w:rsidR="003B6401" w:rsidRPr="00E76B05" w:rsidRDefault="006C1A43" w:rsidP="0094363B">
            <w:pPr>
              <w:jc w:val="left"/>
              <w:rPr>
                <w:rFonts w:ascii="Calibri" w:eastAsia="Calibri" w:hAnsi="Calibri" w:cs="Times New Roman"/>
                <w:lang w:val="nl-BE"/>
              </w:rPr>
            </w:pPr>
            <w:r w:rsidRPr="00BE4182">
              <w:rPr>
                <w:rFonts w:ascii="Calibri" w:eastAsia="Calibri" w:hAnsi="Calibri" w:cs="Times New Roman"/>
              </w:rPr>
              <w:t>2025-2026</w:t>
            </w:r>
          </w:p>
        </w:tc>
      </w:tr>
      <w:tr w:rsidR="003B6401" w:rsidRPr="00503CCF" w14:paraId="316CB468" w14:textId="77777777" w:rsidTr="00C66EA3">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r w:rsidRPr="004B47F8">
              <w:rPr>
                <w:rFonts w:ascii="Calibri" w:eastAsia="Calibri" w:hAnsi="Calibri" w:cs="Times New Roman"/>
                <w:color w:val="000000" w:themeColor="text1"/>
              </w:rPr>
              <w:t>Rapport trimestriel</w:t>
            </w:r>
          </w:p>
        </w:tc>
        <w:tc>
          <w:tcPr>
            <w:tcW w:w="709" w:type="dxa"/>
            <w:shd w:val="clear" w:color="auto" w:fill="70AD47" w:themeFill="accent6"/>
            <w:vAlign w:val="center"/>
          </w:tcPr>
          <w:p w14:paraId="5911E9F3" w14:textId="09C1AA2F" w:rsidR="003B6401" w:rsidRPr="008D72D8" w:rsidRDefault="006C1A4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641F67" w:rsidRDefault="00C66EA3" w:rsidP="00BE2655">
            <w:pPr>
              <w:jc w:val="left"/>
              <w:rPr>
                <w:rFonts w:ascii="Calibri" w:eastAsia="Calibri" w:hAnsi="Calibri" w:cs="Times New Roman"/>
                <w:lang w:val="fr-BE"/>
              </w:rPr>
            </w:pPr>
            <w:r>
              <w:rPr>
                <w:rFonts w:ascii="Calibri" w:eastAsia="Calibri" w:hAnsi="Calibri" w:cs="Times New Roman"/>
              </w:rPr>
              <w:t xml:space="preserve">Les rapports trimestriels ont été établis par l'unité. </w:t>
            </w:r>
            <w:r w:rsidR="00BE2655">
              <w:rPr>
                <w:rFonts w:ascii="Calibri" w:eastAsia="Calibri" w:hAnsi="Calibri" w:cs="Times New Roman"/>
              </w:rPr>
              <w:br/>
            </w:r>
            <w:r>
              <w:rPr>
                <w:rFonts w:ascii="Calibri" w:eastAsia="Calibri" w:hAnsi="Calibri" w:cs="Times New Roman"/>
              </w:rPr>
              <w:t xml:space="preserve">Ceux-ci sont également disponibles sur le sharepoint de la </w:t>
            </w:r>
            <w:hyperlink r:id="rId18" w:history="1">
              <w:r w:rsidR="00BE2655" w:rsidRPr="00BE2655">
                <w:rPr>
                  <w:rStyle w:val="Hyperlink"/>
                  <w:rFonts w:ascii="Calibri" w:eastAsia="Calibri" w:hAnsi="Calibri" w:cs="Times New Roman"/>
                </w:rPr>
                <w:t>LDPBW 08</w:t>
              </w:r>
            </w:hyperlink>
            <w:r w:rsidR="00BE2655">
              <w:rPr>
                <w:rFonts w:ascii="Calibri" w:eastAsia="Calibri" w:hAnsi="Calibri" w:cs="Times New Roman"/>
              </w:rPr>
              <w:t>.</w:t>
            </w:r>
          </w:p>
        </w:tc>
      </w:tr>
      <w:tr w:rsidR="003B6401" w:rsidRPr="006D440D" w14:paraId="5C28E11D" w14:textId="77777777" w:rsidTr="008444BC">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rPr>
              <w:t>Rapport annuel</w:t>
            </w:r>
          </w:p>
        </w:tc>
        <w:tc>
          <w:tcPr>
            <w:tcW w:w="709" w:type="dxa"/>
            <w:shd w:val="clear" w:color="auto" w:fill="70AD47" w:themeFill="accent6"/>
            <w:vAlign w:val="center"/>
          </w:tcPr>
          <w:p w14:paraId="24F34780" w14:textId="1624001D" w:rsidR="006C1A43" w:rsidRPr="006C1A43" w:rsidRDefault="006C1A43" w:rsidP="006C1A43">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28D6890E" w14:textId="77777777" w:rsidR="003B6401" w:rsidRPr="00641F67" w:rsidRDefault="00C66EA3" w:rsidP="00BE2655">
            <w:pPr>
              <w:jc w:val="left"/>
              <w:rPr>
                <w:rFonts w:ascii="Calibri" w:eastAsia="Calibri" w:hAnsi="Calibri" w:cs="Times New Roman"/>
                <w:lang w:val="fr-BE"/>
              </w:rPr>
            </w:pPr>
            <w:r>
              <w:rPr>
                <w:rFonts w:ascii="Calibri" w:eastAsia="Calibri" w:hAnsi="Calibri" w:cs="Times New Roman"/>
              </w:rPr>
              <w:t>Le rapport annuel a été établi par la LDPBW 08 et transmis aux unités.</w:t>
            </w:r>
          </w:p>
          <w:p w14:paraId="4C83177C" w14:textId="738F7246" w:rsidR="00161392" w:rsidRPr="00641F67" w:rsidRDefault="00161392" w:rsidP="00BE2655">
            <w:pPr>
              <w:jc w:val="left"/>
              <w:rPr>
                <w:rFonts w:ascii="Calibri" w:eastAsia="Calibri" w:hAnsi="Calibri" w:cs="Times New Roman"/>
                <w:lang w:val="fr-BE"/>
              </w:rPr>
            </w:pPr>
            <w:r>
              <w:rPr>
                <w:rFonts w:ascii="Calibri" w:eastAsia="Calibri" w:hAnsi="Calibri" w:cs="Times New Roman"/>
              </w:rPr>
              <w:t xml:space="preserve">Le rapport annuel est également disponible sur notre </w:t>
            </w:r>
            <w:hyperlink r:id="rId19" w:history="1">
              <w:r w:rsidRPr="00161392">
                <w:rPr>
                  <w:rStyle w:val="Hyperlink"/>
                  <w:rFonts w:ascii="Calibri" w:eastAsia="Calibri" w:hAnsi="Calibri" w:cs="Times New Roman"/>
                </w:rPr>
                <w:t>SharePoint.</w:t>
              </w:r>
            </w:hyperlink>
          </w:p>
        </w:tc>
      </w:tr>
      <w:tr w:rsidR="003B6401" w:rsidRPr="006D440D" w14:paraId="2A809528" w14:textId="77777777" w:rsidTr="009E1AF5">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rPr>
              <w:t>Liste AMT</w:t>
            </w:r>
          </w:p>
        </w:tc>
        <w:tc>
          <w:tcPr>
            <w:tcW w:w="709" w:type="dxa"/>
            <w:shd w:val="clear" w:color="auto" w:fill="70AD47" w:themeFill="accent6"/>
            <w:vAlign w:val="center"/>
          </w:tcPr>
          <w:p w14:paraId="0934A3E5" w14:textId="1724BB34" w:rsidR="003B6401" w:rsidRPr="008D72D8" w:rsidRDefault="006C1A43" w:rsidP="003B6401">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43804269" w14:textId="7EE68DE7" w:rsidR="00161392" w:rsidRPr="00641F67" w:rsidRDefault="00BE4182" w:rsidP="003B6401">
            <w:pPr>
              <w:jc w:val="left"/>
              <w:rPr>
                <w:rFonts w:ascii="Calibri" w:eastAsia="Calibri" w:hAnsi="Calibri" w:cs="Times New Roman"/>
                <w:lang w:val="fr-BE"/>
              </w:rPr>
            </w:pPr>
            <w:r w:rsidRPr="00BE4182">
              <w:rPr>
                <w:rFonts w:ascii="Calibri" w:eastAsia="Calibri" w:hAnsi="Calibri" w:cs="Times New Roman"/>
                <w:lang w:val="fr-BE"/>
              </w:rPr>
              <w:t xml:space="preserve">La liste à été mise à jours </w:t>
            </w:r>
            <w:r w:rsidR="00C66EA3" w:rsidRPr="00BE4182">
              <w:rPr>
                <w:rFonts w:ascii="Calibri" w:eastAsia="Calibri" w:hAnsi="Calibri" w:cs="Times New Roman"/>
              </w:rPr>
              <w:t xml:space="preserve"> (</w:t>
            </w:r>
            <w:hyperlink r:id="rId20" w:history="1">
              <w:r w:rsidR="00161392" w:rsidRPr="00BE4182">
                <w:rPr>
                  <w:rStyle w:val="Hyperlink"/>
                  <w:rFonts w:ascii="Calibri" w:eastAsia="Calibri" w:hAnsi="Calibri" w:cs="Times New Roman"/>
                </w:rPr>
                <w:t>DGHWB-AMT-EVERE-COLLAB@mil.be</w:t>
              </w:r>
            </w:hyperlink>
            <w:r w:rsidR="00161392" w:rsidRPr="00BE4182">
              <w:rPr>
                <w:rFonts w:ascii="Calibri" w:eastAsia="Calibri" w:hAnsi="Calibri" w:cs="Times New Roman"/>
              </w:rPr>
              <w:t xml:space="preserve"> )Des informations sur la présentation des listes fonctionnelles et nominatives sont disponibles sur le </w:t>
            </w:r>
            <w:hyperlink r:id="rId21" w:history="1">
              <w:r w:rsidR="00161392" w:rsidRPr="00BE4182">
                <w:rPr>
                  <w:rStyle w:val="Hyperlink"/>
                  <w:rFonts w:ascii="Calibri" w:eastAsia="Calibri" w:hAnsi="Calibri" w:cs="Times New Roman"/>
                </w:rPr>
                <w:t>Logiciel SharePoint</w:t>
              </w:r>
            </w:hyperlink>
            <w:r w:rsidR="00161392" w:rsidRPr="00BE4182">
              <w:rPr>
                <w:rFonts w:ascii="Calibri" w:eastAsia="Calibri" w:hAnsi="Calibri" w:cs="Times New Roman"/>
              </w:rPr>
              <w:t xml:space="preserve"> van DG H&amp;WB.</w:t>
            </w:r>
          </w:p>
        </w:tc>
      </w:tr>
      <w:tr w:rsidR="003B6401" w:rsidRPr="006D440D" w14:paraId="7CF659D8" w14:textId="77777777" w:rsidTr="00C66EA3">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rPr>
              <w:t>Welkomstbrochure</w:t>
            </w:r>
            <w:proofErr w:type="spellEnd"/>
            <w:r w:rsidRPr="004B47F8">
              <w:rPr>
                <w:rFonts w:ascii="Calibri" w:eastAsia="Calibri" w:hAnsi="Calibri" w:cs="Times New Roman"/>
                <w:color w:val="000000" w:themeColor="text1"/>
              </w:rPr>
              <w:t>/ Brochure d’accueil</w:t>
            </w:r>
          </w:p>
        </w:tc>
        <w:tc>
          <w:tcPr>
            <w:tcW w:w="709" w:type="dxa"/>
            <w:shd w:val="clear" w:color="auto" w:fill="70AD47" w:themeFill="accent6"/>
            <w:vAlign w:val="center"/>
          </w:tcPr>
          <w:p w14:paraId="7B728982" w14:textId="6FBBF375" w:rsidR="003B6401" w:rsidRPr="008D72D8" w:rsidRDefault="002B4BA2" w:rsidP="003B6401">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74124BE4" w14:textId="2D67E595" w:rsidR="003B6401" w:rsidRPr="00641F67" w:rsidRDefault="00C66EA3" w:rsidP="001E799E">
            <w:pPr>
              <w:jc w:val="left"/>
              <w:rPr>
                <w:rFonts w:ascii="Calibri" w:eastAsia="Calibri" w:hAnsi="Calibri" w:cs="Times New Roman"/>
                <w:lang w:val="fr-BE"/>
              </w:rPr>
            </w:pPr>
            <w:r>
              <w:rPr>
                <w:rFonts w:ascii="Calibri" w:eastAsia="Calibri" w:hAnsi="Calibri" w:cs="Times New Roman"/>
              </w:rPr>
              <w:t>Ceci est fourni par l'unité elle-même</w:t>
            </w:r>
          </w:p>
        </w:tc>
      </w:tr>
    </w:tbl>
    <w:p w14:paraId="567A0E40" w14:textId="77777777" w:rsidR="00787291" w:rsidRPr="00641F67" w:rsidRDefault="00787291" w:rsidP="00787291">
      <w:pPr>
        <w:jc w:val="center"/>
        <w:rPr>
          <w:rFonts w:ascii="Calibri" w:eastAsia="Calibri" w:hAnsi="Calibri" w:cs="Times New Roman"/>
          <w:lang w:val="fr-BE"/>
        </w:rPr>
        <w:sectPr w:rsidR="00787291" w:rsidRPr="00641F67"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6D440D"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rPr>
              <w:t>2.</w:t>
            </w:r>
          </w:p>
        </w:tc>
        <w:tc>
          <w:tcPr>
            <w:tcW w:w="13362" w:type="dxa"/>
            <w:gridSpan w:val="3"/>
            <w:shd w:val="clear" w:color="auto" w:fill="D9D9D9" w:themeFill="background1" w:themeFillShade="D9"/>
            <w:vAlign w:val="center"/>
          </w:tcPr>
          <w:p w14:paraId="27A02ACB" w14:textId="1DE1BAB4" w:rsidR="00787291" w:rsidRPr="00641F67" w:rsidRDefault="00787291" w:rsidP="004620C6">
            <w:pPr>
              <w:spacing w:after="100" w:afterAutospacing="1" w:line="276" w:lineRule="auto"/>
              <w:jc w:val="left"/>
              <w:rPr>
                <w:rFonts w:ascii="Calibri" w:eastAsia="Calibri" w:hAnsi="Calibri" w:cs="Times New Roman"/>
                <w:lang w:val="fr-BE"/>
              </w:rPr>
            </w:pPr>
            <w:r w:rsidRPr="008D72D8">
              <w:rPr>
                <w:rFonts w:ascii="Calibri" w:eastAsia="Calibri" w:hAnsi="Calibri" w:cs="Times New Roman"/>
                <w:b/>
              </w:rPr>
              <w:t>Prévention des incendies, évacuation et plan d'urgence interne (INP)</w:t>
            </w:r>
          </w:p>
        </w:tc>
      </w:tr>
      <w:tr w:rsidR="00787291" w:rsidRPr="006D440D" w14:paraId="106EB232" w14:textId="77777777" w:rsidTr="000C6F63">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rPr>
              <w:t>1.11</w:t>
            </w:r>
          </w:p>
        </w:tc>
        <w:tc>
          <w:tcPr>
            <w:tcW w:w="2836" w:type="dxa"/>
            <w:shd w:val="clear" w:color="auto" w:fill="auto"/>
            <w:vAlign w:val="center"/>
          </w:tcPr>
          <w:p w14:paraId="18273CB8" w14:textId="77777777" w:rsidR="00787291" w:rsidRPr="00641F67" w:rsidRDefault="00787291" w:rsidP="00787291">
            <w:pPr>
              <w:spacing w:line="276" w:lineRule="auto"/>
              <w:jc w:val="center"/>
              <w:rPr>
                <w:rFonts w:ascii="Calibri" w:eastAsia="Calibri" w:hAnsi="Calibri" w:cs="Times New Roman"/>
                <w:color w:val="000000" w:themeColor="text1"/>
                <w:lang w:val="fr-BE"/>
              </w:rPr>
            </w:pPr>
            <w:r w:rsidRPr="004B47F8">
              <w:rPr>
                <w:rFonts w:ascii="Calibri" w:eastAsia="Calibri" w:hAnsi="Calibri" w:cs="Times New Roman"/>
                <w:color w:val="000000" w:themeColor="text1"/>
              </w:rPr>
              <w:t>Liste des acteurs de la prévention, du bien-être et de l'environnement</w:t>
            </w:r>
          </w:p>
        </w:tc>
        <w:tc>
          <w:tcPr>
            <w:tcW w:w="709" w:type="dxa"/>
            <w:shd w:val="clear" w:color="auto" w:fill="70AD47" w:themeFill="accent6"/>
            <w:vAlign w:val="center"/>
          </w:tcPr>
          <w:p w14:paraId="34512BB9" w14:textId="38DA5DCF" w:rsidR="00787291" w:rsidRPr="008D72D8" w:rsidRDefault="002B4BA2" w:rsidP="00E1153B">
            <w:pPr>
              <w:spacing w:after="0" w:line="276" w:lineRule="auto"/>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2907199F" w14:textId="0C7FD1E8" w:rsidR="00787291" w:rsidRPr="00641F67" w:rsidRDefault="00BE4182" w:rsidP="00161392">
            <w:pPr>
              <w:spacing w:after="100" w:afterAutospacing="1" w:line="276" w:lineRule="auto"/>
              <w:jc w:val="left"/>
              <w:rPr>
                <w:rFonts w:ascii="Calibri" w:eastAsia="Calibri" w:hAnsi="Calibri" w:cs="Times New Roman"/>
                <w:lang w:val="fr-BE"/>
              </w:rPr>
            </w:pPr>
            <w:r>
              <w:rPr>
                <w:rFonts w:ascii="Calibri" w:eastAsia="Calibri" w:hAnsi="Calibri" w:cs="Times New Roman"/>
              </w:rPr>
              <w:t>Présente et a</w:t>
            </w:r>
            <w:r w:rsidR="00A5572B">
              <w:rPr>
                <w:rFonts w:ascii="Calibri" w:eastAsia="Calibri" w:hAnsi="Calibri" w:cs="Times New Roman"/>
              </w:rPr>
              <w:t>ffiché</w:t>
            </w:r>
            <w:r>
              <w:rPr>
                <w:rFonts w:ascii="Calibri" w:eastAsia="Calibri" w:hAnsi="Calibri" w:cs="Times New Roman"/>
              </w:rPr>
              <w:t>e dans les couloirs</w:t>
            </w:r>
          </w:p>
        </w:tc>
      </w:tr>
      <w:tr w:rsidR="00787291" w:rsidRPr="006D440D"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rPr>
              <w:t>2.1</w:t>
            </w:r>
          </w:p>
        </w:tc>
        <w:tc>
          <w:tcPr>
            <w:tcW w:w="2836" w:type="dxa"/>
            <w:shd w:val="clear" w:color="auto" w:fill="auto"/>
            <w:vAlign w:val="center"/>
          </w:tcPr>
          <w:p w14:paraId="5D72716F" w14:textId="352D4D7C" w:rsidR="00787291" w:rsidRPr="004B47F8" w:rsidRDefault="002B4BA2" w:rsidP="00787291">
            <w:pPr>
              <w:jc w:val="center"/>
              <w:rPr>
                <w:rFonts w:ascii="Calibri" w:eastAsia="Calibri" w:hAnsi="Calibri" w:cs="Times New Roman"/>
                <w:color w:val="000000" w:themeColor="text1"/>
                <w:lang w:val="nl-BE"/>
              </w:rPr>
            </w:pPr>
            <w:r>
              <w:rPr>
                <w:rFonts w:ascii="Calibri" w:eastAsia="Calibri" w:hAnsi="Calibri" w:cs="Times New Roman"/>
                <w:color w:val="000000" w:themeColor="text1"/>
              </w:rPr>
              <w:t xml:space="preserve">PIU </w:t>
            </w:r>
            <w:proofErr w:type="spellStart"/>
            <w:r>
              <w:rPr>
                <w:rFonts w:ascii="Calibri" w:eastAsia="Calibri" w:hAnsi="Calibri" w:cs="Times New Roman"/>
                <w:color w:val="000000" w:themeColor="text1"/>
              </w:rPr>
              <w:t>Qu</w:t>
            </w:r>
            <w:proofErr w:type="spellEnd"/>
          </w:p>
        </w:tc>
        <w:tc>
          <w:tcPr>
            <w:tcW w:w="709" w:type="dxa"/>
            <w:shd w:val="clear" w:color="auto" w:fill="FF0000"/>
            <w:vAlign w:val="center"/>
          </w:tcPr>
          <w:p w14:paraId="41992756" w14:textId="1A78FF2A" w:rsidR="00787291" w:rsidRPr="004B47F8" w:rsidRDefault="002B4BA2" w:rsidP="00E1153B">
            <w:pPr>
              <w:jc w:val="center"/>
              <w:rPr>
                <w:lang w:val="nl-BE"/>
              </w:rPr>
            </w:pPr>
            <w:r>
              <w:t>NOK</w:t>
            </w:r>
          </w:p>
        </w:tc>
        <w:tc>
          <w:tcPr>
            <w:tcW w:w="9817" w:type="dxa"/>
            <w:shd w:val="clear" w:color="auto" w:fill="auto"/>
            <w:vAlign w:val="center"/>
          </w:tcPr>
          <w:p w14:paraId="047833E5" w14:textId="620C3DB5" w:rsidR="00A815CB" w:rsidRPr="00641F67" w:rsidRDefault="0094363B" w:rsidP="000172B5">
            <w:pPr>
              <w:rPr>
                <w:rFonts w:ascii="Calibri" w:eastAsia="Calibri" w:hAnsi="Calibri" w:cs="Times New Roman"/>
                <w:sz w:val="20"/>
                <w:szCs w:val="20"/>
                <w:lang w:val="fr-BE"/>
              </w:rPr>
            </w:pPr>
            <w:r w:rsidRPr="0094363B">
              <w:rPr>
                <w:rFonts w:ascii="Calibri" w:eastAsia="Calibri" w:hAnsi="Calibri" w:cs="Times New Roman"/>
                <w:sz w:val="20"/>
                <w:szCs w:val="20"/>
              </w:rPr>
              <w:t xml:space="preserve">Il y a un INP (2013) obsolète </w:t>
            </w:r>
            <w:hyperlink r:id="rId22" w:history="1">
              <w:r w:rsidRPr="0094363B">
                <w:rPr>
                  <w:rStyle w:val="Hyperlink"/>
                  <w:rFonts w:ascii="Calibri" w:eastAsia="Calibri" w:hAnsi="Calibri" w:cs="Times New Roman"/>
                  <w:sz w:val="20"/>
                  <w:szCs w:val="20"/>
                </w:rPr>
                <w:t>au niveau du trimestre</w:t>
              </w:r>
            </w:hyperlink>
            <w:r w:rsidRPr="0094363B">
              <w:rPr>
                <w:rFonts w:ascii="Calibri" w:eastAsia="Calibri" w:hAnsi="Calibri" w:cs="Times New Roman"/>
                <w:sz w:val="20"/>
                <w:szCs w:val="20"/>
              </w:rPr>
              <w:t>. Cependant, ce fichier n'est plus d'actualité et n'est en grande partie plus applicable. En 2017, un nouveau modèle (</w:t>
            </w:r>
            <w:hyperlink r:id="rId23" w:history="1">
              <w:r w:rsidRPr="0094363B">
                <w:rPr>
                  <w:rStyle w:val="Hyperlink"/>
                  <w:rFonts w:ascii="Calibri" w:eastAsia="Calibri" w:hAnsi="Calibri" w:cs="Times New Roman"/>
                  <w:sz w:val="20"/>
                  <w:szCs w:val="20"/>
                </w:rPr>
                <w:t>projet INP 2017</w:t>
              </w:r>
            </w:hyperlink>
            <w:r w:rsidRPr="0094363B">
              <w:rPr>
                <w:rFonts w:ascii="Calibri" w:eastAsia="Calibri" w:hAnsi="Calibri" w:cs="Times New Roman"/>
                <w:sz w:val="20"/>
                <w:szCs w:val="20"/>
              </w:rPr>
              <w:t xml:space="preserve">) a été élaboré sur notre service, mais il doit encore être entièrement rédigé au quart d'heure. Pour cela, les analyses de risques nécessaires doivent être établies. </w:t>
            </w:r>
            <w:r w:rsidRPr="0094363B">
              <w:rPr>
                <w:rFonts w:ascii="Calibri" w:eastAsia="Calibri" w:hAnsi="Calibri" w:cs="Times New Roman"/>
                <w:i/>
                <w:sz w:val="20"/>
                <w:szCs w:val="20"/>
              </w:rPr>
              <w:t xml:space="preserve">Remarque : il doit y avoir un plan d'intervention d'urgence au niveau quart et un pour chaque bloc. </w:t>
            </w:r>
            <w:r w:rsidRPr="0094363B">
              <w:rPr>
                <w:rFonts w:ascii="Calibri" w:eastAsia="Calibri" w:hAnsi="Calibri" w:cs="Times New Roman"/>
                <w:iCs/>
                <w:sz w:val="20"/>
                <w:szCs w:val="20"/>
              </w:rPr>
              <w:t xml:space="preserve">Actuellement, le 1SGT SERRA Michel est le coordonnateur de la prévention des incendies du quartier. </w:t>
            </w:r>
            <w:r w:rsidRPr="0094363B">
              <w:rPr>
                <w:rFonts w:ascii="Calibri" w:eastAsia="Calibri" w:hAnsi="Calibri" w:cs="Times New Roman"/>
                <w:i/>
                <w:sz w:val="20"/>
                <w:szCs w:val="20"/>
              </w:rPr>
              <w:t>Codex sur le bien-être au travail, Livre III, Titre 3.-Prévention des incendies sur le lieu de travail.</w:t>
            </w:r>
          </w:p>
        </w:tc>
      </w:tr>
      <w:tr w:rsidR="00787291" w:rsidRPr="006D440D" w14:paraId="2D1C07DE" w14:textId="77777777" w:rsidTr="00BE4182">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rPr>
              <w:t>2.1</w:t>
            </w:r>
          </w:p>
        </w:tc>
        <w:tc>
          <w:tcPr>
            <w:tcW w:w="2836" w:type="dxa"/>
            <w:shd w:val="clear" w:color="auto" w:fill="auto"/>
            <w:vAlign w:val="center"/>
          </w:tcPr>
          <w:p w14:paraId="2C94D395" w14:textId="561343BE" w:rsidR="00787291" w:rsidRPr="004B47F8" w:rsidRDefault="002B4BA2" w:rsidP="00787291">
            <w:pPr>
              <w:jc w:val="center"/>
              <w:rPr>
                <w:rFonts w:ascii="Calibri" w:eastAsia="Calibri" w:hAnsi="Calibri" w:cs="Times New Roman"/>
                <w:color w:val="000000" w:themeColor="text1"/>
                <w:lang w:val="nl-BE"/>
              </w:rPr>
            </w:pPr>
            <w:r>
              <w:rPr>
                <w:rFonts w:ascii="Calibri" w:eastAsia="Calibri" w:hAnsi="Calibri" w:cs="Times New Roman"/>
                <w:color w:val="000000" w:themeColor="text1"/>
              </w:rPr>
              <w:t>PIU</w:t>
            </w:r>
            <w:r w:rsidR="00787291" w:rsidRPr="004B47F8">
              <w:rPr>
                <w:rFonts w:ascii="Calibri" w:eastAsia="Calibri" w:hAnsi="Calibri" w:cs="Times New Roman"/>
                <w:color w:val="000000" w:themeColor="text1"/>
              </w:rPr>
              <w:t xml:space="preserve"> </w:t>
            </w:r>
            <w:proofErr w:type="spellStart"/>
            <w:r>
              <w:rPr>
                <w:rFonts w:ascii="Calibri" w:eastAsia="Calibri" w:hAnsi="Calibri" w:cs="Times New Roman"/>
                <w:color w:val="000000" w:themeColor="text1"/>
              </w:rPr>
              <w:t>B</w:t>
            </w:r>
            <w:r w:rsidR="00787291" w:rsidRPr="004B47F8">
              <w:rPr>
                <w:rFonts w:ascii="Calibri" w:eastAsia="Calibri" w:hAnsi="Calibri" w:cs="Times New Roman"/>
                <w:color w:val="000000" w:themeColor="text1"/>
              </w:rPr>
              <w:t>k</w:t>
            </w:r>
            <w:proofErr w:type="spellEnd"/>
          </w:p>
        </w:tc>
        <w:tc>
          <w:tcPr>
            <w:tcW w:w="709" w:type="dxa"/>
            <w:shd w:val="clear" w:color="auto" w:fill="FF0000"/>
            <w:vAlign w:val="center"/>
          </w:tcPr>
          <w:p w14:paraId="6485C455" w14:textId="3ECA0F85" w:rsidR="00787291" w:rsidRPr="00CD3E27" w:rsidRDefault="00BE4182" w:rsidP="00E1153B">
            <w:pPr>
              <w:jc w:val="center"/>
              <w:rPr>
                <w:rFonts w:ascii="Calibri" w:eastAsia="Calibri" w:hAnsi="Calibri" w:cs="Times New Roman"/>
                <w:lang w:val="nl-BE"/>
              </w:rPr>
            </w:pPr>
            <w:r>
              <w:rPr>
                <w:rFonts w:ascii="Calibri" w:eastAsia="Calibri" w:hAnsi="Calibri" w:cs="Times New Roman"/>
              </w:rPr>
              <w:t>NOK</w:t>
            </w:r>
          </w:p>
        </w:tc>
        <w:tc>
          <w:tcPr>
            <w:tcW w:w="9817" w:type="dxa"/>
            <w:vMerge w:val="restart"/>
            <w:shd w:val="clear" w:color="auto" w:fill="auto"/>
            <w:vAlign w:val="center"/>
          </w:tcPr>
          <w:p w14:paraId="306934F7" w14:textId="25A92B2F" w:rsidR="00161392" w:rsidRPr="00641F67" w:rsidRDefault="00492A88" w:rsidP="000C6F63">
            <w:pPr>
              <w:rPr>
                <w:color w:val="2E74B5" w:themeColor="accent1" w:themeShade="BF"/>
                <w:lang w:val="fr-BE"/>
              </w:rPr>
            </w:pPr>
            <w:r w:rsidRPr="00BE4182">
              <w:rPr>
                <w:rFonts w:ascii="Calibri" w:eastAsia="Calibri" w:hAnsi="Calibri" w:cs="Times New Roman"/>
              </w:rPr>
              <w:t>Il n'y a pas de fichier conforme disponible</w:t>
            </w:r>
          </w:p>
          <w:p w14:paraId="7AC9DC79" w14:textId="0F1062F9" w:rsidR="00CD3E27" w:rsidRPr="00641F67" w:rsidRDefault="00CD3E27" w:rsidP="000172B5">
            <w:pPr>
              <w:rPr>
                <w:rFonts w:ascii="Calibri" w:eastAsia="Calibri" w:hAnsi="Calibri" w:cs="Times New Roman"/>
                <w:lang w:val="fr-BE"/>
              </w:rPr>
            </w:pPr>
          </w:p>
        </w:tc>
      </w:tr>
      <w:tr w:rsidR="00787291" w:rsidRPr="00161392" w14:paraId="08AC1031" w14:textId="77777777" w:rsidTr="00E1153B">
        <w:trPr>
          <w:trHeight w:val="430"/>
        </w:trPr>
        <w:tc>
          <w:tcPr>
            <w:tcW w:w="818" w:type="dxa"/>
            <w:vMerge/>
            <w:shd w:val="clear" w:color="auto" w:fill="auto"/>
            <w:vAlign w:val="center"/>
          </w:tcPr>
          <w:p w14:paraId="27669782" w14:textId="77777777" w:rsidR="00787291" w:rsidRPr="00641F67" w:rsidRDefault="00787291" w:rsidP="00787291">
            <w:pPr>
              <w:jc w:val="center"/>
              <w:rPr>
                <w:rFonts w:ascii="Calibri" w:eastAsia="Calibri" w:hAnsi="Calibri" w:cs="Times New Roman"/>
                <w:lang w:val="fr-BE"/>
              </w:rPr>
            </w:pPr>
          </w:p>
        </w:tc>
        <w:tc>
          <w:tcPr>
            <w:tcW w:w="2836" w:type="dxa"/>
            <w:shd w:val="clear" w:color="auto" w:fill="auto"/>
            <w:vAlign w:val="center"/>
          </w:tcPr>
          <w:p w14:paraId="25CF111F" w14:textId="4136368E" w:rsidR="00787291" w:rsidRPr="004B47F8" w:rsidRDefault="00A5572B" w:rsidP="00787291">
            <w:pPr>
              <w:jc w:val="center"/>
              <w:rPr>
                <w:rFonts w:ascii="Calibri" w:eastAsia="Calibri" w:hAnsi="Calibri" w:cs="Times New Roman"/>
                <w:color w:val="000000" w:themeColor="text1"/>
                <w:lang w:val="nl-BE"/>
              </w:rPr>
            </w:pPr>
            <w:r>
              <w:rPr>
                <w:rFonts w:ascii="Calibri" w:eastAsia="Calibri" w:hAnsi="Calibri" w:cs="Times New Roman"/>
                <w:color w:val="000000" w:themeColor="text1"/>
              </w:rPr>
              <w:t>Dossier d’intervention</w:t>
            </w:r>
            <w:r w:rsidR="00787291" w:rsidRPr="004B47F8">
              <w:rPr>
                <w:rFonts w:ascii="Calibri" w:eastAsia="Calibri" w:hAnsi="Calibri" w:cs="Times New Roman"/>
                <w:color w:val="000000" w:themeColor="text1"/>
              </w:rPr>
              <w:t xml:space="preserve"> </w:t>
            </w:r>
            <w:proofErr w:type="spellStart"/>
            <w:r w:rsidR="00787291" w:rsidRPr="004B47F8">
              <w:rPr>
                <w:rFonts w:ascii="Calibri" w:eastAsia="Calibri" w:hAnsi="Calibri" w:cs="Times New Roman"/>
                <w:color w:val="000000" w:themeColor="text1"/>
              </w:rPr>
              <w:t>Niv</w:t>
            </w:r>
            <w:proofErr w:type="spellEnd"/>
            <w:r w:rsidR="00787291" w:rsidRPr="004B47F8">
              <w:rPr>
                <w:rFonts w:ascii="Calibri" w:eastAsia="Calibri" w:hAnsi="Calibri" w:cs="Times New Roman"/>
                <w:color w:val="000000" w:themeColor="text1"/>
              </w:rPr>
              <w:t xml:space="preserve"> </w:t>
            </w:r>
            <w:proofErr w:type="spellStart"/>
            <w:r w:rsidR="00787291" w:rsidRPr="004B47F8">
              <w:rPr>
                <w:rFonts w:ascii="Calibri" w:eastAsia="Calibri" w:hAnsi="Calibri" w:cs="Times New Roman"/>
                <w:color w:val="000000" w:themeColor="text1"/>
              </w:rPr>
              <w:t>blok</w:t>
            </w:r>
            <w:proofErr w:type="spellEnd"/>
          </w:p>
        </w:tc>
        <w:tc>
          <w:tcPr>
            <w:tcW w:w="709" w:type="dxa"/>
            <w:shd w:val="clear" w:color="auto" w:fill="FF0000"/>
            <w:vAlign w:val="center"/>
          </w:tcPr>
          <w:p w14:paraId="13D0A343" w14:textId="62539942" w:rsidR="00787291" w:rsidRPr="008D72D8" w:rsidRDefault="002B4BA2" w:rsidP="00E1153B">
            <w:pPr>
              <w:jc w:val="center"/>
              <w:rPr>
                <w:rFonts w:ascii="Calibri" w:eastAsia="Calibri" w:hAnsi="Calibri" w:cs="Times New Roman"/>
                <w:lang w:val="nl-BE"/>
              </w:rPr>
            </w:pPr>
            <w:r>
              <w:rPr>
                <w:rFonts w:ascii="Calibri" w:eastAsia="Calibri" w:hAnsi="Calibri" w:cs="Times New Roman"/>
              </w:rPr>
              <w:t>NOK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6D440D" w14:paraId="35B504A2" w14:textId="77777777" w:rsidTr="00E1153B">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rPr>
              <w:t>2.1</w:t>
            </w:r>
          </w:p>
        </w:tc>
        <w:tc>
          <w:tcPr>
            <w:tcW w:w="2836" w:type="dxa"/>
            <w:shd w:val="clear" w:color="auto" w:fill="auto"/>
            <w:vAlign w:val="center"/>
          </w:tcPr>
          <w:p w14:paraId="350C0062" w14:textId="3A47D12A" w:rsidR="00787291" w:rsidRPr="004B47F8" w:rsidRDefault="002B4BA2" w:rsidP="00787291">
            <w:pPr>
              <w:jc w:val="center"/>
              <w:rPr>
                <w:rFonts w:ascii="Calibri" w:eastAsia="Calibri" w:hAnsi="Calibri" w:cs="Times New Roman"/>
                <w:color w:val="000000" w:themeColor="text1"/>
                <w:lang w:val="nl-BE"/>
              </w:rPr>
            </w:pPr>
            <w:r>
              <w:rPr>
                <w:rFonts w:ascii="Calibri" w:eastAsia="Calibri" w:hAnsi="Calibri" w:cs="Times New Roman"/>
                <w:color w:val="000000" w:themeColor="text1"/>
              </w:rPr>
              <w:t>Dossier d’</w:t>
            </w:r>
            <w:proofErr w:type="spellStart"/>
            <w:r>
              <w:rPr>
                <w:rFonts w:ascii="Calibri" w:eastAsia="Calibri" w:hAnsi="Calibri" w:cs="Times New Roman"/>
                <w:color w:val="000000" w:themeColor="text1"/>
              </w:rPr>
              <w:t>intervntion</w:t>
            </w:r>
            <w:proofErr w:type="spellEnd"/>
            <w:r w:rsidR="00787291" w:rsidRPr="004B47F8">
              <w:rPr>
                <w:rFonts w:ascii="Calibri" w:eastAsia="Calibri" w:hAnsi="Calibri" w:cs="Times New Roman"/>
                <w:color w:val="000000" w:themeColor="text1"/>
              </w:rPr>
              <w:t xml:space="preserve"> </w:t>
            </w:r>
            <w:proofErr w:type="spellStart"/>
            <w:r>
              <w:rPr>
                <w:rFonts w:ascii="Calibri" w:eastAsia="Calibri" w:hAnsi="Calibri" w:cs="Times New Roman"/>
                <w:color w:val="000000" w:themeColor="text1"/>
              </w:rPr>
              <w:t>Bk</w:t>
            </w:r>
            <w:proofErr w:type="spellEnd"/>
          </w:p>
        </w:tc>
        <w:tc>
          <w:tcPr>
            <w:tcW w:w="709" w:type="dxa"/>
            <w:shd w:val="clear" w:color="auto" w:fill="FF0000"/>
            <w:vAlign w:val="center"/>
          </w:tcPr>
          <w:p w14:paraId="28778A1E" w14:textId="1C71666D" w:rsidR="00787291" w:rsidRPr="008D72D8" w:rsidRDefault="002B4BA2" w:rsidP="00E1153B">
            <w:pPr>
              <w:jc w:val="center"/>
              <w:rPr>
                <w:rFonts w:ascii="Calibri" w:eastAsia="Calibri" w:hAnsi="Calibri" w:cs="Times New Roman"/>
                <w:lang w:val="nl-BE"/>
              </w:rPr>
            </w:pPr>
            <w:r>
              <w:rPr>
                <w:rFonts w:ascii="Calibri" w:eastAsia="Calibri" w:hAnsi="Calibri" w:cs="Times New Roman"/>
              </w:rPr>
              <w:t>NOK</w:t>
            </w:r>
          </w:p>
        </w:tc>
        <w:tc>
          <w:tcPr>
            <w:tcW w:w="9817" w:type="dxa"/>
            <w:shd w:val="clear" w:color="auto" w:fill="auto"/>
            <w:vAlign w:val="center"/>
          </w:tcPr>
          <w:p w14:paraId="7CF09C9C" w14:textId="0ACB7278" w:rsidR="000172B5" w:rsidRPr="00641F67" w:rsidRDefault="00E1153B" w:rsidP="00800F73">
            <w:pPr>
              <w:rPr>
                <w:rFonts w:ascii="Calibri" w:eastAsia="Calibri" w:hAnsi="Calibri" w:cs="Times New Roman"/>
                <w:u w:val="single"/>
                <w:lang w:val="fr-BE"/>
              </w:rPr>
            </w:pPr>
            <w:r w:rsidRPr="00BE4182">
              <w:t xml:space="preserve">Il n'y a pas de dossier d'intervention correspondant. Ce dossier contient toutes les informations importantes et doit être remis aux pompiers en cas d'intervention. Un exemple de ce fichier peut être consulté sur notre SharePoint. </w:t>
            </w:r>
            <w:hyperlink r:id="rId24" w:history="1">
              <w:r w:rsidRPr="00BE4182">
                <w:rPr>
                  <w:rStyle w:val="Hyperlink"/>
                </w:rPr>
                <w:t>dossier d'intervention de la Région bruxelloise</w:t>
              </w:r>
            </w:hyperlink>
            <w:r w:rsidRPr="00BE4182">
              <w:rPr>
                <w:rStyle w:val="Hyperlink"/>
              </w:rPr>
              <w:t xml:space="preserve">. </w:t>
            </w:r>
            <w:r w:rsidRPr="00BE4182">
              <w:t>Voir Bijl A pour plus d'informations sur le dossier d'intervention. Le dossier d'intervention doit être établi sur l'îlot Niv et doit se faire en concertation avec les unités.</w:t>
            </w:r>
          </w:p>
        </w:tc>
      </w:tr>
      <w:tr w:rsidR="00787291" w:rsidRPr="006D440D" w14:paraId="165D7831" w14:textId="77777777" w:rsidTr="009E1AF5">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rPr>
              <w:t>1ère équipe d'intervention</w:t>
            </w:r>
          </w:p>
        </w:tc>
        <w:tc>
          <w:tcPr>
            <w:tcW w:w="709" w:type="dxa"/>
            <w:shd w:val="clear" w:color="auto" w:fill="70AD47" w:themeFill="accent6"/>
            <w:vAlign w:val="center"/>
          </w:tcPr>
          <w:p w14:paraId="74E16F8F" w14:textId="21FEE3C2" w:rsidR="00457D3D" w:rsidRPr="00457D3D" w:rsidRDefault="00457D3D" w:rsidP="00457D3D">
            <w:r>
              <w:t xml:space="preserve"> </w:t>
            </w:r>
            <w:r w:rsidR="002B4BA2">
              <w:t>OK</w:t>
            </w:r>
          </w:p>
        </w:tc>
        <w:tc>
          <w:tcPr>
            <w:tcW w:w="9817" w:type="dxa"/>
            <w:shd w:val="clear" w:color="auto" w:fill="auto"/>
            <w:vAlign w:val="center"/>
          </w:tcPr>
          <w:p w14:paraId="0781B731" w14:textId="2CB435A1" w:rsidR="000172B5" w:rsidRPr="00641F67" w:rsidRDefault="009E1AF5" w:rsidP="0094363B">
            <w:pPr>
              <w:rPr>
                <w:rFonts w:ascii="Calibri" w:eastAsia="Calibri" w:hAnsi="Calibri" w:cs="Times New Roman"/>
                <w:lang w:val="fr-BE"/>
              </w:rPr>
            </w:pPr>
            <w:r w:rsidRPr="006B2EE9">
              <w:t>Le</w:t>
            </w:r>
            <w:r w:rsidR="006B2EE9" w:rsidRPr="006B2EE9">
              <w:t xml:space="preserve"> Pers</w:t>
            </w:r>
            <w:r w:rsidRPr="006B2EE9">
              <w:t xml:space="preserve"> de la 1ère équipe d'intervention ont été désignés </w:t>
            </w:r>
            <w:r w:rsidR="006B2EE9" w:rsidRPr="006B2EE9">
              <w:t>et</w:t>
            </w:r>
            <w:r w:rsidR="006B2EE9">
              <w:t xml:space="preserve"> mis en place (N.B. le Pers est recyclé)</w:t>
            </w:r>
          </w:p>
        </w:tc>
      </w:tr>
    </w:tbl>
    <w:p w14:paraId="15CEF886" w14:textId="6B7CFF15" w:rsidR="004620C6" w:rsidRPr="00641F67" w:rsidRDefault="004620C6" w:rsidP="006B2EE9">
      <w:pPr>
        <w:rPr>
          <w:rFonts w:ascii="Calibri" w:eastAsia="Calibri" w:hAnsi="Calibri" w:cs="Times New Roman"/>
          <w:lang w:val="fr-BE"/>
        </w:rPr>
        <w:sectPr w:rsidR="004620C6" w:rsidRPr="00641F67"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6D440D"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rPr>
              <w:t>2.</w:t>
            </w:r>
          </w:p>
        </w:tc>
        <w:tc>
          <w:tcPr>
            <w:tcW w:w="13362" w:type="dxa"/>
            <w:gridSpan w:val="3"/>
            <w:shd w:val="clear" w:color="auto" w:fill="D9D9D9" w:themeFill="background1" w:themeFillShade="D9"/>
            <w:vAlign w:val="center"/>
          </w:tcPr>
          <w:p w14:paraId="49F33F33" w14:textId="5E839905" w:rsidR="004620C6" w:rsidRPr="00641F67" w:rsidRDefault="004620C6" w:rsidP="00787291">
            <w:pPr>
              <w:rPr>
                <w:rFonts w:ascii="Calibri" w:eastAsia="Calibri" w:hAnsi="Calibri" w:cs="Times New Roman"/>
                <w:lang w:val="fr-BE"/>
              </w:rPr>
            </w:pPr>
            <w:r w:rsidRPr="008D72D8">
              <w:rPr>
                <w:rFonts w:ascii="Calibri" w:eastAsia="Calibri" w:hAnsi="Calibri" w:cs="Times New Roman"/>
                <w:b/>
              </w:rPr>
              <w:t>Prévention des incendies, évacuation et plan d'urgence interne (INP)</w:t>
            </w:r>
          </w:p>
        </w:tc>
      </w:tr>
      <w:tr w:rsidR="00787291" w:rsidRPr="006D440D" w14:paraId="60B64666" w14:textId="77777777" w:rsidTr="009E1AF5">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rPr>
              <w:t>2.3</w:t>
            </w:r>
          </w:p>
        </w:tc>
        <w:tc>
          <w:tcPr>
            <w:tcW w:w="2836" w:type="dxa"/>
            <w:shd w:val="clear" w:color="auto" w:fill="auto"/>
            <w:vAlign w:val="center"/>
          </w:tcPr>
          <w:p w14:paraId="07A8A22E" w14:textId="216A3579" w:rsidR="00787291" w:rsidRPr="004B47F8" w:rsidRDefault="002B4BA2" w:rsidP="00787291">
            <w:pPr>
              <w:jc w:val="center"/>
              <w:rPr>
                <w:rFonts w:ascii="Calibri" w:eastAsia="Calibri" w:hAnsi="Calibri" w:cs="Times New Roman"/>
                <w:color w:val="000000" w:themeColor="text1"/>
                <w:lang w:val="nl-BE"/>
              </w:rPr>
            </w:pPr>
            <w:proofErr w:type="spellStart"/>
            <w:r>
              <w:rPr>
                <w:rFonts w:ascii="Calibri" w:eastAsia="Calibri" w:hAnsi="Calibri" w:cs="Times New Roman"/>
                <w:color w:val="000000" w:themeColor="text1"/>
              </w:rPr>
              <w:t>Resp</w:t>
            </w:r>
            <w:proofErr w:type="spellEnd"/>
            <w:r>
              <w:rPr>
                <w:rFonts w:ascii="Calibri" w:eastAsia="Calibri" w:hAnsi="Calibri" w:cs="Times New Roman"/>
                <w:color w:val="000000" w:themeColor="text1"/>
              </w:rPr>
              <w:t xml:space="preserve"> </w:t>
            </w:r>
            <w:proofErr w:type="spellStart"/>
            <w:r>
              <w:rPr>
                <w:rFonts w:ascii="Calibri" w:eastAsia="Calibri" w:hAnsi="Calibri" w:cs="Times New Roman"/>
                <w:color w:val="000000" w:themeColor="text1"/>
              </w:rPr>
              <w:t>Evac</w:t>
            </w:r>
            <w:proofErr w:type="spellEnd"/>
          </w:p>
        </w:tc>
        <w:tc>
          <w:tcPr>
            <w:tcW w:w="709" w:type="dxa"/>
            <w:shd w:val="clear" w:color="auto" w:fill="70AD47" w:themeFill="accent6"/>
            <w:vAlign w:val="center"/>
          </w:tcPr>
          <w:p w14:paraId="6B626CDD" w14:textId="11B710AC" w:rsidR="00787291" w:rsidRPr="008D72D8" w:rsidRDefault="002B4BA2" w:rsidP="00787291">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163644F1" w14:textId="2255E05E" w:rsidR="0094363B" w:rsidRPr="006B2EE9" w:rsidRDefault="009E1AF5" w:rsidP="0094363B">
            <w:pPr>
              <w:rPr>
                <w:lang w:val="fr-BE"/>
              </w:rPr>
            </w:pPr>
            <w:r w:rsidRPr="006B2EE9">
              <w:t>Celles-ci sont déterminées au niveau de l'unité, mais elles doivent également être discutées et enregistrées en concertation avec les autres unités du bloc.</w:t>
            </w:r>
          </w:p>
          <w:p w14:paraId="39F7564B" w14:textId="520F19FD" w:rsidR="000172B5" w:rsidRPr="002B4BA2" w:rsidRDefault="0094363B" w:rsidP="0094363B">
            <w:pPr>
              <w:rPr>
                <w:rFonts w:ascii="Calibri" w:eastAsia="Calibri" w:hAnsi="Calibri" w:cs="Times New Roman"/>
                <w:highlight w:val="yellow"/>
                <w:lang w:val="fr-BE"/>
              </w:rPr>
            </w:pPr>
            <w:r w:rsidRPr="006B2EE9">
              <w:rPr>
                <w:i/>
              </w:rPr>
              <w:t>Code</w:t>
            </w:r>
            <w:r w:rsidR="002B4BA2" w:rsidRPr="006B2EE9">
              <w:rPr>
                <w:i/>
              </w:rPr>
              <w:t xml:space="preserve"> </w:t>
            </w:r>
            <w:proofErr w:type="spellStart"/>
            <w:r w:rsidR="002B4BA2" w:rsidRPr="006B2EE9">
              <w:rPr>
                <w:i/>
              </w:rPr>
              <w:t>BeT</w:t>
            </w:r>
            <w:proofErr w:type="spellEnd"/>
            <w:r w:rsidRPr="006B2EE9">
              <w:rPr>
                <w:i/>
              </w:rPr>
              <w:t>, Livre III, Titre 3.-Prévention des incendies sur le lieu de travail, Chapitre III.-Mesures spécifiques.</w:t>
            </w:r>
          </w:p>
        </w:tc>
      </w:tr>
      <w:tr w:rsidR="00787291" w:rsidRPr="006D440D" w14:paraId="494DA8B6" w14:textId="77777777" w:rsidTr="009E1AF5">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rPr>
              <w:t>2.4</w:t>
            </w:r>
          </w:p>
        </w:tc>
        <w:tc>
          <w:tcPr>
            <w:tcW w:w="2836" w:type="dxa"/>
            <w:shd w:val="clear" w:color="auto" w:fill="auto"/>
            <w:vAlign w:val="center"/>
          </w:tcPr>
          <w:p w14:paraId="5D4F8693" w14:textId="1A77AE70"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rPr>
              <w:t>Ex</w:t>
            </w:r>
            <w:r w:rsidR="002B4BA2">
              <w:rPr>
                <w:rFonts w:ascii="Calibri" w:eastAsia="Calibri" w:hAnsi="Calibri" w:cs="Times New Roman"/>
                <w:color w:val="000000" w:themeColor="text1"/>
              </w:rPr>
              <w:t xml:space="preserve"> Ann</w:t>
            </w:r>
            <w:r w:rsidRPr="004B47F8">
              <w:rPr>
                <w:rFonts w:ascii="Calibri" w:eastAsia="Calibri" w:hAnsi="Calibri" w:cs="Times New Roman"/>
                <w:color w:val="000000" w:themeColor="text1"/>
              </w:rPr>
              <w:t xml:space="preserve"> </w:t>
            </w:r>
            <w:proofErr w:type="spellStart"/>
            <w:r w:rsidR="002B4BA2">
              <w:rPr>
                <w:rFonts w:ascii="Calibri" w:eastAsia="Calibri" w:hAnsi="Calibri" w:cs="Times New Roman"/>
                <w:color w:val="000000" w:themeColor="text1"/>
              </w:rPr>
              <w:t>Evac</w:t>
            </w:r>
            <w:proofErr w:type="spellEnd"/>
          </w:p>
        </w:tc>
        <w:tc>
          <w:tcPr>
            <w:tcW w:w="709" w:type="dxa"/>
            <w:shd w:val="clear" w:color="auto" w:fill="70AD47" w:themeFill="accent6"/>
            <w:vAlign w:val="center"/>
          </w:tcPr>
          <w:p w14:paraId="4EEAAD49" w14:textId="1E3124ED" w:rsidR="00787291" w:rsidRPr="008D72D8" w:rsidRDefault="002B4BA2" w:rsidP="00787291">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1C06BB57" w14:textId="6CBCB6A4" w:rsidR="000172B5" w:rsidRPr="00641F67" w:rsidRDefault="00E1153B" w:rsidP="00800F73">
            <w:pPr>
              <w:rPr>
                <w:rFonts w:ascii="Calibri" w:eastAsia="Calibri" w:hAnsi="Calibri" w:cs="Times New Roman"/>
                <w:lang w:val="fr-BE"/>
              </w:rPr>
            </w:pPr>
            <w:r w:rsidRPr="006B2EE9">
              <w:rPr>
                <w:rFonts w:ascii="Calibri" w:eastAsia="Calibri" w:hAnsi="Calibri" w:cs="Times New Roman"/>
              </w:rPr>
              <w:t>Le dernier exercice a eu lieu en 202</w:t>
            </w:r>
            <w:r w:rsidR="006B2EE9">
              <w:rPr>
                <w:rFonts w:ascii="Calibri" w:eastAsia="Calibri" w:hAnsi="Calibri" w:cs="Times New Roman"/>
              </w:rPr>
              <w:t>4</w:t>
            </w:r>
            <w:r w:rsidRPr="006B2EE9">
              <w:rPr>
                <w:rFonts w:ascii="Calibri" w:eastAsia="Calibri" w:hAnsi="Calibri" w:cs="Times New Roman"/>
              </w:rPr>
              <w:t>, il y a aussi un rapport à ce sujet, un nouvel exercice d'évacuation devrait être programmé en concertation avec les autres unités du bloc 4 en 2024</w:t>
            </w:r>
          </w:p>
        </w:tc>
      </w:tr>
      <w:tr w:rsidR="00E1153B" w:rsidRPr="006D440D" w14:paraId="55EFEDA8" w14:textId="77777777" w:rsidTr="00B070D7">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rPr>
              <w:t>Points de rassemblement</w:t>
            </w:r>
          </w:p>
        </w:tc>
        <w:tc>
          <w:tcPr>
            <w:tcW w:w="709" w:type="dxa"/>
            <w:shd w:val="clear" w:color="auto" w:fill="70AD47" w:themeFill="accent6"/>
            <w:vAlign w:val="center"/>
          </w:tcPr>
          <w:p w14:paraId="3006E6E3" w14:textId="55B78BF9" w:rsidR="00E1153B" w:rsidRPr="008D72D8" w:rsidRDefault="002B4BA2" w:rsidP="00E1153B">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13D4633E" w14:textId="7DDC159D" w:rsidR="00E1153B" w:rsidRPr="00641F67" w:rsidRDefault="00E1153B" w:rsidP="00E1153B">
            <w:pPr>
              <w:rPr>
                <w:rFonts w:ascii="Calibri" w:eastAsia="Calibri" w:hAnsi="Calibri" w:cs="Times New Roman"/>
                <w:lang w:val="fr-BE"/>
              </w:rPr>
            </w:pPr>
            <w:r>
              <w:t>Le point de rassemblement est indiqué et connu par le personnel.</w:t>
            </w:r>
          </w:p>
        </w:tc>
      </w:tr>
      <w:tr w:rsidR="00E1153B" w:rsidRPr="006D440D"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rPr>
              <w:t>Signalisation</w:t>
            </w:r>
          </w:p>
        </w:tc>
        <w:tc>
          <w:tcPr>
            <w:tcW w:w="709" w:type="dxa"/>
            <w:shd w:val="clear" w:color="auto" w:fill="FFC000" w:themeFill="accent4"/>
            <w:vAlign w:val="center"/>
          </w:tcPr>
          <w:p w14:paraId="270E50CE" w14:textId="6F03DFEE" w:rsidR="00E1153B" w:rsidRPr="008D72D8" w:rsidRDefault="002B4BA2" w:rsidP="00E1153B">
            <w:pPr>
              <w:jc w:val="center"/>
              <w:rPr>
                <w:rFonts w:ascii="Calibri" w:eastAsia="Calibri" w:hAnsi="Calibri" w:cs="Times New Roman"/>
                <w:lang w:val="nl-BE"/>
              </w:rPr>
            </w:pPr>
            <w:r>
              <w:rPr>
                <w:rFonts w:ascii="Calibri" w:eastAsia="Calibri" w:hAnsi="Calibri" w:cs="Times New Roman"/>
              </w:rPr>
              <w:t>EC</w:t>
            </w:r>
          </w:p>
        </w:tc>
        <w:tc>
          <w:tcPr>
            <w:tcW w:w="9817" w:type="dxa"/>
            <w:shd w:val="clear" w:color="auto" w:fill="auto"/>
            <w:vAlign w:val="center"/>
          </w:tcPr>
          <w:p w14:paraId="0858A84A" w14:textId="36AC0DE3" w:rsidR="00A1535B" w:rsidRPr="006B2EE9" w:rsidRDefault="009E1AF5" w:rsidP="00A1535B">
            <w:r w:rsidRPr="006B2EE9">
              <w:t>La signalisation nécessaire est suffisante</w:t>
            </w:r>
            <w:r w:rsidR="006B2EE9" w:rsidRPr="006B2EE9">
              <w:t>.</w:t>
            </w:r>
          </w:p>
          <w:p w14:paraId="14E22719" w14:textId="570920F5" w:rsidR="006B2EE9" w:rsidRPr="006B2EE9" w:rsidRDefault="006B2EE9" w:rsidP="00A1535B">
            <w:pPr>
              <w:rPr>
                <w:lang w:val="fr-BE"/>
              </w:rPr>
            </w:pPr>
            <w:r w:rsidRPr="006B2EE9">
              <w:t>Mais les bons pictogrammes doivent-être utilisé.</w:t>
            </w:r>
          </w:p>
          <w:p w14:paraId="6B3EC168" w14:textId="529A150A" w:rsidR="00800F73" w:rsidRPr="002B4BA2" w:rsidRDefault="00A1535B" w:rsidP="00A1535B">
            <w:pPr>
              <w:rPr>
                <w:color w:val="000000" w:themeColor="text1"/>
                <w:lang w:val="fr-BE"/>
              </w:rPr>
            </w:pPr>
            <w:r w:rsidRPr="006B2EE9">
              <w:t xml:space="preserve"> La procédure de commande et d'installation de la signalisation se trouve sur le </w:t>
            </w:r>
            <w:hyperlink r:id="rId25" w:history="1">
              <w:r w:rsidRPr="006B2EE9">
                <w:rPr>
                  <w:rStyle w:val="Hyperlink"/>
                </w:rPr>
                <w:t xml:space="preserve">site du Codex </w:t>
              </w:r>
              <w:proofErr w:type="spellStart"/>
              <w:r w:rsidRPr="006B2EE9">
                <w:rPr>
                  <w:rStyle w:val="Hyperlink"/>
                </w:rPr>
                <w:t>MatMan</w:t>
              </w:r>
              <w:proofErr w:type="spellEnd"/>
              <w:r w:rsidRPr="006B2EE9">
                <w:rPr>
                  <w:rStyle w:val="Hyperlink"/>
                </w:rPr>
                <w:t xml:space="preserve"> sur le</w:t>
              </w:r>
            </w:hyperlink>
            <w:r w:rsidRPr="006B2EE9">
              <w:rPr>
                <w:u w:val="single"/>
              </w:rPr>
              <w:t xml:space="preserve">   </w:t>
            </w:r>
            <w:r w:rsidRPr="006B2EE9">
              <w:rPr>
                <w:i/>
              </w:rPr>
              <w:t>bien-être au travail, Livre III, Titre 3.-Prévention des incendies sur le lieu de travail, Section 3.-Assurer l'évacuation rapide et sûre d</w:t>
            </w:r>
            <w:r w:rsidR="002B4BA2" w:rsidRPr="006B2EE9">
              <w:rPr>
                <w:i/>
              </w:rPr>
              <w:t>es travailleurs</w:t>
            </w:r>
            <w:r w:rsidRPr="006B2EE9">
              <w:rPr>
                <w:i/>
              </w:rPr>
              <w:t xml:space="preserve"> et de toutes les personnes présentes sur le lieu de travail.</w:t>
            </w:r>
          </w:p>
        </w:tc>
      </w:tr>
      <w:tr w:rsidR="00B070D7" w:rsidRPr="006D440D" w14:paraId="68F9CF76" w14:textId="77777777" w:rsidTr="009E1AF5">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rPr>
              <w:t>2.7</w:t>
            </w:r>
          </w:p>
        </w:tc>
        <w:tc>
          <w:tcPr>
            <w:tcW w:w="2836" w:type="dxa"/>
            <w:shd w:val="clear" w:color="auto" w:fill="auto"/>
            <w:vAlign w:val="center"/>
          </w:tcPr>
          <w:p w14:paraId="3DDDCB2F" w14:textId="77777777" w:rsidR="00B070D7" w:rsidRPr="00641F67" w:rsidRDefault="00B070D7" w:rsidP="00B070D7">
            <w:pPr>
              <w:jc w:val="center"/>
              <w:rPr>
                <w:rFonts w:ascii="Calibri" w:eastAsia="Calibri" w:hAnsi="Calibri" w:cs="Times New Roman"/>
                <w:color w:val="000000" w:themeColor="text1"/>
                <w:lang w:val="fr-BE"/>
              </w:rPr>
            </w:pPr>
            <w:r w:rsidRPr="004B47F8">
              <w:rPr>
                <w:rFonts w:ascii="Calibri" w:eastAsia="Calibri" w:hAnsi="Calibri" w:cs="Times New Roman"/>
                <w:color w:val="000000" w:themeColor="text1"/>
              </w:rPr>
              <w:t>Équipement de lutte contre l'incendie</w:t>
            </w:r>
          </w:p>
        </w:tc>
        <w:tc>
          <w:tcPr>
            <w:tcW w:w="709" w:type="dxa"/>
            <w:shd w:val="clear" w:color="auto" w:fill="70AD47" w:themeFill="accent6"/>
            <w:vAlign w:val="center"/>
          </w:tcPr>
          <w:p w14:paraId="00C88E0A" w14:textId="4650A117" w:rsidR="00B070D7" w:rsidRPr="008D72D8" w:rsidRDefault="002B4BA2" w:rsidP="00B070D7">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64417840" w14:textId="77777777" w:rsidR="009E1AF5" w:rsidRPr="00641F67" w:rsidRDefault="00A1535B" w:rsidP="00B070D7">
            <w:pPr>
              <w:jc w:val="left"/>
              <w:rPr>
                <w:lang w:val="fr-BE"/>
              </w:rPr>
            </w:pPr>
            <w:r w:rsidRPr="006B2EE9">
              <w:t>Le matériel de lutte contre l'incendie fourni est disponible.</w:t>
            </w:r>
            <w:r w:rsidRPr="00A1535B">
              <w:t xml:space="preserve"> </w:t>
            </w:r>
          </w:p>
          <w:p w14:paraId="29A63988" w14:textId="6DDD7795" w:rsidR="00B070D7" w:rsidRPr="00641F67" w:rsidRDefault="00A1535B" w:rsidP="00B070D7">
            <w:pPr>
              <w:jc w:val="left"/>
              <w:rPr>
                <w:rFonts w:ascii="Calibri" w:eastAsia="Calibri" w:hAnsi="Calibri" w:cs="Times New Roman"/>
                <w:lang w:val="fr-BE"/>
              </w:rPr>
            </w:pPr>
            <w:r w:rsidRPr="00A1535B">
              <w:rPr>
                <w:i/>
              </w:rPr>
              <w:t>Codex sur le bien-être au travail, Livre III, Titre 3.-Prévention des incendies sur le lieu de travail, Chapitre V., Le dossier de prévention des incendies.</w:t>
            </w:r>
          </w:p>
        </w:tc>
      </w:tr>
      <w:tr w:rsidR="00B070D7" w:rsidRPr="006D440D" w14:paraId="69E273DC" w14:textId="77777777" w:rsidTr="00B070D7">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rPr>
              <w:t>2.8</w:t>
            </w:r>
          </w:p>
        </w:tc>
        <w:tc>
          <w:tcPr>
            <w:tcW w:w="2836" w:type="dxa"/>
            <w:shd w:val="clear" w:color="auto" w:fill="auto"/>
            <w:vAlign w:val="center"/>
          </w:tcPr>
          <w:p w14:paraId="4D1BBA36" w14:textId="77777777" w:rsidR="00B070D7" w:rsidRPr="00641F67" w:rsidRDefault="00B070D7" w:rsidP="00B070D7">
            <w:pPr>
              <w:jc w:val="center"/>
              <w:rPr>
                <w:rFonts w:ascii="Calibri" w:eastAsia="Calibri" w:hAnsi="Calibri" w:cs="Times New Roman"/>
                <w:color w:val="000000" w:themeColor="text1"/>
                <w:lang w:val="fr-BE"/>
              </w:rPr>
            </w:pPr>
            <w:r w:rsidRPr="004B47F8">
              <w:rPr>
                <w:rFonts w:ascii="Calibri" w:eastAsia="Calibri" w:hAnsi="Calibri" w:cs="Times New Roman"/>
                <w:color w:val="000000" w:themeColor="text1"/>
              </w:rPr>
              <w:t>Sorties de secours et voies d'évacuation</w:t>
            </w:r>
          </w:p>
        </w:tc>
        <w:tc>
          <w:tcPr>
            <w:tcW w:w="709" w:type="dxa"/>
            <w:shd w:val="clear" w:color="auto" w:fill="70AD47" w:themeFill="accent6"/>
            <w:vAlign w:val="center"/>
          </w:tcPr>
          <w:p w14:paraId="3BC3840E" w14:textId="46A9009D" w:rsidR="00B070D7" w:rsidRPr="008D72D8" w:rsidRDefault="002B4BA2" w:rsidP="00B070D7">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5B9A40C3" w14:textId="77777777" w:rsidR="00B070D7" w:rsidRDefault="00B070D7" w:rsidP="00B070D7">
            <w:pPr>
              <w:rPr>
                <w:color w:val="000000" w:themeColor="text1"/>
              </w:rPr>
            </w:pPr>
            <w:r w:rsidRPr="006B2EE9">
              <w:rPr>
                <w:color w:val="000000" w:themeColor="text1"/>
              </w:rPr>
              <w:t>Les issues de secours et les voies d'évacuation sont connues</w:t>
            </w:r>
          </w:p>
          <w:p w14:paraId="56ADF024" w14:textId="3C6AAA38" w:rsidR="006B2EE9" w:rsidRPr="006B2EE9" w:rsidRDefault="006B2EE9" w:rsidP="00B070D7">
            <w:pPr>
              <w:rPr>
                <w:color w:val="000000" w:themeColor="text1"/>
              </w:rPr>
            </w:pPr>
            <w:r>
              <w:rPr>
                <w:color w:val="000000" w:themeColor="text1"/>
              </w:rPr>
              <w:t>Porte de secours, un seul des deux battants est ouvrables</w:t>
            </w:r>
          </w:p>
        </w:tc>
      </w:tr>
    </w:tbl>
    <w:p w14:paraId="0016D67C" w14:textId="77777777" w:rsidR="00AD4816" w:rsidRPr="00641F67" w:rsidRDefault="00AD4816" w:rsidP="00DE3141">
      <w:pPr>
        <w:jc w:val="center"/>
        <w:rPr>
          <w:rFonts w:ascii="Calibri" w:eastAsia="Calibri" w:hAnsi="Calibri" w:cs="Times New Roman"/>
          <w:b/>
          <w:lang w:val="fr-BE"/>
        </w:rPr>
        <w:sectPr w:rsidR="00AD4816" w:rsidRPr="00641F67"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6D440D"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rPr>
              <w:t>2.</w:t>
            </w:r>
          </w:p>
        </w:tc>
        <w:tc>
          <w:tcPr>
            <w:tcW w:w="13362" w:type="dxa"/>
            <w:gridSpan w:val="3"/>
            <w:shd w:val="clear" w:color="auto" w:fill="D9D9D9" w:themeFill="background1" w:themeFillShade="D9"/>
            <w:vAlign w:val="center"/>
          </w:tcPr>
          <w:p w14:paraId="4ECF0814" w14:textId="5128CB80" w:rsidR="00DE3141" w:rsidRPr="00641F67" w:rsidRDefault="00DE3141" w:rsidP="00DE3141">
            <w:pPr>
              <w:rPr>
                <w:rFonts w:ascii="Calibri" w:eastAsia="Calibri" w:hAnsi="Calibri" w:cs="Times New Roman"/>
                <w:lang w:val="fr-BE"/>
              </w:rPr>
            </w:pPr>
            <w:r w:rsidRPr="008D72D8">
              <w:rPr>
                <w:rFonts w:ascii="Calibri" w:eastAsia="Calibri" w:hAnsi="Calibri" w:cs="Times New Roman"/>
                <w:b/>
              </w:rPr>
              <w:t>Prévention des incendies, évacuation et plan d'urgence interne (INP)</w:t>
            </w:r>
          </w:p>
        </w:tc>
      </w:tr>
      <w:tr w:rsidR="00B070D7" w:rsidRPr="0094363B" w14:paraId="62E10103" w14:textId="77777777" w:rsidTr="006B2EE9">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rPr>
              <w:t>2.9</w:t>
            </w:r>
          </w:p>
        </w:tc>
        <w:tc>
          <w:tcPr>
            <w:tcW w:w="2836" w:type="dxa"/>
            <w:shd w:val="clear" w:color="auto" w:fill="auto"/>
            <w:vAlign w:val="center"/>
          </w:tcPr>
          <w:p w14:paraId="6AFD6F2B" w14:textId="1DE5356C" w:rsidR="00B070D7" w:rsidRPr="00641F67" w:rsidRDefault="00B070D7" w:rsidP="00B070D7">
            <w:pPr>
              <w:jc w:val="center"/>
              <w:rPr>
                <w:rFonts w:ascii="Calibri" w:eastAsia="Calibri" w:hAnsi="Calibri" w:cs="Times New Roman"/>
                <w:color w:val="000000" w:themeColor="text1"/>
                <w:lang w:val="fr-BE"/>
              </w:rPr>
            </w:pPr>
            <w:proofErr w:type="spellStart"/>
            <w:r w:rsidRPr="004B47F8">
              <w:rPr>
                <w:rFonts w:ascii="Calibri" w:eastAsia="Calibri" w:hAnsi="Calibri" w:cs="Times New Roman"/>
                <w:color w:val="000000" w:themeColor="text1"/>
              </w:rPr>
              <w:t>Insp</w:t>
            </w:r>
            <w:proofErr w:type="spellEnd"/>
            <w:r w:rsidRPr="004B47F8">
              <w:rPr>
                <w:rFonts w:ascii="Calibri" w:eastAsia="Calibri" w:hAnsi="Calibri" w:cs="Times New Roman"/>
                <w:color w:val="000000" w:themeColor="text1"/>
              </w:rPr>
              <w:t xml:space="preserve"> </w:t>
            </w:r>
            <w:r w:rsidR="002B4BA2">
              <w:rPr>
                <w:rFonts w:ascii="Calibri" w:eastAsia="Calibri" w:hAnsi="Calibri" w:cs="Times New Roman"/>
                <w:color w:val="000000" w:themeColor="text1"/>
              </w:rPr>
              <w:t>T</w:t>
            </w:r>
            <w:r w:rsidRPr="004B47F8">
              <w:rPr>
                <w:rFonts w:ascii="Calibri" w:eastAsia="Calibri" w:hAnsi="Calibri" w:cs="Times New Roman"/>
                <w:color w:val="000000" w:themeColor="text1"/>
              </w:rPr>
              <w:t xml:space="preserve">rim </w:t>
            </w:r>
            <w:r w:rsidR="002B4BA2">
              <w:rPr>
                <w:rFonts w:ascii="Calibri" w:eastAsia="Calibri" w:hAnsi="Calibri" w:cs="Times New Roman"/>
                <w:color w:val="000000" w:themeColor="text1"/>
              </w:rPr>
              <w:t>Eq</w:t>
            </w:r>
            <w:r w:rsidRPr="004B47F8">
              <w:rPr>
                <w:rFonts w:ascii="Calibri" w:eastAsia="Calibri" w:hAnsi="Calibri" w:cs="Times New Roman"/>
                <w:color w:val="000000" w:themeColor="text1"/>
              </w:rPr>
              <w:t xml:space="preserve"> mobile</w:t>
            </w:r>
            <w:r w:rsidR="002B4BA2">
              <w:rPr>
                <w:rFonts w:ascii="Calibri" w:eastAsia="Calibri" w:hAnsi="Calibri" w:cs="Times New Roman"/>
                <w:color w:val="000000" w:themeColor="text1"/>
              </w:rPr>
              <w:t>/</w:t>
            </w:r>
            <w:r w:rsidRPr="004B47F8">
              <w:rPr>
                <w:rFonts w:ascii="Calibri" w:eastAsia="Calibri" w:hAnsi="Calibri" w:cs="Times New Roman"/>
                <w:color w:val="000000" w:themeColor="text1"/>
              </w:rPr>
              <w:t xml:space="preserve">portatif </w:t>
            </w:r>
            <w:proofErr w:type="spellStart"/>
            <w:r w:rsidR="002B4BA2">
              <w:rPr>
                <w:rFonts w:ascii="Calibri" w:eastAsia="Calibri" w:hAnsi="Calibri" w:cs="Times New Roman"/>
                <w:color w:val="000000" w:themeColor="text1"/>
              </w:rPr>
              <w:t>Anti-</w:t>
            </w:r>
            <w:r w:rsidRPr="004B47F8">
              <w:rPr>
                <w:rFonts w:ascii="Calibri" w:eastAsia="Calibri" w:hAnsi="Calibri" w:cs="Times New Roman"/>
                <w:color w:val="000000" w:themeColor="text1"/>
              </w:rPr>
              <w:t>incendies</w:t>
            </w:r>
            <w:proofErr w:type="spellEnd"/>
          </w:p>
        </w:tc>
        <w:tc>
          <w:tcPr>
            <w:tcW w:w="709" w:type="dxa"/>
            <w:shd w:val="clear" w:color="auto" w:fill="70AD47" w:themeFill="accent6"/>
            <w:vAlign w:val="center"/>
          </w:tcPr>
          <w:p w14:paraId="179EAB93" w14:textId="6D7E4AD3" w:rsidR="00B070D7" w:rsidRPr="008D72D8" w:rsidRDefault="000A417C" w:rsidP="00B070D7">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790C2B2B" w14:textId="1F8DBCA3" w:rsidR="00B070D7" w:rsidRPr="006B2EE9" w:rsidRDefault="006B2EE9" w:rsidP="007F2913">
            <w:pPr>
              <w:rPr>
                <w:rFonts w:ascii="Calibri" w:eastAsia="Calibri" w:hAnsi="Calibri" w:cs="Times New Roman"/>
                <w:lang w:val="fr-BE"/>
              </w:rPr>
            </w:pPr>
            <w:r>
              <w:t xml:space="preserve">Inspecté, et contrôle visuel </w:t>
            </w:r>
            <w:proofErr w:type="spellStart"/>
            <w:r>
              <w:t>effectuué</w:t>
            </w:r>
            <w:proofErr w:type="spellEnd"/>
          </w:p>
        </w:tc>
      </w:tr>
      <w:tr w:rsidR="00B070D7" w:rsidRPr="006D440D" w14:paraId="27965CAB" w14:textId="77777777" w:rsidTr="00047337">
        <w:trPr>
          <w:trHeight w:val="430"/>
        </w:trPr>
        <w:tc>
          <w:tcPr>
            <w:tcW w:w="818" w:type="dxa"/>
            <w:vMerge/>
            <w:shd w:val="clear" w:color="auto" w:fill="auto"/>
            <w:vAlign w:val="center"/>
          </w:tcPr>
          <w:p w14:paraId="6CF0BB9C" w14:textId="77777777" w:rsidR="00B070D7" w:rsidRPr="006B2EE9" w:rsidRDefault="00B070D7" w:rsidP="00B070D7">
            <w:pPr>
              <w:jc w:val="center"/>
              <w:rPr>
                <w:rFonts w:ascii="Calibri" w:eastAsia="Calibri" w:hAnsi="Calibri" w:cs="Times New Roman"/>
                <w:lang w:val="fr-BE"/>
              </w:rPr>
            </w:pPr>
          </w:p>
        </w:tc>
        <w:tc>
          <w:tcPr>
            <w:tcW w:w="2836" w:type="dxa"/>
            <w:shd w:val="clear" w:color="auto" w:fill="auto"/>
            <w:vAlign w:val="center"/>
          </w:tcPr>
          <w:p w14:paraId="6A5A429C" w14:textId="49905FBC" w:rsidR="00B070D7" w:rsidRPr="00641F67" w:rsidRDefault="00B070D7" w:rsidP="00B070D7">
            <w:pPr>
              <w:jc w:val="center"/>
              <w:rPr>
                <w:rFonts w:ascii="Calibri" w:eastAsia="Calibri" w:hAnsi="Calibri" w:cs="Times New Roman"/>
                <w:color w:val="000000" w:themeColor="text1"/>
                <w:lang w:val="fr-BE"/>
              </w:rPr>
            </w:pPr>
            <w:proofErr w:type="spellStart"/>
            <w:r w:rsidRPr="004B47F8">
              <w:rPr>
                <w:rFonts w:ascii="Calibri" w:eastAsia="Calibri" w:hAnsi="Calibri" w:cs="Times New Roman"/>
                <w:color w:val="000000" w:themeColor="text1"/>
              </w:rPr>
              <w:t>Insp</w:t>
            </w:r>
            <w:proofErr w:type="spellEnd"/>
            <w:r w:rsidRPr="004B47F8">
              <w:rPr>
                <w:rFonts w:ascii="Calibri" w:eastAsia="Calibri" w:hAnsi="Calibri" w:cs="Times New Roman"/>
                <w:color w:val="000000" w:themeColor="text1"/>
              </w:rPr>
              <w:t xml:space="preserve"> </w:t>
            </w:r>
            <w:r w:rsidR="002B4BA2">
              <w:rPr>
                <w:rFonts w:ascii="Calibri" w:eastAsia="Calibri" w:hAnsi="Calibri" w:cs="Times New Roman"/>
                <w:color w:val="000000" w:themeColor="text1"/>
              </w:rPr>
              <w:t>An</w:t>
            </w:r>
            <w:r w:rsidRPr="004B47F8">
              <w:rPr>
                <w:rFonts w:ascii="Calibri" w:eastAsia="Calibri" w:hAnsi="Calibri" w:cs="Times New Roman"/>
                <w:color w:val="000000" w:themeColor="text1"/>
              </w:rPr>
              <w:t xml:space="preserve"> </w:t>
            </w:r>
            <w:r w:rsidR="002B4BA2">
              <w:rPr>
                <w:rFonts w:ascii="Calibri" w:eastAsia="Calibri" w:hAnsi="Calibri" w:cs="Times New Roman"/>
                <w:color w:val="000000" w:themeColor="text1"/>
              </w:rPr>
              <w:t>Eq</w:t>
            </w:r>
            <w:r w:rsidRPr="004B47F8">
              <w:rPr>
                <w:rFonts w:ascii="Calibri" w:eastAsia="Calibri" w:hAnsi="Calibri" w:cs="Times New Roman"/>
                <w:color w:val="000000" w:themeColor="text1"/>
              </w:rPr>
              <w:t xml:space="preserve"> mobile</w:t>
            </w:r>
            <w:r w:rsidR="002B4BA2">
              <w:rPr>
                <w:rFonts w:ascii="Calibri" w:eastAsia="Calibri" w:hAnsi="Calibri" w:cs="Times New Roman"/>
                <w:color w:val="000000" w:themeColor="text1"/>
              </w:rPr>
              <w:t>/</w:t>
            </w:r>
            <w:r w:rsidRPr="004B47F8">
              <w:rPr>
                <w:rFonts w:ascii="Calibri" w:eastAsia="Calibri" w:hAnsi="Calibri" w:cs="Times New Roman"/>
                <w:color w:val="000000" w:themeColor="text1"/>
              </w:rPr>
              <w:t xml:space="preserve">portatif </w:t>
            </w:r>
            <w:r w:rsidR="002B4BA2">
              <w:rPr>
                <w:rFonts w:ascii="Calibri" w:eastAsia="Calibri" w:hAnsi="Calibri" w:cs="Times New Roman"/>
                <w:color w:val="000000" w:themeColor="text1"/>
              </w:rPr>
              <w:t>Anti-</w:t>
            </w:r>
            <w:r w:rsidRPr="004B47F8">
              <w:rPr>
                <w:rFonts w:ascii="Calibri" w:eastAsia="Calibri" w:hAnsi="Calibri" w:cs="Times New Roman"/>
                <w:color w:val="000000" w:themeColor="text1"/>
              </w:rPr>
              <w:t>incendie</w:t>
            </w:r>
          </w:p>
        </w:tc>
        <w:tc>
          <w:tcPr>
            <w:tcW w:w="709" w:type="dxa"/>
            <w:shd w:val="clear" w:color="auto" w:fill="70AD47" w:themeFill="accent6"/>
            <w:vAlign w:val="center"/>
          </w:tcPr>
          <w:p w14:paraId="23BA4D17" w14:textId="71887B5C" w:rsidR="00B070D7" w:rsidRPr="008D72D8" w:rsidRDefault="002B4BA2" w:rsidP="00B070D7">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2096DD80" w14:textId="77777777" w:rsidR="00A1535B" w:rsidRPr="006B2EE9" w:rsidRDefault="00A1535B" w:rsidP="00A1535B">
            <w:pPr>
              <w:rPr>
                <w:lang w:val="fr-BE"/>
              </w:rPr>
            </w:pPr>
            <w:r w:rsidRPr="006B2EE9">
              <w:t>Les contrôles annuels sont effectués par le biais d'un contrat</w:t>
            </w:r>
          </w:p>
          <w:p w14:paraId="56BC3DDB" w14:textId="77777777" w:rsidR="00A1535B" w:rsidRPr="00641F67" w:rsidRDefault="00A1535B" w:rsidP="00A1535B">
            <w:pPr>
              <w:rPr>
                <w:lang w:val="fr-BE"/>
              </w:rPr>
            </w:pPr>
            <w:r w:rsidRPr="006B2EE9">
              <w:t>Les rapports de ces inspections doivent être ajoutés au dossier de prévention des incendies et doivent être accessibles aux unités.</w:t>
            </w:r>
          </w:p>
          <w:p w14:paraId="62C12ADD" w14:textId="0E9DE9E8" w:rsidR="00B070D7" w:rsidRPr="00641F67" w:rsidRDefault="00A1535B" w:rsidP="00A1535B">
            <w:pPr>
              <w:rPr>
                <w:color w:val="2E74B5" w:themeColor="accent1" w:themeShade="BF"/>
                <w:lang w:val="fr-BE"/>
              </w:rPr>
            </w:pPr>
            <w:r w:rsidRPr="00A1535B">
              <w:rPr>
                <w:i/>
              </w:rPr>
              <w:t>Codex sur le bien-être au travail, Livre III, Titre 3.-Section 3, art.III.3-11.-§3. Les voies d'évacuation, les sorties et les issues de secours doivent être équipées d'un éclairage de sécurité et d'une signalisation adaptée.</w:t>
            </w:r>
          </w:p>
        </w:tc>
      </w:tr>
      <w:tr w:rsidR="00B070D7" w:rsidRPr="0094363B" w14:paraId="5805C07F" w14:textId="77777777" w:rsidTr="00A1535B">
        <w:trPr>
          <w:trHeight w:val="269"/>
        </w:trPr>
        <w:tc>
          <w:tcPr>
            <w:tcW w:w="818" w:type="dxa"/>
            <w:vMerge/>
            <w:shd w:val="clear" w:color="auto" w:fill="auto"/>
            <w:vAlign w:val="center"/>
          </w:tcPr>
          <w:p w14:paraId="4E6DD3AD" w14:textId="77777777" w:rsidR="00B070D7" w:rsidRPr="00641F67" w:rsidRDefault="00B070D7" w:rsidP="00B070D7">
            <w:pPr>
              <w:jc w:val="center"/>
              <w:rPr>
                <w:rFonts w:ascii="Calibri" w:eastAsia="Calibri" w:hAnsi="Calibri" w:cs="Times New Roman"/>
                <w:lang w:val="fr-BE"/>
              </w:rPr>
            </w:pPr>
          </w:p>
        </w:tc>
        <w:tc>
          <w:tcPr>
            <w:tcW w:w="2836" w:type="dxa"/>
            <w:shd w:val="clear" w:color="auto" w:fill="auto"/>
            <w:vAlign w:val="center"/>
          </w:tcPr>
          <w:p w14:paraId="665E7F98" w14:textId="77777777" w:rsidR="00B070D7" w:rsidRPr="00641F67" w:rsidRDefault="00B070D7" w:rsidP="00B070D7">
            <w:pPr>
              <w:jc w:val="center"/>
              <w:rPr>
                <w:rFonts w:ascii="Calibri" w:eastAsia="Calibri" w:hAnsi="Calibri" w:cs="Times New Roman"/>
                <w:color w:val="000000" w:themeColor="text1"/>
                <w:lang w:val="fr-BE"/>
              </w:rPr>
            </w:pPr>
            <w:r w:rsidRPr="004B47F8">
              <w:rPr>
                <w:rFonts w:ascii="Calibri" w:eastAsia="Calibri" w:hAnsi="Calibri" w:cs="Times New Roman"/>
                <w:color w:val="000000" w:themeColor="text1"/>
              </w:rPr>
              <w:t>Éclairage d'urgence et de sécurité</w:t>
            </w:r>
          </w:p>
        </w:tc>
        <w:tc>
          <w:tcPr>
            <w:tcW w:w="709" w:type="dxa"/>
            <w:shd w:val="clear" w:color="auto" w:fill="70AD47" w:themeFill="accent6"/>
            <w:vAlign w:val="center"/>
          </w:tcPr>
          <w:p w14:paraId="5251CBB3" w14:textId="1F24E21F" w:rsidR="00B070D7" w:rsidRPr="008D72D8" w:rsidRDefault="00CC4848" w:rsidP="00B070D7">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36ECC351" w14:textId="28C4F0AD" w:rsidR="00A1535B" w:rsidRPr="00641F67" w:rsidRDefault="00A1535B" w:rsidP="00A1535B">
            <w:pPr>
              <w:rPr>
                <w:color w:val="000000" w:themeColor="text1"/>
                <w:lang w:val="fr-BE"/>
              </w:rPr>
            </w:pPr>
            <w:r w:rsidRPr="006B2EE9">
              <w:rPr>
                <w:color w:val="000000" w:themeColor="text1"/>
              </w:rPr>
              <w:t xml:space="preserve">L'éclairage de sécurité est </w:t>
            </w:r>
            <w:r w:rsidR="006B2EE9" w:rsidRPr="006B2EE9">
              <w:rPr>
                <w:color w:val="000000" w:themeColor="text1"/>
              </w:rPr>
              <w:t>p</w:t>
            </w:r>
            <w:r w:rsidR="006B2EE9">
              <w:rPr>
                <w:color w:val="000000" w:themeColor="text1"/>
              </w:rPr>
              <w:t>résent</w:t>
            </w:r>
          </w:p>
          <w:p w14:paraId="270077EF" w14:textId="340DCB93" w:rsidR="00B070D7" w:rsidRPr="006B2EE9" w:rsidRDefault="00A1535B" w:rsidP="00A1535B">
            <w:pPr>
              <w:rPr>
                <w:color w:val="000000" w:themeColor="text1"/>
                <w:lang w:val="fr-BE"/>
              </w:rPr>
            </w:pPr>
            <w:r w:rsidRPr="00A1535B">
              <w:rPr>
                <w:i/>
                <w:color w:val="000000" w:themeColor="text1"/>
              </w:rPr>
              <w:t>Codex sur le bien-être au travail, Livre III, Titre 3.-Prévention des incendies sur le lieu de travail, Chapitre III. Section 7.-Inspection et entretien périodiques</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6B2EE9" w:rsidRDefault="00B070D7" w:rsidP="00B070D7">
            <w:pPr>
              <w:jc w:val="center"/>
              <w:rPr>
                <w:rFonts w:ascii="Calibri" w:eastAsia="Calibri" w:hAnsi="Calibri" w:cs="Times New Roman"/>
                <w:lang w:val="fr-BE"/>
              </w:rPr>
            </w:pPr>
          </w:p>
        </w:tc>
        <w:tc>
          <w:tcPr>
            <w:tcW w:w="2836" w:type="dxa"/>
            <w:shd w:val="clear" w:color="auto" w:fill="auto"/>
            <w:vAlign w:val="center"/>
          </w:tcPr>
          <w:p w14:paraId="506D3795" w14:textId="7FA42517" w:rsidR="00B070D7" w:rsidRPr="00641F67" w:rsidRDefault="00B070D7" w:rsidP="00B070D7">
            <w:pPr>
              <w:jc w:val="center"/>
              <w:rPr>
                <w:rFonts w:ascii="Calibri" w:eastAsia="Calibri" w:hAnsi="Calibri" w:cs="Times New Roman"/>
                <w:color w:val="000000" w:themeColor="text1"/>
                <w:lang w:val="fr-BE"/>
              </w:rPr>
            </w:pPr>
            <w:r w:rsidRPr="004B47F8">
              <w:rPr>
                <w:rFonts w:ascii="Calibri" w:eastAsia="Calibri" w:hAnsi="Calibri" w:cs="Times New Roman"/>
                <w:color w:val="000000" w:themeColor="text1"/>
              </w:rPr>
              <w:t>C</w:t>
            </w:r>
            <w:r w:rsidR="00CC4848">
              <w:rPr>
                <w:rFonts w:ascii="Calibri" w:eastAsia="Calibri" w:hAnsi="Calibri" w:cs="Times New Roman"/>
                <w:color w:val="000000" w:themeColor="text1"/>
              </w:rPr>
              <w:t>TRL An</w:t>
            </w:r>
            <w:r w:rsidRPr="004B47F8">
              <w:rPr>
                <w:rFonts w:ascii="Calibri" w:eastAsia="Calibri" w:hAnsi="Calibri" w:cs="Times New Roman"/>
                <w:color w:val="000000" w:themeColor="text1"/>
              </w:rPr>
              <w:t xml:space="preserve"> éclairage de s</w:t>
            </w:r>
            <w:r w:rsidR="00CC4848">
              <w:rPr>
                <w:rFonts w:ascii="Calibri" w:eastAsia="Calibri" w:hAnsi="Calibri" w:cs="Times New Roman"/>
                <w:color w:val="000000" w:themeColor="text1"/>
              </w:rPr>
              <w:t>ecours</w:t>
            </w:r>
          </w:p>
        </w:tc>
        <w:tc>
          <w:tcPr>
            <w:tcW w:w="709" w:type="dxa"/>
            <w:shd w:val="clear" w:color="auto" w:fill="FF0000"/>
            <w:vAlign w:val="center"/>
          </w:tcPr>
          <w:p w14:paraId="08FA236D" w14:textId="170C9250" w:rsidR="00B070D7" w:rsidRPr="008D72D8" w:rsidRDefault="00CC4848" w:rsidP="00B070D7">
            <w:pPr>
              <w:jc w:val="center"/>
              <w:rPr>
                <w:rFonts w:ascii="Calibri" w:eastAsia="Calibri" w:hAnsi="Calibri" w:cs="Times New Roman"/>
                <w:lang w:val="nl-BE"/>
              </w:rPr>
            </w:pPr>
            <w:r>
              <w:rPr>
                <w:rFonts w:ascii="Calibri" w:eastAsia="Calibri" w:hAnsi="Calibri" w:cs="Times New Roman"/>
              </w:rPr>
              <w:t>NOK</w:t>
            </w:r>
          </w:p>
        </w:tc>
        <w:tc>
          <w:tcPr>
            <w:tcW w:w="9817" w:type="dxa"/>
            <w:shd w:val="clear" w:color="auto" w:fill="auto"/>
            <w:vAlign w:val="center"/>
          </w:tcPr>
          <w:p w14:paraId="25B64EEE" w14:textId="77777777" w:rsidR="00B070D7" w:rsidRPr="00641F67" w:rsidRDefault="00B070D7" w:rsidP="00B070D7">
            <w:pPr>
              <w:rPr>
                <w:color w:val="2E74B5" w:themeColor="accent1" w:themeShade="BF"/>
                <w:lang w:val="fr-BE"/>
              </w:rPr>
            </w:pPr>
          </w:p>
          <w:p w14:paraId="23489700" w14:textId="77777777" w:rsidR="00A1535B" w:rsidRPr="006B2EE9" w:rsidRDefault="00A1535B" w:rsidP="00A1535B">
            <w:pPr>
              <w:rPr>
                <w:lang w:val="fr-BE"/>
              </w:rPr>
            </w:pPr>
            <w:r w:rsidRPr="006B2EE9">
              <w:t>Un contrôle périodique de l'éclairage de sécurité et de secours doit être effectué.</w:t>
            </w:r>
          </w:p>
          <w:p w14:paraId="32D5A029" w14:textId="77777777" w:rsidR="00A1535B" w:rsidRPr="006B2EE9" w:rsidRDefault="00A1535B" w:rsidP="00A1535B">
            <w:r w:rsidRPr="006B2EE9">
              <w:t>Il n'existe actuellement aucun modèle pour cela. Étant donné qu'il n'y a actuellement aucune instruction dans le quart d'heure, l'appareil doit s'assurer qu'elles sont exécutées conformément aux instructions du fabricant/installateur. Les rapports de ces derniers devraient être annexés au rapport trimestriel.</w:t>
            </w:r>
          </w:p>
          <w:p w14:paraId="7F0298E1" w14:textId="22A6B628" w:rsidR="006B2EE9" w:rsidRPr="006B2EE9" w:rsidRDefault="006B2EE9" w:rsidP="00A1535B">
            <w:pPr>
              <w:rPr>
                <w:lang w:val="fr-BE"/>
              </w:rPr>
            </w:pPr>
            <w:r w:rsidRPr="006B2EE9">
              <w:t>Conseil (mesure conservatrice) : lors d</w:t>
            </w:r>
            <w:r>
              <w:t>’une</w:t>
            </w:r>
            <w:r w:rsidRPr="006B2EE9">
              <w:t xml:space="preserve"> panne d’</w:t>
            </w:r>
            <w:proofErr w:type="spellStart"/>
            <w:r w:rsidRPr="006B2EE9">
              <w:t>electricité</w:t>
            </w:r>
            <w:proofErr w:type="spellEnd"/>
            <w:r w:rsidRPr="006B2EE9">
              <w:t xml:space="preserve">, une inspection visuelle peut-être faite rapidement et suffit pour constater la </w:t>
            </w:r>
            <w:proofErr w:type="spellStart"/>
            <w:r w:rsidRPr="006B2EE9">
              <w:t>fonctionalité</w:t>
            </w:r>
            <w:proofErr w:type="spellEnd"/>
            <w:r w:rsidRPr="006B2EE9">
              <w:t xml:space="preserve"> des éclairages de secours</w:t>
            </w:r>
            <w:r>
              <w:t xml:space="preserve"> au cours de la panne.</w:t>
            </w:r>
          </w:p>
          <w:p w14:paraId="486E1179" w14:textId="77777777" w:rsidR="00A1535B" w:rsidRPr="00641F67" w:rsidRDefault="00A1535B" w:rsidP="00A1535B">
            <w:pPr>
              <w:rPr>
                <w:color w:val="2E74B5" w:themeColor="accent1" w:themeShade="BF"/>
                <w:lang w:val="fr-BE"/>
              </w:rPr>
            </w:pPr>
            <w:r w:rsidRPr="006B2EE9">
              <w:rPr>
                <w:color w:val="2E74B5" w:themeColor="accent1" w:themeShade="BF"/>
              </w:rPr>
              <w:t>Voir le lien suivant :</w:t>
            </w:r>
            <w:r w:rsidRPr="00A1535B">
              <w:rPr>
                <w:color w:val="2E74B5" w:themeColor="accent1" w:themeShade="BF"/>
              </w:rPr>
              <w:t xml:space="preserve"> </w:t>
            </w:r>
          </w:p>
          <w:p w14:paraId="41A11ADC" w14:textId="77777777" w:rsidR="00A1535B" w:rsidRPr="00641F67" w:rsidRDefault="00A1535B" w:rsidP="00A1535B">
            <w:pPr>
              <w:rPr>
                <w:color w:val="2E74B5" w:themeColor="accent1" w:themeShade="BF"/>
                <w:u w:val="single"/>
                <w:lang w:val="fr-BE"/>
              </w:rPr>
            </w:pPr>
            <w:hyperlink r:id="rId26" w:history="1">
              <w:r w:rsidRPr="00A1535B">
                <w:rPr>
                  <w:rStyle w:val="Hyperlink"/>
                </w:rPr>
                <w:t>http://www.excellum.eu/uploadedFiles/Downloadable_documentation/documentatie/brochures_ETAP_noodverlichting/Maintenance%20whitepaper_NL.pdf</w:t>
              </w:r>
            </w:hyperlink>
          </w:p>
          <w:p w14:paraId="1B2B33B0" w14:textId="787BC7A4" w:rsidR="006B2EE9" w:rsidRPr="006B2EE9" w:rsidRDefault="00A1535B" w:rsidP="00A1535B">
            <w:pPr>
              <w:rPr>
                <w:i/>
                <w:color w:val="2E74B5" w:themeColor="accent1" w:themeShade="BF"/>
              </w:rPr>
            </w:pPr>
            <w:r w:rsidRPr="00A1535B">
              <w:rPr>
                <w:i/>
                <w:color w:val="2E74B5" w:themeColor="accent1" w:themeShade="BF"/>
              </w:rPr>
              <w:t>Codex sur le bien-être au travail, Livre III, Titre 3.-Prévention des incendies sur le lieu de travail, Chapitre III. Section 7.-Inspection et entretien périodiques.</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6D440D"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rPr>
              <w:t>2.</w:t>
            </w:r>
          </w:p>
        </w:tc>
        <w:tc>
          <w:tcPr>
            <w:tcW w:w="13362" w:type="dxa"/>
            <w:gridSpan w:val="3"/>
            <w:shd w:val="clear" w:color="auto" w:fill="D9D9D9" w:themeFill="background1" w:themeFillShade="D9"/>
            <w:vAlign w:val="center"/>
          </w:tcPr>
          <w:p w14:paraId="641D2B8F" w14:textId="78F3D8E1" w:rsidR="00C81305" w:rsidRPr="00641F67" w:rsidRDefault="00C81305" w:rsidP="00C81305">
            <w:pPr>
              <w:jc w:val="left"/>
              <w:rPr>
                <w:rFonts w:ascii="Calibri" w:eastAsia="Calibri" w:hAnsi="Calibri" w:cs="Times New Roman"/>
                <w:lang w:val="fr-BE"/>
              </w:rPr>
            </w:pPr>
            <w:r w:rsidRPr="008D72D8">
              <w:rPr>
                <w:rFonts w:ascii="Calibri" w:eastAsia="Calibri" w:hAnsi="Calibri" w:cs="Times New Roman"/>
                <w:b/>
              </w:rPr>
              <w:t>Prévention des incendies, évacuation et plan d'urgence interne (INP)</w:t>
            </w:r>
          </w:p>
        </w:tc>
      </w:tr>
      <w:tr w:rsidR="00C81305" w:rsidRPr="006D440D" w14:paraId="11997307" w14:textId="77777777" w:rsidTr="009E1AF5">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rPr>
              <w:t>2.9</w:t>
            </w:r>
          </w:p>
        </w:tc>
        <w:tc>
          <w:tcPr>
            <w:tcW w:w="2836" w:type="dxa"/>
            <w:shd w:val="clear" w:color="auto" w:fill="auto"/>
            <w:vAlign w:val="center"/>
          </w:tcPr>
          <w:p w14:paraId="3451156A" w14:textId="404F8E9F" w:rsidR="00C81305" w:rsidRPr="00641F67" w:rsidRDefault="00C81305" w:rsidP="00C81305">
            <w:pPr>
              <w:spacing w:after="200" w:line="276" w:lineRule="auto"/>
              <w:jc w:val="center"/>
              <w:rPr>
                <w:rFonts w:ascii="Calibri" w:eastAsia="Calibri" w:hAnsi="Calibri" w:cs="Times New Roman"/>
                <w:color w:val="000000" w:themeColor="text1"/>
                <w:lang w:val="fr-BE"/>
              </w:rPr>
            </w:pPr>
            <w:proofErr w:type="spellStart"/>
            <w:r w:rsidRPr="004B47F8">
              <w:rPr>
                <w:rFonts w:ascii="Calibri" w:eastAsia="Calibri" w:hAnsi="Calibri" w:cs="Times New Roman"/>
                <w:color w:val="000000" w:themeColor="text1"/>
              </w:rPr>
              <w:t>Insp</w:t>
            </w:r>
            <w:proofErr w:type="spellEnd"/>
            <w:r w:rsidR="00F50CDE">
              <w:rPr>
                <w:rFonts w:ascii="Calibri" w:eastAsia="Calibri" w:hAnsi="Calibri" w:cs="Times New Roman"/>
                <w:color w:val="000000" w:themeColor="text1"/>
              </w:rPr>
              <w:t xml:space="preserve"> Trim RIA</w:t>
            </w:r>
          </w:p>
        </w:tc>
        <w:tc>
          <w:tcPr>
            <w:tcW w:w="709" w:type="dxa"/>
            <w:shd w:val="clear" w:color="auto" w:fill="FFC000"/>
            <w:vAlign w:val="center"/>
          </w:tcPr>
          <w:p w14:paraId="25AF4D3D" w14:textId="1A9BF236" w:rsidR="00C81305" w:rsidRPr="008D72D8" w:rsidRDefault="00F50CDE" w:rsidP="00C81305">
            <w:pPr>
              <w:jc w:val="center"/>
              <w:rPr>
                <w:rFonts w:ascii="Calibri" w:eastAsia="Calibri" w:hAnsi="Calibri" w:cs="Times New Roman"/>
                <w:lang w:val="nl-BE"/>
              </w:rPr>
            </w:pPr>
            <w:r>
              <w:rPr>
                <w:rFonts w:ascii="Calibri" w:eastAsia="Calibri" w:hAnsi="Calibri" w:cs="Times New Roman"/>
              </w:rPr>
              <w:t>EC</w:t>
            </w:r>
          </w:p>
        </w:tc>
        <w:tc>
          <w:tcPr>
            <w:tcW w:w="9817" w:type="dxa"/>
            <w:shd w:val="clear" w:color="auto" w:fill="auto"/>
            <w:vAlign w:val="center"/>
          </w:tcPr>
          <w:p w14:paraId="6ACB3ABE" w14:textId="1BED4470" w:rsidR="000172B5" w:rsidRPr="008D72D8" w:rsidRDefault="00047337" w:rsidP="008444BC">
            <w:pPr>
              <w:rPr>
                <w:rFonts w:ascii="Calibri" w:eastAsia="Calibri" w:hAnsi="Calibri" w:cs="Times New Roman"/>
                <w:lang w:val="nl-BE"/>
              </w:rPr>
            </w:pPr>
            <w:r w:rsidRPr="006B2EE9">
              <w:t xml:space="preserve">Il n'est pas possible de démontrer que les inspections annuelles des bobines murales et des bouches d'incendie sont effectuées. Une copie des derniers rapports d'inspection doit être ajoutée au dossier de prévention des incendies. Il existe un </w:t>
            </w:r>
            <w:hyperlink r:id="rId27" w:history="1"/>
            <w:r w:rsidRPr="006B2EE9">
              <w:rPr>
                <w:rStyle w:val="Hyperlink"/>
              </w:rPr>
              <w:t xml:space="preserve"> modèle de rapport</w:t>
            </w:r>
            <w:hyperlink r:id="rId28" w:history="1"/>
            <w:r w:rsidRPr="006B2EE9">
              <w:rPr>
                <w:rStyle w:val="Hyperlink"/>
              </w:rPr>
              <w:t xml:space="preserve"> </w:t>
            </w:r>
            <w:r w:rsidRPr="006B2EE9">
              <w:t xml:space="preserve"> d'audit disponible sur notre SharePoint. Ces vérifications doivent être effectuées par une personne désignée.</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18A293BB" w:rsidR="00047337" w:rsidRPr="00641F67" w:rsidRDefault="00F50CDE" w:rsidP="00047337">
            <w:pPr>
              <w:jc w:val="center"/>
              <w:rPr>
                <w:rFonts w:ascii="Calibri" w:eastAsia="Calibri" w:hAnsi="Calibri" w:cs="Times New Roman"/>
                <w:color w:val="000000" w:themeColor="text1"/>
                <w:lang w:val="fr-BE"/>
              </w:rPr>
            </w:pPr>
            <w:proofErr w:type="spellStart"/>
            <w:r>
              <w:rPr>
                <w:rFonts w:ascii="Calibri" w:eastAsia="Calibri" w:hAnsi="Calibri" w:cs="Times New Roman"/>
                <w:color w:val="000000" w:themeColor="text1"/>
              </w:rPr>
              <w:t>Insp</w:t>
            </w:r>
            <w:proofErr w:type="spellEnd"/>
            <w:r>
              <w:rPr>
                <w:rFonts w:ascii="Calibri" w:eastAsia="Calibri" w:hAnsi="Calibri" w:cs="Times New Roman"/>
                <w:color w:val="000000" w:themeColor="text1"/>
              </w:rPr>
              <w:t xml:space="preserve"> An RIA</w:t>
            </w:r>
          </w:p>
        </w:tc>
        <w:tc>
          <w:tcPr>
            <w:tcW w:w="709" w:type="dxa"/>
            <w:shd w:val="clear" w:color="auto" w:fill="FF0000"/>
            <w:vAlign w:val="center"/>
          </w:tcPr>
          <w:p w14:paraId="7277123D" w14:textId="56C9A5AB" w:rsidR="00047337" w:rsidRPr="008D72D8" w:rsidRDefault="00F50CDE" w:rsidP="00047337">
            <w:pPr>
              <w:jc w:val="center"/>
              <w:rPr>
                <w:rFonts w:ascii="Calibri" w:eastAsia="Calibri" w:hAnsi="Calibri" w:cs="Times New Roman"/>
                <w:lang w:val="nl-BE"/>
              </w:rPr>
            </w:pPr>
            <w:r>
              <w:rPr>
                <w:rFonts w:ascii="Calibri" w:eastAsia="Calibri" w:hAnsi="Calibri" w:cs="Times New Roman"/>
              </w:rPr>
              <w:t>NOK</w:t>
            </w:r>
          </w:p>
        </w:tc>
        <w:tc>
          <w:tcPr>
            <w:tcW w:w="9817" w:type="dxa"/>
            <w:shd w:val="clear" w:color="auto" w:fill="auto"/>
            <w:vAlign w:val="center"/>
          </w:tcPr>
          <w:p w14:paraId="20555614" w14:textId="77777777" w:rsidR="00A1535B" w:rsidRPr="00641F67" w:rsidRDefault="00A1535B" w:rsidP="00A1535B">
            <w:pPr>
              <w:rPr>
                <w:lang w:val="fr-BE"/>
              </w:rPr>
            </w:pPr>
            <w:r w:rsidRPr="006B2EE9">
              <w:t xml:space="preserve">Il n'est pas possible de démontrer que les inspections trimestrielles et annuelles des enrouleurs muraux et des bouches d'incendie sont effectuées. Une copie des derniers rapports d'inspection doit être ajoutée au dossier de prévention des incendies. Les </w:t>
            </w:r>
            <w:hyperlink r:id="rId29" w:history="1">
              <w:r w:rsidRPr="006B2EE9">
                <w:rPr>
                  <w:rStyle w:val="Hyperlink"/>
                </w:rPr>
                <w:t>modèles</w:t>
              </w:r>
            </w:hyperlink>
            <w:r w:rsidRPr="006B2EE9">
              <w:t xml:space="preserve"> de rapport d'audit sont disponibles sur notre SharePoint.</w:t>
            </w:r>
          </w:p>
          <w:p w14:paraId="5D0392DD" w14:textId="04D40726" w:rsidR="00800F73" w:rsidRPr="00047337" w:rsidRDefault="00A1535B" w:rsidP="00A1535B">
            <w:pPr>
              <w:rPr>
                <w:rFonts w:ascii="Calibri" w:eastAsia="Calibri" w:hAnsi="Calibri" w:cs="Times New Roman"/>
                <w:lang w:val="nl-BE"/>
              </w:rPr>
            </w:pPr>
            <w:r w:rsidRPr="00A1535B">
              <w:rPr>
                <w:i/>
              </w:rPr>
              <w:t>Codex sur le bien-être au travail, Livre III, Titre 3.-Prévention des incendies sur le lieu de travail, Chapitre III. Section 7.-Inspection et entretien périodiques</w:t>
            </w:r>
          </w:p>
        </w:tc>
      </w:tr>
      <w:tr w:rsidR="00047337" w:rsidRPr="00E812D7"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rPr>
              <w:t>2.9</w:t>
            </w:r>
          </w:p>
        </w:tc>
        <w:tc>
          <w:tcPr>
            <w:tcW w:w="2836" w:type="dxa"/>
            <w:shd w:val="clear" w:color="auto" w:fill="auto"/>
            <w:vAlign w:val="center"/>
          </w:tcPr>
          <w:p w14:paraId="5FB85126" w14:textId="51C8D458" w:rsidR="00047337" w:rsidRPr="00641F67" w:rsidRDefault="00F50CDE" w:rsidP="00047337">
            <w:pPr>
              <w:jc w:val="center"/>
              <w:rPr>
                <w:rFonts w:ascii="Calibri" w:eastAsia="Calibri" w:hAnsi="Calibri" w:cs="Times New Roman"/>
                <w:color w:val="000000" w:themeColor="text1"/>
                <w:lang w:val="fr-BE"/>
              </w:rPr>
            </w:pPr>
            <w:r>
              <w:rPr>
                <w:rFonts w:ascii="Calibri" w:eastAsia="Calibri" w:hAnsi="Calibri" w:cs="Times New Roman"/>
                <w:color w:val="000000" w:themeColor="text1"/>
              </w:rPr>
              <w:t xml:space="preserve">CTRL Sys </w:t>
            </w:r>
            <w:proofErr w:type="spellStart"/>
            <w:r>
              <w:rPr>
                <w:rFonts w:ascii="Calibri" w:eastAsia="Calibri" w:hAnsi="Calibri" w:cs="Times New Roman"/>
                <w:color w:val="000000" w:themeColor="text1"/>
              </w:rPr>
              <w:t>Det</w:t>
            </w:r>
            <w:proofErr w:type="spellEnd"/>
            <w:r>
              <w:rPr>
                <w:rFonts w:ascii="Calibri" w:eastAsia="Calibri" w:hAnsi="Calibri" w:cs="Times New Roman"/>
                <w:color w:val="000000" w:themeColor="text1"/>
              </w:rPr>
              <w:t xml:space="preserve"> Incendie</w:t>
            </w:r>
          </w:p>
        </w:tc>
        <w:tc>
          <w:tcPr>
            <w:tcW w:w="709" w:type="dxa"/>
            <w:tcBorders>
              <w:bottom w:val="single" w:sz="4" w:space="0" w:color="auto"/>
            </w:tcBorders>
            <w:shd w:val="clear" w:color="auto" w:fill="92D050"/>
            <w:vAlign w:val="center"/>
          </w:tcPr>
          <w:p w14:paraId="3D0E12F2" w14:textId="4B787AD2" w:rsidR="00047337" w:rsidRPr="008D72D8" w:rsidRDefault="00F50CDE" w:rsidP="00047337">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5FF99638" w14:textId="1E0C4C5A" w:rsidR="00047337" w:rsidRPr="0039002F" w:rsidRDefault="00A1535B" w:rsidP="00047337">
            <w:pPr>
              <w:jc w:val="left"/>
              <w:rPr>
                <w:rFonts w:ascii="Calibri" w:eastAsia="Calibri" w:hAnsi="Calibri" w:cs="Times New Roman"/>
                <w:lang w:val="fr-BE"/>
              </w:rPr>
            </w:pPr>
            <w:r w:rsidRPr="006B2EE9">
              <w:rPr>
                <w:rFonts w:ascii="Calibri" w:eastAsia="Calibri" w:hAnsi="Calibri" w:cs="Times New Roman"/>
              </w:rPr>
              <w:t>Selon contrat chez Niv Kwartier. Les rapports doivent être à la disposition des unités.</w:t>
            </w:r>
            <w:r w:rsidRPr="006B2EE9">
              <w:rPr>
                <w:rFonts w:ascii="Calibri" w:eastAsia="Calibri" w:hAnsi="Calibri" w:cs="Times New Roman"/>
              </w:rPr>
              <w:br/>
            </w:r>
            <w:r w:rsidRPr="006B2EE9">
              <w:rPr>
                <w:rFonts w:ascii="Calibri" w:eastAsia="Calibri" w:hAnsi="Calibri" w:cs="Times New Roman"/>
                <w:i/>
              </w:rPr>
              <w:t>Codex sur le bien-être au travail, Livre III, Titre 3.-Prévention des incendies sur le lieu de travail, Chapitre III. Section 7.-Inspection et entretien périodiques</w:t>
            </w:r>
          </w:p>
        </w:tc>
      </w:tr>
      <w:tr w:rsidR="00047337" w:rsidRPr="006D440D"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rPr>
              <w:t>2.10</w:t>
            </w:r>
          </w:p>
        </w:tc>
        <w:tc>
          <w:tcPr>
            <w:tcW w:w="2836" w:type="dxa"/>
            <w:shd w:val="clear" w:color="auto" w:fill="auto"/>
            <w:vAlign w:val="center"/>
          </w:tcPr>
          <w:p w14:paraId="0D6DFAED" w14:textId="4568E1A7" w:rsidR="00047337" w:rsidRPr="00641F67" w:rsidRDefault="00F50CDE" w:rsidP="00047337">
            <w:pPr>
              <w:jc w:val="center"/>
              <w:rPr>
                <w:rFonts w:ascii="Calibri" w:eastAsia="Calibri" w:hAnsi="Calibri" w:cs="Times New Roman"/>
                <w:color w:val="000000" w:themeColor="text1"/>
                <w:lang w:val="fr-BE"/>
              </w:rPr>
            </w:pPr>
            <w:r>
              <w:rPr>
                <w:rFonts w:ascii="Calibri" w:eastAsia="Calibri" w:hAnsi="Calibri" w:cs="Times New Roman"/>
                <w:color w:val="000000" w:themeColor="text1"/>
              </w:rPr>
              <w:t xml:space="preserve">Coord </w:t>
            </w:r>
            <w:proofErr w:type="spellStart"/>
            <w:r>
              <w:rPr>
                <w:rFonts w:ascii="Calibri" w:eastAsia="Calibri" w:hAnsi="Calibri" w:cs="Times New Roman"/>
                <w:color w:val="000000" w:themeColor="text1"/>
              </w:rPr>
              <w:t>Prev</w:t>
            </w:r>
            <w:proofErr w:type="spellEnd"/>
            <w:r>
              <w:rPr>
                <w:rFonts w:ascii="Calibri" w:eastAsia="Calibri" w:hAnsi="Calibri" w:cs="Times New Roman"/>
                <w:color w:val="000000" w:themeColor="text1"/>
              </w:rPr>
              <w:t xml:space="preserve"> Incendie</w:t>
            </w:r>
          </w:p>
        </w:tc>
        <w:tc>
          <w:tcPr>
            <w:tcW w:w="709" w:type="dxa"/>
            <w:tcBorders>
              <w:bottom w:val="nil"/>
            </w:tcBorders>
            <w:shd w:val="clear" w:color="auto" w:fill="FF0000"/>
            <w:vAlign w:val="center"/>
          </w:tcPr>
          <w:p w14:paraId="4F400DEB" w14:textId="6D272461" w:rsidR="00047337" w:rsidRPr="008D72D8" w:rsidRDefault="00F50CDE" w:rsidP="00047337">
            <w:pPr>
              <w:jc w:val="center"/>
              <w:rPr>
                <w:rFonts w:ascii="Calibri" w:eastAsia="Calibri" w:hAnsi="Calibri" w:cs="Times New Roman"/>
                <w:lang w:val="nl-BE"/>
              </w:rPr>
            </w:pPr>
            <w:r>
              <w:rPr>
                <w:rFonts w:ascii="Calibri" w:eastAsia="Calibri" w:hAnsi="Calibri" w:cs="Times New Roman"/>
              </w:rPr>
              <w:t>NOK</w:t>
            </w:r>
          </w:p>
        </w:tc>
        <w:tc>
          <w:tcPr>
            <w:tcW w:w="9817" w:type="dxa"/>
            <w:shd w:val="clear" w:color="auto" w:fill="auto"/>
            <w:vAlign w:val="center"/>
          </w:tcPr>
          <w:p w14:paraId="7AB983B4" w14:textId="642DECCB" w:rsidR="00A1535B" w:rsidRPr="006B2EE9" w:rsidRDefault="00A1535B" w:rsidP="00A1535B">
            <w:pPr>
              <w:rPr>
                <w:rFonts w:ascii="Calibri" w:eastAsia="Calibri" w:hAnsi="Calibri" w:cs="Times New Roman"/>
                <w:lang w:val="fr-BE"/>
              </w:rPr>
            </w:pPr>
            <w:r w:rsidRPr="006B2EE9">
              <w:rPr>
                <w:rFonts w:ascii="Calibri" w:eastAsia="Calibri" w:hAnsi="Calibri" w:cs="Times New Roman"/>
              </w:rPr>
              <w:t>Un coordonnateur de la prévention des incendies sera nommé.</w:t>
            </w:r>
          </w:p>
          <w:p w14:paraId="6762D692" w14:textId="39FE8BCC" w:rsidR="00C477B1" w:rsidRPr="00641F67" w:rsidRDefault="00A1535B" w:rsidP="00A1535B">
            <w:pPr>
              <w:rPr>
                <w:rFonts w:ascii="Calibri" w:eastAsia="Calibri" w:hAnsi="Calibri" w:cs="Times New Roman"/>
                <w:lang w:val="fr-BE"/>
              </w:rPr>
            </w:pPr>
            <w:hyperlink r:id="rId30" w:history="1">
              <w:r w:rsidRPr="006B2EE9">
                <w:rPr>
                  <w:rStyle w:val="Hyperlink"/>
                  <w:rFonts w:ascii="Calibri" w:eastAsia="Calibri" w:hAnsi="Calibri" w:cs="Times New Roman"/>
                  <w:i/>
                  <w:iCs/>
                </w:rPr>
                <w:t>ACWB-SPS-WRKPR-001</w:t>
              </w:r>
            </w:hyperlink>
            <w:r w:rsidRPr="006B2EE9">
              <w:rPr>
                <w:rFonts w:ascii="Calibri" w:eastAsia="Calibri" w:hAnsi="Calibri" w:cs="Times New Roman"/>
                <w:i/>
                <w:iCs/>
              </w:rPr>
              <w:t>, Lutte contre les incendies domestiques.</w:t>
            </w:r>
          </w:p>
        </w:tc>
      </w:tr>
    </w:tbl>
    <w:p w14:paraId="49D3717F" w14:textId="77777777" w:rsidR="005E3345" w:rsidRPr="00641F67" w:rsidRDefault="005E3345" w:rsidP="00C81305">
      <w:pPr>
        <w:jc w:val="center"/>
        <w:rPr>
          <w:rFonts w:ascii="Calibri" w:eastAsia="Calibri" w:hAnsi="Calibri" w:cs="Times New Roman"/>
          <w:lang w:val="fr-BE"/>
        </w:rPr>
        <w:sectPr w:rsidR="005E3345" w:rsidRPr="00641F67"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6D440D"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rPr>
              <w:t>2.</w:t>
            </w:r>
          </w:p>
        </w:tc>
        <w:tc>
          <w:tcPr>
            <w:tcW w:w="13362" w:type="dxa"/>
            <w:gridSpan w:val="3"/>
            <w:shd w:val="clear" w:color="auto" w:fill="D9D9D9" w:themeFill="background1" w:themeFillShade="D9"/>
            <w:vAlign w:val="center"/>
          </w:tcPr>
          <w:p w14:paraId="1A3818CB" w14:textId="00F3CD1B" w:rsidR="005E3345" w:rsidRPr="00641F67" w:rsidRDefault="005E3345" w:rsidP="005E3345">
            <w:pPr>
              <w:rPr>
                <w:rFonts w:ascii="Calibri" w:eastAsia="Calibri" w:hAnsi="Calibri" w:cs="Times New Roman"/>
                <w:lang w:val="fr-BE"/>
              </w:rPr>
            </w:pPr>
            <w:r w:rsidRPr="008D72D8">
              <w:rPr>
                <w:rFonts w:ascii="Calibri" w:eastAsia="Calibri" w:hAnsi="Calibri" w:cs="Times New Roman"/>
                <w:b/>
              </w:rPr>
              <w:t>Prévention des incendies, évacuation et plan d'urgence interne (INP)</w:t>
            </w:r>
          </w:p>
        </w:tc>
      </w:tr>
      <w:tr w:rsidR="005E3345" w:rsidRPr="006D440D"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rPr>
              <w:t>2.11</w:t>
            </w:r>
          </w:p>
        </w:tc>
        <w:tc>
          <w:tcPr>
            <w:tcW w:w="2836" w:type="dxa"/>
            <w:shd w:val="clear" w:color="auto" w:fill="auto"/>
            <w:vAlign w:val="center"/>
          </w:tcPr>
          <w:p w14:paraId="5BC7101C" w14:textId="7BF0DA80" w:rsidR="005E3345" w:rsidRPr="00641F67" w:rsidRDefault="00F50CDE" w:rsidP="005E3345">
            <w:pPr>
              <w:jc w:val="center"/>
              <w:rPr>
                <w:rFonts w:ascii="Calibri" w:eastAsia="Calibri" w:hAnsi="Calibri" w:cs="Times New Roman"/>
                <w:lang w:val="fr-BE"/>
              </w:rPr>
            </w:pPr>
            <w:r>
              <w:rPr>
                <w:rFonts w:ascii="Calibri" w:eastAsia="Calibri" w:hAnsi="Calibri" w:cs="Times New Roman"/>
                <w:color w:val="000000" w:themeColor="text1"/>
              </w:rPr>
              <w:t xml:space="preserve">Taches Coord </w:t>
            </w:r>
            <w:proofErr w:type="spellStart"/>
            <w:r>
              <w:rPr>
                <w:rFonts w:ascii="Calibri" w:eastAsia="Calibri" w:hAnsi="Calibri" w:cs="Times New Roman"/>
                <w:color w:val="000000" w:themeColor="text1"/>
              </w:rPr>
              <w:t>Prev</w:t>
            </w:r>
            <w:proofErr w:type="spellEnd"/>
            <w:r>
              <w:rPr>
                <w:rFonts w:ascii="Calibri" w:eastAsia="Calibri" w:hAnsi="Calibri" w:cs="Times New Roman"/>
                <w:color w:val="000000" w:themeColor="text1"/>
              </w:rPr>
              <w:t xml:space="preserve"> incendie</w:t>
            </w:r>
          </w:p>
        </w:tc>
        <w:tc>
          <w:tcPr>
            <w:tcW w:w="709" w:type="dxa"/>
            <w:shd w:val="clear" w:color="auto" w:fill="FF0000"/>
            <w:vAlign w:val="center"/>
          </w:tcPr>
          <w:p w14:paraId="7EC1EEBD" w14:textId="1C3D836F" w:rsidR="005E3345" w:rsidRPr="008D72D8" w:rsidRDefault="00F50CDE" w:rsidP="005E3345">
            <w:pPr>
              <w:jc w:val="center"/>
              <w:rPr>
                <w:rFonts w:ascii="Calibri" w:eastAsia="Calibri" w:hAnsi="Calibri" w:cs="Times New Roman"/>
                <w:lang w:val="nl-BE"/>
              </w:rPr>
            </w:pPr>
            <w:r>
              <w:rPr>
                <w:rFonts w:ascii="Calibri" w:eastAsia="Calibri" w:hAnsi="Calibri" w:cs="Times New Roman"/>
              </w:rPr>
              <w:t>NOK</w:t>
            </w:r>
          </w:p>
        </w:tc>
        <w:tc>
          <w:tcPr>
            <w:tcW w:w="9817" w:type="dxa"/>
            <w:shd w:val="clear" w:color="auto" w:fill="auto"/>
            <w:vAlign w:val="center"/>
          </w:tcPr>
          <w:p w14:paraId="572771B2" w14:textId="53CFCCC2" w:rsidR="00047337" w:rsidRPr="00641F67" w:rsidRDefault="00047337" w:rsidP="00047337">
            <w:pPr>
              <w:pStyle w:val="para2"/>
              <w:ind w:left="0"/>
              <w:jc w:val="both"/>
              <w:rPr>
                <w:rFonts w:asciiTheme="minorHAnsi" w:hAnsiTheme="minorHAnsi" w:cstheme="minorHAnsi"/>
                <w:lang w:val="fr-BE"/>
              </w:rPr>
            </w:pPr>
            <w:r w:rsidRPr="00641F67">
              <w:rPr>
                <w:rFonts w:asciiTheme="minorHAnsi" w:hAnsiTheme="minorHAnsi" w:cstheme="minorHAnsi"/>
                <w:lang w:val="fr-BE"/>
              </w:rPr>
              <w:t xml:space="preserve">Cela n'a pas été évalué parce qu'il n'était pas indiqué.  Les tâches du coordonnateur de la prévention des incendies sont décrites dans la ligne directrice </w:t>
            </w:r>
            <w:hyperlink r:id="rId31" w:history="1">
              <w:r w:rsidRPr="00641F67">
                <w:rPr>
                  <w:rStyle w:val="Hyperlink"/>
                  <w:rFonts w:asciiTheme="minorHAnsi" w:hAnsiTheme="minorHAnsi" w:cstheme="minorHAnsi"/>
                  <w:lang w:val="fr-BE"/>
                </w:rPr>
                <w:t>ACWB-SPS-WRKPR-001, Lutte contre les incendies domestiques</w:t>
              </w:r>
            </w:hyperlink>
          </w:p>
          <w:p w14:paraId="1F41AF01" w14:textId="39A15AAF" w:rsidR="00047337" w:rsidRPr="00641F67" w:rsidRDefault="00047337" w:rsidP="00047337">
            <w:pPr>
              <w:pStyle w:val="para2"/>
              <w:ind w:left="0"/>
              <w:jc w:val="both"/>
              <w:rPr>
                <w:rFonts w:asciiTheme="minorHAnsi" w:hAnsiTheme="minorHAnsi" w:cstheme="minorHAnsi"/>
                <w:lang w:val="fr-BE"/>
              </w:rPr>
            </w:pPr>
            <w:r w:rsidRPr="00641F67">
              <w:rPr>
                <w:rFonts w:asciiTheme="minorHAnsi" w:hAnsiTheme="minorHAnsi" w:cstheme="minorHAnsi"/>
                <w:lang w:val="fr-BE"/>
              </w:rPr>
              <w:t xml:space="preserve">Le coordinateur de prévention incendie est une </w:t>
            </w:r>
            <w:proofErr w:type="spellStart"/>
            <w:r w:rsidRPr="00641F67">
              <w:rPr>
                <w:rFonts w:asciiTheme="minorHAnsi" w:hAnsiTheme="minorHAnsi" w:cstheme="minorHAnsi"/>
                <w:lang w:val="fr-BE"/>
              </w:rPr>
              <w:t>fonction</w:t>
            </w:r>
            <w:r w:rsidR="00F50CDE">
              <w:rPr>
                <w:rFonts w:asciiTheme="minorHAnsi" w:hAnsiTheme="minorHAnsi" w:cstheme="minorHAnsi"/>
                <w:lang w:val="fr-BE"/>
              </w:rPr>
              <w:t>en</w:t>
            </w:r>
            <w:proofErr w:type="spellEnd"/>
            <w:r w:rsidR="00F50CDE">
              <w:rPr>
                <w:rFonts w:asciiTheme="minorHAnsi" w:hAnsiTheme="minorHAnsi" w:cstheme="minorHAnsi"/>
                <w:lang w:val="fr-BE"/>
              </w:rPr>
              <w:t xml:space="preserve"> cumul</w:t>
            </w:r>
            <w:r w:rsidRPr="00641F67">
              <w:rPr>
                <w:rFonts w:asciiTheme="minorHAnsi" w:hAnsiTheme="minorHAnsi" w:cstheme="minorHAnsi"/>
                <w:lang w:val="fr-BE"/>
              </w:rPr>
              <w:t xml:space="preserve"> sur OT de l'</w:t>
            </w:r>
            <w:r w:rsidR="00F50CDE">
              <w:rPr>
                <w:rFonts w:asciiTheme="minorHAnsi" w:hAnsiTheme="minorHAnsi" w:cstheme="minorHAnsi"/>
                <w:lang w:val="fr-BE"/>
              </w:rPr>
              <w:t>U</w:t>
            </w:r>
            <w:r w:rsidRPr="00641F67">
              <w:rPr>
                <w:rFonts w:asciiTheme="minorHAnsi" w:hAnsiTheme="minorHAnsi" w:cstheme="minorHAnsi"/>
                <w:lang w:val="fr-BE"/>
              </w:rPr>
              <w:t>. Ce poste est occupé par un officier ou un civil de niveau équivalent.</w:t>
            </w:r>
          </w:p>
          <w:p w14:paraId="35E37E13" w14:textId="77777777" w:rsidR="00047337" w:rsidRPr="00641F67" w:rsidRDefault="00047337" w:rsidP="00047337">
            <w:pPr>
              <w:pStyle w:val="para2"/>
              <w:ind w:left="0"/>
              <w:jc w:val="both"/>
              <w:rPr>
                <w:rFonts w:asciiTheme="minorHAnsi" w:hAnsiTheme="minorHAnsi" w:cstheme="minorHAnsi"/>
                <w:lang w:val="fr-BE"/>
              </w:rPr>
            </w:pPr>
            <w:r w:rsidRPr="00641F67">
              <w:rPr>
                <w:rFonts w:asciiTheme="minorHAnsi" w:hAnsiTheme="minorHAnsi" w:cstheme="minorHAnsi"/>
                <w:lang w:val="fr-BE"/>
              </w:rPr>
              <w:t>Le coordonnateur de la prévention des incendies du quartier est responsable de la collaboration entre les différents coordonnateurs de la prévention des incendies du quartier (</w:t>
            </w:r>
            <w:proofErr w:type="spellStart"/>
            <w:r w:rsidRPr="00641F67">
              <w:rPr>
                <w:rFonts w:asciiTheme="minorHAnsi" w:hAnsiTheme="minorHAnsi" w:cstheme="minorHAnsi"/>
                <w:lang w:val="fr-BE"/>
              </w:rPr>
              <w:t>Niv</w:t>
            </w:r>
            <w:proofErr w:type="spellEnd"/>
            <w:r w:rsidRPr="00641F67">
              <w:rPr>
                <w:rFonts w:asciiTheme="minorHAnsi" w:hAnsiTheme="minorHAnsi" w:cstheme="minorHAnsi"/>
                <w:lang w:val="fr-BE"/>
              </w:rPr>
              <w:t xml:space="preserve"> Blok et </w:t>
            </w:r>
            <w:proofErr w:type="spellStart"/>
            <w:r w:rsidRPr="00641F67">
              <w:rPr>
                <w:rFonts w:asciiTheme="minorHAnsi" w:hAnsiTheme="minorHAnsi" w:cstheme="minorHAnsi"/>
                <w:lang w:val="fr-BE"/>
              </w:rPr>
              <w:t>Kw</w:t>
            </w:r>
            <w:proofErr w:type="spellEnd"/>
            <w:r w:rsidRPr="00641F67">
              <w:rPr>
                <w:rFonts w:asciiTheme="minorHAnsi" w:hAnsiTheme="minorHAnsi" w:cstheme="minorHAnsi"/>
                <w:lang w:val="fr-BE"/>
              </w:rPr>
              <w:t>).</w:t>
            </w:r>
          </w:p>
          <w:p w14:paraId="73686808" w14:textId="77777777" w:rsidR="00047337" w:rsidRPr="00641F67" w:rsidRDefault="00047337" w:rsidP="00047337">
            <w:pPr>
              <w:pStyle w:val="BulletPara2"/>
              <w:tabs>
                <w:tab w:val="clear" w:pos="1636"/>
              </w:tabs>
              <w:spacing w:after="120"/>
              <w:ind w:left="0"/>
              <w:jc w:val="both"/>
              <w:rPr>
                <w:rFonts w:asciiTheme="minorHAnsi" w:hAnsiTheme="minorHAnsi" w:cstheme="minorHAnsi"/>
                <w:sz w:val="20"/>
                <w:lang w:val="fr-BE"/>
              </w:rPr>
            </w:pPr>
            <w:r w:rsidRPr="00641F67">
              <w:rPr>
                <w:rFonts w:asciiTheme="minorHAnsi" w:hAnsiTheme="minorHAnsi" w:cstheme="minorHAnsi"/>
                <w:sz w:val="20"/>
                <w:lang w:val="fr-BE"/>
              </w:rPr>
              <w:t>- Le coordinateur de la prévention des incendies agit en tant que conseiller auprès du commandant de corps et établit les instructions locales pour l'organisation quotidienne du service national de lutte contre les incendies ;</w:t>
            </w:r>
          </w:p>
          <w:p w14:paraId="076BDF8A" w14:textId="77777777" w:rsidR="00047337" w:rsidRPr="00641F67" w:rsidRDefault="00047337" w:rsidP="00047337">
            <w:pPr>
              <w:pStyle w:val="BulletPara2"/>
              <w:tabs>
                <w:tab w:val="clear" w:pos="1636"/>
              </w:tabs>
              <w:spacing w:after="120"/>
              <w:ind w:left="0"/>
              <w:jc w:val="both"/>
              <w:rPr>
                <w:rFonts w:asciiTheme="minorHAnsi" w:hAnsiTheme="minorHAnsi" w:cstheme="minorHAnsi"/>
                <w:sz w:val="20"/>
                <w:lang w:val="fr-BE"/>
              </w:rPr>
            </w:pPr>
            <w:r w:rsidRPr="00641F67">
              <w:rPr>
                <w:rFonts w:asciiTheme="minorHAnsi" w:hAnsiTheme="minorHAnsi" w:cstheme="minorHAnsi"/>
                <w:sz w:val="20"/>
                <w:lang w:val="fr-BE"/>
              </w:rPr>
              <w:t>- il collabore à l'exécution de l'analyse des risques d'incendie ;</w:t>
            </w:r>
          </w:p>
          <w:p w14:paraId="506B6283" w14:textId="77777777" w:rsidR="00047337" w:rsidRPr="00641F67" w:rsidRDefault="00047337" w:rsidP="00047337">
            <w:pPr>
              <w:pStyle w:val="BulletPara2"/>
              <w:tabs>
                <w:tab w:val="clear" w:pos="1636"/>
              </w:tabs>
              <w:spacing w:after="120"/>
              <w:ind w:left="0"/>
              <w:jc w:val="both"/>
              <w:rPr>
                <w:rFonts w:asciiTheme="minorHAnsi" w:hAnsiTheme="minorHAnsi" w:cstheme="minorHAnsi"/>
                <w:sz w:val="20"/>
                <w:lang w:val="fr-BE"/>
              </w:rPr>
            </w:pPr>
            <w:r w:rsidRPr="00641F67">
              <w:rPr>
                <w:rFonts w:asciiTheme="minorHAnsi" w:hAnsiTheme="minorHAnsi" w:cstheme="minorHAnsi"/>
                <w:sz w:val="20"/>
                <w:lang w:val="fr-BE"/>
              </w:rPr>
              <w:t>- il organise les équipes d'intervention (niveau 1 et niveau 2 si le KW en possède un) ;</w:t>
            </w:r>
          </w:p>
          <w:p w14:paraId="42AF09F7" w14:textId="77777777" w:rsidR="00047337" w:rsidRPr="00641F67" w:rsidRDefault="00047337" w:rsidP="00047337">
            <w:pPr>
              <w:pStyle w:val="BulletPara2"/>
              <w:tabs>
                <w:tab w:val="clear" w:pos="1636"/>
              </w:tabs>
              <w:spacing w:after="120"/>
              <w:ind w:left="0"/>
              <w:jc w:val="both"/>
              <w:rPr>
                <w:rFonts w:asciiTheme="minorHAnsi" w:hAnsiTheme="minorHAnsi" w:cstheme="minorHAnsi"/>
                <w:sz w:val="20"/>
                <w:lang w:val="fr-BE"/>
              </w:rPr>
            </w:pPr>
            <w:r w:rsidRPr="00641F67">
              <w:rPr>
                <w:rFonts w:asciiTheme="minorHAnsi" w:hAnsiTheme="minorHAnsi" w:cstheme="minorHAnsi"/>
                <w:sz w:val="20"/>
                <w:lang w:val="fr-BE"/>
              </w:rPr>
              <w:t>- il tient le dossier de prévention incendie et les plans d'intervention associés ;</w:t>
            </w:r>
          </w:p>
          <w:p w14:paraId="70F0D06D" w14:textId="1A2C96AE" w:rsidR="005E3345" w:rsidRPr="00641F67" w:rsidRDefault="005E3345" w:rsidP="008B1E02">
            <w:pPr>
              <w:rPr>
                <w:rFonts w:ascii="Calibri" w:eastAsia="Calibri" w:hAnsi="Calibri" w:cs="Times New Roman"/>
                <w:color w:val="0070C0"/>
                <w:lang w:val="fr-BE"/>
              </w:rPr>
            </w:pPr>
          </w:p>
        </w:tc>
      </w:tr>
      <w:tr w:rsidR="008B1E02" w:rsidRPr="006D440D"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rPr>
              <w:t>2.12</w:t>
            </w:r>
          </w:p>
        </w:tc>
        <w:tc>
          <w:tcPr>
            <w:tcW w:w="2836" w:type="dxa"/>
            <w:shd w:val="clear" w:color="auto" w:fill="auto"/>
            <w:vAlign w:val="center"/>
          </w:tcPr>
          <w:p w14:paraId="1FA9038E" w14:textId="61F0B48D" w:rsidR="008B1E02" w:rsidRPr="00641F67" w:rsidRDefault="00285D3C" w:rsidP="005E3345">
            <w:pPr>
              <w:jc w:val="center"/>
              <w:rPr>
                <w:rFonts w:ascii="Calibri" w:eastAsia="Calibri" w:hAnsi="Calibri" w:cs="Times New Roman"/>
                <w:lang w:val="fr-BE"/>
              </w:rPr>
            </w:pPr>
            <w:r>
              <w:rPr>
                <w:rFonts w:ascii="Calibri" w:eastAsia="Calibri" w:hAnsi="Calibri" w:cs="Times New Roman"/>
                <w:color w:val="000000" w:themeColor="text1"/>
              </w:rPr>
              <w:t xml:space="preserve">Coord </w:t>
            </w:r>
            <w:proofErr w:type="spellStart"/>
            <w:r>
              <w:rPr>
                <w:rFonts w:ascii="Calibri" w:eastAsia="Calibri" w:hAnsi="Calibri" w:cs="Times New Roman"/>
                <w:color w:val="000000" w:themeColor="text1"/>
              </w:rPr>
              <w:t>Prev</w:t>
            </w:r>
            <w:proofErr w:type="spellEnd"/>
            <w:r>
              <w:rPr>
                <w:rFonts w:ascii="Calibri" w:eastAsia="Calibri" w:hAnsi="Calibri" w:cs="Times New Roman"/>
                <w:color w:val="000000" w:themeColor="text1"/>
              </w:rPr>
              <w:t xml:space="preserve"> </w:t>
            </w:r>
            <w:r w:rsidR="008B1E02" w:rsidRPr="004B47F8">
              <w:rPr>
                <w:rFonts w:ascii="Calibri" w:eastAsia="Calibri" w:hAnsi="Calibri" w:cs="Times New Roman"/>
                <w:color w:val="000000" w:themeColor="text1"/>
              </w:rPr>
              <w:t xml:space="preserve">incendie </w:t>
            </w:r>
            <w:proofErr w:type="spellStart"/>
            <w:r>
              <w:rPr>
                <w:rFonts w:ascii="Calibri" w:eastAsia="Calibri" w:hAnsi="Calibri" w:cs="Times New Roman"/>
                <w:color w:val="000000" w:themeColor="text1"/>
              </w:rPr>
              <w:t>Bk</w:t>
            </w:r>
            <w:proofErr w:type="spellEnd"/>
          </w:p>
        </w:tc>
        <w:tc>
          <w:tcPr>
            <w:tcW w:w="709" w:type="dxa"/>
            <w:shd w:val="clear" w:color="auto" w:fill="FF0000"/>
            <w:vAlign w:val="center"/>
          </w:tcPr>
          <w:p w14:paraId="31FA2D6A" w14:textId="7D98FD89" w:rsidR="008B1E02" w:rsidRDefault="00F50CDE" w:rsidP="005E3345">
            <w:pPr>
              <w:jc w:val="center"/>
              <w:rPr>
                <w:rFonts w:ascii="Calibri" w:eastAsia="Calibri" w:hAnsi="Calibri" w:cs="Times New Roman"/>
                <w:lang w:val="nl-BE"/>
              </w:rPr>
            </w:pPr>
            <w:r>
              <w:rPr>
                <w:rFonts w:ascii="Calibri" w:eastAsia="Calibri" w:hAnsi="Calibri" w:cs="Times New Roman"/>
              </w:rPr>
              <w:t>NOK</w:t>
            </w:r>
          </w:p>
        </w:tc>
        <w:tc>
          <w:tcPr>
            <w:tcW w:w="9817" w:type="dxa"/>
            <w:shd w:val="clear" w:color="auto" w:fill="auto"/>
            <w:vAlign w:val="center"/>
          </w:tcPr>
          <w:p w14:paraId="65ACFFEA" w14:textId="6A67E504" w:rsidR="008B1E02" w:rsidRPr="00641F67" w:rsidRDefault="003A4CB1" w:rsidP="00E46601">
            <w:pPr>
              <w:rPr>
                <w:rFonts w:ascii="Calibri" w:eastAsia="Calibri" w:hAnsi="Calibri" w:cs="Times New Roman"/>
                <w:color w:val="0070C0"/>
                <w:lang w:val="fr-BE"/>
              </w:rPr>
            </w:pPr>
            <w:r>
              <w:rPr>
                <w:rFonts w:ascii="Calibri" w:eastAsia="Calibri" w:hAnsi="Calibri" w:cs="Times New Roman"/>
                <w:color w:val="000000" w:themeColor="text1"/>
              </w:rPr>
              <w:t>Il n'y a pas de coordonnateur de prévention des incendies indiqué au niveau d</w:t>
            </w:r>
            <w:r w:rsidR="00285D3C">
              <w:rPr>
                <w:rFonts w:ascii="Calibri" w:eastAsia="Calibri" w:hAnsi="Calibri" w:cs="Times New Roman"/>
                <w:color w:val="000000" w:themeColor="text1"/>
              </w:rPr>
              <w:t>u</w:t>
            </w:r>
            <w:r>
              <w:rPr>
                <w:rFonts w:ascii="Calibri" w:eastAsia="Calibri" w:hAnsi="Calibri" w:cs="Times New Roman"/>
                <w:color w:val="000000" w:themeColor="text1"/>
              </w:rPr>
              <w:t xml:space="preserve"> Blok</w:t>
            </w:r>
          </w:p>
        </w:tc>
      </w:tr>
      <w:tr w:rsidR="005E3345" w:rsidRPr="006D440D"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rPr>
              <w:t>2.13</w:t>
            </w:r>
          </w:p>
        </w:tc>
        <w:tc>
          <w:tcPr>
            <w:tcW w:w="2836" w:type="dxa"/>
            <w:shd w:val="clear" w:color="auto" w:fill="auto"/>
            <w:vAlign w:val="center"/>
          </w:tcPr>
          <w:p w14:paraId="5F135444" w14:textId="42EFDCA6"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rPr>
              <w:t xml:space="preserve">Incendie </w:t>
            </w:r>
            <w:r w:rsidR="00285D3C">
              <w:rPr>
                <w:rFonts w:ascii="Calibri" w:eastAsia="Calibri" w:hAnsi="Calibri" w:cs="Times New Roman"/>
              </w:rPr>
              <w:t>AR</w:t>
            </w:r>
          </w:p>
        </w:tc>
        <w:tc>
          <w:tcPr>
            <w:tcW w:w="709" w:type="dxa"/>
            <w:shd w:val="clear" w:color="auto" w:fill="FF0000"/>
            <w:vAlign w:val="center"/>
          </w:tcPr>
          <w:p w14:paraId="03949870" w14:textId="0793D669" w:rsidR="005E3345" w:rsidRPr="008D72D8" w:rsidRDefault="00285D3C" w:rsidP="005E3345">
            <w:pPr>
              <w:jc w:val="center"/>
              <w:rPr>
                <w:rFonts w:ascii="Calibri" w:eastAsia="Calibri" w:hAnsi="Calibri" w:cs="Times New Roman"/>
                <w:lang w:val="nl-BE"/>
              </w:rPr>
            </w:pPr>
            <w:r>
              <w:rPr>
                <w:rFonts w:ascii="Calibri" w:eastAsia="Calibri" w:hAnsi="Calibri" w:cs="Times New Roman"/>
              </w:rPr>
              <w:t>NOK</w:t>
            </w:r>
          </w:p>
        </w:tc>
        <w:tc>
          <w:tcPr>
            <w:tcW w:w="9817" w:type="dxa"/>
            <w:shd w:val="clear" w:color="auto" w:fill="auto"/>
            <w:vAlign w:val="center"/>
          </w:tcPr>
          <w:p w14:paraId="331319AF" w14:textId="77777777" w:rsidR="00A1535B" w:rsidRPr="00641F67" w:rsidRDefault="00A1535B" w:rsidP="00A1535B">
            <w:pPr>
              <w:rPr>
                <w:bCs/>
                <w:lang w:val="fr-BE"/>
              </w:rPr>
            </w:pPr>
            <w:r w:rsidRPr="00A1535B">
              <w:rPr>
                <w:bCs/>
              </w:rPr>
              <w:t>Il existe une analyse de risque obsolète de 2013, mais elle doit être révisée et ajustée.</w:t>
            </w:r>
          </w:p>
          <w:p w14:paraId="7ECD1C1F" w14:textId="77777777" w:rsidR="00A1535B" w:rsidRPr="00641F67" w:rsidRDefault="00A1535B" w:rsidP="00A1535B">
            <w:pPr>
              <w:rPr>
                <w:bCs/>
                <w:lang w:val="fr-BE"/>
              </w:rPr>
            </w:pPr>
            <w:r w:rsidRPr="00A1535B">
              <w:rPr>
                <w:bCs/>
              </w:rPr>
              <w:t>Il existe également une version préliminaire de 2017, mais qui n'a jamais été élaborée.</w:t>
            </w:r>
          </w:p>
          <w:p w14:paraId="1DBCD164" w14:textId="77777777" w:rsidR="00A1535B" w:rsidRPr="00641F67" w:rsidRDefault="00A1535B" w:rsidP="00A1535B">
            <w:pPr>
              <w:rPr>
                <w:bCs/>
                <w:lang w:val="fr-BE"/>
              </w:rPr>
            </w:pPr>
            <w:r w:rsidRPr="00A1535B">
              <w:rPr>
                <w:bCs/>
              </w:rPr>
              <w:t>L'analyse du risque d'incendie doit être effectuée à nouveau sous la direction du coordinateur de la prévention des incendies du bloc Niv en collaboration avec les coordinateurs de l'unité Niv et en coopération avec le coordinateur Niv Kw et le service de prévention du quartier.</w:t>
            </w:r>
          </w:p>
          <w:p w14:paraId="2FAA05E3" w14:textId="77777777" w:rsidR="000172B5" w:rsidRPr="00641F67" w:rsidRDefault="00A1535B" w:rsidP="00A1535B">
            <w:pPr>
              <w:rPr>
                <w:i/>
                <w:lang w:val="fr-BE"/>
              </w:rPr>
            </w:pPr>
            <w:r w:rsidRPr="00A1535B">
              <w:rPr>
                <w:i/>
              </w:rPr>
              <w:t>Codex sur le bien-être au travail, Livre III, Titre 3.-Prévention des incendies sur le lieu de travail, Chapitre II.-Analyse des risques et mesures de prévention.</w:t>
            </w:r>
          </w:p>
          <w:p w14:paraId="1A11B9BD" w14:textId="77777777" w:rsidR="00A1535B" w:rsidRPr="00641F67" w:rsidRDefault="00A1535B" w:rsidP="00A1535B">
            <w:pPr>
              <w:rPr>
                <w:i/>
                <w:lang w:val="fr-BE"/>
              </w:rPr>
            </w:pPr>
          </w:p>
          <w:p w14:paraId="27369E8A" w14:textId="77777777" w:rsidR="00A1535B" w:rsidRPr="00641F67" w:rsidRDefault="00A1535B" w:rsidP="00A1535B">
            <w:pPr>
              <w:rPr>
                <w:i/>
                <w:lang w:val="fr-BE"/>
              </w:rPr>
            </w:pPr>
          </w:p>
          <w:p w14:paraId="6D3D4EC9" w14:textId="77777777" w:rsidR="00A1535B" w:rsidRPr="00641F67" w:rsidRDefault="00A1535B" w:rsidP="00A1535B">
            <w:pPr>
              <w:rPr>
                <w:i/>
                <w:lang w:val="fr-BE"/>
              </w:rPr>
            </w:pPr>
          </w:p>
          <w:p w14:paraId="2B5AF728" w14:textId="6FB9B42E" w:rsidR="00A1535B" w:rsidRPr="00641F67" w:rsidRDefault="00A1535B" w:rsidP="00A1535B">
            <w:pPr>
              <w:rPr>
                <w:lang w:val="fr-BE"/>
              </w:rPr>
            </w:pPr>
          </w:p>
        </w:tc>
      </w:tr>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rPr>
              <w:t>3.</w:t>
            </w:r>
          </w:p>
        </w:tc>
        <w:tc>
          <w:tcPr>
            <w:tcW w:w="13362" w:type="dxa"/>
            <w:gridSpan w:val="3"/>
            <w:shd w:val="clear" w:color="auto" w:fill="D9D9D9"/>
            <w:vAlign w:val="center"/>
          </w:tcPr>
          <w:p w14:paraId="4052C507" w14:textId="77D4A28A"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rPr>
              <w:t>Premi</w:t>
            </w:r>
            <w:r w:rsidR="006B2EE9">
              <w:rPr>
                <w:rFonts w:ascii="Calibri" w:eastAsia="Calibri" w:hAnsi="Calibri" w:cs="Times New Roman"/>
                <w:b/>
              </w:rPr>
              <w:t>e</w:t>
            </w:r>
            <w:r w:rsidRPr="008D72D8">
              <w:rPr>
                <w:rFonts w:ascii="Calibri" w:eastAsia="Calibri" w:hAnsi="Calibri" w:cs="Times New Roman"/>
                <w:b/>
              </w:rPr>
              <w:t>r</w:t>
            </w:r>
            <w:r w:rsidR="006B2EE9">
              <w:rPr>
                <w:rFonts w:ascii="Calibri" w:eastAsia="Calibri" w:hAnsi="Calibri" w:cs="Times New Roman"/>
                <w:b/>
              </w:rPr>
              <w:t>s soins</w:t>
            </w:r>
          </w:p>
        </w:tc>
      </w:tr>
      <w:tr w:rsidR="005E3345" w:rsidRPr="006D440D" w14:paraId="63CEE45F" w14:textId="77777777" w:rsidTr="00050E19">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rPr>
              <w:t>Procédure</w:t>
            </w:r>
          </w:p>
        </w:tc>
        <w:tc>
          <w:tcPr>
            <w:tcW w:w="709" w:type="dxa"/>
            <w:shd w:val="clear" w:color="auto" w:fill="70AD47" w:themeFill="accent6"/>
            <w:vAlign w:val="center"/>
          </w:tcPr>
          <w:p w14:paraId="3AE0E21E" w14:textId="10C08886" w:rsidR="005E3345" w:rsidRPr="008D72D8" w:rsidRDefault="00285D3C" w:rsidP="005E3345">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7F512BE5" w14:textId="77777777" w:rsidR="00A1535B" w:rsidRPr="00641F67" w:rsidRDefault="00A1535B" w:rsidP="00A1535B">
            <w:pPr>
              <w:jc w:val="left"/>
              <w:rPr>
                <w:lang w:val="fr-BE"/>
              </w:rPr>
            </w:pPr>
            <w:r w:rsidRPr="00A1535B">
              <w:t>La procédure est connue.</w:t>
            </w:r>
          </w:p>
          <w:p w14:paraId="680DEAB2" w14:textId="77777777" w:rsidR="00A1535B" w:rsidRPr="00641F67" w:rsidRDefault="00A1535B" w:rsidP="00A1535B">
            <w:pPr>
              <w:jc w:val="left"/>
              <w:rPr>
                <w:lang w:val="fr-BE"/>
              </w:rPr>
            </w:pPr>
            <w:r w:rsidRPr="00A1535B">
              <w:t>Une analyse des risques existe, mais elle est obsolète (2010). Une nouvelle analyse de risque a été réalisée sur la LDPBW 08. L'analyse a été soumise au BOC, aux consultants en prévention-médecins du travail et à COMOPSMED pour avis.</w:t>
            </w:r>
          </w:p>
          <w:p w14:paraId="604F7881" w14:textId="78F1AE44" w:rsidR="000172B5" w:rsidRPr="00641F67" w:rsidRDefault="00A1535B" w:rsidP="00A1535B">
            <w:pPr>
              <w:jc w:val="left"/>
              <w:rPr>
                <w:color w:val="2E74B5" w:themeColor="accent1" w:themeShade="BF"/>
                <w:lang w:val="fr-BE"/>
              </w:rPr>
            </w:pPr>
            <w:r w:rsidRPr="00A1535B">
              <w:t>S'il est approuvé, il sera mis à la disposition des unités pour qu'elles puissent l'exploiter.</w:t>
            </w:r>
          </w:p>
        </w:tc>
      </w:tr>
      <w:tr w:rsidR="005E3345" w:rsidRPr="006D440D" w14:paraId="5E3D9898" w14:textId="77777777" w:rsidTr="00A1535B">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rPr>
              <w:t>3.2</w:t>
            </w:r>
          </w:p>
        </w:tc>
        <w:tc>
          <w:tcPr>
            <w:tcW w:w="2836" w:type="dxa"/>
            <w:shd w:val="clear" w:color="auto" w:fill="auto"/>
            <w:vAlign w:val="center"/>
          </w:tcPr>
          <w:p w14:paraId="637898B4" w14:textId="77777777" w:rsidR="005E3345" w:rsidRDefault="00285D3C" w:rsidP="005E3345">
            <w:pPr>
              <w:jc w:val="center"/>
              <w:rPr>
                <w:rFonts w:ascii="Calibri" w:eastAsia="Calibri" w:hAnsi="Calibri" w:cs="Times New Roman"/>
              </w:rPr>
            </w:pPr>
            <w:r>
              <w:rPr>
                <w:rFonts w:ascii="Calibri" w:eastAsia="Calibri" w:hAnsi="Calibri" w:cs="Times New Roman"/>
              </w:rPr>
              <w:t>Premiers secours</w:t>
            </w:r>
          </w:p>
          <w:p w14:paraId="351940E8" w14:textId="6E8807B7" w:rsidR="00285D3C" w:rsidRPr="008D72D8" w:rsidRDefault="00285D3C" w:rsidP="005E3345">
            <w:pPr>
              <w:jc w:val="center"/>
              <w:rPr>
                <w:rFonts w:ascii="Calibri" w:eastAsia="Calibri" w:hAnsi="Calibri" w:cs="Times New Roman"/>
                <w:lang w:val="nl-BE"/>
              </w:rPr>
            </w:pPr>
          </w:p>
        </w:tc>
        <w:tc>
          <w:tcPr>
            <w:tcW w:w="709" w:type="dxa"/>
            <w:shd w:val="clear" w:color="auto" w:fill="70AD47" w:themeFill="accent6"/>
            <w:vAlign w:val="center"/>
          </w:tcPr>
          <w:p w14:paraId="24DBCD6A" w14:textId="243C4277" w:rsidR="005E3345" w:rsidRPr="008D72D8" w:rsidRDefault="00285D3C" w:rsidP="005E3345">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1F6419C7" w14:textId="1FD72D0A" w:rsidR="000172B5" w:rsidRPr="00641F67" w:rsidRDefault="00285D3C" w:rsidP="00A1535B">
            <w:pPr>
              <w:rPr>
                <w:lang w:val="fr-BE"/>
              </w:rPr>
            </w:pPr>
            <w:r>
              <w:t>Du Pers qualifié</w:t>
            </w:r>
            <w:r w:rsidR="00050E19">
              <w:t xml:space="preserve"> ont été désignés et </w:t>
            </w:r>
            <w:r>
              <w:t xml:space="preserve">sont </w:t>
            </w:r>
            <w:r w:rsidR="00050E19">
              <w:t xml:space="preserve">connus. </w:t>
            </w:r>
            <w:r>
              <w:t>Liste disponible</w:t>
            </w:r>
            <w:r w:rsidR="00050E19">
              <w:t xml:space="preserve"> </w:t>
            </w:r>
            <w:r w:rsidR="009C24BC">
              <w:t>sur</w:t>
            </w:r>
            <w:r w:rsidR="00050E19">
              <w:t xml:space="preserve"> SharePoint (</w:t>
            </w:r>
            <w:hyperlink r:id="rId32" w:history="1">
              <w:r w:rsidR="00050E19" w:rsidRPr="00D70980">
                <w:rPr>
                  <w:rStyle w:val="Hyperlink"/>
                </w:rPr>
                <w:t>Liste des acteurs Prévention, Bien-être et Environnement</w:t>
              </w:r>
            </w:hyperlink>
            <w:r w:rsidR="00050E19">
              <w:t>)</w:t>
            </w:r>
          </w:p>
        </w:tc>
      </w:tr>
      <w:tr w:rsidR="005E3345" w:rsidRPr="006D440D" w14:paraId="5D5D5518" w14:textId="77777777" w:rsidTr="00050E19">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rPr>
              <w:t>3.3</w:t>
            </w:r>
          </w:p>
        </w:tc>
        <w:tc>
          <w:tcPr>
            <w:tcW w:w="2836" w:type="dxa"/>
            <w:shd w:val="clear" w:color="auto" w:fill="auto"/>
            <w:vAlign w:val="center"/>
          </w:tcPr>
          <w:p w14:paraId="237783B9" w14:textId="0436C763" w:rsidR="005E3345" w:rsidRPr="008D72D8" w:rsidRDefault="009C24BC" w:rsidP="005E3345">
            <w:pPr>
              <w:jc w:val="center"/>
              <w:rPr>
                <w:rFonts w:ascii="Calibri" w:eastAsia="Calibri" w:hAnsi="Calibri" w:cs="Times New Roman"/>
                <w:lang w:val="nl-BE"/>
              </w:rPr>
            </w:pPr>
            <w:r>
              <w:rPr>
                <w:rFonts w:ascii="Calibri" w:eastAsia="Calibri" w:hAnsi="Calibri" w:cs="Times New Roman"/>
              </w:rPr>
              <w:t>Trousses de secours</w:t>
            </w:r>
          </w:p>
        </w:tc>
        <w:tc>
          <w:tcPr>
            <w:tcW w:w="709" w:type="dxa"/>
            <w:shd w:val="clear" w:color="auto" w:fill="70AD47" w:themeFill="accent6"/>
            <w:vAlign w:val="center"/>
          </w:tcPr>
          <w:p w14:paraId="3B051391" w14:textId="016EEE79" w:rsidR="005E3345" w:rsidRPr="008D72D8" w:rsidRDefault="009C24BC" w:rsidP="005E3345">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4CCC86D4" w14:textId="71CCF7BA" w:rsidR="000172B5" w:rsidRPr="00641F67" w:rsidRDefault="00050E19" w:rsidP="00C83086">
            <w:pPr>
              <w:jc w:val="left"/>
              <w:rPr>
                <w:rFonts w:ascii="Calibri" w:eastAsia="Calibri" w:hAnsi="Calibri" w:cs="Times New Roman"/>
                <w:lang w:val="fr-BE"/>
              </w:rPr>
            </w:pPr>
            <w:r>
              <w:rPr>
                <w:rFonts w:ascii="Calibri" w:eastAsia="Calibri" w:hAnsi="Calibri" w:cs="Times New Roman"/>
              </w:rPr>
              <w:t>Les ressources sont fournies et bonnes à utiliser.</w:t>
            </w:r>
          </w:p>
        </w:tc>
      </w:tr>
    </w:tbl>
    <w:p w14:paraId="0043734A" w14:textId="77777777" w:rsidR="00C83086" w:rsidRPr="00641F67" w:rsidRDefault="00C83086" w:rsidP="005E3345">
      <w:pPr>
        <w:jc w:val="center"/>
        <w:rPr>
          <w:rFonts w:ascii="Calibri" w:eastAsia="Calibri" w:hAnsi="Calibri" w:cs="Times New Roman"/>
          <w:lang w:val="fr-BE"/>
        </w:rPr>
        <w:sectPr w:rsidR="00C83086" w:rsidRPr="00641F67"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050E19" w14:paraId="77372B5B" w14:textId="77777777" w:rsidTr="005752E9">
        <w:trPr>
          <w:trHeight w:val="430"/>
        </w:trPr>
        <w:tc>
          <w:tcPr>
            <w:tcW w:w="818" w:type="dxa"/>
            <w:shd w:val="clear" w:color="auto" w:fill="BFBFBF" w:themeFill="background1" w:themeFillShade="BF"/>
            <w:vAlign w:val="center"/>
          </w:tcPr>
          <w:p w14:paraId="63096860" w14:textId="19B3E9ED"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b/>
              </w:rPr>
              <w:t>3.</w:t>
            </w:r>
          </w:p>
        </w:tc>
        <w:tc>
          <w:tcPr>
            <w:tcW w:w="13362" w:type="dxa"/>
            <w:gridSpan w:val="3"/>
            <w:shd w:val="clear" w:color="auto" w:fill="BFBFBF" w:themeFill="background1" w:themeFillShade="BF"/>
            <w:vAlign w:val="center"/>
          </w:tcPr>
          <w:p w14:paraId="06048A38" w14:textId="2621ECE9" w:rsidR="005752E9" w:rsidRDefault="005752E9" w:rsidP="005752E9">
            <w:pPr>
              <w:rPr>
                <w:rFonts w:ascii="Calibri" w:eastAsia="Calibri" w:hAnsi="Calibri" w:cs="Times New Roman"/>
                <w:lang w:val="nl-BE"/>
              </w:rPr>
            </w:pPr>
            <w:r w:rsidRPr="008D72D8">
              <w:rPr>
                <w:rFonts w:ascii="Calibri" w:eastAsia="Calibri" w:hAnsi="Calibri" w:cs="Times New Roman"/>
                <w:b/>
              </w:rPr>
              <w:t>Premières préoccupations</w:t>
            </w:r>
          </w:p>
        </w:tc>
      </w:tr>
      <w:tr w:rsidR="005752E9" w:rsidRPr="006D440D" w14:paraId="6D130A9F" w14:textId="77777777" w:rsidTr="00422DF4">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S'inscrire first care</w:t>
            </w:r>
          </w:p>
        </w:tc>
        <w:tc>
          <w:tcPr>
            <w:tcW w:w="709" w:type="dxa"/>
            <w:shd w:val="clear" w:color="auto" w:fill="70AD47" w:themeFill="accent6"/>
            <w:vAlign w:val="center"/>
          </w:tcPr>
          <w:p w14:paraId="14564A2F" w14:textId="03219BEF" w:rsidR="005752E9" w:rsidRPr="008D72D8" w:rsidRDefault="00422DF4" w:rsidP="005752E9">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712C1DFC" w14:textId="3273E0AD" w:rsidR="00A1535B" w:rsidRPr="00641F67" w:rsidRDefault="00422DF4" w:rsidP="00A1535B">
            <w:pPr>
              <w:rPr>
                <w:rFonts w:ascii="Calibri" w:eastAsia="Calibri" w:hAnsi="Calibri" w:cs="Times New Roman"/>
                <w:lang w:val="fr-BE"/>
              </w:rPr>
            </w:pPr>
            <w:r>
              <w:rPr>
                <w:rFonts w:ascii="Calibri" w:eastAsia="Calibri" w:hAnsi="Calibri" w:cs="Times New Roman"/>
              </w:rPr>
              <w:t>Fait</w:t>
            </w:r>
          </w:p>
          <w:p w14:paraId="44F7AF76" w14:textId="44873AC4" w:rsidR="000172B5" w:rsidRPr="00641F67" w:rsidRDefault="00A1535B" w:rsidP="00A1535B">
            <w:pPr>
              <w:rPr>
                <w:rFonts w:ascii="Calibri" w:eastAsia="Calibri" w:hAnsi="Calibri" w:cs="Times New Roman"/>
                <w:lang w:val="fr-BE"/>
              </w:rPr>
            </w:pPr>
            <w:r w:rsidRPr="00A1535B">
              <w:rPr>
                <w:rFonts w:ascii="Calibri" w:eastAsia="Calibri" w:hAnsi="Calibri" w:cs="Times New Roman"/>
                <w:i/>
                <w:iCs/>
              </w:rPr>
              <w:t>Codex sur le bien-être au travail, Livre I., Titre 5.-Premiers secours., Chapitre III.-Equipement et organisation.,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rPr>
              <w:t>Accidents et incidents</w:t>
            </w:r>
          </w:p>
        </w:tc>
      </w:tr>
      <w:tr w:rsidR="005752E9" w:rsidRPr="003B7A19" w14:paraId="76C9BFA8" w14:textId="77777777" w:rsidTr="00050E19">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Procédure</w:t>
            </w:r>
          </w:p>
        </w:tc>
        <w:tc>
          <w:tcPr>
            <w:tcW w:w="709" w:type="dxa"/>
            <w:shd w:val="clear" w:color="auto" w:fill="70AD47" w:themeFill="accent6"/>
            <w:vAlign w:val="center"/>
          </w:tcPr>
          <w:p w14:paraId="69035871" w14:textId="227E106D" w:rsidR="005752E9" w:rsidRPr="008D72D8" w:rsidRDefault="009C24BC" w:rsidP="005752E9">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00363BD3" w14:textId="77777777" w:rsidR="000172B5" w:rsidRDefault="00050E19" w:rsidP="007D6BB0">
            <w:pPr>
              <w:jc w:val="left"/>
              <w:rPr>
                <w:color w:val="000000" w:themeColor="text1"/>
              </w:rPr>
            </w:pPr>
            <w:r w:rsidRPr="00050E19">
              <w:rPr>
                <w:color w:val="000000" w:themeColor="text1"/>
              </w:rPr>
              <w:t>La procédure est connue</w:t>
            </w:r>
            <w:r w:rsidR="00422DF4">
              <w:rPr>
                <w:color w:val="000000" w:themeColor="text1"/>
              </w:rPr>
              <w:t>.</w:t>
            </w:r>
          </w:p>
          <w:p w14:paraId="4064D199" w14:textId="087091C7" w:rsidR="00422DF4" w:rsidRPr="005F6A1D" w:rsidRDefault="00422DF4" w:rsidP="007D6BB0">
            <w:pPr>
              <w:jc w:val="left"/>
              <w:rPr>
                <w:color w:val="2E74B5" w:themeColor="accent1" w:themeShade="BF"/>
                <w:lang w:val="fr-BE"/>
              </w:rPr>
            </w:pPr>
            <w:r>
              <w:rPr>
                <w:color w:val="000000" w:themeColor="text1"/>
              </w:rPr>
              <w:t>Un complément d’information a été donné sur place pendant la visite (rappel et importance du suivi de la procédure pour les  victimes)</w:t>
            </w:r>
          </w:p>
        </w:tc>
      </w:tr>
      <w:tr w:rsidR="005752E9" w:rsidRPr="007540AA" w14:paraId="6FEA8107" w14:textId="77777777" w:rsidTr="00050E19">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Notification</w:t>
            </w:r>
          </w:p>
        </w:tc>
        <w:tc>
          <w:tcPr>
            <w:tcW w:w="709" w:type="dxa"/>
            <w:shd w:val="clear" w:color="auto" w:fill="70AD47" w:themeFill="accent6"/>
            <w:vAlign w:val="center"/>
          </w:tcPr>
          <w:p w14:paraId="70CD201F" w14:textId="1FC0DD84" w:rsidR="005752E9" w:rsidRPr="008D72D8" w:rsidRDefault="009C24BC" w:rsidP="005752E9">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1693A68A" w14:textId="7FF6C91F" w:rsidR="00050E19" w:rsidRDefault="00050E19" w:rsidP="00050E19">
            <w:pPr>
              <w:rPr>
                <w:rStyle w:val="Hyperlink"/>
                <w:lang w:val="nl-BE"/>
              </w:rPr>
            </w:pPr>
            <w:r>
              <w:t xml:space="preserve">Les rapports sont faits comme prévu. Il est recommandé d'utiliser le formulaire « Rapport d'accident », disponible sur notre SharePoint, pour effectuer une déclaration. Il vous sera également demandé de remplir le formulaire de manière complète et de décrire clairement l'incident.- </w:t>
            </w:r>
            <w:hyperlink r:id="rId33" w:history="1">
              <w:r w:rsidRPr="00B51317">
                <w:rPr>
                  <w:rStyle w:val="Hyperlink"/>
                </w:rPr>
                <w:t>Formulaire de rapport d'incident médical</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t xml:space="preserve">- </w:t>
            </w:r>
            <w:hyperlink r:id="rId34" w:history="1">
              <w:r w:rsidRPr="00B51317">
                <w:rPr>
                  <w:rStyle w:val="Hyperlink"/>
                </w:rPr>
                <w:t>Formulaire de déclaration d'accident</w:t>
              </w:r>
            </w:hyperlink>
            <w:r>
              <w:t>.</w:t>
            </w:r>
          </w:p>
        </w:tc>
      </w:tr>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rPr>
              <w:t>5.</w:t>
            </w:r>
          </w:p>
        </w:tc>
        <w:tc>
          <w:tcPr>
            <w:tcW w:w="13362" w:type="dxa"/>
            <w:gridSpan w:val="3"/>
            <w:shd w:val="clear" w:color="auto" w:fill="D9D9D9"/>
            <w:vAlign w:val="center"/>
          </w:tcPr>
          <w:p w14:paraId="429F0A9F" w14:textId="60D66002" w:rsidR="005752E9" w:rsidRPr="00641F67" w:rsidRDefault="005752E9" w:rsidP="005752E9">
            <w:pPr>
              <w:jc w:val="left"/>
              <w:rPr>
                <w:rFonts w:ascii="Calibri" w:eastAsia="Calibri" w:hAnsi="Calibri" w:cs="Times New Roman"/>
                <w:b/>
                <w:lang w:val="fr-BE"/>
              </w:rPr>
            </w:pPr>
            <w:r w:rsidRPr="008D72D8">
              <w:rPr>
                <w:rFonts w:ascii="Calibri" w:eastAsia="Calibri" w:hAnsi="Calibri" w:cs="Times New Roman"/>
                <w:b/>
              </w:rPr>
              <w:t>Système de gestion dynamique des risques (</w:t>
            </w:r>
            <w:r w:rsidR="009C24BC">
              <w:rPr>
                <w:rFonts w:ascii="Calibri" w:eastAsia="Calibri" w:hAnsi="Calibri" w:cs="Times New Roman"/>
                <w:b/>
              </w:rPr>
              <w:t>SDGR</w:t>
            </w:r>
            <w:r w:rsidRPr="008D72D8">
              <w:rPr>
                <w:rFonts w:ascii="Calibri" w:eastAsia="Calibri" w:hAnsi="Calibri" w:cs="Times New Roman"/>
                <w:b/>
              </w:rPr>
              <w:t xml:space="preserve">)                   </w:t>
            </w:r>
          </w:p>
        </w:tc>
      </w:tr>
      <w:tr w:rsidR="005752E9" w:rsidRPr="006D440D" w14:paraId="581CE44D" w14:textId="77777777" w:rsidTr="00050E19">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5.1</w:t>
            </w:r>
          </w:p>
        </w:tc>
        <w:tc>
          <w:tcPr>
            <w:tcW w:w="2836" w:type="dxa"/>
            <w:shd w:val="clear" w:color="auto" w:fill="auto"/>
            <w:vAlign w:val="center"/>
          </w:tcPr>
          <w:p w14:paraId="203D38F7" w14:textId="77777777" w:rsidR="005752E9" w:rsidRPr="00641F67" w:rsidRDefault="005752E9" w:rsidP="005752E9">
            <w:pPr>
              <w:jc w:val="center"/>
              <w:rPr>
                <w:rFonts w:ascii="Calibri" w:eastAsia="Calibri" w:hAnsi="Calibri" w:cs="Times New Roman"/>
                <w:lang w:val="fr-BE"/>
              </w:rPr>
            </w:pPr>
            <w:r w:rsidRPr="008D72D8">
              <w:rPr>
                <w:rFonts w:ascii="Calibri" w:eastAsia="Calibri" w:hAnsi="Calibri" w:cs="Times New Roman"/>
              </w:rPr>
              <w:t>Inventaire des postes de travail</w:t>
            </w:r>
          </w:p>
        </w:tc>
        <w:tc>
          <w:tcPr>
            <w:tcW w:w="709" w:type="dxa"/>
            <w:shd w:val="clear" w:color="auto" w:fill="70AD47" w:themeFill="accent6"/>
            <w:vAlign w:val="center"/>
          </w:tcPr>
          <w:p w14:paraId="67BF10B4" w14:textId="79939F74" w:rsidR="005752E9" w:rsidRPr="008D72D8" w:rsidRDefault="009C24BC" w:rsidP="005752E9">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27F0B357" w14:textId="52CD87A3" w:rsidR="000172B5" w:rsidRPr="00641F67" w:rsidRDefault="00050E19" w:rsidP="00D757E7">
            <w:pPr>
              <w:rPr>
                <w:color w:val="2E74B5" w:themeColor="accent1" w:themeShade="BF"/>
                <w:lang w:val="fr-BE"/>
              </w:rPr>
            </w:pPr>
            <w:r w:rsidRPr="00F70776">
              <w:t>Il y a une liste des postes de travail existants</w:t>
            </w:r>
          </w:p>
        </w:tc>
      </w:tr>
      <w:tr w:rsidR="005752E9" w:rsidRPr="0094363B" w14:paraId="7DB700B6" w14:textId="77777777" w:rsidTr="00A1535B">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5.2</w:t>
            </w:r>
          </w:p>
        </w:tc>
        <w:tc>
          <w:tcPr>
            <w:tcW w:w="2836" w:type="dxa"/>
            <w:shd w:val="clear" w:color="auto" w:fill="auto"/>
            <w:vAlign w:val="center"/>
          </w:tcPr>
          <w:p w14:paraId="301EDF59" w14:textId="05C2C80C" w:rsidR="005752E9" w:rsidRPr="008D72D8" w:rsidRDefault="009C24BC" w:rsidP="005752E9">
            <w:pPr>
              <w:jc w:val="center"/>
              <w:rPr>
                <w:rFonts w:ascii="Calibri" w:eastAsia="Calibri" w:hAnsi="Calibri" w:cs="Times New Roman"/>
              </w:rPr>
            </w:pPr>
            <w:r>
              <w:rPr>
                <w:rFonts w:ascii="Calibri" w:eastAsia="Calibri" w:hAnsi="Calibri" w:cs="Times New Roman"/>
              </w:rPr>
              <w:t>Fiches de fonction</w:t>
            </w:r>
          </w:p>
        </w:tc>
        <w:tc>
          <w:tcPr>
            <w:tcW w:w="709" w:type="dxa"/>
            <w:shd w:val="clear" w:color="auto" w:fill="70AD47" w:themeFill="accent6"/>
            <w:vAlign w:val="center"/>
          </w:tcPr>
          <w:p w14:paraId="2B6B2F34" w14:textId="5DF2387D" w:rsidR="005752E9" w:rsidRPr="008D72D8" w:rsidRDefault="009C24BC"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50C32231" w:rsidR="000172B5" w:rsidRPr="00641F67" w:rsidRDefault="00050E19" w:rsidP="00A676D5">
            <w:pPr>
              <w:rPr>
                <w:color w:val="2E74B5" w:themeColor="accent1" w:themeShade="BF"/>
                <w:lang w:val="fr-BE"/>
              </w:rPr>
            </w:pPr>
            <w:r>
              <w:t>Les fiches des postes de travail ont été établies</w:t>
            </w:r>
          </w:p>
        </w:tc>
      </w:tr>
      <w:tr w:rsidR="005752E9" w:rsidRPr="0094363B" w14:paraId="37928A1C" w14:textId="77777777" w:rsidTr="00A1535B">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5.3</w:t>
            </w:r>
          </w:p>
        </w:tc>
        <w:tc>
          <w:tcPr>
            <w:tcW w:w="2836" w:type="dxa"/>
            <w:shd w:val="clear" w:color="auto" w:fill="auto"/>
            <w:vAlign w:val="center"/>
          </w:tcPr>
          <w:p w14:paraId="3FEACAD9" w14:textId="5A235AC0"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 xml:space="preserve">Fiches de </w:t>
            </w:r>
            <w:r w:rsidR="009C24BC">
              <w:rPr>
                <w:rFonts w:ascii="Calibri" w:eastAsia="Calibri" w:hAnsi="Calibri" w:cs="Times New Roman"/>
              </w:rPr>
              <w:t>poste</w:t>
            </w:r>
          </w:p>
        </w:tc>
        <w:tc>
          <w:tcPr>
            <w:tcW w:w="709" w:type="dxa"/>
            <w:shd w:val="clear" w:color="auto" w:fill="70AD47" w:themeFill="accent6"/>
            <w:vAlign w:val="center"/>
          </w:tcPr>
          <w:p w14:paraId="2D74BF2D" w14:textId="1EC9E25A" w:rsidR="005752E9" w:rsidRPr="008D72D8" w:rsidRDefault="009C24BC" w:rsidP="005752E9">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72D6DABD" w14:textId="44B01DBB" w:rsidR="000172B5" w:rsidRPr="00641F67" w:rsidRDefault="00050E19" w:rsidP="00782C7C">
            <w:pPr>
              <w:rPr>
                <w:rFonts w:ascii="Calibri" w:eastAsia="Calibri" w:hAnsi="Calibri" w:cs="Times New Roman"/>
                <w:lang w:val="fr-BE"/>
              </w:rPr>
            </w:pPr>
            <w:r>
              <w:t>Les feuilles de travail ont été établies.</w:t>
            </w:r>
          </w:p>
        </w:tc>
      </w:tr>
      <w:tr w:rsidR="005752E9" w:rsidRPr="006D440D" w14:paraId="34003B28" w14:textId="77777777" w:rsidTr="00561BDE">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5.4</w:t>
            </w:r>
          </w:p>
        </w:tc>
        <w:tc>
          <w:tcPr>
            <w:tcW w:w="2836" w:type="dxa"/>
            <w:shd w:val="clear" w:color="auto" w:fill="auto"/>
            <w:vAlign w:val="center"/>
          </w:tcPr>
          <w:p w14:paraId="3D1CDB9C" w14:textId="11032010" w:rsidR="005752E9" w:rsidRPr="008D72D8" w:rsidRDefault="009C24BC" w:rsidP="005752E9">
            <w:pPr>
              <w:jc w:val="center"/>
              <w:rPr>
                <w:rFonts w:ascii="Calibri" w:eastAsia="Calibri" w:hAnsi="Calibri" w:cs="Times New Roman"/>
                <w:lang w:val="nl-BE"/>
              </w:rPr>
            </w:pPr>
            <w:r>
              <w:rPr>
                <w:rFonts w:ascii="Calibri" w:eastAsia="Calibri" w:hAnsi="Calibri" w:cs="Times New Roman"/>
              </w:rPr>
              <w:t>Analyse de risque</w:t>
            </w:r>
          </w:p>
        </w:tc>
        <w:tc>
          <w:tcPr>
            <w:tcW w:w="709" w:type="dxa"/>
            <w:shd w:val="clear" w:color="auto" w:fill="FFC000"/>
            <w:vAlign w:val="center"/>
          </w:tcPr>
          <w:p w14:paraId="1721D401" w14:textId="4D56229B" w:rsidR="005752E9" w:rsidRPr="008D72D8" w:rsidRDefault="009C24BC" w:rsidP="005752E9">
            <w:pPr>
              <w:jc w:val="center"/>
              <w:rPr>
                <w:rFonts w:ascii="Calibri" w:eastAsia="Calibri" w:hAnsi="Calibri" w:cs="Times New Roman"/>
                <w:lang w:val="nl-BE"/>
              </w:rPr>
            </w:pPr>
            <w:r>
              <w:rPr>
                <w:rFonts w:ascii="Calibri" w:eastAsia="Calibri" w:hAnsi="Calibri" w:cs="Times New Roman"/>
              </w:rPr>
              <w:t>EC</w:t>
            </w:r>
          </w:p>
        </w:tc>
        <w:tc>
          <w:tcPr>
            <w:tcW w:w="9817" w:type="dxa"/>
            <w:shd w:val="clear" w:color="auto" w:fill="auto"/>
            <w:vAlign w:val="center"/>
          </w:tcPr>
          <w:p w14:paraId="574CE10A" w14:textId="7F90665F" w:rsidR="00492A88" w:rsidRPr="00641F67" w:rsidRDefault="00050E19" w:rsidP="00492A88">
            <w:pPr>
              <w:rPr>
                <w:rFonts w:ascii="Calibri" w:eastAsia="Calibri" w:hAnsi="Calibri" w:cs="Times New Roman"/>
                <w:lang w:val="fr-BE"/>
              </w:rPr>
            </w:pPr>
            <w:r w:rsidRPr="00422DF4">
              <w:t>Pour les postes les plus courants, tels que le travail sur écran, Phef, Chauff, il existe des analyses de risques génériques.</w:t>
            </w:r>
          </w:p>
          <w:p w14:paraId="540DE468" w14:textId="4EAE8DAA" w:rsidR="00561BDE" w:rsidRPr="00641F67" w:rsidRDefault="00561BDE" w:rsidP="00561BDE">
            <w:pPr>
              <w:pStyle w:val="ListParagraph"/>
              <w:numPr>
                <w:ilvl w:val="0"/>
                <w:numId w:val="13"/>
              </w:numPr>
              <w:spacing w:after="0" w:line="240" w:lineRule="auto"/>
              <w:rPr>
                <w:rFonts w:ascii="Calibri" w:eastAsia="Calibri" w:hAnsi="Calibri" w:cs="Times New Roman"/>
                <w:lang w:val="fr-BE"/>
              </w:rPr>
            </w:pPr>
          </w:p>
        </w:tc>
      </w:tr>
      <w:tr w:rsidR="005752E9" w:rsidRPr="006D440D" w14:paraId="783D0164" w14:textId="77777777" w:rsidTr="00A1535B">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rPr>
              <w:t>Deparis</w:t>
            </w:r>
            <w:proofErr w:type="spellEnd"/>
            <w:r w:rsidRPr="008D72D8">
              <w:rPr>
                <w:rFonts w:ascii="Calibri" w:eastAsia="Calibri" w:hAnsi="Calibri" w:cs="Times New Roman"/>
              </w:rPr>
              <w:t xml:space="preserve"> (SOBANE)</w:t>
            </w:r>
          </w:p>
        </w:tc>
        <w:tc>
          <w:tcPr>
            <w:tcW w:w="709" w:type="dxa"/>
            <w:shd w:val="clear" w:color="auto" w:fill="FFC000"/>
            <w:vAlign w:val="center"/>
          </w:tcPr>
          <w:p w14:paraId="6E216BCF" w14:textId="497A0A9E" w:rsidR="005752E9" w:rsidRPr="008D72D8" w:rsidRDefault="009C24BC" w:rsidP="005752E9">
            <w:pPr>
              <w:jc w:val="center"/>
              <w:rPr>
                <w:rFonts w:ascii="Calibri" w:eastAsia="Calibri" w:hAnsi="Calibri" w:cs="Times New Roman"/>
                <w:lang w:val="nl-BE"/>
              </w:rPr>
            </w:pPr>
            <w:r>
              <w:rPr>
                <w:rFonts w:ascii="Calibri" w:eastAsia="Calibri" w:hAnsi="Calibri" w:cs="Times New Roman"/>
              </w:rPr>
              <w:t>EC</w:t>
            </w:r>
          </w:p>
        </w:tc>
        <w:tc>
          <w:tcPr>
            <w:tcW w:w="9817" w:type="dxa"/>
            <w:shd w:val="clear" w:color="auto" w:fill="auto"/>
            <w:vAlign w:val="center"/>
          </w:tcPr>
          <w:p w14:paraId="1331CAC7" w14:textId="4B0DF5EA" w:rsidR="000172B5" w:rsidRPr="00641F67" w:rsidRDefault="00E5019A" w:rsidP="005752E9">
            <w:pPr>
              <w:jc w:val="left"/>
              <w:rPr>
                <w:rFonts w:ascii="Calibri" w:eastAsia="Calibri" w:hAnsi="Calibri" w:cs="Times New Roman"/>
                <w:lang w:val="fr-BE"/>
              </w:rPr>
            </w:pPr>
            <w:r>
              <w:rPr>
                <w:rFonts w:ascii="Calibri" w:eastAsia="Calibri" w:hAnsi="Calibri" w:cs="Times New Roman"/>
              </w:rPr>
              <w:t xml:space="preserve">Un deparis a été réalisé dans le passé. Celles-ci doivent être reprise. </w:t>
            </w:r>
          </w:p>
        </w:tc>
      </w:tr>
    </w:tbl>
    <w:p w14:paraId="3CFB640A" w14:textId="77777777" w:rsidR="00E5019A" w:rsidRPr="00641F67" w:rsidRDefault="00E5019A" w:rsidP="005752E9">
      <w:pPr>
        <w:jc w:val="center"/>
        <w:rPr>
          <w:rFonts w:ascii="Calibri" w:eastAsia="Calibri" w:hAnsi="Calibri" w:cs="Times New Roman"/>
          <w:b/>
          <w:lang w:val="fr-BE"/>
        </w:rPr>
        <w:sectPr w:rsidR="00E5019A" w:rsidRPr="00641F6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6D440D"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rPr>
              <w:t>6.</w:t>
            </w:r>
          </w:p>
        </w:tc>
        <w:tc>
          <w:tcPr>
            <w:tcW w:w="13362" w:type="dxa"/>
            <w:gridSpan w:val="3"/>
            <w:shd w:val="clear" w:color="auto" w:fill="D9D9D9"/>
            <w:vAlign w:val="center"/>
          </w:tcPr>
          <w:p w14:paraId="4BCF6E28" w14:textId="77777777" w:rsidR="005752E9" w:rsidRPr="00641F67" w:rsidRDefault="005752E9" w:rsidP="005752E9">
            <w:pPr>
              <w:jc w:val="left"/>
              <w:rPr>
                <w:rFonts w:ascii="Calibri" w:eastAsia="Calibri" w:hAnsi="Calibri" w:cs="Times New Roman"/>
                <w:b/>
                <w:lang w:val="fr-BE"/>
              </w:rPr>
            </w:pPr>
            <w:r w:rsidRPr="008D72D8">
              <w:rPr>
                <w:rFonts w:ascii="Calibri" w:eastAsia="Calibri" w:hAnsi="Calibri" w:cs="Times New Roman"/>
                <w:b/>
              </w:rPr>
              <w:t>Machines, équipements de travail (AM) et équipements de protection individuelle (EPI)</w:t>
            </w:r>
          </w:p>
        </w:tc>
      </w:tr>
      <w:tr w:rsidR="005752E9" w:rsidRPr="00690873" w14:paraId="253FCA08" w14:textId="77777777" w:rsidTr="00561BDE">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Inventaires PBM</w:t>
            </w:r>
          </w:p>
        </w:tc>
        <w:tc>
          <w:tcPr>
            <w:tcW w:w="709" w:type="dxa"/>
            <w:shd w:val="clear" w:color="auto" w:fill="auto"/>
            <w:vAlign w:val="center"/>
          </w:tcPr>
          <w:p w14:paraId="392A4F41" w14:textId="435E5B83" w:rsidR="005752E9" w:rsidRPr="008D72D8" w:rsidRDefault="009C24BC" w:rsidP="005752E9">
            <w:pPr>
              <w:jc w:val="center"/>
              <w:rPr>
                <w:rFonts w:ascii="Calibri" w:eastAsia="Calibri" w:hAnsi="Calibri" w:cs="Times New Roman"/>
                <w:lang w:val="nl-BE"/>
              </w:rPr>
            </w:pPr>
            <w:r>
              <w:rPr>
                <w:rFonts w:ascii="Calibri" w:eastAsia="Calibri" w:hAnsi="Calibri" w:cs="Times New Roman"/>
              </w:rPr>
              <w:t>PA</w:t>
            </w:r>
          </w:p>
        </w:tc>
        <w:tc>
          <w:tcPr>
            <w:tcW w:w="9817" w:type="dxa"/>
            <w:shd w:val="clear" w:color="auto" w:fill="auto"/>
            <w:vAlign w:val="center"/>
          </w:tcPr>
          <w:p w14:paraId="5C117845" w14:textId="0566AAE8" w:rsidR="000172B5" w:rsidRPr="00AD5F1B" w:rsidRDefault="000172B5" w:rsidP="005752E9">
            <w:pPr>
              <w:rPr>
                <w:rFonts w:ascii="Calibri" w:eastAsia="Calibri" w:hAnsi="Calibri" w:cs="Times New Roman"/>
                <w:color w:val="0070C0"/>
                <w:lang w:val="nl-BE"/>
              </w:rPr>
            </w:pPr>
          </w:p>
        </w:tc>
      </w:tr>
      <w:tr w:rsidR="005752E9" w:rsidRPr="00690873" w14:paraId="19166249" w14:textId="77777777" w:rsidTr="00561BDE">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rPr>
              <w:t>Indienststellingen PBM</w:t>
            </w:r>
          </w:p>
        </w:tc>
        <w:tc>
          <w:tcPr>
            <w:tcW w:w="709" w:type="dxa"/>
            <w:shd w:val="clear" w:color="auto" w:fill="auto"/>
            <w:vAlign w:val="center"/>
          </w:tcPr>
          <w:p w14:paraId="0E121B2D" w14:textId="3BC3939F" w:rsidR="005752E9" w:rsidRPr="008D72D8" w:rsidRDefault="009C24BC" w:rsidP="005752E9">
            <w:pPr>
              <w:jc w:val="center"/>
              <w:rPr>
                <w:rFonts w:ascii="Calibri" w:eastAsia="Calibri" w:hAnsi="Calibri" w:cs="Times New Roman"/>
              </w:rPr>
            </w:pPr>
            <w:r>
              <w:rPr>
                <w:rFonts w:ascii="Calibri" w:eastAsia="Calibri" w:hAnsi="Calibri" w:cs="Times New Roman"/>
              </w:rPr>
              <w:t>PA</w:t>
            </w:r>
          </w:p>
        </w:tc>
        <w:tc>
          <w:tcPr>
            <w:tcW w:w="9817" w:type="dxa"/>
            <w:shd w:val="clear" w:color="auto" w:fill="auto"/>
            <w:vAlign w:val="center"/>
          </w:tcPr>
          <w:p w14:paraId="19096939" w14:textId="0D53620F" w:rsidR="005752E9" w:rsidRPr="00E76B05" w:rsidRDefault="005752E9" w:rsidP="005752E9">
            <w:pPr>
              <w:jc w:val="left"/>
              <w:rPr>
                <w:rFonts w:ascii="Calibri" w:eastAsia="Calibri" w:hAnsi="Calibri" w:cs="Times New Roman"/>
                <w:lang w:val="nl-BE"/>
              </w:rPr>
            </w:pPr>
          </w:p>
        </w:tc>
      </w:tr>
      <w:tr w:rsidR="00006872" w:rsidRPr="00381E02" w14:paraId="060AE5FC" w14:textId="77777777" w:rsidTr="00561BDE">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6.3</w:t>
            </w:r>
          </w:p>
        </w:tc>
        <w:tc>
          <w:tcPr>
            <w:tcW w:w="2836" w:type="dxa"/>
            <w:shd w:val="clear" w:color="auto" w:fill="auto"/>
            <w:vAlign w:val="center"/>
          </w:tcPr>
          <w:p w14:paraId="4F662916" w14:textId="77777777" w:rsidR="00006872" w:rsidRPr="00641F67" w:rsidRDefault="00006872" w:rsidP="00006872">
            <w:pPr>
              <w:jc w:val="center"/>
              <w:rPr>
                <w:rFonts w:ascii="Calibri" w:eastAsia="Calibri" w:hAnsi="Calibri" w:cs="Times New Roman"/>
                <w:lang w:val="fr-BE"/>
              </w:rPr>
            </w:pPr>
            <w:r w:rsidRPr="008D72D8">
              <w:rPr>
                <w:rFonts w:ascii="Calibri" w:eastAsia="Calibri" w:hAnsi="Calibri" w:cs="Times New Roman"/>
              </w:rPr>
              <w:t>Inventaire des équipements de travail</w:t>
            </w:r>
          </w:p>
        </w:tc>
        <w:tc>
          <w:tcPr>
            <w:tcW w:w="709" w:type="dxa"/>
            <w:shd w:val="clear" w:color="auto" w:fill="auto"/>
            <w:vAlign w:val="center"/>
          </w:tcPr>
          <w:p w14:paraId="1D432116" w14:textId="48D0ACE5" w:rsidR="00006872" w:rsidRPr="008D72D8" w:rsidRDefault="009C24BC" w:rsidP="00006872">
            <w:pPr>
              <w:jc w:val="center"/>
              <w:rPr>
                <w:rFonts w:ascii="Calibri" w:eastAsia="Calibri" w:hAnsi="Calibri" w:cs="Times New Roman"/>
                <w:lang w:val="nl-BE"/>
              </w:rPr>
            </w:pPr>
            <w:r>
              <w:rPr>
                <w:rFonts w:ascii="Calibri" w:eastAsia="Calibri" w:hAnsi="Calibri" w:cs="Times New Roman"/>
              </w:rPr>
              <w:t>PA</w:t>
            </w:r>
          </w:p>
        </w:tc>
        <w:tc>
          <w:tcPr>
            <w:tcW w:w="9817" w:type="dxa"/>
            <w:shd w:val="clear" w:color="auto" w:fill="auto"/>
            <w:vAlign w:val="center"/>
          </w:tcPr>
          <w:p w14:paraId="7C1328A3" w14:textId="4EABBAF8" w:rsidR="00006872" w:rsidRPr="00E76B05" w:rsidRDefault="00006872" w:rsidP="00006872">
            <w:pPr>
              <w:rPr>
                <w:rFonts w:ascii="Calibri" w:eastAsia="Calibri" w:hAnsi="Calibri" w:cs="Times New Roman"/>
                <w:lang w:val="nl-BE"/>
              </w:rPr>
            </w:pPr>
          </w:p>
        </w:tc>
      </w:tr>
      <w:tr w:rsidR="00006872" w:rsidRPr="00381E02" w14:paraId="3FCCBDB5" w14:textId="77777777" w:rsidTr="00561BDE">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Indienststellingen AM</w:t>
            </w:r>
          </w:p>
        </w:tc>
        <w:tc>
          <w:tcPr>
            <w:tcW w:w="709" w:type="dxa"/>
            <w:shd w:val="clear" w:color="auto" w:fill="auto"/>
            <w:vAlign w:val="center"/>
          </w:tcPr>
          <w:p w14:paraId="162E7ED0" w14:textId="0828C058" w:rsidR="00006872" w:rsidRPr="008D72D8" w:rsidRDefault="009C24BC" w:rsidP="00006872">
            <w:pPr>
              <w:jc w:val="center"/>
              <w:rPr>
                <w:rFonts w:ascii="Calibri" w:eastAsia="Calibri" w:hAnsi="Calibri" w:cs="Times New Roman"/>
                <w:lang w:val="nl-BE"/>
              </w:rPr>
            </w:pPr>
            <w:r>
              <w:rPr>
                <w:rFonts w:ascii="Calibri" w:eastAsia="Calibri" w:hAnsi="Calibri" w:cs="Times New Roman"/>
              </w:rPr>
              <w:t>PA</w:t>
            </w:r>
          </w:p>
        </w:tc>
        <w:tc>
          <w:tcPr>
            <w:tcW w:w="9817" w:type="dxa"/>
            <w:shd w:val="clear" w:color="auto" w:fill="auto"/>
            <w:vAlign w:val="center"/>
          </w:tcPr>
          <w:p w14:paraId="10C3BA3F" w14:textId="6D67B511" w:rsidR="00006872" w:rsidRPr="008D0462" w:rsidRDefault="00006872" w:rsidP="00006872">
            <w:pPr>
              <w:jc w:val="left"/>
              <w:rPr>
                <w:rFonts w:ascii="Calibri" w:eastAsia="Calibri" w:hAnsi="Calibri" w:cs="Times New Roman"/>
                <w:color w:val="2E74B5" w:themeColor="accent1" w:themeShade="BF"/>
                <w:lang w:val="nl-BE"/>
              </w:rPr>
            </w:pPr>
          </w:p>
        </w:tc>
      </w:tr>
    </w:tbl>
    <w:p w14:paraId="6822A648" w14:textId="77777777" w:rsidR="006A57A7" w:rsidRDefault="006A57A7" w:rsidP="00B35751">
      <w:pPr>
        <w:jc w:val="center"/>
        <w:rPr>
          <w:rFonts w:ascii="Calibri" w:eastAsia="Calibri" w:hAnsi="Calibri" w:cs="Times New Roman"/>
          <w:lang w:val="nl-BE"/>
        </w:rPr>
        <w:sectPr w:rsidR="006A57A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6D440D"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rPr>
              <w:t>6.</w:t>
            </w:r>
          </w:p>
        </w:tc>
        <w:tc>
          <w:tcPr>
            <w:tcW w:w="13362" w:type="dxa"/>
            <w:gridSpan w:val="3"/>
            <w:shd w:val="clear" w:color="auto" w:fill="D9D9D9" w:themeFill="background1" w:themeFillShade="D9"/>
            <w:vAlign w:val="center"/>
          </w:tcPr>
          <w:p w14:paraId="1AC57D67" w14:textId="6E983945" w:rsidR="006A57A7" w:rsidRPr="00641F67" w:rsidRDefault="006A57A7" w:rsidP="006A57A7">
            <w:pPr>
              <w:rPr>
                <w:rFonts w:ascii="Calibri" w:eastAsia="Calibri" w:hAnsi="Calibri" w:cs="Times New Roman"/>
                <w:lang w:val="fr-BE"/>
              </w:rPr>
            </w:pPr>
            <w:r w:rsidRPr="008D72D8">
              <w:rPr>
                <w:rFonts w:ascii="Calibri" w:eastAsia="Calibri" w:hAnsi="Calibri" w:cs="Times New Roman"/>
                <w:b/>
              </w:rPr>
              <w:t>Machines, équipements de travail (AM) et équipements de protection individuelle (EPI)</w:t>
            </w:r>
          </w:p>
        </w:tc>
      </w:tr>
      <w:tr w:rsidR="00006872" w:rsidRPr="006D440D" w14:paraId="3341D656" w14:textId="77777777" w:rsidTr="00561BDE">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Rapports d'inspection (ED)</w:t>
            </w:r>
          </w:p>
        </w:tc>
        <w:tc>
          <w:tcPr>
            <w:tcW w:w="709" w:type="dxa"/>
            <w:shd w:val="clear" w:color="auto" w:fill="FFC000"/>
            <w:vAlign w:val="center"/>
          </w:tcPr>
          <w:p w14:paraId="71832749" w14:textId="25AB3E33" w:rsidR="00006872" w:rsidRPr="008D72D8" w:rsidRDefault="009C24BC" w:rsidP="00006872">
            <w:pPr>
              <w:jc w:val="center"/>
              <w:rPr>
                <w:rFonts w:ascii="Calibri" w:eastAsia="Calibri" w:hAnsi="Calibri" w:cs="Times New Roman"/>
                <w:lang w:val="nl-BE"/>
              </w:rPr>
            </w:pPr>
            <w:r>
              <w:rPr>
                <w:rFonts w:ascii="Calibri" w:eastAsia="Calibri" w:hAnsi="Calibri" w:cs="Times New Roman"/>
              </w:rPr>
              <w:t>EC</w:t>
            </w:r>
          </w:p>
        </w:tc>
        <w:tc>
          <w:tcPr>
            <w:tcW w:w="9817" w:type="dxa"/>
            <w:shd w:val="clear" w:color="auto" w:fill="auto"/>
            <w:vAlign w:val="center"/>
          </w:tcPr>
          <w:p w14:paraId="0B28B203" w14:textId="2652A191" w:rsidR="00006872" w:rsidRPr="00641F67" w:rsidRDefault="00A1535B" w:rsidP="00006872">
            <w:pPr>
              <w:rPr>
                <w:rFonts w:ascii="Calibri" w:eastAsia="Calibri" w:hAnsi="Calibri" w:cs="Times New Roman"/>
                <w:lang w:val="fr-BE"/>
              </w:rPr>
            </w:pPr>
            <w:r w:rsidRPr="00422DF4">
              <w:t>Les inspections (installations HT et BT, installations de combustion, ascenseurs, etc. Sont réalisés sous la responsabilité du trimestre. À l'heure actuelle, les rapports d'inspection n'étant pas diffusés, il n'est pas possible pour l'unité de les inclure dans son rapport ou dans le dossier de prévention des incendies. Il a été demandé au trimestre d'ajouter la situation des inspections au rapport trimestriel du Bn HK ou de la soumettre à notre service afin que nous puissions la présenter à travers notre rapport. Les rapports d'inspection doivent être inclus dans le dossier de prévention incendie de l'îlot.</w:t>
            </w:r>
          </w:p>
        </w:tc>
      </w:tr>
      <w:tr w:rsidR="00006872" w:rsidRPr="006D440D" w14:paraId="5CB88DE6" w14:textId="77777777" w:rsidTr="00A1535B">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Rapports d'inspection (ID)</w:t>
            </w:r>
          </w:p>
        </w:tc>
        <w:tc>
          <w:tcPr>
            <w:tcW w:w="709" w:type="dxa"/>
            <w:shd w:val="clear" w:color="auto" w:fill="FF0000"/>
            <w:vAlign w:val="center"/>
          </w:tcPr>
          <w:p w14:paraId="72DEB631" w14:textId="5C77013F" w:rsidR="00006872" w:rsidRPr="008D72D8" w:rsidRDefault="00A1535B" w:rsidP="00E5019A">
            <w:pPr>
              <w:rPr>
                <w:rFonts w:ascii="Calibri" w:eastAsia="Calibri" w:hAnsi="Calibri" w:cs="Times New Roman"/>
                <w:lang w:val="nl-BE"/>
              </w:rPr>
            </w:pPr>
            <w:r>
              <w:rPr>
                <w:rFonts w:ascii="Calibri" w:eastAsia="Calibri" w:hAnsi="Calibri" w:cs="Times New Roman"/>
              </w:rPr>
              <w:t xml:space="preserve"> CRÊTE</w:t>
            </w:r>
          </w:p>
        </w:tc>
        <w:tc>
          <w:tcPr>
            <w:tcW w:w="9817" w:type="dxa"/>
            <w:shd w:val="clear" w:color="auto" w:fill="auto"/>
            <w:vAlign w:val="center"/>
          </w:tcPr>
          <w:p w14:paraId="49B8EFBB" w14:textId="77777777" w:rsidR="00A1535B" w:rsidRPr="00422DF4" w:rsidRDefault="00A1535B" w:rsidP="00A1535B">
            <w:pPr>
              <w:rPr>
                <w:lang w:val="fr-BE"/>
              </w:rPr>
            </w:pPr>
            <w:r w:rsidRPr="00422DF4">
              <w:t>Aucun contrôle n'est effectué sur les échelles et les équipements de travail qui doivent être vérifiés par le Service de Contrôle Technique interne (CDCI). (L'inspecteur des véhicules dangereux)</w:t>
            </w:r>
          </w:p>
          <w:p w14:paraId="19E76273" w14:textId="56D1BA0A" w:rsidR="00006872" w:rsidRPr="00641F67" w:rsidRDefault="00A1535B" w:rsidP="00A1535B">
            <w:pPr>
              <w:rPr>
                <w:rFonts w:ascii="Calibri" w:eastAsia="Calibri" w:hAnsi="Calibri" w:cs="Times New Roman"/>
                <w:lang w:val="fr-BE"/>
              </w:rPr>
            </w:pPr>
            <w:r w:rsidRPr="00422DF4">
              <w:rPr>
                <w:b/>
              </w:rPr>
              <w:t xml:space="preserve">Remarque </w:t>
            </w:r>
            <w:r w:rsidRPr="00422DF4">
              <w:t xml:space="preserve">: à partir de 2021, l'Adjt CLARIN n'effectuera plus d'inspections des équipements de travail. Les unités doivent elles-mêmes désigner une personne compétente pour effectuer ces inspections. </w:t>
            </w:r>
            <w:hyperlink r:id="rId35" w:history="1">
              <w:r w:rsidRPr="00422DF4">
                <w:rPr>
                  <w:rStyle w:val="Hyperlink"/>
                </w:rPr>
                <w:t>Voir la note n° 20-50138175, Inspections réglementaires des équipements de travail</w:t>
              </w:r>
            </w:hyperlink>
            <w:r w:rsidRPr="00422DF4">
              <w:t xml:space="preserve">. Le LDPBW le soumettra à l'intendant et lui demandera si quelques personnes peuvent être formées pour les quartiers afin d'effectuer ces vérifications. Les rapports des audits déjà réalisés par Adjt CLARIN sont disponibles sur le </w:t>
            </w:r>
            <w:hyperlink r:id="rId36" w:history="1">
              <w:r w:rsidRPr="00422DF4">
                <w:rPr>
                  <w:rStyle w:val="Hyperlink"/>
                </w:rPr>
                <w:t>SharePoint de TEB</w:t>
              </w:r>
            </w:hyperlink>
            <w:r w:rsidRPr="00422DF4">
              <w:t xml:space="preserve">. Voir aussi la ligne directrice </w:t>
            </w:r>
            <w:hyperlink r:id="rId37" w:history="1">
              <w:r w:rsidRPr="00422DF4">
                <w:rPr>
                  <w:rStyle w:val="Hyperlink"/>
                </w:rPr>
                <w:t>: DGMR-SPS-PRPER-PMRS-001</w:t>
              </w:r>
            </w:hyperlink>
            <w:r w:rsidRPr="00422DF4">
              <w:t xml:space="preserve"> – Contrôles réglementaires et inspections des équipements de travail.</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Formation du personnel</w:t>
            </w:r>
          </w:p>
        </w:tc>
        <w:tc>
          <w:tcPr>
            <w:tcW w:w="709" w:type="dxa"/>
            <w:shd w:val="clear" w:color="auto" w:fill="auto"/>
            <w:vAlign w:val="center"/>
          </w:tcPr>
          <w:p w14:paraId="4A111E71" w14:textId="4D987A10" w:rsidR="00006872" w:rsidRPr="008D72D8" w:rsidRDefault="009C24BC" w:rsidP="00E5019A">
            <w:pPr>
              <w:jc w:val="center"/>
              <w:rPr>
                <w:rFonts w:ascii="Calibri" w:eastAsia="Calibri" w:hAnsi="Calibri" w:cs="Times New Roman"/>
                <w:lang w:val="nl-BE"/>
              </w:rPr>
            </w:pPr>
            <w:r>
              <w:rPr>
                <w:rFonts w:ascii="Calibri" w:eastAsia="Calibri" w:hAnsi="Calibri" w:cs="Times New Roman"/>
              </w:rPr>
              <w:t>PA</w:t>
            </w:r>
          </w:p>
        </w:tc>
        <w:tc>
          <w:tcPr>
            <w:tcW w:w="9817" w:type="dxa"/>
            <w:shd w:val="clear" w:color="auto" w:fill="auto"/>
            <w:vAlign w:val="center"/>
          </w:tcPr>
          <w:p w14:paraId="0DC9ACA5" w14:textId="47DF0E9E" w:rsidR="00006872" w:rsidRPr="008D0462" w:rsidRDefault="00006872" w:rsidP="00926BB9">
            <w:pPr>
              <w:jc w:val="left"/>
              <w:rPr>
                <w:rFonts w:ascii="Calibri" w:eastAsia="Calibri" w:hAnsi="Calibri" w:cs="Times New Roman"/>
                <w:color w:val="2E74B5" w:themeColor="accent1" w:themeShade="BF"/>
                <w:lang w:val="nl-BE"/>
              </w:rPr>
            </w:pPr>
          </w:p>
        </w:tc>
      </w:tr>
      <w:tr w:rsidR="00006872" w:rsidRPr="008D72D8" w14:paraId="02A3D7E2" w14:textId="77777777" w:rsidTr="00E5019A">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Vêtements de travail</w:t>
            </w:r>
          </w:p>
        </w:tc>
        <w:tc>
          <w:tcPr>
            <w:tcW w:w="709" w:type="dxa"/>
            <w:shd w:val="clear" w:color="auto" w:fill="auto"/>
            <w:vAlign w:val="center"/>
          </w:tcPr>
          <w:p w14:paraId="6F0095C4" w14:textId="281785ED" w:rsidR="00006872" w:rsidRPr="008D72D8" w:rsidRDefault="009C24BC" w:rsidP="00006872">
            <w:pPr>
              <w:jc w:val="center"/>
              <w:rPr>
                <w:rFonts w:ascii="Calibri" w:eastAsia="Calibri" w:hAnsi="Calibri" w:cs="Times New Roman"/>
              </w:rPr>
            </w:pPr>
            <w:r>
              <w:rPr>
                <w:rFonts w:ascii="Calibri" w:eastAsia="Calibri" w:hAnsi="Calibri" w:cs="Times New Roman"/>
              </w:rPr>
              <w:t>PA</w:t>
            </w:r>
          </w:p>
        </w:tc>
        <w:tc>
          <w:tcPr>
            <w:tcW w:w="9817" w:type="dxa"/>
            <w:shd w:val="clear" w:color="auto" w:fill="auto"/>
            <w:vAlign w:val="center"/>
          </w:tcPr>
          <w:p w14:paraId="2DC8BFD1" w14:textId="77777777" w:rsidR="00006872" w:rsidRDefault="00006872" w:rsidP="00006872">
            <w:pPr>
              <w:jc w:val="left"/>
              <w:rPr>
                <w:rFonts w:ascii="Calibri" w:eastAsia="Calibri" w:hAnsi="Calibri" w:cs="Times New Roman"/>
                <w:color w:val="2E74B5" w:themeColor="accent1" w:themeShade="BF"/>
                <w:lang w:val="nl-BE"/>
              </w:rPr>
            </w:pPr>
          </w:p>
          <w:p w14:paraId="3B6ED28F" w14:textId="13A0B74A" w:rsidR="00006872" w:rsidRPr="00A1535B" w:rsidRDefault="00006872" w:rsidP="00006872">
            <w:pPr>
              <w:jc w:val="left"/>
              <w:rPr>
                <w:rFonts w:ascii="Calibri" w:eastAsia="Calibri" w:hAnsi="Calibri" w:cs="Times New Roman"/>
                <w:color w:val="000000" w:themeColor="text1"/>
                <w:lang w:val="nl-BE"/>
              </w:rPr>
            </w:pPr>
          </w:p>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6D440D"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6489BCE3" w:rsidR="00006872" w:rsidRPr="00641F67" w:rsidRDefault="00006872" w:rsidP="00006872">
            <w:pPr>
              <w:jc w:val="left"/>
              <w:rPr>
                <w:rFonts w:ascii="Calibri" w:eastAsia="Calibri" w:hAnsi="Calibri" w:cs="Times New Roman"/>
                <w:b/>
                <w:lang w:val="fr-BE"/>
              </w:rPr>
            </w:pPr>
            <w:r w:rsidRPr="008D72D8">
              <w:rPr>
                <w:rFonts w:ascii="Calibri" w:eastAsia="Calibri" w:hAnsi="Calibri" w:cs="Times New Roman"/>
                <w:b/>
              </w:rPr>
              <w:t>Produits da</w:t>
            </w:r>
            <w:r w:rsidR="009C24BC">
              <w:rPr>
                <w:rFonts w:ascii="Calibri" w:eastAsia="Calibri" w:hAnsi="Calibri" w:cs="Times New Roman"/>
                <w:b/>
              </w:rPr>
              <w:t>ngereux</w:t>
            </w:r>
            <w:r w:rsidRPr="008D72D8">
              <w:rPr>
                <w:rFonts w:ascii="Calibri" w:eastAsia="Calibri" w:hAnsi="Calibri" w:cs="Times New Roman"/>
                <w:b/>
              </w:rPr>
              <w:t xml:space="preserve"> </w:t>
            </w:r>
          </w:p>
        </w:tc>
      </w:tr>
      <w:tr w:rsidR="00006872" w:rsidRPr="00C1739F" w14:paraId="7F30935B" w14:textId="77777777" w:rsidTr="00E5019A">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Inventaire général</w:t>
            </w:r>
          </w:p>
        </w:tc>
        <w:tc>
          <w:tcPr>
            <w:tcW w:w="709" w:type="dxa"/>
            <w:shd w:val="clear" w:color="auto" w:fill="auto"/>
            <w:vAlign w:val="center"/>
          </w:tcPr>
          <w:p w14:paraId="55AE32F4" w14:textId="123F4513" w:rsidR="00006872" w:rsidRPr="008D72D8" w:rsidRDefault="009C24BC" w:rsidP="00006872">
            <w:pPr>
              <w:jc w:val="center"/>
              <w:rPr>
                <w:rFonts w:ascii="Calibri" w:eastAsia="Calibri" w:hAnsi="Calibri" w:cs="Times New Roman"/>
                <w:lang w:val="nl-BE"/>
              </w:rPr>
            </w:pPr>
            <w:r>
              <w:rPr>
                <w:rFonts w:ascii="Calibri" w:eastAsia="Calibri" w:hAnsi="Calibri" w:cs="Times New Roman"/>
              </w:rPr>
              <w:t>PA</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E5019A">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rPr>
              <w:t>Inventaire des produits cancérigènes</w:t>
            </w:r>
          </w:p>
        </w:tc>
        <w:tc>
          <w:tcPr>
            <w:tcW w:w="709" w:type="dxa"/>
            <w:shd w:val="clear" w:color="auto" w:fill="auto"/>
            <w:vAlign w:val="center"/>
          </w:tcPr>
          <w:p w14:paraId="1184C01A" w14:textId="7389898D" w:rsidR="00006872" w:rsidRPr="00B23FA0" w:rsidRDefault="009C24BC" w:rsidP="00006872">
            <w:pPr>
              <w:jc w:val="center"/>
              <w:rPr>
                <w:rFonts w:ascii="Calibri" w:eastAsia="Calibri" w:hAnsi="Calibri" w:cs="Times New Roman"/>
                <w:color w:val="2E74B5" w:themeColor="accent1" w:themeShade="BF"/>
                <w:lang w:val="nl-BE"/>
              </w:rPr>
            </w:pPr>
            <w:r>
              <w:rPr>
                <w:rFonts w:ascii="Calibri" w:eastAsia="Calibri" w:hAnsi="Calibri" w:cs="Times New Roman"/>
                <w:color w:val="000000" w:themeColor="text1"/>
              </w:rPr>
              <w:t>PA</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E5019A">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Stockage</w:t>
            </w:r>
          </w:p>
        </w:tc>
        <w:tc>
          <w:tcPr>
            <w:tcW w:w="709" w:type="dxa"/>
            <w:shd w:val="clear" w:color="auto" w:fill="auto"/>
            <w:vAlign w:val="center"/>
          </w:tcPr>
          <w:p w14:paraId="04814D30" w14:textId="6F15CDF8" w:rsidR="00006872" w:rsidRPr="008D72D8" w:rsidRDefault="009C24BC" w:rsidP="00006872">
            <w:pPr>
              <w:jc w:val="center"/>
              <w:rPr>
                <w:rFonts w:ascii="Calibri" w:eastAsia="Calibri" w:hAnsi="Calibri" w:cs="Times New Roman"/>
                <w:lang w:val="nl-BE"/>
              </w:rPr>
            </w:pPr>
            <w:r>
              <w:rPr>
                <w:rFonts w:ascii="Calibri" w:eastAsia="Calibri" w:hAnsi="Calibri" w:cs="Times New Roman"/>
              </w:rPr>
              <w:t>PA</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E5019A">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7.4</w:t>
            </w:r>
          </w:p>
        </w:tc>
        <w:tc>
          <w:tcPr>
            <w:tcW w:w="2836" w:type="dxa"/>
            <w:shd w:val="clear" w:color="auto" w:fill="auto"/>
            <w:vAlign w:val="center"/>
          </w:tcPr>
          <w:p w14:paraId="4BCBCFE1" w14:textId="77777777" w:rsidR="00006872" w:rsidRPr="00641F67" w:rsidRDefault="00006872" w:rsidP="00006872">
            <w:pPr>
              <w:jc w:val="center"/>
              <w:rPr>
                <w:rFonts w:ascii="Calibri" w:eastAsia="Calibri" w:hAnsi="Calibri" w:cs="Times New Roman"/>
                <w:lang w:val="fr-BE"/>
              </w:rPr>
            </w:pPr>
            <w:r w:rsidRPr="008D72D8">
              <w:rPr>
                <w:rFonts w:ascii="Calibri" w:eastAsia="Calibri" w:hAnsi="Calibri" w:cs="Times New Roman"/>
              </w:rPr>
              <w:t>Fiches de données de sécurité</w:t>
            </w:r>
          </w:p>
        </w:tc>
        <w:tc>
          <w:tcPr>
            <w:tcW w:w="709" w:type="dxa"/>
            <w:shd w:val="clear" w:color="auto" w:fill="auto"/>
            <w:vAlign w:val="center"/>
          </w:tcPr>
          <w:p w14:paraId="64F2C985" w14:textId="7DDFEB9F" w:rsidR="00006872" w:rsidRPr="008D72D8" w:rsidRDefault="009C24BC" w:rsidP="00006872">
            <w:pPr>
              <w:jc w:val="center"/>
              <w:rPr>
                <w:rFonts w:ascii="Calibri" w:eastAsia="Calibri" w:hAnsi="Calibri" w:cs="Times New Roman"/>
                <w:lang w:val="nl-BE"/>
              </w:rPr>
            </w:pPr>
            <w:r>
              <w:rPr>
                <w:rFonts w:ascii="Calibri" w:eastAsia="Calibri" w:hAnsi="Calibri" w:cs="Times New Roman"/>
              </w:rPr>
              <w:t>PA</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Cartes d'instructions de sécurité</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rPr>
              <w:t>NA</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rPr>
              <w:t>8.</w:t>
            </w:r>
          </w:p>
        </w:tc>
        <w:tc>
          <w:tcPr>
            <w:tcW w:w="13362"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rPr>
              <w:t>Emplois</w:t>
            </w:r>
          </w:p>
        </w:tc>
      </w:tr>
      <w:tr w:rsidR="00006872" w:rsidRPr="00C1739F" w14:paraId="291C05B6" w14:textId="77777777" w:rsidTr="00006872">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Hygiène</w:t>
            </w:r>
          </w:p>
        </w:tc>
        <w:tc>
          <w:tcPr>
            <w:tcW w:w="709" w:type="dxa"/>
            <w:shd w:val="clear" w:color="auto" w:fill="70AD47" w:themeFill="accent6"/>
            <w:vAlign w:val="center"/>
          </w:tcPr>
          <w:p w14:paraId="08A302FF" w14:textId="6D50E858" w:rsidR="00006872" w:rsidRPr="008D72D8" w:rsidRDefault="009C24BC" w:rsidP="00006872">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006872">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8.2</w:t>
            </w:r>
          </w:p>
        </w:tc>
        <w:tc>
          <w:tcPr>
            <w:tcW w:w="2836" w:type="dxa"/>
            <w:shd w:val="clear" w:color="auto" w:fill="auto"/>
            <w:vAlign w:val="center"/>
          </w:tcPr>
          <w:p w14:paraId="1A91EC69" w14:textId="77777777" w:rsidR="00006872" w:rsidRPr="00641F67" w:rsidRDefault="00006872" w:rsidP="00006872">
            <w:pPr>
              <w:jc w:val="center"/>
              <w:rPr>
                <w:rFonts w:ascii="Calibri" w:eastAsia="Calibri" w:hAnsi="Calibri" w:cs="Times New Roman"/>
                <w:lang w:val="fr-BE"/>
              </w:rPr>
            </w:pPr>
            <w:r w:rsidRPr="008D72D8">
              <w:rPr>
                <w:rFonts w:ascii="Calibri" w:eastAsia="Calibri" w:hAnsi="Calibri" w:cs="Times New Roman"/>
              </w:rPr>
              <w:t>Danger de chute et de glissade</w:t>
            </w:r>
          </w:p>
        </w:tc>
        <w:tc>
          <w:tcPr>
            <w:tcW w:w="709" w:type="dxa"/>
            <w:shd w:val="clear" w:color="auto" w:fill="70AD47" w:themeFill="accent6"/>
            <w:vAlign w:val="center"/>
          </w:tcPr>
          <w:p w14:paraId="6B2729F8" w14:textId="5D4CFEAD" w:rsidR="00006872" w:rsidRPr="008D72D8" w:rsidRDefault="009C24BC" w:rsidP="00006872">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006872">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Éclairage</w:t>
            </w:r>
          </w:p>
        </w:tc>
        <w:tc>
          <w:tcPr>
            <w:tcW w:w="709" w:type="dxa"/>
            <w:shd w:val="clear" w:color="auto" w:fill="70AD47" w:themeFill="accent6"/>
            <w:vAlign w:val="center"/>
          </w:tcPr>
          <w:p w14:paraId="20F05B44" w14:textId="76D5BD99" w:rsidR="00006872" w:rsidRPr="008D72D8" w:rsidRDefault="009C24BC" w:rsidP="00006872">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006872">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8.4</w:t>
            </w:r>
          </w:p>
        </w:tc>
        <w:tc>
          <w:tcPr>
            <w:tcW w:w="2836" w:type="dxa"/>
            <w:shd w:val="clear" w:color="auto" w:fill="auto"/>
            <w:vAlign w:val="center"/>
          </w:tcPr>
          <w:p w14:paraId="2B5676DB" w14:textId="7E121A4E" w:rsidR="00006872" w:rsidRPr="008D72D8" w:rsidRDefault="009C24BC" w:rsidP="00006872">
            <w:pPr>
              <w:jc w:val="center"/>
              <w:rPr>
                <w:rFonts w:ascii="Calibri" w:eastAsia="Calibri" w:hAnsi="Calibri" w:cs="Times New Roman"/>
                <w:lang w:val="nl-BE"/>
              </w:rPr>
            </w:pPr>
            <w:r>
              <w:rPr>
                <w:rFonts w:ascii="Calibri" w:eastAsia="Calibri" w:hAnsi="Calibri" w:cs="Times New Roman"/>
              </w:rPr>
              <w:t>Affichage</w:t>
            </w:r>
          </w:p>
        </w:tc>
        <w:tc>
          <w:tcPr>
            <w:tcW w:w="709" w:type="dxa"/>
            <w:shd w:val="clear" w:color="auto" w:fill="70AD47" w:themeFill="accent6"/>
            <w:vAlign w:val="center"/>
          </w:tcPr>
          <w:p w14:paraId="2F1A75EB" w14:textId="774B2BE9" w:rsidR="00006872" w:rsidRPr="008D72D8" w:rsidRDefault="009C24BC" w:rsidP="00006872">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422DF4">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Installations électriques</w:t>
            </w:r>
          </w:p>
        </w:tc>
        <w:tc>
          <w:tcPr>
            <w:tcW w:w="709" w:type="dxa"/>
            <w:shd w:val="clear" w:color="auto" w:fill="FFC000"/>
            <w:vAlign w:val="center"/>
          </w:tcPr>
          <w:p w14:paraId="374C1CC3" w14:textId="4C1F272E" w:rsidR="00006872" w:rsidRPr="008D72D8" w:rsidRDefault="00422DF4" w:rsidP="00006872">
            <w:pPr>
              <w:jc w:val="center"/>
              <w:rPr>
                <w:rFonts w:ascii="Calibri" w:eastAsia="Calibri" w:hAnsi="Calibri" w:cs="Times New Roman"/>
                <w:lang w:val="nl-BE"/>
              </w:rPr>
            </w:pPr>
            <w:r>
              <w:rPr>
                <w:rFonts w:ascii="Calibri" w:eastAsia="Calibri" w:hAnsi="Calibri" w:cs="Times New Roman"/>
              </w:rPr>
              <w:t>EC</w:t>
            </w:r>
          </w:p>
        </w:tc>
        <w:tc>
          <w:tcPr>
            <w:tcW w:w="9817" w:type="dxa"/>
            <w:shd w:val="clear" w:color="auto" w:fill="auto"/>
            <w:vAlign w:val="center"/>
          </w:tcPr>
          <w:p w14:paraId="7DF82B32" w14:textId="11F913E4" w:rsidR="00006872" w:rsidRPr="00422DF4" w:rsidRDefault="00422DF4" w:rsidP="00006872">
            <w:pPr>
              <w:jc w:val="left"/>
              <w:rPr>
                <w:rFonts w:ascii="Calibri" w:eastAsia="Calibri" w:hAnsi="Calibri" w:cs="Times New Roman"/>
                <w:lang w:val="fr-BE"/>
              </w:rPr>
            </w:pPr>
            <w:r w:rsidRPr="00422DF4">
              <w:rPr>
                <w:rFonts w:ascii="Calibri" w:eastAsia="Calibri" w:hAnsi="Calibri" w:cs="Times New Roman"/>
                <w:lang w:val="fr-BE"/>
              </w:rPr>
              <w:t xml:space="preserve">Beaucoup d’appareil </w:t>
            </w:r>
            <w:proofErr w:type="spellStart"/>
            <w:r w:rsidRPr="00422DF4">
              <w:rPr>
                <w:rFonts w:ascii="Calibri" w:eastAsia="Calibri" w:hAnsi="Calibri" w:cs="Times New Roman"/>
                <w:lang w:val="fr-BE"/>
              </w:rPr>
              <w:t>electrique</w:t>
            </w:r>
            <w:proofErr w:type="spellEnd"/>
            <w:r w:rsidRPr="00422DF4">
              <w:rPr>
                <w:rFonts w:ascii="Calibri" w:eastAsia="Calibri" w:hAnsi="Calibri" w:cs="Times New Roman"/>
                <w:lang w:val="fr-BE"/>
              </w:rPr>
              <w:t xml:space="preserve"> (f</w:t>
            </w:r>
            <w:r>
              <w:rPr>
                <w:rFonts w:ascii="Calibri" w:eastAsia="Calibri" w:hAnsi="Calibri" w:cs="Times New Roman"/>
                <w:lang w:val="fr-BE"/>
              </w:rPr>
              <w:t>ri</w:t>
            </w:r>
            <w:r w:rsidRPr="00422DF4">
              <w:rPr>
                <w:rFonts w:ascii="Calibri" w:eastAsia="Calibri" w:hAnsi="Calibri" w:cs="Times New Roman"/>
                <w:lang w:val="fr-BE"/>
              </w:rPr>
              <w:t>go, p</w:t>
            </w:r>
            <w:r>
              <w:rPr>
                <w:rFonts w:ascii="Calibri" w:eastAsia="Calibri" w:hAnsi="Calibri" w:cs="Times New Roman"/>
                <w:lang w:val="fr-BE"/>
              </w:rPr>
              <w:t>ercolateur…) individuel sont, présent, une explication sur place a été donnée afin de sensibiliser le Pers aux risques que ceux-ci engendre.</w:t>
            </w:r>
          </w:p>
        </w:tc>
      </w:tr>
      <w:tr w:rsidR="00006872" w:rsidRPr="00C1739F" w14:paraId="70930DD0" w14:textId="77777777" w:rsidTr="00006872">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8.6</w:t>
            </w:r>
          </w:p>
        </w:tc>
        <w:tc>
          <w:tcPr>
            <w:tcW w:w="2836" w:type="dxa"/>
            <w:shd w:val="clear" w:color="auto" w:fill="auto"/>
            <w:vAlign w:val="center"/>
          </w:tcPr>
          <w:p w14:paraId="34ECB006" w14:textId="54C9927D" w:rsidR="00006872" w:rsidRPr="008D72D8" w:rsidRDefault="009C24BC" w:rsidP="00006872">
            <w:pPr>
              <w:jc w:val="center"/>
              <w:rPr>
                <w:rFonts w:ascii="Calibri" w:eastAsia="Calibri" w:hAnsi="Calibri" w:cs="Times New Roman"/>
              </w:rPr>
            </w:pPr>
            <w:r>
              <w:rPr>
                <w:rFonts w:ascii="Calibri" w:eastAsia="Calibri" w:hAnsi="Calibri" w:cs="Times New Roman"/>
              </w:rPr>
              <w:t>Nettoyage</w:t>
            </w:r>
          </w:p>
        </w:tc>
        <w:tc>
          <w:tcPr>
            <w:tcW w:w="709" w:type="dxa"/>
            <w:shd w:val="clear" w:color="auto" w:fill="70AD47" w:themeFill="accent6"/>
            <w:vAlign w:val="center"/>
          </w:tcPr>
          <w:p w14:paraId="77299498" w14:textId="5A185D4D" w:rsidR="00006872" w:rsidRPr="008D72D8" w:rsidRDefault="009C24BC"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006872">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8.7</w:t>
            </w:r>
          </w:p>
        </w:tc>
        <w:tc>
          <w:tcPr>
            <w:tcW w:w="2836" w:type="dxa"/>
            <w:shd w:val="clear" w:color="auto" w:fill="auto"/>
            <w:vAlign w:val="center"/>
          </w:tcPr>
          <w:p w14:paraId="305B1CE1" w14:textId="4E9D66DB" w:rsidR="00006872" w:rsidRPr="008D72D8" w:rsidRDefault="009C24BC" w:rsidP="00006872">
            <w:pPr>
              <w:jc w:val="center"/>
              <w:rPr>
                <w:rFonts w:ascii="Calibri" w:eastAsia="Calibri" w:hAnsi="Calibri" w:cs="Times New Roman"/>
                <w:lang w:val="nl-BE"/>
              </w:rPr>
            </w:pPr>
            <w:r>
              <w:rPr>
                <w:rFonts w:ascii="Calibri" w:eastAsia="Calibri" w:hAnsi="Calibri" w:cs="Times New Roman"/>
              </w:rPr>
              <w:t>Bruit</w:t>
            </w:r>
          </w:p>
        </w:tc>
        <w:tc>
          <w:tcPr>
            <w:tcW w:w="709" w:type="dxa"/>
            <w:shd w:val="clear" w:color="auto" w:fill="70AD47" w:themeFill="accent6"/>
            <w:vAlign w:val="center"/>
          </w:tcPr>
          <w:p w14:paraId="326FAD9E" w14:textId="408C1282" w:rsidR="00006872" w:rsidRPr="008D72D8" w:rsidRDefault="00006872" w:rsidP="00006872">
            <w:pPr>
              <w:rPr>
                <w:rFonts w:ascii="Calibri" w:eastAsia="Calibri" w:hAnsi="Calibri" w:cs="Times New Roman"/>
                <w:lang w:val="nl-BE"/>
              </w:rPr>
            </w:pPr>
            <w:r>
              <w:rPr>
                <w:rFonts w:ascii="Calibri" w:eastAsia="Calibri" w:hAnsi="Calibri" w:cs="Times New Roman"/>
              </w:rPr>
              <w:t xml:space="preserve"> </w:t>
            </w:r>
            <w:r w:rsidR="009C24BC">
              <w:rPr>
                <w:rFonts w:ascii="Calibri" w:eastAsia="Calibri" w:hAnsi="Calibri" w:cs="Times New Roman"/>
              </w:rPr>
              <w:t>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006872">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Amiante</w:t>
            </w:r>
          </w:p>
        </w:tc>
        <w:tc>
          <w:tcPr>
            <w:tcW w:w="709" w:type="dxa"/>
            <w:shd w:val="clear" w:color="auto" w:fill="70AD47" w:themeFill="accent6"/>
            <w:vAlign w:val="center"/>
          </w:tcPr>
          <w:p w14:paraId="51428A1C" w14:textId="020E1A1F" w:rsidR="00006872" w:rsidRPr="008D72D8" w:rsidRDefault="009C24BC"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006872">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Rayonnement ionisant</w:t>
            </w:r>
          </w:p>
        </w:tc>
        <w:tc>
          <w:tcPr>
            <w:tcW w:w="709" w:type="dxa"/>
            <w:shd w:val="clear" w:color="auto" w:fill="70AD47" w:themeFill="accent6"/>
            <w:vAlign w:val="center"/>
          </w:tcPr>
          <w:p w14:paraId="18B8CC2C" w14:textId="47CE958F" w:rsidR="00006872" w:rsidRPr="008D72D8" w:rsidRDefault="009C24BC" w:rsidP="00006872">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006872">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Ergonomie</w:t>
            </w:r>
          </w:p>
        </w:tc>
        <w:tc>
          <w:tcPr>
            <w:tcW w:w="709" w:type="dxa"/>
            <w:shd w:val="clear" w:color="auto" w:fill="70AD47" w:themeFill="accent6"/>
            <w:vAlign w:val="center"/>
          </w:tcPr>
          <w:p w14:paraId="2E1CFAFD" w14:textId="43B5607C" w:rsidR="00006872" w:rsidRPr="008D72D8" w:rsidRDefault="009C24BC" w:rsidP="00006872">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rPr>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rPr>
              <w:t xml:space="preserve">Droits Sites et </w:t>
            </w:r>
            <w:proofErr w:type="spellStart"/>
            <w:r w:rsidRPr="008D72D8">
              <w:rPr>
                <w:rFonts w:ascii="Calibri" w:eastAsia="Calibri" w:hAnsi="Calibri" w:cs="Times New Roman"/>
                <w:b/>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rPr>
              <w:t xml:space="preserve">Droits </w:t>
            </w:r>
            <w:proofErr w:type="spellStart"/>
            <w:r w:rsidRPr="008D72D8">
              <w:rPr>
                <w:rFonts w:ascii="Calibri" w:eastAsia="Calibri" w:hAnsi="Calibri" w:cs="Times New Roman"/>
              </w:rPr>
              <w:t>Safety@Work</w:t>
            </w:r>
            <w:proofErr w:type="spellEnd"/>
          </w:p>
        </w:tc>
      </w:tr>
      <w:tr w:rsidR="00006872" w:rsidRPr="00FC5B74" w14:paraId="788F5971" w14:textId="77777777" w:rsidTr="001C7902">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rPr>
              <w:t>Korpscommandant</w:t>
            </w:r>
          </w:p>
        </w:tc>
        <w:tc>
          <w:tcPr>
            <w:tcW w:w="709" w:type="dxa"/>
            <w:shd w:val="clear" w:color="auto" w:fill="70AD47" w:themeFill="accent6"/>
            <w:vAlign w:val="center"/>
          </w:tcPr>
          <w:p w14:paraId="38812647" w14:textId="63EF81A0" w:rsidR="00006872" w:rsidRPr="008D72D8" w:rsidRDefault="009C24BC" w:rsidP="00006872">
            <w:pPr>
              <w:jc w:val="center"/>
              <w:rPr>
                <w:rFonts w:ascii="Calibri" w:eastAsia="Calibri" w:hAnsi="Calibri" w:cs="Times New Roman"/>
                <w:lang w:val="nl-BE"/>
              </w:rPr>
            </w:pPr>
            <w:r>
              <w:rPr>
                <w:rFonts w:ascii="Calibri" w:eastAsia="Calibri" w:hAnsi="Calibri" w:cs="Times New Roman"/>
              </w:rPr>
              <w:t>PA</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1C7902">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rPr>
              <w:t xml:space="preserve">Prévention </w:t>
            </w:r>
            <w:proofErr w:type="spellStart"/>
            <w:r w:rsidRPr="008D72D8">
              <w:rPr>
                <w:rFonts w:ascii="Calibri" w:eastAsia="Calibri" w:hAnsi="Calibri" w:cs="Times New Roman"/>
              </w:rPr>
              <w:t>StafOffr</w:t>
            </w:r>
            <w:proofErr w:type="spellEnd"/>
            <w:r w:rsidRPr="008D72D8">
              <w:rPr>
                <w:rFonts w:ascii="Calibri" w:eastAsia="Calibri" w:hAnsi="Calibri" w:cs="Times New Roman"/>
              </w:rPr>
              <w:t xml:space="preserve"> (LPP)</w:t>
            </w:r>
          </w:p>
        </w:tc>
        <w:tc>
          <w:tcPr>
            <w:tcW w:w="709" w:type="dxa"/>
            <w:shd w:val="clear" w:color="auto" w:fill="70AD47" w:themeFill="accent6"/>
            <w:vAlign w:val="center"/>
          </w:tcPr>
          <w:p w14:paraId="0250E97A" w14:textId="5AE7A4D0" w:rsidR="00006872" w:rsidRPr="008D72D8" w:rsidRDefault="009C24BC" w:rsidP="00006872">
            <w:pPr>
              <w:jc w:val="center"/>
              <w:rPr>
                <w:rFonts w:ascii="Calibri" w:eastAsia="Calibri" w:hAnsi="Calibri" w:cs="Times New Roman"/>
                <w:lang w:val="nl-BE"/>
              </w:rPr>
            </w:pPr>
            <w:r>
              <w:rPr>
                <w:rFonts w:ascii="Calibri" w:eastAsia="Calibri" w:hAnsi="Calibri" w:cs="Times New Roman"/>
              </w:rPr>
              <w:t>PA</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926BB9">
        <w:trPr>
          <w:trHeight w:val="63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rPr>
              <w:t>AsPrev</w:t>
            </w:r>
            <w:proofErr w:type="spellEnd"/>
          </w:p>
        </w:tc>
        <w:tc>
          <w:tcPr>
            <w:tcW w:w="709" w:type="dxa"/>
            <w:shd w:val="clear" w:color="auto" w:fill="70AD47" w:themeFill="accent6"/>
            <w:vAlign w:val="center"/>
          </w:tcPr>
          <w:p w14:paraId="4330C0FB" w14:textId="7BFA0028" w:rsidR="00006872" w:rsidRPr="008D72D8" w:rsidRDefault="009C24BC" w:rsidP="00006872">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1C7902">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rPr>
              <w:t>Liste des acteurs SharePoint</w:t>
            </w:r>
          </w:p>
        </w:tc>
        <w:tc>
          <w:tcPr>
            <w:tcW w:w="709" w:type="dxa"/>
            <w:shd w:val="clear" w:color="auto" w:fill="70AD47" w:themeFill="accent6"/>
            <w:vAlign w:val="center"/>
          </w:tcPr>
          <w:p w14:paraId="1040C192" w14:textId="0A4F2EFA" w:rsidR="00006872" w:rsidRPr="008D72D8" w:rsidRDefault="009C24BC" w:rsidP="00006872">
            <w:pPr>
              <w:jc w:val="center"/>
              <w:rPr>
                <w:rFonts w:ascii="Calibri" w:eastAsia="Calibri" w:hAnsi="Calibri" w:cs="Times New Roman"/>
                <w:lang w:val="nl-BE"/>
              </w:rPr>
            </w:pPr>
            <w:r>
              <w:rPr>
                <w:rFonts w:ascii="Calibri" w:eastAsia="Calibri" w:hAnsi="Calibri" w:cs="Times New Roman"/>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006872" w:rsidRPr="00C1739F" w14:paraId="77052717" w14:textId="77777777" w:rsidTr="001C7902">
        <w:tc>
          <w:tcPr>
            <w:tcW w:w="818" w:type="dxa"/>
            <w:shd w:val="clear" w:color="auto" w:fill="auto"/>
            <w:vAlign w:val="center"/>
          </w:tcPr>
          <w:p w14:paraId="051C5F2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9.3</w:t>
            </w:r>
          </w:p>
        </w:tc>
        <w:tc>
          <w:tcPr>
            <w:tcW w:w="2836" w:type="dxa"/>
            <w:shd w:val="clear" w:color="auto" w:fill="auto"/>
            <w:vAlign w:val="center"/>
          </w:tcPr>
          <w:p w14:paraId="2C7BFEF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rPr>
              <w:t>DOCCOM</w:t>
            </w:r>
          </w:p>
        </w:tc>
        <w:tc>
          <w:tcPr>
            <w:tcW w:w="709" w:type="dxa"/>
            <w:shd w:val="clear" w:color="auto" w:fill="70AD47" w:themeFill="accent6"/>
            <w:vAlign w:val="center"/>
          </w:tcPr>
          <w:p w14:paraId="2BF022DE" w14:textId="75599C32" w:rsidR="00006872" w:rsidRPr="001C7902" w:rsidRDefault="009C24BC"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rPr>
              <w:t>OK</w:t>
            </w:r>
          </w:p>
        </w:tc>
        <w:tc>
          <w:tcPr>
            <w:tcW w:w="9817" w:type="dxa"/>
            <w:shd w:val="clear" w:color="auto" w:fill="auto"/>
            <w:vAlign w:val="center"/>
          </w:tcPr>
          <w:p w14:paraId="367664C8" w14:textId="6CFE81FB" w:rsidR="00006872" w:rsidRPr="001C7902" w:rsidRDefault="00006872" w:rsidP="00006872">
            <w:pPr>
              <w:jc w:val="left"/>
              <w:rPr>
                <w:rFonts w:ascii="Calibri" w:eastAsia="Calibri" w:hAnsi="Calibri" w:cs="Times New Roman"/>
                <w:lang w:val="fr-BE"/>
              </w:rPr>
            </w:pPr>
          </w:p>
        </w:tc>
      </w:tr>
      <w:tr w:rsidR="00006872" w:rsidRPr="00C1739F" w14:paraId="08829451" w14:textId="77777777" w:rsidTr="004B47F8">
        <w:tc>
          <w:tcPr>
            <w:tcW w:w="818" w:type="dxa"/>
            <w:shd w:val="clear" w:color="auto" w:fill="auto"/>
            <w:vAlign w:val="center"/>
          </w:tcPr>
          <w:p w14:paraId="1BB9A6C7"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rPr>
              <w:t>Lettre d'information DOCCOM</w:t>
            </w:r>
          </w:p>
        </w:tc>
        <w:tc>
          <w:tcPr>
            <w:tcW w:w="709" w:type="dxa"/>
            <w:shd w:val="clear" w:color="auto" w:fill="auto"/>
            <w:vAlign w:val="center"/>
          </w:tcPr>
          <w:p w14:paraId="786F7571" w14:textId="67CE4CCD" w:rsidR="00006872" w:rsidRPr="003F2A28" w:rsidRDefault="00006872" w:rsidP="00006872">
            <w:pPr>
              <w:rPr>
                <w:rFonts w:ascii="Calibri" w:eastAsia="Calibri" w:hAnsi="Calibri" w:cs="Times New Roman"/>
                <w:color w:val="00B050"/>
                <w:lang w:val="nl-BE"/>
              </w:rPr>
            </w:pPr>
          </w:p>
        </w:tc>
        <w:tc>
          <w:tcPr>
            <w:tcW w:w="9817" w:type="dxa"/>
            <w:shd w:val="clear" w:color="auto" w:fill="auto"/>
            <w:vAlign w:val="center"/>
          </w:tcPr>
          <w:p w14:paraId="43A59695" w14:textId="2DBE8AF1" w:rsidR="00006872" w:rsidRDefault="00006872" w:rsidP="00006872">
            <w:pPr>
              <w:jc w:val="left"/>
              <w:rPr>
                <w:rFonts w:ascii="Calibri" w:eastAsia="Calibri" w:hAnsi="Calibri" w:cs="Times New Roman"/>
                <w:lang w:val="nl-BE"/>
              </w:rPr>
            </w:pPr>
          </w:p>
          <w:p w14:paraId="66F9641D" w14:textId="1EB5CA29" w:rsidR="00006872" w:rsidRPr="00E76B05" w:rsidRDefault="00006872" w:rsidP="00006872">
            <w:pPr>
              <w:jc w:val="left"/>
              <w:rPr>
                <w:rFonts w:ascii="Calibri" w:eastAsia="Calibri" w:hAnsi="Calibri" w:cs="Times New Roman"/>
                <w:lang w:val="nl-BE"/>
              </w:rPr>
            </w:pPr>
          </w:p>
        </w:tc>
      </w:tr>
    </w:tbl>
    <w:p w14:paraId="3B9743EB" w14:textId="77777777" w:rsidR="00E5019A" w:rsidRDefault="00E5019A" w:rsidP="00006872">
      <w:pPr>
        <w:jc w:val="center"/>
        <w:rPr>
          <w:rFonts w:ascii="Calibri" w:eastAsia="Calibri" w:hAnsi="Calibri" w:cs="Times New Roman"/>
          <w:b/>
          <w:lang w:val="nl-BE"/>
        </w:rPr>
        <w:sectPr w:rsidR="00E5019A"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rPr>
              <w:t>Environnement</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rPr>
              <w:t>NA</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0DA563D5" w14:textId="77777777" w:rsidR="009C24BC" w:rsidRDefault="00006872" w:rsidP="00006872">
            <w:pPr>
              <w:jc w:val="left"/>
              <w:rPr>
                <w:rFonts w:ascii="Calibri" w:eastAsia="Calibri" w:hAnsi="Calibri" w:cs="Times New Roman"/>
              </w:rPr>
            </w:pPr>
            <w:r w:rsidRPr="008D72D8">
              <w:rPr>
                <w:rFonts w:ascii="Calibri" w:eastAsia="Calibri" w:hAnsi="Calibri" w:cs="Times New Roman"/>
              </w:rPr>
              <w:t>Légende :</w:t>
            </w:r>
          </w:p>
          <w:p w14:paraId="7842F3B4" w14:textId="04E726EA" w:rsidR="009C24BC" w:rsidRDefault="00006872" w:rsidP="00006872">
            <w:pPr>
              <w:jc w:val="left"/>
              <w:rPr>
                <w:rFonts w:ascii="Calibri" w:eastAsia="Calibri" w:hAnsi="Calibri" w:cs="Times New Roman"/>
                <w:b/>
              </w:rPr>
            </w:pPr>
            <w:r w:rsidRPr="008D72D8">
              <w:rPr>
                <w:rFonts w:ascii="Calibri" w:eastAsia="Calibri" w:hAnsi="Calibri" w:cs="Times New Roman"/>
              </w:rPr>
              <w:t xml:space="preserve"> </w:t>
            </w:r>
            <w:r w:rsidRPr="008D72D8">
              <w:rPr>
                <w:rFonts w:ascii="Calibri" w:eastAsia="Calibri" w:hAnsi="Calibri" w:cs="Times New Roman"/>
                <w:b/>
                <w:shd w:val="clear" w:color="auto" w:fill="92D050"/>
              </w:rPr>
              <w:t>OK</w:t>
            </w:r>
            <w:r w:rsidRPr="008D72D8">
              <w:rPr>
                <w:rFonts w:ascii="Calibri" w:eastAsia="Calibri" w:hAnsi="Calibri" w:cs="Times New Roman"/>
                <w:b/>
              </w:rPr>
              <w:t xml:space="preserve"> = OK  </w:t>
            </w:r>
          </w:p>
          <w:p w14:paraId="0B66196E" w14:textId="3C0F9A9A" w:rsidR="009C24BC" w:rsidRDefault="009C24BC" w:rsidP="00006872">
            <w:pPr>
              <w:jc w:val="left"/>
              <w:rPr>
                <w:rFonts w:ascii="Calibri" w:eastAsia="Calibri" w:hAnsi="Calibri" w:cs="Times New Roman"/>
                <w:b/>
              </w:rPr>
            </w:pPr>
            <w:r>
              <w:rPr>
                <w:rFonts w:ascii="Calibri" w:eastAsia="Calibri" w:hAnsi="Calibri" w:cs="Times New Roman"/>
                <w:b/>
              </w:rPr>
              <w:t xml:space="preserve"> </w:t>
            </w:r>
            <w:r w:rsidRPr="009C24BC">
              <w:rPr>
                <w:rFonts w:ascii="Calibri" w:eastAsia="Calibri" w:hAnsi="Calibri" w:cs="Times New Roman"/>
                <w:b/>
                <w:highlight w:val="yellow"/>
              </w:rPr>
              <w:t>EC</w:t>
            </w:r>
            <w:r>
              <w:rPr>
                <w:rFonts w:ascii="Calibri" w:eastAsia="Calibri" w:hAnsi="Calibri" w:cs="Times New Roman"/>
                <w:b/>
              </w:rPr>
              <w:t xml:space="preserve"> = En cours</w:t>
            </w:r>
          </w:p>
          <w:p w14:paraId="7DC79EFC" w14:textId="7BBDE39B" w:rsidR="00006872" w:rsidRPr="009C24BC" w:rsidRDefault="00006872" w:rsidP="00006872">
            <w:pPr>
              <w:jc w:val="left"/>
              <w:rPr>
                <w:rFonts w:ascii="Calibri" w:eastAsia="Calibri" w:hAnsi="Calibri" w:cs="Times New Roman"/>
                <w:lang w:val="fr-BE"/>
              </w:rPr>
            </w:pPr>
            <w:r w:rsidRPr="008D72D8">
              <w:rPr>
                <w:rFonts w:ascii="Calibri" w:eastAsia="Calibri" w:hAnsi="Calibri" w:cs="Times New Roman"/>
                <w:b/>
              </w:rPr>
              <w:t xml:space="preserve"> </w:t>
            </w:r>
            <w:r w:rsidRPr="008D72D8">
              <w:rPr>
                <w:rFonts w:ascii="Calibri" w:eastAsia="Calibri" w:hAnsi="Calibri" w:cs="Times New Roman"/>
                <w:b/>
                <w:shd w:val="clear" w:color="auto" w:fill="FF0000"/>
              </w:rPr>
              <w:t>NOK</w:t>
            </w:r>
            <w:r w:rsidRPr="008D72D8">
              <w:rPr>
                <w:rFonts w:ascii="Calibri" w:eastAsia="Calibri" w:hAnsi="Calibri" w:cs="Times New Roman"/>
                <w:b/>
              </w:rPr>
              <w:t xml:space="preserve"> = </w:t>
            </w:r>
            <w:r w:rsidR="009C24BC">
              <w:rPr>
                <w:rFonts w:ascii="Calibri" w:eastAsia="Calibri" w:hAnsi="Calibri" w:cs="Times New Roman"/>
                <w:b/>
              </w:rPr>
              <w:t>Pas OK</w:t>
            </w:r>
          </w:p>
        </w:tc>
      </w:tr>
    </w:tbl>
    <w:p w14:paraId="7593A6A3" w14:textId="77777777" w:rsidR="00436A30" w:rsidRPr="009C24BC" w:rsidRDefault="0057651E" w:rsidP="0057651E">
      <w:pPr>
        <w:rPr>
          <w:lang w:val="fr-BE"/>
        </w:rPr>
        <w:sectPr w:rsidR="00436A30" w:rsidRPr="009C24BC"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rPr>
        <w:br/>
      </w:r>
    </w:p>
    <w:p w14:paraId="7CD58D36" w14:textId="6575DC5C" w:rsidR="009B209F" w:rsidRPr="009C24BC" w:rsidRDefault="009B209F" w:rsidP="0057651E">
      <w:pPr>
        <w:rPr>
          <w:lang w:val="fr-BE"/>
        </w:rPr>
      </w:pPr>
    </w:p>
    <w:p w14:paraId="7C674816" w14:textId="77777777" w:rsidR="009B209F" w:rsidRPr="009C24BC" w:rsidRDefault="009B209F" w:rsidP="00667B32">
      <w:pPr>
        <w:spacing w:after="0"/>
        <w:rPr>
          <w:lang w:val="fr-BE"/>
        </w:rPr>
      </w:pPr>
    </w:p>
    <w:p w14:paraId="0AFFBD42" w14:textId="4D53E853" w:rsidR="00FB71B8" w:rsidRPr="00641F67" w:rsidRDefault="00FB71B8" w:rsidP="006D0AC2">
      <w:pPr>
        <w:pStyle w:val="ListParagraph"/>
        <w:numPr>
          <w:ilvl w:val="0"/>
          <w:numId w:val="12"/>
        </w:numPr>
        <w:rPr>
          <w:b/>
          <w:lang w:val="fr-BE"/>
        </w:rPr>
      </w:pPr>
      <w:r w:rsidRPr="00FB71B8">
        <w:rPr>
          <w:rFonts w:ascii="Calibri" w:eastAsia="Calibri" w:hAnsi="Calibri" w:cs="Times New Roman"/>
          <w:b/>
        </w:rPr>
        <w:t>Explication de « Prévention, lutte et évacuation des incendies » :</w:t>
      </w:r>
    </w:p>
    <w:p w14:paraId="65C64D75" w14:textId="6A69D7C9" w:rsidR="00FB71B8" w:rsidRPr="00641F67" w:rsidRDefault="00FB71B8" w:rsidP="00FB71B8">
      <w:pPr>
        <w:pStyle w:val="ListParagraph"/>
        <w:rPr>
          <w:lang w:val="fr-BE"/>
        </w:rPr>
      </w:pPr>
    </w:p>
    <w:p w14:paraId="6772FBB0" w14:textId="5171595E" w:rsidR="00FB71B8" w:rsidRPr="00641F67" w:rsidRDefault="00FB71B8" w:rsidP="00FB71B8">
      <w:pPr>
        <w:pStyle w:val="ListParagraph"/>
        <w:rPr>
          <w:rFonts w:ascii="Calibri" w:eastAsia="Calibri" w:hAnsi="Calibri" w:cs="Times New Roman"/>
          <w:u w:val="single"/>
          <w:lang w:val="fr-BE"/>
        </w:rPr>
      </w:pPr>
      <w:r w:rsidRPr="0057274E">
        <w:rPr>
          <w:rFonts w:ascii="Calibri" w:eastAsia="Calibri" w:hAnsi="Calibri" w:cs="Times New Roman"/>
        </w:rPr>
        <w:t>La politique de prévention et de lutte contre l'incendie ainsi que le Plan d'Urgence Interne (PI</w:t>
      </w:r>
      <w:r w:rsidR="009C24BC" w:rsidRPr="0057274E">
        <w:rPr>
          <w:rFonts w:ascii="Calibri" w:eastAsia="Calibri" w:hAnsi="Calibri" w:cs="Times New Roman"/>
        </w:rPr>
        <w:t>U</w:t>
      </w:r>
      <w:r w:rsidRPr="0057274E">
        <w:rPr>
          <w:rFonts w:ascii="Calibri" w:eastAsia="Calibri" w:hAnsi="Calibri" w:cs="Times New Roman"/>
        </w:rPr>
        <w:t xml:space="preserve">) au cours du trimestre sont insuffisants, voir l' </w:t>
      </w:r>
      <w:hyperlink r:id="rId38" w:history="1">
        <w:r w:rsidRPr="0057274E">
          <w:rPr>
            <w:rFonts w:ascii="Calibri" w:eastAsia="Calibri" w:hAnsi="Calibri" w:cs="Times New Roman"/>
            <w:color w:val="0000FF"/>
            <w:u w:val="single"/>
          </w:rPr>
          <w:t>analyse de conformité concernant l'application de l'arrêté royal du 28 mars 2014 relatif à la prévention des incendies sur le lieu de travail</w:t>
        </w:r>
      </w:hyperlink>
      <w:r w:rsidRPr="0057274E">
        <w:rPr>
          <w:rFonts w:ascii="Calibri" w:eastAsia="Calibri" w:hAnsi="Calibri" w:cs="Times New Roman"/>
        </w:rPr>
        <w:t xml:space="preserve"> (Voir CODEX Livre III). Parce qu'il n'y a pas de structure de coordination et que la plupart des bâtiments sont occupés par plusieurs unités, il est très difficile, voire impossible, en tant qu'unité, de démarrer ou d'avoir une bonne politique. Afin d'assurer une bonne structure de coordination, la directive </w:t>
      </w:r>
      <w:hyperlink r:id="rId39" w:history="1">
        <w:r w:rsidR="00E647DF" w:rsidRPr="0057274E">
          <w:rPr>
            <w:rStyle w:val="Hyperlink"/>
            <w:rFonts w:ascii="Calibri" w:eastAsia="Calibri" w:hAnsi="Calibri" w:cs="Times New Roman"/>
            <w:color w:val="0070C0"/>
          </w:rPr>
          <w:t>ACWB-SPS-WRKPR-001 « Lutte contre les incendies domestiques »</w:t>
        </w:r>
      </w:hyperlink>
      <w:r w:rsidRPr="0057274E">
        <w:rPr>
          <w:rFonts w:ascii="Calibri" w:eastAsia="Calibri" w:hAnsi="Calibri" w:cs="Times New Roman"/>
        </w:rPr>
        <w:t xml:space="preserve"> </w:t>
      </w:r>
      <w:r w:rsidR="0057274E" w:rsidRPr="0057274E">
        <w:rPr>
          <w:rFonts w:ascii="Calibri" w:eastAsia="Calibri" w:hAnsi="Calibri" w:cs="Times New Roman"/>
        </w:rPr>
        <w:t>la désignation</w:t>
      </w:r>
      <w:r w:rsidRPr="0057274E">
        <w:rPr>
          <w:rFonts w:ascii="Calibri" w:eastAsia="Calibri" w:hAnsi="Calibri" w:cs="Times New Roman"/>
        </w:rPr>
        <w:t xml:space="preserve"> de </w:t>
      </w:r>
      <w:proofErr w:type="spellStart"/>
      <w:r w:rsidRPr="0057274E">
        <w:rPr>
          <w:rFonts w:ascii="Calibri" w:eastAsia="Calibri" w:hAnsi="Calibri" w:cs="Times New Roman"/>
        </w:rPr>
        <w:t>coord</w:t>
      </w:r>
      <w:r w:rsidR="0057274E" w:rsidRPr="0057274E">
        <w:rPr>
          <w:rFonts w:ascii="Calibri" w:eastAsia="Calibri" w:hAnsi="Calibri" w:cs="Times New Roman"/>
        </w:rPr>
        <w:t>i</w:t>
      </w:r>
      <w:r w:rsidRPr="0057274E">
        <w:rPr>
          <w:rFonts w:ascii="Calibri" w:eastAsia="Calibri" w:hAnsi="Calibri" w:cs="Times New Roman"/>
        </w:rPr>
        <w:t>nnateurs</w:t>
      </w:r>
      <w:proofErr w:type="spellEnd"/>
      <w:r w:rsidRPr="0057274E">
        <w:rPr>
          <w:rFonts w:ascii="Calibri" w:eastAsia="Calibri" w:hAnsi="Calibri" w:cs="Times New Roman"/>
        </w:rPr>
        <w:t xml:space="preserve"> de la prévention </w:t>
      </w:r>
      <w:r w:rsidR="0057274E" w:rsidRPr="0057274E">
        <w:rPr>
          <w:rFonts w:ascii="Calibri" w:eastAsia="Calibri" w:hAnsi="Calibri" w:cs="Times New Roman"/>
        </w:rPr>
        <w:t>en</w:t>
      </w:r>
      <w:r w:rsidRPr="0057274E">
        <w:rPr>
          <w:rFonts w:ascii="Calibri" w:eastAsia="Calibri" w:hAnsi="Calibri" w:cs="Times New Roman"/>
        </w:rPr>
        <w:t xml:space="preserve"> incendies (voir l'annexe B).</w:t>
      </w:r>
    </w:p>
    <w:p w14:paraId="6BC158B5" w14:textId="69B6F621" w:rsidR="00FB71B8" w:rsidRPr="00641F67" w:rsidRDefault="00FB71B8" w:rsidP="00FB71B8">
      <w:pPr>
        <w:pStyle w:val="ListParagraph"/>
        <w:rPr>
          <w:lang w:val="fr-BE"/>
        </w:rPr>
      </w:pPr>
    </w:p>
    <w:p w14:paraId="2B0D3F09" w14:textId="244EC5EB" w:rsidR="00FB71B8" w:rsidRDefault="00FB71B8" w:rsidP="006D0AC2">
      <w:pPr>
        <w:pStyle w:val="ListParagraph"/>
        <w:numPr>
          <w:ilvl w:val="1"/>
          <w:numId w:val="12"/>
        </w:numPr>
        <w:rPr>
          <w:lang w:val="nl-BE"/>
        </w:rPr>
      </w:pPr>
      <w:r>
        <w:t xml:space="preserve"> </w:t>
      </w:r>
      <w:r w:rsidR="009C24BC">
        <w:rPr>
          <w:rFonts w:ascii="Calibri" w:eastAsia="Calibri" w:hAnsi="Calibri" w:cs="Times New Roman"/>
          <w:b/>
        </w:rPr>
        <w:t>PIU</w:t>
      </w:r>
      <w:r w:rsidRPr="008D72D8">
        <w:rPr>
          <w:rFonts w:ascii="Calibri" w:eastAsia="Calibri" w:hAnsi="Calibri" w:cs="Times New Roman"/>
          <w:b/>
        </w:rPr>
        <w:t xml:space="preserve"> (Plan Interne d'Urgence).</w:t>
      </w:r>
    </w:p>
    <w:p w14:paraId="7686BF9F" w14:textId="2469114D" w:rsidR="00FB71B8" w:rsidRDefault="00FB71B8" w:rsidP="00FB71B8">
      <w:pPr>
        <w:ind w:left="360"/>
        <w:rPr>
          <w:lang w:val="nl-BE"/>
        </w:rPr>
      </w:pPr>
    </w:p>
    <w:p w14:paraId="2857F8AD" w14:textId="77777777" w:rsidR="00FB71B8" w:rsidRPr="00641F67" w:rsidRDefault="00FB71B8" w:rsidP="00FB71B8">
      <w:pPr>
        <w:spacing w:after="200" w:line="276" w:lineRule="auto"/>
        <w:ind w:left="1276"/>
        <w:contextualSpacing/>
        <w:jc w:val="left"/>
        <w:rPr>
          <w:rFonts w:ascii="Calibri" w:eastAsia="Calibri" w:hAnsi="Calibri" w:cs="Times New Roman"/>
          <w:lang w:val="fr-BE"/>
        </w:rPr>
      </w:pPr>
      <w:r w:rsidRPr="008D72D8">
        <w:rPr>
          <w:rFonts w:ascii="Calibri" w:eastAsia="Calibri" w:hAnsi="Calibri" w:cs="Times New Roman"/>
        </w:rPr>
        <w:t xml:space="preserve">Au sein du Quartier Reine Elisabeth (KKE), il faut disposer à la fois d'un Plan d'Urgence Interne (PNI) au niveau du KW et d'une version adaptée au niveau du bâtiment. Il </w:t>
      </w:r>
      <w:hyperlink r:id="rId40" w:history="1">
        <w:r w:rsidRPr="008D72D8">
          <w:rPr>
            <w:rFonts w:ascii="Calibri" w:eastAsia="Calibri" w:hAnsi="Calibri" w:cs="Times New Roman"/>
            <w:color w:val="0000FF"/>
            <w:u w:val="single"/>
          </w:rPr>
          <w:t>INP existant (niveau Kwartier)</w:t>
        </w:r>
      </w:hyperlink>
      <w:r w:rsidRPr="008D72D8">
        <w:rPr>
          <w:rFonts w:ascii="Calibri" w:eastAsia="Calibri" w:hAnsi="Calibri" w:cs="Times New Roman"/>
        </w:rPr>
        <w:t xml:space="preserve"> est obsolète (2013) et doit être ajusté. Un nouveau projet d'INP a été élaboré en 2017. Ce document sert de base aux nouveaux plans d'urgence internes. Le modèle de l'INP KKE peut être téléchargé sur notre (</w:t>
      </w:r>
      <w:hyperlink r:id="rId41" w:history="1">
        <w:r w:rsidRPr="008D72D8">
          <w:rPr>
            <w:rFonts w:ascii="Calibri" w:eastAsia="Calibri" w:hAnsi="Calibri" w:cs="Times New Roman"/>
            <w:color w:val="0000FF"/>
            <w:u w:val="single"/>
          </w:rPr>
          <w:t>NL</w:t>
        </w:r>
      </w:hyperlink>
      <w:r w:rsidRPr="008D72D8">
        <w:rPr>
          <w:rFonts w:ascii="Calibri" w:eastAsia="Calibri" w:hAnsi="Calibri" w:cs="Times New Roman"/>
        </w:rPr>
        <w:t xml:space="preserve"> – </w:t>
      </w:r>
      <w:hyperlink r:id="rId42" w:history="1">
        <w:r w:rsidRPr="008D72D8">
          <w:rPr>
            <w:rFonts w:ascii="Calibri" w:eastAsia="Calibri" w:hAnsi="Calibri" w:cs="Times New Roman"/>
            <w:color w:val="0000FF"/>
            <w:u w:val="single"/>
          </w:rPr>
          <w:t>FR</w:t>
        </w:r>
      </w:hyperlink>
      <w:r w:rsidRPr="008D72D8">
        <w:rPr>
          <w:rFonts w:ascii="Calibri" w:eastAsia="Calibri" w:hAnsi="Calibri" w:cs="Times New Roman"/>
        </w:rPr>
        <w:t>) peut être consulté et/ou téléchargé.</w:t>
      </w:r>
      <w:r w:rsidRPr="008D72D8">
        <w:rPr>
          <w:rFonts w:ascii="Calibri" w:eastAsia="Calibri" w:hAnsi="Calibri" w:cs="Times New Roman"/>
        </w:rPr>
        <w:br/>
      </w:r>
      <w:r w:rsidRPr="008D72D8">
        <w:rPr>
          <w:rFonts w:ascii="Calibri" w:eastAsia="Calibri" w:hAnsi="Calibri" w:cs="Times New Roman"/>
        </w:rPr>
        <w:br/>
        <w:t xml:space="preserve">L'INP est une partie du dossier de prévention incendie qui se compose des trois parties suivantes, voir </w:t>
      </w:r>
      <w:hyperlink r:id="rId43" w:history="1">
        <w:r w:rsidRPr="008D72D8">
          <w:rPr>
            <w:rFonts w:ascii="Calibri" w:eastAsia="Calibri" w:hAnsi="Calibri" w:cs="Times New Roman"/>
            <w:color w:val="0000FF"/>
            <w:u w:val="single"/>
          </w:rPr>
          <w:t>CODEX, Livre III, Titre 3. - sur la prévention des incendies sur le lieu de travail</w:t>
        </w:r>
      </w:hyperlink>
      <w:r w:rsidRPr="008D72D8">
        <w:rPr>
          <w:rFonts w:ascii="Calibri" w:eastAsia="Calibri" w:hAnsi="Calibri" w:cs="Times New Roman"/>
        </w:rPr>
        <w:t xml:space="preserve"> (</w:t>
      </w:r>
      <w:hyperlink r:id="rId44" w:history="1">
        <w:r w:rsidRPr="008D72D8">
          <w:rPr>
            <w:rFonts w:ascii="Calibri" w:eastAsia="Calibri" w:hAnsi="Calibri" w:cs="Times New Roman"/>
            <w:color w:val="0000FF"/>
            <w:u w:val="single"/>
          </w:rPr>
          <w:t>FR</w:t>
        </w:r>
      </w:hyperlink>
      <w:r w:rsidRPr="008D72D8">
        <w:rPr>
          <w:rFonts w:ascii="Calibri" w:eastAsia="Calibri" w:hAnsi="Calibri" w:cs="Times New Roman"/>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rPr>
        <w:t>Lime incendie</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rPr>
        <w:t>Plan d'Urgence Interne (PAI)</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rPr>
        <w:t>Interventiedossier</w:t>
      </w:r>
    </w:p>
    <w:p w14:paraId="58291B73" w14:textId="77777777" w:rsidR="00FB71B8" w:rsidRPr="00641F67" w:rsidRDefault="00FB71B8" w:rsidP="00FB71B8">
      <w:pPr>
        <w:spacing w:after="200" w:line="276" w:lineRule="auto"/>
        <w:ind w:left="1276"/>
        <w:jc w:val="left"/>
        <w:rPr>
          <w:rFonts w:ascii="Calibri" w:eastAsia="Calibri" w:hAnsi="Calibri" w:cs="Times New Roman"/>
          <w:lang w:val="fr-BE"/>
        </w:rPr>
      </w:pPr>
      <w:r w:rsidRPr="008D72D8">
        <w:rPr>
          <w:rFonts w:ascii="Calibri" w:eastAsia="Calibri" w:hAnsi="Calibri" w:cs="Times New Roman"/>
        </w:rPr>
        <w:t>Le montant minimum qui doit être inclus dans ces fichiers peut être trouvé via le lien ci-dessus (CODEX). Le dossier incendie et le plan d'urgence interne peuvent constituer un dossier. Le dossier d'intervention doit être un fichier séparé et doit être établi par bloc.</w:t>
      </w:r>
    </w:p>
    <w:p w14:paraId="3C0EFF97" w14:textId="77777777" w:rsidR="00FB71B8" w:rsidRPr="00641F67" w:rsidRDefault="00FB71B8" w:rsidP="00FB71B8">
      <w:pPr>
        <w:spacing w:after="200" w:line="276" w:lineRule="auto"/>
        <w:ind w:left="1276"/>
        <w:jc w:val="left"/>
        <w:rPr>
          <w:rFonts w:ascii="Calibri" w:eastAsia="Calibri" w:hAnsi="Calibri" w:cs="Times New Roman"/>
          <w:lang w:val="fr-BE"/>
        </w:rPr>
      </w:pPr>
      <w:r w:rsidRPr="008D72D8">
        <w:rPr>
          <w:rFonts w:ascii="Calibri" w:eastAsia="Calibri" w:hAnsi="Calibri" w:cs="Times New Roman"/>
        </w:rPr>
        <w:t xml:space="preserve">Le dossier d'intervention contient toutes les informations nécessaires aux services d'urgence et doit pouvoir leur être remis en cas d'urgence. Un exemple de dossier d' </w:t>
      </w:r>
      <w:hyperlink r:id="rId45" w:history="1">
        <w:r w:rsidRPr="008D72D8">
          <w:rPr>
            <w:rFonts w:ascii="Calibri" w:eastAsia="Calibri" w:hAnsi="Calibri" w:cs="Times New Roman"/>
            <w:color w:val="0000FF"/>
            <w:u w:val="single"/>
          </w:rPr>
          <w:t>intervention</w:t>
        </w:r>
      </w:hyperlink>
      <w:r w:rsidRPr="008D72D8">
        <w:rPr>
          <w:rFonts w:ascii="Calibri" w:eastAsia="Calibri" w:hAnsi="Calibri" w:cs="Times New Roman"/>
        </w:rPr>
        <w:t xml:space="preserve"> de la Région bruxelloise est disponible sur notre SharePoint.</w:t>
      </w:r>
    </w:p>
    <w:p w14:paraId="26702484" w14:textId="77777777" w:rsidR="00FB71B8" w:rsidRPr="00641F67" w:rsidRDefault="00FB71B8" w:rsidP="00FB71B8">
      <w:pPr>
        <w:spacing w:after="200" w:line="276" w:lineRule="auto"/>
        <w:ind w:left="1276"/>
        <w:jc w:val="left"/>
        <w:rPr>
          <w:rFonts w:ascii="Calibri" w:eastAsia="Calibri" w:hAnsi="Calibri" w:cs="Times New Roman"/>
          <w:lang w:val="fr-BE"/>
        </w:rPr>
      </w:pPr>
      <w:r w:rsidRPr="008D72D8">
        <w:rPr>
          <w:rFonts w:ascii="Calibri" w:eastAsia="Calibri" w:hAnsi="Calibri" w:cs="Times New Roman"/>
        </w:rPr>
        <w:t xml:space="preserve">Il doit y avoir un dossier de prévention incendie sur Niv Kw et le bloc Niv. </w:t>
      </w:r>
      <w:r w:rsidRPr="008D72D8">
        <w:rPr>
          <w:rFonts w:ascii="Calibri" w:eastAsia="Calibri" w:hAnsi="Calibri" w:cs="Times New Roman"/>
        </w:rPr>
        <w:br/>
      </w:r>
      <w:r w:rsidRPr="008D72D8">
        <w:rPr>
          <w:rFonts w:ascii="Calibri" w:eastAsia="Calibri" w:hAnsi="Calibri" w:cs="Times New Roman"/>
        </w:rPr>
        <w:br/>
        <w:t>Le coordonnateur à la prévention incendie est responsable de l'établissement du dossier de prévention incendie.</w:t>
      </w:r>
      <w:r w:rsidRPr="008D72D8">
        <w:rPr>
          <w:rFonts w:ascii="Calibri" w:eastAsia="Calibri" w:hAnsi="Calibri" w:cs="Times New Roman"/>
        </w:rPr>
        <w:br/>
        <w:t xml:space="preserve">Si le Kw a plusieurs unités, le chef de quartier nommera un coordinateur de prévention des incendies de niveau Kw qui est responsable des coordinateurs de prévention des incendies du Kw. S'il y a plusieurs unités dans un bâtiment, un bloc de niveau de coordinateur de prévention des incendies doit être désigné. Voir la ligne directrice </w:t>
      </w:r>
      <w:hyperlink r:id="rId46" w:history="1">
        <w:r w:rsidRPr="008D72D8">
          <w:rPr>
            <w:rFonts w:ascii="Calibri" w:eastAsia="Calibri" w:hAnsi="Calibri" w:cs="Times New Roman"/>
            <w:color w:val="0000FF"/>
            <w:u w:val="single"/>
          </w:rPr>
          <w:t>ACWB-SPS-WRKPR-001, Lutte contre les incendies domestiques</w:t>
        </w:r>
      </w:hyperlink>
      <w:r w:rsidRPr="008D72D8">
        <w:rPr>
          <w:rFonts w:ascii="Calibri" w:eastAsia="Calibri" w:hAnsi="Calibri" w:cs="Times New Roman"/>
        </w:rPr>
        <w:t>.</w:t>
      </w:r>
    </w:p>
    <w:p w14:paraId="6DC974A3" w14:textId="232C7940" w:rsidR="00FB71B8" w:rsidRPr="00641F67" w:rsidRDefault="00FB71B8" w:rsidP="00FB71B8">
      <w:pPr>
        <w:ind w:left="1276"/>
        <w:rPr>
          <w:rFonts w:ascii="Calibri" w:eastAsia="Calibri" w:hAnsi="Calibri" w:cs="Times New Roman"/>
          <w:lang w:val="fr-BE"/>
        </w:rPr>
      </w:pPr>
      <w:r>
        <w:rPr>
          <w:rFonts w:ascii="Calibri" w:eastAsia="Calibri" w:hAnsi="Calibri" w:cs="Times New Roman"/>
        </w:rPr>
        <w:t>Remarque : L</w:t>
      </w:r>
      <w:r w:rsidR="0057274E">
        <w:rPr>
          <w:rFonts w:ascii="Calibri" w:eastAsia="Calibri" w:hAnsi="Calibri" w:cs="Times New Roman"/>
        </w:rPr>
        <w:t>e PIU</w:t>
      </w:r>
      <w:r>
        <w:rPr>
          <w:rFonts w:ascii="Calibri" w:eastAsia="Calibri" w:hAnsi="Calibri" w:cs="Times New Roman"/>
        </w:rPr>
        <w:t xml:space="preserve"> peut non seulement prendre en compte l'arrêté royal incendie, mais aussi tous les incidents possibles, tant en matière de sûreté que de sécurité.</w:t>
      </w:r>
    </w:p>
    <w:p w14:paraId="2269BD12" w14:textId="36A616D9" w:rsidR="00FB71B8" w:rsidRPr="00641F67" w:rsidRDefault="00FB71B8" w:rsidP="00FB71B8">
      <w:pPr>
        <w:ind w:left="709"/>
        <w:rPr>
          <w:rFonts w:ascii="Calibri" w:eastAsia="Calibri" w:hAnsi="Calibri" w:cs="Times New Roman"/>
          <w:lang w:val="fr-BE"/>
        </w:rPr>
      </w:pPr>
    </w:p>
    <w:p w14:paraId="4D949539" w14:textId="77777777" w:rsidR="00FB71B8" w:rsidRPr="00641F67" w:rsidRDefault="00FB71B8" w:rsidP="006D0AC2">
      <w:pPr>
        <w:pStyle w:val="ListParagraph"/>
        <w:numPr>
          <w:ilvl w:val="1"/>
          <w:numId w:val="12"/>
        </w:numPr>
        <w:rPr>
          <w:rFonts w:ascii="Calibri" w:eastAsia="Calibri" w:hAnsi="Calibri" w:cs="Times New Roman"/>
          <w:lang w:val="fr-BE"/>
        </w:rPr>
        <w:sectPr w:rsidR="00FB71B8" w:rsidRPr="00641F67" w:rsidSect="00436A30">
          <w:pgSz w:w="11906" w:h="16838"/>
          <w:pgMar w:top="709" w:right="720" w:bottom="720" w:left="720" w:header="284" w:footer="454" w:gutter="0"/>
          <w:cols w:space="708"/>
          <w:docGrid w:linePitch="360"/>
        </w:sectPr>
      </w:pPr>
    </w:p>
    <w:p w14:paraId="6AF3708F" w14:textId="77777777" w:rsidR="00FB71B8" w:rsidRPr="00641F67" w:rsidRDefault="00FB71B8" w:rsidP="00FB71B8">
      <w:pPr>
        <w:pStyle w:val="ListParagraph"/>
        <w:ind w:left="1080"/>
        <w:rPr>
          <w:rFonts w:ascii="Calibri" w:eastAsia="Calibri" w:hAnsi="Calibri" w:cs="Times New Roman"/>
          <w:lang w:val="fr-BE"/>
        </w:rPr>
      </w:pPr>
      <w:r>
        <w:rPr>
          <w:rFonts w:ascii="Calibri" w:eastAsia="Calibri" w:hAnsi="Calibri" w:cs="Times New Roman"/>
        </w:rPr>
        <w:t xml:space="preserve"> </w:t>
      </w:r>
      <w:bookmarkStart w:id="5" w:name="_Hlt8650873"/>
    </w:p>
    <w:p w14:paraId="1CC7648A" w14:textId="1A954136" w:rsidR="00FB71B8" w:rsidRPr="00641F67" w:rsidRDefault="00FB71B8" w:rsidP="006D0AC2">
      <w:pPr>
        <w:pStyle w:val="ListParagraph"/>
        <w:numPr>
          <w:ilvl w:val="1"/>
          <w:numId w:val="12"/>
        </w:numPr>
        <w:rPr>
          <w:rFonts w:ascii="Calibri" w:eastAsia="Calibri" w:hAnsi="Calibri" w:cs="Times New Roman"/>
          <w:b/>
          <w:lang w:val="fr-BE"/>
        </w:rPr>
      </w:pPr>
      <w:bookmarkStart w:id="6" w:name="TrmCtlBrand"/>
      <w:r w:rsidRPr="00D95B81">
        <w:rPr>
          <w:rFonts w:ascii="Calibri" w:eastAsia="Calibri" w:hAnsi="Calibri" w:cs="Times New Roman"/>
          <w:b/>
        </w:rPr>
        <w:t>Contrôles périodiques des équipements de lutte contre l'incendie et de prévention.</w:t>
      </w:r>
      <w:bookmarkEnd w:id="5"/>
      <w:bookmarkEnd w:id="6"/>
    </w:p>
    <w:p w14:paraId="3C126ED6" w14:textId="77777777" w:rsidR="00FB71B8" w:rsidRPr="00641F67" w:rsidRDefault="00FB71B8" w:rsidP="00FB71B8">
      <w:pPr>
        <w:pStyle w:val="ListParagraph"/>
        <w:ind w:left="1080"/>
        <w:rPr>
          <w:rFonts w:ascii="Calibri" w:eastAsia="Calibri" w:hAnsi="Calibri" w:cs="Times New Roman"/>
          <w:lang w:val="fr-BE"/>
        </w:rPr>
      </w:pPr>
    </w:p>
    <w:p w14:paraId="1120108C" w14:textId="77777777" w:rsidR="00FB71B8" w:rsidRPr="00641F67" w:rsidRDefault="00FB71B8" w:rsidP="00FB71B8">
      <w:pPr>
        <w:spacing w:after="200" w:line="276" w:lineRule="auto"/>
        <w:ind w:left="1134"/>
        <w:contextualSpacing/>
        <w:rPr>
          <w:rFonts w:ascii="Calibri" w:eastAsia="Calibri" w:hAnsi="Calibri" w:cs="Times New Roman"/>
          <w:b/>
          <w:lang w:val="fr-BE"/>
        </w:rPr>
      </w:pPr>
      <w:r w:rsidRPr="008D72D8">
        <w:rPr>
          <w:rFonts w:ascii="Calibri" w:eastAsia="Calibri" w:hAnsi="Calibri" w:cs="Times New Roman"/>
        </w:rPr>
        <w:t>Il y a 2 contrôles différents qui doivent être effectués, les contrôles trimestriels par une personne responsable et les contrôles annuels par une personne compétente. Les contrôles trimestriels relèvent de la responsabilité de l'Unité. Il s'agit de contrôles visuels concernant l'état et la signalisation de ces appareils.</w:t>
      </w:r>
    </w:p>
    <w:p w14:paraId="16277F03" w14:textId="77777777" w:rsidR="00FB71B8" w:rsidRPr="00641F67" w:rsidRDefault="00FB71B8" w:rsidP="00FB71B8">
      <w:pPr>
        <w:spacing w:after="200" w:line="276" w:lineRule="auto"/>
        <w:ind w:left="1134"/>
        <w:contextualSpacing/>
        <w:rPr>
          <w:rFonts w:ascii="Calibri" w:eastAsia="Calibri" w:hAnsi="Calibri" w:cs="Times New Roman"/>
          <w:b/>
          <w:lang w:val="fr-BE"/>
        </w:rPr>
      </w:pPr>
      <w:r w:rsidRPr="008D72D8">
        <w:rPr>
          <w:rFonts w:ascii="Calibri" w:eastAsia="Calibri" w:hAnsi="Calibri" w:cs="Times New Roman"/>
        </w:rPr>
        <w:t>Des rapports à ce sujet devraient être établis et joints aux rapports trimestriels. Ces rapports doivent également être ajoutés au dossier d'intervention. Des modèles pour ces vérifications peuvent être trouvés sur notre site ; Ceux-ci doivent encore être soumis à l'approbation, mais peuvent certainement être utilisés.</w:t>
      </w:r>
    </w:p>
    <w:p w14:paraId="044059C1" w14:textId="77777777" w:rsidR="00FB71B8" w:rsidRPr="00641F67" w:rsidRDefault="00FB71B8" w:rsidP="00FB71B8">
      <w:pPr>
        <w:spacing w:after="200" w:line="276" w:lineRule="auto"/>
        <w:ind w:left="1134"/>
        <w:contextualSpacing/>
        <w:jc w:val="left"/>
        <w:rPr>
          <w:rFonts w:ascii="Calibri" w:eastAsia="Calibri" w:hAnsi="Calibri" w:cs="Times New Roman"/>
          <w:color w:val="0000FF"/>
          <w:u w:val="single"/>
          <w:lang w:val="fr-BE"/>
        </w:rPr>
      </w:pPr>
      <w:r w:rsidRPr="008D72D8">
        <w:rPr>
          <w:rFonts w:ascii="Calibri" w:eastAsia="Calibri" w:hAnsi="Calibri" w:cs="Times New Roman"/>
        </w:rPr>
        <w:br/>
        <w:t xml:space="preserve">-  </w:t>
      </w:r>
      <w:hyperlink r:id="rId47" w:history="1">
        <w:proofErr w:type="spellStart"/>
        <w:r w:rsidRPr="008D72D8">
          <w:rPr>
            <w:rFonts w:ascii="Calibri" w:eastAsia="Calibri" w:hAnsi="Calibri" w:cs="Times New Roman"/>
            <w:color w:val="0000FF"/>
            <w:u w:val="single"/>
          </w:rPr>
          <w:t>Draft_Checklist</w:t>
        </w:r>
        <w:proofErr w:type="spellEnd"/>
        <w:r w:rsidRPr="008D72D8">
          <w:rPr>
            <w:rFonts w:ascii="Calibri" w:eastAsia="Calibri" w:hAnsi="Calibri" w:cs="Times New Roman"/>
            <w:color w:val="0000FF"/>
            <w:u w:val="single"/>
          </w:rPr>
          <w:t xml:space="preserve"> 1_Periodieke </w:t>
        </w:r>
        <w:proofErr w:type="spellStart"/>
        <w:r w:rsidRPr="008D72D8">
          <w:rPr>
            <w:rFonts w:ascii="Calibri" w:eastAsia="Calibri" w:hAnsi="Calibri" w:cs="Times New Roman"/>
            <w:color w:val="0000FF"/>
            <w:u w:val="single"/>
          </w:rPr>
          <w:t>visuele</w:t>
        </w:r>
        <w:proofErr w:type="spellEnd"/>
        <w:r w:rsidRPr="008D72D8">
          <w:rPr>
            <w:rFonts w:ascii="Calibri" w:eastAsia="Calibri" w:hAnsi="Calibri" w:cs="Times New Roman"/>
            <w:color w:val="0000FF"/>
            <w:u w:val="single"/>
          </w:rPr>
          <w:t xml:space="preserve"> </w:t>
        </w:r>
        <w:proofErr w:type="spellStart"/>
        <w:r w:rsidRPr="008D72D8">
          <w:rPr>
            <w:rFonts w:ascii="Calibri" w:eastAsia="Calibri" w:hAnsi="Calibri" w:cs="Times New Roman"/>
            <w:color w:val="0000FF"/>
            <w:u w:val="single"/>
          </w:rPr>
          <w:t>Ctl</w:t>
        </w:r>
        <w:proofErr w:type="spellEnd"/>
        <w:r w:rsidRPr="008D72D8">
          <w:rPr>
            <w:rFonts w:ascii="Calibri" w:eastAsia="Calibri" w:hAnsi="Calibri" w:cs="Times New Roman"/>
            <w:color w:val="0000FF"/>
            <w:u w:val="single"/>
          </w:rPr>
          <w:t xml:space="preserve"> </w:t>
        </w:r>
        <w:proofErr w:type="spellStart"/>
        <w:r w:rsidRPr="008D72D8">
          <w:rPr>
            <w:rFonts w:ascii="Calibri" w:eastAsia="Calibri" w:hAnsi="Calibri" w:cs="Times New Roman"/>
            <w:color w:val="0000FF"/>
            <w:u w:val="single"/>
          </w:rPr>
          <w:t>draagbare</w:t>
        </w:r>
        <w:proofErr w:type="spellEnd"/>
        <w:r w:rsidRPr="008D72D8">
          <w:rPr>
            <w:rFonts w:ascii="Calibri" w:eastAsia="Calibri" w:hAnsi="Calibri" w:cs="Times New Roman"/>
            <w:color w:val="0000FF"/>
            <w:u w:val="single"/>
          </w:rPr>
          <w:t xml:space="preserve"> blusmiddelen_2019-03</w:t>
        </w:r>
      </w:hyperlink>
      <w:r w:rsidRPr="008D72D8">
        <w:rPr>
          <w:rFonts w:ascii="Calibri" w:eastAsia="Calibri" w:hAnsi="Calibri" w:cs="Times New Roman"/>
        </w:rPr>
        <w:br/>
        <w:t xml:space="preserve">-  </w:t>
      </w:r>
      <w:hyperlink r:id="rId48" w:history="1">
        <w:proofErr w:type="spellStart"/>
        <w:r w:rsidRPr="008D72D8">
          <w:rPr>
            <w:rFonts w:ascii="Calibri" w:eastAsia="Calibri" w:hAnsi="Calibri" w:cs="Times New Roman"/>
            <w:color w:val="0000FF"/>
            <w:u w:val="single"/>
          </w:rPr>
          <w:t>Draft_Checklist</w:t>
        </w:r>
        <w:proofErr w:type="spellEnd"/>
        <w:r w:rsidRPr="008D72D8">
          <w:rPr>
            <w:rFonts w:ascii="Calibri" w:eastAsia="Calibri" w:hAnsi="Calibri" w:cs="Times New Roman"/>
            <w:color w:val="0000FF"/>
            <w:u w:val="single"/>
          </w:rPr>
          <w:t xml:space="preserve"> 2_Periodieke </w:t>
        </w:r>
        <w:proofErr w:type="spellStart"/>
        <w:r w:rsidRPr="008D72D8">
          <w:rPr>
            <w:rFonts w:ascii="Calibri" w:eastAsia="Calibri" w:hAnsi="Calibri" w:cs="Times New Roman"/>
            <w:color w:val="0000FF"/>
            <w:u w:val="single"/>
          </w:rPr>
          <w:t>visuele</w:t>
        </w:r>
        <w:proofErr w:type="spellEnd"/>
        <w:r w:rsidRPr="008D72D8">
          <w:rPr>
            <w:rFonts w:ascii="Calibri" w:eastAsia="Calibri" w:hAnsi="Calibri" w:cs="Times New Roman"/>
            <w:color w:val="0000FF"/>
            <w:u w:val="single"/>
          </w:rPr>
          <w:t xml:space="preserve"> </w:t>
        </w:r>
        <w:proofErr w:type="spellStart"/>
        <w:r w:rsidRPr="008D72D8">
          <w:rPr>
            <w:rFonts w:ascii="Calibri" w:eastAsia="Calibri" w:hAnsi="Calibri" w:cs="Times New Roman"/>
            <w:color w:val="0000FF"/>
            <w:u w:val="single"/>
          </w:rPr>
          <w:t>Ctl</w:t>
        </w:r>
        <w:proofErr w:type="spellEnd"/>
        <w:r w:rsidRPr="008D72D8">
          <w:rPr>
            <w:rFonts w:ascii="Calibri" w:eastAsia="Calibri" w:hAnsi="Calibri" w:cs="Times New Roman"/>
            <w:color w:val="0000FF"/>
            <w:u w:val="single"/>
          </w:rPr>
          <w:t xml:space="preserve"> </w:t>
        </w:r>
        <w:proofErr w:type="spellStart"/>
        <w:r w:rsidRPr="008D72D8">
          <w:rPr>
            <w:rFonts w:ascii="Calibri" w:eastAsia="Calibri" w:hAnsi="Calibri" w:cs="Times New Roman"/>
            <w:color w:val="0000FF"/>
            <w:u w:val="single"/>
          </w:rPr>
          <w:t>mobiele</w:t>
        </w:r>
        <w:proofErr w:type="spellEnd"/>
        <w:r w:rsidRPr="008D72D8">
          <w:rPr>
            <w:rFonts w:ascii="Calibri" w:eastAsia="Calibri" w:hAnsi="Calibri" w:cs="Times New Roman"/>
            <w:color w:val="0000FF"/>
            <w:u w:val="single"/>
          </w:rPr>
          <w:t xml:space="preserve"> blusmiddelen_2019-03</w:t>
        </w:r>
      </w:hyperlink>
      <w:r w:rsidRPr="008D72D8">
        <w:rPr>
          <w:rFonts w:ascii="Calibri" w:eastAsia="Calibri" w:hAnsi="Calibri" w:cs="Times New Roman"/>
        </w:rPr>
        <w:br/>
        <w:t xml:space="preserve">-  </w:t>
      </w:r>
      <w:hyperlink r:id="rId49" w:history="1">
        <w:proofErr w:type="spellStart"/>
        <w:r w:rsidRPr="008D72D8">
          <w:rPr>
            <w:rFonts w:ascii="Calibri" w:eastAsia="Calibri" w:hAnsi="Calibri" w:cs="Times New Roman"/>
            <w:color w:val="0000FF"/>
            <w:u w:val="single"/>
          </w:rPr>
          <w:t>Draft_Checklist</w:t>
        </w:r>
        <w:proofErr w:type="spellEnd"/>
        <w:r w:rsidRPr="008D72D8">
          <w:rPr>
            <w:rFonts w:ascii="Calibri" w:eastAsia="Calibri" w:hAnsi="Calibri" w:cs="Times New Roman"/>
            <w:color w:val="0000FF"/>
            <w:u w:val="single"/>
          </w:rPr>
          <w:t xml:space="preserve"> 3_Periodieke </w:t>
        </w:r>
        <w:proofErr w:type="spellStart"/>
        <w:r w:rsidRPr="008D72D8">
          <w:rPr>
            <w:rFonts w:ascii="Calibri" w:eastAsia="Calibri" w:hAnsi="Calibri" w:cs="Times New Roman"/>
            <w:color w:val="0000FF"/>
            <w:u w:val="single"/>
          </w:rPr>
          <w:t>visuele</w:t>
        </w:r>
        <w:proofErr w:type="spellEnd"/>
        <w:r w:rsidRPr="008D72D8">
          <w:rPr>
            <w:rFonts w:ascii="Calibri" w:eastAsia="Calibri" w:hAnsi="Calibri" w:cs="Times New Roman"/>
            <w:color w:val="0000FF"/>
            <w:u w:val="single"/>
          </w:rPr>
          <w:t xml:space="preserve"> </w:t>
        </w:r>
        <w:proofErr w:type="spellStart"/>
        <w:r w:rsidRPr="008D72D8">
          <w:rPr>
            <w:rFonts w:ascii="Calibri" w:eastAsia="Calibri" w:hAnsi="Calibri" w:cs="Times New Roman"/>
            <w:color w:val="0000FF"/>
            <w:u w:val="single"/>
          </w:rPr>
          <w:t>Ctl</w:t>
        </w:r>
        <w:proofErr w:type="spellEnd"/>
        <w:r w:rsidRPr="008D72D8">
          <w:rPr>
            <w:rFonts w:ascii="Calibri" w:eastAsia="Calibri" w:hAnsi="Calibri" w:cs="Times New Roman"/>
            <w:color w:val="0000FF"/>
            <w:u w:val="single"/>
          </w:rPr>
          <w:t xml:space="preserve"> vaste blusinstallaties_2019-03</w:t>
        </w:r>
      </w:hyperlink>
      <w:r w:rsidRPr="008D72D8">
        <w:rPr>
          <w:rFonts w:ascii="Calibri" w:eastAsia="Calibri" w:hAnsi="Calibri" w:cs="Times New Roman"/>
        </w:rPr>
        <w:br/>
        <w:t xml:space="preserve">-  </w:t>
      </w:r>
      <w:hyperlink r:id="rId50" w:history="1">
        <w:proofErr w:type="spellStart"/>
        <w:r w:rsidRPr="008D72D8">
          <w:rPr>
            <w:rFonts w:ascii="Calibri" w:eastAsia="Calibri" w:hAnsi="Calibri" w:cs="Times New Roman"/>
            <w:color w:val="0000FF"/>
            <w:u w:val="single"/>
          </w:rPr>
          <w:t>Draft_Checklist</w:t>
        </w:r>
        <w:proofErr w:type="spellEnd"/>
        <w:r w:rsidRPr="008D72D8">
          <w:rPr>
            <w:rFonts w:ascii="Calibri" w:eastAsia="Calibri" w:hAnsi="Calibri" w:cs="Times New Roman"/>
            <w:color w:val="0000FF"/>
            <w:u w:val="single"/>
          </w:rPr>
          <w:t xml:space="preserve"> 4_Periodieke </w:t>
        </w:r>
        <w:proofErr w:type="spellStart"/>
        <w:r w:rsidRPr="008D72D8">
          <w:rPr>
            <w:rFonts w:ascii="Calibri" w:eastAsia="Calibri" w:hAnsi="Calibri" w:cs="Times New Roman"/>
            <w:color w:val="0000FF"/>
            <w:u w:val="single"/>
          </w:rPr>
          <w:t>visuele</w:t>
        </w:r>
        <w:proofErr w:type="spellEnd"/>
        <w:r w:rsidRPr="008D72D8">
          <w:rPr>
            <w:rFonts w:ascii="Calibri" w:eastAsia="Calibri" w:hAnsi="Calibri" w:cs="Times New Roman"/>
            <w:color w:val="0000FF"/>
            <w:u w:val="single"/>
          </w:rPr>
          <w:t xml:space="preserve"> </w:t>
        </w:r>
        <w:proofErr w:type="spellStart"/>
        <w:r w:rsidRPr="008D72D8">
          <w:rPr>
            <w:rFonts w:ascii="Calibri" w:eastAsia="Calibri" w:hAnsi="Calibri" w:cs="Times New Roman"/>
            <w:color w:val="0000FF"/>
            <w:u w:val="single"/>
          </w:rPr>
          <w:t>Ctl</w:t>
        </w:r>
        <w:proofErr w:type="spellEnd"/>
        <w:r w:rsidRPr="008D72D8">
          <w:rPr>
            <w:rFonts w:ascii="Calibri" w:eastAsia="Calibri" w:hAnsi="Calibri" w:cs="Times New Roman"/>
            <w:color w:val="0000FF"/>
            <w:u w:val="single"/>
          </w:rPr>
          <w:t xml:space="preserve"> haspel_2019-03</w:t>
        </w:r>
      </w:hyperlink>
      <w:r w:rsidRPr="008D72D8">
        <w:rPr>
          <w:rFonts w:ascii="Calibri" w:eastAsia="Calibri" w:hAnsi="Calibri" w:cs="Times New Roman"/>
        </w:rPr>
        <w:br/>
        <w:t xml:space="preserve">-  </w:t>
      </w:r>
      <w:hyperlink r:id="rId51" w:history="1">
        <w:proofErr w:type="spellStart"/>
        <w:r w:rsidRPr="008D72D8">
          <w:rPr>
            <w:rFonts w:ascii="Calibri" w:eastAsia="Calibri" w:hAnsi="Calibri" w:cs="Times New Roman"/>
            <w:color w:val="0000FF"/>
            <w:u w:val="single"/>
          </w:rPr>
          <w:t>Draft_Checklist</w:t>
        </w:r>
        <w:proofErr w:type="spellEnd"/>
        <w:r w:rsidRPr="008D72D8">
          <w:rPr>
            <w:rFonts w:ascii="Calibri" w:eastAsia="Calibri" w:hAnsi="Calibri" w:cs="Times New Roman"/>
            <w:color w:val="0000FF"/>
            <w:u w:val="single"/>
          </w:rPr>
          <w:t xml:space="preserve"> 5_Periodieke </w:t>
        </w:r>
        <w:proofErr w:type="spellStart"/>
        <w:r w:rsidRPr="008D72D8">
          <w:rPr>
            <w:rFonts w:ascii="Calibri" w:eastAsia="Calibri" w:hAnsi="Calibri" w:cs="Times New Roman"/>
            <w:color w:val="0000FF"/>
            <w:u w:val="single"/>
          </w:rPr>
          <w:t>visuele</w:t>
        </w:r>
        <w:proofErr w:type="spellEnd"/>
        <w:r w:rsidRPr="008D72D8">
          <w:rPr>
            <w:rFonts w:ascii="Calibri" w:eastAsia="Calibri" w:hAnsi="Calibri" w:cs="Times New Roman"/>
            <w:color w:val="0000FF"/>
            <w:u w:val="single"/>
          </w:rPr>
          <w:t xml:space="preserve"> </w:t>
        </w:r>
        <w:proofErr w:type="spellStart"/>
        <w:r w:rsidRPr="008D72D8">
          <w:rPr>
            <w:rFonts w:ascii="Calibri" w:eastAsia="Calibri" w:hAnsi="Calibri" w:cs="Times New Roman"/>
            <w:color w:val="0000FF"/>
            <w:u w:val="single"/>
          </w:rPr>
          <w:t>Ctl</w:t>
        </w:r>
        <w:proofErr w:type="spellEnd"/>
        <w:r w:rsidRPr="008D72D8">
          <w:rPr>
            <w:rFonts w:ascii="Calibri" w:eastAsia="Calibri" w:hAnsi="Calibri" w:cs="Times New Roman"/>
            <w:color w:val="0000FF"/>
            <w:u w:val="single"/>
          </w:rPr>
          <w:t xml:space="preserve"> muurhydrant_2019-03</w:t>
        </w:r>
      </w:hyperlink>
      <w:r w:rsidRPr="008D72D8">
        <w:rPr>
          <w:rFonts w:ascii="Calibri" w:eastAsia="Calibri" w:hAnsi="Calibri" w:cs="Times New Roman"/>
        </w:rPr>
        <w:br/>
        <w:t xml:space="preserve">-  </w:t>
      </w:r>
      <w:hyperlink r:id="rId52" w:history="1">
        <w:proofErr w:type="spellStart"/>
        <w:r w:rsidRPr="008D72D8">
          <w:rPr>
            <w:rFonts w:ascii="Calibri" w:eastAsia="Calibri" w:hAnsi="Calibri" w:cs="Times New Roman"/>
            <w:color w:val="0000FF"/>
            <w:u w:val="single"/>
          </w:rPr>
          <w:t>Draft_Checklist</w:t>
        </w:r>
        <w:proofErr w:type="spellEnd"/>
        <w:r w:rsidRPr="008D72D8">
          <w:rPr>
            <w:rFonts w:ascii="Calibri" w:eastAsia="Calibri" w:hAnsi="Calibri" w:cs="Times New Roman"/>
            <w:color w:val="0000FF"/>
            <w:u w:val="single"/>
          </w:rPr>
          <w:t xml:space="preserve"> 6_Periodieke </w:t>
        </w:r>
        <w:proofErr w:type="spellStart"/>
        <w:r w:rsidRPr="008D72D8">
          <w:rPr>
            <w:rFonts w:ascii="Calibri" w:eastAsia="Calibri" w:hAnsi="Calibri" w:cs="Times New Roman"/>
            <w:color w:val="0000FF"/>
            <w:u w:val="single"/>
          </w:rPr>
          <w:t>visuele</w:t>
        </w:r>
        <w:proofErr w:type="spellEnd"/>
        <w:r w:rsidRPr="008D72D8">
          <w:rPr>
            <w:rFonts w:ascii="Calibri" w:eastAsia="Calibri" w:hAnsi="Calibri" w:cs="Times New Roman"/>
            <w:color w:val="0000FF"/>
            <w:u w:val="single"/>
          </w:rPr>
          <w:t xml:space="preserve"> </w:t>
        </w:r>
        <w:proofErr w:type="spellStart"/>
        <w:r w:rsidRPr="008D72D8">
          <w:rPr>
            <w:rFonts w:ascii="Calibri" w:eastAsia="Calibri" w:hAnsi="Calibri" w:cs="Times New Roman"/>
            <w:color w:val="0000FF"/>
            <w:u w:val="single"/>
          </w:rPr>
          <w:t>Ctl</w:t>
        </w:r>
        <w:proofErr w:type="spellEnd"/>
        <w:r w:rsidRPr="008D72D8">
          <w:rPr>
            <w:rFonts w:ascii="Calibri" w:eastAsia="Calibri" w:hAnsi="Calibri" w:cs="Times New Roman"/>
            <w:color w:val="0000FF"/>
            <w:u w:val="single"/>
          </w:rPr>
          <w:t xml:space="preserve"> Kast-haspel-hydrant_2019-03</w:t>
        </w:r>
      </w:hyperlink>
      <w:r w:rsidRPr="008D72D8">
        <w:rPr>
          <w:rFonts w:ascii="Calibri" w:eastAsia="Calibri" w:hAnsi="Calibri" w:cs="Times New Roman"/>
        </w:rPr>
        <w:br/>
        <w:t xml:space="preserve">-  </w:t>
      </w:r>
      <w:hyperlink r:id="rId53" w:history="1">
        <w:proofErr w:type="spellStart"/>
        <w:r w:rsidRPr="008D72D8">
          <w:rPr>
            <w:rFonts w:ascii="Calibri" w:eastAsia="Calibri" w:hAnsi="Calibri" w:cs="Times New Roman"/>
            <w:color w:val="0000FF"/>
            <w:u w:val="single"/>
          </w:rPr>
          <w:t>Draft_Checklist</w:t>
        </w:r>
        <w:proofErr w:type="spellEnd"/>
        <w:r w:rsidRPr="008D72D8">
          <w:rPr>
            <w:rFonts w:ascii="Calibri" w:eastAsia="Calibri" w:hAnsi="Calibri" w:cs="Times New Roman"/>
            <w:color w:val="0000FF"/>
            <w:u w:val="single"/>
          </w:rPr>
          <w:t xml:space="preserve"> 7_Periodieke </w:t>
        </w:r>
        <w:proofErr w:type="spellStart"/>
        <w:r w:rsidRPr="008D72D8">
          <w:rPr>
            <w:rFonts w:ascii="Calibri" w:eastAsia="Calibri" w:hAnsi="Calibri" w:cs="Times New Roman"/>
            <w:color w:val="0000FF"/>
            <w:u w:val="single"/>
          </w:rPr>
          <w:t>visuele</w:t>
        </w:r>
        <w:proofErr w:type="spellEnd"/>
        <w:r w:rsidRPr="008D72D8">
          <w:rPr>
            <w:rFonts w:ascii="Calibri" w:eastAsia="Calibri" w:hAnsi="Calibri" w:cs="Times New Roman"/>
            <w:color w:val="0000FF"/>
            <w:u w:val="single"/>
          </w:rPr>
          <w:t xml:space="preserve"> </w:t>
        </w:r>
        <w:proofErr w:type="spellStart"/>
        <w:r w:rsidRPr="008D72D8">
          <w:rPr>
            <w:rFonts w:ascii="Calibri" w:eastAsia="Calibri" w:hAnsi="Calibri" w:cs="Times New Roman"/>
            <w:color w:val="0000FF"/>
            <w:u w:val="single"/>
          </w:rPr>
          <w:t>Ctl</w:t>
        </w:r>
        <w:proofErr w:type="spellEnd"/>
        <w:r w:rsidRPr="008D72D8">
          <w:rPr>
            <w:rFonts w:ascii="Calibri" w:eastAsia="Calibri" w:hAnsi="Calibri" w:cs="Times New Roman"/>
            <w:color w:val="0000FF"/>
            <w:u w:val="single"/>
          </w:rPr>
          <w:t xml:space="preserve"> </w:t>
        </w:r>
        <w:proofErr w:type="spellStart"/>
        <w:r w:rsidRPr="008D72D8">
          <w:rPr>
            <w:rFonts w:ascii="Calibri" w:eastAsia="Calibri" w:hAnsi="Calibri" w:cs="Times New Roman"/>
            <w:color w:val="0000FF"/>
            <w:u w:val="single"/>
          </w:rPr>
          <w:t>bovengrondse</w:t>
        </w:r>
        <w:proofErr w:type="spellEnd"/>
        <w:r w:rsidRPr="008D72D8">
          <w:rPr>
            <w:rFonts w:ascii="Calibri" w:eastAsia="Calibri" w:hAnsi="Calibri" w:cs="Times New Roman"/>
            <w:color w:val="0000FF"/>
            <w:u w:val="single"/>
          </w:rPr>
          <w:t xml:space="preserve"> hydrant-2_2019-03</w:t>
        </w:r>
      </w:hyperlink>
    </w:p>
    <w:p w14:paraId="33BFF56A" w14:textId="77777777" w:rsidR="00FB71B8" w:rsidRPr="00641F67" w:rsidRDefault="00FB71B8" w:rsidP="00FB71B8">
      <w:pPr>
        <w:spacing w:after="200" w:line="276" w:lineRule="auto"/>
        <w:ind w:left="1134"/>
        <w:contextualSpacing/>
        <w:rPr>
          <w:rFonts w:ascii="Calibri" w:eastAsia="Calibri" w:hAnsi="Calibri" w:cs="Times New Roman"/>
          <w:lang w:val="fr-BE"/>
        </w:rPr>
      </w:pPr>
      <w:r w:rsidRPr="008D72D8">
        <w:rPr>
          <w:rFonts w:ascii="Calibri" w:eastAsia="Calibri" w:hAnsi="Calibri" w:cs="Times New Roman"/>
        </w:rPr>
        <w:br/>
        <w:t>Un contrôle annuel de la sécurité et de l'éclairage de secours doit être effectué. Il n'existe actuellement aucun modèle pour cela. Ce contrôle doit être effectué par l'unité elle-même et les rapports doivent être joints au rapport trimestriel.</w:t>
      </w:r>
    </w:p>
    <w:p w14:paraId="6636B51A" w14:textId="77777777" w:rsidR="00FB71B8" w:rsidRPr="00641F67" w:rsidRDefault="00FB71B8" w:rsidP="00FB71B8">
      <w:pPr>
        <w:spacing w:after="200" w:line="276" w:lineRule="auto"/>
        <w:ind w:left="1134"/>
        <w:contextualSpacing/>
        <w:rPr>
          <w:rFonts w:ascii="Calibri" w:eastAsia="Calibri" w:hAnsi="Calibri" w:cs="Times New Roman"/>
          <w:lang w:val="fr-BE"/>
        </w:rPr>
      </w:pPr>
      <w:r w:rsidRPr="008D72D8">
        <w:rPr>
          <w:rFonts w:ascii="Calibri" w:eastAsia="Calibri" w:hAnsi="Calibri" w:cs="Times New Roman"/>
        </w:rPr>
        <w:br/>
        <w:t>Les enrouleurs muraux et les bouches d'incendie ne sont actuellement pas contrôlés comme prévu par la réglementation. Il y a 3 contrôles différents qui doivent être effectués, les contrôles trimestriels par une personne responsable, les contrôles annuels par une personne compétente et un test de pression doivent être effectués tous les cinq ans par une personne compétente.</w:t>
      </w:r>
    </w:p>
    <w:p w14:paraId="5BCE9F3A" w14:textId="77777777" w:rsidR="00FB71B8" w:rsidRPr="00641F67" w:rsidRDefault="00FB71B8" w:rsidP="00FB71B8">
      <w:pPr>
        <w:spacing w:after="200" w:line="276" w:lineRule="auto"/>
        <w:ind w:left="1134"/>
        <w:contextualSpacing/>
        <w:rPr>
          <w:rFonts w:ascii="Calibri" w:eastAsia="Calibri" w:hAnsi="Calibri" w:cs="Times New Roman"/>
          <w:lang w:val="fr-BE"/>
        </w:rPr>
      </w:pPr>
      <w:r w:rsidRPr="008D72D8">
        <w:rPr>
          <w:rFonts w:ascii="Calibri" w:eastAsia="Calibri" w:hAnsi="Calibri" w:cs="Times New Roman"/>
        </w:rPr>
        <w:t>À l'avenir, le test de pression sera effectué dans le cadre d'un contrat ouvert.</w:t>
      </w:r>
    </w:p>
    <w:p w14:paraId="20BF6CC8" w14:textId="77777777" w:rsidR="00FB71B8" w:rsidRPr="0039002F" w:rsidRDefault="00FB71B8" w:rsidP="00FB71B8">
      <w:pPr>
        <w:spacing w:after="200" w:line="276" w:lineRule="auto"/>
        <w:ind w:left="1134"/>
        <w:contextualSpacing/>
        <w:rPr>
          <w:rFonts w:ascii="Calibri" w:eastAsia="Calibri" w:hAnsi="Calibri" w:cs="Times New Roman"/>
          <w:b/>
          <w:lang w:val="fr-BE"/>
        </w:rPr>
      </w:pPr>
      <w:r w:rsidRPr="008D72D8">
        <w:rPr>
          <w:rFonts w:ascii="Calibri" w:eastAsia="Calibri" w:hAnsi="Calibri" w:cs="Times New Roman"/>
        </w:rPr>
        <w:t>Les contrôles trimestriels relèvent de la responsabilité de l'Unité. Il s'agit de contrôles visuels concernant l'état et la signalisation de ces appareils. Des rapports à ce sujet devraient être établis et joints aux rapports trimestriels. Ces rapports doivent également être ajoutés au dossier d'intervention. Pour l'instant, il n'y a pas de liste de contrôle générique disponible dans le Q.</w:t>
      </w:r>
      <w:r w:rsidRPr="008D72D8">
        <w:rPr>
          <w:rFonts w:ascii="Calibri" w:eastAsia="Calibri" w:hAnsi="Calibri" w:cs="Times New Roman"/>
        </w:rPr>
        <w:br/>
      </w:r>
      <w:r w:rsidRPr="008D72D8">
        <w:rPr>
          <w:rFonts w:ascii="Calibri" w:eastAsia="Calibri" w:hAnsi="Calibri" w:cs="Times New Roman"/>
        </w:rPr>
        <w:br/>
        <w:t>Pour les vérifications annuelles des enrouleurs muraux et des bornes-fontaines, des listes de contrôle sont disponibles sur notre SharePoint. Ceux-ci devraient également être joints aux rapports trimestriels.</w:t>
      </w:r>
      <w:r w:rsidRPr="008D72D8">
        <w:rPr>
          <w:rFonts w:ascii="Calibri" w:eastAsia="Calibri" w:hAnsi="Calibri" w:cs="Times New Roman"/>
        </w:rPr>
        <w:br/>
      </w:r>
    </w:p>
    <w:p w14:paraId="6ABD0008" w14:textId="77777777" w:rsidR="00FB71B8" w:rsidRPr="008D72D8" w:rsidRDefault="00FB71B8"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4" w:history="1">
        <w:r w:rsidRPr="008D72D8">
          <w:rPr>
            <w:rFonts w:ascii="Calibri" w:eastAsia="Calibri" w:hAnsi="Calibri" w:cs="Times New Roman"/>
            <w:color w:val="0000FF"/>
            <w:u w:val="single"/>
          </w:rPr>
          <w:t>Enrouleur mural</w:t>
        </w:r>
      </w:hyperlink>
    </w:p>
    <w:p w14:paraId="6FB728C4" w14:textId="77777777" w:rsidR="00FB71B8" w:rsidRPr="00641F67" w:rsidRDefault="00FB71B8" w:rsidP="006D0AC2">
      <w:pPr>
        <w:numPr>
          <w:ilvl w:val="0"/>
          <w:numId w:val="13"/>
        </w:numPr>
        <w:spacing w:after="200" w:line="276" w:lineRule="auto"/>
        <w:ind w:left="1134" w:firstLine="850"/>
        <w:contextualSpacing/>
        <w:jc w:val="left"/>
        <w:rPr>
          <w:rFonts w:ascii="Calibri" w:eastAsia="Calibri" w:hAnsi="Calibri" w:cs="Times New Roman"/>
          <w:lang w:val="fr-BE"/>
        </w:rPr>
      </w:pPr>
      <w:hyperlink r:id="rId55" w:history="1">
        <w:r w:rsidRPr="008D72D8">
          <w:rPr>
            <w:rFonts w:ascii="Calibri" w:eastAsia="Calibri" w:hAnsi="Calibri" w:cs="Times New Roman"/>
            <w:color w:val="0000FF"/>
            <w:u w:val="single"/>
          </w:rPr>
          <w:t>Bouche d'incendie murale connectée à l'enrouleur mural</w:t>
        </w:r>
      </w:hyperlink>
    </w:p>
    <w:p w14:paraId="60A3DCB0" w14:textId="77777777" w:rsidR="00FB71B8" w:rsidRPr="00641F67" w:rsidRDefault="00FB71B8" w:rsidP="006D0AC2">
      <w:pPr>
        <w:numPr>
          <w:ilvl w:val="0"/>
          <w:numId w:val="13"/>
        </w:numPr>
        <w:spacing w:after="200" w:line="276" w:lineRule="auto"/>
        <w:ind w:left="1134" w:firstLine="850"/>
        <w:contextualSpacing/>
        <w:jc w:val="left"/>
        <w:rPr>
          <w:rFonts w:ascii="Calibri" w:eastAsia="Calibri" w:hAnsi="Calibri" w:cs="Times New Roman"/>
          <w:lang w:val="fr-BE"/>
        </w:rPr>
      </w:pPr>
      <w:hyperlink r:id="rId56" w:history="1">
        <w:r w:rsidRPr="008D72D8">
          <w:rPr>
            <w:rFonts w:ascii="Calibri" w:eastAsia="Calibri" w:hAnsi="Calibri" w:cs="Times New Roman"/>
            <w:color w:val="0000FF"/>
            <w:u w:val="single"/>
          </w:rPr>
          <w:t>Inventaire initial – feuille Bobine murale mate</w:t>
        </w:r>
      </w:hyperlink>
    </w:p>
    <w:p w14:paraId="095644F3" w14:textId="77777777" w:rsidR="00FB71B8" w:rsidRPr="00641F67" w:rsidRDefault="00FB71B8" w:rsidP="006D0AC2">
      <w:pPr>
        <w:numPr>
          <w:ilvl w:val="0"/>
          <w:numId w:val="13"/>
        </w:numPr>
        <w:spacing w:after="200" w:line="276" w:lineRule="auto"/>
        <w:ind w:left="1134" w:firstLine="850"/>
        <w:contextualSpacing/>
        <w:jc w:val="left"/>
        <w:rPr>
          <w:rFonts w:ascii="Calibri" w:eastAsia="Calibri" w:hAnsi="Calibri" w:cs="Times New Roman"/>
          <w:lang w:val="fr-BE"/>
        </w:rPr>
      </w:pPr>
      <w:hyperlink r:id="rId57" w:history="1">
        <w:r w:rsidRPr="008D72D8">
          <w:rPr>
            <w:rFonts w:ascii="Calibri" w:eastAsia="Calibri" w:hAnsi="Calibri" w:cs="Times New Roman"/>
            <w:color w:val="0000FF"/>
            <w:u w:val="single"/>
          </w:rPr>
          <w:t>Inventaire initial – feuille Bouche d'incendie murale mate</w:t>
        </w:r>
      </w:hyperlink>
    </w:p>
    <w:p w14:paraId="0B7B10DF" w14:textId="77AFD0E8" w:rsidR="000019D5" w:rsidRPr="00641F67" w:rsidRDefault="000019D5" w:rsidP="00FB71B8">
      <w:pPr>
        <w:pStyle w:val="ListParagraph"/>
        <w:ind w:left="1080"/>
        <w:rPr>
          <w:rFonts w:ascii="Calibri" w:eastAsia="Calibri" w:hAnsi="Calibri" w:cs="Times New Roman"/>
          <w:lang w:val="fr-BE"/>
        </w:rPr>
      </w:pPr>
      <w:r>
        <w:rPr>
          <w:rFonts w:ascii="Calibri" w:eastAsia="Calibri" w:hAnsi="Calibri" w:cs="Times New Roman"/>
        </w:rPr>
        <w:t>Remarque : Le Code du bien-être au travail stipule que l'entretien et les vérifications doivent être effectués conformément aux instructions du fabricant, du fournisseur ou de l'installateur. Il s'agit toutes de normes telles que NBN EN 50172, Systèmes d'éclairage de secours pour les voies d'évacuation et la norme NBN C 71-100, les S21-050 et S21-100, etc. Bien qu'une norme ne soit pas une loi, elle doit être considérée comme une loi si elle est mentionnée dans une loi ou si elle est mentionnée par les fabricants, les fournisseurs ou les installateurs, entre autres.</w:t>
      </w:r>
    </w:p>
    <w:p w14:paraId="101E4C26" w14:textId="77777777" w:rsidR="000019D5" w:rsidRPr="00641F67" w:rsidRDefault="000019D5" w:rsidP="00FB71B8">
      <w:pPr>
        <w:pStyle w:val="ListParagraph"/>
        <w:ind w:left="1080"/>
        <w:rPr>
          <w:rFonts w:ascii="Calibri" w:eastAsia="Calibri" w:hAnsi="Calibri" w:cs="Times New Roman"/>
          <w:lang w:val="fr-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rPr>
        <w:t>L'analyse des risques d'incendie.</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641F67" w:rsidRDefault="00FB71B8" w:rsidP="006D0AC2">
      <w:pPr>
        <w:numPr>
          <w:ilvl w:val="0"/>
          <w:numId w:val="13"/>
        </w:numPr>
        <w:spacing w:after="200" w:line="276" w:lineRule="auto"/>
        <w:ind w:left="1276" w:hanging="283"/>
        <w:contextualSpacing/>
        <w:jc w:val="left"/>
        <w:rPr>
          <w:rFonts w:ascii="Calibri" w:eastAsia="Calibri" w:hAnsi="Calibri" w:cs="Times New Roman"/>
          <w:lang w:val="fr-BE"/>
        </w:rPr>
      </w:pPr>
      <w:hyperlink r:id="rId58" w:history="1">
        <w:r w:rsidRPr="008D72D8">
          <w:rPr>
            <w:rFonts w:ascii="Calibri" w:eastAsia="Calibri" w:hAnsi="Calibri" w:cs="Times New Roman"/>
            <w:color w:val="0000FF"/>
            <w:u w:val="single"/>
          </w:rPr>
          <w:t>CODEX, Livre III, Titre 3. - sur la prévention des incendies sur le lieu de travail</w:t>
        </w:r>
      </w:hyperlink>
      <w:r w:rsidRPr="008D72D8">
        <w:rPr>
          <w:rFonts w:ascii="Calibri" w:eastAsia="Calibri" w:hAnsi="Calibri" w:cs="Times New Roman"/>
        </w:rPr>
        <w:t xml:space="preserve"> </w:t>
      </w:r>
      <w:hyperlink r:id="rId59" w:history="1"/>
    </w:p>
    <w:p w14:paraId="15092459" w14:textId="77777777" w:rsidR="00FB71B8" w:rsidRPr="00641F67" w:rsidRDefault="00FB71B8" w:rsidP="00FB71B8">
      <w:pPr>
        <w:spacing w:after="200" w:line="276" w:lineRule="auto"/>
        <w:ind w:left="1276"/>
        <w:contextualSpacing/>
        <w:rPr>
          <w:rFonts w:ascii="Calibri" w:eastAsia="Calibri" w:hAnsi="Calibri" w:cs="Times New Roman"/>
          <w:lang w:val="fr-BE"/>
        </w:rPr>
      </w:pPr>
      <w:r w:rsidRPr="008D72D8">
        <w:rPr>
          <w:rFonts w:ascii="Calibri" w:eastAsia="Calibri" w:hAnsi="Calibri" w:cs="Times New Roman"/>
        </w:rPr>
        <w:br/>
        <w:t>Afin de faire une analyse de risque correcte selon CODEX, Livre III, Titre 3, il faut analyser au moins les points suivants :</w:t>
      </w:r>
    </w:p>
    <w:p w14:paraId="1AC430EB" w14:textId="77777777" w:rsidR="00FB71B8" w:rsidRPr="00641F67" w:rsidRDefault="00FB71B8" w:rsidP="00FB71B8">
      <w:pPr>
        <w:spacing w:after="200" w:line="276" w:lineRule="auto"/>
        <w:ind w:left="1276"/>
        <w:contextualSpacing/>
        <w:rPr>
          <w:rFonts w:ascii="Calibri" w:eastAsia="Calibri" w:hAnsi="Calibri" w:cs="Times New Roman"/>
          <w:lang w:val="fr-BE"/>
        </w:rPr>
      </w:pPr>
    </w:p>
    <w:p w14:paraId="73955EE4" w14:textId="77777777" w:rsidR="00FB71B8" w:rsidRPr="00641F67" w:rsidRDefault="00FB71B8" w:rsidP="006D0AC2">
      <w:pPr>
        <w:numPr>
          <w:ilvl w:val="1"/>
          <w:numId w:val="13"/>
        </w:numPr>
        <w:spacing w:after="200" w:line="276" w:lineRule="auto"/>
        <w:ind w:left="1701" w:hanging="425"/>
        <w:contextualSpacing/>
        <w:jc w:val="left"/>
        <w:rPr>
          <w:rFonts w:ascii="Calibri" w:eastAsia="Calibri" w:hAnsi="Calibri" w:cs="Times New Roman"/>
          <w:lang w:val="fr-BE"/>
        </w:rPr>
      </w:pPr>
      <w:r w:rsidRPr="008D72D8">
        <w:rPr>
          <w:rFonts w:ascii="Calibri" w:eastAsia="Calibri" w:hAnsi="Calibri" w:cs="Times New Roman"/>
        </w:rPr>
        <w:t>La probabilité de la présence simultanée d'un combustible, d'un comburant et d'une source d'inflammation, nécessaire au déclenchement d'un incendie ;</w:t>
      </w:r>
    </w:p>
    <w:p w14:paraId="44664185" w14:textId="77777777" w:rsidR="00FB71B8" w:rsidRPr="00641F67" w:rsidRDefault="00FB71B8" w:rsidP="006D0AC2">
      <w:pPr>
        <w:numPr>
          <w:ilvl w:val="1"/>
          <w:numId w:val="13"/>
        </w:numPr>
        <w:spacing w:after="200" w:line="276" w:lineRule="auto"/>
        <w:ind w:left="1701" w:hanging="425"/>
        <w:contextualSpacing/>
        <w:jc w:val="left"/>
        <w:rPr>
          <w:rFonts w:ascii="Calibri" w:eastAsia="Calibri" w:hAnsi="Calibri" w:cs="Times New Roman"/>
          <w:lang w:val="fr-BE"/>
        </w:rPr>
      </w:pPr>
      <w:r w:rsidRPr="008D72D8">
        <w:rPr>
          <w:rFonts w:ascii="Calibri" w:eastAsia="Calibri" w:hAnsi="Calibri" w:cs="Times New Roman"/>
        </w:rPr>
        <w:t>Les équipements de travail, les substances utilisées, les processus et leurs interactions, le cas échéant ;</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rPr>
        <w:t>La nature des activités ;</w:t>
      </w:r>
    </w:p>
    <w:p w14:paraId="060574CB" w14:textId="77777777" w:rsidR="00FB71B8" w:rsidRPr="00641F67" w:rsidRDefault="00FB71B8" w:rsidP="006D0AC2">
      <w:pPr>
        <w:numPr>
          <w:ilvl w:val="1"/>
          <w:numId w:val="13"/>
        </w:numPr>
        <w:spacing w:after="200" w:line="276" w:lineRule="auto"/>
        <w:ind w:left="1701" w:hanging="425"/>
        <w:contextualSpacing/>
        <w:jc w:val="left"/>
        <w:rPr>
          <w:rFonts w:ascii="Calibri" w:eastAsia="Calibri" w:hAnsi="Calibri" w:cs="Times New Roman"/>
          <w:lang w:val="fr-BE"/>
        </w:rPr>
      </w:pPr>
      <w:r w:rsidRPr="008D72D8">
        <w:rPr>
          <w:rFonts w:ascii="Calibri" w:eastAsia="Calibri" w:hAnsi="Calibri" w:cs="Times New Roman"/>
        </w:rPr>
        <w:t>La taille de l'entreprise ou de l'établissement ;</w:t>
      </w:r>
    </w:p>
    <w:p w14:paraId="1A5E36C9" w14:textId="77777777" w:rsidR="00FB71B8" w:rsidRPr="00641F67" w:rsidRDefault="00FB71B8" w:rsidP="006D0AC2">
      <w:pPr>
        <w:numPr>
          <w:ilvl w:val="1"/>
          <w:numId w:val="13"/>
        </w:numPr>
        <w:spacing w:after="200" w:line="276" w:lineRule="auto"/>
        <w:ind w:left="1701" w:hanging="425"/>
        <w:contextualSpacing/>
        <w:jc w:val="left"/>
        <w:rPr>
          <w:rFonts w:ascii="Calibri" w:eastAsia="Calibri" w:hAnsi="Calibri" w:cs="Times New Roman"/>
          <w:lang w:val="fr-BE"/>
        </w:rPr>
      </w:pPr>
      <w:r w:rsidRPr="008D72D8">
        <w:rPr>
          <w:rFonts w:ascii="Calibri" w:eastAsia="Calibri" w:hAnsi="Calibri" w:cs="Times New Roman"/>
        </w:rPr>
        <w:t>Le nombre maximal de salariés et d'autres personnes pouvant être présents dans l'entreprise ou l'établissement ;</w:t>
      </w:r>
    </w:p>
    <w:p w14:paraId="2B6888D9" w14:textId="77777777" w:rsidR="00FB71B8" w:rsidRPr="00641F67" w:rsidRDefault="00FB71B8" w:rsidP="006D0AC2">
      <w:pPr>
        <w:numPr>
          <w:ilvl w:val="1"/>
          <w:numId w:val="13"/>
        </w:numPr>
        <w:spacing w:after="200" w:line="276" w:lineRule="auto"/>
        <w:ind w:left="1701" w:hanging="425"/>
        <w:contextualSpacing/>
        <w:jc w:val="left"/>
        <w:rPr>
          <w:rFonts w:ascii="Calibri" w:eastAsia="Calibri" w:hAnsi="Calibri" w:cs="Times New Roman"/>
          <w:lang w:val="fr-BE"/>
        </w:rPr>
      </w:pPr>
      <w:r w:rsidRPr="008D72D8">
        <w:rPr>
          <w:rFonts w:ascii="Calibri" w:eastAsia="Calibri" w:hAnsi="Calibri" w:cs="Times New Roman"/>
        </w:rPr>
        <w:t>Les risques spécifiques propres à certains groupes de personnes présents dans l'entreprise ou l'établissement ;</w:t>
      </w:r>
    </w:p>
    <w:p w14:paraId="6456BFC7" w14:textId="77777777" w:rsidR="00FB71B8" w:rsidRPr="00641F67" w:rsidRDefault="00FB71B8" w:rsidP="006D0AC2">
      <w:pPr>
        <w:numPr>
          <w:ilvl w:val="1"/>
          <w:numId w:val="13"/>
        </w:numPr>
        <w:spacing w:after="200" w:line="276" w:lineRule="auto"/>
        <w:ind w:left="1701" w:hanging="425"/>
        <w:contextualSpacing/>
        <w:jc w:val="left"/>
        <w:rPr>
          <w:rFonts w:ascii="Calibri" w:eastAsia="Calibri" w:hAnsi="Calibri" w:cs="Times New Roman"/>
          <w:lang w:val="fr-BE"/>
        </w:rPr>
      </w:pPr>
      <w:r w:rsidRPr="008D72D8">
        <w:rPr>
          <w:rFonts w:ascii="Calibri" w:eastAsia="Calibri" w:hAnsi="Calibri" w:cs="Times New Roman"/>
        </w:rPr>
        <w:t>L'emplacement et la destination des lieux ;</w:t>
      </w:r>
    </w:p>
    <w:p w14:paraId="6F08120D" w14:textId="77777777" w:rsidR="00FB71B8" w:rsidRPr="00641F67" w:rsidRDefault="00FB71B8" w:rsidP="006D0AC2">
      <w:pPr>
        <w:numPr>
          <w:ilvl w:val="1"/>
          <w:numId w:val="13"/>
        </w:numPr>
        <w:spacing w:after="200" w:line="276" w:lineRule="auto"/>
        <w:ind w:left="1701" w:hanging="425"/>
        <w:contextualSpacing/>
        <w:jc w:val="left"/>
        <w:rPr>
          <w:rFonts w:ascii="Calibri" w:eastAsia="Calibri" w:hAnsi="Calibri" w:cs="Times New Roman"/>
          <w:lang w:val="fr-BE"/>
        </w:rPr>
      </w:pPr>
      <w:r w:rsidRPr="008D72D8">
        <w:rPr>
          <w:rFonts w:ascii="Calibri" w:eastAsia="Calibri" w:hAnsi="Calibri" w:cs="Times New Roman"/>
        </w:rPr>
        <w:t>La présence de plusieurs entreprises ou institutions (unités) sur un même lieu de travail ou sur le lieu de travail adjacent, tel que visé au chapitre IV, section 1 de la Loi ;</w:t>
      </w:r>
    </w:p>
    <w:p w14:paraId="23A977FB" w14:textId="77777777" w:rsidR="00FB71B8" w:rsidRPr="00641F67" w:rsidRDefault="00FB71B8" w:rsidP="006D0AC2">
      <w:pPr>
        <w:numPr>
          <w:ilvl w:val="1"/>
          <w:numId w:val="13"/>
        </w:numPr>
        <w:spacing w:after="200" w:line="276" w:lineRule="auto"/>
        <w:ind w:left="1701" w:hanging="425"/>
        <w:contextualSpacing/>
        <w:jc w:val="left"/>
        <w:rPr>
          <w:rFonts w:ascii="Calibri" w:eastAsia="Calibri" w:hAnsi="Calibri" w:cs="Times New Roman"/>
          <w:lang w:val="fr-BE"/>
        </w:rPr>
      </w:pPr>
      <w:r w:rsidRPr="008D72D8">
        <w:rPr>
          <w:rFonts w:ascii="Calibri" w:eastAsia="Calibri" w:hAnsi="Calibri" w:cs="Times New Roman"/>
        </w:rPr>
        <w:t>L'employeur détermine la probabilité des scénarios et l'ampleur des conséquences prévisibles qui peuvent en découler.</w:t>
      </w:r>
    </w:p>
    <w:p w14:paraId="376CAA61" w14:textId="77777777" w:rsidR="00FB71B8" w:rsidRPr="00641F67" w:rsidRDefault="00FB71B8" w:rsidP="00FB71B8">
      <w:pPr>
        <w:spacing w:after="200" w:line="276" w:lineRule="auto"/>
        <w:ind w:left="1701"/>
        <w:contextualSpacing/>
        <w:rPr>
          <w:rFonts w:ascii="Calibri" w:eastAsia="Calibri" w:hAnsi="Calibri" w:cs="Times New Roman"/>
          <w:lang w:val="fr-BE"/>
        </w:rPr>
      </w:pPr>
      <w:r w:rsidRPr="008D72D8">
        <w:rPr>
          <w:rFonts w:ascii="Calibri" w:eastAsia="Calibri" w:hAnsi="Calibri" w:cs="Times New Roman"/>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rPr>
        <w:t>L'AR devrait :</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641F67" w:rsidRDefault="00A04EAD" w:rsidP="006D0AC2">
      <w:pPr>
        <w:numPr>
          <w:ilvl w:val="1"/>
          <w:numId w:val="13"/>
        </w:numPr>
        <w:spacing w:after="200" w:line="276" w:lineRule="auto"/>
        <w:ind w:left="1701" w:hanging="425"/>
        <w:contextualSpacing/>
        <w:jc w:val="left"/>
        <w:rPr>
          <w:rFonts w:ascii="Calibri" w:eastAsia="Calibri" w:hAnsi="Calibri" w:cs="Times New Roman"/>
          <w:lang w:val="fr-BE"/>
        </w:rPr>
      </w:pPr>
      <w:r w:rsidRPr="008D72D8">
        <w:rPr>
          <w:rFonts w:ascii="Calibri" w:eastAsia="Calibri" w:hAnsi="Calibri" w:cs="Times New Roman"/>
        </w:rPr>
        <w:t>Régulièrement mis à jour et ce, en tout état de cause, chaque fois que des changements surviennent qui affectent les risques d'incendie ;</w:t>
      </w:r>
    </w:p>
    <w:p w14:paraId="4B5C3FF5" w14:textId="1C917D34" w:rsidR="00FB71B8" w:rsidRPr="00641F67" w:rsidRDefault="00A04EAD" w:rsidP="006D0AC2">
      <w:pPr>
        <w:numPr>
          <w:ilvl w:val="1"/>
          <w:numId w:val="13"/>
        </w:numPr>
        <w:spacing w:after="200" w:line="276" w:lineRule="auto"/>
        <w:ind w:left="1701" w:hanging="425"/>
        <w:contextualSpacing/>
        <w:jc w:val="left"/>
        <w:rPr>
          <w:rFonts w:ascii="Calibri" w:eastAsia="Calibri" w:hAnsi="Calibri" w:cs="Times New Roman"/>
          <w:lang w:val="fr-BE"/>
        </w:rPr>
      </w:pPr>
      <w:r w:rsidRPr="008D72D8">
        <w:rPr>
          <w:rFonts w:ascii="Calibri" w:eastAsia="Calibri" w:hAnsi="Calibri" w:cs="Times New Roman"/>
        </w:rPr>
        <w:t>À ajouter au dossier de prévention incendie.</w:t>
      </w:r>
    </w:p>
    <w:p w14:paraId="2D0E841B" w14:textId="77777777" w:rsidR="00FB71B8" w:rsidRPr="00641F67" w:rsidRDefault="00FB71B8" w:rsidP="00FB71B8">
      <w:pPr>
        <w:spacing w:after="200" w:line="276" w:lineRule="auto"/>
        <w:ind w:left="1701"/>
        <w:contextualSpacing/>
        <w:jc w:val="left"/>
        <w:rPr>
          <w:rFonts w:ascii="Calibri" w:eastAsia="Calibri" w:hAnsi="Calibri" w:cs="Times New Roman"/>
          <w:lang w:val="fr-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rPr>
        <w:t>Voir:</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rPr>
        <w:t>A.R.A.B. Art 52</w:t>
      </w:r>
    </w:p>
    <w:p w14:paraId="7F13591C"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0" w:history="1">
        <w:r w:rsidRPr="008D72D8">
          <w:rPr>
            <w:rFonts w:ascii="Calibri" w:eastAsia="Calibri" w:hAnsi="Calibri" w:cs="Times New Roman"/>
            <w:color w:val="0000FF"/>
            <w:u w:val="single"/>
          </w:rPr>
          <w:t>ACWB-GID-WRKPR-033, Lutte contre les incendies domestiques : mise en œuvre pratique de l'analyse des risques dans le cadre de la prévention des incendies sur le lieu de travail</w:t>
        </w:r>
      </w:hyperlink>
      <w:r w:rsidRPr="008D72D8">
        <w:rPr>
          <w:rFonts w:ascii="Calibri" w:eastAsia="Calibri" w:hAnsi="Calibri" w:cs="Times New Roman"/>
          <w:u w:val="single"/>
        </w:rPr>
        <w:t xml:space="preserve">. ( </w:t>
      </w:r>
      <w:r w:rsidRPr="008D72D8">
        <w:rPr>
          <w:rFonts w:ascii="Verdana" w:eastAsia="Calibri" w:hAnsi="Verdana" w:cs="Times New Roman"/>
          <w:noProof/>
          <w:color w:val="0072BC"/>
          <w:sz w:val="16"/>
          <w:lang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1"/>
                    </pic:cNvPr>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Pr="008D72D8">
        <w:rPr>
          <w:rFonts w:ascii="Calibri" w:eastAsia="Calibri" w:hAnsi="Calibri" w:cs="Times New Roman"/>
          <w:u w:val="singl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641F67" w:rsidRDefault="00FB71B8" w:rsidP="006D0AC2">
      <w:pPr>
        <w:pStyle w:val="ListParagraph"/>
        <w:numPr>
          <w:ilvl w:val="1"/>
          <w:numId w:val="12"/>
        </w:numPr>
        <w:rPr>
          <w:rFonts w:ascii="Calibri" w:eastAsia="Calibri" w:hAnsi="Calibri" w:cs="Times New Roman"/>
          <w:b/>
          <w:lang w:val="fr-BE"/>
        </w:rPr>
      </w:pPr>
      <w:r w:rsidRPr="00D95B81">
        <w:rPr>
          <w:rFonts w:ascii="Calibri" w:eastAsia="Calibri" w:hAnsi="Calibri" w:cs="Times New Roman"/>
          <w:b/>
        </w:rPr>
        <w:t>Structure des coordinateurs de prévention des incendies selon la ligne directrice : ACWB-SPS-WRKPR-001, Gestion de la protection contre les incendies domestiques.</w:t>
      </w:r>
    </w:p>
    <w:p w14:paraId="42B18504" w14:textId="3A916E87" w:rsidR="00FB71B8" w:rsidRPr="00641F67" w:rsidRDefault="00FB71B8" w:rsidP="00FB71B8">
      <w:pPr>
        <w:ind w:left="993"/>
        <w:rPr>
          <w:rFonts w:ascii="Calibri" w:eastAsia="Calibri" w:hAnsi="Calibri" w:cs="Times New Roman"/>
          <w:lang w:val="fr-BE"/>
        </w:rPr>
      </w:pPr>
    </w:p>
    <w:p w14:paraId="7849F1C7" w14:textId="0B71E39E" w:rsidR="00D95B81" w:rsidRPr="00641F67" w:rsidRDefault="00D95B81" w:rsidP="00FB71B8">
      <w:pPr>
        <w:ind w:left="993"/>
        <w:rPr>
          <w:rFonts w:ascii="Calibri" w:eastAsia="Calibri" w:hAnsi="Calibri" w:cs="Times New Roman"/>
          <w:lang w:val="fr-BE"/>
        </w:rPr>
      </w:pPr>
      <w:r w:rsidRPr="008D72D8">
        <w:rPr>
          <w:rFonts w:ascii="Calibri" w:eastAsia="Calibri" w:hAnsi="Calibri" w:cs="Times New Roman"/>
          <w:noProof/>
          <w:lang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anchor>
        </w:drawing>
      </w:r>
    </w:p>
    <w:p w14:paraId="58CADBDF" w14:textId="77777777" w:rsidR="00D95B81" w:rsidRPr="00641F67" w:rsidRDefault="00D95B81" w:rsidP="00FB71B8">
      <w:pPr>
        <w:ind w:left="993"/>
        <w:rPr>
          <w:rFonts w:ascii="Calibri" w:eastAsia="Calibri" w:hAnsi="Calibri" w:cs="Times New Roman"/>
          <w:lang w:val="fr-BE"/>
        </w:rPr>
      </w:pPr>
    </w:p>
    <w:p w14:paraId="44A54C23" w14:textId="089458BE" w:rsidR="00FB71B8" w:rsidRPr="00641F67" w:rsidRDefault="00FB71B8" w:rsidP="00FB71B8">
      <w:pPr>
        <w:rPr>
          <w:rFonts w:ascii="Calibri" w:eastAsia="Calibri" w:hAnsi="Calibri" w:cs="Times New Roman"/>
          <w:lang w:val="fr-BE"/>
        </w:rPr>
      </w:pPr>
    </w:p>
    <w:p w14:paraId="3E1D1896" w14:textId="77777777" w:rsidR="00FB71B8" w:rsidRPr="00641F67" w:rsidRDefault="00FB71B8" w:rsidP="00FB71B8">
      <w:pPr>
        <w:rPr>
          <w:rFonts w:ascii="Calibri" w:eastAsia="Calibri" w:hAnsi="Calibri" w:cs="Times New Roman"/>
          <w:lang w:val="fr-BE"/>
        </w:rPr>
      </w:pPr>
    </w:p>
    <w:p w14:paraId="036F50D7" w14:textId="77777777" w:rsidR="00FB71B8" w:rsidRPr="00641F67" w:rsidRDefault="00FB71B8" w:rsidP="00FB71B8">
      <w:pPr>
        <w:ind w:left="1134"/>
        <w:rPr>
          <w:rFonts w:ascii="Calibri" w:eastAsia="Calibri" w:hAnsi="Calibri" w:cs="Times New Roman"/>
          <w:lang w:val="fr-BE"/>
        </w:rPr>
      </w:pPr>
    </w:p>
    <w:p w14:paraId="2C410CEF" w14:textId="77777777" w:rsidR="00FB71B8" w:rsidRPr="00641F67" w:rsidRDefault="00FB71B8" w:rsidP="00FB71B8">
      <w:pPr>
        <w:ind w:left="1134"/>
        <w:rPr>
          <w:rFonts w:ascii="Calibri" w:eastAsia="Calibri" w:hAnsi="Calibri" w:cs="Times New Roman"/>
          <w:lang w:val="fr-BE"/>
        </w:rPr>
      </w:pPr>
    </w:p>
    <w:p w14:paraId="4085C205" w14:textId="3D0A72FD" w:rsidR="00FB71B8" w:rsidRPr="00641F67" w:rsidRDefault="00FB71B8" w:rsidP="00FB71B8">
      <w:pPr>
        <w:ind w:left="709"/>
        <w:rPr>
          <w:lang w:val="fr-BE"/>
        </w:rPr>
      </w:pPr>
    </w:p>
    <w:p w14:paraId="54EA3AB6" w14:textId="5D13E738" w:rsidR="00BB7B01" w:rsidRPr="00641F67" w:rsidRDefault="00BB7B01" w:rsidP="00FB71B8">
      <w:pPr>
        <w:ind w:left="709"/>
        <w:rPr>
          <w:lang w:val="fr-BE"/>
        </w:rPr>
      </w:pPr>
    </w:p>
    <w:p w14:paraId="5F9A48F3" w14:textId="506DA7C3" w:rsidR="00BB7B01" w:rsidRPr="00641F67" w:rsidRDefault="00BB7B01" w:rsidP="00FB71B8">
      <w:pPr>
        <w:ind w:left="709"/>
        <w:rPr>
          <w:lang w:val="fr-BE"/>
        </w:rPr>
      </w:pPr>
    </w:p>
    <w:p w14:paraId="19C9D0CA" w14:textId="10B8FF61" w:rsidR="00BB7B01" w:rsidRPr="00641F67" w:rsidRDefault="00BB7B01" w:rsidP="00FB71B8">
      <w:pPr>
        <w:ind w:left="709"/>
        <w:rPr>
          <w:lang w:val="fr-BE"/>
        </w:rPr>
      </w:pPr>
    </w:p>
    <w:p w14:paraId="2429E58F" w14:textId="3B03EA42" w:rsidR="00BB7B01" w:rsidRPr="00641F67" w:rsidRDefault="00BB7B01" w:rsidP="00FB71B8">
      <w:pPr>
        <w:ind w:left="709"/>
        <w:rPr>
          <w:lang w:val="fr-BE"/>
        </w:rPr>
      </w:pPr>
    </w:p>
    <w:p w14:paraId="203EC031" w14:textId="1A37589A" w:rsidR="00BB7B01" w:rsidRPr="00641F67" w:rsidRDefault="00BB7B01" w:rsidP="00FB71B8">
      <w:pPr>
        <w:ind w:left="709"/>
        <w:rPr>
          <w:lang w:val="fr-BE"/>
        </w:rPr>
      </w:pPr>
    </w:p>
    <w:p w14:paraId="584ED18D" w14:textId="2B92C0E2" w:rsidR="00BB7B01" w:rsidRPr="00641F67" w:rsidRDefault="00BB7B01" w:rsidP="00FB71B8">
      <w:pPr>
        <w:ind w:left="709"/>
        <w:rPr>
          <w:lang w:val="fr-BE"/>
        </w:rPr>
      </w:pPr>
    </w:p>
    <w:p w14:paraId="37FE625D" w14:textId="0BE8D5B0" w:rsidR="00BB7B01" w:rsidRPr="00641F67" w:rsidRDefault="00BB7B01" w:rsidP="00FB71B8">
      <w:pPr>
        <w:ind w:left="709"/>
        <w:rPr>
          <w:lang w:val="fr-BE"/>
        </w:rPr>
      </w:pPr>
    </w:p>
    <w:p w14:paraId="7E5A7456" w14:textId="304AACE8" w:rsidR="00BB7B01" w:rsidRPr="00641F67" w:rsidRDefault="00BB7B01" w:rsidP="00FB71B8">
      <w:pPr>
        <w:ind w:left="709"/>
        <w:rPr>
          <w:lang w:val="fr-BE"/>
        </w:rPr>
      </w:pPr>
    </w:p>
    <w:p w14:paraId="3BD80537" w14:textId="39A2256B" w:rsidR="00BB7B01" w:rsidRPr="00641F67" w:rsidRDefault="00BB7B01" w:rsidP="00FB71B8">
      <w:pPr>
        <w:ind w:left="709"/>
        <w:rPr>
          <w:lang w:val="fr-BE"/>
        </w:rPr>
      </w:pPr>
    </w:p>
    <w:p w14:paraId="1C823B10" w14:textId="2778FF01" w:rsidR="00BB7B01" w:rsidRPr="00641F67" w:rsidRDefault="00BB7B01" w:rsidP="00FB71B8">
      <w:pPr>
        <w:ind w:left="709"/>
        <w:rPr>
          <w:lang w:val="fr-BE"/>
        </w:rPr>
      </w:pPr>
    </w:p>
    <w:p w14:paraId="67DB8514" w14:textId="4EBF3CEC" w:rsidR="00BB7B01" w:rsidRPr="00641F67" w:rsidRDefault="00BB7B01" w:rsidP="00FB71B8">
      <w:pPr>
        <w:ind w:left="709"/>
        <w:rPr>
          <w:lang w:val="fr-BE"/>
        </w:rPr>
      </w:pPr>
    </w:p>
    <w:p w14:paraId="19910899" w14:textId="1F25CAFB" w:rsidR="00BB7B01" w:rsidRPr="00641F67" w:rsidRDefault="00BB7B01" w:rsidP="00FB71B8">
      <w:pPr>
        <w:ind w:left="709"/>
        <w:rPr>
          <w:lang w:val="fr-BE"/>
        </w:rPr>
      </w:pPr>
    </w:p>
    <w:p w14:paraId="07E8D1C2" w14:textId="6B56C101" w:rsidR="00BB7B01" w:rsidRPr="00641F67" w:rsidRDefault="00BB7B01" w:rsidP="00FB71B8">
      <w:pPr>
        <w:ind w:left="709"/>
        <w:rPr>
          <w:lang w:val="fr-BE"/>
        </w:rPr>
      </w:pPr>
    </w:p>
    <w:p w14:paraId="7A374283" w14:textId="40D5D9FA" w:rsidR="00BB7B01" w:rsidRPr="00641F67" w:rsidRDefault="00BB7B01" w:rsidP="00FB71B8">
      <w:pPr>
        <w:ind w:left="709"/>
        <w:rPr>
          <w:lang w:val="fr-BE"/>
        </w:rPr>
      </w:pPr>
    </w:p>
    <w:p w14:paraId="67182C8D" w14:textId="3DA6A37E" w:rsidR="00BB7B01" w:rsidRPr="00641F67" w:rsidRDefault="00BB7B01" w:rsidP="00FB71B8">
      <w:pPr>
        <w:ind w:left="709"/>
        <w:rPr>
          <w:lang w:val="fr-BE"/>
        </w:rPr>
      </w:pPr>
    </w:p>
    <w:p w14:paraId="3CDAE6D9" w14:textId="3FEE9619" w:rsidR="00BB7B01" w:rsidRPr="00641F67" w:rsidRDefault="00BB7B01" w:rsidP="00FB71B8">
      <w:pPr>
        <w:ind w:left="709"/>
        <w:rPr>
          <w:lang w:val="fr-BE"/>
        </w:rPr>
      </w:pPr>
    </w:p>
    <w:p w14:paraId="3F0103DA" w14:textId="18532C9E" w:rsidR="00BB7B01" w:rsidRPr="00641F67" w:rsidRDefault="00BB7B01" w:rsidP="00FB71B8">
      <w:pPr>
        <w:ind w:left="709"/>
        <w:rPr>
          <w:lang w:val="fr-BE"/>
        </w:rPr>
      </w:pPr>
    </w:p>
    <w:p w14:paraId="49E375C0" w14:textId="39271FCA" w:rsidR="00BB7B01" w:rsidRPr="00641F67" w:rsidRDefault="00BB7B01" w:rsidP="00FB71B8">
      <w:pPr>
        <w:ind w:left="709"/>
        <w:rPr>
          <w:lang w:val="fr-BE"/>
        </w:rPr>
      </w:pPr>
    </w:p>
    <w:p w14:paraId="2CFB5E67" w14:textId="1DB91F02" w:rsidR="00BB7B01" w:rsidRPr="00641F67" w:rsidRDefault="00BB7B01" w:rsidP="00FB71B8">
      <w:pPr>
        <w:ind w:left="709"/>
        <w:rPr>
          <w:lang w:val="fr-BE"/>
        </w:rPr>
      </w:pPr>
    </w:p>
    <w:p w14:paraId="61E74C0B" w14:textId="21BBAE69" w:rsidR="00BB7B01" w:rsidRPr="00641F67" w:rsidRDefault="00BB7B01" w:rsidP="00FB71B8">
      <w:pPr>
        <w:ind w:left="709"/>
        <w:rPr>
          <w:lang w:val="fr-BE"/>
        </w:rPr>
      </w:pPr>
    </w:p>
    <w:p w14:paraId="381EC325" w14:textId="386A699E" w:rsidR="00BB7B01" w:rsidRPr="00641F67" w:rsidRDefault="00BB7B01" w:rsidP="00FB71B8">
      <w:pPr>
        <w:ind w:left="709"/>
        <w:rPr>
          <w:lang w:val="fr-BE"/>
        </w:rPr>
      </w:pPr>
    </w:p>
    <w:p w14:paraId="6562AFC2" w14:textId="271089B6" w:rsidR="00BB7B01" w:rsidRPr="00641F67" w:rsidRDefault="00BB7B01" w:rsidP="00FB71B8">
      <w:pPr>
        <w:ind w:left="709"/>
        <w:rPr>
          <w:lang w:val="fr-BE"/>
        </w:rPr>
      </w:pPr>
    </w:p>
    <w:p w14:paraId="23EA48CF" w14:textId="77777777" w:rsidR="00BB7B01" w:rsidRPr="00641F67" w:rsidRDefault="00BB7B01" w:rsidP="00FB71B8">
      <w:pPr>
        <w:ind w:left="709"/>
        <w:rPr>
          <w:lang w:val="fr-BE"/>
        </w:rPr>
        <w:sectPr w:rsidR="00BB7B01" w:rsidRPr="00641F67" w:rsidSect="00436A30">
          <w:pgSz w:w="11906" w:h="16838"/>
          <w:pgMar w:top="709" w:right="720" w:bottom="720" w:left="720" w:header="284" w:footer="454" w:gutter="0"/>
          <w:cols w:space="708"/>
          <w:docGrid w:linePitch="360"/>
        </w:sectPr>
      </w:pPr>
    </w:p>
    <w:p w14:paraId="407FC749" w14:textId="406F5221" w:rsidR="00BB7B01" w:rsidRPr="00641F67" w:rsidRDefault="00BB7B01" w:rsidP="00FB71B8">
      <w:pPr>
        <w:ind w:left="709"/>
        <w:rPr>
          <w:lang w:val="fr-BE"/>
        </w:rPr>
      </w:pPr>
    </w:p>
    <w:p w14:paraId="09AE85DF" w14:textId="2EE7D0E3" w:rsidR="00BB7B01" w:rsidRPr="00641F67" w:rsidRDefault="00BB7B01" w:rsidP="00FB71B8">
      <w:pPr>
        <w:ind w:left="709"/>
        <w:rPr>
          <w:lang w:val="fr-BE"/>
        </w:rPr>
      </w:pPr>
    </w:p>
    <w:p w14:paraId="08401058" w14:textId="7AE6F2CB" w:rsidR="00BB7B01" w:rsidRPr="00641F67" w:rsidRDefault="00BB7B01" w:rsidP="00FB71B8">
      <w:pPr>
        <w:ind w:left="709"/>
        <w:rPr>
          <w:rFonts w:cstheme="minorHAnsi"/>
          <w:color w:val="000000" w:themeColor="text1"/>
          <w:sz w:val="20"/>
          <w:szCs w:val="20"/>
          <w:lang w:val="fr-BE"/>
        </w:rPr>
      </w:pPr>
    </w:p>
    <w:p w14:paraId="16FB33D7" w14:textId="6738015D" w:rsidR="00DC4344" w:rsidRPr="00641F67" w:rsidRDefault="00DC4344">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3CE803CE" w:rsidR="002C2DB2" w:rsidRPr="00714B59" w:rsidRDefault="002C2DB2" w:rsidP="00327DFD">
            <w:pPr>
              <w:tabs>
                <w:tab w:val="center" w:pos="5096"/>
                <w:tab w:val="right" w:pos="10067"/>
              </w:tabs>
              <w:jc w:val="left"/>
              <w:rPr>
                <w:lang w:val="nl-BE"/>
              </w:rPr>
            </w:pPr>
            <w:r w:rsidRPr="00714B59">
              <w:br w:type="page"/>
            </w:r>
            <w:r w:rsidRPr="00714B59">
              <w:tab/>
            </w:r>
            <w:proofErr w:type="spellStart"/>
            <w:r w:rsidR="00A027E4">
              <w:t>Réfèrences</w:t>
            </w:r>
            <w:proofErr w:type="spellEnd"/>
            <w:r w:rsidRPr="00714B59">
              <w:tab/>
              <w:t>(</w:t>
            </w:r>
            <w:hyperlink w:anchor="_top" w:history="1">
              <w:r w:rsidRPr="00714B59">
                <w:rPr>
                  <w:rStyle w:val="Hyperlink"/>
                </w:rPr>
                <w:t>Retour au début</w:t>
              </w:r>
            </w:hyperlink>
            <w:r w:rsidRPr="00714B59">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674548" w:rsidP="00E175A0">
            <w:pPr>
              <w:pStyle w:val="Body10"/>
              <w:numPr>
                <w:ilvl w:val="0"/>
                <w:numId w:val="2"/>
              </w:numPr>
              <w:jc w:val="left"/>
              <w:rPr>
                <w:color w:val="000000" w:themeColor="text1"/>
                <w:lang w:val="nl-BE"/>
              </w:rPr>
            </w:pPr>
            <w:hyperlink r:id="rId68" w:history="1">
              <w:r w:rsidRPr="004B47F8">
                <w:rPr>
                  <w:rStyle w:val="Hyperlink"/>
                  <w:color w:val="000000" w:themeColor="text1"/>
                </w:rPr>
                <w:t>CODEX Bien-être au travail 2017 version 2020</w:t>
              </w:r>
            </w:hyperlink>
            <w:r w:rsidRPr="004B47F8">
              <w:rPr>
                <w:color w:val="000000" w:themeColor="text1"/>
              </w:rPr>
              <w:t>.</w:t>
            </w:r>
            <w:r w:rsidRPr="004B47F8">
              <w:rPr>
                <w:color w:val="000000" w:themeColor="text1"/>
              </w:rPr>
              <w:br/>
            </w:r>
            <w:hyperlink r:id="rId69" w:history="1">
              <w:r w:rsidRPr="004B47F8">
                <w:rPr>
                  <w:rStyle w:val="Hyperlink"/>
                  <w:color w:val="000000" w:themeColor="text1"/>
                </w:rPr>
                <w:t>CODEX Bien-être au travail 2017 version 2020</w:t>
              </w:r>
            </w:hyperlink>
          </w:p>
        </w:tc>
      </w:tr>
      <w:tr w:rsidR="002C2DB2" w:rsidRPr="006D440D"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641F67" w:rsidRDefault="00D95B81" w:rsidP="00D95B81">
            <w:pPr>
              <w:pStyle w:val="Body10"/>
              <w:jc w:val="left"/>
              <w:rPr>
                <w:color w:val="000000" w:themeColor="text1"/>
              </w:rPr>
            </w:pPr>
            <w:hyperlink r:id="rId70" w:history="1">
              <w:r w:rsidRPr="004B47F8">
                <w:rPr>
                  <w:rFonts w:ascii="Calibri" w:eastAsia="Calibri" w:hAnsi="Calibri" w:cs="Times New Roman"/>
                  <w:color w:val="000000" w:themeColor="text1"/>
                  <w:u w:val="single"/>
                </w:rPr>
                <w:t xml:space="preserve">ACWB-APG-WRKPR-001 </w:t>
              </w:r>
            </w:hyperlink>
            <w:r w:rsidRPr="004B47F8">
              <w:rPr>
                <w:rFonts w:ascii="Calibri" w:eastAsia="Calibri" w:hAnsi="Calibri" w:cs="Times New Roman"/>
                <w:color w:val="000000" w:themeColor="text1"/>
              </w:rPr>
              <w:t>: Politique du Ministère de la Défense concernant le bien-être des employés dans l'exercice de leurs fonctions</w:t>
            </w:r>
          </w:p>
        </w:tc>
      </w:tr>
      <w:tr w:rsidR="009D4870" w:rsidRPr="006D440D"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641F67" w:rsidRDefault="00D95B81" w:rsidP="00BA007C">
            <w:pPr>
              <w:pStyle w:val="Body10"/>
              <w:rPr>
                <w:color w:val="000000" w:themeColor="text1"/>
              </w:rPr>
            </w:pPr>
            <w:hyperlink r:id="rId71" w:history="1">
              <w:r w:rsidRPr="004B47F8">
                <w:rPr>
                  <w:rFonts w:ascii="Calibri" w:eastAsia="Calibri" w:hAnsi="Calibri" w:cs="Times New Roman"/>
                  <w:color w:val="000000" w:themeColor="text1"/>
                  <w:u w:val="single"/>
                </w:rPr>
                <w:t>ACWB-SPS-WRKPR-002</w:t>
              </w:r>
            </w:hyperlink>
            <w:r w:rsidRPr="004B47F8">
              <w:rPr>
                <w:rFonts w:ascii="Calibri" w:eastAsia="Calibri" w:hAnsi="Calibri" w:cs="Times New Roman"/>
                <w:color w:val="000000" w:themeColor="text1"/>
              </w:rPr>
              <w:t xml:space="preserve"> : Missions des acteurs de la prévention au niveau local.</w:t>
            </w:r>
          </w:p>
        </w:tc>
      </w:tr>
      <w:tr w:rsidR="009D4870" w:rsidRPr="006D440D"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641F67" w:rsidRDefault="00E647DF" w:rsidP="00D575E7">
            <w:pPr>
              <w:pStyle w:val="Body10"/>
              <w:rPr>
                <w:color w:val="000000" w:themeColor="text1"/>
              </w:rPr>
            </w:pPr>
            <w:hyperlink r:id="rId72" w:history="1">
              <w:r w:rsidRPr="004B47F8">
                <w:rPr>
                  <w:rStyle w:val="Hyperlink"/>
                  <w:color w:val="000000" w:themeColor="text1"/>
                </w:rPr>
                <w:t xml:space="preserve">ACWB-SPS-WRKPR-001 </w:t>
              </w:r>
            </w:hyperlink>
            <w:r w:rsidRPr="004B47F8">
              <w:rPr>
                <w:color w:val="000000" w:themeColor="text1"/>
              </w:rPr>
              <w:t>: Lutte contre les incendies domestiques.</w:t>
            </w:r>
          </w:p>
        </w:tc>
      </w:tr>
      <w:tr w:rsidR="00E647DF" w:rsidRPr="006D440D"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641F67" w:rsidRDefault="00E647DF" w:rsidP="00D575E7">
            <w:pPr>
              <w:pStyle w:val="Body10"/>
              <w:rPr>
                <w:color w:val="000000" w:themeColor="text1"/>
              </w:rPr>
            </w:pPr>
            <w:hyperlink r:id="rId73" w:history="1">
              <w:r w:rsidRPr="004B47F8">
                <w:rPr>
                  <w:rStyle w:val="Hyperlink"/>
                  <w:rFonts w:ascii="Calibri" w:eastAsia="Calibri" w:hAnsi="Calibri" w:cs="Times New Roman"/>
                  <w:color w:val="000000" w:themeColor="text1"/>
                </w:rPr>
                <w:t xml:space="preserve">DGMR-SPS-PRPER-PMRS-001 </w:t>
              </w:r>
            </w:hyperlink>
            <w:r w:rsidRPr="004B47F8">
              <w:rPr>
                <w:rFonts w:ascii="Calibri" w:eastAsia="Calibri" w:hAnsi="Calibri" w:cs="Times New Roman"/>
                <w:color w:val="000000" w:themeColor="text1"/>
              </w:rPr>
              <w:t>: Contrôles réglementaires et inspections des équipements de travail.</w:t>
            </w:r>
          </w:p>
        </w:tc>
      </w:tr>
      <w:tr w:rsidR="00E647DF" w:rsidRPr="006D440D"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641F67" w:rsidRDefault="00E647DF" w:rsidP="00D575E7">
            <w:pPr>
              <w:pStyle w:val="Body10"/>
              <w:rPr>
                <w:rFonts w:ascii="Calibri" w:eastAsia="Calibri" w:hAnsi="Calibri" w:cs="Times New Roman"/>
                <w:color w:val="000000" w:themeColor="text1"/>
              </w:rPr>
            </w:pPr>
            <w:hyperlink r:id="rId74" w:history="1">
              <w:r w:rsidRPr="004B47F8">
                <w:rPr>
                  <w:rStyle w:val="Hyperlink"/>
                  <w:rFonts w:ascii="Calibri" w:eastAsia="Calibri" w:hAnsi="Calibri" w:cs="Times New Roman"/>
                  <w:color w:val="000000" w:themeColor="text1"/>
                </w:rPr>
                <w:t xml:space="preserve">DGMR-SPS-PRPER-PRMW-002 </w:t>
              </w:r>
            </w:hyperlink>
            <w:r w:rsidRPr="004B47F8">
              <w:rPr>
                <w:rFonts w:ascii="Calibri" w:eastAsia="Calibri" w:hAnsi="Calibri" w:cs="Times New Roman"/>
                <w:color w:val="000000" w:themeColor="text1"/>
              </w:rPr>
              <w:t>: Garanties de sécurité pour l'utilisation des équipements de travail au Ministère de la Défense.</w:t>
            </w:r>
          </w:p>
        </w:tc>
      </w:tr>
      <w:tr w:rsidR="00417F02" w:rsidRPr="006D440D" w14:paraId="61138A58" w14:textId="77777777" w:rsidTr="002C2DB2">
        <w:trPr>
          <w:trHeight w:val="451"/>
        </w:trPr>
        <w:tc>
          <w:tcPr>
            <w:tcW w:w="10456" w:type="dxa"/>
            <w:tcBorders>
              <w:top w:val="dotted" w:sz="4" w:space="0" w:color="auto"/>
            </w:tcBorders>
            <w:vAlign w:val="center"/>
          </w:tcPr>
          <w:p w14:paraId="6A73370B" w14:textId="4C50AAAA" w:rsidR="00417F02" w:rsidRPr="00641F67" w:rsidRDefault="00417F02" w:rsidP="00D575E7">
            <w:pPr>
              <w:pStyle w:val="Body10"/>
              <w:rPr>
                <w:rFonts w:ascii="Calibri" w:eastAsia="Calibri" w:hAnsi="Calibri" w:cs="Times New Roman"/>
                <w:color w:val="000000" w:themeColor="text1"/>
              </w:rPr>
            </w:pPr>
            <w:hyperlink r:id="rId75" w:history="1">
              <w:r w:rsidRPr="004B47F8">
                <w:rPr>
                  <w:rStyle w:val="Hyperlink"/>
                  <w:rFonts w:ascii="Calibri" w:eastAsia="Calibri" w:hAnsi="Calibri" w:cs="Times New Roman"/>
                  <w:color w:val="000000" w:themeColor="text1"/>
                </w:rPr>
                <w:t>DGMR-SPS-PRPER-PMRW-002</w:t>
              </w:r>
            </w:hyperlink>
            <w:r w:rsidRPr="004B47F8">
              <w:rPr>
                <w:rFonts w:ascii="Calibri" w:eastAsia="Calibri" w:hAnsi="Calibri" w:cs="Times New Roman"/>
                <w:color w:val="000000" w:themeColor="text1"/>
              </w:rPr>
              <w:t xml:space="preserve"> : Directive relative à la procédure des trois feux verts applicables à l'achat et à la mise en service de certains équipements de travail.</w:t>
            </w:r>
          </w:p>
        </w:tc>
      </w:tr>
    </w:tbl>
    <w:p w14:paraId="05AE5B91" w14:textId="749811F3" w:rsidR="002C2DB2" w:rsidRPr="00641F67" w:rsidRDefault="002C2DB2">
      <w:pPr>
        <w:spacing w:after="160" w:line="259" w:lineRule="auto"/>
        <w:jc w:val="left"/>
        <w:rPr>
          <w:lang w:val="fr-BE"/>
        </w:rPr>
      </w:pPr>
    </w:p>
    <w:p w14:paraId="4A47C1C9" w14:textId="0235C6DA" w:rsidR="00011823" w:rsidRPr="00641F67" w:rsidRDefault="00011823">
      <w:pPr>
        <w:spacing w:after="160" w:line="259" w:lineRule="auto"/>
        <w:jc w:val="left"/>
        <w:rPr>
          <w:rFonts w:cstheme="minorHAnsi"/>
          <w:sz w:val="24"/>
          <w:szCs w:val="24"/>
          <w:lang w:val="fr-BE"/>
        </w:rPr>
      </w:pPr>
    </w:p>
    <w:p w14:paraId="06AA76DA" w14:textId="68547234" w:rsidR="002109CC" w:rsidRPr="00641F67" w:rsidRDefault="002109CC" w:rsidP="002109CC">
      <w:pPr>
        <w:tabs>
          <w:tab w:val="left" w:pos="1080"/>
        </w:tabs>
        <w:rPr>
          <w:lang w:val="fr-BE"/>
        </w:rPr>
        <w:sectPr w:rsidR="002109CC" w:rsidRPr="00641F67" w:rsidSect="0062549D">
          <w:headerReference w:type="default" r:id="rId76"/>
          <w:headerReference w:type="first" r:id="rId77"/>
          <w:pgSz w:w="11906" w:h="16838"/>
          <w:pgMar w:top="709" w:right="720" w:bottom="720" w:left="720" w:header="284" w:footer="454" w:gutter="0"/>
          <w:pgNumType w:start="1"/>
          <w:cols w:space="708"/>
          <w:docGrid w:linePitch="360"/>
        </w:sectPr>
      </w:pPr>
    </w:p>
    <w:p w14:paraId="08F58820" w14:textId="065A1E44" w:rsidR="00011823" w:rsidRPr="00641F67" w:rsidRDefault="00011823">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6EFE9393" w:rsidR="00BB7222" w:rsidRPr="00BE7117" w:rsidRDefault="00BB7222" w:rsidP="00AF71CF">
            <w:pPr>
              <w:tabs>
                <w:tab w:val="center" w:pos="5096"/>
                <w:tab w:val="right" w:pos="10067"/>
              </w:tabs>
              <w:jc w:val="left"/>
              <w:rPr>
                <w:lang w:val="fr-BE"/>
              </w:rPr>
            </w:pPr>
            <w:r w:rsidRPr="009D4870">
              <w:br w:type="page"/>
            </w:r>
            <w:r w:rsidRPr="009D4870">
              <w:tab/>
            </w:r>
            <w:bookmarkStart w:id="7" w:name="Annexe_Z"/>
            <w:bookmarkEnd w:id="7"/>
            <w:r w:rsidR="00A027E4" w:rsidRPr="00A027E4">
              <w:rPr>
                <w:b/>
                <w:bCs/>
              </w:rPr>
              <w:t>Destinataires</w:t>
            </w:r>
            <w:r w:rsidR="00D20D8F">
              <w:tab/>
              <w:t>(</w:t>
            </w:r>
            <w:hyperlink w:anchor="_top" w:history="1">
              <w:r w:rsidR="00D20D8F" w:rsidRPr="00D20D8F">
                <w:rPr>
                  <w:rStyle w:val="Hyperlink"/>
                </w:rPr>
                <w:t>Retour au début</w:t>
              </w:r>
            </w:hyperlink>
            <w:r w:rsidR="00D20D8F">
              <w:t>)</w:t>
            </w:r>
          </w:p>
        </w:tc>
      </w:tr>
      <w:tr w:rsidR="00A027E4" w:rsidRPr="00A027E4" w14:paraId="02EBE817" w14:textId="77777777" w:rsidTr="00FB53CB">
        <w:trPr>
          <w:trHeight w:val="170"/>
        </w:trPr>
        <w:tc>
          <w:tcPr>
            <w:tcW w:w="1555" w:type="dxa"/>
            <w:vMerge w:val="restart"/>
            <w:vAlign w:val="center"/>
          </w:tcPr>
          <w:p w14:paraId="66A96F49" w14:textId="4CF9A1E4" w:rsidR="00A027E4" w:rsidRPr="00A027E4" w:rsidRDefault="00A027E4" w:rsidP="00FB53CB">
            <w:pPr>
              <w:jc w:val="left"/>
              <w:rPr>
                <w:lang w:val="nl-BE"/>
              </w:rPr>
            </w:pPr>
            <w:r>
              <w:rPr>
                <w:lang w:val="nl-BE"/>
              </w:rPr>
              <w:t>Action</w:t>
            </w:r>
          </w:p>
        </w:tc>
        <w:tc>
          <w:tcPr>
            <w:tcW w:w="8901" w:type="dxa"/>
            <w:tcBorders>
              <w:bottom w:val="dotted" w:sz="4" w:space="0" w:color="auto"/>
            </w:tcBorders>
            <w:vAlign w:val="center"/>
          </w:tcPr>
          <w:p w14:paraId="0D1F4021" w14:textId="5A1F6B9E" w:rsidR="00A027E4" w:rsidRPr="00A027E4" w:rsidRDefault="00A027E4" w:rsidP="00FB53CB">
            <w:pPr>
              <w:jc w:val="left"/>
              <w:rPr>
                <w:noProof/>
                <w:lang w:val="nl-BE"/>
              </w:rPr>
            </w:pPr>
            <w:r w:rsidRPr="00A027E4">
              <w:rPr>
                <w:noProof/>
                <w:lang w:val="nl-BE"/>
              </w:rPr>
              <w:t>CO DGMR MP (COL BEERENS Karla)</w:t>
            </w:r>
          </w:p>
        </w:tc>
      </w:tr>
      <w:tr w:rsidR="00FB53CB" w:rsidRPr="00BE7117" w14:paraId="13385BE6" w14:textId="77777777" w:rsidTr="00FB53CB">
        <w:trPr>
          <w:trHeight w:val="170"/>
        </w:trPr>
        <w:tc>
          <w:tcPr>
            <w:tcW w:w="1555" w:type="dxa"/>
            <w:vMerge/>
            <w:vAlign w:val="center"/>
          </w:tcPr>
          <w:p w14:paraId="05B10C06" w14:textId="77777777" w:rsidR="00FB53CB" w:rsidRPr="00A027E4"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0B325E0F" w:rsidR="00FB53CB" w:rsidRPr="00BE7117" w:rsidRDefault="00A027E4" w:rsidP="00FB53CB">
            <w:pPr>
              <w:jc w:val="left"/>
              <w:rPr>
                <w:lang w:val="fr-BE"/>
              </w:rPr>
            </w:pPr>
            <w:r w:rsidRPr="00A027E4">
              <w:rPr>
                <w:noProof/>
              </w:rPr>
              <w:t>Comd U DGMR MP</w:t>
            </w:r>
          </w:p>
        </w:tc>
      </w:tr>
      <w:tr w:rsidR="00C929F0" w:rsidRPr="00A027E4"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t>Info</w:t>
            </w:r>
          </w:p>
        </w:tc>
        <w:tc>
          <w:tcPr>
            <w:tcW w:w="8901" w:type="dxa"/>
            <w:tcBorders>
              <w:bottom w:val="dotted" w:sz="4" w:space="0" w:color="auto"/>
            </w:tcBorders>
            <w:vAlign w:val="center"/>
          </w:tcPr>
          <w:p w14:paraId="527CE0C2" w14:textId="1C576D2B" w:rsidR="00C929F0" w:rsidRPr="00A027E4" w:rsidRDefault="00A027E4" w:rsidP="00FB53CB">
            <w:pPr>
              <w:jc w:val="left"/>
              <w:rPr>
                <w:lang w:val="nl-BE"/>
              </w:rPr>
            </w:pPr>
            <w:r w:rsidRPr="00A027E4">
              <w:rPr>
                <w:lang w:val="nl-BE"/>
              </w:rPr>
              <w:t>Pres</w:t>
            </w:r>
            <w:r w:rsidR="00C929F0" w:rsidRPr="00A027E4">
              <w:rPr>
                <w:lang w:val="nl-BE"/>
              </w:rPr>
              <w:t xml:space="preserve"> </w:t>
            </w:r>
            <w:r w:rsidRPr="00A027E4">
              <w:rPr>
                <w:lang w:val="nl-BE"/>
              </w:rPr>
              <w:t>CCB</w:t>
            </w:r>
            <w:r w:rsidR="00C929F0" w:rsidRPr="00A027E4">
              <w:rPr>
                <w:lang w:val="nl-BE"/>
              </w:rPr>
              <w:t xml:space="preserve"> 08</w:t>
            </w:r>
            <w:r w:rsidRPr="00A027E4">
              <w:rPr>
                <w:lang w:val="nl-BE"/>
              </w:rPr>
              <w:t xml:space="preserve"> (COL STEENDAM D</w:t>
            </w:r>
            <w:r>
              <w:rPr>
                <w:lang w:val="nl-BE"/>
              </w:rPr>
              <w:t>irk)</w:t>
            </w:r>
          </w:p>
        </w:tc>
      </w:tr>
      <w:tr w:rsidR="00A027E4" w:rsidRPr="00A027E4" w14:paraId="5964F4D1" w14:textId="77777777" w:rsidTr="00C929F0">
        <w:trPr>
          <w:trHeight w:val="170"/>
        </w:trPr>
        <w:tc>
          <w:tcPr>
            <w:tcW w:w="1555" w:type="dxa"/>
            <w:vMerge/>
            <w:vAlign w:val="center"/>
          </w:tcPr>
          <w:p w14:paraId="69A81E02" w14:textId="77777777" w:rsidR="00A027E4" w:rsidRPr="00A027E4" w:rsidRDefault="00A027E4" w:rsidP="00FB53CB">
            <w:pPr>
              <w:jc w:val="left"/>
              <w:rPr>
                <w:lang w:val="nl-BE"/>
              </w:rPr>
            </w:pPr>
          </w:p>
        </w:tc>
        <w:tc>
          <w:tcPr>
            <w:tcW w:w="8901" w:type="dxa"/>
            <w:tcBorders>
              <w:top w:val="dotted" w:sz="4" w:space="0" w:color="auto"/>
              <w:bottom w:val="dotted" w:sz="4" w:space="0" w:color="auto"/>
            </w:tcBorders>
            <w:vAlign w:val="center"/>
          </w:tcPr>
          <w:p w14:paraId="719417E1" w14:textId="1F44E780" w:rsidR="00A027E4" w:rsidRPr="00A027E4" w:rsidRDefault="00A027E4" w:rsidP="00E5019A">
            <w:pPr>
              <w:jc w:val="left"/>
              <w:rPr>
                <w:lang w:val="fr-BE"/>
              </w:rPr>
            </w:pPr>
            <w:proofErr w:type="spellStart"/>
            <w:r w:rsidRPr="00A027E4">
              <w:rPr>
                <w:lang w:val="fr-BE"/>
              </w:rPr>
              <w:t>Srt</w:t>
            </w:r>
            <w:proofErr w:type="spellEnd"/>
            <w:r w:rsidRPr="00A027E4">
              <w:rPr>
                <w:lang w:val="fr-BE"/>
              </w:rPr>
              <w:t xml:space="preserve"> CCB 08 (1SG SERRA Micha</w:t>
            </w:r>
            <w:r>
              <w:rPr>
                <w:lang w:val="fr-BE"/>
              </w:rPr>
              <w:t>el)</w:t>
            </w:r>
          </w:p>
        </w:tc>
      </w:tr>
      <w:tr w:rsidR="00C929F0" w:rsidRPr="00A027E4" w14:paraId="6393B94B" w14:textId="77777777" w:rsidTr="00C929F0">
        <w:trPr>
          <w:trHeight w:val="170"/>
        </w:trPr>
        <w:tc>
          <w:tcPr>
            <w:tcW w:w="1555" w:type="dxa"/>
            <w:vMerge/>
            <w:vAlign w:val="center"/>
          </w:tcPr>
          <w:p w14:paraId="561D8AE6" w14:textId="1E7C6C9A" w:rsidR="00C929F0" w:rsidRPr="00A027E4"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3DC4263A" w:rsidR="00C929F0" w:rsidRPr="00A027E4" w:rsidRDefault="00E5019A" w:rsidP="00E5019A">
            <w:pPr>
              <w:jc w:val="left"/>
              <w:rPr>
                <w:lang w:val="en-US"/>
              </w:rPr>
            </w:pPr>
            <w:proofErr w:type="spellStart"/>
            <w:r w:rsidRPr="00A027E4">
              <w:rPr>
                <w:lang w:val="en-US"/>
              </w:rPr>
              <w:t>AsPrev</w:t>
            </w:r>
            <w:proofErr w:type="spellEnd"/>
            <w:r w:rsidRPr="00A027E4">
              <w:rPr>
                <w:lang w:val="en-US"/>
              </w:rPr>
              <w:t xml:space="preserve"> </w:t>
            </w:r>
            <w:r w:rsidR="00A027E4" w:rsidRPr="00A027E4">
              <w:rPr>
                <w:lang w:val="en-US"/>
              </w:rPr>
              <w:t>DGMR MP (ADM DEME</w:t>
            </w:r>
            <w:r w:rsidR="00A027E4">
              <w:rPr>
                <w:lang w:val="en-US"/>
              </w:rPr>
              <w:t>TS Kurt)</w:t>
            </w:r>
          </w:p>
        </w:tc>
      </w:tr>
      <w:tr w:rsidR="00C929F0" w:rsidRPr="00C929F0" w14:paraId="6CF727D7" w14:textId="77777777" w:rsidTr="00FB53CB">
        <w:trPr>
          <w:trHeight w:val="170"/>
        </w:trPr>
        <w:tc>
          <w:tcPr>
            <w:tcW w:w="1555" w:type="dxa"/>
            <w:vMerge/>
            <w:vAlign w:val="center"/>
          </w:tcPr>
          <w:p w14:paraId="6883F8CB" w14:textId="77777777" w:rsidR="00C929F0" w:rsidRPr="00A027E4" w:rsidRDefault="00C929F0" w:rsidP="00FB53CB">
            <w:pPr>
              <w:jc w:val="left"/>
              <w:rPr>
                <w:lang w:val="en-US"/>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t>Cel</w:t>
            </w:r>
            <w:proofErr w:type="spellEnd"/>
            <w:r>
              <w:t xml:space="preserve"> AMT Evere</w:t>
            </w:r>
          </w:p>
        </w:tc>
      </w:tr>
    </w:tbl>
    <w:p w14:paraId="02F77B2F" w14:textId="584051F8" w:rsidR="00163D16" w:rsidRDefault="00163D16" w:rsidP="002109CC">
      <w:pPr>
        <w:pStyle w:val="SignatureLines"/>
        <w:spacing w:after="120"/>
        <w:ind w:left="0" w:firstLine="0"/>
        <w:jc w:val="left"/>
        <w:rPr>
          <w:noProof/>
          <w:lang w:val="en-GB"/>
        </w:rPr>
      </w:pPr>
    </w:p>
    <w:sectPr w:rsidR="00163D16" w:rsidSect="0062549D">
      <w:headerReference w:type="default" r:id="rId78"/>
      <w:headerReference w:type="first" r:id="rId7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36B9EF" w14:textId="77777777" w:rsidR="0051028C" w:rsidRDefault="0051028C" w:rsidP="00B1269D">
      <w:pPr>
        <w:spacing w:after="0" w:line="240" w:lineRule="auto"/>
      </w:pPr>
      <w:r>
        <w:separator/>
      </w:r>
    </w:p>
  </w:endnote>
  <w:endnote w:type="continuationSeparator" w:id="0">
    <w:p w14:paraId="0E0D02EC" w14:textId="77777777" w:rsidR="0051028C" w:rsidRDefault="0051028C"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De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16CC94" w14:textId="77777777" w:rsidR="0051028C" w:rsidRDefault="0051028C" w:rsidP="00B1269D">
      <w:pPr>
        <w:spacing w:after="0" w:line="240" w:lineRule="auto"/>
      </w:pPr>
      <w:r>
        <w:separator/>
      </w:r>
    </w:p>
  </w:footnote>
  <w:footnote w:type="continuationSeparator" w:id="0">
    <w:p w14:paraId="2513C960" w14:textId="77777777" w:rsidR="0051028C" w:rsidRDefault="0051028C"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4C78BADA"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rPr>
      <w:tab/>
    </w:r>
    <w:r w:rsidRPr="00DC4344">
      <w:rPr>
        <w:noProof/>
        <w:u w:val="single"/>
      </w:rPr>
      <w:t>USAGE INTERNE</w:t>
    </w:r>
    <w:r w:rsidRPr="005B52E7">
      <w:rPr>
        <w:noProof/>
      </w:rPr>
      <w:tab/>
    </w:r>
    <w:r w:rsidRPr="00821DC6">
      <w:rPr>
        <w:noProof/>
      </w:rPr>
      <w:t xml:space="preserve">DocID : </w:t>
    </w:r>
    <w:r w:rsidR="001B034F" w:rsidRPr="001B034F">
      <w:rPr>
        <w:noProof/>
        <w:sz w:val="20"/>
        <w:szCs w:val="20"/>
      </w:rPr>
      <w:t>25-00142844</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rPr>
      <w:tab/>
    </w:r>
    <w:r>
      <w:rPr>
        <w:noProof/>
        <w:sz w:val="20"/>
        <w:szCs w:val="20"/>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rPr>
      <w:tab/>
    </w:r>
    <w:r w:rsidRPr="00DC4344">
      <w:rPr>
        <w:noProof/>
        <w:u w:val="single"/>
      </w:rPr>
      <w:t>USAGE INTERNE</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rPr>
      <w:tab/>
    </w:r>
    <w:r>
      <w:rPr>
        <w:noProof/>
      </w:rPr>
      <w:tab/>
    </w:r>
    <w:r w:rsidRPr="00821DC6">
      <w:rPr>
        <w:noProof/>
      </w:rPr>
      <w:t xml:space="preserve">DocID : </w:t>
    </w:r>
    <w:r>
      <w:rPr>
        <w:noProof/>
        <w:sz w:val="20"/>
        <w:szCs w:val="20"/>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rPr>
      <w:tab/>
    </w:r>
    <w:r>
      <w:rPr>
        <w:noProof/>
        <w:sz w:val="20"/>
        <w:szCs w:val="20"/>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rPr>
      <w:tab/>
    </w:r>
    <w:r w:rsidRPr="005B52E7">
      <w:rPr>
        <w:noProof/>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08DCA709" w:rsidR="00BE2655" w:rsidRPr="00641F67" w:rsidRDefault="00BE2655" w:rsidP="0062549D">
    <w:pPr>
      <w:pStyle w:val="Header"/>
      <w:tabs>
        <w:tab w:val="clear" w:pos="4513"/>
        <w:tab w:val="clear" w:pos="9026"/>
        <w:tab w:val="center" w:pos="5245"/>
        <w:tab w:val="right" w:pos="10466"/>
      </w:tabs>
      <w:jc w:val="left"/>
      <w:rPr>
        <w:noProof/>
        <w:sz w:val="20"/>
        <w:szCs w:val="20"/>
        <w:lang w:val="fr-BE"/>
      </w:rPr>
    </w:pPr>
    <w:r w:rsidRPr="005B52E7">
      <w:rPr>
        <w:noProof/>
      </w:rPr>
      <w:tab/>
    </w:r>
    <w:r w:rsidRPr="009D4870">
      <w:rPr>
        <w:noProof/>
        <w:u w:val="single"/>
      </w:rPr>
      <w:t>USAGE INTERNE</w:t>
    </w:r>
    <w:r w:rsidRPr="009D4870">
      <w:rPr>
        <w:noProof/>
      </w:rPr>
      <w:tab/>
      <w:t>DocID :</w:t>
    </w:r>
    <w:r w:rsidRPr="009D4870">
      <w:rPr>
        <w:noProof/>
        <w:sz w:val="20"/>
        <w:szCs w:val="20"/>
      </w:rPr>
      <w:t xml:space="preserve"> </w:t>
    </w:r>
    <w:r w:rsidR="001B034F" w:rsidRPr="001B034F">
      <w:rPr>
        <w:noProof/>
        <w:sz w:val="20"/>
        <w:szCs w:val="20"/>
      </w:rPr>
      <w:t>25-00142844</w:t>
    </w:r>
  </w:p>
  <w:p w14:paraId="3F59F186" w14:textId="4A6E5BE2" w:rsidR="00BE2655" w:rsidRPr="00641F67" w:rsidRDefault="00BE2655" w:rsidP="0062549D">
    <w:pPr>
      <w:pStyle w:val="Header"/>
      <w:tabs>
        <w:tab w:val="clear" w:pos="4513"/>
        <w:tab w:val="clear" w:pos="9026"/>
        <w:tab w:val="center" w:pos="5245"/>
        <w:tab w:val="right" w:pos="10466"/>
      </w:tabs>
      <w:jc w:val="left"/>
      <w:rPr>
        <w:noProof/>
        <w:lang w:val="fr-BE"/>
      </w:rPr>
    </w:pPr>
    <w:r w:rsidRPr="009D4870">
      <w:rPr>
        <w:noProof/>
        <w:sz w:val="20"/>
        <w:szCs w:val="20"/>
      </w:rPr>
      <w:tab/>
    </w:r>
    <w:r w:rsidRPr="009D4870">
      <w:rPr>
        <w:noProof/>
        <w:sz w:val="20"/>
        <w:szCs w:val="20"/>
      </w:rPr>
      <w:tab/>
    </w:r>
    <w:r w:rsidRPr="009D4870">
      <w:rPr>
        <w:noProof/>
      </w:rPr>
      <w:t>Ann Y</w:t>
    </w:r>
  </w:p>
  <w:p w14:paraId="789378AB" w14:textId="0DE5C14E" w:rsidR="00BE2655" w:rsidRPr="00641F67" w:rsidRDefault="00BE2655" w:rsidP="0062549D">
    <w:pPr>
      <w:pStyle w:val="Header"/>
      <w:tabs>
        <w:tab w:val="clear" w:pos="4513"/>
        <w:tab w:val="clear" w:pos="9026"/>
        <w:tab w:val="center" w:pos="5245"/>
        <w:tab w:val="right" w:pos="10466"/>
      </w:tabs>
      <w:jc w:val="left"/>
      <w:rPr>
        <w:lang w:val="fr-BE"/>
      </w:rPr>
    </w:pPr>
    <w:r w:rsidRPr="009D4870">
      <w:rPr>
        <w:noProof/>
      </w:rPr>
      <w:tab/>
    </w:r>
    <w:r w:rsidRPr="009D4870">
      <w:rPr>
        <w:noProof/>
      </w:rPr>
      <w:tab/>
    </w:r>
    <w:r w:rsidRPr="009D4870">
      <w:t>-</w:t>
    </w:r>
    <w:r>
      <w:fldChar w:fldCharType="begin"/>
    </w:r>
    <w:r w:rsidRPr="009D4870">
      <w:instrText xml:space="preserve"> PAGE  \* Arabic  \* MERGEFORMAT </w:instrText>
    </w:r>
    <w:r>
      <w:fldChar w:fldCharType="separate"/>
    </w:r>
    <w:r w:rsidR="00E5019A">
      <w:rPr>
        <w:noProof/>
      </w:rPr>
      <w:t>1</w:t>
    </w:r>
    <w:r>
      <w:fldChar w:fldCharType="end"/>
    </w:r>
    <w:r w:rsidRPr="009D4870">
      <w:t>/</w:t>
    </w:r>
    <w:r>
      <w:fldChar w:fldCharType="begin"/>
    </w:r>
    <w:r w:rsidRPr="009D4870">
      <w:instrText xml:space="preserve"> SECTIONPAGES   \* MERGEFORMAT </w:instrText>
    </w:r>
    <w:r>
      <w:fldChar w:fldCharType="separate"/>
    </w:r>
    <w:r w:rsidR="00A027E4">
      <w:rPr>
        <w:noProof/>
      </w:rPr>
      <w:t>1</w:t>
    </w:r>
    <w:r>
      <w:rPr>
        <w:noProof/>
      </w:rPr>
      <w:fldChar w:fldCharType="end"/>
    </w:r>
    <w:r w:rsidRPr="009D4870">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BE2655" w:rsidRPr="00641F67" w:rsidRDefault="00BE2655" w:rsidP="005B52E7">
    <w:pPr>
      <w:pStyle w:val="Header"/>
      <w:tabs>
        <w:tab w:val="clear" w:pos="4513"/>
        <w:tab w:val="clear" w:pos="9026"/>
        <w:tab w:val="center" w:pos="5245"/>
        <w:tab w:val="right" w:pos="10466"/>
      </w:tabs>
      <w:jc w:val="left"/>
      <w:rPr>
        <w:noProof/>
        <w:u w:val="single"/>
        <w:lang w:val="fr-BE"/>
      </w:rPr>
    </w:pPr>
    <w:r w:rsidRPr="005B52E7">
      <w:rPr>
        <w:noProof/>
      </w:rPr>
      <w:tab/>
    </w:r>
    <w:r w:rsidRPr="009D4870">
      <w:rPr>
        <w:noProof/>
        <w:u w:val="single"/>
      </w:rPr>
      <w:t>USAGE INTERNE</w:t>
    </w:r>
  </w:p>
  <w:p w14:paraId="70F025CC" w14:textId="77777777" w:rsidR="00BE2655" w:rsidRPr="00641F67" w:rsidRDefault="00BE2655" w:rsidP="005B52E7">
    <w:pPr>
      <w:pStyle w:val="Header"/>
      <w:tabs>
        <w:tab w:val="clear" w:pos="4513"/>
        <w:tab w:val="clear" w:pos="9026"/>
        <w:tab w:val="center" w:pos="5245"/>
        <w:tab w:val="right" w:pos="10466"/>
      </w:tabs>
      <w:jc w:val="left"/>
      <w:rPr>
        <w:noProof/>
        <w:sz w:val="20"/>
        <w:szCs w:val="20"/>
        <w:lang w:val="fr-BE"/>
      </w:rPr>
    </w:pPr>
    <w:r w:rsidRPr="009D4870">
      <w:rPr>
        <w:noProof/>
      </w:rPr>
      <w:tab/>
    </w:r>
    <w:r w:rsidRPr="009D4870">
      <w:rPr>
        <w:noProof/>
      </w:rPr>
      <w:tab/>
      <w:t>DocID :</w:t>
    </w:r>
    <w:r w:rsidRPr="009D4870">
      <w:rPr>
        <w:noProof/>
        <w:sz w:val="20"/>
        <w:szCs w:val="20"/>
      </w:rPr>
      <w:t xml:space="preserve"> 21-50016050</w:t>
    </w:r>
  </w:p>
  <w:p w14:paraId="47E6E650" w14:textId="61EEDD59" w:rsidR="00BE2655" w:rsidRPr="00641F67" w:rsidRDefault="00BE2655" w:rsidP="005B52E7">
    <w:pPr>
      <w:pStyle w:val="Header"/>
      <w:tabs>
        <w:tab w:val="clear" w:pos="4513"/>
        <w:tab w:val="clear" w:pos="9026"/>
        <w:tab w:val="center" w:pos="5245"/>
        <w:tab w:val="right" w:pos="10466"/>
      </w:tabs>
      <w:jc w:val="left"/>
      <w:rPr>
        <w:noProof/>
        <w:lang w:val="fr-BE"/>
      </w:rPr>
    </w:pPr>
    <w:r w:rsidRPr="009D4870">
      <w:rPr>
        <w:noProof/>
        <w:sz w:val="20"/>
        <w:szCs w:val="20"/>
      </w:rPr>
      <w:tab/>
    </w:r>
    <w:r w:rsidRPr="009D4870">
      <w:rPr>
        <w:noProof/>
        <w:sz w:val="20"/>
        <w:szCs w:val="20"/>
      </w:rPr>
      <w:tab/>
    </w:r>
    <w:r w:rsidRPr="009D4870">
      <w:rPr>
        <w:noProof/>
      </w:rPr>
      <w:t xml:space="preserve">Ann Y </w:t>
    </w:r>
  </w:p>
  <w:p w14:paraId="001E77CA" w14:textId="3A82D8BF" w:rsidR="00BE2655" w:rsidRPr="00641F67" w:rsidRDefault="00BE2655" w:rsidP="001D0E81">
    <w:pPr>
      <w:pStyle w:val="Header"/>
      <w:tabs>
        <w:tab w:val="clear" w:pos="4513"/>
        <w:tab w:val="clear" w:pos="9026"/>
        <w:tab w:val="center" w:pos="5245"/>
        <w:tab w:val="right" w:pos="10466"/>
      </w:tabs>
      <w:jc w:val="left"/>
      <w:rPr>
        <w:lang w:val="fr-BE"/>
      </w:rPr>
    </w:pPr>
    <w:r w:rsidRPr="009D4870">
      <w:rPr>
        <w:noProof/>
      </w:rPr>
      <w:tab/>
    </w:r>
    <w:r w:rsidRPr="009D4870">
      <w:rPr>
        <w:noProof/>
      </w:rPr>
      <w:tab/>
    </w:r>
    <w:r w:rsidRPr="009D4870">
      <w:t>-</w:t>
    </w:r>
    <w:r>
      <w:fldChar w:fldCharType="begin"/>
    </w:r>
    <w:r w:rsidRPr="009D4870">
      <w:instrText xml:space="preserve"> PAGE  \* Arabic  \* MERGEFORMAT </w:instrText>
    </w:r>
    <w:r>
      <w:fldChar w:fldCharType="separate"/>
    </w:r>
    <w:r w:rsidRPr="009D4870">
      <w:rPr>
        <w:noProof/>
      </w:rPr>
      <w:t>1</w:t>
    </w:r>
    <w:r>
      <w:fldChar w:fldCharType="end"/>
    </w:r>
    <w:r w:rsidRPr="009D4870">
      <w:t>/</w:t>
    </w:r>
    <w:r>
      <w:fldChar w:fldCharType="begin"/>
    </w:r>
    <w:r w:rsidRPr="009D4870">
      <w:instrText xml:space="preserve"> SECTIONPAGES   \* MERGEFORMAT </w:instrText>
    </w:r>
    <w:r>
      <w:fldChar w:fldCharType="separate"/>
    </w:r>
    <w:r w:rsidRPr="009D4870">
      <w:rPr>
        <w:noProof/>
      </w:rPr>
      <w:t>1</w:t>
    </w:r>
    <w:r>
      <w:rPr>
        <w:noProof/>
      </w:rPr>
      <w:fldChar w:fldCharType="end"/>
    </w:r>
    <w:r w:rsidRPr="009D4870">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2AB3341A"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rPr>
      <w:tab/>
    </w:r>
    <w:r w:rsidRPr="009D4870">
      <w:rPr>
        <w:noProof/>
        <w:u w:val="single"/>
      </w:rPr>
      <w:t>USAGE INTERNE</w:t>
    </w:r>
    <w:r w:rsidRPr="009D4870">
      <w:rPr>
        <w:noProof/>
      </w:rPr>
      <w:tab/>
      <w:t>DocID :</w:t>
    </w:r>
    <w:r w:rsidRPr="009D4870">
      <w:rPr>
        <w:noProof/>
        <w:sz w:val="20"/>
        <w:szCs w:val="20"/>
      </w:rPr>
      <w:t xml:space="preserve"> </w:t>
    </w:r>
    <w:r w:rsidR="001B034F" w:rsidRPr="001B034F">
      <w:rPr>
        <w:noProof/>
        <w:sz w:val="20"/>
        <w:szCs w:val="20"/>
      </w:rPr>
      <w:t>25-00142844</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rPr>
      <w:tab/>
    </w:r>
    <w:r w:rsidRPr="009D4870">
      <w:rPr>
        <w:noProof/>
        <w:sz w:val="20"/>
        <w:szCs w:val="20"/>
      </w:rPr>
      <w:tab/>
    </w:r>
    <w:r w:rsidRPr="009D4870">
      <w:rPr>
        <w:noProof/>
      </w:rPr>
      <w:t>Ann Z</w:t>
    </w:r>
  </w:p>
  <w:p w14:paraId="79FDAF6E" w14:textId="439E29CB"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rPr>
      <w:tab/>
    </w:r>
    <w:r w:rsidRPr="009D4870">
      <w:rPr>
        <w:noProof/>
      </w:rPr>
      <w:tab/>
    </w:r>
    <w:r w:rsidRPr="009D4870">
      <w:t>-</w:t>
    </w:r>
    <w:r>
      <w:fldChar w:fldCharType="begin"/>
    </w:r>
    <w:r w:rsidRPr="009D4870">
      <w:instrText xml:space="preserve"> PAGE  \* Arabic  \* MERGEFORMAT </w:instrText>
    </w:r>
    <w:r>
      <w:fldChar w:fldCharType="separate"/>
    </w:r>
    <w:r w:rsidR="00E5019A">
      <w:rPr>
        <w:noProof/>
      </w:rPr>
      <w:t>1</w:t>
    </w:r>
    <w:r>
      <w:fldChar w:fldCharType="end"/>
    </w:r>
    <w:r w:rsidRPr="009D4870">
      <w:t>/</w:t>
    </w:r>
    <w:r>
      <w:fldChar w:fldCharType="begin"/>
    </w:r>
    <w:r w:rsidRPr="009D4870">
      <w:instrText xml:space="preserve"> SECTIONPAGES   \* MERGEFORMAT </w:instrText>
    </w:r>
    <w:r>
      <w:fldChar w:fldCharType="separate"/>
    </w:r>
    <w:r w:rsidR="00A027E4">
      <w:rPr>
        <w:noProof/>
      </w:rPr>
      <w:t>1</w:t>
    </w:r>
    <w:r>
      <w:rPr>
        <w:noProof/>
      </w:rPr>
      <w:fldChar w:fldCharType="end"/>
    </w:r>
    <w:r w:rsidRPr="009D4870">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rPr>
      <w:tab/>
    </w:r>
    <w:r w:rsidRPr="009D4870">
      <w:rPr>
        <w:noProof/>
        <w:u w:val="single"/>
      </w:rPr>
      <w:t>USAGE INTERNE</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rPr>
      <w:tab/>
    </w:r>
    <w:r w:rsidRPr="009D4870">
      <w:rPr>
        <w:noProof/>
      </w:rPr>
      <w:tab/>
      <w:t>DocID :</w:t>
    </w:r>
    <w:r w:rsidRPr="009D4870">
      <w:rPr>
        <w:noProof/>
        <w:sz w:val="20"/>
        <w:szCs w:val="20"/>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rPr>
      <w:tab/>
    </w:r>
    <w:r w:rsidRPr="009D4870">
      <w:rPr>
        <w:noProof/>
        <w:sz w:val="20"/>
        <w:szCs w:val="20"/>
      </w:rPr>
      <w:tab/>
    </w:r>
    <w:r w:rsidRPr="009D4870">
      <w:rPr>
        <w:noProof/>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rPr>
      <w:tab/>
    </w:r>
    <w:r w:rsidRPr="009D4870">
      <w:rPr>
        <w:noProof/>
      </w:rPr>
      <w:tab/>
    </w:r>
    <w:r w:rsidRPr="009D4870">
      <w:t>-</w:t>
    </w:r>
    <w:r>
      <w:fldChar w:fldCharType="begin"/>
    </w:r>
    <w:r w:rsidRPr="009D4870">
      <w:instrText xml:space="preserve"> PAGE  \* Arabic  \* MERGEFORMAT </w:instrText>
    </w:r>
    <w:r>
      <w:fldChar w:fldCharType="separate"/>
    </w:r>
    <w:r w:rsidRPr="009D4870">
      <w:rPr>
        <w:noProof/>
      </w:rPr>
      <w:t>1</w:t>
    </w:r>
    <w:r>
      <w:fldChar w:fldCharType="end"/>
    </w:r>
    <w:r w:rsidRPr="009D4870">
      <w:t>/</w:t>
    </w:r>
    <w:r>
      <w:fldChar w:fldCharType="begin"/>
    </w:r>
    <w:r w:rsidRPr="009D4870">
      <w:instrText xml:space="preserve"> SECTIONPAGES   \* MERGEFORMAT </w:instrText>
    </w:r>
    <w:r>
      <w:fldChar w:fldCharType="separate"/>
    </w:r>
    <w:r w:rsidRPr="009D4870">
      <w:rPr>
        <w:noProof/>
      </w:rPr>
      <w:t>1</w:t>
    </w:r>
    <w:r>
      <w:rPr>
        <w:noProof/>
      </w:rPr>
      <w:fldChar w:fldCharType="end"/>
    </w:r>
    <w:r w:rsidRPr="009D4870">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5360E7A"/>
    <w:multiLevelType w:val="hybridMultilevel"/>
    <w:tmpl w:val="1270A16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3"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4"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5"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29C35B34"/>
    <w:multiLevelType w:val="multilevel"/>
    <w:tmpl w:val="E3389446"/>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2D74761E"/>
    <w:multiLevelType w:val="hybridMultilevel"/>
    <w:tmpl w:val="654C90B0"/>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9"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1"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2"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7"/>
  </w:num>
  <w:num w:numId="2" w16cid:durableId="21088835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1"/>
  </w:num>
  <w:num w:numId="4" w16cid:durableId="246158687">
    <w:abstractNumId w:val="14"/>
  </w:num>
  <w:num w:numId="5" w16cid:durableId="987978354">
    <w:abstractNumId w:val="7"/>
    <w:lvlOverride w:ilvl="0">
      <w:startOverride w:val="25"/>
    </w:lvlOverride>
  </w:num>
  <w:num w:numId="6" w16cid:durableId="1855805182">
    <w:abstractNumId w:val="4"/>
  </w:num>
  <w:num w:numId="7" w16cid:durableId="1625581137">
    <w:abstractNumId w:val="20"/>
  </w:num>
  <w:num w:numId="8" w16cid:durableId="1804422602">
    <w:abstractNumId w:val="15"/>
  </w:num>
  <w:num w:numId="9" w16cid:durableId="730999216">
    <w:abstractNumId w:val="4"/>
  </w:num>
  <w:num w:numId="10" w16cid:durableId="448864891">
    <w:abstractNumId w:val="9"/>
  </w:num>
  <w:num w:numId="11" w16cid:durableId="1059791921">
    <w:abstractNumId w:val="2"/>
  </w:num>
  <w:num w:numId="12" w16cid:durableId="793446325">
    <w:abstractNumId w:val="6"/>
  </w:num>
  <w:num w:numId="13" w16cid:durableId="1181580201">
    <w:abstractNumId w:val="21"/>
  </w:num>
  <w:num w:numId="14" w16cid:durableId="889804644">
    <w:abstractNumId w:val="5"/>
  </w:num>
  <w:num w:numId="15" w16cid:durableId="1047797871">
    <w:abstractNumId w:val="12"/>
  </w:num>
  <w:num w:numId="16" w16cid:durableId="2080056892">
    <w:abstractNumId w:val="22"/>
  </w:num>
  <w:num w:numId="17" w16cid:durableId="176117024">
    <w:abstractNumId w:val="17"/>
  </w:num>
  <w:num w:numId="18" w16cid:durableId="51972999">
    <w:abstractNumId w:val="16"/>
  </w:num>
  <w:num w:numId="19" w16cid:durableId="916868034">
    <w:abstractNumId w:val="13"/>
  </w:num>
  <w:num w:numId="20" w16cid:durableId="1809084631">
    <w:abstractNumId w:val="10"/>
  </w:num>
  <w:num w:numId="21" w16cid:durableId="655500407">
    <w:abstractNumId w:val="18"/>
  </w:num>
  <w:num w:numId="22" w16cid:durableId="972831355">
    <w:abstractNumId w:val="19"/>
  </w:num>
  <w:num w:numId="23" w16cid:durableId="1352075200">
    <w:abstractNumId w:val="3"/>
  </w:num>
  <w:num w:numId="24" w16cid:durableId="850264950">
    <w:abstractNumId w:val="0"/>
  </w:num>
  <w:num w:numId="25" w16cid:durableId="40324180">
    <w:abstractNumId w:val="1"/>
  </w:num>
  <w:num w:numId="26" w16cid:durableId="1707098010">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hideSpellingErrors/>
  <w:proofState w:spelling="clean"/>
  <w:defaultTabStop w:val="708"/>
  <w:hyphenationZone w:val="425"/>
  <w:characterSpacingControl w:val="doNotCompress"/>
  <w:savePreviewPicture/>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1F6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17C"/>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4F"/>
    <w:rsid w:val="001B0393"/>
    <w:rsid w:val="001B750E"/>
    <w:rsid w:val="001C4CB5"/>
    <w:rsid w:val="001C5145"/>
    <w:rsid w:val="001C5A03"/>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5D3C"/>
    <w:rsid w:val="00287010"/>
    <w:rsid w:val="00293592"/>
    <w:rsid w:val="00294A27"/>
    <w:rsid w:val="0029541C"/>
    <w:rsid w:val="0029642D"/>
    <w:rsid w:val="00297B52"/>
    <w:rsid w:val="00297D33"/>
    <w:rsid w:val="002A5C2E"/>
    <w:rsid w:val="002A6153"/>
    <w:rsid w:val="002B1B75"/>
    <w:rsid w:val="002B27E5"/>
    <w:rsid w:val="002B2E91"/>
    <w:rsid w:val="002B4BA2"/>
    <w:rsid w:val="002B6AA6"/>
    <w:rsid w:val="002C2DB2"/>
    <w:rsid w:val="002C456F"/>
    <w:rsid w:val="002C4FD6"/>
    <w:rsid w:val="002C74C4"/>
    <w:rsid w:val="002D07F0"/>
    <w:rsid w:val="002E0FD2"/>
    <w:rsid w:val="002E14DB"/>
    <w:rsid w:val="002E1E66"/>
    <w:rsid w:val="002E2410"/>
    <w:rsid w:val="002F22DF"/>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567C0"/>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02F"/>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2DF4"/>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68"/>
    <w:rsid w:val="0047482D"/>
    <w:rsid w:val="00474862"/>
    <w:rsid w:val="00476550"/>
    <w:rsid w:val="0047705E"/>
    <w:rsid w:val="0048053E"/>
    <w:rsid w:val="00481353"/>
    <w:rsid w:val="00485CD1"/>
    <w:rsid w:val="00492A88"/>
    <w:rsid w:val="004942E1"/>
    <w:rsid w:val="0049621E"/>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028C"/>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1BDE"/>
    <w:rsid w:val="00562731"/>
    <w:rsid w:val="00562FFD"/>
    <w:rsid w:val="005657E3"/>
    <w:rsid w:val="00566CE6"/>
    <w:rsid w:val="0057274E"/>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5F6A1D"/>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1F67"/>
    <w:rsid w:val="00642E79"/>
    <w:rsid w:val="0064439F"/>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0873"/>
    <w:rsid w:val="0069348A"/>
    <w:rsid w:val="00693BD4"/>
    <w:rsid w:val="0069684A"/>
    <w:rsid w:val="00696996"/>
    <w:rsid w:val="006A1F7D"/>
    <w:rsid w:val="006A57A7"/>
    <w:rsid w:val="006A5C9E"/>
    <w:rsid w:val="006B0800"/>
    <w:rsid w:val="006B09B1"/>
    <w:rsid w:val="006B2EE9"/>
    <w:rsid w:val="006B31B2"/>
    <w:rsid w:val="006B4540"/>
    <w:rsid w:val="006B531E"/>
    <w:rsid w:val="006B6417"/>
    <w:rsid w:val="006B790F"/>
    <w:rsid w:val="006C13A5"/>
    <w:rsid w:val="006C1A43"/>
    <w:rsid w:val="006C5659"/>
    <w:rsid w:val="006C65B1"/>
    <w:rsid w:val="006C6C9A"/>
    <w:rsid w:val="006D0AC2"/>
    <w:rsid w:val="006D440D"/>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5BD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7F2913"/>
    <w:rsid w:val="00800F73"/>
    <w:rsid w:val="00802C90"/>
    <w:rsid w:val="008042FC"/>
    <w:rsid w:val="0080520B"/>
    <w:rsid w:val="00806832"/>
    <w:rsid w:val="00810F73"/>
    <w:rsid w:val="00813799"/>
    <w:rsid w:val="00817DF7"/>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0ADC"/>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429A"/>
    <w:rsid w:val="00996EBE"/>
    <w:rsid w:val="00997A72"/>
    <w:rsid w:val="009A0500"/>
    <w:rsid w:val="009A40AA"/>
    <w:rsid w:val="009A7FB9"/>
    <w:rsid w:val="009B209F"/>
    <w:rsid w:val="009B3B47"/>
    <w:rsid w:val="009B4E03"/>
    <w:rsid w:val="009B770A"/>
    <w:rsid w:val="009C1916"/>
    <w:rsid w:val="009C1C41"/>
    <w:rsid w:val="009C224C"/>
    <w:rsid w:val="009C24BC"/>
    <w:rsid w:val="009C6B75"/>
    <w:rsid w:val="009C73CA"/>
    <w:rsid w:val="009C7981"/>
    <w:rsid w:val="009D3791"/>
    <w:rsid w:val="009D4870"/>
    <w:rsid w:val="009D6E77"/>
    <w:rsid w:val="009E1AF5"/>
    <w:rsid w:val="009E280E"/>
    <w:rsid w:val="009E4B63"/>
    <w:rsid w:val="009E645C"/>
    <w:rsid w:val="009F1E8F"/>
    <w:rsid w:val="009F23F8"/>
    <w:rsid w:val="009F41AF"/>
    <w:rsid w:val="009F4CB2"/>
    <w:rsid w:val="009F5CA8"/>
    <w:rsid w:val="009F7785"/>
    <w:rsid w:val="00A01F90"/>
    <w:rsid w:val="00A027E4"/>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572B"/>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D6576"/>
    <w:rsid w:val="00BE24B9"/>
    <w:rsid w:val="00BE2655"/>
    <w:rsid w:val="00BE4182"/>
    <w:rsid w:val="00BE4D02"/>
    <w:rsid w:val="00BE5FEC"/>
    <w:rsid w:val="00BE7117"/>
    <w:rsid w:val="00C038BE"/>
    <w:rsid w:val="00C03CFA"/>
    <w:rsid w:val="00C05FD0"/>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16D"/>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4848"/>
    <w:rsid w:val="00CC7445"/>
    <w:rsid w:val="00CD2FFA"/>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0623"/>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87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2057A"/>
    <w:rsid w:val="00E307BB"/>
    <w:rsid w:val="00E323F3"/>
    <w:rsid w:val="00E36228"/>
    <w:rsid w:val="00E36736"/>
    <w:rsid w:val="00E3733B"/>
    <w:rsid w:val="00E37919"/>
    <w:rsid w:val="00E37A03"/>
    <w:rsid w:val="00E412C8"/>
    <w:rsid w:val="00E43420"/>
    <w:rsid w:val="00E436F7"/>
    <w:rsid w:val="00E46601"/>
    <w:rsid w:val="00E5019A"/>
    <w:rsid w:val="00E61100"/>
    <w:rsid w:val="00E61431"/>
    <w:rsid w:val="00E61C74"/>
    <w:rsid w:val="00E647DF"/>
    <w:rsid w:val="00E668B9"/>
    <w:rsid w:val="00E66B81"/>
    <w:rsid w:val="00E67CE5"/>
    <w:rsid w:val="00E70484"/>
    <w:rsid w:val="00E710CE"/>
    <w:rsid w:val="00E76B05"/>
    <w:rsid w:val="00E812D7"/>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0CDE"/>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3043"/>
    <w:rsid w:val="00F94084"/>
    <w:rsid w:val="00F94DFD"/>
    <w:rsid w:val="00F97FDF"/>
    <w:rsid w:val="00FA0A47"/>
    <w:rsid w:val="00FA2530"/>
    <w:rsid w:val="00FB17AF"/>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units.mil.intra/sites/DGHWB/SIPPT_IDPBW_Risk_Management/LDPBW_SLPPT8/Pages/Verslagen.aspx" TargetMode="External"/><Relationship Id="rId26" Type="http://schemas.openxmlformats.org/officeDocument/2006/relationships/hyperlink" Target="http://www.excellum.eu/uploadedFiles/Downloadable_documentation/documentatie/brochures_ETAP_noodverlichting/Maintenance%20whitepaper_NL.pdf" TargetMode="External"/><Relationship Id="rId39" Type="http://schemas.openxmlformats.org/officeDocument/2006/relationships/hyperlink" Target="https://shpapps.mil.intra/sites/EDR/Publications/ACWB-SPS-WRKPR-001_N_E002_R001.docx" TargetMode="External"/><Relationship Id="rId21" Type="http://schemas.openxmlformats.org/officeDocument/2006/relationships/hyperlink" Target="https://intranet.mil.intra/sites/Wellbeing/Pages/AMT.aspx" TargetMode="External"/><Relationship Id="rId34" Type="http://schemas.openxmlformats.org/officeDocument/2006/relationships/hyperlink" Target="http://units.mil.intra/sites/DGHWB/SIPPT_IDPBW_Risk_Management/LDPBW_SLPPT8/Templates/Meldingsformulier%20van%20een%20ongeval.docx" TargetMode="External"/><Relationship Id="rId42" Type="http://schemas.openxmlformats.org/officeDocument/2006/relationships/hyperlink" Target="http://units.mil.intra/sites/DGHWB/SIPPT_IDPBW_Risk_Management/LDPBW_SLPPT8/Intern%20Noodplan%20actiemodules/PIU%202017_draft_FR.docx" TargetMode="External"/><Relationship Id="rId47" Type="http://schemas.openxmlformats.org/officeDocument/2006/relationships/hyperlink" Target="http://units.mil.intra/sites/DGHWB/SIPPT_IDPBW_Risk_Management/LDPBW_SLPPT8/Templates/Draft_Checklist%201_Periodieke%20visuele%20Ctl%20draagbare%20blusmiddelen_2019-03.docx" TargetMode="External"/><Relationship Id="rId50" Type="http://schemas.openxmlformats.org/officeDocument/2006/relationships/hyperlink" Target="http://units.mil.intra/sites/DGHWB/SIPPT_IDPBW_Risk_Management/LDPBW_SLPPT8/Templates/Draft_Checklist%204_Periodieke%20visuele%20Ctl%20haspel_2019-03.docx" TargetMode="External"/><Relationship Id="rId55" Type="http://schemas.openxmlformats.org/officeDocument/2006/relationships/hyperlink" Target="http://units.mil.intra/sites/DGHWB/SIPPT_IDPBW_Risk_Management/LDPBW_SLPPT8/Templates/5.2b%20L.L%20-%20F.1b%20-%20Ctl%20Muurhydrant%20aan%20Muurhaspel%20verbonden.docx" TargetMode="External"/><Relationship Id="rId63" Type="http://schemas.openxmlformats.org/officeDocument/2006/relationships/diagramData" Target="diagrams/data1.xml"/><Relationship Id="rId68" Type="http://schemas.openxmlformats.org/officeDocument/2006/relationships/hyperlink" Target="https://units.mil.intra/sites/DGHWB/SIPPT_IDPBW_Risk_Management/LDPBW_SLPPT8/Info%20Assistent%20in%20Preventie%20van%20de%20Eenheid/codex%202020.pdf" TargetMode="External"/><Relationship Id="rId76" Type="http://schemas.openxmlformats.org/officeDocument/2006/relationships/header" Target="header3.xml"/><Relationship Id="rId7" Type="http://schemas.openxmlformats.org/officeDocument/2006/relationships/settings" Target="settings.xml"/><Relationship Id="rId71" Type="http://schemas.openxmlformats.org/officeDocument/2006/relationships/hyperlink" Target="http://intranet.mil.intra/sites/EDir/ACOSWB/Geconverteerde%20Documenten/Richtlijnen/SPS/ACWB-SPS-WRKPR-002_N.doc" TargetMode="Externa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units.mil.intra/sites/DGHWB/SIPPT_IDPBW_Risk_Management/LDPBW_SLPPT8/Templates/Draft_Checklist%206_Periodieke%20visuele%20Ctl%20Kast-haspel-hydrant_2019-03.docx" TargetMode="External"/><Relationship Id="rId11" Type="http://schemas.openxmlformats.org/officeDocument/2006/relationships/image" Target="media/image1.png"/><Relationship Id="rId24"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2" Type="http://schemas.openxmlformats.org/officeDocument/2006/relationships/hyperlink" Target="http://units.mil.intra/sites/DGHWB/SIPPT_IDPBW_Risk_Management/LDPBW_SLPPT8/Lists/Actoren%20Welzijn%20en%20Milieu" TargetMode="External"/><Relationship Id="rId37" Type="http://schemas.openxmlformats.org/officeDocument/2006/relationships/hyperlink" Target="https://shpapps.mil.intra/sites/EDR/Publications/DGMR-SPS-PRPER-PMRS-001_N_E003_R000.PDF" TargetMode="External"/><Relationship Id="rId40" Type="http://schemas.openxmlformats.org/officeDocument/2006/relationships/hyperlink" Target="http://units.mil.intra/sites/DGHWB/SIPPT_IDPBW_Risk_Management/LDPBW_SLPPT8/Pages/InternalUrgencyPlan.aspx" TargetMode="External"/><Relationship Id="rId45"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3" Type="http://schemas.openxmlformats.org/officeDocument/2006/relationships/hyperlink" Target="http://units.mil.intra/sites/DGHWB/SIPPT_IDPBW_Risk_Management/LDPBW_SLPPT8/Templates/Draft_Checklist%207_Periodieke%20visuele%20Ctl%20bovengrondse%20hydrant-2_2019-03.docx" TargetMode="External"/><Relationship Id="rId58" Type="http://schemas.openxmlformats.org/officeDocument/2006/relationships/hyperlink" Target="http://www.werk.belgie.be/WorkArea/DownloadAsset.aspx?id=46038" TargetMode="External"/><Relationship Id="rId66" Type="http://schemas.openxmlformats.org/officeDocument/2006/relationships/diagramColors" Target="diagrams/colors1.xml"/><Relationship Id="rId74" Type="http://schemas.openxmlformats.org/officeDocument/2006/relationships/hyperlink" Target="https://shpapps.mil.intra/sites/EDR/Publications/DGMR-SPS-PRPER-PRMW-002_N_E001_R000.pdf" TargetMode="External"/><Relationship Id="rId79" Type="http://schemas.openxmlformats.org/officeDocument/2006/relationships/header" Target="header6.xml"/><Relationship Id="rId5" Type="http://schemas.openxmlformats.org/officeDocument/2006/relationships/numbering" Target="numbering.xml"/><Relationship Id="rId61" Type="http://schemas.openxmlformats.org/officeDocument/2006/relationships/hyperlink" Target="http://units.mil.intra/sites/DGHWB/SIPPT_IDPBW_Risk_Management/IDPBWTools/BrandRA_Prod_V1_1_N.xlsx" TargetMode="External"/><Relationship Id="rId82"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units.mil.intra/sites/DGHWB/SIPPT_IDPBW_Risk_Management/LDPBW_SLPPT8/Pages/Verslagen.aspx" TargetMode="External"/><Relationship Id="rId31" Type="http://schemas.openxmlformats.org/officeDocument/2006/relationships/hyperlink" Target="http://intranet.mil.intra/sites/EDir/ACOSWB/Geconverteerde%20Documenten/Richtlijnen/SPS/ACWB-SPS-WRKPR-001_N.doc" TargetMode="External"/><Relationship Id="rId44" Type="http://schemas.openxmlformats.org/officeDocument/2006/relationships/hyperlink" Target="http://www.emploi.belgique.be/WorkArea/DownloadAsset.aspx?id=46038" TargetMode="External"/><Relationship Id="rId52" Type="http://schemas.openxmlformats.org/officeDocument/2006/relationships/hyperlink" Target="http://units.mil.intra/sites/DGHWB/SIPPT_IDPBW_Risk_Management/LDPBW_SLPPT8/Templates/Draft_Checklist%206_Periodieke%20visuele%20Ctl%20Kast-haspel-hydrant_2019-03.docx" TargetMode="External"/><Relationship Id="rId60" Type="http://schemas.openxmlformats.org/officeDocument/2006/relationships/hyperlink" Target="http://units.mil.intra/sites/DGHWB/SIPPT_IDPBW_Risk_Management/IDPBWTools/ACWB-GID-WRKPR-033-NL.aspx" TargetMode="External"/><Relationship Id="rId65" Type="http://schemas.openxmlformats.org/officeDocument/2006/relationships/diagramQuickStyle" Target="diagrams/quickStyle1.xml"/><Relationship Id="rId73" Type="http://schemas.openxmlformats.org/officeDocument/2006/relationships/hyperlink" Target="https://shpapps.mil.intra/sites/EDR/Publications/DGMR-SPS-PRPER-PMRS-001_N_E003_R000.PDF" TargetMode="External"/><Relationship Id="rId78" Type="http://schemas.openxmlformats.org/officeDocument/2006/relationships/header" Target="header5.xml"/><Relationship Id="rId8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units.mil.intra/sites/DGHWB/SIPPT_IDPBW_Risk_Management/LDPBW_SLPPT8/Pages/InternalUrgencyPlan.aspx" TargetMode="External"/><Relationship Id="rId27" Type="http://schemas.openxmlformats.org/officeDocument/2006/relationships/hyperlink" Target="http://units.mil.intra/sites/DGHWB/SIPPT_IDPBW_Risk_Management/LDPBW_SLPPT8/Templates/Draft_Checklist%206_Periodieke%20visuele%20Ctl%20Kast-haspel-hydrant_2019-03.docx" TargetMode="External"/><Relationship Id="rId30" Type="http://schemas.openxmlformats.org/officeDocument/2006/relationships/hyperlink" Target="https://shpapps.mil.intra/sites/EDR/Publications/ACWB-SPS-WRKPR-001_N_E002_R001.docx?web=1" TargetMode="External"/><Relationship Id="rId35"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3" Type="http://schemas.openxmlformats.org/officeDocument/2006/relationships/hyperlink" Target="http://www.werk.belgie.be/WorkArea/DownloadAsset.aspx?id=46038" TargetMode="External"/><Relationship Id="rId48" Type="http://schemas.openxmlformats.org/officeDocument/2006/relationships/hyperlink" Target="http://units.mil.intra/sites/DGHWB/SIPPT_IDPBW_Risk_Management/LDPBW_SLPPT8/Templates/Draft_Checklist%202_Periodieke%20visuele%20Ctl%20mobiele%20blusmiddelen_2019-03.docx" TargetMode="External"/><Relationship Id="rId56" Type="http://schemas.openxmlformats.org/officeDocument/2006/relationships/hyperlink" Target="http://units.mil.intra/sites/DGHWB/SIPPT_IDPBW_Risk_Management/LDPBW_SLPPT8/Templates/0%205.2a%20-%20F.1a%20-%20Initi&#235;le%20inventaris%20-%20Fiche%20Mat%20Muurhaspel.docx" TargetMode="External"/><Relationship Id="rId64" Type="http://schemas.openxmlformats.org/officeDocument/2006/relationships/diagramLayout" Target="diagrams/layout1.xml"/><Relationship Id="rId69" Type="http://schemas.openxmlformats.org/officeDocument/2006/relationships/hyperlink" Target="https://units.mil.intra/sites/DGHWB/SIPPT_IDPBW_Risk_Management/LDPBW_SLPPT8/Info%20Assistent%20in%20Preventie%20van%20de%20Eenheid/code2020.pdf" TargetMode="External"/><Relationship Id="rId77"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5_Periodieke%20visuele%20Ctl%20muurhydrant_2019-03.docx" TargetMode="External"/><Relationship Id="rId72" Type="http://schemas.openxmlformats.org/officeDocument/2006/relationships/hyperlink" Target="https://shpapps.mil.intra/sites/EDR/Publications/ACWB-SPS-WRKPR-001_N_E002_R001.docx" TargetMode="Externa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mailto:Thierry.deppe@mil.be" TargetMode="External"/><Relationship Id="rId17" Type="http://schemas.openxmlformats.org/officeDocument/2006/relationships/header" Target="header2.xml"/><Relationship Id="rId25" Type="http://schemas.openxmlformats.org/officeDocument/2006/relationships/hyperlink" Target="http://intranet.mil.intra/sites/Mat/Infra/MRCI/Assets/Pages/LogMeu.aspx" TargetMode="External"/><Relationship Id="rId33" Type="http://schemas.openxmlformats.org/officeDocument/2006/relationships/hyperlink" Target="http://units.mil.intra/sites/DGHWB/SIPPT_IDPBW_Risk_Management/LDPBW_SLPPT8/Templates/Meldingsformulier%20Medisch%20incident.docx" TargetMode="External"/><Relationship Id="rId38" Type="http://schemas.openxmlformats.org/officeDocument/2006/relationships/hyperlink" Target="http://units.mil.intra/sites/DGHWB/SIPPT_IDPBW_Risk_Management/LDPBW_SLPPT8/Punctuele%20Risico%20Analyse/Draft%20complianceanalyse%20KB%202014-Blok%201.pdf" TargetMode="External"/><Relationship Id="rId46" Type="http://schemas.openxmlformats.org/officeDocument/2006/relationships/hyperlink" Target="http://intranet.mil.intra/sites/EDir/ACOSWB/Geconverteerde%20Documenten/Richtlijnen/SPS/ACWB-SPS-WRKPR-001_N.doc" TargetMode="External"/><Relationship Id="rId59" Type="http://schemas.openxmlformats.org/officeDocument/2006/relationships/hyperlink" Target="http://www.emploi.belgique.be/WorkArea/DownloadAsset.aspx?id=46038" TargetMode="External"/><Relationship Id="rId67" Type="http://schemas.microsoft.com/office/2007/relationships/diagramDrawing" Target="diagrams/drawing1.xml"/><Relationship Id="rId20" Type="http://schemas.openxmlformats.org/officeDocument/2006/relationships/hyperlink" Target="mailto:DGHWB-AMT-EVERE-COLLAB@mil.be" TargetMode="External"/><Relationship Id="rId41" Type="http://schemas.openxmlformats.org/officeDocument/2006/relationships/hyperlink" Target="http://units.mil.intra/sites/DGHWB/SIPPT_IDPBW_Risk_Management/LDPBW_SLPPT8/Intern%20Noodplan%20actiemodules/INP%202017_draft_NL.docx" TargetMode="External"/><Relationship Id="rId54" Type="http://schemas.openxmlformats.org/officeDocument/2006/relationships/hyperlink" Target="http://units.mil.intra/sites/DGHWB/SIPPT_IDPBW_Risk_Management/LDPBW_SLPPT8/Templates/5.2a%20L.L%20-%20F.1a%20-%20Ctl%20Muurhaspel.docx" TargetMode="External"/><Relationship Id="rId62" Type="http://schemas.openxmlformats.org/officeDocument/2006/relationships/image" Target="media/image4.png"/><Relationship Id="rId70" Type="http://schemas.openxmlformats.org/officeDocument/2006/relationships/hyperlink" Target="http://intranet.mil.intra/sites/EDir/ACOSWB/Geconverteerde%20Documenten/Richtlijnen/APG/ACWB-APG-WRKPR-001_N.pdf" TargetMode="External"/><Relationship Id="rId75" Type="http://schemas.openxmlformats.org/officeDocument/2006/relationships/hyperlink" Target="https://shpapps.mil.intra/sites/EDR/Publications/DGMR-SPS-PRPER-PMRW-002_N_E002_R001.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units.mil.intra/sites/DGHWB/SIPPT_IDPBW_Risk_Management/LDPBW_SLPPT8/Intern%20Noodplan%20actiemodules/INP%202017_draft_NL.docx" TargetMode="External"/><Relationship Id="rId28" Type="http://schemas.openxmlformats.org/officeDocument/2006/relationships/hyperlink" Target="http://units.mil.intra/sites/DGHWB/SIPPT_IDPBW_Risk_Management/LDPBW_SLPPT8/Templates/Draft_Checklist%206_Periodieke%20visuele%20Ctl%20Kast-haspel-hydrant_2019-03.docx" TargetMode="External"/><Relationship Id="rId36" Type="http://schemas.openxmlformats.org/officeDocument/2006/relationships/hyperlink" Target="https://units.mil.intra/sites/TEB-UTB/MilieuenPreventie/Inspektierapporten%20Gevaarlijke%20tuigen%20%20Rapports%20In/Forms/AllItems.aspx" TargetMode="External"/><Relationship Id="rId49" Type="http://schemas.openxmlformats.org/officeDocument/2006/relationships/hyperlink" Target="http://units.mil.intra/sites/DGHWB/SIPPT_IDPBW_Risk_Management/LDPBW_SLPPT8/Templates/Draft_Checklist%203_Periodieke%20visuele%20Ctl%20vaste%20blusinstallaties_2019-03.docx" TargetMode="External"/><Relationship Id="rId57" Type="http://schemas.openxmlformats.org/officeDocument/2006/relationships/hyperlink" Target="http://units.mil.intra/sites/DGHWB/SIPPT_IDPBW_Risk_Management/LDPBW_SLPPT8/Templates/0%205.2b%20-%20F.1b%20-%20Initi&#235;le%20inventaris%20-%20Fiche%20Mat%20Muurhydrant.doc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31D8"/>
    <w:rsid w:val="00051F60"/>
    <w:rsid w:val="00057E61"/>
    <w:rsid w:val="0006446C"/>
    <w:rsid w:val="0009370D"/>
    <w:rsid w:val="00093F43"/>
    <w:rsid w:val="000F4810"/>
    <w:rsid w:val="00115AA9"/>
    <w:rsid w:val="001453E9"/>
    <w:rsid w:val="00187923"/>
    <w:rsid w:val="001D4011"/>
    <w:rsid w:val="001F70B7"/>
    <w:rsid w:val="00280412"/>
    <w:rsid w:val="00286141"/>
    <w:rsid w:val="002E3B92"/>
    <w:rsid w:val="003A35DC"/>
    <w:rsid w:val="003B5D2D"/>
    <w:rsid w:val="003F159B"/>
    <w:rsid w:val="00416C82"/>
    <w:rsid w:val="00442290"/>
    <w:rsid w:val="004B08A0"/>
    <w:rsid w:val="004B5FE5"/>
    <w:rsid w:val="005730F9"/>
    <w:rsid w:val="00580EEB"/>
    <w:rsid w:val="00597DE6"/>
    <w:rsid w:val="005C0BCD"/>
    <w:rsid w:val="006212B2"/>
    <w:rsid w:val="00646EC7"/>
    <w:rsid w:val="00687AB9"/>
    <w:rsid w:val="006A575F"/>
    <w:rsid w:val="006B776E"/>
    <w:rsid w:val="006F0192"/>
    <w:rsid w:val="007342B0"/>
    <w:rsid w:val="00767A98"/>
    <w:rsid w:val="00785BD8"/>
    <w:rsid w:val="0081455B"/>
    <w:rsid w:val="00825FA8"/>
    <w:rsid w:val="00843A0E"/>
    <w:rsid w:val="00853FC6"/>
    <w:rsid w:val="008C1106"/>
    <w:rsid w:val="008E4116"/>
    <w:rsid w:val="00916B49"/>
    <w:rsid w:val="009246AD"/>
    <w:rsid w:val="00942925"/>
    <w:rsid w:val="00964536"/>
    <w:rsid w:val="00970964"/>
    <w:rsid w:val="00971531"/>
    <w:rsid w:val="00984596"/>
    <w:rsid w:val="0099429A"/>
    <w:rsid w:val="009B5C56"/>
    <w:rsid w:val="009B5FB3"/>
    <w:rsid w:val="009E2548"/>
    <w:rsid w:val="009E47B3"/>
    <w:rsid w:val="00A50BEE"/>
    <w:rsid w:val="00A63B05"/>
    <w:rsid w:val="00A933F7"/>
    <w:rsid w:val="00AA2BAC"/>
    <w:rsid w:val="00AA34A4"/>
    <w:rsid w:val="00AE38C5"/>
    <w:rsid w:val="00B657DB"/>
    <w:rsid w:val="00B73134"/>
    <w:rsid w:val="00B869FA"/>
    <w:rsid w:val="00BD5146"/>
    <w:rsid w:val="00BD6576"/>
    <w:rsid w:val="00C32E84"/>
    <w:rsid w:val="00C33FEC"/>
    <w:rsid w:val="00C746E8"/>
    <w:rsid w:val="00C85EB8"/>
    <w:rsid w:val="00D34C02"/>
    <w:rsid w:val="00D547F5"/>
    <w:rsid w:val="00D90FA2"/>
    <w:rsid w:val="00D9778E"/>
    <w:rsid w:val="00DA6BA8"/>
    <w:rsid w:val="00DE1E73"/>
    <w:rsid w:val="00DF687B"/>
    <w:rsid w:val="00E41D2A"/>
    <w:rsid w:val="00E475F0"/>
    <w:rsid w:val="00E62ACD"/>
    <w:rsid w:val="00E7161C"/>
    <w:rsid w:val="00E75DCF"/>
    <w:rsid w:val="00EA5267"/>
    <w:rsid w:val="00EF7B99"/>
    <w:rsid w:val="00F23E9E"/>
    <w:rsid w:val="00F84BFB"/>
    <w:rsid w:val="00FB2736"/>
    <w:rsid w:val="00FD51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NhZ+nK5Y2Ph/AsLh8Ejr33BQMkajiECiB22zQf3m2yM=</DigestValue>
    </Reference>
    <Reference Type="http://www.w3.org/2000/09/xmldsig#Object" URI="#idOfficeObject">
      <DigestMethod Algorithm="http://www.w3.org/2001/04/xmlenc#sha256"/>
      <DigestValue>J6oVoVBc2EuXnp6hVVAp6y+ljv1SjoczTfhwX2DL6xI=</DigestValue>
    </Reference>
    <Reference Type="http://uri.etsi.org/01903#SignedProperties" URI="#idSignedProperties">
      <Transforms>
        <Transform Algorithm="http://www.w3.org/TR/2001/REC-xml-c14n-20010315"/>
      </Transforms>
      <DigestMethod Algorithm="http://www.w3.org/2001/04/xmlenc#sha256"/>
      <DigestValue>K7tNohsf1DMh5dIHcm+wC7OVOLOE1fPzVG8ySBzC4AY=</DigestValue>
    </Reference>
    <Reference Type="http://www.w3.org/2000/09/xmldsig#Object" URI="#idValidSigLnImg">
      <DigestMethod Algorithm="http://www.w3.org/2001/04/xmlenc#sha256"/>
      <DigestValue>x080iYwokCyIO8gj2+Zy26hZ/sJ8+2gvKf3kjKKeqig=</DigestValue>
    </Reference>
    <Reference Type="http://www.w3.org/2000/09/xmldsig#Object" URI="#idInvalidSigLnImg">
      <DigestMethod Algorithm="http://www.w3.org/2001/04/xmlenc#sha256"/>
      <DigestValue>bjME5k2xHDEjR12Prxb1VqbRe8dggisg+aLmopKCWrA=</DigestValue>
    </Reference>
  </SignedInfo>
  <SignatureValue>yXCcKnhwTTCZqas3sF21BIh06gjy3PXg14kg8G8odCDkroSdXwE/JjWuj/rnipiHvhJ1j1naGFrd
HEODys7XGZFjyt9x3A/1tNJ+pcR6JZkB/bWchZbhEdmDJfixi5O/v3meqaJm+zn4tqvfuTrVypCo
Icgbh7OCJrRA0IGsi2uLS5Z6ALR60FmTC+8W4IIPf1UHez9aU92QlO9ZQatWFRcsxA/mbctxonHv
D4AjQtSWu+dw40M3gmxT7/Xr0J/RiTLJrgGk0tJQV8ebg1AtzsdCG8wCAcdpcD5zd+9ekbWbFtPg
Ia7wH2+4KRmYNTJmXjWylYyG2cm8pVL+9YuAjg==</SignatureValue>
  <KeyInfo>
    <X509Data>
      <X509Certificate>MIIFpzCCA4+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VrKMyWLMi3ARd3d7qmSGGtS2cl61R8cgjADZ9ZIFbI4vajCxS2ToYPIofbDYLKYJIEp9/0VmVxOED3s5ONUSChgdc8SKtC3icodiO69jEzlMxHjL31LHfWo2P4JTd3sN6yne70VXKR9yflJ1hWXq099SGp351uymlMUYL/6C9Vc6tQLWlI0CBQK52VJpNwTb3zS2oAFLu/ORxrueSQkhhYIi9j4mw62aLRUSzongRH/nzRzT8ImjIPqeHbIKjxS8BtQk5BRVDnSEwO42A68LsSE9erCEdQhnqmSHvbgm3V9D28+ncG4Y+9DhPkCAwEAAaOCAUAwggE8MB8GA1UdIwQYMBaAFHRGE6FITFLYcB85vSqdzeud+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3"/>
          </Transform>
          <Transform Algorithm="http://www.w3.org/TR/2001/REC-xml-c14n-20010315"/>
        </Transforms>
        <DigestMethod Algorithm="http://www.w3.org/2001/04/xmlenc#sha256"/>
        <DigestValue>aFhSH4ej16o/+LneLEEPjyiM+LrSQ4jWgw8tSAoTLVU=</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ytUtEzKxBxvac5WtuaRAgbDNqEJzLcieSTu4npVPBVE=</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1NEOcCn3Fx1taEqQs3SUszEPSUi7XBU40R3MRfu1LQo=</DigestValue>
      </Reference>
      <Reference URI="/word/endnotes.xml?ContentType=application/vnd.openxmlformats-officedocument.wordprocessingml.endnotes+xml">
        <DigestMethod Algorithm="http://www.w3.org/2001/04/xmlenc#sha256"/>
        <DigestValue>1hU+N6XhcONP/Xr+r9pTtr1GyCZl2wnbHbHC9vvXbGo=</DigestValue>
      </Reference>
      <Reference URI="/word/fontTable.xml?ContentType=application/vnd.openxmlformats-officedocument.wordprocessingml.fontTable+xml">
        <DigestMethod Algorithm="http://www.w3.org/2001/04/xmlenc#sha256"/>
        <DigestValue>w6CJgWGRQwLi0qAB6aJt4kEOShKSLUaU2yk2MfZ1i48=</DigestValue>
      </Reference>
      <Reference URI="/word/footer1.xml?ContentType=application/vnd.openxmlformats-officedocument.wordprocessingml.footer+xml">
        <DigestMethod Algorithm="http://www.w3.org/2001/04/xmlenc#sha256"/>
        <DigestValue>n+OU7hLMrMCoOg+17TzqAEuJ1LBgUXbW5FplsVA3pls=</DigestValue>
      </Reference>
      <Reference URI="/word/footnotes.xml?ContentType=application/vnd.openxmlformats-officedocument.wordprocessingml.footnotes+xml">
        <DigestMethod Algorithm="http://www.w3.org/2001/04/xmlenc#sha256"/>
        <DigestValue>M72o4Df/Z4m3VFvZk0/gvIGqQQGVgKDvDqU9DZpKjOQ=</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Qj/bKXL5yu4RkDc4EK1OvZuB3qO5WSmRccSEN7xE4c8=</DigestValue>
      </Reference>
      <Reference URI="/word/glossary/fontTable.xml?ContentType=application/vnd.openxmlformats-officedocument.wordprocessingml.fontTable+xml">
        <DigestMethod Algorithm="http://www.w3.org/2001/04/xmlenc#sha256"/>
        <DigestValue>AKRWzKA8pd8thnDFSTiGw5CsQ7yud1D2VLlrmBjeQEk=</DigestValue>
      </Reference>
      <Reference URI="/word/glossary/settings.xml?ContentType=application/vnd.openxmlformats-officedocument.wordprocessingml.settings+xml">
        <DigestMethod Algorithm="http://www.w3.org/2001/04/xmlenc#sha256"/>
        <DigestValue>Q4O7aCJZbfyqJJ27van/P0XiZ8vGUVcXMwCqg8bsSf8=</DigestValue>
      </Reference>
      <Reference URI="/word/glossary/styles.xml?ContentType=application/vnd.openxmlformats-officedocument.wordprocessingml.styles+xml">
        <DigestMethod Algorithm="http://www.w3.org/2001/04/xmlenc#sha256"/>
        <DigestValue>5kkyohNGccLKnVm1xAZdugTc2iRUiJDg+JHuApw2lRk=</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header1.xml?ContentType=application/vnd.openxmlformats-officedocument.wordprocessingml.header+xml">
        <DigestMethod Algorithm="http://www.w3.org/2001/04/xmlenc#sha256"/>
        <DigestValue>U+oxmPJRruogH5fOj1vhNKRukQTSBHwVPUf2b0SmbkI=</DigestValue>
      </Reference>
      <Reference URI="/word/header2.xml?ContentType=application/vnd.openxmlformats-officedocument.wordprocessingml.header+xml">
        <DigestMethod Algorithm="http://www.w3.org/2001/04/xmlenc#sha256"/>
        <DigestValue>UCxuK8mYrSEa7aPj4Um3bxWXG4OVKz2fptae9Xh8UOE=</DigestValue>
      </Reference>
      <Reference URI="/word/header3.xml?ContentType=application/vnd.openxmlformats-officedocument.wordprocessingml.header+xml">
        <DigestMethod Algorithm="http://www.w3.org/2001/04/xmlenc#sha256"/>
        <DigestValue>GjKUwuEOlFch7k0+l7vT3Lc2BgjDvr32Kd1EEkuVEtw=</DigestValue>
      </Reference>
      <Reference URI="/word/header4.xml?ContentType=application/vnd.openxmlformats-officedocument.wordprocessingml.header+xml">
        <DigestMethod Algorithm="http://www.w3.org/2001/04/xmlenc#sha256"/>
        <DigestValue>pp5AtSVcLneLRb6THUBP5M4Lk1toOLiK3j2lu0mtx4k=</DigestValue>
      </Reference>
      <Reference URI="/word/header5.xml?ContentType=application/vnd.openxmlformats-officedocument.wordprocessingml.header+xml">
        <DigestMethod Algorithm="http://www.w3.org/2001/04/xmlenc#sha256"/>
        <DigestValue>YUUQNuGBwcQwtz54bVoURu3LMh4ghx/BBuVKrhspOBY=</DigestValue>
      </Reference>
      <Reference URI="/word/header6.xml?ContentType=application/vnd.openxmlformats-officedocument.wordprocessingml.header+xml">
        <DigestMethod Algorithm="http://www.w3.org/2001/04/xmlenc#sha256"/>
        <DigestValue>Ut+W452RMpH0d5T6JrDq3MLTgd3ex3GTDYJaKWyvals=</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tJxAmRbmxAQVBLJtcU+mAMFCY9f/fbVhu/SiXwz8XKM=</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0zS+DJtF1vKb902zGGNBYOidlKmOhXxiRkil4krt+rY=</DigestValue>
      </Reference>
      <Reference URI="/word/settings.xml?ContentType=application/vnd.openxmlformats-officedocument.wordprocessingml.settings+xml">
        <DigestMethod Algorithm="http://www.w3.org/2001/04/xmlenc#sha256"/>
        <DigestValue>iNJ6GrM/4YHuqxeFE1yfNXPcNEFhCit4BLvFnv5Mcfs=</DigestValue>
      </Reference>
      <Reference URI="/word/styles.xml?ContentType=application/vnd.openxmlformats-officedocument.wordprocessingml.styles+xml">
        <DigestMethod Algorithm="http://www.w3.org/2001/04/xmlenc#sha256"/>
        <DigestValue>JszpX7Er1w79h1CAepqywFH5wwqtuK1JD5SH5vD8zSk=</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G4VGGiDz50VEc5SXPOSTcDi1VLjHebG1qgG/1gPKvAw=</DigestValue>
      </Reference>
    </Manifest>
    <SignatureProperties>
      <SignatureProperty Id="idSignatureTime" Target="#idPackageSignature">
        <mdssi:SignatureTime xmlns:mdssi="http://schemas.openxmlformats.org/package/2006/digital-signature">
          <mdssi:Format>YYYY-MM-DDThh:mm:ssTZD</mdssi:Format>
          <mdssi:Value>2025-09-04T09:50:31Z</mdssi:Value>
        </mdssi:SignatureTime>
      </SignatureProperty>
    </SignatureProperties>
  </Object>
  <Object Id="idOfficeObject">
    <SignatureProperties>
      <SignatureProperty Id="idOfficeV1Details" Target="#idPackageSignature">
        <SignatureInfoV1 xmlns="http://schemas.microsoft.com/office/2006/digsig">
          <SetupID>{8DBB3424-10A6-44F6-94AF-72A7FCCB4495}</SetupID>
          <SignatureText/>
          <SignatureImage>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957/3//f/9//3//f/9//3//f/9//3//f/9//3//f/9//3//f/9//3//f/9//3//f/9//3//f/9//3//f/9//3//f/9//3//f/9//3//f/9//3//f/9//3//f/9//3//f/9//3//f/9//3//f/9//3//f/9//3//f/9//3//f/9//3//f/9//3//f/9//3//f/9//3//f/9//3//f/9//3//f/9//3//f/9//3//f/9//3//f/9//3//f/9//3//f/9//3//f/9//3//f/9//3//f/9//3//f/9//3//f/9//3//f/9//3//f/9//3//f/9//3//f/9//3//f/9//3//f/9//3//f/9//3//f/9//3//f/9//3//f/9//3//f/9//3//f/9//3//f/9//3//f/9//3//f/9//3//f/9//3//f/9//3//f/9//3//f/9//3//f/9//3//f/9//3//f/9//3//f/9//3//f/9//3//f/9//3//f/9//3//f/9//3//f/9//3//f/9//3//f/9//3//f/9//3//f/9//3//f/9//3//f/9//3//f/9//3//f/9//3//f/9//3//f/9//3//f/9//3//f/9//3//f/9//3//f/9//3//f/9//3//f/9//3//f/9//3//f/9//3//f/9//3//f/hedU4aZ/9//3//f/9//3//f/9//3//f/9//3//f/9//3//f/9//3//f/9//3//f/9//3//f/9//3//f/9//3//f/9//3//f/9//3//f/9//3//f/9//3//f/9//3//f/9//3//f/9//3//f/9//3//f/9//3//f/9//3//f/9//3//f/9//3//f/9//3//f/9//3//f/9//3//f/9//3//f/9//3//f/9//3//f/9//3//f/9//3//f/9//3//f/9//3//f/9//3//f/9//3//f/9//3//f/9//3//f/9//3//f/9//3//f/9//3//f/9//3//f/9//3//f/9//3//f/9//3//f/9//3//f/9//3//f/9//3//f/9//3//f/9//3//f/9//3//f/9//3//f/9//3//f/9//3//f/9//3//f/9//3//f/9//3//f/9//3//f/9//3//f/9//3//f/9//3//f/9//3//f/9//3//f/9//3//f/9//3//f/9//3//f/9//3//f/9//3//f/9//3//f/9//3//f/9//3//f/9//3//f/9//3//f/9//3//f/9//3//f/9//3//f/9//3//f/9//3//f/9//3//f/9//3//f/9//3//f/9//3//f/9//3//f/9//3//f/9//3//f/9//3//f/9/vne3VjNG11q9d/9//3//f/9//3//f/9//3//f/9//3//f/9//3//f/9//3//f/9//3//f/9//3//f/9//3//f/9//3//f/9//3//f/9//3//f/9//3//f/9//3//f/9//3//f/9//3//f/9//3//f/9//3//f/9//3//f/9//3//f/9//3//f/9//3//f/9//3//f/9//3//f/9//3//f/9//3//f/9//3//f/9//3//f/9//3//f/9//3//f/9//3//f/9//3//f/9//3//f/9//3//f/9//3//f/9//3//f/9//3//f/9//3//f/9//3//f/9//3//f/9//3//f/9//3//f/9//3//f/9//3//f/9//3//f/9//3//f/9//3//f/9//3//f/9//3//f/9//3//f/9//3//f/9//3//f/9//3//f/9//3//f/9//3//f/9//3//f/9//3//f/9//3//f/9//3//f/9//3//f/9//3//f/9//3//f/9//3//f/9//3//f/9//3//f/9//3//f/9//3//f/9//3//f/9//3//f/9//3//f/9//3//f/9//3//f/9//3//f/9//3//f/9//3//f/9//3//f/9//3//f/9//3//f/9//3//f/9//3//f/9//3//f/9//3//f/9//3//f/9//3//f/9/O2t1TlRKOmfee/9//3//f/9//3//f/9//3//f/9//3//f/9//3//f/9//3//f/9//3//f/9//3//f/9//3//f/9//3//f/9//3//f/9//3//f/9//3//f/9//3//f/9//3//f/9//3//f/9//3//f/9//3//f/9//3//f/9//3//f/9//3//f/9//3//f/9//3//f/9//3//f/9//3//f/9//3//f/9//3//f/9//3//f/9//3//f/9//3//f/9//3//f/9//3//f/9//3//f/9//3//f/9//3//f/9//3//f/9//3//f/9//3//f/9//3//f/9//3//f/9//3//f/9//3//f/9//3//f/9//3//f/9//3//f/9//3//f/9//3//f/9//3//f/9//3//f/9//3//f/9//3//f/9//3//f/9//3//f/9//3//f/9//3//f/9//3//f/9//3//f/9//3//f/9//3//f/9//3//f/9//3//f/9//3//f/9//3//f/9//3//f/9//3//f/9//3//f/9//3//f/9//3//f/9//3//f/9//3//f/9//3//f/9//3//f/9//3//f/9//3//f/9//3//f/9//3//f/9//3//f/9//3//f/9//3//f/9//3//f/9//3//f/9//3//f/9//3//f/9//3//f757+mJVSrZWW2v/f/9//3//f/9//3//f/9//3//f/9//3//f/9//3//f/9//3//f/9//3//f/9//3//f/9//3//f/9//3//f/9//3//f/9//3//f/9//3//f/9//3//f/9//3//f/9//3//f/9//3//f/9//3//f/9//3//f/9//3//f/9//3//f/9//3//f/9//3//f/9//3//f/9//3//f/9//3//f/9//3//f/9//3//f/9//3//f/9//3//f/9//3//f/9//3//f/9//3//f/9//3//f/9//3//f/9//3//f/9//3//f/9//3//f/9//3//f/9//3//f/9//3//f/9//3//f/9//3//f/9//3//f/9//3//f/9//3//f/9//3//f/9//3//f/9//3//f/9//3//f/9//3//f/9//3//f/9//3//f/9//3//f/9//3//f/9//3//f/9//3//f/9//3//f/9//3//f/9//3//f/9//3//f/9//3//f/9//3//f/9//3//f/9//3//f/9//3//f/9//3//f/9//3//f/9//3//f/9//3//f/9//3//f/9//3//f/9//3//f/9//3//f/9//3//f/9//3//f/9//3//f/9//3//f/9//3//f/9//3//f/9//3//f/9//3//f/9//3//f/9//3//f753+WIzRrZWv3f/f/9//3//f/9//3//f/9//3//f/9//3//f/9//3//f/9//3//f/9//3//f/9//3//f/9//3//f/9//3//f/9//3//f/9//3//f/9//3//f/9//3//f/9//3//f/9//3//f/9//3//f/9//3//f/9//3//f/9//3//f/9//3//f/9//3//f/9//3//f/9//3//f/9//3//f/9//3//f/9//3//f/9//3//f/9//3//f/9//3//f/9//3//f/9//3//f/9//3//f/9//3//f/9//3//f/9//3//f/9//3//f/9//3//f/9//3//f/9//3//f/9//3//f/9//3//f/9//3//f/9//3//f/9//3//f/9//3//f/9//3//f/9//3//f/9//3//f/9//3//f/9//3//f/9//3//f/9//3//f/9//3//f/9//3//f/9//3//f/9//3//f/9//3//f/9//3//f/9//3//f/9//3//f/9//3//f/9//3//f/9//3//f/9//3//f/9//3//f/9//3//f/9//3//f/9//3//f/9//3//f/9//3//f/9//3//f/9//3//f/9//3//f/9//3//f/9//3//f/9//3//f/9//3//f/9//3//f/9//3//f/9//3//f/9//3//f/9//3//f/9//3//f/heVU6XUlxr33v/f/9//3//f/9//3//f/9//3//f/9//3//f/9//3//f/9//3//f/9//3//f/9//3//f/9//3//f/9//3//f/9//3//f/9//3//f/9//3//f/9//3//f/9//3//f/9//3//f/9//3//f/9//3//f/9//3//f/9//3//f/9//3//f/9//3//f/9//3//f/9//3//f/9//3//f/9//3//f/9//3//f/9//3//f/9//3//f/9//3//f/9//3//f/9//3//f/9//3//f/9//3//f/9//3//f/9//3//f/9//3//f/9//3//f/9//3//f/9//3//f/9//3//f/9//3//f/9//3//f/9//3//f/9//3//f/9//3//f/9//3//f/9//3//f/9//3//f/9//3//f/9//3//f/9//3//f/9//3//f/9//3//f/9//3//f/9//3//f/9//3//f/9//3//f/9//3//f/9//3//f/9//3//f/9//3//f/9//3//f/9//3//f/9//3//f/9//3//f/9//3//f/9//3//f/9//3//f/9//3//f/9//3//f/9//3//f/9//3//f/9//3//f/9//3//f/9//3//f/9//3//f/9//3//f/9//3//f/9//3//f/9//3//f/9//3//f/9//3//f/9//3+ec5dW8T3XWr97/3//f/9//3//f/9//3//f/9//3//f/9//3//f/9//3//f/9//3//f/9//3//f/9//3//f/9//3//f/9//3//f/9//3//f/9//3//f/9//3//f/9//3//f/9//3//f/9//3//f/9//3//f/9//3//f/9//3//f/9//3//f/9//3//f/9//3//f/9//3//f/9//3//f/9//3//f/9//3//f/9//3//f/9//3//f/9//3//f/9//3//f/9//3//f/9//3//f/9//3//f/9//3//f/9//3//f/9//3//f/9//3//f/9//3//f/9//3//f/9//3//f/9//3//f/9//3//f/9//3//f/9//3//f/9//3//f/9//3//f/9//3//f/9//3//f/9//3//f/9//3//f/9//3//f/9//3//f/9//3//f/9//3//f/9//3//f/9//3//f/9//3//f/9//3//f/9//3//f/9//3//f/9//3//f/9//3//f/9//3//f/9//3//f/9//3//f/9//3//f/9//3//f/9//3//f/9//3//f/9//3//f/9//3//f/9//3//f/9//3//f/9//3//f/9//3//f/9//3//f/9//3//f/9//3//f/9//3//f/9/nXOcc3xvnXO9d9573nv/f/9//3//f/9/33s7a1ROVEpca99//3//f/9//3//f/9//3//f/9//3//f/9//3//f/9//3//f/9//3//f/9//3//f/9//3//f/9//3//f/9//3//f/9//3//f/9//3//f/9//3//f/9//3//f/9//3//f/9//3//f/9//3//f/9//3//f/9//3//f/9//3//f/9//3//f/9//3//f/9//3//f/9//3//f/9//3//f/9//3//f/9//3//f/9//3//f/9//3//f/9//3//f/9//3//f/9//3//f/9//3//f/9//3//f/9//3//f/9//3//f/9//3//f/9//3//f/9//3//f/9//3//f/9//3//f/9//3//f/9//3//f/9//3//f/9//3//f/9//3//f/9//3//f/9//3//f/9//3//f/9//3//f/9//3//f/9//3//f/9//3//f/9//3//f/9//3//f/9//3//f/9//3//f/9//3//f/9//3//f/9//3//f/9//3//f/9//3//f/9//3//f/9//3//f/9//3//f/9//3//f/9//3//f/9//3//f/9//3//f/9//3//f/9//3//f/9//3//f/9//3//f/9//3//f/9//3//f/9//3//f/9//3//f/9//398b/liNEYTQhRG80HzQRJCEkJUSthafW++d99//3//f/9/vnvYWjRGlladc/9//3//f/9//3//f/9//3//f/9//3//f/9//3//f/9//3//f/9//3//f/9//3//f/9//3//f/9//3//f/9//3//f/9//3//f/9//3//f/9//3//f/9//3//f/9//3//f/9//3//f/9//3//f/9//3//f/9//3//f/9//3//f/9//3//f/9//3//f/9//3//f/9//3//f/9//3//f/9//3//f/9//3//f/9//3//f/9//3//f/9//3//f/9//3//f/9//3//f/9//3//f/9//3//f/9//3//f/9//3//f/9//3//f/9//3//f/9//3//f/9//3//f/9//3//f/9//3//f/9//3//f/9//3//f/9//3//f/9//3//f/9//3//f/9//3//f/9//3//f/9//3//f/9//3//f/9//3//f/9//3//f/9//3//f/9//3//f/9//3//f/9//3//f/9//3//f/9//3//f/9//3//f/9//3//f/9//3//f/9//3//f/9//3//f/9//3//f/9//3//f/9//3//f/9//3//f/9//3//f/9//3//f/9//3//f/9//3//f/9//3//f/9//3//f/9//3//f/9//3//f/9/vnf5XlRKM0aXUtpaPWs8Zz1nHGO5WlZOFEYUQnVOt1p9b997/3//f/9/e2+YUjVKXGvfe/9//3//f/9//3//f/9//3//f/9//3//f/9//3//f/9//3//f/9//3//f/9//3//f/9//3//f/9//3//f/9//3//f/9//3//f/9//3//f/9//3//f/9//3//f/9//3//f/9//3//f/9//3//f/9//3//f/9//3//f/9//3//f/9//3//f/9//3//f/9//3//f/9//3//f/9//3//f/9//3//f/9//3//f/9//3//f/9//3//f/9//3//f/9//3//f/9//3//f/9//3//f/9//3//f/9//3//f/9//3//f/9//3//f/9//3//f/9//3//f/9//3//f/9//3//f/9//3//f/9//3//f/9//3//f/9//3//f/9//3//f/9//3//f/9//3//f/9//3//f/9//3//f/9//3//f/9//3//f/9//3//f/9//3//f/9//3//f/9//3//f/9//3//f/9//3//f/9//3//f/9//3//f/9//3//f/9//3//f/9//3//f/9//3//f/9//3//f/9//3//f/9//3//f/9//3//f/9//3//f/9//3//f/9//3//f/9//3//f/9//3//f/9//3//f/9//3//f/9/vnd1UrdWO2e+e997/3/+f/9//3//f/9//3+9d5xzGmP5YnVOllKWVvlennP/f593HGc0RrhafW//f/9//3//f/9//3//f/9//3//f/9//3//f/9//3//f/9//3//f/9//3//f/9//3//f/9//3//f/9//3//f/9//3//f/9//3//f/9//3//f/9//3//f/9//3//f/9//3//f/9//3//f/9//3//f/9//3//f/9//3//f/9//3//f/9//3//f/9//3//f/9//3//f/9//3//f/9//3//f/9//3//f/9//3//f/9//3//f/9//3//f/9//3//f/9//3//f/9//3//f/9//3//f/9//3//f/9//3//f/9//3//f/9//3//f/9//3//f/9//3//f/9//3//f/9//3//f/9//3//f/9//3//f/9//3//f/9//3//f/9//3//f/9//3//f/9//3//f/9//3//f/9//3//f/9//3//f/9//3//f/9//3//f/9//3//f/9//3//f/9//3//f/9//3//f/9//3//f/9//3//f/9//3//f/9//3//f/9//3//f/9//3//f/9//3//f/9//3//f/9//3//f/9//3//f/9//3//f/9//3//f/9//3//f/9//3//f/9//3//f/9//3//f/9//3//f/9/vXe3Vjxr3nv/f/9//3//f/9//3//f/9//3//f/9//3//f/9/3399c/peNUr1QTdK+mKed793uVZ2Thpj/3//f/9//3//f/9//3//f/9//3//f/9//3//f/9//3//f/9//3//f/9//3//f/9//3//f/9//3//f/9//3//f/9//3//f/9//3//f/9//3//f/9//3//f/9//3//f/9//3//f/9//3//f/9//3//f/9//3//f/9//3//f/9//3//f/9//3//f/9//3//f/9//3//f/9//3//f/9//3//f/9//3//f/9//3//f/9//3//f/9//3//f/9//3//f/9//3//f/9//3//f/9//3//f/9//3//f/9//3//f/9//3//f/9//3//f/9//3//f/9//3//f/9//3//f/9//3//f/9//3//f/9//3//f/9//3//f/9//3//f/9//3//f/9//3//f/9//3//f/9//3//f/9//3//f/9//3//f/9//3//f/9//3//f/9//3//f/9//3//f/9//3//f/9//3//f/9//3//f/9//3//f/9//3//f/9//3//f/9//3//f/9//3//f/9//3//f/9//3//f/9//3//f/9//3//f/9//3//f/9//3//f/9//3//f/9//3//f/9//3//f/9//3//f/9//3/ZWpZS3nv/f/9//3//f/9//3//f957vndcb1xvW2t8b3xvnXe+d/9//3vfdxpfmFI0RrhWG2McY5hSN0a4Vp1z3nv/f/9//3//f/9//3//f/9//3//f/9//3//f/9//3//f/9//3//f/9//3//f/9//3//f/9//3//f/9//3//f/9//3//f/9//3//f/9//3//f/9//3//f/9//3//f/9//3//f/9//3//f/9//3//f/9//3//f/9//3//f/9//3//f/9//3//f/9//3//f/9//3//f/9//3//f/9//3//f/9//3//f/9//3//f/9//3//f/9//3//f/9//3//f/9//3//f/9//3//f/9//3//f/9//3//f/9//3//f/9//3//f/9//3//f/9//3//f/9//3//f/9//3//f/9//3//f/9//3//f/9//3//f/9//3//f/9//3//f/9//3//f/9//3//f/9//3//f/9//3//f/9//3//f/9//3//f/9//3//f/9//3//f/9//3//f/9//3//f/9//3//f/9//3//f/9//3//f/9//3//f/9//3//f/9//3//f/9//3//f/9//3//f/9//3//f/9//3//f/9//3//f/9//3//f/9//3//f/9//3//f/9//3//f/9//3//f/9//3//f/9//3++d1ZOGmP/f/9//3//f/9//3//f99/+F5USnVOllbXWpVSlVJ0TlRKtlYZY51z/3/fe753O2eWUjNGNEaYUrlWd1LZWp53/3//f/9//3//f/9//3//f/9//3//f/9//3//f/9//3//f/9//3//f/9//3//f/9//3//f/9//3//f/9//3//f/9//3//f/9//3//f/9//3//f/9//3//f/9//3//f/9//3//f/9//3//f/9//3//f/9//3//f/9//3//f/9//3//f/9//3//f/9//3//f/9//3//f/9//3//f/9//3//f/9//3//f/9//3//f/9//3//f/9//3//f/9//3//f/9//3//f/9//3//f/9//3//f/9//3//f/9//3//f/9//3//f/9//3//f/9//3//f/9//3//f/9//3//f/9//3//f/9//3//f/9//3//f/9//3//f/9//3//f/9//3//f/9//3//f/9//3//f/9//3//f/9//3//f/9//3//f/9//3//f/9//3//f/9//3//f/9//3//f/9//3//f/9//3//f/9//3//f/9//3//f/9//3//f/9//3//f/9//3//f/9//3//f/9//3//f/9//3//f/9//3//f/9//3//f/9//3//f/9//3//f/9//3//f/9//3//f/9//3//f55zFEY8a/9//3//f/9//3//f/9/vXeVUjtr33v/f/9//3/ff553+V7XWjVKE0JVStleXGvfe/9/W2eWUhRGFUZXShZCFEY8Z99//n//f/9//3//f/9//3//f/9//3//f/9//3//f/9//3//f/9//3//f/9//3//f/9//3//f/9//3//f/9//3//f/9//3//f/9//3//f/9//3//f/9//3//f/9//3//f/9//3//f/9//3//f/9//3//f/9//3//f/9//3//f/9//3//f/9//3//f/9//3//f/9//3//f/9//3//f/9//3//f/9//3//f/9//3//f/9//3//f/9//3//f/9//3//f/9//3//f/9//3//f/9//3//f/9//3//f/9//3//f/9//3//f/9//3//f/9//3//f/9//3//f/9//3//f/9//3//f/9//3//f/9//3//f/9//3//f/9//3//f/9//3//f/9//3//f/9//3//f/9//3//f/9//3//f/9//3//f/9//3//f/9//3//f/9//3//f/9//3//f/9//3//f/9//3//f/9//3//f/9//3//f/9//3//f/9//3//f/9//3//f/9//3//f/9//3//f/9//3//f957fG99b51z33v/f/9//3//f/9//3//f/9//3//f/9//3//f/9/vnc1Rtla/3//f/9//3//f/9//3/ee1tr33v/f/9//3//f/9//3//f/9/33t8axpjdk40RlVK2Vqdc997fWvaXjVGFUK0ORVCd05db/9//3//f/9//3//f/9//3//f/9//3//f/9//3//f/9//3//f/9//3//f/9//3//f/9//3//f/9//3//f/9//3//f/9//3//f/9//3//f/9//3//f/9//3//f/9//3//f/9//3//f/9//3//f/9//3//f/9//3//f/9//3//f/9//3//f/9//3//f/9//3//f/9//3//f/9//3//f/9//3//f/9//3//f/9//3//f/9//3//f/9//3//f/9//3//f/9//3//f/9//3//f/9//3//f/9//3//f/9//3//f/9//3//f/9//3//f/9//3//f/9//3//f/9//3//f/9//3//f/9//3//f/9//3//f/9//3//f/9//3//f/9//3//f/9//3//f/9//3//f/9//3//f/9//3//f/9//3//f/9//3//f/9//3//f/9//3//f/9//3//f/9//3//f/9//3//f/9//3//f/9//3//f/9//3//f/9//3//f/9//3//f/9//3//f/9//3//f957tVYzRlVOuFr6Yp53vne+d/9//3//f/9//3//f/9//3//f/9//3//f5hWNUq/d/9//3//f/9//3//f/9/33v/f/9//3//f/9//3//f/9//3/+f/9//3/ee3xv+V40RjRGmFY8a55znXP4XnhSsjlxMfVB2V6ec/9//3//f/9//3//f/9//3//f/9//3//f/9//3//f/9//3//f/9//3//f/9//3//f/9//3//f/9//3//f/9//3//f/9//3//f/9//3//f/9//3//f/9//3//f/9//3//f/9//3//f/9//3//f/9//3//f/9//3//f/9//3//f/9//3//f/9//3//f/9//3//f/9//3//f/9//3//f/9//3//f/9//3//f/9//3//f/9//3//f/9//3//f/9//3//f/9//3//f/9//3//f/9//3//f/9//3//f/9//3//f/9//3//f/9//3//f/9//3//f/9//3//f/9//3//f/9//3//f/9//3//f/9//3//f/9//3//f/9//3//f/9//3//f/9//3//f/9//3//f/9//3//f/9//3//f/9//3//f/9//3//f/9//3//f/9//3//f/9//3//f/9//3//f/9//3//f/9//3//f/9//3//f/9//3//f/9//3//f/9//3//f/9//3//f/9//39aa3VOVUp2TjtnfXN8czpnfG++e/9//3//f/9//3//f/9//3//f/9/fnM0Rl1v/3//f/9//3//f/9//3//f/9//3//f/9//3//f/9//3//f/9//3//f/9//3//f553t1YTQhNG2Vp9c/9/nnPZWtM9kjWSNVZKfW//f/9//3//f/9//3//f/9//3//f/9//3//f/9//3//f/9//3//f/9//3//f/9//3//f/9//3//f/9//3//f/9//3//f/9//3//f/9//3//f/9//3//f/9//3//f/9//3//f/9//3//f/9//3//f/9//3//f/9//3//f/9//3//f/9//3//f/9//3//f/9//3//f/9//3//f/9//3//f/9//3//f/9//3//f/9//3//f/9//3//f/9//3//f/9//3//f/9//3//f/9//3//f/9//3//f/9//3//f/9//3//f/9//3//f/9//3//f/9//3//f/9//3//f/9//3//f/9//3//f/9//3//f/9//3//f/9//3//f/9//3//f/9//3//f/9//3//f/9//3//f/9//3//f/9//3//f/9//3//f/9//3//f/9//3//f/9//3//f/9//3//f/9//3//f/9//3//f/9//3//f/9//3//f/9//3//f/9//3//f/9//3//f/9//3//f/9/33s7Z7dWVErYXnxvnXN9cztr+F6cc997/3//f/9//3//f/9//3//fztrNEadc/9//3//f/9//3//f/9//3//f/9//3//f/9//3//f/9//3//f/9//3//f/9//3//f753GmNVSlVKVk4ZY593fnOYUrQ5cTGxOXVOnXP/f/9//n//f/9//3//f/9//3//f/9//3//f/9//3//f/9//3//f/9//3//f/9//3//f/9//3//f/9//3//f/9//3//f/9//3//f/9//3//f/9//3//f/9//3//f/9//3//f/9//3//f/9//3//f/9//3//f/9//3//f/9//3//f/9//3//f/9//3//f/9//3//f/9//3//f/9//3//f/9//3//f/9//3//f/9//3//f/9//3//f/9//3//f/9//3//f/9//3//f/9//3//f/9//3//f/9//3//f/9//3//f/9//3//f/9//3//f/9//3//f/9//3//f/9//3//f/9//3//f/9//3//f/9//3//f/9//3//f/9//3//f/9//3//f/9//3//f/9//3//f/9//3//f/9//3//f/9//3//f/9//3//f/9//3//f/9//3//f/9//3//f/9//3//f/9//3//f/9//3//f/9//3//f/9//3//f/9//3//f/9//3//f/9//3//f/9/33t8b7dal1a4Vn1vn3dcb9he1157b957/3//f/9//3//f/9/33+WUnZSvnf/f/9//3//f/9//3//f/9//3//f/9//3//f/9//3//f/9//3//f/9//3//f/9//3//f/9/XG+WUjRGVUq4Wj1rPmvbXhRCkTXTPblWnnP/f/9//3//f/9//3//f/9//3//f/9//3//f/9//3//f/9//3//f/9//3//f/9//3//f/9//3//f/9//3//f/9//3//f/9//3//f/9//3//f/9//3//f/9//3//f/9//3//f/9//3//f/9//3//f/9//3//f/9//3//f/9//3//f/9//3//f/9//3//f/9//3//f/9//3//f/9//3//f/9//3//f/9//3//f/9//3//f/9//3//f/9//3//f/9//3//f/9//3//f/9//3//f/9//3//f/9//3//f/9//3//f/9//3//f/9//3//f/9//3//f/9//3//f/9//3//f/9//3//f/9//3//f/9//3//f/9//3//f/9//3//f/9//3//f/9//3//f/9//3//f/9//3//f/9//3//f/9//3//f/9//3//f/9//3//f/9//3//f/9//3//f/9//3//f/9//3//f/9//3//f/9//3//f/9//3//f/9//3//f/9//3//f/9//3//f/9/33tca7daVE7ZXlxrvndba9datlp8b997/3//f/9//3//f51zdU6XVt97/3//f/9//3//f/9//3//f/9//3//f/9//3//f/9//3//f/9//3//f997/3//f/9//3//f997nnPYWhNG80G3Wn1vf3P7YhVGkDEURhpj33v/f/9//3//f/9//3//f/9//3//f/9//3//f/9//3//f/9//3//f/9//3//f/9//3//f/9//3//f/9//3//f/9//3//f/9//3//f/9//3//f/9//3//f/9//3//f/9//3//f/9//3//f/9//3//f/9//3//f/9//3//f/9//3//f/9//3//f/9//3//f/9//3//f/9//3//f/9//3//f/9//3//f/9//3//f/9//3//f/9//3//f/9//3//f/9//3//f/9//3//f/9//3//f/9//3//f/9//3//f/9//3//f/9//3//f/9//3//f/9//3//f/9//3//f/9//3//f/9//3//f/9//3//f/9//3//f/9//3//f/9//3//f/9//3//f/9//3//f/9//3//f/9//3//f/9//3//f/9//3//f/9//3//f/9//3//f/9//3//f/9//3//f/9//3//f/9//3//f/9//3//f/9//3//f/9//3//f/9//3//f/9//3//f/9//3//f/9/vnt8bxlj2Fr5YlxrfW88axpj+WI6Z997/3//f/9//399b7hat1bee/9//3//f/9//3//f/9//3//f/9//3//f/9//3//f713Omf5Xrda11q3Wtda11oZY3xv33v/f/9/fW8aY5VSllLYWn1vXW8bY5dSNUZ2Tjpnvnf/f/9//3//f/9//3//f/9//3//f/9//3//f/9//3//f/9//3//f/9//3//f/9//3//f/9//3//f/9//3//f/9//3//f/9//3//f/9//3//f/9//3//f/9//3//f/9//3//f/9//3//f/9//3//f/9//3//f/9//3//f/9//3//f/9//3//f/9//3//f/9//3//f/9//3//f/9//3//f/9//3//f/9//3//f/9//3//f/9//3//f/9//3//f/9//3//f/9//3//f/9//3//f/9//3//f/9//3//f/9//3//f/9//3//f/9//3//f/9//3//f/9//3//f/9//3//f/9//3//f/9//3//f/9//3//f/9//3//f/9//3//f/9//3//f/9//3//f/9//3//f/9//3//f/9//3//f/9//3//f/9//3//f/9//3//f/9//3//f/9//3//f/9//3//f/9//3//f/9//3//f/9//3//f/9//3//f/9//3//f/9//3//f/9//3//f/9//3+dcxpnllKVUhpjXWsbZ7dWllJba/9//3/+f/9/vnd1TpZSvnf/f/9//3//f/9//3//f/9//3//f/9//3//f5xzMkZ1UvheOmc6Zzpn+V75XpZWdE4zRlVOGmO/e99733s6Z5ZSM0a3Vlxr33tca5ZSrjEyQhpj/3//f/9//3//f/9//3//f/9//3//f/9//3//f/9//3//f/9//3//f/9//3//f/9//3//f/9//3//f/9//3//f/9//3//f/9//3//f/9//3//f/9//3//f/9//3//f/9//3//f/9//3//f/9//3//f/9//3//f/9//3//f/9//3//f/9//3//f/9//3//f/9//3//f/9//3//f/9//3//f/9//3//f/9//3//f/9//3//f/9//3//f/9//3//f/9//3//f/9//3//f/9//3//f/9//3//f/9//3//f/9//3//f/9//3//f/9//3//f/9//3//f/9//3//f/9//3//f/9//3//f/9//3//f/9//3//f/9//3//f/9//3//f/9//3//f/9//3//f/9//3//f/9//3//f/9//3//f/9//3//f/9//3//f/9//3//f/9//3//f/9//3//f/9//3//f/9//3//f/9//3//f/9//3//f/9//3//f/9//3//f/9//3//f/9//3//f/9//3/ee1prlVJUTtlePGvZXnZSGmecc/9//3//f9972Fq3Vp53/3//f/9//3//f/9//3//f/9//3//f997llK2Vr57/3//f/9//3//f/9//3++d1tvGmN2UnRO+V59c99733tdb1VKVEbYVlxrvnNcazNGsDVUSjtnvnv/f/9//3//f/9//3//f/9//3//f/9//3//f/9//3//f/9//3//f/9//3//f/9//3//f/9//3//f/9//3//f/9//3//f/9//3//f/9//3//f/9//3//f/9//3//f/9//3//f/9//3//f/9//3//f/9//3//f/9//3//f/9//3//f/9//3//f/9//3//f/9//3//f/9//3//f/9//3//f/9//3//f/9//3//f/9//3//f/9//3//f/9//3//f/9//3//f/9//3//f/9//3//f/9//3//f/9//3//f/9//3//f/9//3//f/9//3//f/9//3//f/9//3//f/9//3//f/9//3//f/9//3//f/9//3//f/9//3//f/9//3//f/9//3//f/9//3//f/9//3//f/9//3//f/9//3//f/9//3//f/9//3//f/9//3//f/9//3//f/9//3//f/9//3//f/9//3//f/9//3//f/9//3//f/9//3//f/9//3//f/9//3//f/9//3//f/9//3/ee713OmeWUlRKdlJ2UlVKl1Jca99//3/fexpjdU5ba957/3//f/9//3//f/9//3//f/9/fXNVTp53/3//f/9//3//f/9//3//f/9//3//f99/v3dcbxljVE5VTthafm99bztndU4yRpZSG2McY7lW0z3ROXVSnXPee/9//3//f/9//3//f/9//3//f/9//3//f/9//3//f/9//3//f/9//3//f/9//3//f/9//3//f/9//3//f/9//3//f/9//3//f/9//3//f/9//3//f/9//3//f/9//3//f/9//3//f/9//3//f/9//3//f/9//3//f/9//3//f/9//3//f/9//3//f/9//3//f/9//3//f/9//3//f/9//3//f/9//3//f/9//3//f/9//3//f/9//3//f/9//3//f/9//3//f/9//3//f/9//3//f/9//3//f/9//3//f/9//3//f/9//3//f/9//3//f/9//3//f/9//3//f/9//3//f/9//3//f/9//3//f/9//3//f/9//3//f/9//3//f/9//3//f/9//3//f/9//3//f/9//3//f/9//3//f/9//3//f/9//3//f/9//3//f/9//3//f/9//3//f/9//3//f/9//3//f/9//3//f/9//3//f/9//3//f/9//3//f/9//3//f/9//3//f713Ome3VjVK9EHUPfRB2Vrfe/9/3ns6a3RO+WLee/9//3//f/9//3//f/9//3++d5VS33v/f/9//3//f/9//3//f/9//3//f/9//3//f/9/3nudcxpjl1ZVTpdWO2eecxpjVEryPZdSPGc9a5hWsTnSObhavnf/f/9//3//f/9//3//f/9//3//f/9//3//f/9//3//f/9//3//f/9//3//f/9//3//f/9//3//f/9//3//f/9//3//f/9//3//f/9//3//f/9//3//f/9//3//f/9//3//f/9//3//f/9//3//f/9//3//f/9//3//f/9//3//f/9//3//f/9//3//f/9//3//f/9//3//f/9//3//f/9//3//f/9//3//f/9//3//f/9//3//f/9//3//f/9//3//f/9//3//f/9//3//f/9//3//f/9//3//f/9//3//f/9//3//f/9//3//f/9//3//f/9//3//f/9//3//f/9//3//f/9//3//f/9//3//f/9//3//f/9//3//f/9//3//f/9//3//f/9//3//f/9//3//f/9//3//f/9//3//f/9//3//f/9//3//f/9//3//f/9//3//f/9//3//f/9//3//f/9//3//f/9//3//f/9//3//f/9//3//f/9//3//f/9//3//f/9//3//f/9/XGuYUtI5szmRMRNCPGv/f/9/OmdTSrdWvnf/f/9//3//f/9//3//f99/11o7a/9//3//f/9//3//f/9//3//f/9//3//f/9//3//f/9//3//f1xvt1bwPRJCO2f/e1xrE0LROVVOfnM9azZKTy2xOdha33v/f/9//3//f/9//3//f/9//3//f/9//3//f/9//3//f/9//3//f/9//3//f/9//3//f/9//3//f/9//3//f/9//3//f/9//3//f/9//3//f/9//3//f/9//3//f/9//3//f/9//3//f/9//3//f/9//3//f/9//3//f/9//3//f/9//3//f/9//3//f/9//3//f/9//3//f/9//3//f/9//3//f/9//3//f/9//3//f/9//3//f/9//3//f/9//3//f/9//3//f/9//3//f/9//3//f/9//3//f/9//3//f/9//3//f/9//3//f/9//3//f/9//3//f/9//3//f/9//3//f/9//3//f/9//3//f/9//3//f/9//3//f/9//3//f/9//3//f/9//3//f/9//3//f/9//3//f/9//3//f/9//3//f/9//3//f/9//3//f/9//3//f/9//3//f/9//3//f/9//3//f/9//3//f/9//3//f/9//3//f/9//3//f/9//3//f/9//3//f797fW/7YrlWsTnSObZWnXP/f7532Fq3Vnxv/3//f/9//3//f/9//398b5ZWnHP/f/9//3//f/9//3//f/9//3//f/9//3//f/9//3//f/9//3//f1tv+F6VUpZS+V48Z9let1ZVTndOmVJ5UhZG0z0WRvtinnP/f/9//3//f/9//3//f/9//3//f/9//3//f/9//3//f/9//3//f/9//3//f/9//3//f/9//3//f/9//3//f/9//3//f/9//3//f/9//3//f/9//3//f/9//3//f/9//3//f/9//3//f/9//3//f/9//3//f/9//3//f/9//3//f/9//3//f/9//3//f/9//3//f/9//3//f/9//3//f/9//3//f/9//3//f/9//3//f/9//3//f/9//3//f/9//3//f/9//3//f/9//3//f/9//3//f/9//3//f/9//3//f/9//3//f/9//3//f/9//3//f/9//3//f/9//3//f/9//3//f/9//3//f/9//3//f/9//3//f/9//3//f/9//3//f/9//3//f/9//3//f/9//3//f/9//3//f/9//3//f/9//3//f/9//3//f/9//3//f/9//3//f/9//3//f/9//3//f/9//3//f/9//3//f/9//3//f/9//3//f/9//3//f/9//3//f/9//3//f/5/33tca1VOkTUTRjtr/3/ff7ZadE5cb/9//3//f/9//3//f/9/2F6VUr13/3//f/9//3//f/9//3//f/9//3//f/9//3//f/9//3//f/9//3//f7132Fo0RjRGG2Nebz1rVk7zQTZKmlY5Trc9UjEVRvtivnf/f/9//3//f/9//3//f/9//3//f/9//3//f/9//3//f/9//3//f/9//3//f/9//3//f/9//3//f/9//3//f/9//3//f/9//3//f/9//3//f/9//3//f/9//3//f/9//3//f/9//3//f/9//3//f/9//3//f/9//3//f/9//3//f/9//3//f/9//3//f/9//3//f/9//3//f/9//3//f/9//3//f/9//3//f/9//3//f/9//3//f/9//3//f/9//3//f/9//3//f/9//3//f/9//3//f/9//3//f/9//3//f/9//3//f/9//3//f/9//3//f/9//3//f/9//3//f/9//3//f/9//3//f/9//3//f/9//3//f/9//3//f/9//3//f/9//3//f/9//3//f/9//3//f/9//3//f/9//3//f/9//3//f/9//3//f/9//3//f/9//3//f/9//3//f/9//3//f/9//3//f/9//3//f/9//3//f/9//3//f/9//3//f/9//3//f/9//3//f/9//3/5YjRG0Tl3Ulxrv3f5XlVK+V7/e/9//3//f/9//3//f9da11q+e/9//3//f/9//3//f/9//3//f/9//3//f/9//3//f/9//3//f/9//3//f753+F4RQjVK+l5/c/pidlLzQVdKOU44StU9sjUTQhtjv3f/f/9//3//f/9//3//f/9//3//f/9//3//f/9//3//f/9//3//f/9//3//f/9//3//f/9//3//f/9//3//f/9//3//f/9//3//f/9//3//f/9//3//f/9//3//f/9//3//f/9//3//f/9//3//f/9//3//f/9//3//f/9//3//f/9//3//f/9//3//f/9//3//f/9//3//f/9//3//f/9//3//f/9//3//f/9//3//f/9//3//f/9//3//f/9//3//f/9//3//f/9//3//f/9//3//f/9//3//f/9//3//f/9//3//f/9//3//f/9//3//f/9//3//f/9//3//f/9//3//f/9//3//f/9//3//f/9//3//f/9//3//f/9//3//f/9//3//f/9//3//f/9//3//f/9//3//f/9//3//f/9//3//f/9//3//f/9//3//f/9//3//f/9//3//f/9//3//f/9//3//f/9//3//f/9//3//f/9//3//f/9//3//f/9//3//f/9//3//f/9/33saZ/JBkTU1RttemlY2SrZSvnf/f/9//3//f/9/3nuWVvhe3nv/f/9//3//f/9//3//f/9//3//f/9//3//f/9//3//f/9//3//f/9//3//f7532F4zRhNC+l5/c59zuVYVRhVGeE72QbM1tDk2RrhWnnP/e/9//3//f/9//3//f/9//3//f/9//3//f/9//3//f/9//3//f/9//3//f/9//3//f/9//3//f/9//3//f/9//3//f/9//3//f/9//3//f/9//3//f/9//3//f/9//3//f/9//3//f/9//3//f/9//3//f/9//3//f/9//3//f/9//3//f/9//3//f/9//3//f/9//3//f/9//3//f/9//3//f/9//3//f/9//3//f/9//3//f/9//3//f/9//3//f/9//3//f/9//3//f/9//3//f/9//3//f/9//3//f/9//3//f/9//3//f/9//3//f/9//3//f/9//3//f/9//3//f/9//3//f/9//3//f/9//3//f/9//3//f/9//3//f/9//3//f/9//3//f/9//3//f/9//3//f/9//3//f/9//3//f/9//3//f/9//3//f/9//3//f/9//3//f/9//3//f/9//3//f/9//3//f/9//3//f/9//3//f/9//3//f/9//3//f/9/vncbY7paeVL1QXExcjEYRjlKNkZ3Tltr/3//f/9//3//f957+F62Wt57/3//f/9//3//f/9//3//f/9//3//f/9//3//f/9//3//f/9//3//f/9//3//f51zGmd2TjVG2l5+czxrl1IUQjZGWU46SvY9FkJXShtjnXP/f/9//3//f/9//3//f/9//3//f/9//3//f/9//3//f/9//3//f/9//3//f/9//3//f/9//3//f/9//3//f/9//3//f/9//3//f/9//3//f/9//3//f/9//3//f/9//3//f/9//3//f/9//3//f/9//3//f/9//3//f/9//3//f/9//3//f/9//3//f/9//3//f/9//3//f/9//3//f/9//3//f/9//3//f/9//3//f/9//3//f/9//3//f/9//3//f/9//3//f/9//3//f/9//3//f/9//3//f/9//3//f/9//3//f/9//3//f/9//3//f/9//3//f/9//3//f/9//3//f/9//3//f/9//3//f/9//3//f/9//3//f/9//3//f/9//3//f/9//3//f/9//3//f/9//3//f/9//3//f/9//3//f/9//3//f/9//3//f/9//3//f/9//3//f/9//3//f/9//3//f/9//3//f/9//3//f/9//3//f/9//3//f/9/Wmu3VpdSuVq5WrhWNUazOVIttjm2OdQ50zm5Wp1z/3//f/9//3/fe9ha2Fqdc/9//3//f/9//3//f/9//3//f/9//3//f/9//3//f/9//3//f/9//3//f/9//3//f757+WJUSjRKG2N+bxxjVkr1QVhKelIXRhdG9UF2Tvpinnffe/9//3//f/9//3//f/9//3//f/9//3//f/9//3//f/9//3//f/9//3//f/9//3//f/9//3//f/9//3//f/9//3//f/9//3//f/9//3//f/9//3//f/9//3//f/9//3//f/9//3//f/9//3//f/9//3//f/9//3//f/9//3//f/9//3//f/9//3//f/9//3//f/9//3//f/9//3//f/9//3//f/9//3//f/9//3//f/9//3//f/9//3//f/9//3//f/9//3//f/9//3//f/9//3//f/9//3//f/9//3//f/9//3//f/9//3//f/9//3//f/9//3//f/9//3//f/9//3//f/9//3//f/9//3//f/9//3//f/9//3//f/9//3//f/9//3//f/9//3//f/9//3//f/9//3//f/9//3//f/9//3//f/9//3//f/9//3//f/9//3//f/9//3//f/9//3//f/9//3//f/9//3//f/9//3//f/9//3//f/9//3/WWrda33//f/9//3/fe31vd1LUPXQxtDX2PbM1Nkb7Xr93/3//f/9/33/5XtlaXW//f/9//3//f/9//3//f/9//3//f/9//3//f/9//3//f/9//3//f/9//3//f/9//3//f957O2eXVnZO+l5/b/pemFJXTlhOeU5ZThdCFUIVRvpefGv/f/9//3//f/9//3//f/9//3//f/9//3//f/9//3//f/9//3//f/9//3//f/9//3//f/9//3//f/9//3//f/9//3//f/9//3//f/9//3//f/9//3//f/9//3//f/9//3//f/9//3//f/9//3//f/9//3//f/9//3//f/9//3//f/9//3//f/9//3//f/9//3//f/9//3//f/9//3//f/9//3//f/9//3//f/9//3//f/9//3//f/9//3//f/9//3//f/9//3//f/9//3//f/9//3//f/9//3//f/9//3//f/9//3//f/9//3//f/9//3//f/9//3//f/9//3//f/9//3//f/9//3//f/9//3//f/9//3//f/9//3//f/9//3//f/9//3//f/9//3//f/9//3//f/9//3//f/9//3//f/9//3//f/9//3//f/9//3//f/9//3//f/9//3//f/9//3//f/9//3//f/9//3//f/9//3//f/9//3//fzlnlVJ8b/9//3//f/9//3/fe55zeFJyMZQ11j2UNbM1FEIbY957/3//f/9/W2tVThpn33//f/9//3//f/9//3//f/9//3//f/9//3//f/9//3//f/9//3//f/9//3//f/9//3//f997+l5VShNCG2Ofc11rVk4VQrpWu1o2RhRCNUZVSthWnXPff/9//3//f/9//3//f/9//3//f/9//3//f/9//3//f/9//3//f/9//3//f/9//3//f/9//3//f/9//3//f/9//3//f/9//3//f/9//3//f/9//3//f/9//3//f/9//3//f/9//3//f/9//3//f/9//3//f/9//3//f/9//3//f/9//3//f/9//3//f/9//3//f/9//3//f/9//3//f/9//3//f/9//3//f/9//3//f/9//3//f/9//3//f/9//3//f/9//3//f/9//3//f/9//3//f/9//3//f/9//3//f/9//3//f/9//3//f/9//3//f/9//3//f/9//3//f/9//3//f/9//3//f/9//3//f/9//3//f/9//3//f/9//3//f/9//3//f/9//3//f/9//3//f/9//3//f/9//3//f/9//3//f/9//3//f/9//3//f/9//3//f/9//3//f/9//3//f/9//3//f/9//3//f/9//3//f/9//38ZY1ROXG//f/9//3//f/9//3//exxjtDmUNbY5lDVyMZM1dk5ca/9//3//f1trlVIZY/9//3//f/9//3//f/9//3//f/9//3//f/9//3//f/9//3//f/9//3//f/9//3//f/9//3//f753GWPxPbdWnXPfe/leE0KYUvxieE42RhZCFUITQtha33v/f/9//3//f/9//3//f/9//3//f/9//3//f/9//3//f/9//3//f/9//3//f/9//3//f/9//3//f/9//3//f/9//3//f/9//3//f/9//3//f/9//3//f/9//3//f/9//3//f/9//3//f/9//3//f/9//3//f/9//3//f/9//3//f/9//3//f/9//3//f/9//3//f/9//3//f/9//3//f/9//3//f/9//3//f/9//3//f/9//3//f/9//3//f/9//3//f/9//3//f/9//3//f/9//3//f/9//3//f/9//3//f/9//3//f/9//3//f/9//3//f/9//3//f/9//3//f/9//3//f/9//3//f/9//3//f/9//3//f/9//3//f/9//3//f/9//3//f/9//3//f/9//3//f/9//3//f/9//3//f/9//3//f/9//3//f/9//3//f/9//3//f/9//3//f/9//3//f/9//3//f/9//3//f/9//3//f99/W2uWUrdWfG//f/9//3//f/9//39db3dOtDkXRhdGkzUvJXAtVkr6Xn1v/3++d/hetVJaa957/3//f/9//3//f/9//3//f/9//3//f/9//3//f/9//3//f/9//3//f/9//3//f/9//3//f71z1lpTSpVSOmd8b7hWNUaYUrpa2lpWShRC80F3Uvlevnf/f/9//3//f/9//3//f/9//3//f/9//3//f/9//3//f/9//3//f/9//3//f/9//3//f/9//3//f/9//3//f/9//3//f/9//3//f/9//3//f/9//3//f/9//3//f/9//3//f/9//3//f/9//3//f/9//3//f/9//3//f/9//3//f/9//3//f/9//3//f/9//3//f/9//3//f/9//3//f/9//3//f/9//3//f/9//3//f/9//3//f/9//3//f/9//3//f/9//3//f/9//3//f/9//3//f/9//3//f/9//3//f/9//3//f/9//3//f/9//3//f/9//3//f/9//3//f/9//3//f/9//3//f/9//3//f/9//3//f/9//3//f/9//3//f/9//3//f/9//3//f/9//3//f/9//3//f/9//3//f/9//3//f/9//3//f/9//3//f/9//3//f/9//3//f/9//3//f/9//3//f/9//3//f/9//3//f31zt1pUSlxv/3//f/9//3//f/9/vXfZWjRGulbbXlhKszVRKVIt9j3aWl1rvncYY5ZSOmfee/9//3//f/9//3//f/9//3//f/9//3//f/9//3//f/9//3//f/9//3//f/9//3//f/9//3//f1xrdU4zRhljn3MbYzRGl1I8ZzxnVkoVQjZKNkZXTjxn33v/f/9//3//f/9//3//f/9//3//f/9//3//f/9//3//f/9//3//f/9//3//f/9//3//f/9//3//f/9//3//f/9//3//f/9//3//f/9//3//f/9//3//f/9//3//f/9//3//f/9//3//f/9//3//f/9//3//f/9//3//f/9//3//f/9//3//f/9//3//f/9//3//f/9//3//f/9//3//f/9//3//f/9//3//f/9//3//f/9//3//f/9//3//f/9//3//f/9//3//f/9//3//f/9//3//f/9//3//f/9//3//f/9//3//f/9//3//f/9//3//f/9//3//f/9//3//f/9//3//f/9//3//f/9//3//f/9//3//f/9//3//f/9//3//f/9//3//f/9//3//f/9//3//f/9//3//f/9//3//f/9//3//f/9//3//f/9//3//f/9//3//f/9//3//f/9//3//f/9//3//f/9//3//f/9//3//f31vdU51Unxv/3//f/9//3//f997O2cTQtlannOfd7pWtDlSLXMx1D14TrlWmlZ3TrhWnXP/f/9//3//f/9//3//f/9//3//f/9//3//f/9//3//f/9//3//f/9//3//f/9//3//f/9//3//f1trM0pVTjtnnnN1UhNGO2e/eztndk7TORdGFkaYUn1v/3//f/9//3//f/9//3//f/9//3//f/9//3//f/9//3//f/9//3//f/9//3//f/9//3//f/9//3//f/9//3//f/9//3//f/9//3//f/9//3//f/9//3//f/9//3//f/9//3//f/9//3//f/9//3//f/9//3//f/9//3//f/9//3//f/9//3//f/9//3//f/9//3//f/9//3//f/9//3//f/9//3//f/9//3//f/9//3//f/9//3//f/9//3//f/9//3//f/9//3//f/9//3//f/9//3//f/9//3//f/9//3//f/9//3//f/9//3//f/9//3//f/9//3//f/9//3//f/9//3//f/9//3//f/9//3//f/9//3//f/9//3//f/9//3//f/9//3//f/9//3//f/9//3//f/9//3//f/9//3//f/9//3//f/9//3//f/9//3//f/9//3//f/9//3//f/9//3//f/9//3//f/9//3//f/9//3+9d7daM0a3Wr13/3//f/9//3//f1trdE73Xr13/3+ec/ti9UFxLXIt1Tn2QTdK9EF3Tjpn33//f/9//3//f/9//3//f/9//3//f/9//3//f/9//3//f/9//3//f/9//3//f/9//3//f/9//3/ee7haNEq4Vhxn2l5USvhe/3++d/le80EVQhZGNUb6Yv9//3//f/9//3//f/9//3//f/9//3//f/9//3//f/9//3//f/9//3//f/9//3//f/9//3//f/9//3//f/9//3//f/9//3//f/9//3//f/9//3//f/9//3//f/9//3//f/9//3//f/9//3//f/9//3//f/9//3//f/9//3//f/9//3//f/9//3//f/9//3//f/9//3//f/9//3//f/9//3//f/9//3//f/9//3//f/9//3//f/9//3//f/9//3//f/9//3//f/9//3//f/9//3//f/9//3//f/9//3//f/9//3//f/9//3//f/9//3//f/9//3//f/9//3//f/9//3//f/9//3//f/9//3//f/9//3//f/9//3//f/9//3//f/9//3//f/9//3//f/9//3//f/9//3//f/9//3//f/9//3//f/9//3//f/9//3//f/9//3//f/9//3//f/9//3//f/9//3//f/9//3//f/9//3//f/9/3386Z5VSlU46Z953/3//f/9//3+cc5VS11ree/9//3++d7hW1D1RLZM1tDXWPdY99UFWTlxr33v/f/9//3//f/9//3//f/9//3//f/9//3//f/9//3//f/9//3//f/9//3//f/9//3//f/9//39ba7dWFEa5WphWdlK3Wt97/nt8b5dSNkbUPRVC2lqec/9//3//f/9//3//f/9//3//f/9//3//f/9//3//f/9//3//f/9//3//f/9//3//f/9//3//f/9//3//f/9//3//f/9//3//f/9//3//f/9//3//f/9//3//f/9//3//f/9//3//f/9//3//f/9//3//f/9//3//f/9//3//f/9//3//f/9//3//f/9//3//f/9//3//f/9//3//f/9//3//f/9//3//f/9//3//f/9//3//f/9//3//f/9//3//f/9//3//f/9//3//f/9//3//f/9//3//f/9//3//f/9//3//f/9//3//f/9//3//f/9//3//f/9//3//f/9//3//f/9//3//f/9//3//f/9//3//f/9//3//f/9//3//f/9//3//f/9//3//f/9//3//f/9//3//f/9//3//f/9//3//f/9//3//f/9//3//f/9//3//f/9//3//f/9//3//f/9//3//f/9//3//f/9//3//f/9//3tbZ3RK91q9c/9//3//f/9/n3O4Vr53/3//f/5//399b3ZOszVyMXQxtjm1ObU50jmXUr13/3//f/9//3//f/9//3//f/9//3//f/9//3//f/9//3//f/9//3//f/9//3//f/9//3//f/9//38aYxRGVk65WlZK2l7/f/9//388Z1ZK9kH2QXhOvXf/f/9//3//f/9//3//f/9//3//f/9//3//f/9//3//f/9//3//f/9//3//f/9//3//f/9//3//f/9//3//f/9//3//f/9//3//f/9//3//f/9//3//f/9//3//f/9//3//f/9//3//f/9//3//f/9//3//f/9//3//f/9//3//f/9//3//f/9//3//f/9//3//f/9//3//f/9//3//f/9//3//f/9//3//f/9//3//f/9//3//f/9//3//f/9//3//f/9//3//f/9//3//f/9//3//f/9//3//f/9//3//f/9//3//f/9//3//f/9//3//f/9//3//f/9//3//f/9//3//f/9//3//f/9//3//f/9//3//f/9//3//f/9//3//f/9//3//f/9//3//f/9//3//f/9//3//f/9//3//f/9//3//f/9//3//f/9//3//f/9//3//f/9//3//f/9//3//f/9//3//f/9//3//f/9//3//f/9/33tba1trO2edc753/3+/dxtnlVL/f/9//3//f/9/33t9b/NBkjVTMZU11j20NXIx0z2YVr93/3//f/9//3//f/9//3//f/9//3//f/9//3//f/9//3//f/9//3//f/9//3//f/9//3//f/9/vneXVhRGNkpXTjxr/3//f/9/nXO7VvdBtDk1Rp5z/3//f/9//3//f/9//3//f/9//3//f/9//3//f/9//3//f/9//3//f/9//3//f/9//3//f/9//3//f/9//3//f/9//3//f/9//3//f/9//3//f/9//3//f/9//3//f/9//3//f/9//3//f/9//3//f/9//3//f/9//3//f/9//3//f/9//3//f/9//3//f/9//3//f/9//3//f/9//3//f/9//3//f/9//3//f/9//3//f/9//3//f/9//3//f/9//3//f/9//3//f/9//3//f/9//3//f/9//3//f/9//3//f/9//3//f/9//3//f/9//3//f/9//3//f/9//3//f/9//3//f/9//3//f/9//3//f/9//3//f/9//3//f/9//3//f/9//3//f/9//3//f/9//3//f/9//3//f/9//3//f/9//3//f/9//3//f/9//3//f/9//3//f/9//3//f/9//3//f/9//3//f/9//3//f/9//3//f/9//3//f5xzGWOVUhNGdU58b/9//3//f/9//3//f/9/v3d3UvVBtTnWPfdB1j2TNZM10z14Ul1r/3//f/9//n//f/9//3//f/9//3//f/9//3//f/9//3//f/9//3//f/9//3//f/9//3//f997+l5WSvVBVk6ed/9//3+ec3lO1j1zMXIxFUZ9b/9//3//f/9//3//f/9//3//f/9//3//f/9//3//f/9//3//f/9//3//f/9//3//f/9//3//f/9//3//f/9//3//f/9//3//f/9//3//f/9//3//f/9//3//f/9//3//f/9//3//f/9//3//f/9//3//f/9//3//f/9//3//f/9//3//f/9//3//f/9//3//f/9//3//f/9//3//f/9//3//f/9//3//f/9//3//f/9//3//f/9//3//f/9//3//f/9//3//f/9//3//f/9//3//f/9//3//f/9//3//f/9//3//f/9//3//f/9//3//f/9//3//f/9//3//f/9//3//f/9//3//f/9//3//f/9//3//f/9//3//f/9//3//f/9//3//f/9//3//f/9//3//f/9//3//f/9//3//f/9//3//f/9//3//f/9//3//f/9//3//f/9//3//f/9//3//f/9//3//f/9//3//f/9//3//f/9//3//f/9//3/eezpntlZba997/3//f/9//3//f/9//3//f/9/fW/bXjZKFkI4SjpK10FzMTAtszlWSvpiv3v/f/9//3//f/9//3//f/9//3//f/9//3//f/9//3//f/9//3//f/9//3//f/9//3//f593uFbzPZdS33v/f/leFUJyLZQ1tDnTPRJCtlZba/9//3//f/9//3//f/9//3//f/9//3//f/9//3//f/9//3//f/9//3//f/9//3//f/9//3//f/9//3//f/9//3//f/9//3//f/9//3//f/9//3//f/9//3//f/9//3//f/9//3//f/9//3//f/9//3//f/9//3//f/9//3//f/9//3//f/9//3//f/9//3//f/9//3//f/9//3//f/9//3//f/9//3//f/9//3//f/9//3//f/9//3//f/9//3//f/9//3//f/9//3//f/9//3//f/9//3//f/9//3//f/9//3//f/9//3//f/9//3//f/9//3//f/9//3//f/9//3//f/9//3//f/9//3//f/9//3//f/9//3//f/9//3//f/9//3//f/9//3//f/9//3//f/9//3//f/9//3//f/9//3//f/9//3//f/9//3//f/9//3//f/9//3//f/9//3//f/9//3//f/9//3//f/9//3//f/9//3//f/9//3//f/9//3//f/9//3//f/9//3//f/9//3//f/9/nnO5WnhOWU56UjhKFkaTNXIxkzX2QZpWPGt9c997/3//f/9//3//f/9//3//f/9//3//f/9//3//f/9//3//f/9//3//f/9//3/ff7hWsTmXUjtrlVL6XrpWUi3TPRtnO2c0RvRBmFZ9b99//3//f/9//3//f/9//3//f/9//3//f/9//3//f/9//3//f/9//3//f/9//3//f/9//3//f/9//3//f/9//3//f/9//3//f/9//3//f/9//3//f/9//3//f/9//3//f/9//3//f/9//3//f/9//3//f/9//3//f/9//3//f/9//3//f/9//3//f/9//3//f/9//3//f/9//3//f/9//3//f/9//3//f/9//3//f/9//3//f/9//3//f/9//3//f/9//3//f/9//3//f/9//3//f/9//3//f/9//3//f/9//3//f/9//3//f/9//3//f/9//3//f/9//3//f/9//3//f/9//3//f/9//3//f/9//3//f/9//3//f/9//3//f/9//3//f/9//3//f/9//3//f/9//3//f/9//3//f/9//3//f/9//3//f/9//3//f/9//3//f/9//3//f/9//3//f/9//3//f/9//3//f/9//3//f/9//3//f/9//3//f/9//3//f/9//3//f/9//3//f/9//3//f/9/WmtXSvQ9mVIcY5lS1TlzMXMxczGUNdQ5d05+b/97/3//f/9//3//f/9//3//f/9//3//f/9//3//f/9//3//f/9//3//f/9/nXMzRpAxV0p2Tt93GmNxLU4pfG//f757t1b0QfVB+16/d/9//3++dzpn/3//f/9//3//f/9//3//f/9//3//f/9//3//f/9//3//f/9//3//f/9//3//f/9//3//f/9//3//f/9//3//f/9//3//f/9//3//f/9//3//f/9//3//f/9//3//f/9//3//f/9//3//f/9//3//f/9//3//f/9//3//f/9//3//f/9//3//f/9//3//f/9//3//f/9//3//f/9//3//f/9//3//f/9//3//f/9//3//f/9//3//f/9//3//f/9//3//f/9//3//f/9//3//f/9//3//f/9//3//f/9//3//f/9//3//f/9//3//f/9//3//f/9//3//f/9//3//f/9//3//f/9//3//f/9//3//f/9//3//f/9//3//f/9//3//f/9//3//f/9//3//f/9//3//f/9//3//f/9//3//f/9//3//f/9//3//f/9//3//f/9//3//f/9//3//f/9//3//f/9//3//f/9//3//f/9//3//f/9//3//f/9//3//f/9//3//f/9//3//f55zO2N2SlVKmFK7WrtWF0aTNZM1czGTNdU9Nka5VjxnnW//f/9//3//f/9//3//f/9//3//f/9//3//f/9//3//f/9//3//f1trFUaTNfZBHGPZWplSmFb4Xv9//3//fztrd04UQlZO+l6/d31vl1IZY/9//3//f/9//3//f/9//3//f/9//3//f/9//3//f/9//3//f/9//3//f/9//3//f/9//3//f/9//3//f/9//3//f/9//3//f/9//3//f/9//3//f/9//3//f/9//3//f/9//3//f/9//3//f/9//3//f/9//3//f/9//3//f/9//3//f/9//3//f/9//3//f/9//3//f/9//3//f/9//3//f/9//3//f/9//3//f/9//3//f/9//3//f/9//3//f/9//3//f/9//3//f/9//3//f/9//3//f/9//3//f/9//3//f/9//3//f/9//3//f/9//3//f/9//3//f/9//3//f/9//3//f/9//3//f/9//3//f/9//3//f/9//3//f/9//3//f/9//3//f/9//3//f/9//3//f/9//3//f/9//3//f/9//3//f/9//3//f/9//3//f/9//3//f/9//3//f/9//3//f/9//3//f/9//3//f/9//3//f/9//3//f/9//3//f/9//3//f/9//3//f/97O2d2TvI9d1I9Zz5reVLUOZQ12EHXPbU5kjGyNfI9t1IaY997/3//f/9//3//f/9//3//f/9//3//f/9//3//f/9/33vaWtY9VC15Tn5v/3u+d7daW2v/f/9//3+/e5hSsjmyNRVCFUKRMfJB33v/f/9//3//f55z/3//f/9//3//f/9//3//f/9//3//f/9//3//f/9//3//f/9//3//f/9//3//f/9//3//f/9//3//f/9//3//f/9//3//f/9//3//f/9//3//f/9//3//f/9//3//f/9//3//f/9//3//f/9//3//f/9//3//f/9//3//f/9//3//f/9//3//f/9//3//f/9//3//f/9//3//f/9//3//f/9//3//f/9//3//f/9//3//f/9//3//f/9//3//f/9//3//f/9//3//f/9//3//f/9//3//f/9//3//f/9//3//f/9//3//f/9//3//f/9//3//f/9//3//f/9//3//f/9//3//f/9//3//f/9//3//f/9//3//f/9//3//f/9//3//f/9//3//f/9//3//f/9//3//f/9//3//f/9//3//f/9//3//f/9//3//f/9//3//f/9//3//f/9//3//f/9//3//f/9//3//f/9//3//f/9//3//f/9//3//f/9//3//f/9//3//f51z+F5TRnVO+V6eczxnmVIXRvZB9kE3RjdGNkbSOfI9NEaWUtheO2t9c793vnv/f/9//3//f/9/33vfe51zXGvZWjZGtjl0MRdG33v/f/9/+GI7a/9//3//f/9/vnfZWvQ9Nkb1PVIt0j2ed/9//3//f/9/l1adc/9//3//f/9//3//f/9//3//f/9//3//f/9//3//f/9//3//f/9//3//f/9//3//f/9//3//f/9//3//f/9//3//f/9//3//f/9//3//f/9//3//f/9//3//f/9//3//f/9//3//f/9//3//f/9//3//f/9//3//f/9//3//f/9//3//f/9//3//f/9//3//f/9//3//f/9//3//f/9//3//f/9//3//f/9//3//f/9//3//f/9//3//f/9//3//f/9//3//f/9//3//f/9//3//f/9//3//f/9//3//f/9//3//f/9//3//f/9//3//f/9//3//f/9//3//f/9//3//f/9//3//f/9//3//f/9//3//f/9//3//f/9//3//f/9//3//f/9//3//f/9//3//f/9//3//f/9//3//f/9//3//f/9//3//f/9//3//f/9//3//f/9//3//f/9//3//f/9//3//f/9//3//f/9//3//f/9//3//f/9//3//f/9//3//f/9//3//f/9/GWOVUlNKllI8Z59zXWu5VvM9N0r8Xl9rXm8aY9daVErQOW4tsDXyPTRGd1KXUndSVUpVShNCE0ZWSjdKkzXUORZGFUa4Vr53vneXVjtr/3//f/9//3//f/9/XGtVShZC90H0QTRGGmPee/9//393Urda/3//f/9//3//f/9//3//f/9//3//f/9//3//f/9//3//f/9//3//f/9//3//f/9//3//f/9//3//f/9//3//f/9//3//f/9//3//f/9//3//f/9//3//f/9//3//f/9//3//f/9//3//f/9//3//f/9//3//f/9//3//f/9//3//f/9//3//f/9//3//f/9//3//f/9//3//f/9//3//f/9//3//f/9//3//f/9//3//f/9//3//f/9//3//f/9//3//f/9//3//f/9//3//f/9//3//f/9//3//f/9//3//f/9//3//f/9//3//f/9//3//f/9//3//f/9//3//f/9//3//f/9//3//f/9//3//f/9//3//f/9//3//f/9//3//f/9//3//f/9//3//f/9//3//f/9//3//f/9//3//f/9//3//f/9//3//f/9//3//f/9//3//f/9//3//f/9//3//f/9//3//f/9//3//f/9//3//f/9//3//f/9//3//f/9//3//f/9//3//f957O2t1TvJBl1YbZ11vXWt4UvNBVUobY753/3//e31v2Fo0RtM51D20OfZBN0p4UrlWG2M8Zz1rOE5RLbI5G2c8ZzVKNUp4UndOfnP/f/9//3//f/9//3//fzpn0jlZSjxnuFZUSrdWOWe/d1ZOdk7ee/9//3//f/9//3//f/9//3//f/9//3//f/9//3//f/9//3//f/9//3//f/9//3//f/9//3//f/9//3//f/9//3//f/9//3//f/9//3//f/9//3//f/9//3//f/9//3//f/9//3//f/9//3//f/9//3//f/9//3//f/9//3//f/9//3//f/9//3//f/9//3//f/9//3//f/9//3//f/9//3//f/9//3//f/9//3//f/9//3//f/9//3//f/9//3//f/9//3//f/9//3//f/9//3//f/9//3//f/9//3//f/9//3//f/9//3//f/9//3//f/9//3//f/9//3//f/9//3//f/9//3//f/9//3//f/9//3//f/9//3//f/9//3//f/9//3//f/9//3//f/9//3//f/9//3//f/9//3//f/9//3//f/9//3//f/9//3//f/9//3//f/9//3//f/9//3//f/9//3//f/9//3//f/9//3//f/9//3//f/9//3//f/9//3//f/9//3//f/9//3//f753GmdUShRGdlIbY1xr2FpVSvE9dU46Z71z/3v/f713fW/ZWnhSFkIVQnhO+2Jdaz1nmlYYSrM52Vree/9/uFqxOZEx2Vrfe/9//3//f/9//3//f/9/33tWShhGv3d9aztntlJTSndO9UFXTr93/3//f/9//3//f/9//3//f/9//3//f/9//3//f/9//3//f/9//3//f/9//3//f/9//3//f/9//3//f/9//3//f/9//3//f/9//3//f/9//3//f/9//3//f/9//3//f/9//3//f/9//3//f/9//3//f/9//3//f/9//3//f/9//3//f/9//3//f/9//3//f/9//3//f/9//3//f/9//3//f/9//3//f/9//3//f/9//3//f/9//3//f/9//3//f/9//3//f/9//3//f/9//3//f/9//3//f/9//3//f/9//3//f/9//3//f/9//3//f/9//3//f/9//3//f/9//3//f/9//3//f/9//3//f/9//3//f/9//3//f/9//3//f/9//3//f/9//3//f/9//3//f/9//3//f/9//3//f/9//3//f/9//3//f/9//3//f/9//3//f/9//3//f/9//3//f/9//3//f/9//3//f/9//3//f/9//3//f/9//3//f/9//3//f/9//3//f/9//3//f/9//3/ee1tr2Vp2TnVOdlLYWvle2FpVSnVOt1Zca/9//3/ee753fG87Z9pa2l76XjxnPGe7WjhOeVJ9b/9//3+ec9lad1I8a/9//3//f/9//3//f/9//3//f5hSOEq/d1xrnXOdc/hel1KSNRVGPGv/f/9//3//f/9//3//f/9//3//f/9//3//f/9//3//f/9//3//f/9//3//f/9//3//f/9//3//f/9//3//f/9//3//f/9//3//f/9//3//f/9//3//f/9//3//f/9//3//f/9//3//f/9//3//f/9//3//f/9//3//f/9//3//f/9//3//f/9//3//f/9//3//f/9//3//f/9//3//f/9//3//f/9//3//f/9//3//f/9//3//f/9//3//f/9//3//f/9//3//f/9//3//f/9//3//f/9//3//f/9//3//f/9//3//f/9//3//f/9//3//f/9//3//f/9//3//f/9//3//f/9//3//f/9//3//f/9//3//f/9//3//f/9//3//f/9//3//f/9//3//f/9//3//f/9//3//f/9//3//f/9//3//f/9//3//f/9//3//f/9//3//f/9//3//f/9//3//f/9//3//f/9//3//f/9//3//f/9//3//f/9//3//f/9//3//f/9//3//f/9//3//f/9//3//f753t1pVThNGl1LaWrtaN0rUPdM5l1J9b957/nv/f/5//3/fe/9733u/d7pWeFJdb/9//3//f/9//3/ff/9//3//f/9//3//f/9//3//f/9/uVY4St53Ome9c/9//399b9Q9sjV2Tn1z/3//f/9//3//f/9//3//f/9//3//f/9//3//f/9//3//f/9//3//f/9//3//f/9//3//f/9//3//f/9//3//f/9//3//f/9//3//f/9//3//f/9//3//f/9//3//f/9//3//f/9//3//f/9//3//f/9//3//f/9//3//f/9//3//f/9//3//f/9//3//f/9//3//f/9//3//f/9//3//f/9//3//f/9//3//f/9//3//f/9//3//f/9//3//f/9//3//f/9//3//f/9//3//f/9//3//f/9//3//f/9//3//f/9//3//f/9//3//f/9//3//f/9//3//f/9//3//f/9//3//f/9//3//f/9//3//f/9//3//f/9//3//f/9//3//f/9//3//f/9//3//f/9//3//f/9//3//f/9//3//f/9//3//f/9//3//f/9//3//f/9//3//f/9//3//f/9//3//f/9//3//f/9//3//f/9//3//f/9//3//f/9//3//f/9//3//f/9//3//f/9//3//f/9//3//f957vnc7Z5dWVk54TldKFUaRNbM5Nkr8Yp5z33vfe99/vnd9b/lil1Y7Z/9//3//f/9//3//f/9//3//f/9//3//f/9//3//f/9//3/8YlhOvXecc1pr/3//f/9/l1K4VlVKlVL3Xr53/3//f/9//3//f/9//3//f/9//3//f/9//3//f/9//3//f/9//3//f/9//3//f/9//3//f/9//3//f/9//3//f/9//3//f/9//3//f/9//3//f/9//3//f/9//3//f/9//3//f/9//3//f/9//3//f/9//3//f/9//3//f/9//3//f/9//3//f/9//3//f/9//3//f/9//3//f/9//3//f/9//3//f/9//3//f/9//3//f/9//3//f/9//3//f/9//3//f/9//3//f/9//3//f/9//3//f/9//3//f/9//3//f/9//3//f/9//3//f/9//3//f/9//3//f/9//3//f/9//3//f/9//3//f/9//3//f/9//3//f/9//3//f/9//3//f/9//3//f/9//3//f/9//3//f/9//3//f/9//3//f/9//3//f/9//3//f/9//3//f/9//3//f/9//3//f/9//3//f/9//3//f/9//3//f/9//3//f/9//3//f/9//3//f/9//3//f/9//3//f/9//3//f/9//3//f/9/33u/d35vXWvaXnhSFEKRNbA1kDUSQjRKdk6XUrdWO2udc/9//3//f/9//3//f/9//3//f/9//3//f/9//3//f/9//3/fe5pWeFLee51z917ee/9/33fYWp5zfW/5XvdelU7YWlxr/3//f/9//3//f/9//3//f/9//3//f/9//3//f/9//3//f/9//3//f/9//3//f/9//3//f/9//3//f/9//3//f/9//3//f/9//3//f/9//3//f/9//3//f/9//3//f/9//3//f/9//3//f/9//3//f/9//3//f/9//3//f/9//3//f/9//3//f/9//3//f/9//3//f/9//3//f/9//3//f/9//3//f/9//3//f/9//3//f/9//3//f/9//3//f/9//3//f/9//3//f/9//3//f/9//3//f/9//3//f/9//3//f/9//3//f/9//3//f/9//3//f/9//3//f/9//3//f/9//3//f/9//3//f/9//3//f/9//3//f/9//3//f/9//3//f/9//3//f/9//3//f/9//3//f/9//3//f/9//3//f/9//3//f/9//3//f/9//3//f/9//3//f/9//3//f/9//3//f/9//3//f/9//3//f/9//3//f/9//3//f/9//3//f/9//3//f/9//3//f/9//3//f/9//3//f/9//3//f/9//3//f753nXM7Z1VO0jmQNVVOXGv/f/9//3//f/9//3//f/9//3//f/9//3//f/9//3//f/9//3//f7138z3ZWv9//3/5Yt97/3+dcxpj/3vfe75z/39ca3ZOFUJ3Ur53/3//f/9//3//f/9//3//f/9//3//f/9//3//f/9//3//f/9//3//f/9//3//f/9//3//f/9//3//f/9//3//f/9//3//f/9//3//f/9//3//f/9//3//f/9//3//f/9//3//f/9//3//f/9//3//f/9//3//f/9//3//f/9//3//f/9//3//f/9//3//f/9//3//f/9//3//f/9//3//f/9//3//f/9//3//f/9//3//f/9//3//f/9//3//f/9//3//f/9//3//f/9//3//f/9//3//f/9//3//f/9//3//f/9//3//f/9//3//f/9//3//f/9//3//f/9//3//f/9//3//f/9//3//f/9//3//f/9//3//f/9//3//f/9//3//f/9//3//f/9//3//f/9//3//f/9//3//f/9//3//f/9//3//f/9//3//f/9//3//f/9//3//f/9//3//f/9//3//f/9//3//f/9//3//f/9//3//f/9//3//f/9//3//f/9//3//f/9//3//f/9//3//f/9//3//f/9//3//f/9//3//f/9/33udc9hedU40SnZSGWOdc/9//3//f/9//3//f/9//3//f/9//3//f/9//3//f/9/3XvZXlxv/3//fzpnfXP/f/heGWP/e/57nHP/f3xrVkq0NZI1NUbZWlxr33v/f/9//3//f/9//3//f/9//3//f/9//3//f/9//3//f/9//3//f/9//3//f/9//3//f/9//3//f/9//3//f/9//3//f/9//3//f/9//3//f/9//3//f/9//3//f/9//3//f/9//3//f/9//3//f/9//3//f/9//3//f/9//3//f/9//3//f/9//3//f/9//3//f/9//3//f/9//3//f/9//3//f/9//3//f/9//3//f/9//3//f/9//3//f/9//3//f/9//3//f/9//3//f/9//3//f/9//3//f/9//3//f/9//3//f/9//3//f/9//3//f/9//3//f/9//3//f/9//3//f/9//3//f/9//3//f/9//3//f/9//3//f/9//3//f/9//3//f/9//3//f/9//3//f/9//3//f/9//3//f/9//3//f/9//3//f/9//3//f/9//3//f/9//3//f/9//3//f/9//3//f/9//3//f/9//3//f/9//3//f/9//3//f/9//3//f/9//3//f/9//3//f/9//3//f/9//3//f/9//3//f/9//3/ee1xvdlITQlVOG2eed99//3//f/9//3//f/9//3//f/9//3//f/9//3//f/9//3//f/9/fW9da793+F58b/9//nucc/9/W2uYUrpW0zlYSlhKVEq4Wp5z/3//f/9//3//f/9//3//f/9//3//f/9//3//f/9//3//f/9//3//f/9//3//f/9//3//f/9//3//f/9//3//f/9//3//f/9//3//f/9//3//f/9//3//f/9//3//f/9//3//f/9//3//f/9//3//f/9//3//f/9//3//f/9//3//f/9//3//f/9//3//f/9//3//f/9//3//f/9//3//f/9//3//f/9//3//f/9//3//f/9//3//f/9//3//f/9//3//f/9//3//f/9//3//f/9//3//f/9//3//f/9//3//f/9//3//f/9//3//f/9//3//f/9//3//f/9//3//f/9//3//f/9//3//f/9//3//f/9//3//f/9//3//f/9//3//f/9//3//f/9//3//f/9//3//f/9//3//f/9//3//f/9//3//f/9//3//f/9//3//f/9//3//f/9//3//f/9//3//f/9//3//f/9//3//f/9//3//f/9//3//f/9//3//f/9//3//f/9//3//f/9//3//f/9//3//f/9//3//f/9//3//f/9//3//f51z2V40RvNBVUoaY753/3//f/9//3//f/9//3//f/9//3//f/9//3//f/9//3+dc9pePmu4Wt57/3//f3tv/38ZY3xv33s8Z1ZK9EGRMZI11T2ZUnxv/3//f/9//3//f/9//3//f/9//3//f/9//3//f/9//3//f/9//3//f/9//3//f/9//3//f/9//3//f/9//3//f/9//3//f/9//3//f/9//3//f/9//3//f/9//3//f/9//3//f/9//3//f/9//3//f/9//3//f/9//3//f/9//3//f/9//3//f/9//3//f/9//3//f/9//3//f/9//3//f/9//3//f/9//3//f/9//3//f/9//3//f/9//3//f/9//3//f/9//3//f/9//3//f/9//3//f/9//3//f/9//3//f/9//3//f/9//3//f/9//3//f/9//3//f/9//3//f/9//3//f/9//3//f/9//3//f/9//3//f/9//3//f/9//3//f/9//3//f/9//3//f/9//3//f/9//3//f/9//3//f/9//3//f/9//3//f/9//3//f/9//3//f/9//3//f/9//3//f/9//3//f/9//3//f/9//3//f/9//3//f/9//3//f/9//3//f/9//3//f/9//3//f/9//3//f/9//3//f/9//3//f/9//3//f99/XG+3VtE9NEaYVp5z33v/f/9//3//f/9//3//f/9//3//f/9//3//f957l1JWTvli/3//f/9/W2t9bxpn33v/f997mFL0QdtaulraWphWM0r4XjtnuVqfd/9//3//f/9//3//f/9//3//f/9//3//f/9//3//f/9//3//f/9//3//f/9//3//f/9//3//f/9//3//f/9//3//f/9//3//f/9//3//f/9//3//f/9//3//f/9//3//f/9//3//f/9//3//f/9//3//f/9//3//f/9//3//f/9//3//f/9//3//f/9//3//f/9//3//f/9//3//f/9//3//f/9//3//f/9//3//f/9//3//f/9//3//f/9//3//f/9//3//f/9//3//f/9//3//f/9//3//f/9//3//f/9//3//f/9//3//f/9//3//f/9//3//f/9//3//f/9//3//f/9//3//f/9//3//f/9//3//f/9//3//f/9//3//f/9//3//f/9//3//f/9//3//f/9//3//f/9//3//f/9//3//f/9//3//f/9//3//f/9//3//f/9//3//f/9//3//f/9//3//f/9//3//f/9//3//f/9//3//f/9//3//f/9//3//f/9//3//f/9//3//f/9//3//f/9//3//f/9//3//f/9//3//f957nXP5XpdSVUp2Ujpn3nv/f/9//3//f/9//3//f/9//3//f/9/3nuWVlRKnXP/f/9//39bbxtjG2f/f/9//3t2TpdSfG//e7xznHNaa/heNUqzObpW33v/f/9//3//f/9//3//f/9//3//f/9//3//f/9//3//f/9//3//f/9//3//f/9//3//f/9//3//f/9//3//f/9//3//f/9//3//f/9//3//f/9//3//f/9//3//f/9//3//f/9//3//f/9//3//f/9//3//f/9//3//f/9//3//f/9//3//f/9//3//f/9//3//f/9//3//f/9//3//f/9//3//f/9//3//f/9//3//f/9//3//f/9//3//f/9//3//f/9//3//f/9//3//f/9//3//f/9//3//f/9//3//f/9//3//f/9//3//f/9//3//f/9//3//f/9//3//f/9//3//f/9//3//f/9//3//f/9//3//f/9//3//f/9//3//f/9//3//f/9//3//f/9//3//f/9//3//f/9//3//f/9//3//f/9//3//f/9//3//f/9//3//f/9//3//f/9//3//f/9//3//f/9//3//f/9//3//f/9//3//f/9//3//f/9//3//f/9//3//f/9//3//f/9//3//f/9//3//f/9//3//f/9//3//f/9//3+dc9haEkISQrZWnHP/f/9//3//f/9//3//f/9//3//f51zfG//f/9//3//f51zmFYbZ99//3/ee/haG2N9b/9//3+cb/9//38bY9Q9szlVTjpnvnf/f/9//3//f/9//3//f/9//3//f/9//3//f/9//3//f/9//3//f/9//3//f/9//3//f/9//3//f/9//3//f/9//3//f/9//3//f/9//3//f/9//3//f/9//3//f/9//3//f/9//3//f/9//3//f/9//3//f/9//3//f/9//3//f/9//3//f/9//3//f/9//3//f/9//3//f/9//3//f/9//3//f/9//3//f/9//3//f/9//3//f/9//3//f/9//3//f/9//3//f/9//3//f/9//3//f/9//3//f/9//3//f/9//3//f/9//3//f/9//3//f/9//3//f/9//3//f/9//3//f/9//3//f/9//3//f/9//3//f/9//3//f/9//3//f/9//3//f/9//3//f/9//3//f/9//3//f/9//3//f/9//3//f/9//3//f/9//3//f/9//3//f/9//3//f/9//3//f/9//3//f/9//3//f/9//3//f/9//3//f/9//3//f/9//3//f/9//3//f/9//3//f/9//3//f/9//3//f/9//3//f/9//3//f/9//3+9dxlnlVJUTpZSGmOdc/9//3//f/9//3//f/9//3//f/9//3//f/9/vXd0Thpn/3//f/9/2Fp9c1xrvnf/f/5/3nv/fxtnFEK4Whljlla2Vlprvnf/f/9//3//f/9//3//f/9//3//f/9//3//f/9//3//f/9//3//f/9//3//f/9//3//f/9//3//f/9//3//f/9//3//f/9//3//f/9//3//f/9//3//f/9//3//f/9//3//f/9//3//f/9//3//f/9//3//f/9//3//f/9//3//f/9//3//f/9//3//f/9//3//f/9//3//f/9//3//f/9//3//f/9//3//f/9//3//f/9//3//f/9//3//f/9//3//f/9//3//f/9//3//f/9//3//f/9//3//f/9//3//f/9//3//f/9//3//f/9//3//f/9//3//f/9//3//f/9//3//f/9//3//f/9//3//f/9//3//f/9//3//f/9//3//f/9//3//f/9//3//f/9//3//f/9//3//f/9//3//f/9//3//f/9//3//f/9//3//f/9//3//f/9//3//f/9//3//f/9//3//f/9//3//f/9//3//f/9//3//f/9//3//f/9//3//f/9//3//f/9//3//f/9//3//f/9//3//f/9//3//f/9//3//f/9//3//f55zGWPXWpZWt1Zba51z/3//f/9//3//f/9//3//f/9//3//f/hevnf/f/9//397b51z33ucc/9//3//f/9/G2NVSr93/3//f1trtVZ1TvlifG//f/9//3//f/9//3//f/9//3//f/9//3//f/9//3//f/9//3//f/9//3//f/9//3//f/9//3//f/9//3//f/9//3//f/9//3//f/9//3//f/9//3//f/9//3//f/9//3//f/9//3//f/9//3//f/9//3//f/9//3//f/9//3//f/9//3//f/9//3//f/9//3//f/9//3//f/9//3//f/9//3//f/9//3//f/9//3//f/9//3//f/9//3//f/9//3//f/9//3//f/9//3//f/9//3//f/9//3//f/9//3//f/9//3//f/9//3//f/9//3//f/9//3//f/9//3//f/9//3//f/9//3//f/9//3//f/9//3//f/9//3//f/9//3//f/9//3//f/9//3//f/9//3//f/9//3//f/9//3//f/9//3//f/9//3//f/9//3//f/9//3//f/9//3//f/9//3//f/9//3//f/9//3//f/9//3//f/9//3//f/9//3//f/9//3//f/9//3//f/9//3//f/9//3//f/9//3//f/9//3//f/9//3//f/9//3//f/9/nXNca7ZWEkJ1Ujpn33v/f/9//3//f/9//3//f/9//3//f/9//3//f957vnfee3xv33v/f/9//3/YWpZS/3//f/9//3/ee51z2FpVTnZSXGv/f/9//3//f/9//3//f/9//3//f/9//3//f/9//3//f/9//3//f/9//3//f/9//3//f/9//3//f/9//3//f/9//3//f/9//3//f/9//3//f/9//3//f/9//3//f/9//3//f/9//3//f/9//3//f/9//3//f/9//3//f/9//3//f/9//3//f/9//3//f/9//3//f/9//3//f/9//3//f/9//3//f/9//3//f/9//3//f/9//3//f/9//3//f/9//3//f/9//3//f/9//3//f/9//3//f/9//3//f/9//3//f/9//3//f/9//3//f/9//3//f/9//3//f/9//3//f/9//3//f/9//3//f/9//3//f/9//3//f/9//3//f/9//3//f/9//3//f/9//3//f/9//3//f/9//3//f/9//3//f/9//3//f/9//3//f/9//3//f/9//3//f/9//3//f/9//3//f/9//3//f/9//3//f/9//3//f/9//3//f/9//3//f/9//3//f/9//3//f/9//3//f/9//3//f/9//3//f/9//3//f/9//3//f/9//3//f/9//398b9heVU5UTthaO2ecc/9//3//f/9//3//f/9//3//f/9//399czpnOmf/f/9//3/fe5ZSGmP/f/9//3//f/9//3//f31zG2N2UrhWGmOdc99//3//f/9//3//f/9//3//f/9//3//f/9//3//f/9//3//f/9//3//f/9//3//f/9//3//f/9//3//f/9//3//f/9//3//f/9//3//f/9//3//f/9//3//f/9//3//f/9//3//f/9//3//f/9//3//f/9//3//f/9//3//f/9//3//f/9//3//f/9//3//f/9//3//f/9//3//f/9//3//f/9//3//f/9//3//f/9//3//f/9//3//f/9//3//f/9//3//f/9//3//f/9//3//f/9//3//f/9//3//f/9//3//f/9//3//f/9//3//f/9//3//f/9//3//f/9//3//f/9//3//f/9//3//f/9//3//f/9//3//f/9//3//f/9//3//f/9//3//f/9//3//f/9//3//f/9//3//f/9//3//f/9//3//f/9//3//f/9//3//f/9//3//f/9//3//f/9//3//f/9//3//f/9//3//f/9//3//f/9//3//f/9//3//f/9//3//f/9//3//f/9//3//f/9//3//f/9//3//f/9//3//f/9//3//f/9//3/eexpndlLyPRRCuFaec/9//3//f/9//3//f/9//3//f1trVU75Xt97/3/+f51zVU59b/9//3//f/9//3//f957fG98b997GmNVShRGuFq/e/9//3//f/9//3//f/9//3//f/9//3//f/9//3//f/9//3//f/9//3//f/9//3//f/9//3//f/9//3//f/9//3//f/9//3//f/9//3//f/9//3//f/9//3//f/9//3//f/9//3//f/9//3//f/9//3//f/9//3//f/9//3//f/9//3//f/9//3//f/9//3//f/9//3//f/9//3//f/9//3//f/9//3//f/9//3//f/9//3//f/9//3//f/9//3//f/9//3//f/9//3//f/9//3//f/9//3//f/9//3//f/9//3//f/9//3//f/9//3//f/9//3//f/9//3//f/9//3//f/9//3//f/9//3//f/9//3//f/9//3//f/9//3//f/9//3//f/9//3//f/9//3//f/9//3//f/9//3//f/9//3//f/9//3//f/9//3//f/9//3//f/9//3//f/9//3//f/9//3//f/9//3//f/9//3//f/9//3//f/9//3//f/9//3//f/9//3//f/9//3//f/9//3//f/9//3//f/9//3//f/9//3//f/9//3//f/9//3/ee3xvGmO3VnVO2Fr4Xp1z/3//f/9//3//f/9/3nuec553/3//f/9/fG92Tp1z/3//f/9//3//f/9/nnOXVltr/3//f553O2e3VpdW2Fqdc99//3//f/9//3//f/9//3//f/9//3//f/9//3//f/9//3//f/9//3//f/9//3//f/9//3//f/9//3//f/9//3//f/9//3//f/9//3//f/9//3//f/9//3//f/9//3//f/9//3//f/9//3//f/9//3//f/9//3//f/9//3//f/9//3//f/9//3//f/9//3//f/9//3//f/9//3//f/9//3//f/9//3//f/9//3//f/9//3//f/9//3//f/9//3//f/9//3//f/9//3//f/9//3//f/9//3//f/9//3//f/9//3//f/9//3//f/9//3//f/9//3//f/9//3//f/9//3//f/9//3//f/9//3//f/9//3//f/9//3//f/9//3//f/9//3//f/9//3//f/9//3//f/9//3//f/9//3//f/9//3//f/9//3//f/9//3//f/9//3//f/9//3//f/9//3//f/9//3//f/9//3//f/9//3//f/9//3//f/9//3//f/9//3//f/9//3//f/9//3//f/9//3//f/9//3//f/9//3//f/9//3//f/9//3//f/9//3//f/9/33sbZ5dWM0a2Vhpnvnv/f/9//3//f/9//3//f/9/vne3VpdS33v/f/9//3//f/9//39da1ZOG2P/f/9//3//f/9/XG/YXlRKt1YaY31vvnv/f/9//3//f/9//3//f/9//3//f/9//3//f/9//3//f/9//3//f/9//3//f/9//3//f/9//3//f/9//3//f/9//3//f/9//3//f/9//3//f/9//3//f/9//3//f/9//3//f/9//3//f/9//3//f/9//3//f/9//3//f/9//3//f/9//3//f/9//3//f/9//3//f/9//3//f/9//3//f/9//3//f/9//3//f/9//3//f/9//3//f/9//3//f/9//3//f/9//3//f/9//3//f/9//3//f/9//3//f/9//3//f/9//3//f/9//3//f/9//3//f/9//3//f/9//3//f/9//3//f/9//3//f/9//3//f/9//3//f/9//3//f/9//3//f/9//3//f/9//3//f/9//3//f/9//3//f/9//3//f/9//3//f/9//3//f/9//3//f/9//3//f/9//3//f/9//3//f/9//3//f/9//3//f/9//3//f/9//3//f/9//3//f/9//3//f/9//3//f/9//3//f/9//3//f/9//3//f/9//3//f/9//3//f/9//3//f/9/33udc9daVEqVUvlefG/fe/9//3//f/9//3+ed3ZOmFa/e/9//3//f/9//3//fz1r9UHbXv9//3//f/9//3//f/9/nXP5XlZK0j2XVr53/3//f/9//3//f/9//3//f/9//3//f/9//3//f/9//3//f/9//3//f/9//3//f/9//3//f/9//3//f/9//3//f/9//3//f/9//3//f/9//3//f/9//3//f/9//3//f/9//3//f/9//3//f/9//3//f/9//3//f/9//3//f/9//3//f/9//3//f/9//3//f/9//3//f/9//3//f/9//3//f/9//3//f/9//3//f/9//3//f/9//3//f/9//3//f/9//3//f/9//3//f/9//3//f/9//3//f/9//3//f/9//3//f/9//3//f/9//3//f/9//3//f/9//3//f/9//3//f/9//3//f/9//3//f/9//3//f/9//3//f/9//3//f/9//3//f/9//3//f/9//3//f/9//3//f/9//3//f/9//3//f/9//3//f/9//3//f/9//3//f/9//3//f/9//3//f/9//3//f/9//3//f/9//3//f/9//3//f/9//3//f/9//3//f/9//3//f/9//3//f/9//3//f/9//3//f/9//3//f/9//3//f/9//3//f/9//3//f/9//3/ee3xvdE7PORJCOmffe/9//3//f957uFqZVp5z/3//f/9//3//f/9/PGvzQbha/3//f/9//3//f/9//3//f/9/2171QfNBM0r5Xt57/3//f/9//3//f/9//3//f/9//3//f/9//3//f/9//3//f/9//3//f/9//3//f/9//3//f/9//3//f/9//3//f/9//3//f/9//3//f/9//3//f/9//3//f/9//3//f/9//3//f/9//3//f/9//3//f/9//3//f/9//3//f/9//3//f/9//3//f/9//3//f/9//3//f/9//3//f/9//3//f/9//3//f/9//3//f/9//3//f/9//3//f/9//3//f/9//3//f/9//3//f/9//3//f/9//3//f/9//3//f/9//3//f/9//3//f/9//3//f/9//3//f/9//3//f/9//3//f/9//3//f/9//3//f/9//3//f/9//3//f/9//3//f/9//3//f/9//3//f/9//3//f/9//3//f/9//3//f/9//3//f/9//3//f/9//3//f/9//3//f/9//3//f/9//3//f/9//3//f/9//3//f/9//3//f/9//3//f/9//3//f/9//3//f/9//3//f/9//3//f/9//3//f/9//3//f/9//3//f/9//3//f/9//3//f/9//3//f/9//3/ff3xvGmOWVndS11pbb75333/aXndSfW//f/9//3//f/9//3+dczRGG2f/f/9//3//f/9//3//f/9//38cZ7taXW9ba9hallYZY5xz/3//f/9//3//f/9//3//f/9//3//f/9//3//f/9//3//f/9//3//f/9//3//f/9//3//f/9//3//f/9//3//f/9//3//f/9//3//f/9//3//f/9//3//f/9//3//f/9//3//f/9//3//f/9//3//f/9//3//f/9//3//f/9//3//f/9//3//f/9//3//f/9//3//f/9//3//f/9//3//f/9//3//f/9//3//f/9//3//f/9//3//f/9//3//f/9//3//f/9//3//f/9//3//f/9//3//f/9//3//f/9//3//f/9//3//f/9//3//f/9//3//f/9//3//f/9//3//f/9//3//f/9//3//f/9//3//f/9//3//f/9//3//f/9//3//f/9//3//f/9//3//f/9//3//f/9//3//f/9//3//f/9//3//f/9//3//f/9//3//f/9//3//f/9//3//f/9//3//f/9//3//f/9//3//f/9//3//f/9//3//f/9//3//f/9//3//f/9//3//f/9//3//f/9//3//f/9//3//f/9//3//f/9//3//f/9//3//f/9//3//f757Gmf4XnROdk66WlhO1D3ZXv9//3//f/9//3//f31vVkp5Uvte2Vp9b99//3//f/9//3//fxljXWv/f/9/vnd9c9hadk7YWnxv3nv/f/5//3//f/9//3//f/9//3//f/9//3//f/9//3//f/9//3//f/9//3//f/9//3//f/9//3//f/9//3//f/9//3//f/9//3//f/9//3//f/9//3//f/9//3//f/9//3//f/9//3//f/9//3//f/9//3//f/9//3//f/9//3//f/9//3//f/9//3//f/9//3//f/9//3//f/9//3//f/9//3//f/9//3//f/9//3//f/9//3//f/9//3//f/9//3//f/9//3//f/9//3//f/9//3//f/9//3//f/9//3//f/9//3//f/9//3//f/9//3//f/9//3//f/9//3//f/9//3//f/9//3//f/9//3//f/9//3//f/9//3//f/9//3//f/9//3//f/9//3//f/9//3//f/9//3//f/9//3//f/9//3//f/9//3//f/9//3//f/9//3//f/9//3//f/9//3//f/9//3//f/9//3//f/9//3//f/9//3//f/9//3//f/9//3//f/9//3//f/9//3//f/9//3//f/9//3//f/9//3//f/9//3//f/9//3//f/9//3//f/9/33u5WtM91T20OfNBGmO/d/9//3//f/9/XGsUQhVGmFaXVlRKdE5aa/9//3//f/9/+WJ9c/9//3//f/9//3++dxpjdE50ThhjvXf/f/9//3//f/9//3//f/9//3//f/9//3//f/9//3//f/9//3//f/9//3//f/9//3//f/9//3//f/9//3//f/9//3//f/9//3//f/9//3//f/9//3//f/9//3//f/9//3//f/9//3//f/9//3//f/9//3//f/9//3//f/9//3//f/9//3//f/9//3//f/9//3//f/9//3//f/9//3//f/9//3//f/9//3//f/9//3//f/9//3//f/9//3//f/9//3//f/9//3//f/9//3//f/9//3//f/9//3//f/9//3//f/9//3//f/9//3//f/9//3//f/9//3//f/9//3//f/9//3//f/9//3//f/9//3//f/9//3//f/9//3//f/9//3//f/9//3//f/9//3//f/9//3//f/9//3//f/9//3//f/9//3//f/9//3//f/9//3//f/9//3//f/9//3//f/9//3//f/9//3//f/9//3//f/9//3//f/9//3//f/9//3//f/9//3//f/9//3//f/9//3//f/9//3//f/9//3//f/9//3//f/9//3//f/9//3//f/5//3//f11vFEZYTjhKNkY1Srla2Fo6Z3tvv3sbZ1VOXG//f/9/vndbb/heGWO9d/9/vnfZXp5z/3//f/9//3//f/9//3//f1pr+F7XWlpre2++d/9//3//f/9//3//f/9//3//f/9//3//f/9//3//f/9//3//f/9//3//f/9//3//f/9//3//f/9//3//f/9//3//f/9//3//f/9//3//f/9//3//f/9//3//f/9//3//f/9//3//f/9//3//f/9//3//f/9//3//f/9//3//f/9//3//f/9//3//f/9//3//f/9//3//f/9//3//f/9//3//f/9//3//f/9//3//f/9//3//f/9//3//f/9//3//f/9//3//f/9//3//f/9//3//f/9//3//f/9//3//f/9//3//f/9//3//f/9//3//f/9//3//f/9//3//f/9//3//f/9//3//f/9//3//f/9//3//f/9//3//f/9//3//f/9//3//f/9//3//f/9//3//f/9//3//f/9//3//f/9//3//f/9//3//f/9//3//f/9//3//f/9//3//f/9//3//f/9//3//f/9//3//f/9//3//f/9//3//f/9//3//f/9//3//f/9//3//f/9//3//f/9//3//f/9//3//f/9//3//f/9//3//f/9//3//f/9//3++d31vuVrzPXdOXW99b9hedE5VSvRB80EaY/9//3//f/9//3++d1prfG9+c9tennf/f/9//3//f/9//3//f/9//3//f/9/nXMZY7daGWOcc/9//3//f/9//3//f/9//3//f/9//3//f/9//3//f/9//3//f/9//3//f/9//3//f/9//3//f/9//3//f/9//3//f/9//3//f/9//3//f/9//3//f/9//3//f/9//3//f/9//3//f/9//3//f/9//3//f/9//3//f/9//3//f/9//3//f/9//3//f/9//3//f/9//3//f/9//3//f/9//3//f/9//3//f/9//3//f/9//3//f/9//3//f/9//3//f/9//3//f/9//3//f/9//3//f/9//3//f/9//3//f/9//3//f/9//3//f/9//3//f/9//3//f/9//3//f/9//3//f/9//3//f/9//3//f/9//3//f/9//3//f/9//3//f/9//3//f/9//3//f/9//3//f/9//3//f/9//3//f/9//3//f/9//3//f/9//3//f/9//3//f/9//3//f/9//3//f/9//3//f/9//3//f/9//3//f/9//3//f/9//3//f/9//3//f/9//3//f/9//3//f/9//3//f/9//3//f/9//3//f/9//3//f/9//3//f/9//3++dxpjdU51Ujtnvnedc1xvVkqzOfM9mFb5Ynxv33v/f/9/3ntaa7hWmVa/e/9//3//f/9//3//f/9//3//f/9//3//f957vXc6Z9datlZba553/3//f/9//3//f/9//3//f/9//3//f/9//3//f/9//3//f/9//3//f/9//3//f/9//3//f/9//3//f/9//3//f/9//3//f/9//3//f/9//3//f/9//3//f/9//3//f/9//3//f/9//3//f/9//3//f/9//3//f/9//3//f/9//3//f/9//3//f/9//3//f/9//3//f/9//3//f/9//3//f/9//3//f/9//3//f/9//3//f/9//3//f/9//3//f/9//3//f/9//3//f/9//3//f/9//3//f/9//3//f/9//3//f/9//3//f/9//3//f/9//3//f/9//3//f/9//3//f/9//3//f/9//3//f/9//3//f/9//3//f/9//3//f/9//3//f/9//3//f/9//3//f/9//3//f/9//3//f/9//3//f/9//3//f/9//3//f/9//3//f/9//3//f/9//3//f/9//3//f/9//3//f/9//3//f/9//3//f/9//3//f/9//3//f/9//3//f/9//3//f/9//3//f/9//3//f/9//3//f/9//3//f/9//3//f/9//3/eexljU0rXWv9//39da1hOuVq4WjRK8kFUSthanXPfe997mFZ4Ur97/3//f/9//3//f/9//3//f/9//3//f/9//3//f/9/vndbb7ZWU0rWWntv3nv/f/9//3//f/9//3//f/9//3//f/9//3//f/9//3//f/9//3//f/9//3//f/9//3//f/9//3//f/9//3//f/9//3//f/9//3//f/9//3//f/9//3//f/9//3//f/9//3//f/9//3//f/9//3//f/9//3//f/9//3//f/9//3//f/9//3//f/9//3//f/9//3//f/9//3//f/9//3//f/9//3//f/9//3//f/9//3//f/9//3//f/9//3//f/9//3//f/9//3//f/9//3//f/9//3//f/9//3//f/9//3//f/9//3//f/9//3//f/9//3//f/9//3//f/9//3//f/9//3//f/9//3//f/9//3//f/9//3//f/9//3//f/9//3//f/9//3//f/9//3//f/9//3//f/9//3//f/9//3//f/9//3//f/9//3//f/9//3//f/9//3//f/9//3//f/9//3//f/9//3//f/9//3//f/9//3//f/9//3//f/9//3//f/9//3//f/9//3//f/9//3//f/9//3//f/9//3//f/9//3//f/9//3//f/9//397b5VS2F7eeztnd1Kdc/9/3nudc9lemVY0RjRKdk4VQlZK33v/f/9//3//f/9//3//f/9//3//f/9//3//f/9//3//f/9//3+cczlndVJTTtdavXf/f/9//3//f/9//3//f/9//3//f/9//3//f/9//3//f/9//3//f/9//3//f/9//3//f/9//3//f/9//3//f/9//3//f/9//3//f/9//3//f/9//3//f/9//3//f/9//3//f/9//3//f/9//3//f/9//3//f/9//3//f/9//3//f/9//3//f/9//3//f/9//3//f/9//3//f/9//3//f/9//3//f/9//3//f/9//3//f/9//3//f/9//3//f/9//3//f/9//3//f/9//3//f/9//3//f/9//3//f/9//3//f/9//3//f/9//3//f/9//3//f/9//3//f/9//3//f/9//3//f/9//3//f/9//3//f/9//3//f/9//3//f/9//3//f/9//3//f/9//3//f/9//3//f/9//3//f/9//3//f/9//3//f/9//3//f/9//3//f/9//3//f/9//3//f/9//3//f/9//3//f/9//3//f/9//3//f/9//3//f/9//3//f/9//3//f/9//3//f/9//3//f/9//3//f/9//3//f/9//3//f/9//3//f/9/vXe1VrlWmVJXTr53/3//f/9//3/ee713Wmu5WvVBkjVWThtnv3v/f/9//3//f/9//3//f/9//3//f/9//3//f/9//3//f/9//3/ee1pr916VUhhjW2v/f/9//3//f/9//3//f/9//3//f/9//3//f/9//3//f/9//3//f/9//3//f/9//3//f/9//3//f/9//3//f/9//3//f/9//3//f/9//3//f/9//3//f/9//3//f/9//3//f/9//3//f/9//3//f/9//3//f/9//3//f/9//3//f/9//3//f/9//3//f/9//3//f/9//3//f/9//3//f/9//3//f/9//3//f/9//3//f/9//3//f/9//3//f/9//3//f/9//3//f/9//3//f/9//3//f/9//3//f/9//3//f/9//3//f/9//3//f/9//3//f/9//3//f/9//3//f/9//3//f/9//3//f/9//3//f/9//3//f/9//3//f/9//3//f/9//3//f/9//3//f/9//3//f/9//3//f/9//3//f/9//3//f/9//3//f/9//3//f/9//3//f/9//3//f/9//3//f/9//3//f/9//3//f/9//3//f/9//3//f/9//3//f/9//3//f/9//3//f/9//3//f/9//3//f/9//3//f/9//3//f/9//3//f713+2KxORRGvnf/f/9//3//f/9//3//f797mlbUPVVKVE5VTrdWOmd8b997/3//f/9//3//f/9//3//f/9//3//f/9//3//f/9//3//f5xz917WWtZaOmucc/9//3//f/9//3//f/9//3//f/9//3//f/9//3//f/9//3//f/9//3//f/9//3//f/9//3//f/9//3//f/9//3//f/9//3//f/9//3//f/9//3//f/9//3//f/9//3//f/9//3//f/9//3//f/9//3//f/9//3//f/9//3//f/9//3//f/9//3//f/9//3//f/9//3//f/9//3//f/9//3//f/9//3//f/9//3//f/9//3//f/9//3//f/9//3//f/9//3//f/9//3//f/9//3//f/9//3//f/9//3//f/9//3//f/9//3//f/9//3//f/9//3//f/9//3//f/9//3//f/9//3//f/9//3//f/9//3//f/9//3//f/9//3//f/9//3//f/9//3//f/9//3//f/9//3//f/9//3//f/9//3//f/9//3//f/9//3//f/9//3//f/9//3//f/9//3//f/9//3//f/9//3//f/9//3//f/9//3//f/9//3//f/9//3//f/9//3//f/9//3//f/9//3//f/9//3//f/9//3//f/9//3/fe5ZW11r/f/9//3//f/9//3//f/9//3/7XldOfXPfe1trt1Z0TjNKt1Zba3xz33v/f/9//3//f/9//3//f/9//3//f/9//3//f/9//3//f957GGN0TpRS+F6+d99//3//f/9//3//f/9//3//f/9//3//f/9//3//f/9//3//f/9//3//f/9//3//f/9//3//f/9//3//f/9//3//f/9//3//f/9//3//f/9//3//f/9//3//f/9//3//f/9//3//f/9//3//f/9//3//f/9//3//f/9//3//f/9//3//f/9//3//f/9//3//f/9//3//f/9//3//f/9//3//f/9//3//f/9//3//f/9//3//f/9//3//f/9//3//f/9//3//f/9//3//f/9//3//f/9//3//f/9//3//f/9//3//f/9//3//f/9//3//f/9//3//f/9//3//f/9//3//f/9//3//f/9//3//f/9//3//f/9//3//f/9//3//f/9//3//f/9//3//f/9//3//f/9//3//f/9//3//f/9//3//f/9//3//f/9//3//f/9//3//f/9//3//f/9//3//f/9//3//f/9//3//f/9//3//f/9//3//f/9//3//f/9//3//f/9//3//f/9//3//f/9//3//f/9//3//f/9//3//f/9//3//f/9//3//f/9//3//f/9//3/fe/timFLff/9//3//f/9/vndba7dWE0ISQpdSW2udd997/3//f/9//3//f/9//3//f/9//3//f/9//3//f/9/fG/4XjJGlVI5Z957/3//f/9//3//f/9//3//f/9//3//f/9//3//f/9//3//f/9//3//f/9//3//f/9//3//f/9//3//f/9//3//f/9//3//f/9//3//f/9//3//f/9//3//f/9//3//f/9//3//f/9//3//f/9//3//f/9//3//f/9//3//f/9//3//f/9//3//f/9//3//f/9//3//f/9//3//f/9//3//f/9//3//f/9//3//f/9//3//f/9//3//f/9//3//f/9//3//f/9//3//f/9//3//f/9//3//f/9//3//f/9//3//f/9//3//f/9//3//f/9//3//f/9//3//f/9//3//f/9//3//f/9//3//f/9//3//f/9//3//f/9//3//f/9//3//f/9//3//f/9//3//f/9//3//f/9//3//f/9//3//f/9//3//f/9//3//f/9//3//f/9//3//f/9//3//f/9//3//f/9//3//f/9//3//f/9//3//f/9//3//f/9//3//f/9//3//f/9//3//f/9//3//f/9//3//f/9//3//f/9//3//f/9//3//f/9//3//f99/2l7ZWt97/3//f/9//3//f/9//3+edxpjt1p1TnROtlYaZ31v3nv/f/9//3//f/9//3//f/9//3//f/9//3//f/9/nXcZZ7Za11pba753/3//f/9//3//f/9//3//f/9//3//f/9//3//f/9//3//f/9//3//f/9//3//f/9//3//f/9//3//f/9//3//f/9//3//f/9//3//f/9//3//f/9//3//f/9//3//f/9//3//f/9//3//f/9//3//f/9//3//f/9//3//f/9//3//f/9//3//f/9//3//f/9//3//f/9//3//f/9//3//f/9//3//f/9//3//f/9//3//f/9//3//f/9//3//f/9//3//f/9//3//f/9//3//f/9//3//f/9//3//f/9//3//f/9//3//f/9//3//f/9//3//f/9//3//f/9//3//f/9//3//f/9//3//f/9//3//f/9//3//f/9//3//f/9//3//f/9//3//f/9//3//f/9//3//f/9//3//f/9//3//f/9//3//f/9//3//f/9//3//f/9//3//f/9//3//f/9//3//f/9//3//f/9//3//f/9//3//f/9//3//f/9//3//f/9//3//f/9//3//f/9//3//f/9//3//f/9//3//f/9//3//f/9//3//f/9/33v6XphW33//f/9//3//f/9//3//f/9//3//f757nnM7a5ZS8UEyRpVSW2ued99//3//f/9//3//f/9//3//f/9//3//f/9/vndba3VSdE7YXt97/3//f/9//3//f/9//3//f/9//3//f/9//3//f/9//3//f/9//3//f/9//3//f/9//3//f/9//3//f/9//3//f/9//3//f/9//3//f/9//3//f/9//3//f/9//3//f/9//3//f/9//3//f/9//3//f/9//3//f/9//3//f/9//3//f/9//3//f/9//3//f/9//3//f/9//3//f/9//3//f/9//3//f/9//3//f/9//3//f/9//3//f/9//3//f/9//3//f/9//3//f/9//3//f/9//3//f/9//3//f/9//3//f/9//3//f/9//3//f/9//3//f/9//3//f/9//3//f/9//3//f/9//3//f/9//3//f/9//3//f/9//3//f/9//3//f/9//3//f/9//3//f/9//3//f/9//3//f/9//3//f/9//3//f/9//3//f/9//3//f/9//3//f/9//3//f/9//3//f/9//3//f/9//3//f/9//3//f/9//3//f/9//3//f/9//3//f/9//3//f/9//3//f/9//3//f/9//3//f/9//3//f/9//3//f/peuFbfe/9//3//f/9//3//f/9//3//f/9//3//f/9/vnd8bxpjt1q3Vrda114ZYzprW2t8c95733//f/9//3//f/9//3//f/9/33tbaxpnGmNba55z/3//f/9//3//f/9//3//f/9//3//f/9//3//f/9//3//f/9//3//f/9//3//f/9//3//f/9//3//f/9//3//f/9//3//f/9//3//f/9//3//f/9//3//f/9//3//f/9//3//f/9//3//f/9//3//f/9//3//f/9//3//f/9//3//f/9//3//f/9//3//f/9//3//f/9//3//f/9//3//f/9//3//f/9//3//f/9//3//f/9//3//f/9//3//f/9//3//f/9//3//f/9//3//f/9//3//f/9//3//f/9//3//f/9//3//f/9//3//f/9//3//f/9//3//f/9//3//f/9//3//f/9//3//f/9//3//f/9//3//f/9//3//f/9//3//f/9//3//f/9//3//f/9//3//f/9//3//f/9//3//f/9//3//f/9//3//f/9//3//f/9//3//f/9//3//f/9//3//f/9//3//f/9//3//f/9//3//f/9//3//f/9//3//f/9//3//f/9//3//f/9//3//f/9//3//f/9//3//f/9//3//f9972VpWTr57/3//f/9//3//f/9//3//f/9//3//f/9//3//f/9//3//f/9/33u+d51zOWd0TjJGEkZUSvlenXO+e/9//3//f/9//3//f/9//3/fe51zW2sZY51z/3//f/9//3//f/9//3//f/9//3//f/9//3//f/9//3//f/9//3//f/9//3//f/9//3//f/9//3//f/9//3//f/9//3//f/9//3//f/9//3//f/9//3//f/9//3//f/9//3//f/9//3//f/9//3//f/9//3//f/9//3//f/9//3//f/9//3//f/9//3//f/9//3//f/9//3//f/9//3//f/9//3//f/9//3//f/9//3//f/9//3//f/9//3//f/9//3//f/9//3//f/9//3//f/9//3//f/9//3//f/9//3//f/9//3//f/9//3//f/9//3//f/9//3//f/9//3//f/9//3//f/9//3//f/9//3//f/9//3//f/9//3//f/9//3//f/9//3//f/9//3//f/9//3//f/9//3//f/9//3//f/9//3//f/9//3//f/9//3//f/9//3//f/9//3//f/9//3//f/9//3//f/9//3//f/9//3//f/9//3//f/9//3//f/9//3//f/9//3//f/9//3//f/9//3//f/9//3//f/9//3+4VjVK33v/f/9//3//f/9//3//f/9//3//f/9//3//f/9//3//f/9//3//f/9//3//f/9/nXM7Z/hedE4SRjRKdlL5XlxrvXfee/9//3//f/9//3//f753fG+dc31z33//f/9//3//f/9//3//f/9//3//f/9//3//f/9//3//f/9//3//f/9//3//f/9//3//f/9//3//f/9//3//f/9//3//f/9//3//f/9//3//f/9//3//f/9//3//f/9//3//f/9//3//f/9//3//f/9//3//f/9//3//f/9//3//f/9//3//f/9//3//f/9//3//f/9//3//f/9//3//f/9//3//f/9//3//f/9//3//f/9//3//f/9//3//f/9//3//f/9//3//f/9//3//f/9//3//f/9//3//f/9//3//f/9//3//f/9//3//f/9//3//f/9//3//f/9//3//f/9//3//f/9//3//f/9//3//f/9//3//f/9//3//f/9//3//f/9//3//f/9//3//f/9//3//f/9//3//f/9//3//f/9//3//f/9//3//f/9//3//f/9//3//f/9//3//f/9//3//f/9//3//f/9//3//f/9//3//f/9//3//f/9//3//f/9//3//f/9//3//f/9//3//f/9//3//f/9//3/ee1ROdU7/f/9//3//f/9//3//f/9//3//f/9//3//f/9//3//f/9//3//f/9//3//f/9//3//f/9//3+dc3tvGmPYXpZSdU5VTndSuFb6YjpnnXPfe/9/33v/f713W2/YWjtnnnf/f/9//3//f/9//3//f/9//3//f/9//3//f/9//3//f/9//3//f/9//3//f/9//3//f/9//3//f/9//3//f/9//3//f/9//3//f/9//3//f/9//3//f/9//3//f/9//3//f/9//3//f/9//3//f/9//3//f/9//3//f/9//3//f/9//3//f/9//3//f/9//3//f/9//3//f/9//3//f/9//3//f/9//3//f/9//3//f/9//3//f/9//3//f/9//3//f/9//3//f/9//3//f/9//3//f/9//3//f/9//3//f/9//3//f/9//3//f/9//3//f/9//3//f/9//3//f/9//3//f/9//3//f/9//3//f/9//3//f/9//3//f/9//3//f/9//3//f/9//3//f/9//3//f/9//3//f/9//3//f/9//3//f/9//3//f/9//3//f/9//3//f/9//3//f/9//3//f/9//3//f/9//3//f/9//3//f/9//3//f/9//3//f/9//3//f/9//3//f/9//3//f/9//3//f/9/tlY6Z/9//3//f/9//3//f/9//3//f/9//3//f/9//3//f/9//3//f/9//3//f/9//3//f/9//3//f/9//3//f/9//3++d1xv+l64VjVKE0ITQjVKVk64WvlePGf6YndOkzVWSn1z/3//f/9//3//f/9//3//f/9//3//f/9//3//f/9//3//f/9//3//f/9//3//f/9//3//f/9//3//f/9//3//f/9//3//f/9//3//f/9//3//f/9//3//f/9//3//f/9//3//f/9//3//f/9//3//f/9//3//f/9//3//f/9//3//f/9//3//f/9//3//f/9//3//f/9//3//f/9//3//f/9//3//f/9//3//f/9//3//f/9//3//f/9//3//f/9//3//f/9//3//f/9//3//f/9//3//f/9//3//f/9//3//f/9//3//f/9//3//f/9//3//f/9//3//f/9//3//f/9//3//f/9//3//f/9//3//f/9//3//f/9//3//f/9//3//f/9//3//f/9//3//f/9//3//f/9//3//f/9//3//f/9//3//f/9//3//f/9//3//f/9//3//f/9//3//f/9//3//f/9//3//f/9//3//f/9//3//f/9//3//f/9//3//f/9//3//f/9//3//f/9//3//f/9//3/fe/9//3//f/9//3//f/9//3//f/9//3//f/9//3//f/9//3//f/9//3//f/9//3//f/9//3//f/9//3//f/9//3//f/9//n//f/9//3+/d55zG2f6XpdSV04VQhVGsznUPfNBO2f/f/9//3//f/9//3//f/9//3//f/9//3//f/9//3//f/9//3//f/9//3//f/9//3//f/9//3//f/9//3//f/9//3//f/9//3//f/9//3//f/9//3//f/9//3//f/9//3//f/9//3//f/9//3//f/9//3//f/9//3//f/9//3//f/9//3//f/9//3//f/9//3//f/9//3//f/9//3//f/9//3//f/9//3//f/9//3//f/9//3//f/9//3//f/9//3//f/9//3//f/9//3//f/9//3//f/9//3//f/9//3//f/9//3//f/9//3//f/9//3//f/9//3//f/9//3//f/9//3//f/9//3//f/9//3//f/9//3//f/9//3//f/9//3//f/9//3//f/9//3//f/9//3//f/9//3//f/9//3//f/9//3//f/9//3//f/9//3//f/9//3//f/9//3//f/9//3//f/9//3//f/9//3//f/9//3//f/9//3//f/9//3//f/9//3//f/9//3//f/9//3//f/9//3//f/9//3//f/9//3//f/9//3//f/9//3//f/9//3//f/9//3//f/9//3//f/9//3//f/9//3//f/9//3//f/9//3//f/9//3//f/9//3//f/9//3//f/9//3/ee957nXO9d51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wAAAFUAAAAAAAAAAAAAALgAAABWAAAAKQCqAAAAAAAAAAAAAACAPwAAAAAAAAAAAACAPwAAAAAAAAAAAAAAAAAAAAAAAAAAAAAAAAAAAAAAAAAAIgAAAAwAAAD/////RgAAABwAAAAQAAAARU1GKwJAAAAMAAAAAAAAAA4AAAAUAAAAAAAAABAAAAAUAAAA</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2025-09-04T09:50:31Z</xd:SigningTime>
          <xd:SigningCertificate>
            <xd:Cert>
              <xd:CertDigest>
                <DigestMethod Algorithm="http://www.w3.org/2001/04/xmlenc#sha256"/>
                <DigestValue>jl9zjr8kwkSxkWCGNwbxbxC5V1wpeUaPvtYfMFNtzG8=</DigestValue>
              </xd:CertDigest>
              <xd:IssuerSerial>
                <X509IssuerName>SERIALNUMBER=202012, CN=Citizen CA, O=Certipost N.V./S.A., L=Brussels, C=BE</X509IssuerName>
                <X509SerialNumber>21267647932558988005590772668845765194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</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AsKQAAjxQAACBFTUYAAAEAZAsBAM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9gAAAAMAA0AC8AMAA5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6v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YOT8AAAAAAAAAAK2jOD8AAGhCAAAcQiQAAAAkAAAAaxg5PwAAAAAAAAAAraM4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4AAAAVgAAAAAAAAAhAAAACAAAAGIAAAAMAAAAAQAAABUAAAAMAAAABAAAABUAAAAMAAAABAAAAFEAAAB47gAAOgAAACcAAAC+AAAAZAAAAAAAAAAAAAAAAAAAAAAAAAAAAQAAdwAAAFAAAAAoAAAAeAAAAADuAAAAAAAAIADMALgAAABWAAAAKAAAAAABAAB3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957/3//f/9//3//f/9//3//f/9//3//f/9//3//f/9//3//f/9//3//f/9//3//f/9//3//f/9//3//f/9//3//f/9//3//f/9//3//f/9//3//f/9//3//f/9//3//f/9//3//f/9//3//f/9//3//f/9//3//f/9//3//f/9//3//f/9//3//f/9//3//f/9//3//f/9//3//f/9//3//f/9//3//f/9//3//f/9//3//f/9//3//f/9//3//f/9//3//f/9//3//f/9//3//f/9//3//f/9//3//f/9//3//f/9//3//f/9//3//f/9//3//f/9//3//f/9//3//f/9//3//f/9//3//f/9//3//f/9//3//f/9//3//f/9//3//f/9//3//f/9//3//f/9//3//f/9//3//f/9//3//f/9//3//f/9//3//f/9//3//f/9//3//f/9//3//f/9//3//f/9//3//f/9//3//f/9//3//f/9//3//f/9//3//f/9//3//f/9//3//f/9//3//f/9//3//f/9//3//f/9//3//f/9//3//f/9//3//f/9//3//f/9//3//f/9//3//f/9//3//f/9//3//f/9//3//f/9//3//f/9//3//f/9//3//f/9//3//f/9//3//f/9//3//f/hedU4aZ/9//3//f/9//3//f/9//3//f/9//3//f/9//3//f/9//3//f/9//3//f/9//3//f/9//3//f/9//3//f/9//3//f/9//3//f/9//3//f/9//3//f/9//3//f/9//3//f/9//3//f/9//3//f/9//3//f/9//3//f/9//3//f/9//3//f/9//3//f/9//3//f/9//3//f/9//3//f/9//3//f/9//3//f/9//3//f/9//3//f/9//3//f/9//3//f/9//3//f/9//3//f/9//3//f/9//3//f/9//3//f/9//3//f/9//3//f/9//3//f/9//3//f/9//3//f/9//3//f/9//3//f/9//3//f/9//3//f/9//3//f/9//3//f/9//3//f/9//3//f/9//3//f/9//3//f/9//3//f/9//3//f/9//3//f/9//3//f/9//3//f/9//3//f/9//3//f/9//3//f/9//3//f/9//3//f/9//3//f/9//3//f/9//3//f/9//3//f/9//3//f/9//3//f/9//3//f/9//3//f/9//3//f/9//3//f/9//3//f/9//3//f/9//3//f/9//3//f/9//3//f/9//3//f/9//3//f/9//3//f/9//3//f/9//3//f/9//3//f/9//3//f/9/vne3VjNG11q9d/9//3//f/9//3//f/9//3//f/9//3//f/9//3//f/9//3//f/9//3//f/9//3//f/9//3//f/9//3//f/9//3//f/9//3//f/9//3//f/9//3//f/9//3//f/9//3//f/9//3//f/9//3//f/9//3//f/9//3//f/9//3//f/9//3//f/9//3//f/9//3//f/9//3//f/9//3//f/9//3//f/9//3//f/9//3//f/9//3//f/9//3//f/9//3//f/9//3//f/9//3//f/9//3//f/9//3//f/9//3//f/9//3//f/9//3//f/9//3//f/9//3//f/9//3//f/9//3//f/9//3//f/9//3//f/9//3//f/9//3//f/9//3//f/9//3//f/9//3//f/9//3//f/9//3//f/9//3//f/9//3//f/9//3//f/9//3//f/9//3//f/9//3//f/9//3//f/9//3//f/9//3//f/9//3//f/9//3//f/9//3//f/9//3//f/9//3//f/9//3//f/9//3//f/9//3//f/9//3//f/9//3//f/9//3//f/9//3//f/9//3//f/9//3//f/9//3//f/9//3//f/9//3//f/9//3//f/9//3//f/9//3//f/9//3//f/9//3//f/9//3//f/9/O2t1TlRKOmfee/9//3//f/9//3//f/9//3//f/9//3//f/9//3//f/9//3//f/9//3//f/9//3//f/9//3//f/9//3//f/9//3//f/9//3//f/9//3//f/9//3//f/9//3//f/9//3//f/9//3//f/9//3//f/9//3//f/9//3//f/9//3//f/9//3//f/9//3//f/9//3//f/9//3//f/9//3//f/9//3//f/9//3//f/9//3//f/9//3//f/9//3//f/9//3//f/9//3//f/9//3//f/9//3//f/9//3//f/9//3//f/9//3//f/9//3//f/9//3//f/9//3//f/9//3//f/9//3//f/9//3//f/9//3//f/9//3//f/9//3//f/9//3//f/9//3//f/9//3//f/9//3//f/9//3//f/9//3//f/9//3//f/9//3//f/9//3//f/9//3//f/9//3//f/9//3//f/9//3//f/9//3//f/9//3//f/9//3//f/9//3//f/9//3//f/9//3//f/9//3//f/9//3//f/9//3//f/9//3//f/9//3//f/9//3//f/9//3//f/9//3//f/9//3//f/9//3//f/9//3//f/9//3//f/9//3//f/9//3//f/9//3//f/9//3//f/9//3//f/9//3//f757+mJVSrZWW2v/f/9//3//f/9//3//f/9//3//f/9//3//f/9//3//f/9//3//f/9//3//f/9//3//f/9//3//f/9//3//f/9//3//f/9//3//f/9//3//f/9//3//f/9//3//f/9//3//f/9//3//f/9//3//f/9//3//f/9//3//f/9//3//f/9//3//f/9//3//f/9//3//f/9//3//f/9//3//f/9//3//f/9//3//f/9//3//f/9//3//f/9//3//f/9//3//f/9//3//f/9//3//f/9//3//f/9//3//f/9//3//f/9//3//f/9//3//f/9//3//f/9//3//f/9//3//f/9//3//f/9//3//f/9//3//f/9//3//f/9//3//f/9//3//f/9//3//f/9//3//f/9//3//f/9//3//f/9//3//f/9//3//f/9//3//f/9//3//f/9//3//f/9//3//f/9//3//f/9//3//f/9//3//f/9//3//f/9//3//f/9//3//f/9//3//f/9//3//f/9//3//f/9//3//f/9//3//f/9//3//f/9//3//f/9//3//f/9//3//f/9//3//f/9//3//f/9//3//f/9//3//f/9//3//f/9//3//f/9//3//f/9//3//f/9//3//f/9//3//f/9//3//f753+WIzRrZWv3f/f/9//3//f/9//3//f/9//3//f/9//3//f/9//3//f/9//3//f/9//3//f/9//3//f/9//3//f/9//3//f/9//3//f/9//3//f/9//3//f/9//3//f/9//3//f/9//3//f/9//3//f/9//3//f/9//3//f/9//3//f/9//3//f/9//3//f/9//3//f/9//3//f/9//3//f/9//3//f/9//3//f/9//3//f/9//3//f/9//3//f/9//3//f/9//3//f/9//3//f/9//3//f/9//3//f/9//3//f/9//3//f/9//3//f/9//3//f/9//3//f/9//3//f/9//3//f/9//3//f/9//3//f/9//3//f/9//3//f/9//3//f/9//3//f/9//3//f/9//3//f/9//3//f/9//3//f/9//3//f/9//3//f/9//3//f/9//3//f/9//3//f/9//3//f/9//3//f/9//3//f/9//3//f/9//3//f/9//3//f/9//3//f/9//3//f/9//3//f/9//3//f/9//3//f/9//3//f/9//3//f/9//3//f/9//3//f/9//3//f/9//3//f/9//3//f/9//3//f/9//3//f/9//3//f/9//3//f/9//3//f/9//3//f/9//3//f/9//3//f/9//3//f/heVU6XUlxr33v/f/9//3//f/9//3//f/9//3//f/9//3//f/9//3//f/9//3//f/9//3//f/9//3//f/9//3//f/9//3//f/9//3//f/9//3//f/9//3//f/9//3//f/9//3//f/9//3//f/9//3//f/9//3//f/9//3//f/9//3//f/9//3//f/9//3//f/9//3//f/9//3//f/9//3//f/9//3//f/9//3//f/9//3//f/9//3//f/9//3//f/9//3//f/9//3//f/9//3//f/9//3//f/9//3//f/9//3//f/9//3//f/9//3//f/9//3//f/9//3//f/9//3//f/9//3//f/9//3//f/9//3//f/9//3//f/9//3//f/9//3//f/9//3//f/9//3//f/9//3//f/9//3//f/9//3//f/9//3//f/9//3//f/9//3//f/9//3//f/9//3//f/9//3//f/9//3//f/9//3//f/9//3//f/9//3//f/9//3//f/9//3//f/9//3//f/9//3//f/9//3//f/9//3//f/9//3//f/9//3//f/9//3//f/9//3//f/9//3//f/9//3//f/9//3//f/9//3//f/9//3//f/9//3//f/9//3//f/9//3//f/9//3//f/9//3//f/9//3//f/9//3+ec5dW8T3XWr97/3//f/9//3//f/9//3//f/9//3//f/9//3//f/9//3//f/9//3//f/9//3//f/9//3//f/9//3//f/9//3//f/9//3//f/9//3//f/9//3//f/9//3//f/9//3//f/9//3//f/9//3//f/9//3//f/9//3//f/9//3//f/9//3//f/9//3//f/9//3//f/9//3//f/9//3//f/9//3//f/9//3//f/9//3//f/9//3//f/9//3//f/9//3//f/9//3//f/9//3//f/9//3//f/9//3//f/9//3//f/9//3//f/9//3//f/9//3//f/9//3//f/9//3//f/9//3//f/9//3//f/9//3//f/9//3//f/9//3//f/9//3//f/9//3//f/9//3//f/9//3//f/9//3//f/9//3//f/9//3//f/9//3//f/9//3//f/9//3//f/9//3//f/9//3//f/9//3//f/9//3//f/9//3//f/9//3//f/9//3//f/9//3//f/9//3//f/9//3//f/9//3//f/9//3//f/9//3//f/9//3//f/9//3//f/9//3//f/9//3//f/9//3//f/9//3//f/9//3//f/9//3//f/9//3//f/9//3//f/9/nXOcc3xvnXO9d9573nv/f/9//3//f/9/33s7a1ROVEpca99//3//f/9//3//f/9//3//f/9//3//f/9//3//f/9//3//f/9//3//f/9//3//f/9//3//f/9//3//f/9//3//f/9//3//f/9//3//f/9//3//f/9//3//f/9//3//f/9//3//f/9//3//f/9//3//f/9//3//f/9//3//f/9//3//f/9//3//f/9//3//f/9//3//f/9//3//f/9//3//f/9//3//f/9//3//f/9//3//f/9//3//f/9//3//f/9//3//f/9//3//f/9//3//f/9//3//f/9//3//f/9//3//f/9//3//f/9//3//f/9//3//f/9//3//f/9//3//f/9//3//f/9//3//f/9//3//f/9//3//f/9//3//f/9//3//f/9//3//f/9//3//f/9//3//f/9//3//f/9//3//f/9//3//f/9//3//f/9//3//f/9//3//f/9//3//f/9//3//f/9//3//f/9//3//f/9//3//f/9//3//f/9//3//f/9//3//f/9//3//f/9//3//f/9//3//f/9//3//f/9//3//f/9//3//f/9//3//f/9//3//f/9//3//f/9//3//f/9//3//f/9//3//f/9//398b/liNEYTQhRG80HzQRJCEkJUSthafW++d99//3//f/9/vnvYWjRGlladc/9//3//f/9//3//f/9//3//f/9//3//f/9//3//f/9//3//f/9//3//f/9//3//f/9//3//f/9//3//f/9//3//f/9//3//f/9//3//f/9//3//f/9//3//f/9//3//f/9//3//f/9//3//f/9//3//f/9//3//f/9//3//f/9//3//f/9//3//f/9//3//f/9//3//f/9//3//f/9//3//f/9//3//f/9//3//f/9//3//f/9//3//f/9//3//f/9//3//f/9//3//f/9//3//f/9//3//f/9//3//f/9//3//f/9//3//f/9//3//f/9//3//f/9//3//f/9//3//f/9//3//f/9//3//f/9//3//f/9//3//f/9//3//f/9//3//f/9//3//f/9//3//f/9//3//f/9//3//f/9//3//f/9//3//f/9//3//f/9//3//f/9//3//f/9//3//f/9//3//f/9//3//f/9//3//f/9//3//f/9//3//f/9//3//f/9//3//f/9//3//f/9//3//f/9//3//f/9//3//f/9//3//f/9//3//f/9//3//f/9//3//f/9//3//f/9//3//f/9//3//f/9/vnf5XlRKM0aXUtpaPWs8Zz1nHGO5WlZOFEYUQnVOt1p9b997/3//f/9/e2+YUjVKXGvfe/9//3//f/9//3//f/9//3//f/9//3//f/9//3//f/9//3//f/9//3//f/9//3//f/9//3//f/9//3//f/9//3//f/9//3//f/9//3//f/9//3//f/9//3//f/9//3//f/9//3//f/9//3//f/9//3//f/9//3//f/9//3//f/9//3//f/9//3//f/9//3//f/9//3//f/9//3//f/9//3//f/9//3//f/9//3//f/9//3//f/9//3//f/9//3//f/9//3//f/9//3//f/9//3//f/9//3//f/9//3//f/9//3//f/9//3//f/9//3//f/9//3//f/9//3//f/9//3//f/9//3//f/9//3//f/9//3//f/9//3//f/9//3//f/9//3//f/9//3//f/9//3//f/9//3//f/9//3//f/9//3//f/9//3//f/9//3//f/9//3//f/9//3//f/9//3//f/9//3//f/9//3//f/9//3//f/9//3//f/9//3//f/9//3//f/9//3//f/9//3//f/9//3//f/9//3//f/9//3//f/9//3//f/9//3//f/9//3//f/9//3//f/9//3//f/9//3//f/9/vnd1UrdWO2e+e997/3/+f/9//3//f/9//3+9d5xzGmP5YnVOllKWVvlennP/f593HGc0RrhafW//f/9//3//f/9//3//f/9//3//f/9//3//f/9//3//f/9//3//f/9//3//f/9//3//f/9//3//f/9//3//f/9//3//f/9//3//f/9//3//f/9//3//f/9//3//f/9//3//f/9//3//f/9//3//f/9//3//f/9//3//f/9//3//f/9//3//f/9//3//f/9//3//f/9//3//f/9//3//f/9//3//f/9//3//f/9//3//f/9//3//f/9//3//f/9//3//f/9//3//f/9//3//f/9//3//f/9//3//f/9//3//f/9//3//f/9//3//f/9//3//f/9//3//f/9//3//f/9//3//f/9//3//f/9//3//f/9//3//f/9//3//f/9//3//f/9//3//f/9//3//f/9//3//f/9//3//f/9//3//f/9//3//f/9//3//f/9//3//f/9//3//f/9//3//f/9//3//f/9//3//f/9//3//f/9//3//f/9//3//f/9//3//f/9//3//f/9//3//f/9//3//f/9//3//f/9//3//f/9//3//f/9//3//f/9//3//f/9//3//f/9//3//f/9//3//f/9/vXe3Vjxr3nv/f/9//3//f/9//3//f/9//3//f/9//3//f/9/3399c/peNUr1QTdK+mKed793uVZ2Thpj/3//f/9//3//f/9//3//f/9//3//f/9//3//f/9//3//f/9//3//f/9//3//f/9//3//f/9//3//f/9//3//f/9//3//f/9//3//f/9//3//f/9//3//f/9//3//f/9//3//f/9//3//f/9//3//f/9//3//f/9//3//f/9//3//f/9//3//f/9//3//f/9//3//f/9//3//f/9//3//f/9//3//f/9//3//f/9//3//f/9//3//f/9//3//f/9//3//f/9//3//f/9//3//f/9//3//f/9//3//f/9//3//f/9//3//f/9//3//f/9//3//f/9//3//f/9//3//f/9//3//f/9//3//f/9//3//f/9//3//f/9//3//f/9//3//f/9//3//f/9//3//f/9//3//f/9//3//f/9//3//f/9//3//f/9//3//f/9//3//f/9//3//f/9//3//f/9//3//f/9//3//f/9//3//f/9//3//f/9//3//f/9//3//f/9//3//f/9//3//f/9//3//f/9//3//f/9//3//f/9//3//f/9//3//f/9//3//f/9//3//f/9//3//f/9//3/ZWpZS3nv/f/9//3//f/9//3//f957vndcb1xvW2t8b3xvnXe+d/9//3vfdxpfmFI0RrhWG2McY5hSN0a4Vp1z3nv/f/9//3//f/9//3//f/9//3//f/9//3//f/9//3//f/9//3//f/9//3//f/9//3//f/9//3//f/9//3//f/9//3//f/9//3//f/9//3//f/9//3//f/9//3//f/9//3//f/9//3//f/9//3//f/9//3//f/9//3//f/9//3//f/9//3//f/9//3//f/9//3//f/9//3//f/9//3//f/9//3//f/9//3//f/9//3//f/9//3//f/9//3//f/9//3//f/9//3//f/9//3//f/9//3//f/9//3//f/9//3//f/9//3//f/9//3//f/9//3//f/9//3//f/9//3//f/9//3//f/9//3//f/9//3//f/9//3//f/9//3//f/9//3//f/9//3//f/9//3//f/9//3//f/9//3//f/9//3//f/9//3//f/9//3//f/9//3//f/9//3//f/9//3//f/9//3//f/9//3//f/9//3//f/9//3//f/9//3//f/9//3//f/9//3//f/9//3//f/9//3//f/9//3//f/9//3//f/9//3//f/9//3//f/9//3//f/9//3//f/9//3++d1ZOGmP/f/9//3//f/9//3//f99/+F5USnVOllbXWpVSlVJ0TlRKtlYZY51z/3/fe753O2eWUjNGNEaYUrlWd1LZWp53/3//f/9//3//f/9//3//f/9//3//f/9//3//f/9//3//f/9//3//f/9//3//f/9//3//f/9//3//f/9//3//f/9//3//f/9//3//f/9//3//f/9//3//f/9//3//f/9//3//f/9//3//f/9//3//f/9//3//f/9//3//f/9//3//f/9//3//f/9//3//f/9//3//f/9//3//f/9//3//f/9//3//f/9//3//f/9//3//f/9//3//f/9//3//f/9//3//f/9//3//f/9//3//f/9//3//f/9//3//f/9//3//f/9//3//f/9//3//f/9//3//f/9//3//f/9//3//f/9//3//f/9//3//f/9//3//f/9//3//f/9//3//f/9//3//f/9//3//f/9//3//f/9//3//f/9//3//f/9//3//f/9//3//f/9//3//f/9//3//f/9//3//f/9//3//f/9//3//f/9//3//f/9//3//f/9//3//f/9//3//f/9//3//f/9//3//f/9//3//f/9//3//f/9//3//f/9//3//f/9//3//f/9//3//f/9//3//f/9//3//f55zFEY8a/9//3//f/9//3//f/9/vXeVUjtr33v/f/9//3/ff553+V7XWjVKE0JVStleXGvfe/9/W2eWUhRGFUZXShZCFEY8Z99//n//f/9//3//f/9//3//f/9//3//f/9//3//f/9//3//f/9//3//f/9//3//f/9//3//f/9//3//f/9//3//f/9//3//f/9//3//f/9//3//f/9//3//f/9//3//f/9//3//f/9//3//f/9//3//f/9//3//f/9//3//f/9//3//f/9//3//f/9//3//f/9//3//f/9//3//f/9//3//f/9//3//f/9//3//f/9//3//f/9//3//f/9//3//f/9//3//f/9//3//f/9//3//f/9//3//f/9//3//f/9//3//f/9//3//f/9//3//f/9//3//f/9//3//f/9//3//f/9//3//f/9//3//f/9//3//f/9//3//f/9//3//f/9//3//f/9//3//f/9//3//f/9//3//f/9//3//f/9//3//f/9//3//f/9//3//f/9//3//f/9//3//f/9//3//f/9//3//f/9//3//f/9//3//f/9//3//f/9//3//f/9//3//f/9//3//f/9//3//f957fG99b51z33v/f/9//3//f/9//3//f/9//3//f/9//3//f/9/vnc1Rtla/3//f/9//3//f/9//3/ee1tr33v/f/9//3//f/9//3//f/9/33t8axpjdk40RlVK2Vqdc997fWvaXjVGFUK0ORVCd05db/9//3//f/9//3//f/9//3//f/9//3//f/9//3//f/9//3//f/9//3//f/9//3//f/9//3//f/9//3//f/9//3//f/9//3//f/9//3//f/9//3//f/9//3//f/9//3//f/9//3//f/9//3//f/9//3//f/9//3//f/9//3//f/9//3//f/9//3//f/9//3//f/9//3//f/9//3//f/9//3//f/9//3//f/9//3//f/9//3//f/9//3//f/9//3//f/9//3//f/9//3//f/9//3//f/9//3//f/9//3//f/9//3//f/9//3//f/9//3//f/9//3//f/9//3//f/9//3//f/9//3//f/9//3//f/9//3//f/9//3//f/9//3//f/9//3//f/9//3//f/9//3//f/9//3//f/9//3//f/9//3//f/9//3//f/9//3//f/9//3//f/9//3//f/9//3//f/9//3//f/9//3//f/9//3//f/9//3//f/9//3//f/9//3//f/9//3//f957tVYzRlVOuFr6Yp53vne+d/9//3//f/9//3//f/9//3//f/9//3//f5hWNUq/d/9//3//f/9//3//f/9/33v/f/9//3//f/9//3//f/9//3/+f/9//3/ee3xv+V40RjRGmFY8a55znXP4XnhSsjlxMfVB2V6ec/9//3//f/9//3//f/9//3//f/9//3//f/9//3//f/9//3//f/9//3//f/9//3//f/9//3//f/9//3//f/9//3//f/9//3//f/9//3//f/9//3//f/9//3//f/9//3//f/9//3//f/9//3//f/9//3//f/9//3//f/9//3//f/9//3//f/9//3//f/9//3//f/9//3//f/9//3//f/9//3//f/9//3//f/9//3//f/9//3//f/9//3//f/9//3//f/9//3//f/9//3//f/9//3//f/9//3//f/9//3//f/9//3//f/9//3//f/9//3//f/9//3//f/9//3//f/9//3//f/9//3//f/9//3//f/9//3//f/9//3//f/9//3//f/9//3//f/9//3//f/9//3//f/9//3//f/9//3//f/9//3//f/9//3//f/9//3//f/9//3//f/9//3//f/9//3//f/9//3//f/9//3//f/9//3//f/9//3//f/9//3//f/9//3//f/9//39aa3VOVUp2TjtnfXN8czpnfG++e/9//3//f/9//3//f/9//3//f/9/fnM0Rl1v/3//f/9//3//f/9//3//f/9//3//f/9//3//f/9//3//f/9//3//f/9//3//f553t1YTQhNG2Vp9c/9/nnPZWtM9kjWSNVZKfW//f/9//3//f/9//3//f/9//3//f/9//3//f/9//3//f/9//3//f/9//3//f/9//3//f/9//3//f/9//3//f/9//3//f/9//3//f/9//3//f/9//3//f/9//3//f/9//3//f/9//3//f/9//3//f/9//3//f/9//3//f/9//3//f/9//3//f/9//3//f/9//3//f/9//3//f/9//3//f/9//3//f/9//3//f/9//3//f/9//3//f/9//3//f/9//3//f/9//3//f/9//3//f/9//3//f/9//3//f/9//3//f/9//3//f/9//3//f/9//3//f/9//3//f/9//3//f/9//3//f/9//3//f/9//3//f/9//3//f/9//3//f/9//3//f/9//3//f/9//3//f/9//3//f/9//3//f/9//3//f/9//3//f/9//3//f/9//3//f/9//3//f/9//3//f/9//3//f/9//3//f/9//3//f/9//3//f/9//3//f/9//3//f/9//3//f/9/33s7Z7dWVErYXnxvnXN9cztr+F6cc997/3//f/9//3//f/9//3//fztrNEadc/9//3//f/9//3//f/9//3//f/9//3//f/9//3//f/9//3//f/9//3//f/9//3//f753GmNVSlVKVk4ZY593fnOYUrQ5cTGxOXVOnXP/f/9//n//f/9//3//f/9//3//f/9//3//f/9//3//f/9//3//f/9//3//f/9//3//f/9//3//f/9//3//f/9//3//f/9//3//f/9//3//f/9//3//f/9//3//f/9//3//f/9//3//f/9//3//f/9//3//f/9//3//f/9//3//f/9//3//f/9//3//f/9//3//f/9//3//f/9//3//f/9//3//f/9//3//f/9//3//f/9//3//f/9//3//f/9//3//f/9//3//f/9//3//f/9//3//f/9//3//f/9//3//f/9//3//f/9//3//f/9//3//f/9//3//f/9//3//f/9//3//f/9//3//f/9//3//f/9//3//f/9//3//f/9//3//f/9//3//f/9//3//f/9//3//f/9//3//f/9//3//f/9//3//f/9//3//f/9//3//f/9//3//f/9//3//f/9//3//f/9//3//f/9//3//f/9//3//f/9//3//f/9//3//f/9//3//f/9/33t8b7dal1a4Vn1vn3dcb9he1157b957/3//f/9//3//f/9/33+WUnZSvnf/f/9//3//f/9//3//f/9//3//f/9//3//f/9//3//f/9//3//f/9//3//f/9//3//f/9/XG+WUjRGVUq4Wj1rPmvbXhRCkTXTPblWnnP/f/9//3//f/9//3//f/9//3//f/9//3//f/9//3//f/9//3//f/9//3//f/9//3//f/9//3//f/9//3//f/9//3//f/9//3//f/9//3//f/9//3//f/9//3//f/9//3//f/9//3//f/9//3//f/9//3//f/9//3//f/9//3//f/9//3//f/9//3//f/9//3//f/9//3//f/9//3//f/9//3//f/9//3//f/9//3//f/9//3//f/9//3//f/9//3//f/9//3//f/9//3//f/9//3//f/9//3//f/9//3//f/9//3//f/9//3//f/9//3//f/9//3//f/9//3//f/9//3//f/9//3//f/9//3//f/9//3//f/9//3//f/9//3//f/9//3//f/9//3//f/9//3//f/9//3//f/9//3//f/9//3//f/9//3//f/9//3//f/9//3//f/9//3//f/9//3//f/9//3//f/9//3//f/9//3//f/9//3//f/9//3//f/9//3//f/9/33tca7daVE7ZXlxrvndba9datlp8b997/3//f/9//3//f51zdU6XVt97/3//f/9//3//f/9//3//f/9//3//f/9//3//f/9//3//f/9//3//f997/3//f/9//3//f997nnPYWhNG80G3Wn1vf3P7YhVGkDEURhpj33v/f/9//3//f/9//3//f/9//3//f/9//3//f/9//3//f/9//3//f/9//3//f/9//3//f/9//3//f/9//3//f/9//3//f/9//3//f/9//3//f/9//3//f/9//3//f/9//3//f/9//3//f/9//3//f/9//3//f/9//3//f/9//3//f/9//3//f/9//3//f/9//3//f/9//3//f/9//3//f/9//3//f/9//3//f/9//3//f/9//3//f/9//3//f/9//3//f/9//3//f/9//3//f/9//3//f/9//3//f/9//3//f/9//3//f/9//3//f/9//3//f/9//3//f/9//3//f/9//3//f/9//3//f/9//3//f/9//3//f/9//3//f/9//3//f/9//3//f/9//3//f/9//3//f/9//3//f/9//3//f/9//3//f/9//3//f/9//3//f/9//3//f/9//3//f/9//3//f/9//3//f/9//3//f/9//3//f/9//3//f/9//3//f/9//3//f/9/vnt8bxlj2Fr5YlxrfW88axpj+WI6Z997/3//f/9//399b7hat1bee/9//3//f/9//3//f/9//3//f/9//3//f/9//3//f713Omf5Xrda11q3Wtda11oZY3xv33v/f/9/fW8aY5VSllLYWn1vXW8bY5dSNUZ2Tjpnvnf/f/9//3//f/9//3//f/9//3//f/9//3//f/9//3//f/9//3//f/9//3//f/9//3//f/9//3//f/9//3//f/9//3//f/9//3//f/9//3//f/9//3//f/9//3//f/9//3//f/9//3//f/9//3//f/9//3//f/9//3//f/9//3//f/9//3//f/9//3//f/9//3//f/9//3//f/9//3//f/9//3//f/9//3//f/9//3//f/9//3//f/9//3//f/9//3//f/9//3//f/9//3//f/9//3//f/9//3//f/9//3//f/9//3//f/9//3//f/9//3//f/9//3//f/9//3//f/9//3//f/9//3//f/9//3//f/9//3//f/9//3//f/9//3//f/9//3//f/9//3//f/9//3//f/9//3//f/9//3//f/9//3//f/9//3//f/9//3//f/9//3//f/9//3//f/9//3//f/9//3//f/9//3//f/9//3//f/9//3//f/9//3//f/9//3//f/9//3+dcxpnllKVUhpjXWsbZ7dWllJba/9//3/+f/9/vnd1TpZSvnf/f/9//3//f/9//3//f/9//3//f/9//3//f5xzMkZ1UvheOmc6Zzpn+V75XpZWdE4zRlVOGmO/e99733s6Z5ZSM0a3Vlxr33tca5ZSrjEyQhpj/3//f/9//3//f/9//3//f/9//3//f/9//3//f/9//3//f/9//3//f/9//3//f/9//3//f/9//3//f/9//3//f/9//3//f/9//3//f/9//3//f/9//3//f/9//3//f/9//3//f/9//3//f/9//3//f/9//3//f/9//3//f/9//3//f/9//3//f/9//3//f/9//3//f/9//3//f/9//3//f/9//3//f/9//3//f/9//3//f/9//3//f/9//3//f/9//3//f/9//3//f/9//3//f/9//3//f/9//3//f/9//3//f/9//3//f/9//3//f/9//3//f/9//3//f/9//3//f/9//3//f/9//3//f/9//3//f/9//3//f/9//3//f/9//3//f/9//3//f/9//3//f/9//3//f/9//3//f/9//3//f/9//3//f/9//3//f/9//3//f/9//3//f/9//3//f/9//3//f/9//3//f/9//3//f/9//3//f/9//3//f/9//3//f/9//3//f/9//3/ee1prlVJUTtlePGvZXnZSGmecc/9//3//f9972Fq3Vp53/3//f/9//3//f/9//3//f/9//3//f997llK2Vr57/3//f/9//3//f/9//3++d1tvGmN2UnRO+V59c99733tdb1VKVEbYVlxrvnNcazNGsDVUSjtnvnv/f/9//3//f/9//3//f/9//3//f/9//3//f/9//3//f/9//3//f/9//3//f/9//3//f/9//3//f/9//3//f/9//3//f/9//3//f/9//3//f/9//3//f/9//3//f/9//3//f/9//3//f/9//3//f/9//3//f/9//3//f/9//3//f/9//3//f/9//3//f/9//3//f/9//3//f/9//3//f/9//3//f/9//3//f/9//3//f/9//3//f/9//3//f/9//3//f/9//3//f/9//3//f/9//3//f/9//3//f/9//3//f/9//3//f/9//3//f/9//3//f/9//3//f/9//3//f/9//3//f/9//3//f/9//3//f/9//3//f/9//3//f/9//3//f/9//3//f/9//3//f/9//3//f/9//3//f/9//3//f/9//3//f/9//3//f/9//3//f/9//3//f/9//3//f/9//3//f/9//3//f/9//3//f/9//3//f/9//3//f/9//3//f/9//3//f/9//3/ee713OmeWUlRKdlJ2UlVKl1Jca99//3/fexpjdU5ba957/3//f/9//3//f/9//3//f/9/fXNVTp53/3//f/9//3//f/9//3//f/9//3//f99/v3dcbxljVE5VTthafm99bztndU4yRpZSG2McY7lW0z3ROXVSnXPee/9//3//f/9//3//f/9//3//f/9//3//f/9//3//f/9//3//f/9//3//f/9//3//f/9//3//f/9//3//f/9//3//f/9//3//f/9//3//f/9//3//f/9//3//f/9//3//f/9//3//f/9//3//f/9//3//f/9//3//f/9//3//f/9//3//f/9//3//f/9//3//f/9//3//f/9//3//f/9//3//f/9//3//f/9//3//f/9//3//f/9//3//f/9//3//f/9//3//f/9//3//f/9//3//f/9//3//f/9//3//f/9//3//f/9//3//f/9//3//f/9//3//f/9//3//f/9//3//f/9//3//f/9//3//f/9//3//f/9//3//f/9//3//f/9//3//f/9//3//f/9//3//f/9//3//f/9//3//f/9//3//f/9//3//f/9//3//f/9//3//f/9//3//f/9//3//f/9//3//f/9//3//f/9//3//f/9//3//f/9//3//f/9//3//f/9//3//f713Ome3VjVK9EHUPfRB2Vrfe/9/3ns6a3RO+WLee/9//3//f/9//3//f/9//3++d5VS33v/f/9//3//f/9//3//f/9//3//f/9//3//f/9/3nudcxpjl1ZVTpdWO2eecxpjVEryPZdSPGc9a5hWsTnSObhavnf/f/9//3//f/9//3//f/9//3//f/9//3//f/9//3//f/9//3//f/9//3//f/9//3//f/9//3//f/9//3//f/9//3//f/9//3//f/9//3//f/9//3//f/9//3//f/9//3//f/9//3//f/9//3//f/9//3//f/9//3//f/9//3//f/9//3//f/9//3//f/9//3//f/9//3//f/9//3//f/9//3//f/9//3//f/9//3//f/9//3//f/9//3//f/9//3//f/9//3//f/9//3//f/9//3//f/9//3//f/9//3//f/9//3//f/9//3//f/9//3//f/9//3//f/9//3//f/9//3//f/9//3//f/9//3//f/9//3//f/9//3//f/9//3//f/9//3//f/9//3//f/9//3//f/9//3//f/9//3//f/9//3//f/9//3//f/9//3//f/9//3//f/9//3//f/9//3//f/9//3//f/9//3//f/9//3//f/9//3//f/9//3//f/9//3//f/9//3//f/9/XGuYUtI5szmRMRNCPGv/f/9/OmdTSrdWvnf/f/9//3//f/9//3//f99/11o7a/9//3//f/9//3//f/9//3//f/9//3//f/9//3//f/9//3//f1xvt1bwPRJCO2f/e1xrE0LROVVOfnM9azZKTy2xOdha33v/f/9//3//f/9//3//f/9//3//f/9//3//f/9//3//f/9//3//f/9//3//f/9//3//f/9//3//f/9//3//f/9//3//f/9//3//f/9//3//f/9//3//f/9//3//f/9//3//f/9//3//f/9//3//f/9//3//f/9//3//f/9//3//f/9//3//f/9//3//f/9//3//f/9//3//f/9//3//f/9//3//f/9//3//f/9//3//f/9//3//f/9//3//f/9//3//f/9//3//f/9//3//f/9//3//f/9//3//f/9//3//f/9//3//f/9//3//f/9//3//f/9//3//f/9//3//f/9//3//f/9//3//f/9//3//f/9//3//f/9//3//f/9//3//f/9//3//f/9//3//f/9//3//f/9//3//f/9//3//f/9//3//f/9//3//f/9//3//f/9//3//f/9//3//f/9//3//f/9//3//f/9//3//f/9//3//f/9//3//f/9//3//f/9//3//f/9//3//f797fW/7YrlWsTnSObZWnXP/f7532Fq3Vnxv/3//f/9//3//f/9//398b5ZWnHP/f/9//3//f/9//3//f/9//3//f/9//3//f/9//3//f/9//3//f1tv+F6VUpZS+V48Z9let1ZVTndOmVJ5UhZG0z0WRvtinnP/f/9//3//f/9//3//f/9//3//f/9//3//f/9//3//f/9//3//f/9//3//f/9//3//f/9//3//f/9//3//f/9//3//f/9//3//f/9//3//f/9//3//f/9//3//f/9//3//f/9//3//f/9//3//f/9//3//f/9//3//f/9//3//f/9//3//f/9//3//f/9//3//f/9//3//f/9//3//f/9//3//f/9//3//f/9//3//f/9//3//f/9//3//f/9//3//f/9//3//f/9//3//f/9//3//f/9//3//f/9//3//f/9//3//f/9//3//f/9//3//f/9//3//f/9//3//f/9//3//f/9//3//f/9//3//f/9//3//f/9//3//f/9//3//f/9//3//f/9//3//f/9//3//f/9//3//f/9//3//f/9//3//f/9//3//f/9//3//f/9//3//f/9//3//f/9//3//f/9//3//f/9//3//f/9//3//f/9//3//f/9//3//f/9//3//f/9//3//f/5/33tca1VOkTUTRjtr/3/ff7ZadE5cb/9//3//f/9//3//f/9/2F6VUr13/3//f/9//3//f/9//3//f/9//3//f/9//3//f/9//3//f/9//3//f7132Fo0RjRGG2Nebz1rVk7zQTZKmlY5Trc9UjEVRvtivnf/f/9//3//f/9//3//f/9//3//f/9//3//f/9//3//f/9//3//f/9//3//f/9//3//f/9//3//f/9//3//f/9//3//f/9//3//f/9//3//f/9//3//f/9//3//f/9//3//f/9//3//f/9//3//f/9//3//f/9//3//f/9//3//f/9//3//f/9//3//f/9//3//f/9//3//f/9//3//f/9//3//f/9//3//f/9//3//f/9//3//f/9//3//f/9//3//f/9//3//f/9//3//f/9//3//f/9//3//f/9//3//f/9//3//f/9//3//f/9//3//f/9//3//f/9//3//f/9//3//f/9//3//f/9//3//f/9//3//f/9//3//f/9//3//f/9//3//f/9//3//f/9//3//f/9//3//f/9//3//f/9//3//f/9//3//f/9//3//f/9//3//f/9//3//f/9//3//f/9//3//f/9//3//f/9//3//f/9//3//f/9//3//f/9//3//f/9//3//f/9//3/5YjRG0Tl3Ulxrv3f5XlVK+V7/e/9//3//f/9//3//f9da11q+e/9//3//f/9//3//f/9//3//f/9//3//f/9//3//f/9//3//f/9//3//f753+F4RQjVK+l5/c/pidlLzQVdKOU44StU9sjUTQhtjv3f/f/9//3//f/9//3//f/9//3//f/9//3//f/9//3//f/9//3//f/9//3//f/9//3//f/9//3//f/9//3//f/9//3//f/9//3//f/9//3//f/9//3//f/9//3//f/9//3//f/9//3//f/9//3//f/9//3//f/9//3//f/9//3//f/9//3//f/9//3//f/9//3//f/9//3//f/9//3//f/9//3//f/9//3//f/9//3//f/9//3//f/9//3//f/9//3//f/9//3//f/9//3//f/9//3//f/9//3//f/9//3//f/9//3//f/9//3//f/9//3//f/9//3//f/9//3//f/9//3//f/9//3//f/9//3//f/9//3//f/9//3//f/9//3//f/9//3//f/9//3//f/9//3//f/9//3//f/9//3//f/9//3//f/9//3//f/9//3//f/9//3//f/9//3//f/9//3//f/9//3//f/9//3//f/9//3//f/9//3//f/9//3//f/9//3//f/9//3//f/9/33saZ/JBkTU1RttemlY2SrZSvnf/f/9//3//f/9/3nuWVvhe3nv/f/9//3//f/9//3//f/9//3//f/9//3//f/9//3//f/9//3//f/9//3//f7532F4zRhNC+l5/c59zuVYVRhVGeE72QbM1tDk2RrhWnnP/e/9//3//f/9//3//f/9//3//f/9//3//f/9//3//f/9//3//f/9//3//f/9//3//f/9//3//f/9//3//f/9//3//f/9//3//f/9//3//f/9//3//f/9//3//f/9//3//f/9//3//f/9//3//f/9//3//f/9//3//f/9//3//f/9//3//f/9//3//f/9//3//f/9//3//f/9//3//f/9//3//f/9//3//f/9//3//f/9//3//f/9//3//f/9//3//f/9//3//f/9//3//f/9//3//f/9//3//f/9//3//f/9//3//f/9//3//f/9//3//f/9//3//f/9//3//f/9//3//f/9//3//f/9//3//f/9//3//f/9//3//f/9//3//f/9//3//f/9//3//f/9//3//f/9//3//f/9//3//f/9//3//f/9//3//f/9//3//f/9//3//f/9//3//f/9//3//f/9//3//f/9//3//f/9//3//f/9//3//f/9//3//f/9//3//f/9/vncbY7paeVL1QXExcjEYRjlKNkZ3Tltr/3//f/9//3//f957+F62Wt57/3//f/9//3//f/9//3//f/9//3//f/9//3//f/9//3//f/9//3//f/9//3//f51zGmd2TjVG2l5+czxrl1IUQjZGWU46SvY9FkJXShtjnXP/f/9//3//f/9//3//f/9//3//f/9//3//f/9//3//f/9//3//f/9//3//f/9//3//f/9//3//f/9//3//f/9//3//f/9//3//f/9//3//f/9//3//f/9//3//f/9//3//f/9//3//f/9//3//f/9//3//f/9//3//f/9//3//f/9//3//f/9//3//f/9//3//f/9//3//f/9//3//f/9//3//f/9//3//f/9//3//f/9//3//f/9//3//f/9//3//f/9//3//f/9//3//f/9//3//f/9//3//f/9//3//f/9//3//f/9//3//f/9//3//f/9//3//f/9//3//f/9//3//f/9//3//f/9//3//f/9//3//f/9//3//f/9//3//f/9//3//f/9//3//f/9//3//f/9//3//f/9//3//f/9//3//f/9//3//f/9//3//f/9//3//f/9//3//f/9//3//f/9//3//f/9//3//f/9//3//f/9//3//f/9//3//f/9/Wmu3VpdSuVq5WrhWNUazOVIttjm2OdQ50zm5Wp1z/3//f/9//3/fe9ha2Fqdc/9//3//f/9//3//f/9//3//f/9//3//f/9//3//f/9//3//f/9//3//f/9//3//f757+WJUSjRKG2N+bxxjVkr1QVhKelIXRhdG9UF2Tvpinnffe/9//3//f/9//3//f/9//3//f/9//3//f/9//3//f/9//3//f/9//3//f/9//3//f/9//3//f/9//3//f/9//3//f/9//3//f/9//3//f/9//3//f/9//3//f/9//3//f/9//3//f/9//3//f/9//3//f/9//3//f/9//3//f/9//3//f/9//3//f/9//3//f/9//3//f/9//3//f/9//3//f/9//3//f/9//3//f/9//3//f/9//3//f/9//3//f/9//3//f/9//3//f/9//3//f/9//3//f/9//3//f/9//3//f/9//3//f/9//3//f/9//3//f/9//3//f/9//3//f/9//3//f/9//3//f/9//3//f/9//3//f/9//3//f/9//3//f/9//3//f/9//3//f/9//3//f/9//3//f/9//3//f/9//3//f/9//3//f/9//3//f/9//3//f/9//3//f/9//3//f/9//3//f/9//3//f/9//3//f/9//3/WWrda33//f/9//3/fe31vd1LUPXQxtDX2PbM1Nkb7Xr93/3//f/9/33/5XtlaXW//f/9//3//f/9//3//f/9//3//f/9//3//f/9//3//f/9//3//f/9//3//f/9//3//f957O2eXVnZO+l5/b/pemFJXTlhOeU5ZThdCFUIVRvpefGv/f/9//3//f/9//3//f/9//3//f/9//3//f/9//3//f/9//3//f/9//3//f/9//3//f/9//3//f/9//3//f/9//3//f/9//3//f/9//3//f/9//3//f/9//3//f/9//3//f/9//3//f/9//3//f/9//3//f/9//3//f/9//3//f/9//3//f/9//3//f/9//3//f/9//3//f/9//3//f/9//3//f/9//3//f/9//3//f/9//3//f/9//3//f/9//3//f/9//3//f/9//3//f/9//3//f/9//3//f/9//3//f/9//3//f/9//3//f/9//3//f/9//3//f/9//3//f/9//3//f/9//3//f/9//3//f/9//3//f/9//3//f/9//3//f/9//3//f/9//3//f/9//3//f/9//3//f/9//3//f/9//3//f/9//3//f/9//3//f/9//3//f/9//3//f/9//3//f/9//3//f/9//3//f/9//3//f/9//3//fzlnlVJ8b/9//3//f/9//3/fe55zeFJyMZQ11j2UNbM1FEIbY957/3//f/9/W2tVThpn33//f/9//3//f/9//3//f/9//3//f/9//3//f/9//3//f/9//3//f/9//3//f/9//3//f997+l5VShNCG2Ofc11rVk4VQrpWu1o2RhRCNUZVSthWnXPff/9//3//f/9//3//f/9//3//f/9//3//f/9//3//f/9//3//f/9//3//f/9//3//f/9//3//f/9//3//f/9//3//f/9//3//f/9//3//f/9//3//f/9//3//f/9//3//f/9//3//f/9//3//f/9//3//f/9//3//f/9//3//f/9//3//f/9//3//f/9//3//f/9//3//f/9//3//f/9//3//f/9//3//f/9//3//f/9//3//f/9//3//f/9//3//f/9//3//f/9//3//f/9//3//f/9//3//f/9//3//f/9//3//f/9//3//f/9//3//f/9//3//f/9//3//f/9//3//f/9//3//f/9//3//f/9//3//f/9//3//f/9//3//f/9//3//f/9//3//f/9//3//f/9//3//f/9//3//f/9//3//f/9//3//f/9//3//f/9//3//f/9//3//f/9//3//f/9//3//f/9//3//f/9//3//f/9//38ZY1ROXG//f/9//3//f/9//3//exxjtDmUNbY5lDVyMZM1dk5ca/9//3//f1trlVIZY/9//3//f/9//3//f/9//3//f/9//3//f/9//3//f/9//3//f/9//3//f/9//3//f/9//3//f753GWPxPbdWnXPfe/leE0KYUvxieE42RhZCFUITQtha33v/f/9//3//f/9//3//f/9//3//f/9//3//f/9//3//f/9//3//f/9//3//f/9//3//f/9//3//f/9//3//f/9//3//f/9//3//f/9//3//f/9//3//f/9//3//f/9//3//f/9//3//f/9//3//f/9//3//f/9//3//f/9//3//f/9//3//f/9//3//f/9//3//f/9//3//f/9//3//f/9//3//f/9//3//f/9//3//f/9//3//f/9//3//f/9//3//f/9//3//f/9//3//f/9//3//f/9//3//f/9//3//f/9//3//f/9//3//f/9//3//f/9//3//f/9//3//f/9//3//f/9//3//f/9//3//f/9//3//f/9//3//f/9//3//f/9//3//f/9//3//f/9//3//f/9//3//f/9//3//f/9//3//f/9//3//f/9//3//f/9//3//f/9//3//f/9//3//f/9//3//f/9//3//f/9//3//f99/W2uWUrdWfG//f/9//3//f/9//39db3dOtDkXRhdGkzUvJXAtVkr6Xn1v/3++d/hetVJaa957/3//f/9//3//f/9//3//f/9//3//f/9//3//f/9//3//f/9//3//f/9//3//f/9//3//f71z1lpTSpVSOmd8b7hWNUaYUrpa2lpWShRC80F3Uvlevnf/f/9//3//f/9//3//f/9//3//f/9//3//f/9//3//f/9//3//f/9//3//f/9//3//f/9//3//f/9//3//f/9//3//f/9//3//f/9//3//f/9//3//f/9//3//f/9//3//f/9//3//f/9//3//f/9//3//f/9//3//f/9//3//f/9//3//f/9//3//f/9//3//f/9//3//f/9//3//f/9//3//f/9//3//f/9//3//f/9//3//f/9//3//f/9//3//f/9//3//f/9//3//f/9//3//f/9//3//f/9//3//f/9//3//f/9//3//f/9//3//f/9//3//f/9//3//f/9//3//f/9//3//f/9//3//f/9//3//f/9//3//f/9//3//f/9//3//f/9//3//f/9//3//f/9//3//f/9//3//f/9//3//f/9//3//f/9//3//f/9//3//f/9//3//f/9//3//f/9//3//f/9//3//f/9//3//f31zt1pUSlxv/3//f/9//3//f/9/vXfZWjRGulbbXlhKszVRKVIt9j3aWl1rvncYY5ZSOmfee/9//3//f/9//3//f/9//3//f/9//3//f/9//3//f/9//3//f/9//3//f/9//3//f/9//3//f1xrdU4zRhljn3MbYzRGl1I8ZzxnVkoVQjZKNkZXTjxn33v/f/9//3//f/9//3//f/9//3//f/9//3//f/9//3//f/9//3//f/9//3//f/9//3//f/9//3//f/9//3//f/9//3//f/9//3//f/9//3//f/9//3//f/9//3//f/9//3//f/9//3//f/9//3//f/9//3//f/9//3//f/9//3//f/9//3//f/9//3//f/9//3//f/9//3//f/9//3//f/9//3//f/9//3//f/9//3//f/9//3//f/9//3//f/9//3//f/9//3//f/9//3//f/9//3//f/9//3//f/9//3//f/9//3//f/9//3//f/9//3//f/9//3//f/9//3//f/9//3//f/9//3//f/9//3//f/9//3//f/9//3//f/9//3//f/9//3//f/9//3//f/9//3//f/9//3//f/9//3//f/9//3//f/9//3//f/9//3//f/9//3//f/9//3//f/9//3//f/9//3//f/9//3//f/9//3//f31vdU51Unxv/3//f/9//3//f997O2cTQtlannOfd7pWtDlSLXMx1D14TrlWmlZ3TrhWnXP/f/9//3//f/9//3//f/9//3//f/9//3//f/9//3//f/9//3//f/9//3//f/9//3//f/9//3//f1trM0pVTjtnnnN1UhNGO2e/eztndk7TORdGFkaYUn1v/3//f/9//3//f/9//3//f/9//3//f/9//3//f/9//3//f/9//3//f/9//3//f/9//3//f/9//3//f/9//3//f/9//3//f/9//3//f/9//3//f/9//3//f/9//3//f/9//3//f/9//3//f/9//3//f/9//3//f/9//3//f/9//3//f/9//3//f/9//3//f/9//3//f/9//3//f/9//3//f/9//3//f/9//3//f/9//3//f/9//3//f/9//3//f/9//3//f/9//3//f/9//3//f/9//3//f/9//3//f/9//3//f/9//3//f/9//3//f/9//3//f/9//3//f/9//3//f/9//3//f/9//3//f/9//3//f/9//3//f/9//3//f/9//3//f/9//3//f/9//3//f/9//3//f/9//3//f/9//3//f/9//3//f/9//3//f/9//3//f/9//3//f/9//3//f/9//3//f/9//3//f/9//3//f/9//3+9d7daM0a3Wr13/3//f/9//3//f1trdE73Xr13/3+ec/ti9UFxLXIt1Tn2QTdK9EF3Tjpn33//f/9//3//f/9//3//f/9//3//f/9//3//f/9//3//f/9//3//f/9//3//f/9//3//f/9//3/ee7haNEq4Vhxn2l5USvhe/3++d/le80EVQhZGNUb6Yv9//3//f/9//3//f/9//3//f/9//3//f/9//3//f/9//3//f/9//3//f/9//3//f/9//3//f/9//3//f/9//3//f/9//3//f/9//3//f/9//3//f/9//3//f/9//3//f/9//3//f/9//3//f/9//3//f/9//3//f/9//3//f/9//3//f/9//3//f/9//3//f/9//3//f/9//3//f/9//3//f/9//3//f/9//3//f/9//3//f/9//3//f/9//3//f/9//3//f/9//3//f/9//3//f/9//3//f/9//3//f/9//3//f/9//3//f/9//3//f/9//3//f/9//3//f/9//3//f/9//3//f/9//3//f/9//3//f/9//3//f/9//3//f/9//3//f/9//3//f/9//3//f/9//3//f/9//3//f/9//3//f/9//3//f/9//3//f/9//3//f/9//3//f/9//3//f/9//3//f/9//3//f/9//3//f/9/3386Z5VSlU46Z953/3//f/9//3+cc5VS11ree/9//3++d7hW1D1RLZM1tDXWPdY99UFWTlxr33v/f/9//3//f/9//3//f/9//3//f/9//3//f/9//3//f/9//3//f/9//3//f/9//3//f/9//39ba7dWFEa5WphWdlK3Wt97/nt8b5dSNkbUPRVC2lqec/9//3//f/9//3//f/9//3//f/9//3//f/9//3//f/9//3//f/9//3//f/9//3//f/9//3//f/9//3//f/9//3//f/9//3//f/9//3//f/9//3//f/9//3//f/9//3//f/9//3//f/9//3//f/9//3//f/9//3//f/9//3//f/9//3//f/9//3//f/9//3//f/9//3//f/9//3//f/9//3//f/9//3//f/9//3//f/9//3//f/9//3//f/9//3//f/9//3//f/9//3//f/9//3//f/9//3//f/9//3//f/9//3//f/9//3//f/9//3//f/9//3//f/9//3//f/9//3//f/9//3//f/9//3//f/9//3//f/9//3//f/9//3//f/9//3//f/9//3//f/9//3//f/9//3//f/9//3//f/9//3//f/9//3//f/9//3//f/9//3//f/9//3//f/9//3//f/9//3//f/9//3//f/9//3//f/9//3tbZ3RK91q9c/9//3//f/9/n3O4Vr53/3//f/5//399b3ZOszVyMXQxtjm1ObU50jmXUr13/3//f/9//3//f/9//3//f/9//3//f/9//3//f/9//3//f/9//3//f/9//3//f/9//3//f/9//38aYxRGVk65WlZK2l7/f/9//388Z1ZK9kH2QXhOvXf/f/9//3//f/9//3//f/9//3//f/9//3//f/9//3//f/9//3//f/9//3//f/9//3//f/9//3//f/9//3//f/9//3//f/9//3//f/9//3//f/9//3//f/9//3//f/9//3//f/9//3//f/9//3//f/9//3//f/9//3//f/9//3//f/9//3//f/9//3//f/9//3//f/9//3//f/9//3//f/9//3//f/9//3//f/9//3//f/9//3//f/9//3//f/9//3//f/9//3//f/9//3//f/9//3//f/9//3//f/9//3//f/9//3//f/9//3//f/9//3//f/9//3//f/9//3//f/9//3//f/9//3//f/9//3//f/9//3//f/9//3//f/9//3//f/9//3//f/9//3//f/9//3//f/9//3//f/9//3//f/9//3//f/9//3//f/9//3//f/9//3//f/9//3//f/9//3//f/9//3//f/9//3//f/9//3//f/9/33tba1trO2edc753/3+/dxtnlVL/f/9//3//f/9/33t9b/NBkjVTMZU11j20NXIx0z2YVr93/3//f/9//3//f/9//3//f/9//3//f/9//3//f/9//3//f/9//3//f/9//3//f/9//3//f/9/vneXVhRGNkpXTjxr/3//f/9/nXO7VvdBtDk1Rp5z/3//f/9//3//f/9//3//f/9//3//f/9//3//f/9//3//f/9//3//f/9//3//f/9//3//f/9//3//f/9//3//f/9//3//f/9//3//f/9//3//f/9//3//f/9//3//f/9//3//f/9//3//f/9//3//f/9//3//f/9//3//f/9//3//f/9//3//f/9//3//f/9//3//f/9//3//f/9//3//f/9//3//f/9//3//f/9//3//f/9//3//f/9//3//f/9//3//f/9//3//f/9//3//f/9//3//f/9//3//f/9//3//f/9//3//f/9//3//f/9//3//f/9//3//f/9//3//f/9//3//f/9//3//f/9//3//f/9//3//f/9//3//f/9//3//f/9//3//f/9//3//f/9//3//f/9//3//f/9//3//f/9//3//f/9//3//f/9//3//f/9//3//f/9//3//f/9//3//f/9//3//f/9//3//f/9//3//f/9//3//f5xzGWOVUhNGdU58b/9//3//f/9//3//f/9/v3d3UvVBtTnWPfdB1j2TNZM10z14Ul1r/3//f/9//n//f/9//3//f/9//3//f/9//3//f/9//3//f/9//3//f/9//3//f/9//3//f997+l5WSvVBVk6ed/9//3+ec3lO1j1zMXIxFUZ9b/9//3//f/9//3//f/9//3//f/9//3//f/9//3//f/9//3//f/9//3//f/9//3//f/9//3//f/9//3//f/9//3//f/9//3//f/9//3//f/9//3//f/9//3//f/9//3//f/9//3//f/9//3//f/9//3//f/9//3//f/9//3//f/9//3//f/9//3//f/9//3//f/9//3//f/9//3//f/9//3//f/9//3//f/9//3//f/9//3//f/9//3//f/9//3//f/9//3//f/9//3//f/9//3//f/9//3//f/9//3//f/9//3//f/9//3//f/9//3//f/9//3//f/9//3//f/9//3//f/9//3//f/9//3//f/9//3//f/9//3//f/9//3//f/9//3//f/9//3//f/9//3//f/9//3//f/9//3//f/9//3//f/9//3//f/9//3//f/9//3//f/9//3//f/9//3//f/9//3//f/9//3//f/9//3//f/9//3//f/9//3/eezpntlZba997/3//f/9//3//f/9//3//f/9/fW/bXjZKFkI4SjpK10FzMTAtszlWSvpiv3v/f/9//3//f/9//3//f/9//3//f/9//3//f/9//3//f/9//3//f/9//3//f/9//3//f593uFbzPZdS33v/f/leFUJyLZQ1tDnTPRJCtlZba/9//3//f/9//3//f/9//3//f/9//3//f/9//3//f/9//3//f/9//3//f/9//3//f/9//3//f/9//3//f/9//3//f/9//3//f/9//3//f/9//3//f/9//3//f/9//3//f/9//3//f/9//3//f/9//3//f/9//3//f/9//3//f/9//3//f/9//3//f/9//3//f/9//3//f/9//3//f/9//3//f/9//3//f/9//3//f/9//3//f/9//3//f/9//3//f/9//3//f/9//3//f/9//3//f/9//3//f/9//3//f/9//3//f/9//3//f/9//3//f/9//3//f/9//3//f/9//3//f/9//3//f/9//3//f/9//3//f/9//3//f/9//3//f/9//3//f/9//3//f/9//3//f/9//3//f/9//3//f/9//3//f/9//3//f/9//3//f/9//3//f/9//3//f/9//3//f/9//3//f/9//3//f/9//3//f/9//3//f/9//3//f/9//3//f/9//3//f/9//3//f/9//3//f/9/nnO5WnhOWU56UjhKFkaTNXIxkzX2QZpWPGt9c997/3//f/9//3//f/9//3//f/9//3//f/9//3//f/9//3//f/9//3//f/9//3/ff7hWsTmXUjtrlVL6XrpWUi3TPRtnO2c0RvRBmFZ9b99//3//f/9//3//f/9//3//f/9//3//f/9//3//f/9//3//f/9//3//f/9//3//f/9//3//f/9//3//f/9//3//f/9//3//f/9//3//f/9//3//f/9//3//f/9//3//f/9//3//f/9//3//f/9//3//f/9//3//f/9//3//f/9//3//f/9//3//f/9//3//f/9//3//f/9//3//f/9//3//f/9//3//f/9//3//f/9//3//f/9//3//f/9//3//f/9//3//f/9//3//f/9//3//f/9//3//f/9//3//f/9//3//f/9//3//f/9//3//f/9//3//f/9//3//f/9//3//f/9//3//f/9//3//f/9//3//f/9//3//f/9//3//f/9//3//f/9//3//f/9//3//f/9//3//f/9//3//f/9//3//f/9//3//f/9//3//f/9//3//f/9//3//f/9//3//f/9//3//f/9//3//f/9//3//f/9//3//f/9//3//f/9//3//f/9//3//f/9//3//f/9//3//f/9/WmtXSvQ9mVIcY5lS1TlzMXMxczGUNdQ5d05+b/97/3//f/9//3//f/9//3//f/9//3//f/9//3//f/9//3//f/9//3//f/9/nXMzRpAxV0p2Tt93GmNxLU4pfG//f757t1b0QfVB+16/d/9//3++dzpn/3//f/9//3//f/9//3//f/9//3//f/9//3//f/9//3//f/9//3//f/9//3//f/9//3//f/9//3//f/9//3//f/9//3//f/9//3//f/9//3//f/9//3//f/9//3//f/9//3//f/9//3//f/9//3//f/9//3//f/9//3//f/9//3//f/9//3//f/9//3//f/9//3//f/9//3//f/9//3//f/9//3//f/9//3//f/9//3//f/9//3//f/9//3//f/9//3//f/9//3//f/9//3//f/9//3//f/9//3//f/9//3//f/9//3//f/9//3//f/9//3//f/9//3//f/9//3//f/9//3//f/9//3//f/9//3//f/9//3//f/9//3//f/9//3//f/9//3//f/9//3//f/9//3//f/9//3//f/9//3//f/9//3//f/9//3//f/9//3//f/9//3//f/9//3//f/9//3//f/9//3//f/9//3//f/9//3//f/9//3//f/9//3//f/9//3//f/9//3//f55zO2N2SlVKmFK7WrtWF0aTNZM1czGTNdU9Nka5VjxnnW//f/9//3//f/9//3//f/9//3//f/9//3//f/9//3//f/9//3//f1trFUaTNfZBHGPZWplSmFb4Xv9//3//fztrd04UQlZO+l6/d31vl1IZY/9//3//f/9//3//f/9//3//f/9//3//f/9//3//f/9//3//f/9//3//f/9//3//f/9//3//f/9//3//f/9//3//f/9//3//f/9//3//f/9//3//f/9//3//f/9//3//f/9//3//f/9//3//f/9//3//f/9//3//f/9//3//f/9//3//f/9//3//f/9//3//f/9//3//f/9//3//f/9//3//f/9//3//f/9//3//f/9//3//f/9//3//f/9//3//f/9//3//f/9//3//f/9//3//f/9//3//f/9//3//f/9//3//f/9//3//f/9//3//f/9//3//f/9//3//f/9//3//f/9//3//f/9//3//f/9//3//f/9//3//f/9//3//f/9//3//f/9//3//f/9//3//f/9//3//f/9//3//f/9//3//f/9//3//f/9//3//f/9//3//f/9//3//f/9//3//f/9//3//f/9//3//f/9//3//f/9//3//f/9//3//f/9//3//f/9//3//f/9//3//f/97O2d2TvI9d1I9Zz5reVLUOZQ12EHXPbU5kjGyNfI9t1IaY997/3//f/9//3//f/9//3//f/9//3//f/9//3//f/9/33vaWtY9VC15Tn5v/3u+d7daW2v/f/9//3+/e5hSsjmyNRVCFUKRMfJB33v/f/9//3//f55z/3//f/9//3//f/9//3//f/9//3//f/9//3//f/9//3//f/9//3//f/9//3//f/9//3//f/9//3//f/9//3//f/9//3//f/9//3//f/9//3//f/9//3//f/9//3//f/9//3//f/9//3//f/9//3//f/9//3//f/9//3//f/9//3//f/9//3//f/9//3//f/9//3//f/9//3//f/9//3//f/9//3//f/9//3//f/9//3//f/9//3//f/9//3//f/9//3//f/9//3//f/9//3//f/9//3//f/9//3//f/9//3//f/9//3//f/9//3//f/9//3//f/9//3//f/9//3//f/9//3//f/9//3//f/9//3//f/9//3//f/9//3//f/9//3//f/9//3//f/9//3//f/9//3//f/9//3//f/9//3//f/9//3//f/9//3//f/9//3//f/9//3//f/9//3//f/9//3//f/9//3//f/9//3//f/9//3//f/9//3//f/9//3//f/9//3//f51z+F5TRnVO+V6eczxnmVIXRvZB9kE3RjdGNkbSOfI9NEaWUtheO2t9c793vnv/f/9//3//f/9/33vfe51zXGvZWjZGtjl0MRdG33v/f/9/+GI7a/9//3//f/9/vnfZWvQ9Nkb1PVIt0j2ed/9//3//f/9/l1adc/9//3//f/9//3//f/9//3//f/9//3//f/9//3//f/9//3//f/9//3//f/9//3//f/9//3//f/9//3//f/9//3//f/9//3//f/9//3//f/9//3//f/9//3//f/9//3//f/9//3//f/9//3//f/9//3//f/9//3//f/9//3//f/9//3//f/9//3//f/9//3//f/9//3//f/9//3//f/9//3//f/9//3//f/9//3//f/9//3//f/9//3//f/9//3//f/9//3//f/9//3//f/9//3//f/9//3//f/9//3//f/9//3//f/9//3//f/9//3//f/9//3//f/9//3//f/9//3//f/9//3//f/9//3//f/9//3//f/9//3//f/9//3//f/9//3//f/9//3//f/9//3//f/9//3//f/9//3//f/9//3//f/9//3//f/9//3//f/9//3//f/9//3//f/9//3//f/9//3//f/9//3//f/9//3//f/9//3//f/9//3//f/9//3//f/9//3//f/9/GWOVUlNKllI8Z59zXWu5VvM9N0r8Xl9rXm8aY9daVErQOW4tsDXyPTRGd1KXUndSVUpVShNCE0ZWSjdKkzXUORZGFUa4Vr53vneXVjtr/3//f/9//3//f/9/XGtVShZC90H0QTRGGmPee/9//393Urda/3//f/9//3//f/9//3//f/9//3//f/9//3//f/9//3//f/9//3//f/9//3//f/9//3//f/9//3//f/9//3//f/9//3//f/9//3//f/9//3//f/9//3//f/9//3//f/9//3//f/9//3//f/9//3//f/9//3//f/9//3//f/9//3//f/9//3//f/9//3//f/9//3//f/9//3//f/9//3//f/9//3//f/9//3//f/9//3//f/9//3//f/9//3//f/9//3//f/9//3//f/9//3//f/9//3//f/9//3//f/9//3//f/9//3//f/9//3//f/9//3//f/9//3//f/9//3//f/9//3//f/9//3//f/9//3//f/9//3//f/9//3//f/9//3//f/9//3//f/9//3//f/9//3//f/9//3//f/9//3//f/9//3//f/9//3//f/9//3//f/9//3//f/9//3//f/9//3//f/9//3//f/9//3//f/9//3//f/9//3//f/9//3//f/9//3//f/9//3//f957O2t1TvJBl1YbZ11vXWt4UvNBVUobY753/3//e31v2Fo0RtM51D20OfZBN0p4UrlWG2M8Zz1rOE5RLbI5G2c8ZzVKNUp4UndOfnP/f/9//3//f/9//3//fzpn0jlZSjxnuFZUSrdWOWe/d1ZOdk7ee/9//3//f/9//3//f/9//3//f/9//3//f/9//3//f/9//3//f/9//3//f/9//3//f/9//3//f/9//3//f/9//3//f/9//3//f/9//3//f/9//3//f/9//3//f/9//3//f/9//3//f/9//3//f/9//3//f/9//3//f/9//3//f/9//3//f/9//3//f/9//3//f/9//3//f/9//3//f/9//3//f/9//3//f/9//3//f/9//3//f/9//3//f/9//3//f/9//3//f/9//3//f/9//3//f/9//3//f/9//3//f/9//3//f/9//3//f/9//3//f/9//3//f/9//3//f/9//3//f/9//3//f/9//3//f/9//3//f/9//3//f/9//3//f/9//3//f/9//3//f/9//3//f/9//3//f/9//3//f/9//3//f/9//3//f/9//3//f/9//3//f/9//3//f/9//3//f/9//3//f/9//3//f/9//3//f/9//3//f/9//3//f/9//3//f/9//3//f/9//3//f753GmdUShRGdlIbY1xr2FpVSvE9dU46Z71z/3v/f713fW/ZWnhSFkIVQnhO+2Jdaz1nmlYYSrM52Vree/9/uFqxOZEx2Vrfe/9//3//f/9//3//f/9/33tWShhGv3d9aztntlJTSndO9UFXTr93/3//f/9//3//f/9//3//f/9//3//f/9//3//f/9//3//f/9//3//f/9//3//f/9//3//f/9//3//f/9//3//f/9//3//f/9//3//f/9//3//f/9//3//f/9//3//f/9//3//f/9//3//f/9//3//f/9//3//f/9//3//f/9//3//f/9//3//f/9//3//f/9//3//f/9//3//f/9//3//f/9//3//f/9//3//f/9//3//f/9//3//f/9//3//f/9//3//f/9//3//f/9//3//f/9//3//f/9//3//f/9//3//f/9//3//f/9//3//f/9//3//f/9//3//f/9//3//f/9//3//f/9//3//f/9//3//f/9//3//f/9//3//f/9//3//f/9//3//f/9//3//f/9//3//f/9//3//f/9//3//f/9//3//f/9//3//f/9//3//f/9//3//f/9//3//f/9//3//f/9//3//f/9//3//f/9//3//f/9//3//f/9//3//f/9//3//f/9//3//f/9//3/ee1tr2Vp2TnVOdlLYWvle2FpVSnVOt1Zca/9//3/ee753fG87Z9pa2l76XjxnPGe7WjhOeVJ9b/9//3+ec9lad1I8a/9//3//f/9//3//f/9//3//f5hSOEq/d1xrnXOdc/hel1KSNRVGPGv/f/9//3//f/9//3//f/9//3//f/9//3//f/9//3//f/9//3//f/9//3//f/9//3//f/9//3//f/9//3//f/9//3//f/9//3//f/9//3//f/9//3//f/9//3//f/9//3//f/9//3//f/9//3//f/9//3//f/9//3//f/9//3//f/9//3//f/9//3//f/9//3//f/9//3//f/9//3//f/9//3//f/9//3//f/9//3//f/9//3//f/9//3//f/9//3//f/9//3//f/9//3//f/9//3//f/9//3//f/9//3//f/9//3//f/9//3//f/9//3//f/9//3//f/9//3//f/9//3//f/9//3//f/9//3//f/9//3//f/9//3//f/9//3//f/9//3//f/9//3//f/9//3//f/9//3//f/9//3//f/9//3//f/9//3//f/9//3//f/9//3//f/9//3//f/9//3//f/9//3//f/9//3//f/9//3//f/9//3//f/9//3//f/9//3//f/9//3//f/9//3//f/9//3//f753t1pVThNGl1LaWrtaN0rUPdM5l1J9b957/nv/f/5//3/fe/9733u/d7pWeFJdb/9//3//f/9//3/ff/9//3//f/9//3//f/9//3//f/9/uVY4St53Ome9c/9//399b9Q9sjV2Tn1z/3//f/9//3//f/9//3//f/9//3//f/9//3//f/9//3//f/9//3//f/9//3//f/9//3//f/9//3//f/9//3//f/9//3//f/9//3//f/9//3//f/9//3//f/9//3//f/9//3//f/9//3//f/9//3//f/9//3//f/9//3//f/9//3//f/9//3//f/9//3//f/9//3//f/9//3//f/9//3//f/9//3//f/9//3//f/9//3//f/9//3//f/9//3//f/9//3//f/9//3//f/9//3//f/9//3//f/9//3//f/9//3//f/9//3//f/9//3//f/9//3//f/9//3//f/9//3//f/9//3//f/9//3//f/9//3//f/9//3//f/9//3//f/9//3//f/9//3//f/9//3//f/9//3//f/9//3//f/9//3//f/9//3//f/9//3//f/9//3//f/9//3//f/9//3//f/9//3//f/9//3//f/9//3//f/9//3//f/9//3//f/9//3//f/9//3//f/9//3//f/9//3//f/9//3//f957vnc7Z5dWVk54TldKFUaRNbM5Nkr8Yp5z33vfe99/vnd9b/lil1Y7Z/9//3//f/9//3//f/9//3//f/9//3//f/9//3//f/9//3/8YlhOvXecc1pr/3//f/9/l1K4VlVKlVL3Xr53/3//f/9//3//f/9//3//f/9//3//f/9//3//f/9//3//f/9//3//f/9//3//f/9//3//f/9//3//f/9//3//f/9//3//f/9//3//f/9//3//f/9//3//f/9//3//f/9//3//f/9//3//f/9//3//f/9//3//f/9//3//f/9//3//f/9//3//f/9//3//f/9//3//f/9//3//f/9//3//f/9//3//f/9//3//f/9//3//f/9//3//f/9//3//f/9//3//f/9//3//f/9//3//f/9//3//f/9//3//f/9//3//f/9//3//f/9//3//f/9//3//f/9//3//f/9//3//f/9//3//f/9//3//f/9//3//f/9//3//f/9//3//f/9//3//f/9//3//f/9//3//f/9//3//f/9//3//f/9//3//f/9//3//f/9//3//f/9//3//f/9//3//f/9//3//f/9//3//f/9//3//f/9//3//f/9//3//f/9//3//f/9//3//f/9//3//f/9//3//f/9//3//f/9//3//f/9/33u/d35vXWvaXnhSFEKRNbA1kDUSQjRKdk6XUrdWO2udc/9//3//f/9//3//f/9//3//f/9//3//f/9//3//f/9//3/fe5pWeFLee51z917ee/9/33fYWp5zfW/5XvdelU7YWlxr/3//f/9//3//f/9//3//f/9//3//f/9//3//f/9//3//f/9//3//f/9//3//f/9//3//f/9//3//f/9//3//f/9//3//f/9//3//f/9//3//f/9//3//f/9//3//f/9//3//f/9//3//f/9//3//f/9//3//f/9//3//f/9//3//f/9//3//f/9//3//f/9//3//f/9//3//f/9//3//f/9//3//f/9//3//f/9//3//f/9//3//f/9//3//f/9//3//f/9//3//f/9//3//f/9//3//f/9//3//f/9//3//f/9//3//f/9//3//f/9//3//f/9//3//f/9//3//f/9//3//f/9//3//f/9//3//f/9//3//f/9//3//f/9//3//f/9//3//f/9//3//f/9//3//f/9//3//f/9//3//f/9//3//f/9//3//f/9//3//f/9//3//f/9//3//f/9//3//f/9//3//f/9//3//f/9//3//f/9//3//f/9//3//f/9//3//f/9//3//f/9//3//f/9//3//f/9//3//f/9//3//f753nXM7Z1VO0jmQNVVOXGv/f/9//3//f/9//3//f/9//3//f/9//3//f/9//3//f/9//3//f7138z3ZWv9//3/5Yt97/3+dcxpj/3vfe75z/39ca3ZOFUJ3Ur53/3//f/9//3//f/9//3//f/9//3//f/9//3//f/9//3//f/9//3//f/9//3//f/9//3//f/9//3//f/9//3//f/9//3//f/9//3//f/9//3//f/9//3//f/9//3//f/9//3//f/9//3//f/9//3//f/9//3//f/9//3//f/9//3//f/9//3//f/9//3//f/9//3//f/9//3//f/9//3//f/9//3//f/9//3//f/9//3//f/9//3//f/9//3//f/9//3//f/9//3//f/9//3//f/9//3//f/9//3//f/9//3//f/9//3//f/9//3//f/9//3//f/9//3//f/9//3//f/9//3//f/9//3//f/9//3//f/9//3//f/9//3//f/9//3//f/9//3//f/9//3//f/9//3//f/9//3//f/9//3//f/9//3//f/9//3//f/9//3//f/9//3//f/9//3//f/9//3//f/9//3//f/9//3//f/9//3//f/9//3//f/9//3//f/9//3//f/9//3//f/9//3//f/9//3//f/9//3//f/9//3//f/9/33udc9hedU40SnZSGWOdc/9//3//f/9//3//f/9//3//f/9//3//f/9//3//f/9/3XvZXlxv/3//fzpnfXP/f/heGWP/e/57nHP/f3xrVkq0NZI1NUbZWlxr33v/f/9//3//f/9//3//f/9//3//f/9//3//f/9//3//f/9//3//f/9//3//f/9//3//f/9//3//f/9//3//f/9//3//f/9//3//f/9//3//f/9//3//f/9//3//f/9//3//f/9//3//f/9//3//f/9//3//f/9//3//f/9//3//f/9//3//f/9//3//f/9//3//f/9//3//f/9//3//f/9//3//f/9//3//f/9//3//f/9//3//f/9//3//f/9//3//f/9//3//f/9//3//f/9//3//f/9//3//f/9//3//f/9//3//f/9//3//f/9//3//f/9//3//f/9//3//f/9//3//f/9//3//f/9//3//f/9//3//f/9//3//f/9//3//f/9//3//f/9//3//f/9//3//f/9//3//f/9//3//f/9//3//f/9//3//f/9//3//f/9//3//f/9//3//f/9//3//f/9//3//f/9//3//f/9//3//f/9//3//f/9//3//f/9//3//f/9//3//f/9//3//f/9//3//f/9//3//f/9//3//f/9//3/ee1xvdlITQlVOG2eed99//3//f/9//3//f/9//3//f/9//3//f/9//3//f/9//3//f/9/fW9da793+F58b/9//nucc/9/W2uYUrpW0zlYSlhKVEq4Wp5z/3//f/9//3//f/9//3//f/9//3//f/9//3//f/9//3//f/9//3//f/9//3//f/9//3//f/9//3//f/9//3//f/9//3//f/9//3//f/9//3//f/9//3//f/9//3//f/9//3//f/9//3//f/9//3//f/9//3//f/9//3//f/9//3//f/9//3//f/9//3//f/9//3//f/9//3//f/9//3//f/9//3//f/9//3//f/9//3//f/9//3//f/9//3//f/9//3//f/9//3//f/9//3//f/9//3//f/9//3//f/9//3//f/9//3//f/9//3//f/9//3//f/9//3//f/9//3//f/9//3//f/9//3//f/9//3//f/9//3//f/9//3//f/9//3//f/9//3//f/9//3//f/9//3//f/9//3//f/9//3//f/9//3//f/9//3//f/9//3//f/9//3//f/9//3//f/9//3//f/9//3//f/9//3//f/9//3//f/9//3//f/9//3//f/9//3//f/9//3//f/9//3//f/9//3//f/9//3//f/9//3//f/9//3//f51z2V40RvNBVUoaY753/3//f/9//3//f/9//3//f/9//3//f/9//3//f/9//3+dc9pePmu4Wt57/3//f3tv/38ZY3xv33s8Z1ZK9EGRMZI11T2ZUnxv/3//f/9//3//f/9//3//f/9//3//f/9//3//f/9//3//f/9//3//f/9//3//f/9//3//f/9//3//f/9//3//f/9//3//f/9//3//f/9//3//f/9//3//f/9//3//f/9//3//f/9//3//f/9//3//f/9//3//f/9//3//f/9//3//f/9//3//f/9//3//f/9//3//f/9//3//f/9//3//f/9//3//f/9//3//f/9//3//f/9//3//f/9//3//f/9//3//f/9//3//f/9//3//f/9//3//f/9//3//f/9//3//f/9//3//f/9//3//f/9//3//f/9//3//f/9//3//f/9//3//f/9//3//f/9//3//f/9//3//f/9//3//f/9//3//f/9//3//f/9//3//f/9//3//f/9//3//f/9//3//f/9//3//f/9//3//f/9//3//f/9//3//f/9//3//f/9//3//f/9//3//f/9//3//f/9//3//f/9//3//f/9//3//f/9//3//f/9//3//f/9//3//f/9//3//f/9//3//f/9//3//f/9//3//f99/XG+3VtE9NEaYVp5z33v/f/9//3//f/9//3//f/9//3//f/9//3//f957l1JWTvli/3//f/9/W2t9bxpn33v/f997mFL0QdtaulraWphWM0r4XjtnuVqfd/9//3//f/9//3//f/9//3//f/9//3//f/9//3//f/9//3//f/9//3//f/9//3//f/9//3//f/9//3//f/9//3//f/9//3//f/9//3//f/9//3//f/9//3//f/9//3//f/9//3//f/9//3//f/9//3//f/9//3//f/9//3//f/9//3//f/9//3//f/9//3//f/9//3//f/9//3//f/9//3//f/9//3//f/9//3//f/9//3//f/9//3//f/9//3//f/9//3//f/9//3//f/9//3//f/9//3//f/9//3//f/9//3//f/9//3//f/9//3//f/9//3//f/9//3//f/9//3//f/9//3//f/9//3//f/9//3//f/9//3//f/9//3//f/9//3//f/9//3//f/9//3//f/9//3//f/9//3//f/9//3//f/9//3//f/9//3//f/9//3//f/9//3//f/9//3//f/9//3//f/9//3//f/9//3//f/9//3//f/9//3//f/9//3//f/9//3//f/9//3//f/9//3//f/9//3//f/9//3//f/9//3//f957nXP5XpdSVUp2Ujpn3nv/f/9//3//f/9//3//f/9//3//f/9/3nuWVlRKnXP/f/9//39bbxtjG2f/f/9//3t2TpdSfG//e7xznHNaa/heNUqzObpW33v/f/9//3//f/9//3//f/9//3//f/9//3//f/9//3//f/9//3//f/9//3//f/9//3//f/9//3//f/9//3//f/9//3//f/9//3//f/9//3//f/9//3//f/9//3//f/9//3//f/9//3//f/9//3//f/9//3//f/9//3//f/9//3//f/9//3//f/9//3//f/9//3//f/9//3//f/9//3//f/9//3//f/9//3//f/9//3//f/9//3//f/9//3//f/9//3//f/9//3//f/9//3//f/9//3//f/9//3//f/9//3//f/9//3//f/9//3//f/9//3//f/9//3//f/9//3//f/9//3//f/9//3//f/9//3//f/9//3//f/9//3//f/9//3//f/9//3//f/9//3//f/9//3//f/9//3//f/9//3//f/9//3//f/9//3//f/9//3//f/9//3//f/9//3//f/9//3//f/9//3//f/9//3//f/9//3//f/9//3//f/9//3//f/9//3//f/9//3//f/9//3//f/9//3//f/9//3//f/9//3//f/9//3//f/9//3+dc9haEkISQrZWnHP/f/9//3//f/9//3//f/9//3//f51zfG//f/9//3//f51zmFYbZ99//3/ee/haG2N9b/9//3+cb/9//38bY9Q9szlVTjpnvnf/f/9//3//f/9//3//f/9//3//f/9//3//f/9//3//f/9//3//f/9//3//f/9//3//f/9//3//f/9//3//f/9//3//f/9//3//f/9//3//f/9//3//f/9//3//f/9//3//f/9//3//f/9//3//f/9//3//f/9//3//f/9//3//f/9//3//f/9//3//f/9//3//f/9//3//f/9//3//f/9//3//f/9//3//f/9//3//f/9//3//f/9//3//f/9//3//f/9//3//f/9//3//f/9//3//f/9//3//f/9//3//f/9//3//f/9//3//f/9//3//f/9//3//f/9//3//f/9//3//f/9//3//f/9//3//f/9//3//f/9//3//f/9//3//f/9//3//f/9//3//f/9//3//f/9//3//f/9//3//f/9//3//f/9//3//f/9//3//f/9//3//f/9//3//f/9//3//f/9//3//f/9//3//f/9//3//f/9//3//f/9//3//f/9//3//f/9//3//f/9//3//f/9//3//f/9//3//f/9//3//f/9//3//f/9//3+9dxlnlVJUTpZSGmOdc/9//3//f/9//3//f/9//3//f/9//3//f/9/vXd0Thpn/3//f/9/2Fp9c1xrvnf/f/5/3nv/fxtnFEK4Whljlla2Vlprvnf/f/9//3//f/9//3//f/9//3//f/9//3//f/9//3//f/9//3//f/9//3//f/9//3//f/9//3//f/9//3//f/9//3//f/9//3//f/9//3//f/9//3//f/9//3//f/9//3//f/9//3//f/9//3//f/9//3//f/9//3//f/9//3//f/9//3//f/9//3//f/9//3//f/9//3//f/9//3//f/9//3//f/9//3//f/9//3//f/9//3//f/9//3//f/9//3//f/9//3//f/9//3//f/9//3//f/9//3//f/9//3//f/9//3//f/9//3//f/9//3//f/9//3//f/9//3//f/9//3//f/9//3//f/9//3//f/9//3//f/9//3//f/9//3//f/9//3//f/9//3//f/9//3//f/9//3//f/9//3//f/9//3//f/9//3//f/9//3//f/9//3//f/9//3//f/9//3//f/9//3//f/9//3//f/9//3//f/9//3//f/9//3//f/9//3//f/9//3//f/9//3//f/9//3//f/9//3//f/9//3//f/9//3//f/9//3//f55zGWPXWpZWt1Zba51z/3//f/9//3//f/9//3//f/9//3//f/hevnf/f/9//397b51z33ucc/9//3//f/9/G2NVSr93/3//f1trtVZ1TvlifG//f/9//3//f/9//3//f/9//3//f/9//3//f/9//3//f/9//3//f/9//3//f/9//3//f/9//3//f/9//3//f/9//3//f/9//3//f/9//3//f/9//3//f/9//3//f/9//3//f/9//3//f/9//3//f/9//3//f/9//3//f/9//3//f/9//3//f/9//3//f/9//3//f/9//3//f/9//3//f/9//3//f/9//3//f/9//3//f/9//3//f/9//3//f/9//3//f/9//3//f/9//3//f/9//3//f/9//3//f/9//3//f/9//3//f/9//3//f/9//3//f/9//3//f/9//3//f/9//3//f/9//3//f/9//3//f/9//3//f/9//3//f/9//3//f/9//3//f/9//3//f/9//3//f/9//3//f/9//3//f/9//3//f/9//3//f/9//3//f/9//3//f/9//3//f/9//3//f/9//3//f/9//3//f/9//3//f/9//3//f/9//3//f/9//3//f/9//3//f/9//3//f/9//3//f/9//3//f/9//3//f/9//3//f/9//3//f/9/nXNca7ZWEkJ1Ujpn33v/f/9//3//f/9//3//f/9//3//f/9//3//f957vnfee3xv33v/f/9//3/YWpZS/3//f/9//3/ee51z2FpVTnZSXGv/f/9//3//f/9//3//f/9//3//f/9//3//f/9//3//f/9//3//f/9//3//f/9//3//f/9//3//f/9//3//f/9//3//f/9//3//f/9//3//f/9//3//f/9//3//f/9//3//f/9//3//f/9//3//f/9//3//f/9//3//f/9//3//f/9//3//f/9//3//f/9//3//f/9//3//f/9//3//f/9//3//f/9//3//f/9//3//f/9//3//f/9//3//f/9//3//f/9//3//f/9//3//f/9//3//f/9//3//f/9//3//f/9//3//f/9//3//f/9//3//f/9//3//f/9//3//f/9//3//f/9//3//f/9//3//f/9//3//f/9//3//f/9//3//f/9//3//f/9//3//f/9//3//f/9//3//f/9//3//f/9//3//f/9//3//f/9//3//f/9//3//f/9//3//f/9//3//f/9//3//f/9//3//f/9//3//f/9//3//f/9//3//f/9//3//f/9//3//f/9//3//f/9//3//f/9//3//f/9//3//f/9//3//f/9//3//f/9//398b9heVU5UTthaO2ecc/9//3//f/9//3//f/9//3//f/9//399czpnOmf/f/9//3/fe5ZSGmP/f/9//3//f/9//3//f31zG2N2UrhWGmOdc99//3//f/9//3//f/9//3//f/9//3//f/9//3//f/9//3//f/9//3//f/9//3//f/9//3//f/9//3//f/9//3//f/9//3//f/9//3//f/9//3//f/9//3//f/9//3//f/9//3//f/9//3//f/9//3//f/9//3//f/9//3//f/9//3//f/9//3//f/9//3//f/9//3//f/9//3//f/9//3//f/9//3//f/9//3//f/9//3//f/9//3//f/9//3//f/9//3//f/9//3//f/9//3//f/9//3//f/9//3//f/9//3//f/9//3//f/9//3//f/9//3//f/9//3//f/9//3//f/9//3//f/9//3//f/9//3//f/9//3//f/9//3//f/9//3//f/9//3//f/9//3//f/9//3//f/9//3//f/9//3//f/9//3//f/9//3//f/9//3//f/9//3//f/9//3//f/9//3//f/9//3//f/9//3//f/9//3//f/9//3//f/9//3//f/9//3//f/9//3//f/9//3//f/9//3//f/9//3//f/9//3//f/9//3//f/9//3/eexpndlLyPRRCuFaec/9//3//f/9//3//f/9//3//f1trVU75Xt97/3/+f51zVU59b/9//3//f/9//3//f957fG98b997GmNVShRGuFq/e/9//3//f/9//3//f/9//3//f/9//3//f/9//3//f/9//3//f/9//3//f/9//3//f/9//3//f/9//3//f/9//3//f/9//3//f/9//3//f/9//3//f/9//3//f/9//3//f/9//3//f/9//3//f/9//3//f/9//3//f/9//3//f/9//3//f/9//3//f/9//3//f/9//3//f/9//3//f/9//3//f/9//3//f/9//3//f/9//3//f/9//3//f/9//3//f/9//3//f/9//3//f/9//3//f/9//3//f/9//3//f/9//3//f/9//3//f/9//3//f/9//3//f/9//3//f/9//3//f/9//3//f/9//3//f/9//3//f/9//3//f/9//3//f/9//3//f/9//3//f/9//3//f/9//3//f/9//3//f/9//3//f/9//3//f/9//3//f/9//3//f/9//3//f/9//3//f/9//3//f/9//3//f/9//3//f/9//3//f/9//3//f/9//3//f/9//3//f/9//3//f/9//3//f/9//3//f/9//3//f/9//3//f/9//3//f/9//3/ee3xvGmO3VnVO2Fr4Xp1z/3//f/9//3//f/9/3nuec553/3//f/9/fG92Tp1z/3//f/9//3//f/9/nnOXVltr/3//f553O2e3VpdW2Fqdc99//3//f/9//3//f/9//3//f/9//3//f/9//3//f/9//3//f/9//3//f/9//3//f/9//3//f/9//3//f/9//3//f/9//3//f/9//3//f/9//3//f/9//3//f/9//3//f/9//3//f/9//3//f/9//3//f/9//3//f/9//3//f/9//3//f/9//3//f/9//3//f/9//3//f/9//3//f/9//3//f/9//3//f/9//3//f/9//3//f/9//3//f/9//3//f/9//3//f/9//3//f/9//3//f/9//3//f/9//3//f/9//3//f/9//3//f/9//3//f/9//3//f/9//3//f/9//3//f/9//3//f/9//3//f/9//3//f/9//3//f/9//3//f/9//3//f/9//3//f/9//3//f/9//3//f/9//3//f/9//3//f/9//3//f/9//3//f/9//3//f/9//3//f/9//3//f/9//3//f/9//3//f/9//3//f/9//3//f/9//3//f/9//3//f/9//3//f/9//3//f/9//3//f/9//3//f/9//3//f/9//3//f/9//3//f/9//3//f/9/33sbZ5dWM0a2Vhpnvnv/f/9//3//f/9//3//f/9/vne3VpdS33v/f/9//3//f/9//39da1ZOG2P/f/9//3//f/9/XG/YXlRKt1YaY31vvnv/f/9//3//f/9//3//f/9//3//f/9//3//f/9//3//f/9//3//f/9//3//f/9//3//f/9//3//f/9//3//f/9//3//f/9//3//f/9//3//f/9//3//f/9//3//f/9//3//f/9//3//f/9//3//f/9//3//f/9//3//f/9//3//f/9//3//f/9//3//f/9//3//f/9//3//f/9//3//f/9//3//f/9//3//f/9//3//f/9//3//f/9//3//f/9//3//f/9//3//f/9//3//f/9//3//f/9//3//f/9//3//f/9//3//f/9//3//f/9//3//f/9//3//f/9//3//f/9//3//f/9//3//f/9//3//f/9//3//f/9//3//f/9//3//f/9//3//f/9//3//f/9//3//f/9//3//f/9//3//f/9//3//f/9//3//f/9//3//f/9//3//f/9//3//f/9//3//f/9//3//f/9//3//f/9//3//f/9//3//f/9//3//f/9//3//f/9//3//f/9//3//f/9//3//f/9//3//f/9//3//f/9//3//f/9//3//f/9/33udc9daVEqVUvlefG/fe/9//3//f/9//3+ed3ZOmFa/e/9//3//f/9//3//fz1r9UHbXv9//3//f/9//3//f/9/nXP5XlZK0j2XVr53/3//f/9//3//f/9//3//f/9//3//f/9//3//f/9//3//f/9//3//f/9//3//f/9//3//f/9//3//f/9//3//f/9//3//f/9//3//f/9//3//f/9//3//f/9//3//f/9//3//f/9//3//f/9//3//f/9//3//f/9//3//f/9//3//f/9//3//f/9//3//f/9//3//f/9//3//f/9//3//f/9//3//f/9//3//f/9//3//f/9//3//f/9//3//f/9//3//f/9//3//f/9//3//f/9//3//f/9//3//f/9//3//f/9//3//f/9//3//f/9//3//f/9//3//f/9//3//f/9//3//f/9//3//f/9//3//f/9//3//f/9//3//f/9//3//f/9//3//f/9//3//f/9//3//f/9//3//f/9//3//f/9//3//f/9//3//f/9//3//f/9//3//f/9//3//f/9//3//f/9//3//f/9//3//f/9//3//f/9//3//f/9//3//f/9//3//f/9//3//f/9//3//f/9//3//f/9//3//f/9//3//f/9//3//f/9//3//f/9//3/ee3xvdE7PORJCOmffe/9//3//f957uFqZVp5z/3//f/9//3//f/9/PGvzQbha/3//f/9//3//f/9//3//f/9/2171QfNBM0r5Xt57/3//f/9//3//f/9//3//f/9//3//f/9//3//f/9//3//f/9//3//f/9//3//f/9//3//f/9//3//f/9//3//f/9//3//f/9//3//f/9//3//f/9//3//f/9//3//f/9//3//f/9//3//f/9//3//f/9//3//f/9//3//f/9//3//f/9//3//f/9//3//f/9//3//f/9//3//f/9//3//f/9//3//f/9//3//f/9//3//f/9//3//f/9//3//f/9//3//f/9//3//f/9//3//f/9//3//f/9//3//f/9//3//f/9//3//f/9//3//f/9//3//f/9//3//f/9//3//f/9//3//f/9//3//f/9//3//f/9//3//f/9//3//f/9//3//f/9//3//f/9//3//f/9//3//f/9//3//f/9//3//f/9//3//f/9//3//f/9//3//f/9//3//f/9//3//f/9//3//f/9//3//f/9//3//f/9//3//f/9//3//f/9//3//f/9//3//f/9//3//f/9//3//f/9//3//f/9//3//f/9//3//f/9//3//f/9//3//f/9//3/ff3xvGmOWVndS11pbb75333/aXndSfW//f/9//3//f/9//3+dczRGG2f/f/9//3//f/9//3//f/9//38cZ7taXW9ba9hallYZY5xz/3//f/9//3//f/9//3//f/9//3//f/9//3//f/9//3//f/9//3//f/9//3//f/9//3//f/9//3//f/9//3//f/9//3//f/9//3//f/9//3//f/9//3//f/9//3//f/9//3//f/9//3//f/9//3//f/9//3//f/9//3//f/9//3//f/9//3//f/9//3//f/9//3//f/9//3//f/9//3//f/9//3//f/9//3//f/9//3//f/9//3//f/9//3//f/9//3//f/9//3//f/9//3//f/9//3//f/9//3//f/9//3//f/9//3//f/9//3//f/9//3//f/9//3//f/9//3//f/9//3//f/9//3//f/9//3//f/9//3//f/9//3//f/9//3//f/9//3//f/9//3//f/9//3//f/9//3//f/9//3//f/9//3//f/9//3//f/9//3//f/9//3//f/9//3//f/9//3//f/9//3//f/9//3//f/9//3//f/9//3//f/9//3//f/9//3//f/9//3//f/9//3//f/9//3//f/9//3//f/9//3//f/9//3//f/9//3//f/9//3//f757Gmf4XnROdk66WlhO1D3ZXv9//3//f/9//3//f31vVkp5Uvte2Vp9b99//3//f/9//3//fxljXWv/f/9/vnd9c9hadk7YWnxv3nv/f/5//3//f/9//3//f/9//3//f/9//3//f/9//3//f/9//3//f/9//3//f/9//3//f/9//3//f/9//3//f/9//3//f/9//3//f/9//3//f/9//3//f/9//3//f/9//3//f/9//3//f/9//3//f/9//3//f/9//3//f/9//3//f/9//3//f/9//3//f/9//3//f/9//3//f/9//3//f/9//3//f/9//3//f/9//3//f/9//3//f/9//3//f/9//3//f/9//3//f/9//3//f/9//3//f/9//3//f/9//3//f/9//3//f/9//3//f/9//3//f/9//3//f/9//3//f/9//3//f/9//3//f/9//3//f/9//3//f/9//3//f/9//3//f/9//3//f/9//3//f/9//3//f/9//3//f/9//3//f/9//3//f/9//3//f/9//3//f/9//3//f/9//3//f/9//3//f/9//3//f/9//3//f/9//3//f/9//3//f/9//3//f/9//3//f/9//3//f/9//3//f/9//3//f/9//3//f/9//3//f/9//3//f/9//3//f/9//3//f/9/33u5WtM91T20OfNBGmO/d/9//3//f/9/XGsUQhVGmFaXVlRKdE5aa/9//3//f/9/+WJ9c/9//3//f/9//3++dxpjdE50ThhjvXf/f/9//3//f/9//3//f/9//3//f/9//3//f/9//3//f/9//3//f/9//3//f/9//3//f/9//3//f/9//3//f/9//3//f/9//3//f/9//3//f/9//3//f/9//3//f/9//3//f/9//3//f/9//3//f/9//3//f/9//3//f/9//3//f/9//3//f/9//3//f/9//3//f/9//3//f/9//3//f/9//3//f/9//3//f/9//3//f/9//3//f/9//3//f/9//3//f/9//3//f/9//3//f/9//3//f/9//3//f/9//3//f/9//3//f/9//3//f/9//3//f/9//3//f/9//3//f/9//3//f/9//3//f/9//3//f/9//3//f/9//3//f/9//3//f/9//3//f/9//3//f/9//3//f/9//3//f/9//3//f/9//3//f/9//3//f/9//3//f/9//3//f/9//3//f/9//3//f/9//3//f/9//3//f/9//3//f/9//3//f/9//3//f/9//3//f/9//3//f/9//3//f/9//3//f/9//3//f/9//3//f/9//3//f/9//3//f/5//3//f11vFEZYTjhKNkY1Srla2Fo6Z3tvv3sbZ1VOXG//f/9/vndbb/heGWO9d/9/vnfZXp5z/3//f/9//3//f/9//3//f1pr+F7XWlpre2++d/9//3//f/9//3//f/9//3//f/9//3//f/9//3//f/9//3//f/9//3//f/9//3//f/9//3//f/9//3//f/9//3//f/9//3//f/9//3//f/9//3//f/9//3//f/9//3//f/9//3//f/9//3//f/9//3//f/9//3//f/9//3//f/9//3//f/9//3//f/9//3//f/9//3//f/9//3//f/9//3//f/9//3//f/9//3//f/9//3//f/9//3//f/9//3//f/9//3//f/9//3//f/9//3//f/9//3//f/9//3//f/9//3//f/9//3//f/9//3//f/9//3//f/9//3//f/9//3//f/9//3//f/9//3//f/9//3//f/9//3//f/9//3//f/9//3//f/9//3//f/9//3//f/9//3//f/9//3//f/9//3//f/9//3//f/9//3//f/9//3//f/9//3//f/9//3//f/9//3//f/9//3//f/9//3//f/9//3//f/9//3//f/9//3//f/9//3//f/9//3//f/9//3//f/9//3//f/9//3//f/9//3//f/9//3//f/9//3++d31vuVrzPXdOXW99b9hedE5VSvRB80EaY/9//3//f/9//3++d1prfG9+c9tennf/f/9//3//f/9//3//f/9//3//f/9/nXMZY7daGWOcc/9//3//f/9//3//f/9//3//f/9//3//f/9//3//f/9//3//f/9//3//f/9//3//f/9//3//f/9//3//f/9//3//f/9//3//f/9//3//f/9//3//f/9//3//f/9//3//f/9//3//f/9//3//f/9//3//f/9//3//f/9//3//f/9//3//f/9//3//f/9//3//f/9//3//f/9//3//f/9//3//f/9//3//f/9//3//f/9//3//f/9//3//f/9//3//f/9//3//f/9//3//f/9//3//f/9//3//f/9//3//f/9//3//f/9//3//f/9//3//f/9//3//f/9//3//f/9//3//f/9//3//f/9//3//f/9//3//f/9//3//f/9//3//f/9//3//f/9//3//f/9//3//f/9//3//f/9//3//f/9//3//f/9//3//f/9//3//f/9//3//f/9//3//f/9//3//f/9//3//f/9//3//f/9//3//f/9//3//f/9//3//f/9//3//f/9//3//f/9//3//f/9//3//f/9//3//f/9//3//f/9//3//f/9//3//f/9//3++dxpjdU51Ujtnvnedc1xvVkqzOfM9mFb5Ynxv33v/f/9/3ntaa7hWmVa/e/9//3//f/9//3//f/9//3//f/9//3//f957vXc6Z9datlZba553/3//f/9//3//f/9//3//f/9//3//f/9//3//f/9//3//f/9//3//f/9//3//f/9//3//f/9//3//f/9//3//f/9//3//f/9//3//f/9//3//f/9//3//f/9//3//f/9//3//f/9//3//f/9//3//f/9//3//f/9//3//f/9//3//f/9//3//f/9//3//f/9//3//f/9//3//f/9//3//f/9//3//f/9//3//f/9//3//f/9//3//f/9//3//f/9//3//f/9//3//f/9//3//f/9//3//f/9//3//f/9//3//f/9//3//f/9//3//f/9//3//f/9//3//f/9//3//f/9//3//f/9//3//f/9//3//f/9//3//f/9//3//f/9//3//f/9//3//f/9//3//f/9//3//f/9//3//f/9//3//f/9//3//f/9//3//f/9//3//f/9//3//f/9//3//f/9//3//f/9//3//f/9//3//f/9//3//f/9//3//f/9//3//f/9//3//f/9//3//f/9//3//f/9//3//f/9//3//f/9//3//f/9//3//f/9//3/eexljU0rXWv9//39da1hOuVq4WjRK8kFUSthanXPfe997mFZ4Ur97/3//f/9//3//f/9//3//f/9//3//f/9//3//f/9/vndbb7ZWU0rWWntv3nv/f/9//3//f/9//3//f/9//3//f/9//3//f/9//3//f/9//3//f/9//3//f/9//3//f/9//3//f/9//3//f/9//3//f/9//3//f/9//3//f/9//3//f/9//3//f/9//3//f/9//3//f/9//3//f/9//3//f/9//3//f/9//3//f/9//3//f/9//3//f/9//3//f/9//3//f/9//3//f/9//3//f/9//3//f/9//3//f/9//3//f/9//3//f/9//3//f/9//3//f/9//3//f/9//3//f/9//3//f/9//3//f/9//3//f/9//3//f/9//3//f/9//3//f/9//3//f/9//3//f/9//3//f/9//3//f/9//3//f/9//3//f/9//3//f/9//3//f/9//3//f/9//3//f/9//3//f/9//3//f/9//3//f/9//3//f/9//3//f/9//3//f/9//3//f/9//3//f/9//3//f/9//3//f/9//3//f/9//3//f/9//3//f/9//3//f/9//3//f/9//3//f/9//3//f/9//3//f/9//3//f/9//3//f/9//397b5VS2F7eeztnd1Kdc/9/3nudc9lemVY0RjRKdk4VQlZK33v/f/9//3//f/9//3//f/9//3//f/9//3//f/9//3//f/9//3+cczlndVJTTtdavXf/f/9//3//f/9//3//f/9//3//f/9//3//f/9//3//f/9//3//f/9//3//f/9//3//f/9//3//f/9//3//f/9//3//f/9//3//f/9//3//f/9//3//f/9//3//f/9//3//f/9//3//f/9//3//f/9//3//f/9//3//f/9//3//f/9//3//f/9//3//f/9//3//f/9//3//f/9//3//f/9//3//f/9//3//f/9//3//f/9//3//f/9//3//f/9//3//f/9//3//f/9//3//f/9//3//f/9//3//f/9//3//f/9//3//f/9//3//f/9//3//f/9//3//f/9//3//f/9//3//f/9//3//f/9//3//f/9//3//f/9//3//f/9//3//f/9//3//f/9//3//f/9//3//f/9//3//f/9//3//f/9//3//f/9//3//f/9//3//f/9//3//f/9//3//f/9//3//f/9//3//f/9//3//f/9//3//f/9//3//f/9//3//f/9//3//f/9//3//f/9//3//f/9//3//f/9//3//f/9//3//f/9//3//f/9/vXe1VrlWmVJXTr53/3//f/9//3/ee713Wmu5WvVBkjVWThtnv3v/f/9//3//f/9//3//f/9//3//f/9//3//f/9//3//f/9//3/ee1pr916VUhhjW2v/f/9//3//f/9//3//f/9//3//f/9//3//f/9//3//f/9//3//f/9//3//f/9//3//f/9//3//f/9//3//f/9//3//f/9//3//f/9//3//f/9//3//f/9//3//f/9//3//f/9//3//f/9//3//f/9//3//f/9//3//f/9//3//f/9//3//f/9//3//f/9//3//f/9//3//f/9//3//f/9//3//f/9//3//f/9//3//f/9//3//f/9//3//f/9//3//f/9//3//f/9//3//f/9//3//f/9//3//f/9//3//f/9//3//f/9//3//f/9//3//f/9//3//f/9//3//f/9//3//f/9//3//f/9//3//f/9//3//f/9//3//f/9//3//f/9//3//f/9//3//f/9//3//f/9//3//f/9//3//f/9//3//f/9//3//f/9//3//f/9//3//f/9//3//f/9//3//f/9//3//f/9//3//f/9//3//f/9//3//f/9//3//f/9//3//f/9//3//f/9//3//f/9//3//f/9//3//f/9//3//f/9//3//f713+2KxORRGvnf/f/9//3//f/9//3//f797mlbUPVVKVE5VTrdWOmd8b997/3//f/9//3//f/9//3//f/9//3//f/9//3//f/9//3//f5xz917WWtZaOmucc/9//3//f/9//3//f/9//3//f/9//3//f/9//3//f/9//3//f/9//3//f/9//3//f/9//3//f/9//3//f/9//3//f/9//3//f/9//3//f/9//3//f/9//3//f/9//3//f/9//3//f/9//3//f/9//3//f/9//3//f/9//3//f/9//3//f/9//3//f/9//3//f/9//3//f/9//3//f/9//3//f/9//3//f/9//3//f/9//3//f/9//3//f/9//3//f/9//3//f/9//3//f/9//3//f/9//3//f/9//3//f/9//3//f/9//3//f/9//3//f/9//3//f/9//3//f/9//3//f/9//3//f/9//3//f/9//3//f/9//3//f/9//3//f/9//3//f/9//3//f/9//3//f/9//3//f/9//3//f/9//3//f/9//3//f/9//3//f/9//3//f/9//3//f/9//3//f/9//3//f/9//3//f/9//3//f/9//3//f/9//3//f/9//3//f/9//3//f/9//3//f/9//3//f/9//3//f/9//3//f/9//3/fe5ZW11r/f/9//3//f/9//3//f/9//3/7XldOfXPfe1trt1Z0TjNKt1Zba3xz33v/f/9//3//f/9//3//f/9//3//f/9//3//f/9//3//f957GGN0TpRS+F6+d99//3//f/9//3//f/9//3//f/9//3//f/9//3//f/9//3//f/9//3//f/9//3//f/9//3//f/9//3//f/9//3//f/9//3//f/9//3//f/9//3//f/9//3//f/9//3//f/9//3//f/9//3//f/9//3//f/9//3//f/9//3//f/9//3//f/9//3//f/9//3//f/9//3//f/9//3//f/9//3//f/9//3//f/9//3//f/9//3//f/9//3//f/9//3//f/9//3//f/9//3//f/9//3//f/9//3//f/9//3//f/9//3//f/9//3//f/9//3//f/9//3//f/9//3//f/9//3//f/9//3//f/9//3//f/9//3//f/9//3//f/9//3//f/9//3//f/9//3//f/9//3//f/9//3//f/9//3//f/9//3//f/9//3//f/9//3//f/9//3//f/9//3//f/9//3//f/9//3//f/9//3//f/9//3//f/9//3//f/9//3//f/9//3//f/9//3//f/9//3//f/9//3//f/9//3//f/9//3//f/9//3//f/9//3//f/9//3//f/9//3/fe/timFLff/9//3//f/9/vndba7dWE0ISQpdSW2udd997/3//f/9//3//f/9//3//f/9//3//f/9//3//f/9/fG/4XjJGlVI5Z957/3//f/9//3//f/9//3//f/9//3//f/9//3//f/9//3//f/9//3//f/9//3//f/9//3//f/9//3//f/9//3//f/9//3//f/9//3//f/9//3//f/9//3//f/9//3//f/9//3//f/9//3//f/9//3//f/9//3//f/9//3//f/9//3//f/9//3//f/9//3//f/9//3//f/9//3//f/9//3//f/9//3//f/9//3//f/9//3//f/9//3//f/9//3//f/9//3//f/9//3//f/9//3//f/9//3//f/9//3//f/9//3//f/9//3//f/9//3//f/9//3//f/9//3//f/9//3//f/9//3//f/9//3//f/9//3//f/9//3//f/9//3//f/9//3//f/9//3//f/9//3//f/9//3//f/9//3//f/9//3//f/9//3//f/9//3//f/9//3//f/9//3//f/9//3//f/9//3//f/9//3//f/9//3//f/9//3//f/9//3//f/9//3//f/9//3//f/9//3//f/9//3//f/9//3//f/9//3//f/9//3//f/9//3//f/9//3//f99/2l7ZWt97/3//f/9//3//f/9//3+edxpjt1p1TnROtlYaZ31v3nv/f/9//3//f/9//3//f/9//3//f/9//3//f/9/nXcZZ7Za11pba753/3//f/9//3//f/9//3//f/9//3//f/9//3//f/9//3//f/9//3//f/9//3//f/9//3//f/9//3//f/9//3//f/9//3//f/9//3//f/9//3//f/9//3//f/9//3//f/9//3//f/9//3//f/9//3//f/9//3//f/9//3//f/9//3//f/9//3//f/9//3//f/9//3//f/9//3//f/9//3//f/9//3//f/9//3//f/9//3//f/9//3//f/9//3//f/9//3//f/9//3//f/9//3//f/9//3//f/9//3//f/9//3//f/9//3//f/9//3//f/9//3//f/9//3//f/9//3//f/9//3//f/9//3//f/9//3//f/9//3//f/9//3//f/9//3//f/9//3//f/9//3//f/9//3//f/9//3//f/9//3//f/9//3//f/9//3//f/9//3//f/9//3//f/9//3//f/9//3//f/9//3//f/9//3//f/9//3//f/9//3//f/9//3//f/9//3//f/9//3//f/9//3//f/9//3//f/9//3//f/9//3//f/9//3//f/9/33v6XphW33//f/9//3//f/9//3//f/9//3//f757nnM7a5ZS8UEyRpVSW2ued99//3//f/9//3//f/9//3//f/9//3//f/9/vndba3VSdE7YXt97/3//f/9//3//f/9//3//f/9//3//f/9//3//f/9//3//f/9//3//f/9//3//f/9//3//f/9//3//f/9//3//f/9//3//f/9//3//f/9//3//f/9//3//f/9//3//f/9//3//f/9//3//f/9//3//f/9//3//f/9//3//f/9//3//f/9//3//f/9//3//f/9//3//f/9//3//f/9//3//f/9//3//f/9//3//f/9//3//f/9//3//f/9//3//f/9//3//f/9//3//f/9//3//f/9//3//f/9//3//f/9//3//f/9//3//f/9//3//f/9//3//f/9//3//f/9//3//f/9//3//f/9//3//f/9//3//f/9//3//f/9//3//f/9//3//f/9//3//f/9//3//f/9//3//f/9//3//f/9//3//f/9//3//f/9//3//f/9//3//f/9//3//f/9//3//f/9//3//f/9//3//f/9//3//f/9//3//f/9//3//f/9//3//f/9//3//f/9//3//f/9//3//f/9//3//f/9//3//f/9//3//f/9//3//f/peuFbfe/9//3//f/9//3//f/9//3//f/9//3//f/9/vnd8bxpjt1q3Vrda114ZYzprW2t8c95733//f/9//3//f/9//3//f/9/33tbaxpnGmNba55z/3//f/9//3//f/9//3//f/9//3//f/9//3//f/9//3//f/9//3//f/9//3//f/9//3//f/9//3//f/9//3//f/9//3//f/9//3//f/9//3//f/9//3//f/9//3//f/9//3//f/9//3//f/9//3//f/9//3//f/9//3//f/9//3//f/9//3//f/9//3//f/9//3//f/9//3//f/9//3//f/9//3//f/9//3//f/9//3//f/9//3//f/9//3//f/9//3//f/9//3//f/9//3//f/9//3//f/9//3//f/9//3//f/9//3//f/9//3//f/9//3//f/9//3//f/9//3//f/9//3//f/9//3//f/9//3//f/9//3//f/9//3//f/9//3//f/9//3//f/9//3//f/9//3//f/9//3//f/9//3//f/9//3//f/9//3//f/9//3//f/9//3//f/9//3//f/9//3//f/9//3//f/9//3//f/9//3//f/9//3//f/9//3//f/9//3//f/9//3//f/9//3//f/9//3//f/9//3//f/9//3//f9972VpWTr57/3//f/9//3//f/9//3//f/9//3//f/9//3//f/9//3//f/9/33u+d51zOWd0TjJGEkZUSvlenXO+e/9//3//f/9//3//f/9//3/fe51zW2sZY51z/3//f/9//3//f/9//3//f/9//3//f/9//3//f/9//3//f/9//3//f/9//3//f/9//3//f/9//3//f/9//3//f/9//3//f/9//3//f/9//3//f/9//3//f/9//3//f/9//3//f/9//3//f/9//3//f/9//3//f/9//3//f/9//3//f/9//3//f/9//3//f/9//3//f/9//3//f/9//3//f/9//3//f/9//3//f/9//3//f/9//3//f/9//3//f/9//3//f/9//3//f/9//3//f/9//3//f/9//3//f/9//3//f/9//3//f/9//3//f/9//3//f/9//3//f/9//3//f/9//3//f/9//3//f/9//3//f/9//3//f/9//3//f/9//3//f/9//3//f/9//3//f/9//3//f/9//3//f/9//3//f/9//3//f/9//3//f/9//3//f/9//3//f/9//3//f/9//3//f/9//3//f/9//3//f/9//3//f/9//3//f/9//3//f/9//3//f/9//3//f/9//3//f/9//3//f/9//3//f/9//3+4VjVK33v/f/9//3//f/9//3//f/9//3//f/9//3//f/9//3//f/9//3//f/9//3//f/9/nXM7Z/hedE4SRjRKdlL5XlxrvXfee/9//3//f/9//3//f753fG+dc31z33//f/9//3//f/9//3//f/9//3//f/9//3//f/9//3//f/9//3//f/9//3//f/9//3//f/9//3//f/9//3//f/9//3//f/9//3//f/9//3//f/9//3//f/9//3//f/9//3//f/9//3//f/9//3//f/9//3//f/9//3//f/9//3//f/9//3//f/9//3//f/9//3//f/9//3//f/9//3//f/9//3//f/9//3//f/9//3//f/9//3//f/9//3//f/9//3//f/9//3//f/9//3//f/9//3//f/9//3//f/9//3//f/9//3//f/9//3//f/9//3//f/9//3//f/9//3//f/9//3//f/9//3//f/9//3//f/9//3//f/9//3//f/9//3//f/9//3//f/9//3//f/9//3//f/9//3//f/9//3//f/9//3//f/9//3//f/9//3//f/9//3//f/9//3//f/9//3//f/9//3//f/9//3//f/9//3//f/9//3//f/9//3//f/9//3//f/9//3//f/9//3//f/9//3//f/9//3/ee1ROdU7/f/9//3//f/9//3//f/9//3//f/9//3//f/9//3//f/9//3//f/9//3//f/9//3//f/9//3+dc3tvGmPYXpZSdU5VTndSuFb6YjpnnXPfe/9/33v/f713W2/YWjtnnnf/f/9//3//f/9//3//f/9//3//f/9//3//f/9//3//f/9//3//f/9//3//f/9//3//f/9//3//f/9//3//f/9//3//f/9//3//f/9//3//f/9//3//f/9//3//f/9//3//f/9//3//f/9//3//f/9//3//f/9//3//f/9//3//f/9//3//f/9//3//f/9//3//f/9//3//f/9//3//f/9//3//f/9//3//f/9//3//f/9//3//f/9//3//f/9//3//f/9//3//f/9//3//f/9//3//f/9//3//f/9//3//f/9//3//f/9//3//f/9//3//f/9//3//f/9//3//f/9//3//f/9//3//f/9//3//f/9//3//f/9//3//f/9//3//f/9//3//f/9//3//f/9//3//f/9//3//f/9//3//f/9//3//f/9//3//f/9//3//f/9//3//f/9//3//f/9//3//f/9//3//f/9//3//f/9//3//f/9//3//f/9//3//f/9//3//f/9//3//f/9//3//f/9//3//f/9/tlY6Z/9//3//f/9//3//f/9//3//f/9//3//f/9//3//f/9//3//f/9//3//f/9//3//f/9//3//f/9//3//f/9//3++d1xv+l64VjVKE0ITQjVKVk64WvlePGf6YndOkzVWSn1z/3//f/9//3//f/9//3//f/9//3//f/9//3//f/9//3//f/9//3//f/9//3//f/9//3//f/9//3//f/9//3//f/9//3//f/9//3//f/9//3//f/9//3//f/9//3//f/9//3//f/9//3//f/9//3//f/9//3//f/9//3//f/9//3//f/9//3//f/9//3//f/9//3//f/9//3//f/9//3//f/9//3//f/9//3//f/9//3//f/9//3//f/9//3//f/9//3//f/9//3//f/9//3//f/9//3//f/9//3//f/9//3//f/9//3//f/9//3//f/9//3//f/9//3//f/9//3//f/9//3//f/9//3//f/9//3//f/9//3//f/9//3//f/9//3//f/9//3//f/9//3//f/9//3//f/9//3//f/9//3//f/9//3//f/9//3//f/9//3//f/9//3//f/9//3//f/9//3//f/9//3//f/9//3//f/9//3//f/9//3//f/9//3//f/9//3//f/9//3//f/9//3//f/9//3/fe/9//3//f/9//3//f/9//3//f/9//3//f/9//3//f/9//3//f/9//3//f/9//3//f/9//3//f/9//3//f/9//3//f/9//n//f/9//3+/d55zG2f6XpdSV04VQhVGsznUPfNBO2f/f/9//3//f/9//3//f/9//3//f/9//3//f/9//3//f/9//3//f/9//3//f/9//3//f/9//3//f/9//3//f/9//3//f/9//3//f/9//3//f/9//3//f/9//3//f/9//3//f/9//3//f/9//3//f/9//3//f/9//3//f/9//3//f/9//3//f/9//3//f/9//3//f/9//3//f/9//3//f/9//3//f/9//3//f/9//3//f/9//3//f/9//3//f/9//3//f/9//3//f/9//3//f/9//3//f/9//3//f/9//3//f/9//3//f/9//3//f/9//3//f/9//3//f/9//3//f/9//3//f/9//3//f/9//3//f/9//3//f/9//3//f/9//3//f/9//3//f/9//3//f/9//3//f/9//3//f/9//3//f/9//3//f/9//3//f/9//3//f/9//3//f/9//3//f/9//3//f/9//3//f/9//3//f/9//3//f/9//3//f/9//3//f/9//3//f/9//3//f/9//3//f/9//3//f/9//3//f/9//3//f/9//3//f/9//3//f/9//3//f/9//3//f/9//3//f/9//3//f/9//3//f/9//3//f/9//3//f/9//3//f/9//3//f/9//3//f/9//3/ee957nXO9d51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JwAAAAWAAAAcgAAAHcAAACGAAAAAQAAAFWV20FfQttBFgAAAHIAAAANAAAATAAAAAAAAAAAAAAAAAAAAP//////////aAAAAEQARQBQAFAARQAgAFQAaABpAGUAcgByAHkAAAALAAAACAAAAAkAAAAJAAAACAAAAAQAAAAIAAAACQAAAAQAAAAIAAAABgAAAAYAAAAI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</Object>
  <Object Id="idInvalidSigLnImg">AQAAAGwAAAAAAAAAAAAAAH8BAAC/AAAAAAAAAAAAAAAsKQAAjxQAACBFTUYAAAEAbBQBAN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D9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xg5PwAAAAAAAAAAraM4PwAAaEIAABxCJAAAACQAAABrGDk/AAAAAAAAAACtozg/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LgAAABWAAAAAAAAACEAAAAIAAAAYgAAAAwAAAABAAAAFQAAAAwAAAAEAAAAFQAAAAwAAAAEAAAAUQAAAHjuAAA6AAAAJwAAAL4AAABkAAAAAAAAAAAAAAAAAAAAAAAAAAABAAB3AAAAUAAAACgAAAB4AAAAAO4AAAAAAAAgAMwAuAAAAFYAAAAoAAAAAAEAAHc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z3nv/f/9//3//f/9//3//f/9//3//f/9//3//f/9//3//f/9//3//f/9//3//f/9//3//f/9//3//f/9//3//f/9//3//f/9//3//f/9//3//f/9//3//f/9//3//f/9//3//f/9//3//f/9//3//f/9//3//f/9//3//f/9//3//f/9//3//f/9//3//f/9//3//f/9//3//f/9//3//f/9//3//f/9//3//f/9//3//f/9//3//f/9//3//f/9//3//f/9//3//f/9//3//f/9//3//f/9//3//f/9//3//f/9//3//f/9//3//f/9//3//f/9//3//f/9//3//f/9//3//f/9//3//f/9//3//f/9//3//f/9//3//f/9//3//f/9//3//f/9//3//f/9//3//f/9//3//f/9//3//f/9//3//f/9//3//f/9//3//f/9//3//f/9//3//f/9//3//f/9//3//f/9//3//f/9//3//f/9//3//f/9//3//f/9//3//f/9//3//f/9//3//f/9//3//f/9//3//f/9//3//f/9//3//f/9//3//f/9//3//f/9//3//f/9//3//f/9//3//f/9//3//f/9//3//f/9//3//f/9//3//f/9//3//f/9//3//f/9//3//f/9//3//f/9/+F51Thpn/3//f/9//3//f/9//3//f/9//3//f/9//3//f/9//3//f/9//3//f/9//3//f/9//3//f/9//3//f/9//3//f/9//3//f/9//3//f/9//3//f/9//3//f/9//3//f/9//3//f/9//3//f/9//3//f/9//3//f/9//3//f/9//3//f/9//3//f/9//3//f/9//3//f/9//3//f/9//3//f/9//3//f/9//3//f/9//3//f/9//3//f/9//3//f/9//3//f/9//3//f/9//3//f/9//3//f/9//3//f/9//3//f/9//3//f/9//3//f/9//3//f/9//3//f/9//3//f/9//3//f/9//3//f/9//3//f/9//3//f/9//3//f/9//3//f/9//3//f/9//3//f/9//3//f/9//3//f/9//3//f/9//3//f/9//3//f/9//3//f/9//3//f/9//3//f/9//3//f/9//3//f/9//3//f/9//3//f/9//3//f/9//3//f/9//3//f/9//3//f/9//3//f/9//3//f/9//3//f/9//3//f/9//3//f/9//3//f/9//3//f/9//3//f/9//3//f/9//3//f/9//3//f/9//3//f/9//3//f/9//3//f/9//3//f/9//3//f/9//3//f/9//3++d7dWM0bXWr13/3//f/9//3//f/9//3//f/9//3//f/9//3//f/9//3//f/9//3//f/9//3//f/9//3//f/9//3//f/9//3//f/9//3//f/9//3//f/9//3//f/9//3//f/9//3//f/9//3//f/9//3//f/9//3//f/9//3//f/9//3//f/9//3//f/9//3//f/9//3//f/9//3//f/9//3//f/9//3//f/9//3//f/9//3//f/9//3//f/9//3//f/9//3//f/9//3//f/9//3//f/9//3//f/9//3//f/9//3//f/9//3//f/9//3//f/9//3//f/9//3//f/9//3//f/9//3//f/9//3//f/9//3//f/9//3//f/9//3//f/9//3//f/9//3//f/9//3//f/9//3//f/9//3//f/9//3//f/9//3//f/9//3//f/9//3//f/9//3//f/9//3//f/9//3//f/9//3//f/9//3//f/9//3//f/9//3//f/9//3//f/9//3//f/9//3//f/9//3//f/9//3//f/9//3//f/9//3//f/9//3//f/9//3//f/9//3//f/9//3//f/9//3//f/9//3//f/9//3//f/9//3//f/9//3//f/9//3//f/9//3//f/9//3//f/9//3//f/9//3//f/9//387a3VOVEo6Z957/3//f/9//3//f/9//3//f/9//3//f/9//3//f/9//3//f/9//3//f/9//3//f/9//3//f/9//3//f/9//3//f/9//3//f/9//3//f/9//3//f/9//3//f/9//3//f/9//3//f/9//3//f/9//3//f/9//3//f/9//3//f/9//3//f/9//3//f/9//3//f/9//3//f/9//3//f/9//3//f/9//3//f/9//3//f/9//3//f/9//3//f/9//3//f/9//3//f/9//3//f/9//3//f/9//3//f/9//3//f/9//3//f/9//3//f/9//3//f/9//3//f/9//3//f/9//3//f/9//3//f/9//3//f/9//3//f/9//3//f/9//3//f/9//3//f/9//3//f/9//3//f/9//3//f/9//3//f/9//3//f/9//3//f/9//3//f/9//3//f/9//3//f/9//3//f/9//3//f/9//3//f/9//3//f/9//3//f/9//3//f/9//3//f/9//3//f/9//3//f/9//3//f/9//3//f/9//3//f/9//3//f/9//3//f/9//3//f/9//3//f/9//3//f/9//3//f/9//3//f/9//3//f/9//3//f/9//3//f/9//3//f/9//3//f/9//3//f/9//3//f/9/vnv6YlVKtlZba/9//3//f/9//3//f/9//3//f/9//3//f/9//3//f/9//3//f/9//3//f/9//3//f/9//3//f/9//3//f/9//3//f/9//3//f/9//3//f/9//3//f/9//3//f/9//3//f/9//3//f/9//3//f/9//3//f/9//3//f/9//3//f/9//3//f/9//3//f/9//3//f/9//3//f/9//3//f/9//3//f/9//3//f/9//3//f/9//3//f/9//3//f/9//3//f/9//3//f/9//3//f/9//3//f/9//3//f/9//3//f/9//3//f/9//3//f/9//3//f/9//3//f/9//3//f/9//3//f/9//3//f/9//3//f/9//3//f/9//3//f/9//3//f/9//3//f/9//3//f/9//3//f/9//3//f/9//3//f/9//3//f/9//3//f/9//3//f/9//3//f/9//3//f/9//3//f/9//3//f/9//3//f/9//3//f/9//3//f/9//3//f/9//3//f/9//3//f/9//3//f/9//3//f/9//3//f/9//3//f/9//3//f/9//3//f/9//3//f/9//3//f/9//3//f/9//3//f/9//3//f/9//3//f/9//3//f/9//3//f/9//3//f/9//3//f/9//3//f/9//3//f/9/vnf5YjNGtla/d/9//3//f/9//3//f/9//3//f/9//3//f/9//3//f/9//3//f/9//3//f/9//3//f/9//3//f/9//3//f/9//3//f/9//3//f/9//3//f/9//3//f/9//3//f/9//3//f/9//3//f/9//3//f/9//3//f/9//3//f/9//3//f/9//3//f/9//3//f/9//3//f/9//3//f/9//3//f/9//3//f/9//3//f/9//3//f/9//3//f/9//3//f/9//3//f/9//3//f/9//3//f/9//3//f/9//3//f/9//3//f/9//3//f/9//3//f/9//3//f/9//3//f/9//3//f/9//3//f/9//3//f/9//3//f/9//3//f/9//3//f/9//3//f/9//3//f/9//3//f/9//3//f/9//3//f/9//3//f/9//3//f/9//3//f/9//3//f/9//3//f/9//3//f/9//3//f/9//3//f/9//3//f/9//3//f/9//3//f/9//3//f/9//3//f/9//3//f/9//3//f/9//3//f/9//3//f/9//3//f/9//3//f/9//3//f/9//3//f/9//3//f/9//3//f/9//3//f/9//3//f/9//3//f/9//3//f/9//3//f/9//3//f/9//3//f/9//3//f/9//3//f/9/+F5VTpdSXGvfe/9//3//f/9//3//f/9//3//f/9//3//f/9//3//f/9//3//f/9//3//f/9//3//f/9//3//f/9//3//f/9//3//f/9//3//f/9//3//f/9//3//f/9//3//f/9//3//f/9//3//f/9//3//f/9//3//f/9//3//f/9//3//f/9//3//f/9//3//f/9//3//f/9//3//f/9//3//f/9//3//f/9//3//f/9//3//f/9//3//f/9//3//f/9//3//f/9//3//f/9//3//f/9//3//f/9//3//f/9//3//f/9//3//f/9//3//f/9//3//f/9//3//f/9//3//f/9//3//f/9//3//f/9//3//f/9//3//f/9//3//f/9//3//f/9//3//f/9//3//f/9//3//f/9//3//f/9//3//f/9//3//f/9//3//f/9//3//f/9//3//f/9//3//f/9//3//f/9//3//f/9//3//f/9//3//f/9//3//f/9//3//f/9//3//f/9//3//f/9//3//f/9//3//f/9//3//f/9//3//f/9//3//f/9//3//f/9//3//f/9//3//f/9//3//f/9//3//f/9//3//f/9//3//f/9//3//f/9//3//f/9//3//f/9//3//f/9//3//f/9//3//f55zl1bxPddav3v/f/9//3//f/9//3//f/9//3//f/9//3//f/9//3//f/9//3//f/9//3//f/9//3//f/9//3//f/9//3//f/9//3//f/9//3//f/9//3//f/9//3//f/9//3//f/9//3//f/9//3//f/9//3//f/9//3//f/9//3//f/9//3//f/9//3//f/9//3//f/9//3//f/9//3//f/9//3//f/9//3//f/9//3//f/9//3//f/9//3//f/9//3//f/9//3//f/9//3//f/9//3//f/9//3//f/9//3//f/9//3//f/9//3//f/9//3//f/9//3//f/9//3//f/9//3//f/9//3//f/9//3//f/9//3//f/9//3//f/9//3//f/9//3//f/9//3//f/9//3//f/9//3//f/9//3//f/9//3//f/9//3//f/9//3//f/9//3//f/9//3//f/9//3//f/9//3//f/9//3//f/9//3//f/9//3//f/9//3//f/9//3//f/9//3//f/9//3//f/9//3//f/9//3//f/9//3//f/9//3//f/9//3//f/9//3//f/9//3//f/9//3//f/9//3//f/9//3//f/9//3//f/9//3//f/9//3//f/9//3+dc5xzfG+dc7133nvee/9//3//f/9//3/feztrVE5USlxr33//f/9//3//f/9//3//f/9//3//f/9//3//f/9//3//f/9//3//f/9//3//f/9//3//f/9//3//f/9//3//f/9//3//f/9//3//f/9//3//f/9//3//f/9//3//f/9//3//f/9//3//f/9//3//f/9//3//f/9//3//f/9//3//f/9//3//f/9//3//f/9//3//f/9//3//f/9//3//f/9//3//f/9//3//f/9//3//f/9//3//f/9//3//f/9//3//f/9//3//f/9//3//f/9//3//f/9//3//f/9//3//f/9//3//f/9//3//f/9//3//f/9//3//f/9//3//f/9//3//f/9//3//f/9//3//f/9//3//f/9//3//f/9//3//f/9//3//f/9//3//f/9//3//f/9//3//f/9//3//f/9//3//f/9//3//f/9//3//f/9//3//f/9//3//f/9//3//f/9//3//f/9//3//f/9//3//f/9//3//f/9//3//f/9//3//f/9//3//f/9//3//f/9//3//f/9//3//f/9//3//f/9//3//f/9//3//f/9//3//f/9//3//f/9//3//f/9//3//f/9//3//f/9//3//f3xv+WI0RhNCFEbzQfNBEkISQlRK2Fp9b75333//f/9//3++e9haNEaWVp1z/3//f/9//3//f/9//3//f/9//3//f/9//3//f/9//3//f/9//3//f/9//3//f/9//3//f/9//3//f/9//3//f/9//3//f/9//3//f/9//3//f/9//3//f/9//3//f/9//3//f/9//3//f/9//3//f/9//3//f/9//3//f/9//3//f/9//3//f/9//3//f/9//3//f/9//3//f/9//3//f/9//3//f/9//3//f/9//3//f/9//3//f/9//3//f/9//3//f/9//3//f/9//3//f/9//3//f/9//3//f/9//3//f/9//3//f/9//3//f/9//3//f/9//3//f/9//3//f/9//3//f/9//3//f/9//3//f/9//3//f/9//3//f/9//3//f/9//3//f/9//3//f/9//3//f/9//3//f/9//3//f/9//3//f/9//3//f/9//3//f/9//3//f/9//3//f/9//3//f/9//3//f/9//3//f/9//3//f/9//3//f/9//3//f/9//3//f/9//3//f/9//3//f/9//3//f/9//3//f/9//3//f/9//3//f/9//3//f/9//3//f/9//3//f/9//3//f/9//3//f/9//3++d/leVEozRpdS2lo9azxnPWccY7laVk4URhRCdU63Wn1v33v/f/9//397b5hSNUpca997/3//f/9//3//f/9//3//f/9//3//f/9//3//f/9//3//f/9//3//f/9//3//f/9//3//f/9//3//f/9//3//f/9//3//f/9//3//f/9//3//f/9//3//f/9//3//f/9//3//f/9//3//f/9//3//f/9//3//f/9//3//f/9//3//f/9//3//f/9//3//f/9//3//f/9//3//f/9//3//f/9//3//f/9//3//f/9//3//f/9//3//f/9//3//f/9//3//f/9//3//f/9//3//f/9//3//f/9//3//f/9//3//f/9//3//f/9//3//f/9//3//f/9//3//f/9//3//f/9//3//f/9//3//f/9//3//f/9//3//f/9//3//f/9//3//f/9//3//f/9//3//f/9//3//f/9//3//f/9//3//f/9//3//f/9//3//f/9//3//f/9//3//f/9//3//f/9//3//f/9//3//f/9//3//f/9//3//f/9//3//f/9//3//f/9//3//f/9//3//f/9//3//f/9//3//f/9//3//f/9//3//f/9//3//f/9//3//f/9//3//f/9//3//f/9//3//f/9//3++d3VSt1Y7Z75733v/f/5//3//f/9//3//f713nHMaY/lidU6WUpZW+V6ec/9/n3ccZzRGuFp9b/9//3//f/9//3//f/9//3//f/9//3//f/9//3//f/9//3//f/9//3//f/9//3//f/9//3//f/9//3//f/9//3//f/9//3//f/9//3//f/9//3//f/9//3//f/9//3//f/9//3//f/9//3//f/9//3//f/9//3//f/9//3//f/9//3//f/9//3//f/9//3//f/9//3//f/9//3//f/9//3//f/9//3//f/9//3//f/9//3//f/9//3//f/9//3//f/9//3//f/9//3//f/9//3//f/9//3//f/9//3//f/9//3//f/9//3//f/9//3//f/9//3//f/9//3//f/9//3//f/9//3//f/9//3//f/9//3//f/9//3//f/9//3//f/9//3//f/9//3//f/9//3//f/9//3//f/9//3//f/9//3//f/9//3//f/9//3//f/9//3//f/9//3//f/9//3//f/9//3//f/9//3//f/9//3//f/9//3//f/9//3//f/9//3//f/9//3//f/9//3//f/9//3//f/9//3//f/9//3//f/9//3//f/9//3//f/9//3//f/9//3//f/9//3//f/9//3+9d7dWPGvee/9//3//f/9//3//f/9//3//f/9//3//f/9//3/ff31z+l41SvVBN0r6Yp53v3e5VnZOGmP/f/9//3//f/9//3//f/9//3//f/9//3//f/9//3//f/9//3//f/9//3//f/9//3//f/9//3//f/9//3//f/9//3//f/9//3//f/9//3//f/9//3//f/9//3//f/9//3//f/9//3//f/9//3//f/9//3//f/9//3//f/9//3//f/9//3//f/9//3//f/9//3//f/9//3//f/9//3//f/9//3//f/9//3//f/9//3//f/9//3//f/9//3//f/9//3//f/9//3//f/9//3//f/9//3//f/9//3//f/9//3//f/9//3//f/9//3//f/9//3//f/9//3//f/9//3//f/9//3//f/9//3//f/9//3//f/9//3//f/9//3//f/9//3//f/9//3//f/9//3//f/9//3//f/9//3//f/9//3//f/9//3//f/9//3//f/9//3//f/9//3//f/9//3//f/9//3//f/9//3//f/9//3//f/9//3//f/9//3//f/9//3//f/9//3//f/9//3//f/9//3//f/9//3//f/9//3//f/9//3//f/9//3//f/9//3//f/9//3//f/9//3//f/9//3//f9lallLee/9//3//f/9//3//f/9/3nu+d1xvXG9ba3xvfG+dd753/3//e993Gl+YUjRGuFYbYxxjmFI3RrhWnXPee/9//3//f/9//3//f/9//3//f/9//3//f/9//3//f/9//3//f/9//3//f/9//3//f/9//3//f/9//3//f/9//3//f/9//3//f/9//3//f/9//3//f/9//3//f/9//3//f/9//3//f/9//3//f/9//3//f/9//3//f/9//3//f/9//3//f/9//3//f/9//3//f/9//3//f/9//3//f/9//3//f/9//3//f/9//3//f/9//3//f/9//3//f/9//3//f/9//3//f/9//3//f/9//3//f/9//3//f/9//3//f/9//3//f/9//3//f/9//3//f/9//3//f/9//3//f/9//3//f/9//3//f/9//3//f/9//3//f/9//3//f/9//3//f/9//3//f/9//3//f/9//3//f/9//3//f/9//3//f/9//3//f/9//3//f/9//3//f/9//3//f/9//3//f/9//3//f/9//3//f/9//3//f/9//3//f/9//3//f/9//3//f/9//3//f/9//3//f/9//3//f/9//3//f/9//3//f/9//3//f/9//3//f/9//3//f/9//3//f/9//3//f753Vk4aY/9//3//f/9//3//f/9/33/4XlRKdU6WVtdalVKVUnROVEq2VhljnXP/f997vnc7Z5ZSM0Y0RphSuVZ3Utlannf/f/9//3//f/9//3//f/9//3//f/9//3//f/9//3//f/9//3//f/9//3//f/9//3//f/9//3//f/9//3//f/9//3//f/9//3//f/9//3//f/9//3//f/9//3//f/9//3//f/9//3//f/9//3//f/9//3//f/9//3//f/9//3//f/9//3//f/9//3//f/9//3//f/9//3//f/9//3//f/9//3//f/9//3//f/9//3//f/9//3//f/9//3//f/9//3//f/9//3//f/9//3//f/9//3//f/9//3//f/9//3//f/9//3//f/9//3//f/9//3//f/9//3//f/9//3//f/9//3//f/9//3//f/9//3//f/9//3//f/9//3//f/9//3//f/9//3//f/9//3//f/9//3//f/9//3//f/9//3//f/9//3//f/9//3//f/9//3//f/9//3//f/9//3//f/9//3//f/9//3//f/9//3//f/9//3//f/9//3//f/9//3//f/9//3//f/9//3//f/9//3//f/9//3//f/9//3//f/9//3//f/9//3//f/9//3//f/9//3//f/9/nnMURjxr/3//f/9//3//f/9//3+9d5VSO2vfe/9//3//f99/nnf5XtdaNUoTQlVK2V5ca997/39bZ5ZSFEYVRldKFkIURjxn33/+f/9//3//f/9//3//f/9//3//f/9//3//f/9//3//f/9//3//f/9//3//f/9//3//f/9//3//f/9//3//f/9//3//f/9//3//f/9//3//f/9//3//f/9//3//f/9//3//f/9//3//f/9//3//f/9//3//f/9//3//f/9//3//f/9//3//f/9//3//f/9//3//f/9//3//f/9//3//f/9//3//f/9//3//f/9//3//f/9//3//f/9//3//f/9//3//f/9//3//f/9//3//f/9//3//f/9//3//f/9//3//f/9//3//f/9//3//f/9//3//f/9//3//f/9//3//f/9//3//f/9//3//f/9//3//f/9//3//f/9//3//f/9//3//f/9//3//f/9//3//f/9//3//f/9//3//f/9//3//f/9//3//f/9//3//f/9//3//f/9//3//f/9//3//f/9//3//f/9//3//f/9//3//f/9//3//f/9//3//f/9//3//f/9//3//f/9//3//f/9/3nt8b31vnXPfe/9//3//f/9//3//f/9//3//f/9//3//f/9//3++dzVG2Vr/f/9//3//f/9//3//f957W2vfe/9//3//f/9//3//f/9//3/fe3xrGmN2TjRGVUrZWp1z33t9a9peNUYVQrQ5FUJ3Tl1v/3//f/9//3//f/9//3//f/9//3//f/9//3//f/9//3//f/9//3//f/9//3//f/9//3//f/9//3//f/9//3//f/9//3//f/9//3//f/9//3//f/9//3//f/9//3//f/9//3//f/9//3//f/9//3//f/9//3//f/9//3//f/9//3//f/9//3//f/9//3//f/9//3//f/9//3//f/9//3//f/9//3//f/9//3//f/9//3//f/9//3//f/9//3//f/9//3//f/9//3//f/9//3//f/9//3//f/9//3//f/9//3//f/9//3//f/9//3//f/9//3//f/9//3//f/9//3//f/9//3//f/9//3//f/9//3//f/9//3//f/9//3//f/9//3//f/9//3//f/9//3//f/9//3//f/9//3//f/9//3//f/9//3//f/9//3//f/9//3//f/9//3//f/9//3//f/9//3//f/9//3//f/9//3//f/9//3//f/9//3//f/9//3//f/9//3//f/9/3nu1VjNGVU64Wvpinne+d753/3//f/9//3//f/9//3//f/9//3//f/9/mFY1Sr93/3//f/9//3//f/9//3/fe/9//3//f/9//3//f/9//3//f/5//3//f957fG/5XjRGNEaYVjxrnnOdc/heeFKyOXEx9UHZXp5z/3//f/9//3//f/9//3//f/9//3//f/9//3//f/9//3//f/9//3//f/9//3//f/9//3//f/9//3//f/9//3//f/9//3//f/9//3//f/9//3//f/9//3//f/9//3//f/9//3//f/9//3//f/9//3//f/9//3//f/9//3//f/9//3//f/9//3//f/9//3//f/9//3//f/9//3//f/9//3//f/9//3//f/9//3//f/9//3//f/9//3//f/9//3//f/9//3//f/9//3//f/9//3//f/9//3//f/9//3//f/9//3//f/9//3//f/9//3//f/9//3//f/9//3//f/9//3//f/9//3//f/9//3//f/9//3//f/9//3//f/9//3//f/9//3//f/9//3//f/9//3//f/9//3//f/9//3//f/9//3//f/9//3//f/9//3//f/9//3//f/9//3//f/9//3//f/9//3//f/9//3//f/9//3//f/9//3//f/9//3//f/9//3//f/9//3//f1prdU5VSnZOO2d9c3xzOmd8b757/3//f/9//3//f/9//3//f/9//39+czRGXW//f/9//3//f/9//3//f/9//3//f/9//3//f/9//3//f/9//3//f/9//3//f/9/nne3VhNCE0bZWn1z/3+ec9la0z2SNZI1Vkp9b/9//3//f/9//3//f/9//3//f/9//3//f/9//3//f/9//3//f/9//3//f/9//3//f/9//3//f/9//3//f/9//3//f/9//3//f/9//3//f/9//3//f/9//3//f/9//3//f/9//3//f/9//3//f/9//3//f/9//3//f/9//3//f/9//3//f/9//3//f/9//3//f/9//3//f/9//3//f/9//3//f/9//3//f/9//3//f/9//3//f/9//3//f/9//3//f/9//3//f/9//3//f/9//3//f/9//3//f/9//3//f/9//3//f/9//3//f/9//3//f/9//3//f/9//3//f/9//3//f/9//3//f/9//3//f/9//3//f/9//3//f/9//3//f/9//3//f/9//3//f/9//3//f/9//3//f/9//3//f/9//3//f/9//3//f/9//3//f/9//3//f/9//3//f/9//3//f/9//3//f/9//3//f/9//3//f/9//3//f/9//3//f/9//3//f/9//3/feztnt1ZUSthefG+dc31zO2v4Xpxz33v/f/9//3//f/9//3//f/9/O2s0Rp1z/3//f/9//3//f/9//3//f/9//3//f/9//3//f/9//3//f/9//3//f/9//3//f/9/vncaY1VKVUpWThljn3d+c5hStDlxMbE5dU6dc/9//3/+f/9//3//f/9//3//f/9//3//f/9//3//f/9//3//f/9//3//f/9//3//f/9//3//f/9//3//f/9//3//f/9//3//f/9//3//f/9//3//f/9//3//f/9//3//f/9//3//f/9//3//f/9//3//f/9//3//f/9//3//f/9//3//f/9//3//f/9//3//f/9//3//f/9//3//f/9//3//f/9//3//f/9//3//f/9//3//f/9//3//f/9//3//f/9//3//f/9//3//f/9//3//f/9//3//f/9//3//f/9//3//f/9//3//f/9//3//f/9//3//f/9//3//f/9//3//f/9//3//f/9//3//f/9//3//f/9//3//f/9//3//f/9//3//f/9//3//f/9//3//f/9//3//f/9//3//f/9//3//f/9//3//f/9//3//f/9//3//f/9//3//f/9//3//f/9//3//f/9//3//f/9//3//f/9//3//f/9//3//f/9//3//f/9//3/fe3xvt1qXVrhWfW+fd1xv2F7XXntv3nv/f/9//3//f/9//3/ff5ZSdlK+d/9//3//f/9//3//f/9//3//f/9//3//f/9//3//f/9//3//f/9//3//f/9//3//f/9//39cb5ZSNEZVSrhaPWs+a9teFEKRNdM9uVaec/9//3//f/9//3//f/9//3//f/9//3//f/9//3//f/9//3//f/9//3//f/9//3//f/9//3//f/9//3//f/9//3//f/9//3//f/9//3//f/9//3//f/9//3//f/9//3//f/9//3//f/9//3//f/9//3//f/9//3//f/9//3//f/9//3//f/9//3//f/9//3//f/9//3//f/9//3//f/9//3//f/9//3//f/9//3//f/9//3//f/9//3//f/9//3//f/9//3//f/9//3//f/9//3//f/9//3//f/9//3//f/9//3//f/9//3//f/9//3//f/9//3//f/9//3//f/9//3//f/9//3//f/9//3//f/9//3//f/9//3//f/9//3//f/9//3//f/9//3//f/9//3//f/9//3//f/9//3//f/9//3//f/9//3//f/9//3//f/9//3//f/9//3//f/9//3//f/9//3//f/9//3//f/9//3//f/9//3//f/9//3//f/9//3//f/9//3/fe1xrt1pUTtleXGu+d1tr11q2Wnxv33v/f/9//3//f/9/nXN1TpdW33v/f/9//3//f/9//3//f/9//3//f/9//3//f/9//3//f/9//3//f/9/33v/f/9//3//f/9/33uec9haE0bzQbdafW9/c/tiFUaQMRRGGmPfe/9//3//f/9//3//f/9//3//f/9//3//f/9//3//f/9//3//f/9//3//f/9//3//f/9//3//f/9//3//f/9//3//f/9//3//f/9//3//f/9//3//f/9//3//f/9//3//f/9//3//f/9//3//f/9//3//f/9//3//f/9//3//f/9//3//f/9//3//f/9//3//f/9//3//f/9//3//f/9//3//f/9//3//f/9//3//f/9//3//f/9//3//f/9//3//f/9//3//f/9//3//f/9//3//f/9//3//f/9//3//f/9//3//f/9//3//f/9//3//f/9//3//f/9//3//f/9//3//f/9//3//f/9//3//f/9//3//f/9//3//f/9//3//f/9//3//f/9//3//f/9//3//f/9//3//f/9//3//f/9//3//f/9//3//f/9//3//f/9//3//f/9//3//f/9//3//f/9//3//f/9//3//f/9//3//f/9//3//f/9//3//f/9//3//f/9//3++e3xvGWPYWvliXGt9bzxrGmP5Yjpn33v/f/9//3//f31vuFq3Vt57/3//f/9//3//f/9//3//f/9//3//f/9//3//f/9/vXc6Z/let1rXWrda11rXWhljfG/fe/9//399bxpjlVKWUthafW9dbxtjl1I1RnZOOme+d/9//3//f/9//3//f/9//3//f/9//3//f/9//3//f/9//3//f/9//3//f/9//3//f/9//3//f/9//3//f/9//3//f/9//3//f/9//3//f/9//3//f/9//3//f/9//3//f/9//3//f/9//3//f/9//3//f/9//3//f/9//3//f/9//3//f/9//3//f/9//3//f/9//3//f/9//3//f/9//3//f/9//3//f/9//3//f/9//3//f/9//3//f/9//3//f/9//3//f/9//3//f/9//3//f/9//3//f/9//3//f/9//3//f/9//3//f/9//3//f/9//3//f/9//3//f/9//3//f/9//3//f/9//3//f/9//3//f/9//3//f/9//3//f/9//3//f/9//3//f/9//3//f/9//3//f/9//3//f/9//3//f/9//3//f/9//3//f/9//3//f/9//3//f/9//3//f/9//3//f/9//3//f/9//3//f/9//3//f/9//3//f/9//3//f/9//3//f51zGmeWUpVSGmNdaxtnt1aWUltr/3//f/5//3++d3VOllK+d/9//3//f/9//3//f/9//3//f/9//3//f/9/nHMyRnVS+F46ZzpnOmf5XvlellZ0TjNGVU4aY79733vfezpnllIzRrdWXGvfe1xrllKuMTJCGmP/f/9//3//f/9//3//f/9//3//f/9//3//f/9//3//f/9//3//f/9//3//f/9//3//f/9//3//f/9//3//f/9//3//f/9//3//f/9//3//f/9//3//f/9//3//f/9//3//f/9//3//f/9//3//f/9//3//f/9//3//f/9//3//f/9//3//f/9//3//f/9//3//f/9//3//f/9//3//f/9//3//f/9//3//f/9//3//f/9//3//f/9//3//f/9//3//f/9//3//f/9//3//f/9//3//f/9//3//f/9//3//f/9//3//f/9//3//f/9//3//f/9//3//f/9//3//f/9//3//f/9//3//f/9//3//f/9//3//f/9//3//f/9//3//f/9//3//f/9//3//f/9//3//f/9//3//f/9//3//f/9//3//f/9//3//f/9//3//f/9//3//f/9//3//f/9//3//f/9//3//f/9//3//f/9//3//f/9//3//f/9//3//f/9//3//f/9//3//f957WmuVUlRO2V48a9ledlIaZ5xz/3//f/9/33vYWrdWnnf/f/9//3//f/9//3//f/9//3//f/9/33uWUrZWvnv/f/9//3//f/9//3//f753W28aY3ZSdE75Xn1z33vfe11vVUpURthWXGu+c1xrM0awNVRKO2e+e/9//3//f/9//3//f/9//3//f/9//3//f/9//3//f/9//3//f/9//3//f/9//3//f/9//3//f/9//3//f/9//3//f/9//3//f/9//3//f/9//3//f/9//3//f/9//3//f/9//3//f/9//3//f/9//3//f/9//3//f/9//3//f/9//3//f/9//3//f/9//3//f/9//3//f/9//3//f/9//3//f/9//3//f/9//3//f/9//3//f/9//3//f/9//3//f/9//3//f/9//3//f/9//3//f/9//3//f/9//3//f/9//3//f/9//3//f/9//3//f/9//3//f/9//3//f/9//3//f/9//3//f/9//3//f/9//3//f/9//3//f/9//3//f/9//3//f/9//3//f/9//3//f/9//3//f/9//3//f/9//3//f/9//3//f/9//3//f/9//3//f/9//3//f/9//3//f/9//3//f/9//3//f/9//3//f/9//3//f/9//3//f/9//3//f/9//3//f957vXc6Z5ZSVEp2UnZSVUqXUlxr33//f997GmN1Tltr3nv/f/9//3//f/9//3//f/9//399c1VOnnf/f/9//3//f/9//3//f/9//3//f/9/33+/d1xvGWNUTlVO2Fp+b31vO2d1TjJGllIbYxxjuVbTPdE5dVKdc957/3//f/9//3//f/9//3//f/9//3//f/9//3//f/9//3//f/9//3//f/9//3//f/9//3//f/9//3//f/9//3//f/9//3//f/9//3//f/9//3//f/9//3//f/9//3//f/9//3//f/9//3//f/9//3//f/9//3//f/9//3//f/9//3//f/9//3//f/9//3//f/9//3//f/9//3//f/9//3//f/9//3//f/9//3//f/9//3//f/9//3//f/9//3//f/9//3//f/9//3//f/9//3//f/9//3//f/9//3//f/9//3//f/9//3//f/9//3//f/9//3//f/9//3//f/9//3//f/9//3//f/9//3//f/9//3//f/9//3//f/9//3//f/9//3//f/9//3//f/9//3//f/9//3//f/9//3//f/9//3//f/9//3//f/9//3//f/9//3//f/9//3//f/9//3//f/9//3//f/9//3//f/9//3//f/9//3//f/9//3//f/9//3//f/9//3//f/9/vXc6Z7dWNUr0QdQ99EHZWt97/3/eezprdE75Yt57/3//f/9//3//f/9//3//f753lVLfe/9//3//f/9//3//f/9//3//f/9//3//f/9//3/ee51zGmOXVlVOl1Y7Z55zGmNUSvI9l1I8Zz1rmFaxOdI5uFq+d/9//3//f/9//3//f/9//3//f/9//3//f/9//3//f/9//3//f/9//3//f/9//3//f/9//3//f/9//3//f/9//3//f/9//3//f/9//3//f/9//3//f/9//3//f/9//3//f/9//3//f/9//3//f/9//3//f/9//3//f/9//3//f/9//3//f/9//3//f/9//3//f/9//3//f/9//3//f/9//3//f/9//3//f/9//3//f/9//3//f/9//3//f/9//3//f/9//3//f/9//3//f/9//3//f/9//3//f/9//3//f/9//3//f/9//3//f/9//3//f/9//3//f/9//3//f/9//3//f/9//3//f/9//3//f/9//3//f/9//3//f/9//3//f/9//3//f/9//3//f/9//3//f/9//3//f/9//3//f/9//3//f/9//3//f/9//3//f/9//3//f/9//3//f/9//3//f/9//3//f/9//3//f/9//3//f/9//3//f/9//3//f/9//3//f/9//3//f/9//39ca5hS0jmzOZExE0I8a/9//386Z1NKt1a+d/9//3//f/9//3//f/9/33/XWjtr/3//f/9//3//f/9//3//f/9//3//f/9//3//f/9//3//f/9/XG+3VvA9EkI7Z/97XGsTQtE5VU5+cz1rNkpPLbE52Frfe/9//3//f/9//3//f/9//3//f/9//3//f/9//3//f/9//3//f/9//3//f/9//3//f/9//3//f/9//3//f/9//3//f/9//3//f/9//3//f/9//3//f/9//3//f/9//3//f/9//3//f/9//3//f/9//3//f/9//3//f/9//3//f/9//3//f/9//3//f/9//3//f/9//3//f/9//3//f/9//3//f/9//3//f/9//3//f/9//3//f/9//3//f/9//3//f/9//3//f/9//3//f/9//3//f/9//3//f/9//3//f/9//3//f/9//3//f/9//3//f/9//3//f/9//3//f/9//3//f/9//3//f/9//3//f/9//3//f/9//3//f/9//3//f/9//3//f/9//3//f/9//3//f/9//3//f/9//3//f/9//3//f/9//3//f/9//3//f/9//3//f/9//3//f/9//3//f/9//3//f/9//3//f/9//3//f/9//3//f/9//3//f/9//3//f/9//3//f/9/v3t9b/tiuVaxOdI5tladc/9/vnfYWrdWfG//f/9//3//f/9//3//f3xvllacc/9//3//f/9//3//f/9//3//f/9//3//f/9//3//f/9//3//f/9/W2/4XpVSllL5Xjxn2V63VlVOd06ZUnlSFkbTPRZG+2Kec/9//3//f/9//3//f/9//3//f/9//3//f/9//3//f/9//3//f/9//3//f/9//3//f/9//3//f/9//3//f/9//3//f/9//3//f/9//3//f/9//3//f/9//3//f/9//3//f/9//3//f/9//3//f/9//3//f/9//3//f/9//3//f/9//3//f/9//3//f/9//3//f/9//3//f/9//3//f/9//3//f/9//3//f/9//3//f/9//3//f/9//3//f/9//3//f/9//3//f/9//3//f/9//3//f/9//3//f/9//3//f/9//3//f/9//3//f/9//3//f/9//3//f/9//3//f/9//3//f/9//3//f/9//3//f/9//3//f/9//3//f/9//3//f/9//3//f/9//3//f/9//3//f/9//3//f/9//3//f/9//3//f/9//3//f/9//3//f/9//3//f/9//3//f/9//3//f/9//3//f/9//3//f/9//3//f/9//3//f/9//3//f/9//3//f/9//3//f/9//n/fe1xrVU6RNRNGO2v/f99/tlp0Tlxv/3//f/9//3//f/9//3/YXpVSvXf/f/9//3//f/9//3//f/9//3//f/9//3//f/9//3//f/9//3//f/9/vXfYWjRGNEYbY15vPWtWTvNBNkqaVjlOtz1SMRVG+2K+d/9//3//f/9//3//f/9//3//f/9//3//f/9//3//f/9//3//f/9//3//f/9//3//f/9//3//f/9//3//f/9//3//f/9//3//f/9//3//f/9//3//f/9//3//f/9//3//f/9//3//f/9//3//f/9//3//f/9//3//f/9//3//f/9//3//f/9//3//f/9//3//f/9//3//f/9//3//f/9//3//f/9//3//f/9//3//f/9//3//f/9//3//f/9//3//f/9//3//f/9//3//f/9//3//f/9//3//f/9//3//f/9//3//f/9//3//f/9//3//f/9//3//f/9//3//f/9//3//f/9//3//f/9//3//f/9//3//f/9//3//f/9//3//f/9//3//f/9//3//f/9//3//f/9//3//f/9//3//f/9//3//f/9//3//f/9//3//f/9//3//f/9//3//f/9//3//f/9//3//f/9//3//f/9//3//f/9//3//f/9//3//f/9//3//f/9//3//f/9//3//f/liNEbROXdSXGu/d/leVUr5Xv97/3//f/9//3//f/9/11rXWr57/3//f/9//3//f/9//3//f/9//3//f/9//3//f/9//3//f/9//3//f/9/vnf4XhFCNUr6Xn9z+mJ2UvNBV0o5TjhK1T2yNRNCG2O/d/9//3//f/9//3//f/9//3//f/9//3//f/9//3//f/9//3//f/9//3//f/9//3//f/9//3//f/9//3//f/9//3//f/9//3//f/9//3//f/9//3//f/9//3//f/9//3//f/9//3//f/9//3//f/9//3//f/9//3//f/9//3//f/9//3//f/9//3//f/9//3//f/9//3//f/9//3//f/9//3//f/9//3//f/9//3//f/9//3//f/9//3//f/9//3//f/9//3//f/9//3//f/9//3//f/9//3//f/9//3//f/9//3//f/9//3//f/9//3//f/9//3//f/9//3//f/9//3//f/9//3//f/9//3//f/9//3//f/9//3//f/9//3//f/9//3//f/9//3//f/9//3//f/9//3//f/9//3//f/9//3//f/9//3//f/9//3//f/9//3//f/9//3//f/9//3//f/9//3//f/9//3//f/9//3//f/9//3//f/9//3//f/9//3//f/9//3//f/9//3/fexpn8kGRNTVG216aVjZKtlK+d/9//3//f/9//3/ee5ZW+F7ee/9//3//f/9//3//f/9//3//f/9//3//f/9//3//f/9//3//f/9//3//f/9/vnfYXjNGE0L6Xn9zn3O5VhVGFUZ4TvZBszW0OTZGuFaec/97/3//f/9//3//f/9//3//f/9//3//f/9//3//f/9//3//f/9//3//f/9//3//f/9//3//f/9//3//f/9//3//f/9//3//f/9//3//f/9//3//f/9//3//f/9//3//f/9//3//f/9//3//f/9//3//f/9//3//f/9//3//f/9//3//f/9//3//f/9//3//f/9//3//f/9//3//f/9//3//f/9//3//f/9//3//f/9//3//f/9//3//f/9//3//f/9//3//f/9//3//f/9//3//f/9//3//f/9//3//f/9//3//f/9//3//f/9//3//f/9//3//f/9//3//f/9//3//f/9//3//f/9//3//f/9//3//f/9//3//f/9//3//f/9//3//f/9//3//f/9//3//f/9//3//f/9//3//f/9//3//f/9//3//f/9//3//f/9//3//f/9//3//f/9//3//f/9//3//f/9//3//f/9//3//f/9//3//f/9//3//f/9//3//f/9//3++dxtjulp5UvVBcTFyMRhGOUo2RndOW2v/f/9//3//f/9/3nv4XrZa3nv/f/9//3//f/9//3//f/9//3//f/9//3//f/9//3//f/9//3//f/9//3//f/9/nXMaZ3ZONUbaXn5zPGuXUhRCNkZZTjpK9j0WQldKG2Odc/9//3//f/9//3//f/9//3//f/9//3//f/9//3//f/9//3//f/9//3//f/9//3//f/9//3//f/9//3//f/9//3//f/9//3//f/9//3//f/9//3//f/9//3//f/9//3//f/9//3//f/9//3//f/9//3//f/9//3//f/9//3//f/9//3//f/9//3//f/9//3//f/9//3//f/9//3//f/9//3//f/9//3//f/9//3//f/9//3//f/9//3//f/9//3//f/9//3//f/9//3//f/9//3//f/9//3//f/9//3//f/9//3//f/9//3//f/9//3//f/9//3//f/9//3//f/9//3//f/9//3//f/9//3//f/9//3//f/9//3//f/9//3//f/9//3//f/9//3//f/9//3//f/9//3//f/9//3//f/9//3//f/9//3//f/9//3//f/9//3//f/9//3//f/9//3//f/9//3//f/9//3//f/9//3//f/9//3//f/9//3//f/9//39aa7dWl1K5WrlauFY1RrM5Ui22ObY51DnTOblanXP/f/9//3//f9972FrYWp1z/3//f/9//3//f/9//3//f/9//3//f/9//3//f/9//3//f/9//3//f/9//3//f/9/vnv5YlRKNEobY35vHGNWSvVBWEp6UhdGF0b1QXZO+mKed997/3//f/9//3//f/9//3//f/9//3//f/9//3//f/9//3//f/9//3//f/9//3//f/9//3//f/9//3//f/9//3//f/9//3//f/9//3//f/9//3//f/9//3//f/9//3//f/9//3//f/9//3//f/9//3//f/9//3//f/9//3//f/9//3//f/9//3//f/9//3//f/9//3//f/9//3//f/9//3//f/9//3//f/9//3//f/9//3//f/9//3//f/9//3//f/9//3//f/9//3//f/9//3//f/9//3//f/9//3//f/9//3//f/9//3//f/9//3//f/9//3//f/9//3//f/9//3//f/9//3//f/9//3//f/9//3//f/9//3//f/9//3//f/9//3//f/9//3//f/9//3//f/9//3//f/9//3//f/9//3//f/9//3//f/9//3//f/9//3//f/9//3//f/9//3//f/9//3//f/9//3//f/9//3//f/9//3//f/9//3//f9Zat1rff/9//3//f997fW93UtQ9dDG0NfY9szU2Rvtev3f/f/9//3/ff/le2Vpdb/9//3//f/9//3//f/9//3//f/9//3//f/9//3//f/9//3//f/9//3//f/9//3//f/9/3ns7Z5dWdk76Xn9v+l6YUldOWE55TllOF0IVQhVG+l58a/9//3//f/9//3//f/9//3//f/9//3//f/9//3//f/9//3//f/9//3//f/9//3//f/9//3//f/9//3//f/9//3//f/9//3//f/9//3//f/9//3//f/9//3//f/9//3//f/9//3//f/9//3//f/9//3//f/9//3//f/9//3//f/9//3//f/9//3//f/9//3//f/9//3//f/9//3//f/9//3//f/9//3//f/9//3//f/9//3//f/9//3//f/9//3//f/9//3//f/9//3//f/9//3//f/9//3//f/9//3//f/9//3//f/9//3//f/9//3//f/9//3//f/9//3//f/9//3//f/9//3//f/9//3//f/9//3//f/9//3//f/9//3//f/9//3//f/9//3//f/9//3//f/9//3//f/9//3//f/9//3//f/9//3//f/9//3//f/9//3//f/9//3//f/9//3//f/9//3//f/9//3//f/9//3//f/9//3//f/9/OWeVUnxv/3//f/9//3//f997nnN4UnIxlDXWPZQ1szUUQhtj3nv/f/9//39ba1VOGmfff/9//3//f/9//3//f/9//3//f/9//3//f/9//3//f/9//3//f/9//3//f/9//3//f/9/33v6XlVKE0IbY59zXWtWThVCula7WjZGFEI1RlVK2Fadc99//3//f/9//3//f/9//3//f/9//3//f/9//3//f/9//3//f/9//3//f/9//3//f/9//3//f/9//3//f/9//3//f/9//3//f/9//3//f/9//3//f/9//3//f/9//3//f/9//3//f/9//3//f/9//3//f/9//3//f/9//3//f/9//3//f/9//3//f/9//3//f/9//3//f/9//3//f/9//3//f/9//3//f/9//3//f/9//3//f/9//3//f/9//3//f/9//3//f/9//3//f/9//3//f/9//3//f/9//3//f/9//3//f/9//3//f/9//3//f/9//3//f/9//3//f/9//3//f/9//3//f/9//3//f/9//3//f/9//3//f/9//3//f/9//3//f/9//3//f/9//3//f/9//3//f/9//3//f/9//3//f/9//3//f/9//3//f/9//3//f/9//3//f/9//3//f/9//3//f/9//3//f/9//3//f/9//3//fxljVE5cb/9//3//f/9//3//f/97HGO0OZQ1tjmUNXIxkzV2Tlxr/3//f/9/W2uVUhlj/3//f/9//3//f/9//3//f/9//3//f/9//3//f/9//3//f/9//3//f/9//3//f/9//3//f/9/vncZY/E9t1adc997+V4TQphS/GJ4TjZGFkIVQhNC2Frfe/9//3//f/9//3//f/9//3//f/9//3//f/9//3//f/9//3//f/9//3//f/9//3//f/9//3//f/9//3//f/9//3//f/9//3//f/9//3//f/9//3//f/9//3//f/9//3//f/9//3//f/9//3//f/9//3//f/9//3//f/9//3//f/9//3//f/9//3//f/9//3//f/9//3//f/9//3//f/9//3//f/9//3//f/9//3//f/9//3//f/9//3//f/9//3//f/9//3//f/9//3//f/9//3//f/9//3//f/9//3//f/9//3//f/9//3//f/9//3//f/9//3//f/9//3//f/9//3//f/9//3//f/9//3//f/9//3//f/9//3//f/9//3//f/9//3//f/9//3//f/9//3//f/9//3//f/9//3//f/9//3//f/9//3//f/9//3//f/9//3//f/9//3//f/9//3//f/9//3//f/9//3//f/9//3//f/9/339ba5ZSt1Z8b/9//3//f/9//3//f11vd060ORdGF0aTNS8lcC1WSvpefW//f753+F61Ulpr3nv/f/9//3//f/9//3//f/9//3//f/9//3//f/9//3//f/9//3//f/9//3//f/9//3//f/9/vXPWWlNKlVI6Z3xvuFY1RphSulraWlZKFELzQXdS+V6+d/9//3//f/9//3//f/9//3//f/9//3//f/9//3//f/9//3//f/9//3//f/9//3//f/9//3//f/9//3//f/9//3//f/9//3//f/9//3//f/9//3//f/9//3//f/9//3//f/9//3//f/9//3//f/9//3//f/9//3//f/9//3//f/9//3//f/9//3//f/9//3//f/9//3//f/9//3//f/9//3//f/9//3//f/9//3//f/9//3//f/9//3//f/9//3//f/9//3//f/9//3//f/9//3//f/9//3//f/9//3//f/9//3//f/9//3//f/9//3//f/9//3//f/9//3//f/9//3//f/9//3//f/9//3//f/9//3//f/9//3//f/9//3//f/9//3//f/9//3//f/9//3//f/9//3//f/9//3//f/9//3//f/9//3//f/9//3//f/9//3//f/9//3//f/9//3//f/9//3//f/9//3//f/9//3//f/9/fXO3WlRKXG//f/9//3//f/9//3+9d9laNEa6VtteWEqzNVEpUi32PdpaXWu+dxhjllI6Z957/3//f/9//3//f/9//3//f/9//3//f/9//3//f/9//3//f/9//3//f/9//3//f/9//3//f/9/XGt1TjNGGWOfcxtjNEaXUjxnPGdWShVCNko2RldOPGffe/9//3//f/9//3//f/9//3//f/9//3//f/9//3//f/9//3//f/9//3//f/9//3//f/9//3//f/9//3//f/9//3//f/9//3//f/9//3//f/9//3//f/9//3//f/9//3//f/9//3//f/9//3//f/9//3//f/9//3//f/9//3//f/9//3//f/9//3//f/9//3//f/9//3//f/9//3//f/9//3//f/9//3//f/9//3//f/9//3//f/9//3//f/9//3//f/9//3//f/9//3//f/9//3//f/9//3//f/9//3//f/9//3//f/9//3//f/9//3//f/9//3//f/9//3//f/9//3//f/9//3//f/9//3//f/9//3//f/9//3//f/9//3//f/9//3//f/9//3//f/9//3//f/9//3//f/9//3//f/9//3//f/9//3//f/9//3//f/9//3//f/9//3//f/9//3//f/9//3//f/9//3//f/9//3//f/9/fW91TnVSfG//f/9//3//f/9/33s7ZxNC2Vqec593ula0OVItczHUPXhOuVaaVndOuFadc/9//3//f/9//3//f/9//3//f/9//3//f/9//3//f/9//3//f/9//3//f/9//3//f/9//3//f/9/W2szSlVOO2eec3VSE0Y7Z797O2d2TtM5F0YWRphSfW//f/9//3//f/9//3//f/9//3//f/9//3//f/9//3//f/9//3//f/9//3//f/9//3//f/9//3//f/9//3//f/9//3//f/9//3//f/9//3//f/9//3//f/9//3//f/9//3//f/9//3//f/9//3//f/9//3//f/9//3//f/9//3//f/9//3//f/9//3//f/9//3//f/9//3//f/9//3//f/9//3//f/9//3//f/9//3//f/9//3//f/9//3//f/9//3//f/9//3//f/9//3//f/9//3//f/9//3//f/9//3//f/9//3//f/9//3//f/9//3//f/9//3//f/9//3//f/9//3//f/9//3//f/9//3//f/9//3//f/9//3//f/9//3//f/9//3//f/9//3//f/9//3//f/9//3//f/9//3//f/9//3//f/9//3//f/9//3//f/9//3//f/9//3//f/9//3//f/9//3//f/9//3//f/9//3//f713t1ozRrdavXf/f/9//3//f/9/W2t0TvdevXf/f55z+2L1QXEtci3VOfZBN0r0QXdOOmfff/9//3//f/9//3//f/9//3//f/9//3//f/9//3//f/9//3//f/9//3//f/9//3//f/9//3//f957uFo0SrhWHGfaXlRK+F7/f753+V7zQRVCFkY1Rvpi/3//f/9//3//f/9//3//f/9//3//f/9//3//f/9//3//f/9//3//f/9//3//f/9//3//f/9//3//f/9//3//f/9//3//f/9//3//f/9//3//f/9//3//f/9//3//f/9//3//f/9//3//f/9//3//f/9//3//f/9//3//f/9//3//f/9//3//f/9//3//f/9//3//f/9//3//f/9//3//f/9//3//f/9//3//f/9//3//f/9//3//f/9//3//f/9//3//f/9//3//f/9//3//f/9//3//f/9//3//f/9//3//f/9//3//f/9//3//f/9//3//f/9//3//f/9//3//f/9//3//f/9//3//f/9//3//f/9//3//f/9//3//f/9//3//f/9//3//f/9//3//f/9//3//f/9//3//f/9//3//f/9//3//f/9//3//f/9//3//f/9//3//f/9//3//f/9//3//f/9//3//f/9//3//f/9//3/ffzpnlVKVTjpn3nf/f/9//3//f5xzlVLXWt57/3//f753uFbUPVEtkzW0NdY91j31QVZOXGvfe/9//3//f/9//3//f/9//3//f/9//3//f/9//3//f/9//3//f/9//3//f/9//3//f/9//3//f1trt1YURrlamFZ2Urda33v+e3xvl1I2RtQ9FULaWp5z/3//f/9//3//f/9//3//f/9//3//f/9//3//f/9//3//f/9//3//f/9//3//f/9//3//f/9//3//f/9//3//f/9//3//f/9//3//f/9//3//f/9//3//f/9//3//f/9//3//f/9//3//f/9//3//f/9//3//f/9//3//f/9//3//f/9//3//f/9//3//f/9//3//f/9//3//f/9//3//f/9//3//f/9//3//f/9//3//f/9//3//f/9//3//f/9//3//f/9//3//f/9//3//f/9//3//f/9//3//f/9//3//f/9//3//f/9//3//f/9//3//f/9//3//f/9//3//f/9//3//f/9//3//f/9//3//f/9//3//f/9//3//f/9//3//f/9//3//f/9//3//f/9//3//f/9//3//f/9//3//f/9//3//f/9//3//f/9//3//f/9//3//f/9//3//f/9//3//f/9//3//f/9//3//f/9//3//e1tndEr3Wr1z/3//f/9//3+fc7hWvnf/f/9//n//f31vdk6zNXIxdDG2ObU5tTnSOZdSvXf/f/9//3//f/9//3//f/9//3//f/9//3//f/9//3//f/9//3//f/9//3//f/9//3//f/9//3//fxpjFEZWTrlaVkraXv9//3//fzxnVkr2QfZBeE69d/9//3//f/9//3//f/9//3//f/9//3//f/9//3//f/9//3//f/9//3//f/9//3//f/9//3//f/9//3//f/9//3//f/9//3//f/9//3//f/9//3//f/9//3//f/9//3//f/9//3//f/9//3//f/9//3//f/9//3//f/9//3//f/9//3//f/9//3//f/9//3//f/9//3//f/9//3//f/9//3//f/9//3//f/9//3//f/9//3//f/9//3//f/9//3//f/9//3//f/9//3//f/9//3//f/9//3//f/9//3//f/9//3//f/9//3//f/9//3//f/9//3//f/9//3//f/9//3//f/9//3//f/9//3//f/9//3//f/9//3//f/9//3//f/9//3//f/9//3//f/9//3//f/9//3//f/9//3//f/9//3//f/9//3//f/9//3//f/9//3//f/9//3//f/9//3//f/9//3//f/9//3//f/9//3//f/9//3/fe1trW2s7Z51zvnf/f793G2eVUv9//3//f/9//3/fe31v80GSNVMxlTXWPbQ1cjHTPZhWv3f/f/9//3//f/9//3//f/9//3//f/9//3//f/9//3//f/9//3//f/9//3//f/9//3//f/9//3++d5dWFEY2SldOPGv/f/9//3+dc7tW90G0OTVGnnP/f/9//3//f/9//3//f/9//3//f/9//3//f/9//3//f/9//3//f/9//3//f/9//3//f/9//3//f/9//3//f/9//3//f/9//3//f/9//3//f/9//3//f/9//3//f/9//3//f/9//3//f/9//3//f/9//3//f/9//3//f/9//3//f/9//3//f/9//3//f/9//3//f/9//3//f/9//3//f/9//3//f/9//3//f/9//3//f/9//3//f/9//3//f/9//3//f/9//3//f/9//3//f/9//3//f/9//3//f/9//3//f/9//3//f/9//3//f/9//3//f/9//3//f/9//3//f/9//3//f/9//3//f/9//3//f/9//3//f/9//3//f/9//3//f/9//3//f/9//3//f/9//3//f/9//3//f/9//3//f/9//3//f/9//3//f/9//3//f/9//3//f/9//3//f/9//3//f/9//3//f/9//3//f/9//3//f/9//3//f/9/nHMZY5VSE0Z1Tnxv/3//f/9//3//f/9//3+/d3dS9UG1OdY990HWPZM1kzXTPXhSXWv/f/9//3/+f/9//3//f/9//3//f/9//3//f/9//3//f/9//3//f/9//3//f/9//3//f/9/33v6XlZK9UFWTp53/3//f55zeU7WPXMxcjEVRn1v/3//f/9//3//f/9//3//f/9//3//f/9//3//f/9//3//f/9//3//f/9//3//f/9//3//f/9//3//f/9//3//f/9//3//f/9//3//f/9//3//f/9//3//f/9//3//f/9//3//f/9//3//f/9//3//f/9//3//f/9//3//f/9//3//f/9//3//f/9//3//f/9//3//f/9//3//f/9//3//f/9//3//f/9//3//f/9//3//f/9//3//f/9//3//f/9//3//f/9//3//f/9//3//f/9//3//f/9//3//f/9//3//f/9//3//f/9//3//f/9//3//f/9//3//f/9//3//f/9//3//f/9//3//f/9//3//f/9//3//f/9//3//f/9//3//f/9//3//f/9//3//f/9//3//f/9//3//f/9//3//f/9//3//f/9//3//f/9//3//f/9//3//f/9//3//f/9//3//f/9//3//f/9//3//f/9//3//f/9//3//f957Ome2Vltr33v/f/9//3//f/9//3//f/9//399b9teNkoWQjhKOkrXQXMxMC2zOVZK+mK/e/9//3//f/9//3//f/9//3//f/9//3//f/9//3//f/9//3//f/9//3//f/9//3//f/9/n3e4VvM9l1Lfe/9/+V4VQnItlDW0OdM9EkK2Vltr/3//f/9//3//f/9//3//f/9//3//f/9//3//f/9//3//f/9//3//f/9//3//f/9//3//f/9//3//f/9//3//f/9//3//f/9//3//f/9//3//f/9//3//f/9//3//f/9//3//f/9//3//f/9//3//f/9//3//f/9//3//f/9//3//f/9//3//f/9//3//f/9//3//f/9//3//f/9//3//f/9//3//f/9//3//f/9//3//f/9//3//f/9//3//f/9//3//f/9//3//f/9//3//f/9//3//f/9//3//f/9//3//f/9//3//f/9//3//f/9//3//f/9//3//f/9//3//f/9//3//f/9//3//f/9//3//f/9//3//f/9//3//f/9//3//f/9//3//f/9//3//f/9//3//f/9//3//f/9//3//f/9//3//f/9//3//f/9//3//f/9//3//f/9//3//f/9//3//f/9//3//f/9//3//f/9//3//f/9//3//f/9//3//f/9//3//f/9//3//f/9//3//f/9//3+ec7laeE5ZTnpSOEoWRpM1cjGTNfZBmlY8a31z33v/f/9//3//f/9//3//f/9//3//f/9//3//f/9//3//f/9//3//f/9//3//f99/uFaxOZdSO2uVUvpeulZSLdM9G2c7ZzRG9EGYVn1v33//f/9//3//f/9//3//f/9//3//f/9//3//f/9//3//f/9//3//f/9//3//f/9//3//f/9//3//f/9//3//f/9//3//f/9//3//f/9//3//f/9//3//f/9//3//f/9//3//f/9//3//f/9//3//f/9//3//f/9//3//f/9//3//f/9//3//f/9//3//f/9//3//f/9//3//f/9//3//f/9//3//f/9//3//f/9//3//f/9//3//f/9//3//f/9//3//f/9//3//f/9//3//f/9//3//f/9//3//f/9//3//f/9//3//f/9//3//f/9//3//f/9//3//f/9//3//f/9//3//f/9//3//f/9//3//f/9//3//f/9//3//f/9//3//f/9//3//f/9//3//f/9//3//f/9//3//f/9//3//f/9//3//f/9//3//f/9//3//f/9//3//f/9//3//f/9//3//f/9//3//f/9//3//f/9//3//f/9//3//f/9//3//f/9//3//f/9//3//f/9//3//f/9//39aa1dK9D2ZUhxjmVLVOXMxczFzMZQ11Dl3Tn5v/3v/f/9//3//f/9//3//f/9//3//f/9//3//f/9//3//f/9//3//f/9//3+dczNGkDFXSnZO33caY3EtTil8b/9/vnu3VvRB9UH7Xr93/3//f753Omf/f/9//3//f/9//3//f/9//3//f/9//3//f/9//3//f/9//3//f/9//3//f/9//3//f/9//3//f/9//3//f/9//3//f/9//3//f/9//3//f/9//3//f/9//3//f/9//3//f/9//3//f/9//3//f/9//3//f/9//3//f/9//3//f/9//3//f/9//3//f/9//3//f/9//3//f/9//3//f/9//3//f/9//3//f/9//3//f/9//3//f/9//3//f/9//3//f/9//3//f/9//3//f/9//3//f/9//3//f/9//3//f/9//3//f/9//3//f/9//3//f/9//3//f/9//3//f/9//3//f/9//3//f/9//3//f/9//3//f/9//3//f/9//3//f/9//3//f/9//3//f/9//3//f/9//3//f/9//3//f/9//3//f/9//3//f/9//3//f/9//3//f/9//3//f/9//3//f/9//3//f/9//3//f/9//3//f/9//3//f/9//3//f/9//3//f/9//3//f/9/nnM7Y3ZKVUqYUrtau1YXRpM1kzVzMZM11T02RrlWPGedb/9//3//f/9//3//f/9//3//f/9//3//f/9//3//f/9//3//f/9/W2sVRpM19kEcY9lamVKYVvhe/3//f/9/O2t3ThRCVk76Xr93fW+XUhlj/3//f/9//3//f/9//3//f/9//3//f/9//3//f/9//3//f/9//3//f/9//3//f/9//3//f/9//3//f/9//3//f/9//3//f/9//3//f/9//3//f/9//3//f/9//3//f/9//3//f/9//3//f/9//3//f/9//3//f/9//3//f/9//3//f/9//3//f/9//3//f/9//3//f/9//3//f/9//3//f/9//3//f/9//3//f/9//3//f/9//3//f/9//3//f/9//3//f/9//3//f/9//3//f/9//3//f/9//3//f/9//3//f/9//3//f/9//3//f/9//3//f/9//3//f/9//3//f/9//3//f/9//3//f/9//3//f/9//3//f/9//3//f/9//3//f/9//3//f/9//3//f/9//3//f/9//3//f/9//3//f/9//3//f/9//3//f/9//3//f/9//3//f/9//3//f/9//3//f/9//3//f/9//3//f/9//3//f/9//3//f/9//3//f/9//3//f/9//3//f/9//3s7Z3ZO8j13Uj1nPmt5UtQ5lDXYQdc9tTmSMbI18j23Uhpj33v/f/9//3//f/9//3//f/9//3//f/9//3//f/9//3/fe9pa1j1ULXlOfm//e753t1pba/9//3//f797mFKyObI1FUIVQpEx8kHfe/9//3//f/9/nnP/f/9//3//f/9//3//f/9//3//f/9//3//f/9//3//f/9//3//f/9//3//f/9//3//f/9//3//f/9//3//f/9//3//f/9//3//f/9//3//f/9//3//f/9//3//f/9//3//f/9//3//f/9//3//f/9//3//f/9//3//f/9//3//f/9//3//f/9//3//f/9//3//f/9//3//f/9//3//f/9//3//f/9//3//f/9//3//f/9//3//f/9//3//f/9//3//f/9//3//f/9//3//f/9//3//f/9//3//f/9//3//f/9//3//f/9//3//f/9//3//f/9//3//f/9//3//f/9//3//f/9//3//f/9//3//f/9//3//f/9//3//f/9//3//f/9//3//f/9//3//f/9//3//f/9//3//f/9//3//f/9//3//f/9//3//f/9//3//f/9//3//f/9//3//f/9//3//f/9//3//f/9//3//f/9//3//f/9//3//f/9//3//f/9//3//f/9/nXP4XlNGdU75Xp5zPGeZUhdG9kH2QTdGN0Y2RtI58j00RpZS2F47a31zv3e+e/9//3//f/9//3/fe997nXNca9laNka2OXQxF0bfe/9//3/4Yjtr/3//f/9//3++d9la9D02RvU9Ui3SPZ53/3//f/9//3+XVp1z/3//f/9//3//f/9//3//f/9//3//f/9//3//f/9//3//f/9//3//f/9//3//f/9//3//f/9//3//f/9//3//f/9//3//f/9//3//f/9//3//f/9//3//f/9//3//f/9//3//f/9//3//f/9//3//f/9//3//f/9//3//f/9//3//f/9//3//f/9//3//f/9//3//f/9//3//f/9//3//f/9//3//f/9//3//f/9//3//f/9//3//f/9//3//f/9//3//f/9//3//f/9//3//f/9//3//f/9//3//f/9//3//f/9//3//f/9//3//f/9//3//f/9//3//f/9//3//f/9//3//f/9//3//f/9//3//f/9//3//f/9//3//f/9//3//f/9//3//f/9//3//f/9//3//f/9//3//f/9//3//f/9//3//f/9//3//f/9//3//f/9//3//f/9//3//f/9//3//f/9//3//f/9//3//f/9//3//f/9//3//f/9//3//f/9//3//f/9//38ZY5VSU0qWUjxnn3Nda7lW8z03SvxeX2tebxpj11pUStA5bi2wNfI9NEZ3UpdSd1JVSlVKE0ITRlZKN0qTNdQ5FkYVRrhWvne+d5dWO2v/f/9//3//f/9//39ca1VKFkL3QfRBNEYaY957/3//f3dSt1r/f/9//3//f/9//3//f/9//3//f/9//3//f/9//3//f/9//3//f/9//3//f/9//3//f/9//3//f/9//3//f/9//3//f/9//3//f/9//3//f/9//3//f/9//3//f/9//3//f/9//3//f/9//3//f/9//3//f/9//3//f/9//3//f/9//3//f/9//3//f/9//3//f/9//3//f/9//3//f/9//3//f/9//3//f/9//3//f/9//3//f/9//3//f/9//3//f/9//3//f/9//3//f/9//3//f/9//3//f/9//3//f/9//3//f/9//3//f/9//3//f/9//3//f/9//3//f/9//3//f/9//3//f/9//3//f/9//3//f/9//3//f/9//3//f/9//3//f/9//3//f/9//3//f/9//3//f/9//3//f/9//3//f/9//3//f/9//3//f/9//3//f/9//3//f/9//3//f/9//3//f/9//3//f/9//3//f/9//3//f/9//3//f/9//3//f/9//3//f/9/3ns7a3VO8kGXVhtnXW9da3hS80FVShtjvnf/f/97fW/YWjRG0znUPbQ59kE3SnhSuVYbYzxnPWs4TlEtsjkbZzxnNUo1SnhSd05+c/9//3//f/9//3//f/9/OmfSOVlKPGe4VlRKt1Y5Z793Vk52Tt57/3//f/9//3//f/9//3//f/9//3//f/9//3//f/9//3//f/9//3//f/9//3//f/9//3//f/9//3//f/9//3//f/9//3//f/9//3//f/9//3//f/9//3//f/9//3//f/9//3//f/9//3//f/9//3//f/9//3//f/9//3//f/9//3//f/9//3//f/9//3//f/9//3//f/9//3//f/9//3//f/9//3//f/9//3//f/9//3//f/9//3//f/9//3//f/9//3//f/9//3//f/9//3//f/9//3//f/9//3//f/9//3//f/9//3//f/9//3//f/9//3//f/9//3//f/9//3//f/9//3//f/9//3//f/9//3//f/9//3//f/9//3//f/9//3//f/9//3//f/9//3//f/9//3//f/9//3//f/9//3//f/9//3//f/9//3//f/9//3//f/9//3//f/9//3//f/9//3//f/9//3//f/9//3//f/9//3//f/9//3//f/9//3//f/9//3//f/9//3//f/9/vncaZ1RKFEZ2UhtjXGvYWlVK8T11TjpnvXP/e/9/vXd9b9laeFIWQhVCeE77Yl1rPWeaVhhKsznZWt57/3+4WrE5kTHZWt97/3//f/9//3//f/9//3/fe1ZKGEa/d31rO2e2UlNKd071QVdOv3f/f/9//3//f/9//3//f/9//3//f/9//3//f/9//3//f/9//3//f/9//3//f/9//3//f/9//3//f/9//3//f/9//3//f/9//3//f/9//3//f/9//3//f/9//3//f/9//3//f/9//3//f/9//3//f/9//3//f/9//3//f/9//3//f/9//3//f/9//3//f/9//3//f/9//3//f/9//3//f/9//3//f/9//3//f/9//3//f/9//3//f/9//3//f/9//3//f/9//3//f/9//3//f/9//3//f/9//3//f/9//3//f/9//3//f/9//3//f/9//3//f/9//3//f/9//3//f/9//3//f/9//3//f/9//3//f/9//3//f/9//3//f/9//3//f/9//3//f/9//3//f/9//3//f/9//3//f/9//3//f/9//3//f/9//3//f/9//3//f/9//3//f/9//3//f/9//3//f/9//3//f/9//3//f/9//3//f/9//3//f/9//3//f/9//3//f/9//3//f/9//3//f957W2vZWnZOdU52Utha+V7YWlVKdU63Vlxr/3//f957vnd8bztn2lraXvpePGc8Z7taOE55Un1v/3//f55z2Vp3Ujxr/3//f/9//3//f/9//3//f/9/mFI4Sr93XGudc51z+F6XUpI1FUY8a/9//3//f/9//3//f/9//3//f/9//3//f/9//3//f/9//3//f/9//3//f/9//3//f/9//3//f/9//3//f/9//3//f/9//3//f/9//3//f/9//3//f/9//3//f/9//3//f/9//3//f/9//3//f/9//3//f/9//3//f/9//3//f/9//3//f/9//3//f/9//3//f/9//3//f/9//3//f/9//3//f/9//3//f/9//3//f/9//3//f/9//3//f/9//3//f/9//3//f/9//3//f/9//3//f/9//3//f/9//3//f/9//3//f/9//3//f/9//3//f/9//3//f/9//3//f/9//3//f/9//3//f/9//3//f/9//3//f/9//3//f/9//3//f/9//3//f/9//3//f/9//3//f/9//3//f/9//3//f/9//3//f/9//3//f/9//3//f/9//3//f/9//3//f/9//3//f/9//3//f/9//3//f/9//3//f/9//3//f/9//3//f/9//3//f/9//3//f/9//3//f/9//3//f/9/vne3WlVOE0aXUtpau1o3StQ90zmXUn1v3nv+e/9//n//f997/3vfe793ulZ4Ul1v/3//f/9//3//f99//3//f/9//3//f/9//3//f/9//3+5VjhK3nc6Z71z/3//f31v1D2yNXZOfXP/f/9//3//f/9//3//f/9//3//f/9//3//f/9//3//f/9//3//f/9//3//f/9//3//f/9//3//f/9//3//f/9//3//f/9//3//f/9//3//f/9//3//f/9//3//f/9//3//f/9//3//f/9//3//f/9//3//f/9//3//f/9//3//f/9//3//f/9//3//f/9//3//f/9//3//f/9//3//f/9//3//f/9//3//f/9//3//f/9//3//f/9//3//f/9//3//f/9//3//f/9//3//f/9//3//f/9//3//f/9//3//f/9//3//f/9//3//f/9//3//f/9//3//f/9//3//f/9//3//f/9//3//f/9//3//f/9//3//f/9//3//f/9//3//f/9//3//f/9//3//f/9//3//f/9//3//f/9//3//f/9//3//f/9//3//f/9//3//f/9//3//f/9//3//f/9//3//f/9//3//f/9//3//f/9//3//f/9//3//f/9//3//f/9//3//f/9//3//f/9//3//f/9//3//f/9/3nu+dztnl1ZWTnhOV0oVRpE1szk2SvxinnPfe99733++d31v+WKXVjtn/3//f/9//3//f/9//3//f/9//3//f/9//3//f/9//3//f/xiWE69d5xzWmv/f/9//3+XUrhWVUqVUvdevnf/f/9//3//f/9//3//f/9//3//f/9//3//f/9//3//f/9//3//f/9//3//f/9//3//f/9//3//f/9//3//f/9//3//f/9//3//f/9//3//f/9//3//f/9//3//f/9//3//f/9//3//f/9//3//f/9//3//f/9//3//f/9//3//f/9//3//f/9//3//f/9//3//f/9//3//f/9//3//f/9//3//f/9//3//f/9//3//f/9//3//f/9//3//f/9//3//f/9//3//f/9//3//f/9//3//f/9//3//f/9//3//f/9//3//f/9//3//f/9//3//f/9//3//f/9//3//f/9//3//f/9//3//f/9//3//f/9//3//f/9//3//f/9//3//f/9//3//f/9//3//f/9//3//f/9//3//f/9//3//f/9//3//f/9//3//f/9//3//f/9//3//f/9//3//f/9//3//f/9//3//f/9//3//f/9//3//f/9//3//f/9//3//f/9//3//f/9//3//f/9//3//f/9//3//f/9//3/fe793fm9da9peeFIUQpE1sDWQNRJCNEp2TpdSt1Y7a51z/3//f/9//3//f/9//3//f/9//3//f/9//3//f/9//3//f997mlZ4Ut57nXP3Xt57/3/fd9hannN9b/le916VTthaXGv/f/9//3//f/9//3//f/9//3//f/9//3//f/9//3//f/9//3//f/9//3//f/9//3//f/9//3//f/9//3//f/9//3//f/9//3//f/9//3//f/9//3//f/9//3//f/9//3//f/9//3//f/9//3//f/9//3//f/9//3//f/9//3//f/9//3//f/9//3//f/9//3//f/9//3//f/9//3//f/9//3//f/9//3//f/9//3//f/9//3//f/9//3//f/9//3//f/9//3//f/9//3//f/9//3//f/9//3//f/9//3//f/9//3//f/9//3//f/9//3//f/9//3//f/9//3//f/9//3//f/9//3//f/9//3//f/9//3//f/9//3//f/9//3//f/9//3//f/9//3//f/9//3//f/9//3//f/9//3//f/9//3//f/9//3//f/9//3//f/9//3//f/9//3//f/9//3//f/9//3//f/9//3//f/9//3//f/9//3//f/9//3//f/9//3//f/9//3//f/9//3//f/9//3//f/9//3//f/9//3//f/9/vnedcztnVU7SOZA1VU5ca/9//3//f/9//3//f/9//3//f/9//3//f/9//3//f/9//3//f/9/vXfzPdla/3//f/li33v/f51zGmP/e997vnP/f1xrdk4VQndSvnf/f/9//3//f/9//3//f/9//3//f/9//3//f/9//3//f/9//3//f/9//3//f/9//3//f/9//3//f/9//3//f/9//3//f/9//3//f/9//3//f/9//3//f/9//3//f/9//3//f/9//3//f/9//3//f/9//3//f/9//3//f/9//3//f/9//3//f/9//3//f/9//3//f/9//3//f/9//3//f/9//3//f/9//3//f/9//3//f/9//3//f/9//3//f/9//3//f/9//3//f/9//3//f/9//3//f/9//3//f/9//3//f/9//3//f/9//3//f/9//3//f/9//3//f/9//3//f/9//3//f/9//3//f/9//3//f/9//3//f/9//3//f/9//3//f/9//3//f/9//3//f/9//3//f/9//3//f/9//3//f/9//3//f/9//3//f/9//3//f/9//3//f/9//3//f/9//3//f/9//3//f/9//3//f/9//3//f/9//3//f/9//3//f/9//3//f/9//3//f/9//3//f/9//3//f/9//3//f/9//3//f/9//3/fe51z2F51TjRKdlIZY51z/3//f/9//3//f/9//3//f/9//3//f/9//3//f/9//3/de9leXG//f/9/Omd9c/9/+F4ZY/97/nucc/9/fGtWSrQ1kjU1RtlaXGvfe/9//3//f/9//3//f/9//3//f/9//3//f/9//3//f/9//3//f/9//3//f/9//3//f/9//3//f/9//3//f/9//3//f/9//3//f/9//3//f/9//3//f/9//3//f/9//3//f/9//3//f/9//3//f/9//3//f/9//3//f/9//3//f/9//3//f/9//3//f/9//3//f/9//3//f/9//3//f/9//3//f/9//3//f/9//3//f/9//3//f/9//3//f/9//3//f/9//3//f/9//3//f/9//3//f/9//3//f/9//3//f/9//3//f/9//3//f/9//3//f/9//3//f/9//3//f/9//3//f/9//3//f/9//3//f/9//3//f/9//3//f/9//3//f/9//3//f/9//3//f/9//3//f/9//3//f/9//3//f/9//3//f/9//3//f/9//3//f/9//3//f/9//3//f/9//3//f/9//3//f/9//3//f/9//3//f/9//3//f/9//3//f/9//3//f/9//3//f/9//3//f/9//3//f/9//3//f/9//3//f/9//3//f957XG92UhNCVU4bZ55333//f/9//3//f/9//3//f/9//3//f/9//3//f/9//3//f/9//399b11rv3f4Xnxv/3/+e5xz/39ba5hSulbTOVhKWEpUSrhannP/f/9//3//f/9//3//f/9//3//f/9//3//f/9//3//f/9//3//f/9//3//f/9//3//f/9//3//f/9//3//f/9//3//f/9//3//f/9//3//f/9//3//f/9//3//f/9//3//f/9//3//f/9//3//f/9//3//f/9//3//f/9//3//f/9//3//f/9//3//f/9//3//f/9//3//f/9//3//f/9//3//f/9//3//f/9//3//f/9//3//f/9//3//f/9//3//f/9//3//f/9//3//f/9//3//f/9//3//f/9//3//f/9//3//f/9//3//f/9//3//f/9//3//f/9//3//f/9//3//f/9//3//f/9//3//f/9//3//f/9//3//f/9//3//f/9//3//f/9//3//f/9//3//f/9//3//f/9//3//f/9//3//f/9//3//f/9//3//f/9//3//f/9//3//f/9//3//f/9//3//f/9//3//f/9//3//f/9//3//f/9//3//f/9//3//f/9//3//f/9//3//f/9//3//f/9//3//f/9//3//f/9//3//f/9/nXPZXjRG80FVShpjvnf/f/9//3//f/9//3//f/9//3//f/9//3//f/9//3//f51z2l4+a7ha3nv/f/9/e2//fxljfG/fezxnVkr0QZExkjXVPZlSfG//f/9//3//f/9//3//f/9//3//f/9//3//f/9//3//f/9//3//f/9//3//f/9//3//f/9//3//f/9//3//f/9//3//f/9//3//f/9//3//f/9//3//f/9//3//f/9//3//f/9//3//f/9//3//f/9//3//f/9//3//f/9//3//f/9//3//f/9//3//f/9//3//f/9//3//f/9//3//f/9//3//f/9//3//f/9//3//f/9//3//f/9//3//f/9//3//f/9//3//f/9//3//f/9//3//f/9//3//f/9//3//f/9//3//f/9//3//f/9//3//f/9//3//f/9//3//f/9//3//f/9//3//f/9//3//f/9//3//f/9//3//f/9//3//f/9//3//f/9//3//f/9//3//f/9//3//f/9//3//f/9//3//f/9//3//f/9//3//f/9//3//f/9//3//f/9//3//f/9//3//f/9//3//f/9//3//f/9//3//f/9//3//f/9//3//f/9//3//f/9//3//f/9//3//f/9//3//f/9//3//f/9//3//f/9/339cb7dW0T00RphWnnPfe/9//3//f/9//3//f/9//3//f/9//3//f/9/3nuXUlZO+WL/f/9//39ba31vGmffe/9/33uYUvRB21q6WtpamFYzSvheO2e5Wp93/3//f/9//3//f/9//3//f/9//3//f/9//3//f/9//3//f/9//3//f/9//3//f/9//3//f/9//3//f/9//3//f/9//3//f/9//3//f/9//3//f/9//3//f/9//3//f/9//3//f/9//3//f/9//3//f/9//3//f/9//3//f/9//3//f/9//3//f/9//3//f/9//3//f/9//3//f/9//3//f/9//3//f/9//3//f/9//3//f/9//3//f/9//3//f/9//3//f/9//3//f/9//3//f/9//3//f/9//3//f/9//3//f/9//3//f/9//3//f/9//3//f/9//3//f/9//3//f/9//3//f/9//3//f/9//3//f/9//3//f/9//3//f/9//3//f/9//3//f/9//3//f/9//3//f/9//3//f/9//3//f/9//3//f/9//3//f/9//3//f/9//3//f/9//3//f/9//3//f/9//3//f/9//3//f/9//3//f/9//3//f/9//3//f/9//3//f/9//3//f/9//3//f/9//3//f/9//3//f/9//3//f/9/3nudc/lel1JVSnZSOmfee/9//3//f/9//3//f/9//3//f/9//3/ee5ZWVEqdc/9//3//f1tvG2MbZ/9//3//e3ZOl1J8b/97vHOcc1pr+F41SrM5ulbfe/9//3//f/9//3//f/9//3//f/9//3//f/9//3//f/9//3//f/9//3//f/9//3//f/9//3//f/9//3//f/9//3//f/9//3//f/9//3//f/9//3//f/9//3//f/9//3//f/9//3//f/9//3//f/9//3//f/9//3//f/9//3//f/9//3//f/9//3//f/9//3//f/9//3//f/9//3//f/9//3//f/9//3//f/9//3//f/9//3//f/9//3//f/9//3//f/9//3//f/9//3//f/9//3//f/9//3//f/9//3//f/9//3//f/9//3//f/9//3//f/9//3//f/9//3//f/9//3//f/9//3//f/9//3//f/9//3//f/9//3//f/9//3//f/9//3//f/9//3//f/9//3//f/9//3//f/9//3//f/9//3//f/9//3//f/9//3//f/9//3//f/9//3//f/9//3//f/9//3//f/9//3//f/9//3//f/9//3//f/9//3//f/9//3//f/9//3//f/9//3//f/9//3//f/9//3//f/9//3//f/9//3//f/9//3//f51z2FoSQhJCtlacc/9//3//f/9//3//f/9//3//f/9/nXN8b/9//3//f/9/nXOYVhtn33//f957+FobY31v/3//f5xv/3//fxtj1D2zOVVOOme+d/9//3//f/9//3//f/9//3//f/9//3//f/9//3//f/9//3//f/9//3//f/9//3//f/9//3//f/9//3//f/9//3//f/9//3//f/9//3//f/9//3//f/9//3//f/9//3//f/9//3//f/9//3//f/9//3//f/9//3//f/9//3//f/9//3//f/9//3//f/9//3//f/9//3//f/9//3//f/9//3//f/9//3//f/9//3//f/9//3//f/9//3//f/9//3//f/9//3//f/9//3//f/9//3//f/9//3//f/9//3//f/9//3//f/9//3//f/9//3//f/9//3//f/9//3//f/9//3//f/9//3//f/9//3//f/9//3//f/9//3//f/9//3//f/9//3//f/9//3//f/9//3//f/9//3//f/9//3//f/9//3//f/9//3//f/9//3//f/9//3//f/9//3//f/9//3//f/9//3//f/9//3//f/9//3//f/9//3//f/9//3//f/9//3//f/9//3//f/9//3//f/9//3//f/9//3//f/9//3//f/9//3//f/9//3//f713GWeVUlROllIaY51z/3//f/9//3//f/9//3//f/9//3//f/9//3+9d3ROGmf/f/9//3/YWn1zXGu+d/9//n/ee/9/G2cUQrhaGWOWVrZWWmu+d/9//3//f/9//3//f/9//3//f/9//3//f/9//3//f/9//3//f/9//3//f/9//3//f/9//3//f/9//3//f/9//3//f/9//3//f/9//3//f/9//3//f/9//3//f/9//3//f/9//3//f/9//3//f/9//3//f/9//3//f/9//3//f/9//3//f/9//3//f/9//3//f/9//3//f/9//3//f/9//3//f/9//3//f/9//3//f/9//3//f/9//3//f/9//3//f/9//3//f/9//3//f/9//3//f/9//3//f/9//3//f/9//3//f/9//3//f/9//3//f/9//3//f/9//3//f/9//3//f/9//3//f/9//3//f/9//3//f/9//3//f/9//3//f/9//3//f/9//3//f/9//3//f/9//3//f/9//3//f/9//3//f/9//3//f/9//3//f/9//3//f/9//3//f/9//3//f/9//3//f/9//3//f/9//3//f/9//3//f/9//3//f/9//3//f/9//3//f/9//3//f/9//3//f/9//3//f/9//3//f/9//3//f/9//3//f/9/nnMZY9dalla3VltrnXP/f/9//3//f/9//3//f/9//3//f/9/+F6+d/9//3//f3tvnXPfe5xz/3//f/9//38bY1VKv3f/f/9/W2u1VnVO+WJ8b/9//3//f/9//3//f/9//3//f/9//3//f/9//3//f/9//3//f/9//3//f/9//3//f/9//3//f/9//3//f/9//3//f/9//3//f/9//3//f/9//3//f/9//3//f/9//3//f/9//3//f/9//3//f/9//3//f/9//3//f/9//3//f/9//3//f/9//3//f/9//3//f/9//3//f/9//3//f/9//3//f/9//3//f/9//3//f/9//3//f/9//3//f/9//3//f/9//3//f/9//3//f/9//3//f/9//3//f/9//3//f/9//3//f/9//3//f/9//3//f/9//3//f/9//3//f/9//3//f/9//3//f/9//3//f/9//3//f/9//3//f/9//3//f/9//3//f/9//3//f/9//3//f/9//3//f/9//3//f/9//3//f/9//3//f/9//3//f/9//3//f/9//3//f/9//3//f/9//3//f/9//3//f/9//3//f/9//3//f/9//3//f/9//3//f/9//3//f/9//3//f/9//3//f/9//3//f/9//3//f/9//3//f/9//3//f/9//3+dc1xrtlYSQnVSOmffe/9//3//f/9//3//f/9//3//f/9//3//f/9/3nu+d957fG/fe/9//3//f9hallL/f/9//3//f957nXPYWlVOdlJca/9//3//f/9//3//f/9//3//f/9//3//f/9//3//f/9//3//f/9//3//f/9//3//f/9//3//f/9//3//f/9//3//f/9//3//f/9//3//f/9//3//f/9//3//f/9//3//f/9//3//f/9//3//f/9//3//f/9//3//f/9//3//f/9//3//f/9//3//f/9//3//f/9//3//f/9//3//f/9//3//f/9//3//f/9//3//f/9//3//f/9//3//f/9//3//f/9//3//f/9//3//f/9//3//f/9//3//f/9//3//f/9//3//f/9//3//f/9//3//f/9//3//f/9//3//f/9//3//f/9//3//f/9//3//f/9//3//f/9//3//f/9//3//f/9//3//f/9//3//f/9//3//f/9//3//f/9//3//f/9//3//f/9//3//f/9//3//f/9//3//f/9//3//f/9//3//f/9//3//f/9//3//f/9//3//f/9//3//f/9//3//f/9//3//f/9//3//f/9//3//f/9//3//f/9//3//f/9//3//f/9//3//f/9//3//f/9//3//f3xv2F5VTlRO2Fo7Z5xz/3//f/9//3//f/9//3//f/9//3//f31zOmc6Z/9//3//f997llIaY/9//3//f/9//3//f/9/fXMbY3ZSuFYaY51z33//f/9//3//f/9//3//f/9//3//f/9//3//f/9//3//f/9//3//f/9//3//f/9//3//f/9//3//f/9//3//f/9//3//f/9//3//f/9//3//f/9//3//f/9//3//f/9//3//f/9//3//f/9//3//f/9//3//f/9//3//f/9//3//f/9//3//f/9//3//f/9//3//f/9//3//f/9//3//f/9//3//f/9//3//f/9//3//f/9//3//f/9//3//f/9//3//f/9//3//f/9//3//f/9//3//f/9//3//f/9//3//f/9//3//f/9//3//f/9//3//f/9//3//f/9//3//f/9//3//f/9//3//f/9//3//f/9//3//f/9//3//f/9//3//f/9//3//f/9//3//f/9//3//f/9//3//f/9//3//f/9//3//f/9//3//f/9//3//f/9//3//f/9//3//f/9//3//f/9//3//f/9//3//f/9//3//f/9//3//f/9//3//f/9//3//f/9//3//f/9//3//f/9//3//f/9//3//f/9//3//f/9//3//f/9//3//f957Gmd2UvI9FEK4Vp5z/3//f/9//3//f/9//3//f/9/W2tVTvle33v/f/5/nXNVTn1v/3//f/9//3//f/9/3nt8b3xv33saY1VKFEa4Wr97/3//f/9//3//f/9//3//f/9//3//f/9//3//f/9//3//f/9//3//f/9//3//f/9//3//f/9//3//f/9//3//f/9//3//f/9//3//f/9//3//f/9//3//f/9//3//f/9//3//f/9//3//f/9//3//f/9//3//f/9//3//f/9//3//f/9//3//f/9//3//f/9//3//f/9//3//f/9//3//f/9//3//f/9//3//f/9//3//f/9//3//f/9//3//f/9//3//f/9//3//f/9//3//f/9//3//f/9//3//f/9//3//f/9//3//f/9//3//f/9//3//f/9//3//f/9//3//f/9//3//f/9//3//f/9//3//f/9//3//f/9//3//f/9//3//f/9//3//f/9//3//f/9//3//f/9//3//f/9//3//f/9//3//f/9//3//f/9//3//f/9//3//f/9//3//f/9//3//f/9//3//f/9//3//f/9//3//f/9//3//f/9//3//f/9//3//f/9//3//f/9//3//f/9//3//f/9//3//f/9//3//f/9//3//f/9//3//f957fG8aY7dWdU7YWvhenXP/f/9//3//f/9//3/ee55znnf/f/9//398b3ZOnXP/f/9//3//f/9//3+ec5dWW2v/f/9/nnc7Z7dWl1bYWp1z33//f/9//3//f/9//3//f/9//3//f/9//3//f/9//3//f/9//3//f/9//3//f/9//3//f/9//3//f/9//3//f/9//3//f/9//3//f/9//3//f/9//3//f/9//3//f/9//3//f/9//3//f/9//3//f/9//3//f/9//3//f/9//3//f/9//3//f/9//3//f/9//3//f/9//3//f/9//3//f/9//3//f/9//3//f/9//3//f/9//3//f/9//3//f/9//3//f/9//3//f/9//3//f/9//3//f/9//3//f/9//3//f/9//3//f/9//3//f/9//3//f/9//3//f/9//3//f/9//3//f/9//3//f/9//3//f/9//3//f/9//3//f/9//3//f/9//3//f/9//3//f/9//3//f/9//3//f/9//3//f/9//3//f/9//3//f/9//3//f/9//3//f/9//3//f/9//3//f/9//3//f/9//3//f/9//3//f/9//3//f/9//3//f/9//3//f/9//3//f/9//3//f/9//3//f/9//3//f/9//3//f/9//3//f/9//3//f/9//3/fextnl1YzRrZWGme+e/9//3//f/9//3//f/9//3++d7dWl1Lfe/9//3//f/9//3//f11rVk4bY/9//3//f/9//39cb9heVEq3VhpjfW++e/9//3//f/9//3//f/9//3//f/9//3//f/9//3//f/9//3//f/9//3//f/9//3//f/9//3//f/9//3//f/9//3//f/9//3//f/9//3//f/9//3//f/9//3//f/9//3//f/9//3//f/9//3//f/9//3//f/9//3//f/9//3//f/9//3//f/9//3//f/9//3//f/9//3//f/9//3//f/9//3//f/9//3//f/9//3//f/9//3//f/9//3//f/9//3//f/9//3//f/9//3//f/9//3//f/9//3//f/9//3//f/9//3//f/9//3//f/9//3//f/9//3//f/9//3//f/9//3//f/9//3//f/9//3//f/9//3//f/9//3//f/9//3//f/9//3//f/9//3//f/9//3//f/9//3//f/9//3//f/9//3//f/9//3//f/9//3//f/9//3//f/9//3//f/9//3//f/9//3//f/9//3//f/9//3//f/9//3//f/9//3//f/9//3//f/9//3//f/9//3//f/9//3//f/9//3//f/9//3//f/9//3//f/9//3//f/9//3/fe51z11pUSpVS+V58b997/3//f/9//3//f553dk6YVr97/3//f/9//3//f/9/PWv1Qdte/3//f/9//3//f/9//3+dc/leVkrSPZdWvnf/f/9//3//f/9//3//f/9//3//f/9//3//f/9//3//f/9//3//f/9//3//f/9//3//f/9//3//f/9//3//f/9//3//f/9//3//f/9//3//f/9//3//f/9//3//f/9//3//f/9//3//f/9//3//f/9//3//f/9//3//f/9//3//f/9//3//f/9//3//f/9//3//f/9//3//f/9//3//f/9//3//f/9//3//f/9//3//f/9//3//f/9//3//f/9//3//f/9//3//f/9//3//f/9//3//f/9//3//f/9//3//f/9//3//f/9//3//f/9//3//f/9//3//f/9//3//f/9//3//f/9//3//f/9//3//f/9//3//f/9//3//f/9//3//f/9//3//f/9//3//f/9//3//f/9//3//f/9//3//f/9//3//f/9//3//f/9//3//f/9//3//f/9//3//f/9//3//f/9//3//f/9//3//f/9//3//f/9//3//f/9//3//f/9//3//f/9//3//f/9//3//f/9//3//f/9//3//f/9//3//f/9//3//f/9//3//f/9//3//f957fG90Ts85EkI6Z997/3//f/9/3nu4WplWnnP/f/9//3//f/9//388a/NBuFr/f/9//3//f/9//3//f/9//3/bXvVB80EzSvle3nv/f/9//3//f/9//3//f/9//3//f/9//3//f/9//3//f/9//3//f/9//3//f/9//3//f/9//3//f/9//3//f/9//3//f/9//3//f/9//3//f/9//3//f/9//3//f/9//3//f/9//3//f/9//3//f/9//3//f/9//3//f/9//3//f/9//3//f/9//3//f/9//3//f/9//3//f/9//3//f/9//3//f/9//3//f/9//3//f/9//3//f/9//3//f/9//3//f/9//3//f/9//3//f/9//3//f/9//3//f/9//3//f/9//3//f/9//3//f/9//3//f/9//3//f/9//3//f/9//3//f/9//3//f/9//3//f/9//3//f/9//3//f/9//3//f/9//3//f/9//3//f/9//3//f/9//3//f/9//3//f/9//3//f/9//3//f/9//3//f/9//3//f/9//3//f/9//3//f/9//3//f/9//3//f/9//3//f/9//3//f/9//3//f/9//3//f/9//3//f/9//3//f/9//3//f/9//3//f/9//3//f/9//3//f/9//3//f/9//3//f99/fG8aY5ZWd1LXWltvvnfff9ped1J9b/9//3//f/9//3//f51zNEYbZ/9//3//f/9//3//f/9//3//fxxnu1pdb1tr2FqWVhljnHP/f/9//3//f/9//3//f/9//3//f/9//3//f/9//3//f/9//3//f/9//3//f/9//3//f/9//3//f/9//3//f/9//3//f/9//3//f/9//3//f/9//3//f/9//3//f/9//3//f/9//3//f/9//3//f/9//3//f/9//3//f/9//3//f/9//3//f/9//3//f/9//3//f/9//3//f/9//3//f/9//3//f/9//3//f/9//3//f/9//3//f/9//3//f/9//3//f/9//3//f/9//3//f/9//3//f/9//3//f/9//3//f/9//3//f/9//3//f/9//3//f/9//3//f/9//3//f/9//3//f/9//3//f/9//3//f/9//3//f/9//3//f/9//3//f/9//3//f/9//3//f/9//3//f/9//3//f/9//3//f/9//3//f/9//3//f/9//3//f/9//3//f/9//3//f/9//3//f/9//3//f/9//3//f/9//3//f/9//3//f/9//3//f/9//3//f/9//3//f/9//3//f/9//3//f/9//3//f/9//3//f/9//3//f/9//3//f/9//3//f/9/vnsaZ/hedE52TrpaWE7UPdle/3//f/9//3//f/9/fW9WSnlS+17ZWn1v33//f/9//3//f/9/GWNda/9//3++d31z2Fp2TthafG/ee/9//n//f/9//3//f/9//3//f/9//3//f/9//3//f/9//3//f/9//3//f/9//3//f/9//3//f/9//3//f/9//3//f/9//3//f/9//3//f/9//3//f/9//3//f/9//3//f/9//3//f/9//3//f/9//3//f/9//3//f/9//3//f/9//3//f/9//3//f/9//3//f/9//3//f/9//3//f/9//3//f/9//3//f/9//3//f/9//3//f/9//3//f/9//3//f/9//3//f/9//3//f/9//3//f/9//3//f/9//3//f/9//3//f/9//3//f/9//3//f/9//3//f/9//3//f/9//3//f/9//3//f/9//3//f/9//3//f/9//3//f/9//3//f/9//3//f/9//3//f/9//3//f/9//3//f/9//3//f/9//3//f/9//3//f/9//3//f/9//3//f/9//3//f/9//3//f/9//3//f/9//3//f/9//3//f/9//3//f/9//3//f/9//3//f/9//3//f/9//3//f/9//3//f/9//3//f/9//3//f/9//3//f/9//3//f/9//3//f/9//3/fe7la0z3VPbQ580EaY793/3//f/9//39caxRCFUaYVpdWVEp0Tlpr/3//f/9//3/5Yn1z/3//f/9//3//f753GmN0TnROGGO9d/9//3//f/9//3//f/9//3//f/9//3//f/9//3//f/9//3//f/9//3//f/9//3//f/9//3//f/9//3//f/9//3//f/9//3//f/9//3//f/9//3//f/9//3//f/9//3//f/9//3//f/9//3//f/9//3//f/9//3//f/9//3//f/9//3//f/9//3//f/9//3//f/9//3//f/9//3//f/9//3//f/9//3//f/9//3//f/9//3//f/9//3//f/9//3//f/9//3//f/9//3//f/9//3//f/9//3//f/9//3//f/9//3//f/9//3//f/9//3//f/9//3//f/9//3//f/9//3//f/9//3//f/9//3//f/9//3//f/9//3//f/9//3//f/9//3//f/9//3//f/9//3//f/9//3//f/9//3//f/9//3//f/9//3//f/9//3//f/9//3//f/9//3//f/9//3//f/9//3//f/9//3//f/9//3//f/9//3//f/9//3//f/9//3//f/9//3//f/9//3//f/9//3//f/9//3//f/9//3//f/9//3//f/9//3//f/9//n//f/9/XW8URlhOOEo2RjVKuVrYWjpne2+/extnVU5cb/9//3++d1tv+F4ZY713/3++d9lennP/f/9//3//f/9//3//f/9/Wmv4XtdaWmt7b753/3//f/9//3//f/9//3//f/9//3//f/9//3//f/9//3//f/9//3//f/9//3//f/9//3//f/9//3//f/9//3//f/9//3//f/9//3//f/9//3//f/9//3//f/9//3//f/9//3//f/9//3//f/9//3//f/9//3//f/9//3//f/9//3//f/9//3//f/9//3//f/9//3//f/9//3//f/9//3//f/9//3//f/9//3//f/9//3//f/9//3//f/9//3//f/9//3//f/9//3//f/9//3//f/9//3//f/9//3//f/9//3//f/9//3//f/9//3//f/9//3//f/9//3//f/9//3//f/9//3//f/9//3//f/9//3//f/9//3//f/9//3//f/9//3//f/9//3//f/9//3//f/9//3//f/9//3//f/9//3//f/9//3//f/9//3//f/9//3//f/9//3//f/9//3//f/9//3//f/9//3//f/9//3//f/9//3//f/9//3//f/9//3//f/9//3//f/9//3//f/9//3//f/9//3//f/9//3//f/9//3//f/9//3//f/9//3//f753fW+5WvM9d05db31v2F50TlVK9EHzQRpj/3//f/9//3//f753Wmt8b35z216ed/9//3//f/9//3//f/9//3//f/9//3+dcxljt1oZY5xz/3//f/9//3//f/9//3//f/9//3//f/9//3//f/9//3//f/9//3//f/9//3//f/9//3//f/9//3//f/9//3//f/9//3//f/9//3//f/9//3//f/9//3//f/9//3//f/9//3//f/9//3//f/9//3//f/9//3//f/9//3//f/9//3//f/9//3//f/9//3//f/9//3//f/9//3//f/9//3//f/9//3//f/9//3//f/9//3//f/9//3//f/9//3//f/9//3//f/9//3//f/9//3//f/9//3//f/9//3//f/9//3//f/9//3//f/9//3//f/9//3//f/9//3//f/9//3//f/9//3//f/9//3//f/9//3//f/9//3//f/9//3//f/9//3//f/9//3//f/9//3//f/9//3//f/9//3//f/9//3//f/9//3//f/9//3//f/9//3//f/9//3//f/9//3//f/9//3//f/9//3//f/9//3//f/9//3//f/9//3//f/9//3//f/9//3//f/9//3//f/9//3//f/9//3//f/9//3//f/9//3//f/9//3//f/9//3//f753GmN1TnVSO2e+d51zXG9WSrM58z2YVvlifG/fe/9//3/ee1pruFaZVr97/3//f/9//3//f/9//3//f/9//3//f/9/3nu9dzpn11q2Vltrnnf/f/9//3//f/9//3//f/9//3//f/9//3//f/9//3//f/9//3//f/9//3//f/9//3//f/9//3//f/9//3//f/9//3//f/9//3//f/9//3//f/9//3//f/9//3//f/9//3//f/9//3//f/9//3//f/9//3//f/9//3//f/9//3//f/9//3//f/9//3//f/9//3//f/9//3//f/9//3//f/9//3//f/9//3//f/9//3//f/9//3//f/9//3//f/9//3//f/9//3//f/9//3//f/9//3//f/9//3//f/9//3//f/9//3//f/9//3//f/9//3//f/9//3//f/9//3//f/9//3//f/9//3//f/9//3//f/9//3//f/9//3//f/9//3//f/9//3//f/9//3//f/9//3//f/9//3//f/9//3//f/9//3//f/9//3//f/9//3//f/9//3//f/9//3//f/9//3//f/9//3//f/9//3//f/9//3//f/9//3//f/9//3//f/9//3//f/9//3//f/9//3//f/9//3//f/9//3//f/9//3//f/9//3//f/9//3//f957GWNTStda/3//f11rWE65WrhaNEryQVRK2Fqdc99733uYVnhSv3v/f/9//3//f/9//3//f/9//3//f/9//3//f/9//3++d1tvtlZTStZae2/ee/9//3//f/9//3//f/9//3//f/9//3//f/9//3//f/9//3//f/9//3//f/9//3//f/9//3//f/9//3//f/9//3//f/9//3//f/9//3//f/9//3//f/9//3//f/9//3//f/9//3//f/9//3//f/9//3//f/9//3//f/9//3//f/9//3//f/9//3//f/9//3//f/9//3//f/9//3//f/9//3//f/9//3//f/9//3//f/9//3//f/9//3//f/9//3//f/9//3//f/9//3//f/9//3//f/9//3//f/9//3//f/9//3//f/9//3//f/9//3//f/9//3//f/9//3//f/9//3//f/9//3//f/9//3//f/9//3//f/9//3//f/9//3//f/9//3//f/9//3//f/9//3//f/9//3//f/9//3//f/9//3//f/9//3//f/9//3//f/9//3//f/9//3//f/9//3//f/9//3//f/9//3//f/9//3//f/9//3//f/9//3//f/9//3//f/9//3//f/9//3//f/9//3//f/9//3//f/9//3//f/9//3//f/9//3//f3tvlVLYXt57O2d3Up1z/3/ee51z2V6ZVjRGNEp2ThVCVkrfe/9//3//f/9//3//f/9//3//f/9//3//f/9//3//f/9//3//f5xzOWd1UlNO11q9d/9//3//f/9//3//f/9//3//f/9//3//f/9//3//f/9//3//f/9//3//f/9//3//f/9//3//f/9//3//f/9//3//f/9//3//f/9//3//f/9//3//f/9//3//f/9//3//f/9//3//f/9//3//f/9//3//f/9//3//f/9//3//f/9//3//f/9//3//f/9//3//f/9//3//f/9//3//f/9//3//f/9//3//f/9//3//f/9//3//f/9//3//f/9//3//f/9//3//f/9//3//f/9//3//f/9//3//f/9//3//f/9//3//f/9//3//f/9//3//f/9//3//f/9//3//f/9//3//f/9//3//f/9//3//f/9//3//f/9//3//f/9//3//f/9//3//f/9//3//f/9//3//f/9//3//f/9//3//f/9//3//f/9//3//f/9//3//f/9//3//f/9//3//f/9//3//f/9//3//f/9//3//f/9//3//f/9//3//f/9//3//f/9//3//f/9//3//f/9//3//f/9//3//f/9//3//f/9//3//f/9//3//f/9//3+9d7VWuVaZUldOvnf/f/9//3//f957vXdaa7la9UGSNVZOG2e/e/9//3//f/9//3//f/9//3//f/9//3//f/9//3//f/9//3//f957Wmv3XpVSGGNba/9//3//f/9//3//f/9//3//f/9//3//f/9//3//f/9//3//f/9//3//f/9//3//f/9//3//f/9//3//f/9//3//f/9//3//f/9//3//f/9//3//f/9//3//f/9//3//f/9//3//f/9//3//f/9//3//f/9//3//f/9//3//f/9//3//f/9//3//f/9//3//f/9//3//f/9//3//f/9//3//f/9//3//f/9//3//f/9//3//f/9//3//f/9//3//f/9//3//f/9//3//f/9//3//f/9//3//f/9//3//f/9//3//f/9//3//f/9//3//f/9//3//f/9//3//f/9//3//f/9//3//f/9//3//f/9//3//f/9//3//f/9//3//f/9//3//f/9//3//f/9//3//f/9//3//f/9//3//f/9//3//f/9//3//f/9//3//f/9//3//f/9//3//f/9//3//f/9//3//f/9//3//f/9//3//f/9//3//f/9//3//f/9//3//f/9//3//f/9//3//f/9//3//f/9//3//f/9//3//f/9//3//f/9/vXf7YrE5FEa+d/9//3//f/9//3//f/9/v3uaVtQ9VUpUTlVOt1Y6Z3xv33v/f/9//3//f/9//3//f/9//3//f/9//3//f/9//3//f/9/nHP3XtZa1lo6a5xz/3//f/9//3//f/9//3//f/9//3//f/9//3//f/9//3//f/9//3//f/9//3//f/9//3//f/9//3//f/9//3//f/9//3//f/9//3//f/9//3//f/9//3//f/9//3//f/9//3//f/9//3//f/9//3//f/9//3//f/9//3//f/9//3//f/9//3//f/9//3//f/9//3//f/9//3//f/9//3//f/9//3//f/9//3//f/9//3//f/9//3//f/9//3//f/9//3//f/9//3//f/9//3//f/9//3//f/9//3//f/9//3//f/9//3//f/9//3//f/9//3//f/9//3//f/9//3//f/9//3//f/9//3//f/9//3//f/9//3//f/9//3//f/9//3//f/9//3//f/9//3//f/9//3//f/9//3//f/9//3//f/9//3//f/9//3//f/9//3//f/9//3//f/9//3//f/9//3//f/9//3//f/9//3//f/9//3//f/9//3//f/9//3//f/9//3//f/9//3//f/9//3//f/9//3//f/9//3//f/9//3//f997llbXWv9//3//f/9//3//f/9//3//f/teV059c997W2u3VnROM0q3VltrfHPfe/9//3//f/9//3//f/9//3//f/9//3//f/9//3//f/9/3nsYY3ROlFL4Xr5333//f/9//3//f/9//3//f/9//3//f/9//3//f/9//3//f/9//3//f/9//3//f/9//3//f/9//3//f/9//3//f/9//3//f/9//3//f/9//3//f/9//3//f/9//3//f/9//3//f/9//3//f/9//3//f/9//3//f/9//3//f/9//3//f/9//3//f/9//3//f/9//3//f/9//3//f/9//3//f/9//3//f/9//3//f/9//3//f/9//3//f/9//3//f/9//3//f/9//3//f/9//3//f/9//3//f/9//3//f/9//3//f/9//3//f/9//3//f/9//3//f/9//3//f/9//3//f/9//3//f/9//3//f/9//3//f/9//3//f/9//3//f/9//3//f/9//3//f/9//3//f/9//3//f/9//3//f/9//3//f/9//3//f/9//3//f/9//3//f/9//3//f/9//3//f/9//3//f/9//3//f/9//3//f/9//3//f/9//3//f/9//3//f/9//3//f/9//3//f/9//3//f/9//3//f/9//3//f/9//3//f/9//3//f/9//3//f/9//3//f997+2KYUt9//3//f/9//3++d1trt1YTQhJCl1Jba51333v/f/9//3//f/9//3//f/9//3//f/9//3//f/9//398b/heMkaVUjln3nv/f/9//3//f/9//3//f/9//3//f/9//3//f/9//3//f/9//3//f/9//3//f/9//3//f/9//3//f/9//3//f/9//3//f/9//3//f/9//3//f/9//3//f/9//3//f/9//3//f/9//3//f/9//3//f/9//3//f/9//3//f/9//3//f/9//3//f/9//3//f/9//3//f/9//3//f/9//3//f/9//3//f/9//3//f/9//3//f/9//3//f/9//3//f/9//3//f/9//3//f/9//3//f/9//3//f/9//3//f/9//3//f/9//3//f/9//3//f/9//3//f/9//3//f/9//3//f/9//3//f/9//3//f/9//3//f/9//3//f/9//3//f/9//3//f/9//3//f/9//3//f/9//3//f/9//3//f/9//3//f/9//3//f/9//3//f/9//3//f/9//3//f/9//3//f/9//3//f/9//3//f/9//3//f/9//3//f/9//3//f/9//3//f/9//3//f/9//3//f/9//3//f/9//3//f/9//3//f/9//3//f/9//3//f/9//3//f/9/33/aXtla33v/f/9//3//f/9//3//f553GmO3WnVOdE62VhpnfW/ee/9//3//f/9//3//f/9//3//f/9//3//f/9//3+ddxlntlrXWltrvnf/f/9//3//f/9//3//f/9//3//f/9//3//f/9//3//f/9//3//f/9//3//f/9//3//f/9//3//f/9//3//f/9//3//f/9//3//f/9//3//f/9//3//f/9//3//f/9//3//f/9//3//f/9//3//f/9//3//f/9//3//f/9//3//f/9//3//f/9//3//f/9//3//f/9//3//f/9//3//f/9//3//f/9//3//f/9//3//f/9//3//f/9//3//f/9//3//f/9//3//f/9//3//f/9//3//f/9//3//f/9//3//f/9//3//f/9//3//f/9//3//f/9//3//f/9//3//f/9//3//f/9//3//f/9//3//f/9//3//f/9//3//f/9//3//f/9//3//f/9//3//f/9//3//f/9//3//f/9//3//f/9//3//f/9//3//f/9//3//f/9//3//f/9//3//f/9//3//f/9//3//f/9//3//f/9//3//f/9//3//f/9//3//f/9//3//f/9//3//f/9//3//f/9//3//f/9//3//f/9//3//f/9//3//f/9//3/fe/pemFbff/9//3//f/9//3//f/9//3//f/9/vnuecztrllLxQTJGlVJba55333//f/9//3//f/9//3//f/9//3//f/9//3++d1trdVJ0Tthe33v/f/9//3//f/9//3//f/9//3//f/9//3//f/9//3//f/9//3//f/9//3//f/9//3//f/9//3//f/9//3//f/9//3//f/9//3//f/9//3//f/9//3//f/9//3//f/9//3//f/9//3//f/9//3//f/9//3//f/9//3//f/9//3//f/9//3//f/9//3//f/9//3//f/9//3//f/9//3//f/9//3//f/9//3//f/9//3//f/9//3//f/9//3//f/9//3//f/9//3//f/9//3//f/9//3//f/9//3//f/9//3//f/9//3//f/9//3//f/9//3//f/9//3//f/9//3//f/9//3//f/9//3//f/9//3//f/9//3//f/9//3//f/9//3//f/9//3//f/9//3//f/9//3//f/9//3//f/9//3//f/9//3//f/9//3//f/9//3//f/9//3//f/9//3//f/9//3//f/9//3//f/9//3//f/9//3//f/9//3//f/9//3//f/9//3//f/9//3//f/9//3//f/9//3//f/9//3//f/9//3//f/9//3//f/9/+l64Vt97/3//f/9//3//f/9//3//f/9//3//f/9//3++d3xvGmO3WrdWt1rXXhljOmtba3xz3nvff/9//3//f/9//3//f/9//3/fe1trGmcaY1trnnP/f/9//3//f/9//3//f/9//3//f/9//3//f/9//3//f/9//3//f/9//3//f/9//3//f/9//3//f/9//3//f/9//3//f/9//3//f/9//3//f/9//3//f/9//3//f/9//3//f/9//3//f/9//3//f/9//3//f/9//3//f/9//3//f/9//3//f/9//3//f/9//3//f/9//3//f/9//3//f/9//3//f/9//3//f/9//3//f/9//3//f/9//3//f/9//3//f/9//3//f/9//3//f/9//3//f/9//3//f/9//3//f/9//3//f/9//3//f/9//3//f/9//3//f/9//3//f/9//3//f/9//3//f/9//3//f/9//3//f/9//3//f/9//3//f/9//3//f/9//3//f/9//3//f/9//3//f/9//3//f/9//3//f/9//3//f/9//3//f/9//3//f/9//3//f/9//3//f/9//3//f/9//3//f/9//3//f/9//3//f/9//3//f/9//3//f/9//3//f/9//3//f/9//3//f/9//3//f/9//3//f/9/33vZWlZOvnv/f/9//3//f/9//3//f/9//3//f/9//3//f/9//3//f/9//3/fe753nXM5Z3ROMkYSRlRK+V6dc757/3//f/9//3//f/9//3//f997nXNbaxljnXP/f/9//3//f/9//3//f/9//3//f/9//3//f/9//3//f/9//3//f/9//3//f/9//3//f/9//3//f/9//3//f/9//3//f/9//3//f/9//3//f/9//3//f/9//3//f/9//3//f/9//3//f/9//3//f/9//3//f/9//3//f/9//3//f/9//3//f/9//3//f/9//3//f/9//3//f/9//3//f/9//3//f/9//3//f/9//3//f/9//3//f/9//3//f/9//3//f/9//3//f/9//3//f/9//3//f/9//3//f/9//3//f/9//3//f/9//3//f/9//3//f/9//3//f/9//3//f/9//3//f/9//3//f/9//3//f/9//3//f/9//3//f/9//3//f/9//3//f/9//3//f/9//3//f/9//3//f/9//3//f/9//3//f/9//3//f/9//3//f/9//3//f/9//3//f/9//3//f/9//3//f/9//3//f/9//3//f/9//3//f/9//3//f/9//3//f/9//3//f/9//3//f/9//3//f/9//3//f/9//3//f7hWNUrfe/9//3//f/9//3//f/9//3//f/9//3//f/9//3//f/9//3//f/9//3//f/9//3+dcztn+F50ThJGNEp2UvleXGu9d957/3//f/9//3//f/9/vnd8b51zfXPff/9//3//f/9//3//f/9//3//f/9//3//f/9//3//f/9//3//f/9//3//f/9//3//f/9//3//f/9//3//f/9//3//f/9//3//f/9//3//f/9//3//f/9//3//f/9//3//f/9//3//f/9//3//f/9//3//f/9//3//f/9//3//f/9//3//f/9//3//f/9//3//f/9//3//f/9//3//f/9//3//f/9//3//f/9//3//f/9//3//f/9//3//f/9//3//f/9//3//f/9//3//f/9//3//f/9//3//f/9//3//f/9//3//f/9//3//f/9//3//f/9//3//f/9//3//f/9//3//f/9//3//f/9//3//f/9//3//f/9//3//f/9//3//f/9//3//f/9//3//f/9//3//f/9//3//f/9//3//f/9//3//f/9//3//f/9//3//f/9//3//f/9//3//f/9//3//f/9//3//f/9//3//f/9//3//f/9//3//f/9//3//f/9//3//f/9//3//f/9//3//f/9//3//f/9//3//f957VE51Tv9//3//f/9//3//f/9//3//f/9//3//f/9//3//f/9//3//f/9//3//f/9//3//f/9//3//f51ze28aY9hellJ1TlVOd1K4VvpiOmedc997/3/fe/9/vXdbb9haO2eed/9//3//f/9//3//f/9//3//f/9//3//f/9//3//f/9//3//f/9//3//f/9//3//f/9//3//f/9//3//f/9//3//f/9//3//f/9//3//f/9//3//f/9//3//f/9//3//f/9//3//f/9//3//f/9//3//f/9//3//f/9//3//f/9//3//f/9//3//f/9//3//f/9//3//f/9//3//f/9//3//f/9//3//f/9//3//f/9//3//f/9//3//f/9//3//f/9//3//f/9//3//f/9//3//f/9//3//f/9//3//f/9//3//f/9//3//f/9//3//f/9//3//f/9//3//f/9//3//f/9//3//f/9//3//f/9//3//f/9//3//f/9//3//f/9//3//f/9//3//f/9//3//f/9//3//f/9//3//f/9//3//f/9//3//f/9//3//f/9//3//f/9//3//f/9//3//f/9//3//f/9//3//f/9//3//f/9//3//f/9//3//f/9//3//f/9//3//f/9//3//f/9//3//f/9//3+2Vjpn/3//f/9//3//f/9//3//f/9//3//f/9//3//f/9//3//f/9//3//f/9//3//f/9//3//f/9//3//f/9//3//f753XG/6XrhWNUoTQhNCNUpWTrha+V48Z/pid06TNVZKfXP/f/9//3//f/9//3//f/9//3//f/9//3//f/9//3//f/9//3//f/9//3//f/9//3//f/9//3//f/9//3//f/9//3//f/9//3//f/9//3//f/9//3//f/9//3//f/9//3//f/9//3//f/9//3//f/9//3//f/9//3//f/9//3//f/9//3//f/9//3//f/9//3//f/9//3//f/9//3//f/9//3//f/9//3//f/9//3//f/9//3//f/9//3//f/9//3//f/9//3//f/9//3//f/9//3//f/9//3//f/9//3//f/9//3//f/9//3//f/9//3//f/9//3//f/9//3//f/9//3//f/9//3//f/9//3//f/9//3//f/9//3//f/9//3//f/9//3//f/9//3//f/9//3//f/9//3//f/9//3//f/9//3//f/9//3//f/9//3//f/9//3//f/9//3//f/9//3//f/9//3//f/9//3//f/9//3//f/9//3//f/9//3//f/9//3//f/9//3//f/9//3//f/9//3//f997/3//f/9//3//f/9//3//f/9//3//f/9//3//f/9//3//f/9//3//f/9//3//f/9//3//f/9//3//f/9//3//f/9//3/+f/9//3//f793nnMbZ/pel1JXThVCFUazOdQ980E7Z/9//3//f/9//3//f/9//3//f/9//3//f/9//3//f/9//3//f/9//3//f/9//3//f/9//3//f/9//3//f/9//3//f/9//3//f/9//3//f/9//3//f/9//3//f/9//3//f/9//3//f/9//3//f/9//3//f/9//3//f/9//3//f/9//3//f/9//3//f/9//3//f/9//3//f/9//3//f/9//3//f/9//3//f/9//3//f/9//3//f/9//3//f/9//3//f/9//3//f/9//3//f/9//3//f/9//3//f/9//3//f/9//3//f/9//3//f/9//3//f/9//3//f/9//3//f/9//3//f/9//3//f/9//3//f/9//3//f/9//3//f/9//3//f/9//3//f/9//3//f/9//3//f/9//3//f/9//3//f/9//3//f/9//3//f/9//3//f/9//3//f/9//3//f/9//3//f/9//3//f/9//3//f/9//3//f/9//3//f/9//3//f/9//3//f/9//3//f/9//3//f/9//3//f/9//3//f/9//3//f/9//3//f/9//3//f/9//3//f/9//3//f/9//3//f/9//3//f/9//3//f/9//3//f/9//3//f/9//3//f/9//3//f/9//3//f/9//3//f9573nudc713nX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nAAAABYAAAByAAAAdwAAAIYAAAABAAAAVZXbQV9C20EWAAAAcgAAAA0AAABMAAAAAAAAAAAAAAAAAAAA//////////9oAAAARABFAFAAUABFACAAVABoAGkAZQByAHIAeQAAAAsAAAAIAAAACQAAAAkAAAAIAAAABAAAAAgAAAAJAAAABAAAAAgAAAAGAAAABgAAAAg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DcAAAAFgAAAIwAAAC+AAAAoAAAAAEAAABVldtBX0LbQRYAAACMAAAAGAAAAEwAAAAAAAAAAAAAAAAAAAD//////////3wAAABDAG8AbgBzAGUAaQBsAGwAZQByACAAZQBuACAAcAByAOkAdgBlAG4AdABpAG8AbgAKAAAACQAAAAkAAAAHAAAACAAAAAQAAAAEAAAABAAAAAgAAAAGAAAABAAAAAgAAAAJAAAABAAAAAkAAAAGAAAACAAAAAgAAAAIAAAACQAAAAUAAAAEAAAACQAAAAkAAABLAAAAQAAAADAAAAAFAAAAIAAAAAEAAAABAAAAEAAAAAAAAAAAAAAAgAEAAMAAAAAAAAAAAAAAAIABAADAAAAAJQAAAAwAAAACAAAAJwAAABgAAAAEAAAAAAAAAP///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AAAJAAAABAAAAAkAAAAJAAAACAAAAAkAAAAEAAAACQAAAAgAAAADAAAABAAAAAgAAAAJAAAABAAAAAgAAAAGAAAABgAAAAgAAAAEAAAACwAAAAgAAAAJAAAACQAAAAgAAAAEAAAABQAAAAoAAAAJAAAABQAAAAkAAAAIAAAACQAAAAUAAAAEAAAABwAAAAgAAAAFAAAABAAAAAkAAAAJ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426</TotalTime>
  <Pages>22</Pages>
  <Words>4938</Words>
  <Characters>27164</Characters>
  <Application>Microsoft Office Word</Application>
  <DocSecurity>0</DocSecurity>
  <Lines>226</Lines>
  <Paragraphs>64</Paragraphs>
  <ScaleCrop>false</ScaleCrop>
  <HeadingPairs>
    <vt:vector size="2" baseType="variant">
      <vt:variant>
        <vt:lpstr>Title</vt:lpstr>
      </vt:variant>
      <vt:variant>
        <vt:i4>1</vt:i4>
      </vt:variant>
    </vt:vector>
  </HeadingPairs>
  <TitlesOfParts>
    <vt:vector size="1" baseType="lpstr">
      <vt:lpstr>Remarque(V2_N)</vt:lpstr>
    </vt:vector>
  </TitlesOfParts>
  <Company>Belgian Defence</Company>
  <LinksUpToDate>false</LinksUpToDate>
  <CharactersWithSpaces>32038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Remarque(V2_N)</dc:title>
  <dc:subject>Visite annuelle lieu de travail 2025 : DGMR MP</dc:subject>
  <dc:creator>Hardy Pierre-André</dc:creator>
  <cp:keywords/>
  <dc:description/>
  <cp:lastModifiedBy>Deppé Thierry</cp:lastModifiedBy>
  <cp:revision>11</cp:revision>
  <cp:lastPrinted>2022-06-15T09:21:00Z</cp:lastPrinted>
  <dcterms:created xsi:type="dcterms:W3CDTF">2024-03-05T11:02:00Z</dcterms:created>
  <dcterms:modified xsi:type="dcterms:W3CDTF">2025-09-04T09:49:00Z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Références : voir Ann Y</vt:lpwstr>
  </property>
  <property fmtid="{D5CDD505-2E9C-101B-9397-08002B2CF9AE}" pid="4" name="Summary" linkTarget="Summary">
    <vt:lpwstr>Visite annuelle lieu de travail 2025 : DGMR MP</vt:lpwstr>
  </property>
  <property fmtid="{D5CDD505-2E9C-101B-9397-08002B2CF9AE}" pid="5" name="docID" linkTarget="docID">
    <vt:lpwstr>21-</vt:lpwstr>
  </property>
  <property fmtid="{D5CDD505-2E9C-101B-9397-08002B2CF9AE}" pid="6" name="sensitivity" linkTarget="sensitivity">
    <vt:lpwstr>USAGE INTERNE</vt:lpwstr>
  </property>
  <property fmtid="{D5CDD505-2E9C-101B-9397-08002B2CF9AE}" pid="7" name="addressee" linkTarget="addressee">
    <vt:lpwstr>Destinataires : Voir Ann Z.</vt:lpwstr>
  </property>
  <property fmtid="{D5CDD505-2E9C-101B-9397-08002B2CF9AE}" pid="8" name="signer" linkTarget="signer">
    <vt:lpwstr>1SgtMaj CHOUBANE Housene</vt:lpwstr>
  </property>
</Properties>
</file>