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639"/>
        <w:gridCol w:w="3301"/>
        <w:gridCol w:w="3038"/>
        <w:gridCol w:w="2432"/>
        <w:gridCol w:w="2460"/>
        <w:gridCol w:w="1079"/>
      </w:tblGrid>
      <w:tr w:rsidR="00C4403F" w:rsidRPr="006971D0" w14:paraId="375D4478" w14:textId="77777777" w:rsidTr="00A35CB5">
        <w:trPr>
          <w:trHeight w:val="1967"/>
        </w:trPr>
        <w:tc>
          <w:tcPr>
            <w:tcW w:w="13949" w:type="dxa"/>
            <w:gridSpan w:val="6"/>
            <w:vAlign w:val="center"/>
          </w:tcPr>
          <w:p w14:paraId="375D4474" w14:textId="77777777" w:rsidR="00C4403F" w:rsidRDefault="00C4403F" w:rsidP="00C4403F">
            <w:pPr>
              <w:jc w:val="center"/>
              <w:rPr>
                <w:rFonts w:ascii="Comic Sans MS" w:hAnsi="Comic Sans MS"/>
                <w:b/>
                <w:smallCaps/>
                <w:color w:val="000000"/>
                <w:sz w:val="28"/>
                <w:lang w:val="fr-FR"/>
              </w:rPr>
            </w:pPr>
            <w:bookmarkStart w:id="0" w:name="_Toc145298011"/>
            <w:bookmarkStart w:id="1" w:name="_Toc301791237"/>
            <w:r>
              <w:rPr>
                <w:rFonts w:ascii="Comic Sans MS" w:hAnsi="Comic Sans MS"/>
                <w:b/>
                <w:smallCaps/>
                <w:color w:val="000000"/>
                <w:sz w:val="28"/>
                <w:lang w:val="fr-FR"/>
              </w:rPr>
              <w:t>Appendix</w:t>
            </w:r>
            <w:r w:rsidRPr="00EC4D60">
              <w:rPr>
                <w:rFonts w:ascii="Comic Sans MS" w:hAnsi="Comic Sans MS"/>
                <w:b/>
                <w:smallCaps/>
                <w:color w:val="000000"/>
                <w:sz w:val="28"/>
                <w:lang w:val="fr-FR"/>
              </w:rPr>
              <w:t xml:space="preserve"> 3 : </w:t>
            </w:r>
            <w:r w:rsidRPr="00A441C5">
              <w:rPr>
                <w:rFonts w:ascii="Comic Sans MS" w:hAnsi="Comic Sans MS"/>
                <w:b/>
                <w:smallCaps/>
                <w:color w:val="000000"/>
                <w:sz w:val="28"/>
                <w:lang w:val="fr-FR"/>
              </w:rPr>
              <w:t>Lokaal</w:t>
            </w:r>
            <w:r w:rsidRPr="00D14177">
              <w:rPr>
                <w:rFonts w:ascii="Comic Sans MS" w:hAnsi="Comic Sans MS"/>
                <w:b/>
                <w:smallCaps/>
                <w:color w:val="000000"/>
                <w:sz w:val="28"/>
                <w:lang w:val="fr-FR"/>
              </w:rPr>
              <w:t xml:space="preserve"> Preventieplan (LP</w:t>
            </w:r>
            <w:r>
              <w:rPr>
                <w:rFonts w:ascii="Comic Sans MS" w:hAnsi="Comic Sans MS"/>
                <w:b/>
                <w:smallCaps/>
                <w:color w:val="000000"/>
                <w:sz w:val="28"/>
                <w:lang w:val="fr-FR"/>
              </w:rPr>
              <w:t>P) – Plan Local de Prévention (</w:t>
            </w:r>
            <w:r w:rsidRPr="00D14177">
              <w:rPr>
                <w:rFonts w:ascii="Comic Sans MS" w:hAnsi="Comic Sans MS"/>
                <w:b/>
                <w:smallCaps/>
                <w:color w:val="000000"/>
                <w:sz w:val="28"/>
                <w:lang w:val="fr-FR"/>
              </w:rPr>
              <w:t>P</w:t>
            </w:r>
            <w:r>
              <w:rPr>
                <w:rFonts w:ascii="Comic Sans MS" w:hAnsi="Comic Sans MS"/>
                <w:b/>
                <w:smallCaps/>
                <w:color w:val="000000"/>
                <w:sz w:val="28"/>
                <w:lang w:val="fr-FR"/>
              </w:rPr>
              <w:t>L</w:t>
            </w:r>
            <w:r w:rsidRPr="00D14177">
              <w:rPr>
                <w:rFonts w:ascii="Comic Sans MS" w:hAnsi="Comic Sans MS"/>
                <w:b/>
                <w:smallCaps/>
                <w:color w:val="000000"/>
                <w:sz w:val="28"/>
                <w:lang w:val="fr-FR"/>
              </w:rPr>
              <w:t>P)</w:t>
            </w:r>
            <w:bookmarkEnd w:id="0"/>
            <w:bookmarkEnd w:id="1"/>
          </w:p>
          <w:p w14:paraId="375D4475" w14:textId="77777777" w:rsidR="00C4403F" w:rsidRDefault="00C4403F" w:rsidP="00C4403F">
            <w:pPr>
              <w:jc w:val="center"/>
              <w:rPr>
                <w:rFonts w:ascii="Comic Sans MS" w:hAnsi="Comic Sans MS"/>
                <w:b/>
                <w:smallCaps/>
                <w:color w:val="000000"/>
                <w:sz w:val="28"/>
                <w:lang w:val="fr-FR"/>
              </w:rPr>
            </w:pPr>
          </w:p>
          <w:p w14:paraId="375D4476" w14:textId="77777777" w:rsidR="00C4403F" w:rsidRPr="00C4403F" w:rsidRDefault="00C4403F" w:rsidP="00C4403F">
            <w:pPr>
              <w:spacing w:before="240" w:after="240"/>
              <w:jc w:val="center"/>
              <w:rPr>
                <w:rFonts w:ascii="Comic Sans MS" w:hAnsi="Comic Sans MS"/>
                <w:smallCaps/>
                <w:color w:val="000000"/>
                <w:sz w:val="28"/>
                <w:lang w:val="nl-BE"/>
              </w:rPr>
            </w:pPr>
            <w:r w:rsidRPr="00C4403F">
              <w:rPr>
                <w:rFonts w:ascii="Comic Sans MS" w:hAnsi="Comic Sans MS"/>
                <w:smallCaps/>
                <w:color w:val="000000"/>
                <w:sz w:val="28"/>
                <w:lang w:val="nl-BE"/>
              </w:rPr>
              <w:t xml:space="preserve">Luik A / Volet A </w:t>
            </w:r>
          </w:p>
          <w:p w14:paraId="375D4477" w14:textId="26FE3D20" w:rsidR="00C4403F" w:rsidRPr="006971D0" w:rsidRDefault="00C4403F" w:rsidP="00727247">
            <w:pPr>
              <w:jc w:val="center"/>
              <w:rPr>
                <w:lang w:val="nl-BE"/>
              </w:rPr>
            </w:pPr>
            <w:r w:rsidRPr="006971D0">
              <w:rPr>
                <w:rFonts w:ascii="Comic Sans MS" w:hAnsi="Comic Sans MS"/>
                <w:lang w:val="nl-BE"/>
              </w:rPr>
              <w:t>JAAR/ANNEE:</w:t>
            </w:r>
            <w:r w:rsidR="00727247" w:rsidRPr="006971D0">
              <w:rPr>
                <w:rFonts w:ascii="Comic Sans MS" w:hAnsi="Comic Sans MS"/>
                <w:lang w:val="nl-BE"/>
              </w:rPr>
              <w:t xml:space="preserve"> </w:t>
            </w:r>
            <w:r w:rsidRPr="006971D0">
              <w:rPr>
                <w:rFonts w:ascii="Comic Sans MS" w:hAnsi="Comic Sans MS"/>
                <w:lang w:val="nl-BE"/>
              </w:rPr>
              <w:tab/>
            </w:r>
            <w:r w:rsidR="002E7EDB" w:rsidRPr="006971D0">
              <w:rPr>
                <w:rFonts w:ascii="Comic Sans MS" w:hAnsi="Comic Sans MS"/>
                <w:lang w:val="nl-BE"/>
              </w:rPr>
              <w:t>202</w:t>
            </w:r>
            <w:r w:rsidR="006971D0">
              <w:rPr>
                <w:rFonts w:ascii="Comic Sans MS" w:hAnsi="Comic Sans MS"/>
                <w:lang w:val="nl-BE"/>
              </w:rPr>
              <w:t>5</w:t>
            </w:r>
            <w:r w:rsidR="008F3ACF" w:rsidRPr="006971D0">
              <w:rPr>
                <w:rFonts w:ascii="Comic Sans MS" w:hAnsi="Comic Sans MS"/>
                <w:lang w:val="nl-BE"/>
              </w:rPr>
              <w:t>-202</w:t>
            </w:r>
            <w:r w:rsidR="006971D0">
              <w:rPr>
                <w:rFonts w:ascii="Comic Sans MS" w:hAnsi="Comic Sans MS"/>
                <w:lang w:val="nl-BE"/>
              </w:rPr>
              <w:t>6</w:t>
            </w:r>
            <w:r w:rsidRPr="006971D0">
              <w:rPr>
                <w:rFonts w:ascii="Comic Sans MS" w:hAnsi="Comic Sans MS"/>
                <w:lang w:val="nl-BE"/>
              </w:rPr>
              <w:t xml:space="preserve">           Blz/p.: </w:t>
            </w:r>
            <w:r w:rsidR="00727247" w:rsidRPr="006971D0">
              <w:rPr>
                <w:rFonts w:ascii="Comic Sans MS" w:hAnsi="Comic Sans MS"/>
                <w:lang w:val="nl-BE"/>
              </w:rPr>
              <w:t xml:space="preserve">  </w:t>
            </w:r>
            <w:r w:rsidR="007442A1" w:rsidRPr="006971D0">
              <w:rPr>
                <w:rFonts w:ascii="Comic Sans MS" w:hAnsi="Comic Sans MS"/>
                <w:lang w:val="nl-BE"/>
              </w:rPr>
              <w:t>1</w:t>
            </w:r>
            <w:r w:rsidR="00B66A9A">
              <w:rPr>
                <w:rFonts w:ascii="Comic Sans MS" w:hAnsi="Comic Sans MS"/>
                <w:lang w:val="nl-BE"/>
              </w:rPr>
              <w:t>2</w:t>
            </w:r>
          </w:p>
        </w:tc>
      </w:tr>
      <w:tr w:rsidR="00C4403F" w:rsidRPr="00C4403F" w14:paraId="375D447A" w14:textId="77777777" w:rsidTr="00A35CB5">
        <w:trPr>
          <w:trHeight w:val="428"/>
        </w:trPr>
        <w:tc>
          <w:tcPr>
            <w:tcW w:w="13949" w:type="dxa"/>
            <w:gridSpan w:val="6"/>
            <w:vAlign w:val="center"/>
          </w:tcPr>
          <w:p w14:paraId="375D4479" w14:textId="2B93ED46" w:rsidR="00C4403F" w:rsidRPr="00C4403F" w:rsidRDefault="00C4403F" w:rsidP="00727247">
            <w:pPr>
              <w:rPr>
                <w:lang w:val="nl-BE"/>
              </w:rPr>
            </w:pPr>
            <w:r w:rsidRPr="00C4403F">
              <w:rPr>
                <w:rFonts w:ascii="Comic Sans MS" w:hAnsi="Comic Sans MS"/>
                <w:b/>
                <w:sz w:val="24"/>
                <w:lang w:val="nl-BE"/>
              </w:rPr>
              <w:t>Organisme :</w:t>
            </w:r>
            <w:r>
              <w:rPr>
                <w:rFonts w:ascii="Comic Sans MS" w:hAnsi="Comic Sans MS"/>
                <w:lang w:val="nl-BE"/>
              </w:rPr>
              <w:t xml:space="preserve"> </w:t>
            </w:r>
            <w:r w:rsidR="002E7EDB">
              <w:rPr>
                <w:rFonts w:ascii="Comic Sans MS" w:hAnsi="Comic Sans MS"/>
                <w:lang w:val="nl-BE"/>
              </w:rPr>
              <w:t>DG H&amp;WB</w:t>
            </w:r>
          </w:p>
        </w:tc>
      </w:tr>
      <w:tr w:rsidR="00B27546" w:rsidRPr="00B27546" w14:paraId="375D4489" w14:textId="77777777" w:rsidTr="00A35CB5">
        <w:trPr>
          <w:cantSplit/>
          <w:trHeight w:val="1134"/>
        </w:trPr>
        <w:tc>
          <w:tcPr>
            <w:tcW w:w="1649" w:type="dxa"/>
            <w:vAlign w:val="center"/>
          </w:tcPr>
          <w:p w14:paraId="375D447B" w14:textId="77777777" w:rsidR="00C4403F" w:rsidRPr="009554CF" w:rsidRDefault="00B27546" w:rsidP="00B27546">
            <w:pPr>
              <w:jc w:val="center"/>
              <w:rPr>
                <w:rFonts w:ascii="Comic Sans MS" w:hAnsi="Comic Sans MS"/>
                <w:lang w:val="fr-BE"/>
              </w:rPr>
            </w:pPr>
            <w:r w:rsidRPr="009554CF">
              <w:rPr>
                <w:rFonts w:ascii="Comic Sans MS" w:hAnsi="Comic Sans MS"/>
                <w:lang w:val="fr-BE"/>
              </w:rPr>
              <w:t>Item</w:t>
            </w:r>
          </w:p>
          <w:p w14:paraId="375D447C" w14:textId="77777777" w:rsidR="00B27546" w:rsidRPr="009554CF" w:rsidRDefault="00B27546" w:rsidP="00B27546">
            <w:pPr>
              <w:jc w:val="center"/>
              <w:rPr>
                <w:rFonts w:ascii="Comic Sans MS" w:hAnsi="Comic Sans MS"/>
                <w:lang w:val="fr-BE"/>
              </w:rPr>
            </w:pPr>
          </w:p>
          <w:p w14:paraId="375D447D" w14:textId="77777777" w:rsidR="00B27546" w:rsidRPr="006760A1" w:rsidRDefault="00B27546" w:rsidP="00B27546">
            <w:pPr>
              <w:jc w:val="center"/>
              <w:rPr>
                <w:rFonts w:ascii="Comic Sans MS" w:hAnsi="Comic Sans MS"/>
                <w:lang w:val="fr-BE"/>
              </w:rPr>
            </w:pPr>
            <w:r w:rsidRPr="006760A1">
              <w:rPr>
                <w:rFonts w:ascii="Comic Sans MS" w:hAnsi="Comic Sans MS"/>
                <w:lang w:val="fr-BE"/>
              </w:rPr>
              <w:t>Nr en benaming</w:t>
            </w:r>
          </w:p>
          <w:p w14:paraId="375D447E" w14:textId="77777777" w:rsidR="00B27546" w:rsidRPr="006760A1" w:rsidRDefault="00B27546" w:rsidP="00B27546">
            <w:pPr>
              <w:jc w:val="center"/>
              <w:rPr>
                <w:rFonts w:ascii="Comic Sans MS" w:hAnsi="Comic Sans MS"/>
                <w:lang w:val="fr-BE"/>
              </w:rPr>
            </w:pPr>
            <w:r w:rsidRPr="006760A1">
              <w:rPr>
                <w:rFonts w:ascii="Comic Sans MS" w:hAnsi="Comic Sans MS"/>
                <w:lang w:val="fr-BE"/>
              </w:rPr>
              <w:t>N° et dénomination</w:t>
            </w:r>
          </w:p>
        </w:tc>
        <w:tc>
          <w:tcPr>
            <w:tcW w:w="3301" w:type="dxa"/>
            <w:vAlign w:val="center"/>
          </w:tcPr>
          <w:p w14:paraId="375D447F" w14:textId="77777777" w:rsidR="00C4403F" w:rsidRPr="00B27546" w:rsidRDefault="00B27546" w:rsidP="00B27546">
            <w:pPr>
              <w:jc w:val="center"/>
              <w:rPr>
                <w:rFonts w:ascii="Comic Sans MS" w:hAnsi="Comic Sans MS"/>
                <w:b/>
                <w:lang w:val="fr-BE"/>
              </w:rPr>
            </w:pPr>
            <w:r w:rsidRPr="00B27546">
              <w:rPr>
                <w:rFonts w:ascii="Comic Sans MS" w:hAnsi="Comic Sans MS"/>
                <w:b/>
                <w:lang w:val="fr-BE"/>
              </w:rPr>
              <w:t>Doelstelling/Objectif</w:t>
            </w:r>
          </w:p>
        </w:tc>
        <w:tc>
          <w:tcPr>
            <w:tcW w:w="2972" w:type="dxa"/>
            <w:vAlign w:val="center"/>
          </w:tcPr>
          <w:p w14:paraId="375D4480" w14:textId="77777777" w:rsidR="00C4403F" w:rsidRDefault="00B27546" w:rsidP="00B27546">
            <w:pPr>
              <w:jc w:val="center"/>
              <w:rPr>
                <w:rFonts w:ascii="Comic Sans MS" w:hAnsi="Comic Sans MS"/>
                <w:b/>
                <w:lang w:val="fr-BE"/>
              </w:rPr>
            </w:pPr>
            <w:r>
              <w:rPr>
                <w:rFonts w:ascii="Comic Sans MS" w:hAnsi="Comic Sans MS"/>
                <w:b/>
                <w:lang w:val="fr-BE"/>
              </w:rPr>
              <w:t>Activiteiten/Activités</w:t>
            </w:r>
          </w:p>
          <w:p w14:paraId="375D4481" w14:textId="77777777" w:rsidR="00B27546" w:rsidRDefault="00B27546" w:rsidP="00B27546">
            <w:pPr>
              <w:jc w:val="center"/>
              <w:rPr>
                <w:rFonts w:ascii="Comic Sans MS" w:hAnsi="Comic Sans MS"/>
                <w:b/>
                <w:lang w:val="fr-BE"/>
              </w:rPr>
            </w:pPr>
          </w:p>
          <w:p w14:paraId="375D4482" w14:textId="77777777" w:rsidR="00B27546" w:rsidRPr="00B27546" w:rsidRDefault="00B27546" w:rsidP="00B27546">
            <w:pPr>
              <w:jc w:val="center"/>
              <w:rPr>
                <w:rFonts w:ascii="Comic Sans MS" w:hAnsi="Comic Sans MS"/>
                <w:b/>
                <w:lang w:val="fr-BE"/>
              </w:rPr>
            </w:pPr>
            <w:r>
              <w:rPr>
                <w:rFonts w:ascii="Comic Sans MS" w:hAnsi="Comic Sans MS"/>
                <w:b/>
                <w:lang w:val="fr-BE"/>
              </w:rPr>
              <w:t>Opdrachten/Missions</w:t>
            </w:r>
          </w:p>
        </w:tc>
        <w:tc>
          <w:tcPr>
            <w:tcW w:w="2436" w:type="dxa"/>
            <w:vAlign w:val="center"/>
          </w:tcPr>
          <w:p w14:paraId="375D4483" w14:textId="77777777" w:rsidR="00C4403F" w:rsidRPr="00B27546" w:rsidRDefault="00B27546" w:rsidP="00B27546">
            <w:pPr>
              <w:jc w:val="center"/>
              <w:rPr>
                <w:rFonts w:ascii="Comic Sans MS" w:hAnsi="Comic Sans MS"/>
                <w:b/>
                <w:lang w:val="nl-BE"/>
              </w:rPr>
            </w:pPr>
            <w:r w:rsidRPr="00B27546">
              <w:rPr>
                <w:rFonts w:ascii="Comic Sans MS" w:hAnsi="Comic Sans MS"/>
                <w:b/>
                <w:lang w:val="nl-BE"/>
              </w:rPr>
              <w:t>Middelen/Moyens</w:t>
            </w:r>
          </w:p>
          <w:p w14:paraId="375D4484" w14:textId="77777777" w:rsidR="00B27546" w:rsidRPr="00B27546" w:rsidRDefault="00B27546" w:rsidP="00B27546">
            <w:pPr>
              <w:jc w:val="center"/>
              <w:rPr>
                <w:rFonts w:ascii="Comic Sans MS" w:hAnsi="Comic Sans MS"/>
                <w:b/>
                <w:lang w:val="nl-BE"/>
              </w:rPr>
            </w:pPr>
            <w:r w:rsidRPr="00B27546">
              <w:rPr>
                <w:rFonts w:ascii="Comic Sans MS" w:hAnsi="Comic Sans MS"/>
                <w:b/>
                <w:lang w:val="nl-BE"/>
              </w:rPr>
              <w:t>(materieel/matériel, personeel/perso</w:t>
            </w:r>
            <w:r>
              <w:rPr>
                <w:rFonts w:ascii="Comic Sans MS" w:hAnsi="Comic Sans MS"/>
                <w:b/>
                <w:lang w:val="nl-BE"/>
              </w:rPr>
              <w:t>nnel, financieel/financier)</w:t>
            </w:r>
          </w:p>
        </w:tc>
        <w:tc>
          <w:tcPr>
            <w:tcW w:w="2466" w:type="dxa"/>
            <w:vAlign w:val="center"/>
          </w:tcPr>
          <w:p w14:paraId="375D4485" w14:textId="77777777" w:rsidR="00C4403F" w:rsidRDefault="00B27546" w:rsidP="00B27546">
            <w:pPr>
              <w:jc w:val="center"/>
              <w:rPr>
                <w:rFonts w:ascii="Comic Sans MS" w:hAnsi="Comic Sans MS"/>
                <w:b/>
                <w:lang w:val="nl-BE"/>
              </w:rPr>
            </w:pPr>
            <w:r>
              <w:rPr>
                <w:rFonts w:ascii="Comic Sans MS" w:hAnsi="Comic Sans MS"/>
                <w:b/>
                <w:lang w:val="nl-BE"/>
              </w:rPr>
              <w:t>Verantwoordelijke(n)</w:t>
            </w:r>
          </w:p>
          <w:p w14:paraId="375D4486" w14:textId="77777777" w:rsidR="00B27546" w:rsidRDefault="00B27546" w:rsidP="00B27546">
            <w:pPr>
              <w:jc w:val="center"/>
              <w:rPr>
                <w:rFonts w:ascii="Comic Sans MS" w:hAnsi="Comic Sans MS"/>
                <w:b/>
                <w:lang w:val="nl-BE"/>
              </w:rPr>
            </w:pPr>
          </w:p>
          <w:p w14:paraId="375D4487" w14:textId="77777777" w:rsidR="00B27546" w:rsidRPr="00B27546" w:rsidRDefault="00B27546" w:rsidP="00B27546">
            <w:pPr>
              <w:jc w:val="center"/>
              <w:rPr>
                <w:rFonts w:ascii="Comic Sans MS" w:hAnsi="Comic Sans MS"/>
                <w:b/>
                <w:lang w:val="nl-BE"/>
              </w:rPr>
            </w:pPr>
            <w:r>
              <w:rPr>
                <w:rFonts w:ascii="Comic Sans MS" w:hAnsi="Comic Sans MS"/>
                <w:b/>
                <w:lang w:val="nl-BE"/>
              </w:rPr>
              <w:t>Responsable(s)</w:t>
            </w:r>
          </w:p>
        </w:tc>
        <w:tc>
          <w:tcPr>
            <w:tcW w:w="1125" w:type="dxa"/>
            <w:textDirection w:val="tbRl"/>
            <w:vAlign w:val="center"/>
          </w:tcPr>
          <w:p w14:paraId="375D4488" w14:textId="77777777" w:rsidR="00C4403F" w:rsidRPr="00B27546" w:rsidRDefault="00B27546" w:rsidP="00B27546">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9554CF" w:rsidRPr="008258BE" w14:paraId="375D4490" w14:textId="77777777" w:rsidTr="00A35CB5">
        <w:trPr>
          <w:trHeight w:val="998"/>
        </w:trPr>
        <w:tc>
          <w:tcPr>
            <w:tcW w:w="1649" w:type="dxa"/>
            <w:vAlign w:val="center"/>
          </w:tcPr>
          <w:p w14:paraId="375D448A" w14:textId="3138178F" w:rsidR="009554CF" w:rsidRPr="00B27546" w:rsidRDefault="008258BE" w:rsidP="00B2009B">
            <w:pPr>
              <w:rPr>
                <w:rFonts w:ascii="Comic Sans MS" w:hAnsi="Comic Sans MS"/>
                <w:b/>
                <w:lang w:val="nl-BE"/>
              </w:rPr>
            </w:pPr>
            <w:r>
              <w:rPr>
                <w:rFonts w:ascii="Comic Sans MS" w:hAnsi="Comic Sans MS"/>
                <w:b/>
                <w:lang w:val="nl-BE"/>
              </w:rPr>
              <w:t>17-MR-01</w:t>
            </w:r>
          </w:p>
        </w:tc>
        <w:tc>
          <w:tcPr>
            <w:tcW w:w="3301" w:type="dxa"/>
            <w:vAlign w:val="center"/>
          </w:tcPr>
          <w:p w14:paraId="375D448B" w14:textId="66D98949" w:rsidR="009554CF" w:rsidRPr="00B27546" w:rsidRDefault="008258BE" w:rsidP="00B2009B">
            <w:pPr>
              <w:rPr>
                <w:rFonts w:ascii="Comic Sans MS" w:hAnsi="Comic Sans MS"/>
                <w:b/>
                <w:lang w:val="nl-BE"/>
              </w:rPr>
            </w:pPr>
            <w:r>
              <w:rPr>
                <w:rFonts w:ascii="Comic Sans MS" w:hAnsi="Comic Sans MS"/>
                <w:b/>
                <w:lang w:val="nl-BE"/>
              </w:rPr>
              <w:t>Veiligheid electromagnetische velden</w:t>
            </w:r>
          </w:p>
        </w:tc>
        <w:tc>
          <w:tcPr>
            <w:tcW w:w="2972" w:type="dxa"/>
            <w:vAlign w:val="center"/>
          </w:tcPr>
          <w:p w14:paraId="09B9F0CC" w14:textId="410ADACE" w:rsidR="008258BE" w:rsidRPr="008258BE" w:rsidRDefault="008258BE" w:rsidP="008258BE">
            <w:pPr>
              <w:rPr>
                <w:rFonts w:ascii="Comic Sans MS" w:hAnsi="Comic Sans MS"/>
                <w:bCs/>
                <w:lang w:val="nl-BE"/>
              </w:rPr>
            </w:pPr>
            <w:r w:rsidRPr="008258BE">
              <w:rPr>
                <w:rFonts w:ascii="Comic Sans MS" w:hAnsi="Comic Sans MS"/>
                <w:bCs/>
                <w:lang w:val="nl-BE"/>
              </w:rPr>
              <w:t>*Continue inventarisatie van de materialen waarvoor een beoordeling vereist is</w:t>
            </w:r>
          </w:p>
          <w:p w14:paraId="6101160F" w14:textId="625DBC3A" w:rsidR="008258BE" w:rsidRPr="008258BE" w:rsidRDefault="008258BE" w:rsidP="008258BE">
            <w:pPr>
              <w:rPr>
                <w:rFonts w:ascii="Comic Sans MS" w:hAnsi="Comic Sans MS"/>
                <w:bCs/>
                <w:lang w:val="nl-BE"/>
              </w:rPr>
            </w:pPr>
            <w:r w:rsidRPr="008258BE">
              <w:rPr>
                <w:rFonts w:ascii="Comic Sans MS" w:hAnsi="Comic Sans MS"/>
                <w:bCs/>
                <w:lang w:val="nl-BE"/>
              </w:rPr>
              <w:t>*Inventarisatie van alle Mat &amp; Infra EMV</w:t>
            </w:r>
          </w:p>
          <w:p w14:paraId="4272A9E6" w14:textId="433BA60B" w:rsidR="008258BE" w:rsidRPr="008258BE" w:rsidRDefault="008258BE" w:rsidP="008258BE">
            <w:pPr>
              <w:rPr>
                <w:rFonts w:ascii="Comic Sans MS" w:hAnsi="Comic Sans MS"/>
                <w:bCs/>
                <w:lang w:val="nl-BE"/>
              </w:rPr>
            </w:pPr>
            <w:r w:rsidRPr="008258BE">
              <w:rPr>
                <w:rFonts w:ascii="Comic Sans MS" w:hAnsi="Comic Sans MS"/>
                <w:bCs/>
                <w:lang w:val="nl-BE"/>
              </w:rPr>
              <w:t>*Identificatie van de werknemers met verhoogd risico</w:t>
            </w:r>
          </w:p>
          <w:p w14:paraId="7D0BC071" w14:textId="6221BC24" w:rsidR="008258BE" w:rsidRPr="008258BE" w:rsidRDefault="008258BE" w:rsidP="008258BE">
            <w:pPr>
              <w:rPr>
                <w:rFonts w:ascii="Comic Sans MS" w:hAnsi="Comic Sans MS"/>
                <w:bCs/>
                <w:lang w:val="nl-BE"/>
              </w:rPr>
            </w:pPr>
            <w:r w:rsidRPr="008258BE">
              <w:rPr>
                <w:rFonts w:ascii="Comic Sans MS" w:hAnsi="Comic Sans MS"/>
                <w:bCs/>
                <w:lang w:val="nl-BE"/>
              </w:rPr>
              <w:t>*Kwalitatieve risicobeoordeling van bestaand Mat/Infra: per type Mat nazien toepassing van de preventiemaatregelen (prioritair Mat)</w:t>
            </w:r>
          </w:p>
          <w:p w14:paraId="0D96624F" w14:textId="1D305461" w:rsidR="008258BE" w:rsidRPr="008258BE" w:rsidRDefault="008258BE" w:rsidP="008258BE">
            <w:pPr>
              <w:rPr>
                <w:rFonts w:ascii="Comic Sans MS" w:hAnsi="Comic Sans MS"/>
                <w:bCs/>
                <w:lang w:val="nl-BE"/>
              </w:rPr>
            </w:pPr>
            <w:r w:rsidRPr="008258BE">
              <w:rPr>
                <w:rFonts w:ascii="Comic Sans MS" w:hAnsi="Comic Sans MS"/>
                <w:bCs/>
                <w:lang w:val="nl-BE"/>
              </w:rPr>
              <w:lastRenderedPageBreak/>
              <w:t>*Risicobeoordelingsfase</w:t>
            </w:r>
          </w:p>
          <w:p w14:paraId="3965AD51" w14:textId="6202B6EC" w:rsidR="008258BE" w:rsidRPr="008258BE" w:rsidRDefault="008258BE" w:rsidP="008258BE">
            <w:pPr>
              <w:rPr>
                <w:rFonts w:ascii="Comic Sans MS" w:hAnsi="Comic Sans MS"/>
                <w:bCs/>
                <w:lang w:val="nl-BE"/>
              </w:rPr>
            </w:pPr>
            <w:r w:rsidRPr="008258BE">
              <w:rPr>
                <w:rFonts w:ascii="Comic Sans MS" w:hAnsi="Comic Sans MS"/>
                <w:bCs/>
                <w:lang w:val="nl-BE"/>
              </w:rPr>
              <w:t>*Methodiek bepalen voor kwantitatieve risicobeoordeling</w:t>
            </w:r>
          </w:p>
          <w:p w14:paraId="629D5675" w14:textId="0DD93CEB" w:rsidR="008258BE" w:rsidRPr="008258BE" w:rsidRDefault="008258BE" w:rsidP="008258BE">
            <w:pPr>
              <w:rPr>
                <w:rFonts w:ascii="Comic Sans MS" w:hAnsi="Comic Sans MS"/>
                <w:bCs/>
                <w:lang w:val="nl-BE"/>
              </w:rPr>
            </w:pPr>
            <w:r w:rsidRPr="008258BE">
              <w:rPr>
                <w:rFonts w:ascii="Comic Sans MS" w:hAnsi="Comic Sans MS"/>
                <w:bCs/>
                <w:lang w:val="nl-BE"/>
              </w:rPr>
              <w:t>*Globaal beleid verankeren in SPS</w:t>
            </w:r>
          </w:p>
          <w:p w14:paraId="0A3CE2C4" w14:textId="27DABEDF" w:rsidR="008258BE" w:rsidRPr="008258BE" w:rsidRDefault="008258BE" w:rsidP="008258BE">
            <w:pPr>
              <w:rPr>
                <w:rFonts w:ascii="Comic Sans MS" w:hAnsi="Comic Sans MS"/>
                <w:bCs/>
                <w:lang w:val="nl-BE"/>
              </w:rPr>
            </w:pPr>
            <w:r w:rsidRPr="008258BE">
              <w:rPr>
                <w:rFonts w:ascii="Comic Sans MS" w:hAnsi="Comic Sans MS"/>
                <w:bCs/>
                <w:lang w:val="nl-BE"/>
              </w:rPr>
              <w:t>*Implementatiefase</w:t>
            </w:r>
          </w:p>
          <w:p w14:paraId="375D448C" w14:textId="270F2E09" w:rsidR="009554CF" w:rsidRPr="008258BE" w:rsidRDefault="009554CF" w:rsidP="00B2009B">
            <w:pPr>
              <w:rPr>
                <w:rFonts w:ascii="Comic Sans MS" w:hAnsi="Comic Sans MS"/>
                <w:bCs/>
                <w:lang w:val="nl-BE"/>
              </w:rPr>
            </w:pPr>
          </w:p>
        </w:tc>
        <w:tc>
          <w:tcPr>
            <w:tcW w:w="2436" w:type="dxa"/>
            <w:vAlign w:val="center"/>
          </w:tcPr>
          <w:p w14:paraId="375D448D" w14:textId="728E2749" w:rsidR="009554CF" w:rsidRPr="008258BE" w:rsidRDefault="008258BE" w:rsidP="00B2009B">
            <w:pPr>
              <w:rPr>
                <w:rFonts w:ascii="Comic Sans MS" w:hAnsi="Comic Sans MS"/>
                <w:bCs/>
                <w:lang w:val="nl-BE"/>
              </w:rPr>
            </w:pPr>
            <w:r w:rsidRPr="008258BE">
              <w:rPr>
                <w:rFonts w:ascii="Comic Sans MS" w:hAnsi="Comic Sans MS"/>
                <w:bCs/>
                <w:lang w:val="nl-BE"/>
              </w:rPr>
              <w:lastRenderedPageBreak/>
              <w:t>Niet van toepassing</w:t>
            </w:r>
          </w:p>
        </w:tc>
        <w:tc>
          <w:tcPr>
            <w:tcW w:w="2466" w:type="dxa"/>
            <w:vAlign w:val="center"/>
          </w:tcPr>
          <w:p w14:paraId="375D448E" w14:textId="7DC59B3E" w:rsidR="009554CF" w:rsidRPr="008258BE" w:rsidRDefault="008258BE" w:rsidP="00B2009B">
            <w:pPr>
              <w:rPr>
                <w:rFonts w:ascii="Comic Sans MS" w:hAnsi="Comic Sans MS"/>
                <w:bCs/>
                <w:lang w:val="nl-BE"/>
              </w:rPr>
            </w:pPr>
            <w:r w:rsidRPr="008258BE">
              <w:rPr>
                <w:rFonts w:ascii="Comic Sans MS" w:hAnsi="Comic Sans MS"/>
                <w:bCs/>
                <w:lang w:val="nl-BE"/>
              </w:rPr>
              <w:t>Niet van toepassing</w:t>
            </w:r>
          </w:p>
        </w:tc>
        <w:tc>
          <w:tcPr>
            <w:tcW w:w="1125" w:type="dxa"/>
            <w:vAlign w:val="center"/>
          </w:tcPr>
          <w:p w14:paraId="375D448F" w14:textId="2747CA5B" w:rsidR="009554CF" w:rsidRPr="00B27546" w:rsidRDefault="009554CF" w:rsidP="00B27546">
            <w:pPr>
              <w:jc w:val="center"/>
              <w:rPr>
                <w:rFonts w:ascii="Comic Sans MS" w:hAnsi="Comic Sans MS"/>
                <w:b/>
                <w:lang w:val="nl-BE"/>
              </w:rPr>
            </w:pPr>
          </w:p>
        </w:tc>
      </w:tr>
      <w:tr w:rsidR="008258BE" w:rsidRPr="008258BE" w14:paraId="375D4497" w14:textId="77777777" w:rsidTr="00A35CB5">
        <w:trPr>
          <w:trHeight w:val="998"/>
        </w:trPr>
        <w:tc>
          <w:tcPr>
            <w:tcW w:w="1649" w:type="dxa"/>
            <w:vAlign w:val="center"/>
          </w:tcPr>
          <w:p w14:paraId="375D4491" w14:textId="788C7EEB" w:rsidR="008258BE" w:rsidRPr="00B27546" w:rsidRDefault="008258BE" w:rsidP="008258BE">
            <w:pPr>
              <w:rPr>
                <w:rFonts w:ascii="Comic Sans MS" w:hAnsi="Comic Sans MS"/>
                <w:b/>
                <w:lang w:val="nl-BE"/>
              </w:rPr>
            </w:pPr>
            <w:r>
              <w:rPr>
                <w:rFonts w:ascii="Comic Sans MS" w:hAnsi="Comic Sans MS"/>
                <w:b/>
                <w:lang w:val="nl-BE"/>
              </w:rPr>
              <w:t>17-MR-02</w:t>
            </w:r>
          </w:p>
        </w:tc>
        <w:tc>
          <w:tcPr>
            <w:tcW w:w="3301" w:type="dxa"/>
            <w:vAlign w:val="center"/>
          </w:tcPr>
          <w:p w14:paraId="375D4492" w14:textId="16A852A8" w:rsidR="008258BE" w:rsidRPr="00B27546" w:rsidRDefault="008258BE" w:rsidP="008258BE">
            <w:pPr>
              <w:rPr>
                <w:rFonts w:ascii="Comic Sans MS" w:hAnsi="Comic Sans MS"/>
                <w:b/>
                <w:lang w:val="nl-BE"/>
              </w:rPr>
            </w:pPr>
            <w:r>
              <w:rPr>
                <w:rFonts w:ascii="Comic Sans MS" w:hAnsi="Comic Sans MS"/>
                <w:b/>
                <w:lang w:val="nl-BE"/>
              </w:rPr>
              <w:t>Veiligheid materiaalbewerkingsmachines</w:t>
            </w:r>
          </w:p>
        </w:tc>
        <w:tc>
          <w:tcPr>
            <w:tcW w:w="2972" w:type="dxa"/>
            <w:vAlign w:val="center"/>
          </w:tcPr>
          <w:p w14:paraId="6144BBBE" w14:textId="36697376" w:rsidR="008258BE" w:rsidRPr="008258BE" w:rsidRDefault="008258BE" w:rsidP="008258BE">
            <w:pPr>
              <w:rPr>
                <w:rFonts w:ascii="Comic Sans MS" w:hAnsi="Comic Sans MS"/>
                <w:bCs/>
                <w:lang w:val="nl-BE"/>
              </w:rPr>
            </w:pPr>
            <w:r w:rsidRPr="008258BE">
              <w:rPr>
                <w:rFonts w:ascii="Comic Sans MS" w:hAnsi="Comic Sans MS"/>
                <w:bCs/>
                <w:lang w:val="nl-BE"/>
              </w:rPr>
              <w:t>*Inventarisatie van de metaalbewerkingsmachines (up to date)</w:t>
            </w:r>
          </w:p>
          <w:p w14:paraId="3D659179" w14:textId="1B87D544" w:rsidR="008258BE" w:rsidRPr="008258BE" w:rsidRDefault="008258BE" w:rsidP="008258BE">
            <w:pPr>
              <w:rPr>
                <w:rFonts w:ascii="Comic Sans MS" w:hAnsi="Comic Sans MS"/>
                <w:bCs/>
                <w:lang w:val="nl-BE"/>
              </w:rPr>
            </w:pPr>
            <w:r w:rsidRPr="008258BE">
              <w:rPr>
                <w:rFonts w:ascii="Comic Sans MS" w:hAnsi="Comic Sans MS"/>
                <w:bCs/>
                <w:lang w:val="nl-BE"/>
              </w:rPr>
              <w:t>*Identificeren en evalueren van de niet-conformiteiten van de metaalbewerkingsmachines in de inventaris</w:t>
            </w:r>
          </w:p>
          <w:p w14:paraId="375D4493" w14:textId="1961BE3A" w:rsidR="008258BE" w:rsidRPr="008258BE" w:rsidRDefault="008258BE" w:rsidP="008258BE">
            <w:pPr>
              <w:rPr>
                <w:rFonts w:ascii="Comic Sans MS" w:hAnsi="Comic Sans MS"/>
                <w:b/>
              </w:rPr>
            </w:pPr>
            <w:r w:rsidRPr="008258BE">
              <w:rPr>
                <w:rFonts w:ascii="Comic Sans MS" w:hAnsi="Comic Sans MS"/>
                <w:bCs/>
                <w:lang w:val="nl-BE"/>
              </w:rPr>
              <w:t>*</w:t>
            </w:r>
            <w:r w:rsidRPr="008258BE">
              <w:rPr>
                <w:rFonts w:ascii="Calibri" w:eastAsia="Calibri" w:hAnsi="Calibri" w:cs="Calibri"/>
                <w:bCs/>
                <w:color w:val="000000"/>
                <w:kern w:val="24"/>
                <w:sz w:val="28"/>
                <w:szCs w:val="28"/>
                <w:lang w:val="nl-BE" w:eastAsia="nl-BE"/>
              </w:rPr>
              <w:t xml:space="preserve"> </w:t>
            </w:r>
            <w:r w:rsidRPr="008258BE">
              <w:rPr>
                <w:rFonts w:ascii="Comic Sans MS" w:hAnsi="Comic Sans MS"/>
                <w:bCs/>
              </w:rPr>
              <w:t>Sensibiliseren hiërarchische lijn en werknemers</w:t>
            </w:r>
          </w:p>
        </w:tc>
        <w:tc>
          <w:tcPr>
            <w:tcW w:w="2436" w:type="dxa"/>
            <w:vAlign w:val="center"/>
          </w:tcPr>
          <w:p w14:paraId="375D4494" w14:textId="64DEFAEF" w:rsidR="008258BE" w:rsidRPr="00B27546" w:rsidRDefault="008258BE" w:rsidP="008258BE">
            <w:pPr>
              <w:rPr>
                <w:rFonts w:ascii="Comic Sans MS" w:hAnsi="Comic Sans MS"/>
                <w:b/>
                <w:lang w:val="nl-BE"/>
              </w:rPr>
            </w:pPr>
            <w:r w:rsidRPr="008258BE">
              <w:rPr>
                <w:rFonts w:ascii="Comic Sans MS" w:hAnsi="Comic Sans MS"/>
                <w:bCs/>
                <w:lang w:val="nl-BE"/>
              </w:rPr>
              <w:t>Niet van toepassing</w:t>
            </w:r>
          </w:p>
        </w:tc>
        <w:tc>
          <w:tcPr>
            <w:tcW w:w="2466" w:type="dxa"/>
            <w:vAlign w:val="center"/>
          </w:tcPr>
          <w:p w14:paraId="375D4495" w14:textId="594D8428" w:rsidR="008258BE" w:rsidRPr="00B27546" w:rsidRDefault="008258BE" w:rsidP="008258BE">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75D4496" w14:textId="0BA005DD" w:rsidR="008258BE" w:rsidRDefault="008258BE" w:rsidP="008258BE">
            <w:pPr>
              <w:jc w:val="center"/>
              <w:rPr>
                <w:rFonts w:ascii="Comic Sans MS" w:hAnsi="Comic Sans MS"/>
                <w:b/>
                <w:lang w:val="nl-BE"/>
              </w:rPr>
            </w:pPr>
          </w:p>
        </w:tc>
      </w:tr>
      <w:tr w:rsidR="00A35CB5" w:rsidRPr="00A35CB5" w14:paraId="375D449E" w14:textId="77777777" w:rsidTr="00A35CB5">
        <w:trPr>
          <w:trHeight w:val="998"/>
        </w:trPr>
        <w:tc>
          <w:tcPr>
            <w:tcW w:w="1649" w:type="dxa"/>
            <w:vAlign w:val="center"/>
          </w:tcPr>
          <w:p w14:paraId="375D4498" w14:textId="5D6809D6" w:rsidR="00A35CB5" w:rsidRPr="00B27546" w:rsidRDefault="00A35CB5" w:rsidP="00A35CB5">
            <w:pPr>
              <w:rPr>
                <w:rFonts w:ascii="Comic Sans MS" w:hAnsi="Comic Sans MS"/>
                <w:b/>
                <w:lang w:val="nl-BE"/>
              </w:rPr>
            </w:pPr>
            <w:r>
              <w:rPr>
                <w:rFonts w:ascii="Comic Sans MS" w:hAnsi="Comic Sans MS"/>
                <w:b/>
                <w:lang w:val="nl-BE"/>
              </w:rPr>
              <w:t>21-MR-01</w:t>
            </w:r>
          </w:p>
        </w:tc>
        <w:tc>
          <w:tcPr>
            <w:tcW w:w="3301" w:type="dxa"/>
            <w:vAlign w:val="center"/>
          </w:tcPr>
          <w:p w14:paraId="375D4499" w14:textId="4A876FBC" w:rsidR="00A35CB5" w:rsidRPr="00B27546" w:rsidRDefault="00A35CB5" w:rsidP="00A35CB5">
            <w:pPr>
              <w:rPr>
                <w:rFonts w:ascii="Comic Sans MS" w:hAnsi="Comic Sans MS"/>
                <w:b/>
                <w:lang w:val="nl-BE"/>
              </w:rPr>
            </w:pPr>
            <w:r>
              <w:rPr>
                <w:rFonts w:ascii="Comic Sans MS" w:hAnsi="Comic Sans MS"/>
                <w:b/>
                <w:lang w:val="nl-BE"/>
              </w:rPr>
              <w:t>Brandveiligheid</w:t>
            </w:r>
          </w:p>
        </w:tc>
        <w:tc>
          <w:tcPr>
            <w:tcW w:w="2972" w:type="dxa"/>
            <w:vAlign w:val="center"/>
          </w:tcPr>
          <w:p w14:paraId="713E45BB" w14:textId="7F8491A9" w:rsidR="00A35CB5" w:rsidRPr="00E26FA0" w:rsidRDefault="00A35CB5" w:rsidP="00A35CB5">
            <w:pPr>
              <w:rPr>
                <w:rFonts w:ascii="Comic Sans MS" w:hAnsi="Comic Sans MS"/>
                <w:bCs/>
                <w:lang w:val="nl-BE"/>
              </w:rPr>
            </w:pPr>
            <w:r w:rsidRPr="00E26FA0">
              <w:rPr>
                <w:rFonts w:ascii="Comic Sans MS" w:hAnsi="Comic Sans MS"/>
                <w:bCs/>
                <w:lang w:val="nl-BE"/>
              </w:rPr>
              <w:t>*Actualisatie van bestaande richtlijnen en publicatie van richtlijn betreffende specifieke brandpreventie en -bestrijding</w:t>
            </w:r>
          </w:p>
          <w:p w14:paraId="45BF3CFC" w14:textId="77777777" w:rsidR="00A35CB5" w:rsidRPr="00E26FA0" w:rsidRDefault="00A35CB5" w:rsidP="00A35CB5">
            <w:pPr>
              <w:rPr>
                <w:rFonts w:ascii="Comic Sans MS" w:hAnsi="Comic Sans MS"/>
                <w:bCs/>
                <w:lang w:val="nl-BE"/>
              </w:rPr>
            </w:pPr>
            <w:r w:rsidRPr="00E26FA0">
              <w:rPr>
                <w:rFonts w:ascii="Comic Sans MS" w:hAnsi="Comic Sans MS"/>
                <w:bCs/>
                <w:lang w:val="nl-BE"/>
              </w:rPr>
              <w:t>*Update en opmaak van richtlijnen binnen de respectievelijke bevoegdheidsdomeinen</w:t>
            </w:r>
          </w:p>
          <w:p w14:paraId="07A17575" w14:textId="0691FC82" w:rsidR="00A35CB5" w:rsidRPr="00E26FA0" w:rsidRDefault="00A35CB5" w:rsidP="00A35CB5">
            <w:pPr>
              <w:rPr>
                <w:rFonts w:ascii="Comic Sans MS" w:hAnsi="Comic Sans MS"/>
                <w:bCs/>
                <w:lang w:val="nl-BE"/>
              </w:rPr>
            </w:pPr>
            <w:r w:rsidRPr="00E26FA0">
              <w:rPr>
                <w:rFonts w:ascii="Comic Sans MS" w:hAnsi="Comic Sans MS"/>
                <w:bCs/>
                <w:lang w:val="nl-BE"/>
              </w:rPr>
              <w:lastRenderedPageBreak/>
              <w:t>*Opmaak templates en standaardisatie van de richtlijnen inzake risicoanalyses en brandpreventiedossiers, inclusief deze voor (schiet)kampen en oefenterreinen.</w:t>
            </w:r>
          </w:p>
          <w:p w14:paraId="6E76822C" w14:textId="77777777" w:rsidR="00A35CB5" w:rsidRPr="00E26FA0" w:rsidRDefault="00A35CB5" w:rsidP="00A35CB5">
            <w:pPr>
              <w:rPr>
                <w:rFonts w:ascii="Comic Sans MS" w:hAnsi="Comic Sans MS"/>
                <w:bCs/>
                <w:lang w:val="nl-BE"/>
              </w:rPr>
            </w:pPr>
            <w:r w:rsidRPr="00E26FA0">
              <w:rPr>
                <w:rFonts w:ascii="Comic Sans MS" w:hAnsi="Comic Sans MS"/>
                <w:bCs/>
                <w:lang w:val="nl-BE"/>
              </w:rPr>
              <w:t>*Standaardprocedures en templates voor de opmaak van risicoanalyses en brandpreventiedossiers, inclusief de opmaak van voorbeelddossiers</w:t>
            </w:r>
          </w:p>
          <w:p w14:paraId="7CD16232" w14:textId="77777777" w:rsidR="00A35CB5" w:rsidRPr="00E26FA0" w:rsidRDefault="00A35CB5" w:rsidP="00A35CB5">
            <w:pPr>
              <w:rPr>
                <w:rFonts w:ascii="Comic Sans MS" w:hAnsi="Comic Sans MS"/>
                <w:bCs/>
                <w:lang w:val="nl-BE"/>
              </w:rPr>
            </w:pPr>
            <w:r w:rsidRPr="00E26FA0">
              <w:rPr>
                <w:rFonts w:ascii="Comic Sans MS" w:hAnsi="Comic Sans MS"/>
                <w:bCs/>
                <w:lang w:val="nl-BE"/>
              </w:rPr>
              <w:t>*Opmaak Sharepoint pagina brandveiligheid</w:t>
            </w:r>
          </w:p>
          <w:p w14:paraId="375D449A" w14:textId="7B9B50F7" w:rsidR="00A35CB5" w:rsidRPr="00E26FA0" w:rsidRDefault="00A35CB5" w:rsidP="00A35CB5">
            <w:pPr>
              <w:rPr>
                <w:rFonts w:ascii="Comic Sans MS" w:hAnsi="Comic Sans MS"/>
                <w:bCs/>
                <w:lang w:val="nl-BE"/>
              </w:rPr>
            </w:pPr>
            <w:r w:rsidRPr="00E26FA0">
              <w:rPr>
                <w:rFonts w:ascii="Comic Sans MS" w:hAnsi="Comic Sans MS"/>
                <w:bCs/>
                <w:lang w:val="nl-BE"/>
              </w:rPr>
              <w:t>*Implementatie van de richtlijnen in de Kw</w:t>
            </w:r>
          </w:p>
        </w:tc>
        <w:tc>
          <w:tcPr>
            <w:tcW w:w="2436" w:type="dxa"/>
            <w:vAlign w:val="center"/>
          </w:tcPr>
          <w:p w14:paraId="375D449B" w14:textId="27987ECA" w:rsidR="00A35CB5" w:rsidRPr="00B27546" w:rsidRDefault="00A35CB5" w:rsidP="00A35CB5">
            <w:pPr>
              <w:rPr>
                <w:rFonts w:ascii="Comic Sans MS" w:hAnsi="Comic Sans MS"/>
                <w:b/>
                <w:lang w:val="nl-BE"/>
              </w:rPr>
            </w:pPr>
            <w:r w:rsidRPr="008258BE">
              <w:rPr>
                <w:rFonts w:ascii="Comic Sans MS" w:hAnsi="Comic Sans MS"/>
                <w:bCs/>
                <w:lang w:val="nl-BE"/>
              </w:rPr>
              <w:lastRenderedPageBreak/>
              <w:t>Niet van toepassing</w:t>
            </w:r>
          </w:p>
        </w:tc>
        <w:tc>
          <w:tcPr>
            <w:tcW w:w="2466" w:type="dxa"/>
            <w:vAlign w:val="center"/>
          </w:tcPr>
          <w:p w14:paraId="375D449C" w14:textId="2044E094"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75D449D" w14:textId="10C3F9EC" w:rsidR="00A35CB5" w:rsidRDefault="00A35CB5" w:rsidP="00A35CB5">
            <w:pPr>
              <w:jc w:val="center"/>
              <w:rPr>
                <w:rFonts w:ascii="Comic Sans MS" w:hAnsi="Comic Sans MS"/>
                <w:b/>
                <w:lang w:val="nl-BE"/>
              </w:rPr>
            </w:pPr>
          </w:p>
        </w:tc>
      </w:tr>
      <w:tr w:rsidR="00A35CB5" w:rsidRPr="008258BE" w14:paraId="375D44A5" w14:textId="77777777" w:rsidTr="00A35CB5">
        <w:trPr>
          <w:trHeight w:val="998"/>
        </w:trPr>
        <w:tc>
          <w:tcPr>
            <w:tcW w:w="1649" w:type="dxa"/>
            <w:vAlign w:val="center"/>
          </w:tcPr>
          <w:p w14:paraId="375D449F" w14:textId="7F47E05A" w:rsidR="00A35CB5" w:rsidRPr="00B27546" w:rsidRDefault="00A35CB5" w:rsidP="00A35CB5">
            <w:pPr>
              <w:rPr>
                <w:rFonts w:ascii="Comic Sans MS" w:hAnsi="Comic Sans MS"/>
                <w:b/>
                <w:lang w:val="nl-BE"/>
              </w:rPr>
            </w:pPr>
            <w:r>
              <w:rPr>
                <w:rFonts w:ascii="Comic Sans MS" w:hAnsi="Comic Sans MS"/>
                <w:b/>
                <w:lang w:val="nl-BE"/>
              </w:rPr>
              <w:t>21-MR-03</w:t>
            </w:r>
          </w:p>
        </w:tc>
        <w:tc>
          <w:tcPr>
            <w:tcW w:w="3301" w:type="dxa"/>
            <w:vAlign w:val="center"/>
          </w:tcPr>
          <w:p w14:paraId="375D44A0" w14:textId="73C4A141" w:rsidR="00A35CB5" w:rsidRPr="00B27546" w:rsidRDefault="00A35CB5" w:rsidP="00A35CB5">
            <w:pPr>
              <w:rPr>
                <w:rFonts w:ascii="Comic Sans MS" w:hAnsi="Comic Sans MS"/>
                <w:b/>
                <w:lang w:val="nl-BE"/>
              </w:rPr>
            </w:pPr>
            <w:r>
              <w:rPr>
                <w:rFonts w:ascii="Comic Sans MS" w:hAnsi="Comic Sans MS"/>
                <w:b/>
                <w:lang w:val="nl-BE"/>
              </w:rPr>
              <w:t>Elektrische veiligheid</w:t>
            </w:r>
          </w:p>
        </w:tc>
        <w:tc>
          <w:tcPr>
            <w:tcW w:w="2972" w:type="dxa"/>
            <w:vAlign w:val="center"/>
          </w:tcPr>
          <w:p w14:paraId="7780C2A4" w14:textId="77777777" w:rsidR="00A35CB5" w:rsidRPr="00E26FA0" w:rsidRDefault="00A35CB5" w:rsidP="00A35CB5">
            <w:pPr>
              <w:rPr>
                <w:rFonts w:ascii="Comic Sans MS" w:hAnsi="Comic Sans MS"/>
                <w:bCs/>
                <w:lang w:val="nl-BE"/>
              </w:rPr>
            </w:pPr>
            <w:r w:rsidRPr="00E26FA0">
              <w:rPr>
                <w:rFonts w:ascii="Comic Sans MS" w:hAnsi="Comic Sans MS"/>
                <w:bCs/>
                <w:lang w:val="nl-BE"/>
              </w:rPr>
              <w:t>*Revisie van de beheerspolitiek volgens het wettelijk kader geënt aan de algemene situatie</w:t>
            </w:r>
          </w:p>
          <w:p w14:paraId="447DD5D2" w14:textId="77777777" w:rsidR="00A35CB5" w:rsidRPr="00E26FA0" w:rsidRDefault="00A35CB5" w:rsidP="00A35CB5">
            <w:pPr>
              <w:rPr>
                <w:rFonts w:ascii="Comic Sans MS" w:hAnsi="Comic Sans MS"/>
                <w:bCs/>
                <w:lang w:val="nl-BE"/>
              </w:rPr>
            </w:pPr>
            <w:r w:rsidRPr="00E26FA0">
              <w:rPr>
                <w:rFonts w:ascii="Comic Sans MS" w:hAnsi="Comic Sans MS"/>
                <w:bCs/>
                <w:lang w:val="nl-BE"/>
              </w:rPr>
              <w:t>*Herziening van de interne richtlijnen, rekening houdend met het wettelijk kader (nieuwe AREI)</w:t>
            </w:r>
          </w:p>
          <w:p w14:paraId="50976F01" w14:textId="77777777" w:rsidR="00A35CB5" w:rsidRPr="00E26FA0" w:rsidRDefault="00A35CB5" w:rsidP="00A35CB5">
            <w:pPr>
              <w:rPr>
                <w:rFonts w:ascii="Comic Sans MS" w:hAnsi="Comic Sans MS"/>
                <w:bCs/>
                <w:lang w:val="nl-BE"/>
              </w:rPr>
            </w:pPr>
            <w:r w:rsidRPr="00E26FA0">
              <w:rPr>
                <w:rFonts w:ascii="Comic Sans MS" w:hAnsi="Comic Sans MS"/>
                <w:bCs/>
                <w:lang w:val="nl-BE"/>
              </w:rPr>
              <w:t xml:space="preserve">*Aanpassen van de contracten en organiseren van periodieke meetings </w:t>
            </w:r>
            <w:r w:rsidRPr="00E26FA0">
              <w:rPr>
                <w:rFonts w:ascii="Comic Sans MS" w:hAnsi="Comic Sans MS"/>
                <w:bCs/>
                <w:lang w:val="nl-BE"/>
              </w:rPr>
              <w:lastRenderedPageBreak/>
              <w:t>met de betrokken Fa om de werkmethodes bij te schaven indien nodig</w:t>
            </w:r>
          </w:p>
          <w:p w14:paraId="1E0918FD" w14:textId="77777777" w:rsidR="00A35CB5" w:rsidRPr="00E26FA0" w:rsidRDefault="00A35CB5" w:rsidP="00A35CB5">
            <w:pPr>
              <w:rPr>
                <w:rFonts w:ascii="Comic Sans MS" w:hAnsi="Comic Sans MS"/>
                <w:bCs/>
                <w:lang w:val="nl-BE"/>
              </w:rPr>
            </w:pPr>
            <w:r w:rsidRPr="00E26FA0">
              <w:rPr>
                <w:rFonts w:ascii="Comic Sans MS" w:hAnsi="Comic Sans MS"/>
                <w:bCs/>
                <w:lang w:val="nl-BE"/>
              </w:rPr>
              <w:t xml:space="preserve">*In kaart brengen van situatie van de installaties en deze communiceren naar de betrokken partijen </w:t>
            </w:r>
          </w:p>
          <w:p w14:paraId="4B3ADD6E" w14:textId="77777777" w:rsidR="00A35CB5" w:rsidRPr="00E26FA0" w:rsidRDefault="00A35CB5" w:rsidP="00A35CB5">
            <w:pPr>
              <w:rPr>
                <w:rFonts w:ascii="Comic Sans MS" w:hAnsi="Comic Sans MS"/>
                <w:bCs/>
                <w:lang w:val="nl-BE"/>
              </w:rPr>
            </w:pPr>
            <w:r w:rsidRPr="00E26FA0">
              <w:rPr>
                <w:rFonts w:ascii="Comic Sans MS" w:hAnsi="Comic Sans MS"/>
                <w:bCs/>
                <w:lang w:val="nl-BE"/>
              </w:rPr>
              <w:t>*Revisie van de beheerspolitiek volgens het wettelijk kader geënt aan de algemene situatie</w:t>
            </w:r>
          </w:p>
          <w:p w14:paraId="278971E9" w14:textId="77777777" w:rsidR="00A35CB5" w:rsidRPr="00E26FA0" w:rsidRDefault="00A35CB5" w:rsidP="00A35CB5">
            <w:pPr>
              <w:rPr>
                <w:rFonts w:ascii="Comic Sans MS" w:hAnsi="Comic Sans MS"/>
                <w:bCs/>
                <w:lang w:val="nl-BE"/>
              </w:rPr>
            </w:pPr>
            <w:r w:rsidRPr="00E26FA0">
              <w:rPr>
                <w:rFonts w:ascii="Comic Sans MS" w:hAnsi="Comic Sans MS"/>
                <w:bCs/>
                <w:lang w:val="nl-BE"/>
              </w:rPr>
              <w:t>*Herziening van de interne richtlijnen, rekening houdend met het wettelijk kader (nieuwe AREI)</w:t>
            </w:r>
          </w:p>
          <w:p w14:paraId="586D8047" w14:textId="77777777" w:rsidR="00A35CB5" w:rsidRPr="00E26FA0" w:rsidRDefault="00A35CB5" w:rsidP="00A35CB5">
            <w:pPr>
              <w:rPr>
                <w:rFonts w:ascii="Comic Sans MS" w:hAnsi="Comic Sans MS"/>
                <w:bCs/>
                <w:lang w:val="nl-BE"/>
              </w:rPr>
            </w:pPr>
            <w:r w:rsidRPr="00E26FA0">
              <w:rPr>
                <w:rFonts w:ascii="Comic Sans MS" w:hAnsi="Comic Sans MS"/>
                <w:bCs/>
                <w:lang w:val="nl-BE"/>
              </w:rPr>
              <w:t>*Aanpassen van de contracten en organiseren van periodieke meetings met de betrokken Fa om de werkmethodes bij te schaven indien nodig</w:t>
            </w:r>
          </w:p>
          <w:p w14:paraId="470F9EE6" w14:textId="77777777" w:rsidR="00A35CB5" w:rsidRPr="00E26FA0" w:rsidRDefault="00A35CB5" w:rsidP="00A35CB5">
            <w:pPr>
              <w:rPr>
                <w:rFonts w:ascii="Comic Sans MS" w:hAnsi="Comic Sans MS"/>
                <w:bCs/>
                <w:lang w:val="nl-BE"/>
              </w:rPr>
            </w:pPr>
            <w:r w:rsidRPr="00E26FA0">
              <w:rPr>
                <w:rFonts w:ascii="Comic Sans MS" w:hAnsi="Comic Sans MS"/>
                <w:bCs/>
                <w:lang w:val="nl-BE"/>
              </w:rPr>
              <w:t xml:space="preserve">*In kaart brengen van situatie van de installaties en deze communiceren naar de betrokken partijen </w:t>
            </w:r>
          </w:p>
          <w:p w14:paraId="375D44A1" w14:textId="6019D19E" w:rsidR="00A35CB5" w:rsidRPr="00E26FA0" w:rsidRDefault="00A35CB5" w:rsidP="00A35CB5">
            <w:pPr>
              <w:rPr>
                <w:rFonts w:ascii="Comic Sans MS" w:hAnsi="Comic Sans MS"/>
                <w:bCs/>
                <w:lang w:val="nl-BE"/>
              </w:rPr>
            </w:pPr>
            <w:r w:rsidRPr="00D0441C">
              <w:rPr>
                <w:rFonts w:ascii="Comic Sans MS" w:hAnsi="Comic Sans MS"/>
                <w:b/>
                <w:color w:val="92D050"/>
                <w:lang w:val="nl-BE"/>
              </w:rPr>
              <w:t>*Assetiseren van de installaties en de onderdelen en deze com-</w:t>
            </w:r>
            <w:r w:rsidRPr="00D0441C">
              <w:rPr>
                <w:rFonts w:ascii="Comic Sans MS" w:hAnsi="Comic Sans MS"/>
                <w:b/>
                <w:color w:val="92D050"/>
                <w:lang w:val="nl-BE"/>
              </w:rPr>
              <w:lastRenderedPageBreak/>
              <w:t>municeren naar de betrokken Fa</w:t>
            </w:r>
          </w:p>
        </w:tc>
        <w:tc>
          <w:tcPr>
            <w:tcW w:w="2436" w:type="dxa"/>
            <w:vAlign w:val="center"/>
          </w:tcPr>
          <w:p w14:paraId="375D44A2" w14:textId="1BA41D56" w:rsidR="00A35CB5" w:rsidRPr="00B27546" w:rsidRDefault="00A35CB5" w:rsidP="00A35CB5">
            <w:pPr>
              <w:rPr>
                <w:rFonts w:ascii="Comic Sans MS" w:hAnsi="Comic Sans MS"/>
                <w:b/>
                <w:lang w:val="nl-BE"/>
              </w:rPr>
            </w:pPr>
            <w:r w:rsidRPr="008258BE">
              <w:rPr>
                <w:rFonts w:ascii="Comic Sans MS" w:hAnsi="Comic Sans MS"/>
                <w:bCs/>
                <w:lang w:val="nl-BE"/>
              </w:rPr>
              <w:lastRenderedPageBreak/>
              <w:t>Niet van toepassing</w:t>
            </w:r>
          </w:p>
        </w:tc>
        <w:tc>
          <w:tcPr>
            <w:tcW w:w="2466" w:type="dxa"/>
            <w:vAlign w:val="center"/>
          </w:tcPr>
          <w:p w14:paraId="375D44A3" w14:textId="0206354D"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75D44A4" w14:textId="0C4788C6" w:rsidR="00A35CB5" w:rsidRDefault="00A35CB5" w:rsidP="00A35CB5">
            <w:pPr>
              <w:jc w:val="center"/>
              <w:rPr>
                <w:rFonts w:ascii="Comic Sans MS" w:hAnsi="Comic Sans MS"/>
                <w:b/>
                <w:lang w:val="nl-BE"/>
              </w:rPr>
            </w:pPr>
          </w:p>
        </w:tc>
      </w:tr>
      <w:tr w:rsidR="00A35CB5" w:rsidRPr="008258BE" w14:paraId="375D44AC" w14:textId="77777777" w:rsidTr="00A35CB5">
        <w:trPr>
          <w:trHeight w:val="998"/>
        </w:trPr>
        <w:tc>
          <w:tcPr>
            <w:tcW w:w="1649" w:type="dxa"/>
            <w:vAlign w:val="center"/>
          </w:tcPr>
          <w:p w14:paraId="375D44A6" w14:textId="0EFD01A7" w:rsidR="00A35CB5" w:rsidRPr="00B27546" w:rsidRDefault="00A35CB5" w:rsidP="00A35CB5">
            <w:pPr>
              <w:rPr>
                <w:rFonts w:ascii="Comic Sans MS" w:hAnsi="Comic Sans MS"/>
                <w:b/>
                <w:lang w:val="nl-BE"/>
              </w:rPr>
            </w:pPr>
            <w:r>
              <w:rPr>
                <w:rFonts w:ascii="Comic Sans MS" w:hAnsi="Comic Sans MS"/>
                <w:b/>
                <w:lang w:val="nl-BE"/>
              </w:rPr>
              <w:lastRenderedPageBreak/>
              <w:t>21-MR-04</w:t>
            </w:r>
          </w:p>
        </w:tc>
        <w:tc>
          <w:tcPr>
            <w:tcW w:w="3301" w:type="dxa"/>
            <w:vAlign w:val="center"/>
          </w:tcPr>
          <w:p w14:paraId="375D44A7" w14:textId="328381EF" w:rsidR="00A35CB5" w:rsidRPr="00B27546" w:rsidRDefault="00A35CB5" w:rsidP="00A35CB5">
            <w:pPr>
              <w:rPr>
                <w:rFonts w:ascii="Comic Sans MS" w:hAnsi="Comic Sans MS"/>
                <w:b/>
                <w:lang w:val="nl-BE"/>
              </w:rPr>
            </w:pPr>
            <w:r w:rsidRPr="000C0B66">
              <w:rPr>
                <w:rFonts w:ascii="Comic Sans MS" w:hAnsi="Comic Sans MS"/>
                <w:b/>
                <w:bCs/>
              </w:rPr>
              <w:t>Identificatie en risicobeoordeling carcinogene, mutagene en reprotoxische agentia (CMR).</w:t>
            </w:r>
          </w:p>
        </w:tc>
        <w:tc>
          <w:tcPr>
            <w:tcW w:w="2972" w:type="dxa"/>
            <w:vAlign w:val="center"/>
          </w:tcPr>
          <w:p w14:paraId="28732478" w14:textId="77777777" w:rsidR="00A35CB5" w:rsidRPr="000C0B66" w:rsidRDefault="00A35CB5" w:rsidP="00A35CB5">
            <w:pPr>
              <w:rPr>
                <w:rFonts w:ascii="Comic Sans MS" w:hAnsi="Comic Sans MS"/>
                <w:bCs/>
                <w:lang w:val="nl-BE"/>
              </w:rPr>
            </w:pPr>
            <w:r w:rsidRPr="000C0B66">
              <w:rPr>
                <w:rFonts w:ascii="Comic Sans MS" w:hAnsi="Comic Sans MS"/>
                <w:bCs/>
                <w:lang w:val="nl-BE"/>
              </w:rPr>
              <w:t>*</w:t>
            </w:r>
            <w:r w:rsidRPr="00D0441C">
              <w:rPr>
                <w:rFonts w:ascii="Comic Sans MS" w:hAnsi="Comic Sans MS"/>
                <w:b/>
                <w:color w:val="92D050"/>
                <w:lang w:val="nl-BE"/>
              </w:rPr>
              <w:t>In kaart brengen van de CMR-problematiek (Inventarisatie van de prioritaire blootstellingen door agentia en/of activiteiten in functie van de impact)</w:t>
            </w:r>
          </w:p>
          <w:p w14:paraId="21BE10F4" w14:textId="77777777" w:rsidR="00A35CB5" w:rsidRPr="000C0B66" w:rsidRDefault="00A35CB5" w:rsidP="00A35CB5">
            <w:pPr>
              <w:rPr>
                <w:rFonts w:ascii="Comic Sans MS" w:hAnsi="Comic Sans MS"/>
                <w:bCs/>
                <w:lang w:val="nl-BE"/>
              </w:rPr>
            </w:pPr>
            <w:r w:rsidRPr="000C0B66">
              <w:rPr>
                <w:rFonts w:ascii="Comic Sans MS" w:hAnsi="Comic Sans MS"/>
                <w:bCs/>
                <w:lang w:val="nl-BE"/>
              </w:rPr>
              <w:t>*Opstellen van een actieplan</w:t>
            </w:r>
          </w:p>
          <w:p w14:paraId="2AB5FB99" w14:textId="77777777" w:rsidR="00A35CB5" w:rsidRPr="00322F9C" w:rsidRDefault="00A35CB5" w:rsidP="00A35CB5">
            <w:pPr>
              <w:rPr>
                <w:rFonts w:ascii="Comic Sans MS" w:hAnsi="Comic Sans MS"/>
                <w:bCs/>
                <w:lang w:val="nl-BE"/>
              </w:rPr>
            </w:pPr>
            <w:r w:rsidRPr="00322F9C">
              <w:rPr>
                <w:rFonts w:ascii="Comic Sans MS" w:hAnsi="Comic Sans MS"/>
                <w:bCs/>
                <w:lang w:val="nl-BE"/>
              </w:rPr>
              <w:t>*Realisatie van Testcases</w:t>
            </w:r>
            <w:r w:rsidRPr="00322F9C">
              <w:rPr>
                <w:rFonts w:ascii="Comic Sans MS" w:hAnsi="Comic Sans MS"/>
                <w:bCs/>
                <w:lang w:val="nl-BE"/>
              </w:rPr>
              <w:br/>
              <w:t>Test case FLORENNES, BERTRIX, 15W, 1W, ROCOURT, DOORNIK</w:t>
            </w:r>
          </w:p>
          <w:p w14:paraId="375D44A8" w14:textId="6B55DEE5" w:rsidR="00A35CB5" w:rsidRPr="000C0B66" w:rsidRDefault="00A35CB5" w:rsidP="00A35CB5">
            <w:pPr>
              <w:rPr>
                <w:rFonts w:ascii="Comic Sans MS" w:hAnsi="Comic Sans MS"/>
                <w:bCs/>
                <w:lang w:val="nl-BE"/>
              </w:rPr>
            </w:pPr>
            <w:r w:rsidRPr="000C0B66">
              <w:rPr>
                <w:rFonts w:ascii="Comic Sans MS" w:hAnsi="Comic Sans MS"/>
                <w:bCs/>
                <w:lang w:val="nl-BE"/>
              </w:rPr>
              <w:t>*</w:t>
            </w:r>
            <w:r w:rsidRPr="00D0441C">
              <w:rPr>
                <w:rFonts w:ascii="Comic Sans MS" w:hAnsi="Comic Sans MS"/>
                <w:b/>
                <w:color w:val="92D050"/>
                <w:lang w:val="nl-BE"/>
              </w:rPr>
              <w:t>Analyse van het probleem (inventarisatie van prioritaire blootstellingen door agenten en/of activiteiten afhankelijk van de impact): methodologie opgesteld op basis van verschillende RECEE</w:t>
            </w:r>
          </w:p>
        </w:tc>
        <w:tc>
          <w:tcPr>
            <w:tcW w:w="2436" w:type="dxa"/>
            <w:vAlign w:val="center"/>
          </w:tcPr>
          <w:p w14:paraId="375D44A9" w14:textId="5647C495"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2466" w:type="dxa"/>
            <w:vAlign w:val="center"/>
          </w:tcPr>
          <w:p w14:paraId="375D44AA" w14:textId="1A4D78C0"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75D44AB" w14:textId="751BE7F9" w:rsidR="00A35CB5" w:rsidRDefault="00A35CB5" w:rsidP="00A35CB5">
            <w:pPr>
              <w:jc w:val="center"/>
              <w:rPr>
                <w:rFonts w:ascii="Comic Sans MS" w:hAnsi="Comic Sans MS"/>
                <w:b/>
                <w:lang w:val="nl-BE"/>
              </w:rPr>
            </w:pPr>
          </w:p>
        </w:tc>
      </w:tr>
      <w:tr w:rsidR="00A35CB5" w:rsidRPr="00A35CB5" w14:paraId="60FB530B" w14:textId="77777777" w:rsidTr="00A35CB5">
        <w:trPr>
          <w:trHeight w:val="998"/>
        </w:trPr>
        <w:tc>
          <w:tcPr>
            <w:tcW w:w="1649" w:type="dxa"/>
            <w:vAlign w:val="center"/>
          </w:tcPr>
          <w:p w14:paraId="43DE173A" w14:textId="7A3FADFB" w:rsidR="00A35CB5" w:rsidRPr="00B27546" w:rsidRDefault="00A35CB5" w:rsidP="00A35CB5">
            <w:pPr>
              <w:rPr>
                <w:rFonts w:ascii="Comic Sans MS" w:hAnsi="Comic Sans MS"/>
                <w:b/>
                <w:lang w:val="nl-BE"/>
              </w:rPr>
            </w:pPr>
            <w:r>
              <w:rPr>
                <w:rFonts w:ascii="Comic Sans MS" w:hAnsi="Comic Sans MS"/>
                <w:b/>
                <w:lang w:val="nl-BE"/>
              </w:rPr>
              <w:t>21-WB-02</w:t>
            </w:r>
          </w:p>
        </w:tc>
        <w:tc>
          <w:tcPr>
            <w:tcW w:w="3301" w:type="dxa"/>
            <w:vAlign w:val="center"/>
          </w:tcPr>
          <w:p w14:paraId="3A2DD4D4" w14:textId="211642F9" w:rsidR="00A35CB5" w:rsidRPr="00B27546" w:rsidRDefault="00A35CB5" w:rsidP="00A35CB5">
            <w:pPr>
              <w:rPr>
                <w:rFonts w:ascii="Comic Sans MS" w:hAnsi="Comic Sans MS"/>
                <w:b/>
                <w:lang w:val="nl-BE"/>
              </w:rPr>
            </w:pPr>
            <w:r>
              <w:rPr>
                <w:rFonts w:ascii="Comic Sans MS" w:hAnsi="Comic Sans MS"/>
                <w:b/>
                <w:lang w:val="nl-BE"/>
              </w:rPr>
              <w:t>Intern Noodplan</w:t>
            </w:r>
          </w:p>
        </w:tc>
        <w:tc>
          <w:tcPr>
            <w:tcW w:w="2972" w:type="dxa"/>
            <w:vAlign w:val="center"/>
          </w:tcPr>
          <w:p w14:paraId="0B4A8ACE" w14:textId="3776EDF5" w:rsidR="00A35CB5" w:rsidRPr="007442A1" w:rsidRDefault="00A35CB5" w:rsidP="00A35CB5">
            <w:pPr>
              <w:rPr>
                <w:rFonts w:ascii="Comic Sans MS" w:hAnsi="Comic Sans MS"/>
                <w:bCs/>
                <w:lang w:val="nl-BE"/>
              </w:rPr>
            </w:pPr>
            <w:r w:rsidRPr="007442A1">
              <w:rPr>
                <w:rFonts w:ascii="Comic Sans MS" w:hAnsi="Comic Sans MS"/>
                <w:bCs/>
                <w:lang w:val="nl-BE"/>
              </w:rPr>
              <w:t>*Het updaten van de richtlijn ACWB-SPS-WRKPR-016</w:t>
            </w:r>
          </w:p>
        </w:tc>
        <w:tc>
          <w:tcPr>
            <w:tcW w:w="2436" w:type="dxa"/>
            <w:vAlign w:val="center"/>
          </w:tcPr>
          <w:p w14:paraId="45BBC6BE" w14:textId="12799252"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2466" w:type="dxa"/>
            <w:vAlign w:val="center"/>
          </w:tcPr>
          <w:p w14:paraId="4FC452EB" w14:textId="5CEF0504"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9ADF0CA" w14:textId="77777777" w:rsidR="00A35CB5" w:rsidRDefault="00A35CB5" w:rsidP="00A35CB5">
            <w:pPr>
              <w:jc w:val="center"/>
              <w:rPr>
                <w:rFonts w:ascii="Comic Sans MS" w:hAnsi="Comic Sans MS"/>
                <w:b/>
                <w:lang w:val="nl-BE"/>
              </w:rPr>
            </w:pPr>
          </w:p>
        </w:tc>
      </w:tr>
      <w:tr w:rsidR="00A35CB5" w:rsidRPr="008258BE" w14:paraId="3EB34F6C" w14:textId="77777777" w:rsidTr="00A35CB5">
        <w:trPr>
          <w:trHeight w:val="998"/>
        </w:trPr>
        <w:tc>
          <w:tcPr>
            <w:tcW w:w="1649" w:type="dxa"/>
            <w:vAlign w:val="center"/>
          </w:tcPr>
          <w:p w14:paraId="0D9FB72A" w14:textId="366B7239" w:rsidR="00A35CB5" w:rsidRPr="00B27546" w:rsidRDefault="00A35CB5" w:rsidP="00A35CB5">
            <w:pPr>
              <w:rPr>
                <w:rFonts w:ascii="Comic Sans MS" w:hAnsi="Comic Sans MS"/>
                <w:b/>
                <w:lang w:val="nl-BE"/>
              </w:rPr>
            </w:pPr>
            <w:r>
              <w:rPr>
                <w:rFonts w:ascii="Comic Sans MS" w:hAnsi="Comic Sans MS"/>
                <w:b/>
                <w:lang w:val="nl-BE"/>
              </w:rPr>
              <w:lastRenderedPageBreak/>
              <w:t>22-DF-01</w:t>
            </w:r>
          </w:p>
        </w:tc>
        <w:tc>
          <w:tcPr>
            <w:tcW w:w="3301" w:type="dxa"/>
            <w:vAlign w:val="center"/>
          </w:tcPr>
          <w:p w14:paraId="43427709" w14:textId="5EDAD0DA" w:rsidR="00A35CB5" w:rsidRPr="00B93FEB" w:rsidRDefault="00A35CB5" w:rsidP="00A35CB5">
            <w:pPr>
              <w:rPr>
                <w:rFonts w:ascii="Comic Sans MS" w:hAnsi="Comic Sans MS"/>
                <w:b/>
              </w:rPr>
            </w:pPr>
            <w:r w:rsidRPr="00D0441C">
              <w:rPr>
                <w:rFonts w:ascii="Comic Sans MS" w:hAnsi="Comic Sans MS"/>
                <w:b/>
                <w:bCs/>
              </w:rPr>
              <w:t>Optimaliseren DRBS binnen Defensie.</w:t>
            </w:r>
          </w:p>
        </w:tc>
        <w:tc>
          <w:tcPr>
            <w:tcW w:w="2972" w:type="dxa"/>
            <w:vAlign w:val="center"/>
          </w:tcPr>
          <w:p w14:paraId="3F633E42" w14:textId="77777777" w:rsidR="00A35CB5" w:rsidRPr="000C0B66" w:rsidRDefault="00A35CB5" w:rsidP="00A35CB5">
            <w:pPr>
              <w:rPr>
                <w:rFonts w:ascii="Comic Sans MS" w:hAnsi="Comic Sans MS"/>
                <w:bCs/>
                <w:lang w:val="nl-BE"/>
              </w:rPr>
            </w:pPr>
            <w:r w:rsidRPr="007442A1">
              <w:rPr>
                <w:rFonts w:ascii="Comic Sans MS" w:hAnsi="Comic Sans MS"/>
                <w:bCs/>
                <w:lang w:val="nl-BE"/>
              </w:rPr>
              <w:t>*</w:t>
            </w:r>
            <w:r w:rsidRPr="000C0B66">
              <w:rPr>
                <w:rFonts w:ascii="Comic Sans MS" w:hAnsi="Comic Sans MS"/>
                <w:bCs/>
                <w:lang w:val="nl-BE"/>
              </w:rPr>
              <w:t>Op niveau management van het project: Initiatie (voorbereiding op de uitvoeringsfase)</w:t>
            </w:r>
          </w:p>
          <w:p w14:paraId="5D583DBF" w14:textId="77777777" w:rsidR="00A35CB5" w:rsidRPr="007442A1" w:rsidRDefault="00A35CB5" w:rsidP="00A35CB5">
            <w:pPr>
              <w:rPr>
                <w:rFonts w:ascii="Comic Sans MS" w:hAnsi="Comic Sans MS"/>
                <w:bCs/>
                <w:lang w:val="nl-BE"/>
              </w:rPr>
            </w:pPr>
            <w:r w:rsidRPr="007442A1">
              <w:rPr>
                <w:rFonts w:ascii="Comic Sans MS" w:hAnsi="Comic Sans MS"/>
                <w:bCs/>
                <w:lang w:val="nl-BE"/>
              </w:rPr>
              <w:t>*Communicatie voorbereiding op de uitvoeringsfase</w:t>
            </w:r>
          </w:p>
          <w:p w14:paraId="1D45A513" w14:textId="77777777" w:rsidR="00A35CB5" w:rsidRPr="007442A1" w:rsidRDefault="00A35CB5" w:rsidP="00A35CB5">
            <w:pPr>
              <w:rPr>
                <w:rFonts w:ascii="Comic Sans MS" w:hAnsi="Comic Sans MS"/>
                <w:bCs/>
                <w:lang w:val="nl-BE"/>
              </w:rPr>
            </w:pPr>
            <w:r w:rsidRPr="007442A1">
              <w:rPr>
                <w:rFonts w:ascii="Comic Sans MS" w:hAnsi="Comic Sans MS"/>
                <w:bCs/>
                <w:lang w:val="nl-BE"/>
              </w:rPr>
              <w:t>*Selectie van de leden van de hiërarchische lijn</w:t>
            </w:r>
          </w:p>
          <w:p w14:paraId="13DA97D5" w14:textId="77777777" w:rsidR="00A35CB5" w:rsidRPr="00B93FEB" w:rsidRDefault="00A35CB5" w:rsidP="00A35CB5">
            <w:pPr>
              <w:rPr>
                <w:rFonts w:ascii="Comic Sans MS" w:hAnsi="Comic Sans MS"/>
                <w:b/>
                <w:color w:val="92D050"/>
                <w:lang w:val="nl-BE"/>
              </w:rPr>
            </w:pPr>
            <w:r>
              <w:rPr>
                <w:rFonts w:ascii="Comic Sans MS" w:hAnsi="Comic Sans MS"/>
                <w:b/>
                <w:lang w:val="nl-BE"/>
              </w:rPr>
              <w:t>*</w:t>
            </w:r>
            <w:r w:rsidRPr="00B93FEB">
              <w:rPr>
                <w:rFonts w:ascii="Comic Sans MS" w:hAnsi="Comic Sans MS"/>
                <w:b/>
                <w:color w:val="92D050"/>
                <w:lang w:val="nl-BE"/>
              </w:rPr>
              <w:t>Analyseren mogelijkheden om bestaande processen en bestaande statistieken te verbeteren</w:t>
            </w:r>
          </w:p>
          <w:p w14:paraId="43FF7642" w14:textId="77777777" w:rsidR="00A35CB5" w:rsidRPr="00B93FEB" w:rsidRDefault="00A35CB5" w:rsidP="00A35CB5">
            <w:pPr>
              <w:rPr>
                <w:rFonts w:ascii="Comic Sans MS" w:hAnsi="Comic Sans MS"/>
                <w:b/>
                <w:color w:val="92D050"/>
                <w:lang w:val="nl-BE"/>
              </w:rPr>
            </w:pPr>
            <w:r w:rsidRPr="00B93FEB">
              <w:rPr>
                <w:rFonts w:ascii="Comic Sans MS" w:hAnsi="Comic Sans MS"/>
                <w:b/>
                <w:color w:val="92D050"/>
                <w:lang w:val="nl-BE"/>
              </w:rPr>
              <w:t xml:space="preserve">*• Bepaling van prioriteiten voor de verschillende </w:t>
            </w:r>
            <w:r w:rsidRPr="00B93FEB">
              <w:rPr>
                <w:rFonts w:ascii="Comic Sans MS" w:hAnsi="Comic Sans MS"/>
                <w:b/>
                <w:i/>
                <w:iCs/>
                <w:color w:val="92D050"/>
                <w:lang w:val="nl-BE"/>
              </w:rPr>
              <w:t>Risk owners</w:t>
            </w:r>
            <w:r w:rsidRPr="00B93FEB">
              <w:rPr>
                <w:rFonts w:ascii="Comic Sans MS" w:hAnsi="Comic Sans MS"/>
                <w:b/>
                <w:color w:val="92D050"/>
                <w:lang w:val="nl-BE"/>
              </w:rPr>
              <w:t xml:space="preserve"> niveaus;</w:t>
            </w:r>
            <w:r w:rsidRPr="00B93FEB">
              <w:rPr>
                <w:rFonts w:ascii="Comic Sans MS" w:hAnsi="Comic Sans MS"/>
                <w:b/>
                <w:color w:val="92D050"/>
                <w:lang w:val="nl-BE"/>
              </w:rPr>
              <w:br/>
              <w:t>• Opname van DRBS in Policy Handbook</w:t>
            </w:r>
          </w:p>
          <w:p w14:paraId="3A689E70" w14:textId="77777777" w:rsidR="00A35CB5" w:rsidRPr="00B93FEB" w:rsidRDefault="00A35CB5" w:rsidP="00A35CB5">
            <w:pPr>
              <w:rPr>
                <w:rFonts w:ascii="Comic Sans MS" w:hAnsi="Comic Sans MS"/>
                <w:b/>
                <w:color w:val="92D050"/>
                <w:lang w:val="nl-BE"/>
              </w:rPr>
            </w:pPr>
            <w:r w:rsidRPr="00B93FEB">
              <w:rPr>
                <w:rFonts w:ascii="Comic Sans MS" w:hAnsi="Comic Sans MS"/>
                <w:b/>
                <w:color w:val="92D050"/>
                <w:lang w:val="nl-BE"/>
              </w:rPr>
              <w:t>*• Briefen/een update geven aan de “Respective Risk Owner” (vóór de volgende PDCA-cyclus)</w:t>
            </w:r>
          </w:p>
          <w:p w14:paraId="5A930E12" w14:textId="77777777" w:rsidR="00A35CB5" w:rsidRPr="00B93FEB" w:rsidRDefault="00A35CB5" w:rsidP="00A35CB5">
            <w:pPr>
              <w:rPr>
                <w:rFonts w:ascii="Comic Sans MS" w:hAnsi="Comic Sans MS"/>
                <w:b/>
                <w:color w:val="92D050"/>
                <w:lang w:val="nl-BE"/>
              </w:rPr>
            </w:pPr>
            <w:r w:rsidRPr="00B93FEB">
              <w:rPr>
                <w:rFonts w:ascii="Comic Sans MS" w:hAnsi="Comic Sans MS"/>
                <w:b/>
                <w:color w:val="92D050"/>
                <w:lang w:val="nl-BE"/>
              </w:rPr>
              <w:t xml:space="preserve">• Definieer prioriteiten en acties die moeten worden ondernomen met betrekking tot de risico's en lacunes die voor deze </w:t>
            </w:r>
            <w:r w:rsidRPr="00B93FEB">
              <w:rPr>
                <w:rFonts w:ascii="Comic Sans MS" w:hAnsi="Comic Sans MS"/>
                <w:b/>
                <w:color w:val="92D050"/>
                <w:lang w:val="nl-BE"/>
              </w:rPr>
              <w:lastRenderedPageBreak/>
              <w:t>volgende cyclus zijn geïdentificeerd</w:t>
            </w:r>
          </w:p>
          <w:p w14:paraId="568FAB25" w14:textId="77777777" w:rsidR="00A35CB5" w:rsidRPr="00B93FEB" w:rsidRDefault="00A35CB5" w:rsidP="00A35CB5">
            <w:pPr>
              <w:rPr>
                <w:rFonts w:ascii="Comic Sans MS" w:hAnsi="Comic Sans MS"/>
                <w:b/>
                <w:color w:val="92D050"/>
                <w:lang w:val="nl-BE"/>
              </w:rPr>
            </w:pPr>
            <w:r w:rsidRPr="00B93FEB">
              <w:rPr>
                <w:rFonts w:ascii="Comic Sans MS" w:hAnsi="Comic Sans MS"/>
                <w:b/>
                <w:color w:val="92D050"/>
                <w:lang w:val="nl-BE"/>
              </w:rPr>
              <w:t>*Op maat maken van DRBS van de componenten en hun eenheden conform het wettelijk richtsnoer bepaald in de Codex en volgens het schema High, Intermediate en Low level risk owner</w:t>
            </w:r>
          </w:p>
          <w:p w14:paraId="60A585C7" w14:textId="77777777" w:rsidR="00A35CB5" w:rsidRPr="00B93FEB" w:rsidRDefault="00A35CB5" w:rsidP="00A35CB5">
            <w:pPr>
              <w:rPr>
                <w:rFonts w:ascii="Comic Sans MS" w:hAnsi="Comic Sans MS"/>
                <w:b/>
                <w:color w:val="92D050"/>
                <w:lang w:val="nl-BE"/>
              </w:rPr>
            </w:pPr>
            <w:r w:rsidRPr="00B93FEB">
              <w:rPr>
                <w:rFonts w:ascii="Comic Sans MS" w:hAnsi="Comic Sans MS"/>
                <w:b/>
                <w:color w:val="92D050"/>
                <w:lang w:val="nl-BE"/>
              </w:rPr>
              <w:t>*Mogelijkheden voor het gebruik van IT-tools gericht op de DRBS</w:t>
            </w:r>
          </w:p>
          <w:p w14:paraId="67DD779F" w14:textId="490A0D3E" w:rsidR="00A35CB5" w:rsidRPr="00B27546" w:rsidRDefault="00A35CB5" w:rsidP="00A35CB5">
            <w:pPr>
              <w:rPr>
                <w:rFonts w:ascii="Comic Sans MS" w:hAnsi="Comic Sans MS"/>
                <w:b/>
                <w:lang w:val="nl-BE"/>
              </w:rPr>
            </w:pPr>
            <w:r w:rsidRPr="00B93FEB">
              <w:rPr>
                <w:rFonts w:ascii="Comic Sans MS" w:hAnsi="Comic Sans MS"/>
                <w:b/>
                <w:color w:val="92D050"/>
                <w:lang w:val="nl-BE"/>
              </w:rPr>
              <w:t>*</w:t>
            </w:r>
            <w:r w:rsidRPr="00B93FEB">
              <w:rPr>
                <w:rFonts w:ascii="Comic Sans MS" w:hAnsi="Comic Sans MS"/>
                <w:b/>
                <w:color w:val="92D050"/>
                <w:lang w:val="fr-BE"/>
              </w:rPr>
              <w:t>Bepaling fucntionele behoeften</w:t>
            </w:r>
          </w:p>
        </w:tc>
        <w:tc>
          <w:tcPr>
            <w:tcW w:w="2436" w:type="dxa"/>
            <w:vAlign w:val="center"/>
          </w:tcPr>
          <w:p w14:paraId="3643096C" w14:textId="2837C7C4" w:rsidR="00A35CB5" w:rsidRPr="00B27546" w:rsidRDefault="00A35CB5" w:rsidP="00A35CB5">
            <w:pPr>
              <w:rPr>
                <w:rFonts w:ascii="Comic Sans MS" w:hAnsi="Comic Sans MS"/>
                <w:b/>
                <w:lang w:val="nl-BE"/>
              </w:rPr>
            </w:pPr>
            <w:r w:rsidRPr="008258BE">
              <w:rPr>
                <w:rFonts w:ascii="Comic Sans MS" w:hAnsi="Comic Sans MS"/>
                <w:bCs/>
                <w:lang w:val="nl-BE"/>
              </w:rPr>
              <w:lastRenderedPageBreak/>
              <w:t>Niet van toepassing</w:t>
            </w:r>
          </w:p>
        </w:tc>
        <w:tc>
          <w:tcPr>
            <w:tcW w:w="2466" w:type="dxa"/>
            <w:vAlign w:val="center"/>
          </w:tcPr>
          <w:p w14:paraId="44CD34F9" w14:textId="7EF77940"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0F760BE7" w14:textId="777D38EB" w:rsidR="00A35CB5" w:rsidRDefault="00A35CB5" w:rsidP="00A35CB5">
            <w:pPr>
              <w:jc w:val="center"/>
              <w:rPr>
                <w:rFonts w:ascii="Comic Sans MS" w:hAnsi="Comic Sans MS"/>
                <w:b/>
                <w:lang w:val="nl-BE"/>
              </w:rPr>
            </w:pPr>
          </w:p>
        </w:tc>
      </w:tr>
      <w:tr w:rsidR="00A35CB5" w:rsidRPr="008258BE" w14:paraId="512EF749" w14:textId="77777777" w:rsidTr="00A35CB5">
        <w:trPr>
          <w:trHeight w:val="998"/>
        </w:trPr>
        <w:tc>
          <w:tcPr>
            <w:tcW w:w="1649" w:type="dxa"/>
            <w:vAlign w:val="center"/>
          </w:tcPr>
          <w:p w14:paraId="40B5FC79" w14:textId="435CD7F8" w:rsidR="00A35CB5" w:rsidRPr="00B27546" w:rsidRDefault="00A35CB5" w:rsidP="00A35CB5">
            <w:pPr>
              <w:rPr>
                <w:rFonts w:ascii="Comic Sans MS" w:hAnsi="Comic Sans MS"/>
                <w:b/>
                <w:lang w:val="nl-BE"/>
              </w:rPr>
            </w:pPr>
            <w:r>
              <w:rPr>
                <w:rFonts w:ascii="Comic Sans MS" w:hAnsi="Comic Sans MS"/>
                <w:b/>
                <w:lang w:val="nl-BE"/>
              </w:rPr>
              <w:t>22-JM-01</w:t>
            </w:r>
          </w:p>
        </w:tc>
        <w:tc>
          <w:tcPr>
            <w:tcW w:w="3301" w:type="dxa"/>
            <w:vAlign w:val="center"/>
          </w:tcPr>
          <w:p w14:paraId="20A3810E" w14:textId="4127376A" w:rsidR="00A35CB5" w:rsidRPr="00B27546" w:rsidRDefault="00A35CB5" w:rsidP="00A35CB5">
            <w:pPr>
              <w:rPr>
                <w:rFonts w:ascii="Comic Sans MS" w:hAnsi="Comic Sans MS"/>
                <w:b/>
                <w:lang w:val="nl-BE"/>
              </w:rPr>
            </w:pPr>
            <w:r w:rsidRPr="00B93FEB">
              <w:rPr>
                <w:rFonts w:ascii="Comic Sans MS" w:hAnsi="Comic Sans MS"/>
                <w:b/>
                <w:bCs/>
              </w:rPr>
              <w:t>PsySoc risico’s lorg buitenland.</w:t>
            </w:r>
          </w:p>
        </w:tc>
        <w:tc>
          <w:tcPr>
            <w:tcW w:w="2972" w:type="dxa"/>
            <w:vAlign w:val="center"/>
          </w:tcPr>
          <w:p w14:paraId="1DD05C55" w14:textId="77777777" w:rsidR="00A35CB5" w:rsidRPr="006C6DAF" w:rsidRDefault="00A35CB5" w:rsidP="00A35CB5">
            <w:pPr>
              <w:rPr>
                <w:rFonts w:ascii="Comic Sans MS" w:hAnsi="Comic Sans MS"/>
                <w:bCs/>
                <w:lang w:val="nl-BE"/>
              </w:rPr>
            </w:pPr>
            <w:r w:rsidRPr="006C6DAF">
              <w:rPr>
                <w:rFonts w:ascii="Comic Sans MS" w:hAnsi="Comic Sans MS"/>
                <w:bCs/>
                <w:lang w:val="nl-BE"/>
              </w:rPr>
              <w:t>*In kaart brengen van de huidige situatie in de IOrg en de eventuele akkoorden ("inventarisatie")</w:t>
            </w:r>
          </w:p>
          <w:p w14:paraId="575397F3" w14:textId="77777777" w:rsidR="00A35CB5" w:rsidRPr="006C6DAF" w:rsidRDefault="00A35CB5" w:rsidP="00A35CB5">
            <w:pPr>
              <w:rPr>
                <w:rFonts w:ascii="Comic Sans MS" w:hAnsi="Comic Sans MS"/>
                <w:bCs/>
                <w:lang w:val="nl-BE"/>
              </w:rPr>
            </w:pPr>
            <w:r w:rsidRPr="006C6DAF">
              <w:rPr>
                <w:rFonts w:ascii="Comic Sans MS" w:hAnsi="Comic Sans MS"/>
                <w:bCs/>
                <w:lang w:val="nl-BE"/>
              </w:rPr>
              <w:t>*Studie Jur kader en analyse van akkoorden</w:t>
            </w:r>
          </w:p>
          <w:p w14:paraId="09C57312" w14:textId="77777777" w:rsidR="00A35CB5" w:rsidRPr="006C6DAF" w:rsidRDefault="00A35CB5" w:rsidP="00A35CB5">
            <w:pPr>
              <w:rPr>
                <w:rFonts w:ascii="Comic Sans MS" w:hAnsi="Comic Sans MS"/>
                <w:bCs/>
                <w:lang w:val="nl-BE"/>
              </w:rPr>
            </w:pPr>
            <w:r w:rsidRPr="006C6DAF">
              <w:rPr>
                <w:rFonts w:ascii="Comic Sans MS" w:hAnsi="Comic Sans MS"/>
                <w:bCs/>
                <w:lang w:val="nl-BE"/>
              </w:rPr>
              <w:t>*Vaststellen en ontwikkelen van een adequaat ondersteuningsproces (middelen)</w:t>
            </w:r>
          </w:p>
          <w:p w14:paraId="7B5D9D5F" w14:textId="77777777" w:rsidR="00A35CB5" w:rsidRPr="006C6DAF" w:rsidRDefault="00A35CB5" w:rsidP="00A35CB5">
            <w:pPr>
              <w:rPr>
                <w:rFonts w:ascii="Comic Sans MS" w:hAnsi="Comic Sans MS"/>
                <w:bCs/>
                <w:lang w:val="nl-BE"/>
              </w:rPr>
            </w:pPr>
            <w:r w:rsidRPr="006C6DAF">
              <w:rPr>
                <w:rFonts w:ascii="Comic Sans MS" w:hAnsi="Comic Sans MS"/>
                <w:bCs/>
                <w:lang w:val="nl-BE"/>
              </w:rPr>
              <w:t>*Redactie van het ondersteuningsproces</w:t>
            </w:r>
          </w:p>
          <w:p w14:paraId="68ED4336" w14:textId="77777777" w:rsidR="00A35CB5" w:rsidRPr="006C6DAF" w:rsidRDefault="00A35CB5" w:rsidP="00A35CB5">
            <w:pPr>
              <w:rPr>
                <w:rFonts w:ascii="Comic Sans MS" w:hAnsi="Comic Sans MS"/>
                <w:bCs/>
                <w:lang w:val="nl-BE"/>
              </w:rPr>
            </w:pPr>
            <w:r w:rsidRPr="006C6DAF">
              <w:rPr>
                <w:rFonts w:ascii="Comic Sans MS" w:hAnsi="Comic Sans MS"/>
                <w:bCs/>
                <w:lang w:val="nl-BE"/>
              </w:rPr>
              <w:t>*Juridische steun</w:t>
            </w:r>
          </w:p>
          <w:p w14:paraId="5DA55311" w14:textId="77777777" w:rsidR="00A35CB5" w:rsidRPr="006C6DAF" w:rsidRDefault="00A35CB5" w:rsidP="00A35CB5">
            <w:pPr>
              <w:rPr>
                <w:rFonts w:ascii="Comic Sans MS" w:hAnsi="Comic Sans MS"/>
                <w:bCs/>
                <w:lang w:val="nl-BE"/>
              </w:rPr>
            </w:pPr>
            <w:r w:rsidRPr="006C6DAF">
              <w:rPr>
                <w:rFonts w:ascii="Comic Sans MS" w:hAnsi="Comic Sans MS"/>
                <w:bCs/>
                <w:lang w:val="nl-BE"/>
              </w:rPr>
              <w:lastRenderedPageBreak/>
              <w:t>*Aanbieden van het ondersteuningsproces</w:t>
            </w:r>
          </w:p>
          <w:p w14:paraId="2FC5B387" w14:textId="77777777" w:rsidR="00A35CB5" w:rsidRPr="006C6DAF" w:rsidRDefault="00A35CB5" w:rsidP="00A35CB5">
            <w:pPr>
              <w:rPr>
                <w:rFonts w:ascii="Comic Sans MS" w:hAnsi="Comic Sans MS"/>
                <w:bCs/>
                <w:lang w:val="nl-BE"/>
              </w:rPr>
            </w:pPr>
            <w:r w:rsidRPr="006C6DAF">
              <w:rPr>
                <w:rFonts w:ascii="Comic Sans MS" w:hAnsi="Comic Sans MS"/>
                <w:bCs/>
                <w:lang w:val="nl-BE"/>
              </w:rPr>
              <w:t>*Opvolging verzekeren</w:t>
            </w:r>
          </w:p>
          <w:p w14:paraId="3B9ABA6C" w14:textId="4E85118B" w:rsidR="00A35CB5" w:rsidRPr="006C6DAF" w:rsidRDefault="00A35CB5" w:rsidP="00A35CB5">
            <w:pPr>
              <w:rPr>
                <w:rFonts w:ascii="Comic Sans MS" w:hAnsi="Comic Sans MS"/>
                <w:bCs/>
                <w:lang w:val="nl-BE"/>
              </w:rPr>
            </w:pPr>
          </w:p>
        </w:tc>
        <w:tc>
          <w:tcPr>
            <w:tcW w:w="2436" w:type="dxa"/>
            <w:vAlign w:val="center"/>
          </w:tcPr>
          <w:p w14:paraId="39EE8DE3" w14:textId="3958CB6C" w:rsidR="00A35CB5" w:rsidRPr="00B27546" w:rsidRDefault="00A35CB5" w:rsidP="00A35CB5">
            <w:pPr>
              <w:rPr>
                <w:rFonts w:ascii="Comic Sans MS" w:hAnsi="Comic Sans MS"/>
                <w:b/>
                <w:lang w:val="nl-BE"/>
              </w:rPr>
            </w:pPr>
            <w:r w:rsidRPr="008258BE">
              <w:rPr>
                <w:rFonts w:ascii="Comic Sans MS" w:hAnsi="Comic Sans MS"/>
                <w:bCs/>
                <w:lang w:val="nl-BE"/>
              </w:rPr>
              <w:lastRenderedPageBreak/>
              <w:t>Niet van toepassing</w:t>
            </w:r>
          </w:p>
        </w:tc>
        <w:tc>
          <w:tcPr>
            <w:tcW w:w="2466" w:type="dxa"/>
            <w:vAlign w:val="center"/>
          </w:tcPr>
          <w:p w14:paraId="0FC61057" w14:textId="1E80CD05"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3C6D8909" w14:textId="77777777" w:rsidR="00A35CB5" w:rsidRDefault="00A35CB5" w:rsidP="00A35CB5">
            <w:pPr>
              <w:jc w:val="center"/>
              <w:rPr>
                <w:rFonts w:ascii="Comic Sans MS" w:hAnsi="Comic Sans MS"/>
                <w:b/>
                <w:lang w:val="nl-BE"/>
              </w:rPr>
            </w:pPr>
          </w:p>
        </w:tc>
      </w:tr>
      <w:tr w:rsidR="00A35CB5" w:rsidRPr="008258BE" w14:paraId="662F77C0" w14:textId="77777777" w:rsidTr="00A35CB5">
        <w:trPr>
          <w:trHeight w:val="998"/>
        </w:trPr>
        <w:tc>
          <w:tcPr>
            <w:tcW w:w="1649" w:type="dxa"/>
            <w:vAlign w:val="center"/>
          </w:tcPr>
          <w:p w14:paraId="1D5E4FC7" w14:textId="3D32055D" w:rsidR="00A35CB5" w:rsidRPr="00B27546" w:rsidRDefault="00A35CB5" w:rsidP="00A35CB5">
            <w:pPr>
              <w:rPr>
                <w:rFonts w:ascii="Comic Sans MS" w:hAnsi="Comic Sans MS"/>
                <w:b/>
                <w:lang w:val="nl-BE"/>
              </w:rPr>
            </w:pPr>
            <w:r>
              <w:rPr>
                <w:rFonts w:ascii="Comic Sans MS" w:hAnsi="Comic Sans MS"/>
                <w:b/>
                <w:lang w:val="nl-BE"/>
              </w:rPr>
              <w:t>23-DF-01</w:t>
            </w:r>
          </w:p>
        </w:tc>
        <w:tc>
          <w:tcPr>
            <w:tcW w:w="3301" w:type="dxa"/>
            <w:vAlign w:val="center"/>
          </w:tcPr>
          <w:p w14:paraId="462742E2" w14:textId="7FF63AD4" w:rsidR="00A35CB5" w:rsidRPr="00B27546" w:rsidRDefault="00A35CB5" w:rsidP="00A35CB5">
            <w:pPr>
              <w:rPr>
                <w:rFonts w:ascii="Comic Sans MS" w:hAnsi="Comic Sans MS"/>
                <w:b/>
                <w:lang w:val="nl-BE"/>
              </w:rPr>
            </w:pPr>
            <w:r>
              <w:rPr>
                <w:rFonts w:ascii="Comic Sans MS" w:hAnsi="Comic Sans MS"/>
                <w:b/>
                <w:lang w:val="nl-BE"/>
              </w:rPr>
              <w:t>New way of working</w:t>
            </w:r>
          </w:p>
        </w:tc>
        <w:tc>
          <w:tcPr>
            <w:tcW w:w="2972" w:type="dxa"/>
            <w:vAlign w:val="center"/>
          </w:tcPr>
          <w:p w14:paraId="42231F5B" w14:textId="4B33C424" w:rsidR="00A35CB5" w:rsidRPr="00B93FEB" w:rsidRDefault="00A35CB5" w:rsidP="00A35CB5">
            <w:pPr>
              <w:rPr>
                <w:rFonts w:ascii="Comic Sans MS" w:hAnsi="Comic Sans MS"/>
                <w:bCs/>
                <w:lang w:val="nl-BE"/>
              </w:rPr>
            </w:pPr>
            <w:r w:rsidRPr="006C6DAF">
              <w:rPr>
                <w:rFonts w:ascii="Comic Sans MS" w:hAnsi="Comic Sans MS"/>
                <w:bCs/>
                <w:lang w:val="nl-BE"/>
              </w:rPr>
              <w:t>*</w:t>
            </w:r>
            <w:r w:rsidRPr="00B93FEB">
              <w:rPr>
                <w:rFonts w:ascii="Comic Sans MS" w:hAnsi="Comic Sans MS"/>
                <w:bCs/>
                <w:lang w:val="nl-BE"/>
              </w:rPr>
              <w:t>De mogelijkheden van het hybride werken in de St en Ops E aanpassen/ identificeren</w:t>
            </w:r>
          </w:p>
          <w:p w14:paraId="26FA8367" w14:textId="77777777" w:rsidR="00A35CB5" w:rsidRPr="006C6DAF" w:rsidRDefault="00A35CB5" w:rsidP="00A35CB5">
            <w:pPr>
              <w:rPr>
                <w:rFonts w:ascii="Comic Sans MS" w:hAnsi="Comic Sans MS"/>
                <w:bCs/>
                <w:lang w:val="nl-BE"/>
              </w:rPr>
            </w:pPr>
            <w:r w:rsidRPr="006C6DAF">
              <w:rPr>
                <w:rFonts w:ascii="Comic Sans MS" w:hAnsi="Comic Sans MS"/>
                <w:bCs/>
                <w:lang w:val="nl-BE"/>
              </w:rPr>
              <w:t>*Werksessies (Deloitte) houden met het Pers van de Ops E</w:t>
            </w:r>
          </w:p>
          <w:p w14:paraId="41021D39" w14:textId="77777777" w:rsidR="00A35CB5" w:rsidRPr="006C6DAF" w:rsidRDefault="00A35CB5" w:rsidP="00A35CB5">
            <w:pPr>
              <w:rPr>
                <w:rFonts w:ascii="Comic Sans MS" w:hAnsi="Comic Sans MS"/>
                <w:bCs/>
                <w:lang w:val="nl-BE"/>
              </w:rPr>
            </w:pPr>
            <w:r w:rsidRPr="006C6DAF">
              <w:rPr>
                <w:rFonts w:ascii="Comic Sans MS" w:hAnsi="Comic Sans MS"/>
                <w:bCs/>
                <w:lang w:val="nl-BE"/>
              </w:rPr>
              <w:t>*De modaliteiten van telewerk in het TRAVARB herzien</w:t>
            </w:r>
          </w:p>
          <w:p w14:paraId="66816764" w14:textId="77777777" w:rsidR="00A35CB5" w:rsidRPr="006C6DAF" w:rsidRDefault="00A35CB5" w:rsidP="00A35CB5">
            <w:pPr>
              <w:rPr>
                <w:rFonts w:ascii="Comic Sans MS" w:hAnsi="Comic Sans MS"/>
                <w:bCs/>
                <w:lang w:val="nl-BE"/>
              </w:rPr>
            </w:pPr>
            <w:r w:rsidRPr="006C6DAF">
              <w:rPr>
                <w:rFonts w:ascii="Comic Sans MS" w:hAnsi="Comic Sans MS"/>
                <w:bCs/>
                <w:lang w:val="nl-BE"/>
              </w:rPr>
              <w:t>*De vierdaagse werkweek nader bekijken en, mocht dit na analyse nodig blijken, overgaan tot de invoering ervan</w:t>
            </w:r>
          </w:p>
          <w:p w14:paraId="65315BB7" w14:textId="77777777" w:rsidR="00A35CB5" w:rsidRPr="006C6DAF" w:rsidRDefault="00A35CB5" w:rsidP="00A35CB5">
            <w:pPr>
              <w:rPr>
                <w:rFonts w:ascii="Comic Sans MS" w:hAnsi="Comic Sans MS"/>
                <w:bCs/>
                <w:lang w:val="nl-BE"/>
              </w:rPr>
            </w:pPr>
            <w:r w:rsidRPr="006C6DAF">
              <w:rPr>
                <w:rFonts w:ascii="Comic Sans MS" w:hAnsi="Comic Sans MS"/>
                <w:bCs/>
                <w:lang w:val="nl-BE"/>
              </w:rPr>
              <w:t>*Het TRAVARB aanpassen om het hybride werken in Ops E wettig te maken</w:t>
            </w:r>
          </w:p>
          <w:p w14:paraId="07452751" w14:textId="77777777" w:rsidR="00A35CB5" w:rsidRPr="006C6DAF" w:rsidRDefault="00A35CB5" w:rsidP="00A35CB5">
            <w:pPr>
              <w:rPr>
                <w:rFonts w:ascii="Comic Sans MS" w:hAnsi="Comic Sans MS"/>
                <w:bCs/>
                <w:lang w:val="nl-BE"/>
              </w:rPr>
            </w:pPr>
            <w:r w:rsidRPr="006C6DAF">
              <w:rPr>
                <w:rFonts w:ascii="Comic Sans MS" w:hAnsi="Comic Sans MS"/>
                <w:bCs/>
                <w:lang w:val="nl-BE"/>
              </w:rPr>
              <w:t>*De empowerment van de Componenten uitbreiden</w:t>
            </w:r>
          </w:p>
          <w:p w14:paraId="21DCBF38" w14:textId="77777777" w:rsidR="00A35CB5" w:rsidRPr="006C6DAF" w:rsidRDefault="00A35CB5" w:rsidP="00A35CB5">
            <w:pPr>
              <w:rPr>
                <w:rFonts w:ascii="Comic Sans MS" w:hAnsi="Comic Sans MS"/>
                <w:bCs/>
                <w:lang w:val="nl-BE"/>
              </w:rPr>
            </w:pPr>
            <w:r w:rsidRPr="006C6DAF">
              <w:rPr>
                <w:rFonts w:ascii="Comic Sans MS" w:hAnsi="Comic Sans MS"/>
                <w:bCs/>
                <w:lang w:val="nl-BE"/>
              </w:rPr>
              <w:t>*IPS van de nieuwe structuur van de St</w:t>
            </w:r>
          </w:p>
          <w:p w14:paraId="7EE81A5A" w14:textId="77777777" w:rsidR="00A35CB5" w:rsidRPr="006C6DAF" w:rsidRDefault="00A35CB5" w:rsidP="00A35CB5">
            <w:pPr>
              <w:rPr>
                <w:rFonts w:ascii="Comic Sans MS" w:hAnsi="Comic Sans MS"/>
                <w:bCs/>
                <w:lang w:val="nl-BE"/>
              </w:rPr>
            </w:pPr>
            <w:r w:rsidRPr="006C6DAF">
              <w:rPr>
                <w:rFonts w:ascii="Comic Sans MS" w:hAnsi="Comic Sans MS"/>
                <w:bCs/>
                <w:lang w:val="nl-BE"/>
              </w:rPr>
              <w:t>*IPS van het NWOW-leiderschap</w:t>
            </w:r>
          </w:p>
          <w:p w14:paraId="7D4A2517" w14:textId="77777777" w:rsidR="00A35CB5" w:rsidRPr="006C6DAF" w:rsidRDefault="00A35CB5" w:rsidP="00A35CB5">
            <w:pPr>
              <w:rPr>
                <w:rFonts w:ascii="Comic Sans MS" w:hAnsi="Comic Sans MS"/>
                <w:bCs/>
                <w:lang w:val="nl-BE"/>
              </w:rPr>
            </w:pPr>
            <w:r w:rsidRPr="006C6DAF">
              <w:rPr>
                <w:rFonts w:ascii="Comic Sans MS" w:hAnsi="Comic Sans MS"/>
                <w:bCs/>
                <w:lang w:val="nl-BE"/>
              </w:rPr>
              <w:lastRenderedPageBreak/>
              <w:t>*De Fmn leiderschap Defensie herzien door daarin de NWOW-principes te integreren</w:t>
            </w:r>
          </w:p>
          <w:p w14:paraId="774F6A51" w14:textId="77777777" w:rsidR="00A35CB5" w:rsidRPr="006C6DAF" w:rsidRDefault="00A35CB5" w:rsidP="00A35CB5">
            <w:pPr>
              <w:rPr>
                <w:rFonts w:ascii="Comic Sans MS" w:hAnsi="Comic Sans MS"/>
                <w:bCs/>
                <w:lang w:val="nl-BE"/>
              </w:rPr>
            </w:pPr>
            <w:r w:rsidRPr="006C6DAF">
              <w:rPr>
                <w:rFonts w:ascii="Comic Sans MS" w:hAnsi="Comic Sans MS"/>
                <w:bCs/>
                <w:lang w:val="nl-BE"/>
              </w:rPr>
              <w:t>*De Fmn leiderschap NWOW invoeren in alle vormingsinstellingen van Defensie</w:t>
            </w:r>
          </w:p>
          <w:p w14:paraId="28349DCB" w14:textId="77777777" w:rsidR="00A35CB5" w:rsidRPr="006C6DAF" w:rsidRDefault="00A35CB5" w:rsidP="00A35CB5">
            <w:pPr>
              <w:rPr>
                <w:rFonts w:ascii="Comic Sans MS" w:hAnsi="Comic Sans MS"/>
                <w:bCs/>
                <w:lang w:val="nl-BE"/>
              </w:rPr>
            </w:pPr>
            <w:r w:rsidRPr="006C6DAF">
              <w:rPr>
                <w:rFonts w:ascii="Comic Sans MS" w:hAnsi="Comic Sans MS"/>
                <w:bCs/>
                <w:lang w:val="nl-BE"/>
              </w:rPr>
              <w:t>*De welzijnsinitiatieven ontwikkelen</w:t>
            </w:r>
          </w:p>
          <w:p w14:paraId="19D7C7C4" w14:textId="77777777" w:rsidR="00A35CB5" w:rsidRPr="006C6DAF" w:rsidRDefault="00A35CB5" w:rsidP="00A35CB5">
            <w:pPr>
              <w:rPr>
                <w:rFonts w:ascii="Comic Sans MS" w:hAnsi="Comic Sans MS"/>
                <w:bCs/>
                <w:lang w:val="nl-BE"/>
              </w:rPr>
            </w:pPr>
            <w:r w:rsidRPr="006C6DAF">
              <w:rPr>
                <w:rFonts w:ascii="Comic Sans MS" w:hAnsi="Comic Sans MS"/>
                <w:bCs/>
                <w:lang w:val="nl-BE"/>
              </w:rPr>
              <w:t xml:space="preserve">*De aangepaste en op de behoeften van Defensie afgestemde vormingen Mental Fitness ontwikkelen en evalueren, in onderlinge overeenstemming met het </w:t>
            </w:r>
            <w:r w:rsidRPr="006C6DAF">
              <w:rPr>
                <w:rFonts w:ascii="Comic Sans MS" w:hAnsi="Comic Sans MS"/>
                <w:bCs/>
                <w:i/>
                <w:iCs/>
                <w:lang w:val="nl-BE"/>
              </w:rPr>
              <w:t>Center of Expertise for Leadership Skills Training and Evaluation</w:t>
            </w:r>
            <w:r w:rsidRPr="006C6DAF">
              <w:rPr>
                <w:rFonts w:ascii="Comic Sans MS" w:hAnsi="Comic Sans MS"/>
                <w:bCs/>
                <w:lang w:val="nl-BE"/>
              </w:rPr>
              <w:t xml:space="preserve"> (CELESTE)</w:t>
            </w:r>
          </w:p>
          <w:p w14:paraId="2F820736" w14:textId="77777777" w:rsidR="00A35CB5" w:rsidRPr="006C6DAF" w:rsidRDefault="00A35CB5" w:rsidP="00A35CB5">
            <w:pPr>
              <w:rPr>
                <w:rFonts w:ascii="Comic Sans MS" w:hAnsi="Comic Sans MS"/>
                <w:bCs/>
                <w:lang w:val="nl-BE"/>
              </w:rPr>
            </w:pPr>
            <w:r w:rsidRPr="006C6DAF">
              <w:rPr>
                <w:rFonts w:ascii="Comic Sans MS" w:hAnsi="Comic Sans MS"/>
                <w:bCs/>
                <w:lang w:val="nl-BE"/>
              </w:rPr>
              <w:t>*De Mental Fitness-technieken institutionaliseren, zodat ze alle medewerkers van Defensie ten goede komen</w:t>
            </w:r>
          </w:p>
          <w:p w14:paraId="78469862" w14:textId="77777777" w:rsidR="00A35CB5" w:rsidRPr="006C6DAF" w:rsidRDefault="00A35CB5" w:rsidP="00A35CB5">
            <w:pPr>
              <w:rPr>
                <w:rFonts w:ascii="Comic Sans MS" w:hAnsi="Comic Sans MS"/>
                <w:bCs/>
                <w:lang w:val="nl-BE"/>
              </w:rPr>
            </w:pPr>
            <w:r w:rsidRPr="006C6DAF">
              <w:rPr>
                <w:rFonts w:ascii="Comic Sans MS" w:hAnsi="Comic Sans MS"/>
                <w:bCs/>
                <w:lang w:val="nl-BE"/>
              </w:rPr>
              <w:t>*De transparantie verhogen</w:t>
            </w:r>
          </w:p>
          <w:p w14:paraId="3968ACE0" w14:textId="77777777" w:rsidR="00A35CB5" w:rsidRPr="006C6DAF" w:rsidRDefault="00A35CB5" w:rsidP="00A35CB5">
            <w:pPr>
              <w:rPr>
                <w:rFonts w:ascii="Comic Sans MS" w:hAnsi="Comic Sans MS"/>
                <w:bCs/>
                <w:lang w:val="nl-BE"/>
              </w:rPr>
            </w:pPr>
            <w:r w:rsidRPr="006C6DAF">
              <w:rPr>
                <w:rFonts w:ascii="Comic Sans MS" w:hAnsi="Comic Sans MS"/>
                <w:bCs/>
                <w:lang w:val="nl-BE"/>
              </w:rPr>
              <w:t xml:space="preserve">*Via een nieuwe versie van de “boordtabel” communiceren over alle </w:t>
            </w:r>
            <w:r w:rsidRPr="006C6DAF">
              <w:rPr>
                <w:rFonts w:ascii="Comic Sans MS" w:hAnsi="Comic Sans MS"/>
                <w:bCs/>
                <w:lang w:val="nl-BE"/>
              </w:rPr>
              <w:lastRenderedPageBreak/>
              <w:t>lopende projecten van Defensie: toegankelijk voor iedereen, waarbij de informatie op verstaanbare wijze wordt verstrekt</w:t>
            </w:r>
          </w:p>
          <w:p w14:paraId="045E07F1" w14:textId="77777777" w:rsidR="00A35CB5" w:rsidRPr="006C6DAF" w:rsidRDefault="00A35CB5" w:rsidP="00A35CB5">
            <w:pPr>
              <w:rPr>
                <w:rFonts w:ascii="Comic Sans MS" w:hAnsi="Comic Sans MS"/>
                <w:bCs/>
                <w:lang w:val="nl-BE"/>
              </w:rPr>
            </w:pPr>
            <w:r w:rsidRPr="006C6DAF">
              <w:rPr>
                <w:rFonts w:ascii="Comic Sans MS" w:hAnsi="Comic Sans MS"/>
                <w:bCs/>
                <w:lang w:val="nl-BE"/>
              </w:rPr>
              <w:t>*Toekomstperspectieven bieden</w:t>
            </w:r>
          </w:p>
          <w:p w14:paraId="6B3DBDC7" w14:textId="6EF28AE5" w:rsidR="00A35CB5" w:rsidRPr="006C6DAF" w:rsidRDefault="00A35CB5" w:rsidP="00A35CB5">
            <w:pPr>
              <w:rPr>
                <w:rFonts w:ascii="Comic Sans MS" w:hAnsi="Comic Sans MS"/>
                <w:bCs/>
                <w:lang w:val="nl-BE"/>
              </w:rPr>
            </w:pPr>
            <w:r w:rsidRPr="006C6DAF">
              <w:rPr>
                <w:rFonts w:ascii="Comic Sans MS" w:hAnsi="Comic Sans MS"/>
                <w:bCs/>
                <w:lang w:val="nl-BE"/>
              </w:rPr>
              <w:t>*De regionale vestigingen realiseren</w:t>
            </w:r>
          </w:p>
        </w:tc>
        <w:tc>
          <w:tcPr>
            <w:tcW w:w="2436" w:type="dxa"/>
            <w:vAlign w:val="center"/>
          </w:tcPr>
          <w:p w14:paraId="3AA667CA" w14:textId="210E2D7D" w:rsidR="00A35CB5" w:rsidRPr="006C6DAF" w:rsidRDefault="00A35CB5" w:rsidP="00A35CB5">
            <w:pPr>
              <w:rPr>
                <w:rFonts w:ascii="Comic Sans MS" w:hAnsi="Comic Sans MS"/>
                <w:bCs/>
                <w:lang w:val="nl-BE"/>
              </w:rPr>
            </w:pPr>
            <w:r w:rsidRPr="008258BE">
              <w:rPr>
                <w:rFonts w:ascii="Comic Sans MS" w:hAnsi="Comic Sans MS"/>
                <w:bCs/>
                <w:lang w:val="nl-BE"/>
              </w:rPr>
              <w:lastRenderedPageBreak/>
              <w:t>Niet van toepassing</w:t>
            </w:r>
          </w:p>
        </w:tc>
        <w:tc>
          <w:tcPr>
            <w:tcW w:w="2466" w:type="dxa"/>
            <w:vAlign w:val="center"/>
          </w:tcPr>
          <w:p w14:paraId="1CE88AD3" w14:textId="242E7C07" w:rsidR="00A35CB5" w:rsidRPr="00B27546" w:rsidRDefault="00A35CB5" w:rsidP="00A35CB5">
            <w:pPr>
              <w:rPr>
                <w:rFonts w:ascii="Comic Sans MS" w:hAnsi="Comic Sans MS"/>
                <w:b/>
                <w:lang w:val="nl-BE"/>
              </w:rPr>
            </w:pPr>
            <w:r w:rsidRPr="008258BE">
              <w:rPr>
                <w:rFonts w:ascii="Comic Sans MS" w:hAnsi="Comic Sans MS"/>
                <w:bCs/>
                <w:lang w:val="nl-BE"/>
              </w:rPr>
              <w:t>Niet van toepassing</w:t>
            </w:r>
          </w:p>
        </w:tc>
        <w:tc>
          <w:tcPr>
            <w:tcW w:w="1125" w:type="dxa"/>
            <w:vAlign w:val="center"/>
          </w:tcPr>
          <w:p w14:paraId="20227D59" w14:textId="77777777" w:rsidR="00A35CB5" w:rsidRDefault="00A35CB5" w:rsidP="00A35CB5">
            <w:pPr>
              <w:jc w:val="center"/>
              <w:rPr>
                <w:rFonts w:ascii="Comic Sans MS" w:hAnsi="Comic Sans MS"/>
                <w:b/>
                <w:lang w:val="nl-BE"/>
              </w:rPr>
            </w:pPr>
          </w:p>
        </w:tc>
      </w:tr>
      <w:tr w:rsidR="00322F9C" w:rsidRPr="008258BE" w14:paraId="6FD91293" w14:textId="77777777" w:rsidTr="00A35CB5">
        <w:trPr>
          <w:trHeight w:val="998"/>
        </w:trPr>
        <w:tc>
          <w:tcPr>
            <w:tcW w:w="1649" w:type="dxa"/>
            <w:vAlign w:val="center"/>
          </w:tcPr>
          <w:p w14:paraId="48CD2550" w14:textId="15A6310C" w:rsidR="00322F9C" w:rsidRPr="00B27546" w:rsidRDefault="00322F9C" w:rsidP="00322F9C">
            <w:pPr>
              <w:rPr>
                <w:rFonts w:ascii="Comic Sans MS" w:hAnsi="Comic Sans MS"/>
                <w:b/>
                <w:lang w:val="nl-BE"/>
              </w:rPr>
            </w:pPr>
            <w:r>
              <w:rPr>
                <w:rFonts w:ascii="Comic Sans MS" w:hAnsi="Comic Sans MS"/>
                <w:b/>
                <w:lang w:val="nl-BE"/>
              </w:rPr>
              <w:lastRenderedPageBreak/>
              <w:t>22-BOC08-01</w:t>
            </w:r>
          </w:p>
        </w:tc>
        <w:tc>
          <w:tcPr>
            <w:tcW w:w="3301" w:type="dxa"/>
            <w:vAlign w:val="center"/>
          </w:tcPr>
          <w:p w14:paraId="011D5791" w14:textId="23B45AD9" w:rsidR="00322F9C" w:rsidRPr="00B27546" w:rsidRDefault="00322F9C" w:rsidP="00322F9C">
            <w:pPr>
              <w:rPr>
                <w:rFonts w:ascii="Comic Sans MS" w:hAnsi="Comic Sans MS"/>
                <w:b/>
                <w:lang w:val="nl-BE"/>
              </w:rPr>
            </w:pPr>
            <w:r w:rsidRPr="008016EF">
              <w:rPr>
                <w:rFonts w:ascii="Comic Sans MS" w:hAnsi="Comic Sans MS"/>
                <w:bCs/>
                <w:lang w:val="nl-BE"/>
              </w:rPr>
              <w:t>Brandpreventie Coördinator Niveau U</w:t>
            </w:r>
          </w:p>
        </w:tc>
        <w:tc>
          <w:tcPr>
            <w:tcW w:w="2972" w:type="dxa"/>
            <w:vAlign w:val="center"/>
          </w:tcPr>
          <w:p w14:paraId="5DB4FF8F" w14:textId="590E073B" w:rsidR="00322F9C" w:rsidRPr="00B27546" w:rsidRDefault="00322F9C" w:rsidP="00322F9C">
            <w:pPr>
              <w:rPr>
                <w:rFonts w:ascii="Comic Sans MS" w:hAnsi="Comic Sans MS"/>
                <w:b/>
                <w:lang w:val="nl-BE"/>
              </w:rPr>
            </w:pPr>
            <w:r w:rsidRPr="008016EF">
              <w:rPr>
                <w:rFonts w:ascii="Comic Sans MS" w:hAnsi="Comic Sans MS"/>
                <w:bCs/>
                <w:lang w:val="nl-BE"/>
              </w:rPr>
              <w:t>Een persoon toewijzen</w:t>
            </w:r>
          </w:p>
        </w:tc>
        <w:tc>
          <w:tcPr>
            <w:tcW w:w="2436" w:type="dxa"/>
            <w:vAlign w:val="center"/>
          </w:tcPr>
          <w:p w14:paraId="03BCFF66" w14:textId="0A383874" w:rsidR="00322F9C" w:rsidRPr="00B27546" w:rsidRDefault="00322F9C" w:rsidP="00322F9C">
            <w:pPr>
              <w:rPr>
                <w:rFonts w:ascii="Comic Sans MS" w:hAnsi="Comic Sans MS"/>
                <w:b/>
                <w:lang w:val="nl-BE"/>
              </w:rPr>
            </w:pPr>
            <w:r w:rsidRPr="008016EF">
              <w:rPr>
                <w:rFonts w:ascii="Comic Sans MS" w:hAnsi="Comic Sans MS"/>
                <w:bCs/>
                <w:lang w:val="nl-BE"/>
              </w:rPr>
              <w:t>Persoon toewijzen</w:t>
            </w:r>
          </w:p>
        </w:tc>
        <w:tc>
          <w:tcPr>
            <w:tcW w:w="2466" w:type="dxa"/>
            <w:vAlign w:val="center"/>
          </w:tcPr>
          <w:p w14:paraId="049EA0F5" w14:textId="29DA81B3" w:rsidR="00322F9C" w:rsidRPr="00B27546" w:rsidRDefault="00322F9C" w:rsidP="00322F9C">
            <w:pPr>
              <w:rPr>
                <w:rFonts w:ascii="Comic Sans MS" w:hAnsi="Comic Sans MS"/>
                <w:b/>
                <w:lang w:val="nl-BE"/>
              </w:rPr>
            </w:pPr>
            <w:r w:rsidRPr="008016EF">
              <w:rPr>
                <w:rFonts w:ascii="Comic Sans MS" w:hAnsi="Comic Sans MS"/>
                <w:bCs/>
                <w:lang w:val="nl-BE"/>
              </w:rPr>
              <w:t>COS</w:t>
            </w:r>
          </w:p>
        </w:tc>
        <w:tc>
          <w:tcPr>
            <w:tcW w:w="1125" w:type="dxa"/>
            <w:vAlign w:val="center"/>
          </w:tcPr>
          <w:p w14:paraId="5491939F" w14:textId="3EAE7569" w:rsidR="00322F9C" w:rsidRDefault="00322F9C" w:rsidP="00322F9C">
            <w:pPr>
              <w:jc w:val="center"/>
              <w:rPr>
                <w:rFonts w:ascii="Comic Sans MS" w:hAnsi="Comic Sans MS"/>
                <w:b/>
                <w:lang w:val="nl-BE"/>
              </w:rPr>
            </w:pPr>
            <w:r w:rsidRPr="008016EF">
              <w:rPr>
                <w:rFonts w:ascii="Comic Sans MS" w:hAnsi="Comic Sans MS"/>
                <w:bCs/>
                <w:lang w:val="nl-BE"/>
              </w:rPr>
              <w:t>T</w:t>
            </w:r>
          </w:p>
        </w:tc>
      </w:tr>
      <w:tr w:rsidR="00322F9C" w:rsidRPr="008258BE" w14:paraId="2F32AA95" w14:textId="77777777" w:rsidTr="00A35CB5">
        <w:trPr>
          <w:trHeight w:val="998"/>
        </w:trPr>
        <w:tc>
          <w:tcPr>
            <w:tcW w:w="1649" w:type="dxa"/>
            <w:vAlign w:val="center"/>
          </w:tcPr>
          <w:p w14:paraId="4A7BA8DC" w14:textId="45DB1EA0" w:rsidR="00322F9C" w:rsidRPr="00B27546" w:rsidRDefault="00322F9C" w:rsidP="00322F9C">
            <w:pPr>
              <w:rPr>
                <w:rFonts w:ascii="Comic Sans MS" w:hAnsi="Comic Sans MS"/>
                <w:b/>
                <w:lang w:val="nl-BE"/>
              </w:rPr>
            </w:pPr>
            <w:r>
              <w:rPr>
                <w:rFonts w:ascii="Comic Sans MS" w:hAnsi="Comic Sans MS"/>
                <w:b/>
                <w:lang w:val="nl-BE"/>
              </w:rPr>
              <w:t>22-BOC08-02</w:t>
            </w:r>
          </w:p>
        </w:tc>
        <w:tc>
          <w:tcPr>
            <w:tcW w:w="3301" w:type="dxa"/>
            <w:vAlign w:val="center"/>
          </w:tcPr>
          <w:p w14:paraId="0509ECF2" w14:textId="0232C608" w:rsidR="00322F9C" w:rsidRPr="00B27546" w:rsidRDefault="00322F9C" w:rsidP="00322F9C">
            <w:pPr>
              <w:rPr>
                <w:rFonts w:ascii="Comic Sans MS" w:hAnsi="Comic Sans MS"/>
                <w:b/>
                <w:lang w:val="nl-BE"/>
              </w:rPr>
            </w:pPr>
            <w:r w:rsidRPr="008016EF">
              <w:rPr>
                <w:rFonts w:ascii="Comic Sans MS" w:hAnsi="Comic Sans MS"/>
                <w:bCs/>
                <w:lang w:val="nl-BE"/>
              </w:rPr>
              <w:t>Brandpreventie coördinator Niveau blok</w:t>
            </w:r>
          </w:p>
        </w:tc>
        <w:tc>
          <w:tcPr>
            <w:tcW w:w="2972" w:type="dxa"/>
            <w:vAlign w:val="center"/>
          </w:tcPr>
          <w:p w14:paraId="68D3BE67" w14:textId="70E3D594" w:rsidR="00322F9C" w:rsidRPr="00B27546" w:rsidRDefault="00322F9C" w:rsidP="00322F9C">
            <w:pPr>
              <w:rPr>
                <w:rFonts w:ascii="Comic Sans MS" w:hAnsi="Comic Sans MS"/>
                <w:b/>
                <w:lang w:val="nl-BE"/>
              </w:rPr>
            </w:pPr>
            <w:r w:rsidRPr="008016EF">
              <w:rPr>
                <w:rFonts w:ascii="Comic Sans MS" w:hAnsi="Comic Sans MS"/>
                <w:bCs/>
                <w:lang w:val="nl-BE"/>
              </w:rPr>
              <w:t>Een persoon toewijzen</w:t>
            </w:r>
          </w:p>
        </w:tc>
        <w:tc>
          <w:tcPr>
            <w:tcW w:w="2436" w:type="dxa"/>
            <w:vAlign w:val="center"/>
          </w:tcPr>
          <w:p w14:paraId="1E3C61FE" w14:textId="77777777" w:rsidR="00322F9C" w:rsidRPr="00B27546" w:rsidRDefault="00322F9C" w:rsidP="00322F9C">
            <w:pPr>
              <w:rPr>
                <w:rFonts w:ascii="Comic Sans MS" w:hAnsi="Comic Sans MS"/>
                <w:b/>
                <w:lang w:val="nl-BE"/>
              </w:rPr>
            </w:pPr>
          </w:p>
        </w:tc>
        <w:tc>
          <w:tcPr>
            <w:tcW w:w="2466" w:type="dxa"/>
            <w:vAlign w:val="center"/>
          </w:tcPr>
          <w:p w14:paraId="0D880852" w14:textId="6F858334" w:rsidR="00322F9C" w:rsidRPr="00322F9C" w:rsidRDefault="00322F9C" w:rsidP="00322F9C">
            <w:pPr>
              <w:rPr>
                <w:rFonts w:ascii="Comic Sans MS" w:hAnsi="Comic Sans MS"/>
                <w:b/>
                <w:lang w:val="fr-BE"/>
              </w:rPr>
            </w:pPr>
            <w:r w:rsidRPr="008016EF">
              <w:rPr>
                <w:rFonts w:ascii="Comic Sans MS" w:hAnsi="Comic Sans MS"/>
                <w:bCs/>
                <w:lang w:val="fr-BE"/>
              </w:rPr>
              <w:t>coordinateur niveau Qu (1Sgt SERRA)</w:t>
            </w:r>
          </w:p>
        </w:tc>
        <w:tc>
          <w:tcPr>
            <w:tcW w:w="1125" w:type="dxa"/>
            <w:vAlign w:val="center"/>
          </w:tcPr>
          <w:p w14:paraId="70075D25" w14:textId="77777777" w:rsidR="00322F9C" w:rsidRPr="008016EF" w:rsidRDefault="00322F9C" w:rsidP="00322F9C">
            <w:pPr>
              <w:jc w:val="center"/>
              <w:rPr>
                <w:rFonts w:ascii="Comic Sans MS" w:hAnsi="Comic Sans MS"/>
                <w:bCs/>
                <w:lang w:val="fr-BE"/>
              </w:rPr>
            </w:pPr>
          </w:p>
          <w:p w14:paraId="36B3EA5C" w14:textId="658D4D00" w:rsidR="00322F9C" w:rsidRDefault="00322F9C" w:rsidP="00322F9C">
            <w:pPr>
              <w:jc w:val="center"/>
              <w:rPr>
                <w:rFonts w:ascii="Comic Sans MS" w:hAnsi="Comic Sans MS"/>
                <w:b/>
                <w:lang w:val="nl-BE"/>
              </w:rPr>
            </w:pPr>
            <w:r w:rsidRPr="008016EF">
              <w:rPr>
                <w:rFonts w:ascii="Comic Sans MS" w:hAnsi="Comic Sans MS"/>
                <w:bCs/>
                <w:lang w:val="fr-BE"/>
              </w:rPr>
              <w:t>R</w:t>
            </w:r>
          </w:p>
        </w:tc>
      </w:tr>
      <w:tr w:rsidR="00322F9C" w:rsidRPr="008258BE" w14:paraId="4D99B705" w14:textId="77777777" w:rsidTr="00A35CB5">
        <w:trPr>
          <w:trHeight w:val="998"/>
        </w:trPr>
        <w:tc>
          <w:tcPr>
            <w:tcW w:w="1649" w:type="dxa"/>
            <w:vAlign w:val="center"/>
          </w:tcPr>
          <w:p w14:paraId="0B426E64" w14:textId="78CFDCE0" w:rsidR="00322F9C" w:rsidRPr="00B27546" w:rsidRDefault="00322F9C" w:rsidP="00322F9C">
            <w:pPr>
              <w:rPr>
                <w:rFonts w:ascii="Comic Sans MS" w:hAnsi="Comic Sans MS"/>
                <w:b/>
                <w:lang w:val="nl-BE"/>
              </w:rPr>
            </w:pPr>
            <w:r>
              <w:rPr>
                <w:rFonts w:ascii="Comic Sans MS" w:hAnsi="Comic Sans MS"/>
                <w:b/>
                <w:lang w:val="fr-BE"/>
              </w:rPr>
              <w:t>22-BOC08-03</w:t>
            </w:r>
          </w:p>
        </w:tc>
        <w:tc>
          <w:tcPr>
            <w:tcW w:w="3301" w:type="dxa"/>
            <w:vAlign w:val="center"/>
          </w:tcPr>
          <w:p w14:paraId="0E91A25C" w14:textId="59598272" w:rsidR="00322F9C" w:rsidRPr="00B27546" w:rsidRDefault="00322F9C" w:rsidP="00322F9C">
            <w:pPr>
              <w:rPr>
                <w:rFonts w:ascii="Comic Sans MS" w:hAnsi="Comic Sans MS"/>
                <w:b/>
                <w:lang w:val="nl-BE"/>
              </w:rPr>
            </w:pPr>
            <w:r w:rsidRPr="008016EF">
              <w:rPr>
                <w:rFonts w:ascii="Comic Sans MS" w:hAnsi="Comic Sans MS"/>
                <w:bCs/>
                <w:lang w:val="nl-BE"/>
              </w:rPr>
              <w:t>Opstellen van een volledige brandanalyse</w:t>
            </w:r>
          </w:p>
        </w:tc>
        <w:tc>
          <w:tcPr>
            <w:tcW w:w="2972" w:type="dxa"/>
            <w:vAlign w:val="center"/>
          </w:tcPr>
          <w:p w14:paraId="040E6776" w14:textId="59EE4008" w:rsidR="00322F9C" w:rsidRPr="00B27546" w:rsidRDefault="00322F9C" w:rsidP="00322F9C">
            <w:pPr>
              <w:rPr>
                <w:rFonts w:ascii="Comic Sans MS" w:hAnsi="Comic Sans MS"/>
                <w:b/>
                <w:lang w:val="nl-BE"/>
              </w:rPr>
            </w:pPr>
            <w:r w:rsidRPr="008016EF">
              <w:rPr>
                <w:rFonts w:ascii="Comic Sans MS" w:hAnsi="Comic Sans MS"/>
                <w:bCs/>
                <w:lang w:val="fr-BE"/>
              </w:rPr>
              <w:t>Opstellen van risico-analyse</w:t>
            </w:r>
          </w:p>
        </w:tc>
        <w:tc>
          <w:tcPr>
            <w:tcW w:w="2436" w:type="dxa"/>
            <w:vAlign w:val="center"/>
          </w:tcPr>
          <w:p w14:paraId="37A3CAA5" w14:textId="77777777" w:rsidR="00322F9C" w:rsidRPr="00B27546" w:rsidRDefault="00322F9C" w:rsidP="00322F9C">
            <w:pPr>
              <w:rPr>
                <w:rFonts w:ascii="Comic Sans MS" w:hAnsi="Comic Sans MS"/>
                <w:b/>
                <w:lang w:val="nl-BE"/>
              </w:rPr>
            </w:pPr>
          </w:p>
        </w:tc>
        <w:tc>
          <w:tcPr>
            <w:tcW w:w="2466" w:type="dxa"/>
            <w:vAlign w:val="center"/>
          </w:tcPr>
          <w:p w14:paraId="21A1FF4C" w14:textId="241B4CF9" w:rsidR="00322F9C" w:rsidRPr="00322F9C" w:rsidRDefault="00322F9C" w:rsidP="00322F9C">
            <w:pPr>
              <w:rPr>
                <w:rFonts w:ascii="Comic Sans MS" w:hAnsi="Comic Sans MS"/>
                <w:b/>
                <w:lang w:val="fr-BE"/>
              </w:rPr>
            </w:pPr>
            <w:r w:rsidRPr="008016EF">
              <w:rPr>
                <w:rFonts w:ascii="Comic Sans MS" w:hAnsi="Comic Sans MS"/>
                <w:bCs/>
                <w:lang w:val="fr-BE"/>
              </w:rPr>
              <w:t>Coordinateur de bloc+coordinateur niveau U (contact opnemen Swa)</w:t>
            </w:r>
          </w:p>
        </w:tc>
        <w:tc>
          <w:tcPr>
            <w:tcW w:w="1125" w:type="dxa"/>
            <w:vAlign w:val="center"/>
          </w:tcPr>
          <w:p w14:paraId="5ECBDAE7" w14:textId="4664ACAC" w:rsidR="00322F9C" w:rsidRDefault="00322F9C" w:rsidP="00322F9C">
            <w:pPr>
              <w:jc w:val="center"/>
              <w:rPr>
                <w:rFonts w:ascii="Comic Sans MS" w:hAnsi="Comic Sans MS"/>
                <w:b/>
                <w:lang w:val="nl-BE"/>
              </w:rPr>
            </w:pPr>
            <w:r w:rsidRPr="008016EF">
              <w:rPr>
                <w:rFonts w:ascii="Comic Sans MS" w:hAnsi="Comic Sans MS"/>
                <w:bCs/>
                <w:lang w:val="fr-BE"/>
              </w:rPr>
              <w:t>T</w:t>
            </w:r>
          </w:p>
        </w:tc>
      </w:tr>
      <w:tr w:rsidR="00322F9C" w:rsidRPr="008258BE" w14:paraId="7BC487B5" w14:textId="77777777" w:rsidTr="00A35CB5">
        <w:trPr>
          <w:trHeight w:val="998"/>
        </w:trPr>
        <w:tc>
          <w:tcPr>
            <w:tcW w:w="1649" w:type="dxa"/>
            <w:vAlign w:val="center"/>
          </w:tcPr>
          <w:p w14:paraId="1D0F1243" w14:textId="1F410F83" w:rsidR="00322F9C" w:rsidRPr="00B27546" w:rsidRDefault="00322F9C" w:rsidP="00322F9C">
            <w:pPr>
              <w:rPr>
                <w:rFonts w:ascii="Comic Sans MS" w:hAnsi="Comic Sans MS"/>
                <w:b/>
                <w:lang w:val="nl-BE"/>
              </w:rPr>
            </w:pPr>
            <w:r>
              <w:rPr>
                <w:rFonts w:ascii="Comic Sans MS" w:hAnsi="Comic Sans MS"/>
                <w:b/>
                <w:lang w:val="nl-BE"/>
              </w:rPr>
              <w:t>22-BOC08-04</w:t>
            </w:r>
          </w:p>
        </w:tc>
        <w:tc>
          <w:tcPr>
            <w:tcW w:w="3301" w:type="dxa"/>
            <w:vAlign w:val="center"/>
          </w:tcPr>
          <w:p w14:paraId="1DFCE3F1" w14:textId="77777777" w:rsidR="00322F9C" w:rsidRPr="000D5DE4" w:rsidRDefault="00322F9C" w:rsidP="00322F9C">
            <w:pPr>
              <w:rPr>
                <w:rFonts w:ascii="Comic Sans MS" w:hAnsi="Comic Sans MS"/>
                <w:bCs/>
                <w:lang w:val="nl-BE"/>
              </w:rPr>
            </w:pPr>
            <w:r w:rsidRPr="000D5DE4">
              <w:rPr>
                <w:rFonts w:ascii="Comic Sans MS" w:hAnsi="Comic Sans MS"/>
                <w:bCs/>
                <w:lang w:val="nl-BE"/>
              </w:rPr>
              <w:t>Codex betreffende het welzijn op het werk.</w:t>
            </w:r>
            <w:r w:rsidRPr="000D5DE4">
              <w:rPr>
                <w:rFonts w:ascii="Comic Sans MS" w:hAnsi="Comic Sans MS"/>
                <w:bCs/>
                <w:lang w:val="nl-BE"/>
              </w:rPr>
              <w:br/>
            </w:r>
            <w:hyperlink r:id="rId9" w:history="1">
              <w:r w:rsidRPr="000D5DE4">
                <w:rPr>
                  <w:rStyle w:val="Hyperlink"/>
                  <w:rFonts w:ascii="Comic Sans MS" w:hAnsi="Comic Sans MS"/>
                  <w:bCs/>
                  <w:lang w:val="nl-BE"/>
                </w:rPr>
                <w:t>DGMR-SPS-PRPER-PRMW-002</w:t>
              </w:r>
            </w:hyperlink>
          </w:p>
          <w:p w14:paraId="09C155BE" w14:textId="77777777" w:rsidR="00322F9C" w:rsidRPr="000D5DE4" w:rsidRDefault="00322F9C" w:rsidP="00322F9C">
            <w:pPr>
              <w:rPr>
                <w:rFonts w:ascii="Comic Sans MS" w:hAnsi="Comic Sans MS"/>
                <w:bCs/>
                <w:lang w:val="nl-BE"/>
              </w:rPr>
            </w:pPr>
            <w:hyperlink r:id="rId10" w:history="1">
              <w:r w:rsidRPr="000D5DE4">
                <w:rPr>
                  <w:rStyle w:val="Hyperlink"/>
                  <w:rFonts w:ascii="Comic Sans MS" w:hAnsi="Comic Sans MS"/>
                  <w:bCs/>
                  <w:lang w:val="nl-BE"/>
                </w:rPr>
                <w:t>DGMR-SPS-PRPER-PMRS-001</w:t>
              </w:r>
            </w:hyperlink>
          </w:p>
          <w:p w14:paraId="663C46D7" w14:textId="77777777" w:rsidR="00322F9C" w:rsidRPr="00B27546" w:rsidRDefault="00322F9C" w:rsidP="00322F9C">
            <w:pPr>
              <w:rPr>
                <w:rFonts w:ascii="Comic Sans MS" w:hAnsi="Comic Sans MS"/>
                <w:b/>
                <w:lang w:val="nl-BE"/>
              </w:rPr>
            </w:pPr>
          </w:p>
        </w:tc>
        <w:tc>
          <w:tcPr>
            <w:tcW w:w="2972" w:type="dxa"/>
            <w:vAlign w:val="center"/>
          </w:tcPr>
          <w:p w14:paraId="59030E8C" w14:textId="77777777" w:rsidR="00322F9C" w:rsidRPr="000D5DE4" w:rsidRDefault="00322F9C" w:rsidP="00322F9C">
            <w:pPr>
              <w:rPr>
                <w:rFonts w:ascii="Comic Sans MS" w:hAnsi="Comic Sans MS"/>
                <w:bCs/>
                <w:lang w:val="nl-BE"/>
              </w:rPr>
            </w:pPr>
            <w:r w:rsidRPr="000D5DE4">
              <w:rPr>
                <w:rFonts w:ascii="Comic Sans MS" w:hAnsi="Comic Sans MS"/>
                <w:bCs/>
                <w:lang w:val="nl-BE"/>
              </w:rPr>
              <w:t>Opmaak inventaris van alle arbeidsmiddelen onderworpen aan periodieke inspecties/controles</w:t>
            </w:r>
          </w:p>
          <w:p w14:paraId="6551F75C" w14:textId="77777777" w:rsidR="00322F9C" w:rsidRPr="000D5DE4" w:rsidRDefault="00322F9C" w:rsidP="00322F9C">
            <w:pPr>
              <w:rPr>
                <w:rFonts w:ascii="Comic Sans MS" w:hAnsi="Comic Sans MS"/>
                <w:bCs/>
                <w:lang w:val="nl-BE"/>
              </w:rPr>
            </w:pPr>
            <w:hyperlink r:id="rId11" w:history="1">
              <w:r w:rsidRPr="000D5DE4">
                <w:rPr>
                  <w:rStyle w:val="Hyperlink"/>
                  <w:rFonts w:ascii="Comic Sans MS" w:hAnsi="Comic Sans MS"/>
                  <w:bCs/>
                  <w:lang w:val="nl-BE"/>
                </w:rPr>
                <w:t>Template</w:t>
              </w:r>
            </w:hyperlink>
          </w:p>
          <w:p w14:paraId="31769048" w14:textId="77777777" w:rsidR="00322F9C" w:rsidRPr="00B27546" w:rsidRDefault="00322F9C" w:rsidP="00322F9C">
            <w:pPr>
              <w:rPr>
                <w:rFonts w:ascii="Comic Sans MS" w:hAnsi="Comic Sans MS"/>
                <w:b/>
                <w:lang w:val="nl-BE"/>
              </w:rPr>
            </w:pPr>
          </w:p>
        </w:tc>
        <w:tc>
          <w:tcPr>
            <w:tcW w:w="2436" w:type="dxa"/>
            <w:vAlign w:val="center"/>
          </w:tcPr>
          <w:p w14:paraId="2C89DC65" w14:textId="77777777" w:rsidR="00322F9C" w:rsidRPr="00B27546" w:rsidRDefault="00322F9C" w:rsidP="00322F9C">
            <w:pPr>
              <w:rPr>
                <w:rFonts w:ascii="Comic Sans MS" w:hAnsi="Comic Sans MS"/>
                <w:b/>
                <w:lang w:val="nl-BE"/>
              </w:rPr>
            </w:pPr>
          </w:p>
        </w:tc>
        <w:tc>
          <w:tcPr>
            <w:tcW w:w="2466" w:type="dxa"/>
            <w:vAlign w:val="center"/>
          </w:tcPr>
          <w:p w14:paraId="3FD8D80C" w14:textId="148B70D9" w:rsidR="00322F9C" w:rsidRPr="00B27546" w:rsidRDefault="00322F9C" w:rsidP="00322F9C">
            <w:pPr>
              <w:rPr>
                <w:rFonts w:ascii="Comic Sans MS" w:hAnsi="Comic Sans MS"/>
                <w:b/>
                <w:lang w:val="nl-BE"/>
              </w:rPr>
            </w:pPr>
            <w:r w:rsidRPr="00EB3CCC">
              <w:rPr>
                <w:rFonts w:ascii="Comic Sans MS" w:hAnsi="Comic Sans MS"/>
                <w:bCs/>
                <w:lang w:val="nl-BE"/>
              </w:rPr>
              <w:t>eenheid</w:t>
            </w:r>
          </w:p>
        </w:tc>
        <w:tc>
          <w:tcPr>
            <w:tcW w:w="1125" w:type="dxa"/>
            <w:vAlign w:val="center"/>
          </w:tcPr>
          <w:p w14:paraId="7CE51787" w14:textId="4474E1F0" w:rsidR="00322F9C" w:rsidRDefault="00322F9C" w:rsidP="00322F9C">
            <w:pPr>
              <w:jc w:val="center"/>
              <w:rPr>
                <w:rFonts w:ascii="Comic Sans MS" w:hAnsi="Comic Sans MS"/>
                <w:b/>
                <w:lang w:val="nl-BE"/>
              </w:rPr>
            </w:pPr>
            <w:r>
              <w:rPr>
                <w:rFonts w:ascii="Comic Sans MS" w:hAnsi="Comic Sans MS"/>
                <w:b/>
                <w:lang w:val="nl-BE"/>
              </w:rPr>
              <w:t>N/A</w:t>
            </w:r>
          </w:p>
        </w:tc>
      </w:tr>
      <w:tr w:rsidR="00322F9C" w:rsidRPr="008258BE" w14:paraId="4F3E02D6" w14:textId="77777777" w:rsidTr="00A35CB5">
        <w:trPr>
          <w:trHeight w:val="998"/>
        </w:trPr>
        <w:tc>
          <w:tcPr>
            <w:tcW w:w="1649" w:type="dxa"/>
            <w:vAlign w:val="center"/>
          </w:tcPr>
          <w:p w14:paraId="438DA94B" w14:textId="530C9B5D" w:rsidR="00322F9C" w:rsidRPr="00B27546" w:rsidRDefault="00322F9C" w:rsidP="00322F9C">
            <w:pPr>
              <w:rPr>
                <w:rFonts w:ascii="Comic Sans MS" w:hAnsi="Comic Sans MS"/>
                <w:b/>
                <w:lang w:val="nl-BE"/>
              </w:rPr>
            </w:pPr>
            <w:r>
              <w:rPr>
                <w:rFonts w:ascii="Comic Sans MS" w:hAnsi="Comic Sans MS"/>
                <w:b/>
                <w:lang w:val="nl-BE"/>
              </w:rPr>
              <w:lastRenderedPageBreak/>
              <w:t>24-BOC08-01</w:t>
            </w:r>
          </w:p>
        </w:tc>
        <w:tc>
          <w:tcPr>
            <w:tcW w:w="3301" w:type="dxa"/>
            <w:vAlign w:val="center"/>
          </w:tcPr>
          <w:p w14:paraId="25B11D32" w14:textId="77777777" w:rsidR="00322F9C" w:rsidRPr="002C023E" w:rsidRDefault="00322F9C" w:rsidP="00322F9C">
            <w:pPr>
              <w:rPr>
                <w:rFonts w:ascii="Comic Sans MS" w:hAnsi="Comic Sans MS"/>
                <w:bCs/>
                <w:lang w:val="nl-BE"/>
              </w:rPr>
            </w:pPr>
            <w:r w:rsidRPr="002C023E">
              <w:rPr>
                <w:rFonts w:ascii="Comic Sans MS" w:hAnsi="Comic Sans MS"/>
                <w:bCs/>
                <w:lang w:val="nl-BE"/>
              </w:rPr>
              <w:t>21-MR-04</w:t>
            </w:r>
            <w:r w:rsidRPr="002C023E">
              <w:rPr>
                <w:rFonts w:ascii="Comic Sans MS" w:hAnsi="Comic Sans MS"/>
                <w:bCs/>
                <w:lang w:val="nl-BE"/>
              </w:rPr>
              <w:br/>
              <w:t>Codex over het welzijn op het werk</w:t>
            </w:r>
          </w:p>
          <w:p w14:paraId="2CA48621" w14:textId="77777777" w:rsidR="00322F9C" w:rsidRPr="00B27546" w:rsidRDefault="00322F9C" w:rsidP="00322F9C">
            <w:pPr>
              <w:rPr>
                <w:rFonts w:ascii="Comic Sans MS" w:hAnsi="Comic Sans MS"/>
                <w:b/>
                <w:lang w:val="nl-BE"/>
              </w:rPr>
            </w:pPr>
          </w:p>
        </w:tc>
        <w:tc>
          <w:tcPr>
            <w:tcW w:w="2972" w:type="dxa"/>
            <w:vAlign w:val="center"/>
          </w:tcPr>
          <w:p w14:paraId="16B9DBE9" w14:textId="77777777" w:rsidR="00322F9C" w:rsidRPr="002C023E" w:rsidRDefault="00322F9C" w:rsidP="00322F9C">
            <w:pPr>
              <w:rPr>
                <w:rFonts w:ascii="Comic Sans MS" w:hAnsi="Comic Sans MS"/>
                <w:bCs/>
                <w:lang w:val="nl-BE"/>
              </w:rPr>
            </w:pPr>
            <w:r w:rsidRPr="002C023E">
              <w:rPr>
                <w:rFonts w:ascii="Comic Sans MS" w:hAnsi="Comic Sans MS"/>
                <w:bCs/>
                <w:lang w:val="nl-BE"/>
              </w:rPr>
              <w:t>Opmaak inventaris van alle gevaarlijke producten</w:t>
            </w:r>
          </w:p>
          <w:p w14:paraId="73363DD4" w14:textId="77777777" w:rsidR="00322F9C" w:rsidRPr="002C023E" w:rsidRDefault="00322F9C" w:rsidP="00322F9C">
            <w:pPr>
              <w:rPr>
                <w:rFonts w:ascii="Comic Sans MS" w:hAnsi="Comic Sans MS"/>
                <w:bCs/>
                <w:lang w:val="nl-BE"/>
              </w:rPr>
            </w:pPr>
            <w:hyperlink r:id="rId12" w:history="1">
              <w:r w:rsidRPr="002C023E">
                <w:rPr>
                  <w:rStyle w:val="Hyperlink"/>
                  <w:rFonts w:ascii="Comic Sans MS" w:hAnsi="Comic Sans MS"/>
                  <w:bCs/>
                  <w:lang w:val="nl-BE"/>
                </w:rPr>
                <w:t>Template</w:t>
              </w:r>
            </w:hyperlink>
          </w:p>
          <w:p w14:paraId="3EBA5856" w14:textId="77777777" w:rsidR="00322F9C" w:rsidRPr="00B27546" w:rsidRDefault="00322F9C" w:rsidP="00322F9C">
            <w:pPr>
              <w:rPr>
                <w:rFonts w:ascii="Comic Sans MS" w:hAnsi="Comic Sans MS"/>
                <w:b/>
                <w:lang w:val="nl-BE"/>
              </w:rPr>
            </w:pPr>
          </w:p>
        </w:tc>
        <w:tc>
          <w:tcPr>
            <w:tcW w:w="2436" w:type="dxa"/>
            <w:vAlign w:val="center"/>
          </w:tcPr>
          <w:p w14:paraId="0DDBA580" w14:textId="77777777" w:rsidR="00322F9C" w:rsidRPr="00B27546" w:rsidRDefault="00322F9C" w:rsidP="00322F9C">
            <w:pPr>
              <w:rPr>
                <w:rFonts w:ascii="Comic Sans MS" w:hAnsi="Comic Sans MS"/>
                <w:b/>
                <w:lang w:val="nl-BE"/>
              </w:rPr>
            </w:pPr>
          </w:p>
        </w:tc>
        <w:tc>
          <w:tcPr>
            <w:tcW w:w="2466" w:type="dxa"/>
            <w:vAlign w:val="center"/>
          </w:tcPr>
          <w:p w14:paraId="3E68D333" w14:textId="02EED319" w:rsidR="00322F9C" w:rsidRPr="00B27546" w:rsidRDefault="00322F9C" w:rsidP="00322F9C">
            <w:pPr>
              <w:rPr>
                <w:rFonts w:ascii="Comic Sans MS" w:hAnsi="Comic Sans MS"/>
                <w:b/>
                <w:lang w:val="nl-BE"/>
              </w:rPr>
            </w:pPr>
            <w:r w:rsidRPr="002A57C4">
              <w:rPr>
                <w:rFonts w:ascii="Comic Sans MS" w:hAnsi="Comic Sans MS"/>
                <w:bCs/>
                <w:lang w:val="nl-BE"/>
              </w:rPr>
              <w:t>eenheid</w:t>
            </w:r>
          </w:p>
        </w:tc>
        <w:tc>
          <w:tcPr>
            <w:tcW w:w="1125" w:type="dxa"/>
            <w:vAlign w:val="center"/>
          </w:tcPr>
          <w:p w14:paraId="567B321A" w14:textId="1F251AE9" w:rsidR="00322F9C" w:rsidRDefault="00322F9C" w:rsidP="00322F9C">
            <w:pPr>
              <w:jc w:val="center"/>
              <w:rPr>
                <w:rFonts w:ascii="Comic Sans MS" w:hAnsi="Comic Sans MS"/>
                <w:b/>
                <w:lang w:val="nl-BE"/>
              </w:rPr>
            </w:pPr>
            <w:r>
              <w:rPr>
                <w:rFonts w:ascii="Comic Sans MS" w:hAnsi="Comic Sans MS"/>
                <w:b/>
                <w:lang w:val="fr-BE"/>
              </w:rPr>
              <w:t>N/A</w:t>
            </w:r>
          </w:p>
        </w:tc>
      </w:tr>
      <w:tr w:rsidR="00322F9C" w:rsidRPr="008258BE" w14:paraId="46632E2C" w14:textId="77777777" w:rsidTr="00A35CB5">
        <w:trPr>
          <w:trHeight w:val="998"/>
        </w:trPr>
        <w:tc>
          <w:tcPr>
            <w:tcW w:w="1649" w:type="dxa"/>
            <w:vAlign w:val="center"/>
          </w:tcPr>
          <w:p w14:paraId="18FF9B18" w14:textId="6D86124B" w:rsidR="00322F9C" w:rsidRPr="00B27546" w:rsidRDefault="00322F9C" w:rsidP="00322F9C">
            <w:pPr>
              <w:rPr>
                <w:rFonts w:ascii="Comic Sans MS" w:hAnsi="Comic Sans MS"/>
                <w:b/>
                <w:lang w:val="nl-BE"/>
              </w:rPr>
            </w:pPr>
            <w:r>
              <w:rPr>
                <w:rFonts w:ascii="Comic Sans MS" w:hAnsi="Comic Sans MS"/>
                <w:b/>
                <w:lang w:val="nl-BE"/>
              </w:rPr>
              <w:t>24-BOC08-02</w:t>
            </w:r>
          </w:p>
        </w:tc>
        <w:tc>
          <w:tcPr>
            <w:tcW w:w="3301" w:type="dxa"/>
            <w:vAlign w:val="center"/>
          </w:tcPr>
          <w:p w14:paraId="4B78BA30" w14:textId="77777777" w:rsidR="00322F9C" w:rsidRPr="002C023E" w:rsidRDefault="00322F9C" w:rsidP="00322F9C">
            <w:pPr>
              <w:rPr>
                <w:rFonts w:ascii="Comic Sans MS" w:hAnsi="Comic Sans MS"/>
                <w:bCs/>
                <w:lang w:val="nl-BE"/>
              </w:rPr>
            </w:pPr>
            <w:r w:rsidRPr="002C023E">
              <w:rPr>
                <w:rFonts w:ascii="Comic Sans MS" w:hAnsi="Comic Sans MS"/>
                <w:bCs/>
                <w:lang w:val="nl-BE"/>
              </w:rPr>
              <w:t>Codex over het welzijn op het werk</w:t>
            </w:r>
          </w:p>
          <w:p w14:paraId="20EDA8E9" w14:textId="77777777" w:rsidR="00322F9C" w:rsidRPr="00B27546" w:rsidRDefault="00322F9C" w:rsidP="00322F9C">
            <w:pPr>
              <w:rPr>
                <w:rFonts w:ascii="Comic Sans MS" w:hAnsi="Comic Sans MS"/>
                <w:b/>
                <w:lang w:val="nl-BE"/>
              </w:rPr>
            </w:pPr>
          </w:p>
        </w:tc>
        <w:tc>
          <w:tcPr>
            <w:tcW w:w="2972" w:type="dxa"/>
            <w:vAlign w:val="center"/>
          </w:tcPr>
          <w:p w14:paraId="718B8F7D" w14:textId="77777777" w:rsidR="00322F9C" w:rsidRPr="002C023E" w:rsidRDefault="00322F9C" w:rsidP="00322F9C">
            <w:pPr>
              <w:rPr>
                <w:rFonts w:ascii="Comic Sans MS" w:hAnsi="Comic Sans MS"/>
                <w:bCs/>
                <w:lang w:val="nl-BE"/>
              </w:rPr>
            </w:pPr>
            <w:r w:rsidRPr="002C023E">
              <w:rPr>
                <w:rFonts w:ascii="Comic Sans MS" w:hAnsi="Comic Sans MS"/>
                <w:bCs/>
                <w:lang w:val="nl-BE"/>
              </w:rPr>
              <w:t>Opmaak inventaris van alle werkposten en ateliers</w:t>
            </w:r>
          </w:p>
          <w:p w14:paraId="5875A72B" w14:textId="77777777" w:rsidR="00322F9C" w:rsidRPr="00B27546" w:rsidRDefault="00322F9C" w:rsidP="00322F9C">
            <w:pPr>
              <w:rPr>
                <w:rFonts w:ascii="Comic Sans MS" w:hAnsi="Comic Sans MS"/>
                <w:b/>
                <w:lang w:val="nl-BE"/>
              </w:rPr>
            </w:pPr>
          </w:p>
        </w:tc>
        <w:tc>
          <w:tcPr>
            <w:tcW w:w="2436" w:type="dxa"/>
            <w:vAlign w:val="center"/>
          </w:tcPr>
          <w:p w14:paraId="349B0320" w14:textId="77777777" w:rsidR="00322F9C" w:rsidRPr="00B27546" w:rsidRDefault="00322F9C" w:rsidP="00322F9C">
            <w:pPr>
              <w:rPr>
                <w:rFonts w:ascii="Comic Sans MS" w:hAnsi="Comic Sans MS"/>
                <w:b/>
                <w:lang w:val="nl-BE"/>
              </w:rPr>
            </w:pPr>
          </w:p>
        </w:tc>
        <w:tc>
          <w:tcPr>
            <w:tcW w:w="2466" w:type="dxa"/>
            <w:vAlign w:val="center"/>
          </w:tcPr>
          <w:p w14:paraId="39D3A8AF" w14:textId="120C9644" w:rsidR="00322F9C" w:rsidRPr="00B27546" w:rsidRDefault="00322F9C" w:rsidP="00322F9C">
            <w:pPr>
              <w:rPr>
                <w:rFonts w:ascii="Comic Sans MS" w:hAnsi="Comic Sans MS"/>
                <w:b/>
                <w:lang w:val="nl-BE"/>
              </w:rPr>
            </w:pPr>
            <w:r w:rsidRPr="002A57C4">
              <w:rPr>
                <w:rFonts w:ascii="Comic Sans MS" w:hAnsi="Comic Sans MS"/>
                <w:bCs/>
                <w:lang w:val="nl-BE"/>
              </w:rPr>
              <w:t>eenheid</w:t>
            </w:r>
          </w:p>
        </w:tc>
        <w:tc>
          <w:tcPr>
            <w:tcW w:w="1125" w:type="dxa"/>
            <w:vAlign w:val="center"/>
          </w:tcPr>
          <w:p w14:paraId="07FB150C" w14:textId="07ED58E4" w:rsidR="00322F9C" w:rsidRDefault="00322F9C" w:rsidP="00322F9C">
            <w:pPr>
              <w:jc w:val="center"/>
              <w:rPr>
                <w:rFonts w:ascii="Comic Sans MS" w:hAnsi="Comic Sans MS"/>
                <w:b/>
                <w:lang w:val="nl-BE"/>
              </w:rPr>
            </w:pPr>
            <w:r>
              <w:rPr>
                <w:rFonts w:ascii="Comic Sans MS" w:hAnsi="Comic Sans MS"/>
                <w:b/>
                <w:lang w:val="nl-BE"/>
              </w:rPr>
              <w:t>EC</w:t>
            </w:r>
          </w:p>
        </w:tc>
      </w:tr>
      <w:tr w:rsidR="00322F9C" w:rsidRPr="008258BE" w14:paraId="191A2547" w14:textId="77777777" w:rsidTr="00A35CB5">
        <w:trPr>
          <w:trHeight w:val="998"/>
        </w:trPr>
        <w:tc>
          <w:tcPr>
            <w:tcW w:w="1649" w:type="dxa"/>
            <w:vAlign w:val="center"/>
          </w:tcPr>
          <w:p w14:paraId="65EF2C64" w14:textId="3777E06C" w:rsidR="00322F9C" w:rsidRPr="00B27546" w:rsidRDefault="00322F9C" w:rsidP="00322F9C">
            <w:pPr>
              <w:rPr>
                <w:rFonts w:ascii="Comic Sans MS" w:hAnsi="Comic Sans MS"/>
                <w:b/>
                <w:lang w:val="nl-BE"/>
              </w:rPr>
            </w:pPr>
            <w:r>
              <w:rPr>
                <w:rFonts w:ascii="Comic Sans MS" w:hAnsi="Comic Sans MS"/>
                <w:b/>
                <w:lang w:val="nl-BE"/>
              </w:rPr>
              <w:t>24-BOC08-03</w:t>
            </w:r>
          </w:p>
        </w:tc>
        <w:tc>
          <w:tcPr>
            <w:tcW w:w="3301" w:type="dxa"/>
            <w:vAlign w:val="center"/>
          </w:tcPr>
          <w:p w14:paraId="2386F370" w14:textId="77777777" w:rsidR="00322F9C" w:rsidRPr="00B27546" w:rsidRDefault="00322F9C" w:rsidP="00322F9C">
            <w:pPr>
              <w:rPr>
                <w:rFonts w:ascii="Comic Sans MS" w:hAnsi="Comic Sans MS"/>
                <w:b/>
                <w:lang w:val="nl-BE"/>
              </w:rPr>
            </w:pPr>
          </w:p>
        </w:tc>
        <w:tc>
          <w:tcPr>
            <w:tcW w:w="2972" w:type="dxa"/>
            <w:vAlign w:val="center"/>
          </w:tcPr>
          <w:p w14:paraId="0CE94E8D" w14:textId="77777777" w:rsidR="00322F9C" w:rsidRPr="002C023E" w:rsidRDefault="00322F9C" w:rsidP="00322F9C">
            <w:pPr>
              <w:rPr>
                <w:rFonts w:ascii="Comic Sans MS" w:hAnsi="Comic Sans MS"/>
                <w:bCs/>
                <w:lang w:val="nl-BE"/>
              </w:rPr>
            </w:pPr>
            <w:r w:rsidRPr="002C023E">
              <w:rPr>
                <w:rFonts w:ascii="Comic Sans MS" w:hAnsi="Comic Sans MS"/>
                <w:bCs/>
                <w:lang w:val="nl-BE"/>
              </w:rPr>
              <w:t xml:space="preserve">Systeem creëren betreffende de verspreiding verslagen van de uitgevoerde controles/inspecties  </w:t>
            </w:r>
            <w:r w:rsidRPr="002C023E">
              <w:rPr>
                <w:rFonts w:ascii="Comic Sans MS" w:hAnsi="Comic Sans MS"/>
                <w:bCs/>
                <w:lang w:val="nl-BE"/>
              </w:rPr>
              <w:br/>
              <w:t>(b.v. G-drive, SharePoint, …)</w:t>
            </w:r>
          </w:p>
          <w:p w14:paraId="0B35D3E0" w14:textId="77777777" w:rsidR="00322F9C" w:rsidRPr="00B27546" w:rsidRDefault="00322F9C" w:rsidP="00322F9C">
            <w:pPr>
              <w:rPr>
                <w:rFonts w:ascii="Comic Sans MS" w:hAnsi="Comic Sans MS"/>
                <w:b/>
                <w:lang w:val="nl-BE"/>
              </w:rPr>
            </w:pPr>
          </w:p>
        </w:tc>
        <w:tc>
          <w:tcPr>
            <w:tcW w:w="2436" w:type="dxa"/>
            <w:vAlign w:val="center"/>
          </w:tcPr>
          <w:p w14:paraId="2B0DF717" w14:textId="77777777" w:rsidR="00322F9C" w:rsidRPr="00B27546" w:rsidRDefault="00322F9C" w:rsidP="00322F9C">
            <w:pPr>
              <w:rPr>
                <w:rFonts w:ascii="Comic Sans MS" w:hAnsi="Comic Sans MS"/>
                <w:b/>
                <w:lang w:val="nl-BE"/>
              </w:rPr>
            </w:pPr>
          </w:p>
        </w:tc>
        <w:tc>
          <w:tcPr>
            <w:tcW w:w="2466" w:type="dxa"/>
            <w:vAlign w:val="center"/>
          </w:tcPr>
          <w:p w14:paraId="6D773D5A" w14:textId="77777777" w:rsidR="00322F9C" w:rsidRPr="002C023E" w:rsidRDefault="00322F9C" w:rsidP="00322F9C">
            <w:pPr>
              <w:rPr>
                <w:rFonts w:ascii="Comic Sans MS" w:hAnsi="Comic Sans MS"/>
                <w:bCs/>
                <w:lang w:val="nl-BE"/>
              </w:rPr>
            </w:pPr>
            <w:r w:rsidRPr="002C023E">
              <w:rPr>
                <w:rFonts w:ascii="Comic Sans MS" w:hAnsi="Comic Sans MS"/>
                <w:bCs/>
                <w:lang w:val="nl-BE"/>
              </w:rPr>
              <w:t>Bn HK Def Staf KKE</w:t>
            </w:r>
          </w:p>
          <w:p w14:paraId="51CD0878" w14:textId="77777777" w:rsidR="00322F9C" w:rsidRPr="00B27546" w:rsidRDefault="00322F9C" w:rsidP="00322F9C">
            <w:pPr>
              <w:rPr>
                <w:rFonts w:ascii="Comic Sans MS" w:hAnsi="Comic Sans MS"/>
                <w:b/>
                <w:lang w:val="nl-BE"/>
              </w:rPr>
            </w:pPr>
          </w:p>
        </w:tc>
        <w:tc>
          <w:tcPr>
            <w:tcW w:w="1125" w:type="dxa"/>
            <w:vAlign w:val="center"/>
          </w:tcPr>
          <w:p w14:paraId="41CAB8A3" w14:textId="1279A680" w:rsidR="00322F9C" w:rsidRDefault="00322F9C" w:rsidP="00322F9C">
            <w:pPr>
              <w:jc w:val="center"/>
              <w:rPr>
                <w:rFonts w:ascii="Comic Sans MS" w:hAnsi="Comic Sans MS"/>
                <w:b/>
                <w:lang w:val="nl-BE"/>
              </w:rPr>
            </w:pPr>
            <w:r>
              <w:rPr>
                <w:rFonts w:ascii="Comic Sans MS" w:hAnsi="Comic Sans MS"/>
                <w:b/>
                <w:lang w:val="fr-BE"/>
              </w:rPr>
              <w:t>N/A</w:t>
            </w:r>
          </w:p>
        </w:tc>
      </w:tr>
      <w:tr w:rsidR="00322F9C" w:rsidRPr="008258BE" w14:paraId="13BF29F6" w14:textId="77777777" w:rsidTr="00A35CB5">
        <w:trPr>
          <w:trHeight w:val="998"/>
        </w:trPr>
        <w:tc>
          <w:tcPr>
            <w:tcW w:w="1649" w:type="dxa"/>
            <w:vAlign w:val="center"/>
          </w:tcPr>
          <w:p w14:paraId="1B14C307" w14:textId="5FF53944" w:rsidR="00322F9C" w:rsidRPr="00B27546" w:rsidRDefault="00322F9C" w:rsidP="00322F9C">
            <w:pPr>
              <w:rPr>
                <w:rFonts w:ascii="Comic Sans MS" w:hAnsi="Comic Sans MS"/>
                <w:b/>
                <w:lang w:val="nl-BE"/>
              </w:rPr>
            </w:pPr>
            <w:r>
              <w:rPr>
                <w:rFonts w:ascii="Comic Sans MS" w:hAnsi="Comic Sans MS"/>
                <w:b/>
                <w:lang w:val="nl-BE"/>
              </w:rPr>
              <w:t>24-BOC08-04</w:t>
            </w:r>
          </w:p>
        </w:tc>
        <w:tc>
          <w:tcPr>
            <w:tcW w:w="3301" w:type="dxa"/>
            <w:vAlign w:val="center"/>
          </w:tcPr>
          <w:p w14:paraId="5DA2CB74" w14:textId="77777777" w:rsidR="00322F9C" w:rsidRPr="002C023E" w:rsidRDefault="00322F9C" w:rsidP="00322F9C">
            <w:pPr>
              <w:rPr>
                <w:rFonts w:ascii="Comic Sans MS" w:hAnsi="Comic Sans MS"/>
                <w:bCs/>
                <w:lang w:val="nl-BE"/>
              </w:rPr>
            </w:pPr>
            <w:r w:rsidRPr="002C023E">
              <w:rPr>
                <w:rFonts w:ascii="Comic Sans MS" w:hAnsi="Comic Sans MS"/>
                <w:bCs/>
                <w:lang w:val="nl-BE"/>
              </w:rPr>
              <w:t>21-MR-04</w:t>
            </w:r>
          </w:p>
          <w:p w14:paraId="068A99CB" w14:textId="77777777" w:rsidR="00322F9C" w:rsidRPr="00B27546" w:rsidRDefault="00322F9C" w:rsidP="00322F9C">
            <w:pPr>
              <w:rPr>
                <w:rFonts w:ascii="Comic Sans MS" w:hAnsi="Comic Sans MS"/>
                <w:b/>
                <w:lang w:val="nl-BE"/>
              </w:rPr>
            </w:pPr>
          </w:p>
        </w:tc>
        <w:tc>
          <w:tcPr>
            <w:tcW w:w="2972" w:type="dxa"/>
            <w:vAlign w:val="center"/>
          </w:tcPr>
          <w:p w14:paraId="4964149B" w14:textId="77777777" w:rsidR="00322F9C" w:rsidRPr="002C023E" w:rsidRDefault="00322F9C" w:rsidP="00322F9C">
            <w:pPr>
              <w:rPr>
                <w:rFonts w:ascii="Comic Sans MS" w:hAnsi="Comic Sans MS"/>
                <w:bCs/>
                <w:lang w:val="nl-BE"/>
              </w:rPr>
            </w:pPr>
            <w:r w:rsidRPr="002C023E">
              <w:rPr>
                <w:rFonts w:ascii="Comic Sans MS" w:hAnsi="Comic Sans MS"/>
                <w:bCs/>
                <w:lang w:val="nl-BE"/>
              </w:rPr>
              <w:t>Opmaak inventaris carcinogene, mutagene en reprotoxische agentia (CMR)</w:t>
            </w:r>
          </w:p>
          <w:p w14:paraId="1F7754A1" w14:textId="77777777" w:rsidR="00322F9C" w:rsidRPr="002C023E" w:rsidRDefault="00322F9C" w:rsidP="00322F9C">
            <w:pPr>
              <w:rPr>
                <w:rFonts w:ascii="Comic Sans MS" w:hAnsi="Comic Sans MS"/>
                <w:bCs/>
                <w:lang w:val="nl-BE"/>
              </w:rPr>
            </w:pPr>
            <w:r w:rsidRPr="002C023E">
              <w:rPr>
                <w:rFonts w:ascii="Comic Sans MS" w:hAnsi="Comic Sans MS"/>
                <w:bCs/>
                <w:lang w:val="nl-BE"/>
              </w:rPr>
              <w:t>(zie 24-BOC08-01)</w:t>
            </w:r>
          </w:p>
          <w:p w14:paraId="0E3AC7B5" w14:textId="77777777" w:rsidR="00322F9C" w:rsidRPr="00B27546" w:rsidRDefault="00322F9C" w:rsidP="00322F9C">
            <w:pPr>
              <w:rPr>
                <w:rFonts w:ascii="Comic Sans MS" w:hAnsi="Comic Sans MS"/>
                <w:b/>
                <w:lang w:val="nl-BE"/>
              </w:rPr>
            </w:pPr>
          </w:p>
        </w:tc>
        <w:tc>
          <w:tcPr>
            <w:tcW w:w="2436" w:type="dxa"/>
            <w:vAlign w:val="center"/>
          </w:tcPr>
          <w:p w14:paraId="000C1EC2" w14:textId="77777777" w:rsidR="00322F9C" w:rsidRPr="00B27546" w:rsidRDefault="00322F9C" w:rsidP="00322F9C">
            <w:pPr>
              <w:rPr>
                <w:rFonts w:ascii="Comic Sans MS" w:hAnsi="Comic Sans MS"/>
                <w:b/>
                <w:lang w:val="nl-BE"/>
              </w:rPr>
            </w:pPr>
          </w:p>
        </w:tc>
        <w:tc>
          <w:tcPr>
            <w:tcW w:w="2466" w:type="dxa"/>
            <w:vAlign w:val="center"/>
          </w:tcPr>
          <w:p w14:paraId="6C04AE33" w14:textId="3FF6618E" w:rsidR="00322F9C" w:rsidRPr="00B27546" w:rsidRDefault="00322F9C" w:rsidP="00322F9C">
            <w:pPr>
              <w:rPr>
                <w:rFonts w:ascii="Comic Sans MS" w:hAnsi="Comic Sans MS"/>
                <w:b/>
                <w:lang w:val="nl-BE"/>
              </w:rPr>
            </w:pPr>
            <w:r w:rsidRPr="002A57C4">
              <w:rPr>
                <w:rFonts w:ascii="Comic Sans MS" w:hAnsi="Comic Sans MS"/>
                <w:bCs/>
                <w:lang w:val="nl-BE"/>
              </w:rPr>
              <w:t>eenheid</w:t>
            </w:r>
          </w:p>
        </w:tc>
        <w:tc>
          <w:tcPr>
            <w:tcW w:w="1125" w:type="dxa"/>
            <w:vAlign w:val="center"/>
          </w:tcPr>
          <w:p w14:paraId="0A9BBD70" w14:textId="6A095FD9" w:rsidR="00322F9C" w:rsidRDefault="00322F9C" w:rsidP="00322F9C">
            <w:pPr>
              <w:jc w:val="center"/>
              <w:rPr>
                <w:rFonts w:ascii="Comic Sans MS" w:hAnsi="Comic Sans MS"/>
                <w:b/>
                <w:lang w:val="nl-BE"/>
              </w:rPr>
            </w:pPr>
            <w:r>
              <w:rPr>
                <w:rFonts w:ascii="Comic Sans MS" w:hAnsi="Comic Sans MS"/>
                <w:b/>
                <w:lang w:val="fr-BE"/>
              </w:rPr>
              <w:t>N/A</w:t>
            </w:r>
          </w:p>
        </w:tc>
      </w:tr>
      <w:tr w:rsidR="00322F9C" w:rsidRPr="008258BE" w14:paraId="62173D50" w14:textId="77777777" w:rsidTr="00A35CB5">
        <w:trPr>
          <w:trHeight w:val="998"/>
        </w:trPr>
        <w:tc>
          <w:tcPr>
            <w:tcW w:w="1649" w:type="dxa"/>
            <w:vAlign w:val="center"/>
          </w:tcPr>
          <w:p w14:paraId="764AB4B0" w14:textId="04AEEAD1" w:rsidR="00322F9C" w:rsidRPr="00B27546" w:rsidRDefault="00322F9C" w:rsidP="00322F9C">
            <w:pPr>
              <w:rPr>
                <w:rFonts w:ascii="Comic Sans MS" w:hAnsi="Comic Sans MS"/>
                <w:b/>
                <w:lang w:val="nl-BE"/>
              </w:rPr>
            </w:pPr>
            <w:r>
              <w:rPr>
                <w:rFonts w:ascii="Comic Sans MS" w:hAnsi="Comic Sans MS"/>
                <w:b/>
                <w:lang w:val="nl-BE"/>
              </w:rPr>
              <w:t>24-BOC08-05</w:t>
            </w:r>
          </w:p>
        </w:tc>
        <w:tc>
          <w:tcPr>
            <w:tcW w:w="3301" w:type="dxa"/>
            <w:vAlign w:val="center"/>
          </w:tcPr>
          <w:p w14:paraId="45730561" w14:textId="77777777" w:rsidR="00322F9C" w:rsidRPr="002C023E" w:rsidRDefault="00322F9C" w:rsidP="00322F9C">
            <w:pPr>
              <w:rPr>
                <w:rFonts w:ascii="Comic Sans MS" w:hAnsi="Comic Sans MS"/>
                <w:bCs/>
                <w:lang w:val="nl-BE"/>
              </w:rPr>
            </w:pPr>
            <w:r w:rsidRPr="002C023E">
              <w:rPr>
                <w:rFonts w:ascii="Comic Sans MS" w:hAnsi="Comic Sans MS"/>
                <w:bCs/>
                <w:lang w:val="nl-BE"/>
              </w:rPr>
              <w:t>Codex over het welzijn op het werk</w:t>
            </w:r>
          </w:p>
          <w:p w14:paraId="2B02C125" w14:textId="77777777" w:rsidR="00322F9C" w:rsidRPr="00B27546" w:rsidRDefault="00322F9C" w:rsidP="00322F9C">
            <w:pPr>
              <w:rPr>
                <w:rFonts w:ascii="Comic Sans MS" w:hAnsi="Comic Sans MS"/>
                <w:b/>
                <w:lang w:val="nl-BE"/>
              </w:rPr>
            </w:pPr>
          </w:p>
        </w:tc>
        <w:tc>
          <w:tcPr>
            <w:tcW w:w="2972" w:type="dxa"/>
            <w:vAlign w:val="center"/>
          </w:tcPr>
          <w:p w14:paraId="68A22F94" w14:textId="77777777" w:rsidR="00322F9C" w:rsidRPr="002C023E" w:rsidRDefault="00322F9C" w:rsidP="00322F9C">
            <w:pPr>
              <w:rPr>
                <w:rFonts w:ascii="Comic Sans MS" w:hAnsi="Comic Sans MS"/>
                <w:bCs/>
                <w:lang w:val="nl-BE"/>
              </w:rPr>
            </w:pPr>
            <w:r w:rsidRPr="002C023E">
              <w:rPr>
                <w:rFonts w:ascii="Comic Sans MS" w:hAnsi="Comic Sans MS"/>
                <w:bCs/>
                <w:lang w:val="nl-BE"/>
              </w:rPr>
              <w:t>Aanschaffen van de meest recente veiligheidsinformatiebladen van de voorziene gevaarlijke producten</w:t>
            </w:r>
          </w:p>
          <w:p w14:paraId="23B87000" w14:textId="77777777" w:rsidR="00322F9C" w:rsidRPr="00B27546" w:rsidRDefault="00322F9C" w:rsidP="00322F9C">
            <w:pPr>
              <w:rPr>
                <w:rFonts w:ascii="Comic Sans MS" w:hAnsi="Comic Sans MS"/>
                <w:b/>
                <w:lang w:val="nl-BE"/>
              </w:rPr>
            </w:pPr>
          </w:p>
        </w:tc>
        <w:tc>
          <w:tcPr>
            <w:tcW w:w="2436" w:type="dxa"/>
            <w:vAlign w:val="center"/>
          </w:tcPr>
          <w:p w14:paraId="75AD7561" w14:textId="77777777" w:rsidR="00322F9C" w:rsidRPr="00B27546" w:rsidRDefault="00322F9C" w:rsidP="00322F9C">
            <w:pPr>
              <w:rPr>
                <w:rFonts w:ascii="Comic Sans MS" w:hAnsi="Comic Sans MS"/>
                <w:b/>
                <w:lang w:val="nl-BE"/>
              </w:rPr>
            </w:pPr>
          </w:p>
        </w:tc>
        <w:tc>
          <w:tcPr>
            <w:tcW w:w="2466" w:type="dxa"/>
            <w:vAlign w:val="center"/>
          </w:tcPr>
          <w:p w14:paraId="1A7D1216" w14:textId="31083CB3" w:rsidR="00322F9C" w:rsidRPr="00B27546" w:rsidRDefault="00322F9C" w:rsidP="00322F9C">
            <w:pPr>
              <w:rPr>
                <w:rFonts w:ascii="Comic Sans MS" w:hAnsi="Comic Sans MS"/>
                <w:b/>
                <w:lang w:val="nl-BE"/>
              </w:rPr>
            </w:pPr>
            <w:r w:rsidRPr="002A57C4">
              <w:rPr>
                <w:rFonts w:ascii="Comic Sans MS" w:hAnsi="Comic Sans MS"/>
                <w:bCs/>
                <w:lang w:val="nl-BE"/>
              </w:rPr>
              <w:t>eenheid</w:t>
            </w:r>
          </w:p>
        </w:tc>
        <w:tc>
          <w:tcPr>
            <w:tcW w:w="1125" w:type="dxa"/>
            <w:vAlign w:val="center"/>
          </w:tcPr>
          <w:p w14:paraId="4B2B959B" w14:textId="240D6324" w:rsidR="00322F9C" w:rsidRDefault="00322F9C" w:rsidP="00322F9C">
            <w:pPr>
              <w:jc w:val="center"/>
              <w:rPr>
                <w:rFonts w:ascii="Comic Sans MS" w:hAnsi="Comic Sans MS"/>
                <w:b/>
                <w:lang w:val="nl-BE"/>
              </w:rPr>
            </w:pPr>
            <w:r>
              <w:rPr>
                <w:rFonts w:ascii="Comic Sans MS" w:hAnsi="Comic Sans MS"/>
                <w:b/>
                <w:lang w:val="fr-BE"/>
              </w:rPr>
              <w:t>N/A</w:t>
            </w:r>
          </w:p>
        </w:tc>
      </w:tr>
      <w:tr w:rsidR="00322F9C" w:rsidRPr="008258BE" w14:paraId="2DEAE425" w14:textId="77777777" w:rsidTr="00A35CB5">
        <w:trPr>
          <w:trHeight w:val="998"/>
        </w:trPr>
        <w:tc>
          <w:tcPr>
            <w:tcW w:w="1649" w:type="dxa"/>
            <w:vAlign w:val="center"/>
          </w:tcPr>
          <w:p w14:paraId="30981662" w14:textId="30A113D3" w:rsidR="00322F9C" w:rsidRPr="00B27546" w:rsidRDefault="00322F9C" w:rsidP="00322F9C">
            <w:pPr>
              <w:rPr>
                <w:rFonts w:ascii="Comic Sans MS" w:hAnsi="Comic Sans MS"/>
                <w:b/>
                <w:lang w:val="nl-BE"/>
              </w:rPr>
            </w:pPr>
            <w:r>
              <w:rPr>
                <w:rFonts w:ascii="Comic Sans MS" w:hAnsi="Comic Sans MS"/>
                <w:b/>
                <w:lang w:val="nl-BE"/>
              </w:rPr>
              <w:lastRenderedPageBreak/>
              <w:t>25-BOC08-01</w:t>
            </w:r>
          </w:p>
        </w:tc>
        <w:tc>
          <w:tcPr>
            <w:tcW w:w="3301" w:type="dxa"/>
            <w:vAlign w:val="center"/>
          </w:tcPr>
          <w:p w14:paraId="2E8264E3" w14:textId="77777777" w:rsidR="00322F9C" w:rsidRPr="002C023E" w:rsidRDefault="00322F9C" w:rsidP="00322F9C">
            <w:pPr>
              <w:rPr>
                <w:rFonts w:ascii="Comic Sans MS" w:hAnsi="Comic Sans MS"/>
                <w:bCs/>
                <w:lang w:val="nl-BE"/>
              </w:rPr>
            </w:pPr>
            <w:r w:rsidRPr="002C023E">
              <w:rPr>
                <w:rFonts w:ascii="Comic Sans MS" w:hAnsi="Comic Sans MS"/>
                <w:bCs/>
                <w:lang w:val="nl-BE"/>
              </w:rPr>
              <w:t>- Implementatie tabaksbeleid</w:t>
            </w:r>
            <w:r w:rsidRPr="002C023E">
              <w:rPr>
                <w:rFonts w:ascii="Comic Sans MS" w:hAnsi="Comic Sans MS"/>
                <w:bCs/>
                <w:lang w:val="nl-BE"/>
              </w:rPr>
              <w:br/>
              <w:t xml:space="preserve">   Nota: </w:t>
            </w:r>
            <w:hyperlink r:id="rId13" w:history="1">
              <w:r w:rsidRPr="002C023E">
                <w:rPr>
                  <w:rStyle w:val="Hyperlink"/>
                  <w:rFonts w:ascii="Comic Sans MS" w:hAnsi="Comic Sans MS"/>
                  <w:bCs/>
                  <w:lang w:val="nl-BE"/>
                </w:rPr>
                <w:t>25-00011242</w:t>
              </w:r>
            </w:hyperlink>
          </w:p>
          <w:p w14:paraId="5B652D22" w14:textId="77777777" w:rsidR="00322F9C" w:rsidRPr="002C023E" w:rsidRDefault="00322F9C" w:rsidP="00322F9C">
            <w:pPr>
              <w:rPr>
                <w:rFonts w:ascii="Comic Sans MS" w:hAnsi="Comic Sans MS"/>
                <w:bCs/>
                <w:lang w:val="nl-BE"/>
              </w:rPr>
            </w:pPr>
            <w:r w:rsidRPr="002C023E">
              <w:rPr>
                <w:rFonts w:ascii="Comic Sans MS" w:hAnsi="Comic Sans MS"/>
                <w:bCs/>
                <w:lang w:val="nl-BE"/>
              </w:rPr>
              <w:t>- 21-WB-01</w:t>
            </w:r>
          </w:p>
          <w:p w14:paraId="559F6BCB" w14:textId="77777777" w:rsidR="00322F9C" w:rsidRPr="00B27546" w:rsidRDefault="00322F9C" w:rsidP="00322F9C">
            <w:pPr>
              <w:rPr>
                <w:rFonts w:ascii="Comic Sans MS" w:hAnsi="Comic Sans MS"/>
                <w:b/>
                <w:lang w:val="nl-BE"/>
              </w:rPr>
            </w:pPr>
          </w:p>
        </w:tc>
        <w:tc>
          <w:tcPr>
            <w:tcW w:w="2972" w:type="dxa"/>
            <w:vAlign w:val="center"/>
          </w:tcPr>
          <w:p w14:paraId="538154EE" w14:textId="77777777" w:rsidR="00322F9C" w:rsidRPr="002C023E" w:rsidRDefault="00322F9C" w:rsidP="00322F9C">
            <w:pPr>
              <w:rPr>
                <w:rFonts w:ascii="Comic Sans MS" w:hAnsi="Comic Sans MS"/>
                <w:bCs/>
                <w:lang w:val="nl-BE"/>
              </w:rPr>
            </w:pPr>
            <w:r w:rsidRPr="002C023E">
              <w:rPr>
                <w:rFonts w:ascii="Comic Sans MS" w:hAnsi="Comic Sans MS"/>
                <w:bCs/>
                <w:lang w:val="nl-BE"/>
              </w:rPr>
              <w:t xml:space="preserve">Aan de KwComd wordt gevraagd een realistische planning van implementatie (eerste schatting DTG, rekening houdend met de overgangsmaatregelen, zie Bijl B) en het aantal rookhokjes (eerste snelle beoordeling) dat geplaatst zal worden over te maken aan de POC van deze nota NLT 19 Mar 2025. </w:t>
            </w:r>
          </w:p>
          <w:p w14:paraId="5FF71B71" w14:textId="77777777" w:rsidR="00322F9C" w:rsidRPr="00B27546" w:rsidRDefault="00322F9C" w:rsidP="00322F9C">
            <w:pPr>
              <w:rPr>
                <w:rFonts w:ascii="Comic Sans MS" w:hAnsi="Comic Sans MS"/>
                <w:b/>
                <w:lang w:val="nl-BE"/>
              </w:rPr>
            </w:pPr>
          </w:p>
        </w:tc>
        <w:tc>
          <w:tcPr>
            <w:tcW w:w="2436" w:type="dxa"/>
            <w:vAlign w:val="center"/>
          </w:tcPr>
          <w:p w14:paraId="25E4AFF2" w14:textId="77777777" w:rsidR="00322F9C" w:rsidRPr="00B27546" w:rsidRDefault="00322F9C" w:rsidP="00322F9C">
            <w:pPr>
              <w:rPr>
                <w:rFonts w:ascii="Comic Sans MS" w:hAnsi="Comic Sans MS"/>
                <w:b/>
                <w:lang w:val="nl-BE"/>
              </w:rPr>
            </w:pPr>
          </w:p>
        </w:tc>
        <w:tc>
          <w:tcPr>
            <w:tcW w:w="2466" w:type="dxa"/>
            <w:vAlign w:val="center"/>
          </w:tcPr>
          <w:p w14:paraId="513E8DFC" w14:textId="23A417AA" w:rsidR="00322F9C" w:rsidRPr="00B27546" w:rsidRDefault="00322F9C" w:rsidP="00322F9C">
            <w:pPr>
              <w:rPr>
                <w:rFonts w:ascii="Comic Sans MS" w:hAnsi="Comic Sans MS"/>
                <w:b/>
                <w:lang w:val="nl-BE"/>
              </w:rPr>
            </w:pPr>
            <w:r w:rsidRPr="002A57C4">
              <w:rPr>
                <w:rFonts w:ascii="Comic Sans MS" w:hAnsi="Comic Sans MS"/>
                <w:bCs/>
                <w:lang w:val="nl-BE"/>
              </w:rPr>
              <w:t>KWComd</w:t>
            </w:r>
          </w:p>
        </w:tc>
        <w:tc>
          <w:tcPr>
            <w:tcW w:w="1125" w:type="dxa"/>
            <w:vAlign w:val="center"/>
          </w:tcPr>
          <w:p w14:paraId="67D9E9CA" w14:textId="692C8921" w:rsidR="00322F9C" w:rsidRDefault="00322F9C" w:rsidP="00322F9C">
            <w:pPr>
              <w:jc w:val="center"/>
              <w:rPr>
                <w:rFonts w:ascii="Comic Sans MS" w:hAnsi="Comic Sans MS"/>
                <w:b/>
                <w:lang w:val="nl-BE"/>
              </w:rPr>
            </w:pPr>
            <w:r>
              <w:rPr>
                <w:rFonts w:ascii="Comic Sans MS" w:hAnsi="Comic Sans MS"/>
                <w:b/>
                <w:lang w:val="nl-BE"/>
              </w:rPr>
              <w:t>EC</w:t>
            </w:r>
          </w:p>
        </w:tc>
      </w:tr>
    </w:tbl>
    <w:p w14:paraId="375D44AD" w14:textId="77777777" w:rsidR="00BA7D5B" w:rsidRPr="00B27546" w:rsidRDefault="00BA7D5B">
      <w:pPr>
        <w:rPr>
          <w:lang w:val="nl-BE"/>
        </w:rPr>
      </w:pPr>
    </w:p>
    <w:sectPr w:rsidR="00BA7D5B" w:rsidRPr="00B27546" w:rsidSect="008B7464">
      <w:footerReference w:type="default" r:id="rId14"/>
      <w:pgSz w:w="16839" w:h="11907" w:orient="landscape" w:code="9"/>
      <w:pgMar w:top="993"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26D49" w14:textId="77777777" w:rsidR="00A60F24" w:rsidRDefault="00A60F24" w:rsidP="00C4403F">
      <w:pPr>
        <w:spacing w:after="0" w:line="240" w:lineRule="auto"/>
      </w:pPr>
      <w:r>
        <w:separator/>
      </w:r>
    </w:p>
  </w:endnote>
  <w:endnote w:type="continuationSeparator" w:id="0">
    <w:p w14:paraId="6B7CDBB8" w14:textId="77777777" w:rsidR="00A60F24" w:rsidRDefault="00A60F24" w:rsidP="00C44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
      <w:gridCol w:w="3009"/>
    </w:tblGrid>
    <w:tr w:rsidR="006760A1" w:rsidRPr="00322F9C" w14:paraId="375D44B6" w14:textId="77777777" w:rsidTr="006760A1">
      <w:trPr>
        <w:trHeight w:val="842"/>
      </w:trPr>
      <w:tc>
        <w:tcPr>
          <w:tcW w:w="360" w:type="dxa"/>
        </w:tcPr>
        <w:p w14:paraId="375D44B2" w14:textId="77777777" w:rsidR="006760A1" w:rsidRPr="006760A1" w:rsidRDefault="006760A1" w:rsidP="006760A1">
          <w:pPr>
            <w:pStyle w:val="Footer"/>
            <w:tabs>
              <w:tab w:val="left" w:pos="142"/>
            </w:tabs>
            <w:jc w:val="right"/>
            <w:rPr>
              <w:vertAlign w:val="superscript"/>
            </w:rPr>
          </w:pPr>
          <w:r w:rsidRPr="006760A1">
            <w:rPr>
              <w:vertAlign w:val="superscript"/>
            </w:rPr>
            <w:t>1</w:t>
          </w:r>
          <w:r w:rsidRPr="006760A1">
            <w:rPr>
              <w:vertAlign w:val="superscript"/>
            </w:rPr>
            <w:br/>
          </w:r>
        </w:p>
      </w:tc>
      <w:tc>
        <w:tcPr>
          <w:tcW w:w="3009" w:type="dxa"/>
          <w:tcBorders>
            <w:top w:val="single" w:sz="4" w:space="0" w:color="auto"/>
          </w:tcBorders>
        </w:tcPr>
        <w:p w14:paraId="375D44B3" w14:textId="77777777" w:rsidR="006760A1" w:rsidRPr="006760A1" w:rsidRDefault="006760A1">
          <w:pPr>
            <w:rPr>
              <w:lang w:val="nl-BE"/>
            </w:rPr>
          </w:pPr>
          <w:r w:rsidRPr="006760A1">
            <w:rPr>
              <w:lang w:val="nl-BE"/>
            </w:rPr>
            <w:t>in uitvoering/en cours: EC</w:t>
          </w:r>
        </w:p>
        <w:p w14:paraId="375D44B4" w14:textId="77777777" w:rsidR="006760A1" w:rsidRPr="009554CF" w:rsidRDefault="006760A1">
          <w:pPr>
            <w:rPr>
              <w:lang w:val="nl-BE"/>
            </w:rPr>
          </w:pPr>
          <w:r w:rsidRPr="009554CF">
            <w:rPr>
              <w:lang w:val="nl-BE"/>
            </w:rPr>
            <w:t>beëindigd/terminé: T</w:t>
          </w:r>
        </w:p>
        <w:p w14:paraId="375D44B5" w14:textId="77777777" w:rsidR="006760A1" w:rsidRPr="006760A1" w:rsidRDefault="006760A1" w:rsidP="006760A1">
          <w:pPr>
            <w:rPr>
              <w:lang w:val="fr-BE"/>
            </w:rPr>
          </w:pPr>
          <w:r w:rsidRPr="006760A1">
            <w:rPr>
              <w:lang w:val="fr-BE"/>
            </w:rPr>
            <w:t>niet gestart/pas démarré: R</w:t>
          </w:r>
        </w:p>
      </w:tc>
    </w:tr>
  </w:tbl>
  <w:p w14:paraId="375D44B7" w14:textId="77777777" w:rsidR="006760A1" w:rsidRPr="006760A1" w:rsidRDefault="006760A1">
    <w:pPr>
      <w:pStyle w:val="Footer"/>
      <w:rPr>
        <w:lang w:val="fr-B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68A27C" w14:textId="77777777" w:rsidR="00A60F24" w:rsidRDefault="00A60F24" w:rsidP="00C4403F">
      <w:pPr>
        <w:spacing w:after="0" w:line="240" w:lineRule="auto"/>
      </w:pPr>
      <w:r>
        <w:separator/>
      </w:r>
    </w:p>
  </w:footnote>
  <w:footnote w:type="continuationSeparator" w:id="0">
    <w:p w14:paraId="08371D1F" w14:textId="77777777" w:rsidR="00A60F24" w:rsidRDefault="00A60F24" w:rsidP="00C4403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cumentProtection w:edit="forms"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403F"/>
    <w:rsid w:val="000C0B66"/>
    <w:rsid w:val="001F248E"/>
    <w:rsid w:val="00204332"/>
    <w:rsid w:val="00246CF7"/>
    <w:rsid w:val="002E7EDB"/>
    <w:rsid w:val="00322F9C"/>
    <w:rsid w:val="0048198E"/>
    <w:rsid w:val="006760A1"/>
    <w:rsid w:val="006971D0"/>
    <w:rsid w:val="006C6DAF"/>
    <w:rsid w:val="00727247"/>
    <w:rsid w:val="007442A1"/>
    <w:rsid w:val="008258BE"/>
    <w:rsid w:val="00883C22"/>
    <w:rsid w:val="008B7464"/>
    <w:rsid w:val="008F3ACF"/>
    <w:rsid w:val="009554CF"/>
    <w:rsid w:val="00A35CB5"/>
    <w:rsid w:val="00A47ECA"/>
    <w:rsid w:val="00A60F24"/>
    <w:rsid w:val="00A75257"/>
    <w:rsid w:val="00B27546"/>
    <w:rsid w:val="00B66A9A"/>
    <w:rsid w:val="00B93FEB"/>
    <w:rsid w:val="00BA7D5B"/>
    <w:rsid w:val="00BD5686"/>
    <w:rsid w:val="00C4403F"/>
    <w:rsid w:val="00D0441C"/>
    <w:rsid w:val="00DD5E28"/>
    <w:rsid w:val="00E26FA0"/>
    <w:rsid w:val="00E42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D4474"/>
  <w15:docId w15:val="{BBA59647-E71F-429E-B6DF-5A3AEBD65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40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760A1"/>
    <w:rPr>
      <w:color w:val="808080"/>
    </w:rPr>
  </w:style>
  <w:style w:type="paragraph" w:styleId="BalloonText">
    <w:name w:val="Balloon Text"/>
    <w:basedOn w:val="Normal"/>
    <w:link w:val="BalloonTextChar"/>
    <w:uiPriority w:val="99"/>
    <w:semiHidden/>
    <w:unhideWhenUsed/>
    <w:rsid w:val="006760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60A1"/>
    <w:rPr>
      <w:rFonts w:ascii="Tahoma" w:hAnsi="Tahoma" w:cs="Tahoma"/>
      <w:sz w:val="16"/>
      <w:szCs w:val="16"/>
    </w:rPr>
  </w:style>
  <w:style w:type="paragraph" w:styleId="Header">
    <w:name w:val="header"/>
    <w:basedOn w:val="Normal"/>
    <w:link w:val="HeaderChar"/>
    <w:uiPriority w:val="99"/>
    <w:unhideWhenUsed/>
    <w:rsid w:val="006760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60A1"/>
  </w:style>
  <w:style w:type="paragraph" w:styleId="Footer">
    <w:name w:val="footer"/>
    <w:basedOn w:val="Normal"/>
    <w:link w:val="FooterChar"/>
    <w:uiPriority w:val="99"/>
    <w:unhideWhenUsed/>
    <w:rsid w:val="006760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60A1"/>
  </w:style>
  <w:style w:type="paragraph" w:styleId="NormalWeb">
    <w:name w:val="Normal (Web)"/>
    <w:basedOn w:val="Normal"/>
    <w:uiPriority w:val="99"/>
    <w:semiHidden/>
    <w:unhideWhenUsed/>
    <w:rsid w:val="008258BE"/>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character" w:styleId="Hyperlink">
    <w:name w:val="Hyperlink"/>
    <w:basedOn w:val="DefaultParagraphFont"/>
    <w:uiPriority w:val="99"/>
    <w:unhideWhenUsed/>
    <w:rsid w:val="00322F9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87140">
      <w:bodyDiv w:val="1"/>
      <w:marLeft w:val="0"/>
      <w:marRight w:val="0"/>
      <w:marTop w:val="0"/>
      <w:marBottom w:val="0"/>
      <w:divBdr>
        <w:top w:val="none" w:sz="0" w:space="0" w:color="auto"/>
        <w:left w:val="none" w:sz="0" w:space="0" w:color="auto"/>
        <w:bottom w:val="none" w:sz="0" w:space="0" w:color="auto"/>
        <w:right w:val="none" w:sz="0" w:space="0" w:color="auto"/>
      </w:divBdr>
    </w:div>
    <w:div w:id="23554241">
      <w:bodyDiv w:val="1"/>
      <w:marLeft w:val="0"/>
      <w:marRight w:val="0"/>
      <w:marTop w:val="0"/>
      <w:marBottom w:val="0"/>
      <w:divBdr>
        <w:top w:val="none" w:sz="0" w:space="0" w:color="auto"/>
        <w:left w:val="none" w:sz="0" w:space="0" w:color="auto"/>
        <w:bottom w:val="none" w:sz="0" w:space="0" w:color="auto"/>
        <w:right w:val="none" w:sz="0" w:space="0" w:color="auto"/>
      </w:divBdr>
    </w:div>
    <w:div w:id="77295758">
      <w:bodyDiv w:val="1"/>
      <w:marLeft w:val="0"/>
      <w:marRight w:val="0"/>
      <w:marTop w:val="0"/>
      <w:marBottom w:val="0"/>
      <w:divBdr>
        <w:top w:val="none" w:sz="0" w:space="0" w:color="auto"/>
        <w:left w:val="none" w:sz="0" w:space="0" w:color="auto"/>
        <w:bottom w:val="none" w:sz="0" w:space="0" w:color="auto"/>
        <w:right w:val="none" w:sz="0" w:space="0" w:color="auto"/>
      </w:divBdr>
    </w:div>
    <w:div w:id="78408255">
      <w:bodyDiv w:val="1"/>
      <w:marLeft w:val="0"/>
      <w:marRight w:val="0"/>
      <w:marTop w:val="0"/>
      <w:marBottom w:val="0"/>
      <w:divBdr>
        <w:top w:val="none" w:sz="0" w:space="0" w:color="auto"/>
        <w:left w:val="none" w:sz="0" w:space="0" w:color="auto"/>
        <w:bottom w:val="none" w:sz="0" w:space="0" w:color="auto"/>
        <w:right w:val="none" w:sz="0" w:space="0" w:color="auto"/>
      </w:divBdr>
    </w:div>
    <w:div w:id="145980816">
      <w:bodyDiv w:val="1"/>
      <w:marLeft w:val="0"/>
      <w:marRight w:val="0"/>
      <w:marTop w:val="0"/>
      <w:marBottom w:val="0"/>
      <w:divBdr>
        <w:top w:val="none" w:sz="0" w:space="0" w:color="auto"/>
        <w:left w:val="none" w:sz="0" w:space="0" w:color="auto"/>
        <w:bottom w:val="none" w:sz="0" w:space="0" w:color="auto"/>
        <w:right w:val="none" w:sz="0" w:space="0" w:color="auto"/>
      </w:divBdr>
    </w:div>
    <w:div w:id="161941872">
      <w:bodyDiv w:val="1"/>
      <w:marLeft w:val="0"/>
      <w:marRight w:val="0"/>
      <w:marTop w:val="0"/>
      <w:marBottom w:val="0"/>
      <w:divBdr>
        <w:top w:val="none" w:sz="0" w:space="0" w:color="auto"/>
        <w:left w:val="none" w:sz="0" w:space="0" w:color="auto"/>
        <w:bottom w:val="none" w:sz="0" w:space="0" w:color="auto"/>
        <w:right w:val="none" w:sz="0" w:space="0" w:color="auto"/>
      </w:divBdr>
    </w:div>
    <w:div w:id="163862305">
      <w:bodyDiv w:val="1"/>
      <w:marLeft w:val="0"/>
      <w:marRight w:val="0"/>
      <w:marTop w:val="0"/>
      <w:marBottom w:val="0"/>
      <w:divBdr>
        <w:top w:val="none" w:sz="0" w:space="0" w:color="auto"/>
        <w:left w:val="none" w:sz="0" w:space="0" w:color="auto"/>
        <w:bottom w:val="none" w:sz="0" w:space="0" w:color="auto"/>
        <w:right w:val="none" w:sz="0" w:space="0" w:color="auto"/>
      </w:divBdr>
    </w:div>
    <w:div w:id="166093920">
      <w:bodyDiv w:val="1"/>
      <w:marLeft w:val="0"/>
      <w:marRight w:val="0"/>
      <w:marTop w:val="0"/>
      <w:marBottom w:val="0"/>
      <w:divBdr>
        <w:top w:val="none" w:sz="0" w:space="0" w:color="auto"/>
        <w:left w:val="none" w:sz="0" w:space="0" w:color="auto"/>
        <w:bottom w:val="none" w:sz="0" w:space="0" w:color="auto"/>
        <w:right w:val="none" w:sz="0" w:space="0" w:color="auto"/>
      </w:divBdr>
    </w:div>
    <w:div w:id="167066863">
      <w:bodyDiv w:val="1"/>
      <w:marLeft w:val="0"/>
      <w:marRight w:val="0"/>
      <w:marTop w:val="0"/>
      <w:marBottom w:val="0"/>
      <w:divBdr>
        <w:top w:val="none" w:sz="0" w:space="0" w:color="auto"/>
        <w:left w:val="none" w:sz="0" w:space="0" w:color="auto"/>
        <w:bottom w:val="none" w:sz="0" w:space="0" w:color="auto"/>
        <w:right w:val="none" w:sz="0" w:space="0" w:color="auto"/>
      </w:divBdr>
    </w:div>
    <w:div w:id="177083541">
      <w:bodyDiv w:val="1"/>
      <w:marLeft w:val="0"/>
      <w:marRight w:val="0"/>
      <w:marTop w:val="0"/>
      <w:marBottom w:val="0"/>
      <w:divBdr>
        <w:top w:val="none" w:sz="0" w:space="0" w:color="auto"/>
        <w:left w:val="none" w:sz="0" w:space="0" w:color="auto"/>
        <w:bottom w:val="none" w:sz="0" w:space="0" w:color="auto"/>
        <w:right w:val="none" w:sz="0" w:space="0" w:color="auto"/>
      </w:divBdr>
    </w:div>
    <w:div w:id="223025254">
      <w:bodyDiv w:val="1"/>
      <w:marLeft w:val="0"/>
      <w:marRight w:val="0"/>
      <w:marTop w:val="0"/>
      <w:marBottom w:val="0"/>
      <w:divBdr>
        <w:top w:val="none" w:sz="0" w:space="0" w:color="auto"/>
        <w:left w:val="none" w:sz="0" w:space="0" w:color="auto"/>
        <w:bottom w:val="none" w:sz="0" w:space="0" w:color="auto"/>
        <w:right w:val="none" w:sz="0" w:space="0" w:color="auto"/>
      </w:divBdr>
    </w:div>
    <w:div w:id="256253909">
      <w:bodyDiv w:val="1"/>
      <w:marLeft w:val="0"/>
      <w:marRight w:val="0"/>
      <w:marTop w:val="0"/>
      <w:marBottom w:val="0"/>
      <w:divBdr>
        <w:top w:val="none" w:sz="0" w:space="0" w:color="auto"/>
        <w:left w:val="none" w:sz="0" w:space="0" w:color="auto"/>
        <w:bottom w:val="none" w:sz="0" w:space="0" w:color="auto"/>
        <w:right w:val="none" w:sz="0" w:space="0" w:color="auto"/>
      </w:divBdr>
    </w:div>
    <w:div w:id="303239311">
      <w:bodyDiv w:val="1"/>
      <w:marLeft w:val="0"/>
      <w:marRight w:val="0"/>
      <w:marTop w:val="0"/>
      <w:marBottom w:val="0"/>
      <w:divBdr>
        <w:top w:val="none" w:sz="0" w:space="0" w:color="auto"/>
        <w:left w:val="none" w:sz="0" w:space="0" w:color="auto"/>
        <w:bottom w:val="none" w:sz="0" w:space="0" w:color="auto"/>
        <w:right w:val="none" w:sz="0" w:space="0" w:color="auto"/>
      </w:divBdr>
    </w:div>
    <w:div w:id="327246034">
      <w:bodyDiv w:val="1"/>
      <w:marLeft w:val="0"/>
      <w:marRight w:val="0"/>
      <w:marTop w:val="0"/>
      <w:marBottom w:val="0"/>
      <w:divBdr>
        <w:top w:val="none" w:sz="0" w:space="0" w:color="auto"/>
        <w:left w:val="none" w:sz="0" w:space="0" w:color="auto"/>
        <w:bottom w:val="none" w:sz="0" w:space="0" w:color="auto"/>
        <w:right w:val="none" w:sz="0" w:space="0" w:color="auto"/>
      </w:divBdr>
    </w:div>
    <w:div w:id="333651778">
      <w:bodyDiv w:val="1"/>
      <w:marLeft w:val="0"/>
      <w:marRight w:val="0"/>
      <w:marTop w:val="0"/>
      <w:marBottom w:val="0"/>
      <w:divBdr>
        <w:top w:val="none" w:sz="0" w:space="0" w:color="auto"/>
        <w:left w:val="none" w:sz="0" w:space="0" w:color="auto"/>
        <w:bottom w:val="none" w:sz="0" w:space="0" w:color="auto"/>
        <w:right w:val="none" w:sz="0" w:space="0" w:color="auto"/>
      </w:divBdr>
    </w:div>
    <w:div w:id="338048225">
      <w:bodyDiv w:val="1"/>
      <w:marLeft w:val="0"/>
      <w:marRight w:val="0"/>
      <w:marTop w:val="0"/>
      <w:marBottom w:val="0"/>
      <w:divBdr>
        <w:top w:val="none" w:sz="0" w:space="0" w:color="auto"/>
        <w:left w:val="none" w:sz="0" w:space="0" w:color="auto"/>
        <w:bottom w:val="none" w:sz="0" w:space="0" w:color="auto"/>
        <w:right w:val="none" w:sz="0" w:space="0" w:color="auto"/>
      </w:divBdr>
    </w:div>
    <w:div w:id="338117303">
      <w:bodyDiv w:val="1"/>
      <w:marLeft w:val="0"/>
      <w:marRight w:val="0"/>
      <w:marTop w:val="0"/>
      <w:marBottom w:val="0"/>
      <w:divBdr>
        <w:top w:val="none" w:sz="0" w:space="0" w:color="auto"/>
        <w:left w:val="none" w:sz="0" w:space="0" w:color="auto"/>
        <w:bottom w:val="none" w:sz="0" w:space="0" w:color="auto"/>
        <w:right w:val="none" w:sz="0" w:space="0" w:color="auto"/>
      </w:divBdr>
    </w:div>
    <w:div w:id="340592963">
      <w:bodyDiv w:val="1"/>
      <w:marLeft w:val="0"/>
      <w:marRight w:val="0"/>
      <w:marTop w:val="0"/>
      <w:marBottom w:val="0"/>
      <w:divBdr>
        <w:top w:val="none" w:sz="0" w:space="0" w:color="auto"/>
        <w:left w:val="none" w:sz="0" w:space="0" w:color="auto"/>
        <w:bottom w:val="none" w:sz="0" w:space="0" w:color="auto"/>
        <w:right w:val="none" w:sz="0" w:space="0" w:color="auto"/>
      </w:divBdr>
    </w:div>
    <w:div w:id="353966424">
      <w:bodyDiv w:val="1"/>
      <w:marLeft w:val="0"/>
      <w:marRight w:val="0"/>
      <w:marTop w:val="0"/>
      <w:marBottom w:val="0"/>
      <w:divBdr>
        <w:top w:val="none" w:sz="0" w:space="0" w:color="auto"/>
        <w:left w:val="none" w:sz="0" w:space="0" w:color="auto"/>
        <w:bottom w:val="none" w:sz="0" w:space="0" w:color="auto"/>
        <w:right w:val="none" w:sz="0" w:space="0" w:color="auto"/>
      </w:divBdr>
    </w:div>
    <w:div w:id="457334301">
      <w:bodyDiv w:val="1"/>
      <w:marLeft w:val="0"/>
      <w:marRight w:val="0"/>
      <w:marTop w:val="0"/>
      <w:marBottom w:val="0"/>
      <w:divBdr>
        <w:top w:val="none" w:sz="0" w:space="0" w:color="auto"/>
        <w:left w:val="none" w:sz="0" w:space="0" w:color="auto"/>
        <w:bottom w:val="none" w:sz="0" w:space="0" w:color="auto"/>
        <w:right w:val="none" w:sz="0" w:space="0" w:color="auto"/>
      </w:divBdr>
    </w:div>
    <w:div w:id="467017390">
      <w:bodyDiv w:val="1"/>
      <w:marLeft w:val="0"/>
      <w:marRight w:val="0"/>
      <w:marTop w:val="0"/>
      <w:marBottom w:val="0"/>
      <w:divBdr>
        <w:top w:val="none" w:sz="0" w:space="0" w:color="auto"/>
        <w:left w:val="none" w:sz="0" w:space="0" w:color="auto"/>
        <w:bottom w:val="none" w:sz="0" w:space="0" w:color="auto"/>
        <w:right w:val="none" w:sz="0" w:space="0" w:color="auto"/>
      </w:divBdr>
    </w:div>
    <w:div w:id="523328252">
      <w:bodyDiv w:val="1"/>
      <w:marLeft w:val="0"/>
      <w:marRight w:val="0"/>
      <w:marTop w:val="0"/>
      <w:marBottom w:val="0"/>
      <w:divBdr>
        <w:top w:val="none" w:sz="0" w:space="0" w:color="auto"/>
        <w:left w:val="none" w:sz="0" w:space="0" w:color="auto"/>
        <w:bottom w:val="none" w:sz="0" w:space="0" w:color="auto"/>
        <w:right w:val="none" w:sz="0" w:space="0" w:color="auto"/>
      </w:divBdr>
    </w:div>
    <w:div w:id="535847245">
      <w:bodyDiv w:val="1"/>
      <w:marLeft w:val="0"/>
      <w:marRight w:val="0"/>
      <w:marTop w:val="0"/>
      <w:marBottom w:val="0"/>
      <w:divBdr>
        <w:top w:val="none" w:sz="0" w:space="0" w:color="auto"/>
        <w:left w:val="none" w:sz="0" w:space="0" w:color="auto"/>
        <w:bottom w:val="none" w:sz="0" w:space="0" w:color="auto"/>
        <w:right w:val="none" w:sz="0" w:space="0" w:color="auto"/>
      </w:divBdr>
    </w:div>
    <w:div w:id="581329898">
      <w:bodyDiv w:val="1"/>
      <w:marLeft w:val="0"/>
      <w:marRight w:val="0"/>
      <w:marTop w:val="0"/>
      <w:marBottom w:val="0"/>
      <w:divBdr>
        <w:top w:val="none" w:sz="0" w:space="0" w:color="auto"/>
        <w:left w:val="none" w:sz="0" w:space="0" w:color="auto"/>
        <w:bottom w:val="none" w:sz="0" w:space="0" w:color="auto"/>
        <w:right w:val="none" w:sz="0" w:space="0" w:color="auto"/>
      </w:divBdr>
    </w:div>
    <w:div w:id="606696806">
      <w:bodyDiv w:val="1"/>
      <w:marLeft w:val="0"/>
      <w:marRight w:val="0"/>
      <w:marTop w:val="0"/>
      <w:marBottom w:val="0"/>
      <w:divBdr>
        <w:top w:val="none" w:sz="0" w:space="0" w:color="auto"/>
        <w:left w:val="none" w:sz="0" w:space="0" w:color="auto"/>
        <w:bottom w:val="none" w:sz="0" w:space="0" w:color="auto"/>
        <w:right w:val="none" w:sz="0" w:space="0" w:color="auto"/>
      </w:divBdr>
    </w:div>
    <w:div w:id="639963844">
      <w:bodyDiv w:val="1"/>
      <w:marLeft w:val="0"/>
      <w:marRight w:val="0"/>
      <w:marTop w:val="0"/>
      <w:marBottom w:val="0"/>
      <w:divBdr>
        <w:top w:val="none" w:sz="0" w:space="0" w:color="auto"/>
        <w:left w:val="none" w:sz="0" w:space="0" w:color="auto"/>
        <w:bottom w:val="none" w:sz="0" w:space="0" w:color="auto"/>
        <w:right w:val="none" w:sz="0" w:space="0" w:color="auto"/>
      </w:divBdr>
    </w:div>
    <w:div w:id="656496192">
      <w:bodyDiv w:val="1"/>
      <w:marLeft w:val="0"/>
      <w:marRight w:val="0"/>
      <w:marTop w:val="0"/>
      <w:marBottom w:val="0"/>
      <w:divBdr>
        <w:top w:val="none" w:sz="0" w:space="0" w:color="auto"/>
        <w:left w:val="none" w:sz="0" w:space="0" w:color="auto"/>
        <w:bottom w:val="none" w:sz="0" w:space="0" w:color="auto"/>
        <w:right w:val="none" w:sz="0" w:space="0" w:color="auto"/>
      </w:divBdr>
    </w:div>
    <w:div w:id="657001642">
      <w:bodyDiv w:val="1"/>
      <w:marLeft w:val="0"/>
      <w:marRight w:val="0"/>
      <w:marTop w:val="0"/>
      <w:marBottom w:val="0"/>
      <w:divBdr>
        <w:top w:val="none" w:sz="0" w:space="0" w:color="auto"/>
        <w:left w:val="none" w:sz="0" w:space="0" w:color="auto"/>
        <w:bottom w:val="none" w:sz="0" w:space="0" w:color="auto"/>
        <w:right w:val="none" w:sz="0" w:space="0" w:color="auto"/>
      </w:divBdr>
    </w:div>
    <w:div w:id="661390609">
      <w:bodyDiv w:val="1"/>
      <w:marLeft w:val="0"/>
      <w:marRight w:val="0"/>
      <w:marTop w:val="0"/>
      <w:marBottom w:val="0"/>
      <w:divBdr>
        <w:top w:val="none" w:sz="0" w:space="0" w:color="auto"/>
        <w:left w:val="none" w:sz="0" w:space="0" w:color="auto"/>
        <w:bottom w:val="none" w:sz="0" w:space="0" w:color="auto"/>
        <w:right w:val="none" w:sz="0" w:space="0" w:color="auto"/>
      </w:divBdr>
    </w:div>
    <w:div w:id="663974396">
      <w:bodyDiv w:val="1"/>
      <w:marLeft w:val="0"/>
      <w:marRight w:val="0"/>
      <w:marTop w:val="0"/>
      <w:marBottom w:val="0"/>
      <w:divBdr>
        <w:top w:val="none" w:sz="0" w:space="0" w:color="auto"/>
        <w:left w:val="none" w:sz="0" w:space="0" w:color="auto"/>
        <w:bottom w:val="none" w:sz="0" w:space="0" w:color="auto"/>
        <w:right w:val="none" w:sz="0" w:space="0" w:color="auto"/>
      </w:divBdr>
    </w:div>
    <w:div w:id="687829153">
      <w:bodyDiv w:val="1"/>
      <w:marLeft w:val="0"/>
      <w:marRight w:val="0"/>
      <w:marTop w:val="0"/>
      <w:marBottom w:val="0"/>
      <w:divBdr>
        <w:top w:val="none" w:sz="0" w:space="0" w:color="auto"/>
        <w:left w:val="none" w:sz="0" w:space="0" w:color="auto"/>
        <w:bottom w:val="none" w:sz="0" w:space="0" w:color="auto"/>
        <w:right w:val="none" w:sz="0" w:space="0" w:color="auto"/>
      </w:divBdr>
    </w:div>
    <w:div w:id="689259650">
      <w:bodyDiv w:val="1"/>
      <w:marLeft w:val="0"/>
      <w:marRight w:val="0"/>
      <w:marTop w:val="0"/>
      <w:marBottom w:val="0"/>
      <w:divBdr>
        <w:top w:val="none" w:sz="0" w:space="0" w:color="auto"/>
        <w:left w:val="none" w:sz="0" w:space="0" w:color="auto"/>
        <w:bottom w:val="none" w:sz="0" w:space="0" w:color="auto"/>
        <w:right w:val="none" w:sz="0" w:space="0" w:color="auto"/>
      </w:divBdr>
    </w:div>
    <w:div w:id="789860542">
      <w:bodyDiv w:val="1"/>
      <w:marLeft w:val="0"/>
      <w:marRight w:val="0"/>
      <w:marTop w:val="0"/>
      <w:marBottom w:val="0"/>
      <w:divBdr>
        <w:top w:val="none" w:sz="0" w:space="0" w:color="auto"/>
        <w:left w:val="none" w:sz="0" w:space="0" w:color="auto"/>
        <w:bottom w:val="none" w:sz="0" w:space="0" w:color="auto"/>
        <w:right w:val="none" w:sz="0" w:space="0" w:color="auto"/>
      </w:divBdr>
    </w:div>
    <w:div w:id="841701906">
      <w:bodyDiv w:val="1"/>
      <w:marLeft w:val="0"/>
      <w:marRight w:val="0"/>
      <w:marTop w:val="0"/>
      <w:marBottom w:val="0"/>
      <w:divBdr>
        <w:top w:val="none" w:sz="0" w:space="0" w:color="auto"/>
        <w:left w:val="none" w:sz="0" w:space="0" w:color="auto"/>
        <w:bottom w:val="none" w:sz="0" w:space="0" w:color="auto"/>
        <w:right w:val="none" w:sz="0" w:space="0" w:color="auto"/>
      </w:divBdr>
    </w:div>
    <w:div w:id="848834352">
      <w:bodyDiv w:val="1"/>
      <w:marLeft w:val="0"/>
      <w:marRight w:val="0"/>
      <w:marTop w:val="0"/>
      <w:marBottom w:val="0"/>
      <w:divBdr>
        <w:top w:val="none" w:sz="0" w:space="0" w:color="auto"/>
        <w:left w:val="none" w:sz="0" w:space="0" w:color="auto"/>
        <w:bottom w:val="none" w:sz="0" w:space="0" w:color="auto"/>
        <w:right w:val="none" w:sz="0" w:space="0" w:color="auto"/>
      </w:divBdr>
    </w:div>
    <w:div w:id="852107918">
      <w:bodyDiv w:val="1"/>
      <w:marLeft w:val="0"/>
      <w:marRight w:val="0"/>
      <w:marTop w:val="0"/>
      <w:marBottom w:val="0"/>
      <w:divBdr>
        <w:top w:val="none" w:sz="0" w:space="0" w:color="auto"/>
        <w:left w:val="none" w:sz="0" w:space="0" w:color="auto"/>
        <w:bottom w:val="none" w:sz="0" w:space="0" w:color="auto"/>
        <w:right w:val="none" w:sz="0" w:space="0" w:color="auto"/>
      </w:divBdr>
    </w:div>
    <w:div w:id="1041443681">
      <w:bodyDiv w:val="1"/>
      <w:marLeft w:val="0"/>
      <w:marRight w:val="0"/>
      <w:marTop w:val="0"/>
      <w:marBottom w:val="0"/>
      <w:divBdr>
        <w:top w:val="none" w:sz="0" w:space="0" w:color="auto"/>
        <w:left w:val="none" w:sz="0" w:space="0" w:color="auto"/>
        <w:bottom w:val="none" w:sz="0" w:space="0" w:color="auto"/>
        <w:right w:val="none" w:sz="0" w:space="0" w:color="auto"/>
      </w:divBdr>
    </w:div>
    <w:div w:id="1247809701">
      <w:bodyDiv w:val="1"/>
      <w:marLeft w:val="0"/>
      <w:marRight w:val="0"/>
      <w:marTop w:val="0"/>
      <w:marBottom w:val="0"/>
      <w:divBdr>
        <w:top w:val="none" w:sz="0" w:space="0" w:color="auto"/>
        <w:left w:val="none" w:sz="0" w:space="0" w:color="auto"/>
        <w:bottom w:val="none" w:sz="0" w:space="0" w:color="auto"/>
        <w:right w:val="none" w:sz="0" w:space="0" w:color="auto"/>
      </w:divBdr>
    </w:div>
    <w:div w:id="1256787308">
      <w:bodyDiv w:val="1"/>
      <w:marLeft w:val="0"/>
      <w:marRight w:val="0"/>
      <w:marTop w:val="0"/>
      <w:marBottom w:val="0"/>
      <w:divBdr>
        <w:top w:val="none" w:sz="0" w:space="0" w:color="auto"/>
        <w:left w:val="none" w:sz="0" w:space="0" w:color="auto"/>
        <w:bottom w:val="none" w:sz="0" w:space="0" w:color="auto"/>
        <w:right w:val="none" w:sz="0" w:space="0" w:color="auto"/>
      </w:divBdr>
    </w:div>
    <w:div w:id="1281641816">
      <w:bodyDiv w:val="1"/>
      <w:marLeft w:val="0"/>
      <w:marRight w:val="0"/>
      <w:marTop w:val="0"/>
      <w:marBottom w:val="0"/>
      <w:divBdr>
        <w:top w:val="none" w:sz="0" w:space="0" w:color="auto"/>
        <w:left w:val="none" w:sz="0" w:space="0" w:color="auto"/>
        <w:bottom w:val="none" w:sz="0" w:space="0" w:color="auto"/>
        <w:right w:val="none" w:sz="0" w:space="0" w:color="auto"/>
      </w:divBdr>
    </w:div>
    <w:div w:id="1284337979">
      <w:bodyDiv w:val="1"/>
      <w:marLeft w:val="0"/>
      <w:marRight w:val="0"/>
      <w:marTop w:val="0"/>
      <w:marBottom w:val="0"/>
      <w:divBdr>
        <w:top w:val="none" w:sz="0" w:space="0" w:color="auto"/>
        <w:left w:val="none" w:sz="0" w:space="0" w:color="auto"/>
        <w:bottom w:val="none" w:sz="0" w:space="0" w:color="auto"/>
        <w:right w:val="none" w:sz="0" w:space="0" w:color="auto"/>
      </w:divBdr>
    </w:div>
    <w:div w:id="1343238267">
      <w:bodyDiv w:val="1"/>
      <w:marLeft w:val="0"/>
      <w:marRight w:val="0"/>
      <w:marTop w:val="0"/>
      <w:marBottom w:val="0"/>
      <w:divBdr>
        <w:top w:val="none" w:sz="0" w:space="0" w:color="auto"/>
        <w:left w:val="none" w:sz="0" w:space="0" w:color="auto"/>
        <w:bottom w:val="none" w:sz="0" w:space="0" w:color="auto"/>
        <w:right w:val="none" w:sz="0" w:space="0" w:color="auto"/>
      </w:divBdr>
    </w:div>
    <w:div w:id="1458065327">
      <w:bodyDiv w:val="1"/>
      <w:marLeft w:val="0"/>
      <w:marRight w:val="0"/>
      <w:marTop w:val="0"/>
      <w:marBottom w:val="0"/>
      <w:divBdr>
        <w:top w:val="none" w:sz="0" w:space="0" w:color="auto"/>
        <w:left w:val="none" w:sz="0" w:space="0" w:color="auto"/>
        <w:bottom w:val="none" w:sz="0" w:space="0" w:color="auto"/>
        <w:right w:val="none" w:sz="0" w:space="0" w:color="auto"/>
      </w:divBdr>
    </w:div>
    <w:div w:id="1464225461">
      <w:bodyDiv w:val="1"/>
      <w:marLeft w:val="0"/>
      <w:marRight w:val="0"/>
      <w:marTop w:val="0"/>
      <w:marBottom w:val="0"/>
      <w:divBdr>
        <w:top w:val="none" w:sz="0" w:space="0" w:color="auto"/>
        <w:left w:val="none" w:sz="0" w:space="0" w:color="auto"/>
        <w:bottom w:val="none" w:sz="0" w:space="0" w:color="auto"/>
        <w:right w:val="none" w:sz="0" w:space="0" w:color="auto"/>
      </w:divBdr>
    </w:div>
    <w:div w:id="1506557045">
      <w:bodyDiv w:val="1"/>
      <w:marLeft w:val="0"/>
      <w:marRight w:val="0"/>
      <w:marTop w:val="0"/>
      <w:marBottom w:val="0"/>
      <w:divBdr>
        <w:top w:val="none" w:sz="0" w:space="0" w:color="auto"/>
        <w:left w:val="none" w:sz="0" w:space="0" w:color="auto"/>
        <w:bottom w:val="none" w:sz="0" w:space="0" w:color="auto"/>
        <w:right w:val="none" w:sz="0" w:space="0" w:color="auto"/>
      </w:divBdr>
    </w:div>
    <w:div w:id="1509562587">
      <w:bodyDiv w:val="1"/>
      <w:marLeft w:val="0"/>
      <w:marRight w:val="0"/>
      <w:marTop w:val="0"/>
      <w:marBottom w:val="0"/>
      <w:divBdr>
        <w:top w:val="none" w:sz="0" w:space="0" w:color="auto"/>
        <w:left w:val="none" w:sz="0" w:space="0" w:color="auto"/>
        <w:bottom w:val="none" w:sz="0" w:space="0" w:color="auto"/>
        <w:right w:val="none" w:sz="0" w:space="0" w:color="auto"/>
      </w:divBdr>
    </w:div>
    <w:div w:id="1535002176">
      <w:bodyDiv w:val="1"/>
      <w:marLeft w:val="0"/>
      <w:marRight w:val="0"/>
      <w:marTop w:val="0"/>
      <w:marBottom w:val="0"/>
      <w:divBdr>
        <w:top w:val="none" w:sz="0" w:space="0" w:color="auto"/>
        <w:left w:val="none" w:sz="0" w:space="0" w:color="auto"/>
        <w:bottom w:val="none" w:sz="0" w:space="0" w:color="auto"/>
        <w:right w:val="none" w:sz="0" w:space="0" w:color="auto"/>
      </w:divBdr>
    </w:div>
    <w:div w:id="1583874702">
      <w:bodyDiv w:val="1"/>
      <w:marLeft w:val="0"/>
      <w:marRight w:val="0"/>
      <w:marTop w:val="0"/>
      <w:marBottom w:val="0"/>
      <w:divBdr>
        <w:top w:val="none" w:sz="0" w:space="0" w:color="auto"/>
        <w:left w:val="none" w:sz="0" w:space="0" w:color="auto"/>
        <w:bottom w:val="none" w:sz="0" w:space="0" w:color="auto"/>
        <w:right w:val="none" w:sz="0" w:space="0" w:color="auto"/>
      </w:divBdr>
    </w:div>
    <w:div w:id="1632636196">
      <w:bodyDiv w:val="1"/>
      <w:marLeft w:val="0"/>
      <w:marRight w:val="0"/>
      <w:marTop w:val="0"/>
      <w:marBottom w:val="0"/>
      <w:divBdr>
        <w:top w:val="none" w:sz="0" w:space="0" w:color="auto"/>
        <w:left w:val="none" w:sz="0" w:space="0" w:color="auto"/>
        <w:bottom w:val="none" w:sz="0" w:space="0" w:color="auto"/>
        <w:right w:val="none" w:sz="0" w:space="0" w:color="auto"/>
      </w:divBdr>
    </w:div>
    <w:div w:id="1679191024">
      <w:bodyDiv w:val="1"/>
      <w:marLeft w:val="0"/>
      <w:marRight w:val="0"/>
      <w:marTop w:val="0"/>
      <w:marBottom w:val="0"/>
      <w:divBdr>
        <w:top w:val="none" w:sz="0" w:space="0" w:color="auto"/>
        <w:left w:val="none" w:sz="0" w:space="0" w:color="auto"/>
        <w:bottom w:val="none" w:sz="0" w:space="0" w:color="auto"/>
        <w:right w:val="none" w:sz="0" w:space="0" w:color="auto"/>
      </w:divBdr>
    </w:div>
    <w:div w:id="1748921915">
      <w:bodyDiv w:val="1"/>
      <w:marLeft w:val="0"/>
      <w:marRight w:val="0"/>
      <w:marTop w:val="0"/>
      <w:marBottom w:val="0"/>
      <w:divBdr>
        <w:top w:val="none" w:sz="0" w:space="0" w:color="auto"/>
        <w:left w:val="none" w:sz="0" w:space="0" w:color="auto"/>
        <w:bottom w:val="none" w:sz="0" w:space="0" w:color="auto"/>
        <w:right w:val="none" w:sz="0" w:space="0" w:color="auto"/>
      </w:divBdr>
    </w:div>
    <w:div w:id="1809005405">
      <w:bodyDiv w:val="1"/>
      <w:marLeft w:val="0"/>
      <w:marRight w:val="0"/>
      <w:marTop w:val="0"/>
      <w:marBottom w:val="0"/>
      <w:divBdr>
        <w:top w:val="none" w:sz="0" w:space="0" w:color="auto"/>
        <w:left w:val="none" w:sz="0" w:space="0" w:color="auto"/>
        <w:bottom w:val="none" w:sz="0" w:space="0" w:color="auto"/>
        <w:right w:val="none" w:sz="0" w:space="0" w:color="auto"/>
      </w:divBdr>
    </w:div>
    <w:div w:id="1809086716">
      <w:bodyDiv w:val="1"/>
      <w:marLeft w:val="0"/>
      <w:marRight w:val="0"/>
      <w:marTop w:val="0"/>
      <w:marBottom w:val="0"/>
      <w:divBdr>
        <w:top w:val="none" w:sz="0" w:space="0" w:color="auto"/>
        <w:left w:val="none" w:sz="0" w:space="0" w:color="auto"/>
        <w:bottom w:val="none" w:sz="0" w:space="0" w:color="auto"/>
        <w:right w:val="none" w:sz="0" w:space="0" w:color="auto"/>
      </w:divBdr>
    </w:div>
    <w:div w:id="1820925812">
      <w:bodyDiv w:val="1"/>
      <w:marLeft w:val="0"/>
      <w:marRight w:val="0"/>
      <w:marTop w:val="0"/>
      <w:marBottom w:val="0"/>
      <w:divBdr>
        <w:top w:val="none" w:sz="0" w:space="0" w:color="auto"/>
        <w:left w:val="none" w:sz="0" w:space="0" w:color="auto"/>
        <w:bottom w:val="none" w:sz="0" w:space="0" w:color="auto"/>
        <w:right w:val="none" w:sz="0" w:space="0" w:color="auto"/>
      </w:divBdr>
    </w:div>
    <w:div w:id="1832674450">
      <w:bodyDiv w:val="1"/>
      <w:marLeft w:val="0"/>
      <w:marRight w:val="0"/>
      <w:marTop w:val="0"/>
      <w:marBottom w:val="0"/>
      <w:divBdr>
        <w:top w:val="none" w:sz="0" w:space="0" w:color="auto"/>
        <w:left w:val="none" w:sz="0" w:space="0" w:color="auto"/>
        <w:bottom w:val="none" w:sz="0" w:space="0" w:color="auto"/>
        <w:right w:val="none" w:sz="0" w:space="0" w:color="auto"/>
      </w:divBdr>
    </w:div>
    <w:div w:id="1891457481">
      <w:bodyDiv w:val="1"/>
      <w:marLeft w:val="0"/>
      <w:marRight w:val="0"/>
      <w:marTop w:val="0"/>
      <w:marBottom w:val="0"/>
      <w:divBdr>
        <w:top w:val="none" w:sz="0" w:space="0" w:color="auto"/>
        <w:left w:val="none" w:sz="0" w:space="0" w:color="auto"/>
        <w:bottom w:val="none" w:sz="0" w:space="0" w:color="auto"/>
        <w:right w:val="none" w:sz="0" w:space="0" w:color="auto"/>
      </w:divBdr>
    </w:div>
    <w:div w:id="1897626257">
      <w:bodyDiv w:val="1"/>
      <w:marLeft w:val="0"/>
      <w:marRight w:val="0"/>
      <w:marTop w:val="0"/>
      <w:marBottom w:val="0"/>
      <w:divBdr>
        <w:top w:val="none" w:sz="0" w:space="0" w:color="auto"/>
        <w:left w:val="none" w:sz="0" w:space="0" w:color="auto"/>
        <w:bottom w:val="none" w:sz="0" w:space="0" w:color="auto"/>
        <w:right w:val="none" w:sz="0" w:space="0" w:color="auto"/>
      </w:divBdr>
    </w:div>
    <w:div w:id="1925796323">
      <w:bodyDiv w:val="1"/>
      <w:marLeft w:val="0"/>
      <w:marRight w:val="0"/>
      <w:marTop w:val="0"/>
      <w:marBottom w:val="0"/>
      <w:divBdr>
        <w:top w:val="none" w:sz="0" w:space="0" w:color="auto"/>
        <w:left w:val="none" w:sz="0" w:space="0" w:color="auto"/>
        <w:bottom w:val="none" w:sz="0" w:space="0" w:color="auto"/>
        <w:right w:val="none" w:sz="0" w:space="0" w:color="auto"/>
      </w:divBdr>
    </w:div>
    <w:div w:id="1934779175">
      <w:bodyDiv w:val="1"/>
      <w:marLeft w:val="0"/>
      <w:marRight w:val="0"/>
      <w:marTop w:val="0"/>
      <w:marBottom w:val="0"/>
      <w:divBdr>
        <w:top w:val="none" w:sz="0" w:space="0" w:color="auto"/>
        <w:left w:val="none" w:sz="0" w:space="0" w:color="auto"/>
        <w:bottom w:val="none" w:sz="0" w:space="0" w:color="auto"/>
        <w:right w:val="none" w:sz="0" w:space="0" w:color="auto"/>
      </w:divBdr>
    </w:div>
    <w:div w:id="1946616515">
      <w:bodyDiv w:val="1"/>
      <w:marLeft w:val="0"/>
      <w:marRight w:val="0"/>
      <w:marTop w:val="0"/>
      <w:marBottom w:val="0"/>
      <w:divBdr>
        <w:top w:val="none" w:sz="0" w:space="0" w:color="auto"/>
        <w:left w:val="none" w:sz="0" w:space="0" w:color="auto"/>
        <w:bottom w:val="none" w:sz="0" w:space="0" w:color="auto"/>
        <w:right w:val="none" w:sz="0" w:space="0" w:color="auto"/>
      </w:divBdr>
    </w:div>
    <w:div w:id="1961106246">
      <w:bodyDiv w:val="1"/>
      <w:marLeft w:val="0"/>
      <w:marRight w:val="0"/>
      <w:marTop w:val="0"/>
      <w:marBottom w:val="0"/>
      <w:divBdr>
        <w:top w:val="none" w:sz="0" w:space="0" w:color="auto"/>
        <w:left w:val="none" w:sz="0" w:space="0" w:color="auto"/>
        <w:bottom w:val="none" w:sz="0" w:space="0" w:color="auto"/>
        <w:right w:val="none" w:sz="0" w:space="0" w:color="auto"/>
      </w:divBdr>
    </w:div>
    <w:div w:id="2003194731">
      <w:bodyDiv w:val="1"/>
      <w:marLeft w:val="0"/>
      <w:marRight w:val="0"/>
      <w:marTop w:val="0"/>
      <w:marBottom w:val="0"/>
      <w:divBdr>
        <w:top w:val="none" w:sz="0" w:space="0" w:color="auto"/>
        <w:left w:val="none" w:sz="0" w:space="0" w:color="auto"/>
        <w:bottom w:val="none" w:sz="0" w:space="0" w:color="auto"/>
        <w:right w:val="none" w:sz="0" w:space="0" w:color="auto"/>
      </w:divBdr>
    </w:div>
    <w:div w:id="2058359237">
      <w:bodyDiv w:val="1"/>
      <w:marLeft w:val="0"/>
      <w:marRight w:val="0"/>
      <w:marTop w:val="0"/>
      <w:marBottom w:val="0"/>
      <w:divBdr>
        <w:top w:val="none" w:sz="0" w:space="0" w:color="auto"/>
        <w:left w:val="none" w:sz="0" w:space="0" w:color="auto"/>
        <w:bottom w:val="none" w:sz="0" w:space="0" w:color="auto"/>
        <w:right w:val="none" w:sz="0" w:space="0" w:color="auto"/>
      </w:divBdr>
    </w:div>
    <w:div w:id="2078627293">
      <w:bodyDiv w:val="1"/>
      <w:marLeft w:val="0"/>
      <w:marRight w:val="0"/>
      <w:marTop w:val="0"/>
      <w:marBottom w:val="0"/>
      <w:divBdr>
        <w:top w:val="none" w:sz="0" w:space="0" w:color="auto"/>
        <w:left w:val="none" w:sz="0" w:space="0" w:color="auto"/>
        <w:bottom w:val="none" w:sz="0" w:space="0" w:color="auto"/>
        <w:right w:val="none" w:sz="0" w:space="0" w:color="auto"/>
      </w:divBdr>
    </w:div>
    <w:div w:id="2117210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ekast.mil.intra/Records/ArchiefLijn/11/DG%20H&amp;WB/2025/20250120_BR_25-00011242-Implementatie%20tabaksbeleid%20%E2%80%93%20Impl%C3%A9mentation%20politique%20du%20tabagisme.docx" TargetMode="Externa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units.mil.intra/sites/DGHWB/SIPPT_IDPBW_Risk_Management/LDPBW_SLPPT8/Templates/Template_INVENTARISATIE%20PMGE_2025.xlsx"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ts.mil.intra/sites/DGHWB/SIPPT_IDPBW_Risk_Management/LDPBW_SLPPT8/Templates/Inventarisatie%20arbeidsmiddelen.xl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shpapps.mil.intra/sites/EDR/Publications/DGMR-SPS-PRPER-PMRS-001_N_E005_R000.docx?web=1" TargetMode="External"/><Relationship Id="rId4" Type="http://schemas.openxmlformats.org/officeDocument/2006/relationships/styles" Target="styles.xml"/><Relationship Id="rId9" Type="http://schemas.openxmlformats.org/officeDocument/2006/relationships/hyperlink" Target="https://shpapps.mil.intra/sites/EDR/Publications/DGMR-SPS-PRPER-PRMW-002_N_E001_R000.pdf?web=1"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Props1.xml><?xml version="1.0" encoding="utf-8"?>
<ds:datastoreItem xmlns:ds="http://schemas.openxmlformats.org/officeDocument/2006/customXml" ds:itemID="{17638912-31B3-42B6-BB48-55C15958E946}">
  <ds:schemaRefs>
    <ds:schemaRef ds:uri="http://schemas.microsoft.com/sharepoint/v3/contenttype/forms"/>
  </ds:schemaRefs>
</ds:datastoreItem>
</file>

<file path=customXml/itemProps2.xml><?xml version="1.0" encoding="utf-8"?>
<ds:datastoreItem xmlns:ds="http://schemas.openxmlformats.org/officeDocument/2006/customXml" ds:itemID="{386A8F15-CB90-414A-A642-A2C1EDB088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D42AC0-BAF4-4599-A544-AE0D10FA36AF}">
  <ds:schemaRefs>
    <ds:schemaRef ds:uri="http://schemas.microsoft.com/office/2006/metadata/properties"/>
    <ds:schemaRef ds:uri="http://schemas.microsoft.com/office/infopath/2007/PartnerControls"/>
    <ds:schemaRef ds:uri="52261be2-bfcd-4f91-a1cf-c50889a21321"/>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12</Pages>
  <Words>1342</Words>
  <Characters>7382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LPP-PLP_Luik-Volet-A_N-F</vt:lpstr>
    </vt:vector>
  </TitlesOfParts>
  <Company>Belgian Defense</Company>
  <LinksUpToDate>false</LinksUpToDate>
  <CharactersWithSpaces>8707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LPP-PLP_Luik-Volet-A_N-F</dc:title>
  <dc:creator>Choubane Housene</dc:creator>
  <cp:lastModifiedBy>Vantieghem Stijn</cp:lastModifiedBy>
  <cp:revision>10</cp:revision>
  <dcterms:created xsi:type="dcterms:W3CDTF">2024-02-23T09:38:00Z</dcterms:created>
  <dcterms:modified xsi:type="dcterms:W3CDTF">2025-03-13T08:11:00Z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0x0101006A397016A28336468FE79962367A418A</vt:lpwstr>
  </property>
</Properties>
</file>