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3063" w:type="dxa"/>
        <w:jc w:val="center"/>
        <w:tblLook w:val="04A0" w:firstRow="1" w:lastRow="0" w:firstColumn="1" w:lastColumn="0" w:noHBand="0" w:noVBand="1"/>
      </w:tblPr>
      <w:tblGrid>
        <w:gridCol w:w="13063"/>
      </w:tblGrid>
      <w:tr w:rsidR="002F0648" w:rsidRPr="00D009D0" w14:paraId="59CEDC29" w14:textId="77777777" w:rsidTr="002F0648">
        <w:trPr>
          <w:trHeight w:val="1605"/>
          <w:jc w:val="center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E7BD896" w14:textId="77777777" w:rsidR="002F0648" w:rsidRDefault="002F0648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</w:pP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t>PLAN LOCAL DE PRÉVENTION (PLP)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Pr="00E300CB">
              <w:rPr>
                <w:rFonts w:ascii="Arial" w:eastAsia="Times New Roman" w:hAnsi="Arial" w:cs="Arial"/>
                <w:b/>
                <w:bCs/>
                <w:sz w:val="40"/>
                <w:szCs w:val="40"/>
                <w:lang w:val="fr-BE"/>
              </w:rPr>
              <w:t>VOLET A</w:t>
            </w:r>
            <w:r w:rsidRPr="00E300CB">
              <w:rPr>
                <w:rFonts w:ascii="Arial" w:eastAsia="Times New Roman" w:hAnsi="Arial" w:cs="Arial"/>
                <w:sz w:val="40"/>
                <w:szCs w:val="40"/>
                <w:lang w:val="fr-BE"/>
              </w:rPr>
              <w:br/>
            </w:r>
            <w:r w:rsidR="004E100A"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  <w:t>ANNÉE 202</w:t>
            </w:r>
            <w:r w:rsidR="00D009D0">
              <w:rPr>
                <w:rFonts w:ascii="Arial" w:eastAsia="Times New Roman" w:hAnsi="Arial" w:cs="Arial"/>
                <w:sz w:val="40"/>
                <w:szCs w:val="40"/>
                <w:u w:val="single"/>
                <w:lang w:val="fr-BE"/>
              </w:rPr>
              <w:t>5</w:t>
            </w:r>
          </w:p>
          <w:p w14:paraId="78F13D70" w14:textId="2FF59207" w:rsidR="00D009D0" w:rsidRPr="00E300CB" w:rsidRDefault="00D009D0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40"/>
                <w:szCs w:val="40"/>
                <w:lang w:val="fr-BE"/>
              </w:rPr>
            </w:pPr>
          </w:p>
        </w:tc>
      </w:tr>
      <w:tr w:rsidR="002F0648" w:rsidRPr="00E300CB" w14:paraId="2340B878" w14:textId="77777777" w:rsidTr="002F0648">
        <w:trPr>
          <w:trHeight w:val="349"/>
          <w:jc w:val="center"/>
        </w:trPr>
        <w:tc>
          <w:tcPr>
            <w:tcW w:w="1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E0EF14" w14:textId="77777777" w:rsidR="002F0648" w:rsidRPr="00DB49D1" w:rsidRDefault="00DB49D1" w:rsidP="00ED44DD">
            <w:pPr>
              <w:spacing w:after="0" w:line="240" w:lineRule="auto"/>
              <w:rPr>
                <w:rFonts w:ascii="Arial" w:eastAsia="Times New Roman" w:hAnsi="Arial" w:cs="Arial"/>
                <w:sz w:val="32"/>
                <w:szCs w:val="32"/>
                <w:lang w:val="fr-BE"/>
              </w:rPr>
            </w:pPr>
            <w:r>
              <w:rPr>
                <w:rFonts w:ascii="Arial" w:eastAsia="Times New Roman" w:hAnsi="Arial" w:cs="Arial"/>
                <w:sz w:val="32"/>
                <w:szCs w:val="32"/>
                <w:lang w:val="fr-BE"/>
              </w:rPr>
              <w:t>ORGANISME : DG Strat Com</w:t>
            </w:r>
          </w:p>
        </w:tc>
      </w:tr>
    </w:tbl>
    <w:p w14:paraId="04F1A425" w14:textId="77777777" w:rsidR="00922E3B" w:rsidRDefault="00922E3B" w:rsidP="002F0648">
      <w:pPr>
        <w:jc w:val="center"/>
      </w:pPr>
    </w:p>
    <w:p w14:paraId="4532DD08" w14:textId="77777777" w:rsidR="002F0648" w:rsidRDefault="002F0648" w:rsidP="002F0648">
      <w:pPr>
        <w:jc w:val="center"/>
      </w:pPr>
    </w:p>
    <w:p w14:paraId="4B566195" w14:textId="77777777" w:rsidR="002F0648" w:rsidRPr="00DB49D1" w:rsidRDefault="002F0648" w:rsidP="002F0648">
      <w:pPr>
        <w:jc w:val="center"/>
        <w:rPr>
          <w:lang w:val="fr-BE"/>
        </w:rPr>
      </w:pPr>
    </w:p>
    <w:p w14:paraId="4BEA7DA0" w14:textId="77777777" w:rsidR="00C45945" w:rsidRPr="00DB49D1" w:rsidRDefault="00C45945">
      <w:pPr>
        <w:spacing w:after="160" w:line="259" w:lineRule="auto"/>
        <w:rPr>
          <w:lang w:val="fr-BE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6521"/>
        <w:gridCol w:w="3827"/>
        <w:gridCol w:w="1559"/>
        <w:gridCol w:w="1479"/>
      </w:tblGrid>
      <w:tr w:rsidR="00C45945" w:rsidRPr="005E0226" w14:paraId="6B60A05E" w14:textId="77777777" w:rsidTr="00ED44DD">
        <w:trPr>
          <w:jc w:val="center"/>
        </w:trPr>
        <w:tc>
          <w:tcPr>
            <w:tcW w:w="13948" w:type="dxa"/>
            <w:gridSpan w:val="5"/>
            <w:vAlign w:val="center"/>
          </w:tcPr>
          <w:p w14:paraId="7DE23D8F" w14:textId="77777777" w:rsidR="00C45945" w:rsidRPr="00842A9D" w:rsidRDefault="00842A9D" w:rsidP="00ED44DD">
            <w:pPr>
              <w:rPr>
                <w:b/>
                <w:sz w:val="36"/>
                <w:szCs w:val="36"/>
                <w:lang w:val="fr-BE"/>
              </w:rPr>
            </w:pPr>
            <w:bookmarkStart w:id="0" w:name="_Toc54616991"/>
            <w:r w:rsidRPr="00842A9D">
              <w:rPr>
                <w:b/>
                <w:sz w:val="36"/>
                <w:szCs w:val="36"/>
                <w:lang w:val="fr-BE"/>
              </w:rPr>
              <w:t>21-MR-01 – Sécurité incendie</w:t>
            </w:r>
            <w:bookmarkEnd w:id="0"/>
          </w:p>
        </w:tc>
      </w:tr>
      <w:tr w:rsidR="00C45945" w14:paraId="6A4CE57A" w14:textId="77777777" w:rsidTr="00ED44DD">
        <w:trPr>
          <w:trHeight w:val="281"/>
          <w:jc w:val="center"/>
        </w:trPr>
        <w:tc>
          <w:tcPr>
            <w:tcW w:w="562" w:type="dxa"/>
            <w:vAlign w:val="bottom"/>
          </w:tcPr>
          <w:p w14:paraId="74F51514" w14:textId="77777777"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14:paraId="7936A5DC" w14:textId="77777777"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827" w:type="dxa"/>
            <w:vAlign w:val="bottom"/>
          </w:tcPr>
          <w:p w14:paraId="4085E408" w14:textId="77777777"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559" w:type="dxa"/>
            <w:vAlign w:val="bottom"/>
          </w:tcPr>
          <w:p w14:paraId="6B89CB2A" w14:textId="77777777" w:rsidR="00C45945" w:rsidRPr="002F0648" w:rsidRDefault="00C45945" w:rsidP="00ED44DD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79" w:type="dxa"/>
            <w:vAlign w:val="bottom"/>
          </w:tcPr>
          <w:p w14:paraId="2043F64F" w14:textId="77777777" w:rsidR="00C45945" w:rsidRPr="002F0648" w:rsidRDefault="00DB49D1" w:rsidP="00ED44DD">
            <w:pPr>
              <w:jc w:val="center"/>
              <w:rPr>
                <w:b/>
              </w:rPr>
            </w:pPr>
            <w:r>
              <w:rPr>
                <w:b/>
              </w:rPr>
              <w:t>statut</w:t>
            </w:r>
          </w:p>
        </w:tc>
      </w:tr>
      <w:tr w:rsidR="00C45945" w14:paraId="36704A8B" w14:textId="77777777" w:rsidTr="00ED44DD">
        <w:trPr>
          <w:jc w:val="center"/>
        </w:trPr>
        <w:tc>
          <w:tcPr>
            <w:tcW w:w="562" w:type="dxa"/>
            <w:vAlign w:val="center"/>
          </w:tcPr>
          <w:p w14:paraId="230C5CAD" w14:textId="77777777"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14:paraId="2C4C2D25" w14:textId="77777777" w:rsidR="00C45945" w:rsidRPr="00E300CB" w:rsidRDefault="00842A9D" w:rsidP="00ED44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Informer</w:t>
            </w:r>
          </w:p>
        </w:tc>
        <w:tc>
          <w:tcPr>
            <w:tcW w:w="3827" w:type="dxa"/>
            <w:vAlign w:val="center"/>
          </w:tcPr>
          <w:p w14:paraId="016CA52F" w14:textId="77777777"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CO, AsPrev</w:t>
            </w:r>
            <w:r w:rsidR="00E9445C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, coordinateur incendie</w:t>
            </w:r>
          </w:p>
        </w:tc>
        <w:tc>
          <w:tcPr>
            <w:tcW w:w="1559" w:type="dxa"/>
            <w:vAlign w:val="center"/>
          </w:tcPr>
          <w:p w14:paraId="4009AD27" w14:textId="77777777"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AsPrev</w:t>
            </w:r>
            <w:r w:rsidR="001E6F49">
              <w:rPr>
                <w:rFonts w:ascii="Arial" w:eastAsia="Times New Roman" w:hAnsi="Arial" w:cs="Arial"/>
                <w:sz w:val="18"/>
                <w:szCs w:val="18"/>
              </w:rPr>
              <w:t xml:space="preserve"> POC Incendie</w:t>
            </w:r>
          </w:p>
        </w:tc>
        <w:tc>
          <w:tcPr>
            <w:tcW w:w="1479" w:type="dxa"/>
            <w:vAlign w:val="center"/>
          </w:tcPr>
          <w:p w14:paraId="4E448A09" w14:textId="77777777"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C45945" w:rsidRPr="00842A9D" w14:paraId="7F104246" w14:textId="77777777" w:rsidTr="00ED44DD">
        <w:trPr>
          <w:jc w:val="center"/>
        </w:trPr>
        <w:tc>
          <w:tcPr>
            <w:tcW w:w="562" w:type="dxa"/>
            <w:vAlign w:val="center"/>
          </w:tcPr>
          <w:p w14:paraId="0CE89715" w14:textId="77777777"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521" w:type="dxa"/>
            <w:vAlign w:val="center"/>
          </w:tcPr>
          <w:p w14:paraId="51F8B946" w14:textId="77777777" w:rsidR="00C45945" w:rsidRPr="00E300CB" w:rsidRDefault="00842A9D" w:rsidP="00ED44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Ai</w:t>
            </w:r>
            <w:r w:rsidR="00D903B0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der à la rédaction du PIU du quartier</w:t>
            </w:r>
          </w:p>
        </w:tc>
        <w:tc>
          <w:tcPr>
            <w:tcW w:w="3827" w:type="dxa"/>
            <w:vAlign w:val="center"/>
          </w:tcPr>
          <w:p w14:paraId="4DE8988E" w14:textId="77777777" w:rsidR="00C45945" w:rsidRPr="00E300CB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Collaborateur EM Bien-Etre, AsPrev</w:t>
            </w:r>
          </w:p>
        </w:tc>
        <w:tc>
          <w:tcPr>
            <w:tcW w:w="1559" w:type="dxa"/>
            <w:vAlign w:val="center"/>
          </w:tcPr>
          <w:p w14:paraId="6F316F87" w14:textId="77777777"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</w:t>
            </w:r>
          </w:p>
        </w:tc>
        <w:tc>
          <w:tcPr>
            <w:tcW w:w="1479" w:type="dxa"/>
            <w:vAlign w:val="center"/>
          </w:tcPr>
          <w:p w14:paraId="5690761E" w14:textId="77777777"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</w:t>
            </w:r>
          </w:p>
        </w:tc>
      </w:tr>
      <w:tr w:rsidR="00C45945" w:rsidRPr="00842A9D" w14:paraId="341E3C24" w14:textId="77777777" w:rsidTr="00ED44DD">
        <w:trPr>
          <w:jc w:val="center"/>
        </w:trPr>
        <w:tc>
          <w:tcPr>
            <w:tcW w:w="562" w:type="dxa"/>
            <w:vAlign w:val="center"/>
          </w:tcPr>
          <w:p w14:paraId="2DCB6E6B" w14:textId="77777777"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  <w:t>3</w:t>
            </w:r>
          </w:p>
        </w:tc>
        <w:tc>
          <w:tcPr>
            <w:tcW w:w="6521" w:type="dxa"/>
            <w:vAlign w:val="center"/>
          </w:tcPr>
          <w:p w14:paraId="7057C36E" w14:textId="77777777" w:rsidR="00C45945" w:rsidRPr="00E300CB" w:rsidRDefault="00842A9D" w:rsidP="00ED44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Tester les procédures d’évacuation</w:t>
            </w:r>
          </w:p>
        </w:tc>
        <w:tc>
          <w:tcPr>
            <w:tcW w:w="3827" w:type="dxa"/>
            <w:vAlign w:val="center"/>
          </w:tcPr>
          <w:p w14:paraId="71F13484" w14:textId="77777777"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proofErr w:type="gram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SLPPT,AsPrev</w:t>
            </w:r>
            <w:proofErr w:type="gramEnd"/>
            <w:r w:rsidR="00E9445C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, coordinateur incendie</w:t>
            </w:r>
          </w:p>
        </w:tc>
        <w:tc>
          <w:tcPr>
            <w:tcW w:w="1559" w:type="dxa"/>
            <w:vAlign w:val="center"/>
          </w:tcPr>
          <w:p w14:paraId="4D7898F9" w14:textId="77777777"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</w:t>
            </w:r>
          </w:p>
        </w:tc>
        <w:tc>
          <w:tcPr>
            <w:tcW w:w="1479" w:type="dxa"/>
            <w:vAlign w:val="center"/>
          </w:tcPr>
          <w:p w14:paraId="26916D63" w14:textId="77777777" w:rsidR="00C45945" w:rsidRPr="00842A9D" w:rsidRDefault="00842A9D" w:rsidP="00ED44D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Minimum annuel</w:t>
            </w:r>
          </w:p>
        </w:tc>
      </w:tr>
    </w:tbl>
    <w:p w14:paraId="06F60E5E" w14:textId="77777777" w:rsidR="002F0648" w:rsidRPr="00842A9D" w:rsidRDefault="002F0648">
      <w:pPr>
        <w:spacing w:after="160" w:line="259" w:lineRule="auto"/>
        <w:rPr>
          <w:lang w:val="fr-BE"/>
        </w:rPr>
      </w:pPr>
    </w:p>
    <w:tbl>
      <w:tblPr>
        <w:tblStyle w:val="TableGrid"/>
        <w:tblpPr w:leftFromText="141" w:rightFromText="141" w:vertAnchor="text" w:horzAnchor="margin" w:tblpXSpec="center" w:tblpY="91"/>
        <w:tblW w:w="0" w:type="auto"/>
        <w:tblLook w:val="04A0" w:firstRow="1" w:lastRow="0" w:firstColumn="1" w:lastColumn="0" w:noHBand="0" w:noVBand="1"/>
      </w:tblPr>
      <w:tblGrid>
        <w:gridCol w:w="562"/>
        <w:gridCol w:w="6521"/>
        <w:gridCol w:w="3827"/>
        <w:gridCol w:w="1559"/>
        <w:gridCol w:w="1479"/>
      </w:tblGrid>
      <w:tr w:rsidR="00B715C0" w:rsidRPr="00D009D0" w14:paraId="000EA55C" w14:textId="77777777" w:rsidTr="00B715C0">
        <w:tc>
          <w:tcPr>
            <w:tcW w:w="13948" w:type="dxa"/>
            <w:gridSpan w:val="5"/>
            <w:vAlign w:val="center"/>
          </w:tcPr>
          <w:p w14:paraId="2891E518" w14:textId="77777777" w:rsidR="00B715C0" w:rsidRPr="00842A9D" w:rsidRDefault="00B715C0" w:rsidP="00B715C0">
            <w:pPr>
              <w:rPr>
                <w:b/>
                <w:sz w:val="36"/>
                <w:szCs w:val="36"/>
                <w:lang w:val="fr-BE"/>
              </w:rPr>
            </w:pPr>
            <w:r w:rsidRPr="00D227DC">
              <w:rPr>
                <w:b/>
                <w:sz w:val="36"/>
                <w:szCs w:val="36"/>
                <w:lang w:val="fr-BE"/>
              </w:rPr>
              <w:t>21-MR-04 – Identification et évaluation des risques des agents cancérigènes, mutagènes et reprotoxiques (CMR)</w:t>
            </w:r>
          </w:p>
        </w:tc>
      </w:tr>
      <w:tr w:rsidR="00B715C0" w14:paraId="61A339D2" w14:textId="77777777" w:rsidTr="00B715C0">
        <w:trPr>
          <w:trHeight w:val="281"/>
        </w:trPr>
        <w:tc>
          <w:tcPr>
            <w:tcW w:w="562" w:type="dxa"/>
            <w:vAlign w:val="bottom"/>
          </w:tcPr>
          <w:p w14:paraId="4CEA7384" w14:textId="77777777" w:rsidR="00B715C0" w:rsidRPr="002F0648" w:rsidRDefault="00B715C0" w:rsidP="00B715C0">
            <w:pPr>
              <w:jc w:val="center"/>
              <w:rPr>
                <w:b/>
              </w:rPr>
            </w:pPr>
            <w:r w:rsidRPr="002F0648">
              <w:rPr>
                <w:b/>
              </w:rPr>
              <w:t>N°</w:t>
            </w:r>
          </w:p>
        </w:tc>
        <w:tc>
          <w:tcPr>
            <w:tcW w:w="6521" w:type="dxa"/>
            <w:vAlign w:val="bottom"/>
          </w:tcPr>
          <w:p w14:paraId="595E7887" w14:textId="77777777" w:rsidR="00B715C0" w:rsidRPr="002F0648" w:rsidRDefault="00B715C0" w:rsidP="00B715C0">
            <w:pPr>
              <w:jc w:val="center"/>
              <w:rPr>
                <w:b/>
              </w:rPr>
            </w:pPr>
            <w:r w:rsidRPr="002F0648">
              <w:rPr>
                <w:b/>
              </w:rPr>
              <w:t>Activités / Mission</w:t>
            </w:r>
          </w:p>
        </w:tc>
        <w:tc>
          <w:tcPr>
            <w:tcW w:w="3827" w:type="dxa"/>
            <w:vAlign w:val="bottom"/>
          </w:tcPr>
          <w:p w14:paraId="1842B7E6" w14:textId="77777777" w:rsidR="00B715C0" w:rsidRPr="002F0648" w:rsidRDefault="00B715C0" w:rsidP="00B715C0">
            <w:pPr>
              <w:jc w:val="center"/>
              <w:rPr>
                <w:b/>
              </w:rPr>
            </w:pPr>
            <w:r w:rsidRPr="002F0648">
              <w:rPr>
                <w:b/>
              </w:rPr>
              <w:t>Moyens (Mat, Pers, Budget)</w:t>
            </w:r>
          </w:p>
        </w:tc>
        <w:tc>
          <w:tcPr>
            <w:tcW w:w="1559" w:type="dxa"/>
            <w:vAlign w:val="bottom"/>
          </w:tcPr>
          <w:p w14:paraId="5295B8C3" w14:textId="77777777" w:rsidR="00B715C0" w:rsidRPr="002F0648" w:rsidRDefault="00B715C0" w:rsidP="00B715C0">
            <w:pPr>
              <w:jc w:val="center"/>
              <w:rPr>
                <w:b/>
              </w:rPr>
            </w:pPr>
            <w:r w:rsidRPr="002F0648">
              <w:rPr>
                <w:b/>
              </w:rPr>
              <w:t>Responsables</w:t>
            </w:r>
          </w:p>
        </w:tc>
        <w:tc>
          <w:tcPr>
            <w:tcW w:w="1479" w:type="dxa"/>
            <w:vAlign w:val="bottom"/>
          </w:tcPr>
          <w:p w14:paraId="54DDF23F" w14:textId="77777777" w:rsidR="00B715C0" w:rsidRPr="002F0648" w:rsidRDefault="00B715C0" w:rsidP="00B715C0">
            <w:pPr>
              <w:jc w:val="center"/>
              <w:rPr>
                <w:b/>
              </w:rPr>
            </w:pPr>
            <w:r>
              <w:rPr>
                <w:b/>
              </w:rPr>
              <w:t>statut</w:t>
            </w:r>
          </w:p>
        </w:tc>
      </w:tr>
      <w:tr w:rsidR="00B715C0" w14:paraId="1DBF58EA" w14:textId="77777777" w:rsidTr="00B715C0">
        <w:tc>
          <w:tcPr>
            <w:tcW w:w="562" w:type="dxa"/>
            <w:vAlign w:val="center"/>
          </w:tcPr>
          <w:p w14:paraId="4DEE0C73" w14:textId="77777777" w:rsidR="00B715C0" w:rsidRPr="00E300CB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6521" w:type="dxa"/>
            <w:vAlign w:val="center"/>
          </w:tcPr>
          <w:p w14:paraId="4060657A" w14:textId="77777777" w:rsidR="00B715C0" w:rsidRPr="00E300CB" w:rsidRDefault="00B715C0" w:rsidP="00B715C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1E6F49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Cartographie de la problématique CMR (Inventaire des expositions prioritaires par agents et / ou activités en fonction de l'impact)</w:t>
            </w:r>
          </w:p>
        </w:tc>
        <w:tc>
          <w:tcPr>
            <w:tcW w:w="3827" w:type="dxa"/>
            <w:vAlign w:val="center"/>
          </w:tcPr>
          <w:p w14:paraId="4D21E105" w14:textId="77777777" w:rsidR="00B715C0" w:rsidRPr="00E300CB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SLPPT, AsPrev</w:t>
            </w:r>
          </w:p>
        </w:tc>
        <w:tc>
          <w:tcPr>
            <w:tcW w:w="1559" w:type="dxa"/>
            <w:vAlign w:val="center"/>
          </w:tcPr>
          <w:p w14:paraId="27C265A5" w14:textId="77777777" w:rsidR="00B715C0" w:rsidRPr="00E300CB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AsPrev</w:t>
            </w:r>
          </w:p>
        </w:tc>
        <w:tc>
          <w:tcPr>
            <w:tcW w:w="1479" w:type="dxa"/>
            <w:vAlign w:val="center"/>
          </w:tcPr>
          <w:p w14:paraId="67C222D6" w14:textId="77777777" w:rsidR="00B715C0" w:rsidRPr="00E300CB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Continu</w:t>
            </w:r>
          </w:p>
        </w:tc>
      </w:tr>
      <w:tr w:rsidR="00B715C0" w:rsidRPr="00842A9D" w14:paraId="21D86E3B" w14:textId="77777777" w:rsidTr="00B715C0">
        <w:tc>
          <w:tcPr>
            <w:tcW w:w="562" w:type="dxa"/>
            <w:vAlign w:val="center"/>
          </w:tcPr>
          <w:p w14:paraId="50C2D56F" w14:textId="77777777" w:rsidR="00B715C0" w:rsidRPr="00E300CB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6521" w:type="dxa"/>
            <w:vAlign w:val="center"/>
          </w:tcPr>
          <w:p w14:paraId="5D82E7A7" w14:textId="77777777" w:rsidR="00B715C0" w:rsidRPr="00E300CB" w:rsidRDefault="00B715C0" w:rsidP="00B715C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1E6F49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Systématiser la détection de nouvelles expositions potentielles dues aux agents achetés</w:t>
            </w:r>
          </w:p>
        </w:tc>
        <w:tc>
          <w:tcPr>
            <w:tcW w:w="3827" w:type="dxa"/>
            <w:vAlign w:val="center"/>
          </w:tcPr>
          <w:p w14:paraId="01FDD3D4" w14:textId="77777777" w:rsidR="00B715C0" w:rsidRPr="00E300CB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proofErr w:type="gram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SLPPT,Asprev</w:t>
            </w:r>
            <w:proofErr w:type="gramEnd"/>
          </w:p>
        </w:tc>
        <w:tc>
          <w:tcPr>
            <w:tcW w:w="1559" w:type="dxa"/>
            <w:vAlign w:val="center"/>
          </w:tcPr>
          <w:p w14:paraId="01B41D8C" w14:textId="77777777" w:rsidR="00B715C0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</w:t>
            </w:r>
          </w:p>
          <w:p w14:paraId="75DE39CF" w14:textId="77777777" w:rsidR="00B715C0" w:rsidRPr="00842A9D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AsPrev</w:t>
            </w:r>
          </w:p>
        </w:tc>
        <w:tc>
          <w:tcPr>
            <w:tcW w:w="1479" w:type="dxa"/>
            <w:vAlign w:val="center"/>
          </w:tcPr>
          <w:p w14:paraId="695CA2A4" w14:textId="77777777" w:rsidR="00B715C0" w:rsidRPr="00842A9D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</w:t>
            </w:r>
          </w:p>
        </w:tc>
      </w:tr>
      <w:tr w:rsidR="00B715C0" w:rsidRPr="00842A9D" w14:paraId="18EFF45A" w14:textId="77777777" w:rsidTr="00B715C0">
        <w:tc>
          <w:tcPr>
            <w:tcW w:w="562" w:type="dxa"/>
            <w:vAlign w:val="center"/>
          </w:tcPr>
          <w:p w14:paraId="0709A28E" w14:textId="77777777" w:rsidR="00B715C0" w:rsidRPr="00842A9D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fr-BE"/>
              </w:rPr>
              <w:t>3</w:t>
            </w:r>
          </w:p>
        </w:tc>
        <w:tc>
          <w:tcPr>
            <w:tcW w:w="6521" w:type="dxa"/>
            <w:vAlign w:val="center"/>
          </w:tcPr>
          <w:p w14:paraId="17ADE240" w14:textId="77777777" w:rsidR="00B715C0" w:rsidRPr="00E300CB" w:rsidRDefault="00B715C0" w:rsidP="00B715C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 w:rsidRPr="001E6F49"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Systématiser l'évaluation des risques à un échelon le plus bas possible (approche à plusieurs niveaux)</w:t>
            </w:r>
          </w:p>
        </w:tc>
        <w:tc>
          <w:tcPr>
            <w:tcW w:w="3827" w:type="dxa"/>
            <w:vAlign w:val="center"/>
          </w:tcPr>
          <w:p w14:paraId="04CD81BA" w14:textId="77777777" w:rsidR="00B715C0" w:rsidRPr="00842A9D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SLPPT AsPrev</w:t>
            </w:r>
          </w:p>
        </w:tc>
        <w:tc>
          <w:tcPr>
            <w:tcW w:w="1559" w:type="dxa"/>
            <w:vAlign w:val="center"/>
          </w:tcPr>
          <w:p w14:paraId="5AF67331" w14:textId="77777777" w:rsidR="00B715C0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</w:t>
            </w:r>
          </w:p>
          <w:p w14:paraId="3BAE089A" w14:textId="77777777" w:rsidR="00B715C0" w:rsidRPr="00842A9D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Asprev</w:t>
            </w:r>
          </w:p>
        </w:tc>
        <w:tc>
          <w:tcPr>
            <w:tcW w:w="1479" w:type="dxa"/>
            <w:vAlign w:val="center"/>
          </w:tcPr>
          <w:p w14:paraId="1E8CC1B5" w14:textId="77777777" w:rsidR="00B715C0" w:rsidRPr="00842A9D" w:rsidRDefault="00B715C0" w:rsidP="00B715C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val="fr-BE"/>
              </w:rPr>
            </w:pPr>
            <w:proofErr w:type="gramStart"/>
            <w:r>
              <w:rPr>
                <w:rFonts w:ascii="Arial" w:eastAsia="Times New Roman" w:hAnsi="Arial" w:cs="Arial"/>
                <w:sz w:val="18"/>
                <w:szCs w:val="18"/>
                <w:lang w:val="fr-BE"/>
              </w:rPr>
              <w:t>continu</w:t>
            </w:r>
            <w:proofErr w:type="gramEnd"/>
          </w:p>
        </w:tc>
      </w:tr>
    </w:tbl>
    <w:p w14:paraId="487DF1FE" w14:textId="77777777" w:rsidR="002F0648" w:rsidRDefault="002F0648" w:rsidP="002F0648">
      <w:pPr>
        <w:jc w:val="center"/>
        <w:rPr>
          <w:lang w:val="fr-BE"/>
        </w:rPr>
      </w:pPr>
    </w:p>
    <w:p w14:paraId="22B97A30" w14:textId="77777777" w:rsidR="00DB49D1" w:rsidRDefault="00DB49D1" w:rsidP="002F0648">
      <w:pPr>
        <w:jc w:val="center"/>
        <w:rPr>
          <w:lang w:val="fr-BE"/>
        </w:rPr>
      </w:pPr>
    </w:p>
    <w:p w14:paraId="40913FE8" w14:textId="77777777" w:rsidR="00DB49D1" w:rsidRDefault="00DB49D1" w:rsidP="002F0648">
      <w:pPr>
        <w:jc w:val="center"/>
        <w:rPr>
          <w:lang w:val="fr-BE"/>
        </w:rPr>
      </w:pPr>
    </w:p>
    <w:p w14:paraId="1F4D712A" w14:textId="77777777" w:rsidR="00DB49D1" w:rsidRDefault="00DB49D1" w:rsidP="002F0648">
      <w:pPr>
        <w:jc w:val="center"/>
        <w:rPr>
          <w:lang w:val="fr-BE"/>
        </w:rPr>
      </w:pPr>
    </w:p>
    <w:p w14:paraId="78FB0F7A" w14:textId="77777777" w:rsidR="00DB49D1" w:rsidRPr="00471F94" w:rsidRDefault="00DB49D1" w:rsidP="002F0648">
      <w:pPr>
        <w:jc w:val="center"/>
        <w:rPr>
          <w:lang w:val="nl-BE"/>
        </w:rPr>
      </w:pPr>
    </w:p>
    <w:p w14:paraId="528DB680" w14:textId="77777777" w:rsidR="00471F94" w:rsidRPr="00471F94" w:rsidRDefault="00471F94" w:rsidP="007A4AC5">
      <w:pPr>
        <w:rPr>
          <w:lang w:val="nl-BE"/>
        </w:rPr>
      </w:pPr>
    </w:p>
    <w:p w14:paraId="219F3E05" w14:textId="77777777" w:rsidR="00471F94" w:rsidRPr="00471F94" w:rsidRDefault="00471F94" w:rsidP="002F0648">
      <w:pPr>
        <w:jc w:val="center"/>
        <w:rPr>
          <w:lang w:val="nl-BE"/>
        </w:rPr>
      </w:pPr>
    </w:p>
    <w:p w14:paraId="751B0068" w14:textId="77777777" w:rsidR="00471F94" w:rsidRPr="00471F94" w:rsidRDefault="00471F94" w:rsidP="002F0648">
      <w:pPr>
        <w:jc w:val="center"/>
        <w:rPr>
          <w:lang w:val="nl-BE"/>
        </w:rPr>
      </w:pPr>
    </w:p>
    <w:p w14:paraId="27EB97A2" w14:textId="77777777" w:rsidR="005F4FA2" w:rsidRDefault="005F4FA2" w:rsidP="002F0648">
      <w:pPr>
        <w:jc w:val="center"/>
        <w:rPr>
          <w:lang w:val="nl-BE"/>
        </w:rPr>
      </w:pPr>
    </w:p>
    <w:p w14:paraId="1424F374" w14:textId="77777777" w:rsidR="005F4FA2" w:rsidRDefault="005F4FA2">
      <w:pPr>
        <w:spacing w:after="160" w:line="259" w:lineRule="auto"/>
        <w:rPr>
          <w:lang w:val="nl-BE"/>
        </w:rPr>
      </w:pPr>
      <w:r>
        <w:rPr>
          <w:lang w:val="nl-BE"/>
        </w:rPr>
        <w:br w:type="page"/>
      </w:r>
    </w:p>
    <w:p w14:paraId="689C5532" w14:textId="77777777" w:rsidR="005F4FA2" w:rsidRDefault="005F4FA2">
      <w:pPr>
        <w:spacing w:after="160" w:line="259" w:lineRule="auto"/>
        <w:rPr>
          <w:lang w:val="nl-BE"/>
        </w:rPr>
      </w:pPr>
    </w:p>
    <w:p w14:paraId="507D57DF" w14:textId="77777777" w:rsidR="00DB49D1" w:rsidRPr="00471F94" w:rsidRDefault="00DB49D1" w:rsidP="002F0648">
      <w:pPr>
        <w:jc w:val="center"/>
        <w:rPr>
          <w:lang w:val="nl-BE"/>
        </w:rPr>
      </w:pPr>
    </w:p>
    <w:tbl>
      <w:tblPr>
        <w:tblW w:w="144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5"/>
        <w:gridCol w:w="2677"/>
        <w:gridCol w:w="2737"/>
        <w:gridCol w:w="2737"/>
        <w:gridCol w:w="2936"/>
        <w:gridCol w:w="998"/>
      </w:tblGrid>
      <w:tr w:rsidR="007A4AC5" w:rsidRPr="00D009D0" w14:paraId="49AE99C7" w14:textId="77777777" w:rsidTr="007A4AC5">
        <w:trPr>
          <w:trHeight w:val="2209"/>
        </w:trPr>
        <w:tc>
          <w:tcPr>
            <w:tcW w:w="1440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73A0F7C0" w14:textId="77777777"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smallCaps/>
                <w:color w:val="000000" w:themeColor="text1"/>
                <w:kern w:val="24"/>
                <w:sz w:val="24"/>
                <w:szCs w:val="24"/>
                <w:lang w:val="fr-BE" w:eastAsia="fr-BE"/>
              </w:rPr>
              <w:t xml:space="preserve"> Lokaal Preventieplan (LPP) – Plan Local de Prévention (PLP)</w:t>
            </w:r>
          </w:p>
          <w:p w14:paraId="014D769E" w14:textId="77777777"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smallCaps/>
                <w:color w:val="000000" w:themeColor="text1"/>
                <w:kern w:val="24"/>
                <w:sz w:val="24"/>
                <w:szCs w:val="24"/>
                <w:lang w:val="fr-BE" w:eastAsia="fr-BE"/>
              </w:rPr>
              <w:t> </w:t>
            </w:r>
          </w:p>
          <w:p w14:paraId="13CC343D" w14:textId="77777777" w:rsidR="007A4AC5" w:rsidRPr="007A4AC5" w:rsidRDefault="007A4AC5" w:rsidP="007A4AC5">
            <w:pPr>
              <w:spacing w:before="240" w:after="240"/>
              <w:jc w:val="center"/>
              <w:rPr>
                <w:rFonts w:ascii="Arial" w:eastAsia="Times New Roman" w:hAnsi="Arial" w:cs="Arial"/>
                <w:sz w:val="36"/>
                <w:szCs w:val="36"/>
                <w:lang w:val="nl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smallCaps/>
                <w:color w:val="000000" w:themeColor="text1"/>
                <w:kern w:val="24"/>
                <w:sz w:val="24"/>
                <w:szCs w:val="24"/>
                <w:lang w:val="nl-BE" w:eastAsia="fr-BE"/>
              </w:rPr>
              <w:t xml:space="preserve">Luik </w:t>
            </w:r>
            <w:proofErr w:type="gramStart"/>
            <w:r w:rsidRPr="007A4AC5">
              <w:rPr>
                <w:rFonts w:ascii="Arial" w:eastAsia="Times New Roman" w:hAnsi="Arial" w:cs="Arial"/>
                <w:b/>
                <w:bCs/>
                <w:smallCaps/>
                <w:color w:val="000000" w:themeColor="text1"/>
                <w:kern w:val="24"/>
                <w:sz w:val="24"/>
                <w:szCs w:val="24"/>
                <w:lang w:val="nl-BE" w:eastAsia="fr-BE"/>
              </w:rPr>
              <w:t>B /</w:t>
            </w:r>
            <w:proofErr w:type="gramEnd"/>
            <w:r w:rsidRPr="007A4AC5">
              <w:rPr>
                <w:rFonts w:ascii="Arial" w:eastAsia="Times New Roman" w:hAnsi="Arial" w:cs="Arial"/>
                <w:b/>
                <w:bCs/>
                <w:smallCaps/>
                <w:color w:val="000000" w:themeColor="text1"/>
                <w:kern w:val="24"/>
                <w:sz w:val="24"/>
                <w:szCs w:val="24"/>
                <w:lang w:val="nl-BE" w:eastAsia="fr-BE"/>
              </w:rPr>
              <w:t xml:space="preserve"> Volet B </w:t>
            </w:r>
          </w:p>
          <w:p w14:paraId="1BFCBB6A" w14:textId="7ED5FF9C"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nl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 xml:space="preserve">JAAR/ANNEE: </w:t>
            </w:r>
            <w:r w:rsidR="003277B1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202</w:t>
            </w:r>
            <w:r w:rsidR="00D009D0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5</w:t>
            </w: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ab/>
              <w:t xml:space="preserve">           Blz/p.:</w:t>
            </w:r>
            <w:proofErr w:type="gramStart"/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 xml:space="preserve">  /</w:t>
            </w:r>
            <w:proofErr w:type="gramEnd"/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 xml:space="preserve"> </w:t>
            </w:r>
          </w:p>
        </w:tc>
      </w:tr>
      <w:tr w:rsidR="007A4AC5" w:rsidRPr="002F313A" w14:paraId="3560CB5B" w14:textId="77777777" w:rsidTr="007A4AC5">
        <w:trPr>
          <w:trHeight w:val="459"/>
        </w:trPr>
        <w:tc>
          <w:tcPr>
            <w:tcW w:w="1440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4A4E3555" w14:textId="77777777" w:rsidR="007A4AC5" w:rsidRPr="002F313A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nl-BE" w:eastAsia="fr-BE"/>
              </w:rPr>
            </w:pPr>
            <w:proofErr w:type="gramStart"/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20"/>
                <w:szCs w:val="20"/>
                <w:lang w:val="nl-BE" w:eastAsia="fr-BE"/>
              </w:rPr>
              <w:t>Organisme :</w:t>
            </w:r>
            <w:proofErr w:type="gramEnd"/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DG Strat Com</w:t>
            </w:r>
          </w:p>
        </w:tc>
      </w:tr>
      <w:tr w:rsidR="007A4AC5" w:rsidRPr="007A4AC5" w14:paraId="0FBBE97A" w14:textId="77777777" w:rsidTr="007A4AC5">
        <w:trPr>
          <w:trHeight w:val="1304"/>
        </w:trPr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5D6634DA" w14:textId="77777777" w:rsidR="007A4AC5" w:rsidRPr="004E100A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4E100A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Item</w:t>
            </w:r>
          </w:p>
          <w:p w14:paraId="35068462" w14:textId="77777777" w:rsidR="007A4AC5" w:rsidRPr="004E100A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4E100A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 </w:t>
            </w:r>
          </w:p>
          <w:p w14:paraId="561180BD" w14:textId="77777777" w:rsidR="007A4AC5" w:rsidRPr="004E100A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4E100A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Nr en benaming</w:t>
            </w:r>
          </w:p>
          <w:p w14:paraId="7884A407" w14:textId="77777777" w:rsidR="007A4AC5" w:rsidRPr="004E100A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4E100A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N° et dénomination</w:t>
            </w:r>
          </w:p>
        </w:tc>
        <w:tc>
          <w:tcPr>
            <w:tcW w:w="2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1395AACA" w14:textId="77777777" w:rsidR="007A4AC5" w:rsidRPr="002F313A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nl-BE" w:eastAsia="fr-BE"/>
              </w:rPr>
            </w:pPr>
            <w:r w:rsidRPr="002F313A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Doelstelling/Objectif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6FC5BFCD" w14:textId="77777777" w:rsidR="007A4AC5" w:rsidRPr="002F313A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nl-BE" w:eastAsia="fr-BE"/>
              </w:rPr>
            </w:pPr>
            <w:r w:rsidRPr="002F313A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Activiteiten/Activités</w:t>
            </w:r>
          </w:p>
          <w:p w14:paraId="105C1310" w14:textId="77777777" w:rsidR="007A4AC5" w:rsidRPr="002F313A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nl-BE" w:eastAsia="fr-BE"/>
              </w:rPr>
            </w:pPr>
            <w:r w:rsidRPr="002F313A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 </w:t>
            </w:r>
          </w:p>
          <w:p w14:paraId="3753FC65" w14:textId="77777777"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2F313A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Opdrachten</w:t>
            </w: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/Missions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2C066F48" w14:textId="77777777"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Middelen/Moyens</w:t>
            </w:r>
          </w:p>
          <w:p w14:paraId="0DE7E6AA" w14:textId="77777777"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(</w:t>
            </w:r>
            <w:proofErr w:type="gramStart"/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materieel</w:t>
            </w:r>
            <w:proofErr w:type="gramEnd"/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/matériel, personeel/personnel, financieel/financier)</w:t>
            </w:r>
          </w:p>
        </w:tc>
        <w:tc>
          <w:tcPr>
            <w:tcW w:w="2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1488C281" w14:textId="77777777"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Verantwoordelijke(n)</w:t>
            </w:r>
          </w:p>
          <w:p w14:paraId="5D9A91EC" w14:textId="77777777"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 </w:t>
            </w:r>
          </w:p>
          <w:p w14:paraId="0DDCFA62" w14:textId="77777777" w:rsidR="007A4AC5" w:rsidRPr="007A4AC5" w:rsidRDefault="007A4AC5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Responsable(s)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textDirection w:val="tbRl"/>
            <w:vAlign w:val="center"/>
            <w:hideMark/>
          </w:tcPr>
          <w:p w14:paraId="717E2770" w14:textId="77777777" w:rsidR="007A4AC5" w:rsidRPr="007A4AC5" w:rsidRDefault="007A4AC5" w:rsidP="007A4AC5">
            <w:pPr>
              <w:spacing w:after="0"/>
              <w:ind w:left="115" w:right="115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Status</w:t>
            </w: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position w:val="5"/>
                <w:sz w:val="18"/>
                <w:szCs w:val="18"/>
                <w:vertAlign w:val="superscript"/>
                <w:lang w:val="nl-BE" w:eastAsia="fr-BE"/>
              </w:rPr>
              <w:t>1</w:t>
            </w:r>
          </w:p>
        </w:tc>
      </w:tr>
      <w:tr w:rsidR="007A4AC5" w:rsidRPr="007A4AC5" w14:paraId="68AE5B51" w14:textId="77777777" w:rsidTr="007A4AC5">
        <w:trPr>
          <w:trHeight w:val="1071"/>
        </w:trPr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36F8B57A" w14:textId="77777777"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 </w:t>
            </w:r>
            <w:r w:rsidR="00092E2A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22-DF-01</w:t>
            </w:r>
          </w:p>
        </w:tc>
        <w:tc>
          <w:tcPr>
            <w:tcW w:w="2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7E56E015" w14:textId="77777777"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8D5EA6" w:rsidRPr="008D5EA6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Définir les risques génériques pour toutes les fonctions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65DF92DE" w14:textId="77777777"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80404E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Réalisation </w:t>
            </w:r>
            <w:r w:rsidR="00BF76A6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des AR et FPT</w:t>
            </w:r>
          </w:p>
          <w:p w14:paraId="4D12379F" w14:textId="77777777" w:rsidR="0080404E" w:rsidRDefault="0080404E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Cartographie des ARL et ARG</w:t>
            </w:r>
          </w:p>
          <w:p w14:paraId="4EECBAF5" w14:textId="77777777" w:rsidR="0080404E" w:rsidRDefault="0080404E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Transmission des données dans HRM</w:t>
            </w:r>
            <w:r w:rsidR="00BF76A6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.</w:t>
            </w:r>
          </w:p>
          <w:p w14:paraId="6ACD2DEE" w14:textId="77777777" w:rsidR="00092E2A" w:rsidRDefault="00BF76A6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Réalisation brochure d’accueil nouvel arrivant</w:t>
            </w:r>
          </w:p>
          <w:p w14:paraId="5C67F700" w14:textId="77777777" w:rsidR="00BF76A6" w:rsidRPr="007A4AC5" w:rsidRDefault="00092E2A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Adaptation au nouveau SDGR</w:t>
            </w:r>
            <w:r w:rsidR="00BF76A6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. 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1B7B9870" w14:textId="77777777" w:rsidR="007A4AC5" w:rsidRPr="00D903B0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80404E"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  <w:t>EM officier bien-être</w:t>
            </w:r>
          </w:p>
          <w:p w14:paraId="6F93C791" w14:textId="77777777" w:rsidR="0080404E" w:rsidRPr="00D903B0" w:rsidRDefault="0080404E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</w:pPr>
            <w:r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  <w:t>Asprev</w:t>
            </w:r>
          </w:p>
          <w:p w14:paraId="135BFF70" w14:textId="77777777" w:rsidR="0080404E" w:rsidRPr="00D903B0" w:rsidRDefault="0080404E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</w:pPr>
            <w:r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  <w:t>S1</w:t>
            </w:r>
          </w:p>
          <w:p w14:paraId="4B63259B" w14:textId="77777777" w:rsidR="0080404E" w:rsidRPr="00D903B0" w:rsidRDefault="0080404E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</w:pPr>
            <w:r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en-GB" w:eastAsia="fr-BE"/>
              </w:rPr>
              <w:t>CO</w:t>
            </w:r>
          </w:p>
          <w:p w14:paraId="35A694CF" w14:textId="77777777" w:rsidR="0080404E" w:rsidRDefault="0080404E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Groupe de travail</w:t>
            </w:r>
          </w:p>
          <w:p w14:paraId="52A79972" w14:textId="77777777" w:rsidR="00BF76A6" w:rsidRDefault="00BF76A6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SOBANE DEPARIS</w:t>
            </w:r>
          </w:p>
          <w:p w14:paraId="02B698DD" w14:textId="77777777" w:rsidR="00BF76A6" w:rsidRDefault="00BF76A6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AMT</w:t>
            </w:r>
          </w:p>
          <w:p w14:paraId="3212FFB9" w14:textId="77777777" w:rsidR="00BF76A6" w:rsidRPr="007A4AC5" w:rsidRDefault="00BF76A6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SLPPT</w:t>
            </w:r>
          </w:p>
        </w:tc>
        <w:tc>
          <w:tcPr>
            <w:tcW w:w="2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1DE920D9" w14:textId="77777777"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BF76A6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Cdt Breuls</w:t>
            </w:r>
          </w:p>
          <w:p w14:paraId="139DD7A3" w14:textId="77777777" w:rsidR="00BF76A6" w:rsidRDefault="00BF76A6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AsPrv</w:t>
            </w:r>
          </w:p>
          <w:p w14:paraId="29664189" w14:textId="77777777" w:rsidR="00092E2A" w:rsidRPr="007A4AC5" w:rsidRDefault="00092E2A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SIPPT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52ECFCE2" w14:textId="77777777" w:rsidR="007A4AC5" w:rsidRPr="007A4AC5" w:rsidRDefault="00BF76A6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EC</w:t>
            </w:r>
            <w:r w:rsidR="007A4AC5"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</w:p>
        </w:tc>
      </w:tr>
      <w:tr w:rsidR="007A4AC5" w:rsidRPr="007A4AC5" w14:paraId="201677F9" w14:textId="77777777" w:rsidTr="007A4AC5">
        <w:trPr>
          <w:trHeight w:val="1071"/>
        </w:trPr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03F21DE0" w14:textId="77777777"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21-MR-01</w:t>
            </w:r>
          </w:p>
        </w:tc>
        <w:tc>
          <w:tcPr>
            <w:tcW w:w="2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7A70DFFB" w14:textId="77777777"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 </w:t>
            </w:r>
            <w:r w:rsidR="00457527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Plan incendie et PIU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574D9692" w14:textId="77777777"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457527" w:rsidRPr="00457527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Réalisation du plan incendie du </w:t>
            </w:r>
            <w:r w:rsidR="00457527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Bloc </w:t>
            </w:r>
            <w:r w:rsidR="00E9445C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5</w:t>
            </w:r>
          </w:p>
          <w:p w14:paraId="56963894" w14:textId="77777777" w:rsidR="00457527" w:rsidRDefault="00457527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Inspection annuelle du matériel incendie</w:t>
            </w:r>
          </w:p>
          <w:p w14:paraId="5C0561ED" w14:textId="77777777" w:rsidR="00457527" w:rsidRDefault="00457527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Exercice annuel d’évacuation</w:t>
            </w:r>
          </w:p>
          <w:p w14:paraId="558AAAF8" w14:textId="77777777" w:rsidR="00457527" w:rsidRDefault="00457527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Collaboration avec le SLPPT </w:t>
            </w:r>
            <w:proofErr w:type="gramStart"/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au</w:t>
            </w:r>
            <w:proofErr w:type="gramEnd"/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 plan interne d’urgence</w:t>
            </w:r>
          </w:p>
          <w:p w14:paraId="43CDDF2F" w14:textId="77777777" w:rsidR="00457527" w:rsidRPr="007A4AC5" w:rsidRDefault="00457527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Briefing et mise à jour </w:t>
            </w:r>
            <w:proofErr w:type="gramStart"/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des équipe</w:t>
            </w:r>
            <w:proofErr w:type="gramEnd"/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 d’intervention ainsi que le suivi des formation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4BF7E7EA" w14:textId="77777777"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457527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POC incendie de l’unité</w:t>
            </w:r>
          </w:p>
          <w:p w14:paraId="0088CDAF" w14:textId="77777777" w:rsidR="00457527" w:rsidRDefault="00457527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SLPPT</w:t>
            </w:r>
          </w:p>
          <w:p w14:paraId="1B47659A" w14:textId="77777777" w:rsidR="00457527" w:rsidRPr="007A4AC5" w:rsidRDefault="00457527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AsPrev</w:t>
            </w:r>
          </w:p>
        </w:tc>
        <w:tc>
          <w:tcPr>
            <w:tcW w:w="2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1D11932D" w14:textId="77777777"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E32B9C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Adjt Remacle pour QRE</w:t>
            </w:r>
          </w:p>
          <w:p w14:paraId="4647D63D" w14:textId="2FF812A2" w:rsidR="00E32B9C" w:rsidRDefault="00650129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Adjt major Baets </w:t>
            </w:r>
            <w:r w:rsidR="00E9445C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QMH</w:t>
            </w:r>
          </w:p>
          <w:p w14:paraId="4CF2BCC9" w14:textId="77777777" w:rsidR="00457527" w:rsidRDefault="00457527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AsPrev</w:t>
            </w:r>
          </w:p>
          <w:p w14:paraId="17414C47" w14:textId="2FC57067" w:rsidR="00B715C0" w:rsidRDefault="00FD6124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Quid bloc F2</w:t>
            </w:r>
          </w:p>
          <w:p w14:paraId="3F1810CA" w14:textId="77777777" w:rsidR="00B715C0" w:rsidRPr="007A4AC5" w:rsidRDefault="00B715C0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1948FCC9" w14:textId="77777777" w:rsidR="007A4AC5" w:rsidRPr="007A4AC5" w:rsidRDefault="00457527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EC</w:t>
            </w:r>
            <w:r w:rsidR="007A4AC5"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</w:p>
        </w:tc>
      </w:tr>
      <w:tr w:rsidR="007A4AC5" w:rsidRPr="007A4AC5" w14:paraId="4A8BF8B9" w14:textId="77777777" w:rsidTr="007A4AC5">
        <w:trPr>
          <w:trHeight w:val="1071"/>
        </w:trPr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190553D7" w14:textId="77777777"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11-MR-01</w:t>
            </w:r>
          </w:p>
        </w:tc>
        <w:tc>
          <w:tcPr>
            <w:tcW w:w="2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7C6E2469" w14:textId="77777777"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</w:p>
          <w:p w14:paraId="2877D106" w14:textId="77777777" w:rsidR="00481EAD" w:rsidRPr="007A4AC5" w:rsidRDefault="00481EAD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Mise en conformité des ateliers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179A96D8" w14:textId="77777777"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481EAD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Mise en service du matériel</w:t>
            </w:r>
          </w:p>
          <w:p w14:paraId="209990C5" w14:textId="77777777" w:rsidR="00481EAD" w:rsidRDefault="00481EAD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Inventaire du matériel</w:t>
            </w:r>
          </w:p>
          <w:p w14:paraId="3E53A72A" w14:textId="77777777" w:rsidR="00481EAD" w:rsidRDefault="00481EAD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Analyse de risque des postes de travail</w:t>
            </w:r>
          </w:p>
          <w:p w14:paraId="2A40C8AE" w14:textId="77777777" w:rsidR="00481EAD" w:rsidRPr="007A4AC5" w:rsidRDefault="00481EAD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Analyse ergonomique des postes de travail.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125F8D8F" w14:textId="77777777"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481EAD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Ligne hierachique</w:t>
            </w:r>
          </w:p>
          <w:p w14:paraId="76C67253" w14:textId="77777777" w:rsidR="00481EAD" w:rsidRDefault="00481EAD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Asprev</w:t>
            </w:r>
          </w:p>
          <w:p w14:paraId="361CD004" w14:textId="77777777" w:rsidR="00481EAD" w:rsidRDefault="00481EAD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SLPPT</w:t>
            </w:r>
          </w:p>
          <w:p w14:paraId="0A64F8A8" w14:textId="77777777" w:rsidR="00481EAD" w:rsidRPr="007A4AC5" w:rsidRDefault="00481EAD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Amt</w:t>
            </w:r>
          </w:p>
        </w:tc>
        <w:tc>
          <w:tcPr>
            <w:tcW w:w="2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5EA3F848" w14:textId="77777777"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481EAD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CO</w:t>
            </w:r>
          </w:p>
          <w:p w14:paraId="5378C549" w14:textId="77777777" w:rsidR="00457527" w:rsidRDefault="00457527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Ligne hierachique</w:t>
            </w:r>
          </w:p>
          <w:p w14:paraId="5B356745" w14:textId="77777777" w:rsidR="00481EAD" w:rsidRPr="007A4AC5" w:rsidRDefault="00481EAD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Asprev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F3F4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2AC7B588" w14:textId="77777777" w:rsidR="007A4AC5" w:rsidRPr="007A4AC5" w:rsidRDefault="00481EAD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EC</w:t>
            </w:r>
            <w:r w:rsidR="007A4AC5"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</w:p>
        </w:tc>
      </w:tr>
      <w:tr w:rsidR="007A4AC5" w:rsidRPr="007A4AC5" w14:paraId="0B852325" w14:textId="77777777" w:rsidTr="007A4AC5">
        <w:trPr>
          <w:trHeight w:val="1071"/>
        </w:trPr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76D1B4A2" w14:textId="1E4C4DA8"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2</w:t>
            </w:r>
            <w:r w:rsidR="00AB0A6E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1</w:t>
            </w: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-MR-0</w:t>
            </w:r>
            <w:r w:rsidR="00AB0A6E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4</w:t>
            </w:r>
          </w:p>
        </w:tc>
        <w:tc>
          <w:tcPr>
            <w:tcW w:w="2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660BAC7A" w14:textId="77777777"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 </w:t>
            </w:r>
            <w:r w:rsid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Inventaire des produits dangereux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68E4A773" w14:textId="77777777" w:rsidR="007A4AC5" w:rsidRPr="00D903B0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5F5A42"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 </w:t>
            </w:r>
            <w:proofErr w:type="gramStart"/>
            <w:r w:rsidR="005F5A42"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inventaire</w:t>
            </w:r>
            <w:proofErr w:type="gramEnd"/>
            <w:r w:rsidR="005F5A42" w:rsidRPr="00D903B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 des produits dangereux</w:t>
            </w:r>
          </w:p>
          <w:p w14:paraId="26F8CC88" w14:textId="77777777" w:rsidR="005F5A42" w:rsidRPr="005F5A42" w:rsidRDefault="005F5A42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proofErr w:type="gramStart"/>
            <w:r w:rsidRP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évacuation</w:t>
            </w:r>
            <w:proofErr w:type="gramEnd"/>
            <w:r w:rsidRP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 des produits non utilisés</w:t>
            </w:r>
          </w:p>
          <w:p w14:paraId="31CB4A82" w14:textId="77777777" w:rsidR="005F5A42" w:rsidRPr="007A4AC5" w:rsidRDefault="005F5A42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proofErr w:type="gramStart"/>
            <w:r w:rsidRP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mise</w:t>
            </w:r>
            <w:proofErr w:type="gramEnd"/>
            <w:r w:rsidRP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 xml:space="preserve"> à jour des fiches de sécurité des produits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5EF6338B" w14:textId="77777777"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SLPPT AsPrev</w:t>
            </w:r>
          </w:p>
        </w:tc>
        <w:tc>
          <w:tcPr>
            <w:tcW w:w="2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26243EEE" w14:textId="77777777" w:rsidR="005F5A42" w:rsidRDefault="005F5A42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Ligne hierachique</w:t>
            </w:r>
          </w:p>
          <w:p w14:paraId="578EE55C" w14:textId="77777777" w:rsidR="007A4AC5" w:rsidRDefault="007A4AC5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  <w:r w:rsidR="005F5A42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Asprev</w:t>
            </w:r>
          </w:p>
          <w:p w14:paraId="2001DD68" w14:textId="77777777" w:rsidR="005F5A42" w:rsidRPr="007A4AC5" w:rsidRDefault="005F5A42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proofErr w:type="gramStart"/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magasinier</w:t>
            </w:r>
            <w:proofErr w:type="gramEnd"/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0297903D" w14:textId="77777777" w:rsidR="007A4AC5" w:rsidRPr="007A4AC5" w:rsidRDefault="005F5A42" w:rsidP="007A4AC5">
            <w:pPr>
              <w:spacing w:after="0"/>
              <w:jc w:val="center"/>
              <w:rPr>
                <w:rFonts w:ascii="Arial" w:eastAsia="Times New Roman" w:hAnsi="Arial" w:cs="Arial"/>
                <w:sz w:val="36"/>
                <w:szCs w:val="36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EC</w:t>
            </w:r>
            <w:r w:rsidR="007A4AC5" w:rsidRPr="007A4AC5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 </w:t>
            </w:r>
          </w:p>
        </w:tc>
      </w:tr>
      <w:tr w:rsidR="00AB0A6E" w:rsidRPr="00D009D0" w14:paraId="771BEB09" w14:textId="77777777" w:rsidTr="007A4AC5">
        <w:trPr>
          <w:trHeight w:val="1071"/>
        </w:trPr>
        <w:tc>
          <w:tcPr>
            <w:tcW w:w="2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14:paraId="6186D139" w14:textId="22F8E32E" w:rsidR="00AB0A6E" w:rsidRPr="007A4AC5" w:rsidRDefault="00FD6124" w:rsidP="007A4AC5">
            <w:pPr>
              <w:spacing w:after="0"/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21-WB-01</w:t>
            </w:r>
          </w:p>
        </w:tc>
        <w:tc>
          <w:tcPr>
            <w:tcW w:w="2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14:paraId="0C1572BE" w14:textId="4B3F68F4" w:rsidR="00AB0A6E" w:rsidRPr="007A4AC5" w:rsidRDefault="00FD6124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nl-BE" w:eastAsia="fr-BE"/>
              </w:rPr>
              <w:t>Prévention du tabagisme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14:paraId="2DDFA03E" w14:textId="115C3603" w:rsidR="00AB0A6E" w:rsidRPr="00D903B0" w:rsidRDefault="00FD6124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Affichage et sensibilisation de l’interdiction de fumer sur les lieux de travail</w:t>
            </w:r>
          </w:p>
        </w:tc>
        <w:tc>
          <w:tcPr>
            <w:tcW w:w="27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14:paraId="77132D5B" w14:textId="615C1861" w:rsidR="00AB0A6E" w:rsidRPr="007A4AC5" w:rsidRDefault="00FD6124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Ligne hierachique</w:t>
            </w:r>
          </w:p>
        </w:tc>
        <w:tc>
          <w:tcPr>
            <w:tcW w:w="2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14:paraId="5CF9A46F" w14:textId="77777777" w:rsidR="00AB0A6E" w:rsidRDefault="00FD6124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Chef de service</w:t>
            </w:r>
          </w:p>
          <w:p w14:paraId="35BFFD29" w14:textId="535A93BD" w:rsidR="00FD6124" w:rsidRDefault="00FD6124" w:rsidP="007A4AC5">
            <w:pPr>
              <w:spacing w:after="0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  <w:r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  <w:t>Ligne hierachique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9FA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14:paraId="215FE689" w14:textId="77777777" w:rsidR="00AB0A6E" w:rsidRDefault="00AB0A6E" w:rsidP="007A4AC5">
            <w:pPr>
              <w:spacing w:after="0"/>
              <w:jc w:val="center"/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  <w:lang w:val="fr-BE" w:eastAsia="fr-BE"/>
              </w:rPr>
            </w:pPr>
          </w:p>
        </w:tc>
      </w:tr>
      <w:tr w:rsidR="007A4AC5" w:rsidRPr="00D009D0" w14:paraId="18C04869" w14:textId="77777777" w:rsidTr="007A4AC5">
        <w:trPr>
          <w:trHeight w:val="1452"/>
        </w:trPr>
        <w:tc>
          <w:tcPr>
            <w:tcW w:w="1440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14:paraId="0DA1F1A7" w14:textId="77777777" w:rsidR="007A4AC5" w:rsidRPr="007A4AC5" w:rsidRDefault="007A4AC5" w:rsidP="007A4AC5">
            <w:pPr>
              <w:spacing w:after="0"/>
              <w:rPr>
                <w:rFonts w:ascii="Arial" w:eastAsia="Times New Roman" w:hAnsi="Arial" w:cs="Arial"/>
                <w:sz w:val="36"/>
                <w:szCs w:val="36"/>
                <w:lang w:val="nl-BE" w:eastAsia="fr-BE"/>
              </w:rPr>
            </w:pPr>
            <w:r w:rsidRPr="00FD6124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fr-BE" w:eastAsia="fr-BE"/>
              </w:rPr>
              <w:t>  </w:t>
            </w: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In uitvoering/en cours: EC</w:t>
            </w: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br/>
            </w:r>
            <w:r w:rsidRPr="007A4AC5">
              <w:rPr>
                <w:rFonts w:ascii="Calibri" w:eastAsia="Times New Roman" w:hAnsi="Calibri" w:cs="Times New Roman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Beëndigd/terminé: T</w:t>
            </w:r>
            <w:r w:rsidRPr="007A4AC5">
              <w:rPr>
                <w:rFonts w:ascii="Calibri" w:eastAsia="Times New Roman" w:hAnsi="Calibri" w:cs="Times New Roman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br/>
              <w:t>Niet gestart/pas démarré: R</w:t>
            </w:r>
            <w:r w:rsidRPr="007A4AC5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  <w:sz w:val="18"/>
                <w:szCs w:val="18"/>
                <w:lang w:val="nl-BE" w:eastAsia="fr-BE"/>
              </w:rPr>
              <w:t> </w:t>
            </w:r>
          </w:p>
        </w:tc>
      </w:tr>
    </w:tbl>
    <w:p w14:paraId="23A6A9F1" w14:textId="77777777" w:rsidR="00DB49D1" w:rsidRDefault="00DB49D1" w:rsidP="002F0648">
      <w:pPr>
        <w:jc w:val="center"/>
        <w:rPr>
          <w:lang w:val="nl-BE"/>
        </w:rPr>
      </w:pPr>
    </w:p>
    <w:p w14:paraId="4BD250D0" w14:textId="77777777" w:rsidR="00587964" w:rsidRDefault="00587964" w:rsidP="002F0648">
      <w:pPr>
        <w:jc w:val="center"/>
        <w:rPr>
          <w:lang w:val="nl-BE"/>
        </w:rPr>
      </w:pPr>
    </w:p>
    <w:p w14:paraId="5E731DFB" w14:textId="77777777" w:rsidR="00587964" w:rsidRPr="00471F94" w:rsidRDefault="00587964" w:rsidP="002F0648">
      <w:pPr>
        <w:jc w:val="center"/>
        <w:rPr>
          <w:lang w:val="nl-BE"/>
        </w:rPr>
      </w:pPr>
    </w:p>
    <w:sectPr w:rsidR="00587964" w:rsidRPr="00471F94" w:rsidSect="00DB49D1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0648"/>
    <w:rsid w:val="00092E2A"/>
    <w:rsid w:val="000D4BA0"/>
    <w:rsid w:val="000F074E"/>
    <w:rsid w:val="00142E9F"/>
    <w:rsid w:val="00191E2E"/>
    <w:rsid w:val="001E6F49"/>
    <w:rsid w:val="002B6B83"/>
    <w:rsid w:val="002F0648"/>
    <w:rsid w:val="002F313A"/>
    <w:rsid w:val="003277B1"/>
    <w:rsid w:val="003B28A0"/>
    <w:rsid w:val="00457527"/>
    <w:rsid w:val="00471F94"/>
    <w:rsid w:val="00481EAD"/>
    <w:rsid w:val="004E100A"/>
    <w:rsid w:val="00587964"/>
    <w:rsid w:val="005E0226"/>
    <w:rsid w:val="005F4FA2"/>
    <w:rsid w:val="005F5A42"/>
    <w:rsid w:val="00650129"/>
    <w:rsid w:val="0075390F"/>
    <w:rsid w:val="007A39C3"/>
    <w:rsid w:val="007A4AC5"/>
    <w:rsid w:val="0080404E"/>
    <w:rsid w:val="008101AA"/>
    <w:rsid w:val="00842A9D"/>
    <w:rsid w:val="00845FDC"/>
    <w:rsid w:val="00892604"/>
    <w:rsid w:val="008D5EA6"/>
    <w:rsid w:val="00922E3B"/>
    <w:rsid w:val="00AB0A6E"/>
    <w:rsid w:val="00B715C0"/>
    <w:rsid w:val="00B72DB8"/>
    <w:rsid w:val="00BF76A6"/>
    <w:rsid w:val="00C34CFF"/>
    <w:rsid w:val="00C45945"/>
    <w:rsid w:val="00C73FC5"/>
    <w:rsid w:val="00D009D0"/>
    <w:rsid w:val="00D227DC"/>
    <w:rsid w:val="00D903B0"/>
    <w:rsid w:val="00DB49D1"/>
    <w:rsid w:val="00DB4E93"/>
    <w:rsid w:val="00DD799A"/>
    <w:rsid w:val="00E32B9C"/>
    <w:rsid w:val="00E9445C"/>
    <w:rsid w:val="00FD6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253524A"/>
  <w15:chartTrackingRefBased/>
  <w15:docId w15:val="{C95C759C-D8DC-4D2F-B748-2D686173E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71F94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F06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7A4A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r-BE" w:eastAsia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738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3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4</Pages>
  <Words>445</Words>
  <Characters>2450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2890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Carpentier Jean-François</dc:creator>
  <cp:keywords/>
  <dc:description/>
  <cp:lastModifiedBy>De Roo Yves</cp:lastModifiedBy>
  <cp:revision>6</cp:revision>
  <dcterms:created xsi:type="dcterms:W3CDTF">2024-02-23T15:27:00Z</dcterms:created>
  <dcterms:modified xsi:type="dcterms:W3CDTF">2025-03-14T07:25:00Z</dcterms:modified>
</cp:coreProperties>
</file>