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5D74E2FE"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A76782">
              <w:rPr>
                <w:noProof/>
                <w:sz w:val="20"/>
                <w:szCs w:val="20"/>
                <w:lang w:val="en-US"/>
              </w:rPr>
              <w:t>24-00158182</w:t>
            </w:r>
          </w:p>
          <w:p w14:paraId="41E8612A" w14:textId="0F5969D6"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A76782">
              <w:rPr>
                <w:sz w:val="20"/>
                <w:szCs w:val="20"/>
                <w:lang w:val="fr-BE"/>
              </w:rPr>
              <w:t>30/09/2024</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216081"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6C78F012"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00A76782">
              <w:rPr>
                <w:noProof/>
                <w:lang w:val="nl-BE"/>
              </w:rPr>
              <w:t>Adjt</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24A47C9D" w14:textId="46C3D87C" w:rsidR="007D0643" w:rsidRDefault="00216081" w:rsidP="00540597">
            <w:pPr>
              <w:spacing w:after="0"/>
              <w:jc w:val="center"/>
              <w:rPr>
                <w:sz w:val="18"/>
                <w:lang w:val="en-US"/>
              </w:rPr>
            </w:pPr>
            <w:r>
              <w:rPr>
                <w:sz w:val="18"/>
                <w:lang w:val="en-US"/>
              </w:rPr>
              <w:pict w14:anchorId="56C20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5pt">
                  <v:imagedata r:id="rId13" o:title=""/>
                  <o:lock v:ext="edit" ungrouping="t" rotation="t" cropping="t" verticies="t" text="t" grouping="t"/>
                  <o:signatureline v:ext="edit" id="{543F406E-DB00-488A-AD22-3723B8356CB0}" provid="{00000000-0000-0000-0000-000000000000}" o:suggestedsigner="Adjt CHOUBANE Housene" o:suggestedsigner2="Preventieadviseur" o:suggestedsigneremail="housene.choubane@mil.be" allowcomments="t" issignatureline="t"/>
                </v:shape>
              </w:pict>
            </w:r>
          </w:p>
          <w:p w14:paraId="5005EDE4" w14:textId="69EC2DC3" w:rsidR="007C0B50" w:rsidRPr="00FD6FB3" w:rsidRDefault="00351311" w:rsidP="00540597">
            <w:pPr>
              <w:spacing w:after="0"/>
              <w:jc w:val="center"/>
              <w:rPr>
                <w:sz w:val="18"/>
                <w:lang w:val="en-US"/>
              </w:rPr>
            </w:pPr>
            <w:proofErr w:type="spellStart"/>
            <w:r>
              <w:rPr>
                <w:sz w:val="18"/>
                <w:lang w:val="en-US"/>
              </w:rPr>
              <w:t>handtekening</w:t>
            </w:r>
            <w:proofErr w:type="spellEnd"/>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AE756B"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6086CF99" w:rsidR="00A815CB" w:rsidRPr="009D4870" w:rsidRDefault="00A815CB" w:rsidP="00A815CB">
            <w:pPr>
              <w:tabs>
                <w:tab w:val="left" w:pos="461"/>
              </w:tabs>
              <w:spacing w:after="0"/>
              <w:jc w:val="left"/>
              <w:rPr>
                <w:color w:val="808080" w:themeColor="background1" w:themeShade="80"/>
                <w:sz w:val="20"/>
                <w:szCs w:val="20"/>
                <w:lang w:val="nl-BE"/>
              </w:rPr>
            </w:pPr>
            <w:r w:rsidRPr="009D4870">
              <w:rPr>
                <w:color w:val="808080" w:themeColor="background1" w:themeShade="80"/>
                <w:sz w:val="20"/>
                <w:szCs w:val="20"/>
                <w:lang w:val="nl-BE"/>
              </w:rPr>
              <w:t xml:space="preserve"> </w:t>
            </w:r>
            <w:r w:rsidR="00C274A3">
              <w:rPr>
                <w:color w:val="808080" w:themeColor="background1" w:themeShade="80"/>
                <w:sz w:val="20"/>
                <w:szCs w:val="20"/>
                <w:lang w:val="nl-BE"/>
              </w:rPr>
              <w:sym w:font="Wingdings" w:char="F021"/>
            </w:r>
            <w:r w:rsidR="00C274A3">
              <w:rPr>
                <w:color w:val="808080" w:themeColor="background1" w:themeShade="80"/>
                <w:sz w:val="20"/>
                <w:szCs w:val="20"/>
                <w:lang w:val="nl-BE"/>
              </w:rPr>
              <w:t xml:space="preserve"> </w:t>
            </w:r>
            <w:r w:rsidR="00C274A3">
              <w:rPr>
                <w:color w:val="808080" w:themeColor="background1" w:themeShade="80"/>
                <w:sz w:val="20"/>
                <w:szCs w:val="20"/>
                <w:lang w:val="nl-BE"/>
              </w:rPr>
              <w:tab/>
              <w:t>Dhr. HALLOUZI Abdelouahad</w:t>
            </w:r>
          </w:p>
          <w:p w14:paraId="7A0F7D5C" w14:textId="0B9E5BF7" w:rsidR="007C0B50" w:rsidRPr="009D4870" w:rsidRDefault="00C274A3" w:rsidP="0029541C">
            <w:pPr>
              <w:tabs>
                <w:tab w:val="left" w:pos="461"/>
              </w:tabs>
              <w:spacing w:after="0"/>
              <w:jc w:val="left"/>
              <w:rPr>
                <w:color w:val="808080" w:themeColor="background1" w:themeShade="80"/>
                <w:sz w:val="20"/>
                <w:szCs w:val="20"/>
                <w:lang w:val="nl-BE"/>
              </w:rPr>
            </w:pPr>
            <w:r>
              <w:rPr>
                <w:color w:val="808080" w:themeColor="background1" w:themeShade="80"/>
                <w:sz w:val="20"/>
                <w:szCs w:val="20"/>
                <w:lang w:val="nl-BE"/>
              </w:rPr>
              <w:tab/>
              <w:t>Abdelouahad.hallouzi@mil.be</w:t>
            </w:r>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proofErr w:type="gramStart"/>
                <w:r w:rsidRPr="00A028A3">
                  <w:rPr>
                    <w:lang w:val="nl-BE"/>
                  </w:rPr>
                  <w:t>Bestemmelingen :</w:t>
                </w:r>
                <w:proofErr w:type="gramEnd"/>
                <w:r w:rsidRPr="00A028A3">
                  <w:rPr>
                    <w:lang w:val="nl-BE"/>
                  </w:rPr>
                  <w:t xml:space="preserve">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A76782"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C432CF1" w:rsidR="009150E2" w:rsidRPr="009D4870" w:rsidRDefault="00A76782" w:rsidP="00503CCF">
                <w:pPr>
                  <w:tabs>
                    <w:tab w:val="left" w:pos="1126"/>
                  </w:tabs>
                  <w:spacing w:after="0"/>
                  <w:rPr>
                    <w:sz w:val="24"/>
                    <w:szCs w:val="24"/>
                    <w:lang w:val="nl-BE"/>
                  </w:rPr>
                </w:pPr>
                <w:r>
                  <w:rPr>
                    <w:sz w:val="24"/>
                    <w:szCs w:val="24"/>
                    <w:lang w:val="nl-BE"/>
                  </w:rPr>
                  <w:t>Jaarlijkse rondgang 2024 van de arbeidsplaatsen bij: DG Jur</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A76782"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41A2DD35" w:rsidR="009150E2" w:rsidRPr="00224AB6" w:rsidRDefault="00A76782" w:rsidP="00224AB6">
                    <w:pPr>
                      <w:tabs>
                        <w:tab w:val="left" w:pos="1723"/>
                      </w:tabs>
                      <w:spacing w:after="120" w:line="240" w:lineRule="auto"/>
                      <w:rPr>
                        <w:lang w:val="nl-BE"/>
                      </w:rPr>
                    </w:pPr>
                    <w:r w:rsidRPr="00A76782">
                      <w:rPr>
                        <w:lang w:val="nl-BE"/>
                      </w:rPr>
                      <w:t>Jaarlijkse rondgang 2024 van de arbeidsplaatsen bij: DG Jur</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7636C6BA"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w:t>
      </w:r>
      <w:r w:rsidR="00503CCF">
        <w:rPr>
          <w:lang w:val="nl-BE"/>
        </w:rPr>
        <w:t xml:space="preserve"> </w:t>
      </w:r>
      <w:r w:rsidR="0094363B">
        <w:rPr>
          <w:lang w:val="nl-BE"/>
        </w:rPr>
        <w:t xml:space="preserve">van </w:t>
      </w:r>
      <w:r w:rsidR="00D84C5D">
        <w:rPr>
          <w:lang w:val="nl-BE"/>
        </w:rPr>
        <w:t>22 Maart 2024 bij DG J</w:t>
      </w:r>
      <w:r w:rsidR="00A76782">
        <w:rPr>
          <w:lang w:val="nl-BE"/>
        </w:rPr>
        <w:t>ur</w:t>
      </w:r>
      <w:r w:rsidR="00FF4CB9">
        <w:rPr>
          <w:lang w:val="nl-BE"/>
        </w:rPr>
        <w:t xml:space="preserve">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A76782" w14:paraId="27B48CDB" w14:textId="77777777" w:rsidTr="00D0127E">
        <w:tc>
          <w:tcPr>
            <w:tcW w:w="7504" w:type="dxa"/>
            <w:tcMar>
              <w:left w:w="0" w:type="dxa"/>
            </w:tcMar>
          </w:tcPr>
          <w:p w14:paraId="62D8ED4C" w14:textId="0B834B4D" w:rsidR="0047482D" w:rsidRPr="001F7DF5" w:rsidRDefault="00216081" w:rsidP="00503CCF">
            <w:pPr>
              <w:pStyle w:val="zAnnList"/>
              <w:rPr>
                <w:lang w:val="nl-BE"/>
              </w:rPr>
            </w:pPr>
            <w:hyperlink w:anchor="BijlA" w:history="1">
              <w:r w:rsidR="005E7DDB" w:rsidRPr="001F7DF5">
                <w:rPr>
                  <w:rStyle w:val="Hyperlink"/>
                  <w:lang w:val="nl-BE"/>
                </w:rPr>
                <w:t> </w:t>
              </w:r>
              <w:r w:rsidR="001F7DF5" w:rsidRPr="001F7DF5">
                <w:rPr>
                  <w:rStyle w:val="Hyperlink"/>
                  <w:lang w:val="nl-BE"/>
                </w:rPr>
                <w:t>Verslag jaarlijkse rondgang</w:t>
              </w:r>
              <w:r w:rsidR="005E7DDB" w:rsidRPr="001F7DF5">
                <w:rPr>
                  <w:rStyle w:val="Hyperlink"/>
                  <w:lang w:val="nl-BE"/>
                </w:rPr>
                <w:t xml:space="preserve"> </w:t>
              </w:r>
            </w:hyperlink>
            <w:r w:rsidR="00503CCF">
              <w:rPr>
                <w:rStyle w:val="Hyperlink"/>
                <w:lang w:val="nl-BE"/>
              </w:rPr>
              <w:t>IG-ILE</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216081"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w:t>
              </w:r>
              <w:r w:rsidR="008B4883">
                <w:rPr>
                  <w:rStyle w:val="Hyperlink"/>
                </w:rPr>
                <w:t>e</w:t>
              </w:r>
              <w:r w:rsidR="008B4883">
                <w:rPr>
                  <w:rStyle w:val="Hyperlink"/>
                </w:rPr>
                <w:t>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4CABDA10" w14:textId="77777777" w:rsidR="0047482D" w:rsidRPr="0073202C" w:rsidRDefault="00216081" w:rsidP="00C92077">
            <w:pPr>
              <w:pStyle w:val="zAnnList"/>
              <w:rPr>
                <w:rStyle w:val="Hyperlink"/>
                <w:color w:val="auto"/>
                <w:u w:val="none"/>
              </w:rPr>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p w14:paraId="212CF030" w14:textId="559A00BA" w:rsidR="0073202C" w:rsidRDefault="0073202C" w:rsidP="00A76782">
            <w:pPr>
              <w:pStyle w:val="zAnnList"/>
              <w:numPr>
                <w:ilvl w:val="0"/>
                <w:numId w:val="0"/>
              </w:numPr>
            </w:pPr>
            <w:r>
              <w:rPr>
                <w:rStyle w:val="Hyperlink"/>
              </w:rPr>
              <w:t xml:space="preserve"> </w:t>
            </w:r>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77777777" w:rsidR="00A815CB" w:rsidRPr="0016751C" w:rsidRDefault="00A815CB" w:rsidP="0047482D">
      <w:pPr>
        <w:rPr>
          <w:lang w:val="nl-BE"/>
        </w:rPr>
      </w:pPr>
    </w:p>
    <w:p w14:paraId="613586D3" w14:textId="207A4D50" w:rsidR="009250BF" w:rsidRDefault="00A76782" w:rsidP="009250BF">
      <w:pPr>
        <w:pStyle w:val="SignatureLines"/>
        <w:ind w:firstLine="0"/>
        <w:rPr>
          <w:lang w:val="nl-BE"/>
        </w:rPr>
      </w:pPr>
      <w:r>
        <w:rPr>
          <w:lang w:val="nl-BE"/>
        </w:rPr>
        <w:t>Housene CHOUBANE</w:t>
      </w:r>
      <w:r>
        <w:rPr>
          <w:lang w:val="nl-BE"/>
        </w:rPr>
        <w:br/>
        <w:t>Adjudant</w:t>
      </w:r>
      <w:r>
        <w:rPr>
          <w:lang w:val="nl-BE"/>
        </w:rPr>
        <w:br/>
        <w:t>Preventieadviseur</w:t>
      </w:r>
      <w:r>
        <w:rPr>
          <w:lang w:val="nl-BE"/>
        </w:rPr>
        <w:br/>
        <w:t>LDPBW 08</w:t>
      </w:r>
    </w:p>
    <w:p w14:paraId="7D8CAF5A" w14:textId="2D755110" w:rsidR="00A815CB" w:rsidRDefault="00A815CB" w:rsidP="009250BF">
      <w:pPr>
        <w:pStyle w:val="SignatureLines"/>
        <w:ind w:firstLine="0"/>
        <w:rPr>
          <w:lang w:val="nl-BE"/>
        </w:rPr>
      </w:pP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4"/>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2FF1018D"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r w:rsidR="00D84C5D">
        <w:rPr>
          <w:rFonts w:ascii="Calibri" w:eastAsia="Calibri" w:hAnsi="Calibri" w:cs="Times New Roman"/>
          <w:b/>
          <w:lang w:val="nl-BE"/>
        </w:rPr>
        <w:t>DG JUR</w:t>
      </w:r>
    </w:p>
    <w:p w14:paraId="5A9F9C71" w14:textId="4DE1D65B"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D84C5D">
        <w:rPr>
          <w:rFonts w:ascii="Calibri" w:eastAsia="Calibri" w:hAnsi="Calibri" w:cs="Times New Roman"/>
          <w:lang w:val="nl-BE"/>
        </w:rPr>
        <w:t>22/03/2024</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21ED27DE" w14:textId="22C44212" w:rsidR="009F7785"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009F7785">
        <w:rPr>
          <w:rFonts w:ascii="Calibri" w:eastAsia="Calibri" w:hAnsi="Calibri" w:cs="Times New Roman"/>
          <w:lang w:val="nl-BE"/>
        </w:rPr>
        <w:tab/>
      </w:r>
      <w:r w:rsidR="0094363B">
        <w:rPr>
          <w:rFonts w:ascii="Calibri" w:eastAsia="Calibri" w:hAnsi="Calibri" w:cs="Times New Roman"/>
          <w:lang w:val="nl-BE"/>
        </w:rPr>
        <w:t>- Kandidaat</w:t>
      </w:r>
      <w:r w:rsidR="009F7785">
        <w:rPr>
          <w:rFonts w:ascii="Calibri" w:eastAsia="Calibri" w:hAnsi="Calibri" w:cs="Times New Roman"/>
          <w:lang w:val="nl-BE"/>
        </w:rPr>
        <w:t xml:space="preserve"> Preventieadviseur </w:t>
      </w:r>
      <w:proofErr w:type="spellStart"/>
      <w:r w:rsidR="009F7785">
        <w:rPr>
          <w:rFonts w:ascii="Calibri" w:eastAsia="Calibri" w:hAnsi="Calibri" w:cs="Times New Roman"/>
          <w:lang w:val="nl-BE"/>
        </w:rPr>
        <w:t>Niv</w:t>
      </w:r>
      <w:proofErr w:type="spellEnd"/>
      <w:r w:rsidR="009F7785">
        <w:rPr>
          <w:rFonts w:ascii="Calibri" w:eastAsia="Calibri" w:hAnsi="Calibri" w:cs="Times New Roman"/>
          <w:lang w:val="nl-BE"/>
        </w:rPr>
        <w:t xml:space="preserve"> II Hallouzi Abdel</w:t>
      </w:r>
    </w:p>
    <w:p w14:paraId="32A1541B" w14:textId="1BFE0098" w:rsidR="00D84C5D" w:rsidRPr="008D72D8" w:rsidRDefault="00D84C5D" w:rsidP="0057651E">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t>-</w:t>
      </w:r>
      <w:r w:rsidR="007D0643" w:rsidRPr="007D0643">
        <w:rPr>
          <w:rFonts w:ascii="Calibri" w:eastAsia="Calibri" w:hAnsi="Calibri" w:cs="Times New Roman"/>
          <w:lang w:val="nl-BE"/>
        </w:rPr>
        <w:t xml:space="preserve"> </w:t>
      </w:r>
      <w:r w:rsidR="007D0643">
        <w:rPr>
          <w:rFonts w:ascii="Calibri" w:eastAsia="Calibri" w:hAnsi="Calibri" w:cs="Times New Roman"/>
          <w:lang w:val="nl-BE"/>
        </w:rPr>
        <w:t>Preventieadviseur</w:t>
      </w:r>
      <w:r w:rsidR="007D0643">
        <w:rPr>
          <w:rFonts w:ascii="Calibri" w:eastAsia="Calibri" w:hAnsi="Calibri" w:cs="Times New Roman"/>
          <w:lang w:val="nl-BE"/>
        </w:rPr>
        <w:t xml:space="preserve"> </w:t>
      </w: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Choubane </w:t>
      </w:r>
      <w:r w:rsidR="007D0643">
        <w:rPr>
          <w:rFonts w:ascii="Calibri" w:eastAsia="Calibri" w:hAnsi="Calibri" w:cs="Times New Roman"/>
          <w:lang w:val="nl-BE"/>
        </w:rPr>
        <w:t xml:space="preserve">Housene </w:t>
      </w:r>
    </w:p>
    <w:p w14:paraId="50C10C40" w14:textId="6F28C271" w:rsidR="000172B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9F7785">
        <w:rPr>
          <w:rFonts w:ascii="Calibri" w:eastAsia="Calibri" w:hAnsi="Calibri" w:cs="Times New Roman"/>
          <w:b/>
          <w:lang w:val="nl-BE"/>
        </w:rPr>
        <w:t xml:space="preserve"> - </w:t>
      </w:r>
      <w:r w:rsidR="009F7785" w:rsidRPr="009F7785">
        <w:rPr>
          <w:rFonts w:ascii="Calibri" w:eastAsia="Calibri" w:hAnsi="Calibri" w:cs="Times New Roman"/>
          <w:lang w:val="nl-BE"/>
        </w:rPr>
        <w:t>Verontschuldigd</w:t>
      </w:r>
    </w:p>
    <w:p w14:paraId="075333CB" w14:textId="21C72024" w:rsidR="0057651E" w:rsidRPr="008D72D8" w:rsidRDefault="0057651E" w:rsidP="007D0643">
      <w:pPr>
        <w:tabs>
          <w:tab w:val="left" w:pos="2410"/>
          <w:tab w:val="left" w:pos="2835"/>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009F7785">
        <w:rPr>
          <w:rFonts w:ascii="Calibri" w:eastAsia="Calibri" w:hAnsi="Calibri" w:cs="Times New Roman"/>
          <w:b/>
          <w:lang w:val="nl-BE"/>
        </w:rPr>
        <w:tab/>
      </w:r>
      <w:r w:rsidR="009F7785">
        <w:rPr>
          <w:rFonts w:ascii="Calibri" w:eastAsia="Calibri" w:hAnsi="Calibri" w:cs="Times New Roman"/>
          <w:b/>
          <w:lang w:val="nl-BE"/>
        </w:rPr>
        <w:tab/>
        <w:t xml:space="preserve">- </w:t>
      </w:r>
      <w:r w:rsidR="009F7785" w:rsidRPr="009F7785">
        <w:rPr>
          <w:rFonts w:ascii="Calibri" w:eastAsia="Calibri" w:hAnsi="Calibri" w:cs="Times New Roman"/>
          <w:lang w:val="nl-BE"/>
        </w:rPr>
        <w:t>Verontschuldigd</w:t>
      </w:r>
      <w:r w:rsidRPr="008D72D8">
        <w:rPr>
          <w:rFonts w:ascii="Calibri" w:eastAsia="Calibri" w:hAnsi="Calibri" w:cs="Times New Roman"/>
          <w:lang w:val="nl-BE"/>
        </w:rPr>
        <w:tab/>
      </w:r>
      <w:r w:rsidRPr="008D72D8">
        <w:rPr>
          <w:rFonts w:ascii="Calibri" w:eastAsia="Calibri" w:hAnsi="Calibri" w:cs="Times New Roman"/>
          <w:lang w:val="nl-BE"/>
        </w:rPr>
        <w:tab/>
      </w:r>
    </w:p>
    <w:p w14:paraId="64F1BCD1" w14:textId="7B12BBDB"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009F7785">
        <w:rPr>
          <w:rFonts w:ascii="Calibri" w:eastAsia="Calibri" w:hAnsi="Calibri" w:cs="Times New Roman"/>
          <w:lang w:val="nl-BE"/>
        </w:rPr>
        <w:tab/>
        <w:t xml:space="preserve">- </w:t>
      </w:r>
      <w:r w:rsidR="00D84C5D">
        <w:rPr>
          <w:rFonts w:ascii="Calibri" w:eastAsia="Calibri" w:hAnsi="Calibri" w:cs="Times New Roman"/>
          <w:lang w:val="nl-BE"/>
        </w:rPr>
        <w:t xml:space="preserve">VSOA De Heer </w:t>
      </w:r>
      <w:proofErr w:type="spellStart"/>
      <w:r w:rsidR="00D84C5D">
        <w:rPr>
          <w:rFonts w:ascii="Calibri" w:eastAsia="Calibri" w:hAnsi="Calibri" w:cs="Times New Roman"/>
          <w:lang w:val="nl-BE"/>
        </w:rPr>
        <w:t>D’aquinio</w:t>
      </w:r>
      <w:proofErr w:type="spellEnd"/>
      <w:r w:rsidR="00D84C5D">
        <w:rPr>
          <w:rFonts w:ascii="Calibri" w:eastAsia="Calibri" w:hAnsi="Calibri" w:cs="Times New Roman"/>
          <w:lang w:val="nl-BE"/>
        </w:rPr>
        <w:t xml:space="preserve"> </w:t>
      </w:r>
      <w:proofErr w:type="spellStart"/>
      <w:r w:rsidR="00D84C5D">
        <w:rPr>
          <w:rFonts w:ascii="Calibri" w:eastAsia="Calibri" w:hAnsi="Calibri" w:cs="Times New Roman"/>
          <w:lang w:val="nl-BE"/>
        </w:rPr>
        <w:t>Raffael</w:t>
      </w:r>
      <w:proofErr w:type="spellEnd"/>
    </w:p>
    <w:p w14:paraId="162EE48D" w14:textId="2E038B9B" w:rsidR="00FF4CB9" w:rsidRDefault="0057651E" w:rsidP="00FF4CB9">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t xml:space="preserve"> </w:t>
      </w:r>
      <w:r w:rsidRPr="008D72D8">
        <w:rPr>
          <w:rFonts w:ascii="Calibri" w:eastAsia="Calibri" w:hAnsi="Calibri" w:cs="Times New Roman"/>
          <w:b/>
          <w:lang w:val="nl-BE"/>
        </w:rPr>
        <w:t>- Eenheid:</w:t>
      </w:r>
      <w:r w:rsidR="009F7785">
        <w:rPr>
          <w:rFonts w:ascii="Calibri" w:eastAsia="Calibri" w:hAnsi="Calibri" w:cs="Times New Roman"/>
          <w:b/>
          <w:lang w:val="nl-BE"/>
        </w:rPr>
        <w:tab/>
      </w:r>
      <w:r w:rsidR="00135B16">
        <w:rPr>
          <w:rFonts w:ascii="Calibri" w:eastAsia="Calibri" w:hAnsi="Calibri" w:cs="Times New Roman"/>
          <w:b/>
          <w:lang w:val="nl-BE"/>
        </w:rPr>
        <w:tab/>
      </w:r>
      <w:r w:rsidR="00C74C9E">
        <w:rPr>
          <w:rFonts w:ascii="Calibri" w:eastAsia="Calibri" w:hAnsi="Calibri" w:cs="Times New Roman"/>
          <w:lang w:val="nl-BE"/>
        </w:rPr>
        <w:t xml:space="preserve">- </w:t>
      </w:r>
      <w:r w:rsidR="00D84C5D">
        <w:rPr>
          <w:rFonts w:ascii="Calibri" w:eastAsia="Calibri" w:hAnsi="Calibri" w:cs="Times New Roman"/>
          <w:lang w:val="nl-BE"/>
        </w:rPr>
        <w:t>Mev</w:t>
      </w:r>
      <w:r w:rsidR="007D0643">
        <w:rPr>
          <w:rFonts w:ascii="Calibri" w:eastAsia="Calibri" w:hAnsi="Calibri" w:cs="Times New Roman"/>
          <w:lang w:val="nl-BE"/>
        </w:rPr>
        <w:t>r.</w:t>
      </w:r>
      <w:r w:rsidR="00D84C5D">
        <w:rPr>
          <w:rFonts w:ascii="Calibri" w:eastAsia="Calibri" w:hAnsi="Calibri" w:cs="Times New Roman"/>
          <w:lang w:val="nl-BE"/>
        </w:rPr>
        <w:t xml:space="preserve"> </w:t>
      </w:r>
      <w:r w:rsidR="007D0643">
        <w:rPr>
          <w:rFonts w:ascii="Calibri" w:eastAsia="Calibri" w:hAnsi="Calibri" w:cs="Times New Roman"/>
          <w:lang w:val="nl-BE"/>
        </w:rPr>
        <w:t>SERRANO</w:t>
      </w:r>
      <w:r w:rsidR="00D84C5D">
        <w:rPr>
          <w:rFonts w:ascii="Calibri" w:eastAsia="Calibri" w:hAnsi="Calibri" w:cs="Times New Roman"/>
          <w:lang w:val="nl-BE"/>
        </w:rPr>
        <w:t xml:space="preserve"> Juli</w:t>
      </w:r>
      <w:r w:rsidR="007D0643">
        <w:rPr>
          <w:rFonts w:ascii="Calibri" w:eastAsia="Calibri" w:hAnsi="Calibri" w:cs="Times New Roman"/>
          <w:lang w:val="nl-BE"/>
        </w:rPr>
        <w:t>e</w:t>
      </w:r>
    </w:p>
    <w:p w14:paraId="1ECBCCB9" w14:textId="0ED29048" w:rsidR="00D84C5D" w:rsidRDefault="00D84C5D" w:rsidP="00FF4CB9">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t xml:space="preserve"> -</w:t>
      </w:r>
      <w:r w:rsidR="007D0643">
        <w:rPr>
          <w:rFonts w:ascii="Calibri" w:eastAsia="Calibri" w:hAnsi="Calibri" w:cs="Times New Roman"/>
          <w:lang w:val="nl-BE"/>
        </w:rPr>
        <w:t xml:space="preserve"> 1KplChef </w:t>
      </w:r>
      <w:r w:rsidRPr="007D0643">
        <w:rPr>
          <w:rFonts w:ascii="Calibri" w:eastAsia="Calibri" w:hAnsi="Calibri" w:cs="Times New Roman"/>
          <w:caps/>
          <w:lang w:val="nl-BE"/>
        </w:rPr>
        <w:t>Mie</w:t>
      </w:r>
      <w:r w:rsidR="007D0643">
        <w:rPr>
          <w:rFonts w:ascii="Calibri" w:eastAsia="Calibri" w:hAnsi="Calibri" w:cs="Times New Roman"/>
          <w:caps/>
          <w:lang w:val="nl-BE"/>
        </w:rPr>
        <w:t>S</w:t>
      </w:r>
      <w:r w:rsidRPr="007D0643">
        <w:rPr>
          <w:rFonts w:ascii="Calibri" w:eastAsia="Calibri" w:hAnsi="Calibri" w:cs="Times New Roman"/>
          <w:caps/>
          <w:lang w:val="nl-BE"/>
        </w:rPr>
        <w:t>z</w:t>
      </w:r>
      <w:r w:rsidR="007D0643">
        <w:rPr>
          <w:rFonts w:ascii="Calibri" w:eastAsia="Calibri" w:hAnsi="Calibri" w:cs="Times New Roman"/>
          <w:caps/>
          <w:lang w:val="nl-BE"/>
        </w:rPr>
        <w:t>al</w:t>
      </w:r>
      <w:r w:rsidRPr="007D0643">
        <w:rPr>
          <w:rFonts w:ascii="Calibri" w:eastAsia="Calibri" w:hAnsi="Calibri" w:cs="Times New Roman"/>
          <w:caps/>
          <w:lang w:val="nl-BE"/>
        </w:rPr>
        <w:t>sk</w:t>
      </w:r>
      <w:r w:rsidR="007D0643">
        <w:rPr>
          <w:rFonts w:ascii="Calibri" w:eastAsia="Calibri" w:hAnsi="Calibri" w:cs="Times New Roman"/>
          <w:caps/>
          <w:lang w:val="nl-BE"/>
        </w:rPr>
        <w:t>i</w:t>
      </w:r>
      <w:r>
        <w:rPr>
          <w:rFonts w:ascii="Calibri" w:eastAsia="Calibri" w:hAnsi="Calibri" w:cs="Times New Roman"/>
          <w:lang w:val="nl-BE"/>
        </w:rPr>
        <w:t xml:space="preserve"> Jerome</w:t>
      </w:r>
    </w:p>
    <w:p w14:paraId="406B23AD" w14:textId="78D6D24A" w:rsidR="00D84C5D" w:rsidRDefault="00D84C5D" w:rsidP="00FF4CB9">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t xml:space="preserve"> -Mev</w:t>
      </w:r>
      <w:r w:rsidR="007D0643">
        <w:rPr>
          <w:rFonts w:ascii="Calibri" w:eastAsia="Calibri" w:hAnsi="Calibri" w:cs="Times New Roman"/>
          <w:lang w:val="nl-BE"/>
        </w:rPr>
        <w:t>r.</w:t>
      </w:r>
      <w:r>
        <w:rPr>
          <w:rFonts w:ascii="Calibri" w:eastAsia="Calibri" w:hAnsi="Calibri" w:cs="Times New Roman"/>
          <w:lang w:val="nl-BE"/>
        </w:rPr>
        <w:t xml:space="preserve"> </w:t>
      </w:r>
      <w:r w:rsidR="007D0643">
        <w:rPr>
          <w:rFonts w:ascii="Calibri" w:eastAsia="Calibri" w:hAnsi="Calibri" w:cs="Times New Roman"/>
          <w:lang w:val="nl-BE"/>
        </w:rPr>
        <w:t>DERAY</w:t>
      </w:r>
      <w:r>
        <w:rPr>
          <w:rFonts w:ascii="Calibri" w:eastAsia="Calibri" w:hAnsi="Calibri" w:cs="Times New Roman"/>
          <w:lang w:val="nl-BE"/>
        </w:rPr>
        <w:t xml:space="preserve"> Corin</w:t>
      </w:r>
      <w:r w:rsidR="007D0643">
        <w:rPr>
          <w:rFonts w:ascii="Calibri" w:eastAsia="Calibri" w:hAnsi="Calibri" w:cs="Times New Roman"/>
          <w:lang w:val="nl-BE"/>
        </w:rPr>
        <w:t>ne</w:t>
      </w:r>
    </w:p>
    <w:p w14:paraId="1700BE25" w14:textId="407DDB89" w:rsidR="000172B5" w:rsidRPr="009F7785" w:rsidRDefault="0057651E" w:rsidP="000172B5">
      <w:pPr>
        <w:tabs>
          <w:tab w:val="left" w:pos="2410"/>
        </w:tabs>
        <w:spacing w:after="200" w:line="276" w:lineRule="auto"/>
        <w:jc w:val="left"/>
        <w:rPr>
          <w:rFonts w:ascii="Calibri" w:eastAsia="Calibri" w:hAnsi="Calibri" w:cs="Times New Roman"/>
          <w:lang w:val="nl-BE"/>
        </w:rPr>
      </w:pPr>
      <w:r w:rsidRPr="009F7785">
        <w:rPr>
          <w:rFonts w:ascii="Calibri" w:eastAsia="Calibri" w:hAnsi="Calibri" w:cs="Times New Roman"/>
          <w:lang w:val="nl-BE"/>
        </w:rPr>
        <w:t xml:space="preserve">        </w:t>
      </w:r>
    </w:p>
    <w:p w14:paraId="1C4AB3C0" w14:textId="227583DF" w:rsidR="0057651E" w:rsidRPr="000172B5" w:rsidRDefault="0057651E" w:rsidP="000172B5">
      <w:pPr>
        <w:tabs>
          <w:tab w:val="left" w:pos="2835"/>
          <w:tab w:val="left" w:pos="2977"/>
        </w:tabs>
        <w:spacing w:after="200" w:line="276" w:lineRule="auto"/>
        <w:jc w:val="left"/>
        <w:rPr>
          <w:rFonts w:ascii="Calibri" w:eastAsia="Calibri" w:hAnsi="Calibri" w:cs="Times New Roman"/>
          <w:lang w:val="nl-BE"/>
        </w:rPr>
      </w:pPr>
      <w:r w:rsidRPr="000172B5">
        <w:rPr>
          <w:rFonts w:ascii="Calibri" w:eastAsia="Calibri" w:hAnsi="Calibri" w:cs="Times New Roman"/>
          <w:b/>
          <w:lang w:val="nl-BE"/>
        </w:rPr>
        <w:t xml:space="preserve"> </w:t>
      </w:r>
      <w:r w:rsidRPr="000172B5">
        <w:rPr>
          <w:rFonts w:ascii="Calibri" w:eastAsia="Calibri" w:hAnsi="Calibri" w:cs="Times New Roman"/>
          <w:lang w:val="nl-BE"/>
        </w:rPr>
        <w:tab/>
      </w:r>
      <w:r w:rsidRPr="000172B5">
        <w:rPr>
          <w:rFonts w:ascii="Calibri" w:eastAsia="Calibri" w:hAnsi="Calibri" w:cs="Times New Roman"/>
          <w:lang w:val="nl-BE"/>
        </w:rPr>
        <w:tab/>
      </w: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7A6E7C22" w14:textId="42D689A7" w:rsidR="000172B5" w:rsidRPr="009F7785" w:rsidRDefault="009F7785" w:rsidP="009F7785">
      <w:pPr>
        <w:spacing w:after="200" w:line="276" w:lineRule="auto"/>
        <w:ind w:left="284"/>
        <w:jc w:val="left"/>
        <w:rPr>
          <w:rFonts w:ascii="Calibri" w:eastAsia="Calibri" w:hAnsi="Calibri" w:cs="Times New Roman"/>
          <w:lang w:val="nl-BE"/>
        </w:rPr>
      </w:pPr>
      <w:r w:rsidRPr="009F7785">
        <w:rPr>
          <w:rFonts w:ascii="Calibri" w:eastAsia="Calibri" w:hAnsi="Calibri" w:cs="Times New Roman"/>
          <w:lang w:val="nl-BE"/>
        </w:rPr>
        <w:t>De eenheid werkt positief mee aan het preventiebeleid, er zijn nog een aantal kleine zaken die verbeterd kunnen</w:t>
      </w:r>
      <w:r w:rsidR="00831FEA">
        <w:rPr>
          <w:rFonts w:ascii="Calibri" w:eastAsia="Calibri" w:hAnsi="Calibri" w:cs="Times New Roman"/>
          <w:lang w:val="nl-BE"/>
        </w:rPr>
        <w:t xml:space="preserve"> worden. </w:t>
      </w:r>
    </w:p>
    <w:p w14:paraId="793DD688" w14:textId="6DDEB303" w:rsidR="00714B59" w:rsidRPr="009F7785" w:rsidRDefault="00714B59" w:rsidP="00714B59">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Het verslag bestaat uit de volgende punten:</w:t>
      </w:r>
    </w:p>
    <w:p w14:paraId="19741C93" w14:textId="584A99F3" w:rsidR="00481353" w:rsidRDefault="00481353" w:rsidP="006D0AC2">
      <w:pPr>
        <w:pStyle w:val="Body20"/>
        <w:numPr>
          <w:ilvl w:val="0"/>
          <w:numId w:val="11"/>
        </w:numPr>
        <w:ind w:left="709" w:hanging="283"/>
        <w:rPr>
          <w:lang w:val="nl-BE"/>
        </w:rPr>
      </w:pPr>
      <w:r>
        <w:rPr>
          <w:lang w:val="nl-BE"/>
        </w:rPr>
        <w:t>Vragen</w:t>
      </w:r>
      <w:r w:rsidR="007D0643">
        <w:rPr>
          <w:lang w:val="nl-BE"/>
        </w:rPr>
        <w:t xml:space="preserve"> en opmerkingen</w:t>
      </w:r>
      <w:r>
        <w:rPr>
          <w:lang w:val="nl-BE"/>
        </w:rPr>
        <w:t xml:space="preserve"> van de eenheid.</w:t>
      </w:r>
    </w:p>
    <w:p w14:paraId="7BAC03B0" w14:textId="6FFEB509" w:rsidR="00714B59" w:rsidRDefault="00714B59" w:rsidP="006D0AC2">
      <w:pPr>
        <w:pStyle w:val="Body20"/>
        <w:numPr>
          <w:ilvl w:val="0"/>
          <w:numId w:val="11"/>
        </w:numPr>
        <w:ind w:left="709" w:hanging="283"/>
        <w:rPr>
          <w:lang w:val="nl-BE"/>
        </w:rPr>
      </w:pPr>
      <w:r w:rsidRPr="00714B59">
        <w:rPr>
          <w:lang w:val="nl-BE"/>
        </w:rPr>
        <w:t>Vaststellingen gedaan tijdens de rondgang.</w:t>
      </w:r>
    </w:p>
    <w:p w14:paraId="18475DDE" w14:textId="7BD90C8D" w:rsidR="00714B59" w:rsidRDefault="00714B59" w:rsidP="006D0AC2">
      <w:pPr>
        <w:pStyle w:val="Body20"/>
        <w:numPr>
          <w:ilvl w:val="0"/>
          <w:numId w:val="11"/>
        </w:numPr>
        <w:ind w:left="709" w:hanging="283"/>
        <w:rPr>
          <w:lang w:val="nl-BE"/>
        </w:rPr>
      </w:pPr>
      <w:r>
        <w:rPr>
          <w:lang w:val="nl-BE"/>
        </w:rPr>
        <w:t xml:space="preserve">Checklist </w:t>
      </w:r>
      <w:r w:rsidR="0094363B">
        <w:rPr>
          <w:lang w:val="nl-BE"/>
        </w:rPr>
        <w:t>over</w:t>
      </w:r>
      <w:r>
        <w:rPr>
          <w:lang w:val="nl-BE"/>
        </w:rPr>
        <w:t xml:space="preserve"> de verschillende welzijns- en veiligheidsaspecten.</w:t>
      </w:r>
    </w:p>
    <w:p w14:paraId="7BDC9A55" w14:textId="4BA4DA4E" w:rsidR="00DE4B65" w:rsidRDefault="00DE4B65" w:rsidP="006D0AC2">
      <w:pPr>
        <w:pStyle w:val="Body20"/>
        <w:numPr>
          <w:ilvl w:val="0"/>
          <w:numId w:val="11"/>
        </w:numPr>
        <w:ind w:left="709" w:hanging="283"/>
        <w:rPr>
          <w:lang w:val="nl-BE"/>
        </w:rPr>
      </w:pPr>
      <w:r>
        <w:rPr>
          <w:lang w:val="nl-BE"/>
        </w:rPr>
        <w:t>Uitleg Brandpreventie, -bestrijding en procedures.</w:t>
      </w:r>
    </w:p>
    <w:p w14:paraId="166A391A" w14:textId="08D31A03" w:rsidR="00DE4B65" w:rsidRDefault="00DE4B65" w:rsidP="007D0643">
      <w:pPr>
        <w:pStyle w:val="Body20"/>
        <w:numPr>
          <w:ilvl w:val="0"/>
          <w:numId w:val="0"/>
        </w:numPr>
        <w:ind w:left="851" w:hanging="426"/>
        <w:rPr>
          <w:lang w:val="nl-BE"/>
        </w:rPr>
      </w:pP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0172B5">
      <w:pPr>
        <w:pStyle w:val="ListParagraph"/>
        <w:rPr>
          <w:rFonts w:ascii="Calibri" w:eastAsia="Calibri" w:hAnsi="Calibri" w:cs="Times New Roman"/>
          <w:b/>
          <w:lang w:val="nl-BE"/>
        </w:rPr>
        <w:sectPr w:rsidR="008042FC" w:rsidSect="00C540CB">
          <w:headerReference w:type="default" r:id="rId16"/>
          <w:headerReference w:type="first" r:id="rId17"/>
          <w:pgSz w:w="11906" w:h="16838"/>
          <w:pgMar w:top="709" w:right="720" w:bottom="720" w:left="720" w:header="284" w:footer="454" w:gutter="0"/>
          <w:cols w:space="708"/>
          <w:docGrid w:linePitch="360"/>
        </w:sectPr>
      </w:pPr>
    </w:p>
    <w:p w14:paraId="2432EAF4" w14:textId="77777777" w:rsidR="00CB30D6" w:rsidRPr="0094363B" w:rsidRDefault="00CB30D6" w:rsidP="008042FC">
      <w:pPr>
        <w:pStyle w:val="ListParagraph"/>
        <w:rPr>
          <w:rFonts w:ascii="Calibri" w:eastAsia="Calibri" w:hAnsi="Calibri" w:cs="Times New Roman"/>
          <w:b/>
          <w:lang w:val="nl-BE"/>
        </w:rPr>
      </w:pPr>
    </w:p>
    <w:p w14:paraId="75A21A64" w14:textId="52A6A29C" w:rsidR="00F60E2D" w:rsidRPr="0094363B" w:rsidRDefault="00F60E2D" w:rsidP="007D0643">
      <w:pPr>
        <w:pStyle w:val="ListParagraph"/>
        <w:numPr>
          <w:ilvl w:val="0"/>
          <w:numId w:val="10"/>
        </w:numPr>
        <w:rPr>
          <w:rFonts w:ascii="Calibri" w:eastAsia="Calibri" w:hAnsi="Calibri" w:cs="Times New Roman"/>
          <w:b/>
          <w:lang w:val="nl-BE"/>
        </w:rPr>
      </w:pPr>
      <w:r w:rsidRPr="0094363B">
        <w:rPr>
          <w:rFonts w:ascii="Calibri" w:eastAsia="Calibri" w:hAnsi="Calibri" w:cs="Times New Roman"/>
          <w:b/>
          <w:lang w:val="nl-BE"/>
        </w:rPr>
        <w:t xml:space="preserve">Vragen </w:t>
      </w:r>
      <w:r w:rsidR="007D0643">
        <w:rPr>
          <w:rFonts w:ascii="Calibri" w:eastAsia="Calibri" w:hAnsi="Calibri" w:cs="Times New Roman"/>
          <w:b/>
          <w:lang w:val="nl-BE"/>
        </w:rPr>
        <w:t>en opmerkingen van de</w:t>
      </w:r>
      <w:r w:rsidRPr="0094363B">
        <w:rPr>
          <w:rFonts w:ascii="Calibri" w:eastAsia="Calibri" w:hAnsi="Calibri" w:cs="Times New Roman"/>
          <w:b/>
          <w:lang w:val="nl-BE"/>
        </w:rPr>
        <w:t xml:space="preserve"> eenheid.</w:t>
      </w:r>
    </w:p>
    <w:p w14:paraId="5ACF14F0" w14:textId="77777777" w:rsidR="00F60E2D" w:rsidRPr="0094363B" w:rsidRDefault="00F60E2D" w:rsidP="00F60E2D">
      <w:pPr>
        <w:pStyle w:val="ListParagraph"/>
        <w:rPr>
          <w:rFonts w:ascii="Calibri" w:eastAsia="Calibri" w:hAnsi="Calibri" w:cs="Times New Roman"/>
          <w:b/>
          <w:lang w:val="nl-BE"/>
        </w:rPr>
      </w:pPr>
    </w:p>
    <w:p w14:paraId="29E3A658" w14:textId="60FE129F" w:rsidR="003A4CB1" w:rsidRPr="00D84C5D" w:rsidRDefault="00D84C5D" w:rsidP="007D0643">
      <w:pPr>
        <w:pStyle w:val="ListParagraph"/>
        <w:ind w:left="709"/>
        <w:rPr>
          <w:rFonts w:ascii="Calibri" w:eastAsia="Calibri" w:hAnsi="Calibri" w:cs="Times New Roman"/>
          <w:lang w:val="nl-BE"/>
        </w:rPr>
      </w:pPr>
      <w:r>
        <w:rPr>
          <w:rFonts w:ascii="Calibri" w:eastAsia="Calibri" w:hAnsi="Calibri" w:cs="Times New Roman"/>
          <w:lang w:val="nl-BE"/>
        </w:rPr>
        <w:t>Nihil</w:t>
      </w:r>
    </w:p>
    <w:p w14:paraId="066F589A" w14:textId="77777777" w:rsidR="008444BC" w:rsidRPr="008444BC" w:rsidRDefault="008444BC" w:rsidP="008444BC">
      <w:pPr>
        <w:rPr>
          <w:rFonts w:ascii="Calibri" w:eastAsia="Calibri" w:hAnsi="Calibri" w:cs="Times New Roman"/>
          <w:lang w:val="nl-BE"/>
        </w:rPr>
      </w:pPr>
    </w:p>
    <w:p w14:paraId="7F304795" w14:textId="3C5E1B30" w:rsidR="00714B59" w:rsidRDefault="00714B59" w:rsidP="006D0AC2">
      <w:pPr>
        <w:pStyle w:val="ListParagraph"/>
        <w:numPr>
          <w:ilvl w:val="0"/>
          <w:numId w:val="10"/>
        </w:numPr>
        <w:rPr>
          <w:rFonts w:ascii="Calibri" w:eastAsia="Calibri" w:hAnsi="Calibri" w:cs="Times New Roman"/>
          <w:b/>
          <w:lang w:val="nl-BE"/>
        </w:rPr>
      </w:pPr>
      <w:r w:rsidRPr="00E76B05">
        <w:rPr>
          <w:rFonts w:ascii="Calibri" w:eastAsia="Calibri" w:hAnsi="Calibri" w:cs="Times New Roman"/>
          <w:b/>
          <w:lang w:val="nl-BE"/>
        </w:rPr>
        <w:t>Vaststellingen gedaan tijdens de rondgang.</w:t>
      </w:r>
    </w:p>
    <w:p w14:paraId="590C0FC4" w14:textId="77777777" w:rsidR="0094363B" w:rsidRDefault="0094363B" w:rsidP="0094363B">
      <w:pPr>
        <w:pStyle w:val="ListParagraph"/>
        <w:rPr>
          <w:rFonts w:ascii="Calibri" w:eastAsia="Calibri" w:hAnsi="Calibri" w:cs="Times New Roman"/>
          <w:b/>
          <w:lang w:val="nl-BE"/>
        </w:rPr>
      </w:pPr>
    </w:p>
    <w:p w14:paraId="3E99B773" w14:textId="1B72491C" w:rsidR="0094363B" w:rsidRPr="0094363B" w:rsidRDefault="0094363B" w:rsidP="007D0643">
      <w:pPr>
        <w:ind w:left="709"/>
        <w:rPr>
          <w:rFonts w:ascii="Calibri" w:eastAsia="Calibri" w:hAnsi="Calibri" w:cs="Times New Roman"/>
          <w:bCs/>
          <w:lang w:val="nl-BE"/>
        </w:rPr>
      </w:pPr>
      <w:r w:rsidRPr="0094363B">
        <w:rPr>
          <w:rFonts w:ascii="Calibri" w:eastAsia="Calibri" w:hAnsi="Calibri" w:cs="Times New Roman"/>
          <w:bCs/>
          <w:lang w:val="nl-BE"/>
        </w:rPr>
        <w:t>Er werden geen ernstige inbreuken vastgesteld tijdens de rondgang.</w:t>
      </w:r>
    </w:p>
    <w:p w14:paraId="17FED974" w14:textId="77777777" w:rsidR="003A4CB1" w:rsidRDefault="003A4CB1" w:rsidP="003A4CB1">
      <w:pPr>
        <w:rPr>
          <w:rFonts w:ascii="Calibri" w:eastAsia="Calibri" w:hAnsi="Calibri" w:cs="Times New Roman"/>
          <w:lang w:val="nl-BE"/>
        </w:rPr>
      </w:pPr>
    </w:p>
    <w:p w14:paraId="4956FEEF" w14:textId="2E72BF50" w:rsidR="00D417F9" w:rsidRDefault="00D84C5D" w:rsidP="00D84C5D">
      <w:pPr>
        <w:pStyle w:val="ListParagraph"/>
        <w:numPr>
          <w:ilvl w:val="1"/>
          <w:numId w:val="25"/>
        </w:numPr>
        <w:rPr>
          <w:rFonts w:ascii="Calibri" w:eastAsia="Calibri" w:hAnsi="Calibri" w:cs="Times New Roman"/>
          <w:lang w:val="nl-BE"/>
        </w:rPr>
      </w:pPr>
      <w:r>
        <w:rPr>
          <w:rFonts w:ascii="Calibri" w:eastAsia="Calibri" w:hAnsi="Calibri" w:cs="Times New Roman"/>
          <w:lang w:val="nl-BE"/>
        </w:rPr>
        <w:t>Signalisatie ontbreekt</w:t>
      </w:r>
    </w:p>
    <w:p w14:paraId="71EC4E4C" w14:textId="07DD5EC4" w:rsidR="00D84C5D" w:rsidRDefault="00D84C5D" w:rsidP="00D84C5D">
      <w:pPr>
        <w:pStyle w:val="ListParagraph"/>
        <w:numPr>
          <w:ilvl w:val="1"/>
          <w:numId w:val="25"/>
        </w:numPr>
        <w:rPr>
          <w:rFonts w:ascii="Calibri" w:eastAsia="Calibri" w:hAnsi="Calibri" w:cs="Times New Roman"/>
          <w:lang w:val="nl-BE"/>
        </w:rPr>
      </w:pPr>
      <w:r>
        <w:rPr>
          <w:rFonts w:ascii="Calibri" w:eastAsia="Calibri" w:hAnsi="Calibri" w:cs="Times New Roman"/>
          <w:lang w:val="nl-BE"/>
        </w:rPr>
        <w:t xml:space="preserve">Technische lokalen zijn voor iedereen </w:t>
      </w:r>
      <w:proofErr w:type="spellStart"/>
      <w:r>
        <w:rPr>
          <w:rFonts w:ascii="Calibri" w:eastAsia="Calibri" w:hAnsi="Calibri" w:cs="Times New Roman"/>
          <w:lang w:val="nl-BE"/>
        </w:rPr>
        <w:t>toegangelijk</w:t>
      </w:r>
      <w:proofErr w:type="spellEnd"/>
      <w:r>
        <w:rPr>
          <w:rFonts w:ascii="Calibri" w:eastAsia="Calibri" w:hAnsi="Calibri" w:cs="Times New Roman"/>
          <w:lang w:val="nl-BE"/>
        </w:rPr>
        <w:t>, deze dienen afgesloten te worden</w:t>
      </w:r>
      <w:r w:rsidR="007D0643">
        <w:rPr>
          <w:rFonts w:ascii="Calibri" w:eastAsia="Calibri" w:hAnsi="Calibri" w:cs="Times New Roman"/>
          <w:lang w:val="nl-BE"/>
        </w:rPr>
        <w:t>.</w:t>
      </w:r>
    </w:p>
    <w:p w14:paraId="54B6A4E5" w14:textId="046F2742" w:rsidR="00D84C5D" w:rsidRPr="003A4CB1" w:rsidRDefault="00D84C5D" w:rsidP="00D84C5D">
      <w:pPr>
        <w:pStyle w:val="ListParagraph"/>
        <w:numPr>
          <w:ilvl w:val="1"/>
          <w:numId w:val="25"/>
        </w:numPr>
        <w:rPr>
          <w:rFonts w:ascii="Calibri" w:eastAsia="Calibri" w:hAnsi="Calibri" w:cs="Times New Roman"/>
          <w:lang w:val="nl-BE"/>
        </w:rPr>
      </w:pPr>
      <w:r>
        <w:rPr>
          <w:rFonts w:ascii="Calibri" w:eastAsia="Calibri" w:hAnsi="Calibri" w:cs="Times New Roman"/>
          <w:lang w:val="nl-BE"/>
        </w:rPr>
        <w:t>Nooddeuren openen niet goed.</w:t>
      </w:r>
    </w:p>
    <w:p w14:paraId="5DF2CFC2" w14:textId="77777777" w:rsidR="007F2913" w:rsidRPr="007F2913" w:rsidRDefault="007F2913" w:rsidP="007F2913">
      <w:pPr>
        <w:pStyle w:val="ListParagraph"/>
        <w:ind w:left="2880"/>
        <w:rPr>
          <w:rFonts w:ascii="Calibri" w:eastAsia="Calibri" w:hAnsi="Calibri" w:cs="Times New Roman"/>
          <w:lang w:val="nl-BE"/>
        </w:rPr>
      </w:pPr>
    </w:p>
    <w:p w14:paraId="35C87E4E" w14:textId="7C0B0990" w:rsidR="009F7785" w:rsidRDefault="009F7785" w:rsidP="009F7785">
      <w:pPr>
        <w:rPr>
          <w:rFonts w:ascii="Calibri" w:eastAsia="Calibri" w:hAnsi="Calibri" w:cs="Times New Roman"/>
          <w:b/>
          <w:lang w:val="nl-BE"/>
        </w:rPr>
      </w:pPr>
    </w:p>
    <w:p w14:paraId="76A1999A" w14:textId="5294CABB"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83E162" w14:textId="71B9E124"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7AE61A" w14:textId="5E9C9EC9" w:rsidR="00C66EA3" w:rsidRPr="009F7785" w:rsidRDefault="00FD2224" w:rsidP="009F7785">
      <w:pPr>
        <w:rPr>
          <w:rFonts w:ascii="Calibri" w:eastAsia="Calibri" w:hAnsi="Calibri" w:cs="Times New Roman"/>
          <w:b/>
          <w:lang w:val="nl-BE"/>
        </w:rPr>
        <w:sectPr w:rsidR="00C66EA3" w:rsidRPr="009F7785" w:rsidSect="006B4540">
          <w:pgSz w:w="11907" w:h="16839" w:code="9"/>
          <w:pgMar w:top="1440" w:right="993" w:bottom="1440" w:left="851" w:header="708" w:footer="708" w:gutter="0"/>
          <w:cols w:space="708"/>
          <w:docGrid w:linePitch="360"/>
        </w:sectPr>
      </w:pPr>
      <w:r>
        <w:rPr>
          <w:rFonts w:ascii="Calibri" w:eastAsia="Calibri" w:hAnsi="Calibri" w:cs="Times New Roman"/>
          <w:b/>
          <w:lang w:val="nl-BE"/>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A76782"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23FA9F65" w:rsidR="00550F1A" w:rsidRPr="0097199B" w:rsidRDefault="00BE2655"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Checklist betreffende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A76782"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A76782" w14:paraId="56D28AE0" w14:textId="77777777" w:rsidTr="0094363B">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lang w:val="nl-BE"/>
              </w:rPr>
              <w:t>Vertegenwoordig</w:t>
            </w:r>
            <w:r w:rsidRPr="004B47F8">
              <w:rPr>
                <w:rFonts w:ascii="Calibri" w:eastAsia="Calibri" w:hAnsi="Calibri" w:cs="Times New Roman"/>
                <w:color w:val="000000" w:themeColor="text1"/>
              </w:rPr>
              <w:t>er BOC</w:t>
            </w:r>
          </w:p>
        </w:tc>
        <w:tc>
          <w:tcPr>
            <w:tcW w:w="709" w:type="dxa"/>
            <w:shd w:val="clear" w:color="auto" w:fill="FFC000"/>
            <w:vAlign w:val="center"/>
          </w:tcPr>
          <w:p w14:paraId="20D5B132" w14:textId="42A2A1A2" w:rsidR="00550F1A" w:rsidRPr="008D72D8" w:rsidRDefault="0094363B" w:rsidP="00AA2CDF">
            <w:pPr>
              <w:jc w:val="center"/>
              <w:rPr>
                <w:rFonts w:ascii="Calibri" w:eastAsia="Calibri" w:hAnsi="Calibri" w:cs="Times New Roman"/>
              </w:rPr>
            </w:pPr>
            <w:r>
              <w:rPr>
                <w:rFonts w:ascii="Calibri" w:eastAsia="Calibri" w:hAnsi="Calibri" w:cs="Times New Roman"/>
              </w:rPr>
              <w:t>N</w:t>
            </w:r>
            <w:r w:rsidR="00C66EA3">
              <w:rPr>
                <w:rFonts w:ascii="Calibri" w:eastAsia="Calibri" w:hAnsi="Calibri" w:cs="Times New Roman"/>
              </w:rPr>
              <w:t>OK</w:t>
            </w:r>
          </w:p>
        </w:tc>
        <w:tc>
          <w:tcPr>
            <w:tcW w:w="9817" w:type="dxa"/>
            <w:shd w:val="clear" w:color="auto" w:fill="auto"/>
            <w:vAlign w:val="center"/>
          </w:tcPr>
          <w:p w14:paraId="10383193" w14:textId="28F9A7D5" w:rsidR="00550F1A" w:rsidRPr="00C66EA3" w:rsidRDefault="007F2913" w:rsidP="003B6401">
            <w:pPr>
              <w:jc w:val="left"/>
              <w:rPr>
                <w:rFonts w:ascii="Calibri" w:eastAsia="Calibri" w:hAnsi="Calibri" w:cs="Times New Roman"/>
                <w:lang w:val="nl-BE"/>
              </w:rPr>
            </w:pPr>
            <w:r>
              <w:rPr>
                <w:rFonts w:ascii="Calibri" w:eastAsia="Calibri" w:hAnsi="Calibri" w:cs="Times New Roman"/>
                <w:lang w:val="nl-BE"/>
              </w:rPr>
              <w:t>De eenheid is niet vertegenwoordigd op het BOC 08</w:t>
            </w:r>
          </w:p>
        </w:tc>
      </w:tr>
      <w:tr w:rsidR="00550F1A" w:rsidRPr="008D72D8" w14:paraId="25F57091" w14:textId="77777777" w:rsidTr="00D84C5D">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4B47F8" w:rsidRDefault="00550F1A" w:rsidP="00AA2CDF">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rPr>
              <w:t>Korpscommandant</w:t>
            </w:r>
            <w:proofErr w:type="spellEnd"/>
          </w:p>
        </w:tc>
        <w:tc>
          <w:tcPr>
            <w:tcW w:w="709" w:type="dxa"/>
            <w:shd w:val="clear" w:color="auto" w:fill="92D050"/>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6E556082" w:rsidR="00550F1A" w:rsidRPr="00C66EA3" w:rsidRDefault="00600FB5" w:rsidP="00C50798">
            <w:pPr>
              <w:jc w:val="left"/>
              <w:rPr>
                <w:rFonts w:ascii="Calibri" w:eastAsia="Calibri" w:hAnsi="Calibri" w:cs="Times New Roman"/>
                <w:lang w:val="fr-BE"/>
              </w:rPr>
            </w:pPr>
            <w:proofErr w:type="spellStart"/>
            <w:r>
              <w:rPr>
                <w:rFonts w:ascii="Calibri" w:eastAsia="Calibri" w:hAnsi="Calibri" w:cs="Times New Roman"/>
                <w:lang w:val="fr-BE"/>
              </w:rPr>
              <w:t>LtKol</w:t>
            </w:r>
            <w:proofErr w:type="spellEnd"/>
            <w:r w:rsidR="00D84C5D">
              <w:rPr>
                <w:rFonts w:ascii="Calibri" w:eastAsia="Calibri" w:hAnsi="Calibri" w:cs="Times New Roman"/>
                <w:lang w:val="fr-BE"/>
              </w:rPr>
              <w:t xml:space="preserve"> </w:t>
            </w:r>
            <w:r>
              <w:rPr>
                <w:rFonts w:ascii="Calibri" w:eastAsia="Calibri" w:hAnsi="Calibri" w:cs="Times New Roman"/>
                <w:lang w:val="fr-BE"/>
              </w:rPr>
              <w:t>DEGEZELLE</w:t>
            </w:r>
            <w:r w:rsidR="00D84C5D">
              <w:rPr>
                <w:rFonts w:ascii="Calibri" w:eastAsia="Calibri" w:hAnsi="Calibri" w:cs="Times New Roman"/>
                <w:lang w:val="fr-BE"/>
              </w:rPr>
              <w:t xml:space="preserve"> Pierre</w:t>
            </w:r>
          </w:p>
        </w:tc>
      </w:tr>
      <w:tr w:rsidR="00550F1A" w:rsidRPr="008D72D8" w14:paraId="74958184" w14:textId="77777777" w:rsidTr="00D84C5D">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4B47F8" w:rsidRDefault="00550F1A" w:rsidP="00AA2CDF">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StafOffr</w:t>
            </w:r>
            <w:proofErr w:type="spellEnd"/>
            <w:r w:rsidRPr="004B47F8">
              <w:rPr>
                <w:rFonts w:ascii="Calibri" w:eastAsia="Calibri" w:hAnsi="Calibri" w:cs="Times New Roman"/>
                <w:color w:val="000000" w:themeColor="text1"/>
                <w:lang w:val="nl-BE"/>
              </w:rPr>
              <w:t xml:space="preserve"> Preventie</w:t>
            </w:r>
          </w:p>
        </w:tc>
        <w:tc>
          <w:tcPr>
            <w:tcW w:w="709" w:type="dxa"/>
            <w:shd w:val="clear" w:color="auto" w:fill="92D050"/>
            <w:vAlign w:val="center"/>
          </w:tcPr>
          <w:p w14:paraId="75D4F8D7" w14:textId="1953E4A6" w:rsidR="00550F1A" w:rsidRPr="008D72D8" w:rsidRDefault="00C66EA3" w:rsidP="00AA2CD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65B388F" w14:textId="4AAEDD9F" w:rsidR="00550F1A" w:rsidRPr="00C66EA3" w:rsidRDefault="00D84C5D" w:rsidP="00C50798">
            <w:pPr>
              <w:jc w:val="left"/>
              <w:rPr>
                <w:rFonts w:ascii="Calibri" w:eastAsia="Calibri" w:hAnsi="Calibri" w:cs="Times New Roman"/>
                <w:lang w:val="fr-BE"/>
              </w:rPr>
            </w:pPr>
            <w:proofErr w:type="spellStart"/>
            <w:r>
              <w:rPr>
                <w:rFonts w:ascii="Calibri" w:eastAsia="Calibri" w:hAnsi="Calibri" w:cs="Times New Roman"/>
                <w:lang w:val="fr-BE"/>
              </w:rPr>
              <w:t>Mevr</w:t>
            </w:r>
            <w:proofErr w:type="spellEnd"/>
            <w:r w:rsidR="00600FB5">
              <w:rPr>
                <w:rFonts w:ascii="Calibri" w:eastAsia="Calibri" w:hAnsi="Calibri" w:cs="Times New Roman"/>
                <w:lang w:val="fr-BE"/>
              </w:rPr>
              <w:t>.</w:t>
            </w:r>
            <w:r>
              <w:rPr>
                <w:rFonts w:ascii="Calibri" w:eastAsia="Calibri" w:hAnsi="Calibri" w:cs="Times New Roman"/>
                <w:lang w:val="fr-BE"/>
              </w:rPr>
              <w:t xml:space="preserve"> </w:t>
            </w:r>
            <w:r w:rsidR="00600FB5">
              <w:rPr>
                <w:rFonts w:ascii="Calibri" w:eastAsia="Calibri" w:hAnsi="Calibri" w:cs="Times New Roman"/>
                <w:lang w:val="nl-BE"/>
              </w:rPr>
              <w:t>DERAY Corinne</w:t>
            </w:r>
          </w:p>
        </w:tc>
      </w:tr>
      <w:tr w:rsidR="003B6401" w:rsidRPr="00D84C5D" w14:paraId="57C20508" w14:textId="77777777" w:rsidTr="00D84C5D">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4B47F8" w:rsidRDefault="003B6401" w:rsidP="003B6401">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AsPrev</w:t>
            </w:r>
            <w:proofErr w:type="spellEnd"/>
          </w:p>
        </w:tc>
        <w:tc>
          <w:tcPr>
            <w:tcW w:w="709" w:type="dxa"/>
            <w:shd w:val="clear" w:color="auto" w:fill="92D050"/>
            <w:vAlign w:val="center"/>
          </w:tcPr>
          <w:p w14:paraId="7904585E" w14:textId="288CF3D6"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1BD82723" w:rsidR="003B6401" w:rsidRPr="00E76B05" w:rsidRDefault="00D84C5D" w:rsidP="003B6401">
            <w:pPr>
              <w:jc w:val="left"/>
              <w:rPr>
                <w:rFonts w:ascii="Calibri" w:eastAsia="Calibri" w:hAnsi="Calibri" w:cs="Times New Roman"/>
                <w:lang w:val="nl-BE"/>
              </w:rPr>
            </w:pPr>
            <w:r>
              <w:rPr>
                <w:rFonts w:ascii="Calibri" w:eastAsia="Calibri" w:hAnsi="Calibri" w:cs="Times New Roman"/>
                <w:lang w:val="nl-BE"/>
              </w:rPr>
              <w:t>Mevr</w:t>
            </w:r>
            <w:r w:rsidR="00600FB5">
              <w:rPr>
                <w:rFonts w:ascii="Calibri" w:eastAsia="Calibri" w:hAnsi="Calibri" w:cs="Times New Roman"/>
                <w:lang w:val="nl-BE"/>
              </w:rPr>
              <w:t>.</w:t>
            </w:r>
            <w:r>
              <w:rPr>
                <w:rFonts w:ascii="Calibri" w:eastAsia="Calibri" w:hAnsi="Calibri" w:cs="Times New Roman"/>
                <w:lang w:val="nl-BE"/>
              </w:rPr>
              <w:t xml:space="preserve"> </w:t>
            </w:r>
            <w:r w:rsidR="00600FB5">
              <w:rPr>
                <w:rFonts w:ascii="Calibri" w:eastAsia="Calibri" w:hAnsi="Calibri" w:cs="Times New Roman"/>
                <w:lang w:val="nl-BE"/>
              </w:rPr>
              <w:t>SERRANO Julie</w:t>
            </w:r>
          </w:p>
        </w:tc>
      </w:tr>
      <w:tr w:rsidR="003B6401" w:rsidRPr="00DD5291" w14:paraId="0CDFAB05" w14:textId="77777777" w:rsidTr="00D84C5D">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Coördinator </w:t>
            </w:r>
            <w:proofErr w:type="spellStart"/>
            <w:r w:rsidRPr="004B47F8">
              <w:rPr>
                <w:rFonts w:ascii="Calibri" w:eastAsia="Calibri" w:hAnsi="Calibri" w:cs="Times New Roman"/>
                <w:color w:val="000000" w:themeColor="text1"/>
                <w:lang w:val="nl-BE"/>
              </w:rPr>
              <w:t>Deparis</w:t>
            </w:r>
            <w:proofErr w:type="spellEnd"/>
          </w:p>
        </w:tc>
        <w:tc>
          <w:tcPr>
            <w:tcW w:w="709" w:type="dxa"/>
            <w:shd w:val="clear" w:color="auto" w:fill="FF0000"/>
            <w:vAlign w:val="center"/>
          </w:tcPr>
          <w:p w14:paraId="164D8B65" w14:textId="09D70B73" w:rsidR="003B6401" w:rsidRPr="008D72D8" w:rsidRDefault="00D84C5D" w:rsidP="003B6401">
            <w:pPr>
              <w:jc w:val="center"/>
              <w:rPr>
                <w:rFonts w:ascii="Calibri" w:eastAsia="Calibri" w:hAnsi="Calibri" w:cs="Times New Roman"/>
                <w:lang w:val="nl-BE"/>
              </w:rPr>
            </w:pPr>
            <w:r>
              <w:rPr>
                <w:rFonts w:ascii="Calibri" w:eastAsia="Calibri" w:hAnsi="Calibri" w:cs="Times New Roman"/>
                <w:lang w:val="nl-BE"/>
              </w:rPr>
              <w:t>N</w:t>
            </w:r>
            <w:r w:rsidR="00C66EA3">
              <w:rPr>
                <w:rFonts w:ascii="Calibri" w:eastAsia="Calibri" w:hAnsi="Calibri" w:cs="Times New Roman"/>
                <w:lang w:val="nl-BE"/>
              </w:rPr>
              <w:t>OK</w:t>
            </w:r>
          </w:p>
        </w:tc>
        <w:tc>
          <w:tcPr>
            <w:tcW w:w="9817" w:type="dxa"/>
            <w:shd w:val="clear" w:color="auto" w:fill="auto"/>
            <w:vAlign w:val="center"/>
          </w:tcPr>
          <w:p w14:paraId="37E95146" w14:textId="2B201BCB" w:rsidR="003B6401" w:rsidRPr="00C66EA3" w:rsidRDefault="00D84C5D" w:rsidP="003B6401">
            <w:pPr>
              <w:jc w:val="left"/>
              <w:rPr>
                <w:rFonts w:ascii="Calibri" w:eastAsia="Calibri" w:hAnsi="Calibri" w:cs="Times New Roman"/>
                <w:lang w:val="fr-BE"/>
              </w:rPr>
            </w:pPr>
            <w:r>
              <w:rPr>
                <w:rFonts w:ascii="Calibri" w:eastAsia="Calibri" w:hAnsi="Calibri" w:cs="Times New Roman"/>
                <w:lang w:val="fr-BE"/>
              </w:rPr>
              <w:t xml:space="preserve">Niet </w:t>
            </w:r>
            <w:proofErr w:type="spellStart"/>
            <w:r>
              <w:rPr>
                <w:rFonts w:ascii="Calibri" w:eastAsia="Calibri" w:hAnsi="Calibri" w:cs="Times New Roman"/>
                <w:lang w:val="fr-BE"/>
              </w:rPr>
              <w:t>aangeduid</w:t>
            </w:r>
            <w:proofErr w:type="spellEnd"/>
            <w:r w:rsidR="00D67B62">
              <w:rPr>
                <w:rFonts w:ascii="Calibri" w:eastAsia="Calibri" w:hAnsi="Calibri" w:cs="Times New Roman"/>
                <w:lang w:val="fr-BE"/>
              </w:rPr>
              <w:t xml:space="preserve"> </w:t>
            </w:r>
          </w:p>
        </w:tc>
      </w:tr>
      <w:tr w:rsidR="003B6401" w:rsidRPr="00A76782" w14:paraId="39EF416A" w14:textId="77777777" w:rsidTr="00600FB5">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Lokaal preventieplan (LPP)</w:t>
            </w:r>
          </w:p>
        </w:tc>
        <w:tc>
          <w:tcPr>
            <w:tcW w:w="709" w:type="dxa"/>
            <w:shd w:val="clear" w:color="auto" w:fill="92D050"/>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C15C8CD" w14:textId="55F00446" w:rsidR="0094363B" w:rsidRPr="0094363B" w:rsidRDefault="00600FB5" w:rsidP="0094363B">
            <w:pPr>
              <w:jc w:val="left"/>
              <w:rPr>
                <w:rFonts w:ascii="Calibri" w:eastAsia="Calibri" w:hAnsi="Calibri" w:cs="Times New Roman"/>
                <w:lang w:val="nl-BE"/>
              </w:rPr>
            </w:pPr>
            <w:r>
              <w:rPr>
                <w:rFonts w:ascii="Calibri" w:eastAsia="Calibri" w:hAnsi="Calibri" w:cs="Times New Roman"/>
                <w:lang w:val="nl-BE"/>
              </w:rPr>
              <w:t>Er werd een LPP 2024/2025 opgemaakt en voorgelegd aan het BOC.</w:t>
            </w:r>
          </w:p>
          <w:p w14:paraId="145FCAAE" w14:textId="5AC519DE" w:rsidR="003B6401" w:rsidRPr="00E76B05" w:rsidRDefault="00216081" w:rsidP="0094363B">
            <w:pPr>
              <w:jc w:val="left"/>
              <w:rPr>
                <w:rFonts w:ascii="Calibri" w:eastAsia="Calibri" w:hAnsi="Calibri" w:cs="Times New Roman"/>
                <w:lang w:val="nl-BE"/>
              </w:rPr>
            </w:pPr>
            <w:hyperlink r:id="rId18" w:history="1">
              <w:r w:rsidR="0094363B" w:rsidRPr="0094363B">
                <w:rPr>
                  <w:rStyle w:val="Hyperlink"/>
                  <w:rFonts w:ascii="Calibri" w:eastAsia="Calibri" w:hAnsi="Calibri" w:cs="Times New Roman"/>
                  <w:i/>
                  <w:iCs/>
                  <w:lang w:val="nl-BE"/>
                </w:rPr>
                <w:t>ACWB-SPS-WRKPR-005</w:t>
              </w:r>
            </w:hyperlink>
            <w:r w:rsidR="0094363B" w:rsidRPr="0094363B">
              <w:rPr>
                <w:rFonts w:ascii="Calibri" w:eastAsia="Calibri" w:hAnsi="Calibri" w:cs="Times New Roman"/>
                <w:i/>
                <w:iCs/>
                <w:lang w:val="nl-BE"/>
              </w:rPr>
              <w:t>, Het lokaal preventieplan</w:t>
            </w:r>
            <w:r w:rsidR="0094363B" w:rsidRPr="0094363B">
              <w:rPr>
                <w:rFonts w:ascii="Calibri" w:eastAsia="Calibri" w:hAnsi="Calibri" w:cs="Times New Roman"/>
                <w:lang w:val="nl-BE"/>
              </w:rPr>
              <w:t>.</w:t>
            </w:r>
          </w:p>
        </w:tc>
      </w:tr>
      <w:tr w:rsidR="003B6401" w:rsidRPr="00503CCF" w14:paraId="316CB468" w14:textId="77777777" w:rsidTr="00600FB5">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4B47F8" w:rsidRDefault="003B6401" w:rsidP="003B6401">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lang w:val="nl-BE"/>
              </w:rPr>
              <w:t>Trimes</w:t>
            </w:r>
            <w:r w:rsidRPr="004B47F8">
              <w:rPr>
                <w:rFonts w:ascii="Calibri" w:eastAsia="Calibri" w:hAnsi="Calibri" w:cs="Times New Roman"/>
                <w:color w:val="000000" w:themeColor="text1"/>
              </w:rPr>
              <w:t>trieel</w:t>
            </w:r>
            <w:proofErr w:type="spellEnd"/>
            <w:r w:rsidRPr="004B47F8">
              <w:rPr>
                <w:rFonts w:ascii="Calibri" w:eastAsia="Calibri" w:hAnsi="Calibri" w:cs="Times New Roman"/>
                <w:color w:val="000000" w:themeColor="text1"/>
              </w:rPr>
              <w:t xml:space="preserve"> </w:t>
            </w:r>
            <w:proofErr w:type="spellStart"/>
            <w:r w:rsidRPr="004B47F8">
              <w:rPr>
                <w:rFonts w:ascii="Calibri" w:eastAsia="Calibri" w:hAnsi="Calibri" w:cs="Times New Roman"/>
                <w:color w:val="000000" w:themeColor="text1"/>
              </w:rPr>
              <w:t>verslag</w:t>
            </w:r>
            <w:proofErr w:type="spellEnd"/>
          </w:p>
        </w:tc>
        <w:tc>
          <w:tcPr>
            <w:tcW w:w="709" w:type="dxa"/>
            <w:shd w:val="clear" w:color="auto" w:fill="92D050"/>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2F88D716" w:rsidR="003B6401" w:rsidRPr="00E76B05" w:rsidRDefault="00C66EA3" w:rsidP="00BE2655">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w:t>
            </w:r>
            <w:r w:rsidR="00BE2655">
              <w:rPr>
                <w:rFonts w:ascii="Calibri" w:eastAsia="Calibri" w:hAnsi="Calibri" w:cs="Times New Roman"/>
                <w:lang w:val="nl-BE"/>
              </w:rPr>
              <w:br/>
            </w:r>
            <w:r>
              <w:rPr>
                <w:rFonts w:ascii="Calibri" w:eastAsia="Calibri" w:hAnsi="Calibri" w:cs="Times New Roman"/>
                <w:lang w:val="nl-BE"/>
              </w:rPr>
              <w:t xml:space="preserve">Deze zijn </w:t>
            </w:r>
            <w:r w:rsidR="00BE2655">
              <w:rPr>
                <w:rFonts w:ascii="Calibri" w:eastAsia="Calibri" w:hAnsi="Calibri" w:cs="Times New Roman"/>
                <w:lang w:val="nl-BE"/>
              </w:rPr>
              <w:t>tevens beschikbaar</w:t>
            </w:r>
            <w:r>
              <w:rPr>
                <w:rFonts w:ascii="Calibri" w:eastAsia="Calibri" w:hAnsi="Calibri" w:cs="Times New Roman"/>
                <w:lang w:val="nl-BE"/>
              </w:rPr>
              <w:t xml:space="preserve"> op </w:t>
            </w:r>
            <w:proofErr w:type="spellStart"/>
            <w:r>
              <w:rPr>
                <w:rFonts w:ascii="Calibri" w:eastAsia="Calibri" w:hAnsi="Calibri" w:cs="Times New Roman"/>
                <w:lang w:val="nl-BE"/>
              </w:rPr>
              <w:t>sharepoint</w:t>
            </w:r>
            <w:proofErr w:type="spellEnd"/>
            <w:r>
              <w:rPr>
                <w:rFonts w:ascii="Calibri" w:eastAsia="Calibri" w:hAnsi="Calibri" w:cs="Times New Roman"/>
                <w:lang w:val="nl-BE"/>
              </w:rPr>
              <w:t xml:space="preserve"> </w:t>
            </w:r>
            <w:r w:rsidR="00BE2655">
              <w:rPr>
                <w:rFonts w:ascii="Calibri" w:eastAsia="Calibri" w:hAnsi="Calibri" w:cs="Times New Roman"/>
                <w:lang w:val="nl-BE"/>
              </w:rPr>
              <w:t xml:space="preserve">van de </w:t>
            </w:r>
            <w:hyperlink r:id="rId19" w:history="1">
              <w:r w:rsidR="00BE2655" w:rsidRPr="00BE2655">
                <w:rPr>
                  <w:rStyle w:val="Hyperlink"/>
                  <w:rFonts w:ascii="Calibri" w:eastAsia="Calibri" w:hAnsi="Calibri" w:cs="Times New Roman"/>
                  <w:lang w:val="nl-BE"/>
                </w:rPr>
                <w:t>LDPBW 08</w:t>
              </w:r>
            </w:hyperlink>
            <w:r w:rsidR="00BE2655">
              <w:rPr>
                <w:rFonts w:ascii="Calibri" w:eastAsia="Calibri" w:hAnsi="Calibri" w:cs="Times New Roman"/>
                <w:lang w:val="nl-BE"/>
              </w:rPr>
              <w:t>.</w:t>
            </w:r>
          </w:p>
        </w:tc>
      </w:tr>
      <w:tr w:rsidR="003B6401" w:rsidRPr="00A76782" w14:paraId="5C28E11D" w14:textId="77777777" w:rsidTr="00600FB5">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C66EA3" w:rsidRDefault="003B6401" w:rsidP="003B6401">
            <w:pPr>
              <w:jc w:val="center"/>
              <w:rPr>
                <w:rFonts w:ascii="Calibri" w:eastAsia="Calibri" w:hAnsi="Calibri" w:cs="Times New Roman"/>
                <w:color w:val="000000" w:themeColor="text1"/>
                <w:lang w:val="nl-BE"/>
              </w:rPr>
            </w:pPr>
            <w:r w:rsidRPr="00C66EA3">
              <w:rPr>
                <w:rFonts w:ascii="Calibri" w:eastAsia="Calibri" w:hAnsi="Calibri" w:cs="Times New Roman"/>
                <w:color w:val="000000" w:themeColor="text1"/>
                <w:lang w:val="nl-BE"/>
              </w:rPr>
              <w:t>Jaarverslag</w:t>
            </w:r>
          </w:p>
        </w:tc>
        <w:tc>
          <w:tcPr>
            <w:tcW w:w="709" w:type="dxa"/>
            <w:shd w:val="clear" w:color="auto" w:fill="92D050"/>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8D6890E" w14:textId="77777777" w:rsidR="003B6401" w:rsidRDefault="00C66EA3" w:rsidP="00BE2655">
            <w:pPr>
              <w:jc w:val="left"/>
              <w:rPr>
                <w:rFonts w:ascii="Calibri" w:eastAsia="Calibri" w:hAnsi="Calibri" w:cs="Times New Roman"/>
                <w:lang w:val="nl-BE"/>
              </w:rPr>
            </w:pPr>
            <w:r>
              <w:rPr>
                <w:rFonts w:ascii="Calibri" w:eastAsia="Calibri" w:hAnsi="Calibri" w:cs="Times New Roman"/>
                <w:lang w:val="nl-BE"/>
              </w:rPr>
              <w:t xml:space="preserve">Het jaarverslag </w:t>
            </w:r>
            <w:r w:rsidR="00BE2655">
              <w:rPr>
                <w:rFonts w:ascii="Calibri" w:eastAsia="Calibri" w:hAnsi="Calibri" w:cs="Times New Roman"/>
                <w:lang w:val="nl-BE"/>
              </w:rPr>
              <w:t>werd</w:t>
            </w:r>
            <w:r>
              <w:rPr>
                <w:rFonts w:ascii="Calibri" w:eastAsia="Calibri" w:hAnsi="Calibri" w:cs="Times New Roman"/>
                <w:lang w:val="nl-BE"/>
              </w:rPr>
              <w:t xml:space="preserve"> opgemaakt door </w:t>
            </w:r>
            <w:r w:rsidR="00BE2655">
              <w:rPr>
                <w:rFonts w:ascii="Calibri" w:eastAsia="Calibri" w:hAnsi="Calibri" w:cs="Times New Roman"/>
                <w:lang w:val="nl-BE"/>
              </w:rPr>
              <w:t xml:space="preserve">de </w:t>
            </w:r>
            <w:r>
              <w:rPr>
                <w:rFonts w:ascii="Calibri" w:eastAsia="Calibri" w:hAnsi="Calibri" w:cs="Times New Roman"/>
                <w:lang w:val="nl-BE"/>
              </w:rPr>
              <w:t>LDPBW 08</w:t>
            </w:r>
            <w:r w:rsidR="00161392">
              <w:rPr>
                <w:rFonts w:ascii="Calibri" w:eastAsia="Calibri" w:hAnsi="Calibri" w:cs="Times New Roman"/>
                <w:lang w:val="nl-BE"/>
              </w:rPr>
              <w:t xml:space="preserve"> en werden overgemaakt aan de eenheden.</w:t>
            </w:r>
          </w:p>
          <w:p w14:paraId="4C83177C" w14:textId="738F7246" w:rsidR="00161392" w:rsidRPr="00E76B05" w:rsidRDefault="00161392" w:rsidP="00BE2655">
            <w:pPr>
              <w:jc w:val="left"/>
              <w:rPr>
                <w:rFonts w:ascii="Calibri" w:eastAsia="Calibri" w:hAnsi="Calibri" w:cs="Times New Roman"/>
                <w:lang w:val="nl-BE"/>
              </w:rPr>
            </w:pPr>
            <w:r>
              <w:rPr>
                <w:rFonts w:ascii="Calibri" w:eastAsia="Calibri" w:hAnsi="Calibri" w:cs="Times New Roman"/>
                <w:lang w:val="nl-BE"/>
              </w:rPr>
              <w:t xml:space="preserve">Het jaarverslag is tevens beschikbaar op onze </w:t>
            </w:r>
            <w:hyperlink r:id="rId20" w:history="1">
              <w:r w:rsidRPr="00161392">
                <w:rPr>
                  <w:rStyle w:val="Hyperlink"/>
                  <w:rFonts w:ascii="Calibri" w:eastAsia="Calibri" w:hAnsi="Calibri" w:cs="Times New Roman"/>
                  <w:lang w:val="nl-BE"/>
                </w:rPr>
                <w:t>SharePoint.</w:t>
              </w:r>
            </w:hyperlink>
          </w:p>
        </w:tc>
      </w:tr>
      <w:tr w:rsidR="003B6401" w:rsidRPr="00A76782" w14:paraId="2A809528" w14:textId="77777777" w:rsidTr="00D84C5D">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AMT</w:t>
            </w:r>
          </w:p>
        </w:tc>
        <w:tc>
          <w:tcPr>
            <w:tcW w:w="709" w:type="dxa"/>
            <w:shd w:val="clear" w:color="auto" w:fill="92D050"/>
            <w:vAlign w:val="center"/>
          </w:tcPr>
          <w:p w14:paraId="0934A3E5" w14:textId="7D8B7FAE"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804269" w14:textId="082CD032" w:rsidR="00161392" w:rsidRPr="00C66EA3" w:rsidRDefault="00600FB5" w:rsidP="003B6401">
            <w:pPr>
              <w:jc w:val="left"/>
              <w:rPr>
                <w:rFonts w:ascii="Calibri" w:eastAsia="Calibri" w:hAnsi="Calibri" w:cs="Times New Roman"/>
                <w:lang w:val="nl-BE"/>
              </w:rPr>
            </w:pPr>
            <w:r>
              <w:rPr>
                <w:rFonts w:ascii="Calibri" w:eastAsia="Calibri" w:hAnsi="Calibri" w:cs="Times New Roman"/>
                <w:lang w:val="nl-BE"/>
              </w:rPr>
              <w:t>De lijst AMT werd voor 2024 opgemaakt en overgemaakt</w:t>
            </w:r>
            <w:r w:rsidR="00161392">
              <w:rPr>
                <w:rFonts w:ascii="Calibri" w:eastAsia="Calibri" w:hAnsi="Calibri" w:cs="Times New Roman"/>
                <w:lang w:val="nl-BE"/>
              </w:rPr>
              <w:t xml:space="preserve"> aan de arbeidsgeneeskundige dienst van het kwartier (</w:t>
            </w:r>
            <w:hyperlink r:id="rId21" w:history="1">
              <w:r w:rsidR="00161392" w:rsidRPr="007434DB">
                <w:rPr>
                  <w:rStyle w:val="Hyperlink"/>
                  <w:rFonts w:ascii="Calibri" w:eastAsia="Calibri" w:hAnsi="Calibri" w:cs="Times New Roman"/>
                  <w:lang w:val="nl-BE"/>
                </w:rPr>
                <w:t>DGHWB-AMT-EVERE-COLLAB@mil.be</w:t>
              </w:r>
            </w:hyperlink>
            <w:r w:rsidR="00161392">
              <w:rPr>
                <w:rFonts w:ascii="Calibri" w:eastAsia="Calibri" w:hAnsi="Calibri" w:cs="Times New Roman"/>
                <w:lang w:val="nl-BE"/>
              </w:rPr>
              <w:t xml:space="preserve"> )</w:t>
            </w:r>
            <w:r w:rsidR="00161392">
              <w:rPr>
                <w:rFonts w:ascii="Calibri" w:eastAsia="Calibri" w:hAnsi="Calibri" w:cs="Times New Roman"/>
                <w:lang w:val="nl-BE"/>
              </w:rPr>
              <w:br/>
              <w:t xml:space="preserve">Info betreffende de opmaak van de functionele en nominatieve lijsten kan u </w:t>
            </w:r>
            <w:r w:rsidR="00D67B62">
              <w:rPr>
                <w:rFonts w:ascii="Calibri" w:eastAsia="Calibri" w:hAnsi="Calibri" w:cs="Times New Roman"/>
                <w:lang w:val="nl-BE"/>
              </w:rPr>
              <w:t>terugvinden</w:t>
            </w:r>
            <w:r w:rsidR="00161392">
              <w:rPr>
                <w:rFonts w:ascii="Calibri" w:eastAsia="Calibri" w:hAnsi="Calibri" w:cs="Times New Roman"/>
                <w:lang w:val="nl-BE"/>
              </w:rPr>
              <w:t xml:space="preserve"> op de </w:t>
            </w:r>
            <w:hyperlink r:id="rId22" w:history="1">
              <w:r w:rsidR="00161392" w:rsidRPr="00161392">
                <w:rPr>
                  <w:rStyle w:val="Hyperlink"/>
                  <w:rFonts w:ascii="Calibri" w:eastAsia="Calibri" w:hAnsi="Calibri" w:cs="Times New Roman"/>
                  <w:lang w:val="nl-BE"/>
                </w:rPr>
                <w:t>SharePoint</w:t>
              </w:r>
            </w:hyperlink>
            <w:r w:rsidR="00161392">
              <w:rPr>
                <w:rFonts w:ascii="Calibri" w:eastAsia="Calibri" w:hAnsi="Calibri" w:cs="Times New Roman"/>
                <w:lang w:val="nl-BE"/>
              </w:rPr>
              <w:t xml:space="preserve"> van DG H&amp;WB.</w:t>
            </w:r>
          </w:p>
        </w:tc>
      </w:tr>
      <w:tr w:rsidR="003B6401" w:rsidRPr="00A76782" w14:paraId="7CF659D8" w14:textId="77777777" w:rsidTr="00600FB5">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Welkomstbrochure/ Brochure </w:t>
            </w:r>
            <w:proofErr w:type="spellStart"/>
            <w:r w:rsidRPr="004B47F8">
              <w:rPr>
                <w:rFonts w:ascii="Calibri" w:eastAsia="Calibri" w:hAnsi="Calibri" w:cs="Times New Roman"/>
                <w:color w:val="000000" w:themeColor="text1"/>
                <w:lang w:val="nl-BE"/>
              </w:rPr>
              <w:t>d’accueil</w:t>
            </w:r>
            <w:proofErr w:type="spellEnd"/>
          </w:p>
        </w:tc>
        <w:tc>
          <w:tcPr>
            <w:tcW w:w="709" w:type="dxa"/>
            <w:shd w:val="clear" w:color="auto" w:fill="92D050"/>
            <w:vAlign w:val="center"/>
          </w:tcPr>
          <w:p w14:paraId="7B728982" w14:textId="5A759BF9"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5BB580BD" w:rsidR="003B6401" w:rsidRPr="00E76B05" w:rsidRDefault="00600FB5" w:rsidP="001E799E">
            <w:pPr>
              <w:jc w:val="left"/>
              <w:rPr>
                <w:rFonts w:ascii="Calibri" w:eastAsia="Calibri" w:hAnsi="Calibri" w:cs="Times New Roman"/>
                <w:lang w:val="nl-BE"/>
              </w:rPr>
            </w:pPr>
            <w:r>
              <w:rPr>
                <w:rFonts w:ascii="Calibri" w:eastAsia="Calibri" w:hAnsi="Calibri" w:cs="Times New Roman"/>
                <w:lang w:val="nl-BE"/>
              </w:rPr>
              <w:t>De eenheid beschikt over een onthaalbrochure.</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A76782"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A76782" w14:paraId="106EB232" w14:textId="77777777" w:rsidTr="000C6F63">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4B47F8" w:rsidRDefault="00787291" w:rsidP="00787291">
            <w:pPr>
              <w:spacing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actoren preventie, welzijn en milieu</w:t>
            </w:r>
          </w:p>
        </w:tc>
        <w:tc>
          <w:tcPr>
            <w:tcW w:w="709" w:type="dxa"/>
            <w:shd w:val="clear" w:color="auto" w:fill="70AD47" w:themeFill="accent6"/>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015246D6" w:rsidR="00787291" w:rsidRPr="000C6F63" w:rsidRDefault="00C66EA3" w:rsidP="00161392">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 xml:space="preserve">De lijst </w:t>
            </w:r>
            <w:r w:rsidR="00161392">
              <w:rPr>
                <w:rFonts w:ascii="Calibri" w:eastAsia="Calibri" w:hAnsi="Calibri" w:cs="Times New Roman"/>
                <w:lang w:val="nl-BE"/>
              </w:rPr>
              <w:t>is ingevuld maar er werd</w:t>
            </w:r>
            <w:r w:rsidRPr="000C6F63">
              <w:rPr>
                <w:rFonts w:ascii="Calibri" w:eastAsia="Calibri" w:hAnsi="Calibri" w:cs="Times New Roman"/>
                <w:lang w:val="nl-BE"/>
              </w:rPr>
              <w:t xml:space="preserve"> niet beoordeelt </w:t>
            </w:r>
            <w:r w:rsidR="00161392">
              <w:rPr>
                <w:rFonts w:ascii="Calibri" w:eastAsia="Calibri" w:hAnsi="Calibri" w:cs="Times New Roman"/>
                <w:lang w:val="nl-BE"/>
              </w:rPr>
              <w:t>of</w:t>
            </w:r>
            <w:r w:rsidRPr="000C6F63">
              <w:rPr>
                <w:rFonts w:ascii="Calibri" w:eastAsia="Calibri" w:hAnsi="Calibri" w:cs="Times New Roman"/>
                <w:lang w:val="nl-BE"/>
              </w:rPr>
              <w:t xml:space="preserve"> </w:t>
            </w:r>
            <w:r w:rsidR="000C6F63" w:rsidRPr="000C6F63">
              <w:rPr>
                <w:rFonts w:ascii="Calibri" w:eastAsia="Calibri" w:hAnsi="Calibri" w:cs="Times New Roman"/>
                <w:lang w:val="nl-BE"/>
              </w:rPr>
              <w:t>de juiste gegevens zijn</w:t>
            </w:r>
          </w:p>
        </w:tc>
      </w:tr>
      <w:tr w:rsidR="00787291" w:rsidRPr="00A76782" w14:paraId="126B81EE" w14:textId="77777777" w:rsidTr="00E1153B">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Procedure INP</w:t>
            </w:r>
            <w:r w:rsidRPr="004B47F8">
              <w:rPr>
                <w:rFonts w:ascii="Calibri" w:eastAsia="Calibri" w:hAnsi="Calibri" w:cs="Times New Roman"/>
                <w:color w:val="000000" w:themeColor="text1"/>
                <w:lang w:val="nl-BE"/>
              </w:rPr>
              <w:br/>
              <w:t>Niveau kwartier</w:t>
            </w:r>
          </w:p>
        </w:tc>
        <w:tc>
          <w:tcPr>
            <w:tcW w:w="709" w:type="dxa"/>
            <w:shd w:val="clear" w:color="auto" w:fill="FF0000"/>
            <w:vAlign w:val="center"/>
          </w:tcPr>
          <w:p w14:paraId="41992756" w14:textId="33468A57" w:rsidR="00787291" w:rsidRPr="004B47F8" w:rsidRDefault="000C6F63" w:rsidP="00E1153B">
            <w:pPr>
              <w:jc w:val="center"/>
              <w:rPr>
                <w:lang w:val="nl-BE"/>
              </w:rPr>
            </w:pPr>
            <w:r>
              <w:rPr>
                <w:lang w:val="nl-BE"/>
              </w:rPr>
              <w:t>NOK</w:t>
            </w:r>
          </w:p>
        </w:tc>
        <w:tc>
          <w:tcPr>
            <w:tcW w:w="9817" w:type="dxa"/>
            <w:shd w:val="clear" w:color="auto" w:fill="auto"/>
            <w:vAlign w:val="center"/>
          </w:tcPr>
          <w:p w14:paraId="047833E5" w14:textId="620C3DB5" w:rsidR="00A815CB" w:rsidRPr="000C6F63" w:rsidRDefault="0094363B" w:rsidP="000172B5">
            <w:pPr>
              <w:rPr>
                <w:rFonts w:ascii="Calibri" w:eastAsia="Calibri" w:hAnsi="Calibri" w:cs="Times New Roman"/>
                <w:sz w:val="20"/>
                <w:szCs w:val="20"/>
                <w:lang w:val="nl-BE"/>
              </w:rPr>
            </w:pPr>
            <w:r w:rsidRPr="0094363B">
              <w:rPr>
                <w:rFonts w:ascii="Calibri" w:eastAsia="Calibri" w:hAnsi="Calibri" w:cs="Times New Roman"/>
                <w:sz w:val="20"/>
                <w:szCs w:val="20"/>
                <w:lang w:val="nl-BE"/>
              </w:rPr>
              <w:t xml:space="preserve">Er bestaat op niveau van het kwartier een verouderd </w:t>
            </w:r>
            <w:hyperlink r:id="rId23" w:history="1">
              <w:r w:rsidRPr="0094363B">
                <w:rPr>
                  <w:rStyle w:val="Hyperlink"/>
                  <w:rFonts w:ascii="Calibri" w:eastAsia="Calibri" w:hAnsi="Calibri" w:cs="Times New Roman"/>
                  <w:sz w:val="20"/>
                  <w:szCs w:val="20"/>
                  <w:lang w:val="nl-BE"/>
                </w:rPr>
                <w:t>INP (2013)</w:t>
              </w:r>
            </w:hyperlink>
            <w:r w:rsidRPr="0094363B">
              <w:rPr>
                <w:rFonts w:ascii="Calibri" w:eastAsia="Calibri" w:hAnsi="Calibri" w:cs="Times New Roman"/>
                <w:sz w:val="20"/>
                <w:szCs w:val="20"/>
                <w:lang w:val="nl-BE"/>
              </w:rPr>
              <w:t xml:space="preserve">. Dit dossier is echter niet meer up </w:t>
            </w:r>
            <w:proofErr w:type="spellStart"/>
            <w:r w:rsidRPr="0094363B">
              <w:rPr>
                <w:rFonts w:ascii="Calibri" w:eastAsia="Calibri" w:hAnsi="Calibri" w:cs="Times New Roman"/>
                <w:sz w:val="20"/>
                <w:szCs w:val="20"/>
                <w:lang w:val="nl-BE"/>
              </w:rPr>
              <w:t>to</w:t>
            </w:r>
            <w:proofErr w:type="spellEnd"/>
            <w:r w:rsidRPr="0094363B">
              <w:rPr>
                <w:rFonts w:ascii="Calibri" w:eastAsia="Calibri" w:hAnsi="Calibri" w:cs="Times New Roman"/>
                <w:sz w:val="20"/>
                <w:szCs w:val="20"/>
                <w:lang w:val="nl-BE"/>
              </w:rPr>
              <w:t xml:space="preserve"> date en is grotendeels ook niet meer toepasbaar. Er werd in 2017 op onze dienst een nieuwe template (</w:t>
            </w:r>
            <w:hyperlink r:id="rId24" w:history="1">
              <w:r w:rsidRPr="0094363B">
                <w:rPr>
                  <w:rStyle w:val="Hyperlink"/>
                  <w:rFonts w:ascii="Calibri" w:eastAsia="Calibri" w:hAnsi="Calibri" w:cs="Times New Roman"/>
                  <w:sz w:val="20"/>
                  <w:szCs w:val="20"/>
                  <w:lang w:val="nl-BE"/>
                </w:rPr>
                <w:t>INP 2017-draft</w:t>
              </w:r>
            </w:hyperlink>
            <w:r w:rsidRPr="0094363B">
              <w:rPr>
                <w:rFonts w:ascii="Calibri" w:eastAsia="Calibri" w:hAnsi="Calibri" w:cs="Times New Roman"/>
                <w:sz w:val="20"/>
                <w:szCs w:val="20"/>
                <w:lang w:val="nl-BE"/>
              </w:rPr>
              <w:t xml:space="preserve">) opgemaakt maar dient nog volledig door het kwartier uitgeschreven te worden. Hiervoor dienen de nodige risicoanalyses opgemaakt te worden. </w:t>
            </w:r>
            <w:r w:rsidRPr="0094363B">
              <w:rPr>
                <w:rFonts w:ascii="Calibri" w:eastAsia="Calibri" w:hAnsi="Calibri" w:cs="Times New Roman"/>
                <w:i/>
                <w:sz w:val="20"/>
                <w:szCs w:val="20"/>
                <w:lang w:val="nl-BE"/>
              </w:rPr>
              <w:t xml:space="preserve">Opmerking: er dient een interventienoodplan te bestaan op niveau kwartier en een voor iedere blok. </w:t>
            </w:r>
            <w:r w:rsidRPr="0094363B">
              <w:rPr>
                <w:rFonts w:ascii="Calibri" w:eastAsia="Calibri" w:hAnsi="Calibri" w:cs="Times New Roman"/>
                <w:iCs/>
                <w:sz w:val="20"/>
                <w:szCs w:val="20"/>
                <w:lang w:val="nl-BE"/>
              </w:rPr>
              <w:t xml:space="preserve">Momenteel is 1SGT SERRA Michel de brandpreventiecoördinator van het kwartier. </w:t>
            </w:r>
            <w:r w:rsidRPr="0094363B">
              <w:rPr>
                <w:rFonts w:ascii="Calibri" w:eastAsia="Calibri" w:hAnsi="Calibri" w:cs="Times New Roman"/>
                <w:i/>
                <w:sz w:val="20"/>
                <w:szCs w:val="20"/>
                <w:lang w:val="nl-BE"/>
              </w:rPr>
              <w:t>Codex over het welzijn op het werk, Boek III, Titel 3.-Brandpreventie op de arbeidsplaatsen.</w:t>
            </w:r>
          </w:p>
        </w:tc>
      </w:tr>
      <w:tr w:rsidR="00787291" w:rsidRPr="00A76782" w14:paraId="2D1C07DE" w14:textId="77777777" w:rsidTr="00E1153B">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4B47F8" w:rsidRDefault="00787291" w:rsidP="00787291">
            <w:pPr>
              <w:jc w:val="center"/>
              <w:rPr>
                <w:rFonts w:ascii="Calibri" w:eastAsia="Calibri" w:hAnsi="Calibri" w:cs="Times New Roman"/>
                <w:color w:val="000000" w:themeColor="text1"/>
                <w:lang w:val="nl-BE"/>
              </w:rPr>
            </w:pPr>
            <w:proofErr w:type="gramStart"/>
            <w:r w:rsidRPr="004B47F8">
              <w:rPr>
                <w:rFonts w:ascii="Calibri" w:eastAsia="Calibri" w:hAnsi="Calibri" w:cs="Times New Roman"/>
                <w:color w:val="000000" w:themeColor="text1"/>
                <w:lang w:val="nl-BE"/>
              </w:rPr>
              <w:t>INP niveau</w:t>
            </w:r>
            <w:proofErr w:type="gramEnd"/>
            <w:r w:rsidRPr="004B47F8">
              <w:rPr>
                <w:rFonts w:ascii="Calibri" w:eastAsia="Calibri" w:hAnsi="Calibri" w:cs="Times New Roman"/>
                <w:color w:val="000000" w:themeColor="text1"/>
                <w:lang w:val="nl-BE"/>
              </w:rPr>
              <w:t xml:space="preserve"> blok</w:t>
            </w:r>
          </w:p>
        </w:tc>
        <w:tc>
          <w:tcPr>
            <w:tcW w:w="709" w:type="dxa"/>
            <w:shd w:val="clear" w:color="auto" w:fill="FF0000"/>
            <w:vAlign w:val="center"/>
          </w:tcPr>
          <w:p w14:paraId="6485C455" w14:textId="2E7F4828" w:rsidR="00787291" w:rsidRPr="00CD3E27"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vMerge w:val="restart"/>
            <w:shd w:val="clear" w:color="auto" w:fill="auto"/>
            <w:vAlign w:val="center"/>
          </w:tcPr>
          <w:p w14:paraId="11DE9F2B" w14:textId="5DCA5B64" w:rsidR="00351311" w:rsidRDefault="000C6F63" w:rsidP="00C67752">
            <w:pPr>
              <w:rPr>
                <w:color w:val="2E74B5" w:themeColor="accent1" w:themeShade="BF"/>
                <w:lang w:val="nl-BE"/>
              </w:rPr>
            </w:pPr>
            <w:r>
              <w:rPr>
                <w:rFonts w:ascii="Calibri" w:eastAsia="Calibri" w:hAnsi="Calibri" w:cs="Times New Roman"/>
                <w:lang w:val="nl-BE"/>
              </w:rPr>
              <w:t xml:space="preserve">Deze ontbreekt op het niveau blok, </w:t>
            </w:r>
            <w:r w:rsidR="00161392">
              <w:rPr>
                <w:rFonts w:ascii="Calibri" w:eastAsia="Calibri" w:hAnsi="Calibri" w:cs="Times New Roman"/>
                <w:lang w:val="nl-BE"/>
              </w:rPr>
              <w:t>en</w:t>
            </w:r>
            <w:r>
              <w:rPr>
                <w:rFonts w:ascii="Calibri" w:eastAsia="Calibri" w:hAnsi="Calibri" w:cs="Times New Roman"/>
                <w:lang w:val="nl-BE"/>
              </w:rPr>
              <w:t xml:space="preserve"> dient nog opgemaakt te worden</w:t>
            </w:r>
            <w:r w:rsidR="00161392">
              <w:rPr>
                <w:rFonts w:ascii="Calibri" w:eastAsia="Calibri" w:hAnsi="Calibri" w:cs="Times New Roman"/>
                <w:lang w:val="nl-BE"/>
              </w:rPr>
              <w:t>.</w:t>
            </w:r>
          </w:p>
          <w:p w14:paraId="7AC9DC79" w14:textId="67398B96" w:rsidR="00CD3E27" w:rsidRPr="001609B1" w:rsidRDefault="00161392" w:rsidP="000172B5">
            <w:pPr>
              <w:rPr>
                <w:color w:val="2E74B5" w:themeColor="accent1" w:themeShade="BF"/>
                <w:lang w:val="nl-BE"/>
              </w:rPr>
            </w:pPr>
            <w:r>
              <w:rPr>
                <w:rFonts w:ascii="Calibri" w:eastAsia="Calibri" w:hAnsi="Calibri" w:cs="Times New Roman"/>
                <w:lang w:val="nl-BE"/>
              </w:rPr>
              <w:t xml:space="preserve">Dit dient te gebeuren in overleg met de andere eenheden en onder de verantwoordelijkheid van de brandpreventiecoördinator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en kwartier.</w:t>
            </w:r>
          </w:p>
        </w:tc>
      </w:tr>
      <w:tr w:rsidR="00787291" w:rsidRPr="00161392" w14:paraId="08AC1031" w14:textId="77777777" w:rsidTr="00E1153B">
        <w:trPr>
          <w:trHeight w:val="430"/>
        </w:trPr>
        <w:tc>
          <w:tcPr>
            <w:tcW w:w="818" w:type="dxa"/>
            <w:vMerge/>
            <w:shd w:val="clear" w:color="auto" w:fill="auto"/>
            <w:vAlign w:val="center"/>
          </w:tcPr>
          <w:p w14:paraId="27669782" w14:textId="77777777" w:rsidR="00787291" w:rsidRPr="000C6F63"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Branddossier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0000"/>
            <w:vAlign w:val="center"/>
          </w:tcPr>
          <w:p w14:paraId="13D0A343" w14:textId="112E4945" w:rsidR="00787291" w:rsidRPr="008D72D8"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A76782" w14:paraId="35B504A2" w14:textId="77777777" w:rsidTr="00E1153B">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Interventiedossier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0000"/>
            <w:vAlign w:val="center"/>
          </w:tcPr>
          <w:p w14:paraId="28778A1E" w14:textId="4E7F8096" w:rsidR="00787291"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CF09C9C" w14:textId="0ACB7278" w:rsidR="000172B5" w:rsidRPr="00351311" w:rsidRDefault="00E1153B" w:rsidP="00800F73">
            <w:pPr>
              <w:rPr>
                <w:rFonts w:ascii="Calibri" w:eastAsia="Calibri" w:hAnsi="Calibri" w:cs="Times New Roman"/>
                <w:u w:val="single"/>
                <w:lang w:val="nl-BE"/>
              </w:rPr>
            </w:pPr>
            <w:r>
              <w:rPr>
                <w:lang w:val="nl-BE"/>
              </w:rPr>
              <w:t xml:space="preserve">Er bestaat geen conform interventiedossier. Dit dossier bevat alle belangrijke Info en dient bij een interventie aan de brandweer te worden overhandigd. Een voorbeeld van dit dossier is op onze SharePoint te raadplegen. </w:t>
            </w:r>
            <w:hyperlink r:id="rId25" w:history="1">
              <w:proofErr w:type="gramStart"/>
              <w:r w:rsidRPr="00B80473">
                <w:rPr>
                  <w:rStyle w:val="Hyperlink"/>
                  <w:lang w:val="nl-BE"/>
                </w:rPr>
                <w:t>interventiedossier</w:t>
              </w:r>
              <w:proofErr w:type="gramEnd"/>
              <w:r w:rsidRPr="00B80473">
                <w:rPr>
                  <w:rStyle w:val="Hyperlink"/>
                  <w:lang w:val="nl-BE"/>
                </w:rPr>
                <w:t xml:space="preserve"> van het Brussels Gewest</w:t>
              </w:r>
            </w:hyperlink>
            <w:r>
              <w:rPr>
                <w:rStyle w:val="Hyperlink"/>
                <w:lang w:val="nl-BE"/>
              </w:rPr>
              <w:t xml:space="preserve">. </w:t>
            </w:r>
            <w:r>
              <w:rPr>
                <w:lang w:val="nl-BE"/>
              </w:rPr>
              <w:t>Zie Bijl A voor meer uitleg over het interventie-dossier.</w:t>
            </w:r>
            <w:r w:rsidR="00800F73">
              <w:rPr>
                <w:lang w:val="nl-BE"/>
              </w:rPr>
              <w:t xml:space="preserve"> Het interventiedossier dient opgemaakt te worden op </w:t>
            </w:r>
            <w:proofErr w:type="spellStart"/>
            <w:r w:rsidR="00800F73">
              <w:rPr>
                <w:lang w:val="nl-BE"/>
              </w:rPr>
              <w:t>Niv</w:t>
            </w:r>
            <w:proofErr w:type="spellEnd"/>
            <w:r w:rsidR="00800F73">
              <w:rPr>
                <w:lang w:val="nl-BE"/>
              </w:rPr>
              <w:t xml:space="preserve"> blok en dient in overleg met de eenheden te gebeuren.</w:t>
            </w:r>
          </w:p>
        </w:tc>
      </w:tr>
      <w:tr w:rsidR="00787291" w:rsidRPr="00A76782" w14:paraId="165D7831" w14:textId="77777777" w:rsidTr="00457D3D">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1</w:t>
            </w:r>
            <w:r w:rsidRPr="004B47F8">
              <w:rPr>
                <w:rFonts w:ascii="Calibri" w:eastAsia="Calibri" w:hAnsi="Calibri" w:cs="Times New Roman"/>
                <w:color w:val="000000" w:themeColor="text1"/>
                <w:vertAlign w:val="superscript"/>
                <w:lang w:val="nl-BE"/>
              </w:rPr>
              <w:t>ste</w:t>
            </w:r>
            <w:r w:rsidRPr="004B47F8">
              <w:rPr>
                <w:rFonts w:ascii="Calibri" w:eastAsia="Calibri" w:hAnsi="Calibri" w:cs="Times New Roman"/>
                <w:color w:val="000000" w:themeColor="text1"/>
                <w:lang w:val="nl-BE"/>
              </w:rPr>
              <w:t xml:space="preserve"> interventieploeg</w:t>
            </w:r>
          </w:p>
        </w:tc>
        <w:tc>
          <w:tcPr>
            <w:tcW w:w="709" w:type="dxa"/>
            <w:shd w:val="clear" w:color="auto" w:fill="FFC000"/>
            <w:vAlign w:val="center"/>
          </w:tcPr>
          <w:p w14:paraId="74E16F8F" w14:textId="0D85D22C" w:rsidR="00457D3D" w:rsidRPr="00457D3D" w:rsidRDefault="00457D3D" w:rsidP="00457D3D">
            <w:r>
              <w:t xml:space="preserve"> NOK</w:t>
            </w:r>
          </w:p>
        </w:tc>
        <w:tc>
          <w:tcPr>
            <w:tcW w:w="9817" w:type="dxa"/>
            <w:shd w:val="clear" w:color="auto" w:fill="auto"/>
            <w:vAlign w:val="center"/>
          </w:tcPr>
          <w:p w14:paraId="0781B731" w14:textId="2DB64AFE" w:rsidR="000172B5" w:rsidRPr="00E76B05" w:rsidRDefault="0094363B" w:rsidP="0094363B">
            <w:pPr>
              <w:rPr>
                <w:rFonts w:ascii="Calibri" w:eastAsia="Calibri" w:hAnsi="Calibri" w:cs="Times New Roman"/>
                <w:lang w:val="nl-BE"/>
              </w:rPr>
            </w:pPr>
            <w:r w:rsidRPr="0094363B">
              <w:rPr>
                <w:lang w:val="nl-BE"/>
              </w:rPr>
              <w:t>Deze leden dienen aangeduid te worden in samenspraak met de BLOK verantwoordelijke</w:t>
            </w:r>
            <w:r w:rsidRPr="0094363B">
              <w:rPr>
                <w:lang w:val="nl-BE"/>
              </w:rPr>
              <w:br/>
            </w:r>
            <w:r w:rsidRPr="0094363B">
              <w:rPr>
                <w:i/>
                <w:lang w:val="nl-BE"/>
              </w:rPr>
              <w:t>Codex over het welzijn op het werk, Boek III, Titel 3.-Brandpreventie op de arbeidsplaatsen, hoofdstuk III.-Specifieke maatregelen.</w:t>
            </w:r>
          </w:p>
        </w:tc>
      </w:tr>
    </w:tbl>
    <w:p w14:paraId="15CEF886" w14:textId="6B7CFF15"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A76782"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A76782" w14:paraId="60B64666" w14:textId="77777777" w:rsidTr="001609B1">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Evacuatieverantwoordelijken</w:t>
            </w:r>
          </w:p>
        </w:tc>
        <w:tc>
          <w:tcPr>
            <w:tcW w:w="709" w:type="dxa"/>
            <w:shd w:val="clear" w:color="auto" w:fill="92D050"/>
            <w:vAlign w:val="center"/>
          </w:tcPr>
          <w:p w14:paraId="6B626CDD" w14:textId="3A15BD28"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3644F1" w14:textId="6EBD3B1B" w:rsidR="0094363B" w:rsidRDefault="00D84C5D" w:rsidP="0094363B">
            <w:pPr>
              <w:rPr>
                <w:lang w:val="nl-BE"/>
              </w:rPr>
            </w:pPr>
            <w:r w:rsidRPr="00D84C5D">
              <w:rPr>
                <w:lang w:val="nl-BE"/>
              </w:rPr>
              <w:t xml:space="preserve">NW of </w:t>
            </w:r>
            <w:proofErr w:type="spellStart"/>
            <w:r w:rsidRPr="00D84C5D">
              <w:rPr>
                <w:lang w:val="nl-BE"/>
              </w:rPr>
              <w:t>evac</w:t>
            </w:r>
            <w:proofErr w:type="spellEnd"/>
            <w:r w:rsidRPr="00D84C5D">
              <w:rPr>
                <w:lang w:val="nl-BE"/>
              </w:rPr>
              <w:t xml:space="preserve"> zal worden</w:t>
            </w:r>
            <w:r>
              <w:rPr>
                <w:lang w:val="nl-BE"/>
              </w:rPr>
              <w:t xml:space="preserve"> toegepast</w:t>
            </w:r>
            <w:r w:rsidR="001609B1">
              <w:rPr>
                <w:lang w:val="nl-BE"/>
              </w:rPr>
              <w:t>.</w:t>
            </w:r>
          </w:p>
          <w:p w14:paraId="234B9DDF" w14:textId="0E53A555" w:rsidR="001609B1" w:rsidRPr="00D84C5D" w:rsidRDefault="001609B1" w:rsidP="0094363B">
            <w:pPr>
              <w:rPr>
                <w:lang w:val="nl-BE"/>
              </w:rPr>
            </w:pPr>
            <w:r>
              <w:rPr>
                <w:lang w:val="nl-BE"/>
              </w:rPr>
              <w:t>Opm.: Bij dit systeem dient iedereen de opleiding evacuatieverantwoordelijke te volgen.</w:t>
            </w:r>
          </w:p>
          <w:p w14:paraId="39F7564B" w14:textId="3AFF9F54" w:rsidR="000172B5" w:rsidRPr="007E5925" w:rsidRDefault="0094363B" w:rsidP="0094363B">
            <w:pPr>
              <w:rPr>
                <w:rFonts w:ascii="Calibri" w:eastAsia="Calibri" w:hAnsi="Calibri" w:cs="Times New Roman"/>
                <w:lang w:val="nl-BE"/>
              </w:rPr>
            </w:pPr>
            <w:r w:rsidRPr="0094363B">
              <w:rPr>
                <w:i/>
                <w:lang w:val="nl-BE"/>
              </w:rPr>
              <w:t>Codex over het welzijn op het werk, Boek III, Titel 3.-Brandpreventie op de arbeidsplaatsen, hoofdstuk III.-Specifieke maatregelen.</w:t>
            </w:r>
          </w:p>
        </w:tc>
      </w:tr>
      <w:tr w:rsidR="00787291" w:rsidRPr="00A76782" w14:paraId="494DA8B6" w14:textId="77777777" w:rsidTr="00D84C5D">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evacuatieoefening</w:t>
            </w:r>
          </w:p>
        </w:tc>
        <w:tc>
          <w:tcPr>
            <w:tcW w:w="709" w:type="dxa"/>
            <w:shd w:val="clear" w:color="auto" w:fill="FFC000"/>
            <w:vAlign w:val="center"/>
          </w:tcPr>
          <w:p w14:paraId="4EEAAD49" w14:textId="78A1335D" w:rsidR="00787291" w:rsidRPr="008D72D8" w:rsidRDefault="00D84C5D" w:rsidP="00787291">
            <w:pPr>
              <w:jc w:val="center"/>
              <w:rPr>
                <w:rFonts w:ascii="Calibri" w:eastAsia="Calibri" w:hAnsi="Calibri" w:cs="Times New Roman"/>
                <w:lang w:val="nl-BE"/>
              </w:rPr>
            </w:pPr>
            <w:r>
              <w:rPr>
                <w:rFonts w:ascii="Calibri" w:eastAsia="Calibri" w:hAnsi="Calibri" w:cs="Times New Roman"/>
                <w:lang w:val="nl-BE"/>
              </w:rPr>
              <w:t>N</w:t>
            </w:r>
            <w:r w:rsidR="00E1153B">
              <w:rPr>
                <w:rFonts w:ascii="Calibri" w:eastAsia="Calibri" w:hAnsi="Calibri" w:cs="Times New Roman"/>
                <w:lang w:val="nl-BE"/>
              </w:rPr>
              <w:t>OK</w:t>
            </w:r>
          </w:p>
        </w:tc>
        <w:tc>
          <w:tcPr>
            <w:tcW w:w="9817" w:type="dxa"/>
            <w:shd w:val="clear" w:color="auto" w:fill="auto"/>
            <w:vAlign w:val="center"/>
          </w:tcPr>
          <w:p w14:paraId="1C06BB57" w14:textId="4D52B2C6" w:rsidR="000172B5" w:rsidRPr="00E76B05" w:rsidRDefault="00E1153B" w:rsidP="00800F73">
            <w:pPr>
              <w:rPr>
                <w:rFonts w:ascii="Calibri" w:eastAsia="Calibri" w:hAnsi="Calibri" w:cs="Times New Roman"/>
                <w:lang w:val="nl-BE"/>
              </w:rPr>
            </w:pPr>
            <w:r>
              <w:rPr>
                <w:rFonts w:ascii="Calibri" w:eastAsia="Calibri" w:hAnsi="Calibri" w:cs="Times New Roman"/>
                <w:lang w:val="nl-BE"/>
              </w:rPr>
              <w:t>De laatste oefening was in 20</w:t>
            </w:r>
            <w:r w:rsidR="003A4CB1">
              <w:rPr>
                <w:rFonts w:ascii="Calibri" w:eastAsia="Calibri" w:hAnsi="Calibri" w:cs="Times New Roman"/>
                <w:lang w:val="nl-BE"/>
              </w:rPr>
              <w:t>2</w:t>
            </w:r>
            <w:r w:rsidR="00D84C5D">
              <w:rPr>
                <w:rFonts w:ascii="Calibri" w:eastAsia="Calibri" w:hAnsi="Calibri" w:cs="Times New Roman"/>
                <w:lang w:val="nl-BE"/>
              </w:rPr>
              <w:t>2</w:t>
            </w:r>
            <w:r w:rsidR="003A4CB1">
              <w:rPr>
                <w:rFonts w:ascii="Calibri" w:eastAsia="Calibri" w:hAnsi="Calibri" w:cs="Times New Roman"/>
                <w:lang w:val="nl-BE"/>
              </w:rPr>
              <w:t xml:space="preserve">, hier bestaan ook een verslag van er dient een nieuwe evacuatieoefening ingepland te worden in samenspraak met de andere eenheden van </w:t>
            </w:r>
            <w:r w:rsidR="00D84C5D">
              <w:rPr>
                <w:rFonts w:ascii="Calibri" w:eastAsia="Calibri" w:hAnsi="Calibri" w:cs="Times New Roman"/>
                <w:lang w:val="nl-BE"/>
              </w:rPr>
              <w:t>de blok in 2024</w:t>
            </w:r>
          </w:p>
        </w:tc>
      </w:tr>
      <w:tr w:rsidR="00E1153B" w:rsidRPr="00A76782" w14:paraId="55EFEDA8" w14:textId="77777777" w:rsidTr="001609B1">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Verzamelpunten</w:t>
            </w:r>
          </w:p>
        </w:tc>
        <w:tc>
          <w:tcPr>
            <w:tcW w:w="709" w:type="dxa"/>
            <w:shd w:val="clear" w:color="auto" w:fill="92D050"/>
            <w:vAlign w:val="center"/>
          </w:tcPr>
          <w:p w14:paraId="3006E6E3" w14:textId="45580702"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D4633E" w14:textId="7DDC159D" w:rsidR="00E1153B" w:rsidRPr="00E76B05" w:rsidRDefault="00E1153B" w:rsidP="00E1153B">
            <w:pPr>
              <w:rPr>
                <w:rFonts w:ascii="Calibri" w:eastAsia="Calibri" w:hAnsi="Calibri" w:cs="Times New Roman"/>
                <w:lang w:val="nl-BE"/>
              </w:rPr>
            </w:pPr>
            <w:r>
              <w:rPr>
                <w:lang w:val="nl-BE"/>
              </w:rPr>
              <w:t>Het verzamelpunt is aangeduid en gekend door het personeel.</w:t>
            </w:r>
          </w:p>
        </w:tc>
      </w:tr>
      <w:tr w:rsidR="00E1153B" w:rsidRPr="00A76782" w14:paraId="618E9310" w14:textId="77777777" w:rsidTr="00B070D7">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Signalisatie</w:t>
            </w:r>
          </w:p>
        </w:tc>
        <w:tc>
          <w:tcPr>
            <w:tcW w:w="709" w:type="dxa"/>
            <w:shd w:val="clear" w:color="auto" w:fill="FFC000" w:themeFill="accent4"/>
            <w:vAlign w:val="center"/>
          </w:tcPr>
          <w:p w14:paraId="270E50CE" w14:textId="4A1A7AAD"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858A84A" w14:textId="77777777" w:rsidR="00A1535B" w:rsidRPr="00A1535B" w:rsidRDefault="00A1535B" w:rsidP="00A1535B">
            <w:pPr>
              <w:rPr>
                <w:lang w:val="nl-BE"/>
              </w:rPr>
            </w:pPr>
            <w:r w:rsidRPr="00A1535B">
              <w:rPr>
                <w:lang w:val="nl-BE"/>
              </w:rPr>
              <w:t>De voorziene signalisatie betreffende evacuatie, eerste hulp en brand is niet overal waar nodig voorzien. Gelieve deze na te kijken en de nodige signalisatie op te hangen</w:t>
            </w:r>
          </w:p>
          <w:p w14:paraId="6B3EC168" w14:textId="7514F3E7" w:rsidR="00800F73" w:rsidRPr="00E1153B" w:rsidRDefault="00A1535B" w:rsidP="00A1535B">
            <w:pPr>
              <w:rPr>
                <w:color w:val="000000" w:themeColor="text1"/>
                <w:lang w:val="nl-BE"/>
              </w:rPr>
            </w:pPr>
            <w:r w:rsidRPr="00A1535B">
              <w:rPr>
                <w:lang w:val="nl-BE"/>
              </w:rPr>
              <w:t xml:space="preserve">De procedure voor de bestelling en plaatsing van signalisatie-middelen kan u </w:t>
            </w:r>
            <w:proofErr w:type="gramStart"/>
            <w:r w:rsidRPr="00A1535B">
              <w:rPr>
                <w:lang w:val="nl-BE"/>
              </w:rPr>
              <w:t>terug vinden</w:t>
            </w:r>
            <w:proofErr w:type="gramEnd"/>
            <w:r w:rsidRPr="00A1535B">
              <w:rPr>
                <w:lang w:val="nl-BE"/>
              </w:rPr>
              <w:t xml:space="preserve"> op de </w:t>
            </w:r>
            <w:hyperlink r:id="rId26" w:history="1">
              <w:r w:rsidRPr="00A1535B">
                <w:rPr>
                  <w:rStyle w:val="Hyperlink"/>
                  <w:lang w:val="nl-BE"/>
                </w:rPr>
                <w:t xml:space="preserve">site van de </w:t>
              </w:r>
              <w:proofErr w:type="spellStart"/>
              <w:r w:rsidRPr="00A1535B">
                <w:rPr>
                  <w:rStyle w:val="Hyperlink"/>
                  <w:lang w:val="nl-BE"/>
                </w:rPr>
                <w:t>MatMan</w:t>
              </w:r>
              <w:proofErr w:type="spellEnd"/>
            </w:hyperlink>
            <w:r w:rsidRPr="00A1535B">
              <w:rPr>
                <w:u w:val="single"/>
                <w:lang w:val="nl-BE"/>
              </w:rPr>
              <w:t xml:space="preserve">   </w:t>
            </w:r>
            <w:r w:rsidRPr="00A1535B">
              <w:rPr>
                <w:i/>
                <w:lang w:val="nl-BE"/>
              </w:rPr>
              <w:t>Codex over het welzijn op het werk, Boek III, Titel 3.-Brandpreventie op de arbeidsplaatsen, Afdeling 3.-Verzekeren van de snelle en veilige evacuatie van werknemers en alle personen aanwezig op de arbeidsplaats.</w:t>
            </w:r>
          </w:p>
        </w:tc>
      </w:tr>
      <w:tr w:rsidR="00B070D7" w:rsidRPr="00A76782" w14:paraId="68F9CF76" w14:textId="77777777" w:rsidTr="00A1535B">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Brandbestrijdingsmateriaal</w:t>
            </w:r>
          </w:p>
        </w:tc>
        <w:tc>
          <w:tcPr>
            <w:tcW w:w="709" w:type="dxa"/>
            <w:shd w:val="clear" w:color="auto" w:fill="FFC000"/>
            <w:vAlign w:val="center"/>
          </w:tcPr>
          <w:p w14:paraId="00C88E0A" w14:textId="482B0EF3"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A63988" w14:textId="35BE5DB6" w:rsidR="00B070D7" w:rsidRPr="00E76B05" w:rsidRDefault="00A1535B" w:rsidP="00B070D7">
            <w:pPr>
              <w:jc w:val="left"/>
              <w:rPr>
                <w:rFonts w:ascii="Calibri" w:eastAsia="Calibri" w:hAnsi="Calibri" w:cs="Times New Roman"/>
                <w:lang w:val="nl-BE"/>
              </w:rPr>
            </w:pPr>
            <w:r w:rsidRPr="00A1535B">
              <w:rPr>
                <w:lang w:val="nl-BE"/>
              </w:rPr>
              <w:t xml:space="preserve">Het voorziene brandbestrijdingsmateriaal is aanwezig. Er bestaat geen inventaris van de blusmiddelen. Deze dient </w:t>
            </w:r>
            <w:proofErr w:type="spellStart"/>
            <w:r w:rsidRPr="00A1535B">
              <w:rPr>
                <w:lang w:val="nl-BE"/>
              </w:rPr>
              <w:t>asap</w:t>
            </w:r>
            <w:proofErr w:type="spellEnd"/>
            <w:r w:rsidRPr="00A1535B">
              <w:rPr>
                <w:lang w:val="nl-BE"/>
              </w:rPr>
              <w:t xml:space="preserve"> opgemaakt te worden.</w:t>
            </w:r>
            <w:r w:rsidRPr="00A1535B">
              <w:rPr>
                <w:lang w:val="nl-BE"/>
              </w:rPr>
              <w:br/>
              <w:t xml:space="preserve"> </w:t>
            </w:r>
            <w:r w:rsidRPr="00A1535B">
              <w:rPr>
                <w:i/>
                <w:lang w:val="nl-BE"/>
              </w:rPr>
              <w:t>Codex over het welzijn op het werk, Boek III, Titel 3.-Brandpreventie op de arbeidsplaatsen, Hoofdstuk V., Het brandpreventie-dossier.</w:t>
            </w:r>
          </w:p>
        </w:tc>
      </w:tr>
      <w:tr w:rsidR="00B070D7" w:rsidRPr="00A76782" w14:paraId="69E273DC" w14:textId="77777777" w:rsidTr="001609B1">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Nooduitgangen en evacuatiewegen</w:t>
            </w:r>
          </w:p>
        </w:tc>
        <w:tc>
          <w:tcPr>
            <w:tcW w:w="709" w:type="dxa"/>
            <w:shd w:val="clear" w:color="auto" w:fill="92D050"/>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084376B3" w:rsidR="00B070D7" w:rsidRPr="00B070D7" w:rsidRDefault="00B070D7" w:rsidP="00B070D7">
            <w:pPr>
              <w:rPr>
                <w:color w:val="2E74B5" w:themeColor="accent1" w:themeShade="BF"/>
                <w:lang w:val="nl-BE"/>
              </w:rPr>
            </w:pPr>
            <w:r w:rsidRPr="00B070D7">
              <w:rPr>
                <w:color w:val="000000" w:themeColor="text1"/>
                <w:lang w:val="nl-BE"/>
              </w:rPr>
              <w:t>De nooduitgangen en evacuatiewegen zijn gekend</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A76782"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B070D7" w:rsidRPr="0094363B" w14:paraId="62E10103" w14:textId="77777777" w:rsidTr="00926BB9">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mobiele-/draagbare brandbestrijdingsmiddelen</w:t>
            </w:r>
          </w:p>
        </w:tc>
        <w:tc>
          <w:tcPr>
            <w:tcW w:w="709" w:type="dxa"/>
            <w:shd w:val="clear" w:color="auto" w:fill="FF0000"/>
            <w:vAlign w:val="center"/>
          </w:tcPr>
          <w:p w14:paraId="179EAB93" w14:textId="6C789037" w:rsidR="00B070D7" w:rsidRPr="008D72D8" w:rsidRDefault="00926BB9" w:rsidP="00B070D7">
            <w:pPr>
              <w:jc w:val="center"/>
              <w:rPr>
                <w:rFonts w:ascii="Calibri" w:eastAsia="Calibri" w:hAnsi="Calibri" w:cs="Times New Roman"/>
                <w:lang w:val="nl-BE"/>
              </w:rPr>
            </w:pPr>
            <w:r>
              <w:rPr>
                <w:rFonts w:ascii="Calibri" w:eastAsia="Calibri" w:hAnsi="Calibri" w:cs="Times New Roman"/>
                <w:lang w:val="nl-BE"/>
              </w:rPr>
              <w:t>N</w:t>
            </w:r>
            <w:r w:rsidR="00B070D7">
              <w:rPr>
                <w:rFonts w:ascii="Calibri" w:eastAsia="Calibri" w:hAnsi="Calibri" w:cs="Times New Roman"/>
                <w:lang w:val="nl-BE"/>
              </w:rPr>
              <w:t>OK</w:t>
            </w:r>
          </w:p>
        </w:tc>
        <w:tc>
          <w:tcPr>
            <w:tcW w:w="9817" w:type="dxa"/>
            <w:shd w:val="clear" w:color="auto" w:fill="auto"/>
            <w:vAlign w:val="center"/>
          </w:tcPr>
          <w:p w14:paraId="790C2B2B" w14:textId="3304A882" w:rsidR="00B070D7" w:rsidRPr="008D72D8" w:rsidRDefault="00A1535B" w:rsidP="007F2913">
            <w:pPr>
              <w:rPr>
                <w:rFonts w:ascii="Calibri" w:eastAsia="Calibri" w:hAnsi="Calibri" w:cs="Times New Roman"/>
                <w:lang w:val="nl-BE"/>
              </w:rPr>
            </w:pPr>
            <w:r w:rsidRPr="00A1535B">
              <w:rPr>
                <w:lang w:val="nl-BE"/>
              </w:rPr>
              <w:t xml:space="preserve">De driemaandelijkse </w:t>
            </w:r>
            <w:r w:rsidRPr="00A1535B">
              <w:rPr>
                <w:b/>
                <w:bCs/>
                <w:u w:val="single"/>
                <w:lang w:val="nl-BE"/>
              </w:rPr>
              <w:t>visuele controles</w:t>
            </w:r>
            <w:r w:rsidRPr="00A1535B">
              <w:rPr>
                <w:lang w:val="nl-BE"/>
              </w:rPr>
              <w:t xml:space="preserve"> worden niet uitgevoerd en de verslagen werden niet opgemaakt. Er zijn templates van controleverslagen  (</w:t>
            </w:r>
            <w:hyperlink r:id="rId27" w:history="1">
              <w:r w:rsidRPr="00A1535B">
                <w:rPr>
                  <w:rStyle w:val="Hyperlink"/>
                  <w:lang w:val="nl-BE"/>
                </w:rPr>
                <w:t>mobiele</w:t>
              </w:r>
            </w:hyperlink>
            <w:r w:rsidRPr="00A1535B">
              <w:rPr>
                <w:lang w:val="nl-BE"/>
              </w:rPr>
              <w:t xml:space="preserve"> en </w:t>
            </w:r>
            <w:hyperlink r:id="rId28" w:history="1">
              <w:r w:rsidRPr="00A1535B">
                <w:rPr>
                  <w:rStyle w:val="Hyperlink"/>
                  <w:lang w:val="nl-BE"/>
                </w:rPr>
                <w:t>draagbare</w:t>
              </w:r>
            </w:hyperlink>
            <w:r w:rsidRPr="00A1535B">
              <w:rPr>
                <w:lang w:val="nl-BE"/>
              </w:rPr>
              <w:t xml:space="preserve"> blusmiddelen) ter beschikking op onze SharePoint. Een kopie van de laatste controleverslagen dient aan het brandpreventiedossier toegevoegd te worden. </w:t>
            </w:r>
            <w:r w:rsidRPr="00A1535B">
              <w:rPr>
                <w:i/>
                <w:lang w:val="nl-BE"/>
              </w:rPr>
              <w:t>Codex over het welzijn op het werk, Boek III, Titel 3.-Brandpreventie op de arbeidsplaatsen, Hoofdstuk III. Afdeling 7.-Periodieke controle en onderhoud.</w:t>
            </w:r>
          </w:p>
        </w:tc>
      </w:tr>
      <w:tr w:rsidR="00B070D7" w:rsidRPr="00A76782" w14:paraId="27965CAB" w14:textId="77777777" w:rsidTr="00047337">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mobiele-/draagbare brandbestrijdingsmiddelen</w:t>
            </w:r>
          </w:p>
        </w:tc>
        <w:tc>
          <w:tcPr>
            <w:tcW w:w="709" w:type="dxa"/>
            <w:shd w:val="clear" w:color="auto" w:fill="70AD47" w:themeFill="accent6"/>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096DD80" w14:textId="77777777" w:rsidR="00A1535B" w:rsidRPr="00A1535B" w:rsidRDefault="00A1535B" w:rsidP="00A1535B">
            <w:pPr>
              <w:rPr>
                <w:lang w:val="nl-BE"/>
              </w:rPr>
            </w:pPr>
            <w:r w:rsidRPr="00A1535B">
              <w:rPr>
                <w:lang w:val="nl-BE"/>
              </w:rPr>
              <w:t>De jaarlijkse controles worden uitgevoerd via een contract</w:t>
            </w:r>
          </w:p>
          <w:p w14:paraId="56BC3DDB" w14:textId="77777777" w:rsidR="00A1535B" w:rsidRPr="00A1535B" w:rsidRDefault="00A1535B" w:rsidP="00A1535B">
            <w:pPr>
              <w:rPr>
                <w:lang w:val="nl-BE"/>
              </w:rPr>
            </w:pPr>
            <w:r w:rsidRPr="00A1535B">
              <w:rPr>
                <w:lang w:val="nl-BE"/>
              </w:rPr>
              <w:t>De verslagen van deze controles dienen aan het brandpreventiedossier toegevoegd te worden en dienen toegankelijk te zijn voor de eenheden.</w:t>
            </w:r>
          </w:p>
          <w:p w14:paraId="62C12ADD" w14:textId="0E9DE9E8" w:rsidR="00B070D7" w:rsidRPr="003108E5" w:rsidRDefault="00A1535B" w:rsidP="00A1535B">
            <w:pPr>
              <w:rPr>
                <w:color w:val="2E74B5" w:themeColor="accent1" w:themeShade="BF"/>
                <w:lang w:val="nl-BE"/>
              </w:rPr>
            </w:pPr>
            <w:r w:rsidRPr="00A1535B">
              <w:rPr>
                <w:i/>
                <w:lang w:val="nl-BE"/>
              </w:rPr>
              <w:t>Codex over het welzijn op het werk, Boek III, Titel 3.-Afdeling 3, art.III.3-11.-§3. De evacuatiewegen, uitgangen en nooduitgangen moeten uitgerust zijn met een veiligheidsverlichting en een gepaste signalisatie.</w:t>
            </w:r>
          </w:p>
        </w:tc>
      </w:tr>
      <w:tr w:rsidR="00B070D7" w:rsidRPr="0094363B" w14:paraId="5805C07F" w14:textId="77777777" w:rsidTr="00A1535B">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 en veiligheidsverlichting</w:t>
            </w:r>
          </w:p>
        </w:tc>
        <w:tc>
          <w:tcPr>
            <w:tcW w:w="709" w:type="dxa"/>
            <w:shd w:val="clear" w:color="auto" w:fill="70AD47" w:themeFill="accent6"/>
            <w:vAlign w:val="center"/>
          </w:tcPr>
          <w:p w14:paraId="5251CBB3" w14:textId="455E39BA"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ECC351" w14:textId="77777777" w:rsidR="00A1535B" w:rsidRPr="00A1535B" w:rsidRDefault="00A1535B" w:rsidP="00A1535B">
            <w:pPr>
              <w:rPr>
                <w:color w:val="000000" w:themeColor="text1"/>
                <w:lang w:val="nl-BE"/>
              </w:rPr>
            </w:pPr>
            <w:r w:rsidRPr="00A1535B">
              <w:rPr>
                <w:color w:val="000000" w:themeColor="text1"/>
                <w:lang w:val="nl-BE"/>
              </w:rPr>
              <w:t>De veiligheidsverlichting is voorzien.</w:t>
            </w:r>
          </w:p>
          <w:p w14:paraId="270077EF" w14:textId="340DCB93" w:rsidR="00B070D7" w:rsidRPr="00047337" w:rsidRDefault="00A1535B" w:rsidP="00A1535B">
            <w:pPr>
              <w:rPr>
                <w:color w:val="000000" w:themeColor="text1"/>
                <w:lang w:val="nl-BE"/>
              </w:rPr>
            </w:pPr>
            <w:r w:rsidRPr="00A1535B">
              <w:rPr>
                <w:i/>
                <w:color w:val="000000" w:themeColor="text1"/>
                <w:lang w:val="nl-BE"/>
              </w:rPr>
              <w:t>Codex over het welzijn op het werk, Boek III, Titel 3.-Brandpreventie op de arbeidsplaatsen, Hoofdstuk III. Afdeling 7.-Periodieke controle en onderhoud</w:t>
            </w:r>
          </w:p>
        </w:tc>
      </w:tr>
      <w:tr w:rsidR="00B070D7" w:rsidRPr="0094363B" w14:paraId="636A9983" w14:textId="77777777" w:rsidTr="00A1535B">
        <w:trPr>
          <w:trHeight w:val="430"/>
        </w:trPr>
        <w:tc>
          <w:tcPr>
            <w:tcW w:w="818" w:type="dxa"/>
            <w:vMerge/>
            <w:shd w:val="clear" w:color="auto" w:fill="auto"/>
            <w:vAlign w:val="center"/>
          </w:tcPr>
          <w:p w14:paraId="6FB6BC93"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506D3795"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nood- en veiligheidsverlichting</w:t>
            </w:r>
          </w:p>
        </w:tc>
        <w:tc>
          <w:tcPr>
            <w:tcW w:w="709" w:type="dxa"/>
            <w:shd w:val="clear" w:color="auto" w:fill="FF0000"/>
            <w:vAlign w:val="center"/>
          </w:tcPr>
          <w:p w14:paraId="08FA236D" w14:textId="254E7306" w:rsidR="00B070D7" w:rsidRPr="008D72D8" w:rsidRDefault="00047337" w:rsidP="00B070D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3489700" w14:textId="77777777" w:rsidR="00A1535B" w:rsidRPr="00A1535B" w:rsidRDefault="00A1535B" w:rsidP="00A1535B">
            <w:pPr>
              <w:rPr>
                <w:color w:val="2E74B5" w:themeColor="accent1" w:themeShade="BF"/>
                <w:lang w:val="nl-BE"/>
              </w:rPr>
            </w:pPr>
            <w:r w:rsidRPr="00A1535B">
              <w:rPr>
                <w:color w:val="2E74B5" w:themeColor="accent1" w:themeShade="BF"/>
                <w:lang w:val="nl-BE"/>
              </w:rPr>
              <w:t>Er dient periodiek een controle uitgevoerd te worden van de veiligheids- en de noodverlichting.</w:t>
            </w:r>
          </w:p>
          <w:p w14:paraId="32D5A029" w14:textId="77777777" w:rsidR="00A1535B" w:rsidRPr="00A1535B" w:rsidRDefault="00A1535B" w:rsidP="00A1535B">
            <w:pPr>
              <w:rPr>
                <w:color w:val="2E74B5" w:themeColor="accent1" w:themeShade="BF"/>
                <w:lang w:val="nl-BE"/>
              </w:rPr>
            </w:pPr>
            <w:r w:rsidRPr="00A1535B">
              <w:rPr>
                <w:color w:val="2E74B5" w:themeColor="accent1" w:themeShade="BF"/>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486E1179" w14:textId="77777777" w:rsidR="00A1535B" w:rsidRPr="00A1535B" w:rsidRDefault="00A1535B" w:rsidP="00A1535B">
            <w:pPr>
              <w:rPr>
                <w:color w:val="2E74B5" w:themeColor="accent1" w:themeShade="BF"/>
                <w:lang w:val="nl-BE"/>
              </w:rPr>
            </w:pPr>
            <w:r w:rsidRPr="00A1535B">
              <w:rPr>
                <w:color w:val="2E74B5" w:themeColor="accent1" w:themeShade="BF"/>
                <w:lang w:val="nl-BE"/>
              </w:rPr>
              <w:t xml:space="preserve">Zie volgende link: </w:t>
            </w:r>
          </w:p>
          <w:p w14:paraId="41A11ADC" w14:textId="77777777" w:rsidR="00A1535B" w:rsidRPr="00A1535B" w:rsidRDefault="00216081" w:rsidP="00A1535B">
            <w:pPr>
              <w:rPr>
                <w:color w:val="2E74B5" w:themeColor="accent1" w:themeShade="BF"/>
                <w:u w:val="single"/>
                <w:lang w:val="nl-BE"/>
              </w:rPr>
            </w:pPr>
            <w:hyperlink r:id="rId29" w:history="1">
              <w:r w:rsidR="00A1535B" w:rsidRPr="00A1535B">
                <w:rPr>
                  <w:rStyle w:val="Hyperlink"/>
                  <w:lang w:val="nl-BE"/>
                </w:rPr>
                <w:t>http://www.excellum.eu/uploadedFiles/Downloadable_documentation/documentatie/brochures_ETAP_noodverlichting/Maintenance%20whitepaper_NL.pdf</w:t>
              </w:r>
            </w:hyperlink>
          </w:p>
          <w:p w14:paraId="1B2B33B0" w14:textId="5C9043D6" w:rsidR="00B070D7" w:rsidRPr="005F22DB" w:rsidRDefault="00A1535B" w:rsidP="00A1535B">
            <w:pPr>
              <w:rPr>
                <w:color w:val="2E74B5" w:themeColor="accent1" w:themeShade="BF"/>
                <w:lang w:val="nl-BE"/>
              </w:rPr>
            </w:pPr>
            <w:r w:rsidRPr="00A1535B">
              <w:rPr>
                <w:i/>
                <w:color w:val="2E74B5" w:themeColor="accent1" w:themeShade="BF"/>
                <w:lang w:val="nl-BE"/>
              </w:rPr>
              <w:t>Codex over het welzijn op het werk, Boek III, Titel 3.-Brandpreventie op de arbeidsplaatsen, Hoofdstuk III. Afdeling 7.-Periodieke controle en onderhoud.</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A76782"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A76782" w14:paraId="11997307" w14:textId="77777777" w:rsidTr="00047337">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4B47F8" w:rsidRDefault="00C81305" w:rsidP="00C81305">
            <w:pPr>
              <w:spacing w:after="200"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muurhaspels en –hydranten.</w:t>
            </w:r>
          </w:p>
        </w:tc>
        <w:tc>
          <w:tcPr>
            <w:tcW w:w="709" w:type="dxa"/>
            <w:shd w:val="clear" w:color="auto" w:fill="FF0000"/>
            <w:vAlign w:val="center"/>
          </w:tcPr>
          <w:p w14:paraId="25AF4D3D" w14:textId="766DA5C2" w:rsidR="00C81305" w:rsidRPr="008D72D8" w:rsidRDefault="00047337"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ACB3ABE" w14:textId="386A0988" w:rsidR="000172B5" w:rsidRPr="008D72D8" w:rsidRDefault="00047337" w:rsidP="008444BC">
            <w:pPr>
              <w:rPr>
                <w:rFonts w:ascii="Calibri" w:eastAsia="Calibri" w:hAnsi="Calibri" w:cs="Times New Roman"/>
                <w:lang w:val="nl-BE"/>
              </w:rPr>
            </w:pPr>
            <w:r>
              <w:rPr>
                <w:lang w:val="nl-BE"/>
              </w:rPr>
              <w:t xml:space="preserve">Er kan niet aangetoond worden dat de driemaandelijkse controles van muurhaspels en –hydranten worden uitgevoerd. Een kopie van de laatste controleverslagen dient aan het brandpreventiedossier toegevoegd te worden. Er is een </w:t>
            </w:r>
            <w:hyperlink r:id="rId30" w:history="1">
              <w:r w:rsidRPr="003342F9">
                <w:rPr>
                  <w:rStyle w:val="Hyperlink"/>
                  <w:lang w:val="nl-BE"/>
                </w:rPr>
                <w:t>template</w:t>
              </w:r>
            </w:hyperlink>
            <w:r>
              <w:rPr>
                <w:rStyle w:val="Hyperlink"/>
                <w:lang w:val="nl-BE"/>
              </w:rPr>
              <w:t xml:space="preserve"> Trim</w:t>
            </w:r>
            <w:r>
              <w:rPr>
                <w:lang w:val="nl-BE"/>
              </w:rPr>
              <w:t xml:space="preserve"> / </w:t>
            </w:r>
            <w:hyperlink r:id="rId31" w:history="1">
              <w:r w:rsidRPr="003342F9">
                <w:rPr>
                  <w:rStyle w:val="Hyperlink"/>
                  <w:lang w:val="nl-BE"/>
                </w:rPr>
                <w:t>template</w:t>
              </w:r>
            </w:hyperlink>
            <w:r>
              <w:rPr>
                <w:rStyle w:val="Hyperlink"/>
                <w:lang w:val="nl-BE"/>
              </w:rPr>
              <w:t xml:space="preserve"> jaar</w:t>
            </w:r>
            <w:r>
              <w:rPr>
                <w:lang w:val="nl-BE"/>
              </w:rPr>
              <w:t xml:space="preserve"> van een controleverslag ter beschikking op onze SharePoint.</w:t>
            </w:r>
            <w:r w:rsidR="00800F73">
              <w:rPr>
                <w:lang w:val="nl-BE"/>
              </w:rPr>
              <w:t xml:space="preserve"> Deze controles dienen uitgevoerd te worden door een aangeduid persoon.</w:t>
            </w:r>
          </w:p>
        </w:tc>
      </w:tr>
      <w:tr w:rsidR="00047337" w:rsidRPr="0094363B" w14:paraId="6D2606EB" w14:textId="77777777" w:rsidTr="00047337">
        <w:trPr>
          <w:trHeight w:val="430"/>
        </w:trPr>
        <w:tc>
          <w:tcPr>
            <w:tcW w:w="818" w:type="dxa"/>
            <w:vMerge/>
            <w:shd w:val="clear" w:color="auto" w:fill="auto"/>
            <w:vAlign w:val="center"/>
          </w:tcPr>
          <w:p w14:paraId="46DE8B84" w14:textId="77777777" w:rsidR="00047337" w:rsidRPr="008D72D8" w:rsidRDefault="00047337" w:rsidP="00047337">
            <w:pPr>
              <w:jc w:val="center"/>
              <w:rPr>
                <w:rFonts w:ascii="Calibri" w:eastAsia="Calibri" w:hAnsi="Calibri" w:cs="Times New Roman"/>
                <w:lang w:val="nl-BE"/>
              </w:rPr>
            </w:pPr>
          </w:p>
        </w:tc>
        <w:tc>
          <w:tcPr>
            <w:tcW w:w="2836" w:type="dxa"/>
            <w:shd w:val="clear" w:color="auto" w:fill="auto"/>
            <w:vAlign w:val="center"/>
          </w:tcPr>
          <w:p w14:paraId="629B14BA" w14:textId="108FD399" w:rsidR="00047337" w:rsidRPr="004B47F8" w:rsidRDefault="001609B1"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w:t>
            </w:r>
            <w:r w:rsidR="00047337" w:rsidRPr="004B47F8">
              <w:rPr>
                <w:rFonts w:ascii="Calibri" w:eastAsia="Calibri" w:hAnsi="Calibri" w:cs="Times New Roman"/>
                <w:color w:val="000000" w:themeColor="text1"/>
                <w:lang w:val="nl-BE"/>
              </w:rPr>
              <w:t xml:space="preserve"> muurhaspels en –hydranten.</w:t>
            </w:r>
          </w:p>
        </w:tc>
        <w:tc>
          <w:tcPr>
            <w:tcW w:w="709" w:type="dxa"/>
            <w:shd w:val="clear" w:color="auto" w:fill="FF0000"/>
            <w:vAlign w:val="center"/>
          </w:tcPr>
          <w:p w14:paraId="7277123D" w14:textId="01C87E06" w:rsidR="00047337" w:rsidRPr="008D72D8" w:rsidRDefault="00047337" w:rsidP="0004733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0555614" w14:textId="42ABF0F9" w:rsidR="00A1535B" w:rsidRPr="00A1535B" w:rsidRDefault="00A1535B" w:rsidP="00A1535B">
            <w:pPr>
              <w:rPr>
                <w:lang w:val="nl-BE"/>
              </w:rPr>
            </w:pPr>
            <w:r w:rsidRPr="00A1535B">
              <w:rPr>
                <w:lang w:val="nl-BE"/>
              </w:rPr>
              <w:t xml:space="preserve">Er kan niet aangetoond worden dat de jaarlijkse controles van muurhaspels en –hydranten worden uitgevoerd. Een kopie van de laatste controleverslagen dient aan het brandpreventiedossier toegevoegd te worden. De </w:t>
            </w:r>
            <w:hyperlink r:id="rId32" w:history="1">
              <w:r w:rsidRPr="00A1535B">
                <w:rPr>
                  <w:rStyle w:val="Hyperlink"/>
                  <w:lang w:val="nl-BE"/>
                </w:rPr>
                <w:t>template</w:t>
              </w:r>
            </w:hyperlink>
            <w:r w:rsidRPr="00A1535B">
              <w:rPr>
                <w:u w:val="single"/>
                <w:lang w:val="nl-BE"/>
              </w:rPr>
              <w:t>s</w:t>
            </w:r>
            <w:r w:rsidRPr="00A1535B">
              <w:rPr>
                <w:lang w:val="nl-BE"/>
              </w:rPr>
              <w:t xml:space="preserve"> van een controleverslag is ter beschikking op onze SharePoint.</w:t>
            </w:r>
          </w:p>
          <w:p w14:paraId="5D0392DD" w14:textId="04D40726" w:rsidR="00800F73" w:rsidRPr="00047337" w:rsidRDefault="00A1535B" w:rsidP="00A1535B">
            <w:pPr>
              <w:rPr>
                <w:rFonts w:ascii="Calibri" w:eastAsia="Calibri" w:hAnsi="Calibri" w:cs="Times New Roman"/>
                <w:lang w:val="nl-BE"/>
              </w:rPr>
            </w:pPr>
            <w:r w:rsidRPr="00A1535B">
              <w:rPr>
                <w:i/>
                <w:lang w:val="nl-BE"/>
              </w:rPr>
              <w:t>Codex over het welzijn op het werk, Boek III, Titel 3.-Brandpreventie op de arbeidsplaatsen, Hoofdstuk III. Afdeling 7.-Periodieke controle en onderhoud</w:t>
            </w:r>
          </w:p>
        </w:tc>
      </w:tr>
      <w:tr w:rsidR="00047337" w:rsidRPr="0047355B" w14:paraId="0504C70D" w14:textId="77777777" w:rsidTr="00C477B1">
        <w:trPr>
          <w:trHeight w:val="430"/>
        </w:trPr>
        <w:tc>
          <w:tcPr>
            <w:tcW w:w="818" w:type="dxa"/>
            <w:shd w:val="clear" w:color="auto" w:fill="auto"/>
            <w:vAlign w:val="center"/>
          </w:tcPr>
          <w:p w14:paraId="66E44F05"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Periodieke controle alarm- en detectiesystemen</w:t>
            </w:r>
          </w:p>
        </w:tc>
        <w:tc>
          <w:tcPr>
            <w:tcW w:w="709" w:type="dxa"/>
            <w:tcBorders>
              <w:bottom w:val="single" w:sz="4" w:space="0" w:color="auto"/>
            </w:tcBorders>
            <w:shd w:val="clear" w:color="auto" w:fill="92D050"/>
            <w:vAlign w:val="center"/>
          </w:tcPr>
          <w:p w14:paraId="3D0E12F2" w14:textId="42016D88"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F99638" w14:textId="1E0C4C5A" w:rsidR="00047337" w:rsidRPr="008D72D8" w:rsidRDefault="00A1535B" w:rsidP="00047337">
            <w:pPr>
              <w:jc w:val="left"/>
              <w:rPr>
                <w:rFonts w:ascii="Calibri" w:eastAsia="Calibri" w:hAnsi="Calibri" w:cs="Times New Roman"/>
                <w:lang w:val="nl-BE"/>
              </w:rPr>
            </w:pPr>
            <w:r w:rsidRPr="00A1535B">
              <w:rPr>
                <w:rFonts w:ascii="Calibri" w:eastAsia="Calibri" w:hAnsi="Calibri" w:cs="Times New Roman"/>
                <w:lang w:val="nl-BE"/>
              </w:rPr>
              <w:t xml:space="preserve">Volgens contract op </w:t>
            </w:r>
            <w:proofErr w:type="spellStart"/>
            <w:r w:rsidRPr="00A1535B">
              <w:rPr>
                <w:rFonts w:ascii="Calibri" w:eastAsia="Calibri" w:hAnsi="Calibri" w:cs="Times New Roman"/>
                <w:lang w:val="nl-BE"/>
              </w:rPr>
              <w:t>Niv</w:t>
            </w:r>
            <w:proofErr w:type="spellEnd"/>
            <w:r w:rsidRPr="00A1535B">
              <w:rPr>
                <w:rFonts w:ascii="Calibri" w:eastAsia="Calibri" w:hAnsi="Calibri" w:cs="Times New Roman"/>
                <w:lang w:val="nl-BE"/>
              </w:rPr>
              <w:t xml:space="preserve"> Kwartier. De verslagen dienen ter beschikking te zijn van de eenheden.</w:t>
            </w:r>
            <w:r w:rsidRPr="00A1535B">
              <w:rPr>
                <w:rFonts w:ascii="Calibri" w:eastAsia="Calibri" w:hAnsi="Calibri" w:cs="Times New Roman"/>
                <w:lang w:val="nl-BE"/>
              </w:rPr>
              <w:br/>
            </w:r>
            <w:r w:rsidRPr="00A1535B">
              <w:rPr>
                <w:rFonts w:ascii="Calibri" w:eastAsia="Calibri" w:hAnsi="Calibri" w:cs="Times New Roman"/>
                <w:i/>
                <w:lang w:val="nl-BE"/>
              </w:rPr>
              <w:t>Codex over het welzijn op het werk, Boek III, Titel 3.-Brandpreventie op de arbeidsplaatsen, Hoofdstuk III. Afdeling 7.-Periodieke controle en onderhoud</w:t>
            </w:r>
          </w:p>
        </w:tc>
      </w:tr>
      <w:tr w:rsidR="00047337" w:rsidRPr="00A76782" w14:paraId="55CE95F3" w14:textId="77777777" w:rsidTr="00C477B1">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Is er een brandpreventiecoördinator voorzien</w:t>
            </w:r>
          </w:p>
        </w:tc>
        <w:tc>
          <w:tcPr>
            <w:tcW w:w="709" w:type="dxa"/>
            <w:tcBorders>
              <w:bottom w:val="nil"/>
            </w:tcBorders>
            <w:shd w:val="clear" w:color="auto" w:fill="FF0000"/>
            <w:vAlign w:val="center"/>
          </w:tcPr>
          <w:p w14:paraId="4F400DEB" w14:textId="6376AEAA"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N</w:t>
            </w:r>
            <w:r w:rsidR="00047337">
              <w:rPr>
                <w:rFonts w:ascii="Calibri" w:eastAsia="Calibri" w:hAnsi="Calibri" w:cs="Times New Roman"/>
                <w:lang w:val="nl-BE"/>
              </w:rPr>
              <w:t>OK</w:t>
            </w:r>
          </w:p>
        </w:tc>
        <w:tc>
          <w:tcPr>
            <w:tcW w:w="9817" w:type="dxa"/>
            <w:shd w:val="clear" w:color="auto" w:fill="auto"/>
            <w:vAlign w:val="center"/>
          </w:tcPr>
          <w:p w14:paraId="7AB983B4" w14:textId="77777777"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Er zal een brandpreventiecoördinator aangeduid worden.</w:t>
            </w:r>
          </w:p>
          <w:p w14:paraId="6762D692" w14:textId="39FE8BCC" w:rsidR="00C477B1" w:rsidRPr="00A1535B" w:rsidRDefault="00216081" w:rsidP="00A1535B">
            <w:pPr>
              <w:rPr>
                <w:rFonts w:ascii="Calibri" w:eastAsia="Calibri" w:hAnsi="Calibri" w:cs="Times New Roman"/>
                <w:lang w:val="nl-BE"/>
              </w:rPr>
            </w:pPr>
            <w:hyperlink r:id="rId33" w:history="1">
              <w:r w:rsidR="00A1535B" w:rsidRPr="00A1535B">
                <w:rPr>
                  <w:rStyle w:val="Hyperlink"/>
                  <w:rFonts w:ascii="Calibri" w:eastAsia="Calibri" w:hAnsi="Calibri" w:cs="Times New Roman"/>
                  <w:i/>
                  <w:iCs/>
                  <w:lang w:val="nl-BE"/>
                </w:rPr>
                <w:t>ACWB-SPS-WRKPR-001</w:t>
              </w:r>
            </w:hyperlink>
            <w:r w:rsidR="00A1535B" w:rsidRPr="00A1535B">
              <w:rPr>
                <w:rFonts w:ascii="Calibri" w:eastAsia="Calibri" w:hAnsi="Calibri" w:cs="Times New Roman"/>
                <w:i/>
                <w:iCs/>
                <w:lang w:val="nl-BE"/>
              </w:rPr>
              <w:t xml:space="preserve">, </w:t>
            </w:r>
            <w:proofErr w:type="spellStart"/>
            <w:r w:rsidR="00A1535B" w:rsidRPr="00A1535B">
              <w:rPr>
                <w:rFonts w:ascii="Calibri" w:eastAsia="Calibri" w:hAnsi="Calibri" w:cs="Times New Roman"/>
                <w:i/>
                <w:iCs/>
                <w:lang w:val="nl-BE"/>
              </w:rPr>
              <w:t>Domestieke</w:t>
            </w:r>
            <w:proofErr w:type="spellEnd"/>
            <w:r w:rsidR="00A1535B" w:rsidRPr="00A1535B">
              <w:rPr>
                <w:rFonts w:ascii="Calibri" w:eastAsia="Calibri" w:hAnsi="Calibri" w:cs="Times New Roman"/>
                <w:i/>
                <w:iCs/>
                <w:lang w:val="nl-BE"/>
              </w:rPr>
              <w:t xml:space="preserve"> brandbestrijding.</w:t>
            </w:r>
          </w:p>
        </w:tc>
      </w:tr>
    </w:tbl>
    <w:p w14:paraId="49D3717F" w14:textId="77777777" w:rsidR="005E3345" w:rsidRPr="00D6731C" w:rsidRDefault="005E3345" w:rsidP="00C81305">
      <w:pPr>
        <w:jc w:val="center"/>
        <w:rPr>
          <w:rFonts w:ascii="Calibri" w:eastAsia="Calibri" w:hAnsi="Calibri" w:cs="Times New Roman"/>
          <w:lang w:val="nl-BE"/>
        </w:rPr>
        <w:sectPr w:rsidR="005E3345" w:rsidRPr="00D6731C"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A76782"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A76782" w14:paraId="6178EAE5" w14:textId="77777777" w:rsidTr="00A1535B">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Voert de brandpreventiecoördinator de volgens de richtlijn voorziene taken uit.</w:t>
            </w:r>
          </w:p>
        </w:tc>
        <w:tc>
          <w:tcPr>
            <w:tcW w:w="709" w:type="dxa"/>
            <w:shd w:val="clear" w:color="auto" w:fill="FF0000"/>
            <w:vAlign w:val="center"/>
          </w:tcPr>
          <w:p w14:paraId="7EC1EEBD" w14:textId="0C60EF53" w:rsidR="005E3345" w:rsidRPr="008D72D8" w:rsidRDefault="00A1535B"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72771B2" w14:textId="53CFCCC2"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Dit werd niet geëvalueerd</w:t>
            </w:r>
            <w:r w:rsidR="00050E19" w:rsidRPr="00050E19">
              <w:rPr>
                <w:rFonts w:asciiTheme="minorHAnsi" w:hAnsiTheme="minorHAnsi" w:cstheme="minorHAnsi"/>
              </w:rPr>
              <w:t xml:space="preserve"> doordat deze </w:t>
            </w:r>
            <w:r w:rsidR="00C477B1">
              <w:rPr>
                <w:rFonts w:asciiTheme="minorHAnsi" w:hAnsiTheme="minorHAnsi" w:cstheme="minorHAnsi"/>
              </w:rPr>
              <w:t>niet</w:t>
            </w:r>
            <w:r w:rsidR="00050E19" w:rsidRPr="00050E19">
              <w:rPr>
                <w:rFonts w:asciiTheme="minorHAnsi" w:hAnsiTheme="minorHAnsi" w:cstheme="minorHAnsi"/>
              </w:rPr>
              <w:t xml:space="preserve"> is aangeduid. </w:t>
            </w:r>
            <w:r w:rsidRPr="00050E19">
              <w:rPr>
                <w:rFonts w:asciiTheme="minorHAnsi" w:hAnsiTheme="minorHAnsi" w:cstheme="minorHAnsi"/>
              </w:rPr>
              <w:t xml:space="preserve"> De taken van de brandpreventiecoördinator worden beschreven in de richtlijn </w:t>
            </w:r>
            <w:hyperlink r:id="rId34" w:history="1">
              <w:r w:rsidRPr="00050E19">
                <w:rPr>
                  <w:rStyle w:val="Hyperlink"/>
                  <w:rFonts w:asciiTheme="minorHAnsi" w:hAnsiTheme="minorHAnsi" w:cstheme="minorHAnsi"/>
                </w:rPr>
                <w:t xml:space="preserve">ACWB-SPS-WRKPR-001, </w:t>
              </w:r>
              <w:proofErr w:type="spellStart"/>
              <w:r w:rsidRPr="00050E19">
                <w:rPr>
                  <w:rStyle w:val="Hyperlink"/>
                  <w:rFonts w:asciiTheme="minorHAnsi" w:hAnsiTheme="minorHAnsi" w:cstheme="minorHAnsi"/>
                </w:rPr>
                <w:t>Domestieke</w:t>
              </w:r>
              <w:proofErr w:type="spellEnd"/>
              <w:r w:rsidRPr="00050E19">
                <w:rPr>
                  <w:rStyle w:val="Hyperlink"/>
                  <w:rFonts w:asciiTheme="minorHAnsi" w:hAnsiTheme="minorHAnsi" w:cstheme="minorHAnsi"/>
                </w:rPr>
                <w:t xml:space="preserve"> brandbestrijding</w:t>
              </w:r>
            </w:hyperlink>
          </w:p>
          <w:p w14:paraId="1F41AF01"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5E37E13"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73686808"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076BDF8A"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506B6283"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indien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70F0D06D" w14:textId="6E2D6388" w:rsidR="005E3345" w:rsidRPr="001609B1" w:rsidRDefault="00047337" w:rsidP="008B1E02">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houdt het brandpreventiedossier en de daarmee verbonden interventieplannen bij;</w:t>
            </w:r>
          </w:p>
        </w:tc>
      </w:tr>
      <w:tr w:rsidR="008B1E02" w:rsidRPr="00A76782" w14:paraId="38E2ADFE" w14:textId="77777777" w:rsidTr="00926BB9">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8D72D8" w:rsidRDefault="008B1E02"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 xml:space="preserve">Is er een brandpreventiecoördinator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 voorzien.</w:t>
            </w:r>
          </w:p>
        </w:tc>
        <w:tc>
          <w:tcPr>
            <w:tcW w:w="709" w:type="dxa"/>
            <w:shd w:val="clear" w:color="auto" w:fill="FF0000"/>
            <w:vAlign w:val="center"/>
          </w:tcPr>
          <w:p w14:paraId="31FA2D6A" w14:textId="4F469AAC" w:rsidR="008B1E02" w:rsidRDefault="00926BB9" w:rsidP="005E3345">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65ACFFEA" w14:textId="44B0EA77" w:rsidR="008B1E02" w:rsidRPr="008B1E02" w:rsidRDefault="003A4CB1" w:rsidP="00E46601">
            <w:pPr>
              <w:rPr>
                <w:rFonts w:ascii="Calibri" w:eastAsia="Calibri" w:hAnsi="Calibri" w:cs="Times New Roman"/>
                <w:color w:val="0070C0"/>
                <w:lang w:val="nl-BE"/>
              </w:rPr>
            </w:pPr>
            <w:r>
              <w:rPr>
                <w:rFonts w:ascii="Calibri" w:eastAsia="Calibri" w:hAnsi="Calibri" w:cs="Times New Roman"/>
                <w:color w:val="000000" w:themeColor="text1"/>
                <w:lang w:val="nl-BE"/>
              </w:rPr>
              <w:t xml:space="preserve">Er is geen </w:t>
            </w:r>
            <w:proofErr w:type="spellStart"/>
            <w:r>
              <w:rPr>
                <w:rFonts w:ascii="Calibri" w:eastAsia="Calibri" w:hAnsi="Calibri" w:cs="Times New Roman"/>
                <w:color w:val="000000" w:themeColor="text1"/>
                <w:lang w:val="nl-BE"/>
              </w:rPr>
              <w:t>brandpreventiecoordnator</w:t>
            </w:r>
            <w:proofErr w:type="spellEnd"/>
            <w:r>
              <w:rPr>
                <w:rFonts w:ascii="Calibri" w:eastAsia="Calibri" w:hAnsi="Calibri" w:cs="Times New Roman"/>
                <w:color w:val="000000" w:themeColor="text1"/>
                <w:lang w:val="nl-BE"/>
              </w:rPr>
              <w:t xml:space="preserve"> aangeduid op </w:t>
            </w:r>
            <w:proofErr w:type="spellStart"/>
            <w:r>
              <w:rPr>
                <w:rFonts w:ascii="Calibri" w:eastAsia="Calibri" w:hAnsi="Calibri" w:cs="Times New Roman"/>
                <w:color w:val="000000" w:themeColor="text1"/>
                <w:lang w:val="nl-BE"/>
              </w:rPr>
              <w:t>niv</w:t>
            </w:r>
            <w:proofErr w:type="spellEnd"/>
            <w:r>
              <w:rPr>
                <w:rFonts w:ascii="Calibri" w:eastAsia="Calibri" w:hAnsi="Calibri" w:cs="Times New Roman"/>
                <w:color w:val="000000" w:themeColor="text1"/>
                <w:lang w:val="nl-BE"/>
              </w:rPr>
              <w:t xml:space="preserve"> Blok</w:t>
            </w:r>
          </w:p>
        </w:tc>
      </w:tr>
      <w:tr w:rsidR="005E3345" w:rsidRPr="00A76782"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0000"/>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ECD1C1F" w14:textId="388B10AD" w:rsidR="00A1535B" w:rsidRPr="00A1535B" w:rsidRDefault="001609B1" w:rsidP="00A1535B">
            <w:pPr>
              <w:rPr>
                <w:bCs/>
                <w:lang w:val="nl-BE"/>
              </w:rPr>
            </w:pPr>
            <w:r>
              <w:rPr>
                <w:bCs/>
                <w:lang w:val="nl-BE"/>
              </w:rPr>
              <w:t>Er bestaat geen risicoanalyse brand voor de blokken 4</w:t>
            </w:r>
            <w:r w:rsidR="00C1775F">
              <w:rPr>
                <w:bCs/>
                <w:lang w:val="nl-BE"/>
              </w:rPr>
              <w:t>.</w:t>
            </w:r>
          </w:p>
          <w:p w14:paraId="1DBCD164" w14:textId="371CCC94" w:rsidR="00A1535B" w:rsidRPr="00A1535B" w:rsidRDefault="00A1535B" w:rsidP="00A1535B">
            <w:pPr>
              <w:rPr>
                <w:bCs/>
                <w:lang w:val="nl-BE"/>
              </w:rPr>
            </w:pPr>
            <w:r w:rsidRPr="00A1535B">
              <w:rPr>
                <w:bCs/>
                <w:lang w:val="nl-BE"/>
              </w:rPr>
              <w:t xml:space="preserve">De risicoanalyse brand dient onder leiding van de brandpreventiecoördinator </w:t>
            </w:r>
            <w:proofErr w:type="spellStart"/>
            <w:r w:rsidRPr="00A1535B">
              <w:rPr>
                <w:bCs/>
                <w:lang w:val="nl-BE"/>
              </w:rPr>
              <w:t>Niv</w:t>
            </w:r>
            <w:proofErr w:type="spellEnd"/>
            <w:r w:rsidRPr="00A1535B">
              <w:rPr>
                <w:bCs/>
                <w:lang w:val="nl-BE"/>
              </w:rPr>
              <w:t xml:space="preserve"> blok samen met de co</w:t>
            </w:r>
            <w:r w:rsidR="00C1775F">
              <w:rPr>
                <w:bCs/>
                <w:lang w:val="nl-BE"/>
              </w:rPr>
              <w:t>ö</w:t>
            </w:r>
            <w:r w:rsidRPr="00A1535B">
              <w:rPr>
                <w:bCs/>
                <w:lang w:val="nl-BE"/>
              </w:rPr>
              <w:t xml:space="preserve">rdinatoren </w:t>
            </w:r>
            <w:proofErr w:type="spellStart"/>
            <w:r w:rsidRPr="00A1535B">
              <w:rPr>
                <w:bCs/>
                <w:lang w:val="nl-BE"/>
              </w:rPr>
              <w:t>Niv</w:t>
            </w:r>
            <w:proofErr w:type="spellEnd"/>
            <w:r w:rsidRPr="00A1535B">
              <w:rPr>
                <w:bCs/>
                <w:lang w:val="nl-BE"/>
              </w:rPr>
              <w:t xml:space="preserve"> eenheid en in samenwerking met de coördinator </w:t>
            </w:r>
            <w:proofErr w:type="spellStart"/>
            <w:r w:rsidRPr="00A1535B">
              <w:rPr>
                <w:bCs/>
                <w:lang w:val="nl-BE"/>
              </w:rPr>
              <w:t>Niv</w:t>
            </w:r>
            <w:proofErr w:type="spellEnd"/>
            <w:r w:rsidRPr="00A1535B">
              <w:rPr>
                <w:bCs/>
                <w:lang w:val="nl-BE"/>
              </w:rPr>
              <w:t xml:space="preserve"> </w:t>
            </w:r>
            <w:proofErr w:type="spellStart"/>
            <w:r w:rsidRPr="00A1535B">
              <w:rPr>
                <w:bCs/>
                <w:lang w:val="nl-BE"/>
              </w:rPr>
              <w:t>Kw</w:t>
            </w:r>
            <w:proofErr w:type="spellEnd"/>
            <w:r w:rsidRPr="00A1535B">
              <w:rPr>
                <w:bCs/>
                <w:lang w:val="nl-BE"/>
              </w:rPr>
              <w:t xml:space="preserve"> en de preventiedienst van het kwartier opnieuw uitgevoerd te worden.</w:t>
            </w:r>
          </w:p>
          <w:p w14:paraId="2B5AF728" w14:textId="7B8CA7DB" w:rsidR="00A1535B" w:rsidRPr="001609B1" w:rsidRDefault="00A1535B" w:rsidP="00A1535B">
            <w:pPr>
              <w:rPr>
                <w:i/>
                <w:lang w:val="nl-BE"/>
              </w:rPr>
            </w:pPr>
            <w:r w:rsidRPr="00A1535B">
              <w:rPr>
                <w:i/>
                <w:lang w:val="nl-BE"/>
              </w:rPr>
              <w:t>Codex over het welzijn op het werk, Boek III, Titel 3.-Brandpreventie op de arbeidsplaatsen, Hoofdstuk II.-Risicoanalyse en preventiemaatregelen.</w:t>
            </w:r>
          </w:p>
        </w:tc>
      </w:tr>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A76782" w14:paraId="63CEE45F" w14:textId="77777777" w:rsidTr="00050E19">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70AD47" w:themeFill="accent6"/>
            <w:vAlign w:val="center"/>
          </w:tcPr>
          <w:p w14:paraId="3AE0E21E" w14:textId="01C7C725"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F512BE5" w14:textId="77777777" w:rsidR="00A1535B" w:rsidRPr="00A1535B" w:rsidRDefault="00A1535B" w:rsidP="00A1535B">
            <w:pPr>
              <w:jc w:val="left"/>
              <w:rPr>
                <w:lang w:val="nl-BE"/>
              </w:rPr>
            </w:pPr>
            <w:r w:rsidRPr="00A1535B">
              <w:rPr>
                <w:lang w:val="nl-BE"/>
              </w:rPr>
              <w:t>De procedure is gekend.</w:t>
            </w:r>
          </w:p>
          <w:p w14:paraId="680DEAB2" w14:textId="77777777" w:rsidR="00A1535B" w:rsidRPr="00A1535B" w:rsidRDefault="00A1535B" w:rsidP="00A1535B">
            <w:pPr>
              <w:jc w:val="left"/>
              <w:rPr>
                <w:lang w:val="nl-BE"/>
              </w:rPr>
            </w:pPr>
            <w:r w:rsidRPr="00A1535B">
              <w:rPr>
                <w:lang w:val="nl-BE"/>
              </w:rPr>
              <w:t>Er bestaat een risicoanalyse, maar is verouderd (2010). Er werd op dood de LDPBW 08 een nieuwe risicoanalyse opgemaakt. De analyse werd voor advies aan het BOC, de preventieadviseurs-arbeidsartsen en COMOPSMED overgemaakt.</w:t>
            </w:r>
          </w:p>
          <w:p w14:paraId="604F7881" w14:textId="78F1AE44" w:rsidR="000172B5" w:rsidRPr="00F5374A" w:rsidRDefault="00A1535B" w:rsidP="00A1535B">
            <w:pPr>
              <w:jc w:val="left"/>
              <w:rPr>
                <w:color w:val="2E74B5" w:themeColor="accent1" w:themeShade="BF"/>
                <w:lang w:val="nl-BE"/>
              </w:rPr>
            </w:pPr>
            <w:r w:rsidRPr="00A1535B">
              <w:rPr>
                <w:lang w:val="nl-BE"/>
              </w:rPr>
              <w:t>Als deze is goedgekeurd zal deze ter beschikking gesteld worden van de eenheden voor uitbating ervan.</w:t>
            </w:r>
          </w:p>
        </w:tc>
      </w:tr>
      <w:tr w:rsidR="00C1775F" w:rsidRPr="00A76782" w14:paraId="1EFA42F4" w14:textId="77777777" w:rsidTr="00C1775F">
        <w:trPr>
          <w:trHeight w:val="430"/>
        </w:trPr>
        <w:tc>
          <w:tcPr>
            <w:tcW w:w="818" w:type="dxa"/>
            <w:shd w:val="clear" w:color="auto" w:fill="D9D9D9" w:themeFill="background1" w:themeFillShade="D9"/>
            <w:vAlign w:val="center"/>
          </w:tcPr>
          <w:p w14:paraId="24A0953C" w14:textId="1F1318E7" w:rsidR="00C1775F" w:rsidRPr="00C1775F" w:rsidRDefault="00C1775F" w:rsidP="005E3345">
            <w:pPr>
              <w:jc w:val="center"/>
              <w:rPr>
                <w:rFonts w:ascii="Calibri" w:eastAsia="Calibri" w:hAnsi="Calibri" w:cs="Times New Roman"/>
                <w:b/>
                <w:bCs/>
                <w:lang w:val="nl-BE"/>
              </w:rPr>
            </w:pPr>
            <w:r w:rsidRPr="00C1775F">
              <w:rPr>
                <w:rFonts w:ascii="Calibri" w:eastAsia="Calibri" w:hAnsi="Calibri" w:cs="Times New Roman"/>
                <w:b/>
                <w:bCs/>
                <w:lang w:val="nl-BE"/>
              </w:rPr>
              <w:lastRenderedPageBreak/>
              <w:t>3.</w:t>
            </w:r>
          </w:p>
        </w:tc>
        <w:tc>
          <w:tcPr>
            <w:tcW w:w="13362" w:type="dxa"/>
            <w:gridSpan w:val="3"/>
            <w:shd w:val="clear" w:color="auto" w:fill="D9D9D9" w:themeFill="background1" w:themeFillShade="D9"/>
            <w:vAlign w:val="center"/>
          </w:tcPr>
          <w:p w14:paraId="2B7768BF" w14:textId="6C03BAFF" w:rsidR="00C1775F" w:rsidRDefault="00C1775F" w:rsidP="00A1535B">
            <w:pPr>
              <w:rPr>
                <w:lang w:val="nl-BE"/>
              </w:rPr>
            </w:pPr>
            <w:r w:rsidRPr="00C1775F">
              <w:rPr>
                <w:rFonts w:ascii="Calibri" w:eastAsia="Calibri" w:hAnsi="Calibri" w:cs="Times New Roman"/>
                <w:b/>
                <w:bCs/>
                <w:lang w:val="nl-BE"/>
              </w:rPr>
              <w:t>Eerste zorgen</w:t>
            </w:r>
          </w:p>
        </w:tc>
      </w:tr>
      <w:tr w:rsidR="005E3345" w:rsidRPr="00A76782" w14:paraId="5E3D9898" w14:textId="77777777" w:rsidTr="00C1775F">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FFC000"/>
            <w:vAlign w:val="center"/>
          </w:tcPr>
          <w:p w14:paraId="24DBCD6A" w14:textId="4B975913" w:rsidR="005E3345" w:rsidRPr="008D72D8" w:rsidRDefault="00C477B1"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6419C7" w14:textId="0C91090B" w:rsidR="000172B5" w:rsidRPr="00A1535B" w:rsidRDefault="00050E19" w:rsidP="00A1535B">
            <w:pPr>
              <w:rPr>
                <w:lang w:val="nl-BE"/>
              </w:rPr>
            </w:pPr>
            <w:r>
              <w:rPr>
                <w:lang w:val="nl-BE"/>
              </w:rPr>
              <w:t>De hulpverleners zijn aangeduid</w:t>
            </w:r>
            <w:r w:rsidR="003A4CB1">
              <w:rPr>
                <w:lang w:val="nl-BE"/>
              </w:rPr>
              <w:t xml:space="preserve"> maar niet kenbaar gemaakt.</w:t>
            </w:r>
            <w:r w:rsidR="00C477B1">
              <w:rPr>
                <w:lang w:val="nl-BE"/>
              </w:rPr>
              <w:t xml:space="preserve"> De hulpverleners dienen gekend te zijn door iedereen van het gebouw.</w:t>
            </w:r>
            <w:r w:rsidR="00A1535B">
              <w:rPr>
                <w:lang w:val="nl-BE"/>
              </w:rPr>
              <w:t xml:space="preserve"> </w:t>
            </w:r>
            <w:r>
              <w:rPr>
                <w:lang w:val="nl-BE"/>
              </w:rPr>
              <w:t>Deze dienen ingegeven te worden op onze SharePoint (</w:t>
            </w:r>
            <w:hyperlink r:id="rId35" w:history="1">
              <w:r w:rsidRPr="00D70980">
                <w:rPr>
                  <w:rStyle w:val="Hyperlink"/>
                  <w:lang w:val="nl-BE"/>
                </w:rPr>
                <w:t>Lijst Actoren Preventie, Welzijn &amp; Milieu</w:t>
              </w:r>
            </w:hyperlink>
            <w:r>
              <w:rPr>
                <w:lang w:val="nl-BE"/>
              </w:rPr>
              <w:t>)</w:t>
            </w:r>
          </w:p>
        </w:tc>
      </w:tr>
      <w:tr w:rsidR="005E3345" w:rsidRPr="00A76782" w14:paraId="5D5D5518" w14:textId="77777777" w:rsidTr="00C1775F">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92D050"/>
            <w:vAlign w:val="center"/>
          </w:tcPr>
          <w:p w14:paraId="3B051391" w14:textId="21F3808C"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71CCF7BA" w:rsidR="000172B5" w:rsidRPr="007540AA" w:rsidRDefault="00050E19" w:rsidP="00C83086">
            <w:pPr>
              <w:jc w:val="left"/>
              <w:rPr>
                <w:rFonts w:ascii="Calibri" w:eastAsia="Calibri" w:hAnsi="Calibri" w:cs="Times New Roman"/>
                <w:lang w:val="nl-BE"/>
              </w:rPr>
            </w:pPr>
            <w:r>
              <w:rPr>
                <w:rFonts w:ascii="Calibri" w:eastAsia="Calibri" w:hAnsi="Calibri" w:cs="Times New Roman"/>
                <w:lang w:val="nl-BE"/>
              </w:rPr>
              <w:t>De middelen zijn voorzien en goed voor gebruik.</w:t>
            </w:r>
          </w:p>
        </w:tc>
      </w:tr>
      <w:tr w:rsidR="005752E9" w:rsidRPr="00A76782" w14:paraId="6D130A9F" w14:textId="77777777" w:rsidTr="00926BB9">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FF0000"/>
            <w:vAlign w:val="center"/>
          </w:tcPr>
          <w:p w14:paraId="14564A2F" w14:textId="7C617A8A"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12C1DFC" w14:textId="77777777"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 xml:space="preserve">Deze ontbreekt en </w:t>
            </w:r>
            <w:proofErr w:type="spellStart"/>
            <w:r w:rsidRPr="00A1535B">
              <w:rPr>
                <w:rFonts w:ascii="Calibri" w:eastAsia="Calibri" w:hAnsi="Calibri" w:cs="Times New Roman"/>
                <w:lang w:val="nl-BE"/>
              </w:rPr>
              <w:t>diend</w:t>
            </w:r>
            <w:proofErr w:type="spellEnd"/>
            <w:r w:rsidRPr="00A1535B">
              <w:rPr>
                <w:rFonts w:ascii="Calibri" w:eastAsia="Calibri" w:hAnsi="Calibri" w:cs="Times New Roman"/>
                <w:lang w:val="nl-BE"/>
              </w:rPr>
              <w:t xml:space="preserve"> opgemaakt te worden.</w:t>
            </w:r>
          </w:p>
          <w:p w14:paraId="44F7AF76" w14:textId="44873AC4" w:rsidR="000172B5" w:rsidRPr="007540AA" w:rsidRDefault="00A1535B" w:rsidP="00A1535B">
            <w:pPr>
              <w:rPr>
                <w:rFonts w:ascii="Calibri" w:eastAsia="Calibri" w:hAnsi="Calibri" w:cs="Times New Roman"/>
                <w:lang w:val="nl-BE"/>
              </w:rPr>
            </w:pPr>
            <w:r w:rsidRPr="00A1535B">
              <w:rPr>
                <w:rFonts w:ascii="Calibri" w:eastAsia="Calibri" w:hAnsi="Calibri" w:cs="Times New Roman"/>
                <w:i/>
                <w:iCs/>
                <w:lang w:val="nl-BE"/>
              </w:rPr>
              <w:t>Codex over het welzijn op het werk, Boek I., Titel 5.-Eerste hulp., Hoofdstuk III.-Uitrusting en organisatie., art.1.5-6.-§3</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3B7A19" w14:paraId="76C9BFA8" w14:textId="77777777" w:rsidTr="00C1775F">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0EED6DD4" w:rsidR="000172B5" w:rsidRPr="000F32E7" w:rsidRDefault="00050E19" w:rsidP="007D6BB0">
            <w:pPr>
              <w:jc w:val="left"/>
              <w:rPr>
                <w:color w:val="2E74B5" w:themeColor="accent1" w:themeShade="BF"/>
                <w:lang w:val="nl-BE"/>
              </w:rPr>
            </w:pPr>
            <w:r w:rsidRPr="00050E19">
              <w:rPr>
                <w:color w:val="000000" w:themeColor="text1"/>
                <w:lang w:val="nl-BE"/>
              </w:rPr>
              <w:t xml:space="preserve">De procedure is gekend </w:t>
            </w:r>
          </w:p>
        </w:tc>
      </w:tr>
      <w:tr w:rsidR="005752E9" w:rsidRPr="007540AA" w14:paraId="6FEA8107" w14:textId="77777777" w:rsidTr="00C1775F">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92D050"/>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93A68A" w14:textId="7FF6C91F" w:rsidR="00050E19" w:rsidRDefault="00050E19" w:rsidP="00050E19">
            <w:pPr>
              <w:rPr>
                <w:rStyle w:val="Hyperlink"/>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t xml:space="preserve">- </w:t>
            </w:r>
            <w:hyperlink r:id="rId36" w:history="1">
              <w:r w:rsidRPr="00B51317">
                <w:rPr>
                  <w:rStyle w:val="Hyperlink"/>
                  <w:lang w:val="nl-BE"/>
                </w:rPr>
                <w:t>Meldingsformulier voor medisch incident</w:t>
              </w:r>
            </w:hyperlink>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hyperlink r:id="rId37" w:history="1">
              <w:r w:rsidRPr="00B51317">
                <w:rPr>
                  <w:rStyle w:val="Hyperlink"/>
                  <w:lang w:val="nl-BE"/>
                </w:rPr>
                <w:t>meldingsformulier voor een ongeval</w:t>
              </w:r>
            </w:hyperlink>
            <w:r>
              <w:rPr>
                <w:lang w:val="nl-BE"/>
              </w:rPr>
              <w:t>.</w:t>
            </w:r>
          </w:p>
        </w:tc>
      </w:tr>
      <w:tr w:rsidR="005752E9" w:rsidRPr="0094363B"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5.</w:t>
            </w:r>
          </w:p>
        </w:tc>
        <w:tc>
          <w:tcPr>
            <w:tcW w:w="13362" w:type="dxa"/>
            <w:gridSpan w:val="3"/>
            <w:shd w:val="clear" w:color="auto" w:fill="D9D9D9"/>
            <w:vAlign w:val="center"/>
          </w:tcPr>
          <w:p w14:paraId="429F0A9F" w14:textId="79BF0B81"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w:t>
            </w:r>
            <w:proofErr w:type="gramStart"/>
            <w:r w:rsidRPr="008D72D8">
              <w:rPr>
                <w:rFonts w:ascii="Calibri" w:eastAsia="Calibri" w:hAnsi="Calibri" w:cs="Times New Roman"/>
                <w:b/>
                <w:lang w:val="nl-BE"/>
              </w:rPr>
              <w:t>DRBS)</w:t>
            </w:r>
            <w:r w:rsidR="009C73CA">
              <w:rPr>
                <w:rFonts w:ascii="Calibri" w:eastAsia="Calibri" w:hAnsi="Calibri" w:cs="Times New Roman"/>
                <w:b/>
                <w:lang w:val="nl-BE"/>
              </w:rPr>
              <w:t xml:space="preserve">   </w:t>
            </w:r>
            <w:proofErr w:type="gramEnd"/>
            <w:r w:rsidR="009C73CA">
              <w:rPr>
                <w:rFonts w:ascii="Calibri" w:eastAsia="Calibri" w:hAnsi="Calibri" w:cs="Times New Roman"/>
                <w:b/>
                <w:lang w:val="nl-BE"/>
              </w:rPr>
              <w:t xml:space="preserve">                </w:t>
            </w:r>
          </w:p>
        </w:tc>
      </w:tr>
      <w:tr w:rsidR="005752E9" w:rsidRPr="00A76782" w14:paraId="581CE44D" w14:textId="77777777" w:rsidTr="00C1775F">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92D050"/>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52CD87A3" w:rsidR="000172B5" w:rsidRPr="00A676D5" w:rsidRDefault="00050E19" w:rsidP="00D757E7">
            <w:pPr>
              <w:rPr>
                <w:color w:val="2E74B5" w:themeColor="accent1" w:themeShade="BF"/>
                <w:lang w:val="nl-BE"/>
              </w:rPr>
            </w:pPr>
            <w:r w:rsidRPr="00F70776">
              <w:rPr>
                <w:lang w:val="nl-BE"/>
              </w:rPr>
              <w:t>Er bestaat een li</w:t>
            </w:r>
            <w:r>
              <w:rPr>
                <w:lang w:val="nl-BE"/>
              </w:rPr>
              <w:t>jst van de bestaande werkposten</w:t>
            </w:r>
          </w:p>
        </w:tc>
      </w:tr>
      <w:tr w:rsidR="005752E9" w:rsidRPr="0094363B" w14:paraId="7DB700B6" w14:textId="77777777" w:rsidTr="00C1775F">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92D050"/>
            <w:vAlign w:val="center"/>
          </w:tcPr>
          <w:p w14:paraId="2B6B2F34" w14:textId="0FA2DB61" w:rsidR="005752E9" w:rsidRPr="008D72D8" w:rsidRDefault="00050E19"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75403BA3" w:rsidR="000172B5" w:rsidRPr="00A676D5" w:rsidRDefault="00050E19" w:rsidP="00A676D5">
            <w:pPr>
              <w:rPr>
                <w:color w:val="2E74B5" w:themeColor="accent1" w:themeShade="BF"/>
                <w:lang w:val="nl-BE"/>
              </w:rPr>
            </w:pPr>
            <w:r>
              <w:rPr>
                <w:lang w:val="nl-BE"/>
              </w:rPr>
              <w:t>De werkpostfiches zijn</w:t>
            </w:r>
            <w:r w:rsidR="0047355B">
              <w:rPr>
                <w:lang w:val="nl-BE"/>
              </w:rPr>
              <w:t xml:space="preserve"> opgemaakt</w:t>
            </w:r>
          </w:p>
        </w:tc>
      </w:tr>
      <w:tr w:rsidR="005752E9" w:rsidRPr="0094363B" w14:paraId="37928A1C" w14:textId="77777777" w:rsidTr="00C1775F">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92D050"/>
            <w:vAlign w:val="center"/>
          </w:tcPr>
          <w:p w14:paraId="2D74BF2D" w14:textId="54F02D95" w:rsidR="005752E9" w:rsidRPr="008D72D8" w:rsidRDefault="00C477B1" w:rsidP="005752E9">
            <w:pPr>
              <w:jc w:val="center"/>
              <w:rPr>
                <w:rFonts w:ascii="Calibri" w:eastAsia="Calibri" w:hAnsi="Calibri" w:cs="Times New Roman"/>
                <w:lang w:val="nl-BE"/>
              </w:rPr>
            </w:pPr>
            <w:r>
              <w:rPr>
                <w:rFonts w:ascii="Calibri" w:eastAsia="Calibri" w:hAnsi="Calibri" w:cs="Times New Roman"/>
                <w:lang w:val="nl-BE"/>
              </w:rPr>
              <w:t>O</w:t>
            </w:r>
            <w:r w:rsidR="00050E19">
              <w:rPr>
                <w:rFonts w:ascii="Calibri" w:eastAsia="Calibri" w:hAnsi="Calibri" w:cs="Times New Roman"/>
                <w:lang w:val="nl-BE"/>
              </w:rPr>
              <w:t>K</w:t>
            </w:r>
          </w:p>
        </w:tc>
        <w:tc>
          <w:tcPr>
            <w:tcW w:w="9817" w:type="dxa"/>
            <w:shd w:val="clear" w:color="auto" w:fill="auto"/>
            <w:vAlign w:val="center"/>
          </w:tcPr>
          <w:p w14:paraId="72D6DABD" w14:textId="44B01DBB" w:rsidR="000172B5" w:rsidRPr="00E76B05" w:rsidRDefault="00050E19" w:rsidP="00782C7C">
            <w:pPr>
              <w:rPr>
                <w:rFonts w:ascii="Calibri" w:eastAsia="Calibri" w:hAnsi="Calibri" w:cs="Times New Roman"/>
                <w:lang w:val="nl-BE"/>
              </w:rPr>
            </w:pPr>
            <w:r>
              <w:rPr>
                <w:lang w:val="nl-BE"/>
              </w:rPr>
              <w:t>De functiefiches werden opgemaakt</w:t>
            </w:r>
            <w:r w:rsidR="00A1535B">
              <w:rPr>
                <w:lang w:val="nl-BE"/>
              </w:rPr>
              <w:t>.</w:t>
            </w:r>
          </w:p>
        </w:tc>
      </w:tr>
      <w:tr w:rsidR="005752E9" w:rsidRPr="00A76782" w14:paraId="34003B28" w14:textId="77777777" w:rsidTr="00C1775F">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92D050"/>
            <w:vAlign w:val="center"/>
          </w:tcPr>
          <w:p w14:paraId="1721D401" w14:textId="0647FA13"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74CE10A" w14:textId="77777777" w:rsidR="00050E19" w:rsidRDefault="00050E19" w:rsidP="00050E19">
            <w:pPr>
              <w:rPr>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bestaan er generieke risicoanalyses. Volgende risicoanalyses moeten nog gemaakt worden:</w:t>
            </w:r>
          </w:p>
          <w:p w14:paraId="3B621E57" w14:textId="7F733109" w:rsidR="00050E19" w:rsidRDefault="00926BB9" w:rsidP="006D0AC2">
            <w:pPr>
              <w:pStyle w:val="ListParagraph"/>
              <w:numPr>
                <w:ilvl w:val="0"/>
                <w:numId w:val="13"/>
              </w:numPr>
              <w:spacing w:after="0" w:line="240" w:lineRule="auto"/>
              <w:rPr>
                <w:lang w:val="nl-BE"/>
              </w:rPr>
            </w:pPr>
            <w:r>
              <w:rPr>
                <w:lang w:val="nl-BE"/>
              </w:rPr>
              <w:t>RA Chauffeur</w:t>
            </w:r>
          </w:p>
          <w:p w14:paraId="25C9297B" w14:textId="4E2BB4FA" w:rsidR="000172B5" w:rsidRPr="00926BB9" w:rsidRDefault="00050E19" w:rsidP="00926BB9">
            <w:pPr>
              <w:pStyle w:val="ListParagraph"/>
              <w:spacing w:after="0" w:line="240" w:lineRule="auto"/>
              <w:ind w:left="360"/>
              <w:jc w:val="left"/>
              <w:rPr>
                <w:rFonts w:ascii="Calibri" w:eastAsia="Calibri" w:hAnsi="Calibri" w:cs="Times New Roman"/>
                <w:lang w:val="nl-BE"/>
              </w:rPr>
            </w:pPr>
            <w:r w:rsidRPr="00926BB9">
              <w:rPr>
                <w:lang w:val="nl-BE"/>
              </w:rPr>
              <w:t xml:space="preserve">Bestaande </w:t>
            </w:r>
            <w:hyperlink r:id="rId38" w:history="1">
              <w:r w:rsidRPr="00926BB9">
                <w:rPr>
                  <w:rStyle w:val="Hyperlink"/>
                  <w:lang w:val="nl-BE"/>
                </w:rPr>
                <w:t>risicoanalyses kunnen geraadpleegd en gedownload worden op onze SharePoint</w:t>
              </w:r>
            </w:hyperlink>
            <w:r w:rsidRPr="00926BB9">
              <w:rPr>
                <w:lang w:val="nl-BE"/>
              </w:rPr>
              <w:t xml:space="preserve"> of op de </w:t>
            </w:r>
            <w:hyperlink r:id="rId39" w:history="1">
              <w:r w:rsidRPr="00926BB9">
                <w:rPr>
                  <w:rStyle w:val="Hyperlink"/>
                  <w:lang w:val="nl-BE"/>
                </w:rPr>
                <w:t>SharePoint van de IDPBW</w:t>
              </w:r>
            </w:hyperlink>
          </w:p>
          <w:p w14:paraId="540DE468" w14:textId="75750837" w:rsidR="000172B5" w:rsidRPr="00E76B05" w:rsidRDefault="000172B5" w:rsidP="00782C7C">
            <w:pPr>
              <w:jc w:val="left"/>
              <w:rPr>
                <w:rFonts w:ascii="Calibri" w:eastAsia="Calibri" w:hAnsi="Calibri" w:cs="Times New Roman"/>
                <w:lang w:val="nl-BE"/>
              </w:rPr>
            </w:pPr>
          </w:p>
        </w:tc>
      </w:tr>
      <w:tr w:rsidR="00C02386" w:rsidRPr="00A76782" w14:paraId="7D86AAD3" w14:textId="77777777" w:rsidTr="00C02386">
        <w:trPr>
          <w:trHeight w:val="560"/>
        </w:trPr>
        <w:tc>
          <w:tcPr>
            <w:tcW w:w="818" w:type="dxa"/>
            <w:shd w:val="clear" w:color="auto" w:fill="D9D9D9" w:themeFill="background1" w:themeFillShade="D9"/>
            <w:vAlign w:val="center"/>
          </w:tcPr>
          <w:p w14:paraId="20DC512F" w14:textId="6BE34E68" w:rsidR="00C02386" w:rsidRPr="00C02386" w:rsidRDefault="00C02386" w:rsidP="005752E9">
            <w:pPr>
              <w:jc w:val="center"/>
              <w:rPr>
                <w:rFonts w:ascii="Calibri" w:eastAsia="Calibri" w:hAnsi="Calibri" w:cs="Times New Roman"/>
                <w:b/>
                <w:bCs/>
                <w:lang w:val="nl-BE"/>
              </w:rPr>
            </w:pPr>
            <w:r w:rsidRPr="00C02386">
              <w:rPr>
                <w:rFonts w:ascii="Calibri" w:eastAsia="Calibri" w:hAnsi="Calibri" w:cs="Times New Roman"/>
                <w:b/>
                <w:bCs/>
                <w:lang w:val="nl-BE"/>
              </w:rPr>
              <w:lastRenderedPageBreak/>
              <w:t>5.</w:t>
            </w:r>
          </w:p>
        </w:tc>
        <w:tc>
          <w:tcPr>
            <w:tcW w:w="13362" w:type="dxa"/>
            <w:gridSpan w:val="3"/>
            <w:shd w:val="clear" w:color="auto" w:fill="D9D9D9" w:themeFill="background1" w:themeFillShade="D9"/>
            <w:vAlign w:val="center"/>
          </w:tcPr>
          <w:p w14:paraId="3398872D" w14:textId="459D42A2" w:rsidR="00C02386" w:rsidRPr="00C02386" w:rsidRDefault="00C02386" w:rsidP="005752E9">
            <w:pPr>
              <w:jc w:val="left"/>
              <w:rPr>
                <w:rFonts w:ascii="Calibri" w:eastAsia="Calibri" w:hAnsi="Calibri" w:cs="Times New Roman"/>
                <w:b/>
                <w:bCs/>
                <w:lang w:val="nl-BE"/>
              </w:rPr>
            </w:pPr>
            <w:r w:rsidRPr="00C02386">
              <w:rPr>
                <w:rFonts w:ascii="Calibri" w:eastAsia="Calibri" w:hAnsi="Calibri" w:cs="Times New Roman"/>
                <w:b/>
                <w:bCs/>
                <w:lang w:val="nl-BE"/>
              </w:rPr>
              <w:t>Dynamisch Risico-</w:t>
            </w:r>
            <w:proofErr w:type="spellStart"/>
            <w:r w:rsidRPr="00C02386">
              <w:rPr>
                <w:rFonts w:ascii="Calibri" w:eastAsia="Calibri" w:hAnsi="Calibri" w:cs="Times New Roman"/>
                <w:b/>
                <w:bCs/>
                <w:lang w:val="nl-BE"/>
              </w:rPr>
              <w:t>BeheersSysteem</w:t>
            </w:r>
            <w:proofErr w:type="spellEnd"/>
            <w:r w:rsidRPr="00C02386">
              <w:rPr>
                <w:rFonts w:ascii="Calibri" w:eastAsia="Calibri" w:hAnsi="Calibri" w:cs="Times New Roman"/>
                <w:b/>
                <w:bCs/>
                <w:lang w:val="nl-BE"/>
              </w:rPr>
              <w:t xml:space="preserve"> (DRBS)</w:t>
            </w:r>
          </w:p>
        </w:tc>
      </w:tr>
      <w:tr w:rsidR="005752E9" w:rsidRPr="00A76782" w14:paraId="783D0164" w14:textId="77777777" w:rsidTr="00A1535B">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FFC000"/>
            <w:vAlign w:val="center"/>
          </w:tcPr>
          <w:p w14:paraId="6E216BCF" w14:textId="53906A15"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1331CAC7" w14:textId="4B0DF5EA" w:rsidR="000172B5" w:rsidRPr="00E76B05" w:rsidRDefault="00E5019A" w:rsidP="005752E9">
            <w:pPr>
              <w:jc w:val="left"/>
              <w:rPr>
                <w:rFonts w:ascii="Calibri" w:eastAsia="Calibri" w:hAnsi="Calibri" w:cs="Times New Roman"/>
                <w:lang w:val="nl-BE"/>
              </w:rPr>
            </w:pPr>
            <w:r>
              <w:rPr>
                <w:rFonts w:ascii="Calibri" w:eastAsia="Calibri" w:hAnsi="Calibri" w:cs="Times New Roman"/>
                <w:lang w:val="nl-BE"/>
              </w:rPr>
              <w:t xml:space="preserve">Er werd in het verleden een </w:t>
            </w:r>
            <w:proofErr w:type="spellStart"/>
            <w:r>
              <w:rPr>
                <w:rFonts w:ascii="Calibri" w:eastAsia="Calibri" w:hAnsi="Calibri" w:cs="Times New Roman"/>
                <w:lang w:val="nl-BE"/>
              </w:rPr>
              <w:t>deparis</w:t>
            </w:r>
            <w:proofErr w:type="spellEnd"/>
            <w:r>
              <w:rPr>
                <w:rFonts w:ascii="Calibri" w:eastAsia="Calibri" w:hAnsi="Calibri" w:cs="Times New Roman"/>
                <w:lang w:val="nl-BE"/>
              </w:rPr>
              <w:t xml:space="preserve"> uitgevoerd. Deze dienen terug uitgevoerd te worden. </w:t>
            </w:r>
          </w:p>
        </w:tc>
      </w:tr>
      <w:tr w:rsidR="005752E9" w:rsidRPr="00A76782" w14:paraId="6FC1CFCB" w14:textId="77777777" w:rsidTr="00AA2CDF">
        <w:trPr>
          <w:trHeight w:val="412"/>
        </w:trPr>
        <w:tc>
          <w:tcPr>
            <w:tcW w:w="818" w:type="dxa"/>
            <w:shd w:val="clear" w:color="auto" w:fill="D9D9D9"/>
            <w:vAlign w:val="center"/>
          </w:tcPr>
          <w:p w14:paraId="576B5602" w14:textId="24BE8B8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D84C5D" w14:paraId="253FCA08" w14:textId="77777777" w:rsidTr="00D84C5D">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auto"/>
            <w:vAlign w:val="center"/>
          </w:tcPr>
          <w:p w14:paraId="392A4F41" w14:textId="6816AD81" w:rsidR="005752E9" w:rsidRPr="008D72D8" w:rsidRDefault="005752E9" w:rsidP="005752E9">
            <w:pPr>
              <w:jc w:val="center"/>
              <w:rPr>
                <w:rFonts w:ascii="Calibri" w:eastAsia="Calibri" w:hAnsi="Calibri" w:cs="Times New Roman"/>
                <w:lang w:val="nl-BE"/>
              </w:rPr>
            </w:pPr>
          </w:p>
        </w:tc>
        <w:tc>
          <w:tcPr>
            <w:tcW w:w="9817" w:type="dxa"/>
            <w:shd w:val="clear" w:color="auto" w:fill="auto"/>
            <w:vAlign w:val="center"/>
          </w:tcPr>
          <w:p w14:paraId="5C117845" w14:textId="63ADC256" w:rsidR="000172B5" w:rsidRPr="00AD5F1B" w:rsidRDefault="00D84C5D" w:rsidP="005752E9">
            <w:pPr>
              <w:rPr>
                <w:rFonts w:ascii="Calibri" w:eastAsia="Calibri" w:hAnsi="Calibri" w:cs="Times New Roman"/>
                <w:color w:val="0070C0"/>
                <w:lang w:val="nl-BE"/>
              </w:rPr>
            </w:pPr>
            <w:r w:rsidRPr="00D84C5D">
              <w:rPr>
                <w:rFonts w:ascii="Calibri" w:eastAsia="Calibri" w:hAnsi="Calibri" w:cs="Times New Roman"/>
                <w:color w:val="000000" w:themeColor="text1"/>
                <w:lang w:val="nl-BE"/>
              </w:rPr>
              <w:t>NVT</w:t>
            </w:r>
          </w:p>
        </w:tc>
      </w:tr>
      <w:tr w:rsidR="005752E9" w:rsidRPr="00D84C5D" w14:paraId="19166249" w14:textId="77777777" w:rsidTr="00D84C5D">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auto"/>
            <w:vAlign w:val="center"/>
          </w:tcPr>
          <w:p w14:paraId="0E121B2D" w14:textId="7204B8BE" w:rsidR="005752E9" w:rsidRPr="008D72D8" w:rsidRDefault="005752E9" w:rsidP="005752E9">
            <w:pPr>
              <w:jc w:val="center"/>
              <w:rPr>
                <w:rFonts w:ascii="Calibri" w:eastAsia="Calibri" w:hAnsi="Calibri" w:cs="Times New Roman"/>
              </w:rPr>
            </w:pPr>
          </w:p>
        </w:tc>
        <w:tc>
          <w:tcPr>
            <w:tcW w:w="9817" w:type="dxa"/>
            <w:shd w:val="clear" w:color="auto" w:fill="auto"/>
            <w:vAlign w:val="center"/>
          </w:tcPr>
          <w:p w14:paraId="19096939" w14:textId="6528CADF" w:rsidR="005752E9" w:rsidRPr="00E76B05" w:rsidRDefault="00D84C5D" w:rsidP="005752E9">
            <w:pPr>
              <w:jc w:val="left"/>
              <w:rPr>
                <w:rFonts w:ascii="Calibri" w:eastAsia="Calibri" w:hAnsi="Calibri" w:cs="Times New Roman"/>
                <w:lang w:val="nl-BE"/>
              </w:rPr>
            </w:pPr>
            <w:r>
              <w:rPr>
                <w:rFonts w:ascii="Calibri" w:eastAsia="Calibri" w:hAnsi="Calibri" w:cs="Times New Roman"/>
                <w:lang w:val="nl-BE"/>
              </w:rPr>
              <w:t>NVT</w:t>
            </w:r>
          </w:p>
        </w:tc>
      </w:tr>
      <w:tr w:rsidR="00006872" w:rsidRPr="00C02386" w14:paraId="060AE5FC" w14:textId="77777777" w:rsidTr="00216081">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FF0000"/>
            <w:vAlign w:val="center"/>
          </w:tcPr>
          <w:p w14:paraId="1D432116" w14:textId="30A1BF21" w:rsidR="00006872" w:rsidRPr="008D72D8" w:rsidRDefault="00C02386" w:rsidP="00006872">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C1328A3" w14:textId="30EC0D34" w:rsidR="00006872" w:rsidRPr="00216081" w:rsidRDefault="00C02386" w:rsidP="00006872">
            <w:pPr>
              <w:rPr>
                <w:rFonts w:ascii="Calibri" w:eastAsia="Calibri" w:hAnsi="Calibri" w:cs="Times New Roman"/>
                <w:lang w:val="nl-BE"/>
              </w:rPr>
            </w:pPr>
            <w:r w:rsidRPr="00216081">
              <w:rPr>
                <w:rFonts w:ascii="Calibri" w:eastAsia="Calibri" w:hAnsi="Calibri" w:cs="Times New Roman"/>
                <w:lang w:val="nl-BE"/>
              </w:rPr>
              <w:t>Er kan geen lijst arbeidsmiddelen voorgelegd worden.</w:t>
            </w:r>
          </w:p>
        </w:tc>
      </w:tr>
      <w:tr w:rsidR="00006872" w:rsidRPr="00216081" w14:paraId="3FCCBDB5" w14:textId="77777777" w:rsidTr="00216081">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FF0000"/>
            <w:vAlign w:val="center"/>
          </w:tcPr>
          <w:p w14:paraId="162E7ED0" w14:textId="56D17850" w:rsidR="00006872" w:rsidRPr="008D72D8" w:rsidRDefault="00C02386" w:rsidP="00006872">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10C3BA3F" w14:textId="050E3545" w:rsidR="00006872" w:rsidRPr="00216081" w:rsidRDefault="00216081" w:rsidP="00006872">
            <w:pPr>
              <w:jc w:val="left"/>
              <w:rPr>
                <w:rFonts w:ascii="Calibri" w:eastAsia="Calibri" w:hAnsi="Calibri" w:cs="Times New Roman"/>
                <w:lang w:val="nl-BE"/>
              </w:rPr>
            </w:pPr>
            <w:r w:rsidRPr="00216081">
              <w:rPr>
                <w:rFonts w:ascii="Calibri" w:eastAsia="Calibri" w:hAnsi="Calibri" w:cs="Times New Roman"/>
                <w:lang w:val="nl-BE"/>
              </w:rPr>
              <w:t>Er zijn geen indienststellingsverslagen voorhanden.</w:t>
            </w:r>
          </w:p>
        </w:tc>
      </w:tr>
      <w:tr w:rsidR="006A57A7" w:rsidRPr="00A76782"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C02386" w:rsidRPr="00A76782" w14:paraId="3341D656" w14:textId="77777777" w:rsidTr="0047355B">
        <w:tc>
          <w:tcPr>
            <w:tcW w:w="818" w:type="dxa"/>
            <w:shd w:val="clear" w:color="auto" w:fill="auto"/>
            <w:vAlign w:val="center"/>
          </w:tcPr>
          <w:p w14:paraId="2C9692C9" w14:textId="0159ABDB"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FF0000"/>
            <w:vAlign w:val="center"/>
          </w:tcPr>
          <w:p w14:paraId="71832749" w14:textId="6DA7E033"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B28B203" w14:textId="55CA3817" w:rsidR="00C02386" w:rsidRPr="008D0462" w:rsidRDefault="00C02386" w:rsidP="00C02386">
            <w:pPr>
              <w:rPr>
                <w:rFonts w:ascii="Calibri" w:eastAsia="Calibri" w:hAnsi="Calibri" w:cs="Times New Roman"/>
                <w:lang w:val="nl-BE"/>
              </w:rPr>
            </w:pPr>
            <w:r w:rsidRPr="00A1535B">
              <w:rPr>
                <w:lang w:val="nl-BE"/>
              </w:rPr>
              <w:t xml:space="preserve">De keuringen (HS en LS installaties, stookinstallatie, liften </w:t>
            </w:r>
            <w:proofErr w:type="gramStart"/>
            <w:r w:rsidRPr="00A1535B">
              <w:rPr>
                <w:lang w:val="nl-BE"/>
              </w:rPr>
              <w:t>enz..</w:t>
            </w:r>
            <w:proofErr w:type="gramEnd"/>
            <w:r w:rsidRPr="00A1535B">
              <w:rPr>
                <w:lang w:val="nl-BE"/>
              </w:rPr>
              <w:t xml:space="preserve"> Worden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sidRPr="00A1535B">
              <w:rPr>
                <w:lang w:val="nl-BE"/>
              </w:rPr>
              <w:t>Bn</w:t>
            </w:r>
            <w:proofErr w:type="spellEnd"/>
            <w:r w:rsidRPr="00A1535B">
              <w:rPr>
                <w:lang w:val="nl-BE"/>
              </w:rPr>
              <w:t xml:space="preserve"> HK of deze over te maken aan onze dienst zodoende wij deze via ons verslag kunnen voorleggen. De keuringsverslagen dienen in het brandpreventiedossier van de blok te zitten</w:t>
            </w:r>
            <w:r>
              <w:rPr>
                <w:lang w:val="nl-BE"/>
              </w:rPr>
              <w:t xml:space="preserve"> en steeds beschikbaar te zijn voor de eenheden</w:t>
            </w:r>
            <w:r w:rsidRPr="00A1535B">
              <w:rPr>
                <w:lang w:val="nl-BE"/>
              </w:rPr>
              <w:t>.</w:t>
            </w:r>
          </w:p>
        </w:tc>
      </w:tr>
      <w:tr w:rsidR="00C02386" w:rsidRPr="00A76782" w14:paraId="5CB88DE6" w14:textId="77777777" w:rsidTr="00A1535B">
        <w:tc>
          <w:tcPr>
            <w:tcW w:w="818" w:type="dxa"/>
            <w:shd w:val="clear" w:color="auto" w:fill="auto"/>
            <w:vAlign w:val="center"/>
          </w:tcPr>
          <w:p w14:paraId="7FC87263"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FF0000"/>
            <w:vAlign w:val="center"/>
          </w:tcPr>
          <w:p w14:paraId="72DEB631" w14:textId="5C77013F" w:rsidR="00C02386" w:rsidRPr="008D72D8" w:rsidRDefault="00C02386" w:rsidP="00C02386">
            <w:pPr>
              <w:rPr>
                <w:rFonts w:ascii="Calibri" w:eastAsia="Calibri" w:hAnsi="Calibri" w:cs="Times New Roman"/>
                <w:lang w:val="nl-BE"/>
              </w:rPr>
            </w:pPr>
            <w:r>
              <w:rPr>
                <w:rFonts w:ascii="Calibri" w:eastAsia="Calibri" w:hAnsi="Calibri" w:cs="Times New Roman"/>
                <w:lang w:val="nl-BE"/>
              </w:rPr>
              <w:t xml:space="preserve"> NOK</w:t>
            </w:r>
          </w:p>
        </w:tc>
        <w:tc>
          <w:tcPr>
            <w:tcW w:w="9817" w:type="dxa"/>
            <w:shd w:val="clear" w:color="auto" w:fill="auto"/>
            <w:vAlign w:val="center"/>
          </w:tcPr>
          <w:p w14:paraId="49B8EFBB" w14:textId="77777777" w:rsidR="00C02386" w:rsidRPr="00A1535B" w:rsidRDefault="00C02386" w:rsidP="00C02386">
            <w:pPr>
              <w:rPr>
                <w:lang w:val="nl-BE"/>
              </w:rPr>
            </w:pPr>
            <w:r w:rsidRPr="00A1535B">
              <w:rPr>
                <w:lang w:val="nl-BE"/>
              </w:rPr>
              <w:t>Er worden geen controles uitgevoerd van de ladders en arbeidsmiddelen die gecontroleerd dienen te worden door de interne dienst Technische controle (IDTC). (De inspecteur gevaarlijke tuigen)</w:t>
            </w:r>
          </w:p>
          <w:p w14:paraId="19E76273" w14:textId="56D1BA0A" w:rsidR="00C02386" w:rsidRPr="004B47F8" w:rsidRDefault="00C02386" w:rsidP="00C02386">
            <w:pPr>
              <w:rPr>
                <w:rFonts w:ascii="Calibri" w:eastAsia="Calibri" w:hAnsi="Calibri" w:cs="Times New Roman"/>
                <w:lang w:val="nl-BE"/>
              </w:rPr>
            </w:pPr>
            <w:r w:rsidRPr="00A1535B">
              <w:rPr>
                <w:b/>
                <w:lang w:val="nl-BE"/>
              </w:rPr>
              <w:t>Opmerking</w:t>
            </w:r>
            <w:r w:rsidRPr="00A1535B">
              <w:rPr>
                <w:lang w:val="nl-BE"/>
              </w:rPr>
              <w:t xml:space="preserve">: vanaf 2021 zal </w:t>
            </w:r>
            <w:proofErr w:type="spellStart"/>
            <w:r w:rsidRPr="00A1535B">
              <w:rPr>
                <w:lang w:val="nl-BE"/>
              </w:rPr>
              <w:t>Adjt</w:t>
            </w:r>
            <w:proofErr w:type="spellEnd"/>
            <w:r w:rsidRPr="00A1535B">
              <w:rPr>
                <w:lang w:val="nl-BE"/>
              </w:rPr>
              <w:t xml:space="preserve"> CLARIN geen inspecties meer uitvoeren van de arbeidsmiddelen. De eenheden dienen zelf een bevoegd persoon aan te duiden om deze inspecties te doen. </w:t>
            </w:r>
            <w:hyperlink r:id="rId40" w:history="1">
              <w:r w:rsidRPr="00A1535B">
                <w:rPr>
                  <w:rStyle w:val="Hyperlink"/>
                  <w:lang w:val="nl-BE"/>
                </w:rPr>
                <w:t xml:space="preserve">Zie nota </w:t>
              </w:r>
              <w:proofErr w:type="spellStart"/>
              <w:r w:rsidRPr="00A1535B">
                <w:rPr>
                  <w:rStyle w:val="Hyperlink"/>
                  <w:lang w:val="nl-BE"/>
                </w:rPr>
                <w:t>Nr</w:t>
              </w:r>
              <w:proofErr w:type="spellEnd"/>
              <w:r w:rsidRPr="00A1535B">
                <w:rPr>
                  <w:rStyle w:val="Hyperlink"/>
                  <w:lang w:val="nl-BE"/>
                </w:rPr>
                <w:t xml:space="preserve"> 20-50138175, Reglementaire inspecties van arbeidsmiddelen</w:t>
              </w:r>
            </w:hyperlink>
            <w:r w:rsidRPr="00A1535B">
              <w:rPr>
                <w:lang w:val="nl-BE"/>
              </w:rPr>
              <w:t xml:space="preserve">. De LDPBW zal dit voorleggen aan de kwartiercommandant en vragen of er voor het kwartier een paar personen kunnen gevormd worden om deze controles uit te voeren. De verslagen van de reeds uitgevoerde controles, door </w:t>
            </w:r>
            <w:proofErr w:type="spellStart"/>
            <w:r w:rsidRPr="00A1535B">
              <w:rPr>
                <w:lang w:val="nl-BE"/>
              </w:rPr>
              <w:t>Adjt</w:t>
            </w:r>
            <w:proofErr w:type="spellEnd"/>
            <w:r w:rsidRPr="00A1535B">
              <w:rPr>
                <w:lang w:val="nl-BE"/>
              </w:rPr>
              <w:t xml:space="preserve"> CLARIN, kan men terugvinden op de </w:t>
            </w:r>
            <w:hyperlink r:id="rId41" w:history="1">
              <w:r w:rsidRPr="00A1535B">
                <w:rPr>
                  <w:rStyle w:val="Hyperlink"/>
                  <w:lang w:val="nl-BE"/>
                </w:rPr>
                <w:t>SharePoint van TEB</w:t>
              </w:r>
            </w:hyperlink>
            <w:r w:rsidRPr="00A1535B">
              <w:rPr>
                <w:lang w:val="nl-BE"/>
              </w:rPr>
              <w:t xml:space="preserve">. Zie ook richtlijn: </w:t>
            </w:r>
            <w:hyperlink r:id="rId42" w:history="1">
              <w:r w:rsidRPr="00A1535B">
                <w:rPr>
                  <w:rStyle w:val="Hyperlink"/>
                  <w:lang w:val="nl-BE"/>
                </w:rPr>
                <w:t>DGMR-SPS-PRPER-PMRS-001</w:t>
              </w:r>
            </w:hyperlink>
            <w:r w:rsidRPr="00A1535B">
              <w:rPr>
                <w:lang w:val="nl-BE"/>
              </w:rPr>
              <w:t xml:space="preserve"> – reglementaire controles en inspecties van arbeidsmiddelen.</w:t>
            </w:r>
          </w:p>
        </w:tc>
      </w:tr>
      <w:tr w:rsidR="00C02386" w:rsidRPr="00FF4CB9" w14:paraId="0CF0F662" w14:textId="77777777" w:rsidTr="00E5019A">
        <w:tc>
          <w:tcPr>
            <w:tcW w:w="818" w:type="dxa"/>
            <w:shd w:val="clear" w:color="auto" w:fill="auto"/>
            <w:vAlign w:val="center"/>
          </w:tcPr>
          <w:p w14:paraId="2F288C45"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auto"/>
            <w:vAlign w:val="center"/>
          </w:tcPr>
          <w:p w14:paraId="4A111E71" w14:textId="6DCCD107"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DC9ACA5" w14:textId="62DAE1FE" w:rsidR="00C02386" w:rsidRPr="008D0462" w:rsidRDefault="00C02386" w:rsidP="00C02386">
            <w:pPr>
              <w:jc w:val="left"/>
              <w:rPr>
                <w:rFonts w:ascii="Calibri" w:eastAsia="Calibri" w:hAnsi="Calibri" w:cs="Times New Roman"/>
                <w:color w:val="2E74B5" w:themeColor="accent1" w:themeShade="BF"/>
                <w:lang w:val="nl-BE"/>
              </w:rPr>
            </w:pPr>
          </w:p>
        </w:tc>
      </w:tr>
      <w:tr w:rsidR="00C02386" w:rsidRPr="008D72D8" w14:paraId="02A3D7E2" w14:textId="77777777" w:rsidTr="00E5019A">
        <w:tc>
          <w:tcPr>
            <w:tcW w:w="818" w:type="dxa"/>
            <w:shd w:val="clear" w:color="auto" w:fill="auto"/>
            <w:vAlign w:val="center"/>
          </w:tcPr>
          <w:p w14:paraId="1328C92C"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C02386" w:rsidRPr="008D72D8" w:rsidRDefault="00C02386" w:rsidP="00C02386">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auto"/>
            <w:vAlign w:val="center"/>
          </w:tcPr>
          <w:p w14:paraId="6F0095C4" w14:textId="6C32FDAD" w:rsidR="00C02386" w:rsidRPr="008D72D8" w:rsidRDefault="00C02386" w:rsidP="00C02386">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047E76E5" w14:textId="05B31B25" w:rsidR="00C02386" w:rsidRPr="00216081" w:rsidRDefault="00C02386" w:rsidP="00C02386">
            <w:pPr>
              <w:jc w:val="left"/>
              <w:rPr>
                <w:rFonts w:ascii="Calibri" w:eastAsia="Calibri" w:hAnsi="Calibri" w:cs="Times New Roman"/>
                <w:color w:val="000000" w:themeColor="text1"/>
                <w:lang w:val="nl-BE"/>
              </w:rPr>
            </w:pPr>
            <w:r w:rsidRPr="00A1535B">
              <w:rPr>
                <w:rFonts w:ascii="Calibri" w:eastAsia="Calibri" w:hAnsi="Calibri" w:cs="Times New Roman"/>
                <w:color w:val="000000" w:themeColor="text1"/>
                <w:lang w:val="nl-BE"/>
              </w:rPr>
              <w:t>NVT</w:t>
            </w:r>
          </w:p>
        </w:tc>
      </w:tr>
      <w:tr w:rsidR="00C02386" w:rsidRPr="00A76782" w14:paraId="687A3ABE" w14:textId="77777777" w:rsidTr="00AA2CDF">
        <w:trPr>
          <w:trHeight w:val="458"/>
        </w:trPr>
        <w:tc>
          <w:tcPr>
            <w:tcW w:w="818" w:type="dxa"/>
            <w:shd w:val="clear" w:color="auto" w:fill="D9D9D9"/>
            <w:vAlign w:val="center"/>
          </w:tcPr>
          <w:p w14:paraId="629D9E6A" w14:textId="53D68998" w:rsidR="00C02386" w:rsidRPr="008D72D8" w:rsidRDefault="00C02386" w:rsidP="00C02386">
            <w:pPr>
              <w:jc w:val="center"/>
              <w:rPr>
                <w:rFonts w:ascii="Calibri" w:eastAsia="Calibri" w:hAnsi="Calibri" w:cs="Times New Roman"/>
                <w:b/>
              </w:rPr>
            </w:pPr>
            <w:r w:rsidRPr="008D72D8">
              <w:rPr>
                <w:rFonts w:ascii="Calibri" w:eastAsia="Calibri" w:hAnsi="Calibri" w:cs="Times New Roman"/>
                <w:b/>
              </w:rPr>
              <w:lastRenderedPageBreak/>
              <w:t>7.</w:t>
            </w:r>
          </w:p>
        </w:tc>
        <w:tc>
          <w:tcPr>
            <w:tcW w:w="13362" w:type="dxa"/>
            <w:gridSpan w:val="3"/>
            <w:shd w:val="clear" w:color="auto" w:fill="D9D9D9"/>
            <w:vAlign w:val="center"/>
          </w:tcPr>
          <w:p w14:paraId="53D333E2" w14:textId="77777777" w:rsidR="00C02386" w:rsidRPr="008D72D8" w:rsidRDefault="00C02386" w:rsidP="00C02386">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C02386" w:rsidRPr="00C1739F" w14:paraId="7F30935B" w14:textId="77777777" w:rsidTr="00E5019A">
        <w:tc>
          <w:tcPr>
            <w:tcW w:w="818" w:type="dxa"/>
            <w:shd w:val="clear" w:color="auto" w:fill="auto"/>
            <w:vAlign w:val="center"/>
          </w:tcPr>
          <w:p w14:paraId="342C7C77"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auto"/>
            <w:vAlign w:val="center"/>
          </w:tcPr>
          <w:p w14:paraId="55AE32F4" w14:textId="424C575B"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5084323B" w:rsidR="00C02386" w:rsidRPr="00E76B05" w:rsidRDefault="00C02386" w:rsidP="00C02386">
            <w:pPr>
              <w:jc w:val="left"/>
              <w:rPr>
                <w:rFonts w:ascii="Calibri" w:eastAsia="Calibri" w:hAnsi="Calibri" w:cs="Times New Roman"/>
                <w:lang w:val="nl-BE"/>
              </w:rPr>
            </w:pPr>
          </w:p>
        </w:tc>
      </w:tr>
      <w:tr w:rsidR="00C02386" w:rsidRPr="00AE756B" w14:paraId="6DA4BAA8" w14:textId="77777777" w:rsidTr="00E5019A">
        <w:tc>
          <w:tcPr>
            <w:tcW w:w="818" w:type="dxa"/>
            <w:shd w:val="clear" w:color="auto" w:fill="auto"/>
            <w:vAlign w:val="center"/>
          </w:tcPr>
          <w:p w14:paraId="631E9A55" w14:textId="6E6F97A8"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auto"/>
            <w:vAlign w:val="center"/>
          </w:tcPr>
          <w:p w14:paraId="1184C01A" w14:textId="4D90F90F" w:rsidR="00C02386" w:rsidRPr="00B23FA0" w:rsidRDefault="00C02386" w:rsidP="00C02386">
            <w:pPr>
              <w:jc w:val="center"/>
              <w:rPr>
                <w:rFonts w:ascii="Calibri" w:eastAsia="Calibri" w:hAnsi="Calibri" w:cs="Times New Roman"/>
                <w:color w:val="2E74B5" w:themeColor="accent1" w:themeShade="BF"/>
                <w:lang w:val="nl-BE"/>
              </w:rPr>
            </w:pPr>
            <w:r w:rsidRPr="00006872">
              <w:rPr>
                <w:rFonts w:ascii="Calibri" w:eastAsia="Calibri" w:hAnsi="Calibri" w:cs="Times New Roman"/>
                <w:color w:val="000000" w:themeColor="text1"/>
                <w:lang w:val="nl-BE"/>
              </w:rPr>
              <w:t>NVT</w:t>
            </w:r>
          </w:p>
        </w:tc>
        <w:tc>
          <w:tcPr>
            <w:tcW w:w="9817" w:type="dxa"/>
            <w:shd w:val="clear" w:color="auto" w:fill="auto"/>
            <w:vAlign w:val="center"/>
          </w:tcPr>
          <w:p w14:paraId="2CCA72D9" w14:textId="0CEB9308" w:rsidR="00C02386" w:rsidRPr="00B23FA0" w:rsidRDefault="00C02386" w:rsidP="00C02386">
            <w:pPr>
              <w:jc w:val="left"/>
              <w:rPr>
                <w:rFonts w:ascii="Verdana" w:hAnsi="Verdana"/>
                <w:color w:val="2E74B5" w:themeColor="accent1" w:themeShade="BF"/>
                <w:shd w:val="clear" w:color="auto" w:fill="FFFFFF"/>
              </w:rPr>
            </w:pPr>
          </w:p>
        </w:tc>
      </w:tr>
      <w:tr w:rsidR="00C02386" w:rsidRPr="00F25B77" w14:paraId="56AEB68B" w14:textId="77777777" w:rsidTr="00E5019A">
        <w:tc>
          <w:tcPr>
            <w:tcW w:w="818" w:type="dxa"/>
            <w:shd w:val="clear" w:color="auto" w:fill="auto"/>
            <w:vAlign w:val="center"/>
          </w:tcPr>
          <w:p w14:paraId="0591F523" w14:textId="4A19F24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auto"/>
            <w:vAlign w:val="center"/>
          </w:tcPr>
          <w:p w14:paraId="04814D30" w14:textId="2D3A7619"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6F7AD79E" w14:textId="1DECCADF" w:rsidR="00C02386" w:rsidRPr="00F25B77" w:rsidRDefault="00C02386" w:rsidP="00C02386">
            <w:pPr>
              <w:jc w:val="left"/>
              <w:rPr>
                <w:rFonts w:ascii="Calibri" w:eastAsia="Calibri" w:hAnsi="Calibri" w:cs="Times New Roman"/>
                <w:i/>
                <w:lang w:val="nl-BE"/>
              </w:rPr>
            </w:pPr>
          </w:p>
        </w:tc>
      </w:tr>
      <w:tr w:rsidR="00C02386" w:rsidRPr="007540AA" w14:paraId="502575DC" w14:textId="77777777" w:rsidTr="00E5019A">
        <w:tc>
          <w:tcPr>
            <w:tcW w:w="818" w:type="dxa"/>
            <w:shd w:val="clear" w:color="auto" w:fill="auto"/>
            <w:vAlign w:val="center"/>
          </w:tcPr>
          <w:p w14:paraId="079DCCF0" w14:textId="60707D82"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auto"/>
            <w:vAlign w:val="center"/>
          </w:tcPr>
          <w:p w14:paraId="64F2C985" w14:textId="5DB8B462"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5129EAE7" w14:textId="504D5D25" w:rsidR="00C02386" w:rsidRPr="00006872" w:rsidRDefault="00C02386" w:rsidP="00C02386">
            <w:pPr>
              <w:rPr>
                <w:rFonts w:cstheme="minorHAnsi"/>
                <w:color w:val="413D3D"/>
                <w:shd w:val="clear" w:color="auto" w:fill="FAFAFA"/>
                <w:lang w:val="nl-BE"/>
              </w:rPr>
            </w:pPr>
          </w:p>
        </w:tc>
      </w:tr>
      <w:tr w:rsidR="00C02386" w:rsidRPr="007540AA" w14:paraId="1FAD5236" w14:textId="77777777" w:rsidTr="00E5019A">
        <w:tc>
          <w:tcPr>
            <w:tcW w:w="818" w:type="dxa"/>
            <w:shd w:val="clear" w:color="auto" w:fill="auto"/>
            <w:vAlign w:val="center"/>
          </w:tcPr>
          <w:p w14:paraId="48275FE0" w14:textId="76BB3F37"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C941862"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4BFF6408" w14:textId="1450FCCB" w:rsidR="00C02386" w:rsidRPr="00E76B05" w:rsidRDefault="00C02386" w:rsidP="00C02386">
            <w:pPr>
              <w:rPr>
                <w:rFonts w:ascii="Calibri" w:eastAsia="Calibri" w:hAnsi="Calibri" w:cs="Times New Roman"/>
                <w:lang w:val="nl-BE"/>
              </w:rPr>
            </w:pPr>
          </w:p>
        </w:tc>
      </w:tr>
      <w:tr w:rsidR="00C02386" w:rsidRPr="008D72D8" w14:paraId="1849EE0D" w14:textId="77777777" w:rsidTr="00AA2CDF">
        <w:tc>
          <w:tcPr>
            <w:tcW w:w="818" w:type="dxa"/>
            <w:shd w:val="clear" w:color="auto" w:fill="D9D9D9"/>
            <w:vAlign w:val="center"/>
          </w:tcPr>
          <w:p w14:paraId="0D87470E" w14:textId="77777777" w:rsidR="00C02386" w:rsidRPr="008D72D8" w:rsidRDefault="00C02386" w:rsidP="00C02386">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C02386" w:rsidRPr="008D72D8" w:rsidRDefault="00C02386" w:rsidP="00C02386">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C02386" w:rsidRPr="00C1739F" w14:paraId="291C05B6" w14:textId="77777777" w:rsidTr="00216081">
        <w:tc>
          <w:tcPr>
            <w:tcW w:w="818" w:type="dxa"/>
            <w:shd w:val="clear" w:color="auto" w:fill="auto"/>
            <w:vAlign w:val="center"/>
          </w:tcPr>
          <w:p w14:paraId="673E15FA"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92D050"/>
            <w:vAlign w:val="center"/>
          </w:tcPr>
          <w:p w14:paraId="08A302FF" w14:textId="0D47BCE6"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6258BF19" w:rsidR="00C02386" w:rsidRPr="00C55F81" w:rsidRDefault="00C02386" w:rsidP="00C02386">
            <w:pPr>
              <w:jc w:val="left"/>
              <w:rPr>
                <w:rFonts w:ascii="Calibri" w:eastAsia="Calibri" w:hAnsi="Calibri" w:cs="Times New Roman"/>
                <w:lang w:val="nl-BE"/>
              </w:rPr>
            </w:pPr>
          </w:p>
        </w:tc>
      </w:tr>
      <w:tr w:rsidR="00C02386" w:rsidRPr="00C1739F" w14:paraId="0F5E161F" w14:textId="77777777" w:rsidTr="00216081">
        <w:tc>
          <w:tcPr>
            <w:tcW w:w="818" w:type="dxa"/>
            <w:shd w:val="clear" w:color="auto" w:fill="auto"/>
            <w:vAlign w:val="center"/>
          </w:tcPr>
          <w:p w14:paraId="3313D2FC"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92D050"/>
            <w:vAlign w:val="center"/>
          </w:tcPr>
          <w:p w14:paraId="6B2729F8" w14:textId="400E11D4"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8820747" w14:textId="47EFB2F1" w:rsidR="00C02386" w:rsidRPr="0037123E" w:rsidRDefault="00C02386" w:rsidP="00C02386">
            <w:pPr>
              <w:jc w:val="left"/>
              <w:rPr>
                <w:rFonts w:ascii="Calibri" w:eastAsia="Calibri" w:hAnsi="Calibri" w:cs="Times New Roman"/>
                <w:lang w:val="nl-BE"/>
              </w:rPr>
            </w:pPr>
          </w:p>
        </w:tc>
      </w:tr>
      <w:tr w:rsidR="00C02386" w:rsidRPr="00C1739F" w14:paraId="0DC3F625" w14:textId="77777777" w:rsidTr="00216081">
        <w:tc>
          <w:tcPr>
            <w:tcW w:w="818" w:type="dxa"/>
            <w:shd w:val="clear" w:color="auto" w:fill="auto"/>
            <w:vAlign w:val="center"/>
          </w:tcPr>
          <w:p w14:paraId="2783693F"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92D050"/>
            <w:vAlign w:val="center"/>
          </w:tcPr>
          <w:p w14:paraId="20F05B44" w14:textId="22016937"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FE9F760" w14:textId="19388F99" w:rsidR="00C02386" w:rsidRPr="00C55F81" w:rsidRDefault="00C02386" w:rsidP="00C02386">
            <w:pPr>
              <w:jc w:val="left"/>
              <w:rPr>
                <w:rFonts w:ascii="Calibri" w:eastAsia="Calibri" w:hAnsi="Calibri" w:cs="Times New Roman"/>
                <w:lang w:val="nl-BE"/>
              </w:rPr>
            </w:pPr>
          </w:p>
        </w:tc>
      </w:tr>
      <w:tr w:rsidR="00C02386" w:rsidRPr="00FC5B74" w14:paraId="6AB13063" w14:textId="77777777" w:rsidTr="00216081">
        <w:tc>
          <w:tcPr>
            <w:tcW w:w="818" w:type="dxa"/>
            <w:shd w:val="clear" w:color="auto" w:fill="auto"/>
            <w:vAlign w:val="center"/>
          </w:tcPr>
          <w:p w14:paraId="31C69BDF"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92D050"/>
            <w:vAlign w:val="center"/>
          </w:tcPr>
          <w:p w14:paraId="2F1A75EB" w14:textId="716ECEBB"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52A815A" w14:textId="4E4E838A" w:rsidR="00C02386" w:rsidRPr="00E76B05" w:rsidRDefault="00C02386" w:rsidP="00C02386">
            <w:pPr>
              <w:jc w:val="left"/>
              <w:rPr>
                <w:rFonts w:ascii="Calibri" w:eastAsia="Calibri" w:hAnsi="Calibri" w:cs="Times New Roman"/>
                <w:lang w:val="nl-BE"/>
              </w:rPr>
            </w:pPr>
          </w:p>
        </w:tc>
      </w:tr>
      <w:tr w:rsidR="00C02386" w:rsidRPr="007540AA" w14:paraId="349E0C82" w14:textId="77777777" w:rsidTr="00216081">
        <w:tc>
          <w:tcPr>
            <w:tcW w:w="818" w:type="dxa"/>
            <w:shd w:val="clear" w:color="auto" w:fill="auto"/>
            <w:vAlign w:val="center"/>
          </w:tcPr>
          <w:p w14:paraId="2A9A25E0"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92D050"/>
            <w:vAlign w:val="center"/>
          </w:tcPr>
          <w:p w14:paraId="374C1CC3" w14:textId="66EB052F"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DF82B32" w14:textId="099C4B18" w:rsidR="00C02386" w:rsidRPr="00E76B05" w:rsidRDefault="00C02386" w:rsidP="00C02386">
            <w:pPr>
              <w:jc w:val="left"/>
              <w:rPr>
                <w:rFonts w:ascii="Calibri" w:eastAsia="Calibri" w:hAnsi="Calibri" w:cs="Times New Roman"/>
                <w:lang w:val="nl-BE"/>
              </w:rPr>
            </w:pPr>
          </w:p>
        </w:tc>
      </w:tr>
      <w:tr w:rsidR="00C02386" w:rsidRPr="00C1739F" w14:paraId="70930DD0" w14:textId="77777777" w:rsidTr="00216081">
        <w:tc>
          <w:tcPr>
            <w:tcW w:w="818" w:type="dxa"/>
            <w:shd w:val="clear" w:color="auto" w:fill="auto"/>
            <w:vAlign w:val="center"/>
          </w:tcPr>
          <w:p w14:paraId="2E52AE12" w14:textId="77777777" w:rsidR="00C02386" w:rsidRPr="008D72D8" w:rsidRDefault="00C02386" w:rsidP="00C02386">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C02386" w:rsidRPr="008D72D8" w:rsidRDefault="00C02386" w:rsidP="00C02386">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92D050"/>
            <w:vAlign w:val="center"/>
          </w:tcPr>
          <w:p w14:paraId="77299498" w14:textId="29FF540D" w:rsidR="00C02386" w:rsidRPr="008D72D8" w:rsidRDefault="00C02386" w:rsidP="00C02386">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13670D3" w14:textId="38D13A57" w:rsidR="00C02386" w:rsidRPr="00C55F81" w:rsidRDefault="00C02386" w:rsidP="00C02386">
            <w:pPr>
              <w:jc w:val="left"/>
              <w:rPr>
                <w:rFonts w:ascii="Calibri" w:eastAsia="Calibri" w:hAnsi="Calibri" w:cs="Times New Roman"/>
                <w:color w:val="2E74B5" w:themeColor="accent1" w:themeShade="BF"/>
                <w:lang w:val="nl-BE"/>
              </w:rPr>
            </w:pPr>
          </w:p>
        </w:tc>
      </w:tr>
      <w:tr w:rsidR="00C02386" w:rsidRPr="008D72D8" w14:paraId="035C8F5F" w14:textId="77777777" w:rsidTr="00216081">
        <w:tc>
          <w:tcPr>
            <w:tcW w:w="818" w:type="dxa"/>
            <w:shd w:val="clear" w:color="auto" w:fill="auto"/>
            <w:vAlign w:val="center"/>
          </w:tcPr>
          <w:p w14:paraId="5485E97C"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92D050"/>
            <w:vAlign w:val="center"/>
          </w:tcPr>
          <w:p w14:paraId="326FAD9E" w14:textId="291552C9" w:rsidR="00C02386" w:rsidRPr="008D72D8" w:rsidRDefault="00C02386" w:rsidP="00C02386">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16463FD" w14:textId="2B42E246" w:rsidR="00C02386" w:rsidRPr="00C55F81" w:rsidRDefault="00C02386" w:rsidP="00C02386">
            <w:pPr>
              <w:jc w:val="left"/>
              <w:rPr>
                <w:rFonts w:ascii="Calibri" w:eastAsia="Calibri" w:hAnsi="Calibri" w:cs="Times New Roman"/>
                <w:color w:val="2E74B5" w:themeColor="accent1" w:themeShade="BF"/>
                <w:lang w:val="nl-BE"/>
              </w:rPr>
            </w:pPr>
          </w:p>
        </w:tc>
      </w:tr>
      <w:tr w:rsidR="00C02386" w:rsidRPr="007540AA" w14:paraId="5B82F69F" w14:textId="77777777" w:rsidTr="00216081">
        <w:tc>
          <w:tcPr>
            <w:tcW w:w="818" w:type="dxa"/>
            <w:shd w:val="clear" w:color="auto" w:fill="auto"/>
            <w:vAlign w:val="center"/>
          </w:tcPr>
          <w:p w14:paraId="10F4D44E"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C02386" w:rsidRPr="008D72D8" w:rsidRDefault="00C02386" w:rsidP="00C02386">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92D050"/>
            <w:vAlign w:val="center"/>
          </w:tcPr>
          <w:p w14:paraId="51428A1C" w14:textId="720745B4" w:rsidR="00C02386" w:rsidRPr="008D72D8" w:rsidRDefault="00C02386" w:rsidP="00C02386">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0B9306A" w14:textId="6CFE5CF0" w:rsidR="00C02386" w:rsidRPr="00E76B05" w:rsidRDefault="00C02386" w:rsidP="00C02386">
            <w:pPr>
              <w:jc w:val="left"/>
              <w:rPr>
                <w:rFonts w:ascii="Calibri" w:eastAsia="Calibri" w:hAnsi="Calibri" w:cs="Times New Roman"/>
                <w:lang w:val="nl-BE"/>
              </w:rPr>
            </w:pPr>
          </w:p>
        </w:tc>
      </w:tr>
      <w:tr w:rsidR="00C02386" w:rsidRPr="008D72D8" w14:paraId="5A0DEA81" w14:textId="77777777" w:rsidTr="00216081">
        <w:tc>
          <w:tcPr>
            <w:tcW w:w="818" w:type="dxa"/>
            <w:shd w:val="clear" w:color="auto" w:fill="auto"/>
            <w:vAlign w:val="center"/>
          </w:tcPr>
          <w:p w14:paraId="4A3C20BB"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92D050"/>
            <w:vAlign w:val="center"/>
          </w:tcPr>
          <w:p w14:paraId="18B8CC2C" w14:textId="1929BF51"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47D6810" w14:textId="48788A75" w:rsidR="00C02386" w:rsidRPr="00E76B05" w:rsidRDefault="00C02386" w:rsidP="00C02386">
            <w:pPr>
              <w:jc w:val="left"/>
              <w:rPr>
                <w:rFonts w:ascii="Calibri" w:eastAsia="Calibri" w:hAnsi="Calibri" w:cs="Times New Roman"/>
                <w:lang w:val="nl-BE"/>
              </w:rPr>
            </w:pPr>
          </w:p>
        </w:tc>
      </w:tr>
      <w:tr w:rsidR="00C02386" w:rsidRPr="00DD35E4" w14:paraId="64A47B78" w14:textId="77777777" w:rsidTr="00216081">
        <w:tc>
          <w:tcPr>
            <w:tcW w:w="818" w:type="dxa"/>
            <w:shd w:val="clear" w:color="auto" w:fill="auto"/>
            <w:vAlign w:val="center"/>
          </w:tcPr>
          <w:p w14:paraId="62EA35A5"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92D050"/>
            <w:vAlign w:val="center"/>
          </w:tcPr>
          <w:p w14:paraId="2E1CFAFD" w14:textId="498E14C1"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160402" w14:textId="36339316" w:rsidR="00C02386" w:rsidRPr="00D26D7F" w:rsidRDefault="00C02386" w:rsidP="00C02386">
            <w:pPr>
              <w:spacing w:after="200" w:line="276" w:lineRule="auto"/>
              <w:contextualSpacing/>
              <w:jc w:val="left"/>
              <w:rPr>
                <w:lang w:val="nl-BE"/>
              </w:rPr>
            </w:pPr>
          </w:p>
        </w:tc>
      </w:tr>
      <w:tr w:rsidR="00C02386" w:rsidRPr="008D72D8" w14:paraId="3EF28449" w14:textId="77777777" w:rsidTr="00AA2CDF">
        <w:tc>
          <w:tcPr>
            <w:tcW w:w="818" w:type="dxa"/>
            <w:shd w:val="clear" w:color="auto" w:fill="D9D9D9"/>
            <w:vAlign w:val="center"/>
          </w:tcPr>
          <w:p w14:paraId="15219405" w14:textId="2752521E" w:rsidR="00C02386" w:rsidRPr="008D72D8" w:rsidRDefault="00C02386" w:rsidP="00C02386">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C02386" w:rsidRPr="008D72D8" w:rsidRDefault="00C02386" w:rsidP="00C02386">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C02386" w:rsidRPr="008D72D8" w14:paraId="102D7062" w14:textId="77777777" w:rsidTr="00AA2CDF">
        <w:tc>
          <w:tcPr>
            <w:tcW w:w="818" w:type="dxa"/>
            <w:vMerge w:val="restart"/>
            <w:shd w:val="clear" w:color="auto" w:fill="auto"/>
            <w:vAlign w:val="center"/>
          </w:tcPr>
          <w:p w14:paraId="78C9B3F1"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C02386" w:rsidRPr="008D72D8" w:rsidRDefault="00C02386" w:rsidP="00C02386">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C02386" w:rsidRPr="00FC5B74" w14:paraId="788F5971" w14:textId="77777777" w:rsidTr="00216081">
        <w:tc>
          <w:tcPr>
            <w:tcW w:w="818" w:type="dxa"/>
            <w:vMerge/>
            <w:shd w:val="clear" w:color="auto" w:fill="auto"/>
            <w:vAlign w:val="center"/>
          </w:tcPr>
          <w:p w14:paraId="3A3D2729" w14:textId="77777777" w:rsidR="00C02386" w:rsidRPr="008D72D8" w:rsidRDefault="00C02386" w:rsidP="00C02386">
            <w:pPr>
              <w:jc w:val="center"/>
              <w:rPr>
                <w:rFonts w:ascii="Calibri" w:eastAsia="Calibri" w:hAnsi="Calibri" w:cs="Times New Roman"/>
                <w:lang w:val="nl-BE"/>
              </w:rPr>
            </w:pPr>
          </w:p>
        </w:tc>
        <w:tc>
          <w:tcPr>
            <w:tcW w:w="2836" w:type="dxa"/>
            <w:shd w:val="clear" w:color="auto" w:fill="auto"/>
            <w:vAlign w:val="center"/>
          </w:tcPr>
          <w:p w14:paraId="57141547" w14:textId="77777777" w:rsidR="00C02386" w:rsidRPr="008D72D8" w:rsidRDefault="00C02386" w:rsidP="00C02386">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92D050"/>
            <w:vAlign w:val="center"/>
          </w:tcPr>
          <w:p w14:paraId="38812647" w14:textId="72CD3165"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079A90C" w14:textId="77777777" w:rsidR="00C02386" w:rsidRPr="001C7902" w:rsidRDefault="00C02386" w:rsidP="00C02386">
            <w:pPr>
              <w:jc w:val="left"/>
              <w:rPr>
                <w:rFonts w:ascii="Calibri" w:eastAsia="Calibri" w:hAnsi="Calibri" w:cs="Times New Roman"/>
                <w:lang w:val="fr-BE"/>
              </w:rPr>
            </w:pPr>
          </w:p>
          <w:p w14:paraId="7BBF64EA" w14:textId="5EC2FAA2" w:rsidR="00C02386" w:rsidRPr="001C7902" w:rsidRDefault="00C02386" w:rsidP="00C02386">
            <w:pPr>
              <w:jc w:val="left"/>
              <w:rPr>
                <w:rFonts w:ascii="Calibri" w:eastAsia="Calibri" w:hAnsi="Calibri" w:cs="Times New Roman"/>
                <w:lang w:val="fr-BE"/>
              </w:rPr>
            </w:pPr>
          </w:p>
        </w:tc>
      </w:tr>
      <w:tr w:rsidR="00C02386" w:rsidRPr="00C1739F" w14:paraId="72FB46A0" w14:textId="77777777" w:rsidTr="00216081">
        <w:tc>
          <w:tcPr>
            <w:tcW w:w="818" w:type="dxa"/>
            <w:vMerge/>
            <w:shd w:val="clear" w:color="auto" w:fill="auto"/>
            <w:vAlign w:val="center"/>
          </w:tcPr>
          <w:p w14:paraId="2E674EBF" w14:textId="77777777" w:rsidR="00C02386" w:rsidRPr="001C7902" w:rsidRDefault="00C02386" w:rsidP="00C02386">
            <w:pPr>
              <w:jc w:val="center"/>
              <w:rPr>
                <w:rFonts w:ascii="Calibri" w:eastAsia="Calibri" w:hAnsi="Calibri" w:cs="Times New Roman"/>
                <w:lang w:val="fr-BE"/>
              </w:rPr>
            </w:pPr>
          </w:p>
        </w:tc>
        <w:tc>
          <w:tcPr>
            <w:tcW w:w="2836" w:type="dxa"/>
            <w:shd w:val="clear" w:color="auto" w:fill="auto"/>
            <w:vAlign w:val="center"/>
          </w:tcPr>
          <w:p w14:paraId="4C44B141" w14:textId="77777777" w:rsidR="00C02386" w:rsidRPr="008D72D8" w:rsidRDefault="00C02386" w:rsidP="00C02386">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92D050"/>
            <w:vAlign w:val="center"/>
          </w:tcPr>
          <w:p w14:paraId="0250E97A" w14:textId="4AA9136A"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00E216FC" w:rsidR="00C02386" w:rsidRPr="00E76B05" w:rsidRDefault="00C02386" w:rsidP="00C02386">
            <w:pPr>
              <w:jc w:val="left"/>
              <w:rPr>
                <w:rFonts w:ascii="Calibri" w:eastAsia="Calibri" w:hAnsi="Calibri" w:cs="Times New Roman"/>
                <w:lang w:val="nl-BE"/>
              </w:rPr>
            </w:pPr>
          </w:p>
        </w:tc>
      </w:tr>
      <w:tr w:rsidR="00C02386" w:rsidRPr="008D72D8" w14:paraId="786A1A7B" w14:textId="77777777" w:rsidTr="00216081">
        <w:trPr>
          <w:trHeight w:val="638"/>
        </w:trPr>
        <w:tc>
          <w:tcPr>
            <w:tcW w:w="818" w:type="dxa"/>
            <w:vMerge/>
            <w:shd w:val="clear" w:color="auto" w:fill="auto"/>
            <w:vAlign w:val="center"/>
          </w:tcPr>
          <w:p w14:paraId="7A86A02A" w14:textId="77777777" w:rsidR="00C02386" w:rsidRPr="008D72D8" w:rsidRDefault="00C02386" w:rsidP="00C02386">
            <w:pPr>
              <w:jc w:val="center"/>
              <w:rPr>
                <w:rFonts w:ascii="Calibri" w:eastAsia="Calibri" w:hAnsi="Calibri" w:cs="Times New Roman"/>
                <w:lang w:val="nl-BE"/>
              </w:rPr>
            </w:pPr>
          </w:p>
        </w:tc>
        <w:tc>
          <w:tcPr>
            <w:tcW w:w="2836" w:type="dxa"/>
            <w:shd w:val="clear" w:color="auto" w:fill="auto"/>
            <w:vAlign w:val="center"/>
          </w:tcPr>
          <w:p w14:paraId="19BB5822" w14:textId="77777777" w:rsidR="00C02386" w:rsidRPr="008D72D8" w:rsidRDefault="00C02386" w:rsidP="00C02386">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92D050"/>
            <w:vAlign w:val="center"/>
          </w:tcPr>
          <w:p w14:paraId="4330C0FB" w14:textId="1CE695CC"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12E8B618" w:rsidR="00C02386" w:rsidRPr="00E76B05" w:rsidRDefault="00C02386" w:rsidP="00C02386">
            <w:pPr>
              <w:jc w:val="left"/>
              <w:rPr>
                <w:rFonts w:ascii="Calibri" w:eastAsia="Calibri" w:hAnsi="Calibri" w:cs="Times New Roman"/>
                <w:lang w:val="nl-BE"/>
              </w:rPr>
            </w:pPr>
          </w:p>
        </w:tc>
      </w:tr>
      <w:tr w:rsidR="00C02386" w:rsidRPr="00C1739F" w14:paraId="29A39F20" w14:textId="77777777" w:rsidTr="00216081">
        <w:tc>
          <w:tcPr>
            <w:tcW w:w="818" w:type="dxa"/>
            <w:shd w:val="clear" w:color="auto" w:fill="auto"/>
            <w:vAlign w:val="center"/>
          </w:tcPr>
          <w:p w14:paraId="1986C70A" w14:textId="77777777" w:rsidR="00C02386" w:rsidRPr="008D72D8" w:rsidRDefault="00C02386" w:rsidP="00C02386">
            <w:pPr>
              <w:jc w:val="center"/>
              <w:rPr>
                <w:rFonts w:ascii="Calibri" w:eastAsia="Calibri" w:hAnsi="Calibri" w:cs="Times New Roman"/>
                <w:lang w:val="nl-BE"/>
              </w:rPr>
            </w:pPr>
            <w:r w:rsidRPr="008D72D8">
              <w:rPr>
                <w:rFonts w:ascii="Calibri" w:eastAsia="Calibri" w:hAnsi="Calibri" w:cs="Times New Roman"/>
                <w:lang w:val="nl-BE"/>
              </w:rPr>
              <w:lastRenderedPageBreak/>
              <w:t>9.2</w:t>
            </w:r>
          </w:p>
        </w:tc>
        <w:tc>
          <w:tcPr>
            <w:tcW w:w="2836" w:type="dxa"/>
            <w:shd w:val="clear" w:color="auto" w:fill="auto"/>
            <w:vAlign w:val="center"/>
          </w:tcPr>
          <w:p w14:paraId="628E82E7" w14:textId="77777777" w:rsidR="00C02386" w:rsidRPr="008D72D8" w:rsidRDefault="00C02386" w:rsidP="00C02386">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92D050"/>
            <w:vAlign w:val="center"/>
          </w:tcPr>
          <w:p w14:paraId="1040C192" w14:textId="32C766F4" w:rsidR="00C02386" w:rsidRPr="008D72D8" w:rsidRDefault="00C02386" w:rsidP="00C0238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5751A2CA" w:rsidR="00C02386" w:rsidRPr="00E76B05" w:rsidRDefault="00C02386" w:rsidP="00C02386">
            <w:pPr>
              <w:jc w:val="left"/>
              <w:rPr>
                <w:rFonts w:ascii="Calibri" w:eastAsia="Calibri" w:hAnsi="Calibri" w:cs="Times New Roman"/>
                <w:lang w:val="nl-BE"/>
              </w:rPr>
            </w:pPr>
          </w:p>
        </w:tc>
      </w:tr>
      <w:tr w:rsidR="00216081" w:rsidRPr="00C1739F" w14:paraId="77052717" w14:textId="77777777" w:rsidTr="00216081">
        <w:tc>
          <w:tcPr>
            <w:tcW w:w="818" w:type="dxa"/>
            <w:vMerge w:val="restart"/>
            <w:shd w:val="clear" w:color="auto" w:fill="auto"/>
            <w:vAlign w:val="center"/>
          </w:tcPr>
          <w:p w14:paraId="051C5F2D" w14:textId="77777777" w:rsidR="00216081" w:rsidRPr="008D72D8" w:rsidRDefault="00216081" w:rsidP="00C02386">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216081" w:rsidRPr="008D72D8" w:rsidRDefault="00216081" w:rsidP="00C02386">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92D050"/>
            <w:vAlign w:val="center"/>
          </w:tcPr>
          <w:p w14:paraId="2BF022DE" w14:textId="10BDE327" w:rsidR="00216081" w:rsidRPr="001C7902" w:rsidRDefault="00216081" w:rsidP="00C02386">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367664C8" w14:textId="6CFE81FB" w:rsidR="00216081" w:rsidRPr="001C7902" w:rsidRDefault="00216081" w:rsidP="00C02386">
            <w:pPr>
              <w:jc w:val="left"/>
              <w:rPr>
                <w:rFonts w:ascii="Calibri" w:eastAsia="Calibri" w:hAnsi="Calibri" w:cs="Times New Roman"/>
                <w:lang w:val="fr-BE"/>
              </w:rPr>
            </w:pPr>
          </w:p>
        </w:tc>
      </w:tr>
      <w:tr w:rsidR="00216081" w:rsidRPr="00C1739F" w14:paraId="08829451" w14:textId="77777777" w:rsidTr="00216081">
        <w:tc>
          <w:tcPr>
            <w:tcW w:w="818" w:type="dxa"/>
            <w:vMerge/>
            <w:shd w:val="clear" w:color="auto" w:fill="auto"/>
            <w:vAlign w:val="center"/>
          </w:tcPr>
          <w:p w14:paraId="1BB9A6C7" w14:textId="77777777" w:rsidR="00216081" w:rsidRPr="001C7902" w:rsidRDefault="00216081" w:rsidP="00C02386">
            <w:pPr>
              <w:jc w:val="center"/>
              <w:rPr>
                <w:rFonts w:ascii="Calibri" w:eastAsia="Calibri" w:hAnsi="Calibri" w:cs="Times New Roman"/>
                <w:lang w:val="fr-BE"/>
              </w:rPr>
            </w:pPr>
          </w:p>
        </w:tc>
        <w:tc>
          <w:tcPr>
            <w:tcW w:w="2836" w:type="dxa"/>
            <w:shd w:val="clear" w:color="auto" w:fill="auto"/>
            <w:vAlign w:val="center"/>
          </w:tcPr>
          <w:p w14:paraId="3C3FD8DD" w14:textId="77777777" w:rsidR="00216081" w:rsidRPr="008D72D8" w:rsidRDefault="00216081" w:rsidP="00C02386">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92D050"/>
            <w:vAlign w:val="center"/>
          </w:tcPr>
          <w:p w14:paraId="786F7571" w14:textId="2DC8BC4E" w:rsidR="00216081" w:rsidRPr="003F2A28" w:rsidRDefault="00216081" w:rsidP="00216081">
            <w:pPr>
              <w:jc w:val="center"/>
              <w:rPr>
                <w:rFonts w:ascii="Calibri" w:eastAsia="Calibri" w:hAnsi="Calibri" w:cs="Times New Roman"/>
                <w:color w:val="00B050"/>
                <w:lang w:val="nl-BE"/>
              </w:rPr>
            </w:pPr>
            <w:r w:rsidRPr="00216081">
              <w:rPr>
                <w:rFonts w:ascii="Calibri" w:eastAsia="Calibri" w:hAnsi="Calibri" w:cs="Times New Roman"/>
                <w:lang w:val="nl-BE"/>
              </w:rPr>
              <w:t>OK</w:t>
            </w:r>
          </w:p>
        </w:tc>
        <w:tc>
          <w:tcPr>
            <w:tcW w:w="9817" w:type="dxa"/>
            <w:shd w:val="clear" w:color="auto" w:fill="auto"/>
            <w:vAlign w:val="center"/>
          </w:tcPr>
          <w:p w14:paraId="43A59695" w14:textId="2DBE8AF1" w:rsidR="00216081" w:rsidRDefault="00216081" w:rsidP="00C02386">
            <w:pPr>
              <w:jc w:val="left"/>
              <w:rPr>
                <w:rFonts w:ascii="Calibri" w:eastAsia="Calibri" w:hAnsi="Calibri" w:cs="Times New Roman"/>
                <w:lang w:val="nl-BE"/>
              </w:rPr>
            </w:pPr>
          </w:p>
          <w:p w14:paraId="66F9641D" w14:textId="1EB5CA29" w:rsidR="00216081" w:rsidRPr="00E76B05" w:rsidRDefault="00216081" w:rsidP="00C02386">
            <w:pPr>
              <w:jc w:val="left"/>
              <w:rPr>
                <w:rFonts w:ascii="Calibri" w:eastAsia="Calibri" w:hAnsi="Calibri" w:cs="Times New Roman"/>
                <w:lang w:val="nl-BE"/>
              </w:rPr>
            </w:pPr>
          </w:p>
        </w:tc>
      </w:tr>
      <w:tr w:rsidR="00006872" w:rsidRPr="008D72D8" w14:paraId="20472131" w14:textId="77777777" w:rsidTr="00AA2CDF">
        <w:tc>
          <w:tcPr>
            <w:tcW w:w="818" w:type="dxa"/>
            <w:shd w:val="clear" w:color="auto" w:fill="D9D9D9"/>
            <w:vAlign w:val="center"/>
          </w:tcPr>
          <w:p w14:paraId="14808A7F" w14:textId="22C0054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AA2CDF">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AA2CDF">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216081">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43" w:history="1">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44"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45"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46"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47"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48"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49"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50"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51"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6"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7" w:name="TrmCtlBrand"/>
      <w:r w:rsidRPr="00D95B81">
        <w:rPr>
          <w:rFonts w:ascii="Calibri" w:eastAsia="Calibri" w:hAnsi="Calibri" w:cs="Times New Roman"/>
          <w:b/>
          <w:lang w:val="nl-BE"/>
        </w:rPr>
        <w:t>Periodieke controles van brandbestrijdings- en preventiemiddelen</w:t>
      </w:r>
      <w:bookmarkEnd w:id="6"/>
      <w:bookmarkEnd w:id="7"/>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5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53"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54"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55"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56"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57"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5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216081"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59"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216081"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0"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216081"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1"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216081"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2"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216081" w:rsidP="006D0AC2">
      <w:pPr>
        <w:numPr>
          <w:ilvl w:val="0"/>
          <w:numId w:val="13"/>
        </w:numPr>
        <w:spacing w:after="200" w:line="276" w:lineRule="auto"/>
        <w:ind w:left="1276" w:hanging="283"/>
        <w:contextualSpacing/>
        <w:jc w:val="left"/>
        <w:rPr>
          <w:rFonts w:ascii="Calibri" w:eastAsia="Calibri" w:hAnsi="Calibri" w:cs="Times New Roman"/>
          <w:lang w:val="nl-BE"/>
        </w:rPr>
      </w:pPr>
      <w:hyperlink r:id="rId63" w:history="1">
        <w:r w:rsidR="00FB71B8" w:rsidRPr="008D72D8">
          <w:rPr>
            <w:rFonts w:ascii="Calibri" w:eastAsia="Calibri" w:hAnsi="Calibri" w:cs="Times New Roman"/>
            <w:color w:val="0000FF"/>
            <w:u w:val="single"/>
            <w:lang w:val="nl-BE"/>
          </w:rPr>
          <w:t>CODEX, boek III, Titel 3. - betreffende de brandpreventie op de arbeidsplaatsen</w:t>
        </w:r>
      </w:hyperlink>
      <w:r w:rsidR="00FB71B8" w:rsidRPr="008D72D8">
        <w:rPr>
          <w:rFonts w:ascii="Calibri" w:eastAsia="Calibri" w:hAnsi="Calibri" w:cs="Times New Roman"/>
          <w:lang w:val="nl-BE"/>
        </w:rPr>
        <w:t xml:space="preserve"> (</w:t>
      </w:r>
      <w:hyperlink r:id="rId64"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216081" w:rsidP="006D0AC2">
      <w:pPr>
        <w:numPr>
          <w:ilvl w:val="1"/>
          <w:numId w:val="13"/>
        </w:numPr>
        <w:spacing w:after="200" w:line="276" w:lineRule="auto"/>
        <w:ind w:left="1418" w:hanging="425"/>
        <w:contextualSpacing/>
        <w:jc w:val="left"/>
        <w:rPr>
          <w:rFonts w:ascii="Calibri" w:eastAsia="Calibri" w:hAnsi="Calibri" w:cs="Times New Roman"/>
          <w:b/>
          <w:lang w:val="nl-BE"/>
        </w:rPr>
      </w:pPr>
      <w:hyperlink r:id="rId65"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brandbestriojding.</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8401058" w14:textId="7AE6F2CB" w:rsidR="00BB7B01" w:rsidRPr="002109CC" w:rsidRDefault="00BB7B01" w:rsidP="00FB71B8">
      <w:pPr>
        <w:ind w:left="709"/>
        <w:rPr>
          <w:rFonts w:cstheme="minorHAnsi"/>
          <w:color w:val="000000" w:themeColor="text1"/>
          <w:sz w:val="20"/>
          <w:szCs w:val="20"/>
          <w:lang w:val="nl-BE"/>
        </w:r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8"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8"/>
            <w:r w:rsidRPr="002109CC">
              <w:rPr>
                <w:b/>
                <w:sz w:val="24"/>
                <w:szCs w:val="24"/>
                <w:lang w:val="nl-BE"/>
              </w:rPr>
              <w:t> </w:t>
            </w:r>
            <w:r w:rsidRPr="00714B59">
              <w:rPr>
                <w:lang w:val="nl-BE"/>
              </w:rPr>
              <w:tab/>
              <w:t>(</w:t>
            </w:r>
            <w:hyperlink w:anchor="_top" w:history="1">
              <w:r w:rsidRPr="00714B59">
                <w:rPr>
                  <w:rStyle w:val="Hyperlink"/>
                  <w:lang w:val="nl-BE"/>
                </w:rPr>
                <w:t>to</w:t>
              </w:r>
              <w:r w:rsidRPr="00714B59">
                <w:rPr>
                  <w:rStyle w:val="Hyperlink"/>
                  <w:lang w:val="nl-BE"/>
                </w:rPr>
                <w:t>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216081" w:rsidP="00E175A0">
            <w:pPr>
              <w:pStyle w:val="Body10"/>
              <w:numPr>
                <w:ilvl w:val="0"/>
                <w:numId w:val="2"/>
              </w:numPr>
              <w:jc w:val="left"/>
              <w:rPr>
                <w:color w:val="000000" w:themeColor="text1"/>
                <w:lang w:val="nl-BE"/>
              </w:rPr>
            </w:pPr>
            <w:hyperlink r:id="rId73" w:history="1">
              <w:r w:rsidR="00674548" w:rsidRPr="00A76782">
                <w:rPr>
                  <w:rStyle w:val="Hyperlink"/>
                  <w:color w:val="0070C0"/>
                  <w:lang w:val="nl-BE"/>
                </w:rPr>
                <w:t>CODEX Welzijn op het werk 2017 versie 2020</w:t>
              </w:r>
            </w:hyperlink>
            <w:r w:rsidR="00674548" w:rsidRPr="00A76782">
              <w:rPr>
                <w:color w:val="0070C0"/>
                <w:lang w:val="nl-BE"/>
              </w:rPr>
              <w:t>.</w:t>
            </w:r>
            <w:r w:rsidR="00674548" w:rsidRPr="00A76782">
              <w:rPr>
                <w:color w:val="0070C0"/>
                <w:lang w:val="nl-BE"/>
              </w:rPr>
              <w:br/>
            </w:r>
            <w:hyperlink r:id="rId74" w:history="1">
              <w:r w:rsidR="00674548" w:rsidRPr="00A76782">
                <w:rPr>
                  <w:rStyle w:val="Hyperlink"/>
                  <w:color w:val="0070C0"/>
                </w:rPr>
                <w:t>CODEX Bien-être au travail 2017 version 2020</w:t>
              </w:r>
            </w:hyperlink>
          </w:p>
        </w:tc>
      </w:tr>
      <w:tr w:rsidR="00A76782" w:rsidRPr="00A76782" w14:paraId="78086AD3" w14:textId="77777777" w:rsidTr="00BA007C">
        <w:trPr>
          <w:trHeight w:val="451"/>
        </w:trPr>
        <w:tc>
          <w:tcPr>
            <w:tcW w:w="10456" w:type="dxa"/>
            <w:tcBorders>
              <w:top w:val="dotted" w:sz="4" w:space="0" w:color="auto"/>
              <w:bottom w:val="dotted" w:sz="4" w:space="0" w:color="auto"/>
            </w:tcBorders>
            <w:vAlign w:val="center"/>
          </w:tcPr>
          <w:p w14:paraId="2510292D" w14:textId="325DBE02" w:rsidR="00A76782" w:rsidRPr="00A76782" w:rsidRDefault="00A76782" w:rsidP="00D95B81">
            <w:pPr>
              <w:pStyle w:val="Body10"/>
              <w:jc w:val="left"/>
              <w:rPr>
                <w:lang w:val="nl-BE"/>
              </w:rPr>
            </w:pPr>
            <w:hyperlink r:id="rId75" w:history="1">
              <w:r w:rsidRPr="00BE7FDD">
                <w:rPr>
                  <w:rStyle w:val="Hyperlink"/>
                  <w:lang w:val="nl-BE"/>
                </w:rPr>
                <w:t>Welzijnswet van 04 Aug 1996 betreffende het welzijn van de werknemers bij de uitvoering van hun werk</w:t>
              </w:r>
            </w:hyperlink>
            <w:r>
              <w:rPr>
                <w:rStyle w:val="Hyperlink"/>
                <w:lang w:val="nl-BE"/>
              </w:rPr>
              <w:t>.</w:t>
            </w:r>
          </w:p>
        </w:tc>
      </w:tr>
      <w:tr w:rsidR="002C2DB2" w:rsidRPr="00A76782"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4B47F8" w:rsidRDefault="00216081" w:rsidP="00D95B81">
            <w:pPr>
              <w:pStyle w:val="Body10"/>
              <w:jc w:val="left"/>
              <w:rPr>
                <w:color w:val="000000" w:themeColor="text1"/>
                <w:lang w:val="nl-BE"/>
              </w:rPr>
            </w:pPr>
            <w:hyperlink r:id="rId76" w:history="1">
              <w:r w:rsidR="00D95B81" w:rsidRPr="00A76782">
                <w:rPr>
                  <w:rFonts w:ascii="Calibri" w:eastAsia="Calibri" w:hAnsi="Calibri" w:cs="Times New Roman"/>
                  <w:color w:val="0070C0"/>
                  <w:u w:val="single"/>
                  <w:lang w:val="nl-BE"/>
                </w:rPr>
                <w:t>ACWB-APG-WRKPR-001</w:t>
              </w:r>
            </w:hyperlink>
            <w:r w:rsidR="00D95B81" w:rsidRPr="004B47F8">
              <w:rPr>
                <w:rFonts w:ascii="Calibri" w:eastAsia="Calibri" w:hAnsi="Calibri" w:cs="Times New Roman"/>
                <w:color w:val="000000" w:themeColor="text1"/>
                <w:lang w:val="nl-BE"/>
              </w:rPr>
              <w:t>: Beleid van Defensie inzake het welzijn van de werknemers bij de uitvoering van hun werk</w:t>
            </w:r>
          </w:p>
        </w:tc>
      </w:tr>
      <w:tr w:rsidR="009D4870" w:rsidRPr="00A76782"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4B47F8" w:rsidRDefault="00216081" w:rsidP="00BA007C">
            <w:pPr>
              <w:pStyle w:val="Body10"/>
              <w:rPr>
                <w:color w:val="000000" w:themeColor="text1"/>
                <w:lang w:val="nl-BE"/>
              </w:rPr>
            </w:pPr>
            <w:hyperlink r:id="rId77" w:history="1">
              <w:r w:rsidR="00D95B81" w:rsidRPr="00A76782">
                <w:rPr>
                  <w:rFonts w:ascii="Calibri" w:eastAsia="Calibri" w:hAnsi="Calibri" w:cs="Times New Roman"/>
                  <w:color w:val="0070C0"/>
                  <w:u w:val="single"/>
                  <w:lang w:val="nl-BE"/>
                </w:rPr>
                <w:t>ACWB-SPS-WRKPR-002</w:t>
              </w:r>
            </w:hyperlink>
            <w:r w:rsidR="00D95B81" w:rsidRPr="004B47F8">
              <w:rPr>
                <w:rFonts w:ascii="Calibri" w:eastAsia="Calibri" w:hAnsi="Calibri" w:cs="Times New Roman"/>
                <w:color w:val="000000" w:themeColor="text1"/>
                <w:lang w:val="nl-BE"/>
              </w:rPr>
              <w:t>: Opdrachten van de actoren van de preventie op het plaatselijk niveau.</w:t>
            </w:r>
          </w:p>
        </w:tc>
      </w:tr>
      <w:tr w:rsidR="009D4870" w:rsidRPr="00A76782"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4B47F8" w:rsidRDefault="00216081" w:rsidP="00D575E7">
            <w:pPr>
              <w:pStyle w:val="Body10"/>
              <w:rPr>
                <w:color w:val="000000" w:themeColor="text1"/>
                <w:lang w:val="nl-BE"/>
              </w:rPr>
            </w:pPr>
            <w:hyperlink r:id="rId78" w:history="1">
              <w:r w:rsidR="00E647DF" w:rsidRPr="00A76782">
                <w:rPr>
                  <w:rStyle w:val="Hyperlink"/>
                  <w:color w:val="0070C0"/>
                  <w:lang w:val="nl-BE"/>
                </w:rPr>
                <w:t>ACWB-SPS-WRKPR-001</w:t>
              </w:r>
            </w:hyperlink>
            <w:r w:rsidR="00E647DF" w:rsidRPr="004B47F8">
              <w:rPr>
                <w:color w:val="000000" w:themeColor="text1"/>
                <w:lang w:val="nl-BE"/>
              </w:rPr>
              <w:t xml:space="preserve">: </w:t>
            </w:r>
            <w:proofErr w:type="spellStart"/>
            <w:r w:rsidR="00E647DF" w:rsidRPr="004B47F8">
              <w:rPr>
                <w:color w:val="000000" w:themeColor="text1"/>
                <w:lang w:val="nl-BE"/>
              </w:rPr>
              <w:t>Domestieke</w:t>
            </w:r>
            <w:proofErr w:type="spellEnd"/>
            <w:r w:rsidR="00E647DF" w:rsidRPr="004B47F8">
              <w:rPr>
                <w:color w:val="000000" w:themeColor="text1"/>
                <w:lang w:val="nl-BE"/>
              </w:rPr>
              <w:t xml:space="preserve"> brandbestrijding.</w:t>
            </w:r>
          </w:p>
        </w:tc>
      </w:tr>
      <w:tr w:rsidR="00E647DF" w:rsidRPr="00A76782"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4B47F8" w:rsidRDefault="00216081" w:rsidP="00D575E7">
            <w:pPr>
              <w:pStyle w:val="Body10"/>
              <w:rPr>
                <w:color w:val="000000" w:themeColor="text1"/>
                <w:lang w:val="nl-BE"/>
              </w:rPr>
            </w:pPr>
            <w:hyperlink r:id="rId79" w:history="1">
              <w:r w:rsidR="00E647DF" w:rsidRPr="00A76782">
                <w:rPr>
                  <w:rStyle w:val="Hyperlink"/>
                  <w:rFonts w:ascii="Calibri" w:eastAsia="Calibri" w:hAnsi="Calibri" w:cs="Times New Roman"/>
                  <w:color w:val="0070C0"/>
                  <w:lang w:val="nl-BE"/>
                </w:rPr>
                <w:t>DGMR-SPS-PRPER-PMRS-001</w:t>
              </w:r>
            </w:hyperlink>
            <w:r w:rsidR="00E647DF" w:rsidRPr="004B47F8">
              <w:rPr>
                <w:rFonts w:ascii="Calibri" w:eastAsia="Calibri" w:hAnsi="Calibri" w:cs="Times New Roman"/>
                <w:color w:val="000000" w:themeColor="text1"/>
                <w:lang w:val="nl-BE"/>
              </w:rPr>
              <w:t>: Reglementaire controles en inspecties van arbeidsmiddelen</w:t>
            </w:r>
            <w:r w:rsidR="00417F02" w:rsidRPr="004B47F8">
              <w:rPr>
                <w:rFonts w:ascii="Calibri" w:eastAsia="Calibri" w:hAnsi="Calibri" w:cs="Times New Roman"/>
                <w:color w:val="000000" w:themeColor="text1"/>
                <w:lang w:val="nl-BE"/>
              </w:rPr>
              <w:t>.</w:t>
            </w:r>
          </w:p>
        </w:tc>
      </w:tr>
      <w:tr w:rsidR="00E647DF" w:rsidRPr="00A76782"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4B47F8" w:rsidRDefault="00216081" w:rsidP="00D575E7">
            <w:pPr>
              <w:pStyle w:val="Body10"/>
              <w:rPr>
                <w:rFonts w:ascii="Calibri" w:eastAsia="Calibri" w:hAnsi="Calibri" w:cs="Times New Roman"/>
                <w:color w:val="000000" w:themeColor="text1"/>
                <w:lang w:val="nl-BE"/>
              </w:rPr>
            </w:pPr>
            <w:hyperlink r:id="rId80" w:history="1">
              <w:r w:rsidR="00E647DF" w:rsidRPr="00A76782">
                <w:rPr>
                  <w:rStyle w:val="Hyperlink"/>
                  <w:rFonts w:ascii="Calibri" w:eastAsia="Calibri" w:hAnsi="Calibri" w:cs="Times New Roman"/>
                  <w:color w:val="0070C0"/>
                  <w:lang w:val="nl-BE"/>
                </w:rPr>
                <w:t>DGMR-SPS-PRPER-PRMW-002</w:t>
              </w:r>
            </w:hyperlink>
            <w:r w:rsidR="00E647DF" w:rsidRPr="004B47F8">
              <w:rPr>
                <w:rFonts w:ascii="Calibri" w:eastAsia="Calibri" w:hAnsi="Calibri" w:cs="Times New Roman"/>
                <w:color w:val="000000" w:themeColor="text1"/>
                <w:lang w:val="nl-BE"/>
              </w:rPr>
              <w:t>: Veiligheidswaarborgen voor het gebruik van arbeidsmiddelen bij Defensie</w:t>
            </w:r>
            <w:r w:rsidR="00417F02" w:rsidRPr="004B47F8">
              <w:rPr>
                <w:rFonts w:ascii="Calibri" w:eastAsia="Calibri" w:hAnsi="Calibri" w:cs="Times New Roman"/>
                <w:color w:val="000000" w:themeColor="text1"/>
                <w:lang w:val="nl-BE"/>
              </w:rPr>
              <w:t>.</w:t>
            </w:r>
          </w:p>
        </w:tc>
      </w:tr>
      <w:tr w:rsidR="00417F02" w:rsidRPr="00A76782" w14:paraId="61138A58" w14:textId="77777777" w:rsidTr="002C2DB2">
        <w:trPr>
          <w:trHeight w:val="451"/>
        </w:trPr>
        <w:tc>
          <w:tcPr>
            <w:tcW w:w="10456" w:type="dxa"/>
            <w:tcBorders>
              <w:top w:val="dotted" w:sz="4" w:space="0" w:color="auto"/>
            </w:tcBorders>
            <w:vAlign w:val="center"/>
          </w:tcPr>
          <w:p w14:paraId="6A73370B" w14:textId="4C50AAAA" w:rsidR="00417F02" w:rsidRPr="004B47F8" w:rsidRDefault="00216081" w:rsidP="00D575E7">
            <w:pPr>
              <w:pStyle w:val="Body10"/>
              <w:rPr>
                <w:rFonts w:ascii="Calibri" w:eastAsia="Calibri" w:hAnsi="Calibri" w:cs="Times New Roman"/>
                <w:color w:val="000000" w:themeColor="text1"/>
                <w:lang w:val="nl-BE"/>
              </w:rPr>
            </w:pPr>
            <w:hyperlink r:id="rId81" w:history="1">
              <w:r w:rsidR="00417F02" w:rsidRPr="00A76782">
                <w:rPr>
                  <w:rStyle w:val="Hyperlink"/>
                  <w:rFonts w:ascii="Calibri" w:eastAsia="Calibri" w:hAnsi="Calibri" w:cs="Times New Roman"/>
                  <w:color w:val="0070C0"/>
                  <w:lang w:val="nl-BE"/>
                </w:rPr>
                <w:t>DGMR-SPS-PRPER-PMRW-002</w:t>
              </w:r>
            </w:hyperlink>
            <w:r w:rsidR="00417F02"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06AA76DA" w14:textId="68547234" w:rsidR="002109CC" w:rsidRPr="002109CC" w:rsidRDefault="002109CC" w:rsidP="002109CC">
      <w:pPr>
        <w:tabs>
          <w:tab w:val="left" w:pos="1080"/>
        </w:tabs>
        <w:rPr>
          <w:lang w:val="nl-BE"/>
        </w:rPr>
        <w:sectPr w:rsidR="002109CC" w:rsidRPr="002109CC" w:rsidSect="0062549D">
          <w:headerReference w:type="default" r:id="rId82"/>
          <w:headerReference w:type="first" r:id="rId83"/>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9" w:name="Annexe_Z"/>
            <w:bookmarkEnd w:id="9"/>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A76782"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7F10CF25" w:rsidR="00FB53CB" w:rsidRPr="00A76782" w:rsidRDefault="00674548" w:rsidP="00FB53CB">
            <w:pPr>
              <w:jc w:val="left"/>
              <w:rPr>
                <w:lang w:val="nl-BE"/>
              </w:rPr>
            </w:pPr>
            <w:r w:rsidRPr="00A76782">
              <w:rPr>
                <w:noProof/>
                <w:lang w:val="nl-BE"/>
              </w:rPr>
              <w:t>Vz BOC 08</w:t>
            </w:r>
            <w:r w:rsidR="00A76782" w:rsidRPr="00A76782">
              <w:rPr>
                <w:noProof/>
                <w:lang w:val="nl-BE"/>
              </w:rPr>
              <w:t xml:space="preserve"> (Kol STEENDAM S</w:t>
            </w:r>
            <w:r w:rsidR="00A76782">
              <w:rPr>
                <w:noProof/>
                <w:lang w:val="nl-BE"/>
              </w:rPr>
              <w:t>irk)</w:t>
            </w:r>
          </w:p>
        </w:tc>
      </w:tr>
      <w:tr w:rsidR="00FB53CB" w:rsidRPr="00BE7117" w14:paraId="13385BE6" w14:textId="77777777" w:rsidTr="00FB53CB">
        <w:trPr>
          <w:trHeight w:val="170"/>
        </w:trPr>
        <w:tc>
          <w:tcPr>
            <w:tcW w:w="1555" w:type="dxa"/>
            <w:vMerge/>
            <w:vAlign w:val="center"/>
          </w:tcPr>
          <w:p w14:paraId="05B10C06" w14:textId="77777777" w:rsidR="00FB53CB" w:rsidRPr="00A76782" w:rsidRDefault="00FB53CB" w:rsidP="00FB53CB">
            <w:pPr>
              <w:jc w:val="left"/>
              <w:rPr>
                <w:lang w:val="nl-BE"/>
              </w:rPr>
            </w:pPr>
          </w:p>
        </w:tc>
        <w:tc>
          <w:tcPr>
            <w:tcW w:w="8901" w:type="dxa"/>
            <w:tcBorders>
              <w:top w:val="dotted" w:sz="4" w:space="0" w:color="auto"/>
              <w:bottom w:val="dotted" w:sz="4" w:space="0" w:color="auto"/>
            </w:tcBorders>
            <w:vAlign w:val="center"/>
          </w:tcPr>
          <w:p w14:paraId="7426E551" w14:textId="2D630456" w:rsidR="00FB53CB" w:rsidRPr="00BE7117" w:rsidRDefault="00A76782" w:rsidP="00FB53CB">
            <w:pPr>
              <w:jc w:val="left"/>
              <w:rPr>
                <w:lang w:val="fr-BE"/>
              </w:rPr>
            </w:pPr>
            <w:r>
              <w:rPr>
                <w:noProof/>
              </w:rPr>
              <w:t>DG Jur</w:t>
            </w:r>
          </w:p>
        </w:tc>
      </w:tr>
      <w:tr w:rsidR="00C929F0" w:rsidRPr="00A76782"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11C39DA5" w:rsidR="00C929F0" w:rsidRPr="00A76782" w:rsidRDefault="00C929F0" w:rsidP="00FB53CB">
            <w:pPr>
              <w:jc w:val="left"/>
              <w:rPr>
                <w:lang w:val="fr-BE"/>
              </w:rPr>
            </w:pPr>
            <w:proofErr w:type="spellStart"/>
            <w:r w:rsidRPr="00A76782">
              <w:rPr>
                <w:lang w:val="fr-BE"/>
              </w:rPr>
              <w:t>Srt</w:t>
            </w:r>
            <w:proofErr w:type="spellEnd"/>
            <w:r w:rsidRPr="00A76782">
              <w:rPr>
                <w:lang w:val="fr-BE"/>
              </w:rPr>
              <w:t xml:space="preserve"> BOC 08</w:t>
            </w:r>
            <w:r w:rsidR="00A76782" w:rsidRPr="00A76782">
              <w:rPr>
                <w:lang w:val="fr-BE"/>
              </w:rPr>
              <w:t xml:space="preserve"> (1Sgt SERRA Micha</w:t>
            </w:r>
            <w:r w:rsidR="00A76782">
              <w:rPr>
                <w:lang w:val="fr-BE"/>
              </w:rPr>
              <w:t>el)</w:t>
            </w:r>
          </w:p>
        </w:tc>
      </w:tr>
      <w:tr w:rsidR="00C929F0" w:rsidRPr="007D0643" w14:paraId="6393B94B" w14:textId="77777777" w:rsidTr="00C929F0">
        <w:trPr>
          <w:trHeight w:val="170"/>
        </w:trPr>
        <w:tc>
          <w:tcPr>
            <w:tcW w:w="1555" w:type="dxa"/>
            <w:vMerge/>
            <w:vAlign w:val="center"/>
          </w:tcPr>
          <w:p w14:paraId="561D8AE6" w14:textId="1E7C6C9A" w:rsidR="00C929F0" w:rsidRPr="00A76782"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1498F774" w:rsidR="00C929F0" w:rsidRPr="007D0643" w:rsidRDefault="00E5019A" w:rsidP="00E5019A">
            <w:pPr>
              <w:jc w:val="left"/>
              <w:rPr>
                <w:lang w:val="fr-BE"/>
              </w:rPr>
            </w:pPr>
            <w:proofErr w:type="spellStart"/>
            <w:r w:rsidRPr="007D0643">
              <w:rPr>
                <w:lang w:val="fr-BE"/>
              </w:rPr>
              <w:t>AsPrev</w:t>
            </w:r>
            <w:proofErr w:type="spellEnd"/>
            <w:r w:rsidRPr="007D0643">
              <w:rPr>
                <w:lang w:val="fr-BE"/>
              </w:rPr>
              <w:t xml:space="preserve"> </w:t>
            </w:r>
            <w:r w:rsidR="00A76782" w:rsidRPr="007D0643">
              <w:rPr>
                <w:lang w:val="fr-BE"/>
              </w:rPr>
              <w:t xml:space="preserve">DG </w:t>
            </w:r>
            <w:proofErr w:type="spellStart"/>
            <w:r w:rsidR="00A76782" w:rsidRPr="007D0643">
              <w:rPr>
                <w:lang w:val="fr-BE"/>
              </w:rPr>
              <w:t>Jur</w:t>
            </w:r>
            <w:proofErr w:type="spellEnd"/>
            <w:r w:rsidR="00C929F0" w:rsidRPr="007D0643">
              <w:rPr>
                <w:lang w:val="fr-BE"/>
              </w:rPr>
              <w:t xml:space="preserve"> (</w:t>
            </w:r>
            <w:proofErr w:type="spellStart"/>
            <w:r w:rsidR="007D0643" w:rsidRPr="007D0643">
              <w:rPr>
                <w:lang w:val="fr-BE"/>
              </w:rPr>
              <w:t>KplChef</w:t>
            </w:r>
            <w:proofErr w:type="spellEnd"/>
            <w:r w:rsidR="007D0643" w:rsidRPr="007D0643">
              <w:rPr>
                <w:lang w:val="fr-BE"/>
              </w:rPr>
              <w:t xml:space="preserve"> MIESZALSKI </w:t>
            </w:r>
            <w:proofErr w:type="spellStart"/>
            <w:r w:rsidR="007D0643" w:rsidRPr="007D0643">
              <w:rPr>
                <w:lang w:val="fr-BE"/>
              </w:rPr>
              <w:t>Jérome</w:t>
            </w:r>
            <w:proofErr w:type="spellEnd"/>
            <w:r w:rsidR="00C929F0" w:rsidRPr="007D0643">
              <w:rPr>
                <w:lang w:val="fr-BE"/>
              </w:rPr>
              <w:t>)</w:t>
            </w:r>
          </w:p>
        </w:tc>
      </w:tr>
      <w:tr w:rsidR="00C929F0" w:rsidRPr="00C929F0" w14:paraId="6CF727D7" w14:textId="77777777" w:rsidTr="00FB53CB">
        <w:trPr>
          <w:trHeight w:val="170"/>
        </w:trPr>
        <w:tc>
          <w:tcPr>
            <w:tcW w:w="1555" w:type="dxa"/>
            <w:vMerge/>
            <w:vAlign w:val="center"/>
          </w:tcPr>
          <w:p w14:paraId="6883F8CB" w14:textId="77777777" w:rsidR="00C929F0" w:rsidRPr="007D0643" w:rsidRDefault="00C929F0" w:rsidP="00FB53CB">
            <w:pPr>
              <w:jc w:val="left"/>
              <w:rPr>
                <w:lang w:val="fr-BE"/>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84"/>
      <w:headerReference w:type="first" r:id="rId85"/>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EF53A" w14:textId="77777777" w:rsidR="00383234" w:rsidRDefault="00383234" w:rsidP="00B1269D">
      <w:pPr>
        <w:spacing w:after="0" w:line="240" w:lineRule="auto"/>
      </w:pPr>
      <w:r>
        <w:separator/>
      </w:r>
    </w:p>
  </w:endnote>
  <w:endnote w:type="continuationSeparator" w:id="0">
    <w:p w14:paraId="6A43532B" w14:textId="77777777" w:rsidR="00383234" w:rsidRDefault="00383234"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5EB6D7B3" w:rsidR="00BE2655" w:rsidRDefault="00BE2655"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370298">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370298">
      <w:rPr>
        <w:rStyle w:val="PageNumber"/>
        <w:noProof/>
      </w:rPr>
      <w:t>20</w:t>
    </w:r>
    <w:r>
      <w:rPr>
        <w:rStyle w:val="PageNumber"/>
      </w:rPr>
      <w:fldChar w:fldCharType="end"/>
    </w:r>
  </w:p>
  <w:p w14:paraId="4D5EA93B" w14:textId="226BF11A" w:rsidR="00BE2655" w:rsidRDefault="00BE2655" w:rsidP="001F4ECB">
    <w:pPr>
      <w:pStyle w:val="Footer"/>
    </w:pPr>
  </w:p>
  <w:p w14:paraId="0C210C87" w14:textId="77777777" w:rsidR="00BE2655" w:rsidRDefault="00BE26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F1149" w14:textId="77777777" w:rsidR="00383234" w:rsidRDefault="00383234" w:rsidP="00B1269D">
      <w:pPr>
        <w:spacing w:after="0" w:line="240" w:lineRule="auto"/>
      </w:pPr>
      <w:r>
        <w:separator/>
      </w:r>
    </w:p>
  </w:footnote>
  <w:footnote w:type="continuationSeparator" w:id="0">
    <w:p w14:paraId="76FED04A" w14:textId="77777777" w:rsidR="00383234" w:rsidRDefault="00383234"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0C5821F3" w:rsidR="00BE2655" w:rsidRDefault="00BE2655"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7D0643">
      <w:rPr>
        <w:noProof/>
        <w:sz w:val="20"/>
        <w:szCs w:val="20"/>
        <w:lang w:val="en-US"/>
      </w:rPr>
      <w:t>24-00158182</w:t>
    </w:r>
  </w:p>
  <w:p w14:paraId="4F3E76D0" w14:textId="308A0825" w:rsidR="00BE2655" w:rsidRPr="009D6E77" w:rsidRDefault="00BE2655"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BE2655" w:rsidRDefault="00BE2655"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BE2655" w:rsidRDefault="00BE2655"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BE2655" w:rsidRDefault="00BE2655"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BE2655" w:rsidRPr="005B52E7" w:rsidRDefault="00BE2655"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BE2655" w:rsidRDefault="00BE26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3F59F186" w14:textId="4A6E5BE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683B3298"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216081">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BE2655" w:rsidRPr="009D4870" w:rsidRDefault="00BE2655"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58FB3305"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216081">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BE2655" w:rsidRPr="009D4870" w:rsidRDefault="00BE2655"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705C"/>
    <w:multiLevelType w:val="hybridMultilevel"/>
    <w:tmpl w:val="714627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2" w15:restartNumberingAfterBreak="0">
    <w:nsid w:val="0C1B25CF"/>
    <w:multiLevelType w:val="hybridMultilevel"/>
    <w:tmpl w:val="56FC6D82"/>
    <w:lvl w:ilvl="0" w:tplc="0813000F">
      <w:start w:val="1"/>
      <w:numFmt w:val="decimal"/>
      <w:lvlText w:val="%1."/>
      <w:lvlJc w:val="left"/>
      <w:pPr>
        <w:ind w:left="1495" w:hanging="360"/>
      </w:pPr>
    </w:lvl>
    <w:lvl w:ilvl="1" w:tplc="08130019" w:tentative="1">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3"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4"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99D1C01"/>
    <w:multiLevelType w:val="hybridMultilevel"/>
    <w:tmpl w:val="2CB8F9E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9C35B34"/>
    <w:multiLevelType w:val="multilevel"/>
    <w:tmpl w:val="340075BA"/>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7"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5164DCD"/>
    <w:multiLevelType w:val="hybridMultilevel"/>
    <w:tmpl w:val="D14CD6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4144E79"/>
    <w:multiLevelType w:val="hybridMultilevel"/>
    <w:tmpl w:val="1B54D392"/>
    <w:lvl w:ilvl="0" w:tplc="08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4"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7DD5CA4"/>
    <w:multiLevelType w:val="hybridMultilevel"/>
    <w:tmpl w:val="B2D41C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9BE5B5F"/>
    <w:multiLevelType w:val="hybridMultilevel"/>
    <w:tmpl w:val="4CD2A0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52E462B"/>
    <w:multiLevelType w:val="multilevel"/>
    <w:tmpl w:val="5852B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0E708E"/>
    <w:multiLevelType w:val="hybridMultilevel"/>
    <w:tmpl w:val="A3DA945E"/>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0" w15:restartNumberingAfterBreak="0">
    <w:nsid w:val="7C42551B"/>
    <w:multiLevelType w:val="hybridMultilevel"/>
    <w:tmpl w:val="D9901850"/>
    <w:lvl w:ilvl="0" w:tplc="F0D25434">
      <w:start w:val="2"/>
      <w:numFmt w:val="bullet"/>
      <w:lvlText w:val="-"/>
      <w:lvlJc w:val="left"/>
      <w:pPr>
        <w:ind w:left="360"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1" w15:restartNumberingAfterBreak="0">
    <w:nsid w:val="7D48749D"/>
    <w:multiLevelType w:val="hybridMultilevel"/>
    <w:tmpl w:val="EB945138"/>
    <w:lvl w:ilvl="0" w:tplc="08130001">
      <w:start w:val="1"/>
      <w:numFmt w:val="bullet"/>
      <w:lvlText w:val=""/>
      <w:lvlJc w:val="left"/>
      <w:pPr>
        <w:ind w:left="3240" w:hanging="360"/>
      </w:pPr>
      <w:rPr>
        <w:rFonts w:ascii="Symbol" w:hAnsi="Symbol"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num w:numId="1" w16cid:durableId="510804303">
    <w:abstractNumId w:val="7"/>
  </w:num>
  <w:num w:numId="2" w16cid:durableId="21088835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217938">
    <w:abstractNumId w:val="10"/>
  </w:num>
  <w:num w:numId="4" w16cid:durableId="246158687">
    <w:abstractNumId w:val="13"/>
  </w:num>
  <w:num w:numId="5" w16cid:durableId="987978354">
    <w:abstractNumId w:val="7"/>
    <w:lvlOverride w:ilvl="0">
      <w:startOverride w:val="25"/>
    </w:lvlOverride>
  </w:num>
  <w:num w:numId="6" w16cid:durableId="1855805182">
    <w:abstractNumId w:val="3"/>
  </w:num>
  <w:num w:numId="7" w16cid:durableId="1625581137">
    <w:abstractNumId w:val="19"/>
  </w:num>
  <w:num w:numId="8" w16cid:durableId="1804422602">
    <w:abstractNumId w:val="14"/>
  </w:num>
  <w:num w:numId="9" w16cid:durableId="730999216">
    <w:abstractNumId w:val="3"/>
  </w:num>
  <w:num w:numId="10" w16cid:durableId="448864891">
    <w:abstractNumId w:val="8"/>
  </w:num>
  <w:num w:numId="11" w16cid:durableId="1059791921">
    <w:abstractNumId w:val="1"/>
  </w:num>
  <w:num w:numId="12" w16cid:durableId="793446325">
    <w:abstractNumId w:val="6"/>
  </w:num>
  <w:num w:numId="13" w16cid:durableId="1181580201">
    <w:abstractNumId w:val="20"/>
  </w:num>
  <w:num w:numId="14" w16cid:durableId="889804644">
    <w:abstractNumId w:val="4"/>
  </w:num>
  <w:num w:numId="15" w16cid:durableId="1047797871">
    <w:abstractNumId w:val="11"/>
  </w:num>
  <w:num w:numId="16" w16cid:durableId="2080056892">
    <w:abstractNumId w:val="21"/>
  </w:num>
  <w:num w:numId="17" w16cid:durableId="176117024">
    <w:abstractNumId w:val="16"/>
  </w:num>
  <w:num w:numId="18" w16cid:durableId="51972999">
    <w:abstractNumId w:val="15"/>
  </w:num>
  <w:num w:numId="19" w16cid:durableId="916868034">
    <w:abstractNumId w:val="12"/>
  </w:num>
  <w:num w:numId="20" w16cid:durableId="1809084631">
    <w:abstractNumId w:val="9"/>
  </w:num>
  <w:num w:numId="21" w16cid:durableId="655500407">
    <w:abstractNumId w:val="17"/>
  </w:num>
  <w:num w:numId="22" w16cid:durableId="972831355">
    <w:abstractNumId w:val="18"/>
  </w:num>
  <w:num w:numId="23" w16cid:durableId="1352075200">
    <w:abstractNumId w:val="2"/>
  </w:num>
  <w:num w:numId="24" w16cid:durableId="850264950">
    <w:abstractNumId w:val="0"/>
  </w:num>
  <w:num w:numId="25" w16cid:durableId="999508170">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6872"/>
    <w:rsid w:val="000078DD"/>
    <w:rsid w:val="00010A52"/>
    <w:rsid w:val="00011823"/>
    <w:rsid w:val="00012E17"/>
    <w:rsid w:val="000172B5"/>
    <w:rsid w:val="000243A2"/>
    <w:rsid w:val="00026D6B"/>
    <w:rsid w:val="000318EE"/>
    <w:rsid w:val="00033AB9"/>
    <w:rsid w:val="000346A5"/>
    <w:rsid w:val="00042AC5"/>
    <w:rsid w:val="00046A1C"/>
    <w:rsid w:val="00046C64"/>
    <w:rsid w:val="00047337"/>
    <w:rsid w:val="00050E19"/>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3628"/>
    <w:rsid w:val="000A4B55"/>
    <w:rsid w:val="000A6B9D"/>
    <w:rsid w:val="000B0162"/>
    <w:rsid w:val="000B1C18"/>
    <w:rsid w:val="000B4753"/>
    <w:rsid w:val="000C101C"/>
    <w:rsid w:val="000C33BC"/>
    <w:rsid w:val="000C6F63"/>
    <w:rsid w:val="000C7AF6"/>
    <w:rsid w:val="000D070F"/>
    <w:rsid w:val="000D166F"/>
    <w:rsid w:val="000D1DA4"/>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B16"/>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09B1"/>
    <w:rsid w:val="00160F06"/>
    <w:rsid w:val="00161392"/>
    <w:rsid w:val="00162530"/>
    <w:rsid w:val="001629B9"/>
    <w:rsid w:val="00163C5B"/>
    <w:rsid w:val="00163D16"/>
    <w:rsid w:val="00165975"/>
    <w:rsid w:val="001667E6"/>
    <w:rsid w:val="0016751C"/>
    <w:rsid w:val="00170459"/>
    <w:rsid w:val="0017315D"/>
    <w:rsid w:val="001759C7"/>
    <w:rsid w:val="00177666"/>
    <w:rsid w:val="00177ACA"/>
    <w:rsid w:val="0018370D"/>
    <w:rsid w:val="00184918"/>
    <w:rsid w:val="00185BE1"/>
    <w:rsid w:val="00191B5D"/>
    <w:rsid w:val="00191F2C"/>
    <w:rsid w:val="00193DD9"/>
    <w:rsid w:val="00195623"/>
    <w:rsid w:val="00195927"/>
    <w:rsid w:val="001A4219"/>
    <w:rsid w:val="001A6652"/>
    <w:rsid w:val="001A6D09"/>
    <w:rsid w:val="001B022F"/>
    <w:rsid w:val="001B0393"/>
    <w:rsid w:val="001B750E"/>
    <w:rsid w:val="001C4CB5"/>
    <w:rsid w:val="001C5145"/>
    <w:rsid w:val="001C5AB1"/>
    <w:rsid w:val="001C6851"/>
    <w:rsid w:val="001C7902"/>
    <w:rsid w:val="001D0A9B"/>
    <w:rsid w:val="001D0B54"/>
    <w:rsid w:val="001D0E81"/>
    <w:rsid w:val="001D0F16"/>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09CC"/>
    <w:rsid w:val="00214C66"/>
    <w:rsid w:val="00216081"/>
    <w:rsid w:val="00222C56"/>
    <w:rsid w:val="00224AB6"/>
    <w:rsid w:val="00226B6E"/>
    <w:rsid w:val="00233624"/>
    <w:rsid w:val="00235236"/>
    <w:rsid w:val="00235302"/>
    <w:rsid w:val="00235690"/>
    <w:rsid w:val="0024615F"/>
    <w:rsid w:val="0024634C"/>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DB2"/>
    <w:rsid w:val="002C456F"/>
    <w:rsid w:val="002C4FD6"/>
    <w:rsid w:val="002C74C4"/>
    <w:rsid w:val="002D07F0"/>
    <w:rsid w:val="002E0FD2"/>
    <w:rsid w:val="002E14DB"/>
    <w:rsid w:val="002E1E66"/>
    <w:rsid w:val="002E2410"/>
    <w:rsid w:val="002F2310"/>
    <w:rsid w:val="002F3361"/>
    <w:rsid w:val="002F453B"/>
    <w:rsid w:val="002F7CE5"/>
    <w:rsid w:val="0030233C"/>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298"/>
    <w:rsid w:val="003709D7"/>
    <w:rsid w:val="0037123E"/>
    <w:rsid w:val="00372811"/>
    <w:rsid w:val="00375323"/>
    <w:rsid w:val="003815B3"/>
    <w:rsid w:val="00381E02"/>
    <w:rsid w:val="00383234"/>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4CB1"/>
    <w:rsid w:val="003A570F"/>
    <w:rsid w:val="003A6166"/>
    <w:rsid w:val="003A618A"/>
    <w:rsid w:val="003B2DE3"/>
    <w:rsid w:val="003B4098"/>
    <w:rsid w:val="003B5B3E"/>
    <w:rsid w:val="003B5C4A"/>
    <w:rsid w:val="003B5E51"/>
    <w:rsid w:val="003B6401"/>
    <w:rsid w:val="003B7A19"/>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655E"/>
    <w:rsid w:val="00446B7A"/>
    <w:rsid w:val="00447651"/>
    <w:rsid w:val="0045092C"/>
    <w:rsid w:val="00452A5E"/>
    <w:rsid w:val="00452CA6"/>
    <w:rsid w:val="00456D7F"/>
    <w:rsid w:val="00457D3D"/>
    <w:rsid w:val="004620C6"/>
    <w:rsid w:val="0046363A"/>
    <w:rsid w:val="00464B5C"/>
    <w:rsid w:val="00471B59"/>
    <w:rsid w:val="004730B3"/>
    <w:rsid w:val="0047355B"/>
    <w:rsid w:val="00473568"/>
    <w:rsid w:val="0047482D"/>
    <w:rsid w:val="00474862"/>
    <w:rsid w:val="00476550"/>
    <w:rsid w:val="0047705E"/>
    <w:rsid w:val="0048053E"/>
    <w:rsid w:val="00481353"/>
    <w:rsid w:val="00485CD1"/>
    <w:rsid w:val="004942E1"/>
    <w:rsid w:val="0049621E"/>
    <w:rsid w:val="00497CF0"/>
    <w:rsid w:val="004A4D63"/>
    <w:rsid w:val="004A5C11"/>
    <w:rsid w:val="004A69E1"/>
    <w:rsid w:val="004B47F8"/>
    <w:rsid w:val="004C24F4"/>
    <w:rsid w:val="004C2601"/>
    <w:rsid w:val="004C4981"/>
    <w:rsid w:val="004C5F82"/>
    <w:rsid w:val="004D3BA6"/>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3CCF"/>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4EF2"/>
    <w:rsid w:val="005C5A6E"/>
    <w:rsid w:val="005C5ECD"/>
    <w:rsid w:val="005C73EE"/>
    <w:rsid w:val="005D0B85"/>
    <w:rsid w:val="005D1253"/>
    <w:rsid w:val="005D2454"/>
    <w:rsid w:val="005D4A3F"/>
    <w:rsid w:val="005D6E9B"/>
    <w:rsid w:val="005D7582"/>
    <w:rsid w:val="005E3345"/>
    <w:rsid w:val="005E4BB7"/>
    <w:rsid w:val="005E7DDB"/>
    <w:rsid w:val="005F0B69"/>
    <w:rsid w:val="005F1678"/>
    <w:rsid w:val="005F22DB"/>
    <w:rsid w:val="005F24D4"/>
    <w:rsid w:val="005F37AE"/>
    <w:rsid w:val="0060025E"/>
    <w:rsid w:val="006009BB"/>
    <w:rsid w:val="00600FB5"/>
    <w:rsid w:val="006039B5"/>
    <w:rsid w:val="00607ACC"/>
    <w:rsid w:val="00610F72"/>
    <w:rsid w:val="0061140F"/>
    <w:rsid w:val="00614270"/>
    <w:rsid w:val="00615E1F"/>
    <w:rsid w:val="0062549D"/>
    <w:rsid w:val="00626766"/>
    <w:rsid w:val="00631140"/>
    <w:rsid w:val="0063166A"/>
    <w:rsid w:val="006335DD"/>
    <w:rsid w:val="006354C0"/>
    <w:rsid w:val="00637304"/>
    <w:rsid w:val="00642E79"/>
    <w:rsid w:val="00645D5C"/>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0AC2"/>
    <w:rsid w:val="006D447C"/>
    <w:rsid w:val="006D4FDE"/>
    <w:rsid w:val="006E01BD"/>
    <w:rsid w:val="006E0F1C"/>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909C1"/>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0643"/>
    <w:rsid w:val="007D5098"/>
    <w:rsid w:val="007D6BB0"/>
    <w:rsid w:val="007D6F9C"/>
    <w:rsid w:val="007D7D32"/>
    <w:rsid w:val="007E0411"/>
    <w:rsid w:val="007E1E7C"/>
    <w:rsid w:val="007E44C3"/>
    <w:rsid w:val="007E4FC5"/>
    <w:rsid w:val="007E5925"/>
    <w:rsid w:val="007E7525"/>
    <w:rsid w:val="007F2913"/>
    <w:rsid w:val="00800F73"/>
    <w:rsid w:val="008042FC"/>
    <w:rsid w:val="00806832"/>
    <w:rsid w:val="00810F73"/>
    <w:rsid w:val="00813799"/>
    <w:rsid w:val="00821802"/>
    <w:rsid w:val="00821AD9"/>
    <w:rsid w:val="00821DC6"/>
    <w:rsid w:val="00826346"/>
    <w:rsid w:val="00826697"/>
    <w:rsid w:val="00827F70"/>
    <w:rsid w:val="00830366"/>
    <w:rsid w:val="00831699"/>
    <w:rsid w:val="00831FEA"/>
    <w:rsid w:val="00833F95"/>
    <w:rsid w:val="008344B0"/>
    <w:rsid w:val="008407CF"/>
    <w:rsid w:val="008422EE"/>
    <w:rsid w:val="008444BC"/>
    <w:rsid w:val="00846B7D"/>
    <w:rsid w:val="00847E35"/>
    <w:rsid w:val="00853A93"/>
    <w:rsid w:val="008553A1"/>
    <w:rsid w:val="00855D02"/>
    <w:rsid w:val="00856027"/>
    <w:rsid w:val="00861323"/>
    <w:rsid w:val="008617C3"/>
    <w:rsid w:val="00862CAE"/>
    <w:rsid w:val="008638A5"/>
    <w:rsid w:val="00863B89"/>
    <w:rsid w:val="00867612"/>
    <w:rsid w:val="00870528"/>
    <w:rsid w:val="008709A6"/>
    <w:rsid w:val="008768B2"/>
    <w:rsid w:val="00880996"/>
    <w:rsid w:val="00880EA5"/>
    <w:rsid w:val="0088123C"/>
    <w:rsid w:val="00881463"/>
    <w:rsid w:val="00882B9E"/>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6BB9"/>
    <w:rsid w:val="0092789D"/>
    <w:rsid w:val="009319FF"/>
    <w:rsid w:val="00931BEB"/>
    <w:rsid w:val="00933258"/>
    <w:rsid w:val="0093668D"/>
    <w:rsid w:val="00936DA9"/>
    <w:rsid w:val="00940754"/>
    <w:rsid w:val="00941F21"/>
    <w:rsid w:val="0094363B"/>
    <w:rsid w:val="00944BAF"/>
    <w:rsid w:val="00946C82"/>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89E"/>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6B75"/>
    <w:rsid w:val="009C73CA"/>
    <w:rsid w:val="009C7981"/>
    <w:rsid w:val="009D3791"/>
    <w:rsid w:val="009D4870"/>
    <w:rsid w:val="009D6E77"/>
    <w:rsid w:val="009E280E"/>
    <w:rsid w:val="009E4B63"/>
    <w:rsid w:val="009E645C"/>
    <w:rsid w:val="009F1E8F"/>
    <w:rsid w:val="009F23F8"/>
    <w:rsid w:val="009F41AF"/>
    <w:rsid w:val="009F4CB2"/>
    <w:rsid w:val="009F5CA8"/>
    <w:rsid w:val="009F7785"/>
    <w:rsid w:val="00A01F90"/>
    <w:rsid w:val="00A028A3"/>
    <w:rsid w:val="00A03202"/>
    <w:rsid w:val="00A04EAD"/>
    <w:rsid w:val="00A1025A"/>
    <w:rsid w:val="00A107A9"/>
    <w:rsid w:val="00A11E66"/>
    <w:rsid w:val="00A13B36"/>
    <w:rsid w:val="00A13BCC"/>
    <w:rsid w:val="00A13E59"/>
    <w:rsid w:val="00A1535B"/>
    <w:rsid w:val="00A15879"/>
    <w:rsid w:val="00A16F69"/>
    <w:rsid w:val="00A20F99"/>
    <w:rsid w:val="00A20FAA"/>
    <w:rsid w:val="00A21C3E"/>
    <w:rsid w:val="00A24941"/>
    <w:rsid w:val="00A27615"/>
    <w:rsid w:val="00A3208E"/>
    <w:rsid w:val="00A36607"/>
    <w:rsid w:val="00A3666B"/>
    <w:rsid w:val="00A41437"/>
    <w:rsid w:val="00A42343"/>
    <w:rsid w:val="00A437B8"/>
    <w:rsid w:val="00A43D37"/>
    <w:rsid w:val="00A4590A"/>
    <w:rsid w:val="00A527FE"/>
    <w:rsid w:val="00A56F81"/>
    <w:rsid w:val="00A62B46"/>
    <w:rsid w:val="00A62F54"/>
    <w:rsid w:val="00A63E0F"/>
    <w:rsid w:val="00A6502E"/>
    <w:rsid w:val="00A65F25"/>
    <w:rsid w:val="00A66071"/>
    <w:rsid w:val="00A66F41"/>
    <w:rsid w:val="00A676D5"/>
    <w:rsid w:val="00A72AB1"/>
    <w:rsid w:val="00A73413"/>
    <w:rsid w:val="00A735AF"/>
    <w:rsid w:val="00A76782"/>
    <w:rsid w:val="00A815CB"/>
    <w:rsid w:val="00A81DEF"/>
    <w:rsid w:val="00A84454"/>
    <w:rsid w:val="00A84FFD"/>
    <w:rsid w:val="00A87064"/>
    <w:rsid w:val="00A874BE"/>
    <w:rsid w:val="00A90F29"/>
    <w:rsid w:val="00A94167"/>
    <w:rsid w:val="00AA0088"/>
    <w:rsid w:val="00AA1023"/>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4AF1"/>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5AB1"/>
    <w:rsid w:val="00B1735D"/>
    <w:rsid w:val="00B20C79"/>
    <w:rsid w:val="00B23E08"/>
    <w:rsid w:val="00B23FA0"/>
    <w:rsid w:val="00B26A68"/>
    <w:rsid w:val="00B3154B"/>
    <w:rsid w:val="00B31BFA"/>
    <w:rsid w:val="00B35362"/>
    <w:rsid w:val="00B35751"/>
    <w:rsid w:val="00B41B6C"/>
    <w:rsid w:val="00B4279B"/>
    <w:rsid w:val="00B44B2F"/>
    <w:rsid w:val="00B44C57"/>
    <w:rsid w:val="00B45672"/>
    <w:rsid w:val="00B47F22"/>
    <w:rsid w:val="00B5138C"/>
    <w:rsid w:val="00B523E3"/>
    <w:rsid w:val="00B52736"/>
    <w:rsid w:val="00B52F0F"/>
    <w:rsid w:val="00B54EC4"/>
    <w:rsid w:val="00B569C9"/>
    <w:rsid w:val="00B5778B"/>
    <w:rsid w:val="00B61A99"/>
    <w:rsid w:val="00B624EE"/>
    <w:rsid w:val="00B67BC1"/>
    <w:rsid w:val="00B7347B"/>
    <w:rsid w:val="00B757B1"/>
    <w:rsid w:val="00B767D5"/>
    <w:rsid w:val="00B76E92"/>
    <w:rsid w:val="00B81399"/>
    <w:rsid w:val="00B82A4F"/>
    <w:rsid w:val="00B849CF"/>
    <w:rsid w:val="00B84F50"/>
    <w:rsid w:val="00B8639A"/>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2655"/>
    <w:rsid w:val="00BE4D02"/>
    <w:rsid w:val="00BE5FEC"/>
    <w:rsid w:val="00BE7117"/>
    <w:rsid w:val="00C02386"/>
    <w:rsid w:val="00C038BE"/>
    <w:rsid w:val="00C03CFA"/>
    <w:rsid w:val="00C05FD0"/>
    <w:rsid w:val="00C1471E"/>
    <w:rsid w:val="00C154C0"/>
    <w:rsid w:val="00C15614"/>
    <w:rsid w:val="00C1739F"/>
    <w:rsid w:val="00C1775F"/>
    <w:rsid w:val="00C20112"/>
    <w:rsid w:val="00C2609D"/>
    <w:rsid w:val="00C274A3"/>
    <w:rsid w:val="00C318F2"/>
    <w:rsid w:val="00C3246C"/>
    <w:rsid w:val="00C33FA2"/>
    <w:rsid w:val="00C348CE"/>
    <w:rsid w:val="00C35475"/>
    <w:rsid w:val="00C37D6A"/>
    <w:rsid w:val="00C41300"/>
    <w:rsid w:val="00C41F31"/>
    <w:rsid w:val="00C4395C"/>
    <w:rsid w:val="00C443A9"/>
    <w:rsid w:val="00C46B76"/>
    <w:rsid w:val="00C477B1"/>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4C9E"/>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B7E19"/>
    <w:rsid w:val="00CC200C"/>
    <w:rsid w:val="00CC2E6D"/>
    <w:rsid w:val="00CC458D"/>
    <w:rsid w:val="00CC7445"/>
    <w:rsid w:val="00CD3E27"/>
    <w:rsid w:val="00CE13DE"/>
    <w:rsid w:val="00CE3134"/>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842"/>
    <w:rsid w:val="00D179C9"/>
    <w:rsid w:val="00D20D8F"/>
    <w:rsid w:val="00D23077"/>
    <w:rsid w:val="00D2555C"/>
    <w:rsid w:val="00D264E3"/>
    <w:rsid w:val="00D26D7F"/>
    <w:rsid w:val="00D27357"/>
    <w:rsid w:val="00D317A9"/>
    <w:rsid w:val="00D3756A"/>
    <w:rsid w:val="00D40D1C"/>
    <w:rsid w:val="00D417F9"/>
    <w:rsid w:val="00D41E52"/>
    <w:rsid w:val="00D421DF"/>
    <w:rsid w:val="00D43559"/>
    <w:rsid w:val="00D51899"/>
    <w:rsid w:val="00D544A7"/>
    <w:rsid w:val="00D575E7"/>
    <w:rsid w:val="00D57F65"/>
    <w:rsid w:val="00D61025"/>
    <w:rsid w:val="00D61617"/>
    <w:rsid w:val="00D62E6A"/>
    <w:rsid w:val="00D6731C"/>
    <w:rsid w:val="00D676D4"/>
    <w:rsid w:val="00D67B62"/>
    <w:rsid w:val="00D757E7"/>
    <w:rsid w:val="00D77B49"/>
    <w:rsid w:val="00D80E0E"/>
    <w:rsid w:val="00D8303C"/>
    <w:rsid w:val="00D8313D"/>
    <w:rsid w:val="00D84C5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A65"/>
    <w:rsid w:val="00DD2EAE"/>
    <w:rsid w:val="00DD35E4"/>
    <w:rsid w:val="00DD4614"/>
    <w:rsid w:val="00DD4824"/>
    <w:rsid w:val="00DD5291"/>
    <w:rsid w:val="00DD58ED"/>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75A0"/>
    <w:rsid w:val="00E307BB"/>
    <w:rsid w:val="00E323F3"/>
    <w:rsid w:val="00E36228"/>
    <w:rsid w:val="00E36736"/>
    <w:rsid w:val="00E3733B"/>
    <w:rsid w:val="00E37919"/>
    <w:rsid w:val="00E37A03"/>
    <w:rsid w:val="00E412C8"/>
    <w:rsid w:val="00E43420"/>
    <w:rsid w:val="00E436F7"/>
    <w:rsid w:val="00E46601"/>
    <w:rsid w:val="00E5019A"/>
    <w:rsid w:val="00E61100"/>
    <w:rsid w:val="00E61431"/>
    <w:rsid w:val="00E61C74"/>
    <w:rsid w:val="00E647DF"/>
    <w:rsid w:val="00E668B9"/>
    <w:rsid w:val="00E66B81"/>
    <w:rsid w:val="00E67CE5"/>
    <w:rsid w:val="00E70484"/>
    <w:rsid w:val="00E710CE"/>
    <w:rsid w:val="00E76B05"/>
    <w:rsid w:val="00E82BE1"/>
    <w:rsid w:val="00E8377F"/>
    <w:rsid w:val="00E861B0"/>
    <w:rsid w:val="00E92AB4"/>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233E"/>
    <w:rsid w:val="00EC35C8"/>
    <w:rsid w:val="00EC6447"/>
    <w:rsid w:val="00ED1B3F"/>
    <w:rsid w:val="00ED24B3"/>
    <w:rsid w:val="00ED2517"/>
    <w:rsid w:val="00ED29DE"/>
    <w:rsid w:val="00ED4197"/>
    <w:rsid w:val="00ED5518"/>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60550"/>
    <w:rsid w:val="00F60E2D"/>
    <w:rsid w:val="00F612F6"/>
    <w:rsid w:val="00F64F05"/>
    <w:rsid w:val="00F662D7"/>
    <w:rsid w:val="00F71FD3"/>
    <w:rsid w:val="00F737DA"/>
    <w:rsid w:val="00F744E4"/>
    <w:rsid w:val="00F75930"/>
    <w:rsid w:val="00F76862"/>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2224"/>
    <w:rsid w:val="00FD3C97"/>
    <w:rsid w:val="00FD58AC"/>
    <w:rsid w:val="00FD6FB3"/>
    <w:rsid w:val="00FD7715"/>
    <w:rsid w:val="00FE473D"/>
    <w:rsid w:val="00FE6729"/>
    <w:rsid w:val="00FF21C6"/>
    <w:rsid w:val="00FF2BAC"/>
    <w:rsid w:val="00FF3901"/>
    <w:rsid w:val="00FF4CB9"/>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943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694117735">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shpapps.mil.intra/sites/EDR/Publications/ACWB-SPS-WRKPR-005_N_E002_R000.pdf?web=1" TargetMode="External"/><Relationship Id="rId26" Type="http://schemas.openxmlformats.org/officeDocument/2006/relationships/hyperlink" Target="http://intranet.mil.intra/sites/Mat/Infra/MRCI/Assets/Pages/LogMeu.aspx" TargetMode="External"/><Relationship Id="rId39" Type="http://schemas.openxmlformats.org/officeDocument/2006/relationships/hyperlink" Target="https://units.mil.intra/sites/DGHWB/SIPPT_IDPBW_Risk_Management/Pages/Tools.aspx" TargetMode="External"/><Relationship Id="rId21" Type="http://schemas.openxmlformats.org/officeDocument/2006/relationships/hyperlink" Target="mailto:DGHWB-AMT-EVERE-COLLAB@mil.be" TargetMode="External"/><Relationship Id="rId34" Type="http://schemas.openxmlformats.org/officeDocument/2006/relationships/hyperlink" Target="http://intranet.mil.intra/sites/EDir/ACOSWB/Geconverteerde%20Documenten/Richtlijnen/SPS/ACWB-SPS-WRKPR-001_N.doc" TargetMode="External"/><Relationship Id="rId42" Type="http://schemas.openxmlformats.org/officeDocument/2006/relationships/hyperlink" Target="https://shpapps.mil.intra/sites/EDR/Publications/DGMR-SPS-PRPER-PMRS-001_N_E003_R000.PDF" TargetMode="External"/><Relationship Id="rId47" Type="http://schemas.openxmlformats.org/officeDocument/2006/relationships/hyperlink" Target="http://units.mil.intra/sites/DGHWB/SIPPT_IDPBW_Risk_Management/LDPBW_SLPPT8/Intern%20Noodplan%20actiemodules/PIU%202017_draft_FR.docx" TargetMode="External"/><Relationship Id="rId50"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5" Type="http://schemas.openxmlformats.org/officeDocument/2006/relationships/hyperlink" Target="http://units.mil.intra/sites/DGHWB/SIPPT_IDPBW_Risk_Management/LDPBW_SLPPT8/Templates/Draft_Checklist%204_Periodieke%20visuele%20Ctl%20haspel_2019-03.docx" TargetMode="External"/><Relationship Id="rId63" Type="http://schemas.openxmlformats.org/officeDocument/2006/relationships/hyperlink" Target="http://www.werk.belgie.be/WorkArea/DownloadAsset.aspx?id=46038" TargetMode="External"/><Relationship Id="rId68" Type="http://schemas.openxmlformats.org/officeDocument/2006/relationships/diagramData" Target="diagrams/data1.xml"/><Relationship Id="rId76" Type="http://schemas.openxmlformats.org/officeDocument/2006/relationships/hyperlink" Target="http://intranet.mil.intra/sites/EDir/ACOSWB/Geconverteerde%20Documenten/Richtlijnen/APG/ACWB-APG-WRKPR-001_N.pdf" TargetMode="External"/><Relationship Id="rId84"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www.excellum.eu/uploadedFiles/Downloadable_documentation/documentatie/brochures_ETAP_noodverlichting/Maintenance%20whitepaper_NL.pdf" TargetMode="External"/><Relationship Id="rId11" Type="http://schemas.openxmlformats.org/officeDocument/2006/relationships/image" Target="media/image1.png"/><Relationship Id="rId24" Type="http://schemas.openxmlformats.org/officeDocument/2006/relationships/hyperlink" Target="https://units.mil.intra/sites/DGHWB/SIPPT_IDPBW_Risk_Management/LDPBW_SLPPT8/Intern%20Noodplan%20actiemodules/INP%202017_draft_NL.docx" TargetMode="External"/><Relationship Id="rId32" Type="http://schemas.openxmlformats.org/officeDocument/2006/relationships/hyperlink" Target="http://units.mil.intra/sites/DGHWB/SIPPT_IDPBW_Risk_Management/LDPBW_SLPPT8/Templates/Draft_Checklist%206_Periodieke%20visuele%20Ctl%20Kast-haspel-hydrant_2019-03.docx" TargetMode="External"/><Relationship Id="rId37" Type="http://schemas.openxmlformats.org/officeDocument/2006/relationships/hyperlink" Target="http://units.mil.intra/sites/DGHWB/SIPPT_IDPBW_Risk_Management/LDPBW_SLPPT8/Templates/Meldingsformulier%20van%20een%20ongeval.docx" TargetMode="External"/><Relationship Id="rId40"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45" Type="http://schemas.openxmlformats.org/officeDocument/2006/relationships/hyperlink" Target="http://units.mil.intra/sites/DGHWB/SIPPT_IDPBW_Risk_Management/LDPBW_SLPPT8/Pages/InternalUrgencyPlan.aspx" TargetMode="External"/><Relationship Id="rId53" Type="http://schemas.openxmlformats.org/officeDocument/2006/relationships/hyperlink" Target="http://units.mil.intra/sites/DGHWB/SIPPT_IDPBW_Risk_Management/LDPBW_SLPPT8/Templates/Draft_Checklist%202_Periodieke%20visuele%20Ctl%20mobiele%20blusmiddelen_2019-03.docx" TargetMode="External"/><Relationship Id="rId58" Type="http://schemas.openxmlformats.org/officeDocument/2006/relationships/hyperlink" Target="http://units.mil.intra/sites/DGHWB/SIPPT_IDPBW_Risk_Management/LDPBW_SLPPT8/Templates/Draft_Checklist%207_Periodieke%20visuele%20Ctl%20bovengrondse%20hydrant-2_2019-03.docx" TargetMode="External"/><Relationship Id="rId66" Type="http://schemas.openxmlformats.org/officeDocument/2006/relationships/hyperlink" Target="http://units.mil.intra/sites/DGHWB/SIPPT_IDPBW_Risk_Management/IDPBWTools/BrandRA_Prod_V1_1_N.xlsx" TargetMode="External"/><Relationship Id="rId74" Type="http://schemas.openxmlformats.org/officeDocument/2006/relationships/hyperlink" Target="https://units.mil.intra/sites/DGHWB/SIPPT_IDPBW_Risk_Management/LDPBW_SLPPT8/Info%20Assistent%20in%20Preventie%20van%20de%20Eenheid/code2020.pdf" TargetMode="External"/><Relationship Id="rId79" Type="http://schemas.openxmlformats.org/officeDocument/2006/relationships/hyperlink" Target="https://shpapps.mil.intra/sites/EDR/Publications/DGMR-SPS-PRPER-PMRS-001_N_E003_R000.PDF" TargetMode="External"/><Relationship Id="rId87"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hyperlink" Target="http://units.mil.intra/sites/DGHWB/SIPPT_IDPBW_Risk_Management/LDPBW_SLPPT8/Templates/0%205.2a%20-%20F.1a%20-%20Initi&#235;le%20inventaris%20-%20Fiche%20Mat%20Muurhaspel.docx" TargetMode="External"/><Relationship Id="rId82" Type="http://schemas.openxmlformats.org/officeDocument/2006/relationships/header" Target="header3.xml"/><Relationship Id="rId19" Type="http://schemas.openxmlformats.org/officeDocument/2006/relationships/hyperlink" Target="https://units.mil.intra/sites/DGHWB/SIPPT_IDPBW_Risk_Management/LDPBW_SLPPT8/Pages/Verslagen.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intranet.mil.intra/sites/Wellbeing/Pages/AMT.aspx" TargetMode="External"/><Relationship Id="rId27" Type="http://schemas.openxmlformats.org/officeDocument/2006/relationships/hyperlink" Target="http://units.mil.intra/sites/DGHWB/SIPPT_IDPBW_Risk_Management/LDPBW_SLPPT8/Templates/Draft_Checklist%202_Periodieke%20visuele%20Ctl%20mobiele%20blusmiddelen_2019-03.docx" TargetMode="External"/><Relationship Id="rId30" Type="http://schemas.openxmlformats.org/officeDocument/2006/relationships/hyperlink" Target="http://units.mil.intra/sites/DGHWB/SIPPT_IDPBW_Risk_Management/LDPBW_SLPPT8/Templates/Draft_Checklist%206_Periodieke%20visuele%20Ctl%20Kast-haspel-hydrant_2019-03.docx" TargetMode="External"/><Relationship Id="rId35" Type="http://schemas.openxmlformats.org/officeDocument/2006/relationships/hyperlink" Target="http://units.mil.intra/sites/DGHWB/SIPPT_IDPBW_Risk_Management/LDPBW_SLPPT8/Lists/Actoren%20Welzijn%20en%20Milieu" TargetMode="External"/><Relationship Id="rId43" Type="http://schemas.openxmlformats.org/officeDocument/2006/relationships/hyperlink" Target="http://units.mil.intra/sites/DGHWB/SIPPT_IDPBW_Risk_Management/LDPBW_SLPPT8/Punctuele%20Risico%20Analyse/Draft%20complianceanalyse%20KB%202014-Blok%201.pdf" TargetMode="External"/><Relationship Id="rId48" Type="http://schemas.openxmlformats.org/officeDocument/2006/relationships/hyperlink" Target="http://www.werk.belgie.be/WorkArea/DownloadAsset.aspx?id=46038" TargetMode="External"/><Relationship Id="rId56" Type="http://schemas.openxmlformats.org/officeDocument/2006/relationships/hyperlink" Target="http://units.mil.intra/sites/DGHWB/SIPPT_IDPBW_Risk_Management/LDPBW_SLPPT8/Templates/Draft_Checklist%205_Periodieke%20visuele%20Ctl%20muurhydrant_2019-03.docx" TargetMode="External"/><Relationship Id="rId64" Type="http://schemas.openxmlformats.org/officeDocument/2006/relationships/hyperlink" Target="http://www.emploi.belgique.be/WorkArea/DownloadAsset.aspx?id=46038" TargetMode="External"/><Relationship Id="rId69" Type="http://schemas.openxmlformats.org/officeDocument/2006/relationships/diagramLayout" Target="diagrams/layout1.xml"/><Relationship Id="rId77" Type="http://schemas.openxmlformats.org/officeDocument/2006/relationships/hyperlink" Target="http://intranet.mil.intra/sites/EDir/ACOSWB/Geconverteerde%20Documenten/Richtlijnen/SPS/ACWB-SPS-WRKPR-002_N.doc" TargetMode="External"/><Relationship Id="rId8" Type="http://schemas.openxmlformats.org/officeDocument/2006/relationships/webSettings" Target="webSettings.xml"/><Relationship Id="rId51" Type="http://schemas.openxmlformats.org/officeDocument/2006/relationships/hyperlink" Target="http://intranet.mil.intra/sites/EDir/ACOSWB/Geconverteerde%20Documenten/Richtlijnen/SPS/ACWB-SPS-WRKPR-001_N.doc" TargetMode="External"/><Relationship Id="rId72" Type="http://schemas.microsoft.com/office/2007/relationships/diagramDrawing" Target="diagrams/drawing1.xml"/><Relationship Id="rId80" Type="http://schemas.openxmlformats.org/officeDocument/2006/relationships/hyperlink" Target="https://shpapps.mil.intra/sites/EDR/Publications/DGMR-SPS-PRPER-PRMW-002_N_E001_R000.pdf" TargetMode="External"/><Relationship Id="rId85"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2.xml"/><Relationship Id="rId25"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33" Type="http://schemas.openxmlformats.org/officeDocument/2006/relationships/hyperlink" Target="https://shpapps.mil.intra/sites/EDR/Publications/ACWB-SPS-WRKPR-001_N_E002_R001.docx?web=1" TargetMode="External"/><Relationship Id="rId38" Type="http://schemas.openxmlformats.org/officeDocument/2006/relationships/hyperlink" Target="http://units.mil.intra/sites/DGHWB/SIPPT_IDPBW_Risk_Management/LDPBW_SLPPT8/Punctuele%20Risico%20Analyse/Forms/AllItems.aspx" TargetMode="External"/><Relationship Id="rId46" Type="http://schemas.openxmlformats.org/officeDocument/2006/relationships/hyperlink" Target="http://units.mil.intra/sites/DGHWB/SIPPT_IDPBW_Risk_Management/LDPBW_SLPPT8/Intern%20Noodplan%20actiemodules/INP%202017_draft_NL.docx" TargetMode="External"/><Relationship Id="rId59" Type="http://schemas.openxmlformats.org/officeDocument/2006/relationships/hyperlink" Target="http://units.mil.intra/sites/DGHWB/SIPPT_IDPBW_Risk_Management/LDPBW_SLPPT8/Templates/5.2a%20L.L%20-%20F.1a%20-%20Ctl%20Muurhaspel.docx" TargetMode="External"/><Relationship Id="rId67" Type="http://schemas.openxmlformats.org/officeDocument/2006/relationships/image" Target="media/image4.png"/><Relationship Id="rId20" Type="http://schemas.openxmlformats.org/officeDocument/2006/relationships/hyperlink" Target="https://units.mil.intra/sites/DGHWB/SIPPT_IDPBW_Risk_Management/LDPBW_SLPPT8/Pages/Verslagen.aspx" TargetMode="External"/><Relationship Id="rId41" Type="http://schemas.openxmlformats.org/officeDocument/2006/relationships/hyperlink" Target="https://units.mil.intra/sites/TEB-UTB/MilieuenPreventie/Inspektierapporten%20Gevaarlijke%20tuigen%20%20Rapports%20In/Forms/AllItems.aspx" TargetMode="External"/><Relationship Id="rId54" Type="http://schemas.openxmlformats.org/officeDocument/2006/relationships/hyperlink" Target="http://units.mil.intra/sites/DGHWB/SIPPT_IDPBW_Risk_Management/LDPBW_SLPPT8/Templates/Draft_Checklist%203_Periodieke%20visuele%20Ctl%20vaste%20blusinstallaties_2019-03.docx" TargetMode="External"/><Relationship Id="rId62" Type="http://schemas.openxmlformats.org/officeDocument/2006/relationships/hyperlink" Target="http://units.mil.intra/sites/DGHWB/SIPPT_IDPBW_Risk_Management/LDPBW_SLPPT8/Templates/0%205.2b%20-%20F.1b%20-%20Initi&#235;le%20inventaris%20-%20Fiche%20Mat%20Muurhydrant.docx" TargetMode="External"/><Relationship Id="rId70" Type="http://schemas.openxmlformats.org/officeDocument/2006/relationships/diagramQuickStyle" Target="diagrams/quickStyle1.xml"/><Relationship Id="rId75" Type="http://schemas.openxmlformats.org/officeDocument/2006/relationships/hyperlink" Target="https://werk.belgie.be/nl/themas/welzijn-op-het-werk/algemene-beginselen/toelichting-over-de-welzijnswet" TargetMode="External"/><Relationship Id="rId83" Type="http://schemas.openxmlformats.org/officeDocument/2006/relationships/header" Target="header4.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units.mil.intra/sites/DGHWB/SIPPT_IDPBW_Risk_Management/LDPBW_SLPPT8/Pages/InternalUrgencyPlan.aspx" TargetMode="External"/><Relationship Id="rId28" Type="http://schemas.openxmlformats.org/officeDocument/2006/relationships/hyperlink" Target="http://units.mil.intra/sites/DGHWB/SIPPT_IDPBW_Risk_Management/LDPBW_SLPPT8/Templates/Draft_Checklist%201_Periodieke%20visuele%20Ctl%20draagbare%20blusmiddelen_2019-03.docx" TargetMode="External"/><Relationship Id="rId36" Type="http://schemas.openxmlformats.org/officeDocument/2006/relationships/hyperlink" Target="http://units.mil.intra/sites/DGHWB/SIPPT_IDPBW_Risk_Management/LDPBW_SLPPT8/Templates/Meldingsformulier%20Medisch%20incident.docx" TargetMode="External"/><Relationship Id="rId49" Type="http://schemas.openxmlformats.org/officeDocument/2006/relationships/hyperlink" Target="http://www.emploi.belgique.be/WorkArea/DownloadAsset.aspx?id=46038" TargetMode="External"/><Relationship Id="rId57" Type="http://schemas.openxmlformats.org/officeDocument/2006/relationships/hyperlink" Target="http://units.mil.intra/sites/DGHWB/SIPPT_IDPBW_Risk_Management/LDPBW_SLPPT8/Templates/Draft_Checklist%206_Periodieke%20visuele%20Ctl%20Kast-haspel-hydrant_2019-03.docx" TargetMode="External"/><Relationship Id="rId10" Type="http://schemas.openxmlformats.org/officeDocument/2006/relationships/endnotes" Target="endnotes.xml"/><Relationship Id="rId31" Type="http://schemas.openxmlformats.org/officeDocument/2006/relationships/hyperlink" Target="http://units.mil.intra/sites/DGHWB/SIPPT_IDPBW_Risk_Management/LDPBW_SLPPT8/Templates/Draft_Checklist%206_Periodieke%20visuele%20Ctl%20Kast-haspel-hydrant_2019-03.docx" TargetMode="External"/><Relationship Id="rId44" Type="http://schemas.openxmlformats.org/officeDocument/2006/relationships/hyperlink" Target="https://shpapps.mil.intra/sites/EDR/Publications/ACWB-SPS-WRKPR-001_N_E002_R001.docx" TargetMode="External"/><Relationship Id="rId52" Type="http://schemas.openxmlformats.org/officeDocument/2006/relationships/hyperlink" Target="http://units.mil.intra/sites/DGHWB/SIPPT_IDPBW_Risk_Management/LDPBW_SLPPT8/Templates/Draft_Checklist%201_Periodieke%20visuele%20Ctl%20draagbare%20blusmiddelen_2019-03.docx" TargetMode="External"/><Relationship Id="rId60" Type="http://schemas.openxmlformats.org/officeDocument/2006/relationships/hyperlink" Target="http://units.mil.intra/sites/DGHWB/SIPPT_IDPBW_Risk_Management/LDPBW_SLPPT8/Templates/5.2b%20L.L%20-%20F.1b%20-%20Ctl%20Muurhydrant%20aan%20Muurhaspel%20verbonden.docx" TargetMode="External"/><Relationship Id="rId65" Type="http://schemas.openxmlformats.org/officeDocument/2006/relationships/hyperlink" Target="http://units.mil.intra/sites/DGHWB/SIPPT_IDPBW_Risk_Management/IDPBWTools/ACWB-GID-WRKPR-033-NL.aspx" TargetMode="External"/><Relationship Id="rId73" Type="http://schemas.openxmlformats.org/officeDocument/2006/relationships/hyperlink" Target="https://units.mil.intra/sites/DGHWB/SIPPT_IDPBW_Risk_Management/LDPBW_SLPPT8/Info%20Assistent%20in%20Preventie%20van%20de%20Eenheid/codex%202020.pdf" TargetMode="External"/><Relationship Id="rId78" Type="http://schemas.openxmlformats.org/officeDocument/2006/relationships/hyperlink" Target="https://shpapps.mil.intra/sites/EDR/Publications/ACWB-SPS-WRKPR-001_N_E002_R001.docx" TargetMode="External"/><Relationship Id="rId81" Type="http://schemas.openxmlformats.org/officeDocument/2006/relationships/hyperlink" Target="https://shpapps.mil.intra/sites/EDR/Publications/DGMR-SPS-PRPER-PMRW-002_N_E002_R001.pdf" TargetMode="External"/><Relationship Id="rId86"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7E61"/>
    <w:rsid w:val="0006446C"/>
    <w:rsid w:val="00093F43"/>
    <w:rsid w:val="000F4810"/>
    <w:rsid w:val="00115AA9"/>
    <w:rsid w:val="001407B8"/>
    <w:rsid w:val="001453E9"/>
    <w:rsid w:val="00187923"/>
    <w:rsid w:val="001D4011"/>
    <w:rsid w:val="001F70B7"/>
    <w:rsid w:val="00280412"/>
    <w:rsid w:val="00286141"/>
    <w:rsid w:val="002E3B92"/>
    <w:rsid w:val="003A35DC"/>
    <w:rsid w:val="003B5D2D"/>
    <w:rsid w:val="003F159B"/>
    <w:rsid w:val="00416C82"/>
    <w:rsid w:val="00442290"/>
    <w:rsid w:val="004B08A0"/>
    <w:rsid w:val="004B5FE5"/>
    <w:rsid w:val="005730F9"/>
    <w:rsid w:val="00580EEB"/>
    <w:rsid w:val="00597DE6"/>
    <w:rsid w:val="005C0BCD"/>
    <w:rsid w:val="006212B2"/>
    <w:rsid w:val="00646EC7"/>
    <w:rsid w:val="00687AB9"/>
    <w:rsid w:val="006A575F"/>
    <w:rsid w:val="006B776E"/>
    <w:rsid w:val="006F0192"/>
    <w:rsid w:val="007342B0"/>
    <w:rsid w:val="00767A98"/>
    <w:rsid w:val="0081455B"/>
    <w:rsid w:val="00825FA8"/>
    <w:rsid w:val="00853FC6"/>
    <w:rsid w:val="008C1106"/>
    <w:rsid w:val="008E4116"/>
    <w:rsid w:val="00916B49"/>
    <w:rsid w:val="009246AD"/>
    <w:rsid w:val="00942925"/>
    <w:rsid w:val="00964536"/>
    <w:rsid w:val="00970964"/>
    <w:rsid w:val="00971531"/>
    <w:rsid w:val="00984596"/>
    <w:rsid w:val="009B5C56"/>
    <w:rsid w:val="009B5FB3"/>
    <w:rsid w:val="00A50BEE"/>
    <w:rsid w:val="00A63B05"/>
    <w:rsid w:val="00A933F7"/>
    <w:rsid w:val="00AA2BAC"/>
    <w:rsid w:val="00AA34A4"/>
    <w:rsid w:val="00AE38C5"/>
    <w:rsid w:val="00B657DB"/>
    <w:rsid w:val="00B73134"/>
    <w:rsid w:val="00BD5146"/>
    <w:rsid w:val="00C32E84"/>
    <w:rsid w:val="00C33FEC"/>
    <w:rsid w:val="00C746E8"/>
    <w:rsid w:val="00C85EB8"/>
    <w:rsid w:val="00D34C02"/>
    <w:rsid w:val="00D547F5"/>
    <w:rsid w:val="00D90FA2"/>
    <w:rsid w:val="00D9778E"/>
    <w:rsid w:val="00DA6BA8"/>
    <w:rsid w:val="00DE1E73"/>
    <w:rsid w:val="00E475F0"/>
    <w:rsid w:val="00E62ACD"/>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fSfVt6h+ga8sFbgnMoAPIgcyQ9KkhZ7EiVK80wd2P1I=</DigestValue>
    </Reference>
    <Reference Type="http://www.w3.org/2000/09/xmldsig#Object" URI="#idOfficeObject">
      <DigestMethod Algorithm="http://www.w3.org/2001/04/xmlenc#sha256"/>
      <DigestValue>QptWaUQB7P1fzFQ2ffiI5tcUT99hbsboT7fLlO0Ijnc=</DigestValue>
    </Reference>
    <Reference Type="http://uri.etsi.org/01903#SignedProperties" URI="#idSignedProperties">
      <Transforms>
        <Transform Algorithm="http://www.w3.org/TR/2001/REC-xml-c14n-20010315"/>
      </Transforms>
      <DigestMethod Algorithm="http://www.w3.org/2001/04/xmlenc#sha256"/>
      <DigestValue>C5W/V/Y3k9Epw+EJx1Dmi1Hq2PTs3NMrjar3grv8RlA=</DigestValue>
    </Reference>
    <Reference Type="http://www.w3.org/2000/09/xmldsig#Object" URI="#idValidSigLnImg">
      <DigestMethod Algorithm="http://www.w3.org/2001/04/xmlenc#sha256"/>
      <DigestValue>uYk6T3aXIF56K4gw/GCqg+7e3QqfAgnxsdxi2vBlixk=</DigestValue>
    </Reference>
    <Reference Type="http://www.w3.org/2000/09/xmldsig#Object" URI="#idInvalidSigLnImg">
      <DigestMethod Algorithm="http://www.w3.org/2001/04/xmlenc#sha256"/>
      <DigestValue>ICFZ2EmtHLRk12fnAqGeTKgOD7OaAwu0o9//TmjqF1I=</DigestValue>
    </Reference>
  </SignedInfo>
  <SignatureValue>H/ARUKi6WkxMxiRkK6bGy8ULLnUZpYWkWYexFnz3lnY/pzjtc+07abN0etc6CL6qo/2kTVsHBaaZ
jcHju71nipOHWZlYc/2XhgnSjAIHA/OJ/NeDNzYxpHPrTVvB4dgOBJSEPB2mVlUKw26r5kHUCaaK
Hsq7WZnZ1zPAXOobxsX7V75yEl1pjVRZzx1skTKPbPJFr3k2hQbtB0+onZ0h6Gb79CCoRigFaw7c
zx8Kj8BXtM2BSZlS/V5r4JbBeLtaGknjoNf3xq8TGGhrI3NIoAg44z7d1jldbp8rf+eN1f+T5exJ
Dl76EbfN6yf4qYT2c7odhvUPChyGpOZWt9OVhA==</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13"/>
          </Transform>
          <Transform Algorithm="http://www.w3.org/TR/2001/REC-xml-c14n-20010315"/>
        </Transforms>
        <DigestMethod Algorithm="http://www.w3.org/2001/04/xmlenc#sha256"/>
        <DigestValue>NeyFaTq17Bpqp1PsikatXfyhnku/AKQ/UWBpZrlxKkU=</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3KwwBElAsmZN74jPrsFnrdUjBMHBus0Tu+kzTD7Vrc0=</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tBPFNpl5SPJGU9vggfUlxJpqTp6bje/IlvQZTE+zxLc=</DigestValue>
      </Reference>
      <Reference URI="/word/endnotes.xml?ContentType=application/vnd.openxmlformats-officedocument.wordprocessingml.endnotes+xml">
        <DigestMethod Algorithm="http://www.w3.org/2001/04/xmlenc#sha256"/>
        <DigestValue>/BfMteXJpLV+6FgDfUMZ4hIhcmxBYQ9wEukshwCTBfM=</DigestValue>
      </Reference>
      <Reference URI="/word/fontTable.xml?ContentType=application/vnd.openxmlformats-officedocument.wordprocessingml.fontTable+xml">
        <DigestMethod Algorithm="http://www.w3.org/2001/04/xmlenc#sha256"/>
        <DigestValue>bOZstkSEvKIELG3Uu0A0z2bwcK/N/HDDTm935frh7GI=</DigestValue>
      </Reference>
      <Reference URI="/word/footer1.xml?ContentType=application/vnd.openxmlformats-officedocument.wordprocessingml.footer+xml">
        <DigestMethod Algorithm="http://www.w3.org/2001/04/xmlenc#sha256"/>
        <DigestValue>J3lpuTWZjD6ngTXGiuESZ9W050/KUh+4Sy5Y6++Kwv0=</DigestValue>
      </Reference>
      <Reference URI="/word/footnotes.xml?ContentType=application/vnd.openxmlformats-officedocument.wordprocessingml.footnotes+xml">
        <DigestMethod Algorithm="http://www.w3.org/2001/04/xmlenc#sha256"/>
        <DigestValue>qK/NtWVy9jgXAsH9yNVeEDfUvVTvjGhC5fJI/xZoAPU=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lueXqJG3JC6ENQHFwm+kw+blL80aKCM3ZSxX68pCRPw=</DigestValue>
      </Reference>
      <Reference URI="/word/glossary/fontTable.xml?ContentType=application/vnd.openxmlformats-officedocument.wordprocessingml.fontTable+xml">
        <DigestMethod Algorithm="http://www.w3.org/2001/04/xmlenc#sha256"/>
        <DigestValue>bOZstkSEvKIELG3Uu0A0z2bwcK/N/HDDTm935frh7GI=</DigestValue>
      </Reference>
      <Reference URI="/word/glossary/settings.xml?ContentType=application/vnd.openxmlformats-officedocument.wordprocessingml.settings+xml">
        <DigestMethod Algorithm="http://www.w3.org/2001/04/xmlenc#sha256"/>
        <DigestValue>MApUi+GH474kRZSIdxzbpgvcrFlErmRMAiO1Kjhr4EU=</DigestValue>
      </Reference>
      <Reference URI="/word/glossary/styles.xml?ContentType=application/vnd.openxmlformats-officedocument.wordprocessingml.styles+xml">
        <DigestMethod Algorithm="http://www.w3.org/2001/04/xmlenc#sha256"/>
        <DigestValue>3JB/H3wjnxdHJRlAbTYVqNDRLPQkXjFrudxko++XZFs=</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AY8y0Madkcqc30D/h0Bl9E0Uf4n+raCQxf1ifqgjAaU=</DigestValue>
      </Reference>
      <Reference URI="/word/header2.xml?ContentType=application/vnd.openxmlformats-officedocument.wordprocessingml.header+xml">
        <DigestMethod Algorithm="http://www.w3.org/2001/04/xmlenc#sha256"/>
        <DigestValue>hIrSzfKQDUAWkjHd+HhuzugcWFCZfSMp02bI/8dSQd0=</DigestValue>
      </Reference>
      <Reference URI="/word/header3.xml?ContentType=application/vnd.openxmlformats-officedocument.wordprocessingml.header+xml">
        <DigestMethod Algorithm="http://www.w3.org/2001/04/xmlenc#sha256"/>
        <DigestValue>dsvIfPw2ofnvxrsGHNOxGXNzLKx6vfeMurwY+Y8segA=</DigestValue>
      </Reference>
      <Reference URI="/word/header4.xml?ContentType=application/vnd.openxmlformats-officedocument.wordprocessingml.header+xml">
        <DigestMethod Algorithm="http://www.w3.org/2001/04/xmlenc#sha256"/>
        <DigestValue>8mpaUtaMhkhOjPbi/mzvR9EvFqC61s61P838Yi0k82I=</DigestValue>
      </Reference>
      <Reference URI="/word/header5.xml?ContentType=application/vnd.openxmlformats-officedocument.wordprocessingml.header+xml">
        <DigestMethod Algorithm="http://www.w3.org/2001/04/xmlenc#sha256"/>
        <DigestValue>h4qQomFp9D+JUj37txyVECnxC+YEb7oBmEA89zcOE54=</DigestValue>
      </Reference>
      <Reference URI="/word/header6.xml?ContentType=application/vnd.openxmlformats-officedocument.wordprocessingml.header+xml">
        <DigestMethod Algorithm="http://www.w3.org/2001/04/xmlenc#sha256"/>
        <DigestValue>ZJfiIYsaBIo4b1+tpzqV9fvGFtcKgjxs63KuAuvt27Q=</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dOBvFfIOsWbgMme7tfkHS7904cdVQY1whVSXoVSrGIA=</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laueYys3+30zkpormIL2wDhQwScbwDO+yUIDdb3ilvc=</DigestValue>
      </Reference>
      <Reference URI="/word/settings.xml?ContentType=application/vnd.openxmlformats-officedocument.wordprocessingml.settings+xml">
        <DigestMethod Algorithm="http://www.w3.org/2001/04/xmlenc#sha256"/>
        <DigestValue>ZmdNuvOFZ6FGv9/M1x56q9FP2SlAJrF30fOYoNp1lX8=</DigestValue>
      </Reference>
      <Reference URI="/word/styles.xml?ContentType=application/vnd.openxmlformats-officedocument.wordprocessingml.styles+xml">
        <DigestMethod Algorithm="http://www.w3.org/2001/04/xmlenc#sha256"/>
        <DigestValue>jbuziijWxbcE3799luyRZNRi7w1SvHVF0hp+UFlUZK8=</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yOKa+AdpYv6oVgn+z3Uw5mKxkRO6p+s0Mam4igky+BM=</DigestValue>
      </Reference>
    </Manifest>
    <SignatureProperties>
      <SignatureProperty Id="idSignatureTime" Target="#idPackageSignature">
        <mdssi:SignatureTime xmlns:mdssi="http://schemas.openxmlformats.org/package/2006/digital-signature">
          <mdssi:Format>YYYY-MM-DDThh:mm:ssTZD</mdssi:Format>
          <mdssi:Value>2024-09-30T11:51:23Z</mdssi:Value>
        </mdssi:SignatureTime>
      </SignatureProperty>
    </SignatureProperties>
  </Object>
  <Object Id="idOfficeObject">
    <SignatureProperties>
      <SignatureProperty Id="idOfficeV1Details" Target="#idPackageSignature">
        <SignatureInfoV1 xmlns="http://schemas.microsoft.com/office/2006/digsig">
          <SetupID>{543F406E-DB00-488A-AD22-3723B8356CB0}</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16.0.17328/26</OfficeVersion>
          <ApplicationVersion>16.0.17328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2024-09-30T11:51:23Z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fJc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C6dwkAAADIXiABAAAAANjuEwHY7hMBBulwYQAAAADHn8xgCQAAAAAAAAAAAAAAAAAAAAAAAAC4+hMBAAAAAAAAAAAAAAAAAAAAAAAAAAAAAAAAAAAAAAAAAAAAAAAAAAAAAAAAAAAAAAAAAAAAAAAAAAAAAAAAcNfvAIKRKx0AAMR3ZNjvAEjTtnfY7hMBx5/MYAAAAABY1LZ3//8AAAAAAAA71bZ3O9W2d5TY7wCY2O8ABulwYQAAAAAAAAAAAAAAAAAAAADh93p2CQAAAAcAAADM2O8AzNjvAAACAAD8////AQAAAAAAAAAAAAAAAAAAAAAAAAAAAAAAeCEEFW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8AAAAAYHsJQiSV7wAAAAAAYHsJQgDi3EGqTqd2gAWWD28eIZsBAAAA5KLKRWB7CUIAAAAAAAAAAG8emwAkle8Abx6b//////8QBQAAIZsBAIAFlg8AAAAA2LKkRQoAAAAAAAAAbHMJQvwcsXf8HLF3GAAAAAMBAACuCwAAAAAAAW8eIZsAAAAA5KLKRQAAAAABAAAAAQAAAAAAAABvHiGbfJXvADP3H4dgDS3//////xAFAAAKLQoAUMnCFAAAAABvHpv//////xAFAAAhmwEAbx4hmwAAAAA4ku8A7bWpdmANAAD4ke8AgAWWD28eIZsAAAAAAQAAAOjEN3Z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Object Id="idInvalidSigLnImg">AQAAAGwAAAAAAAAAAAAAAD8BAACfAAAAAAAAAAAAAABmFgAAOwsAACBFTUYAAAEA9Jw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Lp3CQAAAMheIAEAAAAA2O4TAdjuEwEG6XBhAAAAAMefzGAJAAAAAAAAAAAAAAAAAAAAAAAAALj6EwEAAAAAAAAAAAAAAAAAAAAAAAAAAAAAAAAAAAAAAAAAAAAAAAAAAAAAAAAAAAAAAAAAAAAAAAAAAAAAAABw1+8AgpErHQAAxHdk2O8ASNO2d9juEwHHn8xgAAAAAFjUtnf//wAAAAAAADvVtnc71bZ3lNjvAJjY7wAG6XBhAAAAAAAAAAAAAAAAAAAAAOH3enYJAAAABwAAAMzY7wDM2O8AAAIAAPz///8BAAAAAAAAAAAAAAAAAAAAAAAAAAAAAAB4IQQV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wAAAADoAApCJJXvAAAAAADoAApCAOLcQapOp3aABZYPIxohNwEAAADkospF6AAKQgAAAAAAAAAAIxo3ACSV7wAjGjf//////xAFAAAhNwEAgAWWDwAAAAD40TBBEQAAAAAAAADI+AlC/Byxd/wcsXcYAAAAAwEAAK4LAAAAAAABIxohNwAAAADkospFAAAAAAEAAAABAAAAAAAAACMaITd8le8AM/cfh2ANLf//////EAUAAAotCgBQycIUAAAAACMaN///////EAUAACE3AQAjGiE3AAAAADiS7wDttal2YA0AAPiR7wCABZYPIxohNwAAAAABAAAA6MQ3dm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Q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E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A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9A2EB4-C417-40EF-ADE0-5CEB7D89EDA2}">
  <ds:schemaRefs>
    <ds:schemaRef ds:uri="http://schemas.openxmlformats.org/officeDocument/2006/bibliography"/>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6632DDC-C742-4500-8185-492ECE6B1E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19</Pages>
  <Words>5217</Words>
  <Characters>28698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2024 van de arbeidsplaatsen bij: DG Jur</dc:subject>
  <dc:creator>Hardy Pierre-André</dc:creator>
  <cp:keywords/>
  <dc:description/>
  <cp:lastModifiedBy>Choubane Housene</cp:lastModifiedBy>
  <cp:revision>6</cp:revision>
  <cp:lastPrinted>2022-06-15T09:21:00Z</cp:lastPrinted>
  <dcterms:created xsi:type="dcterms:W3CDTF">2024-05-14T10:08:00Z</dcterms:created>
  <dcterms:modified xsi:type="dcterms:W3CDTF">2024-09-30T11:51:00Z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2024 van de arbeidsplaatsen bij: DG Jur</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Adjt CHOUBANE Housene</vt:lpwstr>
  </property>
</Properties>
</file>