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3EADDCC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E80B3F">
              <w:rPr>
                <w:noProof/>
                <w:sz w:val="20"/>
                <w:szCs w:val="20"/>
                <w:lang w:val="en-US"/>
              </w:rPr>
              <w:t>24-00158176</w:t>
            </w:r>
          </w:p>
          <w:p w14:paraId="41E8612A" w14:textId="4A967241"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A236D3">
              <w:rPr>
                <w:sz w:val="20"/>
                <w:szCs w:val="20"/>
                <w:lang w:val="fr-BE"/>
              </w:rPr>
              <w:t>30</w:t>
            </w:r>
            <w:r w:rsidR="00E80B3F">
              <w:rPr>
                <w:sz w:val="20"/>
                <w:szCs w:val="20"/>
                <w:lang w:val="fr-BE"/>
              </w:rPr>
              <w:t>/09/2024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A236D3"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426B55A0"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A236D3">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707AF72" w14:textId="29544117" w:rsidR="00E80B3F" w:rsidRDefault="00A236D3" w:rsidP="00540597">
            <w:pPr>
              <w:spacing w:after="0"/>
              <w:jc w:val="center"/>
              <w:rPr>
                <w:sz w:val="18"/>
                <w:lang w:val="en-US"/>
              </w:rPr>
            </w:pPr>
            <w:r>
              <w:rPr>
                <w:sz w:val="18"/>
                <w:lang w:val="en-US"/>
              </w:rPr>
              <w:pict w14:anchorId="58766C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3E4E38DC-4696-4FCF-A4CA-514295FB1DD7}" provid="{00000000-0000-0000-0000-000000000000}" o:suggestedsigner="Adjt Choubane Housene" o:suggestedsigner2="Preventieadviseur" o:suggestedsigneremail="housene.choubane@mil.be" issignatureline="t"/>
                </v:shape>
              </w:pict>
            </w:r>
          </w:p>
          <w:p w14:paraId="5005EDE4" w14:textId="43C0D066"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A236D3"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EFC94F1" w:rsidR="009150E2" w:rsidRPr="009D4870" w:rsidRDefault="00503CCF" w:rsidP="00503CCF">
                <w:pPr>
                  <w:tabs>
                    <w:tab w:val="left" w:pos="1126"/>
                  </w:tabs>
                  <w:spacing w:after="0"/>
                  <w:rPr>
                    <w:sz w:val="24"/>
                    <w:szCs w:val="24"/>
                    <w:lang w:val="nl-BE"/>
                  </w:rPr>
                </w:pPr>
                <w:r>
                  <w:rPr>
                    <w:sz w:val="24"/>
                    <w:szCs w:val="24"/>
                    <w:lang w:val="nl-BE"/>
                  </w:rPr>
                  <w:t>Jaarlijkse rondgang 202</w:t>
                </w:r>
                <w:r w:rsidR="0094363B">
                  <w:rPr>
                    <w:sz w:val="24"/>
                    <w:szCs w:val="24"/>
                    <w:lang w:val="nl-BE"/>
                  </w:rPr>
                  <w:t>4</w:t>
                </w:r>
                <w:r>
                  <w:rPr>
                    <w:sz w:val="24"/>
                    <w:szCs w:val="24"/>
                    <w:lang w:val="nl-BE"/>
                  </w:rPr>
                  <w:t xml:space="preserve"> van de arbeidsplaatsen bij: </w:t>
                </w:r>
                <w:r w:rsidR="005E0657">
                  <w:rPr>
                    <w:sz w:val="24"/>
                    <w:szCs w:val="24"/>
                    <w:lang w:val="nl-BE"/>
                  </w:rPr>
                  <w:t>CC INFRA</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A236D3"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815B4AC" w:rsidR="009150E2" w:rsidRPr="00224AB6" w:rsidRDefault="00E80B3F" w:rsidP="00224AB6">
                    <w:pPr>
                      <w:tabs>
                        <w:tab w:val="left" w:pos="1723"/>
                      </w:tabs>
                      <w:spacing w:after="120" w:line="240" w:lineRule="auto"/>
                      <w:rPr>
                        <w:lang w:val="nl-BE"/>
                      </w:rPr>
                    </w:pPr>
                    <w:r w:rsidRPr="00E80B3F">
                      <w:rPr>
                        <w:lang w:val="nl-BE"/>
                      </w:rPr>
                      <w:t>Jaarlijkse rondgang 2024 van de arbeidsplaatsen bij: CC INFRA</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6ACF848D"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690873">
        <w:rPr>
          <w:lang w:val="nl-BE"/>
        </w:rPr>
        <w:t>2</w:t>
      </w:r>
      <w:r w:rsidR="005E0657">
        <w:rPr>
          <w:lang w:val="nl-BE"/>
        </w:rPr>
        <w:t xml:space="preserve">2 </w:t>
      </w:r>
      <w:r w:rsidR="00037396">
        <w:rPr>
          <w:lang w:val="nl-BE"/>
        </w:rPr>
        <w:t>Mei 2024</w:t>
      </w:r>
      <w:r w:rsidR="0057651E">
        <w:rPr>
          <w:lang w:val="nl-BE"/>
        </w:rPr>
        <w:t xml:space="preserve"> </w:t>
      </w:r>
      <w:r w:rsidR="00503CCF">
        <w:rPr>
          <w:lang w:val="nl-BE"/>
        </w:rPr>
        <w:t xml:space="preserve">bij </w:t>
      </w:r>
      <w:r w:rsidR="005E0657">
        <w:rPr>
          <w:lang w:val="nl-BE"/>
        </w:rPr>
        <w:t>CC INFRA</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r w:rsidR="00DE4B65">
        <w:rPr>
          <w:lang w:val="nl-BE"/>
        </w:rPr>
        <w:t>basisoverlegcomite)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660EBF01" w:rsidR="00727DF4" w:rsidRPr="00727DF4" w:rsidRDefault="00727DF4" w:rsidP="00ED5518">
      <w:pPr>
        <w:pStyle w:val="Body10"/>
        <w:tabs>
          <w:tab w:val="right" w:pos="10466"/>
        </w:tabs>
        <w:rPr>
          <w:lang w:val="nl-BE"/>
        </w:rPr>
      </w:pPr>
      <w:bookmarkStart w:id="5" w:name="Annexes"/>
      <w:r w:rsidRPr="00727DF4">
        <w:rPr>
          <w:lang w:val="nl-BE"/>
        </w:rPr>
        <w:t xml:space="preserve">Gelieve </w:t>
      </w:r>
      <w:r w:rsidR="00E80B3F">
        <w:rPr>
          <w:lang w:val="nl-BE"/>
        </w:rPr>
        <w:t>verslag</w:t>
      </w:r>
      <w:r w:rsidRPr="00727DF4">
        <w:rPr>
          <w:lang w:val="nl-BE"/>
        </w:rPr>
        <w:t xml:space="preserve"> ter Info aan de </w:t>
      </w:r>
      <w:r>
        <w:rPr>
          <w:lang w:val="nl-BE"/>
        </w:rPr>
        <w:t>AsPrev’s en de Offr Preventie Welzijn over te maken.</w:t>
      </w:r>
    </w:p>
    <w:p w14:paraId="5C3095DC" w14:textId="0DFD9C1E" w:rsidR="00BB7222" w:rsidRDefault="0063166A" w:rsidP="00ED5518">
      <w:pPr>
        <w:pStyle w:val="Body10"/>
        <w:tabs>
          <w:tab w:val="right" w:pos="10466"/>
        </w:tabs>
      </w:pPr>
      <w:r>
        <w:t>Lijst met bijlagen</w:t>
      </w:r>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A236D3" w14:paraId="27B48CDB" w14:textId="77777777" w:rsidTr="00D0127E">
        <w:tc>
          <w:tcPr>
            <w:tcW w:w="7504" w:type="dxa"/>
            <w:tcMar>
              <w:left w:w="0" w:type="dxa"/>
            </w:tcMar>
          </w:tcPr>
          <w:p w14:paraId="62D8ED4C" w14:textId="1486A8A0" w:rsidR="0047482D" w:rsidRPr="001F7DF5" w:rsidRDefault="00A236D3"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037396">
              <w:rPr>
                <w:rStyle w:val="Hyperlink"/>
                <w:lang w:val="nl-BE"/>
              </w:rPr>
              <w:t>CC INFRA</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A236D3"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6B8D278" w:rsidR="0073202C" w:rsidRDefault="00A236D3" w:rsidP="00E80B3F">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119A9548" w:rsidR="009250BF" w:rsidRDefault="00A236D3" w:rsidP="009250BF">
      <w:pPr>
        <w:pStyle w:val="SignatureLines"/>
        <w:ind w:firstLine="0"/>
        <w:rPr>
          <w:lang w:val="nl-BE"/>
        </w:rPr>
      </w:pPr>
      <w:r>
        <w:rPr>
          <w:lang w:val="nl-BE"/>
        </w:rPr>
        <w:t>Housene CHOUBANE</w:t>
      </w:r>
      <w:r>
        <w:rPr>
          <w:lang w:val="nl-BE"/>
        </w:rPr>
        <w:br/>
      </w:r>
      <w:proofErr w:type="spellStart"/>
      <w:r>
        <w:rPr>
          <w:lang w:val="nl-BE"/>
        </w:rPr>
        <w:t>Adjt</w:t>
      </w:r>
      <w:proofErr w:type="spellEnd"/>
      <w:r>
        <w:rPr>
          <w:lang w:val="nl-BE"/>
        </w:rPr>
        <w:br/>
        <w:t>Preventieadviseur</w:t>
      </w:r>
      <w:r>
        <w:rPr>
          <w:lang w:val="nl-BE"/>
        </w:rPr>
        <w:b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0E1E5E06"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037396">
        <w:rPr>
          <w:rFonts w:ascii="Calibri" w:eastAsia="Calibri" w:hAnsi="Calibri" w:cs="Times New Roman"/>
          <w:b/>
          <w:lang w:val="nl-BE"/>
        </w:rPr>
        <w:t>CC INFRA</w:t>
      </w:r>
    </w:p>
    <w:p w14:paraId="5A9F9C71" w14:textId="258730BF"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690873">
        <w:rPr>
          <w:rFonts w:ascii="Calibri" w:eastAsia="Calibri" w:hAnsi="Calibri" w:cs="Times New Roman"/>
          <w:lang w:val="nl-BE"/>
        </w:rPr>
        <w:t>2</w:t>
      </w:r>
      <w:r w:rsidR="002267FD">
        <w:rPr>
          <w:rFonts w:ascii="Calibri" w:eastAsia="Calibri" w:hAnsi="Calibri" w:cs="Times New Roman"/>
          <w:lang w:val="nl-BE"/>
        </w:rPr>
        <w:t>3/05/2024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Niv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4EC90ADA"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r>
      <w:r w:rsidR="00037396">
        <w:rPr>
          <w:rFonts w:ascii="Calibri" w:eastAsia="Calibri" w:hAnsi="Calibri" w:cs="Times New Roman"/>
          <w:lang w:val="nl-BE"/>
        </w:rPr>
        <w:t>- VSOA</w:t>
      </w:r>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Deheer</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D’aquino</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Raffaelo</w:t>
      </w:r>
      <w:proofErr w:type="spellEnd"/>
    </w:p>
    <w:p w14:paraId="68F46DB7" w14:textId="43E1EFF0" w:rsidR="00690873" w:rsidRPr="009F7785" w:rsidRDefault="0057651E" w:rsidP="005E0657">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037396">
        <w:rPr>
          <w:rFonts w:ascii="Calibri" w:eastAsia="Calibri" w:hAnsi="Calibri" w:cs="Times New Roman"/>
          <w:b/>
          <w:lang w:val="nl-BE"/>
        </w:rPr>
        <w:t xml:space="preserve">          - </w:t>
      </w:r>
      <w:r w:rsidR="00037396" w:rsidRPr="00037396">
        <w:rPr>
          <w:rFonts w:ascii="Calibri" w:eastAsia="Calibri" w:hAnsi="Calibri" w:cs="Times New Roman"/>
          <w:bCs/>
          <w:lang w:val="nl-BE"/>
        </w:rPr>
        <w:t>Kolonel Steendam</w:t>
      </w:r>
      <w:r w:rsidR="00E80B3F">
        <w:rPr>
          <w:rFonts w:ascii="Calibri" w:eastAsia="Calibri" w:hAnsi="Calibri" w:cs="Times New Roman"/>
          <w:b/>
          <w:lang w:val="nl-BE"/>
        </w:rPr>
        <w:t xml:space="preserve"> </w:t>
      </w:r>
      <w:r w:rsidR="00E80B3F" w:rsidRPr="00E80B3F">
        <w:rPr>
          <w:rFonts w:ascii="Calibri" w:eastAsia="Calibri" w:hAnsi="Calibri" w:cs="Times New Roman"/>
          <w:bCs/>
          <w:lang w:val="nl-BE"/>
        </w:rPr>
        <w:t>D.</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54D5E9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40F2DBF5"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166A391A" w14:textId="31ADECC0" w:rsidR="00DE4B65" w:rsidRPr="00E80B3F" w:rsidRDefault="00DE4B65" w:rsidP="00E80B3F">
      <w:pPr>
        <w:pStyle w:val="Body20"/>
        <w:numPr>
          <w:ilvl w:val="0"/>
          <w:numId w:val="11"/>
        </w:numPr>
        <w:ind w:left="709" w:hanging="283"/>
        <w:rPr>
          <w:lang w:val="nl-BE"/>
        </w:rPr>
      </w:pPr>
      <w:r>
        <w:rPr>
          <w:lang w:val="nl-BE"/>
        </w:rPr>
        <w:t>Uitleg Brandpreventie, -bestrijding en procedures.</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151819CA" w:rsidR="00F60E2D" w:rsidRPr="0094363B" w:rsidRDefault="00F60E2D" w:rsidP="00E80B3F">
      <w:pPr>
        <w:pStyle w:val="ListParagraph"/>
        <w:numPr>
          <w:ilvl w:val="6"/>
          <w:numId w:val="3"/>
        </w:numPr>
        <w:ind w:left="426"/>
        <w:rPr>
          <w:rFonts w:ascii="Calibri" w:eastAsia="Calibri" w:hAnsi="Calibri" w:cs="Times New Roman"/>
          <w:b/>
          <w:lang w:val="nl-BE"/>
        </w:rPr>
      </w:pPr>
      <w:r w:rsidRPr="0094363B">
        <w:rPr>
          <w:rFonts w:ascii="Calibri" w:eastAsia="Calibri" w:hAnsi="Calibri" w:cs="Times New Roman"/>
          <w:b/>
          <w:lang w:val="nl-BE"/>
        </w:rPr>
        <w:t>Vragen gesteld door de eenheid.</w:t>
      </w:r>
    </w:p>
    <w:p w14:paraId="5ACF14F0" w14:textId="77777777" w:rsidR="00F60E2D" w:rsidRPr="0094363B" w:rsidRDefault="00F60E2D" w:rsidP="00F60E2D">
      <w:pPr>
        <w:pStyle w:val="ListParagraph"/>
        <w:rPr>
          <w:rFonts w:ascii="Calibri" w:eastAsia="Calibri" w:hAnsi="Calibri" w:cs="Times New Roman"/>
          <w:b/>
          <w:lang w:val="nl-BE"/>
        </w:rPr>
      </w:pPr>
    </w:p>
    <w:p w14:paraId="154DA89E" w14:textId="459CD657" w:rsidR="003A4CB1" w:rsidRPr="00690873" w:rsidRDefault="00037396" w:rsidP="00E80B3F">
      <w:pPr>
        <w:pStyle w:val="ListParagraph"/>
        <w:ind w:left="426"/>
        <w:rPr>
          <w:rFonts w:ascii="Calibri" w:eastAsia="Calibri" w:hAnsi="Calibri" w:cs="Times New Roman"/>
          <w:lang w:val="nl-BE"/>
        </w:rPr>
      </w:pPr>
      <w:r>
        <w:rPr>
          <w:rFonts w:ascii="Calibri" w:eastAsia="Calibri" w:hAnsi="Calibri" w:cs="Times New Roman"/>
          <w:lang w:val="nl-BE"/>
        </w:rPr>
        <w:t>Nihil</w:t>
      </w: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E80B3F">
      <w:pPr>
        <w:pStyle w:val="ListParagraph"/>
        <w:numPr>
          <w:ilvl w:val="0"/>
          <w:numId w:val="27"/>
        </w:numPr>
        <w:ind w:left="426"/>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E80B3F">
      <w:pPr>
        <w:ind w:left="426"/>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4956FEEF" w14:textId="544B8C1A" w:rsidR="00D417F9" w:rsidRDefault="00690873" w:rsidP="00E80B3F">
      <w:pPr>
        <w:pStyle w:val="ListParagraph"/>
        <w:numPr>
          <w:ilvl w:val="0"/>
          <w:numId w:val="25"/>
        </w:numPr>
        <w:ind w:left="851"/>
        <w:rPr>
          <w:rFonts w:ascii="Calibri" w:eastAsia="Calibri" w:hAnsi="Calibri" w:cs="Times New Roman"/>
          <w:lang w:val="nl-BE"/>
        </w:rPr>
      </w:pPr>
      <w:r>
        <w:rPr>
          <w:rFonts w:ascii="Calibri" w:eastAsia="Calibri" w:hAnsi="Calibri" w:cs="Times New Roman"/>
          <w:lang w:val="nl-BE"/>
        </w:rPr>
        <w:t>Signalisatie nooduitgang ontbreekt</w:t>
      </w:r>
    </w:p>
    <w:p w14:paraId="26EDBE94" w14:textId="77777777" w:rsidR="00690873" w:rsidRPr="003A4CB1" w:rsidRDefault="00690873" w:rsidP="00690873">
      <w:pPr>
        <w:pStyle w:val="ListParagraph"/>
        <w:ind w:left="144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A236D3"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A236D3"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F56B99">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92D050"/>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104BA18C" w:rsidR="00550F1A" w:rsidRPr="00C66EA3" w:rsidRDefault="002267FD" w:rsidP="003B6401">
            <w:pPr>
              <w:jc w:val="left"/>
              <w:rPr>
                <w:rFonts w:ascii="Calibri" w:eastAsia="Calibri" w:hAnsi="Calibri" w:cs="Times New Roman"/>
                <w:lang w:val="nl-BE"/>
              </w:rPr>
            </w:pPr>
            <w:r>
              <w:rPr>
                <w:rFonts w:ascii="Calibri" w:eastAsia="Calibri" w:hAnsi="Calibri" w:cs="Times New Roman"/>
                <w:lang w:val="nl-BE"/>
              </w:rPr>
              <w:t>Kol</w:t>
            </w:r>
            <w:r w:rsidR="00E80B3F">
              <w:rPr>
                <w:rFonts w:ascii="Calibri" w:eastAsia="Calibri" w:hAnsi="Calibri" w:cs="Times New Roman"/>
                <w:lang w:val="nl-BE"/>
              </w:rPr>
              <w:t xml:space="preserve"> STEENDAM Dirk</w:t>
            </w:r>
          </w:p>
        </w:tc>
      </w:tr>
      <w:tr w:rsidR="00550F1A" w:rsidRPr="008D72D8" w14:paraId="25F57091" w14:textId="77777777" w:rsidTr="00F56B99">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rPr>
              <w:t>Korpscommandant</w:t>
            </w:r>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42704448" w:rsidR="00550F1A" w:rsidRPr="00C66EA3" w:rsidRDefault="00E80B3F" w:rsidP="00C50798">
            <w:pPr>
              <w:jc w:val="left"/>
              <w:rPr>
                <w:rFonts w:ascii="Calibri" w:eastAsia="Calibri" w:hAnsi="Calibri" w:cs="Times New Roman"/>
                <w:lang w:val="fr-BE"/>
              </w:rPr>
            </w:pPr>
            <w:r>
              <w:rPr>
                <w:rFonts w:ascii="Calibri" w:eastAsia="Calibri" w:hAnsi="Calibri" w:cs="Times New Roman"/>
                <w:lang w:val="nl-BE"/>
              </w:rPr>
              <w:t>Kol STEENDAM Dirk</w:t>
            </w:r>
          </w:p>
        </w:tc>
      </w:tr>
      <w:tr w:rsidR="00550F1A" w:rsidRPr="008D72D8" w14:paraId="74958184" w14:textId="77777777" w:rsidTr="00F56B99">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StafOffr Preventie</w:t>
            </w:r>
          </w:p>
        </w:tc>
        <w:tc>
          <w:tcPr>
            <w:tcW w:w="709" w:type="dxa"/>
            <w:shd w:val="clear" w:color="auto" w:fill="92D050"/>
            <w:vAlign w:val="center"/>
          </w:tcPr>
          <w:p w14:paraId="75D4F8D7" w14:textId="6E2D1E4D"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41859797" w:rsidR="00550F1A" w:rsidRPr="00C66EA3" w:rsidRDefault="00550F1A" w:rsidP="00C50798">
            <w:pPr>
              <w:jc w:val="left"/>
              <w:rPr>
                <w:rFonts w:ascii="Calibri" w:eastAsia="Calibri" w:hAnsi="Calibri" w:cs="Times New Roman"/>
                <w:lang w:val="fr-BE"/>
              </w:rPr>
            </w:pPr>
          </w:p>
        </w:tc>
      </w:tr>
      <w:tr w:rsidR="003B6401" w:rsidRPr="00690873" w14:paraId="57C20508" w14:textId="77777777" w:rsidTr="00F56B99">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AsPrev</w:t>
            </w:r>
          </w:p>
        </w:tc>
        <w:tc>
          <w:tcPr>
            <w:tcW w:w="709" w:type="dxa"/>
            <w:shd w:val="clear" w:color="auto" w:fill="92D050"/>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45D2C2BD" w:rsidR="003B6401" w:rsidRPr="00E76B05" w:rsidRDefault="00F56B99" w:rsidP="003B6401">
            <w:pPr>
              <w:jc w:val="left"/>
              <w:rPr>
                <w:rFonts w:ascii="Calibri" w:eastAsia="Calibri" w:hAnsi="Calibri" w:cs="Times New Roman"/>
                <w:lang w:val="nl-BE"/>
              </w:rPr>
            </w:pPr>
            <w:proofErr w:type="spellStart"/>
            <w:r>
              <w:rPr>
                <w:rFonts w:ascii="Calibri" w:eastAsia="Calibri" w:hAnsi="Calibri" w:cs="Times New Roman"/>
                <w:lang w:val="nl-BE"/>
              </w:rPr>
              <w:t>KplChef</w:t>
            </w:r>
            <w:proofErr w:type="spellEnd"/>
            <w:r w:rsidR="00037396">
              <w:rPr>
                <w:rFonts w:ascii="Calibri" w:eastAsia="Calibri" w:hAnsi="Calibri" w:cs="Times New Roman"/>
                <w:lang w:val="nl-BE"/>
              </w:rPr>
              <w:t xml:space="preserve"> </w:t>
            </w:r>
            <w:r>
              <w:rPr>
                <w:rFonts w:ascii="Calibri" w:eastAsia="Calibri" w:hAnsi="Calibri" w:cs="Times New Roman"/>
                <w:lang w:val="nl-BE"/>
              </w:rPr>
              <w:t>VAN PUYENBROECK</w:t>
            </w:r>
            <w:r w:rsidR="002267FD">
              <w:rPr>
                <w:rFonts w:ascii="Calibri" w:eastAsia="Calibri" w:hAnsi="Calibri" w:cs="Times New Roman"/>
                <w:lang w:val="nl-BE"/>
              </w:rPr>
              <w:t xml:space="preserve"> </w:t>
            </w:r>
            <w:r w:rsidR="00037396">
              <w:rPr>
                <w:rFonts w:ascii="Calibri" w:eastAsia="Calibri" w:hAnsi="Calibri" w:cs="Times New Roman"/>
                <w:lang w:val="nl-BE"/>
              </w:rPr>
              <w:t>E</w:t>
            </w:r>
            <w:r w:rsidR="002267FD">
              <w:rPr>
                <w:rFonts w:ascii="Calibri" w:eastAsia="Calibri" w:hAnsi="Calibri" w:cs="Times New Roman"/>
                <w:lang w:val="nl-BE"/>
              </w:rPr>
              <w:t>mmanuel</w:t>
            </w:r>
          </w:p>
        </w:tc>
      </w:tr>
      <w:tr w:rsidR="003B6401" w:rsidRPr="00A236D3" w14:paraId="0CDFAB05" w14:textId="77777777" w:rsidTr="002267FD">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Coördinator Deparis</w:t>
            </w:r>
          </w:p>
        </w:tc>
        <w:tc>
          <w:tcPr>
            <w:tcW w:w="709" w:type="dxa"/>
            <w:shd w:val="clear" w:color="auto" w:fill="FFC000"/>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7BA1254A" w:rsidR="003B6401" w:rsidRPr="002267FD" w:rsidRDefault="00F56B99" w:rsidP="003B6401">
            <w:pPr>
              <w:jc w:val="left"/>
              <w:rPr>
                <w:rFonts w:ascii="Calibri" w:eastAsia="Calibri" w:hAnsi="Calibri" w:cs="Times New Roman"/>
                <w:lang w:val="nl-BE"/>
              </w:rPr>
            </w:pPr>
            <w:proofErr w:type="spellStart"/>
            <w:r>
              <w:rPr>
                <w:rFonts w:ascii="Calibri" w:eastAsia="Calibri" w:hAnsi="Calibri" w:cs="Times New Roman"/>
                <w:lang w:val="nl-BE"/>
              </w:rPr>
              <w:t>KplChef</w:t>
            </w:r>
            <w:proofErr w:type="spellEnd"/>
            <w:r>
              <w:rPr>
                <w:rFonts w:ascii="Calibri" w:eastAsia="Calibri" w:hAnsi="Calibri" w:cs="Times New Roman"/>
                <w:lang w:val="nl-BE"/>
              </w:rPr>
              <w:t xml:space="preserve"> VAN PUYENBROECK Emmanuel</w:t>
            </w:r>
            <w:r w:rsidRPr="002267FD">
              <w:rPr>
                <w:rFonts w:ascii="Calibri" w:eastAsia="Calibri" w:hAnsi="Calibri" w:cs="Times New Roman"/>
                <w:lang w:val="nl-BE"/>
              </w:rPr>
              <w:t xml:space="preserve"> </w:t>
            </w:r>
            <w:r w:rsidR="002267FD" w:rsidRPr="002267FD">
              <w:rPr>
                <w:rFonts w:ascii="Calibri" w:eastAsia="Calibri" w:hAnsi="Calibri" w:cs="Times New Roman"/>
                <w:lang w:val="nl-BE"/>
              </w:rPr>
              <w:t>(</w:t>
            </w:r>
            <w:r w:rsidR="002267FD">
              <w:rPr>
                <w:rFonts w:ascii="Calibri" w:eastAsia="Calibri" w:hAnsi="Calibri" w:cs="Times New Roman"/>
                <w:lang w:val="nl-BE"/>
              </w:rPr>
              <w:t xml:space="preserve">gaat opleiding volgen)  </w:t>
            </w:r>
          </w:p>
        </w:tc>
      </w:tr>
      <w:tr w:rsidR="003B6401" w:rsidRPr="00690873" w14:paraId="39EF416A" w14:textId="77777777" w:rsidTr="00F56B99">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BC58726" w:rsidR="003B6401" w:rsidRPr="00E76B05" w:rsidRDefault="002267FD" w:rsidP="0094363B">
            <w:pPr>
              <w:jc w:val="left"/>
              <w:rPr>
                <w:rFonts w:ascii="Calibri" w:eastAsia="Calibri" w:hAnsi="Calibri" w:cs="Times New Roman"/>
                <w:lang w:val="nl-BE"/>
              </w:rPr>
            </w:pPr>
            <w:r>
              <w:rPr>
                <w:rFonts w:ascii="Calibri" w:eastAsia="Calibri" w:hAnsi="Calibri" w:cs="Times New Roman"/>
                <w:lang w:val="nl-BE"/>
              </w:rPr>
              <w:t xml:space="preserve">2024 -2025 </w:t>
            </w:r>
          </w:p>
        </w:tc>
      </w:tr>
      <w:tr w:rsidR="003B6401" w:rsidRPr="00503CCF" w14:paraId="316CB468" w14:textId="77777777" w:rsidTr="00F56B99">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 verslag</w:t>
            </w:r>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sharepoint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A236D3" w14:paraId="5C28E11D" w14:textId="77777777" w:rsidTr="00F56B99">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A236D3" w14:paraId="2A809528" w14:textId="77777777" w:rsidTr="00F56B99">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5B00C54F"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55DABBE6" w:rsidR="00161392" w:rsidRPr="00C66EA3" w:rsidRDefault="00F56B99" w:rsidP="003B6401">
            <w:pPr>
              <w:jc w:val="left"/>
              <w:rPr>
                <w:rFonts w:ascii="Calibri" w:eastAsia="Calibri" w:hAnsi="Calibri" w:cs="Times New Roman"/>
                <w:lang w:val="nl-BE"/>
              </w:rPr>
            </w:pPr>
            <w:r>
              <w:rPr>
                <w:rFonts w:ascii="Calibri" w:eastAsia="Calibri" w:hAnsi="Calibri" w:cs="Times New Roman"/>
                <w:lang w:val="nl-BE"/>
              </w:rPr>
              <w:t>De</w:t>
            </w:r>
            <w:r w:rsidR="00C66EA3">
              <w:rPr>
                <w:rFonts w:ascii="Calibri" w:eastAsia="Calibri" w:hAnsi="Calibri" w:cs="Times New Roman"/>
                <w:lang w:val="nl-BE"/>
              </w:rPr>
              <w:t xml:space="preserve"> lijst </w:t>
            </w:r>
            <w:r w:rsidR="00037396">
              <w:rPr>
                <w:rFonts w:ascii="Calibri" w:eastAsia="Calibri" w:hAnsi="Calibri" w:cs="Times New Roman"/>
                <w:lang w:val="nl-BE"/>
              </w:rPr>
              <w:t>voor</w:t>
            </w:r>
            <w:r w:rsidR="00817DF7">
              <w:rPr>
                <w:rFonts w:ascii="Calibri" w:eastAsia="Calibri" w:hAnsi="Calibri" w:cs="Times New Roman"/>
                <w:lang w:val="nl-BE"/>
              </w:rPr>
              <w:t xml:space="preserve"> 2024</w:t>
            </w:r>
            <w:r>
              <w:rPr>
                <w:rFonts w:ascii="Calibri" w:eastAsia="Calibri" w:hAnsi="Calibri" w:cs="Times New Roman"/>
                <w:lang w:val="nl-BE"/>
              </w:rPr>
              <w:t xml:space="preserve"> werd </w:t>
            </w:r>
            <w:proofErr w:type="gramStart"/>
            <w:r>
              <w:rPr>
                <w:rFonts w:ascii="Calibri" w:eastAsia="Calibri" w:hAnsi="Calibri" w:cs="Times New Roman"/>
                <w:lang w:val="nl-BE"/>
              </w:rPr>
              <w:t>opgemaakt</w:t>
            </w:r>
            <w:r w:rsidR="00161392">
              <w:rPr>
                <w:rFonts w:ascii="Calibri" w:eastAsia="Calibri" w:hAnsi="Calibri" w:cs="Times New Roman"/>
                <w:lang w:val="nl-BE"/>
              </w:rPr>
              <w:t xml:space="preserve">  (</w:t>
            </w:r>
            <w:proofErr w:type="gramEnd"/>
            <w:r w:rsidR="00037396">
              <w:fldChar w:fldCharType="begin"/>
            </w:r>
            <w:r w:rsidR="00037396" w:rsidRPr="00037396">
              <w:rPr>
                <w:lang w:val="nl-BE"/>
              </w:rPr>
              <w:instrText>HYPERLINK "mailto:DGHWB-AMT-EVERE-COLLAB@mil.be"</w:instrText>
            </w:r>
            <w:r w:rsidR="00037396">
              <w:fldChar w:fldCharType="separate"/>
            </w:r>
            <w:r w:rsidR="00161392" w:rsidRPr="007434DB">
              <w:rPr>
                <w:rStyle w:val="Hyperlink"/>
                <w:rFonts w:ascii="Calibri" w:eastAsia="Calibri" w:hAnsi="Calibri" w:cs="Times New Roman"/>
                <w:lang w:val="nl-BE"/>
              </w:rPr>
              <w:t>DGHWB-AMT-EVERE-COLLAB@mil.be</w:t>
            </w:r>
            <w:r w:rsidR="00037396">
              <w:rPr>
                <w:rStyle w:val="Hyperlink"/>
                <w:rFonts w:ascii="Calibri" w:eastAsia="Calibri" w:hAnsi="Calibri" w:cs="Times New Roman"/>
                <w:lang w:val="nl-BE"/>
              </w:rPr>
              <w:fldChar w:fldCharType="end"/>
            </w:r>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0"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F56B99" w14:paraId="7CF659D8" w14:textId="77777777" w:rsidTr="00F56B99">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Welkomstbrochure/ Brochure d’accueil</w:t>
            </w:r>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76F48A16" w:rsidR="003B6401" w:rsidRPr="00E76B05" w:rsidRDefault="00F56B99"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r w:rsidR="002267FD">
              <w:rPr>
                <w:rFonts w:ascii="Calibri" w:eastAsia="Calibri" w:hAnsi="Calibri" w:cs="Times New Roman"/>
                <w:lang w:val="nl-BE"/>
              </w:rPr>
              <w:t xml:space="preserve">. (Update </w:t>
            </w:r>
            <w:r w:rsidR="00037396">
              <w:rPr>
                <w:rFonts w:ascii="Calibri" w:eastAsia="Calibri" w:hAnsi="Calibri" w:cs="Times New Roman"/>
                <w:lang w:val="nl-BE"/>
              </w:rPr>
              <w:t xml:space="preserve">gedaan) </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A236D3"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236D3" w14:paraId="106EB232" w14:textId="77777777" w:rsidTr="00F56B99">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A236D3"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1"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Dit dossier is echter niet meer up to date en is grotendeels ook niet meer toepasbaar. Er werd in 2017 op onze dienst een nieuwe template (</w:t>
            </w:r>
            <w:hyperlink r:id="rId22"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A236D3" w14:paraId="2D1C07DE" w14:textId="77777777" w:rsidTr="009E1AF5">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INP niveau blok</w:t>
            </w:r>
          </w:p>
        </w:tc>
        <w:tc>
          <w:tcPr>
            <w:tcW w:w="709" w:type="dxa"/>
            <w:shd w:val="clear" w:color="auto" w:fill="FFC00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61194089" w14:textId="77777777" w:rsidR="002267FD" w:rsidRDefault="002267FD" w:rsidP="000C6F63">
            <w:pPr>
              <w:rPr>
                <w:rFonts w:ascii="Calibri" w:eastAsia="Calibri" w:hAnsi="Calibri" w:cs="Times New Roman"/>
                <w:lang w:val="nl-BE"/>
              </w:rPr>
            </w:pPr>
            <w:r>
              <w:rPr>
                <w:rFonts w:ascii="Calibri" w:eastAsia="Calibri" w:hAnsi="Calibri" w:cs="Times New Roman"/>
                <w:lang w:val="nl-BE"/>
              </w:rPr>
              <w:t>Is in opmaak voor 2024.</w:t>
            </w:r>
          </w:p>
          <w:p w14:paraId="7AC9DC79" w14:textId="7E071AC6" w:rsidR="00CD3E27" w:rsidRPr="00F56B99" w:rsidRDefault="00161392" w:rsidP="000172B5">
            <w:pPr>
              <w:rPr>
                <w:color w:val="2E74B5" w:themeColor="accent1" w:themeShade="BF"/>
                <w:lang w:val="nl-BE"/>
              </w:rPr>
            </w:pPr>
            <w:r>
              <w:rPr>
                <w:rFonts w:ascii="Calibri" w:eastAsia="Calibri" w:hAnsi="Calibri" w:cs="Times New Roman"/>
                <w:lang w:val="nl-BE"/>
              </w:rPr>
              <w:t xml:space="preserve">Dit dient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161392" w14:paraId="08AC1031" w14:textId="77777777" w:rsidTr="002267FD">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Branddossier Niv blok</w:t>
            </w:r>
          </w:p>
        </w:tc>
        <w:tc>
          <w:tcPr>
            <w:tcW w:w="709" w:type="dxa"/>
            <w:shd w:val="clear" w:color="auto" w:fill="FFC000"/>
            <w:vAlign w:val="center"/>
          </w:tcPr>
          <w:p w14:paraId="13D0A343" w14:textId="17B8927C" w:rsidR="00787291" w:rsidRPr="008D72D8" w:rsidRDefault="002267FD" w:rsidP="00E1153B">
            <w:pPr>
              <w:jc w:val="center"/>
              <w:rPr>
                <w:rFonts w:ascii="Calibri" w:eastAsia="Calibri" w:hAnsi="Calibri" w:cs="Times New Roman"/>
                <w:lang w:val="nl-BE"/>
              </w:rPr>
            </w:pPr>
            <w:r>
              <w:rPr>
                <w:rFonts w:ascii="Calibri" w:eastAsia="Calibri" w:hAnsi="Calibri" w:cs="Times New Roman"/>
                <w:lang w:val="nl-BE"/>
              </w:rPr>
              <w:t>N</w:t>
            </w:r>
            <w:r w:rsidR="000C6F63">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A236D3" w14:paraId="35B504A2" w14:textId="77777777" w:rsidTr="002267FD">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Interventiedossier Niv blok</w:t>
            </w:r>
          </w:p>
        </w:tc>
        <w:tc>
          <w:tcPr>
            <w:tcW w:w="709" w:type="dxa"/>
            <w:shd w:val="clear" w:color="auto" w:fill="FFC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ACB7278"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3"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Niv blok en dient in overleg met de eenheden te gebeuren.</w:t>
            </w:r>
          </w:p>
        </w:tc>
      </w:tr>
      <w:tr w:rsidR="00787291" w:rsidRPr="00A236D3" w14:paraId="165D7831" w14:textId="77777777" w:rsidTr="004427D2">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FFC000"/>
            <w:vAlign w:val="center"/>
          </w:tcPr>
          <w:p w14:paraId="74E16F8F" w14:textId="5E6A2939" w:rsidR="00457D3D" w:rsidRPr="00457D3D" w:rsidRDefault="00457D3D" w:rsidP="00457D3D">
            <w:r>
              <w:t xml:space="preserve"> </w:t>
            </w:r>
            <w:r w:rsidR="00F56B99">
              <w:t>OK</w:t>
            </w:r>
          </w:p>
        </w:tc>
        <w:tc>
          <w:tcPr>
            <w:tcW w:w="9817" w:type="dxa"/>
            <w:shd w:val="clear" w:color="auto" w:fill="auto"/>
            <w:vAlign w:val="center"/>
          </w:tcPr>
          <w:p w14:paraId="0781B731" w14:textId="30A13E4B" w:rsidR="000172B5" w:rsidRPr="00E76B05" w:rsidRDefault="00F56B99" w:rsidP="0094363B">
            <w:pPr>
              <w:rPr>
                <w:rFonts w:ascii="Calibri" w:eastAsia="Calibri" w:hAnsi="Calibri" w:cs="Times New Roman"/>
                <w:lang w:val="nl-BE"/>
              </w:rPr>
            </w:pPr>
            <w:r>
              <w:rPr>
                <w:rFonts w:ascii="Calibri" w:eastAsia="Calibri" w:hAnsi="Calibri" w:cs="Times New Roman"/>
                <w:lang w:val="nl-BE"/>
              </w:rPr>
              <w:t xml:space="preserve">Er bestaat geen lijst (zie procedure </w:t>
            </w:r>
            <w:r w:rsidR="004427D2">
              <w:rPr>
                <w:rFonts w:ascii="Calibri" w:eastAsia="Calibri" w:hAnsi="Calibri" w:cs="Times New Roman"/>
                <w:lang w:val="nl-BE"/>
              </w:rPr>
              <w:t>New way of EVAC</w:t>
            </w:r>
            <w:r>
              <w:rPr>
                <w:rFonts w:ascii="Calibri" w:eastAsia="Calibri" w:hAnsi="Calibri" w:cs="Times New Roman"/>
                <w:lang w:val="nl-BE"/>
              </w:rPr>
              <w:t>)</w:t>
            </w:r>
            <w:r w:rsidR="004427D2">
              <w:rPr>
                <w:rFonts w:ascii="Calibri" w:eastAsia="Calibri" w:hAnsi="Calibri" w:cs="Times New Roman"/>
                <w:lang w:val="nl-BE"/>
              </w:rPr>
              <w:t>.</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A236D3"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236D3" w14:paraId="60B64666" w14:textId="77777777" w:rsidTr="004427D2">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FFC000"/>
            <w:vAlign w:val="center"/>
          </w:tcPr>
          <w:p w14:paraId="6B626CDD" w14:textId="6359B981" w:rsidR="00787291" w:rsidRPr="008D72D8" w:rsidRDefault="004427D2"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63644F1" w14:textId="46A14D3C" w:rsidR="0094363B" w:rsidRPr="0094363B" w:rsidRDefault="00F56B99" w:rsidP="0094363B">
            <w:pPr>
              <w:rPr>
                <w:lang w:val="nl-BE"/>
              </w:rPr>
            </w:pPr>
            <w:r>
              <w:rPr>
                <w:lang w:val="nl-BE"/>
              </w:rPr>
              <w:t>Lijst is in opmaak.</w:t>
            </w:r>
            <w:r w:rsidR="004427D2">
              <w:rPr>
                <w:lang w:val="nl-BE"/>
              </w:rPr>
              <w:t xml:space="preserve">  </w:t>
            </w:r>
            <w:r w:rsidR="009E1AF5">
              <w:rPr>
                <w:lang w:val="nl-BE"/>
              </w:rPr>
              <w:t>Op niveau eenheid zijn deze bepaald maar dit dient ook in overleg met de andere eenheden van de blok worden besproken en vastgelegd te worden.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A236D3" w14:paraId="494DA8B6" w14:textId="77777777" w:rsidTr="00A15061">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7EFDBB01" w:rsidR="000172B5" w:rsidRPr="00E76B05" w:rsidRDefault="004427D2" w:rsidP="00800F73">
            <w:pPr>
              <w:rPr>
                <w:rFonts w:ascii="Calibri" w:eastAsia="Calibri" w:hAnsi="Calibri" w:cs="Times New Roman"/>
                <w:lang w:val="nl-BE"/>
              </w:rPr>
            </w:pPr>
            <w:r>
              <w:rPr>
                <w:rFonts w:ascii="Calibri" w:eastAsia="Calibri" w:hAnsi="Calibri" w:cs="Times New Roman"/>
                <w:lang w:val="nl-BE"/>
              </w:rPr>
              <w:t xml:space="preserve">Verhuis van blok 6D naar blok 5 – voor een evacuatieoefening. </w:t>
            </w:r>
          </w:p>
        </w:tc>
      </w:tr>
      <w:tr w:rsidR="00E1153B" w:rsidRPr="00A236D3" w14:paraId="55EFEDA8" w14:textId="77777777" w:rsidTr="00A15061">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BD62900" w14:textId="77777777" w:rsidR="00E1153B" w:rsidRDefault="00F56B99" w:rsidP="00E1153B">
            <w:pPr>
              <w:rPr>
                <w:lang w:val="nl-BE"/>
              </w:rPr>
            </w:pPr>
            <w:r>
              <w:rPr>
                <w:lang w:val="nl-BE"/>
              </w:rPr>
              <w:t>Het verzamelpunt wordt verplaatst naar omgeving blok 8</w:t>
            </w:r>
            <w:r w:rsidR="004427D2">
              <w:rPr>
                <w:lang w:val="nl-BE"/>
              </w:rPr>
              <w:t xml:space="preserve"> wegens de </w:t>
            </w:r>
            <w:r>
              <w:rPr>
                <w:lang w:val="nl-BE"/>
              </w:rPr>
              <w:t>toekomstige werken</w:t>
            </w:r>
            <w:r w:rsidR="004427D2">
              <w:rPr>
                <w:lang w:val="nl-BE"/>
              </w:rPr>
              <w:t>.</w:t>
            </w:r>
          </w:p>
          <w:p w14:paraId="13D4633E" w14:textId="27C1A817" w:rsidR="00F56B99" w:rsidRPr="00E76B05" w:rsidRDefault="00F56B99" w:rsidP="00E1153B">
            <w:pPr>
              <w:rPr>
                <w:rFonts w:ascii="Calibri" w:eastAsia="Calibri" w:hAnsi="Calibri" w:cs="Times New Roman"/>
                <w:lang w:val="nl-BE"/>
              </w:rPr>
            </w:pPr>
            <w:r>
              <w:rPr>
                <w:lang w:val="nl-BE"/>
              </w:rPr>
              <w:t xml:space="preserve">Er zal ook op de werf van het NHQ een verzamelplaats worden gecreëerd. </w:t>
            </w:r>
          </w:p>
        </w:tc>
      </w:tr>
      <w:tr w:rsidR="00E1153B" w:rsidRPr="00A236D3"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392F9EE6" w:rsidR="00A1535B" w:rsidRPr="00A1535B" w:rsidRDefault="009E1AF5" w:rsidP="00A1535B">
            <w:pPr>
              <w:rPr>
                <w:lang w:val="nl-BE"/>
              </w:rPr>
            </w:pPr>
            <w:r>
              <w:rPr>
                <w:lang w:val="nl-BE"/>
              </w:rPr>
              <w:t>De nodige signalisatie is voldoende voorzien, enkel merken we op dat de signalisatie van de nooduitgang ontbreekt of niet voldoende is.</w:t>
            </w:r>
          </w:p>
          <w:p w14:paraId="6B3EC168" w14:textId="65E4ABD6" w:rsidR="00800F73" w:rsidRPr="00E1153B" w:rsidRDefault="00A1535B" w:rsidP="00A1535B">
            <w:pPr>
              <w:rPr>
                <w:color w:val="000000" w:themeColor="text1"/>
                <w:lang w:val="nl-BE"/>
              </w:rPr>
            </w:pPr>
            <w:r w:rsidRPr="00A1535B">
              <w:rPr>
                <w:lang w:val="nl-BE"/>
              </w:rPr>
              <w:t xml:space="preserve">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4"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A236D3" w14:paraId="68F9CF76" w14:textId="77777777" w:rsidTr="00A15061">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92D05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A236D3" w14:paraId="69E273DC" w14:textId="77777777" w:rsidTr="00A15061">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2CFF731A"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r w:rsidR="00F56B99">
              <w:rPr>
                <w:color w:val="000000" w:themeColor="text1"/>
                <w:lang w:val="nl-BE"/>
              </w:rPr>
              <w:t xml:space="preserve"> en zijn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A236D3"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A15061">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92D050"/>
            <w:vAlign w:val="center"/>
          </w:tcPr>
          <w:p w14:paraId="179EAB93" w14:textId="7EE003D8"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0C2B2B" w14:textId="26BEC03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uitgevoerd en de verslagen werden opgemaakt. Er zijn templates van controleverslagen  (</w:t>
            </w:r>
            <w:hyperlink r:id="rId25" w:history="1">
              <w:r w:rsidRPr="00A1535B">
                <w:rPr>
                  <w:rStyle w:val="Hyperlink"/>
                  <w:lang w:val="nl-BE"/>
                </w:rPr>
                <w:t>mobiele</w:t>
              </w:r>
            </w:hyperlink>
            <w:r w:rsidRPr="00A1535B">
              <w:rPr>
                <w:lang w:val="nl-BE"/>
              </w:rPr>
              <w:t xml:space="preserve"> en </w:t>
            </w:r>
            <w:hyperlink r:id="rId26"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A236D3" w14:paraId="27965CAB" w14:textId="77777777" w:rsidTr="00A15061">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A15061">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A236D3" w:rsidP="00A1535B">
            <w:pPr>
              <w:rPr>
                <w:color w:val="2E74B5" w:themeColor="accent1" w:themeShade="BF"/>
                <w:u w:val="single"/>
                <w:lang w:val="nl-BE"/>
              </w:rPr>
            </w:pPr>
            <w:hyperlink r:id="rId27"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A236D3"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A236D3" w14:paraId="11997307" w14:textId="77777777" w:rsidTr="009E1AF5">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C000"/>
            <w:vAlign w:val="center"/>
          </w:tcPr>
          <w:p w14:paraId="25AF4D3D" w14:textId="751E5DD0"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ACB3ABE" w14:textId="05C3192E" w:rsidR="000172B5" w:rsidRPr="008D72D8" w:rsidRDefault="00047337" w:rsidP="008444BC">
            <w:pPr>
              <w:rPr>
                <w:rFonts w:ascii="Calibri" w:eastAsia="Calibri" w:hAnsi="Calibri" w:cs="Times New Roman"/>
                <w:lang w:val="nl-BE"/>
              </w:rPr>
            </w:pPr>
            <w:r>
              <w:rPr>
                <w:lang w:val="nl-BE"/>
              </w:rPr>
              <w:t xml:space="preserve">Er kan niet aangetoond worden </w:t>
            </w:r>
            <w:r w:rsidR="009E1AF5">
              <w:rPr>
                <w:lang w:val="nl-BE"/>
              </w:rPr>
              <w:t xml:space="preserve">dat </w:t>
            </w:r>
            <w:r w:rsidR="00F56B99">
              <w:rPr>
                <w:lang w:val="nl-BE"/>
              </w:rPr>
              <w:t>de driemaandelijkse</w:t>
            </w:r>
            <w:r>
              <w:rPr>
                <w:lang w:val="nl-BE"/>
              </w:rPr>
              <w:t xml:space="preserve"> controles van muurhaspels en –hydranten worden uitgevoerd. </w:t>
            </w:r>
            <w:r w:rsidR="004427D2">
              <w:rPr>
                <w:lang w:val="nl-BE"/>
              </w:rPr>
              <w:t>(</w:t>
            </w:r>
            <w:proofErr w:type="gramStart"/>
            <w:r w:rsidR="004427D2">
              <w:rPr>
                <w:lang w:val="nl-BE"/>
              </w:rPr>
              <w:t>planning</w:t>
            </w:r>
            <w:proofErr w:type="gramEnd"/>
            <w:r w:rsidR="004427D2">
              <w:rPr>
                <w:lang w:val="nl-BE"/>
              </w:rPr>
              <w:t xml:space="preserve"> zal worden opgemaakt en zal in Juli doorgaan) </w:t>
            </w:r>
            <w:r>
              <w:rPr>
                <w:lang w:val="nl-BE"/>
              </w:rPr>
              <w:t xml:space="preserve">Een kopie van de laatste controleverslagen dient aan het brandpreventiedossier toegevoegd te worden. Er is een </w:t>
            </w:r>
            <w:hyperlink r:id="rId28" w:history="1">
              <w:r w:rsidRPr="003342F9">
                <w:rPr>
                  <w:rStyle w:val="Hyperlink"/>
                  <w:lang w:val="nl-BE"/>
                </w:rPr>
                <w:t>template</w:t>
              </w:r>
            </w:hyperlink>
            <w:r>
              <w:rPr>
                <w:rStyle w:val="Hyperlink"/>
                <w:lang w:val="nl-BE"/>
              </w:rPr>
              <w:t xml:space="preserve"> Trim</w:t>
            </w:r>
            <w:r>
              <w:rPr>
                <w:lang w:val="nl-BE"/>
              </w:rPr>
              <w:t xml:space="preserve"> / </w:t>
            </w:r>
            <w:hyperlink r:id="rId29"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4D84B162" w:rsidR="00A1535B" w:rsidRPr="00A1535B" w:rsidRDefault="00A1535B" w:rsidP="00A1535B">
            <w:pPr>
              <w:rPr>
                <w:lang w:val="nl-BE"/>
              </w:rPr>
            </w:pPr>
            <w:r w:rsidRPr="00A1535B">
              <w:rPr>
                <w:lang w:val="nl-BE"/>
              </w:rPr>
              <w:t xml:space="preserve">Er kan niet aangetoond worden dat de jaarlijkse controles van muurhaspels en –hydranten </w:t>
            </w:r>
            <w:r w:rsidR="00F56B99">
              <w:rPr>
                <w:lang w:val="nl-BE"/>
              </w:rPr>
              <w:t xml:space="preserve">(door een bevoegd persoon) </w:t>
            </w:r>
            <w:r w:rsidRPr="00A1535B">
              <w:rPr>
                <w:lang w:val="nl-BE"/>
              </w:rPr>
              <w:t xml:space="preserve">worden uitgevoerd. </w:t>
            </w:r>
            <w:r w:rsidR="00F56B99">
              <w:rPr>
                <w:lang w:val="nl-BE"/>
              </w:rPr>
              <w:t xml:space="preserve">In principe vallen deze onder TSS Infra. U kan hiervoor een WO opmaken. </w:t>
            </w:r>
            <w:r w:rsidRPr="00A1535B">
              <w:rPr>
                <w:lang w:val="nl-BE"/>
              </w:rPr>
              <w:t xml:space="preserve">Een kopie van de laatste controleverslagen dient aan het brandpreventiedossier toegevoegd te worden. De </w:t>
            </w:r>
            <w:hyperlink r:id="rId30"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2267FD"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Volgens contract op Niv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A236D3"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0A5189A0" w14:textId="69ABCE86" w:rsidR="004427D2" w:rsidRDefault="004427D2" w:rsidP="00A1535B">
            <w:pPr>
              <w:rPr>
                <w:rFonts w:ascii="Calibri" w:eastAsia="Calibri" w:hAnsi="Calibri" w:cs="Times New Roman"/>
                <w:lang w:val="nl-BE"/>
              </w:rPr>
            </w:pPr>
            <w:r>
              <w:rPr>
                <w:rFonts w:ascii="Calibri" w:eastAsia="Calibri" w:hAnsi="Calibri" w:cs="Times New Roman"/>
                <w:lang w:val="nl-BE"/>
              </w:rPr>
              <w:t xml:space="preserve">Geen </w:t>
            </w:r>
            <w:proofErr w:type="spellStart"/>
            <w:r>
              <w:rPr>
                <w:rFonts w:ascii="Calibri" w:eastAsia="Calibri" w:hAnsi="Calibri" w:cs="Times New Roman"/>
                <w:lang w:val="nl-BE"/>
              </w:rPr>
              <w:t>brandcordinator</w:t>
            </w:r>
            <w:proofErr w:type="spellEnd"/>
            <w:r>
              <w:rPr>
                <w:rFonts w:ascii="Calibri" w:eastAsia="Calibri" w:hAnsi="Calibri" w:cs="Times New Roman"/>
                <w:lang w:val="nl-BE"/>
              </w:rPr>
              <w:t xml:space="preserve"> aanwezig, maar zal worden aangeduid.</w:t>
            </w:r>
          </w:p>
          <w:p w14:paraId="6762D692" w14:textId="77DA3C8B" w:rsidR="00C477B1" w:rsidRPr="00A1535B" w:rsidRDefault="00A236D3" w:rsidP="00A1535B">
            <w:pPr>
              <w:rPr>
                <w:rFonts w:ascii="Calibri" w:eastAsia="Calibri" w:hAnsi="Calibri" w:cs="Times New Roman"/>
                <w:lang w:val="nl-BE"/>
              </w:rPr>
            </w:pPr>
            <w:hyperlink r:id="rId31"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A236D3"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A236D3"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2" w:history="1">
              <w:r w:rsidRPr="00050E19">
                <w:rPr>
                  <w:rStyle w:val="Hyperlink"/>
                  <w:rFonts w:asciiTheme="minorHAnsi" w:hAnsiTheme="minorHAnsi" w:cstheme="minorHAnsi"/>
                </w:rPr>
                <w:t>ACWB-SPS-WRKPR-001, Domestieke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(Niv Blok en Kw).</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De brandpreventiecoördinator werkt als raadgever van de Korpscommandant en stelt de lokale instructies op voor wat betreft de dagdagelijkse organisatie van de domestieke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(Niv 1 en Niv 2 indien het Kw erover beschikt);</w:t>
            </w:r>
          </w:p>
          <w:p w14:paraId="70F0D06D" w14:textId="4E176E0E" w:rsidR="005E3345" w:rsidRPr="00F56B99"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A236D3"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Is er een brandpreventiecoördinator Niv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Er is geen brandpreventiecoordnator aangeduid op niv Blok</w:t>
            </w:r>
          </w:p>
        </w:tc>
      </w:tr>
      <w:tr w:rsidR="005E3345" w:rsidRPr="00A236D3"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ECD1C1F" w14:textId="6E3E46B9" w:rsidR="00A1535B" w:rsidRPr="00A1535B" w:rsidRDefault="00F56B99" w:rsidP="00A1535B">
            <w:pPr>
              <w:rPr>
                <w:bCs/>
                <w:lang w:val="nl-BE"/>
              </w:rPr>
            </w:pPr>
            <w:r>
              <w:rPr>
                <w:bCs/>
                <w:lang w:val="nl-BE"/>
              </w:rPr>
              <w:t>Er bestaat voor blok 5 geen risicoanalyse brand.</w:t>
            </w:r>
          </w:p>
          <w:p w14:paraId="1DBCD164" w14:textId="77777777" w:rsidR="00A1535B" w:rsidRPr="00A1535B" w:rsidRDefault="00A1535B" w:rsidP="00A1535B">
            <w:pPr>
              <w:rPr>
                <w:bCs/>
                <w:lang w:val="nl-BE"/>
              </w:rPr>
            </w:pPr>
            <w:r w:rsidRPr="00A1535B">
              <w:rPr>
                <w:bCs/>
                <w:lang w:val="nl-BE"/>
              </w:rPr>
              <w:t>De risicoanalyse brand dient onder leiding van de brandpreventiecoördinator Niv blok samen met de coôrdinatoren Niv eenheid en in samenwerking met de coördinator Niv Kw en de preventiedienst van het kwartier opnieuw uitgevoerd te worden.</w:t>
            </w:r>
          </w:p>
          <w:p w14:paraId="2B5AF728" w14:textId="24CDB6F5" w:rsidR="00A1535B" w:rsidRPr="00F56B99"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0695C458" w14:textId="77777777" w:rsidR="00F56B99" w:rsidRDefault="00F56B99" w:rsidP="005E3345">
      <w:pPr>
        <w:jc w:val="center"/>
        <w:rPr>
          <w:rFonts w:ascii="Calibri" w:eastAsia="Calibri" w:hAnsi="Calibri" w:cs="Times New Roman"/>
          <w:b/>
          <w:lang w:val="nl-BE"/>
        </w:rPr>
        <w:sectPr w:rsidR="00F56B99"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A236D3" w14:paraId="63CEE45F" w14:textId="77777777" w:rsidTr="00A15061">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F512BE5" w14:textId="77777777" w:rsidR="00A1535B" w:rsidRPr="00A1535B" w:rsidRDefault="00A1535B" w:rsidP="00A1535B">
            <w:pPr>
              <w:jc w:val="left"/>
              <w:rPr>
                <w:lang w:val="nl-BE"/>
              </w:rPr>
            </w:pPr>
            <w:r w:rsidRPr="00A1535B">
              <w:rPr>
                <w:lang w:val="nl-BE"/>
              </w:rPr>
              <w:t>De procedure is gekend.</w:t>
            </w:r>
          </w:p>
          <w:p w14:paraId="680DEAB2" w14:textId="77777777" w:rsidR="00A1535B" w:rsidRPr="00A1535B" w:rsidRDefault="00A1535B" w:rsidP="00A1535B">
            <w:pPr>
              <w:jc w:val="left"/>
              <w:rPr>
                <w:lang w:val="nl-BE"/>
              </w:rPr>
            </w:pPr>
            <w:r w:rsidRPr="00A1535B">
              <w:rPr>
                <w:lang w:val="nl-BE"/>
              </w:rPr>
              <w:t>Er bestaat een risicoanalyse, maar is verouderd (2010). Er werd op dood de LDPBW 08 een nieuwe risicoanalyse opgemaakt. De analyse werd voor advies aan het BOC, de preventieadviseurs-arbeidsartsen en COMOPSMED overgemaakt.</w:t>
            </w:r>
          </w:p>
          <w:p w14:paraId="604F7881" w14:textId="78F1AE44" w:rsidR="000172B5" w:rsidRPr="00F5374A" w:rsidRDefault="00A1535B" w:rsidP="00A1535B">
            <w:pPr>
              <w:jc w:val="left"/>
              <w:rPr>
                <w:color w:val="2E74B5" w:themeColor="accent1" w:themeShade="BF"/>
                <w:lang w:val="nl-BE"/>
              </w:rPr>
            </w:pPr>
            <w:r w:rsidRPr="00A1535B">
              <w:rPr>
                <w:lang w:val="nl-BE"/>
              </w:rPr>
              <w:t>Als deze is goedgekeurd zal deze ter beschikking gesteld worden van de eenheden voor uitbating ervan.</w:t>
            </w:r>
          </w:p>
        </w:tc>
      </w:tr>
      <w:tr w:rsidR="005E3345" w:rsidRPr="00A236D3" w14:paraId="5E3D9898" w14:textId="77777777" w:rsidTr="00A15061">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6F271960" w:rsidR="000172B5" w:rsidRPr="00A1535B" w:rsidRDefault="00050E19" w:rsidP="00A1535B">
            <w:pPr>
              <w:rPr>
                <w:lang w:val="nl-BE"/>
              </w:rPr>
            </w:pPr>
            <w:r>
              <w:rPr>
                <w:lang w:val="nl-BE"/>
              </w:rPr>
              <w:t>De hulpverleners zijn aangeduid</w:t>
            </w:r>
            <w:r w:rsidR="003A4CB1">
              <w:rPr>
                <w:lang w:val="nl-BE"/>
              </w:rPr>
              <w:t xml:space="preserve"> </w:t>
            </w:r>
            <w:r w:rsidR="00817DF7">
              <w:rPr>
                <w:lang w:val="nl-BE"/>
              </w:rPr>
              <w:t xml:space="preserve">en kenbaar gemaakt. </w:t>
            </w:r>
            <w:r w:rsidR="00C477B1">
              <w:rPr>
                <w:lang w:val="nl-BE"/>
              </w:rPr>
              <w:t>De hulpverleners dienen gekend te zijn door iedereen van het gebouw.</w:t>
            </w:r>
            <w:r w:rsidR="00A1535B">
              <w:rPr>
                <w:lang w:val="nl-BE"/>
              </w:rPr>
              <w:t xml:space="preserve"> </w:t>
            </w:r>
            <w:r>
              <w:rPr>
                <w:lang w:val="nl-BE"/>
              </w:rPr>
              <w:t>Deze dienen ingegeven te worden op onze SharePoint (</w:t>
            </w:r>
            <w:hyperlink r:id="rId33" w:history="1">
              <w:r w:rsidRPr="00D70980">
                <w:rPr>
                  <w:rStyle w:val="Hyperlink"/>
                  <w:lang w:val="nl-BE"/>
                </w:rPr>
                <w:t>Lijst Actoren Preventie, Welzijn &amp; Milieu</w:t>
              </w:r>
            </w:hyperlink>
            <w:r>
              <w:rPr>
                <w:lang w:val="nl-BE"/>
              </w:rPr>
              <w:t>)</w:t>
            </w:r>
            <w:r w:rsidR="00E40393">
              <w:rPr>
                <w:lang w:val="nl-BE"/>
              </w:rPr>
              <w:t xml:space="preserve"> </w:t>
            </w:r>
            <w:proofErr w:type="gramStart"/>
            <w:r w:rsidR="00E40393">
              <w:rPr>
                <w:lang w:val="nl-BE"/>
              </w:rPr>
              <w:t>( 18</w:t>
            </w:r>
            <w:proofErr w:type="gramEnd"/>
            <w:r w:rsidR="00E40393">
              <w:rPr>
                <w:lang w:val="nl-BE"/>
              </w:rPr>
              <w:t xml:space="preserve"> personen voor 4 antenne) 7 medewerkers zijn </w:t>
            </w:r>
            <w:proofErr w:type="spellStart"/>
            <w:r w:rsidR="00E40393">
              <w:rPr>
                <w:lang w:val="nl-BE"/>
              </w:rPr>
              <w:t>aangduid</w:t>
            </w:r>
            <w:proofErr w:type="spellEnd"/>
            <w:r w:rsidR="00E40393">
              <w:rPr>
                <w:lang w:val="nl-BE"/>
              </w:rPr>
              <w:t>.</w:t>
            </w:r>
          </w:p>
        </w:tc>
      </w:tr>
      <w:tr w:rsidR="005E3345" w:rsidRPr="002267FD" w14:paraId="5D5D5518" w14:textId="77777777" w:rsidTr="00A15061">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4ECB0791"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r w:rsidR="00E40393">
              <w:rPr>
                <w:rFonts w:ascii="Calibri" w:eastAsia="Calibri" w:hAnsi="Calibri" w:cs="Times New Roman"/>
                <w:lang w:val="nl-BE"/>
              </w:rPr>
              <w:t xml:space="preserve"> (</w:t>
            </w:r>
            <w:proofErr w:type="spellStart"/>
            <w:r w:rsidR="00F56B99">
              <w:rPr>
                <w:rFonts w:ascii="Calibri" w:eastAsia="Calibri" w:hAnsi="Calibri" w:cs="Times New Roman"/>
                <w:lang w:val="nl-BE"/>
              </w:rPr>
              <w:t>Ctl</w:t>
            </w:r>
            <w:proofErr w:type="spellEnd"/>
            <w:r w:rsidR="00F56B99">
              <w:rPr>
                <w:rFonts w:ascii="Calibri" w:eastAsia="Calibri" w:hAnsi="Calibri" w:cs="Times New Roman"/>
                <w:lang w:val="nl-BE"/>
              </w:rPr>
              <w:t xml:space="preserve"> </w:t>
            </w:r>
            <w:r w:rsidR="00E40393">
              <w:rPr>
                <w:rFonts w:ascii="Calibri" w:eastAsia="Calibri" w:hAnsi="Calibri" w:cs="Times New Roman"/>
                <w:lang w:val="nl-BE"/>
              </w:rPr>
              <w:t>tijdens de rondgang)</w:t>
            </w:r>
          </w:p>
        </w:tc>
      </w:tr>
      <w:tr w:rsidR="005752E9" w:rsidRPr="00A236D3"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2DA101C"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Deze ontbreekt en dien</w:t>
            </w:r>
            <w:r w:rsidR="00561BDE">
              <w:rPr>
                <w:rFonts w:ascii="Calibri" w:eastAsia="Calibri" w:hAnsi="Calibri" w:cs="Times New Roman"/>
                <w:lang w:val="nl-BE"/>
              </w:rPr>
              <w:t>t</w:t>
            </w:r>
            <w:r w:rsidRPr="00A1535B">
              <w:rPr>
                <w:rFonts w:ascii="Calibri" w:eastAsia="Calibri" w:hAnsi="Calibri" w:cs="Times New Roman"/>
                <w:lang w:val="nl-BE"/>
              </w:rPr>
              <w:t xml:space="preserve"> opgemaakt te worden.</w:t>
            </w:r>
            <w:r w:rsidR="00E40393">
              <w:rPr>
                <w:rFonts w:ascii="Calibri" w:eastAsia="Calibri" w:hAnsi="Calibri" w:cs="Times New Roman"/>
                <w:lang w:val="nl-BE"/>
              </w:rPr>
              <w:t xml:space="preserve"> Eenheid zal dit opnemen. </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A15061">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5859BF9A" w:rsidR="000172B5" w:rsidRPr="000F32E7" w:rsidRDefault="00050E19" w:rsidP="007D6BB0">
            <w:pPr>
              <w:jc w:val="left"/>
              <w:rPr>
                <w:color w:val="2E74B5" w:themeColor="accent1" w:themeShade="BF"/>
                <w:lang w:val="nl-BE"/>
              </w:rPr>
            </w:pPr>
            <w:r w:rsidRPr="00050E19">
              <w:rPr>
                <w:color w:val="000000" w:themeColor="text1"/>
                <w:lang w:val="nl-BE"/>
              </w:rPr>
              <w:t>De procedure is gekend</w:t>
            </w:r>
            <w:r w:rsidR="00E40393">
              <w:rPr>
                <w:color w:val="000000" w:themeColor="text1"/>
                <w:lang w:val="nl-BE"/>
              </w:rPr>
              <w:t>.</w:t>
            </w:r>
          </w:p>
        </w:tc>
      </w:tr>
      <w:tr w:rsidR="005752E9" w:rsidRPr="007540AA" w14:paraId="6FEA8107" w14:textId="77777777" w:rsidTr="00A15061">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4"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5" w:history="1">
              <w:r w:rsidRPr="00B51317">
                <w:rPr>
                  <w:rStyle w:val="Hyperlink"/>
                  <w:lang w:val="nl-BE"/>
                </w:rPr>
                <w:t>meldingsformulier voor een ongeval</w:t>
              </w:r>
            </w:hyperlink>
            <w:r>
              <w:rPr>
                <w:lang w:val="nl-BE"/>
              </w:rPr>
              <w:t>.</w:t>
            </w:r>
          </w:p>
        </w:tc>
      </w:tr>
    </w:tbl>
    <w:p w14:paraId="0983576A" w14:textId="77777777" w:rsidR="00F56B99" w:rsidRDefault="00F56B99" w:rsidP="005752E9">
      <w:pPr>
        <w:jc w:val="center"/>
        <w:rPr>
          <w:rFonts w:ascii="Calibri" w:eastAsia="Calibri" w:hAnsi="Calibri" w:cs="Times New Roman"/>
          <w:b/>
          <w:lang w:val="nl-BE"/>
        </w:rPr>
        <w:sectPr w:rsidR="00F56B99"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Risico-BeheersSysteem (DRBS)</w:t>
            </w:r>
            <w:r w:rsidR="009C73CA">
              <w:rPr>
                <w:rFonts w:ascii="Calibri" w:eastAsia="Calibri" w:hAnsi="Calibri" w:cs="Times New Roman"/>
                <w:b/>
                <w:lang w:val="nl-BE"/>
              </w:rPr>
              <w:t xml:space="preserve">                   </w:t>
            </w:r>
          </w:p>
        </w:tc>
      </w:tr>
      <w:tr w:rsidR="005752E9" w:rsidRPr="00A236D3" w14:paraId="581CE44D" w14:textId="77777777" w:rsidTr="00A15061">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79EC29D"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r w:rsidR="00E40393">
              <w:rPr>
                <w:lang w:val="nl-BE"/>
              </w:rPr>
              <w:t>.</w:t>
            </w:r>
          </w:p>
        </w:tc>
      </w:tr>
      <w:tr w:rsidR="005752E9" w:rsidRPr="00A236D3" w14:paraId="7DB700B6" w14:textId="77777777" w:rsidTr="00A15061">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Werkpostfi</w:t>
            </w:r>
            <w:r w:rsidRPr="008D72D8">
              <w:rPr>
                <w:rFonts w:ascii="Calibri" w:eastAsia="Calibri" w:hAnsi="Calibri" w:cs="Times New Roman"/>
              </w:rPr>
              <w:t>ches</w:t>
            </w:r>
          </w:p>
        </w:tc>
        <w:tc>
          <w:tcPr>
            <w:tcW w:w="709" w:type="dxa"/>
            <w:shd w:val="clear" w:color="auto" w:fill="FFC00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1823AF94" w:rsidR="000172B5" w:rsidRPr="00A676D5" w:rsidRDefault="00050E19" w:rsidP="00A676D5">
            <w:pPr>
              <w:rPr>
                <w:color w:val="2E74B5" w:themeColor="accent1" w:themeShade="BF"/>
                <w:lang w:val="nl-BE"/>
              </w:rPr>
            </w:pPr>
            <w:r>
              <w:rPr>
                <w:lang w:val="nl-BE"/>
              </w:rPr>
              <w:t>De werkpostfiches zijn</w:t>
            </w:r>
            <w:r w:rsidR="00561BDE">
              <w:rPr>
                <w:lang w:val="nl-BE"/>
              </w:rPr>
              <w:t xml:space="preserve"> </w:t>
            </w:r>
            <w:r w:rsidR="00037396">
              <w:rPr>
                <w:lang w:val="nl-BE"/>
              </w:rPr>
              <w:t>in opmaak.</w:t>
            </w:r>
          </w:p>
        </w:tc>
      </w:tr>
      <w:tr w:rsidR="005752E9" w:rsidRPr="00A236D3" w14:paraId="37928A1C" w14:textId="77777777" w:rsidTr="00A15061">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028FF27E" w:rsidR="000172B5" w:rsidRPr="00E76B05" w:rsidRDefault="00050E19" w:rsidP="00782C7C">
            <w:pPr>
              <w:rPr>
                <w:rFonts w:ascii="Calibri" w:eastAsia="Calibri" w:hAnsi="Calibri" w:cs="Times New Roman"/>
                <w:lang w:val="nl-BE"/>
              </w:rPr>
            </w:pPr>
            <w:r>
              <w:rPr>
                <w:lang w:val="nl-BE"/>
              </w:rPr>
              <w:t xml:space="preserve">De functiefiches </w:t>
            </w:r>
            <w:r w:rsidR="00037396">
              <w:rPr>
                <w:lang w:val="nl-BE"/>
              </w:rPr>
              <w:t>zijn n opmaak.</w:t>
            </w:r>
          </w:p>
        </w:tc>
      </w:tr>
      <w:tr w:rsidR="005752E9" w:rsidRPr="00690873" w14:paraId="34003B28" w14:textId="77777777" w:rsidTr="00561BDE">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FFC000"/>
            <w:vAlign w:val="center"/>
          </w:tcPr>
          <w:p w14:paraId="1721D401" w14:textId="764FC692"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Voor de meest voorkomende functies, zoals beeldschermwerk, Phef, Chauff, bestaan er generieke risicoanalyses. Volgende risicoanalyses moeten nog gemaakt worden:</w:t>
            </w:r>
          </w:p>
          <w:p w14:paraId="540DE468" w14:textId="7FE26F42" w:rsidR="00561BDE" w:rsidRPr="00E40393" w:rsidRDefault="00561BDE" w:rsidP="00E40393">
            <w:pPr>
              <w:spacing w:after="0" w:line="240" w:lineRule="auto"/>
              <w:rPr>
                <w:rFonts w:ascii="Calibri" w:eastAsia="Calibri" w:hAnsi="Calibri" w:cs="Times New Roman"/>
                <w:lang w:val="nl-BE"/>
              </w:rPr>
            </w:pPr>
          </w:p>
        </w:tc>
      </w:tr>
      <w:tr w:rsidR="005752E9" w:rsidRPr="00A236D3"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Deparis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deparis uitgevoerd. Deze dienen terug uitgevoerd te worden. </w:t>
            </w:r>
          </w:p>
        </w:tc>
      </w:tr>
      <w:tr w:rsidR="005752E9" w:rsidRPr="00A236D3"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A236D3" w14:paraId="253FCA08" w14:textId="77777777" w:rsidTr="00A15061">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FF0000"/>
            <w:vAlign w:val="center"/>
          </w:tcPr>
          <w:p w14:paraId="392A4F41" w14:textId="50C72380" w:rsidR="005752E9" w:rsidRPr="008D72D8" w:rsidRDefault="00A15061" w:rsidP="009F2B4E">
            <w:pP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C117845" w14:textId="127D89AE" w:rsidR="000172B5" w:rsidRPr="00AD5F1B" w:rsidRDefault="00A15061" w:rsidP="005752E9">
            <w:pPr>
              <w:rPr>
                <w:rFonts w:ascii="Calibri" w:eastAsia="Calibri" w:hAnsi="Calibri" w:cs="Times New Roman"/>
                <w:color w:val="0070C0"/>
                <w:lang w:val="nl-BE"/>
              </w:rPr>
            </w:pPr>
            <w:r w:rsidRPr="00A15061">
              <w:rPr>
                <w:rFonts w:ascii="Calibri" w:eastAsia="Calibri" w:hAnsi="Calibri" w:cs="Times New Roman"/>
                <w:color w:val="000000" w:themeColor="text1"/>
                <w:lang w:val="nl-BE"/>
              </w:rPr>
              <w:t xml:space="preserve">Er is geen inventaris van de voorziene </w:t>
            </w:r>
            <w:proofErr w:type="spellStart"/>
            <w:r w:rsidRPr="00A15061">
              <w:rPr>
                <w:rFonts w:ascii="Calibri" w:eastAsia="Calibri" w:hAnsi="Calibri" w:cs="Times New Roman"/>
                <w:color w:val="000000" w:themeColor="text1"/>
                <w:lang w:val="nl-BE"/>
              </w:rPr>
              <w:t>PBM’s</w:t>
            </w:r>
            <w:proofErr w:type="spellEnd"/>
          </w:p>
        </w:tc>
      </w:tr>
      <w:tr w:rsidR="005752E9" w:rsidRPr="00A236D3" w14:paraId="19166249" w14:textId="77777777" w:rsidTr="00A15061">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FF0000"/>
            <w:vAlign w:val="center"/>
          </w:tcPr>
          <w:p w14:paraId="0E121B2D" w14:textId="10CE8793" w:rsidR="005752E9" w:rsidRPr="008D72D8" w:rsidRDefault="00A15061" w:rsidP="005752E9">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19096939" w14:textId="6F0AF58B" w:rsidR="005752E9" w:rsidRPr="00E76B05" w:rsidRDefault="00A15061" w:rsidP="005752E9">
            <w:pPr>
              <w:jc w:val="left"/>
              <w:rPr>
                <w:rFonts w:ascii="Calibri" w:eastAsia="Calibri" w:hAnsi="Calibri" w:cs="Times New Roman"/>
                <w:lang w:val="nl-BE"/>
              </w:rPr>
            </w:pPr>
            <w:r>
              <w:rPr>
                <w:rFonts w:ascii="Calibri" w:eastAsia="Calibri" w:hAnsi="Calibri" w:cs="Times New Roman"/>
                <w:lang w:val="nl-BE"/>
              </w:rPr>
              <w:t xml:space="preserve">De beschikbare </w:t>
            </w:r>
            <w:proofErr w:type="spellStart"/>
            <w:r>
              <w:rPr>
                <w:rFonts w:ascii="Calibri" w:eastAsia="Calibri" w:hAnsi="Calibri" w:cs="Times New Roman"/>
                <w:lang w:val="nl-BE"/>
              </w:rPr>
              <w:t>PBM’s</w:t>
            </w:r>
            <w:proofErr w:type="spellEnd"/>
            <w:r>
              <w:rPr>
                <w:rFonts w:ascii="Calibri" w:eastAsia="Calibri" w:hAnsi="Calibri" w:cs="Times New Roman"/>
                <w:lang w:val="nl-BE"/>
              </w:rPr>
              <w:t xml:space="preserve"> zijn niet </w:t>
            </w:r>
            <w:proofErr w:type="spellStart"/>
            <w:r>
              <w:rPr>
                <w:rFonts w:ascii="Calibri" w:eastAsia="Calibri" w:hAnsi="Calibri" w:cs="Times New Roman"/>
                <w:lang w:val="nl-BE"/>
              </w:rPr>
              <w:t>indienstgesteld</w:t>
            </w:r>
            <w:proofErr w:type="spellEnd"/>
            <w:r>
              <w:rPr>
                <w:rFonts w:ascii="Calibri" w:eastAsia="Calibri" w:hAnsi="Calibri" w:cs="Times New Roman"/>
                <w:lang w:val="nl-BE"/>
              </w:rPr>
              <w:t>.</w:t>
            </w:r>
          </w:p>
        </w:tc>
      </w:tr>
      <w:tr w:rsidR="00006872" w:rsidRPr="00381E02" w14:paraId="060AE5FC" w14:textId="77777777" w:rsidTr="00561BDE">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79AE4EDC"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ABBAF8" w:rsidR="00006872" w:rsidRPr="00E76B05" w:rsidRDefault="00006872" w:rsidP="00006872">
            <w:pPr>
              <w:rPr>
                <w:rFonts w:ascii="Calibri" w:eastAsia="Calibri" w:hAnsi="Calibri" w:cs="Times New Roman"/>
                <w:lang w:val="nl-BE"/>
              </w:rPr>
            </w:pPr>
          </w:p>
        </w:tc>
      </w:tr>
      <w:tr w:rsidR="00006872" w:rsidRPr="00381E02" w14:paraId="3FCCBDB5" w14:textId="77777777" w:rsidTr="00561BDE">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7977D538"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6D67B511" w:rsidR="00006872" w:rsidRPr="008D0462" w:rsidRDefault="00006872" w:rsidP="00006872">
            <w:pPr>
              <w:jc w:val="left"/>
              <w:rPr>
                <w:rFonts w:ascii="Calibri" w:eastAsia="Calibri" w:hAnsi="Calibri" w:cs="Times New Roman"/>
                <w:color w:val="2E74B5" w:themeColor="accent1" w:themeShade="BF"/>
                <w:lang w:val="nl-BE"/>
              </w:rPr>
            </w:pPr>
          </w:p>
        </w:tc>
      </w:tr>
      <w:tr w:rsidR="00A15061" w:rsidRPr="00A236D3" w14:paraId="3341D656" w14:textId="77777777" w:rsidTr="00561BDE">
        <w:tc>
          <w:tcPr>
            <w:tcW w:w="818" w:type="dxa"/>
            <w:shd w:val="clear" w:color="auto" w:fill="auto"/>
            <w:vAlign w:val="center"/>
          </w:tcPr>
          <w:p w14:paraId="2C9692C9" w14:textId="0159ABDB" w:rsidR="00A15061" w:rsidRPr="008D72D8" w:rsidRDefault="00A15061" w:rsidP="00A15061">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A15061" w:rsidRPr="008D72D8" w:rsidRDefault="00A15061" w:rsidP="00A15061">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5A6C3113" w:rsidR="00A15061" w:rsidRPr="008D72D8" w:rsidRDefault="00A15061" w:rsidP="00A1506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B28B203" w14:textId="6DC6B2B5" w:rsidR="00A15061" w:rsidRPr="008D0462" w:rsidRDefault="00A15061" w:rsidP="00A15061">
            <w:pPr>
              <w:rPr>
                <w:rFonts w:ascii="Calibri" w:eastAsia="Calibri" w:hAnsi="Calibri" w:cs="Times New Roman"/>
                <w:lang w:val="nl-BE"/>
              </w:rPr>
            </w:pPr>
            <w:r w:rsidRPr="00A1535B">
              <w:rPr>
                <w:lang w:val="nl-BE"/>
              </w:rPr>
              <w:t xml:space="preserve">De keuringen (HS en </w:t>
            </w:r>
            <w:proofErr w:type="gramStart"/>
            <w:r w:rsidRPr="00A1535B">
              <w:rPr>
                <w:lang w:val="nl-BE"/>
              </w:rPr>
              <w:t>LS installaties</w:t>
            </w:r>
            <w:proofErr w:type="gramEnd"/>
            <w:r w:rsidRPr="00A1535B">
              <w:rPr>
                <w:lang w:val="nl-BE"/>
              </w:rPr>
              <w:t>, stookinstallatie, liften enz..</w:t>
            </w:r>
            <w:r>
              <w:rPr>
                <w:lang w:val="nl-BE"/>
              </w:rPr>
              <w:t>)</w:t>
            </w:r>
            <w:r w:rsidRPr="00A1535B">
              <w:rPr>
                <w:lang w:val="nl-BE"/>
              </w:rPr>
              <w:t xml:space="preserve"> </w:t>
            </w:r>
            <w:r>
              <w:rPr>
                <w:lang w:val="nl-BE"/>
              </w:rPr>
              <w:t>w</w:t>
            </w:r>
            <w:r w:rsidRPr="00A1535B">
              <w:rPr>
                <w:lang w:val="nl-BE"/>
              </w:rPr>
              <w:t xml:space="preserve">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w:t>
            </w:r>
            <w:r>
              <w:rPr>
                <w:lang w:val="nl-BE"/>
              </w:rPr>
              <w:t xml:space="preserve"> ter beschikking van de eenheid te zijn en</w:t>
            </w:r>
            <w:r w:rsidRPr="00A1535B">
              <w:rPr>
                <w:lang w:val="nl-BE"/>
              </w:rPr>
              <w:t xml:space="preserve"> in het brandpreventiedossier van de blok te zitten.</w:t>
            </w:r>
          </w:p>
        </w:tc>
      </w:tr>
    </w:tbl>
    <w:p w14:paraId="05A451FB" w14:textId="77777777" w:rsidR="00A15061" w:rsidRDefault="00A15061" w:rsidP="00006872">
      <w:pPr>
        <w:jc w:val="center"/>
        <w:rPr>
          <w:rFonts w:ascii="Calibri" w:eastAsia="Calibri" w:hAnsi="Calibri" w:cs="Times New Roman"/>
          <w:lang w:val="nl-BE"/>
        </w:rPr>
        <w:sectPr w:rsidR="00A15061"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A236D3"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7B13CA18" w14:textId="77777777" w:rsidR="00A15061" w:rsidRPr="00A1535B" w:rsidRDefault="00A15061" w:rsidP="00A15061">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413CEABD" w:rsidR="00006872" w:rsidRPr="004B47F8" w:rsidRDefault="00A15061" w:rsidP="00A15061">
            <w:pPr>
              <w:rPr>
                <w:rFonts w:ascii="Calibri" w:eastAsia="Calibri" w:hAnsi="Calibri" w:cs="Times New Roman"/>
                <w:lang w:val="nl-BE"/>
              </w:rPr>
            </w:pPr>
            <w:r w:rsidRPr="00A1535B">
              <w:rPr>
                <w:b/>
                <w:lang w:val="nl-BE"/>
              </w:rPr>
              <w:t>Opmerking</w:t>
            </w:r>
            <w:r w:rsidRPr="00A1535B">
              <w:rPr>
                <w:lang w:val="nl-BE"/>
              </w:rPr>
              <w:t xml:space="preserve">: vanaf 2021 </w:t>
            </w:r>
            <w:r>
              <w:rPr>
                <w:lang w:val="nl-BE"/>
              </w:rPr>
              <w:t>voert</w:t>
            </w:r>
            <w:r w:rsidRPr="00A1535B">
              <w:rPr>
                <w:lang w:val="nl-BE"/>
              </w:rPr>
              <w:t xml:space="preserve"> </w:t>
            </w:r>
            <w:proofErr w:type="spellStart"/>
            <w:r w:rsidRPr="00A1535B">
              <w:rPr>
                <w:lang w:val="nl-BE"/>
              </w:rPr>
              <w:t>Adjt</w:t>
            </w:r>
            <w:proofErr w:type="spellEnd"/>
            <w:r w:rsidRPr="00A1535B">
              <w:rPr>
                <w:lang w:val="nl-BE"/>
              </w:rPr>
              <w:t xml:space="preserve"> CLARIN geen inspecties meer uit van de arbeidsmiddelen. De eenheden dienen zelf een bevoegd persoon aan te duiden om deze inspecties te doen. </w:t>
            </w:r>
            <w:hyperlink r:id="rId36"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Zie ook richtlijn: </w:t>
            </w:r>
            <w:hyperlink r:id="rId37"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037396">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92D050"/>
            <w:vAlign w:val="center"/>
          </w:tcPr>
          <w:p w14:paraId="6F0095C4" w14:textId="09941A28" w:rsidR="00006872" w:rsidRPr="008D72D8" w:rsidRDefault="00037396" w:rsidP="009F2B4E">
            <w:pPr>
              <w:rPr>
                <w:rFonts w:ascii="Calibri" w:eastAsia="Calibri" w:hAnsi="Calibri" w:cs="Times New Roman"/>
              </w:rPr>
            </w:pPr>
            <w:r>
              <w:rPr>
                <w:rFonts w:ascii="Calibri" w:eastAsia="Calibri" w:hAnsi="Calibri" w:cs="Times New Roman"/>
              </w:rPr>
              <w:t xml:space="preserve"> OK</w:t>
            </w:r>
          </w:p>
        </w:tc>
        <w:tc>
          <w:tcPr>
            <w:tcW w:w="9817" w:type="dxa"/>
            <w:shd w:val="clear" w:color="auto" w:fill="auto"/>
            <w:vAlign w:val="center"/>
          </w:tcPr>
          <w:p w14:paraId="047E76E5" w14:textId="73EE889F" w:rsidR="00006872" w:rsidRPr="00A15061" w:rsidRDefault="00006872" w:rsidP="00006872">
            <w:pPr>
              <w:jc w:val="left"/>
              <w:rPr>
                <w:rFonts w:ascii="Calibri" w:eastAsia="Calibri" w:hAnsi="Calibri" w:cs="Times New Roman"/>
                <w:color w:val="000000" w:themeColor="text1"/>
                <w:lang w:val="nl-BE"/>
              </w:rPr>
            </w:pPr>
          </w:p>
        </w:tc>
      </w:tr>
      <w:tr w:rsidR="00006872" w:rsidRPr="00A236D3"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9F2B4E">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92D050"/>
            <w:vAlign w:val="center"/>
          </w:tcPr>
          <w:p w14:paraId="55AE32F4" w14:textId="5D24DE91" w:rsidR="00006872" w:rsidRPr="008D72D8" w:rsidRDefault="00037396" w:rsidP="0003739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E58BCA" w14:textId="592FC6DA"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9F2B4E">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92D050"/>
            <w:vAlign w:val="center"/>
          </w:tcPr>
          <w:p w14:paraId="1184C01A" w14:textId="2CD68102" w:rsidR="00006872" w:rsidRPr="00B23FA0" w:rsidRDefault="00037396" w:rsidP="00037396">
            <w:pPr>
              <w:jc w:val="center"/>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2CCA72D9" w14:textId="3349C272" w:rsidR="00006872" w:rsidRPr="00B23FA0" w:rsidRDefault="009F2B4E" w:rsidP="00006872">
            <w:pPr>
              <w:jc w:val="left"/>
              <w:rPr>
                <w:rFonts w:ascii="Verdana" w:hAnsi="Verdana"/>
                <w:color w:val="2E74B5" w:themeColor="accent1" w:themeShade="BF"/>
                <w:shd w:val="clear" w:color="auto" w:fill="FFFFFF"/>
              </w:rPr>
            </w:pPr>
            <w:r>
              <w:rPr>
                <w:rFonts w:ascii="Verdana" w:hAnsi="Verdana"/>
                <w:color w:val="2E74B5" w:themeColor="accent1" w:themeShade="BF"/>
                <w:shd w:val="clear" w:color="auto" w:fill="FFFFFF"/>
              </w:rPr>
              <w:t xml:space="preserve"> </w:t>
            </w:r>
          </w:p>
        </w:tc>
      </w:tr>
      <w:tr w:rsidR="00006872" w:rsidRPr="00F25B77" w14:paraId="56AEB68B" w14:textId="77777777" w:rsidTr="00037396">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92D050"/>
            <w:vAlign w:val="center"/>
          </w:tcPr>
          <w:p w14:paraId="04814D30" w14:textId="7FC86FA2" w:rsidR="00006872" w:rsidRPr="008D72D8" w:rsidRDefault="009F2B4E" w:rsidP="0003739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tcPr>
          <w:p w14:paraId="6F7AD79E" w14:textId="6537DF0C"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037396">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92D050"/>
            <w:vAlign w:val="center"/>
          </w:tcPr>
          <w:p w14:paraId="64F2C985" w14:textId="6888E9A8" w:rsidR="00006872" w:rsidRPr="008D72D8" w:rsidRDefault="009F2B4E" w:rsidP="0003739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tcPr>
          <w:p w14:paraId="5129EAE7" w14:textId="26A1F347"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3739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A15061">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A15061">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A15061">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A15061">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A15061">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A15061">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Sanitaire voorzieningen</w:t>
            </w:r>
          </w:p>
        </w:tc>
        <w:tc>
          <w:tcPr>
            <w:tcW w:w="709" w:type="dxa"/>
            <w:shd w:val="clear" w:color="auto" w:fill="92D050"/>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A15061">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A15061" w:rsidRPr="007540AA" w14:paraId="090962FA" w14:textId="77777777" w:rsidTr="00A15061">
        <w:tc>
          <w:tcPr>
            <w:tcW w:w="818" w:type="dxa"/>
            <w:shd w:val="clear" w:color="auto" w:fill="D9D9D9" w:themeFill="background1" w:themeFillShade="D9"/>
            <w:vAlign w:val="center"/>
          </w:tcPr>
          <w:p w14:paraId="7EABE4B4" w14:textId="42309454" w:rsidR="00A15061" w:rsidRPr="00A15061" w:rsidRDefault="00A15061" w:rsidP="00006872">
            <w:pPr>
              <w:jc w:val="center"/>
              <w:rPr>
                <w:rFonts w:ascii="Calibri" w:eastAsia="Calibri" w:hAnsi="Calibri" w:cs="Times New Roman"/>
                <w:b/>
                <w:bCs/>
                <w:lang w:val="nl-BE"/>
              </w:rPr>
            </w:pPr>
            <w:r w:rsidRPr="00A15061">
              <w:rPr>
                <w:rFonts w:ascii="Calibri" w:eastAsia="Calibri" w:hAnsi="Calibri" w:cs="Times New Roman"/>
                <w:b/>
                <w:bCs/>
                <w:lang w:val="nl-BE"/>
              </w:rPr>
              <w:lastRenderedPageBreak/>
              <w:t>8.</w:t>
            </w:r>
          </w:p>
        </w:tc>
        <w:tc>
          <w:tcPr>
            <w:tcW w:w="13362" w:type="dxa"/>
            <w:gridSpan w:val="3"/>
            <w:shd w:val="clear" w:color="auto" w:fill="D9D9D9" w:themeFill="background1" w:themeFillShade="D9"/>
            <w:vAlign w:val="center"/>
          </w:tcPr>
          <w:p w14:paraId="4295D496" w14:textId="1A15BA83" w:rsidR="00A15061" w:rsidRPr="00E76B05" w:rsidRDefault="00A15061" w:rsidP="00006872">
            <w:pPr>
              <w:jc w:val="left"/>
              <w:rPr>
                <w:rFonts w:ascii="Calibri" w:eastAsia="Calibri" w:hAnsi="Calibri" w:cs="Times New Roman"/>
                <w:lang w:val="nl-BE"/>
              </w:rPr>
            </w:pPr>
            <w:r w:rsidRPr="008D72D8">
              <w:rPr>
                <w:rFonts w:ascii="Calibri" w:eastAsia="Calibri" w:hAnsi="Calibri" w:cs="Times New Roman"/>
                <w:b/>
                <w:lang w:val="nl-BE"/>
              </w:rPr>
              <w:t>Arbeidsplaatsen</w:t>
            </w:r>
          </w:p>
        </w:tc>
      </w:tr>
      <w:tr w:rsidR="00006872" w:rsidRPr="007540AA" w14:paraId="5B82F69F" w14:textId="77777777" w:rsidTr="00A15061">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A15061">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A15061">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Rechten Sites en Aps</w:t>
            </w:r>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Rechten Safety@Work</w:t>
            </w:r>
          </w:p>
        </w:tc>
      </w:tr>
      <w:tr w:rsidR="00006872" w:rsidRPr="00FC5B74" w14:paraId="788F5971" w14:textId="77777777" w:rsidTr="00A15061">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A15061">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StafOffr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A15061">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AsPrev</w:t>
            </w:r>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A15061">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006872" w:rsidRPr="00C1739F" w14:paraId="77052717" w14:textId="77777777" w:rsidTr="00A15061">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006872" w:rsidRPr="001C7902" w:rsidRDefault="001C79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006872" w:rsidRPr="001C7902" w:rsidRDefault="00006872" w:rsidP="00006872">
            <w:pPr>
              <w:jc w:val="left"/>
              <w:rPr>
                <w:rFonts w:ascii="Calibri" w:eastAsia="Calibri" w:hAnsi="Calibri" w:cs="Times New Roman"/>
                <w:lang w:val="fr-BE"/>
              </w:rPr>
            </w:pPr>
          </w:p>
        </w:tc>
      </w:tr>
      <w:tr w:rsidR="00006872" w:rsidRPr="00C1739F" w14:paraId="08829451" w14:textId="77777777" w:rsidTr="004B47F8">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Newsletter DOCCOM</w:t>
            </w:r>
          </w:p>
        </w:tc>
        <w:tc>
          <w:tcPr>
            <w:tcW w:w="709" w:type="dxa"/>
            <w:shd w:val="clear" w:color="auto" w:fill="auto"/>
            <w:vAlign w:val="center"/>
          </w:tcPr>
          <w:p w14:paraId="786F7571" w14:textId="67CE4CCD" w:rsidR="00006872" w:rsidRPr="003F2A28" w:rsidRDefault="00006872" w:rsidP="00006872">
            <w:pPr>
              <w:rPr>
                <w:rFonts w:ascii="Calibri" w:eastAsia="Calibri" w:hAnsi="Calibri" w:cs="Times New Roman"/>
                <w:color w:val="00B050"/>
                <w:lang w:val="nl-BE"/>
              </w:rPr>
            </w:pPr>
          </w:p>
        </w:tc>
        <w:tc>
          <w:tcPr>
            <w:tcW w:w="9817" w:type="dxa"/>
            <w:shd w:val="clear" w:color="auto" w:fill="auto"/>
            <w:vAlign w:val="center"/>
          </w:tcPr>
          <w:p w14:paraId="43A59695" w14:textId="2DBE8AF1" w:rsidR="00006872" w:rsidRDefault="00006872" w:rsidP="00006872">
            <w:pPr>
              <w:jc w:val="left"/>
              <w:rPr>
                <w:rFonts w:ascii="Calibri" w:eastAsia="Calibri" w:hAnsi="Calibri" w:cs="Times New Roman"/>
                <w:lang w:val="nl-BE"/>
              </w:rPr>
            </w:pPr>
          </w:p>
          <w:p w14:paraId="66F9641D" w14:textId="1EB5CA29" w:rsidR="00006872" w:rsidRPr="00E76B05" w:rsidRDefault="00006872"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A15061">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NoodPlan (INP) in het kwartier is onvoldoende, zie de </w:t>
      </w:r>
      <w:hyperlink r:id="rId38"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39"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INP (Intern NoodPlan).</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NoodPlan (INP) op niveau van het Kw en over een aangepaste versie op niveau van gebouw te beschikken. Het </w:t>
      </w:r>
      <w:hyperlink r:id="rId40"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1"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3"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Intern NoodPlan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5"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Niv Kw en Niv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Indien het Kw over meerdere Eenheden beschikt zal de kwartiercommandant een brandpreventiecoördinator niv Kw aanduiden die verantwoordelijk is voor de brandpreventiecoördinatoren van het Kw.</w:t>
      </w:r>
      <w:r w:rsidRPr="008D72D8">
        <w:rPr>
          <w:rFonts w:ascii="Calibri" w:eastAsia="Calibri" w:hAnsi="Calibri" w:cs="Times New Roman"/>
          <w:lang w:val="nl-BE"/>
        </w:rPr>
        <w:br/>
        <w:t xml:space="preserve">Indien zich in een gebouw meerdere eenheden bevinden, dient een brandpreventiecoördinator niv blok aangeduid te worden. Zie richtlijn </w:t>
      </w:r>
      <w:hyperlink r:id="rId46"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Kw.</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A236D3"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4"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A236D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5"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A236D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A236D3"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A236D3"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59"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aanwezigheid van meerdere ondernemingen of instellingen (Eenheden) op eenzelfde arbeidsplaats of op de aanpalende arbeidsplaats, zoals bedoeld in hoofdstuk IV, Afd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A236D3"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0"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1"/>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Domestieke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A236D3" w:rsidP="00E175A0">
            <w:pPr>
              <w:pStyle w:val="Body10"/>
              <w:numPr>
                <w:ilvl w:val="0"/>
                <w:numId w:val="2"/>
              </w:numPr>
              <w:jc w:val="left"/>
              <w:rPr>
                <w:color w:val="000000" w:themeColor="text1"/>
                <w:lang w:val="nl-BE"/>
              </w:rPr>
            </w:pPr>
            <w:hyperlink r:id="rId68" w:history="1">
              <w:r w:rsidR="00674548" w:rsidRPr="00A15061">
                <w:rPr>
                  <w:rStyle w:val="Hyperlink"/>
                  <w:color w:val="0070C0"/>
                  <w:lang w:val="nl-BE"/>
                </w:rPr>
                <w:t>CODEX Welzijn op het werk 2017 versie 2020</w:t>
              </w:r>
            </w:hyperlink>
            <w:r w:rsidR="00674548" w:rsidRPr="00A15061">
              <w:rPr>
                <w:color w:val="0070C0"/>
                <w:lang w:val="nl-BE"/>
              </w:rPr>
              <w:t>.</w:t>
            </w:r>
            <w:r w:rsidR="00674548" w:rsidRPr="00A15061">
              <w:rPr>
                <w:color w:val="0070C0"/>
                <w:lang w:val="nl-BE"/>
              </w:rPr>
              <w:br/>
            </w:r>
            <w:hyperlink r:id="rId69" w:history="1">
              <w:r w:rsidR="00674548" w:rsidRPr="00A15061">
                <w:rPr>
                  <w:rStyle w:val="Hyperlink"/>
                  <w:color w:val="0070C0"/>
                </w:rPr>
                <w:t>CODEX Bien-être au travail 2017 version 2020</w:t>
              </w:r>
            </w:hyperlink>
          </w:p>
        </w:tc>
      </w:tr>
      <w:tr w:rsidR="00A15061" w:rsidRPr="00A236D3" w14:paraId="23875E93" w14:textId="77777777" w:rsidTr="009D4870">
        <w:trPr>
          <w:trHeight w:val="451"/>
        </w:trPr>
        <w:tc>
          <w:tcPr>
            <w:tcW w:w="10456" w:type="dxa"/>
            <w:tcBorders>
              <w:bottom w:val="dotted" w:sz="4" w:space="0" w:color="auto"/>
            </w:tcBorders>
            <w:vAlign w:val="center"/>
          </w:tcPr>
          <w:p w14:paraId="3BA42760" w14:textId="26877AD7" w:rsidR="00A15061" w:rsidRPr="00A15061" w:rsidRDefault="00A236D3" w:rsidP="00E175A0">
            <w:pPr>
              <w:pStyle w:val="Body10"/>
              <w:numPr>
                <w:ilvl w:val="0"/>
                <w:numId w:val="2"/>
              </w:numPr>
              <w:jc w:val="left"/>
              <w:rPr>
                <w:lang w:val="nl-BE"/>
              </w:rPr>
            </w:pPr>
            <w:hyperlink r:id="rId70" w:history="1">
              <w:r w:rsidR="00A15061" w:rsidRPr="00BE7FDD">
                <w:rPr>
                  <w:rStyle w:val="Hyperlink"/>
                  <w:lang w:val="nl-BE"/>
                </w:rPr>
                <w:t>Welzijnswet van 04 Aug 1996 betreffende het welzijn van de werknemers bij de uitvoering van hun werk</w:t>
              </w:r>
            </w:hyperlink>
          </w:p>
        </w:tc>
      </w:tr>
      <w:tr w:rsidR="002C2DB2" w:rsidRPr="00A236D3"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A236D3" w:rsidP="00D95B81">
            <w:pPr>
              <w:pStyle w:val="Body10"/>
              <w:jc w:val="left"/>
              <w:rPr>
                <w:color w:val="000000" w:themeColor="text1"/>
                <w:lang w:val="nl-BE"/>
              </w:rPr>
            </w:pPr>
            <w:hyperlink r:id="rId71" w:history="1">
              <w:r w:rsidR="00D95B81" w:rsidRPr="00A15061">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A236D3"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A236D3" w:rsidP="00BA007C">
            <w:pPr>
              <w:pStyle w:val="Body10"/>
              <w:rPr>
                <w:color w:val="000000" w:themeColor="text1"/>
                <w:lang w:val="nl-BE"/>
              </w:rPr>
            </w:pPr>
            <w:hyperlink r:id="rId72" w:history="1">
              <w:r w:rsidR="00D95B81" w:rsidRPr="00A15061">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A236D3"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A236D3" w:rsidP="00D575E7">
            <w:pPr>
              <w:pStyle w:val="Body10"/>
              <w:rPr>
                <w:color w:val="000000" w:themeColor="text1"/>
                <w:lang w:val="nl-BE"/>
              </w:rPr>
            </w:pPr>
            <w:hyperlink r:id="rId73" w:history="1">
              <w:r w:rsidR="00E647DF" w:rsidRPr="00A15061">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A236D3"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A236D3" w:rsidP="00D575E7">
            <w:pPr>
              <w:pStyle w:val="Body10"/>
              <w:rPr>
                <w:color w:val="000000" w:themeColor="text1"/>
                <w:lang w:val="nl-BE"/>
              </w:rPr>
            </w:pPr>
            <w:hyperlink r:id="rId74" w:history="1">
              <w:r w:rsidR="00E647DF" w:rsidRPr="00A15061">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A236D3"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A236D3" w:rsidP="00D575E7">
            <w:pPr>
              <w:pStyle w:val="Body10"/>
              <w:rPr>
                <w:rFonts w:ascii="Calibri" w:eastAsia="Calibri" w:hAnsi="Calibri" w:cs="Times New Roman"/>
                <w:color w:val="000000" w:themeColor="text1"/>
                <w:lang w:val="nl-BE"/>
              </w:rPr>
            </w:pPr>
            <w:hyperlink r:id="rId75" w:history="1">
              <w:r w:rsidR="00E647DF" w:rsidRPr="00A15061">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A236D3"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A236D3" w:rsidP="00D575E7">
            <w:pPr>
              <w:pStyle w:val="Body10"/>
              <w:rPr>
                <w:rFonts w:ascii="Calibri" w:eastAsia="Calibri" w:hAnsi="Calibri" w:cs="Times New Roman"/>
                <w:color w:val="000000" w:themeColor="text1"/>
                <w:lang w:val="nl-BE"/>
              </w:rPr>
            </w:pPr>
            <w:hyperlink r:id="rId76" w:history="1">
              <w:r w:rsidR="00417F02" w:rsidRPr="00A15061">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77"/>
          <w:headerReference w:type="first" r:id="rId78"/>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A236D3"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r>
              <w:rPr>
                <w:lang w:val="fr-BE"/>
              </w:rPr>
              <w:t>Actie</w:t>
            </w:r>
          </w:p>
        </w:tc>
        <w:tc>
          <w:tcPr>
            <w:tcW w:w="8901" w:type="dxa"/>
            <w:tcBorders>
              <w:bottom w:val="dotted" w:sz="4" w:space="0" w:color="auto"/>
            </w:tcBorders>
            <w:vAlign w:val="center"/>
          </w:tcPr>
          <w:p w14:paraId="61B1996A" w14:textId="0F65C880" w:rsidR="00FB53CB" w:rsidRPr="00A15061" w:rsidRDefault="00674548" w:rsidP="00FB53CB">
            <w:pPr>
              <w:jc w:val="left"/>
              <w:rPr>
                <w:lang w:val="nl-BE"/>
              </w:rPr>
            </w:pPr>
            <w:r w:rsidRPr="00A15061">
              <w:rPr>
                <w:noProof/>
                <w:lang w:val="nl-BE"/>
              </w:rPr>
              <w:t>Vz BOC 08</w:t>
            </w:r>
            <w:r w:rsidR="00A15061" w:rsidRPr="00A15061">
              <w:rPr>
                <w:noProof/>
                <w:lang w:val="nl-BE"/>
              </w:rPr>
              <w:t xml:space="preserve"> (Kol STEENDAM D</w:t>
            </w:r>
            <w:r w:rsidR="00A15061">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A15061"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29D1CD78" w:rsidR="00FB53CB" w:rsidRPr="00BE7117" w:rsidRDefault="00A15061" w:rsidP="00FB53CB">
            <w:pPr>
              <w:jc w:val="left"/>
              <w:rPr>
                <w:lang w:val="fr-BE"/>
              </w:rPr>
            </w:pPr>
            <w:r>
              <w:rPr>
                <w:noProof/>
              </w:rPr>
              <w:t>CC Infra</w:t>
            </w:r>
          </w:p>
        </w:tc>
      </w:tr>
      <w:tr w:rsidR="00C929F0" w:rsidRPr="00A15061"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7B9B2B60" w:rsidR="00C929F0" w:rsidRPr="00A15061" w:rsidRDefault="00C929F0" w:rsidP="00FB53CB">
            <w:pPr>
              <w:jc w:val="left"/>
              <w:rPr>
                <w:lang w:val="fr-BE"/>
              </w:rPr>
            </w:pPr>
            <w:proofErr w:type="spellStart"/>
            <w:r w:rsidRPr="00A15061">
              <w:rPr>
                <w:lang w:val="fr-BE"/>
              </w:rPr>
              <w:t>Srt</w:t>
            </w:r>
            <w:proofErr w:type="spellEnd"/>
            <w:r w:rsidRPr="00A15061">
              <w:rPr>
                <w:lang w:val="fr-BE"/>
              </w:rPr>
              <w:t xml:space="preserve"> BOC 08</w:t>
            </w:r>
            <w:r w:rsidR="00A15061" w:rsidRPr="00A15061">
              <w:rPr>
                <w:lang w:val="fr-BE"/>
              </w:rPr>
              <w:t xml:space="preserve"> (1Sgt SERRA Micha</w:t>
            </w:r>
            <w:r w:rsidR="00A15061">
              <w:rPr>
                <w:lang w:val="fr-BE"/>
              </w:rPr>
              <w:t>el)</w:t>
            </w:r>
          </w:p>
        </w:tc>
      </w:tr>
      <w:tr w:rsidR="00C929F0" w:rsidRPr="00A15061" w14:paraId="6393B94B" w14:textId="77777777" w:rsidTr="00C929F0">
        <w:trPr>
          <w:trHeight w:val="170"/>
        </w:trPr>
        <w:tc>
          <w:tcPr>
            <w:tcW w:w="1555" w:type="dxa"/>
            <w:vMerge/>
            <w:vAlign w:val="center"/>
          </w:tcPr>
          <w:p w14:paraId="561D8AE6" w14:textId="1E7C6C9A" w:rsidR="00C929F0" w:rsidRPr="00A15061"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43A1F08A" w:rsidR="00C929F0" w:rsidRPr="00A15061" w:rsidRDefault="00E5019A" w:rsidP="00E5019A">
            <w:pPr>
              <w:jc w:val="left"/>
              <w:rPr>
                <w:lang w:val="fr-BE"/>
              </w:rPr>
            </w:pPr>
            <w:proofErr w:type="spellStart"/>
            <w:r w:rsidRPr="00A15061">
              <w:rPr>
                <w:lang w:val="fr-BE"/>
              </w:rPr>
              <w:t>AsPrev</w:t>
            </w:r>
            <w:proofErr w:type="spellEnd"/>
            <w:r w:rsidRPr="00A15061">
              <w:rPr>
                <w:lang w:val="fr-BE"/>
              </w:rPr>
              <w:t xml:space="preserve"> </w:t>
            </w:r>
            <w:r w:rsidR="00C929F0" w:rsidRPr="00A15061">
              <w:rPr>
                <w:lang w:val="fr-BE"/>
              </w:rPr>
              <w:t>(</w:t>
            </w:r>
            <w:proofErr w:type="spellStart"/>
            <w:r w:rsidR="00A15061" w:rsidRPr="00A15061">
              <w:rPr>
                <w:lang w:val="fr-BE"/>
              </w:rPr>
              <w:t>KplChef</w:t>
            </w:r>
            <w:proofErr w:type="spellEnd"/>
            <w:r w:rsidR="00A15061" w:rsidRPr="00A15061">
              <w:rPr>
                <w:lang w:val="fr-BE"/>
              </w:rPr>
              <w:t xml:space="preserve"> VAN PUYENBROECK Emmanuel)</w:t>
            </w:r>
            <w:r w:rsidR="00C929F0" w:rsidRPr="00A15061">
              <w:rPr>
                <w:lang w:val="fr-BE"/>
              </w:rPr>
              <w:t>)</w:t>
            </w:r>
          </w:p>
        </w:tc>
      </w:tr>
      <w:tr w:rsidR="00C929F0" w:rsidRPr="00C929F0" w14:paraId="6CF727D7" w14:textId="77777777" w:rsidTr="00FB53CB">
        <w:trPr>
          <w:trHeight w:val="170"/>
        </w:trPr>
        <w:tc>
          <w:tcPr>
            <w:tcW w:w="1555" w:type="dxa"/>
            <w:vMerge/>
            <w:vAlign w:val="center"/>
          </w:tcPr>
          <w:p w14:paraId="6883F8CB" w14:textId="77777777" w:rsidR="00C929F0" w:rsidRPr="00A15061"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79"/>
      <w:headerReference w:type="first" r:id="rId8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17057224"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E80B3F">
      <w:rPr>
        <w:noProof/>
        <w:sz w:val="20"/>
        <w:szCs w:val="20"/>
        <w:lang w:val="en-US"/>
      </w:rPr>
      <w:t>24-00158176</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31615068"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236D3">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1DF9EAB"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236D3">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C38C51B0"/>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4619780D"/>
    <w:multiLevelType w:val="hybridMultilevel"/>
    <w:tmpl w:val="B8285EE6"/>
    <w:lvl w:ilvl="0" w:tplc="F07EC56A">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5"/>
  </w:num>
  <w:num w:numId="5" w16cid:durableId="987978354">
    <w:abstractNumId w:val="7"/>
    <w:lvlOverride w:ilvl="0">
      <w:startOverride w:val="25"/>
    </w:lvlOverride>
  </w:num>
  <w:num w:numId="6" w16cid:durableId="1855805182">
    <w:abstractNumId w:val="4"/>
  </w:num>
  <w:num w:numId="7" w16cid:durableId="1625581137">
    <w:abstractNumId w:val="21"/>
  </w:num>
  <w:num w:numId="8" w16cid:durableId="1804422602">
    <w:abstractNumId w:val="16"/>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2"/>
  </w:num>
  <w:num w:numId="14" w16cid:durableId="889804644">
    <w:abstractNumId w:val="5"/>
  </w:num>
  <w:num w:numId="15" w16cid:durableId="1047797871">
    <w:abstractNumId w:val="12"/>
  </w:num>
  <w:num w:numId="16" w16cid:durableId="2080056892">
    <w:abstractNumId w:val="23"/>
  </w:num>
  <w:num w:numId="17" w16cid:durableId="176117024">
    <w:abstractNumId w:val="18"/>
  </w:num>
  <w:num w:numId="18" w16cid:durableId="51972999">
    <w:abstractNumId w:val="17"/>
  </w:num>
  <w:num w:numId="19" w16cid:durableId="916868034">
    <w:abstractNumId w:val="14"/>
  </w:num>
  <w:num w:numId="20" w16cid:durableId="1809084631">
    <w:abstractNumId w:val="10"/>
  </w:num>
  <w:num w:numId="21" w16cid:durableId="655500407">
    <w:abstractNumId w:val="19"/>
  </w:num>
  <w:num w:numId="22" w16cid:durableId="972831355">
    <w:abstractNumId w:val="20"/>
  </w:num>
  <w:num w:numId="23" w16cid:durableId="1352075200">
    <w:abstractNumId w:val="3"/>
  </w:num>
  <w:num w:numId="24" w16cid:durableId="850264950">
    <w:abstractNumId w:val="0"/>
  </w:num>
  <w:num w:numId="25" w16cid:durableId="40324180">
    <w:abstractNumId w:val="1"/>
  </w:num>
  <w:num w:numId="26" w16cid:durableId="1707098010">
    <w:abstractNumId w:val="8"/>
  </w:num>
  <w:num w:numId="27" w16cid:durableId="16124653">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37396"/>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7FD"/>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27D2"/>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0657"/>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17DF7"/>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1AF5"/>
    <w:rsid w:val="009E280E"/>
    <w:rsid w:val="009E4B63"/>
    <w:rsid w:val="009E645C"/>
    <w:rsid w:val="009F1E8F"/>
    <w:rsid w:val="009F23F8"/>
    <w:rsid w:val="009F2B4E"/>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061"/>
    <w:rsid w:val="00A1535B"/>
    <w:rsid w:val="00A15879"/>
    <w:rsid w:val="00A16F69"/>
    <w:rsid w:val="00A20F99"/>
    <w:rsid w:val="00A20FAA"/>
    <w:rsid w:val="00A21C3E"/>
    <w:rsid w:val="00A236D3"/>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CF787C"/>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039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0B3F"/>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56B99"/>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units.mil.intra/sites/DGHWB/SIPPT_IDPBW_Risk_Management/LDPBW_SLPPT8/Templates/Draft_Checklist%201_Periodieke%20visuele%20Ctl%20draagbare%20blusmiddelen_2019-03.docx" TargetMode="External"/><Relationship Id="rId39" Type="http://schemas.openxmlformats.org/officeDocument/2006/relationships/hyperlink" Target="https://shpapps.mil.intra/sites/EDR/Publications/ACWB-SPS-WRKPR-001_N_E002_R001.docx" TargetMode="External"/><Relationship Id="rId21" Type="http://schemas.openxmlformats.org/officeDocument/2006/relationships/hyperlink" Target="https://units.mil.intra/sites/DGHWB/SIPPT_IDPBW_Risk_Management/LDPBW_SLPPT8/Pages/InternalUrgencyPlan.aspx" TargetMode="External"/><Relationship Id="rId34" Type="http://schemas.openxmlformats.org/officeDocument/2006/relationships/hyperlink" Target="http://units.mil.intra/sites/DGHWB/SIPPT_IDPBW_Risk_Management/LDPBW_SLPPT8/Templates/Meldingsformulier%20Medisch%20incident.docx" TargetMode="External"/><Relationship Id="rId42" Type="http://schemas.openxmlformats.org/officeDocument/2006/relationships/hyperlink" Target="http://units.mil.intra/sites/DGHWB/SIPPT_IDPBW_Risk_Management/LDPBW_SLPPT8/Intern%20Noodplan%20actiemodules/PIU%202017_draft_FR.docx" TargetMode="External"/><Relationship Id="rId47" Type="http://schemas.openxmlformats.org/officeDocument/2006/relationships/hyperlink" Target="http://units.mil.intra/sites/DGHWB/SIPPT_IDPBW_Risk_Management/LDPBW_SLPPT8/Templates/Draft_Checklist%201_Periodieke%20visuele%20Ctl%20draagbare%20blusmiddelen_2019-03.docx" TargetMode="External"/><Relationship Id="rId50" Type="http://schemas.openxmlformats.org/officeDocument/2006/relationships/hyperlink" Target="http://units.mil.intra/sites/DGHWB/SIPPT_IDPBW_Risk_Management/LDPBW_SLPPT8/Templates/Draft_Checklist%204_Periodieke%20visuele%20Ctl%20haspel_2019-03.docx" TargetMode="External"/><Relationship Id="rId55" Type="http://schemas.openxmlformats.org/officeDocument/2006/relationships/hyperlink" Target="http://units.mil.intra/sites/DGHWB/SIPPT_IDPBW_Risk_Management/LDPBW_SLPPT8/Templates/5.2b%20L.L%20-%20F.1b%20-%20Ctl%20Muurhydrant%20aan%20Muurhaspel%20verbonden.docx" TargetMode="External"/><Relationship Id="rId63" Type="http://schemas.openxmlformats.org/officeDocument/2006/relationships/diagramData" Target="diagrams/data1.xml"/><Relationship Id="rId68" Type="http://schemas.openxmlformats.org/officeDocument/2006/relationships/hyperlink" Target="https://units.mil.intra/sites/DGHWB/SIPPT_IDPBW_Risk_Management/LDPBW_SLPPT8/Info%20Assistent%20in%20Preventie%20van%20de%20Eenheid/codex%202020.pdf" TargetMode="External"/><Relationship Id="rId76" Type="http://schemas.openxmlformats.org/officeDocument/2006/relationships/hyperlink" Target="https://shpapps.mil.intra/sites/EDR/Publications/DGMR-SPS-PRPER-PMRW-002_N_E002_R001.pdf" TargetMode="External"/><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APG/ACWB-APG-WRKPR-001_N.pdf"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intranet.mil.intra/sites/Mat/Infra/MRCI/Assets/Pages/LogMeu.aspx" TargetMode="External"/><Relationship Id="rId32" Type="http://schemas.openxmlformats.org/officeDocument/2006/relationships/hyperlink" Target="http://intranet.mil.intra/sites/EDir/ACOSWB/Geconverteerde%20Documenten/Richtlijnen/SPS/ACWB-SPS-WRKPR-001_N.doc" TargetMode="External"/><Relationship Id="rId37" Type="http://schemas.openxmlformats.org/officeDocument/2006/relationships/hyperlink" Target="https://shpapps.mil.intra/sites/EDR/Publications/DGMR-SPS-PRPER-PMRS-001_N_E003_R000.PDF" TargetMode="External"/><Relationship Id="rId40" Type="http://schemas.openxmlformats.org/officeDocument/2006/relationships/hyperlink" Target="http://units.mil.intra/sites/DGHWB/SIPPT_IDPBW_Risk_Management/LDPBW_SLPPT8/Pages/InternalUrgencyPlan.aspx" TargetMode="External"/><Relationship Id="rId45"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3" Type="http://schemas.openxmlformats.org/officeDocument/2006/relationships/hyperlink" Target="http://units.mil.intra/sites/DGHWB/SIPPT_IDPBW_Risk_Management/LDPBW_SLPPT8/Templates/Draft_Checklist%207_Periodieke%20visuele%20Ctl%20bovengrondse%20hydrant-2_2019-03.docx" TargetMode="External"/><Relationship Id="rId58" Type="http://schemas.openxmlformats.org/officeDocument/2006/relationships/hyperlink" Target="http://www.werk.belgie.be/WorkArea/DownloadAsset.aspx?id=46038" TargetMode="External"/><Relationship Id="rId66" Type="http://schemas.openxmlformats.org/officeDocument/2006/relationships/diagramColors" Target="diagrams/colors1.xml"/><Relationship Id="rId74" Type="http://schemas.openxmlformats.org/officeDocument/2006/relationships/hyperlink" Target="https://shpapps.mil.intra/sites/EDR/Publications/DGMR-SPS-PRPER-PMRS-001_N_E003_R000.PDF" TargetMode="External"/><Relationship Id="rId79"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hyperlink" Target="http://units.mil.intra/sites/DGHWB/SIPPT_IDPBW_Risk_Management/IDPBWTools/BrandRA_Prod_V1_1_N.xlsx" TargetMode="External"/><Relationship Id="rId82"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Verslagen.aspx" TargetMode="External"/><Relationship Id="rId31" Type="http://schemas.openxmlformats.org/officeDocument/2006/relationships/hyperlink" Target="https://shpapps.mil.intra/sites/EDR/Publications/ACWB-SPS-WRKPR-001_N_E002_R001.docx?web=1" TargetMode="External"/><Relationship Id="rId44" Type="http://schemas.openxmlformats.org/officeDocument/2006/relationships/hyperlink" Target="http://www.emploi.belgique.be/WorkArea/DownloadAsset.aspx?id=46038" TargetMode="External"/><Relationship Id="rId52" Type="http://schemas.openxmlformats.org/officeDocument/2006/relationships/hyperlink" Target="http://units.mil.intra/sites/DGHWB/SIPPT_IDPBW_Risk_Management/LDPBW_SLPPT8/Templates/Draft_Checklist%206_Periodieke%20visuele%20Ctl%20Kast-haspel-hydrant_2019-03.docx" TargetMode="External"/><Relationship Id="rId60" Type="http://schemas.openxmlformats.org/officeDocument/2006/relationships/hyperlink" Target="http://units.mil.intra/sites/DGHWB/SIPPT_IDPBW_Risk_Management/IDPBWTools/ACWB-GID-WRKPR-033-NL.aspx" TargetMode="External"/><Relationship Id="rId65" Type="http://schemas.openxmlformats.org/officeDocument/2006/relationships/diagramQuickStyle" Target="diagrams/quickStyle1.xml"/><Relationship Id="rId73" Type="http://schemas.openxmlformats.org/officeDocument/2006/relationships/hyperlink" Target="https://shpapps.mil.intra/sites/EDR/Publications/ACWB-SPS-WRKPR-001_N_E002_R001.docx" TargetMode="External"/><Relationship Id="rId78" Type="http://schemas.openxmlformats.org/officeDocument/2006/relationships/header" Target="header4.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Intern%20Noodplan%20actiemodules/INP%202017_draft_NL.docx" TargetMode="External"/><Relationship Id="rId27" Type="http://schemas.openxmlformats.org/officeDocument/2006/relationships/hyperlink" Target="http://www.excellum.eu/uploadedFiles/Downloadable_documentation/documentatie/brochures_ETAP_noodverlichting/Maintenance%20whitepaper_NL.pdf"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Templates/Meldingsformulier%20van%20een%20ongeval.docx" TargetMode="External"/><Relationship Id="rId43" Type="http://schemas.openxmlformats.org/officeDocument/2006/relationships/hyperlink" Target="http://www.werk.belgie.be/WorkArea/DownloadAsset.aspx?id=46038" TargetMode="External"/><Relationship Id="rId48" Type="http://schemas.openxmlformats.org/officeDocument/2006/relationships/hyperlink" Target="http://units.mil.intra/sites/DGHWB/SIPPT_IDPBW_Risk_Management/LDPBW_SLPPT8/Templates/Draft_Checklist%202_Periodieke%20visuele%20Ctl%20mobiele%20blusmiddelen_2019-03.docx" TargetMode="External"/><Relationship Id="rId56" Type="http://schemas.openxmlformats.org/officeDocument/2006/relationships/hyperlink" Target="http://units.mil.intra/sites/DGHWB/SIPPT_IDPBW_Risk_Management/LDPBW_SLPPT8/Templates/0%205.2a%20-%20F.1a%20-%20Initi&#235;le%20inventaris%20-%20Fiche%20Mat%20Muurhaspel.docx" TargetMode="External"/><Relationship Id="rId64" Type="http://schemas.openxmlformats.org/officeDocument/2006/relationships/diagramLayout" Target="diagrams/layout1.xml"/><Relationship Id="rId69" Type="http://schemas.openxmlformats.org/officeDocument/2006/relationships/hyperlink" Target="https://units.mil.intra/sites/DGHWB/SIPPT_IDPBW_Risk_Management/LDPBW_SLPPT8/Info%20Assistent%20in%20Preventie%20van%20de%20Eenheid/code2020.pdf" TargetMode="External"/><Relationship Id="rId77"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5_Periodieke%20visuele%20Ctl%20muurhydrant_2019-03.docx" TargetMode="External"/><Relationship Id="rId72" Type="http://schemas.openxmlformats.org/officeDocument/2006/relationships/hyperlink" Target="http://intranet.mil.intra/sites/EDir/ACOSWB/Geconverteerde%20Documenten/Richtlijnen/SPS/ACWB-SPS-WRKPR-002_N.doc" TargetMode="External"/><Relationship Id="rId80"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units.mil.intra/sites/DGHWB/SIPPT_IDPBW_Risk_Management/LDPBW_SLPPT8/Templates/Draft_Checklist%202_Periodieke%20visuele%20Ctl%20mobiele%20blusmiddelen_2019-03.docx" TargetMode="External"/><Relationship Id="rId33" Type="http://schemas.openxmlformats.org/officeDocument/2006/relationships/hyperlink" Target="http://units.mil.intra/sites/DGHWB/SIPPT_IDPBW_Risk_Management/LDPBW_SLPPT8/Lists/Actoren%20Welzijn%20en%20Milieu" TargetMode="External"/><Relationship Id="rId38" Type="http://schemas.openxmlformats.org/officeDocument/2006/relationships/hyperlink" Target="http://units.mil.intra/sites/DGHWB/SIPPT_IDPBW_Risk_Management/LDPBW_SLPPT8/Punctuele%20Risico%20Analyse/Draft%20complianceanalyse%20KB%202014-Blok%201.pdf" TargetMode="External"/><Relationship Id="rId46" Type="http://schemas.openxmlformats.org/officeDocument/2006/relationships/hyperlink" Target="http://intranet.mil.intra/sites/EDir/ACOSWB/Geconverteerde%20Documenten/Richtlijnen/SPS/ACWB-SPS-WRKPR-001_N.doc" TargetMode="External"/><Relationship Id="rId59" Type="http://schemas.openxmlformats.org/officeDocument/2006/relationships/hyperlink" Target="http://www.emploi.belgique.be/WorkArea/DownloadAsset.aspx?id=46038" TargetMode="External"/><Relationship Id="rId67" Type="http://schemas.microsoft.com/office/2007/relationships/diagramDrawing" Target="diagrams/drawing1.xml"/><Relationship Id="rId20" Type="http://schemas.openxmlformats.org/officeDocument/2006/relationships/hyperlink" Target="https://intranet.mil.intra/sites/Wellbeing/Pages/AMT.aspx" TargetMode="External"/><Relationship Id="rId41" Type="http://schemas.openxmlformats.org/officeDocument/2006/relationships/hyperlink" Target="http://units.mil.intra/sites/DGHWB/SIPPT_IDPBW_Risk_Management/LDPBW_SLPPT8/Intern%20Noodplan%20actiemodules/INP%202017_draft_NL.docx" TargetMode="External"/><Relationship Id="rId54" Type="http://schemas.openxmlformats.org/officeDocument/2006/relationships/hyperlink" Target="http://units.mil.intra/sites/DGHWB/SIPPT_IDPBW_Risk_Management/LDPBW_SLPPT8/Templates/5.2a%20L.L%20-%20F.1a%20-%20Ctl%20Muurhaspel.docx" TargetMode="External"/><Relationship Id="rId62" Type="http://schemas.openxmlformats.org/officeDocument/2006/relationships/image" Target="media/image4.png"/><Relationship Id="rId70" Type="http://schemas.openxmlformats.org/officeDocument/2006/relationships/hyperlink" Target="https://werk.belgie.be/nl/themas/welzijn-op-het-werk/algemene-beginselen/toelichting-over-de-welzijnswet" TargetMode="External"/><Relationship Id="rId75" Type="http://schemas.openxmlformats.org/officeDocument/2006/relationships/hyperlink" Target="https://shpapps.mil.intra/sites/EDR/Publications/DGMR-SPS-PRPER-PRMW-002_N_E001_R000.pdf"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28" Type="http://schemas.openxmlformats.org/officeDocument/2006/relationships/hyperlink" Target="http://units.mil.intra/sites/DGHWB/SIPPT_IDPBW_Risk_Management/LDPBW_SLPPT8/Templates/Draft_Checklist%206_Periodieke%20visuele%20Ctl%20Kast-haspel-hydrant_2019-03.docx" TargetMode="External"/><Relationship Id="rId36"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9" Type="http://schemas.openxmlformats.org/officeDocument/2006/relationships/hyperlink" Target="http://units.mil.intra/sites/DGHWB/SIPPT_IDPBW_Risk_Management/LDPBW_SLPPT8/Templates/Draft_Checklist%203_Periodieke%20visuele%20Ctl%20vaste%20blusinstallaties_2019-03.docx" TargetMode="External"/><Relationship Id="rId57" Type="http://schemas.openxmlformats.org/officeDocument/2006/relationships/hyperlink" Target="http://units.mil.intra/sites/DGHWB/SIPPT_IDPBW_Risk_Management/LDPBW_SLPPT8/Templates/0%205.2b%20-%20F.1b%20-%20Initi&#235;le%20inventaris%20-%20Fiche%20Mat%20Muurhydrant.doc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72A8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8F570F"/>
    <w:rsid w:val="00916B49"/>
    <w:rsid w:val="009246AD"/>
    <w:rsid w:val="00942925"/>
    <w:rsid w:val="00964536"/>
    <w:rsid w:val="00970964"/>
    <w:rsid w:val="00971531"/>
    <w:rsid w:val="00984596"/>
    <w:rsid w:val="009B5C56"/>
    <w:rsid w:val="009B5FB3"/>
    <w:rsid w:val="009E47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wssoIubxQF/bsAa2/kqhUT6r/QJzFxYaSdqkKCcXeYA=</DigestValue>
    </Reference>
    <Reference Type="http://www.w3.org/2000/09/xmldsig#Object" URI="#idOfficeObject">
      <DigestMethod Algorithm="http://www.w3.org/2001/04/xmlenc#sha256"/>
      <DigestValue>g5Jq8zpErmPjhKUl9rM2zJKxl4+ytE7MFNVaydn/pBY=</DigestValue>
    </Reference>
    <Reference Type="http://uri.etsi.org/01903#SignedProperties" URI="#idSignedProperties">
      <Transforms>
        <Transform Algorithm="http://www.w3.org/TR/2001/REC-xml-c14n-20010315"/>
      </Transforms>
      <DigestMethod Algorithm="http://www.w3.org/2001/04/xmlenc#sha256"/>
      <DigestValue>CbVzo/AS8P1pdkAkoQWG1D7AhwuFRoS+ARWzDrYHzDg=</DigestValue>
    </Reference>
    <Reference Type="http://www.w3.org/2000/09/xmldsig#Object" URI="#idValidSigLnImg">
      <DigestMethod Algorithm="http://www.w3.org/2001/04/xmlenc#sha256"/>
      <DigestValue>JI1byRIaAt8Ox5MTD9z53saZGzXdhiKaQ+WB424DxLs=</DigestValue>
    </Reference>
    <Reference Type="http://www.w3.org/2000/09/xmldsig#Object" URI="#idInvalidSigLnImg">
      <DigestMethod Algorithm="http://www.w3.org/2001/04/xmlenc#sha256"/>
      <DigestValue>mdD9C6qBd5kmAOP1dcrAuZDI4RKY2myKNuejq16bwdc=</DigestValue>
    </Reference>
  </SignedInfo>
  <SignatureValue>fjWw1yJ1DrDsobmNSGxup2XNwzZbFLat5/f65CfFQx5YUxgK6SwBfCx/cG00hHp65sU/oeYLlU5Q
sGbDEBo/s4t6fsb94vd91iBKWLU9u3kIhmgdTn5Cn0LMl8KrCz1HMm7TZUeMME6r37Lsk1UQ/ZN2
DxFJwID3mkg/HQBQYm8i0dzFkldaQDNYpBSERcEYj8JrrOJUO0QwhFDrm1fiThqlsb3PrR3Q4Ag+
znZKAUtFzGBNUYIhIdepYUdiQIlAUT7cLCbf3W6AFiqgh85xdHK44DUuxDZsh7u0C6+TjLYcpFI7
UmwtDMTL8N4GMzv69fvnhbQu36pNLEG4R+QPJg==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syl4l+Zg+Xzt3pOY0HxMtZzbjV7Lb9rS/xAtoCIffwY=</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ytUtEzKxBxvac5WtuaRAgbDNqEJzLcieSTu4npVPBVE=</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rFieOyfT+A7t4mk3Nvodj76FKei9WUUDX+hBgBCbVwk=</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Bt4+wdcSKOoUoDQmI1CPe1Ku2zyqeLXqSg8NC+t6oV8=</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Bt4+wdcSKOoUoDQmI1CPe1Ku2zyqeLXqSg8NC+t6oV8=</DigestValue>
      </Reference>
      <Reference URI="/word/glossary/settings.xml?ContentType=application/vnd.openxmlformats-officedocument.wordprocessingml.settings+xml">
        <DigestMethod Algorithm="http://www.w3.org/2001/04/xmlenc#sha256"/>
        <DigestValue>tEedwLDawSaDWTcE8tJeQmgJPQ1sxsdPwaJFchJN3VU=</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mcJDTHS8jjq3rGJw69d4Upxe8ooHhMvlLDCrdlNH5nE=</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gX4kzJKZoLAWcQm5vrhvJYwhBUdJS9XAtzcekQ0zv4E=</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ysEja9L8h/x8797sVyxKFcFmMJ31Z1UVUoS7I/1ircE=</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WM9ApBfLpg0amLVidGv9NwKsG8dCypHUvyMGV2Oa4zI=</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8n3RpVM3v1DYoJi7ZBAHHtDejPAVJfs0EcwNJ9mG0DA=</DigestValue>
      </Reference>
      <Reference URI="/word/settings.xml?ContentType=application/vnd.openxmlformats-officedocument.wordprocessingml.settings+xml">
        <DigestMethod Algorithm="http://www.w3.org/2001/04/xmlenc#sha256"/>
        <DigestValue>q13K+EUwLLDYc/JEcpoO22RQXAmcH6Vi6KATbcyTQJE=</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2024-09-30T05:17:58Z</mdssi:Value>
        </mdssi:SignatureTime>
      </SignatureProperty>
    </SignatureProperties>
  </Object>
  <Object Id="idOfficeObject">
    <SignatureProperties>
      <SignatureProperty Id="idOfficeV1Details" Target="#idPackageSignature">
        <SignatureInfoV1 xmlns="http://schemas.microsoft.com/office/2006/digsig">
          <SetupID>{3E4E38DC-4696-4FCF-A4CA-514295FB1DD7}</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2024-09-30T05:17:58Z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xdwkAAACwt/wAAAAAAGjo7wBo6O8Ahul9YgAAAACU6X1iAAAAAAAAAAAAAAAAAAAAAAAAAAC4/+8AAAAAAAAAAAAAAAAAAAAAAAAAAAAAAAAAAAAAAAAAAAAAAAAAAAAAAAAAAAAAAAAAAAAAAAAAAAAAAAAAeNyAAL2LcnwAALt3bN2AAEjTrXdo6O8Ax5/ZYQAAAABY1K13//8AAAAAAAA71a13O9Wtd5zdgACg3YAAhul9YgAAAAAAAAAAAAAAAAAAAADh9252CQAAAAcAAADU3YAA1N2AAAACAAD8////AQAAAAAAAAAAAAAAAAAAAAAAAAAAAAAAyHP8E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4LAxOyyagAAAAAAA4LAxO7BmvByqTop2wA2dEUgRIccBAAAA/K3WJ+CwMTsAAAAAAAAAAEgRxwAsmoAASBHH//////9oKQAAIccBAMANnREAAAAAkM44KAoAAAAAAAAA7KgxO/wcqHf8HKh3GAAAAAMBAACaBAAAAAAAAUgRIccAAAAA/K3WJwAAAAABAAAAAQAAAAAAAABIESHHhJqAAJYxcz+6EAL//////2gpAAAKAgoA6EuzHAAAAABIEcf//////2gpAAAhxwEASBEhxwAAAABAl4AA7bWMdroQAAAAl4AAwA2dEUgRIccAAAAAAQAAAOjEn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bAAAAcQAAAAEAAABVVY9BJrSPQQ8AAABhAAAAFQAAAEwAAAAAAAAAAAAAAAAAAAD//////////3gAAABBAGQAagB0ACAAQwBoAG8AdQBiAGEAbgBlACAASABvAHUAcwBlAG4AZQABAQgAAAAIAAAAAwAAAAQAAAAEAAAACAAAAAcAAAAIAAAABwAAAAgAAAAHAAAABw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F3CQAAALC3/AAAAAAAaOjvAGjo7wCG6X1iAAAAAJTpfWIAAAAAAAAAAAAAAAAAAAAAAAAAALj/7wAAAAAAAAAAAAAAAAAAAAAAAAAAAAAAAAAAAAAAAAAAAAAAAAAAAAAAAAAAAAAAAAAAAAAAAAAAAAAAAAB43IAAvYtyfAAAu3ds3YAASNOtd2jo7wDHn9lhAAAAAFjUrXf//wAAAAAAADvVrXc71a13nN2AAKDdgACG6X1iAAAAAAAAAAAAAAAAAAAAAOH3bnYJAAAABwAAANTdgADU3YAAAAIAAPz///8BAAAAAAAAAAAAAAAAAAAAAAAAAAAAAADIc/wT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DB2RpuiAj8AooDAADIXvgNAgAAAMK8/mAoAAAAMAi4AGQAAADA4Ql3KAAAAMK8/mCIYZoT6PTVJwAAAAAAAAAAAAC4AAIAAAAEAAAABQAAAAAAuADMAbgAAAAAACAAAAAsIrgAAAAAAAAA7wAoIrgALdoabgx+gAAuX613AACmMC5frXcAAAAAAAAAACAAAAAUAAAAgARnJSh+gACQ1JBiAADvAAAAAAAgAAAAGHCmMNgXpBM8foAAOAMEYQAAAAAAAAAA4fdudrCCgAAGAAAAXH+AAFx/gAAAAgAA/P///wEAAAAAAAAAAAAAAAAAAAAAAAAAAAAAAJiULTB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BoNjI7LJqAAAAAAABoNjI7sGa8HKpOinbADZ0RlBIhEgEAAAD8rdYnaDYyOwAAAAAAAAAAlBISACyagACUEhL//////2gpAAAhEgEAwA2dEQAAAAD4U9clEQAAAAAAAABILjI7/Byod/wcqHcYAAAAAwEAAJoEAAAAAAABlBIhEgAAAAD8rdYnAAAAAAEAAAABAAAAAAAAAJQSIRKEmoAAljFzP7oQAv//////aCkAAAoCCgDoS7McAAAAAJQSEv//////aCkAACESAQCUEiESAAAAAECXgADttYx2uhAAAACXgADADZ0RlBIhEgAAAAABAAAA6MSe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JsAAABxAAAAAQAAAFVVj0EmtI9BDwAAAGEAAAAVAAAATAAAAAAAAAAAAAAAAAAAAP//////////eAAAAEEAZABqAHQAIABDAGgAbwB1AGIAYQBuAGUAIABIAG8AdQBzAGUAbgBlAAEBCAAAAAgAAAADAAAABAAAAAQAAAAIAAAABwAAAAgAAAAHAAAACAAAAAcAAAAH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19</Pages>
  <Words>5020</Words>
  <Characters>27616</Characters>
  <Application>Microsoft Office Word</Application>
  <DocSecurity>0</DocSecurity>
  <Lines>230</Lines>
  <Paragraphs>65</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CC INFRA</dc:subject>
  <dc:creator>Hardy Pierre-André</dc:creator>
  <cp:keywords/>
  <dc:description/>
  <cp:lastModifiedBy>Choubane Housene</cp:lastModifiedBy>
  <cp:revision>5</cp:revision>
  <cp:lastPrinted>2024-05-23T06:33:00Z</cp:lastPrinted>
  <dcterms:created xsi:type="dcterms:W3CDTF">2024-05-23T07:47:00Z</dcterms:created>
  <dcterms:modified xsi:type="dcterms:W3CDTF">2024-09-30T05:17:00Z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CC INFRA</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