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18"/>
        <w:gridCol w:w="3179"/>
        <w:gridCol w:w="3634"/>
        <w:gridCol w:w="2977"/>
        <w:gridCol w:w="3260"/>
        <w:gridCol w:w="851"/>
      </w:tblGrid>
      <w:tr w:rsidR="004A4CC8" w:rsidRPr="00173254" w:rsidTr="0084722C">
        <w:tc>
          <w:tcPr>
            <w:tcW w:w="16019" w:type="dxa"/>
            <w:gridSpan w:val="6"/>
          </w:tcPr>
          <w:p w:rsidR="00173254" w:rsidRPr="004162CA" w:rsidRDefault="00173254" w:rsidP="0017325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APPENDIX 3 : LOKAAL PREVENTIEPLAN (LPP) – PLAN LOCAL DE PREVENTION (PLP)</w:t>
            </w:r>
          </w:p>
          <w:p w:rsidR="00173254" w:rsidRPr="004162CA" w:rsidRDefault="00173254" w:rsidP="0017325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LUIK A / VOLET A</w:t>
            </w:r>
          </w:p>
          <w:p w:rsidR="004A4CC8" w:rsidRDefault="00173254" w:rsidP="0017325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JAAR/ANNEE:</w:t>
            </w:r>
            <w:r w:rsidR="00635DFD">
              <w:rPr>
                <w:rFonts w:ascii="Arial" w:hAnsi="Arial" w:cs="Arial"/>
                <w:b/>
                <w:sz w:val="20"/>
                <w:szCs w:val="20"/>
                <w:lang w:val="fr-BE"/>
              </w:rPr>
              <w:t xml:space="preserve"> </w:t>
            </w: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>202</w:t>
            </w:r>
            <w:r w:rsidR="001D214B">
              <w:rPr>
                <w:rFonts w:ascii="Arial" w:hAnsi="Arial" w:cs="Arial"/>
                <w:b/>
                <w:sz w:val="20"/>
                <w:szCs w:val="20"/>
                <w:lang w:val="fr-BE"/>
              </w:rPr>
              <w:t>3</w:t>
            </w:r>
            <w:r w:rsidRPr="004162CA">
              <w:rPr>
                <w:rFonts w:ascii="Arial" w:hAnsi="Arial" w:cs="Arial"/>
                <w:b/>
                <w:sz w:val="20"/>
                <w:szCs w:val="20"/>
                <w:lang w:val="fr-BE"/>
              </w:rPr>
              <w:t xml:space="preserve"> Blz/p.: 1/1</w:t>
            </w:r>
          </w:p>
          <w:p w:rsidR="004162CA" w:rsidRPr="00173254" w:rsidRDefault="004162CA" w:rsidP="00173254">
            <w:pPr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</w:tr>
      <w:tr w:rsidR="004A4CC8" w:rsidRPr="00173254" w:rsidTr="0084722C">
        <w:tc>
          <w:tcPr>
            <w:tcW w:w="16019" w:type="dxa"/>
            <w:gridSpan w:val="6"/>
          </w:tcPr>
          <w:p w:rsidR="004A4CC8" w:rsidRDefault="004A4CC8" w:rsidP="002113F9">
            <w:pPr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sz w:val="20"/>
                <w:szCs w:val="20"/>
                <w:lang w:val="fr-BE"/>
              </w:rPr>
              <w:t xml:space="preserve">Organisme : </w:t>
            </w:r>
            <w:r w:rsidR="002113F9" w:rsidRPr="00173254">
              <w:rPr>
                <w:rFonts w:ascii="Arial" w:hAnsi="Arial" w:cs="Arial"/>
                <w:b/>
                <w:sz w:val="20"/>
                <w:szCs w:val="20"/>
                <w:lang w:val="fr-BE"/>
              </w:rPr>
              <w:t>COMOPSLAND</w:t>
            </w:r>
          </w:p>
          <w:p w:rsidR="004162CA" w:rsidRPr="00173254" w:rsidRDefault="004162CA" w:rsidP="002113F9">
            <w:pPr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</w:tr>
      <w:tr w:rsidR="00AC046B" w:rsidRPr="00173254" w:rsidTr="0084722C">
        <w:tc>
          <w:tcPr>
            <w:tcW w:w="2118" w:type="dxa"/>
          </w:tcPr>
          <w:p w:rsidR="00AC046B" w:rsidRPr="00173254" w:rsidRDefault="00AC046B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Item</w:t>
            </w: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Nr en benaming</w:t>
            </w: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N° et dénomination</w:t>
            </w:r>
          </w:p>
          <w:p w:rsidR="00AC046B" w:rsidRPr="00173254" w:rsidRDefault="00AC046B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</w:p>
        </w:tc>
        <w:tc>
          <w:tcPr>
            <w:tcW w:w="3179" w:type="dxa"/>
            <w:vAlign w:val="center"/>
          </w:tcPr>
          <w:p w:rsidR="004A4CC8" w:rsidRPr="00173254" w:rsidRDefault="00416309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Doelstelling</w:t>
            </w: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br/>
            </w:r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>Objectif</w:t>
            </w:r>
          </w:p>
        </w:tc>
        <w:tc>
          <w:tcPr>
            <w:tcW w:w="3634" w:type="dxa"/>
            <w:vAlign w:val="center"/>
          </w:tcPr>
          <w:p w:rsidR="004A4CC8" w:rsidRPr="00173254" w:rsidRDefault="00690ECC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Activiteiten/</w:t>
            </w:r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Activités</w:t>
            </w: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Opdrachten / Missions</w:t>
            </w:r>
          </w:p>
        </w:tc>
        <w:tc>
          <w:tcPr>
            <w:tcW w:w="2977" w:type="dxa"/>
            <w:vAlign w:val="center"/>
          </w:tcPr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Middelen / Moyens</w:t>
            </w: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br/>
              <w:t>(materieel / matériel,</w:t>
            </w:r>
          </w:p>
          <w:p w:rsidR="004A4CC8" w:rsidRPr="00173254" w:rsidRDefault="00690ECC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Personeel/</w:t>
            </w:r>
            <w:r w:rsidR="004A4CC8" w:rsidRPr="0017325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personnel,</w:t>
            </w:r>
          </w:p>
          <w:p w:rsidR="004A4CC8" w:rsidRPr="00173254" w:rsidRDefault="00416309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</w:rPr>
              <w:t>financieel / fin</w:t>
            </w: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ancier</w:t>
            </w:r>
          </w:p>
        </w:tc>
        <w:tc>
          <w:tcPr>
            <w:tcW w:w="3260" w:type="dxa"/>
            <w:vAlign w:val="center"/>
          </w:tcPr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Verantwoordelijke(n)</w:t>
            </w:r>
          </w:p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:rsidR="004A4CC8" w:rsidRPr="00173254" w:rsidRDefault="004A4CC8" w:rsidP="004A4CC8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</w:pPr>
            <w:r w:rsidRPr="00173254">
              <w:rPr>
                <w:rFonts w:ascii="Arial" w:hAnsi="Arial" w:cs="Arial"/>
                <w:b/>
                <w:i/>
                <w:sz w:val="20"/>
                <w:szCs w:val="20"/>
                <w:lang w:val="fr-BE"/>
              </w:rPr>
              <w:t>Status</w:t>
            </w:r>
          </w:p>
        </w:tc>
      </w:tr>
      <w:tr w:rsidR="00AC046B" w:rsidRPr="00173254" w:rsidTr="0084722C">
        <w:tc>
          <w:tcPr>
            <w:tcW w:w="2118" w:type="dxa"/>
            <w:vAlign w:val="center"/>
          </w:tcPr>
          <w:p w:rsidR="004A4CC8" w:rsidRPr="00173254" w:rsidRDefault="00690B25" w:rsidP="00690B25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17</w:t>
            </w:r>
            <w:r w:rsidRPr="00690B25">
              <w:rPr>
                <w:rFonts w:ascii="Arial" w:hAnsi="Arial" w:cs="Arial"/>
                <w:i/>
                <w:sz w:val="20"/>
                <w:szCs w:val="20"/>
              </w:rPr>
              <w:t xml:space="preserve"> – MR – 01</w:t>
            </w:r>
          </w:p>
        </w:tc>
        <w:tc>
          <w:tcPr>
            <w:tcW w:w="3179" w:type="dxa"/>
            <w:vAlign w:val="center"/>
          </w:tcPr>
          <w:p w:rsidR="004A4CC8" w:rsidRPr="00173254" w:rsidRDefault="00FE42DA" w:rsidP="004A4CC8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Veiligheid van elektromagnetische velden</w:t>
            </w:r>
          </w:p>
        </w:tc>
        <w:tc>
          <w:tcPr>
            <w:tcW w:w="3634" w:type="dxa"/>
            <w:vAlign w:val="center"/>
          </w:tcPr>
          <w:p w:rsidR="004162CA" w:rsidRPr="00173254" w:rsidRDefault="00FE42DA" w:rsidP="0017325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 COMOPSLAND</w:t>
            </w:r>
          </w:p>
        </w:tc>
        <w:tc>
          <w:tcPr>
            <w:tcW w:w="2977" w:type="dxa"/>
            <w:vAlign w:val="center"/>
          </w:tcPr>
          <w:p w:rsidR="00454CAA" w:rsidRPr="00173254" w:rsidRDefault="00690B25" w:rsidP="0017325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:rsidR="00AC046B" w:rsidRPr="00173254" w:rsidRDefault="00FE42DA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</w:t>
            </w:r>
            <w:r w:rsidRPr="00FE42DA">
              <w:rPr>
                <w:rFonts w:cs="Arial"/>
                <w:i/>
                <w:sz w:val="20"/>
                <w:szCs w:val="20"/>
              </w:rPr>
              <w:t>VT COMOPSLAND</w:t>
            </w:r>
          </w:p>
        </w:tc>
        <w:tc>
          <w:tcPr>
            <w:tcW w:w="851" w:type="dxa"/>
          </w:tcPr>
          <w:p w:rsidR="00173254" w:rsidRPr="00173254" w:rsidRDefault="00FE42DA" w:rsidP="00FE42DA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173254" w:rsidRPr="00173254" w:rsidTr="0084722C">
        <w:tc>
          <w:tcPr>
            <w:tcW w:w="2118" w:type="dxa"/>
            <w:vAlign w:val="center"/>
          </w:tcPr>
          <w:p w:rsidR="00FE42DA" w:rsidRPr="00173254" w:rsidRDefault="00690B25" w:rsidP="00690B25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17</w:t>
            </w:r>
            <w:r w:rsidRPr="00690B25">
              <w:rPr>
                <w:rFonts w:ascii="Arial" w:hAnsi="Arial" w:cs="Arial"/>
                <w:i/>
                <w:sz w:val="20"/>
                <w:szCs w:val="20"/>
              </w:rPr>
              <w:t xml:space="preserve"> – MR – 0</w:t>
            </w:r>
            <w:r>
              <w:rPr>
                <w:rFonts w:ascii="Arial" w:hAnsi="Arial" w:cs="Arial"/>
                <w:i/>
                <w:sz w:val="20"/>
                <w:szCs w:val="20"/>
              </w:rPr>
              <w:t>2</w:t>
            </w:r>
          </w:p>
        </w:tc>
        <w:tc>
          <w:tcPr>
            <w:tcW w:w="3179" w:type="dxa"/>
            <w:vAlign w:val="center"/>
          </w:tcPr>
          <w:p w:rsidR="004162CA" w:rsidRPr="00173254" w:rsidRDefault="00FE42DA" w:rsidP="00FE42D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Veiligheid van metaalbewerkingsmachines</w:t>
            </w:r>
          </w:p>
        </w:tc>
        <w:tc>
          <w:tcPr>
            <w:tcW w:w="3634" w:type="dxa"/>
            <w:vAlign w:val="center"/>
          </w:tcPr>
          <w:p w:rsidR="00173254" w:rsidRPr="00173254" w:rsidRDefault="00FE42DA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>NVT COMOPSLAND</w:t>
            </w:r>
          </w:p>
        </w:tc>
        <w:tc>
          <w:tcPr>
            <w:tcW w:w="2977" w:type="dxa"/>
            <w:vAlign w:val="center"/>
          </w:tcPr>
          <w:p w:rsidR="00173254" w:rsidRPr="00173254" w:rsidRDefault="00690B25" w:rsidP="00690B25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:rsidR="00173254" w:rsidRPr="00173254" w:rsidRDefault="00FE42DA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>NVT COMOPSLAND</w:t>
            </w:r>
          </w:p>
        </w:tc>
        <w:tc>
          <w:tcPr>
            <w:tcW w:w="851" w:type="dxa"/>
          </w:tcPr>
          <w:p w:rsidR="004162CA" w:rsidRDefault="00FE42DA" w:rsidP="00FE42DA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690B25" w:rsidRPr="00690B25" w:rsidTr="0084722C">
        <w:tc>
          <w:tcPr>
            <w:tcW w:w="2118" w:type="dxa"/>
            <w:vAlign w:val="center"/>
          </w:tcPr>
          <w:p w:rsidR="00690B25" w:rsidRDefault="00690B25" w:rsidP="00FE42D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21 – MR – 01</w:t>
            </w:r>
          </w:p>
        </w:tc>
        <w:tc>
          <w:tcPr>
            <w:tcW w:w="3179" w:type="dxa"/>
            <w:vAlign w:val="center"/>
          </w:tcPr>
          <w:p w:rsidR="00690B25" w:rsidRDefault="00690B25" w:rsidP="00FE42D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Brandveiligheid</w:t>
            </w:r>
          </w:p>
        </w:tc>
        <w:tc>
          <w:tcPr>
            <w:tcW w:w="3634" w:type="dxa"/>
            <w:vAlign w:val="center"/>
          </w:tcPr>
          <w:p w:rsidR="00690B25" w:rsidRPr="00FE42DA" w:rsidRDefault="003D7C73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Adjt Marx Eric</w:t>
            </w:r>
          </w:p>
        </w:tc>
        <w:tc>
          <w:tcPr>
            <w:tcW w:w="2977" w:type="dxa"/>
            <w:vAlign w:val="center"/>
          </w:tcPr>
          <w:p w:rsidR="00690B25" w:rsidRPr="00173254" w:rsidRDefault="003D7C73" w:rsidP="003D7C73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Cdt Hendrickx</w:t>
            </w:r>
          </w:p>
        </w:tc>
        <w:tc>
          <w:tcPr>
            <w:tcW w:w="3260" w:type="dxa"/>
            <w:vAlign w:val="center"/>
          </w:tcPr>
          <w:p w:rsidR="00690B25" w:rsidRPr="00690B25" w:rsidRDefault="00690B25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  <w:lang w:val="en-GB"/>
              </w:rPr>
            </w:pPr>
            <w:r w:rsidRPr="00690B25">
              <w:rPr>
                <w:rFonts w:cs="Arial"/>
                <w:i/>
                <w:sz w:val="20"/>
                <w:szCs w:val="20"/>
                <w:lang w:val="en-GB"/>
              </w:rPr>
              <w:t>SLPPT, HL, As Prev, COL</w:t>
            </w:r>
          </w:p>
        </w:tc>
        <w:tc>
          <w:tcPr>
            <w:tcW w:w="851" w:type="dxa"/>
          </w:tcPr>
          <w:p w:rsidR="003D7C73" w:rsidRPr="00690B25" w:rsidRDefault="00690B25" w:rsidP="003D7C73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i/>
                <w:sz w:val="20"/>
                <w:szCs w:val="20"/>
                <w:lang w:val="en-GB"/>
              </w:rPr>
              <w:t>EC</w:t>
            </w:r>
            <w:r w:rsidR="003D7C73">
              <w:rPr>
                <w:rFonts w:ascii="Arial" w:hAnsi="Arial" w:cs="Arial"/>
                <w:i/>
                <w:sz w:val="20"/>
                <w:szCs w:val="20"/>
                <w:lang w:val="en-GB"/>
              </w:rPr>
              <w:t>/PL</w:t>
            </w:r>
          </w:p>
        </w:tc>
      </w:tr>
      <w:tr w:rsidR="00FE42DA" w:rsidRPr="00173254" w:rsidTr="0084722C">
        <w:tc>
          <w:tcPr>
            <w:tcW w:w="2118" w:type="dxa"/>
            <w:vAlign w:val="center"/>
          </w:tcPr>
          <w:p w:rsidR="00FE42DA" w:rsidRDefault="00690B25" w:rsidP="00690B25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21 – MR – 0</w:t>
            </w:r>
            <w:r>
              <w:rPr>
                <w:rFonts w:ascii="Arial" w:hAnsi="Arial" w:cs="Arial"/>
                <w:i/>
                <w:sz w:val="20"/>
                <w:szCs w:val="20"/>
              </w:rPr>
              <w:t>4</w:t>
            </w:r>
          </w:p>
        </w:tc>
        <w:tc>
          <w:tcPr>
            <w:tcW w:w="3179" w:type="dxa"/>
            <w:vAlign w:val="center"/>
          </w:tcPr>
          <w:p w:rsidR="00FE42DA" w:rsidRPr="00173254" w:rsidRDefault="00FE42DA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E42DA">
              <w:rPr>
                <w:rFonts w:ascii="Arial" w:hAnsi="Arial" w:cs="Arial"/>
                <w:i/>
                <w:sz w:val="20"/>
                <w:szCs w:val="20"/>
              </w:rPr>
              <w:t>Identificatie en risicobeoordeling CMR</w:t>
            </w:r>
          </w:p>
        </w:tc>
        <w:tc>
          <w:tcPr>
            <w:tcW w:w="3634" w:type="dxa"/>
            <w:vAlign w:val="center"/>
          </w:tcPr>
          <w:p w:rsidR="00FE42DA" w:rsidRPr="00173254" w:rsidRDefault="00FE42DA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>NVT COMOPSLAND</w:t>
            </w:r>
          </w:p>
        </w:tc>
        <w:tc>
          <w:tcPr>
            <w:tcW w:w="2977" w:type="dxa"/>
            <w:vAlign w:val="center"/>
          </w:tcPr>
          <w:p w:rsidR="00FE42DA" w:rsidRPr="00173254" w:rsidRDefault="003D7C73" w:rsidP="0017325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NVT</w:t>
            </w:r>
          </w:p>
        </w:tc>
        <w:tc>
          <w:tcPr>
            <w:tcW w:w="3260" w:type="dxa"/>
            <w:vAlign w:val="center"/>
          </w:tcPr>
          <w:p w:rsidR="00FE42DA" w:rsidRPr="00173254" w:rsidRDefault="00FE42DA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FE42DA">
              <w:rPr>
                <w:rFonts w:cs="Arial"/>
                <w:i/>
                <w:sz w:val="20"/>
                <w:szCs w:val="20"/>
              </w:rPr>
              <w:t>NVT COMOPSLAND</w:t>
            </w:r>
          </w:p>
        </w:tc>
        <w:tc>
          <w:tcPr>
            <w:tcW w:w="851" w:type="dxa"/>
          </w:tcPr>
          <w:p w:rsidR="00FE42DA" w:rsidRDefault="00FE42DA" w:rsidP="00FE42DA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  <w:tr w:rsidR="000C20A2" w:rsidRPr="00173254" w:rsidTr="0084722C">
        <w:tc>
          <w:tcPr>
            <w:tcW w:w="2118" w:type="dxa"/>
            <w:vAlign w:val="center"/>
          </w:tcPr>
          <w:p w:rsidR="000C20A2" w:rsidRDefault="00690B25" w:rsidP="00FE42D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21 – WB – 01</w:t>
            </w:r>
          </w:p>
        </w:tc>
        <w:tc>
          <w:tcPr>
            <w:tcW w:w="3179" w:type="dxa"/>
            <w:vAlign w:val="center"/>
          </w:tcPr>
          <w:p w:rsidR="000C20A2" w:rsidRPr="00FE42DA" w:rsidRDefault="00690B25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Tabak: Beleid &amp; preventie</w:t>
            </w:r>
          </w:p>
        </w:tc>
        <w:tc>
          <w:tcPr>
            <w:tcW w:w="3634" w:type="dxa"/>
            <w:vAlign w:val="center"/>
          </w:tcPr>
          <w:p w:rsidR="000C20A2" w:rsidRPr="00FE42DA" w:rsidRDefault="000C20A2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0C20A2" w:rsidRPr="00173254" w:rsidRDefault="003D7C73" w:rsidP="003D7C73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 w:rsidRPr="003D7C73">
              <w:rPr>
                <w:rFonts w:cs="Arial"/>
                <w:i/>
                <w:sz w:val="20"/>
                <w:szCs w:val="20"/>
              </w:rPr>
              <w:t>AJM BUYSE</w:t>
            </w:r>
          </w:p>
        </w:tc>
        <w:tc>
          <w:tcPr>
            <w:tcW w:w="3260" w:type="dxa"/>
            <w:vAlign w:val="center"/>
          </w:tcPr>
          <w:p w:rsidR="000C20A2" w:rsidRPr="00690B25" w:rsidRDefault="00690B25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  <w:lang w:val="en-GB"/>
              </w:rPr>
            </w:pPr>
            <w:r w:rsidRPr="00690B25">
              <w:rPr>
                <w:rFonts w:cs="Arial"/>
                <w:i/>
                <w:sz w:val="20"/>
                <w:szCs w:val="20"/>
                <w:lang w:val="en-GB"/>
              </w:rPr>
              <w:t>SLPPT, HL, As Prev, COL</w:t>
            </w:r>
          </w:p>
        </w:tc>
        <w:tc>
          <w:tcPr>
            <w:tcW w:w="851" w:type="dxa"/>
          </w:tcPr>
          <w:p w:rsidR="000C20A2" w:rsidRDefault="00690B25" w:rsidP="00FE42DA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EC</w:t>
            </w:r>
          </w:p>
        </w:tc>
      </w:tr>
      <w:tr w:rsidR="000C20A2" w:rsidRPr="00173254" w:rsidTr="0084722C">
        <w:tc>
          <w:tcPr>
            <w:tcW w:w="2118" w:type="dxa"/>
            <w:vAlign w:val="center"/>
          </w:tcPr>
          <w:p w:rsidR="000C20A2" w:rsidRDefault="00690B25" w:rsidP="00FE42D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21 – WB – 02</w:t>
            </w:r>
          </w:p>
        </w:tc>
        <w:tc>
          <w:tcPr>
            <w:tcW w:w="3179" w:type="dxa"/>
            <w:vAlign w:val="center"/>
          </w:tcPr>
          <w:p w:rsidR="000C20A2" w:rsidRPr="00FE42DA" w:rsidRDefault="00690B25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Intern noodplan</w:t>
            </w:r>
          </w:p>
        </w:tc>
        <w:tc>
          <w:tcPr>
            <w:tcW w:w="3634" w:type="dxa"/>
            <w:vAlign w:val="center"/>
          </w:tcPr>
          <w:p w:rsidR="000C20A2" w:rsidRPr="00FE42DA" w:rsidRDefault="000C20A2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0C20A2" w:rsidRPr="00173254" w:rsidRDefault="003D7C73" w:rsidP="003D7C73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 w:rsidRPr="003D7C73">
              <w:rPr>
                <w:rFonts w:cs="Arial"/>
                <w:i/>
                <w:sz w:val="20"/>
                <w:szCs w:val="20"/>
              </w:rPr>
              <w:t>Maj v/h Vlw SBH HAMELS, Ir</w:t>
            </w:r>
          </w:p>
        </w:tc>
        <w:tc>
          <w:tcPr>
            <w:tcW w:w="3260" w:type="dxa"/>
            <w:vAlign w:val="center"/>
          </w:tcPr>
          <w:p w:rsidR="000C20A2" w:rsidRPr="00FE42DA" w:rsidRDefault="00690B25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SLPPT</w:t>
            </w:r>
            <w:r w:rsidR="00E00D63">
              <w:rPr>
                <w:rFonts w:cs="Arial"/>
                <w:i/>
                <w:sz w:val="20"/>
                <w:szCs w:val="20"/>
              </w:rPr>
              <w:t>08</w:t>
            </w:r>
            <w:bookmarkStart w:id="0" w:name="_GoBack"/>
            <w:bookmarkEnd w:id="0"/>
          </w:p>
        </w:tc>
        <w:tc>
          <w:tcPr>
            <w:tcW w:w="851" w:type="dxa"/>
          </w:tcPr>
          <w:p w:rsidR="000C20A2" w:rsidRDefault="00690B25" w:rsidP="00FE42DA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90B25">
              <w:rPr>
                <w:rFonts w:ascii="Arial" w:hAnsi="Arial" w:cs="Arial"/>
                <w:i/>
                <w:sz w:val="20"/>
                <w:szCs w:val="20"/>
              </w:rPr>
              <w:t>EC</w:t>
            </w:r>
          </w:p>
        </w:tc>
      </w:tr>
      <w:tr w:rsidR="000C20A2" w:rsidRPr="00173254" w:rsidTr="0084722C">
        <w:tc>
          <w:tcPr>
            <w:tcW w:w="2118" w:type="dxa"/>
            <w:vAlign w:val="center"/>
          </w:tcPr>
          <w:p w:rsidR="000C20A2" w:rsidRDefault="000C20A2" w:rsidP="00FE42D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22–BOC08–01</w:t>
            </w:r>
          </w:p>
        </w:tc>
        <w:tc>
          <w:tcPr>
            <w:tcW w:w="3179" w:type="dxa"/>
            <w:vAlign w:val="center"/>
          </w:tcPr>
          <w:p w:rsidR="000C20A2" w:rsidRPr="00FE42DA" w:rsidRDefault="000C20A2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Aanduiden brandpreventiecoördinator brand Niv eenheid</w:t>
            </w:r>
          </w:p>
        </w:tc>
        <w:tc>
          <w:tcPr>
            <w:tcW w:w="3634" w:type="dxa"/>
            <w:vAlign w:val="center"/>
          </w:tcPr>
          <w:p w:rsidR="000C20A2" w:rsidRPr="00FE42DA" w:rsidRDefault="000C20A2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Blok 1 /</w:t>
            </w:r>
            <w:r w:rsidR="00690B25">
              <w:rPr>
                <w:rFonts w:cs="Arial"/>
                <w:i/>
                <w:sz w:val="20"/>
                <w:szCs w:val="20"/>
              </w:rPr>
              <w:t xml:space="preserve">  </w:t>
            </w:r>
            <w:r>
              <w:rPr>
                <w:rFonts w:cs="Arial"/>
                <w:i/>
                <w:sz w:val="20"/>
                <w:szCs w:val="20"/>
              </w:rPr>
              <w:t>4</w:t>
            </w:r>
            <w:r w:rsidRPr="000C20A2">
              <w:rPr>
                <w:rFonts w:cs="Arial"/>
                <w:i/>
                <w:sz w:val="20"/>
                <w:szCs w:val="20"/>
                <w:vertAlign w:val="superscript"/>
              </w:rPr>
              <w:t>e</w:t>
            </w:r>
            <w:r>
              <w:rPr>
                <w:rFonts w:cs="Arial"/>
                <w:i/>
                <w:sz w:val="20"/>
                <w:szCs w:val="20"/>
              </w:rPr>
              <w:t xml:space="preserve"> verdieping COL</w:t>
            </w:r>
          </w:p>
        </w:tc>
        <w:tc>
          <w:tcPr>
            <w:tcW w:w="2977" w:type="dxa"/>
            <w:vAlign w:val="center"/>
          </w:tcPr>
          <w:p w:rsidR="000C20A2" w:rsidRPr="00173254" w:rsidRDefault="000C20A2" w:rsidP="000C20A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ADC THOMAS François</w:t>
            </w:r>
          </w:p>
        </w:tc>
        <w:tc>
          <w:tcPr>
            <w:tcW w:w="3260" w:type="dxa"/>
            <w:vAlign w:val="center"/>
          </w:tcPr>
          <w:p w:rsidR="000C20A2" w:rsidRPr="00FE42DA" w:rsidRDefault="000C20A2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COMOPSLAND</w:t>
            </w:r>
          </w:p>
        </w:tc>
        <w:tc>
          <w:tcPr>
            <w:tcW w:w="851" w:type="dxa"/>
          </w:tcPr>
          <w:p w:rsidR="000C20A2" w:rsidRDefault="000C20A2" w:rsidP="00FE42DA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T</w:t>
            </w:r>
          </w:p>
        </w:tc>
      </w:tr>
      <w:tr w:rsidR="000C20A2" w:rsidRPr="00173254" w:rsidTr="0084722C">
        <w:tc>
          <w:tcPr>
            <w:tcW w:w="2118" w:type="dxa"/>
            <w:vAlign w:val="center"/>
          </w:tcPr>
          <w:p w:rsidR="000C20A2" w:rsidRDefault="000C20A2" w:rsidP="00FE42D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22–BOC08–02</w:t>
            </w:r>
          </w:p>
        </w:tc>
        <w:tc>
          <w:tcPr>
            <w:tcW w:w="3179" w:type="dxa"/>
            <w:vAlign w:val="center"/>
          </w:tcPr>
          <w:p w:rsidR="000C20A2" w:rsidRPr="00FE42DA" w:rsidRDefault="000C20A2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Aanduiden brandpreventiecoördinator brand Niv Blok</w:t>
            </w:r>
          </w:p>
        </w:tc>
        <w:tc>
          <w:tcPr>
            <w:tcW w:w="3634" w:type="dxa"/>
            <w:vAlign w:val="center"/>
          </w:tcPr>
          <w:p w:rsidR="000C20A2" w:rsidRPr="00FE42DA" w:rsidRDefault="000C20A2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Beslissing Grootste eenheid in Blok 1</w:t>
            </w:r>
          </w:p>
        </w:tc>
        <w:tc>
          <w:tcPr>
            <w:tcW w:w="2977" w:type="dxa"/>
            <w:vAlign w:val="center"/>
          </w:tcPr>
          <w:p w:rsidR="000C20A2" w:rsidRPr="00173254" w:rsidRDefault="000C20A2" w:rsidP="0017325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DGMR</w:t>
            </w:r>
          </w:p>
        </w:tc>
        <w:tc>
          <w:tcPr>
            <w:tcW w:w="3260" w:type="dxa"/>
            <w:vAlign w:val="center"/>
          </w:tcPr>
          <w:p w:rsidR="000C20A2" w:rsidRPr="00FE42DA" w:rsidRDefault="000C20A2" w:rsidP="00690B25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DGMR</w:t>
            </w:r>
            <w:r w:rsidR="00690B25">
              <w:rPr>
                <w:rFonts w:cs="Arial"/>
                <w:i/>
                <w:sz w:val="20"/>
                <w:szCs w:val="20"/>
              </w:rPr>
              <w:t>/SLPPT</w:t>
            </w:r>
            <w:r w:rsidR="00E00D63">
              <w:rPr>
                <w:rFonts w:cs="Arial"/>
                <w:i/>
                <w:sz w:val="20"/>
                <w:szCs w:val="20"/>
              </w:rPr>
              <w:t>08</w:t>
            </w:r>
          </w:p>
        </w:tc>
        <w:tc>
          <w:tcPr>
            <w:tcW w:w="851" w:type="dxa"/>
          </w:tcPr>
          <w:p w:rsidR="000C20A2" w:rsidRDefault="000C20A2" w:rsidP="00FE42DA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EC</w:t>
            </w:r>
          </w:p>
        </w:tc>
      </w:tr>
      <w:tr w:rsidR="000C20A2" w:rsidRPr="00173254" w:rsidTr="0084722C">
        <w:tc>
          <w:tcPr>
            <w:tcW w:w="2118" w:type="dxa"/>
            <w:vAlign w:val="center"/>
          </w:tcPr>
          <w:p w:rsidR="000C20A2" w:rsidRDefault="000C20A2" w:rsidP="00FE42D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22–BOC08–03</w:t>
            </w:r>
          </w:p>
        </w:tc>
        <w:tc>
          <w:tcPr>
            <w:tcW w:w="3179" w:type="dxa"/>
            <w:vAlign w:val="center"/>
          </w:tcPr>
          <w:p w:rsidR="000C20A2" w:rsidRPr="00FE42DA" w:rsidRDefault="000C20A2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Opmaak compliance analyse brand Niv Blok</w:t>
            </w:r>
          </w:p>
        </w:tc>
        <w:tc>
          <w:tcPr>
            <w:tcW w:w="3634" w:type="dxa"/>
            <w:vAlign w:val="center"/>
          </w:tcPr>
          <w:p w:rsidR="000C20A2" w:rsidRPr="00FE42DA" w:rsidRDefault="00690B25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SLPPT08</w:t>
            </w:r>
          </w:p>
        </w:tc>
        <w:tc>
          <w:tcPr>
            <w:tcW w:w="2977" w:type="dxa"/>
            <w:vAlign w:val="center"/>
          </w:tcPr>
          <w:p w:rsidR="000C20A2" w:rsidRPr="00173254" w:rsidRDefault="000C20A2" w:rsidP="00173254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SLPPT08</w:t>
            </w:r>
          </w:p>
        </w:tc>
        <w:tc>
          <w:tcPr>
            <w:tcW w:w="3260" w:type="dxa"/>
            <w:vAlign w:val="center"/>
          </w:tcPr>
          <w:p w:rsidR="000C20A2" w:rsidRPr="00FE42DA" w:rsidRDefault="000C20A2" w:rsidP="00FE42D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i/>
                <w:sz w:val="20"/>
                <w:szCs w:val="20"/>
              </w:rPr>
              <w:t>SLPPT08</w:t>
            </w:r>
          </w:p>
        </w:tc>
        <w:tc>
          <w:tcPr>
            <w:tcW w:w="851" w:type="dxa"/>
          </w:tcPr>
          <w:p w:rsidR="000C20A2" w:rsidRDefault="000C20A2" w:rsidP="00FE42DA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EC</w:t>
            </w:r>
          </w:p>
        </w:tc>
      </w:tr>
      <w:tr w:rsidR="000C20A2" w:rsidRPr="00173254" w:rsidTr="0084722C">
        <w:tc>
          <w:tcPr>
            <w:tcW w:w="2118" w:type="dxa"/>
            <w:vAlign w:val="center"/>
          </w:tcPr>
          <w:p w:rsidR="000C20A2" w:rsidRPr="000C20A2" w:rsidRDefault="000C20A2" w:rsidP="00FE42DA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22-BOC08-04</w:t>
            </w:r>
          </w:p>
        </w:tc>
        <w:tc>
          <w:tcPr>
            <w:tcW w:w="3179" w:type="dxa"/>
            <w:vAlign w:val="center"/>
          </w:tcPr>
          <w:p w:rsidR="000C20A2" w:rsidRPr="000C20A2" w:rsidRDefault="000C20A2" w:rsidP="00173254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0C20A2">
              <w:rPr>
                <w:rFonts w:ascii="Arial" w:hAnsi="Arial" w:cs="Arial"/>
                <w:i/>
                <w:sz w:val="20"/>
                <w:szCs w:val="20"/>
              </w:rPr>
              <w:t>Opmaak inventaris arbeidsmiddelen onderworpen aan periodieke inspecties/controles</w:t>
            </w:r>
          </w:p>
        </w:tc>
        <w:tc>
          <w:tcPr>
            <w:tcW w:w="3634" w:type="dxa"/>
            <w:vAlign w:val="center"/>
          </w:tcPr>
          <w:p w:rsidR="000C20A2" w:rsidRPr="00FE42DA" w:rsidRDefault="000C20A2" w:rsidP="000C20A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0C20A2">
              <w:rPr>
                <w:rFonts w:cs="Arial"/>
                <w:i/>
                <w:sz w:val="20"/>
                <w:szCs w:val="20"/>
              </w:rPr>
              <w:t>NVT COMOPSLAND</w:t>
            </w:r>
          </w:p>
        </w:tc>
        <w:tc>
          <w:tcPr>
            <w:tcW w:w="2977" w:type="dxa"/>
            <w:vAlign w:val="center"/>
          </w:tcPr>
          <w:p w:rsidR="000C20A2" w:rsidRDefault="000C20A2" w:rsidP="000C20A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 w:val="20"/>
                <w:szCs w:val="20"/>
              </w:rPr>
            </w:pPr>
            <w:r w:rsidRPr="000C20A2">
              <w:rPr>
                <w:rFonts w:cs="Arial"/>
                <w:i/>
                <w:sz w:val="20"/>
                <w:szCs w:val="20"/>
              </w:rPr>
              <w:t>SLPPT08</w:t>
            </w:r>
          </w:p>
        </w:tc>
        <w:tc>
          <w:tcPr>
            <w:tcW w:w="3260" w:type="dxa"/>
            <w:vAlign w:val="center"/>
          </w:tcPr>
          <w:p w:rsidR="000C20A2" w:rsidRDefault="000C20A2" w:rsidP="000C20A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 w:val="20"/>
                <w:szCs w:val="20"/>
              </w:rPr>
            </w:pPr>
            <w:r w:rsidRPr="000C20A2">
              <w:rPr>
                <w:rFonts w:cs="Arial"/>
                <w:i/>
                <w:sz w:val="20"/>
                <w:szCs w:val="20"/>
              </w:rPr>
              <w:t>NVT COMOPSLAND</w:t>
            </w:r>
          </w:p>
        </w:tc>
        <w:tc>
          <w:tcPr>
            <w:tcW w:w="851" w:type="dxa"/>
          </w:tcPr>
          <w:p w:rsidR="000C20A2" w:rsidRDefault="000C20A2" w:rsidP="00FE42DA">
            <w:pPr>
              <w:spacing w:line="600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</w:t>
            </w:r>
          </w:p>
        </w:tc>
      </w:tr>
    </w:tbl>
    <w:p w:rsidR="00690B25" w:rsidRDefault="00690B25" w:rsidP="00173254">
      <w:pPr>
        <w:rPr>
          <w:rFonts w:ascii="Arial" w:hAnsi="Arial" w:cs="Arial"/>
          <w:sz w:val="16"/>
          <w:szCs w:val="16"/>
        </w:rPr>
      </w:pPr>
    </w:p>
    <w:sectPr w:rsidR="00690B25" w:rsidSect="00AC046B">
      <w:pgSz w:w="16838" w:h="11906" w:orient="landscape"/>
      <w:pgMar w:top="1440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0EE7" w:rsidRDefault="00690EE7" w:rsidP="002747BB">
      <w:pPr>
        <w:spacing w:after="0" w:line="240" w:lineRule="auto"/>
      </w:pPr>
      <w:r>
        <w:separator/>
      </w:r>
    </w:p>
  </w:endnote>
  <w:endnote w:type="continuationSeparator" w:id="0">
    <w:p w:rsidR="00690EE7" w:rsidRDefault="00690EE7" w:rsidP="00274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0EE7" w:rsidRDefault="00690EE7" w:rsidP="002747BB">
      <w:pPr>
        <w:spacing w:after="0" w:line="240" w:lineRule="auto"/>
      </w:pPr>
      <w:r>
        <w:separator/>
      </w:r>
    </w:p>
  </w:footnote>
  <w:footnote w:type="continuationSeparator" w:id="0">
    <w:p w:rsidR="00690EE7" w:rsidRDefault="00690EE7" w:rsidP="00274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FB39A6"/>
    <w:multiLevelType w:val="hybridMultilevel"/>
    <w:tmpl w:val="98B2617E"/>
    <w:lvl w:ilvl="0" w:tplc="BB4A8BB2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0C39B2"/>
    <w:multiLevelType w:val="multilevel"/>
    <w:tmpl w:val="3E8E1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12933CA"/>
    <w:multiLevelType w:val="hybridMultilevel"/>
    <w:tmpl w:val="B2EA39D0"/>
    <w:lvl w:ilvl="0" w:tplc="FFFFFFFF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CC8"/>
    <w:rsid w:val="00013EDD"/>
    <w:rsid w:val="000B3475"/>
    <w:rsid w:val="000C20A2"/>
    <w:rsid w:val="0013662A"/>
    <w:rsid w:val="00173254"/>
    <w:rsid w:val="001D214B"/>
    <w:rsid w:val="002113F9"/>
    <w:rsid w:val="002747BB"/>
    <w:rsid w:val="002B5522"/>
    <w:rsid w:val="00321067"/>
    <w:rsid w:val="003D7C73"/>
    <w:rsid w:val="004162CA"/>
    <w:rsid w:val="00416309"/>
    <w:rsid w:val="00452D47"/>
    <w:rsid w:val="00454CAA"/>
    <w:rsid w:val="004975C3"/>
    <w:rsid w:val="004A4CC8"/>
    <w:rsid w:val="004D3963"/>
    <w:rsid w:val="005C5275"/>
    <w:rsid w:val="00635DFD"/>
    <w:rsid w:val="00686CA6"/>
    <w:rsid w:val="00690B25"/>
    <w:rsid w:val="00690ECC"/>
    <w:rsid w:val="00690EE7"/>
    <w:rsid w:val="00783A7C"/>
    <w:rsid w:val="008357FA"/>
    <w:rsid w:val="0084722C"/>
    <w:rsid w:val="008C36E3"/>
    <w:rsid w:val="00A40418"/>
    <w:rsid w:val="00AC046B"/>
    <w:rsid w:val="00CE6B6D"/>
    <w:rsid w:val="00D44A8C"/>
    <w:rsid w:val="00D60647"/>
    <w:rsid w:val="00D61F49"/>
    <w:rsid w:val="00DB2418"/>
    <w:rsid w:val="00E00D63"/>
    <w:rsid w:val="00E04200"/>
    <w:rsid w:val="00E26E6D"/>
    <w:rsid w:val="00EE4E91"/>
    <w:rsid w:val="00F165FE"/>
    <w:rsid w:val="00F82026"/>
    <w:rsid w:val="00FE4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BE200"/>
  <w15:chartTrackingRefBased/>
  <w15:docId w15:val="{662E0FEF-FC4E-4AB7-A6C7-B32D4698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6CA6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6CA6"/>
    <w:pPr>
      <w:tabs>
        <w:tab w:val="right" w:pos="737"/>
        <w:tab w:val="right" w:pos="9072"/>
      </w:tabs>
      <w:spacing w:after="200" w:line="276" w:lineRule="auto"/>
      <w:ind w:left="360"/>
      <w:outlineLvl w:val="0"/>
    </w:pPr>
    <w:rPr>
      <w:rFonts w:asciiTheme="majorHAnsi" w:eastAsia="Calibri" w:hAnsiTheme="majorHAnsi" w:cs="Times New Roman"/>
      <w:b/>
      <w:color w:val="007F9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686CA6"/>
    <w:pPr>
      <w:numPr>
        <w:ilvl w:val="1"/>
        <w:numId w:val="2"/>
      </w:numPr>
      <w:spacing w:after="240"/>
      <w:ind w:left="2160" w:hanging="360"/>
      <w:outlineLvl w:val="1"/>
    </w:pPr>
    <w:rPr>
      <w:noProof/>
      <w:color w:val="ED7D31" w:themeColor="accent2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CA6"/>
    <w:rPr>
      <w:rFonts w:asciiTheme="majorHAnsi" w:eastAsia="Calibri" w:hAnsiTheme="majorHAnsi" w:cs="Times New Roman"/>
      <w:b/>
      <w:color w:val="007F9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86CA6"/>
    <w:rPr>
      <w:rFonts w:asciiTheme="majorHAnsi" w:eastAsia="Calibri" w:hAnsiTheme="majorHAnsi" w:cs="Times New Roman"/>
      <w:b/>
      <w:noProof/>
      <w:color w:val="ED7D31" w:themeColor="accent2"/>
      <w:sz w:val="28"/>
      <w:szCs w:val="28"/>
    </w:rPr>
  </w:style>
  <w:style w:type="paragraph" w:styleId="ListParagraph">
    <w:name w:val="List Paragraph"/>
    <w:basedOn w:val="Normal"/>
    <w:uiPriority w:val="34"/>
    <w:qFormat/>
    <w:rsid w:val="00686CA6"/>
    <w:pPr>
      <w:spacing w:before="57" w:after="57" w:line="230" w:lineRule="atLeast"/>
      <w:ind w:left="720"/>
      <w:contextualSpacing/>
      <w:jc w:val="both"/>
    </w:pPr>
    <w:rPr>
      <w:rFonts w:ascii="Arial" w:eastAsia="Times New Roman" w:hAnsi="Arial" w:cs="Times New Roman"/>
      <w:sz w:val="18"/>
      <w:szCs w:val="24"/>
      <w:lang w:eastAsia="nl-BE"/>
    </w:rPr>
  </w:style>
  <w:style w:type="table" w:styleId="TableGrid">
    <w:name w:val="Table Grid"/>
    <w:basedOn w:val="TableNormal"/>
    <w:uiPriority w:val="39"/>
    <w:rsid w:val="004A4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47BB"/>
  </w:style>
  <w:style w:type="paragraph" w:styleId="Footer">
    <w:name w:val="footer"/>
    <w:basedOn w:val="Normal"/>
    <w:link w:val="Foot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47BB"/>
  </w:style>
  <w:style w:type="character" w:styleId="Hyperlink">
    <w:name w:val="Hyperlink"/>
    <w:basedOn w:val="DefaultParagraphFont"/>
    <w:uiPriority w:val="99"/>
    <w:unhideWhenUsed/>
    <w:rsid w:val="000C20A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C20A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8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7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209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Demets Kurt</dc:creator>
  <cp:keywords/>
  <dc:description/>
  <cp:lastModifiedBy>Thomas François</cp:lastModifiedBy>
  <cp:revision>7</cp:revision>
  <dcterms:created xsi:type="dcterms:W3CDTF">2023-03-01T13:30:00Z</dcterms:created>
  <dcterms:modified xsi:type="dcterms:W3CDTF">2023-03-03T08:43:00Z</dcterms:modified>
</cp:coreProperties>
</file>