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4050" w:rsidRPr="00366D30" w:rsidRDefault="00844050" w:rsidP="00A74DFC">
      <w:pPr>
        <w:jc w:val="center"/>
        <w:rPr>
          <w:b/>
          <w:color w:val="FFFFFF" w:themeColor="background1"/>
          <w:sz w:val="32"/>
          <w:szCs w:val="32"/>
          <w:u w:val="single"/>
        </w:rPr>
      </w:pPr>
    </w:p>
    <w:p w:rsidR="000B1CA6" w:rsidRPr="00E74981" w:rsidRDefault="000B1CA6" w:rsidP="00A74DFC">
      <w:pPr>
        <w:jc w:val="center"/>
        <w:rPr>
          <w:b/>
          <w:sz w:val="96"/>
          <w:szCs w:val="96"/>
          <w:u w:val="single"/>
        </w:rPr>
      </w:pPr>
    </w:p>
    <w:p w:rsidR="00844050" w:rsidRPr="00E74981" w:rsidRDefault="00FE48DF" w:rsidP="00A74DFC">
      <w:pPr>
        <w:jc w:val="center"/>
        <w:rPr>
          <w:b/>
          <w:sz w:val="96"/>
          <w:szCs w:val="96"/>
          <w:u w:val="single"/>
          <w:lang w:val="nl-BE"/>
        </w:rPr>
      </w:pPr>
      <w:r>
        <w:rPr>
          <w:b/>
          <w:sz w:val="96"/>
          <w:szCs w:val="96"/>
          <w:u w:val="single"/>
          <w:lang w:val="nl-BE"/>
        </w:rPr>
        <w:t>DG</w:t>
      </w:r>
      <w:r w:rsidR="006F59EA">
        <w:rPr>
          <w:b/>
          <w:sz w:val="96"/>
          <w:szCs w:val="96"/>
          <w:u w:val="single"/>
          <w:lang w:val="nl-BE"/>
        </w:rPr>
        <w:t xml:space="preserve"> </w:t>
      </w:r>
      <w:r>
        <w:rPr>
          <w:b/>
          <w:sz w:val="96"/>
          <w:szCs w:val="96"/>
          <w:u w:val="single"/>
          <w:lang w:val="nl-BE"/>
        </w:rPr>
        <w:t>BudFin</w:t>
      </w:r>
    </w:p>
    <w:p w:rsidR="00844050" w:rsidRPr="00E74981" w:rsidRDefault="005076CF" w:rsidP="009C1526">
      <w:pPr>
        <w:jc w:val="center"/>
        <w:rPr>
          <w:b/>
          <w:sz w:val="32"/>
          <w:szCs w:val="32"/>
          <w:u w:val="single"/>
          <w:lang w:val="nl-BE"/>
        </w:rPr>
      </w:pPr>
      <w:bookmarkStart w:id="0" w:name="image1"/>
      <w:r w:rsidRPr="000C0FD4">
        <w:rPr>
          <w:noProof/>
          <w:lang w:val="nl-BE" w:eastAsia="nl-BE"/>
        </w:rPr>
        <w:drawing>
          <wp:inline distT="0" distB="0" distL="0" distR="0" wp14:anchorId="173B881E" wp14:editId="61E19846">
            <wp:extent cx="676275"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76275" cy="762000"/>
                    </a:xfrm>
                    <a:prstGeom prst="rect">
                      <a:avLst/>
                    </a:prstGeom>
                    <a:noFill/>
                    <a:ln>
                      <a:noFill/>
                    </a:ln>
                  </pic:spPr>
                </pic:pic>
              </a:graphicData>
            </a:graphic>
          </wp:inline>
        </w:drawing>
      </w:r>
      <w:bookmarkEnd w:id="0"/>
    </w:p>
    <w:p w:rsidR="00330F54" w:rsidRPr="00E74981" w:rsidRDefault="00330F54" w:rsidP="00A74DFC">
      <w:pPr>
        <w:jc w:val="center"/>
        <w:rPr>
          <w:b/>
          <w:sz w:val="32"/>
          <w:szCs w:val="32"/>
          <w:u w:val="single"/>
          <w:lang w:val="nl-BE"/>
        </w:rPr>
      </w:pPr>
    </w:p>
    <w:p w:rsidR="00B1058B" w:rsidRPr="005431B9" w:rsidRDefault="005823B8" w:rsidP="00B1058B">
      <w:pPr>
        <w:jc w:val="center"/>
        <w:rPr>
          <w:b/>
          <w:sz w:val="56"/>
          <w:szCs w:val="56"/>
          <w:u w:val="single"/>
          <w:lang w:val="fr-BE"/>
        </w:rPr>
      </w:pPr>
      <w:r w:rsidRPr="005431B9">
        <w:rPr>
          <w:b/>
          <w:sz w:val="56"/>
          <w:szCs w:val="56"/>
          <w:u w:val="single"/>
          <w:lang w:val="fr-BE"/>
        </w:rPr>
        <w:t xml:space="preserve">LPP/PLP </w:t>
      </w:r>
    </w:p>
    <w:p w:rsidR="00844050" w:rsidRPr="005431B9" w:rsidRDefault="00EE27AD" w:rsidP="00B1058B">
      <w:pPr>
        <w:jc w:val="center"/>
        <w:rPr>
          <w:b/>
          <w:sz w:val="56"/>
          <w:szCs w:val="56"/>
          <w:u w:val="single"/>
          <w:lang w:val="fr-BE"/>
        </w:rPr>
      </w:pPr>
      <w:r w:rsidRPr="005431B9">
        <w:rPr>
          <w:b/>
          <w:sz w:val="56"/>
          <w:szCs w:val="56"/>
          <w:u w:val="single"/>
          <w:lang w:val="fr-BE"/>
        </w:rPr>
        <w:t>01 Apr</w:t>
      </w:r>
      <w:r w:rsidR="00B1058B" w:rsidRPr="005431B9">
        <w:rPr>
          <w:b/>
          <w:sz w:val="56"/>
          <w:szCs w:val="56"/>
          <w:u w:val="single"/>
          <w:lang w:val="fr-BE"/>
        </w:rPr>
        <w:t xml:space="preserve"> </w:t>
      </w:r>
      <w:r w:rsidRPr="005431B9">
        <w:rPr>
          <w:b/>
          <w:sz w:val="56"/>
          <w:szCs w:val="56"/>
          <w:u w:val="single"/>
          <w:lang w:val="fr-BE"/>
        </w:rPr>
        <w:t>21</w:t>
      </w:r>
      <w:r w:rsidR="00B1058B" w:rsidRPr="005431B9">
        <w:rPr>
          <w:b/>
          <w:sz w:val="56"/>
          <w:szCs w:val="56"/>
          <w:u w:val="single"/>
          <w:lang w:val="fr-BE"/>
        </w:rPr>
        <w:t xml:space="preserve"> – 31 Mar </w:t>
      </w:r>
      <w:r w:rsidR="002A230A" w:rsidRPr="005431B9">
        <w:rPr>
          <w:b/>
          <w:sz w:val="56"/>
          <w:szCs w:val="56"/>
          <w:u w:val="single"/>
          <w:lang w:val="fr-BE"/>
        </w:rPr>
        <w:t>2</w:t>
      </w:r>
      <w:r w:rsidRPr="005431B9">
        <w:rPr>
          <w:b/>
          <w:sz w:val="56"/>
          <w:szCs w:val="56"/>
          <w:u w:val="single"/>
          <w:lang w:val="fr-BE"/>
        </w:rPr>
        <w:t>2</w:t>
      </w:r>
    </w:p>
    <w:p w:rsidR="00844050" w:rsidRPr="005431B9" w:rsidRDefault="00844050" w:rsidP="00A74DFC">
      <w:pPr>
        <w:jc w:val="center"/>
        <w:rPr>
          <w:b/>
          <w:sz w:val="32"/>
          <w:szCs w:val="32"/>
          <w:u w:val="single"/>
          <w:lang w:val="fr-BE"/>
        </w:rPr>
      </w:pPr>
    </w:p>
    <w:p w:rsidR="000B1CA6" w:rsidRPr="005431B9" w:rsidRDefault="005823B8" w:rsidP="00A74DFC">
      <w:pPr>
        <w:jc w:val="center"/>
        <w:rPr>
          <w:b/>
          <w:sz w:val="96"/>
          <w:szCs w:val="96"/>
          <w:lang w:val="fr-BE"/>
        </w:rPr>
      </w:pPr>
      <w:r w:rsidRPr="005431B9">
        <w:rPr>
          <w:b/>
          <w:sz w:val="96"/>
          <w:szCs w:val="96"/>
          <w:lang w:val="fr-BE"/>
        </w:rPr>
        <w:t xml:space="preserve">Luik </w:t>
      </w:r>
      <w:r w:rsidR="00562EDB" w:rsidRPr="005431B9">
        <w:rPr>
          <w:b/>
          <w:sz w:val="96"/>
          <w:szCs w:val="96"/>
          <w:lang w:val="fr-BE"/>
        </w:rPr>
        <w:t xml:space="preserve">A &amp; </w:t>
      </w:r>
      <w:r w:rsidRPr="005431B9">
        <w:rPr>
          <w:b/>
          <w:sz w:val="96"/>
          <w:szCs w:val="96"/>
          <w:lang w:val="fr-BE"/>
        </w:rPr>
        <w:t>B</w:t>
      </w:r>
    </w:p>
    <w:p w:rsidR="000B1CA6" w:rsidRPr="005431B9" w:rsidRDefault="000B1CA6" w:rsidP="00A74DFC">
      <w:pPr>
        <w:jc w:val="center"/>
        <w:rPr>
          <w:b/>
          <w:sz w:val="96"/>
          <w:szCs w:val="96"/>
          <w:lang w:val="fr-BE"/>
        </w:rPr>
      </w:pPr>
    </w:p>
    <w:p w:rsidR="000B1CA6" w:rsidRPr="005431B9" w:rsidRDefault="000B1CA6" w:rsidP="00A74DFC">
      <w:pPr>
        <w:jc w:val="center"/>
        <w:rPr>
          <w:b/>
          <w:sz w:val="96"/>
          <w:szCs w:val="96"/>
          <w:lang w:val="fr-BE"/>
        </w:rPr>
      </w:pPr>
    </w:p>
    <w:p w:rsidR="00BE6A4A" w:rsidRPr="005431B9" w:rsidRDefault="00BE6A4A" w:rsidP="00BE6A4A">
      <w:pPr>
        <w:tabs>
          <w:tab w:val="left" w:pos="1710"/>
          <w:tab w:val="center" w:pos="5102"/>
        </w:tabs>
        <w:rPr>
          <w:b/>
          <w:sz w:val="96"/>
          <w:szCs w:val="96"/>
          <w:lang w:val="fr-BE"/>
        </w:rPr>
      </w:pPr>
      <w:r w:rsidRPr="005431B9">
        <w:rPr>
          <w:b/>
          <w:sz w:val="96"/>
          <w:szCs w:val="96"/>
          <w:lang w:val="fr-BE"/>
        </w:rPr>
        <w:tab/>
      </w:r>
      <w:r w:rsidRPr="005431B9">
        <w:rPr>
          <w:b/>
          <w:sz w:val="96"/>
          <w:szCs w:val="96"/>
          <w:lang w:val="fr-BE"/>
        </w:rPr>
        <w:tab/>
      </w:r>
    </w:p>
    <w:p w:rsidR="000B1CA6" w:rsidRPr="005431B9" w:rsidRDefault="000B1CA6" w:rsidP="00BE6A4A">
      <w:pPr>
        <w:rPr>
          <w:sz w:val="96"/>
          <w:szCs w:val="96"/>
          <w:lang w:val="fr-BE"/>
        </w:rPr>
        <w:sectPr w:rsidR="000B1CA6" w:rsidRPr="005431B9" w:rsidSect="003365E0">
          <w:headerReference w:type="default" r:id="rId12"/>
          <w:footerReference w:type="default" r:id="rId13"/>
          <w:pgSz w:w="11907" w:h="16839" w:code="9"/>
          <w:pgMar w:top="851" w:right="851" w:bottom="680" w:left="851" w:header="709" w:footer="709" w:gutter="0"/>
          <w:cols w:space="708"/>
          <w:docGrid w:linePitch="360"/>
        </w:sectPr>
      </w:pPr>
    </w:p>
    <w:p w:rsidR="00844050" w:rsidRPr="005431B9" w:rsidRDefault="00844050" w:rsidP="00A74DFC">
      <w:pPr>
        <w:jc w:val="center"/>
        <w:rPr>
          <w:b/>
          <w:sz w:val="32"/>
          <w:szCs w:val="32"/>
          <w:lang w:val="fr-BE"/>
        </w:rPr>
      </w:pPr>
    </w:p>
    <w:p w:rsidR="00330F54" w:rsidRPr="005431B9" w:rsidRDefault="00330F54" w:rsidP="00A74DFC">
      <w:pPr>
        <w:jc w:val="center"/>
        <w:rPr>
          <w:sz w:val="32"/>
          <w:szCs w:val="32"/>
          <w:lang w:val="fr-BE"/>
        </w:rPr>
      </w:pPr>
    </w:p>
    <w:p w:rsidR="00330F54" w:rsidRPr="005431B9" w:rsidRDefault="00330F54" w:rsidP="00A74DFC">
      <w:pPr>
        <w:jc w:val="center"/>
        <w:rPr>
          <w:sz w:val="32"/>
          <w:szCs w:val="32"/>
          <w:lang w:val="fr-BE"/>
        </w:rPr>
      </w:pPr>
    </w:p>
    <w:p w:rsidR="00330F54" w:rsidRPr="005431B9" w:rsidRDefault="00330F54" w:rsidP="00A74DFC">
      <w:pPr>
        <w:jc w:val="center"/>
        <w:rPr>
          <w:sz w:val="32"/>
          <w:szCs w:val="32"/>
          <w:lang w:val="fr-BE"/>
        </w:rPr>
      </w:pPr>
    </w:p>
    <w:p w:rsidR="00330F54" w:rsidRPr="005431B9" w:rsidRDefault="00330F54" w:rsidP="00A74DFC">
      <w:pPr>
        <w:jc w:val="center"/>
        <w:rPr>
          <w:b/>
          <w:sz w:val="32"/>
          <w:szCs w:val="32"/>
          <w:lang w:val="fr-BE"/>
        </w:rPr>
      </w:pPr>
    </w:p>
    <w:p w:rsidR="000B1CA6" w:rsidRPr="005431B9" w:rsidRDefault="000B1CA6" w:rsidP="00A74DFC">
      <w:pPr>
        <w:jc w:val="center"/>
        <w:rPr>
          <w:b/>
          <w:sz w:val="32"/>
          <w:szCs w:val="32"/>
          <w:lang w:val="fr-BE"/>
        </w:rPr>
      </w:pPr>
    </w:p>
    <w:p w:rsidR="000B1CA6" w:rsidRPr="005431B9" w:rsidRDefault="000B1CA6" w:rsidP="00A74DFC">
      <w:pPr>
        <w:jc w:val="center"/>
        <w:rPr>
          <w:b/>
          <w:sz w:val="32"/>
          <w:szCs w:val="32"/>
          <w:lang w:val="fr-BE"/>
        </w:rPr>
      </w:pPr>
    </w:p>
    <w:p w:rsidR="00844050" w:rsidRPr="000B1CA6" w:rsidRDefault="000B1CA6" w:rsidP="00A74DFC">
      <w:pPr>
        <w:jc w:val="center"/>
        <w:rPr>
          <w:b/>
          <w:sz w:val="96"/>
          <w:szCs w:val="96"/>
          <w:u w:val="single"/>
        </w:rPr>
      </w:pPr>
      <w:r w:rsidRPr="000B1CA6">
        <w:rPr>
          <w:b/>
          <w:sz w:val="96"/>
          <w:szCs w:val="96"/>
          <w:u w:val="single"/>
        </w:rPr>
        <w:t>LUIK A</w:t>
      </w:r>
    </w:p>
    <w:p w:rsidR="00E44D42" w:rsidRPr="000B1CA6" w:rsidRDefault="00E44D42" w:rsidP="00A4564B">
      <w:pPr>
        <w:pStyle w:val="Par1"/>
        <w:rPr>
          <w:noProof/>
          <w:sz w:val="96"/>
          <w:szCs w:val="96"/>
          <w:lang w:val="en-US"/>
        </w:rPr>
        <w:sectPr w:rsidR="00E44D42" w:rsidRPr="000B1CA6" w:rsidSect="003365E0">
          <w:pgSz w:w="11907" w:h="16839" w:code="9"/>
          <w:pgMar w:top="851" w:right="851" w:bottom="680" w:left="851" w:header="709" w:footer="709" w:gutter="0"/>
          <w:cols w:space="708"/>
          <w:docGrid w:linePitch="360"/>
        </w:sectPr>
      </w:pPr>
    </w:p>
    <w:tbl>
      <w:tblPr>
        <w:tblStyle w:val="TableGrid"/>
        <w:tblW w:w="15309" w:type="dxa"/>
        <w:jc w:val="center"/>
        <w:tblLayout w:type="fixed"/>
        <w:tblLook w:val="04A0" w:firstRow="1" w:lastRow="0" w:firstColumn="1" w:lastColumn="0" w:noHBand="0" w:noVBand="1"/>
      </w:tblPr>
      <w:tblGrid>
        <w:gridCol w:w="738"/>
        <w:gridCol w:w="4252"/>
        <w:gridCol w:w="3686"/>
        <w:gridCol w:w="1417"/>
        <w:gridCol w:w="993"/>
        <w:gridCol w:w="992"/>
        <w:gridCol w:w="3231"/>
      </w:tblGrid>
      <w:tr w:rsidR="00ED0554" w:rsidRPr="006B35A8" w:rsidTr="00566BB0">
        <w:trPr>
          <w:cantSplit/>
          <w:tblHeader/>
          <w:jc w:val="center"/>
        </w:trPr>
        <w:tc>
          <w:tcPr>
            <w:tcW w:w="738" w:type="dxa"/>
            <w:tcBorders>
              <w:bottom w:val="single" w:sz="4" w:space="0" w:color="auto"/>
            </w:tcBorders>
            <w:shd w:val="clear" w:color="auto" w:fill="FFFF66"/>
          </w:tcPr>
          <w:p w:rsidR="00E44D42" w:rsidRPr="00562EDB" w:rsidRDefault="00E44D42" w:rsidP="000B1CA6">
            <w:pPr>
              <w:pStyle w:val="Par1"/>
              <w:jc w:val="center"/>
              <w:rPr>
                <w:b/>
              </w:rPr>
            </w:pPr>
            <w:r>
              <w:t>Nr</w:t>
            </w:r>
          </w:p>
        </w:tc>
        <w:tc>
          <w:tcPr>
            <w:tcW w:w="4252" w:type="dxa"/>
            <w:tcBorders>
              <w:bottom w:val="single" w:sz="4" w:space="0" w:color="auto"/>
            </w:tcBorders>
            <w:shd w:val="clear" w:color="auto" w:fill="FFFF66"/>
          </w:tcPr>
          <w:p w:rsidR="00E44D42" w:rsidRDefault="00E44D42" w:rsidP="000B1CA6">
            <w:pPr>
              <w:pStyle w:val="Par1"/>
              <w:jc w:val="center"/>
            </w:pPr>
            <w:r w:rsidRPr="00562EDB">
              <w:rPr>
                <w:b/>
              </w:rPr>
              <w:t>Activiteiten</w:t>
            </w:r>
            <w:r>
              <w:rPr>
                <w:b/>
              </w:rPr>
              <w:t xml:space="preserve"> / </w:t>
            </w:r>
            <w:r w:rsidRPr="00562EDB">
              <w:t>Opdrachte</w:t>
            </w:r>
            <w:r>
              <w:t>n</w:t>
            </w:r>
          </w:p>
          <w:p w:rsidR="00E44D42" w:rsidRPr="00562EDB" w:rsidRDefault="00E44D42" w:rsidP="000B1CA6">
            <w:pPr>
              <w:pStyle w:val="Par1"/>
              <w:jc w:val="center"/>
              <w:rPr>
                <w:b/>
              </w:rPr>
            </w:pPr>
          </w:p>
        </w:tc>
        <w:tc>
          <w:tcPr>
            <w:tcW w:w="3686" w:type="dxa"/>
            <w:tcBorders>
              <w:bottom w:val="single" w:sz="4" w:space="0" w:color="auto"/>
            </w:tcBorders>
            <w:shd w:val="clear" w:color="auto" w:fill="FFFF66"/>
          </w:tcPr>
          <w:p w:rsidR="00E44D42" w:rsidRDefault="00E44D42" w:rsidP="000B1CA6">
            <w:pPr>
              <w:pStyle w:val="Par1"/>
              <w:jc w:val="center"/>
            </w:pPr>
            <w:r w:rsidRPr="00562EDB">
              <w:rPr>
                <w:b/>
              </w:rPr>
              <w:t>Middelen</w:t>
            </w:r>
          </w:p>
          <w:p w:rsidR="00E44D42" w:rsidRPr="00562EDB" w:rsidRDefault="00E44D42" w:rsidP="000B1CA6">
            <w:pPr>
              <w:pStyle w:val="Par1"/>
              <w:jc w:val="center"/>
              <w:rPr>
                <w:b/>
              </w:rPr>
            </w:pPr>
            <w:r>
              <w:t>(</w:t>
            </w:r>
            <w:r w:rsidRPr="00562EDB">
              <w:t>Mat, Pers, Fin</w:t>
            </w:r>
            <w:r>
              <w:t>)</w:t>
            </w:r>
          </w:p>
        </w:tc>
        <w:tc>
          <w:tcPr>
            <w:tcW w:w="1417" w:type="dxa"/>
            <w:tcBorders>
              <w:bottom w:val="single" w:sz="4" w:space="0" w:color="auto"/>
            </w:tcBorders>
            <w:shd w:val="clear" w:color="auto" w:fill="FFFF66"/>
          </w:tcPr>
          <w:p w:rsidR="00E44D42" w:rsidRPr="00EA439B" w:rsidRDefault="006B35A8" w:rsidP="000B1CA6">
            <w:pPr>
              <w:pStyle w:val="Par1"/>
              <w:jc w:val="center"/>
            </w:pPr>
            <w:r>
              <w:rPr>
                <w:b/>
              </w:rPr>
              <w:t>NLT</w:t>
            </w:r>
          </w:p>
        </w:tc>
        <w:tc>
          <w:tcPr>
            <w:tcW w:w="993" w:type="dxa"/>
            <w:tcBorders>
              <w:bottom w:val="single" w:sz="4" w:space="0" w:color="auto"/>
            </w:tcBorders>
            <w:shd w:val="clear" w:color="auto" w:fill="FFFF66"/>
          </w:tcPr>
          <w:p w:rsidR="00E44D42" w:rsidRPr="00562EDB" w:rsidRDefault="006B35A8" w:rsidP="000B1CA6">
            <w:pPr>
              <w:pStyle w:val="Par1"/>
              <w:jc w:val="center"/>
              <w:rPr>
                <w:b/>
              </w:rPr>
            </w:pPr>
            <w:r>
              <w:rPr>
                <w:b/>
              </w:rPr>
              <w:t>POC</w:t>
            </w:r>
          </w:p>
        </w:tc>
        <w:tc>
          <w:tcPr>
            <w:tcW w:w="992" w:type="dxa"/>
            <w:tcBorders>
              <w:bottom w:val="single" w:sz="4" w:space="0" w:color="auto"/>
            </w:tcBorders>
            <w:shd w:val="clear" w:color="auto" w:fill="CCFFFF"/>
          </w:tcPr>
          <w:p w:rsidR="00E44D42" w:rsidRPr="00EA439B" w:rsidRDefault="006B35A8" w:rsidP="000B1CA6">
            <w:pPr>
              <w:pStyle w:val="Par1"/>
              <w:jc w:val="center"/>
              <w:rPr>
                <w:rFonts w:ascii="Arial Narrow" w:hAnsi="Arial Narrow"/>
                <w:b/>
              </w:rPr>
            </w:pPr>
            <w:r>
              <w:rPr>
                <w:b/>
              </w:rPr>
              <w:t>Status</w:t>
            </w:r>
          </w:p>
        </w:tc>
        <w:tc>
          <w:tcPr>
            <w:tcW w:w="3231" w:type="dxa"/>
            <w:tcBorders>
              <w:bottom w:val="single" w:sz="4" w:space="0" w:color="auto"/>
            </w:tcBorders>
            <w:shd w:val="clear" w:color="auto" w:fill="FFFF66"/>
          </w:tcPr>
          <w:p w:rsidR="00E44D42" w:rsidRPr="0060194B" w:rsidRDefault="006B35A8" w:rsidP="000B1CA6">
            <w:pPr>
              <w:pStyle w:val="Par1"/>
              <w:jc w:val="center"/>
              <w:rPr>
                <w:b/>
              </w:rPr>
            </w:pPr>
            <w:r>
              <w:rPr>
                <w:b/>
              </w:rPr>
              <w:t>Verduidelijking status</w:t>
            </w:r>
          </w:p>
        </w:tc>
      </w:tr>
      <w:tr w:rsidR="0008297F" w:rsidRPr="00F0514E" w:rsidTr="00566BB0">
        <w:trPr>
          <w:cantSplit/>
          <w:jc w:val="center"/>
        </w:trPr>
        <w:tc>
          <w:tcPr>
            <w:tcW w:w="15309" w:type="dxa"/>
            <w:gridSpan w:val="7"/>
          </w:tcPr>
          <w:p w:rsidR="0008297F" w:rsidRPr="00171A31" w:rsidRDefault="0008297F" w:rsidP="0008297F">
            <w:pPr>
              <w:pStyle w:val="Par1"/>
            </w:pPr>
            <w:r w:rsidRPr="00171A31">
              <w:t>Ref.:</w:t>
            </w:r>
          </w:p>
          <w:p w:rsidR="00F024BD" w:rsidRPr="00171A31" w:rsidRDefault="0008297F" w:rsidP="0008297F">
            <w:pPr>
              <w:pStyle w:val="Par1"/>
              <w:tabs>
                <w:tab w:val="left" w:pos="720"/>
                <w:tab w:val="left" w:pos="1440"/>
                <w:tab w:val="left" w:pos="2160"/>
                <w:tab w:val="left" w:pos="2840"/>
              </w:tabs>
              <w:ind w:left="318" w:hanging="318"/>
            </w:pPr>
            <w:r w:rsidRPr="00171A31">
              <w:t xml:space="preserve">1. </w:t>
            </w:r>
            <w:r w:rsidRPr="00171A31">
              <w:tab/>
            </w:r>
            <w:hyperlink r:id="rId14" w:history="1">
              <w:r w:rsidR="00F024BD" w:rsidRPr="00171A31">
                <w:rPr>
                  <w:rStyle w:val="Hyperlink"/>
                  <w:noProof w:val="0"/>
                </w:rPr>
                <w:t>ACWB-SPS-WRKPR-005</w:t>
              </w:r>
              <w:r w:rsidR="00DB56D6" w:rsidRPr="00171A31">
                <w:rPr>
                  <w:rStyle w:val="Hyperlink"/>
                  <w:noProof w:val="0"/>
                </w:rPr>
                <w:t xml:space="preserve"> – Het Lokaal preventieplan</w:t>
              </w:r>
            </w:hyperlink>
          </w:p>
          <w:p w:rsidR="0008297F" w:rsidRPr="00171A31" w:rsidRDefault="00DB56D6" w:rsidP="00F0514E">
            <w:pPr>
              <w:pStyle w:val="Par1"/>
              <w:tabs>
                <w:tab w:val="left" w:pos="720"/>
                <w:tab w:val="left" w:pos="1440"/>
                <w:tab w:val="left" w:pos="2160"/>
                <w:tab w:val="left" w:pos="2840"/>
              </w:tabs>
              <w:ind w:left="318" w:hanging="318"/>
              <w:rPr>
                <w:lang w:val="fr-BE"/>
              </w:rPr>
            </w:pPr>
            <w:r w:rsidRPr="00171A31">
              <w:t>2.</w:t>
            </w:r>
            <w:r w:rsidRPr="00171A31">
              <w:tab/>
            </w:r>
            <w:hyperlink r:id="rId15" w:history="1">
              <w:r w:rsidR="00E4611A">
                <w:rPr>
                  <w:rStyle w:val="Hyperlink"/>
                  <w:noProof w:val="0"/>
                </w:rPr>
                <w:t>..\JAP2021\20201112_IU_20-50215976 GPP_2021-2025_JAP 2021_N_V_1_0.docx</w:t>
              </w:r>
            </w:hyperlink>
          </w:p>
        </w:tc>
      </w:tr>
      <w:tr w:rsidR="002A4C18" w:rsidRPr="00477F6B" w:rsidTr="00566BB0">
        <w:trPr>
          <w:cantSplit/>
          <w:trHeight w:val="551"/>
          <w:jc w:val="center"/>
        </w:trPr>
        <w:tc>
          <w:tcPr>
            <w:tcW w:w="15309" w:type="dxa"/>
            <w:gridSpan w:val="7"/>
          </w:tcPr>
          <w:p w:rsidR="002A4C18" w:rsidRPr="002A4C18" w:rsidRDefault="002A4C18" w:rsidP="002A4C18">
            <w:pPr>
              <w:pStyle w:val="Par1"/>
              <w:jc w:val="center"/>
              <w:rPr>
                <w:b/>
                <w:bCs/>
              </w:rPr>
            </w:pPr>
            <w:r w:rsidRPr="002A4C18">
              <w:rPr>
                <w:b/>
                <w:bCs/>
              </w:rPr>
              <w:t xml:space="preserve">09-HR-01: Beleid inzake het gebruik van psychotrope </w:t>
            </w:r>
            <w:r w:rsidRPr="002A4C18">
              <w:rPr>
                <w:b/>
              </w:rPr>
              <w:t>middelen</w:t>
            </w:r>
          </w:p>
        </w:tc>
      </w:tr>
      <w:tr w:rsidR="002A4C18" w:rsidRPr="00477F6B" w:rsidTr="00566BB0">
        <w:trPr>
          <w:cantSplit/>
          <w:jc w:val="center"/>
        </w:trPr>
        <w:tc>
          <w:tcPr>
            <w:tcW w:w="738" w:type="dxa"/>
            <w:shd w:val="clear" w:color="auto" w:fill="00B0F0"/>
          </w:tcPr>
          <w:p w:rsidR="002A4C18" w:rsidRPr="00171A31" w:rsidRDefault="002A4C18" w:rsidP="005576BA">
            <w:pPr>
              <w:pStyle w:val="Par1"/>
              <w:jc w:val="center"/>
              <w:rPr>
                <w:lang w:val="fr-BE"/>
              </w:rPr>
            </w:pPr>
            <w:r w:rsidRPr="00171A31">
              <w:rPr>
                <w:lang w:val="fr-BE"/>
              </w:rPr>
              <w:t>1</w:t>
            </w:r>
          </w:p>
        </w:tc>
        <w:tc>
          <w:tcPr>
            <w:tcW w:w="4252" w:type="dxa"/>
            <w:shd w:val="clear" w:color="auto" w:fill="00B0F0"/>
          </w:tcPr>
          <w:p w:rsidR="002A4C18" w:rsidRPr="00171A31" w:rsidRDefault="0010194D" w:rsidP="005576BA">
            <w:pPr>
              <w:pStyle w:val="Par1"/>
              <w:rPr>
                <w:rStyle w:val="Hyperlink"/>
                <w:noProof w:val="0"/>
                <w:color w:val="auto"/>
                <w:u w:val="none"/>
              </w:rPr>
            </w:pPr>
            <w:r w:rsidRPr="0010194D">
              <w:t>Voorzien in een richtlijn die het beleid, de organisatie en de geldende procedures behandelt met betrekking tot drugs en psychoactieve middelen zowel voor militairen als burgerpersoneel, met inachtneming van de verschillende statuten</w:t>
            </w:r>
            <w:r w:rsidRPr="0010194D">
              <w:rPr>
                <w:rStyle w:val="Hyperlink"/>
                <w:noProof w:val="0"/>
                <w:color w:val="auto"/>
                <w:u w:val="none"/>
              </w:rPr>
              <w:t>.</w:t>
            </w:r>
            <w:r w:rsidRPr="0010194D">
              <w:t xml:space="preserve"> </w:t>
            </w:r>
          </w:p>
        </w:tc>
        <w:tc>
          <w:tcPr>
            <w:tcW w:w="3686" w:type="dxa"/>
            <w:shd w:val="clear" w:color="auto" w:fill="00B0F0"/>
          </w:tcPr>
          <w:p w:rsidR="0010194D" w:rsidRPr="0010194D" w:rsidRDefault="002A4C18" w:rsidP="0010194D">
            <w:pPr>
              <w:pStyle w:val="Par1"/>
              <w:rPr>
                <w:lang w:val="de-DE"/>
              </w:rPr>
            </w:pPr>
            <w:r w:rsidRPr="00171A31">
              <w:rPr>
                <w:lang w:val="de-DE"/>
              </w:rPr>
              <w:t xml:space="preserve">- </w:t>
            </w:r>
            <w:r w:rsidR="0010194D" w:rsidRPr="0010194D">
              <w:t xml:space="preserve">HRM </w:t>
            </w:r>
          </w:p>
          <w:p w:rsidR="002A4C18" w:rsidRDefault="0010194D" w:rsidP="005576BA">
            <w:pPr>
              <w:pStyle w:val="Par1"/>
            </w:pPr>
            <w:r w:rsidRPr="0010194D">
              <w:t xml:space="preserve">- Ad Hoc werkgroep Psychotrope </w:t>
            </w:r>
            <w:r w:rsidRPr="0010194D">
              <w:rPr>
                <w:lang w:val="de-DE"/>
              </w:rPr>
              <w:t>middelen</w:t>
            </w:r>
            <w:r w:rsidR="00896499">
              <w:t xml:space="preserve"> </w:t>
            </w:r>
          </w:p>
          <w:p w:rsidR="00DA153D" w:rsidRDefault="00DA153D" w:rsidP="005576BA">
            <w:pPr>
              <w:pStyle w:val="Par1"/>
            </w:pPr>
          </w:p>
          <w:p w:rsidR="00DA153D" w:rsidRDefault="00DA153D" w:rsidP="005576BA">
            <w:pPr>
              <w:pStyle w:val="Par1"/>
            </w:pPr>
          </w:p>
          <w:p w:rsidR="00DA153D" w:rsidRPr="0010194D" w:rsidRDefault="00DA153D" w:rsidP="005576BA">
            <w:pPr>
              <w:pStyle w:val="Par1"/>
            </w:pPr>
          </w:p>
        </w:tc>
        <w:tc>
          <w:tcPr>
            <w:tcW w:w="1417" w:type="dxa"/>
            <w:shd w:val="clear" w:color="auto" w:fill="00B0F0"/>
          </w:tcPr>
          <w:p w:rsidR="002A4C18" w:rsidRPr="00171A31" w:rsidRDefault="002A4C18" w:rsidP="0010194D">
            <w:pPr>
              <w:pStyle w:val="Par1"/>
            </w:pPr>
            <w:r>
              <w:t>31 Mar 202</w:t>
            </w:r>
            <w:r w:rsidR="0010194D">
              <w:t>1</w:t>
            </w:r>
          </w:p>
        </w:tc>
        <w:tc>
          <w:tcPr>
            <w:tcW w:w="993" w:type="dxa"/>
            <w:tcBorders>
              <w:bottom w:val="single" w:sz="4" w:space="0" w:color="auto"/>
            </w:tcBorders>
            <w:shd w:val="clear" w:color="auto" w:fill="00B0F0"/>
          </w:tcPr>
          <w:p w:rsidR="0010194D" w:rsidRPr="00B24A73" w:rsidRDefault="0010194D" w:rsidP="00BE6A4A">
            <w:pPr>
              <w:pStyle w:val="Par1"/>
              <w:jc w:val="center"/>
              <w:rPr>
                <w:b/>
                <w:lang w:val="en-US"/>
              </w:rPr>
            </w:pPr>
          </w:p>
        </w:tc>
        <w:tc>
          <w:tcPr>
            <w:tcW w:w="992" w:type="dxa"/>
            <w:shd w:val="clear" w:color="auto" w:fill="00B0F0"/>
          </w:tcPr>
          <w:p w:rsidR="002A4C18" w:rsidRPr="00B24A73" w:rsidRDefault="002A4C18" w:rsidP="005576BA">
            <w:pPr>
              <w:pStyle w:val="Par1"/>
              <w:rPr>
                <w:lang w:val="en-US"/>
              </w:rPr>
            </w:pPr>
          </w:p>
        </w:tc>
        <w:tc>
          <w:tcPr>
            <w:tcW w:w="3231" w:type="dxa"/>
            <w:shd w:val="clear" w:color="auto" w:fill="00B0F0"/>
          </w:tcPr>
          <w:p w:rsidR="002A4C18" w:rsidRPr="00DA153D" w:rsidRDefault="00BE6A4A" w:rsidP="00DA153D">
            <w:pPr>
              <w:autoSpaceDE w:val="0"/>
              <w:autoSpaceDN w:val="0"/>
              <w:adjustRightInd w:val="0"/>
              <w:rPr>
                <w:lang w:val="nl-BE"/>
              </w:rPr>
            </w:pPr>
            <w:r>
              <w:rPr>
                <w:rFonts w:cs="Arial"/>
                <w:szCs w:val="20"/>
                <w:lang w:val="nl-BE"/>
              </w:rPr>
              <w:t>De fiche kan afgesloten worden</w:t>
            </w:r>
            <w:r w:rsidR="00DA153D">
              <w:rPr>
                <w:rFonts w:cs="Arial"/>
                <w:szCs w:val="20"/>
                <w:lang w:val="nl-BE"/>
              </w:rPr>
              <w:t xml:space="preserve"> wanneer </w:t>
            </w:r>
            <w:r>
              <w:rPr>
                <w:rFonts w:cs="Arial"/>
                <w:szCs w:val="20"/>
                <w:lang w:val="nl-BE"/>
              </w:rPr>
              <w:t>het beleid opgesteld en</w:t>
            </w:r>
            <w:r w:rsidR="00DA153D">
              <w:rPr>
                <w:rFonts w:cs="Arial"/>
                <w:szCs w:val="20"/>
                <w:lang w:val="nl-BE"/>
              </w:rPr>
              <w:t xml:space="preserve"> </w:t>
            </w:r>
            <w:r w:rsidRPr="00DA153D">
              <w:rPr>
                <w:lang w:val="nl-BE"/>
              </w:rPr>
              <w:t>gecommuniceerd werd</w:t>
            </w:r>
          </w:p>
        </w:tc>
      </w:tr>
      <w:tr w:rsidR="006B35A8" w:rsidRPr="00171A31" w:rsidTr="00566BB0">
        <w:trPr>
          <w:cantSplit/>
          <w:jc w:val="center"/>
        </w:trPr>
        <w:tc>
          <w:tcPr>
            <w:tcW w:w="15309" w:type="dxa"/>
            <w:gridSpan w:val="7"/>
            <w:shd w:val="clear" w:color="auto" w:fill="FFFFFF" w:themeFill="background1"/>
          </w:tcPr>
          <w:p w:rsidR="006B35A8" w:rsidRPr="00171A31" w:rsidRDefault="00F0514E" w:rsidP="00171A31">
            <w:pPr>
              <w:pStyle w:val="Par1"/>
              <w:jc w:val="center"/>
              <w:rPr>
                <w:b/>
                <w:lang w:val="fr-BE"/>
              </w:rPr>
            </w:pPr>
            <w:r w:rsidRPr="00171A31">
              <w:rPr>
                <w:b/>
                <w:lang w:val="fr-BE"/>
              </w:rPr>
              <w:t>10-O&amp;T-01 - V</w:t>
            </w:r>
            <w:r w:rsidR="00171A31">
              <w:rPr>
                <w:b/>
                <w:lang w:val="fr-BE"/>
              </w:rPr>
              <w:t>erkeersveiligheid</w:t>
            </w:r>
          </w:p>
        </w:tc>
      </w:tr>
      <w:tr w:rsidR="006B35A8" w:rsidRPr="00FE48DF" w:rsidTr="00131DC0">
        <w:trPr>
          <w:cantSplit/>
          <w:jc w:val="center"/>
        </w:trPr>
        <w:tc>
          <w:tcPr>
            <w:tcW w:w="738" w:type="dxa"/>
            <w:shd w:val="clear" w:color="auto" w:fill="FFC000"/>
          </w:tcPr>
          <w:p w:rsidR="006B35A8" w:rsidRPr="004E6670" w:rsidRDefault="00A64299" w:rsidP="00744A93">
            <w:pPr>
              <w:pStyle w:val="Par1"/>
              <w:jc w:val="center"/>
              <w:rPr>
                <w:b/>
                <w:lang w:val="fr-BE"/>
              </w:rPr>
            </w:pPr>
            <w:r w:rsidRPr="004E6670">
              <w:rPr>
                <w:b/>
                <w:lang w:val="fr-BE"/>
              </w:rPr>
              <w:t>1</w:t>
            </w:r>
          </w:p>
        </w:tc>
        <w:tc>
          <w:tcPr>
            <w:tcW w:w="4252" w:type="dxa"/>
            <w:shd w:val="clear" w:color="auto" w:fill="FFC000"/>
          </w:tcPr>
          <w:p w:rsidR="006B35A8" w:rsidRPr="004E6670" w:rsidRDefault="00F0514E" w:rsidP="0010194D">
            <w:pPr>
              <w:pStyle w:val="Par1"/>
              <w:rPr>
                <w:rStyle w:val="Hyperlink"/>
                <w:noProof w:val="0"/>
                <w:color w:val="auto"/>
                <w:u w:val="none"/>
              </w:rPr>
            </w:pPr>
            <w:r w:rsidRPr="004E6670">
              <w:t xml:space="preserve">De lokale ondersteuning van de, door ACOS O&amp;T gestuurde, </w:t>
            </w:r>
            <w:r w:rsidRPr="004E6670">
              <w:rPr>
                <w:rStyle w:val="Hyperlink"/>
                <w:noProof w:val="0"/>
                <w:color w:val="auto"/>
                <w:u w:val="none"/>
              </w:rPr>
              <w:t>sensibiliseringscampagne</w:t>
            </w:r>
            <w:r w:rsidRPr="004E6670">
              <w:t xml:space="preserve"> zal opgenomen worden in alle LPP’s (o.a. door verspreiding affiches)</w:t>
            </w:r>
          </w:p>
        </w:tc>
        <w:tc>
          <w:tcPr>
            <w:tcW w:w="3686" w:type="dxa"/>
            <w:shd w:val="clear" w:color="auto" w:fill="FFC000"/>
          </w:tcPr>
          <w:p w:rsidR="00F0514E" w:rsidRPr="004E6670" w:rsidRDefault="00F0514E" w:rsidP="00F0514E">
            <w:pPr>
              <w:pStyle w:val="Par1"/>
              <w:rPr>
                <w:lang w:val="de-DE"/>
              </w:rPr>
            </w:pPr>
            <w:r w:rsidRPr="004E6670">
              <w:rPr>
                <w:lang w:val="de-DE"/>
              </w:rPr>
              <w:t>- Sp van ACOS O&amp;T</w:t>
            </w:r>
          </w:p>
          <w:p w:rsidR="00F0514E" w:rsidRPr="004E6670" w:rsidRDefault="00F0514E" w:rsidP="00F0514E">
            <w:pPr>
              <w:pStyle w:val="Par1"/>
              <w:rPr>
                <w:lang w:val="de-DE"/>
              </w:rPr>
            </w:pPr>
            <w:r w:rsidRPr="004E6670">
              <w:rPr>
                <w:lang w:val="de-DE"/>
              </w:rPr>
              <w:t>- HL Eenh (transport- verantwoordelijke)</w:t>
            </w:r>
          </w:p>
          <w:p w:rsidR="00896499" w:rsidRPr="004E6670" w:rsidRDefault="00F0514E" w:rsidP="00F0514E">
            <w:pPr>
              <w:pStyle w:val="Par1"/>
              <w:rPr>
                <w:lang w:val="de-DE"/>
              </w:rPr>
            </w:pPr>
            <w:r w:rsidRPr="004E6670">
              <w:rPr>
                <w:lang w:val="de-DE"/>
              </w:rPr>
              <w:t>- LDPBW</w:t>
            </w:r>
          </w:p>
          <w:p w:rsidR="00DA153D" w:rsidRPr="004E6670" w:rsidRDefault="00DA153D" w:rsidP="00F0514E">
            <w:pPr>
              <w:pStyle w:val="Par1"/>
              <w:rPr>
                <w:lang w:val="de-DE"/>
              </w:rPr>
            </w:pPr>
          </w:p>
          <w:p w:rsidR="00DA153D" w:rsidRPr="004E6670" w:rsidRDefault="00DA153D" w:rsidP="00F0514E">
            <w:pPr>
              <w:pStyle w:val="Par1"/>
              <w:rPr>
                <w:lang w:val="de-DE"/>
              </w:rPr>
            </w:pPr>
          </w:p>
        </w:tc>
        <w:tc>
          <w:tcPr>
            <w:tcW w:w="1417" w:type="dxa"/>
            <w:shd w:val="clear" w:color="auto" w:fill="FFC000"/>
          </w:tcPr>
          <w:p w:rsidR="006B35A8" w:rsidRPr="004E6670" w:rsidRDefault="004E6670" w:rsidP="00A64299">
            <w:pPr>
              <w:pStyle w:val="Par1"/>
            </w:pPr>
            <w:r w:rsidRPr="004E6670">
              <w:t>31Dec 2021</w:t>
            </w:r>
          </w:p>
        </w:tc>
        <w:tc>
          <w:tcPr>
            <w:tcW w:w="993" w:type="dxa"/>
            <w:tcBorders>
              <w:bottom w:val="single" w:sz="4" w:space="0" w:color="auto"/>
            </w:tcBorders>
            <w:shd w:val="clear" w:color="auto" w:fill="FFC000"/>
          </w:tcPr>
          <w:p w:rsidR="00262F03" w:rsidRPr="004E6670" w:rsidRDefault="004E6670" w:rsidP="004E6670">
            <w:pPr>
              <w:pStyle w:val="Par1"/>
              <w:jc w:val="center"/>
              <w:rPr>
                <w:lang w:val="en-US"/>
              </w:rPr>
            </w:pPr>
            <w:r w:rsidRPr="004E6670">
              <w:rPr>
                <w:lang w:val="en-US"/>
              </w:rPr>
              <w:t>As Prev</w:t>
            </w:r>
            <w:r w:rsidRPr="004E6670">
              <w:rPr>
                <w:lang w:val="en-US"/>
              </w:rPr>
              <w:br/>
            </w:r>
            <w:r w:rsidRPr="004E6670">
              <w:rPr>
                <w:lang w:val="en-US"/>
              </w:rPr>
              <w:br/>
            </w:r>
          </w:p>
        </w:tc>
        <w:tc>
          <w:tcPr>
            <w:tcW w:w="992" w:type="dxa"/>
            <w:shd w:val="clear" w:color="auto" w:fill="FFC000"/>
          </w:tcPr>
          <w:p w:rsidR="006B35A8" w:rsidRPr="004E6670" w:rsidRDefault="006B35A8" w:rsidP="00A64299">
            <w:pPr>
              <w:pStyle w:val="Par1"/>
              <w:rPr>
                <w:lang w:val="en-US"/>
              </w:rPr>
            </w:pPr>
          </w:p>
        </w:tc>
        <w:tc>
          <w:tcPr>
            <w:tcW w:w="3231" w:type="dxa"/>
            <w:shd w:val="clear" w:color="auto" w:fill="FFC000"/>
          </w:tcPr>
          <w:p w:rsidR="00A241DE" w:rsidRPr="004E6670" w:rsidRDefault="004E6670" w:rsidP="00A241DE">
            <w:pPr>
              <w:pStyle w:val="Default"/>
              <w:rPr>
                <w:szCs w:val="20"/>
                <w:lang w:val="nl-BE"/>
              </w:rPr>
            </w:pPr>
            <w:r w:rsidRPr="004E6670">
              <w:rPr>
                <w:sz w:val="20"/>
                <w:szCs w:val="20"/>
                <w:lang w:val="nl-BE"/>
              </w:rPr>
              <w:t>Updates Ad Valvas</w:t>
            </w:r>
            <w:r w:rsidRPr="004E6670">
              <w:rPr>
                <w:sz w:val="20"/>
                <w:szCs w:val="20"/>
                <w:lang w:val="nl-BE"/>
              </w:rPr>
              <w:br/>
              <w:t>Intern Personeel</w:t>
            </w:r>
          </w:p>
          <w:p w:rsidR="006B35A8" w:rsidRPr="004E6670" w:rsidRDefault="006B35A8" w:rsidP="00A64299">
            <w:pPr>
              <w:pStyle w:val="Par1"/>
            </w:pPr>
          </w:p>
        </w:tc>
      </w:tr>
      <w:tr w:rsidR="00744A93" w:rsidRPr="00477F6B" w:rsidTr="00566BB0">
        <w:trPr>
          <w:cantSplit/>
          <w:jc w:val="center"/>
        </w:trPr>
        <w:tc>
          <w:tcPr>
            <w:tcW w:w="15309" w:type="dxa"/>
            <w:gridSpan w:val="7"/>
            <w:shd w:val="clear" w:color="auto" w:fill="auto"/>
          </w:tcPr>
          <w:p w:rsidR="00744A93" w:rsidRPr="00171A31" w:rsidRDefault="00744A93" w:rsidP="00A64299">
            <w:pPr>
              <w:pStyle w:val="Par1"/>
              <w:jc w:val="center"/>
              <w:rPr>
                <w:b/>
              </w:rPr>
            </w:pPr>
            <w:r w:rsidRPr="00171A31">
              <w:rPr>
                <w:b/>
              </w:rPr>
              <w:t>11-MR-02 – Controles door erkende organismen</w:t>
            </w:r>
          </w:p>
        </w:tc>
      </w:tr>
      <w:tr w:rsidR="00F0514E" w:rsidRPr="00FE48DF" w:rsidTr="00D632B9">
        <w:trPr>
          <w:cantSplit/>
          <w:jc w:val="center"/>
        </w:trPr>
        <w:tc>
          <w:tcPr>
            <w:tcW w:w="738" w:type="dxa"/>
            <w:shd w:val="clear" w:color="auto" w:fill="99FF66"/>
          </w:tcPr>
          <w:p w:rsidR="00F0514E" w:rsidRPr="00171A31" w:rsidRDefault="00A64299" w:rsidP="00744A93">
            <w:pPr>
              <w:pStyle w:val="Par1"/>
              <w:jc w:val="center"/>
            </w:pPr>
            <w:r w:rsidRPr="00171A31">
              <w:t>1</w:t>
            </w:r>
          </w:p>
        </w:tc>
        <w:tc>
          <w:tcPr>
            <w:tcW w:w="4252" w:type="dxa"/>
            <w:shd w:val="clear" w:color="auto" w:fill="99FF66"/>
          </w:tcPr>
          <w:p w:rsidR="00F0514E" w:rsidRPr="00171A31" w:rsidRDefault="00A64299" w:rsidP="00A64299">
            <w:pPr>
              <w:pStyle w:val="Par1"/>
              <w:rPr>
                <w:rStyle w:val="Hyperlink"/>
                <w:noProof w:val="0"/>
                <w:color w:val="auto"/>
                <w:u w:val="none"/>
              </w:rPr>
            </w:pPr>
            <w:r w:rsidRPr="00171A31">
              <w:rPr>
                <w:rStyle w:val="Hyperlink"/>
                <w:noProof w:val="0"/>
                <w:color w:val="auto"/>
                <w:u w:val="none"/>
              </w:rPr>
              <w:t>De inventaris van arbeidsmiddelen die onderworpen zijn aan controles of inspecties op punt stellen, alsook de opvolging van de uitvoering hiervan en de correctieve maatregelen</w:t>
            </w:r>
          </w:p>
        </w:tc>
        <w:tc>
          <w:tcPr>
            <w:tcW w:w="3686" w:type="dxa"/>
            <w:shd w:val="clear" w:color="auto" w:fill="99FF66"/>
          </w:tcPr>
          <w:p w:rsidR="00A64299" w:rsidRPr="00171A31" w:rsidRDefault="00A64299" w:rsidP="00A64299">
            <w:pPr>
              <w:pStyle w:val="Par1"/>
              <w:rPr>
                <w:lang w:val="de-DE"/>
              </w:rPr>
            </w:pPr>
            <w:r w:rsidRPr="00171A31">
              <w:rPr>
                <w:lang w:val="de-DE"/>
              </w:rPr>
              <w:t>Eigen (zie DGMR-SPS-PRPER-PMRS-001 “Reglementaire controles en inspecties van arbeidsmiddelen”)</w:t>
            </w:r>
          </w:p>
          <w:p w:rsidR="00F0514E" w:rsidRPr="00171A31" w:rsidRDefault="005E1BC7" w:rsidP="00A64299">
            <w:pPr>
              <w:pStyle w:val="Par1"/>
              <w:rPr>
                <w:lang w:val="de-DE"/>
              </w:rPr>
            </w:pPr>
            <w:hyperlink r:id="rId16" w:history="1">
              <w:r w:rsidR="00A64299" w:rsidRPr="00171A31">
                <w:rPr>
                  <w:rStyle w:val="Hyperlink"/>
                  <w:noProof w:val="0"/>
                  <w:lang w:val="de-DE"/>
                </w:rPr>
                <w:t>Rapport MR Node</w:t>
              </w:r>
            </w:hyperlink>
          </w:p>
        </w:tc>
        <w:tc>
          <w:tcPr>
            <w:tcW w:w="1417" w:type="dxa"/>
            <w:shd w:val="clear" w:color="auto" w:fill="99FF66"/>
            <w:vAlign w:val="center"/>
          </w:tcPr>
          <w:p w:rsidR="00F0514E" w:rsidRPr="00171A31" w:rsidRDefault="00080167" w:rsidP="00432008">
            <w:pPr>
              <w:pStyle w:val="Par1"/>
            </w:pPr>
            <w:r>
              <w:t>Jaarlijks</w:t>
            </w:r>
          </w:p>
        </w:tc>
        <w:tc>
          <w:tcPr>
            <w:tcW w:w="993" w:type="dxa"/>
            <w:tcBorders>
              <w:bottom w:val="single" w:sz="4" w:space="0" w:color="auto"/>
            </w:tcBorders>
            <w:shd w:val="clear" w:color="auto" w:fill="99FF66"/>
            <w:vAlign w:val="center"/>
          </w:tcPr>
          <w:p w:rsidR="00F0514E" w:rsidRPr="00171A31" w:rsidRDefault="00080167" w:rsidP="00A1365F">
            <w:pPr>
              <w:pStyle w:val="Par1"/>
              <w:jc w:val="center"/>
            </w:pPr>
            <w:r>
              <w:t>AsPrev</w:t>
            </w:r>
          </w:p>
        </w:tc>
        <w:tc>
          <w:tcPr>
            <w:tcW w:w="992" w:type="dxa"/>
            <w:shd w:val="clear" w:color="auto" w:fill="99FF66"/>
            <w:vAlign w:val="center"/>
          </w:tcPr>
          <w:p w:rsidR="00F0514E" w:rsidRPr="00171A31" w:rsidRDefault="00F0514E" w:rsidP="00A64299">
            <w:pPr>
              <w:pStyle w:val="Par1"/>
            </w:pPr>
          </w:p>
        </w:tc>
        <w:tc>
          <w:tcPr>
            <w:tcW w:w="3231" w:type="dxa"/>
            <w:shd w:val="clear" w:color="auto" w:fill="99FF66"/>
            <w:vAlign w:val="center"/>
          </w:tcPr>
          <w:p w:rsidR="00D632B9" w:rsidRDefault="00D632B9" w:rsidP="00341184">
            <w:pPr>
              <w:pStyle w:val="Default"/>
              <w:rPr>
                <w:sz w:val="20"/>
                <w:szCs w:val="20"/>
                <w:lang w:val="nl-BE"/>
              </w:rPr>
            </w:pPr>
          </w:p>
          <w:p w:rsidR="00D632B9" w:rsidRDefault="00D632B9" w:rsidP="00341184">
            <w:pPr>
              <w:pStyle w:val="Default"/>
              <w:rPr>
                <w:sz w:val="20"/>
                <w:szCs w:val="20"/>
                <w:lang w:val="nl-BE"/>
              </w:rPr>
            </w:pPr>
          </w:p>
          <w:p w:rsidR="00341184" w:rsidRPr="00341184" w:rsidRDefault="00080167" w:rsidP="00341184">
            <w:pPr>
              <w:pStyle w:val="Default"/>
              <w:rPr>
                <w:szCs w:val="20"/>
                <w:lang w:val="nl-BE"/>
              </w:rPr>
            </w:pPr>
            <w:r>
              <w:rPr>
                <w:sz w:val="20"/>
                <w:szCs w:val="20"/>
                <w:lang w:val="nl-BE"/>
              </w:rPr>
              <w:t>Intern Eenheid</w:t>
            </w:r>
          </w:p>
          <w:p w:rsidR="00F0514E" w:rsidRPr="00171A31" w:rsidRDefault="00F0514E" w:rsidP="00A64299">
            <w:pPr>
              <w:pStyle w:val="Par1"/>
            </w:pPr>
          </w:p>
        </w:tc>
      </w:tr>
      <w:tr w:rsidR="00F0514E" w:rsidRPr="00FE48DF" w:rsidTr="007806AF">
        <w:trPr>
          <w:cantSplit/>
          <w:jc w:val="center"/>
        </w:trPr>
        <w:tc>
          <w:tcPr>
            <w:tcW w:w="738" w:type="dxa"/>
            <w:shd w:val="clear" w:color="auto" w:fill="FFC000"/>
          </w:tcPr>
          <w:p w:rsidR="00F0514E" w:rsidRPr="00171A31" w:rsidRDefault="00171A31" w:rsidP="00744A93">
            <w:pPr>
              <w:pStyle w:val="Par1"/>
              <w:jc w:val="center"/>
            </w:pPr>
            <w:r>
              <w:t>2</w:t>
            </w:r>
          </w:p>
        </w:tc>
        <w:tc>
          <w:tcPr>
            <w:tcW w:w="4252" w:type="dxa"/>
            <w:shd w:val="clear" w:color="auto" w:fill="FFC000"/>
          </w:tcPr>
          <w:p w:rsidR="00F0514E" w:rsidRPr="00171A31" w:rsidRDefault="00A64299" w:rsidP="00A64299">
            <w:pPr>
              <w:pStyle w:val="Par1"/>
              <w:rPr>
                <w:rStyle w:val="Hyperlink"/>
                <w:noProof w:val="0"/>
                <w:color w:val="auto"/>
                <w:u w:val="none"/>
              </w:rPr>
            </w:pPr>
            <w:r w:rsidRPr="00171A31">
              <w:rPr>
                <w:rStyle w:val="Hyperlink"/>
                <w:noProof w:val="0"/>
                <w:color w:val="auto"/>
                <w:u w:val="none"/>
              </w:rPr>
              <w:t>ILIAS gebruiken voor de opvolging van de controles en de voorgestelde correctieve maatregelen voor het in ILIAS gekende Mat</w:t>
            </w:r>
          </w:p>
        </w:tc>
        <w:tc>
          <w:tcPr>
            <w:tcW w:w="3686" w:type="dxa"/>
            <w:shd w:val="clear" w:color="auto" w:fill="FFC000"/>
          </w:tcPr>
          <w:p w:rsidR="00A64299" w:rsidRPr="00171A31" w:rsidRDefault="00A64299" w:rsidP="00A64299">
            <w:pPr>
              <w:pStyle w:val="Par1"/>
            </w:pPr>
            <w:r w:rsidRPr="00171A31">
              <w:t>Eigen (zie DGMR-SPS-PRPER-PMRS-001 “Reglementaire controles en inspecties van arbeidsmiddelen”) + middelen van 1Ech Infra voor de Infra-gebonden controles</w:t>
            </w:r>
          </w:p>
          <w:p w:rsidR="00F0514E" w:rsidRPr="00171A31" w:rsidRDefault="00A64299" w:rsidP="00A64299">
            <w:pPr>
              <w:pStyle w:val="Par1"/>
              <w:rPr>
                <w:lang w:val="de-DE"/>
              </w:rPr>
            </w:pPr>
            <w:r w:rsidRPr="00171A31">
              <w:rPr>
                <w:lang w:val="fr-BE"/>
              </w:rPr>
              <w:t xml:space="preserve">ILIAS + </w:t>
            </w:r>
            <w:hyperlink r:id="rId17" w:history="1">
              <w:r w:rsidRPr="00171A31">
                <w:rPr>
                  <w:rStyle w:val="Hyperlink"/>
                  <w:noProof w:val="0"/>
                  <w:lang w:val="fr-BE"/>
                </w:rPr>
                <w:t>rapport MR Node</w:t>
              </w:r>
            </w:hyperlink>
          </w:p>
        </w:tc>
        <w:tc>
          <w:tcPr>
            <w:tcW w:w="1417" w:type="dxa"/>
            <w:shd w:val="clear" w:color="auto" w:fill="FFC000"/>
            <w:vAlign w:val="center"/>
          </w:tcPr>
          <w:p w:rsidR="00F0514E" w:rsidRPr="00171A31" w:rsidRDefault="00080167" w:rsidP="00A64299">
            <w:pPr>
              <w:pStyle w:val="Par1"/>
            </w:pPr>
            <w:r>
              <w:t>Jaarlijks</w:t>
            </w:r>
            <w:r>
              <w:br/>
            </w:r>
            <w:r>
              <w:br/>
              <w:t>overlg KKE</w:t>
            </w:r>
          </w:p>
        </w:tc>
        <w:tc>
          <w:tcPr>
            <w:tcW w:w="993" w:type="dxa"/>
            <w:tcBorders>
              <w:bottom w:val="single" w:sz="4" w:space="0" w:color="auto"/>
            </w:tcBorders>
            <w:shd w:val="clear" w:color="auto" w:fill="FFC000"/>
            <w:vAlign w:val="center"/>
          </w:tcPr>
          <w:p w:rsidR="00F0514E" w:rsidRPr="00171A31" w:rsidRDefault="00080167" w:rsidP="00237ED9">
            <w:pPr>
              <w:pStyle w:val="Par1"/>
            </w:pPr>
            <w:r>
              <w:t>AsPrev</w:t>
            </w:r>
          </w:p>
        </w:tc>
        <w:tc>
          <w:tcPr>
            <w:tcW w:w="992" w:type="dxa"/>
            <w:shd w:val="clear" w:color="auto" w:fill="FFC000"/>
            <w:vAlign w:val="center"/>
          </w:tcPr>
          <w:p w:rsidR="00F0514E" w:rsidRPr="00171A31" w:rsidRDefault="000445DF" w:rsidP="00A64299">
            <w:pPr>
              <w:pStyle w:val="Par1"/>
            </w:pPr>
            <w:r>
              <w:t>EC</w:t>
            </w:r>
          </w:p>
        </w:tc>
        <w:tc>
          <w:tcPr>
            <w:tcW w:w="3231" w:type="dxa"/>
            <w:shd w:val="clear" w:color="auto" w:fill="FFC000"/>
            <w:vAlign w:val="center"/>
          </w:tcPr>
          <w:p w:rsidR="00341184" w:rsidRPr="00341184" w:rsidRDefault="00080167" w:rsidP="00341184">
            <w:pPr>
              <w:pStyle w:val="Default"/>
              <w:rPr>
                <w:szCs w:val="20"/>
                <w:lang w:val="nl-BE"/>
              </w:rPr>
            </w:pPr>
            <w:r>
              <w:rPr>
                <w:sz w:val="20"/>
                <w:szCs w:val="20"/>
                <w:lang w:val="nl-BE"/>
              </w:rPr>
              <w:t>Intern eenheid + Fact Mgt KKE</w:t>
            </w:r>
          </w:p>
          <w:p w:rsidR="00F0514E" w:rsidRPr="00171A31" w:rsidRDefault="00F0514E" w:rsidP="00A64299">
            <w:pPr>
              <w:pStyle w:val="Par1"/>
            </w:pPr>
          </w:p>
        </w:tc>
      </w:tr>
      <w:tr w:rsidR="00A64299" w:rsidRPr="00477F6B" w:rsidTr="00566BB0">
        <w:trPr>
          <w:cantSplit/>
          <w:jc w:val="center"/>
        </w:trPr>
        <w:tc>
          <w:tcPr>
            <w:tcW w:w="15309" w:type="dxa"/>
            <w:gridSpan w:val="7"/>
            <w:tcBorders>
              <w:bottom w:val="single" w:sz="4" w:space="0" w:color="auto"/>
            </w:tcBorders>
            <w:shd w:val="clear" w:color="auto" w:fill="auto"/>
          </w:tcPr>
          <w:p w:rsidR="00A64299" w:rsidRPr="00171A31" w:rsidRDefault="00A64299" w:rsidP="00A64299">
            <w:pPr>
              <w:pStyle w:val="Par1"/>
              <w:jc w:val="center"/>
              <w:rPr>
                <w:b/>
              </w:rPr>
            </w:pPr>
            <w:r w:rsidRPr="00171A31">
              <w:rPr>
                <w:b/>
              </w:rPr>
              <w:t>13-WB-01 – Functioneel en individueel risicobeheer</w:t>
            </w:r>
          </w:p>
        </w:tc>
      </w:tr>
      <w:tr w:rsidR="00A64299" w:rsidRPr="00477F6B" w:rsidTr="00566BB0">
        <w:trPr>
          <w:cantSplit/>
          <w:jc w:val="center"/>
        </w:trPr>
        <w:tc>
          <w:tcPr>
            <w:tcW w:w="738" w:type="dxa"/>
            <w:tcBorders>
              <w:bottom w:val="single" w:sz="4" w:space="0" w:color="auto"/>
            </w:tcBorders>
            <w:shd w:val="clear" w:color="auto" w:fill="00B0F0"/>
          </w:tcPr>
          <w:p w:rsidR="00A64299" w:rsidRPr="00802CF0" w:rsidRDefault="00171A31" w:rsidP="00744A93">
            <w:pPr>
              <w:pStyle w:val="Par1"/>
              <w:jc w:val="center"/>
            </w:pPr>
            <w:r w:rsidRPr="00802CF0">
              <w:t>1</w:t>
            </w:r>
          </w:p>
        </w:tc>
        <w:tc>
          <w:tcPr>
            <w:tcW w:w="4252" w:type="dxa"/>
            <w:tcBorders>
              <w:bottom w:val="single" w:sz="4" w:space="0" w:color="auto"/>
            </w:tcBorders>
            <w:shd w:val="clear" w:color="auto" w:fill="00B0F0"/>
          </w:tcPr>
          <w:p w:rsidR="00A64299" w:rsidRPr="00802CF0" w:rsidRDefault="009F728C" w:rsidP="00A64299">
            <w:pPr>
              <w:pStyle w:val="Par1"/>
              <w:rPr>
                <w:rStyle w:val="Hyperlink"/>
                <w:noProof w:val="0"/>
                <w:color w:val="auto"/>
                <w:u w:val="none"/>
              </w:rPr>
            </w:pPr>
            <w:r>
              <w:t>De nieuwe benadering binnen het Comdo IDPBW voorbereiden</w:t>
            </w:r>
          </w:p>
        </w:tc>
        <w:tc>
          <w:tcPr>
            <w:tcW w:w="3686" w:type="dxa"/>
            <w:tcBorders>
              <w:bottom w:val="single" w:sz="4" w:space="0" w:color="auto"/>
            </w:tcBorders>
            <w:shd w:val="clear" w:color="auto" w:fill="00B0F0"/>
            <w:vAlign w:val="center"/>
          </w:tcPr>
          <w:p w:rsidR="00A64299" w:rsidRPr="00802CF0" w:rsidRDefault="00A64299" w:rsidP="00A64299">
            <w:pPr>
              <w:pStyle w:val="Par1"/>
              <w:rPr>
                <w:lang w:val="de-DE"/>
              </w:rPr>
            </w:pPr>
          </w:p>
        </w:tc>
        <w:tc>
          <w:tcPr>
            <w:tcW w:w="1417" w:type="dxa"/>
            <w:tcBorders>
              <w:bottom w:val="single" w:sz="4" w:space="0" w:color="auto"/>
            </w:tcBorders>
            <w:shd w:val="clear" w:color="auto" w:fill="00B0F0"/>
          </w:tcPr>
          <w:p w:rsidR="00A64299" w:rsidRPr="00802CF0" w:rsidRDefault="00A64299" w:rsidP="00A64299">
            <w:pPr>
              <w:pStyle w:val="Par1"/>
            </w:pPr>
          </w:p>
        </w:tc>
        <w:tc>
          <w:tcPr>
            <w:tcW w:w="993" w:type="dxa"/>
            <w:tcBorders>
              <w:bottom w:val="single" w:sz="4" w:space="0" w:color="auto"/>
            </w:tcBorders>
            <w:shd w:val="clear" w:color="auto" w:fill="00B0F0"/>
          </w:tcPr>
          <w:p w:rsidR="00A64299" w:rsidRPr="00802CF0" w:rsidRDefault="00A64299" w:rsidP="00A64299">
            <w:pPr>
              <w:pStyle w:val="Par1"/>
              <w:jc w:val="center"/>
            </w:pPr>
          </w:p>
        </w:tc>
        <w:tc>
          <w:tcPr>
            <w:tcW w:w="992" w:type="dxa"/>
            <w:tcBorders>
              <w:bottom w:val="single" w:sz="4" w:space="0" w:color="auto"/>
            </w:tcBorders>
            <w:shd w:val="clear" w:color="auto" w:fill="00B0F0"/>
          </w:tcPr>
          <w:p w:rsidR="00A64299" w:rsidRPr="00802CF0" w:rsidRDefault="00A64299" w:rsidP="00A64299">
            <w:pPr>
              <w:pStyle w:val="Par1"/>
            </w:pPr>
          </w:p>
        </w:tc>
        <w:tc>
          <w:tcPr>
            <w:tcW w:w="3231" w:type="dxa"/>
            <w:tcBorders>
              <w:bottom w:val="single" w:sz="4" w:space="0" w:color="auto"/>
            </w:tcBorders>
            <w:shd w:val="clear" w:color="auto" w:fill="00B0F0"/>
          </w:tcPr>
          <w:p w:rsidR="009F728C" w:rsidRDefault="009F728C" w:rsidP="009F728C">
            <w:pPr>
              <w:pStyle w:val="Default"/>
              <w:rPr>
                <w:sz w:val="20"/>
                <w:szCs w:val="20"/>
                <w:lang w:val="nl-BE"/>
              </w:rPr>
            </w:pPr>
            <w:r>
              <w:rPr>
                <w:sz w:val="20"/>
                <w:szCs w:val="20"/>
                <w:lang w:val="nl-BE"/>
              </w:rPr>
              <w:t>Impact LPP: nihil</w:t>
            </w:r>
          </w:p>
          <w:p w:rsidR="009F728C" w:rsidRDefault="009F728C" w:rsidP="009F728C">
            <w:pPr>
              <w:pStyle w:val="Default"/>
              <w:rPr>
                <w:sz w:val="20"/>
                <w:szCs w:val="20"/>
                <w:lang w:val="nl-BE"/>
              </w:rPr>
            </w:pPr>
          </w:p>
          <w:p w:rsidR="00A64299" w:rsidRPr="009F728C" w:rsidRDefault="009F728C" w:rsidP="009F728C">
            <w:pPr>
              <w:pStyle w:val="Default"/>
              <w:rPr>
                <w:szCs w:val="20"/>
                <w:lang w:val="nl-BE"/>
              </w:rPr>
            </w:pPr>
            <w:r w:rsidRPr="009F728C">
              <w:rPr>
                <w:sz w:val="20"/>
                <w:szCs w:val="20"/>
                <w:lang w:val="nl-BE"/>
              </w:rPr>
              <w:t xml:space="preserve">De fiche mag afgesloten worden wanneer alle functies binnen Defensie gekoppeld zijn aan hun grote risico’s. </w:t>
            </w:r>
          </w:p>
        </w:tc>
      </w:tr>
      <w:tr w:rsidR="00C81337" w:rsidRPr="00477F6B" w:rsidTr="00566BB0">
        <w:trPr>
          <w:cantSplit/>
          <w:jc w:val="center"/>
        </w:trPr>
        <w:tc>
          <w:tcPr>
            <w:tcW w:w="15309" w:type="dxa"/>
            <w:gridSpan w:val="7"/>
            <w:tcBorders>
              <w:top w:val="single" w:sz="4" w:space="0" w:color="auto"/>
              <w:left w:val="nil"/>
              <w:bottom w:val="nil"/>
              <w:right w:val="nil"/>
            </w:tcBorders>
            <w:shd w:val="clear" w:color="auto" w:fill="auto"/>
          </w:tcPr>
          <w:p w:rsidR="00C81337" w:rsidRPr="00744A93" w:rsidRDefault="00C81337" w:rsidP="00744A93">
            <w:pPr>
              <w:pStyle w:val="Par1"/>
              <w:jc w:val="center"/>
              <w:rPr>
                <w:b/>
              </w:rPr>
            </w:pPr>
          </w:p>
        </w:tc>
      </w:tr>
      <w:tr w:rsidR="00C81337" w:rsidRPr="00477F6B" w:rsidTr="00566BB0">
        <w:trPr>
          <w:cantSplit/>
          <w:jc w:val="center"/>
        </w:trPr>
        <w:tc>
          <w:tcPr>
            <w:tcW w:w="15309" w:type="dxa"/>
            <w:gridSpan w:val="7"/>
            <w:tcBorders>
              <w:top w:val="nil"/>
              <w:left w:val="nil"/>
              <w:bottom w:val="nil"/>
              <w:right w:val="nil"/>
            </w:tcBorders>
            <w:shd w:val="clear" w:color="auto" w:fill="auto"/>
          </w:tcPr>
          <w:p w:rsidR="00C81337" w:rsidRPr="00744A93" w:rsidRDefault="00C81337" w:rsidP="00744A93">
            <w:pPr>
              <w:pStyle w:val="Par1"/>
              <w:jc w:val="center"/>
              <w:rPr>
                <w:b/>
              </w:rPr>
            </w:pPr>
          </w:p>
        </w:tc>
      </w:tr>
      <w:tr w:rsidR="00A64299" w:rsidRPr="00477F6B" w:rsidTr="00566BB0">
        <w:trPr>
          <w:cantSplit/>
          <w:jc w:val="center"/>
        </w:trPr>
        <w:tc>
          <w:tcPr>
            <w:tcW w:w="15309" w:type="dxa"/>
            <w:gridSpan w:val="7"/>
            <w:shd w:val="clear" w:color="auto" w:fill="auto"/>
          </w:tcPr>
          <w:p w:rsidR="00A64299" w:rsidRPr="00171A31" w:rsidRDefault="00744A93" w:rsidP="00A64299">
            <w:pPr>
              <w:pStyle w:val="Par1"/>
              <w:jc w:val="center"/>
              <w:rPr>
                <w:b/>
              </w:rPr>
            </w:pPr>
            <w:bookmarkStart w:id="1" w:name="_Toc499544675"/>
            <w:bookmarkStart w:id="2" w:name="_Toc499548859"/>
            <w:bookmarkStart w:id="3" w:name="_Toc531787317"/>
            <w:r w:rsidRPr="00744A93">
              <w:br w:type="page"/>
            </w:r>
            <w:r w:rsidR="00A64299" w:rsidRPr="00171A31">
              <w:rPr>
                <w:b/>
              </w:rPr>
              <w:t>14-O&amp;T-01 - Preventie van sportongevallen</w:t>
            </w:r>
            <w:bookmarkEnd w:id="1"/>
            <w:bookmarkEnd w:id="2"/>
            <w:bookmarkEnd w:id="3"/>
          </w:p>
        </w:tc>
      </w:tr>
      <w:tr w:rsidR="00A64299" w:rsidRPr="00FE48DF" w:rsidTr="007806AF">
        <w:trPr>
          <w:cantSplit/>
          <w:jc w:val="center"/>
        </w:trPr>
        <w:tc>
          <w:tcPr>
            <w:tcW w:w="738" w:type="dxa"/>
            <w:shd w:val="clear" w:color="auto" w:fill="99FF66"/>
          </w:tcPr>
          <w:p w:rsidR="00A64299" w:rsidRPr="00171A31" w:rsidRDefault="00171A31" w:rsidP="00705AAE">
            <w:pPr>
              <w:pStyle w:val="Par1"/>
              <w:jc w:val="center"/>
            </w:pPr>
            <w:r>
              <w:t>1</w:t>
            </w:r>
          </w:p>
        </w:tc>
        <w:tc>
          <w:tcPr>
            <w:tcW w:w="4252" w:type="dxa"/>
            <w:shd w:val="clear" w:color="auto" w:fill="99FF66"/>
          </w:tcPr>
          <w:p w:rsidR="00A64299" w:rsidRPr="00171A31" w:rsidRDefault="00A64299" w:rsidP="00A64299">
            <w:pPr>
              <w:pStyle w:val="Par1"/>
              <w:rPr>
                <w:rStyle w:val="Hyperlink"/>
                <w:noProof w:val="0"/>
                <w:color w:val="auto"/>
                <w:u w:val="none"/>
              </w:rPr>
            </w:pPr>
            <w:r w:rsidRPr="00171A31">
              <w:rPr>
                <w:rStyle w:val="Hyperlink"/>
                <w:noProof w:val="0"/>
                <w:color w:val="auto"/>
                <w:u w:val="none"/>
              </w:rPr>
              <w:t>RA moeten op lokaal Niv aangewend worden zodra goedkeuring generieke RA; permanent ter beschikking stellen van Doc</w:t>
            </w:r>
          </w:p>
        </w:tc>
        <w:tc>
          <w:tcPr>
            <w:tcW w:w="3686" w:type="dxa"/>
            <w:shd w:val="clear" w:color="auto" w:fill="99FF66"/>
          </w:tcPr>
          <w:p w:rsidR="00A64299" w:rsidRPr="00171A31" w:rsidRDefault="00A64299" w:rsidP="00A64299">
            <w:pPr>
              <w:pStyle w:val="Par1"/>
              <w:rPr>
                <w:lang w:val="de-DE"/>
              </w:rPr>
            </w:pPr>
            <w:r w:rsidRPr="00171A31">
              <w:rPr>
                <w:lang w:val="de-DE"/>
              </w:rPr>
              <w:t>“Sharing” via intranet (N+F)</w:t>
            </w:r>
          </w:p>
        </w:tc>
        <w:tc>
          <w:tcPr>
            <w:tcW w:w="1417" w:type="dxa"/>
            <w:shd w:val="clear" w:color="auto" w:fill="99FF66"/>
          </w:tcPr>
          <w:p w:rsidR="00A64299" w:rsidRPr="00171A31" w:rsidRDefault="00A64299" w:rsidP="00165EBC">
            <w:pPr>
              <w:pStyle w:val="Par1"/>
            </w:pPr>
          </w:p>
        </w:tc>
        <w:tc>
          <w:tcPr>
            <w:tcW w:w="993" w:type="dxa"/>
            <w:tcBorders>
              <w:bottom w:val="single" w:sz="4" w:space="0" w:color="auto"/>
            </w:tcBorders>
            <w:shd w:val="clear" w:color="auto" w:fill="99FF66"/>
          </w:tcPr>
          <w:p w:rsidR="00A64299" w:rsidRPr="00171A31" w:rsidRDefault="00A64299" w:rsidP="00A64299">
            <w:pPr>
              <w:pStyle w:val="Par1"/>
              <w:jc w:val="center"/>
            </w:pPr>
          </w:p>
        </w:tc>
        <w:tc>
          <w:tcPr>
            <w:tcW w:w="992" w:type="dxa"/>
            <w:shd w:val="clear" w:color="auto" w:fill="99FF66"/>
          </w:tcPr>
          <w:p w:rsidR="00A64299" w:rsidRPr="00171A31" w:rsidRDefault="00A64299" w:rsidP="00A64299">
            <w:pPr>
              <w:pStyle w:val="Par1"/>
            </w:pPr>
          </w:p>
        </w:tc>
        <w:tc>
          <w:tcPr>
            <w:tcW w:w="3231" w:type="dxa"/>
            <w:shd w:val="clear" w:color="auto" w:fill="99FF66"/>
            <w:vAlign w:val="center"/>
          </w:tcPr>
          <w:p w:rsidR="001E3695" w:rsidRPr="00341184" w:rsidRDefault="00791C2A" w:rsidP="001E3695">
            <w:pPr>
              <w:pStyle w:val="Default"/>
              <w:rPr>
                <w:szCs w:val="20"/>
                <w:lang w:val="nl-BE"/>
              </w:rPr>
            </w:pPr>
            <w:r>
              <w:rPr>
                <w:sz w:val="20"/>
                <w:szCs w:val="20"/>
                <w:lang w:val="nl-BE"/>
              </w:rPr>
              <w:t>Opvolgen</w:t>
            </w:r>
            <w:r w:rsidR="00021E9F">
              <w:rPr>
                <w:sz w:val="20"/>
                <w:szCs w:val="20"/>
                <w:lang w:val="nl-BE"/>
              </w:rPr>
              <w:t xml:space="preserve"> – Sportdienst KKE</w:t>
            </w:r>
          </w:p>
          <w:p w:rsidR="00A64299" w:rsidRPr="00171A31" w:rsidRDefault="00A64299" w:rsidP="00A64299">
            <w:pPr>
              <w:pStyle w:val="Par1"/>
            </w:pPr>
          </w:p>
        </w:tc>
      </w:tr>
      <w:tr w:rsidR="00A64299" w:rsidRPr="00FE48DF" w:rsidTr="007806AF">
        <w:trPr>
          <w:cantSplit/>
          <w:jc w:val="center"/>
        </w:trPr>
        <w:tc>
          <w:tcPr>
            <w:tcW w:w="738" w:type="dxa"/>
            <w:shd w:val="clear" w:color="auto" w:fill="99FF66"/>
          </w:tcPr>
          <w:p w:rsidR="00A64299" w:rsidRPr="00171A31" w:rsidRDefault="00171A31" w:rsidP="00705AAE">
            <w:pPr>
              <w:pStyle w:val="Par1"/>
              <w:jc w:val="center"/>
            </w:pPr>
            <w:r>
              <w:t>2</w:t>
            </w:r>
          </w:p>
        </w:tc>
        <w:tc>
          <w:tcPr>
            <w:tcW w:w="4252" w:type="dxa"/>
            <w:shd w:val="clear" w:color="auto" w:fill="99FF66"/>
          </w:tcPr>
          <w:p w:rsidR="00A64299" w:rsidRPr="00171A31" w:rsidRDefault="00A64299" w:rsidP="00A64299">
            <w:pPr>
              <w:pStyle w:val="Par1"/>
              <w:rPr>
                <w:rStyle w:val="Hyperlink"/>
                <w:noProof w:val="0"/>
                <w:color w:val="auto"/>
                <w:u w:val="none"/>
              </w:rPr>
            </w:pPr>
            <w:r w:rsidRPr="00171A31">
              <w:rPr>
                <w:rStyle w:val="Hyperlink"/>
                <w:noProof w:val="0"/>
                <w:color w:val="auto"/>
                <w:u w:val="none"/>
              </w:rPr>
              <w:t>Communicatie inhoud SPS “Veil bij sportAct” en preventiemaatregelen ter beperking van sportongevallen tijdens de bijscholingen Pers PT&amp;S en vergaderingen Sport (Pers, Infra, Mat, …)</w:t>
            </w:r>
          </w:p>
        </w:tc>
        <w:tc>
          <w:tcPr>
            <w:tcW w:w="3686" w:type="dxa"/>
            <w:shd w:val="clear" w:color="auto" w:fill="99FF66"/>
          </w:tcPr>
          <w:p w:rsidR="00A64299" w:rsidRDefault="00A64299" w:rsidP="00A64299">
            <w:pPr>
              <w:pStyle w:val="Par1"/>
              <w:rPr>
                <w:lang w:val="de-DE"/>
              </w:rPr>
            </w:pPr>
            <w:r w:rsidRPr="00171A31">
              <w:rPr>
                <w:lang w:val="de-DE"/>
              </w:rPr>
              <w:t>KMILO</w:t>
            </w:r>
          </w:p>
          <w:p w:rsidR="00E817EA" w:rsidRPr="00171A31" w:rsidRDefault="005E1BC7" w:rsidP="00A64299">
            <w:pPr>
              <w:pStyle w:val="Par1"/>
              <w:rPr>
                <w:lang w:val="de-DE"/>
              </w:rPr>
            </w:pPr>
            <w:hyperlink r:id="rId18" w:history="1">
              <w:r w:rsidR="00E817EA" w:rsidRPr="00E817EA">
                <w:rPr>
                  <w:rStyle w:val="Hyperlink"/>
                  <w:noProof w:val="0"/>
                  <w:lang w:val="de-DE"/>
                </w:rPr>
                <w:t>ACOT-SPS-PTSSAFE-TPTQ-001</w:t>
              </w:r>
            </w:hyperlink>
          </w:p>
        </w:tc>
        <w:tc>
          <w:tcPr>
            <w:tcW w:w="1417" w:type="dxa"/>
            <w:shd w:val="clear" w:color="auto" w:fill="99FF66"/>
          </w:tcPr>
          <w:p w:rsidR="00A64299" w:rsidRPr="00754175" w:rsidRDefault="00A64299" w:rsidP="00F66476">
            <w:pPr>
              <w:pStyle w:val="Par1"/>
              <w:rPr>
                <w:lang w:val="en-US"/>
              </w:rPr>
            </w:pPr>
          </w:p>
        </w:tc>
        <w:tc>
          <w:tcPr>
            <w:tcW w:w="993" w:type="dxa"/>
            <w:tcBorders>
              <w:bottom w:val="single" w:sz="4" w:space="0" w:color="auto"/>
            </w:tcBorders>
            <w:shd w:val="clear" w:color="auto" w:fill="99FF66"/>
          </w:tcPr>
          <w:p w:rsidR="00A64299" w:rsidRPr="00754175" w:rsidRDefault="00A64299" w:rsidP="00165EBC">
            <w:pPr>
              <w:pStyle w:val="Par1"/>
              <w:jc w:val="center"/>
              <w:rPr>
                <w:lang w:val="en-US"/>
              </w:rPr>
            </w:pPr>
          </w:p>
        </w:tc>
        <w:tc>
          <w:tcPr>
            <w:tcW w:w="992" w:type="dxa"/>
            <w:shd w:val="clear" w:color="auto" w:fill="99FF66"/>
          </w:tcPr>
          <w:p w:rsidR="00A64299" w:rsidRPr="00754175" w:rsidRDefault="00A64299" w:rsidP="00A64299">
            <w:pPr>
              <w:pStyle w:val="Par1"/>
              <w:rPr>
                <w:lang w:val="en-US"/>
              </w:rPr>
            </w:pPr>
          </w:p>
        </w:tc>
        <w:tc>
          <w:tcPr>
            <w:tcW w:w="3231" w:type="dxa"/>
            <w:shd w:val="clear" w:color="auto" w:fill="99FF66"/>
            <w:vAlign w:val="center"/>
          </w:tcPr>
          <w:p w:rsidR="001E3695" w:rsidRPr="00341184" w:rsidRDefault="00791C2A" w:rsidP="001E3695">
            <w:pPr>
              <w:pStyle w:val="Default"/>
              <w:rPr>
                <w:szCs w:val="20"/>
                <w:lang w:val="nl-BE"/>
              </w:rPr>
            </w:pPr>
            <w:r>
              <w:rPr>
                <w:sz w:val="20"/>
                <w:szCs w:val="20"/>
                <w:lang w:val="nl-BE"/>
              </w:rPr>
              <w:t>Opvolgen nieuwe items</w:t>
            </w:r>
          </w:p>
          <w:p w:rsidR="00A64299" w:rsidRPr="00171A31" w:rsidRDefault="00A64299" w:rsidP="00A64299">
            <w:pPr>
              <w:pStyle w:val="Par1"/>
            </w:pPr>
          </w:p>
        </w:tc>
      </w:tr>
      <w:tr w:rsidR="00A64299" w:rsidRPr="00FE48DF" w:rsidTr="007806AF">
        <w:trPr>
          <w:cantSplit/>
          <w:jc w:val="center"/>
        </w:trPr>
        <w:tc>
          <w:tcPr>
            <w:tcW w:w="738" w:type="dxa"/>
            <w:tcBorders>
              <w:bottom w:val="single" w:sz="4" w:space="0" w:color="auto"/>
            </w:tcBorders>
            <w:shd w:val="clear" w:color="auto" w:fill="99FF66"/>
          </w:tcPr>
          <w:p w:rsidR="00A64299" w:rsidRPr="00171A31" w:rsidRDefault="00171A31" w:rsidP="00705AAE">
            <w:pPr>
              <w:pStyle w:val="Par1"/>
              <w:jc w:val="center"/>
            </w:pPr>
            <w:r>
              <w:t>3</w:t>
            </w:r>
          </w:p>
        </w:tc>
        <w:tc>
          <w:tcPr>
            <w:tcW w:w="4252" w:type="dxa"/>
            <w:tcBorders>
              <w:bottom w:val="single" w:sz="4" w:space="0" w:color="auto"/>
            </w:tcBorders>
            <w:shd w:val="clear" w:color="auto" w:fill="99FF66"/>
            <w:vAlign w:val="center"/>
          </w:tcPr>
          <w:p w:rsidR="00A64299" w:rsidRPr="00171A31" w:rsidRDefault="00A64299" w:rsidP="00A64299">
            <w:pPr>
              <w:pStyle w:val="Par1"/>
              <w:rPr>
                <w:rStyle w:val="Hyperlink"/>
                <w:noProof w:val="0"/>
                <w:color w:val="auto"/>
                <w:u w:val="none"/>
              </w:rPr>
            </w:pPr>
            <w:r w:rsidRPr="00171A31">
              <w:rPr>
                <w:rStyle w:val="Hyperlink"/>
                <w:noProof w:val="0"/>
                <w:color w:val="auto"/>
                <w:u w:val="none"/>
              </w:rPr>
              <w:t>Actieplan preventie permanent toepassen</w:t>
            </w:r>
          </w:p>
        </w:tc>
        <w:tc>
          <w:tcPr>
            <w:tcW w:w="3686" w:type="dxa"/>
            <w:tcBorders>
              <w:bottom w:val="single" w:sz="4" w:space="0" w:color="auto"/>
            </w:tcBorders>
            <w:shd w:val="clear" w:color="auto" w:fill="99FF66"/>
          </w:tcPr>
          <w:p w:rsidR="00A64299" w:rsidRPr="00171A31" w:rsidRDefault="00A64299" w:rsidP="00A64299">
            <w:pPr>
              <w:pStyle w:val="Par1"/>
              <w:rPr>
                <w:lang w:val="de-DE"/>
              </w:rPr>
            </w:pPr>
            <w:r w:rsidRPr="00171A31">
              <w:rPr>
                <w:lang w:val="de-DE"/>
              </w:rPr>
              <w:t>SportMed screening, AMT, Med Sp, Org sportactiviteiten, AED, Med Evac middelen, …</w:t>
            </w:r>
          </w:p>
        </w:tc>
        <w:tc>
          <w:tcPr>
            <w:tcW w:w="1417" w:type="dxa"/>
            <w:tcBorders>
              <w:bottom w:val="single" w:sz="4" w:space="0" w:color="auto"/>
            </w:tcBorders>
            <w:shd w:val="clear" w:color="auto" w:fill="99FF66"/>
          </w:tcPr>
          <w:p w:rsidR="00A64299" w:rsidRPr="00171A31" w:rsidRDefault="00A64299" w:rsidP="00F66476">
            <w:pPr>
              <w:pStyle w:val="Par1"/>
            </w:pPr>
          </w:p>
        </w:tc>
        <w:tc>
          <w:tcPr>
            <w:tcW w:w="993" w:type="dxa"/>
            <w:tcBorders>
              <w:bottom w:val="single" w:sz="4" w:space="0" w:color="auto"/>
            </w:tcBorders>
            <w:shd w:val="clear" w:color="auto" w:fill="99FF66"/>
          </w:tcPr>
          <w:p w:rsidR="00A64299" w:rsidRPr="00171A31" w:rsidRDefault="00A64299" w:rsidP="00165EBC">
            <w:pPr>
              <w:pStyle w:val="Par1"/>
              <w:jc w:val="center"/>
            </w:pPr>
          </w:p>
        </w:tc>
        <w:tc>
          <w:tcPr>
            <w:tcW w:w="992" w:type="dxa"/>
            <w:tcBorders>
              <w:bottom w:val="single" w:sz="4" w:space="0" w:color="auto"/>
            </w:tcBorders>
            <w:shd w:val="clear" w:color="auto" w:fill="99FF66"/>
          </w:tcPr>
          <w:p w:rsidR="00A64299" w:rsidRPr="00171A31" w:rsidRDefault="00A64299" w:rsidP="00A64299">
            <w:pPr>
              <w:pStyle w:val="Par1"/>
            </w:pPr>
          </w:p>
        </w:tc>
        <w:tc>
          <w:tcPr>
            <w:tcW w:w="3231" w:type="dxa"/>
            <w:tcBorders>
              <w:bottom w:val="single" w:sz="4" w:space="0" w:color="auto"/>
            </w:tcBorders>
            <w:shd w:val="clear" w:color="auto" w:fill="99FF66"/>
            <w:vAlign w:val="center"/>
          </w:tcPr>
          <w:p w:rsidR="001E3695" w:rsidRPr="00341184" w:rsidRDefault="00791C2A" w:rsidP="001E3695">
            <w:pPr>
              <w:pStyle w:val="Default"/>
              <w:rPr>
                <w:szCs w:val="20"/>
                <w:lang w:val="nl-BE"/>
              </w:rPr>
            </w:pPr>
            <w:r>
              <w:rPr>
                <w:sz w:val="20"/>
                <w:szCs w:val="20"/>
                <w:lang w:val="nl-BE"/>
              </w:rPr>
              <w:t>Controles AMT</w:t>
            </w:r>
          </w:p>
          <w:p w:rsidR="00A64299" w:rsidRPr="00171A31" w:rsidRDefault="00A64299" w:rsidP="00A64299">
            <w:pPr>
              <w:pStyle w:val="Par1"/>
            </w:pPr>
          </w:p>
        </w:tc>
      </w:tr>
      <w:tr w:rsidR="00A64299" w:rsidRPr="00FE48DF" w:rsidTr="007806AF">
        <w:trPr>
          <w:cantSplit/>
          <w:jc w:val="center"/>
        </w:trPr>
        <w:tc>
          <w:tcPr>
            <w:tcW w:w="738" w:type="dxa"/>
            <w:tcBorders>
              <w:bottom w:val="single" w:sz="4" w:space="0" w:color="auto"/>
            </w:tcBorders>
            <w:shd w:val="clear" w:color="auto" w:fill="99FF66"/>
          </w:tcPr>
          <w:p w:rsidR="00A64299" w:rsidRPr="00171A31" w:rsidRDefault="00171A31" w:rsidP="00705AAE">
            <w:pPr>
              <w:pStyle w:val="Par1"/>
              <w:jc w:val="center"/>
            </w:pPr>
            <w:r>
              <w:t>4</w:t>
            </w:r>
          </w:p>
        </w:tc>
        <w:tc>
          <w:tcPr>
            <w:tcW w:w="4252" w:type="dxa"/>
            <w:tcBorders>
              <w:bottom w:val="single" w:sz="4" w:space="0" w:color="auto"/>
            </w:tcBorders>
            <w:shd w:val="clear" w:color="auto" w:fill="99FF66"/>
          </w:tcPr>
          <w:p w:rsidR="00A64299" w:rsidRPr="00171A31" w:rsidRDefault="00A64299" w:rsidP="00A64299">
            <w:pPr>
              <w:pStyle w:val="Par1"/>
              <w:rPr>
                <w:rStyle w:val="Hyperlink"/>
                <w:noProof w:val="0"/>
                <w:color w:val="auto"/>
                <w:u w:val="none"/>
              </w:rPr>
            </w:pPr>
            <w:r w:rsidRPr="00171A31">
              <w:rPr>
                <w:rStyle w:val="Hyperlink"/>
                <w:noProof w:val="0"/>
                <w:color w:val="auto"/>
                <w:u w:val="none"/>
              </w:rPr>
              <w:t>Optimaliseren van de medico-sportieve begeleiding</w:t>
            </w:r>
          </w:p>
        </w:tc>
        <w:tc>
          <w:tcPr>
            <w:tcW w:w="3686" w:type="dxa"/>
            <w:tcBorders>
              <w:bottom w:val="single" w:sz="4" w:space="0" w:color="auto"/>
            </w:tcBorders>
            <w:shd w:val="clear" w:color="auto" w:fill="99FF66"/>
          </w:tcPr>
          <w:p w:rsidR="00A64299" w:rsidRPr="00171A31" w:rsidRDefault="00A64299" w:rsidP="00A64299">
            <w:pPr>
              <w:pStyle w:val="Par1"/>
              <w:rPr>
                <w:lang w:val="de-DE"/>
              </w:rPr>
            </w:pPr>
            <w:r w:rsidRPr="00171A31">
              <w:rPr>
                <w:lang w:val="de-DE"/>
              </w:rPr>
              <w:t>MeNuFit, AMT, MC, PTI, …</w:t>
            </w:r>
          </w:p>
        </w:tc>
        <w:tc>
          <w:tcPr>
            <w:tcW w:w="1417" w:type="dxa"/>
            <w:tcBorders>
              <w:bottom w:val="single" w:sz="4" w:space="0" w:color="auto"/>
            </w:tcBorders>
            <w:shd w:val="clear" w:color="auto" w:fill="99FF66"/>
          </w:tcPr>
          <w:p w:rsidR="00A64299" w:rsidRPr="00171A31" w:rsidRDefault="00A64299" w:rsidP="00F66476">
            <w:pPr>
              <w:pStyle w:val="Par1"/>
            </w:pPr>
          </w:p>
        </w:tc>
        <w:tc>
          <w:tcPr>
            <w:tcW w:w="993" w:type="dxa"/>
            <w:tcBorders>
              <w:bottom w:val="single" w:sz="4" w:space="0" w:color="auto"/>
            </w:tcBorders>
            <w:shd w:val="clear" w:color="auto" w:fill="99FF66"/>
          </w:tcPr>
          <w:p w:rsidR="00A64299" w:rsidRPr="00171A31" w:rsidRDefault="00A64299" w:rsidP="00165EBC">
            <w:pPr>
              <w:pStyle w:val="Par1"/>
              <w:jc w:val="center"/>
            </w:pPr>
          </w:p>
        </w:tc>
        <w:tc>
          <w:tcPr>
            <w:tcW w:w="992" w:type="dxa"/>
            <w:tcBorders>
              <w:bottom w:val="single" w:sz="4" w:space="0" w:color="auto"/>
            </w:tcBorders>
            <w:shd w:val="clear" w:color="auto" w:fill="99FF66"/>
          </w:tcPr>
          <w:p w:rsidR="00A64299" w:rsidRPr="00171A31" w:rsidRDefault="00A64299" w:rsidP="00A64299">
            <w:pPr>
              <w:pStyle w:val="Par1"/>
            </w:pPr>
          </w:p>
        </w:tc>
        <w:tc>
          <w:tcPr>
            <w:tcW w:w="3231" w:type="dxa"/>
            <w:tcBorders>
              <w:bottom w:val="single" w:sz="4" w:space="0" w:color="auto"/>
            </w:tcBorders>
            <w:shd w:val="clear" w:color="auto" w:fill="99FF66"/>
            <w:vAlign w:val="center"/>
          </w:tcPr>
          <w:p w:rsidR="001E3695" w:rsidRPr="00341184" w:rsidRDefault="00242F13" w:rsidP="001E3695">
            <w:pPr>
              <w:pStyle w:val="Default"/>
              <w:rPr>
                <w:szCs w:val="20"/>
                <w:lang w:val="nl-BE"/>
              </w:rPr>
            </w:pPr>
            <w:r>
              <w:rPr>
                <w:sz w:val="20"/>
                <w:szCs w:val="20"/>
                <w:lang w:val="nl-BE"/>
              </w:rPr>
              <w:t>VIA AMT</w:t>
            </w:r>
          </w:p>
          <w:p w:rsidR="00A64299" w:rsidRPr="00171A31" w:rsidRDefault="00A64299" w:rsidP="00A64299">
            <w:pPr>
              <w:pStyle w:val="Par1"/>
            </w:pPr>
          </w:p>
        </w:tc>
      </w:tr>
      <w:tr w:rsidR="00F403B8" w:rsidRPr="00FE48DF" w:rsidTr="00566BB0">
        <w:trPr>
          <w:cantSplit/>
          <w:jc w:val="center"/>
        </w:trPr>
        <w:tc>
          <w:tcPr>
            <w:tcW w:w="15309" w:type="dxa"/>
            <w:gridSpan w:val="7"/>
            <w:tcBorders>
              <w:top w:val="single" w:sz="4" w:space="0" w:color="auto"/>
              <w:left w:val="nil"/>
              <w:bottom w:val="nil"/>
              <w:right w:val="nil"/>
            </w:tcBorders>
            <w:shd w:val="clear" w:color="auto" w:fill="auto"/>
          </w:tcPr>
          <w:p w:rsidR="00F403B8" w:rsidRPr="00171A31" w:rsidRDefault="00F403B8" w:rsidP="00705AAE">
            <w:pPr>
              <w:pStyle w:val="Par1"/>
              <w:jc w:val="center"/>
              <w:rPr>
                <w:rStyle w:val="Hyperlink"/>
                <w:b/>
                <w:noProof w:val="0"/>
                <w:color w:val="auto"/>
                <w:u w:val="none"/>
              </w:rPr>
            </w:pPr>
          </w:p>
        </w:tc>
      </w:tr>
      <w:tr w:rsidR="00F403B8" w:rsidRPr="00FE48DF" w:rsidTr="00566BB0">
        <w:trPr>
          <w:cantSplit/>
          <w:jc w:val="center"/>
        </w:trPr>
        <w:tc>
          <w:tcPr>
            <w:tcW w:w="15309" w:type="dxa"/>
            <w:gridSpan w:val="7"/>
            <w:tcBorders>
              <w:top w:val="nil"/>
              <w:left w:val="nil"/>
              <w:bottom w:val="nil"/>
              <w:right w:val="nil"/>
            </w:tcBorders>
            <w:shd w:val="clear" w:color="auto" w:fill="auto"/>
          </w:tcPr>
          <w:p w:rsidR="00F403B8" w:rsidRPr="00171A31" w:rsidRDefault="00F403B8" w:rsidP="00705AAE">
            <w:pPr>
              <w:pStyle w:val="Par1"/>
              <w:jc w:val="center"/>
              <w:rPr>
                <w:rStyle w:val="Hyperlink"/>
                <w:b/>
                <w:noProof w:val="0"/>
                <w:color w:val="auto"/>
                <w:u w:val="none"/>
              </w:rPr>
            </w:pPr>
          </w:p>
        </w:tc>
      </w:tr>
      <w:tr w:rsidR="00F403B8" w:rsidRPr="00FE48DF" w:rsidTr="00566BB0">
        <w:trPr>
          <w:cantSplit/>
          <w:jc w:val="center"/>
        </w:trPr>
        <w:tc>
          <w:tcPr>
            <w:tcW w:w="15309" w:type="dxa"/>
            <w:gridSpan w:val="7"/>
            <w:tcBorders>
              <w:top w:val="nil"/>
              <w:left w:val="nil"/>
              <w:bottom w:val="nil"/>
              <w:right w:val="nil"/>
            </w:tcBorders>
            <w:shd w:val="clear" w:color="auto" w:fill="auto"/>
          </w:tcPr>
          <w:p w:rsidR="00F403B8" w:rsidRPr="00171A31" w:rsidRDefault="00F403B8" w:rsidP="00705AAE">
            <w:pPr>
              <w:pStyle w:val="Par1"/>
              <w:jc w:val="center"/>
              <w:rPr>
                <w:rStyle w:val="Hyperlink"/>
                <w:b/>
                <w:noProof w:val="0"/>
                <w:color w:val="auto"/>
                <w:u w:val="none"/>
              </w:rPr>
            </w:pPr>
          </w:p>
        </w:tc>
      </w:tr>
      <w:tr w:rsidR="00F403B8" w:rsidRPr="00FE48DF" w:rsidTr="00566BB0">
        <w:trPr>
          <w:cantSplit/>
          <w:jc w:val="center"/>
        </w:trPr>
        <w:tc>
          <w:tcPr>
            <w:tcW w:w="15309" w:type="dxa"/>
            <w:gridSpan w:val="7"/>
            <w:tcBorders>
              <w:top w:val="nil"/>
              <w:left w:val="nil"/>
              <w:bottom w:val="nil"/>
              <w:right w:val="nil"/>
            </w:tcBorders>
            <w:shd w:val="clear" w:color="auto" w:fill="auto"/>
          </w:tcPr>
          <w:p w:rsidR="00F403B8" w:rsidRPr="00171A31" w:rsidRDefault="00F403B8" w:rsidP="00705AAE">
            <w:pPr>
              <w:pStyle w:val="Par1"/>
              <w:jc w:val="center"/>
              <w:rPr>
                <w:rStyle w:val="Hyperlink"/>
                <w:b/>
                <w:noProof w:val="0"/>
                <w:color w:val="auto"/>
                <w:u w:val="none"/>
              </w:rPr>
            </w:pPr>
          </w:p>
        </w:tc>
      </w:tr>
      <w:tr w:rsidR="00A64299" w:rsidRPr="00477F6B" w:rsidTr="00566BB0">
        <w:trPr>
          <w:cantSplit/>
          <w:jc w:val="center"/>
        </w:trPr>
        <w:tc>
          <w:tcPr>
            <w:tcW w:w="15309" w:type="dxa"/>
            <w:gridSpan w:val="7"/>
            <w:tcBorders>
              <w:top w:val="nil"/>
            </w:tcBorders>
            <w:shd w:val="clear" w:color="auto" w:fill="auto"/>
          </w:tcPr>
          <w:p w:rsidR="00027104" w:rsidRPr="00171A31" w:rsidRDefault="00A64299" w:rsidP="00705AAE">
            <w:pPr>
              <w:pStyle w:val="Par1"/>
              <w:jc w:val="center"/>
              <w:rPr>
                <w:b/>
              </w:rPr>
            </w:pPr>
            <w:r w:rsidRPr="00171A31">
              <w:rPr>
                <w:rStyle w:val="Hyperlink"/>
                <w:b/>
                <w:noProof w:val="0"/>
                <w:color w:val="auto"/>
                <w:u w:val="none"/>
              </w:rPr>
              <w:t>15-WB-01 – Het ondersteunen van de ontwikkeling van een veiligheidscultuur in Defensie</w:t>
            </w:r>
          </w:p>
        </w:tc>
      </w:tr>
      <w:tr w:rsidR="00AF6366" w:rsidRPr="00FE48DF" w:rsidTr="00E81869">
        <w:trPr>
          <w:cantSplit/>
          <w:jc w:val="center"/>
        </w:trPr>
        <w:tc>
          <w:tcPr>
            <w:tcW w:w="738" w:type="dxa"/>
            <w:shd w:val="clear" w:color="auto" w:fill="99FF66"/>
          </w:tcPr>
          <w:p w:rsidR="00AF6366" w:rsidRPr="00171A31" w:rsidRDefault="00171A31" w:rsidP="00705AAE">
            <w:pPr>
              <w:pStyle w:val="Par1"/>
              <w:jc w:val="center"/>
            </w:pPr>
            <w:r>
              <w:t>1</w:t>
            </w:r>
          </w:p>
        </w:tc>
        <w:tc>
          <w:tcPr>
            <w:tcW w:w="4252" w:type="dxa"/>
            <w:shd w:val="clear" w:color="auto" w:fill="99FF66"/>
          </w:tcPr>
          <w:p w:rsidR="00AF6366" w:rsidRPr="00171A31" w:rsidRDefault="00AF6366" w:rsidP="00AF6366">
            <w:pPr>
              <w:pStyle w:val="Par1"/>
              <w:rPr>
                <w:rStyle w:val="Hyperlink"/>
                <w:noProof w:val="0"/>
                <w:color w:val="auto"/>
                <w:u w:val="none"/>
              </w:rPr>
            </w:pPr>
            <w:r w:rsidRPr="00171A31">
              <w:t>Het samenvatten van de realisaties m.b.t. het lokale preventiebeleid op vlak van Welzijn in het Trim Verslag (“lessons identified”, genomen maatregelen, feedback naar personeel en LDPBW,…)</w:t>
            </w:r>
          </w:p>
        </w:tc>
        <w:tc>
          <w:tcPr>
            <w:tcW w:w="3686" w:type="dxa"/>
            <w:shd w:val="clear" w:color="auto" w:fill="99FF66"/>
            <w:vAlign w:val="center"/>
          </w:tcPr>
          <w:p w:rsidR="00AF6366" w:rsidRPr="00171A31" w:rsidRDefault="004C5A85" w:rsidP="00AF6366">
            <w:pPr>
              <w:pStyle w:val="TableLeft"/>
              <w:tabs>
                <w:tab w:val="left" w:leader="dot" w:pos="567"/>
                <w:tab w:val="left" w:pos="1134"/>
                <w:tab w:val="left" w:pos="1701"/>
                <w:tab w:val="left" w:leader="dot" w:pos="2268"/>
              </w:tabs>
              <w:rPr>
                <w:rFonts w:ascii="Arial" w:hAnsi="Arial" w:cs="Arial"/>
                <w:color w:val="auto"/>
                <w:lang w:val="nl-BE"/>
              </w:rPr>
            </w:pPr>
            <w:r>
              <w:rPr>
                <w:rFonts w:ascii="Arial" w:hAnsi="Arial" w:cs="Arial"/>
                <w:color w:val="auto"/>
                <w:lang w:val="nl-BE"/>
              </w:rPr>
              <w:t>Offr Prev, As Prev</w:t>
            </w:r>
            <w:r w:rsidR="00AF6366" w:rsidRPr="00171A31">
              <w:rPr>
                <w:rFonts w:ascii="Arial" w:hAnsi="Arial" w:cs="Arial"/>
                <w:color w:val="auto"/>
                <w:lang w:val="nl-BE"/>
              </w:rPr>
              <w:t>, KorpsComd</w:t>
            </w:r>
          </w:p>
          <w:p w:rsidR="00AF6366" w:rsidRPr="00171A31" w:rsidRDefault="00AF6366" w:rsidP="00AF6366">
            <w:pPr>
              <w:pStyle w:val="Par1"/>
              <w:rPr>
                <w:lang w:val="de-DE"/>
              </w:rPr>
            </w:pPr>
            <w:r w:rsidRPr="00171A31">
              <w:t>Hiërarchische Lijn</w:t>
            </w:r>
          </w:p>
        </w:tc>
        <w:tc>
          <w:tcPr>
            <w:tcW w:w="1417" w:type="dxa"/>
            <w:shd w:val="clear" w:color="auto" w:fill="99FF66"/>
          </w:tcPr>
          <w:p w:rsidR="00AF6366" w:rsidRPr="00171A31" w:rsidRDefault="00AF6366" w:rsidP="00142A1B">
            <w:pPr>
              <w:pStyle w:val="Par1"/>
            </w:pPr>
          </w:p>
        </w:tc>
        <w:tc>
          <w:tcPr>
            <w:tcW w:w="993" w:type="dxa"/>
            <w:tcBorders>
              <w:bottom w:val="single" w:sz="4" w:space="0" w:color="auto"/>
            </w:tcBorders>
            <w:shd w:val="clear" w:color="auto" w:fill="99FF66"/>
          </w:tcPr>
          <w:p w:rsidR="00142A1B" w:rsidRPr="00754175" w:rsidRDefault="00142A1B" w:rsidP="00AF6366">
            <w:pPr>
              <w:pStyle w:val="Par1"/>
              <w:jc w:val="center"/>
            </w:pPr>
          </w:p>
        </w:tc>
        <w:tc>
          <w:tcPr>
            <w:tcW w:w="992" w:type="dxa"/>
            <w:shd w:val="clear" w:color="auto" w:fill="99FF66"/>
            <w:vAlign w:val="center"/>
          </w:tcPr>
          <w:p w:rsidR="00AF6366" w:rsidRPr="00754175" w:rsidRDefault="00566BB0" w:rsidP="00566BB0">
            <w:pPr>
              <w:pStyle w:val="Par1"/>
              <w:jc w:val="center"/>
            </w:pPr>
            <w:r>
              <w:t>T</w:t>
            </w:r>
          </w:p>
        </w:tc>
        <w:tc>
          <w:tcPr>
            <w:tcW w:w="3231" w:type="dxa"/>
            <w:shd w:val="clear" w:color="auto" w:fill="99FF66"/>
          </w:tcPr>
          <w:p w:rsidR="00AF6366" w:rsidRPr="001E3695" w:rsidRDefault="00AF6366" w:rsidP="00AF6366">
            <w:pPr>
              <w:pStyle w:val="Par1"/>
            </w:pPr>
          </w:p>
        </w:tc>
      </w:tr>
      <w:tr w:rsidR="00AF6366" w:rsidRPr="00FE48DF" w:rsidTr="00E81869">
        <w:trPr>
          <w:cantSplit/>
          <w:jc w:val="center"/>
        </w:trPr>
        <w:tc>
          <w:tcPr>
            <w:tcW w:w="738" w:type="dxa"/>
            <w:tcBorders>
              <w:bottom w:val="single" w:sz="4" w:space="0" w:color="auto"/>
            </w:tcBorders>
            <w:shd w:val="clear" w:color="auto" w:fill="99FF66"/>
          </w:tcPr>
          <w:p w:rsidR="00AF6366" w:rsidRPr="00171A31" w:rsidRDefault="00171A31" w:rsidP="00705AAE">
            <w:pPr>
              <w:pStyle w:val="Par1"/>
              <w:jc w:val="center"/>
            </w:pPr>
            <w:r>
              <w:t>2</w:t>
            </w:r>
          </w:p>
        </w:tc>
        <w:tc>
          <w:tcPr>
            <w:tcW w:w="4252" w:type="dxa"/>
            <w:tcBorders>
              <w:bottom w:val="single" w:sz="4" w:space="0" w:color="auto"/>
            </w:tcBorders>
            <w:shd w:val="clear" w:color="auto" w:fill="99FF66"/>
          </w:tcPr>
          <w:p w:rsidR="00AF6366" w:rsidRPr="00171A31" w:rsidRDefault="00AF6366" w:rsidP="00566BB0">
            <w:pPr>
              <w:pStyle w:val="Par1"/>
              <w:rPr>
                <w:rStyle w:val="Hyperlink"/>
                <w:noProof w:val="0"/>
                <w:color w:val="auto"/>
                <w:u w:val="none"/>
              </w:rPr>
            </w:pPr>
            <w:r w:rsidRPr="00171A31">
              <w:t xml:space="preserve">Implementeren van de principes uiteengezet tijdens de vormingen KHOO, BStV, HStC en seminarie KorpsComd binnen de eenheid </w:t>
            </w:r>
          </w:p>
        </w:tc>
        <w:tc>
          <w:tcPr>
            <w:tcW w:w="3686" w:type="dxa"/>
            <w:tcBorders>
              <w:bottom w:val="single" w:sz="4" w:space="0" w:color="auto"/>
            </w:tcBorders>
            <w:shd w:val="clear" w:color="auto" w:fill="99FF66"/>
          </w:tcPr>
          <w:p w:rsidR="00AF6366" w:rsidRPr="00171A31" w:rsidRDefault="00AF6366" w:rsidP="00AF6366">
            <w:pPr>
              <w:pStyle w:val="Par1"/>
              <w:rPr>
                <w:lang w:val="de-DE"/>
              </w:rPr>
            </w:pPr>
            <w:r w:rsidRPr="00171A31">
              <w:t>Hiërarchische Lijn (HOO’s, Offrn, Comdo eenheid)</w:t>
            </w:r>
          </w:p>
        </w:tc>
        <w:tc>
          <w:tcPr>
            <w:tcW w:w="1417" w:type="dxa"/>
            <w:tcBorders>
              <w:bottom w:val="single" w:sz="4" w:space="0" w:color="auto"/>
            </w:tcBorders>
            <w:shd w:val="clear" w:color="auto" w:fill="99FF66"/>
          </w:tcPr>
          <w:p w:rsidR="00AF6366" w:rsidRPr="00171A31" w:rsidRDefault="00AF6366" w:rsidP="00AF6366">
            <w:pPr>
              <w:pStyle w:val="Par1"/>
            </w:pPr>
          </w:p>
        </w:tc>
        <w:tc>
          <w:tcPr>
            <w:tcW w:w="993" w:type="dxa"/>
            <w:tcBorders>
              <w:bottom w:val="single" w:sz="4" w:space="0" w:color="auto"/>
            </w:tcBorders>
            <w:shd w:val="clear" w:color="auto" w:fill="99FF66"/>
          </w:tcPr>
          <w:p w:rsidR="00AF6366" w:rsidRPr="00171A31" w:rsidRDefault="00AF6366" w:rsidP="009E1EE0">
            <w:pPr>
              <w:pStyle w:val="Par1"/>
              <w:jc w:val="center"/>
            </w:pPr>
          </w:p>
        </w:tc>
        <w:tc>
          <w:tcPr>
            <w:tcW w:w="992" w:type="dxa"/>
            <w:tcBorders>
              <w:bottom w:val="single" w:sz="4" w:space="0" w:color="auto"/>
            </w:tcBorders>
            <w:shd w:val="clear" w:color="auto" w:fill="99FF66"/>
            <w:vAlign w:val="center"/>
          </w:tcPr>
          <w:p w:rsidR="00AF6366" w:rsidRPr="00171A31" w:rsidRDefault="00566BB0" w:rsidP="00566BB0">
            <w:pPr>
              <w:pStyle w:val="Par1"/>
              <w:jc w:val="center"/>
            </w:pPr>
            <w:r>
              <w:t>T</w:t>
            </w:r>
          </w:p>
        </w:tc>
        <w:tc>
          <w:tcPr>
            <w:tcW w:w="3231" w:type="dxa"/>
            <w:tcBorders>
              <w:bottom w:val="single" w:sz="4" w:space="0" w:color="auto"/>
            </w:tcBorders>
            <w:shd w:val="clear" w:color="auto" w:fill="99FF66"/>
          </w:tcPr>
          <w:p w:rsidR="00AF6366" w:rsidRPr="00171A31" w:rsidRDefault="00AF6366" w:rsidP="00AF6366">
            <w:pPr>
              <w:pStyle w:val="Par1"/>
            </w:pPr>
          </w:p>
        </w:tc>
      </w:tr>
      <w:tr w:rsidR="00AF6366" w:rsidRPr="00FE48DF" w:rsidTr="002B1C9E">
        <w:trPr>
          <w:cantSplit/>
          <w:jc w:val="center"/>
        </w:trPr>
        <w:tc>
          <w:tcPr>
            <w:tcW w:w="738" w:type="dxa"/>
            <w:tcBorders>
              <w:bottom w:val="single" w:sz="4" w:space="0" w:color="auto"/>
            </w:tcBorders>
            <w:shd w:val="clear" w:color="auto" w:fill="FFC000"/>
          </w:tcPr>
          <w:p w:rsidR="00AF6366" w:rsidRPr="00171A31" w:rsidRDefault="00171A31" w:rsidP="00705AAE">
            <w:pPr>
              <w:pStyle w:val="Par1"/>
              <w:jc w:val="center"/>
            </w:pPr>
            <w:r>
              <w:t>3</w:t>
            </w:r>
          </w:p>
        </w:tc>
        <w:tc>
          <w:tcPr>
            <w:tcW w:w="4252" w:type="dxa"/>
            <w:tcBorders>
              <w:bottom w:val="single" w:sz="4" w:space="0" w:color="auto"/>
            </w:tcBorders>
            <w:shd w:val="clear" w:color="auto" w:fill="FFC000"/>
          </w:tcPr>
          <w:p w:rsidR="00AF6366" w:rsidRPr="00171A31" w:rsidRDefault="00AF6366" w:rsidP="00AF6366">
            <w:pPr>
              <w:pStyle w:val="Par1"/>
              <w:rPr>
                <w:rStyle w:val="Hyperlink"/>
                <w:noProof w:val="0"/>
                <w:color w:val="auto"/>
                <w:u w:val="none"/>
              </w:rPr>
            </w:pPr>
            <w:r w:rsidRPr="00171A31">
              <w:t>Organisatie van de voorziene JICCS “Brandpreventie &amp; - bestrijding”, “EHBO” met inbegrip van de nodige evacuatie-oefeningen en verwijzing naar het Intern NoodPlan, “Normen en Waarden” voor alle personeel van de eenheid</w:t>
            </w:r>
          </w:p>
        </w:tc>
        <w:tc>
          <w:tcPr>
            <w:tcW w:w="3686" w:type="dxa"/>
            <w:tcBorders>
              <w:bottom w:val="single" w:sz="4" w:space="0" w:color="auto"/>
            </w:tcBorders>
            <w:shd w:val="clear" w:color="auto" w:fill="FFC000"/>
            <w:vAlign w:val="center"/>
          </w:tcPr>
          <w:p w:rsidR="00AF6366" w:rsidRPr="002B1C9E" w:rsidRDefault="002B1C9E" w:rsidP="002B1C9E">
            <w:pPr>
              <w:pStyle w:val="TableLeft"/>
              <w:tabs>
                <w:tab w:val="left" w:leader="dot" w:pos="567"/>
                <w:tab w:val="left" w:pos="1134"/>
                <w:tab w:val="left" w:pos="1701"/>
                <w:tab w:val="left" w:leader="dot" w:pos="2268"/>
              </w:tabs>
              <w:rPr>
                <w:lang w:val="en-GB"/>
              </w:rPr>
            </w:pPr>
            <w:r w:rsidRPr="002B1C9E">
              <w:rPr>
                <w:rFonts w:ascii="Arial" w:hAnsi="Arial" w:cs="Arial"/>
                <w:color w:val="auto"/>
                <w:lang w:val="en-GB"/>
              </w:rPr>
              <w:t>Offr Prev</w:t>
            </w:r>
            <w:r w:rsidR="00AF6366" w:rsidRPr="002B1C9E">
              <w:rPr>
                <w:rFonts w:ascii="Arial" w:hAnsi="Arial" w:cs="Arial"/>
                <w:color w:val="auto"/>
                <w:lang w:val="en-GB"/>
              </w:rPr>
              <w:t xml:space="preserve">, </w:t>
            </w:r>
            <w:r w:rsidRPr="002B1C9E">
              <w:rPr>
                <w:rFonts w:ascii="Arial" w:hAnsi="Arial" w:cs="Arial"/>
                <w:color w:val="auto"/>
                <w:lang w:val="en-GB"/>
              </w:rPr>
              <w:t>Comdo, AsPrev, RSM</w:t>
            </w:r>
          </w:p>
        </w:tc>
        <w:tc>
          <w:tcPr>
            <w:tcW w:w="1417" w:type="dxa"/>
            <w:tcBorders>
              <w:bottom w:val="single" w:sz="4" w:space="0" w:color="auto"/>
            </w:tcBorders>
            <w:shd w:val="clear" w:color="auto" w:fill="FFC000"/>
            <w:vAlign w:val="center"/>
          </w:tcPr>
          <w:p w:rsidR="00AF6366" w:rsidRPr="00171A31" w:rsidRDefault="00566BB0" w:rsidP="00566BB0">
            <w:pPr>
              <w:pStyle w:val="Par1"/>
              <w:jc w:val="center"/>
            </w:pPr>
            <w:r>
              <w:t>31Dec21</w:t>
            </w:r>
          </w:p>
        </w:tc>
        <w:tc>
          <w:tcPr>
            <w:tcW w:w="993" w:type="dxa"/>
            <w:tcBorders>
              <w:bottom w:val="single" w:sz="4" w:space="0" w:color="auto"/>
            </w:tcBorders>
            <w:shd w:val="clear" w:color="auto" w:fill="FFC000"/>
            <w:vAlign w:val="center"/>
          </w:tcPr>
          <w:p w:rsidR="00142A1B" w:rsidRPr="00754175" w:rsidRDefault="00142A1B" w:rsidP="00566BB0">
            <w:pPr>
              <w:pStyle w:val="Par1"/>
              <w:jc w:val="center"/>
            </w:pPr>
          </w:p>
        </w:tc>
        <w:tc>
          <w:tcPr>
            <w:tcW w:w="992" w:type="dxa"/>
            <w:tcBorders>
              <w:bottom w:val="single" w:sz="4" w:space="0" w:color="auto"/>
            </w:tcBorders>
            <w:shd w:val="clear" w:color="auto" w:fill="FFC000"/>
            <w:vAlign w:val="center"/>
          </w:tcPr>
          <w:p w:rsidR="00AF6366" w:rsidRPr="00754175" w:rsidRDefault="00566BB0" w:rsidP="00566BB0">
            <w:pPr>
              <w:pStyle w:val="Par1"/>
              <w:jc w:val="center"/>
            </w:pPr>
            <w:r>
              <w:t>EC</w:t>
            </w:r>
          </w:p>
        </w:tc>
        <w:tc>
          <w:tcPr>
            <w:tcW w:w="3231" w:type="dxa"/>
            <w:tcBorders>
              <w:bottom w:val="single" w:sz="4" w:space="0" w:color="auto"/>
            </w:tcBorders>
            <w:shd w:val="clear" w:color="auto" w:fill="FFC000"/>
            <w:vAlign w:val="center"/>
          </w:tcPr>
          <w:p w:rsidR="00AF6366" w:rsidRPr="001E3695" w:rsidRDefault="00566BB0" w:rsidP="00AF6366">
            <w:pPr>
              <w:pStyle w:val="Par1"/>
            </w:pPr>
            <w:r>
              <w:t>Jaarlijks opvolgen</w:t>
            </w:r>
          </w:p>
        </w:tc>
      </w:tr>
      <w:tr w:rsidR="009B505B" w:rsidRPr="00FE48DF" w:rsidTr="00566BB0">
        <w:trPr>
          <w:cantSplit/>
          <w:jc w:val="center"/>
        </w:trPr>
        <w:tc>
          <w:tcPr>
            <w:tcW w:w="738" w:type="dxa"/>
            <w:tcBorders>
              <w:top w:val="single" w:sz="4" w:space="0" w:color="auto"/>
              <w:left w:val="nil"/>
              <w:bottom w:val="nil"/>
              <w:right w:val="nil"/>
            </w:tcBorders>
            <w:shd w:val="clear" w:color="auto" w:fill="auto"/>
          </w:tcPr>
          <w:p w:rsidR="009B505B" w:rsidRDefault="009B505B" w:rsidP="00705AAE">
            <w:pPr>
              <w:pStyle w:val="Par1"/>
              <w:jc w:val="center"/>
            </w:pPr>
          </w:p>
        </w:tc>
        <w:tc>
          <w:tcPr>
            <w:tcW w:w="4252" w:type="dxa"/>
            <w:tcBorders>
              <w:top w:val="single" w:sz="4" w:space="0" w:color="auto"/>
              <w:left w:val="nil"/>
              <w:bottom w:val="nil"/>
              <w:right w:val="nil"/>
            </w:tcBorders>
            <w:shd w:val="clear" w:color="auto" w:fill="auto"/>
          </w:tcPr>
          <w:p w:rsidR="009B505B" w:rsidRPr="00171A31" w:rsidRDefault="009B505B" w:rsidP="00AF6366">
            <w:pPr>
              <w:pStyle w:val="Par1"/>
            </w:pPr>
          </w:p>
        </w:tc>
        <w:tc>
          <w:tcPr>
            <w:tcW w:w="3686" w:type="dxa"/>
            <w:tcBorders>
              <w:top w:val="single" w:sz="4" w:space="0" w:color="auto"/>
              <w:left w:val="nil"/>
              <w:bottom w:val="nil"/>
              <w:right w:val="nil"/>
            </w:tcBorders>
            <w:shd w:val="clear" w:color="auto" w:fill="auto"/>
          </w:tcPr>
          <w:p w:rsidR="009B505B" w:rsidRPr="00171A31" w:rsidRDefault="009B505B" w:rsidP="00AF6366">
            <w:pPr>
              <w:pStyle w:val="TableLeft"/>
              <w:tabs>
                <w:tab w:val="left" w:leader="dot" w:pos="567"/>
                <w:tab w:val="left" w:pos="1134"/>
                <w:tab w:val="left" w:pos="1701"/>
                <w:tab w:val="left" w:leader="dot" w:pos="2268"/>
              </w:tabs>
              <w:rPr>
                <w:rFonts w:ascii="Arial" w:hAnsi="Arial" w:cs="Arial"/>
                <w:color w:val="auto"/>
                <w:lang w:val="nl-BE"/>
              </w:rPr>
            </w:pPr>
          </w:p>
        </w:tc>
        <w:tc>
          <w:tcPr>
            <w:tcW w:w="1417" w:type="dxa"/>
            <w:tcBorders>
              <w:top w:val="single" w:sz="4" w:space="0" w:color="auto"/>
              <w:left w:val="nil"/>
              <w:bottom w:val="nil"/>
              <w:right w:val="nil"/>
            </w:tcBorders>
            <w:shd w:val="clear" w:color="auto" w:fill="auto"/>
          </w:tcPr>
          <w:p w:rsidR="009B505B" w:rsidRPr="00171A31" w:rsidRDefault="009B505B" w:rsidP="00AF6366">
            <w:pPr>
              <w:pStyle w:val="Par1"/>
            </w:pPr>
          </w:p>
        </w:tc>
        <w:tc>
          <w:tcPr>
            <w:tcW w:w="993" w:type="dxa"/>
            <w:tcBorders>
              <w:top w:val="single" w:sz="4" w:space="0" w:color="auto"/>
              <w:left w:val="nil"/>
              <w:bottom w:val="nil"/>
              <w:right w:val="nil"/>
            </w:tcBorders>
            <w:shd w:val="clear" w:color="auto" w:fill="auto"/>
          </w:tcPr>
          <w:p w:rsidR="009B505B" w:rsidRPr="00754175" w:rsidRDefault="009B505B" w:rsidP="00142A1B">
            <w:pPr>
              <w:pStyle w:val="Par1"/>
              <w:jc w:val="center"/>
            </w:pPr>
          </w:p>
        </w:tc>
        <w:tc>
          <w:tcPr>
            <w:tcW w:w="992" w:type="dxa"/>
            <w:tcBorders>
              <w:top w:val="single" w:sz="4" w:space="0" w:color="auto"/>
              <w:left w:val="nil"/>
              <w:bottom w:val="nil"/>
              <w:right w:val="nil"/>
            </w:tcBorders>
            <w:shd w:val="clear" w:color="auto" w:fill="auto"/>
          </w:tcPr>
          <w:p w:rsidR="009B505B" w:rsidRPr="00754175" w:rsidRDefault="009B505B" w:rsidP="00AF6366">
            <w:pPr>
              <w:pStyle w:val="Par1"/>
            </w:pPr>
          </w:p>
        </w:tc>
        <w:tc>
          <w:tcPr>
            <w:tcW w:w="3231" w:type="dxa"/>
            <w:tcBorders>
              <w:top w:val="single" w:sz="4" w:space="0" w:color="auto"/>
              <w:left w:val="nil"/>
              <w:bottom w:val="nil"/>
              <w:right w:val="nil"/>
            </w:tcBorders>
            <w:shd w:val="clear" w:color="auto" w:fill="auto"/>
          </w:tcPr>
          <w:p w:rsidR="009B505B" w:rsidRPr="00341184" w:rsidRDefault="009B505B" w:rsidP="001E3695">
            <w:pPr>
              <w:pStyle w:val="Default"/>
              <w:rPr>
                <w:sz w:val="20"/>
                <w:szCs w:val="20"/>
                <w:lang w:val="nl-BE"/>
              </w:rPr>
            </w:pPr>
          </w:p>
        </w:tc>
      </w:tr>
      <w:tr w:rsidR="009B505B" w:rsidRPr="00FE48DF" w:rsidTr="00566BB0">
        <w:trPr>
          <w:cantSplit/>
          <w:jc w:val="center"/>
        </w:trPr>
        <w:tc>
          <w:tcPr>
            <w:tcW w:w="738" w:type="dxa"/>
            <w:tcBorders>
              <w:top w:val="nil"/>
              <w:left w:val="nil"/>
              <w:bottom w:val="nil"/>
              <w:right w:val="nil"/>
            </w:tcBorders>
            <w:shd w:val="clear" w:color="auto" w:fill="auto"/>
          </w:tcPr>
          <w:p w:rsidR="009B505B" w:rsidRDefault="009B505B" w:rsidP="00705AAE">
            <w:pPr>
              <w:pStyle w:val="Par1"/>
              <w:jc w:val="center"/>
            </w:pPr>
          </w:p>
          <w:p w:rsidR="00BA0ACF" w:rsidRDefault="00BA0ACF" w:rsidP="00705AAE">
            <w:pPr>
              <w:pStyle w:val="Par1"/>
              <w:jc w:val="center"/>
            </w:pPr>
          </w:p>
        </w:tc>
        <w:tc>
          <w:tcPr>
            <w:tcW w:w="4252" w:type="dxa"/>
            <w:tcBorders>
              <w:top w:val="nil"/>
              <w:left w:val="nil"/>
              <w:bottom w:val="nil"/>
              <w:right w:val="nil"/>
            </w:tcBorders>
            <w:shd w:val="clear" w:color="auto" w:fill="auto"/>
          </w:tcPr>
          <w:p w:rsidR="009B505B" w:rsidRPr="00171A31" w:rsidRDefault="009B505B" w:rsidP="00AF6366">
            <w:pPr>
              <w:pStyle w:val="Par1"/>
            </w:pPr>
          </w:p>
        </w:tc>
        <w:tc>
          <w:tcPr>
            <w:tcW w:w="3686" w:type="dxa"/>
            <w:tcBorders>
              <w:top w:val="nil"/>
              <w:left w:val="nil"/>
              <w:bottom w:val="nil"/>
              <w:right w:val="nil"/>
            </w:tcBorders>
            <w:shd w:val="clear" w:color="auto" w:fill="auto"/>
          </w:tcPr>
          <w:p w:rsidR="009B505B" w:rsidRPr="00171A31" w:rsidRDefault="009B505B" w:rsidP="00AF6366">
            <w:pPr>
              <w:pStyle w:val="TableLeft"/>
              <w:tabs>
                <w:tab w:val="left" w:leader="dot" w:pos="567"/>
                <w:tab w:val="left" w:pos="1134"/>
                <w:tab w:val="left" w:pos="1701"/>
                <w:tab w:val="left" w:leader="dot" w:pos="2268"/>
              </w:tabs>
              <w:rPr>
                <w:rFonts w:ascii="Arial" w:hAnsi="Arial" w:cs="Arial"/>
                <w:color w:val="auto"/>
                <w:lang w:val="nl-BE"/>
              </w:rPr>
            </w:pPr>
          </w:p>
        </w:tc>
        <w:tc>
          <w:tcPr>
            <w:tcW w:w="1417" w:type="dxa"/>
            <w:tcBorders>
              <w:top w:val="nil"/>
              <w:left w:val="nil"/>
              <w:bottom w:val="nil"/>
              <w:right w:val="nil"/>
            </w:tcBorders>
            <w:shd w:val="clear" w:color="auto" w:fill="auto"/>
          </w:tcPr>
          <w:p w:rsidR="009B505B" w:rsidRPr="00171A31" w:rsidRDefault="009B505B" w:rsidP="00AF6366">
            <w:pPr>
              <w:pStyle w:val="Par1"/>
            </w:pPr>
          </w:p>
        </w:tc>
        <w:tc>
          <w:tcPr>
            <w:tcW w:w="993" w:type="dxa"/>
            <w:tcBorders>
              <w:top w:val="nil"/>
              <w:left w:val="nil"/>
              <w:bottom w:val="nil"/>
              <w:right w:val="nil"/>
            </w:tcBorders>
            <w:shd w:val="clear" w:color="auto" w:fill="auto"/>
          </w:tcPr>
          <w:p w:rsidR="009B505B" w:rsidRPr="00754175" w:rsidRDefault="009B505B" w:rsidP="00142A1B">
            <w:pPr>
              <w:pStyle w:val="Par1"/>
              <w:jc w:val="center"/>
            </w:pPr>
          </w:p>
        </w:tc>
        <w:tc>
          <w:tcPr>
            <w:tcW w:w="992" w:type="dxa"/>
            <w:tcBorders>
              <w:top w:val="nil"/>
              <w:left w:val="nil"/>
              <w:bottom w:val="nil"/>
              <w:right w:val="nil"/>
            </w:tcBorders>
            <w:shd w:val="clear" w:color="auto" w:fill="auto"/>
          </w:tcPr>
          <w:p w:rsidR="009B505B" w:rsidRPr="00754175" w:rsidRDefault="009B505B" w:rsidP="00AF6366">
            <w:pPr>
              <w:pStyle w:val="Par1"/>
            </w:pPr>
          </w:p>
        </w:tc>
        <w:tc>
          <w:tcPr>
            <w:tcW w:w="3231" w:type="dxa"/>
            <w:tcBorders>
              <w:top w:val="nil"/>
              <w:left w:val="nil"/>
              <w:bottom w:val="nil"/>
              <w:right w:val="nil"/>
            </w:tcBorders>
            <w:shd w:val="clear" w:color="auto" w:fill="auto"/>
          </w:tcPr>
          <w:p w:rsidR="009B505B" w:rsidRPr="00341184" w:rsidRDefault="009B505B" w:rsidP="001E3695">
            <w:pPr>
              <w:pStyle w:val="Default"/>
              <w:rPr>
                <w:sz w:val="20"/>
                <w:szCs w:val="20"/>
                <w:lang w:val="nl-BE"/>
              </w:rPr>
            </w:pPr>
          </w:p>
        </w:tc>
      </w:tr>
      <w:tr w:rsidR="009B505B" w:rsidRPr="00FE48DF" w:rsidTr="00566BB0">
        <w:trPr>
          <w:cantSplit/>
          <w:jc w:val="center"/>
        </w:trPr>
        <w:tc>
          <w:tcPr>
            <w:tcW w:w="738" w:type="dxa"/>
            <w:tcBorders>
              <w:top w:val="nil"/>
              <w:left w:val="nil"/>
              <w:bottom w:val="nil"/>
              <w:right w:val="nil"/>
            </w:tcBorders>
            <w:shd w:val="clear" w:color="auto" w:fill="auto"/>
          </w:tcPr>
          <w:p w:rsidR="009B505B" w:rsidRDefault="009B505B" w:rsidP="00705AAE">
            <w:pPr>
              <w:pStyle w:val="Par1"/>
              <w:jc w:val="center"/>
            </w:pPr>
          </w:p>
        </w:tc>
        <w:tc>
          <w:tcPr>
            <w:tcW w:w="4252" w:type="dxa"/>
            <w:tcBorders>
              <w:top w:val="nil"/>
              <w:left w:val="nil"/>
              <w:bottom w:val="nil"/>
              <w:right w:val="nil"/>
            </w:tcBorders>
            <w:shd w:val="clear" w:color="auto" w:fill="auto"/>
          </w:tcPr>
          <w:p w:rsidR="009B505B" w:rsidRPr="00171A31" w:rsidRDefault="009B505B" w:rsidP="00AF6366">
            <w:pPr>
              <w:pStyle w:val="Par1"/>
            </w:pPr>
          </w:p>
        </w:tc>
        <w:tc>
          <w:tcPr>
            <w:tcW w:w="3686" w:type="dxa"/>
            <w:tcBorders>
              <w:top w:val="nil"/>
              <w:left w:val="nil"/>
              <w:bottom w:val="nil"/>
              <w:right w:val="nil"/>
            </w:tcBorders>
            <w:shd w:val="clear" w:color="auto" w:fill="auto"/>
          </w:tcPr>
          <w:p w:rsidR="009B505B" w:rsidRPr="00171A31" w:rsidRDefault="009B505B" w:rsidP="00AF6366">
            <w:pPr>
              <w:pStyle w:val="TableLeft"/>
              <w:tabs>
                <w:tab w:val="left" w:leader="dot" w:pos="567"/>
                <w:tab w:val="left" w:pos="1134"/>
                <w:tab w:val="left" w:pos="1701"/>
                <w:tab w:val="left" w:leader="dot" w:pos="2268"/>
              </w:tabs>
              <w:rPr>
                <w:rFonts w:ascii="Arial" w:hAnsi="Arial" w:cs="Arial"/>
                <w:color w:val="auto"/>
                <w:lang w:val="nl-BE"/>
              </w:rPr>
            </w:pPr>
          </w:p>
        </w:tc>
        <w:tc>
          <w:tcPr>
            <w:tcW w:w="1417" w:type="dxa"/>
            <w:tcBorders>
              <w:top w:val="nil"/>
              <w:left w:val="nil"/>
              <w:bottom w:val="nil"/>
              <w:right w:val="nil"/>
            </w:tcBorders>
            <w:shd w:val="clear" w:color="auto" w:fill="auto"/>
          </w:tcPr>
          <w:p w:rsidR="009B505B" w:rsidRPr="00171A31" w:rsidRDefault="009B505B" w:rsidP="00AF6366">
            <w:pPr>
              <w:pStyle w:val="Par1"/>
            </w:pPr>
          </w:p>
        </w:tc>
        <w:tc>
          <w:tcPr>
            <w:tcW w:w="993" w:type="dxa"/>
            <w:tcBorders>
              <w:top w:val="nil"/>
              <w:left w:val="nil"/>
              <w:bottom w:val="nil"/>
              <w:right w:val="nil"/>
            </w:tcBorders>
            <w:shd w:val="clear" w:color="auto" w:fill="auto"/>
          </w:tcPr>
          <w:p w:rsidR="009B505B" w:rsidRPr="00754175" w:rsidRDefault="009B505B" w:rsidP="00142A1B">
            <w:pPr>
              <w:pStyle w:val="Par1"/>
              <w:jc w:val="center"/>
            </w:pPr>
          </w:p>
        </w:tc>
        <w:tc>
          <w:tcPr>
            <w:tcW w:w="992" w:type="dxa"/>
            <w:tcBorders>
              <w:top w:val="nil"/>
              <w:left w:val="nil"/>
              <w:bottom w:val="nil"/>
              <w:right w:val="nil"/>
            </w:tcBorders>
            <w:shd w:val="clear" w:color="auto" w:fill="auto"/>
          </w:tcPr>
          <w:p w:rsidR="009B505B" w:rsidRPr="00754175" w:rsidRDefault="009B505B" w:rsidP="00AF6366">
            <w:pPr>
              <w:pStyle w:val="Par1"/>
            </w:pPr>
          </w:p>
        </w:tc>
        <w:tc>
          <w:tcPr>
            <w:tcW w:w="3231" w:type="dxa"/>
            <w:tcBorders>
              <w:top w:val="nil"/>
              <w:left w:val="nil"/>
              <w:bottom w:val="nil"/>
              <w:right w:val="nil"/>
            </w:tcBorders>
            <w:shd w:val="clear" w:color="auto" w:fill="auto"/>
          </w:tcPr>
          <w:p w:rsidR="009B505B" w:rsidRPr="00341184" w:rsidRDefault="009B505B" w:rsidP="001E3695">
            <w:pPr>
              <w:pStyle w:val="Default"/>
              <w:rPr>
                <w:sz w:val="20"/>
                <w:szCs w:val="20"/>
                <w:lang w:val="nl-BE"/>
              </w:rPr>
            </w:pPr>
          </w:p>
        </w:tc>
      </w:tr>
      <w:tr w:rsidR="00AF6366" w:rsidRPr="00477F6B" w:rsidTr="00566BB0">
        <w:trPr>
          <w:cantSplit/>
          <w:jc w:val="center"/>
        </w:trPr>
        <w:tc>
          <w:tcPr>
            <w:tcW w:w="15309" w:type="dxa"/>
            <w:gridSpan w:val="7"/>
            <w:tcBorders>
              <w:top w:val="nil"/>
            </w:tcBorders>
            <w:shd w:val="clear" w:color="auto" w:fill="auto"/>
          </w:tcPr>
          <w:p w:rsidR="00AF6366" w:rsidRPr="00171A31" w:rsidRDefault="00AF6366" w:rsidP="00705AAE">
            <w:pPr>
              <w:pStyle w:val="Par1"/>
              <w:jc w:val="center"/>
              <w:rPr>
                <w:b/>
              </w:rPr>
            </w:pPr>
            <w:r w:rsidRPr="00171A31">
              <w:rPr>
                <w:b/>
              </w:rPr>
              <w:t>16-WB-02 – Analyse van het risico op burn-out binnen de Componenten</w:t>
            </w:r>
          </w:p>
        </w:tc>
      </w:tr>
      <w:tr w:rsidR="00477F6B" w:rsidRPr="00477F6B" w:rsidTr="00477F6B">
        <w:trPr>
          <w:cantSplit/>
          <w:jc w:val="center"/>
        </w:trPr>
        <w:tc>
          <w:tcPr>
            <w:tcW w:w="738" w:type="dxa"/>
            <w:shd w:val="clear" w:color="auto" w:fill="FFC000"/>
          </w:tcPr>
          <w:p w:rsidR="00477F6B" w:rsidRPr="0082620F" w:rsidRDefault="00477F6B" w:rsidP="00477F6B">
            <w:pPr>
              <w:pStyle w:val="Par1"/>
            </w:pPr>
          </w:p>
          <w:p w:rsidR="00477F6B" w:rsidRPr="0082620F" w:rsidRDefault="00477F6B" w:rsidP="00477F6B">
            <w:pPr>
              <w:pStyle w:val="Par1"/>
            </w:pPr>
            <w:r w:rsidRPr="0082620F">
              <w:t>1</w:t>
            </w:r>
          </w:p>
        </w:tc>
        <w:tc>
          <w:tcPr>
            <w:tcW w:w="4252" w:type="dxa"/>
            <w:shd w:val="clear" w:color="auto" w:fill="FFC000"/>
          </w:tcPr>
          <w:p w:rsidR="00477F6B" w:rsidRPr="0082620F" w:rsidRDefault="00477F6B" w:rsidP="00477F6B">
            <w:pPr>
              <w:pStyle w:val="Par1"/>
            </w:pPr>
            <w:r w:rsidRPr="0082620F">
              <w:t>Toelichten van de nieuwe benadering aan de syndicale partners tijdens een technische vergadering</w:t>
            </w:r>
          </w:p>
          <w:p w:rsidR="00477F6B" w:rsidRPr="0082620F" w:rsidRDefault="00477F6B" w:rsidP="00477F6B">
            <w:pPr>
              <w:pStyle w:val="Par1"/>
            </w:pPr>
            <w:r w:rsidRPr="0082620F">
              <w:t>Voorstellen van burn-out meetmethodiek</w:t>
            </w:r>
          </w:p>
          <w:p w:rsidR="00477F6B" w:rsidRPr="0082620F" w:rsidRDefault="00477F6B" w:rsidP="00477F6B">
            <w:pPr>
              <w:pStyle w:val="Par1"/>
            </w:pPr>
            <w:r w:rsidRPr="0082620F">
              <w:t>Re-integratie na burn-out</w:t>
            </w:r>
          </w:p>
        </w:tc>
        <w:tc>
          <w:tcPr>
            <w:tcW w:w="3686" w:type="dxa"/>
            <w:shd w:val="clear" w:color="auto" w:fill="FFC000"/>
            <w:vAlign w:val="center"/>
          </w:tcPr>
          <w:p w:rsidR="00477F6B" w:rsidRPr="00477F6B" w:rsidRDefault="00477F6B" w:rsidP="00477F6B">
            <w:pPr>
              <w:pStyle w:val="TableLeft"/>
              <w:tabs>
                <w:tab w:val="left" w:leader="dot" w:pos="567"/>
                <w:tab w:val="left" w:pos="1134"/>
                <w:tab w:val="left" w:pos="1701"/>
                <w:tab w:val="left" w:leader="dot" w:pos="2268"/>
              </w:tabs>
              <w:jc w:val="left"/>
              <w:rPr>
                <w:rFonts w:ascii="Arial" w:eastAsiaTheme="minorHAnsi" w:hAnsi="Arial" w:cs="Arial"/>
                <w:color w:val="auto"/>
                <w:lang w:val="en-US"/>
              </w:rPr>
            </w:pPr>
            <w:r w:rsidRPr="00477F6B">
              <w:rPr>
                <w:rFonts w:ascii="Arial" w:eastAsiaTheme="minorHAnsi" w:hAnsi="Arial" w:cs="Arial"/>
                <w:color w:val="auto"/>
                <w:lang w:val="en-US"/>
              </w:rPr>
              <w:t>Offr Prev, Comdo, AsPrev, RSM</w:t>
            </w:r>
          </w:p>
        </w:tc>
        <w:tc>
          <w:tcPr>
            <w:tcW w:w="1417" w:type="dxa"/>
            <w:shd w:val="clear" w:color="auto" w:fill="FFC000"/>
            <w:vAlign w:val="center"/>
          </w:tcPr>
          <w:p w:rsidR="00477F6B" w:rsidRPr="0082620F" w:rsidRDefault="00477F6B" w:rsidP="00477F6B">
            <w:pPr>
              <w:pStyle w:val="Par1"/>
            </w:pPr>
            <w:r w:rsidRPr="0082620F">
              <w:t>31</w:t>
            </w:r>
            <w:r>
              <w:t xml:space="preserve"> </w:t>
            </w:r>
            <w:r w:rsidRPr="0082620F">
              <w:t>Dec</w:t>
            </w:r>
            <w:r>
              <w:t xml:space="preserve"> </w:t>
            </w:r>
            <w:r w:rsidRPr="0082620F">
              <w:t>21</w:t>
            </w:r>
          </w:p>
        </w:tc>
        <w:tc>
          <w:tcPr>
            <w:tcW w:w="993" w:type="dxa"/>
            <w:tcBorders>
              <w:bottom w:val="single" w:sz="4" w:space="0" w:color="auto"/>
            </w:tcBorders>
            <w:shd w:val="clear" w:color="auto" w:fill="FFC000"/>
          </w:tcPr>
          <w:p w:rsidR="00477F6B" w:rsidRPr="0082620F" w:rsidRDefault="00477F6B" w:rsidP="00477F6B">
            <w:pPr>
              <w:pStyle w:val="Par1"/>
            </w:pPr>
          </w:p>
        </w:tc>
        <w:tc>
          <w:tcPr>
            <w:tcW w:w="992" w:type="dxa"/>
            <w:shd w:val="clear" w:color="auto" w:fill="FFC000"/>
          </w:tcPr>
          <w:p w:rsidR="00477F6B" w:rsidRPr="0082620F" w:rsidRDefault="00477F6B" w:rsidP="00477F6B">
            <w:pPr>
              <w:pStyle w:val="Par1"/>
            </w:pPr>
          </w:p>
          <w:p w:rsidR="00477F6B" w:rsidRPr="0082620F" w:rsidRDefault="00477F6B" w:rsidP="00477F6B">
            <w:pPr>
              <w:pStyle w:val="Par1"/>
              <w:jc w:val="center"/>
            </w:pPr>
            <w:r w:rsidRPr="0082620F">
              <w:rPr>
                <w:shd w:val="clear" w:color="auto" w:fill="FFC000"/>
              </w:rPr>
              <w:t>EC</w:t>
            </w:r>
          </w:p>
        </w:tc>
        <w:tc>
          <w:tcPr>
            <w:tcW w:w="3231" w:type="dxa"/>
            <w:shd w:val="clear" w:color="auto" w:fill="FFC000"/>
            <w:vAlign w:val="center"/>
          </w:tcPr>
          <w:p w:rsidR="00477F6B" w:rsidRPr="0082620F" w:rsidRDefault="00477F6B" w:rsidP="00477F6B">
            <w:pPr>
              <w:pStyle w:val="Par1"/>
            </w:pPr>
            <w:r w:rsidRPr="0082620F">
              <w:t>Impact op LPP momenteel : zie Luik B nr 8</w:t>
            </w:r>
          </w:p>
        </w:tc>
      </w:tr>
    </w:tbl>
    <w:p w:rsidR="00705AAE" w:rsidRPr="005431B9" w:rsidRDefault="00705AAE">
      <w:pPr>
        <w:rPr>
          <w:lang w:val="nl-BE"/>
        </w:rPr>
      </w:pPr>
    </w:p>
    <w:tbl>
      <w:tblPr>
        <w:tblStyle w:val="TableGrid"/>
        <w:tblW w:w="15309" w:type="dxa"/>
        <w:tblLayout w:type="fixed"/>
        <w:tblLook w:val="04A0" w:firstRow="1" w:lastRow="0" w:firstColumn="1" w:lastColumn="0" w:noHBand="0" w:noVBand="1"/>
      </w:tblPr>
      <w:tblGrid>
        <w:gridCol w:w="709"/>
        <w:gridCol w:w="29"/>
        <w:gridCol w:w="4224"/>
        <w:gridCol w:w="28"/>
        <w:gridCol w:w="3657"/>
        <w:gridCol w:w="29"/>
        <w:gridCol w:w="1389"/>
        <w:gridCol w:w="28"/>
        <w:gridCol w:w="964"/>
        <w:gridCol w:w="29"/>
        <w:gridCol w:w="963"/>
        <w:gridCol w:w="29"/>
        <w:gridCol w:w="3231"/>
      </w:tblGrid>
      <w:tr w:rsidR="00AF6366" w:rsidRPr="00477F6B" w:rsidTr="00F3390D">
        <w:trPr>
          <w:cantSplit/>
        </w:trPr>
        <w:tc>
          <w:tcPr>
            <w:tcW w:w="15309" w:type="dxa"/>
            <w:gridSpan w:val="13"/>
            <w:shd w:val="clear" w:color="auto" w:fill="auto"/>
          </w:tcPr>
          <w:p w:rsidR="00AF6366" w:rsidRPr="00171A31" w:rsidRDefault="00171A31" w:rsidP="00171A31">
            <w:pPr>
              <w:pStyle w:val="Par1"/>
              <w:jc w:val="center"/>
              <w:rPr>
                <w:b/>
              </w:rPr>
            </w:pPr>
            <w:r w:rsidRPr="00171A31">
              <w:rPr>
                <w:b/>
              </w:rPr>
              <w:t>17-WB-02 – Implementatie nieuwe werking PA PsySoc - VP</w:t>
            </w:r>
          </w:p>
        </w:tc>
      </w:tr>
      <w:tr w:rsidR="00AF6366" w:rsidRPr="00C061E4" w:rsidTr="00F3390D">
        <w:trPr>
          <w:cantSplit/>
        </w:trPr>
        <w:tc>
          <w:tcPr>
            <w:tcW w:w="709" w:type="dxa"/>
            <w:tcBorders>
              <w:bottom w:val="single" w:sz="4" w:space="0" w:color="auto"/>
            </w:tcBorders>
            <w:shd w:val="clear" w:color="auto" w:fill="00B0F0"/>
          </w:tcPr>
          <w:p w:rsidR="006D780D" w:rsidRDefault="006D780D" w:rsidP="00705AAE">
            <w:pPr>
              <w:pStyle w:val="Par1"/>
              <w:jc w:val="center"/>
            </w:pPr>
          </w:p>
          <w:p w:rsidR="00AF6366" w:rsidRPr="00171A31" w:rsidRDefault="00577FC9" w:rsidP="00705AAE">
            <w:pPr>
              <w:pStyle w:val="Par1"/>
              <w:jc w:val="center"/>
            </w:pPr>
            <w:r>
              <w:t>1</w:t>
            </w:r>
          </w:p>
        </w:tc>
        <w:tc>
          <w:tcPr>
            <w:tcW w:w="4253" w:type="dxa"/>
            <w:gridSpan w:val="2"/>
            <w:tcBorders>
              <w:bottom w:val="single" w:sz="4" w:space="0" w:color="auto"/>
            </w:tcBorders>
            <w:shd w:val="clear" w:color="auto" w:fill="00B0F0"/>
            <w:vAlign w:val="center"/>
          </w:tcPr>
          <w:p w:rsidR="00AF6366" w:rsidRPr="00171A31" w:rsidRDefault="00F04321" w:rsidP="00AF6366">
            <w:pPr>
              <w:pStyle w:val="Par1"/>
              <w:rPr>
                <w:rStyle w:val="Hyperlink"/>
                <w:noProof w:val="0"/>
                <w:color w:val="auto"/>
                <w:u w:val="none"/>
              </w:rPr>
            </w:pPr>
            <w:r>
              <w:rPr>
                <w:rFonts w:eastAsia="Times-Roman"/>
                <w:color w:val="000000"/>
                <w:kern w:val="24"/>
              </w:rPr>
              <w:t>Zodra beslissing personeelskader, oproepen en op postzetting coördineren</w:t>
            </w:r>
          </w:p>
        </w:tc>
        <w:tc>
          <w:tcPr>
            <w:tcW w:w="3685" w:type="dxa"/>
            <w:gridSpan w:val="2"/>
            <w:tcBorders>
              <w:bottom w:val="single" w:sz="4" w:space="0" w:color="auto"/>
            </w:tcBorders>
            <w:shd w:val="clear" w:color="auto" w:fill="00B0F0"/>
            <w:vAlign w:val="center"/>
          </w:tcPr>
          <w:p w:rsidR="00AF6366" w:rsidRPr="00171A31" w:rsidRDefault="00AF6366" w:rsidP="00AF6366">
            <w:pPr>
              <w:pStyle w:val="Par1"/>
              <w:rPr>
                <w:lang w:val="de-DE"/>
              </w:rPr>
            </w:pPr>
          </w:p>
        </w:tc>
        <w:tc>
          <w:tcPr>
            <w:tcW w:w="1418" w:type="dxa"/>
            <w:gridSpan w:val="2"/>
            <w:tcBorders>
              <w:bottom w:val="single" w:sz="4" w:space="0" w:color="auto"/>
            </w:tcBorders>
            <w:shd w:val="clear" w:color="auto" w:fill="00B0F0"/>
          </w:tcPr>
          <w:p w:rsidR="00AF6366" w:rsidRPr="00171A31" w:rsidRDefault="00AF6366" w:rsidP="00AF6366">
            <w:pPr>
              <w:pStyle w:val="Par1"/>
            </w:pPr>
          </w:p>
        </w:tc>
        <w:tc>
          <w:tcPr>
            <w:tcW w:w="992" w:type="dxa"/>
            <w:gridSpan w:val="2"/>
            <w:tcBorders>
              <w:bottom w:val="single" w:sz="4" w:space="0" w:color="auto"/>
            </w:tcBorders>
            <w:shd w:val="clear" w:color="auto" w:fill="00B0F0"/>
          </w:tcPr>
          <w:p w:rsidR="00AF6366" w:rsidRPr="00F04321" w:rsidRDefault="00AF6366" w:rsidP="00213995">
            <w:pPr>
              <w:pStyle w:val="Par1"/>
              <w:jc w:val="center"/>
            </w:pPr>
          </w:p>
        </w:tc>
        <w:tc>
          <w:tcPr>
            <w:tcW w:w="992" w:type="dxa"/>
            <w:gridSpan w:val="2"/>
            <w:tcBorders>
              <w:bottom w:val="single" w:sz="4" w:space="0" w:color="auto"/>
            </w:tcBorders>
            <w:shd w:val="clear" w:color="auto" w:fill="00B0F0"/>
          </w:tcPr>
          <w:p w:rsidR="00AF6366" w:rsidRPr="00F04321" w:rsidRDefault="00AF6366" w:rsidP="00AF6366">
            <w:pPr>
              <w:pStyle w:val="Par1"/>
            </w:pPr>
          </w:p>
        </w:tc>
        <w:tc>
          <w:tcPr>
            <w:tcW w:w="3260" w:type="dxa"/>
            <w:gridSpan w:val="2"/>
            <w:tcBorders>
              <w:bottom w:val="single" w:sz="4" w:space="0" w:color="auto"/>
            </w:tcBorders>
            <w:shd w:val="clear" w:color="auto" w:fill="00B0F0"/>
            <w:vAlign w:val="center"/>
          </w:tcPr>
          <w:p w:rsidR="00F04321" w:rsidRDefault="00F04321" w:rsidP="00F04321">
            <w:pPr>
              <w:pStyle w:val="Default"/>
              <w:rPr>
                <w:szCs w:val="20"/>
              </w:rPr>
            </w:pPr>
            <w:r>
              <w:rPr>
                <w:sz w:val="20"/>
                <w:szCs w:val="20"/>
              </w:rPr>
              <w:t xml:space="preserve">Impact op LPP momenteel nihil </w:t>
            </w:r>
          </w:p>
          <w:p w:rsidR="00AF6366" w:rsidRPr="00213995" w:rsidRDefault="00AF6366" w:rsidP="00AF6366">
            <w:pPr>
              <w:pStyle w:val="Par1"/>
              <w:rPr>
                <w:lang w:val="en-US"/>
              </w:rPr>
            </w:pPr>
          </w:p>
        </w:tc>
      </w:tr>
      <w:tr w:rsidR="00AF6366" w:rsidRPr="00171A31" w:rsidTr="00F3390D">
        <w:trPr>
          <w:cantSplit/>
        </w:trPr>
        <w:tc>
          <w:tcPr>
            <w:tcW w:w="709" w:type="dxa"/>
            <w:tcBorders>
              <w:bottom w:val="single" w:sz="4" w:space="0" w:color="auto"/>
            </w:tcBorders>
            <w:shd w:val="clear" w:color="auto" w:fill="00B0F0"/>
          </w:tcPr>
          <w:p w:rsidR="006D780D" w:rsidRDefault="006D780D" w:rsidP="00705AAE">
            <w:pPr>
              <w:pStyle w:val="Par1"/>
              <w:jc w:val="center"/>
            </w:pPr>
          </w:p>
          <w:p w:rsidR="00AF6366" w:rsidRPr="00171A31" w:rsidRDefault="00577FC9" w:rsidP="00705AAE">
            <w:pPr>
              <w:pStyle w:val="Par1"/>
              <w:jc w:val="center"/>
            </w:pPr>
            <w:r>
              <w:t>2</w:t>
            </w:r>
          </w:p>
        </w:tc>
        <w:tc>
          <w:tcPr>
            <w:tcW w:w="4253" w:type="dxa"/>
            <w:gridSpan w:val="2"/>
            <w:tcBorders>
              <w:bottom w:val="single" w:sz="4" w:space="0" w:color="auto"/>
            </w:tcBorders>
            <w:shd w:val="clear" w:color="auto" w:fill="00B0F0"/>
            <w:vAlign w:val="center"/>
          </w:tcPr>
          <w:p w:rsidR="00AF6366" w:rsidRPr="00171A31" w:rsidRDefault="00F04321" w:rsidP="00AF6366">
            <w:pPr>
              <w:pStyle w:val="Par1"/>
              <w:rPr>
                <w:rStyle w:val="Hyperlink"/>
                <w:noProof w:val="0"/>
                <w:color w:val="auto"/>
                <w:u w:val="none"/>
              </w:rPr>
            </w:pPr>
            <w:r>
              <w:rPr>
                <w:rFonts w:eastAsia="Times-Roman"/>
                <w:color w:val="000000"/>
                <w:kern w:val="24"/>
              </w:rPr>
              <w:t>Bepaling van de prioritaire vormingen in functie van de op postzetting</w:t>
            </w:r>
          </w:p>
        </w:tc>
        <w:tc>
          <w:tcPr>
            <w:tcW w:w="3685" w:type="dxa"/>
            <w:gridSpan w:val="2"/>
            <w:tcBorders>
              <w:bottom w:val="single" w:sz="4" w:space="0" w:color="auto"/>
            </w:tcBorders>
            <w:shd w:val="clear" w:color="auto" w:fill="00B0F0"/>
            <w:vAlign w:val="center"/>
          </w:tcPr>
          <w:p w:rsidR="00AF6366" w:rsidRPr="00171A31" w:rsidRDefault="00AF6366" w:rsidP="00AF6366">
            <w:pPr>
              <w:pStyle w:val="Par1"/>
              <w:rPr>
                <w:lang w:val="de-DE"/>
              </w:rPr>
            </w:pPr>
          </w:p>
        </w:tc>
        <w:tc>
          <w:tcPr>
            <w:tcW w:w="1418" w:type="dxa"/>
            <w:gridSpan w:val="2"/>
            <w:tcBorders>
              <w:bottom w:val="single" w:sz="4" w:space="0" w:color="auto"/>
            </w:tcBorders>
            <w:shd w:val="clear" w:color="auto" w:fill="00B0F0"/>
          </w:tcPr>
          <w:p w:rsidR="00AF6366" w:rsidRPr="00171A31" w:rsidRDefault="00AF6366" w:rsidP="00AF6366">
            <w:pPr>
              <w:pStyle w:val="Par1"/>
            </w:pPr>
          </w:p>
        </w:tc>
        <w:tc>
          <w:tcPr>
            <w:tcW w:w="992" w:type="dxa"/>
            <w:gridSpan w:val="2"/>
            <w:tcBorders>
              <w:bottom w:val="single" w:sz="4" w:space="0" w:color="auto"/>
            </w:tcBorders>
            <w:shd w:val="clear" w:color="auto" w:fill="00B0F0"/>
          </w:tcPr>
          <w:p w:rsidR="00AF6366" w:rsidRPr="00754175" w:rsidRDefault="00AF6366" w:rsidP="00213995">
            <w:pPr>
              <w:pStyle w:val="Par1"/>
              <w:jc w:val="center"/>
            </w:pPr>
          </w:p>
        </w:tc>
        <w:tc>
          <w:tcPr>
            <w:tcW w:w="992" w:type="dxa"/>
            <w:gridSpan w:val="2"/>
            <w:tcBorders>
              <w:bottom w:val="single" w:sz="4" w:space="0" w:color="auto"/>
            </w:tcBorders>
            <w:shd w:val="clear" w:color="auto" w:fill="00B0F0"/>
          </w:tcPr>
          <w:p w:rsidR="00AF6366" w:rsidRPr="00754175" w:rsidRDefault="00AF6366" w:rsidP="00AF6366">
            <w:pPr>
              <w:pStyle w:val="Par1"/>
            </w:pPr>
          </w:p>
        </w:tc>
        <w:tc>
          <w:tcPr>
            <w:tcW w:w="3260" w:type="dxa"/>
            <w:gridSpan w:val="2"/>
            <w:tcBorders>
              <w:bottom w:val="single" w:sz="4" w:space="0" w:color="auto"/>
            </w:tcBorders>
            <w:shd w:val="clear" w:color="auto" w:fill="00B0F0"/>
            <w:vAlign w:val="center"/>
          </w:tcPr>
          <w:p w:rsidR="00F04321" w:rsidRDefault="00F04321" w:rsidP="00F04321">
            <w:pPr>
              <w:pStyle w:val="Default"/>
              <w:rPr>
                <w:szCs w:val="20"/>
              </w:rPr>
            </w:pPr>
            <w:r>
              <w:rPr>
                <w:sz w:val="20"/>
                <w:szCs w:val="20"/>
              </w:rPr>
              <w:t xml:space="preserve">Impact op LPP momenteel nihil </w:t>
            </w:r>
          </w:p>
          <w:p w:rsidR="00AF6366" w:rsidRPr="00213995" w:rsidRDefault="00AF6366" w:rsidP="00AF6366">
            <w:pPr>
              <w:pStyle w:val="Par1"/>
              <w:rPr>
                <w:lang w:val="en-US"/>
              </w:rPr>
            </w:pPr>
          </w:p>
        </w:tc>
      </w:tr>
      <w:tr w:rsidR="00D52244" w:rsidRPr="00171A31" w:rsidTr="00F3390D">
        <w:trPr>
          <w:cantSplit/>
        </w:trPr>
        <w:tc>
          <w:tcPr>
            <w:tcW w:w="709" w:type="dxa"/>
            <w:tcBorders>
              <w:top w:val="single" w:sz="4" w:space="0" w:color="auto"/>
              <w:left w:val="nil"/>
              <w:bottom w:val="nil"/>
              <w:right w:val="nil"/>
            </w:tcBorders>
            <w:shd w:val="clear" w:color="auto" w:fill="auto"/>
          </w:tcPr>
          <w:p w:rsidR="00D52244" w:rsidRDefault="00D52244" w:rsidP="00705AAE">
            <w:pPr>
              <w:pStyle w:val="Par1"/>
              <w:jc w:val="center"/>
            </w:pPr>
          </w:p>
        </w:tc>
        <w:tc>
          <w:tcPr>
            <w:tcW w:w="4253" w:type="dxa"/>
            <w:gridSpan w:val="2"/>
            <w:tcBorders>
              <w:top w:val="single" w:sz="4" w:space="0" w:color="auto"/>
              <w:left w:val="nil"/>
              <w:bottom w:val="nil"/>
              <w:right w:val="nil"/>
            </w:tcBorders>
            <w:shd w:val="clear" w:color="auto" w:fill="auto"/>
            <w:vAlign w:val="center"/>
          </w:tcPr>
          <w:p w:rsidR="00D52244" w:rsidRDefault="00D52244" w:rsidP="00AF6366">
            <w:pPr>
              <w:pStyle w:val="Par1"/>
              <w:rPr>
                <w:rFonts w:eastAsia="Times-Roman"/>
                <w:color w:val="000000"/>
                <w:kern w:val="24"/>
              </w:rPr>
            </w:pPr>
          </w:p>
        </w:tc>
        <w:tc>
          <w:tcPr>
            <w:tcW w:w="3685" w:type="dxa"/>
            <w:gridSpan w:val="2"/>
            <w:tcBorders>
              <w:top w:val="single" w:sz="4" w:space="0" w:color="auto"/>
              <w:left w:val="nil"/>
              <w:bottom w:val="nil"/>
              <w:right w:val="nil"/>
            </w:tcBorders>
            <w:shd w:val="clear" w:color="auto" w:fill="auto"/>
            <w:vAlign w:val="center"/>
          </w:tcPr>
          <w:p w:rsidR="00D52244" w:rsidRPr="00171A31" w:rsidRDefault="00D52244" w:rsidP="00AF6366">
            <w:pPr>
              <w:pStyle w:val="Par1"/>
              <w:rPr>
                <w:lang w:val="de-DE"/>
              </w:rPr>
            </w:pPr>
          </w:p>
        </w:tc>
        <w:tc>
          <w:tcPr>
            <w:tcW w:w="1418" w:type="dxa"/>
            <w:gridSpan w:val="2"/>
            <w:tcBorders>
              <w:top w:val="single" w:sz="4" w:space="0" w:color="auto"/>
              <w:left w:val="nil"/>
              <w:bottom w:val="nil"/>
              <w:right w:val="nil"/>
            </w:tcBorders>
            <w:shd w:val="clear" w:color="auto" w:fill="auto"/>
          </w:tcPr>
          <w:p w:rsidR="00D52244" w:rsidRPr="00171A31" w:rsidRDefault="00D52244" w:rsidP="00AF6366">
            <w:pPr>
              <w:pStyle w:val="Par1"/>
            </w:pPr>
          </w:p>
        </w:tc>
        <w:tc>
          <w:tcPr>
            <w:tcW w:w="992" w:type="dxa"/>
            <w:gridSpan w:val="2"/>
            <w:tcBorders>
              <w:top w:val="single" w:sz="4" w:space="0" w:color="auto"/>
              <w:left w:val="nil"/>
              <w:bottom w:val="nil"/>
              <w:right w:val="nil"/>
            </w:tcBorders>
            <w:shd w:val="clear" w:color="auto" w:fill="auto"/>
          </w:tcPr>
          <w:p w:rsidR="00D52244" w:rsidRPr="00754175" w:rsidRDefault="00D52244" w:rsidP="00213995">
            <w:pPr>
              <w:pStyle w:val="Par1"/>
              <w:jc w:val="center"/>
            </w:pPr>
          </w:p>
        </w:tc>
        <w:tc>
          <w:tcPr>
            <w:tcW w:w="992" w:type="dxa"/>
            <w:gridSpan w:val="2"/>
            <w:tcBorders>
              <w:top w:val="single" w:sz="4" w:space="0" w:color="auto"/>
              <w:left w:val="nil"/>
              <w:bottom w:val="nil"/>
              <w:right w:val="nil"/>
            </w:tcBorders>
            <w:shd w:val="clear" w:color="auto" w:fill="auto"/>
          </w:tcPr>
          <w:p w:rsidR="00D52244" w:rsidRPr="00754175" w:rsidRDefault="00D52244" w:rsidP="00AF6366">
            <w:pPr>
              <w:pStyle w:val="Par1"/>
            </w:pPr>
          </w:p>
        </w:tc>
        <w:tc>
          <w:tcPr>
            <w:tcW w:w="3260" w:type="dxa"/>
            <w:gridSpan w:val="2"/>
            <w:tcBorders>
              <w:top w:val="single" w:sz="4" w:space="0" w:color="auto"/>
              <w:left w:val="nil"/>
              <w:bottom w:val="nil"/>
              <w:right w:val="nil"/>
            </w:tcBorders>
            <w:shd w:val="clear" w:color="auto" w:fill="auto"/>
          </w:tcPr>
          <w:p w:rsidR="00D52244" w:rsidRDefault="00D52244" w:rsidP="00F04321">
            <w:pPr>
              <w:pStyle w:val="Default"/>
              <w:rPr>
                <w:sz w:val="20"/>
                <w:szCs w:val="20"/>
              </w:rPr>
            </w:pPr>
          </w:p>
        </w:tc>
      </w:tr>
      <w:tr w:rsidR="00D52244" w:rsidRPr="00171A31" w:rsidTr="00F3390D">
        <w:trPr>
          <w:cantSplit/>
        </w:trPr>
        <w:tc>
          <w:tcPr>
            <w:tcW w:w="709" w:type="dxa"/>
            <w:tcBorders>
              <w:top w:val="nil"/>
              <w:left w:val="nil"/>
              <w:bottom w:val="nil"/>
              <w:right w:val="nil"/>
            </w:tcBorders>
            <w:shd w:val="clear" w:color="auto" w:fill="auto"/>
          </w:tcPr>
          <w:p w:rsidR="00D52244" w:rsidRDefault="00D52244" w:rsidP="00705AAE">
            <w:pPr>
              <w:pStyle w:val="Par1"/>
              <w:jc w:val="center"/>
            </w:pPr>
          </w:p>
        </w:tc>
        <w:tc>
          <w:tcPr>
            <w:tcW w:w="4253" w:type="dxa"/>
            <w:gridSpan w:val="2"/>
            <w:tcBorders>
              <w:top w:val="nil"/>
              <w:left w:val="nil"/>
              <w:bottom w:val="nil"/>
              <w:right w:val="nil"/>
            </w:tcBorders>
            <w:shd w:val="clear" w:color="auto" w:fill="auto"/>
            <w:vAlign w:val="center"/>
          </w:tcPr>
          <w:p w:rsidR="00D52244" w:rsidRDefault="00D52244" w:rsidP="00AF6366">
            <w:pPr>
              <w:pStyle w:val="Par1"/>
              <w:rPr>
                <w:rFonts w:eastAsia="Times-Roman"/>
                <w:color w:val="000000"/>
                <w:kern w:val="24"/>
              </w:rPr>
            </w:pPr>
          </w:p>
        </w:tc>
        <w:tc>
          <w:tcPr>
            <w:tcW w:w="3685" w:type="dxa"/>
            <w:gridSpan w:val="2"/>
            <w:tcBorders>
              <w:top w:val="nil"/>
              <w:left w:val="nil"/>
              <w:bottom w:val="nil"/>
              <w:right w:val="nil"/>
            </w:tcBorders>
            <w:shd w:val="clear" w:color="auto" w:fill="auto"/>
            <w:vAlign w:val="center"/>
          </w:tcPr>
          <w:p w:rsidR="00D52244" w:rsidRPr="00171A31" w:rsidRDefault="00D52244" w:rsidP="00AF6366">
            <w:pPr>
              <w:pStyle w:val="Par1"/>
              <w:rPr>
                <w:lang w:val="de-DE"/>
              </w:rPr>
            </w:pPr>
          </w:p>
        </w:tc>
        <w:tc>
          <w:tcPr>
            <w:tcW w:w="1418" w:type="dxa"/>
            <w:gridSpan w:val="2"/>
            <w:tcBorders>
              <w:top w:val="nil"/>
              <w:left w:val="nil"/>
              <w:bottom w:val="nil"/>
              <w:right w:val="nil"/>
            </w:tcBorders>
            <w:shd w:val="clear" w:color="auto" w:fill="auto"/>
          </w:tcPr>
          <w:p w:rsidR="00D52244" w:rsidRPr="00171A31" w:rsidRDefault="00D52244" w:rsidP="00AF6366">
            <w:pPr>
              <w:pStyle w:val="Par1"/>
            </w:pPr>
          </w:p>
        </w:tc>
        <w:tc>
          <w:tcPr>
            <w:tcW w:w="992" w:type="dxa"/>
            <w:gridSpan w:val="2"/>
            <w:tcBorders>
              <w:top w:val="nil"/>
              <w:left w:val="nil"/>
              <w:bottom w:val="nil"/>
              <w:right w:val="nil"/>
            </w:tcBorders>
            <w:shd w:val="clear" w:color="auto" w:fill="auto"/>
          </w:tcPr>
          <w:p w:rsidR="00D52244" w:rsidRPr="00754175" w:rsidRDefault="00D52244" w:rsidP="00213995">
            <w:pPr>
              <w:pStyle w:val="Par1"/>
              <w:jc w:val="center"/>
            </w:pPr>
          </w:p>
        </w:tc>
        <w:tc>
          <w:tcPr>
            <w:tcW w:w="992" w:type="dxa"/>
            <w:gridSpan w:val="2"/>
            <w:tcBorders>
              <w:top w:val="nil"/>
              <w:left w:val="nil"/>
              <w:bottom w:val="nil"/>
              <w:right w:val="nil"/>
            </w:tcBorders>
            <w:shd w:val="clear" w:color="auto" w:fill="auto"/>
          </w:tcPr>
          <w:p w:rsidR="00D52244" w:rsidRPr="00754175" w:rsidRDefault="00D52244" w:rsidP="00AF6366">
            <w:pPr>
              <w:pStyle w:val="Par1"/>
            </w:pPr>
          </w:p>
        </w:tc>
        <w:tc>
          <w:tcPr>
            <w:tcW w:w="3260" w:type="dxa"/>
            <w:gridSpan w:val="2"/>
            <w:tcBorders>
              <w:top w:val="nil"/>
              <w:left w:val="nil"/>
              <w:bottom w:val="nil"/>
              <w:right w:val="nil"/>
            </w:tcBorders>
            <w:shd w:val="clear" w:color="auto" w:fill="auto"/>
          </w:tcPr>
          <w:p w:rsidR="00D52244" w:rsidRDefault="00D52244" w:rsidP="00F04321">
            <w:pPr>
              <w:pStyle w:val="Default"/>
              <w:rPr>
                <w:sz w:val="20"/>
                <w:szCs w:val="20"/>
              </w:rPr>
            </w:pPr>
          </w:p>
        </w:tc>
      </w:tr>
      <w:tr w:rsidR="00D52244" w:rsidRPr="00171A31" w:rsidTr="00F3390D">
        <w:trPr>
          <w:cantSplit/>
        </w:trPr>
        <w:tc>
          <w:tcPr>
            <w:tcW w:w="709" w:type="dxa"/>
            <w:tcBorders>
              <w:top w:val="nil"/>
              <w:left w:val="nil"/>
              <w:bottom w:val="nil"/>
              <w:right w:val="nil"/>
            </w:tcBorders>
            <w:shd w:val="clear" w:color="auto" w:fill="auto"/>
          </w:tcPr>
          <w:p w:rsidR="00D52244" w:rsidRDefault="00D52244" w:rsidP="00705AAE">
            <w:pPr>
              <w:pStyle w:val="Par1"/>
              <w:jc w:val="center"/>
            </w:pPr>
          </w:p>
        </w:tc>
        <w:tc>
          <w:tcPr>
            <w:tcW w:w="4253" w:type="dxa"/>
            <w:gridSpan w:val="2"/>
            <w:tcBorders>
              <w:top w:val="nil"/>
              <w:left w:val="nil"/>
              <w:bottom w:val="nil"/>
              <w:right w:val="nil"/>
            </w:tcBorders>
            <w:shd w:val="clear" w:color="auto" w:fill="auto"/>
            <w:vAlign w:val="center"/>
          </w:tcPr>
          <w:p w:rsidR="00D52244" w:rsidRDefault="00D52244" w:rsidP="00AF6366">
            <w:pPr>
              <w:pStyle w:val="Par1"/>
              <w:rPr>
                <w:rFonts w:eastAsia="Times-Roman"/>
                <w:color w:val="000000"/>
                <w:kern w:val="24"/>
              </w:rPr>
            </w:pPr>
          </w:p>
        </w:tc>
        <w:tc>
          <w:tcPr>
            <w:tcW w:w="3685" w:type="dxa"/>
            <w:gridSpan w:val="2"/>
            <w:tcBorders>
              <w:top w:val="nil"/>
              <w:left w:val="nil"/>
              <w:bottom w:val="nil"/>
              <w:right w:val="nil"/>
            </w:tcBorders>
            <w:shd w:val="clear" w:color="auto" w:fill="auto"/>
            <w:vAlign w:val="center"/>
          </w:tcPr>
          <w:p w:rsidR="00D52244" w:rsidRPr="00171A31" w:rsidRDefault="00D52244" w:rsidP="00AF6366">
            <w:pPr>
              <w:pStyle w:val="Par1"/>
              <w:rPr>
                <w:lang w:val="de-DE"/>
              </w:rPr>
            </w:pPr>
          </w:p>
        </w:tc>
        <w:tc>
          <w:tcPr>
            <w:tcW w:w="1418" w:type="dxa"/>
            <w:gridSpan w:val="2"/>
            <w:tcBorders>
              <w:top w:val="nil"/>
              <w:left w:val="nil"/>
              <w:bottom w:val="nil"/>
              <w:right w:val="nil"/>
            </w:tcBorders>
            <w:shd w:val="clear" w:color="auto" w:fill="auto"/>
          </w:tcPr>
          <w:p w:rsidR="00D52244" w:rsidRPr="00171A31" w:rsidRDefault="00D52244" w:rsidP="00AF6366">
            <w:pPr>
              <w:pStyle w:val="Par1"/>
            </w:pPr>
          </w:p>
        </w:tc>
        <w:tc>
          <w:tcPr>
            <w:tcW w:w="992" w:type="dxa"/>
            <w:gridSpan w:val="2"/>
            <w:tcBorders>
              <w:top w:val="nil"/>
              <w:left w:val="nil"/>
              <w:bottom w:val="nil"/>
              <w:right w:val="nil"/>
            </w:tcBorders>
            <w:shd w:val="clear" w:color="auto" w:fill="auto"/>
          </w:tcPr>
          <w:p w:rsidR="00D52244" w:rsidRPr="00754175" w:rsidRDefault="00D52244" w:rsidP="00213995">
            <w:pPr>
              <w:pStyle w:val="Par1"/>
              <w:jc w:val="center"/>
            </w:pPr>
          </w:p>
        </w:tc>
        <w:tc>
          <w:tcPr>
            <w:tcW w:w="992" w:type="dxa"/>
            <w:gridSpan w:val="2"/>
            <w:tcBorders>
              <w:top w:val="nil"/>
              <w:left w:val="nil"/>
              <w:bottom w:val="nil"/>
              <w:right w:val="nil"/>
            </w:tcBorders>
            <w:shd w:val="clear" w:color="auto" w:fill="auto"/>
          </w:tcPr>
          <w:p w:rsidR="00D52244" w:rsidRPr="00754175" w:rsidRDefault="00D52244" w:rsidP="00AF6366">
            <w:pPr>
              <w:pStyle w:val="Par1"/>
            </w:pPr>
          </w:p>
        </w:tc>
        <w:tc>
          <w:tcPr>
            <w:tcW w:w="3260" w:type="dxa"/>
            <w:gridSpan w:val="2"/>
            <w:tcBorders>
              <w:top w:val="nil"/>
              <w:left w:val="nil"/>
              <w:bottom w:val="nil"/>
              <w:right w:val="nil"/>
            </w:tcBorders>
            <w:shd w:val="clear" w:color="auto" w:fill="auto"/>
          </w:tcPr>
          <w:p w:rsidR="00D52244" w:rsidRDefault="00D52244" w:rsidP="00F04321">
            <w:pPr>
              <w:pStyle w:val="Default"/>
              <w:rPr>
                <w:sz w:val="20"/>
                <w:szCs w:val="20"/>
              </w:rPr>
            </w:pPr>
          </w:p>
        </w:tc>
      </w:tr>
      <w:tr w:rsidR="00D52244" w:rsidRPr="00D52244" w:rsidTr="00F3390D">
        <w:trPr>
          <w:cantSplit/>
        </w:trPr>
        <w:tc>
          <w:tcPr>
            <w:tcW w:w="709" w:type="dxa"/>
            <w:tcBorders>
              <w:top w:val="nil"/>
              <w:left w:val="nil"/>
              <w:bottom w:val="nil"/>
              <w:right w:val="nil"/>
            </w:tcBorders>
            <w:shd w:val="clear" w:color="auto" w:fill="auto"/>
          </w:tcPr>
          <w:p w:rsidR="00D52244" w:rsidRDefault="00D52244" w:rsidP="00705AAE">
            <w:pPr>
              <w:pStyle w:val="Par1"/>
              <w:jc w:val="center"/>
            </w:pPr>
          </w:p>
        </w:tc>
        <w:tc>
          <w:tcPr>
            <w:tcW w:w="4253" w:type="dxa"/>
            <w:gridSpan w:val="2"/>
            <w:tcBorders>
              <w:top w:val="nil"/>
              <w:left w:val="nil"/>
              <w:bottom w:val="nil"/>
              <w:right w:val="nil"/>
            </w:tcBorders>
            <w:shd w:val="clear" w:color="auto" w:fill="auto"/>
            <w:vAlign w:val="center"/>
          </w:tcPr>
          <w:p w:rsidR="00D52244" w:rsidRDefault="00D52244" w:rsidP="00AF6366">
            <w:pPr>
              <w:pStyle w:val="Par1"/>
              <w:rPr>
                <w:rFonts w:eastAsia="Times-Roman"/>
                <w:color w:val="000000"/>
                <w:kern w:val="24"/>
              </w:rPr>
            </w:pPr>
          </w:p>
        </w:tc>
        <w:tc>
          <w:tcPr>
            <w:tcW w:w="3685" w:type="dxa"/>
            <w:gridSpan w:val="2"/>
            <w:tcBorders>
              <w:top w:val="nil"/>
              <w:left w:val="nil"/>
              <w:bottom w:val="nil"/>
              <w:right w:val="nil"/>
            </w:tcBorders>
            <w:shd w:val="clear" w:color="auto" w:fill="auto"/>
            <w:vAlign w:val="center"/>
          </w:tcPr>
          <w:p w:rsidR="00D52244" w:rsidRPr="00171A31" w:rsidRDefault="00D52244" w:rsidP="00AF6366">
            <w:pPr>
              <w:pStyle w:val="Par1"/>
              <w:rPr>
                <w:lang w:val="de-DE"/>
              </w:rPr>
            </w:pPr>
          </w:p>
        </w:tc>
        <w:tc>
          <w:tcPr>
            <w:tcW w:w="1418" w:type="dxa"/>
            <w:gridSpan w:val="2"/>
            <w:tcBorders>
              <w:top w:val="nil"/>
              <w:left w:val="nil"/>
              <w:bottom w:val="nil"/>
              <w:right w:val="nil"/>
            </w:tcBorders>
            <w:shd w:val="clear" w:color="auto" w:fill="auto"/>
          </w:tcPr>
          <w:p w:rsidR="00D52244" w:rsidRPr="00171A31" w:rsidRDefault="00D52244" w:rsidP="00AF6366">
            <w:pPr>
              <w:pStyle w:val="Par1"/>
            </w:pPr>
          </w:p>
        </w:tc>
        <w:tc>
          <w:tcPr>
            <w:tcW w:w="992" w:type="dxa"/>
            <w:gridSpan w:val="2"/>
            <w:tcBorders>
              <w:top w:val="nil"/>
              <w:left w:val="nil"/>
              <w:bottom w:val="nil"/>
              <w:right w:val="nil"/>
            </w:tcBorders>
            <w:shd w:val="clear" w:color="auto" w:fill="auto"/>
          </w:tcPr>
          <w:p w:rsidR="00D52244" w:rsidRPr="00754175" w:rsidRDefault="00D52244" w:rsidP="00213995">
            <w:pPr>
              <w:pStyle w:val="Par1"/>
              <w:jc w:val="center"/>
            </w:pPr>
          </w:p>
        </w:tc>
        <w:tc>
          <w:tcPr>
            <w:tcW w:w="992" w:type="dxa"/>
            <w:gridSpan w:val="2"/>
            <w:tcBorders>
              <w:top w:val="nil"/>
              <w:left w:val="nil"/>
              <w:bottom w:val="nil"/>
              <w:right w:val="nil"/>
            </w:tcBorders>
            <w:shd w:val="clear" w:color="auto" w:fill="auto"/>
          </w:tcPr>
          <w:p w:rsidR="00D52244" w:rsidRPr="00754175" w:rsidRDefault="00D52244" w:rsidP="00AF6366">
            <w:pPr>
              <w:pStyle w:val="Par1"/>
            </w:pPr>
          </w:p>
        </w:tc>
        <w:tc>
          <w:tcPr>
            <w:tcW w:w="3260" w:type="dxa"/>
            <w:gridSpan w:val="2"/>
            <w:tcBorders>
              <w:top w:val="nil"/>
              <w:left w:val="nil"/>
              <w:bottom w:val="nil"/>
              <w:right w:val="nil"/>
            </w:tcBorders>
            <w:shd w:val="clear" w:color="auto" w:fill="auto"/>
          </w:tcPr>
          <w:p w:rsidR="00D52244" w:rsidRPr="00D52244" w:rsidRDefault="00D52244" w:rsidP="00F04321">
            <w:pPr>
              <w:pStyle w:val="Default"/>
              <w:rPr>
                <w:sz w:val="20"/>
                <w:szCs w:val="20"/>
                <w:lang w:val="nl-BE"/>
              </w:rPr>
            </w:pPr>
          </w:p>
        </w:tc>
      </w:tr>
      <w:tr w:rsidR="00EF0E5D" w:rsidRPr="006B35A8" w:rsidTr="00F3390D">
        <w:tblPrEx>
          <w:jc w:val="center"/>
        </w:tblPrEx>
        <w:trPr>
          <w:cantSplit/>
          <w:tblHeader/>
          <w:jc w:val="center"/>
        </w:trPr>
        <w:tc>
          <w:tcPr>
            <w:tcW w:w="738" w:type="dxa"/>
            <w:gridSpan w:val="2"/>
            <w:tcBorders>
              <w:bottom w:val="single" w:sz="4" w:space="0" w:color="auto"/>
            </w:tcBorders>
            <w:shd w:val="clear" w:color="auto" w:fill="FFFF66"/>
          </w:tcPr>
          <w:p w:rsidR="00EF0E5D" w:rsidRPr="00562EDB" w:rsidRDefault="00EF0E5D" w:rsidP="005576BA">
            <w:pPr>
              <w:pStyle w:val="Par1"/>
              <w:jc w:val="center"/>
              <w:rPr>
                <w:b/>
              </w:rPr>
            </w:pPr>
            <w:r>
              <w:t>Nr</w:t>
            </w:r>
          </w:p>
        </w:tc>
        <w:tc>
          <w:tcPr>
            <w:tcW w:w="4252" w:type="dxa"/>
            <w:gridSpan w:val="2"/>
            <w:tcBorders>
              <w:bottom w:val="single" w:sz="4" w:space="0" w:color="auto"/>
            </w:tcBorders>
            <w:shd w:val="clear" w:color="auto" w:fill="FFFF66"/>
          </w:tcPr>
          <w:p w:rsidR="00EF0E5D" w:rsidRDefault="00EF0E5D" w:rsidP="005576BA">
            <w:pPr>
              <w:pStyle w:val="Par1"/>
              <w:jc w:val="center"/>
            </w:pPr>
            <w:r w:rsidRPr="00562EDB">
              <w:rPr>
                <w:b/>
              </w:rPr>
              <w:t>Activiteiten</w:t>
            </w:r>
            <w:r>
              <w:rPr>
                <w:b/>
              </w:rPr>
              <w:t xml:space="preserve"> / </w:t>
            </w:r>
            <w:r w:rsidRPr="00562EDB">
              <w:t>Opdrachte</w:t>
            </w:r>
            <w:r>
              <w:t>n</w:t>
            </w:r>
          </w:p>
          <w:p w:rsidR="00EF0E5D" w:rsidRPr="00562EDB" w:rsidRDefault="00EF0E5D" w:rsidP="005576BA">
            <w:pPr>
              <w:pStyle w:val="Par1"/>
              <w:jc w:val="center"/>
              <w:rPr>
                <w:b/>
              </w:rPr>
            </w:pPr>
          </w:p>
        </w:tc>
        <w:tc>
          <w:tcPr>
            <w:tcW w:w="3686" w:type="dxa"/>
            <w:gridSpan w:val="2"/>
            <w:tcBorders>
              <w:bottom w:val="single" w:sz="4" w:space="0" w:color="auto"/>
            </w:tcBorders>
            <w:shd w:val="clear" w:color="auto" w:fill="FFFF66"/>
          </w:tcPr>
          <w:p w:rsidR="00EF0E5D" w:rsidRDefault="00EF0E5D" w:rsidP="005576BA">
            <w:pPr>
              <w:pStyle w:val="Par1"/>
              <w:jc w:val="center"/>
            </w:pPr>
            <w:r w:rsidRPr="00562EDB">
              <w:rPr>
                <w:b/>
              </w:rPr>
              <w:t>Middelen</w:t>
            </w:r>
          </w:p>
          <w:p w:rsidR="00EF0E5D" w:rsidRPr="00562EDB" w:rsidRDefault="00EF0E5D" w:rsidP="005576BA">
            <w:pPr>
              <w:pStyle w:val="Par1"/>
              <w:jc w:val="center"/>
              <w:rPr>
                <w:b/>
              </w:rPr>
            </w:pPr>
            <w:r>
              <w:t>(</w:t>
            </w:r>
            <w:r w:rsidRPr="00562EDB">
              <w:t>Mat, Pers, Fin</w:t>
            </w:r>
            <w:r>
              <w:t>)</w:t>
            </w:r>
          </w:p>
        </w:tc>
        <w:tc>
          <w:tcPr>
            <w:tcW w:w="1417" w:type="dxa"/>
            <w:gridSpan w:val="2"/>
            <w:tcBorders>
              <w:bottom w:val="single" w:sz="4" w:space="0" w:color="auto"/>
            </w:tcBorders>
            <w:shd w:val="clear" w:color="auto" w:fill="FFFF66"/>
          </w:tcPr>
          <w:p w:rsidR="00EF0E5D" w:rsidRPr="00EA439B" w:rsidRDefault="00EF0E5D" w:rsidP="005576BA">
            <w:pPr>
              <w:pStyle w:val="Par1"/>
              <w:jc w:val="center"/>
            </w:pPr>
            <w:r>
              <w:rPr>
                <w:b/>
              </w:rPr>
              <w:t>NLT</w:t>
            </w:r>
          </w:p>
        </w:tc>
        <w:tc>
          <w:tcPr>
            <w:tcW w:w="993" w:type="dxa"/>
            <w:gridSpan w:val="2"/>
            <w:tcBorders>
              <w:bottom w:val="single" w:sz="4" w:space="0" w:color="auto"/>
            </w:tcBorders>
            <w:shd w:val="clear" w:color="auto" w:fill="FFFF66"/>
          </w:tcPr>
          <w:p w:rsidR="00EF0E5D" w:rsidRPr="00562EDB" w:rsidRDefault="00EF0E5D" w:rsidP="005576BA">
            <w:pPr>
              <w:pStyle w:val="Par1"/>
              <w:jc w:val="center"/>
              <w:rPr>
                <w:b/>
              </w:rPr>
            </w:pPr>
            <w:r>
              <w:rPr>
                <w:b/>
              </w:rPr>
              <w:t>POC</w:t>
            </w:r>
          </w:p>
        </w:tc>
        <w:tc>
          <w:tcPr>
            <w:tcW w:w="992" w:type="dxa"/>
            <w:gridSpan w:val="2"/>
            <w:tcBorders>
              <w:bottom w:val="single" w:sz="4" w:space="0" w:color="auto"/>
            </w:tcBorders>
            <w:shd w:val="clear" w:color="auto" w:fill="CCFFFF"/>
          </w:tcPr>
          <w:p w:rsidR="00EF0E5D" w:rsidRPr="00EA439B" w:rsidRDefault="00EF0E5D" w:rsidP="005576BA">
            <w:pPr>
              <w:pStyle w:val="Par1"/>
              <w:jc w:val="center"/>
              <w:rPr>
                <w:rFonts w:ascii="Arial Narrow" w:hAnsi="Arial Narrow"/>
                <w:b/>
              </w:rPr>
            </w:pPr>
            <w:r>
              <w:rPr>
                <w:b/>
              </w:rPr>
              <w:t>Status</w:t>
            </w:r>
          </w:p>
        </w:tc>
        <w:tc>
          <w:tcPr>
            <w:tcW w:w="3231" w:type="dxa"/>
            <w:tcBorders>
              <w:bottom w:val="single" w:sz="4" w:space="0" w:color="auto"/>
            </w:tcBorders>
            <w:shd w:val="clear" w:color="auto" w:fill="FFFF66"/>
          </w:tcPr>
          <w:p w:rsidR="00EF0E5D" w:rsidRPr="0060194B" w:rsidRDefault="00EF0E5D" w:rsidP="005576BA">
            <w:pPr>
              <w:pStyle w:val="Par1"/>
              <w:jc w:val="center"/>
              <w:rPr>
                <w:b/>
              </w:rPr>
            </w:pPr>
            <w:r>
              <w:rPr>
                <w:b/>
              </w:rPr>
              <w:t>Verduidelijking status</w:t>
            </w:r>
          </w:p>
        </w:tc>
      </w:tr>
      <w:tr w:rsidR="00EF0E5D" w:rsidRPr="00477F6B" w:rsidTr="00F3390D">
        <w:trPr>
          <w:cantSplit/>
        </w:trPr>
        <w:tc>
          <w:tcPr>
            <w:tcW w:w="15309" w:type="dxa"/>
            <w:gridSpan w:val="13"/>
            <w:shd w:val="clear" w:color="auto" w:fill="auto"/>
          </w:tcPr>
          <w:p w:rsidR="00EF0E5D" w:rsidRPr="00171A31" w:rsidRDefault="00EF0E5D" w:rsidP="005576BA">
            <w:pPr>
              <w:pStyle w:val="Par1"/>
              <w:jc w:val="center"/>
              <w:rPr>
                <w:b/>
              </w:rPr>
            </w:pPr>
            <w:r>
              <w:rPr>
                <w:b/>
              </w:rPr>
              <w:t>21-DF-01 (Psychosociale) maatregelen naar aanleiding van Delphi-studie</w:t>
            </w:r>
          </w:p>
        </w:tc>
      </w:tr>
      <w:tr w:rsidR="00D52244" w:rsidRPr="00477F6B" w:rsidTr="00F3390D">
        <w:trPr>
          <w:cantSplit/>
        </w:trPr>
        <w:tc>
          <w:tcPr>
            <w:tcW w:w="709" w:type="dxa"/>
            <w:tcBorders>
              <w:top w:val="nil"/>
            </w:tcBorders>
            <w:shd w:val="clear" w:color="auto" w:fill="00B0F0"/>
          </w:tcPr>
          <w:p w:rsidR="00D52244" w:rsidRDefault="00180F90" w:rsidP="00705AAE">
            <w:pPr>
              <w:pStyle w:val="Par1"/>
              <w:jc w:val="center"/>
            </w:pPr>
            <w:r>
              <w:t>1</w:t>
            </w:r>
          </w:p>
        </w:tc>
        <w:tc>
          <w:tcPr>
            <w:tcW w:w="4253" w:type="dxa"/>
            <w:gridSpan w:val="2"/>
            <w:tcBorders>
              <w:top w:val="nil"/>
            </w:tcBorders>
            <w:shd w:val="clear" w:color="auto" w:fill="00B0F0"/>
            <w:vAlign w:val="center"/>
          </w:tcPr>
          <w:p w:rsidR="00D52244" w:rsidRDefault="002C4C12" w:rsidP="00AF6366">
            <w:pPr>
              <w:pStyle w:val="Par1"/>
              <w:rPr>
                <w:rFonts w:eastAsia="Times-Roman"/>
                <w:color w:val="000000"/>
                <w:kern w:val="24"/>
              </w:rPr>
            </w:pPr>
            <w:r>
              <w:rPr>
                <w:rFonts w:eastAsia="Times-Roman"/>
                <w:color w:val="000000"/>
                <w:kern w:val="24"/>
              </w:rPr>
              <w:t>OPVOLGING NWOW</w:t>
            </w:r>
          </w:p>
        </w:tc>
        <w:tc>
          <w:tcPr>
            <w:tcW w:w="3685" w:type="dxa"/>
            <w:gridSpan w:val="2"/>
            <w:tcBorders>
              <w:top w:val="nil"/>
            </w:tcBorders>
            <w:shd w:val="clear" w:color="auto" w:fill="00B0F0"/>
            <w:vAlign w:val="center"/>
          </w:tcPr>
          <w:p w:rsidR="00D52244" w:rsidRPr="00171A31" w:rsidRDefault="00D52244" w:rsidP="00AF6366">
            <w:pPr>
              <w:pStyle w:val="Par1"/>
              <w:rPr>
                <w:lang w:val="de-DE"/>
              </w:rPr>
            </w:pPr>
          </w:p>
        </w:tc>
        <w:tc>
          <w:tcPr>
            <w:tcW w:w="1418" w:type="dxa"/>
            <w:gridSpan w:val="2"/>
            <w:tcBorders>
              <w:top w:val="nil"/>
            </w:tcBorders>
            <w:shd w:val="clear" w:color="auto" w:fill="00B0F0"/>
          </w:tcPr>
          <w:p w:rsidR="00D52244" w:rsidRPr="00171A31" w:rsidRDefault="00D52244" w:rsidP="00AF6366">
            <w:pPr>
              <w:pStyle w:val="Par1"/>
            </w:pPr>
          </w:p>
        </w:tc>
        <w:tc>
          <w:tcPr>
            <w:tcW w:w="992" w:type="dxa"/>
            <w:gridSpan w:val="2"/>
            <w:tcBorders>
              <w:top w:val="nil"/>
              <w:bottom w:val="single" w:sz="4" w:space="0" w:color="auto"/>
            </w:tcBorders>
            <w:shd w:val="clear" w:color="auto" w:fill="00B0F0"/>
          </w:tcPr>
          <w:p w:rsidR="00D52244" w:rsidRPr="00754175" w:rsidRDefault="00D52244" w:rsidP="00213995">
            <w:pPr>
              <w:pStyle w:val="Par1"/>
              <w:jc w:val="center"/>
            </w:pPr>
          </w:p>
        </w:tc>
        <w:tc>
          <w:tcPr>
            <w:tcW w:w="992" w:type="dxa"/>
            <w:gridSpan w:val="2"/>
            <w:tcBorders>
              <w:top w:val="nil"/>
            </w:tcBorders>
            <w:shd w:val="clear" w:color="auto" w:fill="00B0F0"/>
          </w:tcPr>
          <w:p w:rsidR="00D52244" w:rsidRPr="00754175" w:rsidRDefault="00D52244" w:rsidP="00AF6366">
            <w:pPr>
              <w:pStyle w:val="Par1"/>
            </w:pPr>
          </w:p>
        </w:tc>
        <w:tc>
          <w:tcPr>
            <w:tcW w:w="3260" w:type="dxa"/>
            <w:gridSpan w:val="2"/>
            <w:tcBorders>
              <w:top w:val="nil"/>
            </w:tcBorders>
            <w:shd w:val="clear" w:color="auto" w:fill="00B0F0"/>
            <w:vAlign w:val="center"/>
          </w:tcPr>
          <w:p w:rsidR="00D52244" w:rsidRPr="00D52244" w:rsidRDefault="00DA583B" w:rsidP="00F04321">
            <w:pPr>
              <w:pStyle w:val="Default"/>
              <w:rPr>
                <w:sz w:val="20"/>
                <w:szCs w:val="20"/>
                <w:lang w:val="nl-BE"/>
              </w:rPr>
            </w:pPr>
            <w:r>
              <w:rPr>
                <w:sz w:val="20"/>
                <w:szCs w:val="20"/>
                <w:lang w:val="nl-BE"/>
              </w:rPr>
              <w:t>Impact op LPP momenteel NIHIL</w:t>
            </w:r>
          </w:p>
        </w:tc>
      </w:tr>
    </w:tbl>
    <w:p w:rsidR="007C4DC4" w:rsidRPr="00EA439B" w:rsidRDefault="007C4DC4" w:rsidP="0016581B">
      <w:pPr>
        <w:spacing w:after="60" w:line="300" w:lineRule="auto"/>
        <w:rPr>
          <w:rFonts w:ascii="Arial Narrow" w:hAnsi="Arial Narrow"/>
          <w:sz w:val="2"/>
          <w:szCs w:val="2"/>
          <w:lang w:val="nl-BE"/>
        </w:rPr>
      </w:pPr>
    </w:p>
    <w:p w:rsidR="000B1CA6" w:rsidRDefault="000B1CA6" w:rsidP="0016581B">
      <w:pPr>
        <w:spacing w:after="60" w:line="300" w:lineRule="auto"/>
        <w:rPr>
          <w:sz w:val="2"/>
          <w:szCs w:val="2"/>
          <w:lang w:val="nl-BE"/>
        </w:rPr>
      </w:pPr>
    </w:p>
    <w:p w:rsidR="000B1CA6" w:rsidRPr="000B1CA6" w:rsidRDefault="000B1CA6" w:rsidP="000B1CA6">
      <w:pPr>
        <w:rPr>
          <w:sz w:val="2"/>
          <w:szCs w:val="2"/>
          <w:lang w:val="nl-BE"/>
        </w:rPr>
      </w:pPr>
    </w:p>
    <w:tbl>
      <w:tblPr>
        <w:tblStyle w:val="TableGrid"/>
        <w:tblW w:w="15314" w:type="dxa"/>
        <w:jc w:val="center"/>
        <w:tblLayout w:type="fixed"/>
        <w:tblLook w:val="04A0" w:firstRow="1" w:lastRow="0" w:firstColumn="1" w:lastColumn="0" w:noHBand="0" w:noVBand="1"/>
      </w:tblPr>
      <w:tblGrid>
        <w:gridCol w:w="710"/>
        <w:gridCol w:w="30"/>
        <w:gridCol w:w="4225"/>
        <w:gridCol w:w="28"/>
        <w:gridCol w:w="3658"/>
        <w:gridCol w:w="29"/>
        <w:gridCol w:w="1389"/>
        <w:gridCol w:w="28"/>
        <w:gridCol w:w="964"/>
        <w:gridCol w:w="29"/>
        <w:gridCol w:w="963"/>
        <w:gridCol w:w="29"/>
        <w:gridCol w:w="3232"/>
      </w:tblGrid>
      <w:tr w:rsidR="002C4C12" w:rsidRPr="006B35A8" w:rsidTr="00421E65">
        <w:trPr>
          <w:cantSplit/>
          <w:tblHeader/>
          <w:jc w:val="center"/>
        </w:trPr>
        <w:tc>
          <w:tcPr>
            <w:tcW w:w="738" w:type="dxa"/>
            <w:gridSpan w:val="2"/>
            <w:tcBorders>
              <w:bottom w:val="single" w:sz="4" w:space="0" w:color="auto"/>
            </w:tcBorders>
            <w:shd w:val="clear" w:color="auto" w:fill="FFFF66"/>
          </w:tcPr>
          <w:p w:rsidR="002C4C12" w:rsidRPr="00562EDB" w:rsidRDefault="002C4C12" w:rsidP="005576BA">
            <w:pPr>
              <w:pStyle w:val="Par1"/>
              <w:jc w:val="center"/>
              <w:rPr>
                <w:b/>
              </w:rPr>
            </w:pPr>
            <w:r>
              <w:t>Nr</w:t>
            </w:r>
          </w:p>
        </w:tc>
        <w:tc>
          <w:tcPr>
            <w:tcW w:w="4252" w:type="dxa"/>
            <w:gridSpan w:val="2"/>
            <w:tcBorders>
              <w:bottom w:val="single" w:sz="4" w:space="0" w:color="auto"/>
            </w:tcBorders>
            <w:shd w:val="clear" w:color="auto" w:fill="FFFF66"/>
          </w:tcPr>
          <w:p w:rsidR="002C4C12" w:rsidRDefault="002C4C12" w:rsidP="005576BA">
            <w:pPr>
              <w:pStyle w:val="Par1"/>
              <w:jc w:val="center"/>
            </w:pPr>
            <w:r w:rsidRPr="00562EDB">
              <w:rPr>
                <w:b/>
              </w:rPr>
              <w:t>Activiteiten</w:t>
            </w:r>
            <w:r>
              <w:rPr>
                <w:b/>
              </w:rPr>
              <w:t xml:space="preserve"> / </w:t>
            </w:r>
            <w:r w:rsidRPr="00562EDB">
              <w:t>Opdrachte</w:t>
            </w:r>
            <w:r>
              <w:t>n</w:t>
            </w:r>
          </w:p>
          <w:p w:rsidR="002C4C12" w:rsidRPr="00562EDB" w:rsidRDefault="002C4C12" w:rsidP="005576BA">
            <w:pPr>
              <w:pStyle w:val="Par1"/>
              <w:jc w:val="center"/>
              <w:rPr>
                <w:b/>
              </w:rPr>
            </w:pPr>
          </w:p>
        </w:tc>
        <w:tc>
          <w:tcPr>
            <w:tcW w:w="3686" w:type="dxa"/>
            <w:gridSpan w:val="2"/>
            <w:tcBorders>
              <w:bottom w:val="single" w:sz="4" w:space="0" w:color="auto"/>
            </w:tcBorders>
            <w:shd w:val="clear" w:color="auto" w:fill="FFFF66"/>
          </w:tcPr>
          <w:p w:rsidR="002C4C12" w:rsidRDefault="002C4C12" w:rsidP="005576BA">
            <w:pPr>
              <w:pStyle w:val="Par1"/>
              <w:jc w:val="center"/>
            </w:pPr>
            <w:r w:rsidRPr="00562EDB">
              <w:rPr>
                <w:b/>
              </w:rPr>
              <w:t>Middelen</w:t>
            </w:r>
          </w:p>
          <w:p w:rsidR="002C4C12" w:rsidRPr="00562EDB" w:rsidRDefault="002C4C12" w:rsidP="005576BA">
            <w:pPr>
              <w:pStyle w:val="Par1"/>
              <w:jc w:val="center"/>
              <w:rPr>
                <w:b/>
              </w:rPr>
            </w:pPr>
            <w:r>
              <w:t>(</w:t>
            </w:r>
            <w:r w:rsidRPr="00562EDB">
              <w:t>Mat, Pers, Fin</w:t>
            </w:r>
            <w:r>
              <w:t>)</w:t>
            </w:r>
          </w:p>
        </w:tc>
        <w:tc>
          <w:tcPr>
            <w:tcW w:w="1417" w:type="dxa"/>
            <w:gridSpan w:val="2"/>
            <w:tcBorders>
              <w:bottom w:val="single" w:sz="4" w:space="0" w:color="auto"/>
            </w:tcBorders>
            <w:shd w:val="clear" w:color="auto" w:fill="FFFF66"/>
          </w:tcPr>
          <w:p w:rsidR="002C4C12" w:rsidRPr="00EA439B" w:rsidRDefault="002C4C12" w:rsidP="005576BA">
            <w:pPr>
              <w:pStyle w:val="Par1"/>
              <w:jc w:val="center"/>
            </w:pPr>
            <w:r>
              <w:rPr>
                <w:b/>
              </w:rPr>
              <w:t>NLT</w:t>
            </w:r>
          </w:p>
        </w:tc>
        <w:tc>
          <w:tcPr>
            <w:tcW w:w="993" w:type="dxa"/>
            <w:gridSpan w:val="2"/>
            <w:tcBorders>
              <w:bottom w:val="single" w:sz="4" w:space="0" w:color="auto"/>
            </w:tcBorders>
            <w:shd w:val="clear" w:color="auto" w:fill="FFFF66"/>
          </w:tcPr>
          <w:p w:rsidR="002C4C12" w:rsidRPr="00562EDB" w:rsidRDefault="002C4C12" w:rsidP="005576BA">
            <w:pPr>
              <w:pStyle w:val="Par1"/>
              <w:jc w:val="center"/>
              <w:rPr>
                <w:b/>
              </w:rPr>
            </w:pPr>
            <w:r>
              <w:rPr>
                <w:b/>
              </w:rPr>
              <w:t>POC</w:t>
            </w:r>
          </w:p>
        </w:tc>
        <w:tc>
          <w:tcPr>
            <w:tcW w:w="992" w:type="dxa"/>
            <w:gridSpan w:val="2"/>
            <w:tcBorders>
              <w:bottom w:val="single" w:sz="4" w:space="0" w:color="auto"/>
            </w:tcBorders>
            <w:shd w:val="clear" w:color="auto" w:fill="CCFFFF"/>
          </w:tcPr>
          <w:p w:rsidR="002C4C12" w:rsidRPr="00EA439B" w:rsidRDefault="002C4C12" w:rsidP="005576BA">
            <w:pPr>
              <w:pStyle w:val="Par1"/>
              <w:jc w:val="center"/>
              <w:rPr>
                <w:rFonts w:ascii="Arial Narrow" w:hAnsi="Arial Narrow"/>
                <w:b/>
              </w:rPr>
            </w:pPr>
            <w:r>
              <w:rPr>
                <w:b/>
              </w:rPr>
              <w:t>Status</w:t>
            </w:r>
          </w:p>
        </w:tc>
        <w:tc>
          <w:tcPr>
            <w:tcW w:w="3231" w:type="dxa"/>
            <w:tcBorders>
              <w:bottom w:val="single" w:sz="4" w:space="0" w:color="auto"/>
            </w:tcBorders>
            <w:shd w:val="clear" w:color="auto" w:fill="FFFF66"/>
          </w:tcPr>
          <w:p w:rsidR="002C4C12" w:rsidRPr="0060194B" w:rsidRDefault="002C4C12" w:rsidP="005576BA">
            <w:pPr>
              <w:pStyle w:val="Par1"/>
              <w:jc w:val="center"/>
              <w:rPr>
                <w:b/>
              </w:rPr>
            </w:pPr>
            <w:r>
              <w:rPr>
                <w:b/>
              </w:rPr>
              <w:t>Verduidelijking status</w:t>
            </w:r>
          </w:p>
        </w:tc>
      </w:tr>
      <w:tr w:rsidR="00421E65" w:rsidRPr="00FE48DF" w:rsidTr="00421E65">
        <w:tblPrEx>
          <w:jc w:val="left"/>
        </w:tblPrEx>
        <w:trPr>
          <w:cantSplit/>
        </w:trPr>
        <w:tc>
          <w:tcPr>
            <w:tcW w:w="15309" w:type="dxa"/>
            <w:gridSpan w:val="13"/>
            <w:shd w:val="clear" w:color="auto" w:fill="auto"/>
          </w:tcPr>
          <w:p w:rsidR="00421E65" w:rsidRPr="00171A31" w:rsidRDefault="00421E65" w:rsidP="00DC7F0B">
            <w:pPr>
              <w:pStyle w:val="Par1"/>
              <w:jc w:val="center"/>
              <w:rPr>
                <w:b/>
              </w:rPr>
            </w:pPr>
            <w:r>
              <w:rPr>
                <w:b/>
              </w:rPr>
              <w:t>21-</w:t>
            </w:r>
            <w:r w:rsidR="00DC7F0B">
              <w:rPr>
                <w:b/>
              </w:rPr>
              <w:t>HR</w:t>
            </w:r>
            <w:r>
              <w:rPr>
                <w:b/>
              </w:rPr>
              <w:t xml:space="preserve">-01 </w:t>
            </w:r>
            <w:r w:rsidR="00DC7F0B">
              <w:rPr>
                <w:b/>
              </w:rPr>
              <w:t>Verzuimbeleid bij Defensie</w:t>
            </w:r>
          </w:p>
        </w:tc>
      </w:tr>
      <w:tr w:rsidR="00421E65" w:rsidRPr="00477F6B" w:rsidTr="00F3390D">
        <w:tblPrEx>
          <w:jc w:val="left"/>
        </w:tblPrEx>
        <w:trPr>
          <w:cantSplit/>
        </w:trPr>
        <w:tc>
          <w:tcPr>
            <w:tcW w:w="709" w:type="dxa"/>
            <w:tcBorders>
              <w:top w:val="nil"/>
            </w:tcBorders>
            <w:shd w:val="clear" w:color="auto" w:fill="00B0F0"/>
          </w:tcPr>
          <w:p w:rsidR="00421E65" w:rsidRDefault="00421E65" w:rsidP="005576BA">
            <w:pPr>
              <w:pStyle w:val="Par1"/>
              <w:jc w:val="center"/>
            </w:pPr>
            <w:r>
              <w:t>1</w:t>
            </w:r>
          </w:p>
        </w:tc>
        <w:tc>
          <w:tcPr>
            <w:tcW w:w="4253" w:type="dxa"/>
            <w:gridSpan w:val="2"/>
            <w:tcBorders>
              <w:top w:val="nil"/>
            </w:tcBorders>
            <w:shd w:val="clear" w:color="auto" w:fill="00B0F0"/>
            <w:vAlign w:val="center"/>
          </w:tcPr>
          <w:p w:rsidR="00421E65" w:rsidRDefault="00DC7F0B" w:rsidP="005576BA">
            <w:pPr>
              <w:pStyle w:val="Par1"/>
              <w:rPr>
                <w:rFonts w:eastAsia="Times-Roman"/>
                <w:color w:val="000000"/>
                <w:kern w:val="24"/>
              </w:rPr>
            </w:pPr>
            <w:r>
              <w:rPr>
                <w:rFonts w:eastAsia="Times-Roman"/>
                <w:color w:val="000000"/>
                <w:kern w:val="24"/>
              </w:rPr>
              <w:t>In studie HR</w:t>
            </w:r>
          </w:p>
        </w:tc>
        <w:tc>
          <w:tcPr>
            <w:tcW w:w="3685" w:type="dxa"/>
            <w:gridSpan w:val="2"/>
            <w:tcBorders>
              <w:top w:val="nil"/>
            </w:tcBorders>
            <w:shd w:val="clear" w:color="auto" w:fill="00B0F0"/>
            <w:vAlign w:val="center"/>
          </w:tcPr>
          <w:p w:rsidR="00421E65" w:rsidRPr="00171A31" w:rsidRDefault="00421E65" w:rsidP="005576BA">
            <w:pPr>
              <w:pStyle w:val="Par1"/>
              <w:rPr>
                <w:lang w:val="de-DE"/>
              </w:rPr>
            </w:pPr>
          </w:p>
        </w:tc>
        <w:tc>
          <w:tcPr>
            <w:tcW w:w="1418" w:type="dxa"/>
            <w:gridSpan w:val="2"/>
            <w:tcBorders>
              <w:top w:val="nil"/>
            </w:tcBorders>
            <w:shd w:val="clear" w:color="auto" w:fill="00B0F0"/>
          </w:tcPr>
          <w:p w:rsidR="00421E65" w:rsidRPr="00171A31" w:rsidRDefault="00421E65" w:rsidP="005576BA">
            <w:pPr>
              <w:pStyle w:val="Par1"/>
            </w:pPr>
          </w:p>
        </w:tc>
        <w:tc>
          <w:tcPr>
            <w:tcW w:w="992" w:type="dxa"/>
            <w:gridSpan w:val="2"/>
            <w:tcBorders>
              <w:top w:val="nil"/>
              <w:bottom w:val="single" w:sz="4" w:space="0" w:color="auto"/>
            </w:tcBorders>
            <w:shd w:val="clear" w:color="auto" w:fill="00B0F0"/>
          </w:tcPr>
          <w:p w:rsidR="00421E65" w:rsidRPr="00754175" w:rsidRDefault="00421E65" w:rsidP="005576BA">
            <w:pPr>
              <w:pStyle w:val="Par1"/>
              <w:jc w:val="center"/>
            </w:pPr>
          </w:p>
        </w:tc>
        <w:tc>
          <w:tcPr>
            <w:tcW w:w="992" w:type="dxa"/>
            <w:gridSpan w:val="2"/>
            <w:tcBorders>
              <w:top w:val="nil"/>
            </w:tcBorders>
            <w:shd w:val="clear" w:color="auto" w:fill="00B0F0"/>
          </w:tcPr>
          <w:p w:rsidR="00421E65" w:rsidRPr="00754175" w:rsidRDefault="00421E65" w:rsidP="005576BA">
            <w:pPr>
              <w:pStyle w:val="Par1"/>
            </w:pPr>
          </w:p>
        </w:tc>
        <w:tc>
          <w:tcPr>
            <w:tcW w:w="3260" w:type="dxa"/>
            <w:gridSpan w:val="2"/>
            <w:tcBorders>
              <w:top w:val="nil"/>
            </w:tcBorders>
            <w:shd w:val="clear" w:color="auto" w:fill="00B0F0"/>
            <w:vAlign w:val="center"/>
          </w:tcPr>
          <w:p w:rsidR="00421E65" w:rsidRPr="00D52244" w:rsidRDefault="00421E65" w:rsidP="005576BA">
            <w:pPr>
              <w:pStyle w:val="Default"/>
              <w:rPr>
                <w:sz w:val="20"/>
                <w:szCs w:val="20"/>
                <w:lang w:val="nl-BE"/>
              </w:rPr>
            </w:pPr>
            <w:r>
              <w:rPr>
                <w:sz w:val="20"/>
                <w:szCs w:val="20"/>
                <w:lang w:val="nl-BE"/>
              </w:rPr>
              <w:t>Impact op LPP momenteel NIHIL</w:t>
            </w:r>
          </w:p>
        </w:tc>
      </w:tr>
    </w:tbl>
    <w:p w:rsidR="000B1CA6" w:rsidRPr="000B1CA6" w:rsidRDefault="000B1CA6" w:rsidP="000B1CA6">
      <w:pPr>
        <w:rPr>
          <w:sz w:val="2"/>
          <w:szCs w:val="2"/>
          <w:lang w:val="nl-BE"/>
        </w:rPr>
      </w:pPr>
    </w:p>
    <w:p w:rsidR="000B1CA6" w:rsidRPr="000B1CA6" w:rsidRDefault="000B1CA6" w:rsidP="00213995">
      <w:pPr>
        <w:ind w:firstLine="720"/>
        <w:rPr>
          <w:sz w:val="2"/>
          <w:szCs w:val="2"/>
          <w:lang w:val="nl-BE"/>
        </w:rPr>
      </w:pPr>
    </w:p>
    <w:p w:rsidR="000B1CA6" w:rsidRDefault="000B1CA6" w:rsidP="000B1CA6">
      <w:pPr>
        <w:tabs>
          <w:tab w:val="left" w:pos="1410"/>
        </w:tabs>
        <w:rPr>
          <w:sz w:val="2"/>
          <w:szCs w:val="2"/>
          <w:lang w:val="nl-BE"/>
        </w:rPr>
      </w:pPr>
      <w:r>
        <w:rPr>
          <w:sz w:val="2"/>
          <w:szCs w:val="2"/>
          <w:lang w:val="nl-BE"/>
        </w:rPr>
        <w:tab/>
      </w:r>
    </w:p>
    <w:tbl>
      <w:tblPr>
        <w:tblStyle w:val="TableGrid"/>
        <w:tblW w:w="15314" w:type="dxa"/>
        <w:jc w:val="center"/>
        <w:tblLayout w:type="fixed"/>
        <w:tblLook w:val="04A0" w:firstRow="1" w:lastRow="0" w:firstColumn="1" w:lastColumn="0" w:noHBand="0" w:noVBand="1"/>
      </w:tblPr>
      <w:tblGrid>
        <w:gridCol w:w="710"/>
        <w:gridCol w:w="30"/>
        <w:gridCol w:w="4225"/>
        <w:gridCol w:w="28"/>
        <w:gridCol w:w="3658"/>
        <w:gridCol w:w="29"/>
        <w:gridCol w:w="1389"/>
        <w:gridCol w:w="28"/>
        <w:gridCol w:w="964"/>
        <w:gridCol w:w="29"/>
        <w:gridCol w:w="963"/>
        <w:gridCol w:w="29"/>
        <w:gridCol w:w="3232"/>
      </w:tblGrid>
      <w:tr w:rsidR="00DC7F0B" w:rsidRPr="006B35A8" w:rsidTr="00DC7F0B">
        <w:trPr>
          <w:cantSplit/>
          <w:tblHeader/>
          <w:jc w:val="center"/>
        </w:trPr>
        <w:tc>
          <w:tcPr>
            <w:tcW w:w="740" w:type="dxa"/>
            <w:gridSpan w:val="2"/>
            <w:tcBorders>
              <w:bottom w:val="single" w:sz="4" w:space="0" w:color="auto"/>
            </w:tcBorders>
            <w:shd w:val="clear" w:color="auto" w:fill="FFFF66"/>
          </w:tcPr>
          <w:p w:rsidR="00DC7F0B" w:rsidRPr="00562EDB" w:rsidRDefault="00DC7F0B" w:rsidP="005576BA">
            <w:pPr>
              <w:pStyle w:val="Par1"/>
              <w:jc w:val="center"/>
              <w:rPr>
                <w:b/>
              </w:rPr>
            </w:pPr>
            <w:r>
              <w:t>Nr</w:t>
            </w:r>
          </w:p>
        </w:tc>
        <w:tc>
          <w:tcPr>
            <w:tcW w:w="4253" w:type="dxa"/>
            <w:gridSpan w:val="2"/>
            <w:tcBorders>
              <w:bottom w:val="single" w:sz="4" w:space="0" w:color="auto"/>
            </w:tcBorders>
            <w:shd w:val="clear" w:color="auto" w:fill="FFFF66"/>
          </w:tcPr>
          <w:p w:rsidR="00DC7F0B" w:rsidRDefault="00DC7F0B" w:rsidP="005576BA">
            <w:pPr>
              <w:pStyle w:val="Par1"/>
              <w:jc w:val="center"/>
            </w:pPr>
            <w:r w:rsidRPr="00562EDB">
              <w:rPr>
                <w:b/>
              </w:rPr>
              <w:t>Activiteiten</w:t>
            </w:r>
            <w:r>
              <w:rPr>
                <w:b/>
              </w:rPr>
              <w:t xml:space="preserve"> / </w:t>
            </w:r>
            <w:r w:rsidRPr="00562EDB">
              <w:t>Opdrachte</w:t>
            </w:r>
            <w:r>
              <w:t>n</w:t>
            </w:r>
          </w:p>
          <w:p w:rsidR="00DC7F0B" w:rsidRPr="00562EDB" w:rsidRDefault="00DC7F0B" w:rsidP="005576BA">
            <w:pPr>
              <w:pStyle w:val="Par1"/>
              <w:jc w:val="center"/>
              <w:rPr>
                <w:b/>
              </w:rPr>
            </w:pPr>
          </w:p>
        </w:tc>
        <w:tc>
          <w:tcPr>
            <w:tcW w:w="3687" w:type="dxa"/>
            <w:gridSpan w:val="2"/>
            <w:tcBorders>
              <w:bottom w:val="single" w:sz="4" w:space="0" w:color="auto"/>
            </w:tcBorders>
            <w:shd w:val="clear" w:color="auto" w:fill="FFFF66"/>
          </w:tcPr>
          <w:p w:rsidR="00DC7F0B" w:rsidRDefault="00DC7F0B" w:rsidP="005576BA">
            <w:pPr>
              <w:pStyle w:val="Par1"/>
              <w:jc w:val="center"/>
            </w:pPr>
            <w:r w:rsidRPr="00562EDB">
              <w:rPr>
                <w:b/>
              </w:rPr>
              <w:t>Middelen</w:t>
            </w:r>
          </w:p>
          <w:p w:rsidR="00DC7F0B" w:rsidRPr="00562EDB" w:rsidRDefault="00DC7F0B" w:rsidP="005576BA">
            <w:pPr>
              <w:pStyle w:val="Par1"/>
              <w:jc w:val="center"/>
              <w:rPr>
                <w:b/>
              </w:rPr>
            </w:pPr>
            <w:r>
              <w:t>(</w:t>
            </w:r>
            <w:r w:rsidRPr="00562EDB">
              <w:t>Mat, Pers, Fin</w:t>
            </w:r>
            <w:r>
              <w:t>)</w:t>
            </w:r>
          </w:p>
        </w:tc>
        <w:tc>
          <w:tcPr>
            <w:tcW w:w="1417" w:type="dxa"/>
            <w:gridSpan w:val="2"/>
            <w:tcBorders>
              <w:bottom w:val="single" w:sz="4" w:space="0" w:color="auto"/>
            </w:tcBorders>
            <w:shd w:val="clear" w:color="auto" w:fill="FFFF66"/>
          </w:tcPr>
          <w:p w:rsidR="00DC7F0B" w:rsidRPr="00EA439B" w:rsidRDefault="00DC7F0B" w:rsidP="005576BA">
            <w:pPr>
              <w:pStyle w:val="Par1"/>
              <w:jc w:val="center"/>
            </w:pPr>
            <w:r>
              <w:rPr>
                <w:b/>
              </w:rPr>
              <w:t>NLT</w:t>
            </w:r>
          </w:p>
        </w:tc>
        <w:tc>
          <w:tcPr>
            <w:tcW w:w="993" w:type="dxa"/>
            <w:gridSpan w:val="2"/>
            <w:tcBorders>
              <w:bottom w:val="single" w:sz="4" w:space="0" w:color="auto"/>
            </w:tcBorders>
            <w:shd w:val="clear" w:color="auto" w:fill="FFFF66"/>
          </w:tcPr>
          <w:p w:rsidR="00DC7F0B" w:rsidRPr="00562EDB" w:rsidRDefault="00DC7F0B" w:rsidP="005576BA">
            <w:pPr>
              <w:pStyle w:val="Par1"/>
              <w:jc w:val="center"/>
              <w:rPr>
                <w:b/>
              </w:rPr>
            </w:pPr>
            <w:r>
              <w:rPr>
                <w:b/>
              </w:rPr>
              <w:t>POC</w:t>
            </w:r>
          </w:p>
        </w:tc>
        <w:tc>
          <w:tcPr>
            <w:tcW w:w="992" w:type="dxa"/>
            <w:gridSpan w:val="2"/>
            <w:tcBorders>
              <w:bottom w:val="single" w:sz="4" w:space="0" w:color="auto"/>
            </w:tcBorders>
            <w:shd w:val="clear" w:color="auto" w:fill="CCFFFF"/>
          </w:tcPr>
          <w:p w:rsidR="00DC7F0B" w:rsidRPr="00EA439B" w:rsidRDefault="00DC7F0B" w:rsidP="005576BA">
            <w:pPr>
              <w:pStyle w:val="Par1"/>
              <w:jc w:val="center"/>
              <w:rPr>
                <w:rFonts w:ascii="Arial Narrow" w:hAnsi="Arial Narrow"/>
                <w:b/>
              </w:rPr>
            </w:pPr>
            <w:r>
              <w:rPr>
                <w:b/>
              </w:rPr>
              <w:t>Status</w:t>
            </w:r>
          </w:p>
        </w:tc>
        <w:tc>
          <w:tcPr>
            <w:tcW w:w="3232" w:type="dxa"/>
            <w:tcBorders>
              <w:bottom w:val="single" w:sz="4" w:space="0" w:color="auto"/>
            </w:tcBorders>
            <w:shd w:val="clear" w:color="auto" w:fill="FFFF66"/>
          </w:tcPr>
          <w:p w:rsidR="00DC7F0B" w:rsidRPr="0060194B" w:rsidRDefault="00DC7F0B" w:rsidP="005576BA">
            <w:pPr>
              <w:pStyle w:val="Par1"/>
              <w:jc w:val="center"/>
              <w:rPr>
                <w:b/>
              </w:rPr>
            </w:pPr>
            <w:r>
              <w:rPr>
                <w:b/>
              </w:rPr>
              <w:t>Verduidelijking status</w:t>
            </w:r>
          </w:p>
        </w:tc>
      </w:tr>
      <w:tr w:rsidR="00DC7F0B" w:rsidRPr="00477F6B" w:rsidTr="008C62C7">
        <w:tblPrEx>
          <w:jc w:val="left"/>
        </w:tblPrEx>
        <w:trPr>
          <w:cantSplit/>
        </w:trPr>
        <w:tc>
          <w:tcPr>
            <w:tcW w:w="15314" w:type="dxa"/>
            <w:gridSpan w:val="13"/>
            <w:tcBorders>
              <w:bottom w:val="nil"/>
            </w:tcBorders>
            <w:shd w:val="clear" w:color="auto" w:fill="auto"/>
          </w:tcPr>
          <w:p w:rsidR="00DC7F0B" w:rsidRPr="00171A31" w:rsidRDefault="00DC7F0B" w:rsidP="005576BA">
            <w:pPr>
              <w:pStyle w:val="Par1"/>
              <w:jc w:val="center"/>
              <w:rPr>
                <w:b/>
              </w:rPr>
            </w:pPr>
            <w:r>
              <w:rPr>
                <w:b/>
              </w:rPr>
              <w:t>21-HR-02 Implementatie nieuwe werking van de vertrouwenspersonen</w:t>
            </w:r>
          </w:p>
        </w:tc>
      </w:tr>
      <w:tr w:rsidR="00DC7F0B" w:rsidRPr="00477F6B" w:rsidTr="00C47EE3">
        <w:tblPrEx>
          <w:jc w:val="left"/>
        </w:tblPrEx>
        <w:trPr>
          <w:cantSplit/>
        </w:trPr>
        <w:tc>
          <w:tcPr>
            <w:tcW w:w="710" w:type="dxa"/>
            <w:tcBorders>
              <w:top w:val="nil"/>
              <w:bottom w:val="single" w:sz="4" w:space="0" w:color="auto"/>
            </w:tcBorders>
            <w:shd w:val="clear" w:color="auto" w:fill="00B0F0"/>
            <w:vAlign w:val="center"/>
          </w:tcPr>
          <w:p w:rsidR="00DC7F0B" w:rsidRDefault="00DC7F0B" w:rsidP="00DC7F0B">
            <w:pPr>
              <w:pStyle w:val="Par1"/>
              <w:jc w:val="center"/>
            </w:pPr>
            <w:r>
              <w:t>1</w:t>
            </w:r>
          </w:p>
        </w:tc>
        <w:tc>
          <w:tcPr>
            <w:tcW w:w="4255" w:type="dxa"/>
            <w:gridSpan w:val="2"/>
            <w:tcBorders>
              <w:top w:val="nil"/>
              <w:bottom w:val="single" w:sz="4" w:space="0" w:color="auto"/>
            </w:tcBorders>
            <w:shd w:val="clear" w:color="auto" w:fill="00B0F0"/>
            <w:vAlign w:val="center"/>
          </w:tcPr>
          <w:p w:rsidR="00DC7F0B" w:rsidRDefault="00DC7F0B" w:rsidP="00DC7F0B">
            <w:pPr>
              <w:pStyle w:val="Par1"/>
              <w:rPr>
                <w:rFonts w:eastAsia="Times-Roman"/>
                <w:color w:val="000000"/>
                <w:kern w:val="24"/>
              </w:rPr>
            </w:pPr>
            <w:r>
              <w:rPr>
                <w:rFonts w:eastAsia="Times-Roman"/>
                <w:color w:val="000000"/>
                <w:kern w:val="24"/>
              </w:rPr>
              <w:t>In studie HR</w:t>
            </w:r>
          </w:p>
        </w:tc>
        <w:tc>
          <w:tcPr>
            <w:tcW w:w="3686" w:type="dxa"/>
            <w:gridSpan w:val="2"/>
            <w:tcBorders>
              <w:top w:val="nil"/>
              <w:bottom w:val="single" w:sz="4" w:space="0" w:color="auto"/>
            </w:tcBorders>
            <w:shd w:val="clear" w:color="auto" w:fill="00B0F0"/>
            <w:vAlign w:val="center"/>
          </w:tcPr>
          <w:p w:rsidR="00DC7F0B" w:rsidRPr="00171A31" w:rsidRDefault="00DC7F0B" w:rsidP="00DC7F0B">
            <w:pPr>
              <w:pStyle w:val="Par1"/>
              <w:rPr>
                <w:lang w:val="de-DE"/>
              </w:rPr>
            </w:pPr>
          </w:p>
        </w:tc>
        <w:tc>
          <w:tcPr>
            <w:tcW w:w="1418" w:type="dxa"/>
            <w:gridSpan w:val="2"/>
            <w:tcBorders>
              <w:top w:val="nil"/>
              <w:bottom w:val="single" w:sz="4" w:space="0" w:color="auto"/>
            </w:tcBorders>
            <w:shd w:val="clear" w:color="auto" w:fill="00B0F0"/>
          </w:tcPr>
          <w:p w:rsidR="00DC7F0B" w:rsidRPr="00171A31" w:rsidRDefault="00DC7F0B" w:rsidP="00DC7F0B">
            <w:pPr>
              <w:pStyle w:val="Par1"/>
            </w:pPr>
          </w:p>
        </w:tc>
        <w:tc>
          <w:tcPr>
            <w:tcW w:w="992" w:type="dxa"/>
            <w:gridSpan w:val="2"/>
            <w:tcBorders>
              <w:top w:val="nil"/>
              <w:bottom w:val="single" w:sz="4" w:space="0" w:color="auto"/>
            </w:tcBorders>
            <w:shd w:val="clear" w:color="auto" w:fill="00B0F0"/>
          </w:tcPr>
          <w:p w:rsidR="00DC7F0B" w:rsidRPr="00754175" w:rsidRDefault="00DC7F0B" w:rsidP="00DC7F0B">
            <w:pPr>
              <w:pStyle w:val="Par1"/>
              <w:jc w:val="center"/>
            </w:pPr>
          </w:p>
        </w:tc>
        <w:tc>
          <w:tcPr>
            <w:tcW w:w="992" w:type="dxa"/>
            <w:gridSpan w:val="2"/>
            <w:tcBorders>
              <w:top w:val="nil"/>
              <w:bottom w:val="single" w:sz="4" w:space="0" w:color="auto"/>
            </w:tcBorders>
            <w:shd w:val="clear" w:color="auto" w:fill="00B0F0"/>
          </w:tcPr>
          <w:p w:rsidR="00DC7F0B" w:rsidRPr="00754175" w:rsidRDefault="00DC7F0B" w:rsidP="00DC7F0B">
            <w:pPr>
              <w:pStyle w:val="Par1"/>
            </w:pPr>
          </w:p>
        </w:tc>
        <w:tc>
          <w:tcPr>
            <w:tcW w:w="3261" w:type="dxa"/>
            <w:gridSpan w:val="2"/>
            <w:tcBorders>
              <w:top w:val="nil"/>
              <w:bottom w:val="single" w:sz="4" w:space="0" w:color="auto"/>
            </w:tcBorders>
            <w:shd w:val="clear" w:color="auto" w:fill="00B0F0"/>
          </w:tcPr>
          <w:p w:rsidR="00DC7F0B" w:rsidRDefault="00DC7F0B" w:rsidP="00DC7F0B">
            <w:pPr>
              <w:pStyle w:val="Default"/>
              <w:rPr>
                <w:sz w:val="20"/>
                <w:szCs w:val="20"/>
                <w:lang w:val="nl-BE"/>
              </w:rPr>
            </w:pPr>
            <w:r>
              <w:rPr>
                <w:sz w:val="20"/>
                <w:szCs w:val="20"/>
                <w:lang w:val="nl-BE"/>
              </w:rPr>
              <w:t>Impact LPP: nihil</w:t>
            </w:r>
          </w:p>
          <w:p w:rsidR="00DC7F0B" w:rsidRDefault="00DC7F0B" w:rsidP="00DC7F0B">
            <w:pPr>
              <w:pStyle w:val="Default"/>
              <w:rPr>
                <w:sz w:val="20"/>
                <w:szCs w:val="20"/>
                <w:lang w:val="nl-BE"/>
              </w:rPr>
            </w:pPr>
          </w:p>
          <w:p w:rsidR="00DC7F0B" w:rsidRPr="00D52244" w:rsidRDefault="00DC7F0B" w:rsidP="00DC7F0B">
            <w:pPr>
              <w:pStyle w:val="Default"/>
              <w:rPr>
                <w:sz w:val="20"/>
                <w:szCs w:val="20"/>
                <w:lang w:val="nl-BE"/>
              </w:rPr>
            </w:pPr>
            <w:r w:rsidRPr="009F728C">
              <w:rPr>
                <w:sz w:val="20"/>
                <w:szCs w:val="20"/>
                <w:lang w:val="nl-BE"/>
              </w:rPr>
              <w:t xml:space="preserve">De fiche mag afgesloten worden </w:t>
            </w:r>
            <w:r>
              <w:rPr>
                <w:sz w:val="20"/>
                <w:szCs w:val="20"/>
                <w:lang w:val="nl-BE"/>
              </w:rPr>
              <w:t>zodra de nieuwe GID DG H&amp;WB in werking treedt.</w:t>
            </w:r>
            <w:r w:rsidRPr="009F728C">
              <w:rPr>
                <w:sz w:val="20"/>
                <w:szCs w:val="20"/>
                <w:lang w:val="nl-BE"/>
              </w:rPr>
              <w:t xml:space="preserve"> </w:t>
            </w:r>
          </w:p>
        </w:tc>
      </w:tr>
      <w:tr w:rsidR="00DC7F0B" w:rsidRPr="00FE48DF" w:rsidTr="008C62C7">
        <w:tblPrEx>
          <w:jc w:val="left"/>
        </w:tblPrEx>
        <w:trPr>
          <w:cantSplit/>
        </w:trPr>
        <w:tc>
          <w:tcPr>
            <w:tcW w:w="15314" w:type="dxa"/>
            <w:gridSpan w:val="13"/>
            <w:tcBorders>
              <w:top w:val="single" w:sz="4" w:space="0" w:color="auto"/>
            </w:tcBorders>
            <w:shd w:val="clear" w:color="auto" w:fill="auto"/>
          </w:tcPr>
          <w:p w:rsidR="00DC7F0B" w:rsidRPr="00171A31" w:rsidRDefault="00DC7F0B" w:rsidP="008C62C7">
            <w:pPr>
              <w:pStyle w:val="Par1"/>
              <w:jc w:val="center"/>
              <w:rPr>
                <w:b/>
              </w:rPr>
            </w:pPr>
            <w:r>
              <w:rPr>
                <w:b/>
              </w:rPr>
              <w:t>21-</w:t>
            </w:r>
            <w:r w:rsidR="008C62C7">
              <w:rPr>
                <w:b/>
              </w:rPr>
              <w:t>MR-01</w:t>
            </w:r>
            <w:r>
              <w:rPr>
                <w:b/>
              </w:rPr>
              <w:t xml:space="preserve"> </w:t>
            </w:r>
            <w:r w:rsidR="008C62C7">
              <w:rPr>
                <w:b/>
              </w:rPr>
              <w:t>Brandveiligheid</w:t>
            </w:r>
          </w:p>
        </w:tc>
      </w:tr>
      <w:tr w:rsidR="00DC7F0B" w:rsidRPr="00D52244" w:rsidTr="00131DC0">
        <w:tblPrEx>
          <w:jc w:val="left"/>
        </w:tblPrEx>
        <w:trPr>
          <w:cantSplit/>
        </w:trPr>
        <w:tc>
          <w:tcPr>
            <w:tcW w:w="710" w:type="dxa"/>
            <w:tcBorders>
              <w:top w:val="nil"/>
            </w:tcBorders>
            <w:shd w:val="clear" w:color="auto" w:fill="FFC000"/>
          </w:tcPr>
          <w:p w:rsidR="00DC7F0B" w:rsidRDefault="00E62535" w:rsidP="00DC7F0B">
            <w:pPr>
              <w:pStyle w:val="Par1"/>
              <w:jc w:val="center"/>
            </w:pPr>
            <w:r>
              <w:t>1</w:t>
            </w:r>
          </w:p>
        </w:tc>
        <w:tc>
          <w:tcPr>
            <w:tcW w:w="4255" w:type="dxa"/>
            <w:gridSpan w:val="2"/>
            <w:tcBorders>
              <w:top w:val="nil"/>
            </w:tcBorders>
            <w:shd w:val="clear" w:color="auto" w:fill="FFC000"/>
            <w:vAlign w:val="center"/>
          </w:tcPr>
          <w:p w:rsidR="00DC7F0B" w:rsidRDefault="00E62535" w:rsidP="00DC7F0B">
            <w:pPr>
              <w:pStyle w:val="Par1"/>
              <w:rPr>
                <w:rFonts w:eastAsia="Times-Roman"/>
                <w:color w:val="000000"/>
                <w:kern w:val="24"/>
              </w:rPr>
            </w:pPr>
            <w:r>
              <w:rPr>
                <w:rFonts w:eastAsia="Times-Roman"/>
                <w:color w:val="000000"/>
                <w:kern w:val="24"/>
              </w:rPr>
              <w:t>Informeren</w:t>
            </w:r>
          </w:p>
        </w:tc>
        <w:tc>
          <w:tcPr>
            <w:tcW w:w="3686" w:type="dxa"/>
            <w:gridSpan w:val="2"/>
            <w:tcBorders>
              <w:top w:val="nil"/>
            </w:tcBorders>
            <w:shd w:val="clear" w:color="auto" w:fill="FFC000"/>
            <w:vAlign w:val="center"/>
          </w:tcPr>
          <w:p w:rsidR="00DC7F0B" w:rsidRPr="00171A31" w:rsidRDefault="00DC7F0B" w:rsidP="00DC7F0B">
            <w:pPr>
              <w:pStyle w:val="Par1"/>
              <w:rPr>
                <w:lang w:val="de-DE"/>
              </w:rPr>
            </w:pPr>
          </w:p>
        </w:tc>
        <w:tc>
          <w:tcPr>
            <w:tcW w:w="1418" w:type="dxa"/>
            <w:gridSpan w:val="2"/>
            <w:tcBorders>
              <w:top w:val="nil"/>
            </w:tcBorders>
            <w:shd w:val="clear" w:color="auto" w:fill="FFC000"/>
          </w:tcPr>
          <w:p w:rsidR="00DC7F0B" w:rsidRPr="00171A31" w:rsidRDefault="00E62535" w:rsidP="00DC7F0B">
            <w:pPr>
              <w:pStyle w:val="Par1"/>
            </w:pPr>
            <w:r>
              <w:t>31Dec21</w:t>
            </w:r>
          </w:p>
        </w:tc>
        <w:tc>
          <w:tcPr>
            <w:tcW w:w="992" w:type="dxa"/>
            <w:gridSpan w:val="2"/>
            <w:tcBorders>
              <w:top w:val="nil"/>
              <w:bottom w:val="single" w:sz="4" w:space="0" w:color="auto"/>
            </w:tcBorders>
            <w:shd w:val="clear" w:color="auto" w:fill="FFC000"/>
          </w:tcPr>
          <w:p w:rsidR="00DC7F0B" w:rsidRPr="00754175" w:rsidRDefault="00DC7F0B" w:rsidP="00DC7F0B">
            <w:pPr>
              <w:pStyle w:val="Par1"/>
              <w:jc w:val="center"/>
            </w:pPr>
          </w:p>
        </w:tc>
        <w:tc>
          <w:tcPr>
            <w:tcW w:w="992" w:type="dxa"/>
            <w:gridSpan w:val="2"/>
            <w:tcBorders>
              <w:top w:val="nil"/>
            </w:tcBorders>
            <w:shd w:val="clear" w:color="auto" w:fill="FFC000"/>
          </w:tcPr>
          <w:p w:rsidR="00DC7F0B" w:rsidRPr="00754175" w:rsidRDefault="00DC7F0B" w:rsidP="00DC7F0B">
            <w:pPr>
              <w:pStyle w:val="Par1"/>
            </w:pPr>
          </w:p>
        </w:tc>
        <w:tc>
          <w:tcPr>
            <w:tcW w:w="3261" w:type="dxa"/>
            <w:gridSpan w:val="2"/>
            <w:tcBorders>
              <w:top w:val="nil"/>
            </w:tcBorders>
            <w:shd w:val="clear" w:color="auto" w:fill="FFC000"/>
            <w:vAlign w:val="center"/>
          </w:tcPr>
          <w:p w:rsidR="00DC7F0B" w:rsidRDefault="00E62535" w:rsidP="00DC7F0B">
            <w:pPr>
              <w:pStyle w:val="Default"/>
              <w:rPr>
                <w:sz w:val="20"/>
                <w:szCs w:val="20"/>
                <w:lang w:val="nl-BE"/>
              </w:rPr>
            </w:pPr>
            <w:r>
              <w:rPr>
                <w:sz w:val="20"/>
                <w:szCs w:val="20"/>
                <w:lang w:val="nl-BE"/>
              </w:rPr>
              <w:t>Volgens richtlijnen</w:t>
            </w:r>
          </w:p>
        </w:tc>
      </w:tr>
      <w:tr w:rsidR="00E62535" w:rsidRPr="00D52244" w:rsidTr="00131DC0">
        <w:tblPrEx>
          <w:jc w:val="left"/>
        </w:tblPrEx>
        <w:trPr>
          <w:cantSplit/>
        </w:trPr>
        <w:tc>
          <w:tcPr>
            <w:tcW w:w="710" w:type="dxa"/>
            <w:tcBorders>
              <w:top w:val="nil"/>
            </w:tcBorders>
            <w:shd w:val="clear" w:color="auto" w:fill="FFC000"/>
          </w:tcPr>
          <w:p w:rsidR="00E62535" w:rsidRDefault="00E62535" w:rsidP="00DC7F0B">
            <w:pPr>
              <w:pStyle w:val="Par1"/>
              <w:jc w:val="center"/>
            </w:pPr>
            <w:r>
              <w:t>2</w:t>
            </w:r>
          </w:p>
        </w:tc>
        <w:tc>
          <w:tcPr>
            <w:tcW w:w="4255" w:type="dxa"/>
            <w:gridSpan w:val="2"/>
            <w:tcBorders>
              <w:top w:val="nil"/>
            </w:tcBorders>
            <w:shd w:val="clear" w:color="auto" w:fill="FFC000"/>
            <w:vAlign w:val="center"/>
          </w:tcPr>
          <w:p w:rsidR="00E62535" w:rsidRDefault="00E62535" w:rsidP="00DC7F0B">
            <w:pPr>
              <w:pStyle w:val="Par1"/>
              <w:rPr>
                <w:rFonts w:eastAsia="Times-Roman"/>
                <w:color w:val="000000"/>
                <w:kern w:val="24"/>
              </w:rPr>
            </w:pPr>
            <w:r>
              <w:rPr>
                <w:rFonts w:eastAsia="Times-Roman"/>
                <w:color w:val="000000"/>
                <w:kern w:val="24"/>
              </w:rPr>
              <w:t>Inventarisatie van de problematiek</w:t>
            </w:r>
          </w:p>
        </w:tc>
        <w:tc>
          <w:tcPr>
            <w:tcW w:w="3686" w:type="dxa"/>
            <w:gridSpan w:val="2"/>
            <w:tcBorders>
              <w:top w:val="nil"/>
            </w:tcBorders>
            <w:shd w:val="clear" w:color="auto" w:fill="FFC000"/>
            <w:vAlign w:val="center"/>
          </w:tcPr>
          <w:p w:rsidR="00E62535" w:rsidRPr="00171A31" w:rsidRDefault="00E62535" w:rsidP="00DC7F0B">
            <w:pPr>
              <w:pStyle w:val="Par1"/>
              <w:rPr>
                <w:lang w:val="de-DE"/>
              </w:rPr>
            </w:pPr>
          </w:p>
        </w:tc>
        <w:tc>
          <w:tcPr>
            <w:tcW w:w="1418" w:type="dxa"/>
            <w:gridSpan w:val="2"/>
            <w:tcBorders>
              <w:top w:val="nil"/>
            </w:tcBorders>
            <w:shd w:val="clear" w:color="auto" w:fill="FFC000"/>
          </w:tcPr>
          <w:p w:rsidR="00E62535" w:rsidRPr="00171A31" w:rsidRDefault="00E62535" w:rsidP="00DC7F0B">
            <w:pPr>
              <w:pStyle w:val="Par1"/>
            </w:pPr>
            <w:r>
              <w:t>31Dec21</w:t>
            </w:r>
          </w:p>
        </w:tc>
        <w:tc>
          <w:tcPr>
            <w:tcW w:w="992" w:type="dxa"/>
            <w:gridSpan w:val="2"/>
            <w:tcBorders>
              <w:top w:val="nil"/>
              <w:bottom w:val="single" w:sz="4" w:space="0" w:color="auto"/>
            </w:tcBorders>
            <w:shd w:val="clear" w:color="auto" w:fill="FFC000"/>
          </w:tcPr>
          <w:p w:rsidR="00E62535" w:rsidRPr="00754175" w:rsidRDefault="00E62535" w:rsidP="00DC7F0B">
            <w:pPr>
              <w:pStyle w:val="Par1"/>
              <w:jc w:val="center"/>
            </w:pPr>
          </w:p>
        </w:tc>
        <w:tc>
          <w:tcPr>
            <w:tcW w:w="992" w:type="dxa"/>
            <w:gridSpan w:val="2"/>
            <w:tcBorders>
              <w:top w:val="nil"/>
            </w:tcBorders>
            <w:shd w:val="clear" w:color="auto" w:fill="FFC000"/>
          </w:tcPr>
          <w:p w:rsidR="00E62535" w:rsidRPr="00754175" w:rsidRDefault="00E62535" w:rsidP="00DC7F0B">
            <w:pPr>
              <w:pStyle w:val="Par1"/>
            </w:pPr>
          </w:p>
        </w:tc>
        <w:tc>
          <w:tcPr>
            <w:tcW w:w="3261" w:type="dxa"/>
            <w:gridSpan w:val="2"/>
            <w:tcBorders>
              <w:top w:val="nil"/>
            </w:tcBorders>
            <w:shd w:val="clear" w:color="auto" w:fill="FFC000"/>
            <w:vAlign w:val="center"/>
          </w:tcPr>
          <w:p w:rsidR="00E62535" w:rsidRDefault="00E62535" w:rsidP="00DC7F0B">
            <w:pPr>
              <w:pStyle w:val="Default"/>
              <w:rPr>
                <w:sz w:val="20"/>
                <w:szCs w:val="20"/>
                <w:lang w:val="nl-BE"/>
              </w:rPr>
            </w:pPr>
            <w:r>
              <w:rPr>
                <w:sz w:val="20"/>
                <w:szCs w:val="20"/>
                <w:lang w:val="nl-BE"/>
              </w:rPr>
              <w:t>Opvolgen - jaarlijks</w:t>
            </w:r>
          </w:p>
        </w:tc>
      </w:tr>
      <w:tr w:rsidR="00E62535" w:rsidRPr="00D52244" w:rsidTr="00E62535">
        <w:tblPrEx>
          <w:jc w:val="left"/>
        </w:tblPrEx>
        <w:trPr>
          <w:cantSplit/>
        </w:trPr>
        <w:tc>
          <w:tcPr>
            <w:tcW w:w="710" w:type="dxa"/>
            <w:tcBorders>
              <w:top w:val="nil"/>
            </w:tcBorders>
            <w:shd w:val="clear" w:color="auto" w:fill="00B0F0"/>
          </w:tcPr>
          <w:p w:rsidR="00E62535" w:rsidRDefault="00E62535" w:rsidP="00DC7F0B">
            <w:pPr>
              <w:pStyle w:val="Par1"/>
              <w:jc w:val="center"/>
            </w:pPr>
            <w:r>
              <w:t>3</w:t>
            </w:r>
          </w:p>
        </w:tc>
        <w:tc>
          <w:tcPr>
            <w:tcW w:w="4255" w:type="dxa"/>
            <w:gridSpan w:val="2"/>
            <w:tcBorders>
              <w:top w:val="nil"/>
            </w:tcBorders>
            <w:shd w:val="clear" w:color="auto" w:fill="00B0F0"/>
            <w:vAlign w:val="center"/>
          </w:tcPr>
          <w:p w:rsidR="00E62535" w:rsidRDefault="00E62535" w:rsidP="00DC7F0B">
            <w:pPr>
              <w:pStyle w:val="Par1"/>
              <w:rPr>
                <w:rFonts w:eastAsia="Times-Roman"/>
                <w:color w:val="000000"/>
                <w:kern w:val="24"/>
              </w:rPr>
            </w:pPr>
            <w:r>
              <w:rPr>
                <w:rFonts w:eastAsia="Times-Roman"/>
                <w:color w:val="000000"/>
                <w:kern w:val="24"/>
              </w:rPr>
              <w:t>Implementatie van de nieuwe werkwijze</w:t>
            </w:r>
          </w:p>
        </w:tc>
        <w:tc>
          <w:tcPr>
            <w:tcW w:w="3686" w:type="dxa"/>
            <w:gridSpan w:val="2"/>
            <w:tcBorders>
              <w:top w:val="nil"/>
            </w:tcBorders>
            <w:shd w:val="clear" w:color="auto" w:fill="00B0F0"/>
            <w:vAlign w:val="center"/>
          </w:tcPr>
          <w:p w:rsidR="00E62535" w:rsidRPr="00171A31" w:rsidRDefault="00E62535" w:rsidP="00DC7F0B">
            <w:pPr>
              <w:pStyle w:val="Par1"/>
              <w:rPr>
                <w:lang w:val="de-DE"/>
              </w:rPr>
            </w:pPr>
          </w:p>
        </w:tc>
        <w:tc>
          <w:tcPr>
            <w:tcW w:w="1418" w:type="dxa"/>
            <w:gridSpan w:val="2"/>
            <w:tcBorders>
              <w:top w:val="nil"/>
            </w:tcBorders>
            <w:shd w:val="clear" w:color="auto" w:fill="00B0F0"/>
          </w:tcPr>
          <w:p w:rsidR="00E62535" w:rsidRPr="00E62535" w:rsidRDefault="00E62535" w:rsidP="00DC7F0B">
            <w:pPr>
              <w:pStyle w:val="Par1"/>
              <w:rPr>
                <w:lang w:val="de-DE"/>
              </w:rPr>
            </w:pPr>
            <w:r>
              <w:rPr>
                <w:lang w:val="de-DE"/>
              </w:rPr>
              <w:t>TBD</w:t>
            </w:r>
          </w:p>
        </w:tc>
        <w:tc>
          <w:tcPr>
            <w:tcW w:w="992" w:type="dxa"/>
            <w:gridSpan w:val="2"/>
            <w:tcBorders>
              <w:top w:val="nil"/>
              <w:bottom w:val="single" w:sz="4" w:space="0" w:color="auto"/>
            </w:tcBorders>
            <w:shd w:val="clear" w:color="auto" w:fill="00B0F0"/>
          </w:tcPr>
          <w:p w:rsidR="00E62535" w:rsidRPr="00754175" w:rsidRDefault="00E62535" w:rsidP="00DC7F0B">
            <w:pPr>
              <w:pStyle w:val="Par1"/>
              <w:jc w:val="center"/>
            </w:pPr>
          </w:p>
        </w:tc>
        <w:tc>
          <w:tcPr>
            <w:tcW w:w="992" w:type="dxa"/>
            <w:gridSpan w:val="2"/>
            <w:tcBorders>
              <w:top w:val="nil"/>
            </w:tcBorders>
            <w:shd w:val="clear" w:color="auto" w:fill="00B0F0"/>
          </w:tcPr>
          <w:p w:rsidR="00E62535" w:rsidRPr="00754175" w:rsidRDefault="00E62535" w:rsidP="00DC7F0B">
            <w:pPr>
              <w:pStyle w:val="Par1"/>
            </w:pPr>
          </w:p>
        </w:tc>
        <w:tc>
          <w:tcPr>
            <w:tcW w:w="3261" w:type="dxa"/>
            <w:gridSpan w:val="2"/>
            <w:tcBorders>
              <w:top w:val="nil"/>
            </w:tcBorders>
            <w:shd w:val="clear" w:color="auto" w:fill="00B0F0"/>
            <w:vAlign w:val="center"/>
          </w:tcPr>
          <w:p w:rsidR="00E62535" w:rsidRDefault="00E62535" w:rsidP="00DC7F0B">
            <w:pPr>
              <w:pStyle w:val="Default"/>
              <w:rPr>
                <w:sz w:val="20"/>
                <w:szCs w:val="20"/>
                <w:lang w:val="nl-BE"/>
              </w:rPr>
            </w:pPr>
            <w:r>
              <w:rPr>
                <w:sz w:val="20"/>
                <w:szCs w:val="20"/>
                <w:lang w:val="nl-BE"/>
              </w:rPr>
              <w:t>Bij ontvangst nieuwe werkwijze</w:t>
            </w:r>
          </w:p>
        </w:tc>
      </w:tr>
    </w:tbl>
    <w:p w:rsidR="000B1CA6" w:rsidRDefault="000B1CA6" w:rsidP="000B1CA6">
      <w:pPr>
        <w:tabs>
          <w:tab w:val="left" w:pos="1410"/>
        </w:tabs>
        <w:rPr>
          <w:sz w:val="2"/>
          <w:szCs w:val="2"/>
          <w:lang w:val="nl-BE"/>
        </w:rPr>
      </w:pPr>
    </w:p>
    <w:p w:rsidR="000B1CA6" w:rsidRDefault="000B1CA6" w:rsidP="000B1CA6">
      <w:pPr>
        <w:tabs>
          <w:tab w:val="left" w:pos="1410"/>
        </w:tabs>
        <w:rPr>
          <w:sz w:val="2"/>
          <w:szCs w:val="2"/>
          <w:lang w:val="nl-BE"/>
        </w:rPr>
      </w:pPr>
    </w:p>
    <w:tbl>
      <w:tblPr>
        <w:tblStyle w:val="TableGrid"/>
        <w:tblW w:w="15314" w:type="dxa"/>
        <w:jc w:val="center"/>
        <w:tblLayout w:type="fixed"/>
        <w:tblLook w:val="04A0" w:firstRow="1" w:lastRow="0" w:firstColumn="1" w:lastColumn="0" w:noHBand="0" w:noVBand="1"/>
      </w:tblPr>
      <w:tblGrid>
        <w:gridCol w:w="710"/>
        <w:gridCol w:w="30"/>
        <w:gridCol w:w="4225"/>
        <w:gridCol w:w="28"/>
        <w:gridCol w:w="3658"/>
        <w:gridCol w:w="29"/>
        <w:gridCol w:w="1389"/>
        <w:gridCol w:w="28"/>
        <w:gridCol w:w="964"/>
        <w:gridCol w:w="29"/>
        <w:gridCol w:w="963"/>
        <w:gridCol w:w="29"/>
        <w:gridCol w:w="3232"/>
      </w:tblGrid>
      <w:tr w:rsidR="00E62535" w:rsidRPr="006B35A8" w:rsidTr="005576BA">
        <w:trPr>
          <w:cantSplit/>
          <w:tblHeader/>
          <w:jc w:val="center"/>
        </w:trPr>
        <w:tc>
          <w:tcPr>
            <w:tcW w:w="740" w:type="dxa"/>
            <w:gridSpan w:val="2"/>
            <w:tcBorders>
              <w:bottom w:val="single" w:sz="4" w:space="0" w:color="auto"/>
            </w:tcBorders>
            <w:shd w:val="clear" w:color="auto" w:fill="FFFF66"/>
          </w:tcPr>
          <w:p w:rsidR="00E62535" w:rsidRPr="00562EDB" w:rsidRDefault="00E62535" w:rsidP="005576BA">
            <w:pPr>
              <w:pStyle w:val="Par1"/>
              <w:jc w:val="center"/>
              <w:rPr>
                <w:b/>
              </w:rPr>
            </w:pPr>
            <w:r>
              <w:t>Nr</w:t>
            </w:r>
          </w:p>
        </w:tc>
        <w:tc>
          <w:tcPr>
            <w:tcW w:w="4253" w:type="dxa"/>
            <w:gridSpan w:val="2"/>
            <w:tcBorders>
              <w:bottom w:val="single" w:sz="4" w:space="0" w:color="auto"/>
            </w:tcBorders>
            <w:shd w:val="clear" w:color="auto" w:fill="FFFF66"/>
          </w:tcPr>
          <w:p w:rsidR="00E62535" w:rsidRDefault="00E62535" w:rsidP="005576BA">
            <w:pPr>
              <w:pStyle w:val="Par1"/>
              <w:jc w:val="center"/>
            </w:pPr>
            <w:r w:rsidRPr="00562EDB">
              <w:rPr>
                <w:b/>
              </w:rPr>
              <w:t>Activiteiten</w:t>
            </w:r>
            <w:r>
              <w:rPr>
                <w:b/>
              </w:rPr>
              <w:t xml:space="preserve"> / </w:t>
            </w:r>
            <w:r w:rsidRPr="00562EDB">
              <w:t>Opdrachte</w:t>
            </w:r>
            <w:r>
              <w:t>n</w:t>
            </w:r>
          </w:p>
          <w:p w:rsidR="00E62535" w:rsidRPr="00562EDB" w:rsidRDefault="00E62535" w:rsidP="005576BA">
            <w:pPr>
              <w:pStyle w:val="Par1"/>
              <w:jc w:val="center"/>
              <w:rPr>
                <w:b/>
              </w:rPr>
            </w:pPr>
          </w:p>
        </w:tc>
        <w:tc>
          <w:tcPr>
            <w:tcW w:w="3687" w:type="dxa"/>
            <w:gridSpan w:val="2"/>
            <w:tcBorders>
              <w:bottom w:val="single" w:sz="4" w:space="0" w:color="auto"/>
            </w:tcBorders>
            <w:shd w:val="clear" w:color="auto" w:fill="FFFF66"/>
          </w:tcPr>
          <w:p w:rsidR="00E62535" w:rsidRDefault="00E62535" w:rsidP="005576BA">
            <w:pPr>
              <w:pStyle w:val="Par1"/>
              <w:jc w:val="center"/>
            </w:pPr>
            <w:r w:rsidRPr="00562EDB">
              <w:rPr>
                <w:b/>
              </w:rPr>
              <w:t>Middelen</w:t>
            </w:r>
          </w:p>
          <w:p w:rsidR="00E62535" w:rsidRPr="00562EDB" w:rsidRDefault="00E62535" w:rsidP="005576BA">
            <w:pPr>
              <w:pStyle w:val="Par1"/>
              <w:jc w:val="center"/>
              <w:rPr>
                <w:b/>
              </w:rPr>
            </w:pPr>
            <w:r>
              <w:t>(</w:t>
            </w:r>
            <w:r w:rsidRPr="00562EDB">
              <w:t>Mat, Pers, Fin</w:t>
            </w:r>
            <w:r>
              <w:t>)</w:t>
            </w:r>
          </w:p>
        </w:tc>
        <w:tc>
          <w:tcPr>
            <w:tcW w:w="1417" w:type="dxa"/>
            <w:gridSpan w:val="2"/>
            <w:tcBorders>
              <w:bottom w:val="single" w:sz="4" w:space="0" w:color="auto"/>
            </w:tcBorders>
            <w:shd w:val="clear" w:color="auto" w:fill="FFFF66"/>
          </w:tcPr>
          <w:p w:rsidR="00E62535" w:rsidRPr="00EA439B" w:rsidRDefault="00E62535" w:rsidP="005576BA">
            <w:pPr>
              <w:pStyle w:val="Par1"/>
              <w:jc w:val="center"/>
            </w:pPr>
            <w:r>
              <w:rPr>
                <w:b/>
              </w:rPr>
              <w:t>NLT</w:t>
            </w:r>
          </w:p>
        </w:tc>
        <w:tc>
          <w:tcPr>
            <w:tcW w:w="993" w:type="dxa"/>
            <w:gridSpan w:val="2"/>
            <w:tcBorders>
              <w:bottom w:val="single" w:sz="4" w:space="0" w:color="auto"/>
            </w:tcBorders>
            <w:shd w:val="clear" w:color="auto" w:fill="FFFF66"/>
          </w:tcPr>
          <w:p w:rsidR="00E62535" w:rsidRPr="00562EDB" w:rsidRDefault="00E62535" w:rsidP="005576BA">
            <w:pPr>
              <w:pStyle w:val="Par1"/>
              <w:jc w:val="center"/>
              <w:rPr>
                <w:b/>
              </w:rPr>
            </w:pPr>
            <w:r>
              <w:rPr>
                <w:b/>
              </w:rPr>
              <w:t>POC</w:t>
            </w:r>
          </w:p>
        </w:tc>
        <w:tc>
          <w:tcPr>
            <w:tcW w:w="992" w:type="dxa"/>
            <w:gridSpan w:val="2"/>
            <w:tcBorders>
              <w:bottom w:val="single" w:sz="4" w:space="0" w:color="auto"/>
            </w:tcBorders>
            <w:shd w:val="clear" w:color="auto" w:fill="CCFFFF"/>
          </w:tcPr>
          <w:p w:rsidR="00E62535" w:rsidRPr="00EA439B" w:rsidRDefault="00E62535" w:rsidP="005576BA">
            <w:pPr>
              <w:pStyle w:val="Par1"/>
              <w:jc w:val="center"/>
              <w:rPr>
                <w:rFonts w:ascii="Arial Narrow" w:hAnsi="Arial Narrow"/>
                <w:b/>
              </w:rPr>
            </w:pPr>
            <w:r>
              <w:rPr>
                <w:b/>
              </w:rPr>
              <w:t>Status</w:t>
            </w:r>
          </w:p>
        </w:tc>
        <w:tc>
          <w:tcPr>
            <w:tcW w:w="3232" w:type="dxa"/>
            <w:tcBorders>
              <w:bottom w:val="single" w:sz="4" w:space="0" w:color="auto"/>
            </w:tcBorders>
            <w:shd w:val="clear" w:color="auto" w:fill="FFFF66"/>
          </w:tcPr>
          <w:p w:rsidR="00E62535" w:rsidRPr="0060194B" w:rsidRDefault="00E62535" w:rsidP="005576BA">
            <w:pPr>
              <w:pStyle w:val="Par1"/>
              <w:jc w:val="center"/>
              <w:rPr>
                <w:b/>
              </w:rPr>
            </w:pPr>
            <w:r>
              <w:rPr>
                <w:b/>
              </w:rPr>
              <w:t>Verduidelijking status</w:t>
            </w:r>
          </w:p>
        </w:tc>
      </w:tr>
      <w:tr w:rsidR="00E62535" w:rsidRPr="00FE48DF" w:rsidTr="005576BA">
        <w:tblPrEx>
          <w:jc w:val="left"/>
        </w:tblPrEx>
        <w:trPr>
          <w:cantSplit/>
        </w:trPr>
        <w:tc>
          <w:tcPr>
            <w:tcW w:w="15314" w:type="dxa"/>
            <w:gridSpan w:val="13"/>
            <w:tcBorders>
              <w:top w:val="single" w:sz="4" w:space="0" w:color="auto"/>
            </w:tcBorders>
            <w:shd w:val="clear" w:color="auto" w:fill="auto"/>
          </w:tcPr>
          <w:p w:rsidR="00E62535" w:rsidRPr="00171A31" w:rsidRDefault="00E62535" w:rsidP="005576BA">
            <w:pPr>
              <w:pStyle w:val="Par1"/>
              <w:jc w:val="center"/>
              <w:rPr>
                <w:b/>
              </w:rPr>
            </w:pPr>
            <w:r>
              <w:rPr>
                <w:b/>
              </w:rPr>
              <w:t>21-MR</w:t>
            </w:r>
            <w:r w:rsidR="00DF0F46">
              <w:rPr>
                <w:b/>
              </w:rPr>
              <w:t>-02 Legionellabeheersplan</w:t>
            </w:r>
            <w:r>
              <w:rPr>
                <w:b/>
              </w:rPr>
              <w:t xml:space="preserve"> </w:t>
            </w:r>
          </w:p>
        </w:tc>
      </w:tr>
      <w:tr w:rsidR="00E62535" w:rsidRPr="00477F6B" w:rsidTr="005576BA">
        <w:tblPrEx>
          <w:jc w:val="left"/>
        </w:tblPrEx>
        <w:trPr>
          <w:cantSplit/>
        </w:trPr>
        <w:tc>
          <w:tcPr>
            <w:tcW w:w="710" w:type="dxa"/>
            <w:tcBorders>
              <w:top w:val="nil"/>
            </w:tcBorders>
            <w:shd w:val="clear" w:color="auto" w:fill="00B0F0"/>
          </w:tcPr>
          <w:p w:rsidR="00E62535" w:rsidRDefault="00E62535" w:rsidP="005576BA">
            <w:pPr>
              <w:pStyle w:val="Par1"/>
              <w:jc w:val="center"/>
            </w:pPr>
            <w:r>
              <w:t>1</w:t>
            </w:r>
          </w:p>
        </w:tc>
        <w:tc>
          <w:tcPr>
            <w:tcW w:w="4255" w:type="dxa"/>
            <w:gridSpan w:val="2"/>
            <w:tcBorders>
              <w:top w:val="nil"/>
            </w:tcBorders>
            <w:shd w:val="clear" w:color="auto" w:fill="00B0F0"/>
            <w:vAlign w:val="center"/>
          </w:tcPr>
          <w:p w:rsidR="00E62535" w:rsidRDefault="00E62535" w:rsidP="005576BA">
            <w:pPr>
              <w:pStyle w:val="Par1"/>
              <w:rPr>
                <w:rFonts w:eastAsia="Times-Roman"/>
                <w:color w:val="000000"/>
                <w:kern w:val="24"/>
              </w:rPr>
            </w:pPr>
            <w:r>
              <w:rPr>
                <w:rFonts w:eastAsia="Times-Roman"/>
                <w:color w:val="000000"/>
                <w:kern w:val="24"/>
              </w:rPr>
              <w:t>Informeren</w:t>
            </w:r>
          </w:p>
        </w:tc>
        <w:tc>
          <w:tcPr>
            <w:tcW w:w="3686" w:type="dxa"/>
            <w:gridSpan w:val="2"/>
            <w:tcBorders>
              <w:top w:val="nil"/>
            </w:tcBorders>
            <w:shd w:val="clear" w:color="auto" w:fill="00B0F0"/>
            <w:vAlign w:val="center"/>
          </w:tcPr>
          <w:p w:rsidR="00E62535" w:rsidRPr="00171A31" w:rsidRDefault="00E62535" w:rsidP="005576BA">
            <w:pPr>
              <w:pStyle w:val="Par1"/>
              <w:rPr>
                <w:lang w:val="de-DE"/>
              </w:rPr>
            </w:pPr>
          </w:p>
        </w:tc>
        <w:tc>
          <w:tcPr>
            <w:tcW w:w="1418" w:type="dxa"/>
            <w:gridSpan w:val="2"/>
            <w:tcBorders>
              <w:top w:val="nil"/>
            </w:tcBorders>
            <w:shd w:val="clear" w:color="auto" w:fill="00B0F0"/>
          </w:tcPr>
          <w:p w:rsidR="00E62535" w:rsidRPr="00171A31" w:rsidRDefault="00DF0F46" w:rsidP="005576BA">
            <w:pPr>
              <w:pStyle w:val="Par1"/>
            </w:pPr>
            <w:r>
              <w:t>TBD</w:t>
            </w:r>
          </w:p>
        </w:tc>
        <w:tc>
          <w:tcPr>
            <w:tcW w:w="992" w:type="dxa"/>
            <w:gridSpan w:val="2"/>
            <w:tcBorders>
              <w:top w:val="nil"/>
              <w:bottom w:val="single" w:sz="4" w:space="0" w:color="auto"/>
            </w:tcBorders>
            <w:shd w:val="clear" w:color="auto" w:fill="00B0F0"/>
          </w:tcPr>
          <w:p w:rsidR="00E62535" w:rsidRPr="00754175" w:rsidRDefault="00E62535" w:rsidP="005576BA">
            <w:pPr>
              <w:pStyle w:val="Par1"/>
              <w:jc w:val="center"/>
            </w:pPr>
          </w:p>
        </w:tc>
        <w:tc>
          <w:tcPr>
            <w:tcW w:w="992" w:type="dxa"/>
            <w:gridSpan w:val="2"/>
            <w:tcBorders>
              <w:top w:val="nil"/>
            </w:tcBorders>
            <w:shd w:val="clear" w:color="auto" w:fill="00B0F0"/>
          </w:tcPr>
          <w:p w:rsidR="00E62535" w:rsidRPr="00754175" w:rsidRDefault="00E62535" w:rsidP="005576BA">
            <w:pPr>
              <w:pStyle w:val="Par1"/>
            </w:pPr>
          </w:p>
        </w:tc>
        <w:tc>
          <w:tcPr>
            <w:tcW w:w="3261" w:type="dxa"/>
            <w:gridSpan w:val="2"/>
            <w:tcBorders>
              <w:top w:val="nil"/>
            </w:tcBorders>
            <w:shd w:val="clear" w:color="auto" w:fill="00B0F0"/>
            <w:vAlign w:val="center"/>
          </w:tcPr>
          <w:p w:rsidR="00E62535" w:rsidRDefault="00DF0F46" w:rsidP="005576BA">
            <w:pPr>
              <w:pStyle w:val="Default"/>
              <w:rPr>
                <w:sz w:val="20"/>
                <w:szCs w:val="20"/>
                <w:lang w:val="nl-BE"/>
              </w:rPr>
            </w:pPr>
            <w:r w:rsidRPr="00DF0F46">
              <w:rPr>
                <w:sz w:val="20"/>
                <w:szCs w:val="20"/>
                <w:lang w:val="nl-BE"/>
              </w:rPr>
              <w:t>Impact op LPP momenteel NIHIL</w:t>
            </w:r>
          </w:p>
        </w:tc>
      </w:tr>
    </w:tbl>
    <w:p w:rsidR="00E4712B" w:rsidRDefault="000B1CA6" w:rsidP="000B1CA6">
      <w:pPr>
        <w:tabs>
          <w:tab w:val="left" w:pos="1410"/>
        </w:tabs>
        <w:rPr>
          <w:sz w:val="2"/>
          <w:szCs w:val="2"/>
          <w:lang w:val="nl-BE"/>
        </w:rPr>
      </w:pPr>
      <w:r>
        <w:rPr>
          <w:sz w:val="2"/>
          <w:szCs w:val="2"/>
          <w:lang w:val="nl-BE"/>
        </w:rPr>
        <w:tab/>
      </w:r>
    </w:p>
    <w:p w:rsidR="00DF0F46" w:rsidRDefault="00DF0F46" w:rsidP="000B1CA6">
      <w:pPr>
        <w:tabs>
          <w:tab w:val="left" w:pos="1410"/>
        </w:tabs>
        <w:rPr>
          <w:sz w:val="2"/>
          <w:szCs w:val="2"/>
          <w:lang w:val="nl-BE"/>
        </w:rPr>
      </w:pPr>
    </w:p>
    <w:p w:rsidR="00DF0F46" w:rsidRDefault="00DF0F46" w:rsidP="000B1CA6">
      <w:pPr>
        <w:tabs>
          <w:tab w:val="left" w:pos="1410"/>
        </w:tabs>
        <w:rPr>
          <w:sz w:val="2"/>
          <w:szCs w:val="2"/>
          <w:lang w:val="nl-BE"/>
        </w:rPr>
      </w:pPr>
    </w:p>
    <w:p w:rsidR="00DF0F46" w:rsidRDefault="00DF0F46" w:rsidP="000B1CA6">
      <w:pPr>
        <w:tabs>
          <w:tab w:val="left" w:pos="1410"/>
        </w:tabs>
        <w:rPr>
          <w:sz w:val="2"/>
          <w:szCs w:val="2"/>
          <w:lang w:val="nl-BE"/>
        </w:rPr>
      </w:pPr>
    </w:p>
    <w:p w:rsidR="00DF0F46" w:rsidRDefault="00DF0F46" w:rsidP="000B1CA6">
      <w:pPr>
        <w:tabs>
          <w:tab w:val="left" w:pos="1410"/>
        </w:tabs>
        <w:rPr>
          <w:sz w:val="2"/>
          <w:szCs w:val="2"/>
          <w:lang w:val="nl-BE"/>
        </w:rPr>
      </w:pPr>
    </w:p>
    <w:p w:rsidR="00DF0F46" w:rsidRDefault="00DF0F46" w:rsidP="000B1CA6">
      <w:pPr>
        <w:tabs>
          <w:tab w:val="left" w:pos="1410"/>
        </w:tabs>
        <w:rPr>
          <w:sz w:val="2"/>
          <w:szCs w:val="2"/>
          <w:lang w:val="nl-BE"/>
        </w:rPr>
      </w:pPr>
    </w:p>
    <w:p w:rsidR="00DF0F46" w:rsidRDefault="00DF0F46" w:rsidP="000B1CA6">
      <w:pPr>
        <w:tabs>
          <w:tab w:val="left" w:pos="1410"/>
        </w:tabs>
        <w:rPr>
          <w:sz w:val="2"/>
          <w:szCs w:val="2"/>
          <w:lang w:val="nl-BE"/>
        </w:rPr>
      </w:pPr>
    </w:p>
    <w:p w:rsidR="00DF0F46" w:rsidRDefault="00DF0F46" w:rsidP="000B1CA6">
      <w:pPr>
        <w:tabs>
          <w:tab w:val="left" w:pos="1410"/>
        </w:tabs>
        <w:rPr>
          <w:sz w:val="2"/>
          <w:szCs w:val="2"/>
          <w:lang w:val="nl-BE"/>
        </w:rPr>
      </w:pPr>
    </w:p>
    <w:tbl>
      <w:tblPr>
        <w:tblStyle w:val="TableGrid1"/>
        <w:tblW w:w="15314" w:type="dxa"/>
        <w:jc w:val="center"/>
        <w:tblLayout w:type="fixed"/>
        <w:tblLook w:val="04A0" w:firstRow="1" w:lastRow="0" w:firstColumn="1" w:lastColumn="0" w:noHBand="0" w:noVBand="1"/>
      </w:tblPr>
      <w:tblGrid>
        <w:gridCol w:w="710"/>
        <w:gridCol w:w="30"/>
        <w:gridCol w:w="4225"/>
        <w:gridCol w:w="28"/>
        <w:gridCol w:w="3658"/>
        <w:gridCol w:w="29"/>
        <w:gridCol w:w="1389"/>
        <w:gridCol w:w="28"/>
        <w:gridCol w:w="964"/>
        <w:gridCol w:w="29"/>
        <w:gridCol w:w="963"/>
        <w:gridCol w:w="29"/>
        <w:gridCol w:w="3232"/>
      </w:tblGrid>
      <w:tr w:rsidR="00DF0F46" w:rsidRPr="00DF0F46" w:rsidTr="005576BA">
        <w:trPr>
          <w:cantSplit/>
          <w:tblHeader/>
          <w:jc w:val="center"/>
        </w:trPr>
        <w:tc>
          <w:tcPr>
            <w:tcW w:w="740" w:type="dxa"/>
            <w:gridSpan w:val="2"/>
            <w:tcBorders>
              <w:bottom w:val="single" w:sz="4" w:space="0" w:color="auto"/>
            </w:tcBorders>
            <w:shd w:val="clear" w:color="auto" w:fill="FFFF66"/>
          </w:tcPr>
          <w:p w:rsidR="00DF0F46" w:rsidRPr="00DF0F46" w:rsidRDefault="00DF0F46" w:rsidP="00DF0F46">
            <w:pPr>
              <w:spacing w:before="120" w:after="120"/>
              <w:jc w:val="center"/>
              <w:rPr>
                <w:rFonts w:cs="Arial"/>
                <w:b/>
                <w:szCs w:val="20"/>
                <w:lang w:val="nl-BE"/>
              </w:rPr>
            </w:pPr>
            <w:r w:rsidRPr="00DF0F46">
              <w:rPr>
                <w:rFonts w:cs="Arial"/>
                <w:szCs w:val="20"/>
                <w:lang w:val="nl-BE"/>
              </w:rPr>
              <w:t>Nr</w:t>
            </w:r>
          </w:p>
        </w:tc>
        <w:tc>
          <w:tcPr>
            <w:tcW w:w="4253" w:type="dxa"/>
            <w:gridSpan w:val="2"/>
            <w:tcBorders>
              <w:bottom w:val="single" w:sz="4" w:space="0" w:color="auto"/>
            </w:tcBorders>
            <w:shd w:val="clear" w:color="auto" w:fill="FFFF66"/>
          </w:tcPr>
          <w:p w:rsidR="00DF0F46" w:rsidRPr="00DF0F46" w:rsidRDefault="00DF0F46" w:rsidP="00DF0F46">
            <w:pPr>
              <w:spacing w:before="120" w:after="120"/>
              <w:jc w:val="center"/>
              <w:rPr>
                <w:rFonts w:cs="Arial"/>
                <w:szCs w:val="20"/>
                <w:lang w:val="nl-BE"/>
              </w:rPr>
            </w:pPr>
            <w:r w:rsidRPr="00DF0F46">
              <w:rPr>
                <w:rFonts w:cs="Arial"/>
                <w:b/>
                <w:szCs w:val="20"/>
                <w:lang w:val="nl-BE"/>
              </w:rPr>
              <w:t xml:space="preserve">Activiteiten / </w:t>
            </w:r>
            <w:r w:rsidRPr="00DF0F46">
              <w:rPr>
                <w:rFonts w:cs="Arial"/>
                <w:szCs w:val="20"/>
                <w:lang w:val="nl-BE"/>
              </w:rPr>
              <w:t>Opdrachten</w:t>
            </w:r>
          </w:p>
          <w:p w:rsidR="00DF0F46" w:rsidRPr="00DF0F46" w:rsidRDefault="00DF0F46" w:rsidP="00DF0F46">
            <w:pPr>
              <w:spacing w:before="120" w:after="120"/>
              <w:jc w:val="center"/>
              <w:rPr>
                <w:rFonts w:cs="Arial"/>
                <w:b/>
                <w:szCs w:val="20"/>
                <w:lang w:val="nl-BE"/>
              </w:rPr>
            </w:pPr>
          </w:p>
        </w:tc>
        <w:tc>
          <w:tcPr>
            <w:tcW w:w="3687" w:type="dxa"/>
            <w:gridSpan w:val="2"/>
            <w:tcBorders>
              <w:bottom w:val="single" w:sz="4" w:space="0" w:color="auto"/>
            </w:tcBorders>
            <w:shd w:val="clear" w:color="auto" w:fill="FFFF66"/>
          </w:tcPr>
          <w:p w:rsidR="00DF0F46" w:rsidRPr="00DF0F46" w:rsidRDefault="00DF0F46" w:rsidP="00DF0F46">
            <w:pPr>
              <w:spacing w:before="120" w:after="120"/>
              <w:jc w:val="center"/>
              <w:rPr>
                <w:rFonts w:cs="Arial"/>
                <w:szCs w:val="20"/>
                <w:lang w:val="nl-BE"/>
              </w:rPr>
            </w:pPr>
            <w:r w:rsidRPr="00DF0F46">
              <w:rPr>
                <w:rFonts w:cs="Arial"/>
                <w:b/>
                <w:szCs w:val="20"/>
                <w:lang w:val="nl-BE"/>
              </w:rPr>
              <w:t>Middelen</w:t>
            </w:r>
          </w:p>
          <w:p w:rsidR="00DF0F46" w:rsidRPr="00DF0F46" w:rsidRDefault="00DF0F46" w:rsidP="00DF0F46">
            <w:pPr>
              <w:spacing w:before="120" w:after="120"/>
              <w:jc w:val="center"/>
              <w:rPr>
                <w:rFonts w:cs="Arial"/>
                <w:b/>
                <w:szCs w:val="20"/>
                <w:lang w:val="nl-BE"/>
              </w:rPr>
            </w:pPr>
            <w:r w:rsidRPr="00DF0F46">
              <w:rPr>
                <w:rFonts w:cs="Arial"/>
                <w:szCs w:val="20"/>
                <w:lang w:val="nl-BE"/>
              </w:rPr>
              <w:t>(Mat, Pers, Fin)</w:t>
            </w:r>
          </w:p>
        </w:tc>
        <w:tc>
          <w:tcPr>
            <w:tcW w:w="1417" w:type="dxa"/>
            <w:gridSpan w:val="2"/>
            <w:tcBorders>
              <w:bottom w:val="single" w:sz="4" w:space="0" w:color="auto"/>
            </w:tcBorders>
            <w:shd w:val="clear" w:color="auto" w:fill="FFFF66"/>
          </w:tcPr>
          <w:p w:rsidR="00DF0F46" w:rsidRPr="00DF0F46" w:rsidRDefault="00DF0F46" w:rsidP="00DF0F46">
            <w:pPr>
              <w:spacing w:before="120" w:after="120"/>
              <w:jc w:val="center"/>
              <w:rPr>
                <w:rFonts w:cs="Arial"/>
                <w:szCs w:val="20"/>
                <w:lang w:val="nl-BE"/>
              </w:rPr>
            </w:pPr>
            <w:r w:rsidRPr="00DF0F46">
              <w:rPr>
                <w:rFonts w:cs="Arial"/>
                <w:b/>
                <w:szCs w:val="20"/>
                <w:lang w:val="nl-BE"/>
              </w:rPr>
              <w:t>NLT</w:t>
            </w:r>
          </w:p>
        </w:tc>
        <w:tc>
          <w:tcPr>
            <w:tcW w:w="993" w:type="dxa"/>
            <w:gridSpan w:val="2"/>
            <w:tcBorders>
              <w:bottom w:val="single" w:sz="4" w:space="0" w:color="auto"/>
            </w:tcBorders>
            <w:shd w:val="clear" w:color="auto" w:fill="FFFF66"/>
          </w:tcPr>
          <w:p w:rsidR="00DF0F46" w:rsidRPr="00DF0F46" w:rsidRDefault="00DF0F46" w:rsidP="00DF0F46">
            <w:pPr>
              <w:spacing w:before="120" w:after="120"/>
              <w:jc w:val="center"/>
              <w:rPr>
                <w:rFonts w:cs="Arial"/>
                <w:b/>
                <w:szCs w:val="20"/>
                <w:lang w:val="nl-BE"/>
              </w:rPr>
            </w:pPr>
            <w:r w:rsidRPr="00DF0F46">
              <w:rPr>
                <w:rFonts w:cs="Arial"/>
                <w:b/>
                <w:szCs w:val="20"/>
                <w:lang w:val="nl-BE"/>
              </w:rPr>
              <w:t>POC</w:t>
            </w:r>
          </w:p>
        </w:tc>
        <w:tc>
          <w:tcPr>
            <w:tcW w:w="992" w:type="dxa"/>
            <w:gridSpan w:val="2"/>
            <w:tcBorders>
              <w:bottom w:val="single" w:sz="4" w:space="0" w:color="auto"/>
            </w:tcBorders>
            <w:shd w:val="clear" w:color="auto" w:fill="CCFFFF"/>
          </w:tcPr>
          <w:p w:rsidR="00DF0F46" w:rsidRPr="00DF0F46" w:rsidRDefault="00DF0F46" w:rsidP="00DF0F46">
            <w:pPr>
              <w:spacing w:before="120" w:after="120"/>
              <w:jc w:val="center"/>
              <w:rPr>
                <w:rFonts w:ascii="Arial Narrow" w:hAnsi="Arial Narrow" w:cs="Arial"/>
                <w:b/>
                <w:szCs w:val="20"/>
                <w:lang w:val="nl-BE"/>
              </w:rPr>
            </w:pPr>
            <w:r w:rsidRPr="00DF0F46">
              <w:rPr>
                <w:rFonts w:cs="Arial"/>
                <w:b/>
                <w:szCs w:val="20"/>
                <w:lang w:val="nl-BE"/>
              </w:rPr>
              <w:t>Status</w:t>
            </w:r>
          </w:p>
        </w:tc>
        <w:tc>
          <w:tcPr>
            <w:tcW w:w="3232" w:type="dxa"/>
            <w:tcBorders>
              <w:bottom w:val="single" w:sz="4" w:space="0" w:color="auto"/>
            </w:tcBorders>
            <w:shd w:val="clear" w:color="auto" w:fill="FFFF66"/>
          </w:tcPr>
          <w:p w:rsidR="00DF0F46" w:rsidRPr="00DF0F46" w:rsidRDefault="00DF0F46" w:rsidP="00DF0F46">
            <w:pPr>
              <w:spacing w:before="120" w:after="120"/>
              <w:jc w:val="center"/>
              <w:rPr>
                <w:rFonts w:cs="Arial"/>
                <w:b/>
                <w:szCs w:val="20"/>
                <w:lang w:val="nl-BE"/>
              </w:rPr>
            </w:pPr>
            <w:r w:rsidRPr="00DF0F46">
              <w:rPr>
                <w:rFonts w:cs="Arial"/>
                <w:b/>
                <w:szCs w:val="20"/>
                <w:lang w:val="nl-BE"/>
              </w:rPr>
              <w:t>Verduidelijking status</w:t>
            </w:r>
          </w:p>
        </w:tc>
      </w:tr>
      <w:tr w:rsidR="00DF0F46" w:rsidRPr="00DF0F46" w:rsidTr="005576BA">
        <w:tblPrEx>
          <w:jc w:val="left"/>
        </w:tblPrEx>
        <w:trPr>
          <w:cantSplit/>
        </w:trPr>
        <w:tc>
          <w:tcPr>
            <w:tcW w:w="15314" w:type="dxa"/>
            <w:gridSpan w:val="13"/>
            <w:tcBorders>
              <w:bottom w:val="nil"/>
            </w:tcBorders>
            <w:shd w:val="clear" w:color="auto" w:fill="auto"/>
          </w:tcPr>
          <w:p w:rsidR="00DF0F46" w:rsidRPr="00DF0F46" w:rsidRDefault="00DF0F46" w:rsidP="00131DC0">
            <w:pPr>
              <w:spacing w:before="120" w:after="120"/>
              <w:jc w:val="center"/>
              <w:rPr>
                <w:rFonts w:cs="Arial"/>
                <w:b/>
                <w:szCs w:val="20"/>
                <w:lang w:val="nl-BE"/>
              </w:rPr>
            </w:pPr>
            <w:r w:rsidRPr="00DF0F46">
              <w:rPr>
                <w:rFonts w:cs="Arial"/>
                <w:b/>
                <w:szCs w:val="20"/>
                <w:lang w:val="nl-BE"/>
              </w:rPr>
              <w:t>21-</w:t>
            </w:r>
            <w:r w:rsidR="00131DC0">
              <w:rPr>
                <w:rFonts w:cs="Arial"/>
                <w:b/>
                <w:szCs w:val="20"/>
                <w:lang w:val="nl-BE"/>
              </w:rPr>
              <w:t>WB-01</w:t>
            </w:r>
            <w:r w:rsidRPr="00DF0F46">
              <w:rPr>
                <w:rFonts w:cs="Arial"/>
                <w:b/>
                <w:szCs w:val="20"/>
                <w:lang w:val="nl-BE"/>
              </w:rPr>
              <w:t xml:space="preserve"> </w:t>
            </w:r>
            <w:r w:rsidR="00131DC0">
              <w:rPr>
                <w:rFonts w:cs="Arial"/>
                <w:b/>
                <w:szCs w:val="20"/>
                <w:lang w:val="nl-BE"/>
              </w:rPr>
              <w:t>Tabak : beleid &amp; preventie</w:t>
            </w:r>
          </w:p>
        </w:tc>
      </w:tr>
      <w:tr w:rsidR="00DF0F46" w:rsidRPr="00477F6B" w:rsidTr="00131DC0">
        <w:tblPrEx>
          <w:jc w:val="left"/>
        </w:tblPrEx>
        <w:trPr>
          <w:cantSplit/>
        </w:trPr>
        <w:tc>
          <w:tcPr>
            <w:tcW w:w="710" w:type="dxa"/>
            <w:tcBorders>
              <w:top w:val="nil"/>
              <w:bottom w:val="single" w:sz="4" w:space="0" w:color="auto"/>
            </w:tcBorders>
            <w:shd w:val="clear" w:color="auto" w:fill="00B0F0"/>
            <w:vAlign w:val="center"/>
          </w:tcPr>
          <w:p w:rsidR="00DF0F46" w:rsidRPr="00DF0F46" w:rsidRDefault="00DF0F46" w:rsidP="00DF0F46">
            <w:pPr>
              <w:spacing w:before="120" w:after="120"/>
              <w:jc w:val="center"/>
              <w:rPr>
                <w:rFonts w:cs="Arial"/>
                <w:szCs w:val="20"/>
                <w:lang w:val="nl-BE"/>
              </w:rPr>
            </w:pPr>
            <w:r w:rsidRPr="00DF0F46">
              <w:rPr>
                <w:rFonts w:cs="Arial"/>
                <w:szCs w:val="20"/>
                <w:lang w:val="nl-BE"/>
              </w:rPr>
              <w:t>1</w:t>
            </w:r>
          </w:p>
        </w:tc>
        <w:tc>
          <w:tcPr>
            <w:tcW w:w="4255" w:type="dxa"/>
            <w:gridSpan w:val="2"/>
            <w:tcBorders>
              <w:top w:val="nil"/>
              <w:bottom w:val="single" w:sz="4" w:space="0" w:color="auto"/>
            </w:tcBorders>
            <w:shd w:val="clear" w:color="auto" w:fill="00B0F0"/>
            <w:vAlign w:val="center"/>
          </w:tcPr>
          <w:p w:rsidR="00DF0F46" w:rsidRPr="00DF0F46" w:rsidRDefault="00131DC0" w:rsidP="00DF0F46">
            <w:pPr>
              <w:spacing w:before="120" w:after="120"/>
              <w:rPr>
                <w:rFonts w:eastAsia="Times-Roman" w:cs="Arial"/>
                <w:color w:val="000000"/>
                <w:kern w:val="24"/>
                <w:szCs w:val="20"/>
                <w:lang w:val="nl-BE"/>
              </w:rPr>
            </w:pPr>
            <w:r w:rsidRPr="00131DC0">
              <w:rPr>
                <w:lang w:val="nl-BE"/>
              </w:rPr>
              <w:t>Worden betrokken in de werkgroep of uitkomstobjectieven</w:t>
            </w:r>
          </w:p>
        </w:tc>
        <w:tc>
          <w:tcPr>
            <w:tcW w:w="3686" w:type="dxa"/>
            <w:gridSpan w:val="2"/>
            <w:tcBorders>
              <w:top w:val="nil"/>
              <w:bottom w:val="single" w:sz="4" w:space="0" w:color="auto"/>
            </w:tcBorders>
            <w:shd w:val="clear" w:color="auto" w:fill="00B0F0"/>
            <w:vAlign w:val="center"/>
          </w:tcPr>
          <w:p w:rsidR="00DF0F46" w:rsidRPr="00DF0F46" w:rsidRDefault="00DF0F46" w:rsidP="00DF0F46">
            <w:pPr>
              <w:spacing w:before="120" w:after="120"/>
              <w:rPr>
                <w:rFonts w:cs="Arial"/>
                <w:szCs w:val="20"/>
                <w:lang w:val="de-DE"/>
              </w:rPr>
            </w:pPr>
          </w:p>
        </w:tc>
        <w:tc>
          <w:tcPr>
            <w:tcW w:w="1418" w:type="dxa"/>
            <w:gridSpan w:val="2"/>
            <w:tcBorders>
              <w:top w:val="nil"/>
              <w:bottom w:val="single" w:sz="4" w:space="0" w:color="auto"/>
            </w:tcBorders>
            <w:shd w:val="clear" w:color="auto" w:fill="00B0F0"/>
            <w:vAlign w:val="center"/>
          </w:tcPr>
          <w:p w:rsidR="00DF0F46" w:rsidRPr="00DF0F46" w:rsidRDefault="00131DC0" w:rsidP="00DF0F46">
            <w:pPr>
              <w:spacing w:before="120" w:after="120"/>
              <w:rPr>
                <w:rFonts w:cs="Arial"/>
                <w:szCs w:val="20"/>
                <w:lang w:val="nl-BE"/>
              </w:rPr>
            </w:pPr>
            <w:r>
              <w:rPr>
                <w:rFonts w:cs="Arial"/>
                <w:szCs w:val="20"/>
                <w:lang w:val="nl-BE"/>
              </w:rPr>
              <w:t>TBD</w:t>
            </w:r>
          </w:p>
        </w:tc>
        <w:tc>
          <w:tcPr>
            <w:tcW w:w="992" w:type="dxa"/>
            <w:gridSpan w:val="2"/>
            <w:tcBorders>
              <w:top w:val="nil"/>
              <w:bottom w:val="single" w:sz="4" w:space="0" w:color="auto"/>
            </w:tcBorders>
            <w:shd w:val="clear" w:color="auto" w:fill="00B0F0"/>
          </w:tcPr>
          <w:p w:rsidR="00DF0F46" w:rsidRPr="00DF0F46" w:rsidRDefault="00DF0F46" w:rsidP="00DF0F46">
            <w:pPr>
              <w:spacing w:before="120" w:after="120"/>
              <w:jc w:val="center"/>
              <w:rPr>
                <w:rFonts w:cs="Arial"/>
                <w:szCs w:val="20"/>
                <w:lang w:val="nl-BE"/>
              </w:rPr>
            </w:pPr>
          </w:p>
        </w:tc>
        <w:tc>
          <w:tcPr>
            <w:tcW w:w="992" w:type="dxa"/>
            <w:gridSpan w:val="2"/>
            <w:tcBorders>
              <w:top w:val="nil"/>
              <w:bottom w:val="single" w:sz="4" w:space="0" w:color="auto"/>
            </w:tcBorders>
            <w:shd w:val="clear" w:color="auto" w:fill="00B0F0"/>
          </w:tcPr>
          <w:p w:rsidR="00DF0F46" w:rsidRPr="00DF0F46" w:rsidRDefault="00DF0F46" w:rsidP="00DF0F46">
            <w:pPr>
              <w:spacing w:before="120" w:after="120"/>
              <w:rPr>
                <w:rFonts w:cs="Arial"/>
                <w:szCs w:val="20"/>
                <w:lang w:val="nl-BE"/>
              </w:rPr>
            </w:pPr>
          </w:p>
        </w:tc>
        <w:tc>
          <w:tcPr>
            <w:tcW w:w="3261" w:type="dxa"/>
            <w:gridSpan w:val="2"/>
            <w:tcBorders>
              <w:top w:val="nil"/>
              <w:bottom w:val="single" w:sz="4" w:space="0" w:color="auto"/>
            </w:tcBorders>
            <w:shd w:val="clear" w:color="auto" w:fill="00B0F0"/>
            <w:vAlign w:val="center"/>
          </w:tcPr>
          <w:p w:rsidR="00DF0F46" w:rsidRPr="00DF0F46" w:rsidRDefault="00131DC0" w:rsidP="00DF0F46">
            <w:pPr>
              <w:autoSpaceDE w:val="0"/>
              <w:autoSpaceDN w:val="0"/>
              <w:adjustRightInd w:val="0"/>
              <w:rPr>
                <w:rFonts w:cs="Arial"/>
                <w:color w:val="000000"/>
                <w:szCs w:val="20"/>
                <w:lang w:val="nl-BE"/>
              </w:rPr>
            </w:pPr>
            <w:r w:rsidRPr="00131DC0">
              <w:rPr>
                <w:rFonts w:cs="Arial"/>
                <w:color w:val="000000"/>
                <w:szCs w:val="20"/>
                <w:lang w:val="nl-BE"/>
              </w:rPr>
              <w:t>Impact op LPP momenteel NIHIL</w:t>
            </w:r>
          </w:p>
        </w:tc>
      </w:tr>
    </w:tbl>
    <w:p w:rsidR="00DF0F46" w:rsidRDefault="00DF0F46" w:rsidP="000B1CA6">
      <w:pPr>
        <w:tabs>
          <w:tab w:val="left" w:pos="1410"/>
        </w:tabs>
        <w:rPr>
          <w:sz w:val="2"/>
          <w:szCs w:val="2"/>
          <w:lang w:val="nl-BE"/>
        </w:rPr>
      </w:pPr>
    </w:p>
    <w:p w:rsidR="00DF0F46" w:rsidRDefault="00DF0F46" w:rsidP="000B1CA6">
      <w:pPr>
        <w:tabs>
          <w:tab w:val="left" w:pos="1410"/>
        </w:tabs>
        <w:rPr>
          <w:sz w:val="2"/>
          <w:szCs w:val="2"/>
          <w:lang w:val="nl-BE"/>
        </w:rPr>
      </w:pPr>
    </w:p>
    <w:p w:rsidR="00DF0F46" w:rsidRDefault="00DF0F46" w:rsidP="000B1CA6">
      <w:pPr>
        <w:tabs>
          <w:tab w:val="left" w:pos="1410"/>
        </w:tabs>
        <w:rPr>
          <w:sz w:val="2"/>
          <w:szCs w:val="2"/>
          <w:lang w:val="nl-BE"/>
        </w:rPr>
      </w:pPr>
    </w:p>
    <w:tbl>
      <w:tblPr>
        <w:tblStyle w:val="TableGrid1"/>
        <w:tblW w:w="15314" w:type="dxa"/>
        <w:jc w:val="center"/>
        <w:tblLayout w:type="fixed"/>
        <w:tblLook w:val="04A0" w:firstRow="1" w:lastRow="0" w:firstColumn="1" w:lastColumn="0" w:noHBand="0" w:noVBand="1"/>
      </w:tblPr>
      <w:tblGrid>
        <w:gridCol w:w="710"/>
        <w:gridCol w:w="30"/>
        <w:gridCol w:w="4225"/>
        <w:gridCol w:w="28"/>
        <w:gridCol w:w="3658"/>
        <w:gridCol w:w="29"/>
        <w:gridCol w:w="1096"/>
        <w:gridCol w:w="1285"/>
        <w:gridCol w:w="29"/>
        <w:gridCol w:w="963"/>
        <w:gridCol w:w="29"/>
        <w:gridCol w:w="3232"/>
      </w:tblGrid>
      <w:tr w:rsidR="00131DC0" w:rsidRPr="00DF0F46" w:rsidTr="00131DC0">
        <w:trPr>
          <w:cantSplit/>
          <w:tblHeader/>
          <w:jc w:val="center"/>
        </w:trPr>
        <w:tc>
          <w:tcPr>
            <w:tcW w:w="740" w:type="dxa"/>
            <w:gridSpan w:val="2"/>
            <w:tcBorders>
              <w:bottom w:val="single" w:sz="4" w:space="0" w:color="auto"/>
            </w:tcBorders>
            <w:shd w:val="clear" w:color="auto" w:fill="FFFF66"/>
          </w:tcPr>
          <w:p w:rsidR="00131DC0" w:rsidRPr="00DF0F46" w:rsidRDefault="00131DC0" w:rsidP="005576BA">
            <w:pPr>
              <w:spacing w:before="120" w:after="120"/>
              <w:jc w:val="center"/>
              <w:rPr>
                <w:rFonts w:cs="Arial"/>
                <w:b/>
                <w:szCs w:val="20"/>
                <w:lang w:val="nl-BE"/>
              </w:rPr>
            </w:pPr>
            <w:r w:rsidRPr="00DF0F46">
              <w:rPr>
                <w:rFonts w:cs="Arial"/>
                <w:szCs w:val="20"/>
                <w:lang w:val="nl-BE"/>
              </w:rPr>
              <w:t>Nr</w:t>
            </w:r>
          </w:p>
        </w:tc>
        <w:tc>
          <w:tcPr>
            <w:tcW w:w="4253" w:type="dxa"/>
            <w:gridSpan w:val="2"/>
            <w:tcBorders>
              <w:bottom w:val="single" w:sz="4" w:space="0" w:color="auto"/>
            </w:tcBorders>
            <w:shd w:val="clear" w:color="auto" w:fill="FFFF66"/>
          </w:tcPr>
          <w:p w:rsidR="00131DC0" w:rsidRPr="00DF0F46" w:rsidRDefault="00131DC0" w:rsidP="005576BA">
            <w:pPr>
              <w:spacing w:before="120" w:after="120"/>
              <w:jc w:val="center"/>
              <w:rPr>
                <w:rFonts w:cs="Arial"/>
                <w:szCs w:val="20"/>
                <w:lang w:val="nl-BE"/>
              </w:rPr>
            </w:pPr>
            <w:r w:rsidRPr="00DF0F46">
              <w:rPr>
                <w:rFonts w:cs="Arial"/>
                <w:b/>
                <w:szCs w:val="20"/>
                <w:lang w:val="nl-BE"/>
              </w:rPr>
              <w:t xml:space="preserve">Activiteiten / </w:t>
            </w:r>
            <w:r w:rsidRPr="00DF0F46">
              <w:rPr>
                <w:rFonts w:cs="Arial"/>
                <w:szCs w:val="20"/>
                <w:lang w:val="nl-BE"/>
              </w:rPr>
              <w:t>Opdrachten</w:t>
            </w:r>
          </w:p>
          <w:p w:rsidR="00131DC0" w:rsidRPr="00DF0F46" w:rsidRDefault="00131DC0" w:rsidP="005576BA">
            <w:pPr>
              <w:spacing w:before="120" w:after="120"/>
              <w:jc w:val="center"/>
              <w:rPr>
                <w:rFonts w:cs="Arial"/>
                <w:b/>
                <w:szCs w:val="20"/>
                <w:lang w:val="nl-BE"/>
              </w:rPr>
            </w:pPr>
          </w:p>
        </w:tc>
        <w:tc>
          <w:tcPr>
            <w:tcW w:w="3687" w:type="dxa"/>
            <w:gridSpan w:val="2"/>
            <w:tcBorders>
              <w:bottom w:val="single" w:sz="4" w:space="0" w:color="auto"/>
            </w:tcBorders>
            <w:shd w:val="clear" w:color="auto" w:fill="FFFF66"/>
          </w:tcPr>
          <w:p w:rsidR="00131DC0" w:rsidRPr="00DF0F46" w:rsidRDefault="00131DC0" w:rsidP="005576BA">
            <w:pPr>
              <w:spacing w:before="120" w:after="120"/>
              <w:jc w:val="center"/>
              <w:rPr>
                <w:rFonts w:cs="Arial"/>
                <w:szCs w:val="20"/>
                <w:lang w:val="nl-BE"/>
              </w:rPr>
            </w:pPr>
            <w:r w:rsidRPr="00DF0F46">
              <w:rPr>
                <w:rFonts w:cs="Arial"/>
                <w:b/>
                <w:szCs w:val="20"/>
                <w:lang w:val="nl-BE"/>
              </w:rPr>
              <w:t>Middelen</w:t>
            </w:r>
          </w:p>
          <w:p w:rsidR="00131DC0" w:rsidRPr="00DF0F46" w:rsidRDefault="00131DC0" w:rsidP="005576BA">
            <w:pPr>
              <w:spacing w:before="120" w:after="120"/>
              <w:jc w:val="center"/>
              <w:rPr>
                <w:rFonts w:cs="Arial"/>
                <w:b/>
                <w:szCs w:val="20"/>
                <w:lang w:val="nl-BE"/>
              </w:rPr>
            </w:pPr>
            <w:r w:rsidRPr="00DF0F46">
              <w:rPr>
                <w:rFonts w:cs="Arial"/>
                <w:szCs w:val="20"/>
                <w:lang w:val="nl-BE"/>
              </w:rPr>
              <w:t>(Mat, Pers, Fin)</w:t>
            </w:r>
          </w:p>
        </w:tc>
        <w:tc>
          <w:tcPr>
            <w:tcW w:w="1096" w:type="dxa"/>
            <w:tcBorders>
              <w:bottom w:val="single" w:sz="4" w:space="0" w:color="auto"/>
            </w:tcBorders>
            <w:shd w:val="clear" w:color="auto" w:fill="FFFF66"/>
          </w:tcPr>
          <w:p w:rsidR="00131DC0" w:rsidRPr="00DF0F46" w:rsidRDefault="00131DC0" w:rsidP="005576BA">
            <w:pPr>
              <w:spacing w:before="120" w:after="120"/>
              <w:jc w:val="center"/>
              <w:rPr>
                <w:rFonts w:cs="Arial"/>
                <w:szCs w:val="20"/>
                <w:lang w:val="nl-BE"/>
              </w:rPr>
            </w:pPr>
            <w:r w:rsidRPr="00DF0F46">
              <w:rPr>
                <w:rFonts w:cs="Arial"/>
                <w:b/>
                <w:szCs w:val="20"/>
                <w:lang w:val="nl-BE"/>
              </w:rPr>
              <w:t>NLT</w:t>
            </w:r>
          </w:p>
        </w:tc>
        <w:tc>
          <w:tcPr>
            <w:tcW w:w="1314" w:type="dxa"/>
            <w:gridSpan w:val="2"/>
            <w:tcBorders>
              <w:bottom w:val="single" w:sz="4" w:space="0" w:color="auto"/>
            </w:tcBorders>
            <w:shd w:val="clear" w:color="auto" w:fill="FFFF66"/>
          </w:tcPr>
          <w:p w:rsidR="00131DC0" w:rsidRPr="00DF0F46" w:rsidRDefault="00131DC0" w:rsidP="005576BA">
            <w:pPr>
              <w:spacing w:before="120" w:after="120"/>
              <w:jc w:val="center"/>
              <w:rPr>
                <w:rFonts w:cs="Arial"/>
                <w:b/>
                <w:szCs w:val="20"/>
                <w:lang w:val="nl-BE"/>
              </w:rPr>
            </w:pPr>
            <w:r w:rsidRPr="00DF0F46">
              <w:rPr>
                <w:rFonts w:cs="Arial"/>
                <w:b/>
                <w:szCs w:val="20"/>
                <w:lang w:val="nl-BE"/>
              </w:rPr>
              <w:t>POC</w:t>
            </w:r>
          </w:p>
        </w:tc>
        <w:tc>
          <w:tcPr>
            <w:tcW w:w="992" w:type="dxa"/>
            <w:gridSpan w:val="2"/>
            <w:tcBorders>
              <w:bottom w:val="single" w:sz="4" w:space="0" w:color="auto"/>
            </w:tcBorders>
            <w:shd w:val="clear" w:color="auto" w:fill="CCFFFF"/>
          </w:tcPr>
          <w:p w:rsidR="00131DC0" w:rsidRPr="00DF0F46" w:rsidRDefault="00131DC0" w:rsidP="005576BA">
            <w:pPr>
              <w:spacing w:before="120" w:after="120"/>
              <w:jc w:val="center"/>
              <w:rPr>
                <w:rFonts w:ascii="Arial Narrow" w:hAnsi="Arial Narrow" w:cs="Arial"/>
                <w:b/>
                <w:szCs w:val="20"/>
                <w:lang w:val="nl-BE"/>
              </w:rPr>
            </w:pPr>
            <w:r w:rsidRPr="00DF0F46">
              <w:rPr>
                <w:rFonts w:cs="Arial"/>
                <w:b/>
                <w:szCs w:val="20"/>
                <w:lang w:val="nl-BE"/>
              </w:rPr>
              <w:t>Status</w:t>
            </w:r>
          </w:p>
        </w:tc>
        <w:tc>
          <w:tcPr>
            <w:tcW w:w="3232" w:type="dxa"/>
            <w:tcBorders>
              <w:bottom w:val="single" w:sz="4" w:space="0" w:color="auto"/>
            </w:tcBorders>
            <w:shd w:val="clear" w:color="auto" w:fill="FFFF66"/>
          </w:tcPr>
          <w:p w:rsidR="00131DC0" w:rsidRPr="00DF0F46" w:rsidRDefault="00131DC0" w:rsidP="005576BA">
            <w:pPr>
              <w:spacing w:before="120" w:after="120"/>
              <w:jc w:val="center"/>
              <w:rPr>
                <w:rFonts w:cs="Arial"/>
                <w:b/>
                <w:szCs w:val="20"/>
                <w:lang w:val="nl-BE"/>
              </w:rPr>
            </w:pPr>
            <w:r w:rsidRPr="00DF0F46">
              <w:rPr>
                <w:rFonts w:cs="Arial"/>
                <w:b/>
                <w:szCs w:val="20"/>
                <w:lang w:val="nl-BE"/>
              </w:rPr>
              <w:t>Verduidelijking status</w:t>
            </w:r>
          </w:p>
        </w:tc>
      </w:tr>
      <w:tr w:rsidR="00131DC0" w:rsidRPr="00DF0F46" w:rsidTr="00131DC0">
        <w:tblPrEx>
          <w:jc w:val="left"/>
        </w:tblPrEx>
        <w:trPr>
          <w:cantSplit/>
        </w:trPr>
        <w:tc>
          <w:tcPr>
            <w:tcW w:w="15314" w:type="dxa"/>
            <w:gridSpan w:val="12"/>
            <w:tcBorders>
              <w:bottom w:val="single" w:sz="4" w:space="0" w:color="auto"/>
            </w:tcBorders>
            <w:shd w:val="clear" w:color="auto" w:fill="auto"/>
          </w:tcPr>
          <w:p w:rsidR="00131DC0" w:rsidRPr="00DF0F46" w:rsidRDefault="00131DC0" w:rsidP="00131DC0">
            <w:pPr>
              <w:spacing w:before="120" w:after="120"/>
              <w:jc w:val="center"/>
              <w:rPr>
                <w:rFonts w:cs="Arial"/>
                <w:b/>
                <w:szCs w:val="20"/>
                <w:lang w:val="nl-BE"/>
              </w:rPr>
            </w:pPr>
            <w:r w:rsidRPr="00DF0F46">
              <w:rPr>
                <w:rFonts w:cs="Arial"/>
                <w:b/>
                <w:szCs w:val="20"/>
                <w:lang w:val="nl-BE"/>
              </w:rPr>
              <w:t>21-</w:t>
            </w:r>
            <w:r>
              <w:rPr>
                <w:rFonts w:cs="Arial"/>
                <w:b/>
                <w:szCs w:val="20"/>
                <w:lang w:val="nl-BE"/>
              </w:rPr>
              <w:t>WB-02</w:t>
            </w:r>
            <w:r w:rsidRPr="00DF0F46">
              <w:rPr>
                <w:rFonts w:cs="Arial"/>
                <w:b/>
                <w:szCs w:val="20"/>
                <w:lang w:val="nl-BE"/>
              </w:rPr>
              <w:t xml:space="preserve"> </w:t>
            </w:r>
            <w:r>
              <w:rPr>
                <w:rFonts w:cs="Arial"/>
                <w:b/>
                <w:szCs w:val="20"/>
                <w:lang w:val="nl-BE"/>
              </w:rPr>
              <w:t>Intern Noodplan</w:t>
            </w:r>
          </w:p>
        </w:tc>
      </w:tr>
      <w:tr w:rsidR="00131DC0" w:rsidRPr="00DF0F46" w:rsidTr="00131DC0">
        <w:tblPrEx>
          <w:jc w:val="left"/>
        </w:tblPrEx>
        <w:trPr>
          <w:cantSplit/>
        </w:trPr>
        <w:tc>
          <w:tcPr>
            <w:tcW w:w="710" w:type="dxa"/>
            <w:tcBorders>
              <w:top w:val="single" w:sz="4" w:space="0" w:color="auto"/>
              <w:bottom w:val="single" w:sz="4" w:space="0" w:color="auto"/>
            </w:tcBorders>
            <w:shd w:val="clear" w:color="auto" w:fill="FFC000"/>
            <w:vAlign w:val="center"/>
          </w:tcPr>
          <w:p w:rsidR="00131DC0" w:rsidRPr="00DF0F46" w:rsidRDefault="00131DC0" w:rsidP="005576BA">
            <w:pPr>
              <w:spacing w:before="120" w:after="120"/>
              <w:jc w:val="center"/>
              <w:rPr>
                <w:rFonts w:cs="Arial"/>
                <w:szCs w:val="20"/>
                <w:lang w:val="nl-BE"/>
              </w:rPr>
            </w:pPr>
            <w:r w:rsidRPr="00DF0F46">
              <w:rPr>
                <w:rFonts w:cs="Arial"/>
                <w:szCs w:val="20"/>
                <w:lang w:val="nl-BE"/>
              </w:rPr>
              <w:t>1</w:t>
            </w:r>
          </w:p>
        </w:tc>
        <w:tc>
          <w:tcPr>
            <w:tcW w:w="4255" w:type="dxa"/>
            <w:gridSpan w:val="2"/>
            <w:tcBorders>
              <w:top w:val="single" w:sz="4" w:space="0" w:color="auto"/>
              <w:bottom w:val="single" w:sz="4" w:space="0" w:color="auto"/>
            </w:tcBorders>
            <w:shd w:val="clear" w:color="auto" w:fill="FFC000"/>
            <w:vAlign w:val="center"/>
          </w:tcPr>
          <w:p w:rsidR="00131DC0" w:rsidRPr="00DF0F46" w:rsidRDefault="00131DC0" w:rsidP="005576BA">
            <w:pPr>
              <w:spacing w:before="120" w:after="120"/>
              <w:rPr>
                <w:rFonts w:eastAsia="Times-Roman" w:cs="Arial"/>
                <w:color w:val="000000"/>
                <w:kern w:val="24"/>
                <w:szCs w:val="20"/>
                <w:lang w:val="nl-BE"/>
              </w:rPr>
            </w:pPr>
            <w:r w:rsidRPr="00131DC0">
              <w:rPr>
                <w:lang w:val="nl-BE"/>
              </w:rPr>
              <w:t>Inventarisatie van het INP van het Kw en status overmaken aan DG H&amp;WB</w:t>
            </w:r>
          </w:p>
        </w:tc>
        <w:tc>
          <w:tcPr>
            <w:tcW w:w="3686" w:type="dxa"/>
            <w:gridSpan w:val="2"/>
            <w:tcBorders>
              <w:top w:val="single" w:sz="4" w:space="0" w:color="auto"/>
              <w:bottom w:val="single" w:sz="4" w:space="0" w:color="auto"/>
            </w:tcBorders>
            <w:shd w:val="clear" w:color="auto" w:fill="FFC000"/>
            <w:vAlign w:val="center"/>
          </w:tcPr>
          <w:p w:rsidR="00131DC0" w:rsidRPr="00DF0F46" w:rsidRDefault="00131DC0" w:rsidP="005576BA">
            <w:pPr>
              <w:spacing w:before="120" w:after="120"/>
              <w:rPr>
                <w:rFonts w:cs="Arial"/>
                <w:szCs w:val="20"/>
                <w:lang w:val="de-DE"/>
              </w:rPr>
            </w:pPr>
          </w:p>
        </w:tc>
        <w:tc>
          <w:tcPr>
            <w:tcW w:w="1125" w:type="dxa"/>
            <w:gridSpan w:val="2"/>
            <w:tcBorders>
              <w:top w:val="single" w:sz="4" w:space="0" w:color="auto"/>
              <w:bottom w:val="single" w:sz="4" w:space="0" w:color="auto"/>
            </w:tcBorders>
            <w:shd w:val="clear" w:color="auto" w:fill="FFC000"/>
            <w:vAlign w:val="center"/>
          </w:tcPr>
          <w:p w:rsidR="00131DC0" w:rsidRPr="00DF0F46" w:rsidRDefault="00131DC0" w:rsidP="005576BA">
            <w:pPr>
              <w:spacing w:before="120" w:after="120"/>
              <w:rPr>
                <w:rFonts w:cs="Arial"/>
                <w:szCs w:val="20"/>
                <w:lang w:val="nl-BE"/>
              </w:rPr>
            </w:pPr>
            <w:r>
              <w:rPr>
                <w:rFonts w:cs="Arial"/>
                <w:szCs w:val="20"/>
                <w:lang w:val="nl-BE"/>
              </w:rPr>
              <w:t>TBD</w:t>
            </w:r>
          </w:p>
        </w:tc>
        <w:tc>
          <w:tcPr>
            <w:tcW w:w="1285" w:type="dxa"/>
            <w:tcBorders>
              <w:top w:val="single" w:sz="4" w:space="0" w:color="auto"/>
              <w:bottom w:val="single" w:sz="4" w:space="0" w:color="auto"/>
            </w:tcBorders>
            <w:shd w:val="clear" w:color="auto" w:fill="FFC000"/>
          </w:tcPr>
          <w:p w:rsidR="00131DC0" w:rsidRPr="00DF0F46" w:rsidRDefault="00131DC0" w:rsidP="005576BA">
            <w:pPr>
              <w:spacing w:before="120" w:after="120"/>
              <w:jc w:val="center"/>
              <w:rPr>
                <w:rFonts w:cs="Arial"/>
                <w:szCs w:val="20"/>
                <w:lang w:val="nl-BE"/>
              </w:rPr>
            </w:pPr>
            <w:r>
              <w:rPr>
                <w:rFonts w:cs="Arial"/>
                <w:szCs w:val="20"/>
                <w:lang w:val="nl-BE"/>
              </w:rPr>
              <w:t>KwComd</w:t>
            </w:r>
            <w:r>
              <w:rPr>
                <w:rFonts w:cs="Arial"/>
                <w:szCs w:val="20"/>
                <w:lang w:val="nl-BE"/>
              </w:rPr>
              <w:br/>
              <w:t>LDPBW</w:t>
            </w:r>
          </w:p>
        </w:tc>
        <w:tc>
          <w:tcPr>
            <w:tcW w:w="992" w:type="dxa"/>
            <w:gridSpan w:val="2"/>
            <w:tcBorders>
              <w:top w:val="single" w:sz="4" w:space="0" w:color="auto"/>
              <w:bottom w:val="single" w:sz="4" w:space="0" w:color="auto"/>
            </w:tcBorders>
            <w:shd w:val="clear" w:color="auto" w:fill="FFC000"/>
          </w:tcPr>
          <w:p w:rsidR="00131DC0" w:rsidRPr="00DF0F46" w:rsidRDefault="00131DC0" w:rsidP="005576BA">
            <w:pPr>
              <w:spacing w:before="120" w:after="120"/>
              <w:rPr>
                <w:rFonts w:cs="Arial"/>
                <w:szCs w:val="20"/>
                <w:lang w:val="nl-BE"/>
              </w:rPr>
            </w:pPr>
          </w:p>
        </w:tc>
        <w:tc>
          <w:tcPr>
            <w:tcW w:w="3261" w:type="dxa"/>
            <w:gridSpan w:val="2"/>
            <w:tcBorders>
              <w:top w:val="single" w:sz="4" w:space="0" w:color="auto"/>
              <w:bottom w:val="single" w:sz="4" w:space="0" w:color="auto"/>
            </w:tcBorders>
            <w:shd w:val="clear" w:color="auto" w:fill="FFC000"/>
            <w:vAlign w:val="center"/>
          </w:tcPr>
          <w:p w:rsidR="00131DC0" w:rsidRPr="00DF0F46" w:rsidRDefault="00131DC0" w:rsidP="005576BA">
            <w:pPr>
              <w:autoSpaceDE w:val="0"/>
              <w:autoSpaceDN w:val="0"/>
              <w:adjustRightInd w:val="0"/>
              <w:rPr>
                <w:rFonts w:cs="Arial"/>
                <w:color w:val="000000"/>
                <w:szCs w:val="20"/>
                <w:lang w:val="nl-BE"/>
              </w:rPr>
            </w:pPr>
            <w:r>
              <w:rPr>
                <w:rFonts w:cs="Arial"/>
                <w:color w:val="000000"/>
                <w:szCs w:val="20"/>
                <w:lang w:val="nl-BE"/>
              </w:rPr>
              <w:t>Ondersteuning Eenh intern INP</w:t>
            </w:r>
          </w:p>
        </w:tc>
      </w:tr>
      <w:tr w:rsidR="00131DC0" w:rsidRPr="00DF0F46" w:rsidTr="00131DC0">
        <w:tblPrEx>
          <w:jc w:val="left"/>
        </w:tblPrEx>
        <w:trPr>
          <w:cantSplit/>
        </w:trPr>
        <w:tc>
          <w:tcPr>
            <w:tcW w:w="710" w:type="dxa"/>
            <w:tcBorders>
              <w:top w:val="single" w:sz="4" w:space="0" w:color="auto"/>
              <w:bottom w:val="single" w:sz="4" w:space="0" w:color="auto"/>
            </w:tcBorders>
            <w:shd w:val="clear" w:color="auto" w:fill="FFC000"/>
            <w:vAlign w:val="center"/>
          </w:tcPr>
          <w:p w:rsidR="00131DC0" w:rsidRPr="00DF0F46" w:rsidRDefault="00131DC0" w:rsidP="005576BA">
            <w:pPr>
              <w:spacing w:before="120" w:after="120"/>
              <w:jc w:val="center"/>
              <w:rPr>
                <w:rFonts w:cs="Arial"/>
                <w:szCs w:val="20"/>
                <w:lang w:val="nl-BE"/>
              </w:rPr>
            </w:pPr>
            <w:r>
              <w:rPr>
                <w:rFonts w:cs="Arial"/>
                <w:szCs w:val="20"/>
                <w:lang w:val="nl-BE"/>
              </w:rPr>
              <w:t>2</w:t>
            </w:r>
          </w:p>
        </w:tc>
        <w:tc>
          <w:tcPr>
            <w:tcW w:w="4255" w:type="dxa"/>
            <w:gridSpan w:val="2"/>
            <w:tcBorders>
              <w:top w:val="single" w:sz="4" w:space="0" w:color="auto"/>
              <w:bottom w:val="single" w:sz="4" w:space="0" w:color="auto"/>
            </w:tcBorders>
            <w:shd w:val="clear" w:color="auto" w:fill="FFC000"/>
            <w:vAlign w:val="center"/>
          </w:tcPr>
          <w:p w:rsidR="00131DC0" w:rsidRPr="00131DC0" w:rsidRDefault="00131DC0" w:rsidP="005576BA">
            <w:pPr>
              <w:spacing w:before="120" w:after="120"/>
              <w:rPr>
                <w:lang w:val="nl-BE"/>
              </w:rPr>
            </w:pPr>
            <w:r w:rsidRPr="00131DC0">
              <w:rPr>
                <w:lang w:val="nl-BE"/>
              </w:rPr>
              <w:t>Aanpassing van de algemene modules van het INP van het Kw</w:t>
            </w:r>
          </w:p>
        </w:tc>
        <w:tc>
          <w:tcPr>
            <w:tcW w:w="3686" w:type="dxa"/>
            <w:gridSpan w:val="2"/>
            <w:tcBorders>
              <w:top w:val="single" w:sz="4" w:space="0" w:color="auto"/>
              <w:bottom w:val="single" w:sz="4" w:space="0" w:color="auto"/>
            </w:tcBorders>
            <w:shd w:val="clear" w:color="auto" w:fill="FFC000"/>
            <w:vAlign w:val="center"/>
          </w:tcPr>
          <w:p w:rsidR="00131DC0" w:rsidRPr="00DF0F46" w:rsidRDefault="00131DC0" w:rsidP="005576BA">
            <w:pPr>
              <w:spacing w:before="120" w:after="120"/>
              <w:rPr>
                <w:rFonts w:cs="Arial"/>
                <w:szCs w:val="20"/>
                <w:lang w:val="de-DE"/>
              </w:rPr>
            </w:pPr>
          </w:p>
        </w:tc>
        <w:tc>
          <w:tcPr>
            <w:tcW w:w="1125" w:type="dxa"/>
            <w:gridSpan w:val="2"/>
            <w:tcBorders>
              <w:top w:val="single" w:sz="4" w:space="0" w:color="auto"/>
              <w:bottom w:val="single" w:sz="4" w:space="0" w:color="auto"/>
            </w:tcBorders>
            <w:shd w:val="clear" w:color="auto" w:fill="FFC000"/>
            <w:vAlign w:val="center"/>
          </w:tcPr>
          <w:p w:rsidR="00131DC0" w:rsidRDefault="00131DC0" w:rsidP="005576BA">
            <w:pPr>
              <w:spacing w:before="120" w:after="120"/>
              <w:rPr>
                <w:rFonts w:cs="Arial"/>
                <w:szCs w:val="20"/>
                <w:lang w:val="nl-BE"/>
              </w:rPr>
            </w:pPr>
            <w:r>
              <w:rPr>
                <w:rFonts w:cs="Arial"/>
                <w:szCs w:val="20"/>
                <w:lang w:val="nl-BE"/>
              </w:rPr>
              <w:t>TBD</w:t>
            </w:r>
          </w:p>
        </w:tc>
        <w:tc>
          <w:tcPr>
            <w:tcW w:w="1285" w:type="dxa"/>
            <w:tcBorders>
              <w:top w:val="single" w:sz="4" w:space="0" w:color="auto"/>
              <w:bottom w:val="single" w:sz="4" w:space="0" w:color="auto"/>
            </w:tcBorders>
            <w:shd w:val="clear" w:color="auto" w:fill="FFC000"/>
          </w:tcPr>
          <w:p w:rsidR="00131DC0" w:rsidRPr="00131DC0" w:rsidRDefault="00131DC0" w:rsidP="00131DC0">
            <w:pPr>
              <w:spacing w:before="120" w:after="120"/>
              <w:jc w:val="center"/>
              <w:rPr>
                <w:rFonts w:cs="Arial"/>
                <w:szCs w:val="20"/>
                <w:lang w:val="nl-BE"/>
              </w:rPr>
            </w:pPr>
            <w:r w:rsidRPr="00131DC0">
              <w:rPr>
                <w:rFonts w:cs="Arial"/>
                <w:szCs w:val="20"/>
                <w:lang w:val="nl-BE"/>
              </w:rPr>
              <w:t>KwComd</w:t>
            </w:r>
          </w:p>
          <w:p w:rsidR="00131DC0" w:rsidRPr="00DF0F46" w:rsidRDefault="00131DC0" w:rsidP="00131DC0">
            <w:pPr>
              <w:spacing w:before="120" w:after="120"/>
              <w:jc w:val="center"/>
              <w:rPr>
                <w:rFonts w:cs="Arial"/>
                <w:szCs w:val="20"/>
                <w:lang w:val="nl-BE"/>
              </w:rPr>
            </w:pPr>
            <w:r w:rsidRPr="00131DC0">
              <w:rPr>
                <w:rFonts w:cs="Arial"/>
                <w:szCs w:val="20"/>
                <w:lang w:val="nl-BE"/>
              </w:rPr>
              <w:t>LDPBW</w:t>
            </w:r>
          </w:p>
        </w:tc>
        <w:tc>
          <w:tcPr>
            <w:tcW w:w="992" w:type="dxa"/>
            <w:gridSpan w:val="2"/>
            <w:tcBorders>
              <w:top w:val="single" w:sz="4" w:space="0" w:color="auto"/>
              <w:bottom w:val="single" w:sz="4" w:space="0" w:color="auto"/>
            </w:tcBorders>
            <w:shd w:val="clear" w:color="auto" w:fill="FFC000"/>
          </w:tcPr>
          <w:p w:rsidR="00131DC0" w:rsidRPr="00DF0F46" w:rsidRDefault="00131DC0" w:rsidP="005576BA">
            <w:pPr>
              <w:spacing w:before="120" w:after="120"/>
              <w:rPr>
                <w:rFonts w:cs="Arial"/>
                <w:szCs w:val="20"/>
                <w:lang w:val="nl-BE"/>
              </w:rPr>
            </w:pPr>
          </w:p>
        </w:tc>
        <w:tc>
          <w:tcPr>
            <w:tcW w:w="3261" w:type="dxa"/>
            <w:gridSpan w:val="2"/>
            <w:tcBorders>
              <w:top w:val="single" w:sz="4" w:space="0" w:color="auto"/>
              <w:bottom w:val="single" w:sz="4" w:space="0" w:color="auto"/>
            </w:tcBorders>
            <w:shd w:val="clear" w:color="auto" w:fill="FFC000"/>
            <w:vAlign w:val="center"/>
          </w:tcPr>
          <w:p w:rsidR="00131DC0" w:rsidRPr="00131DC0" w:rsidRDefault="00131DC0" w:rsidP="005576BA">
            <w:pPr>
              <w:autoSpaceDE w:val="0"/>
              <w:autoSpaceDN w:val="0"/>
              <w:adjustRightInd w:val="0"/>
              <w:rPr>
                <w:rFonts w:cs="Arial"/>
                <w:color w:val="000000"/>
                <w:szCs w:val="20"/>
                <w:lang w:val="nl-BE"/>
              </w:rPr>
            </w:pPr>
            <w:r w:rsidRPr="00131DC0">
              <w:rPr>
                <w:rFonts w:cs="Arial"/>
                <w:color w:val="000000"/>
                <w:szCs w:val="20"/>
                <w:lang w:val="nl-BE"/>
              </w:rPr>
              <w:t>Ondersteuning Eenh intern INP</w:t>
            </w:r>
          </w:p>
        </w:tc>
      </w:tr>
    </w:tbl>
    <w:p w:rsidR="00DF0F46" w:rsidRDefault="00DF0F46" w:rsidP="000B1CA6">
      <w:pPr>
        <w:tabs>
          <w:tab w:val="left" w:pos="1410"/>
        </w:tabs>
        <w:rPr>
          <w:sz w:val="2"/>
          <w:szCs w:val="2"/>
          <w:lang w:val="nl-BE"/>
        </w:rPr>
      </w:pPr>
    </w:p>
    <w:p w:rsidR="00DF0F46" w:rsidRDefault="00DF0F46" w:rsidP="000B1CA6">
      <w:pPr>
        <w:tabs>
          <w:tab w:val="left" w:pos="1410"/>
        </w:tabs>
        <w:rPr>
          <w:sz w:val="2"/>
          <w:szCs w:val="2"/>
          <w:lang w:val="nl-BE"/>
        </w:rPr>
      </w:pPr>
    </w:p>
    <w:p w:rsidR="00DF0F46" w:rsidRDefault="00DF0F46" w:rsidP="000B1CA6">
      <w:pPr>
        <w:tabs>
          <w:tab w:val="left" w:pos="1410"/>
        </w:tabs>
        <w:rPr>
          <w:sz w:val="2"/>
          <w:szCs w:val="2"/>
          <w:lang w:val="nl-BE"/>
        </w:rPr>
      </w:pPr>
    </w:p>
    <w:p w:rsidR="00DF0F46" w:rsidRDefault="00DF0F46" w:rsidP="000B1CA6">
      <w:pPr>
        <w:tabs>
          <w:tab w:val="left" w:pos="1410"/>
        </w:tabs>
        <w:rPr>
          <w:sz w:val="2"/>
          <w:szCs w:val="2"/>
          <w:lang w:val="nl-BE"/>
        </w:rPr>
      </w:pPr>
    </w:p>
    <w:p w:rsidR="00DF0F46" w:rsidRDefault="00DF0F46" w:rsidP="000B1CA6">
      <w:pPr>
        <w:tabs>
          <w:tab w:val="left" w:pos="1410"/>
        </w:tabs>
        <w:rPr>
          <w:sz w:val="2"/>
          <w:szCs w:val="2"/>
          <w:lang w:val="nl-BE"/>
        </w:rPr>
      </w:pPr>
    </w:p>
    <w:p w:rsidR="00DF0F46" w:rsidRDefault="00DF0F46" w:rsidP="000B1CA6">
      <w:pPr>
        <w:tabs>
          <w:tab w:val="left" w:pos="1410"/>
        </w:tabs>
        <w:rPr>
          <w:sz w:val="2"/>
          <w:szCs w:val="2"/>
          <w:lang w:val="nl-BE"/>
        </w:rPr>
      </w:pPr>
    </w:p>
    <w:p w:rsidR="00DF0F46" w:rsidRDefault="00DF0F46" w:rsidP="000B1CA6">
      <w:pPr>
        <w:tabs>
          <w:tab w:val="left" w:pos="1410"/>
        </w:tabs>
        <w:rPr>
          <w:sz w:val="2"/>
          <w:szCs w:val="2"/>
          <w:lang w:val="nl-BE"/>
        </w:rPr>
      </w:pPr>
    </w:p>
    <w:p w:rsidR="00DF0F46" w:rsidRDefault="00DF0F46" w:rsidP="000B1CA6">
      <w:pPr>
        <w:tabs>
          <w:tab w:val="left" w:pos="1410"/>
        </w:tabs>
        <w:rPr>
          <w:sz w:val="2"/>
          <w:szCs w:val="2"/>
          <w:lang w:val="nl-BE"/>
        </w:rPr>
      </w:pPr>
    </w:p>
    <w:p w:rsidR="00DF0F46" w:rsidRPr="000B1CA6" w:rsidRDefault="00DF0F46" w:rsidP="000B1CA6">
      <w:pPr>
        <w:tabs>
          <w:tab w:val="left" w:pos="1410"/>
        </w:tabs>
        <w:rPr>
          <w:sz w:val="2"/>
          <w:szCs w:val="2"/>
          <w:lang w:val="nl-BE"/>
        </w:rPr>
        <w:sectPr w:rsidR="00DF0F46" w:rsidRPr="000B1CA6" w:rsidSect="00E4712B">
          <w:headerReference w:type="even" r:id="rId19"/>
          <w:headerReference w:type="default" r:id="rId20"/>
          <w:footerReference w:type="default" r:id="rId21"/>
          <w:headerReference w:type="first" r:id="rId22"/>
          <w:pgSz w:w="16839" w:h="11907" w:orient="landscape" w:code="9"/>
          <w:pgMar w:top="851" w:right="851" w:bottom="567" w:left="680" w:header="709" w:footer="709" w:gutter="0"/>
          <w:pgNumType w:start="1"/>
          <w:cols w:space="708"/>
          <w:docGrid w:linePitch="360"/>
        </w:sectPr>
      </w:pPr>
    </w:p>
    <w:p w:rsidR="000B1CA6" w:rsidRPr="00D52244" w:rsidRDefault="000B1CA6" w:rsidP="000B1CA6">
      <w:pPr>
        <w:jc w:val="center"/>
        <w:rPr>
          <w:b/>
          <w:sz w:val="96"/>
          <w:szCs w:val="96"/>
          <w:u w:val="single"/>
          <w:lang w:val="nl-BE"/>
        </w:rPr>
      </w:pPr>
    </w:p>
    <w:p w:rsidR="000B1CA6" w:rsidRPr="00D52244" w:rsidRDefault="000B1CA6" w:rsidP="000B1CA6">
      <w:pPr>
        <w:jc w:val="center"/>
        <w:rPr>
          <w:b/>
          <w:sz w:val="96"/>
          <w:szCs w:val="96"/>
          <w:u w:val="single"/>
          <w:lang w:val="nl-BE"/>
        </w:rPr>
      </w:pPr>
    </w:p>
    <w:p w:rsidR="000B1CA6" w:rsidRDefault="000B1CA6" w:rsidP="000B1CA6">
      <w:pPr>
        <w:jc w:val="center"/>
      </w:pPr>
      <w:r w:rsidRPr="000B1CA6">
        <w:rPr>
          <w:b/>
          <w:sz w:val="96"/>
          <w:szCs w:val="96"/>
          <w:u w:val="single"/>
        </w:rPr>
        <w:t>LUIK B</w:t>
      </w:r>
      <w:r>
        <w:br w:type="page"/>
      </w:r>
    </w:p>
    <w:p w:rsidR="000B1CA6" w:rsidRDefault="000B1CA6">
      <w:pPr>
        <w:sectPr w:rsidR="000B1CA6" w:rsidSect="000B1CA6">
          <w:headerReference w:type="even" r:id="rId23"/>
          <w:headerReference w:type="default" r:id="rId24"/>
          <w:headerReference w:type="first" r:id="rId25"/>
          <w:pgSz w:w="11907" w:h="16839" w:code="9"/>
          <w:pgMar w:top="851" w:right="567" w:bottom="680" w:left="851" w:header="709" w:footer="709" w:gutter="0"/>
          <w:pgNumType w:start="1"/>
          <w:cols w:space="708"/>
          <w:docGrid w:linePitch="360"/>
        </w:sectPr>
      </w:pPr>
    </w:p>
    <w:p w:rsidR="000B1CA6" w:rsidRDefault="000B1CA6"/>
    <w:tbl>
      <w:tblPr>
        <w:tblStyle w:val="TableGrid"/>
        <w:tblpPr w:leftFromText="141" w:rightFromText="141" w:vertAnchor="text" w:tblpXSpec="center" w:tblpY="1"/>
        <w:tblOverlap w:val="never"/>
        <w:tblW w:w="15309" w:type="dxa"/>
        <w:tblLayout w:type="fixed"/>
        <w:tblLook w:val="04A0" w:firstRow="1" w:lastRow="0" w:firstColumn="1" w:lastColumn="0" w:noHBand="0" w:noVBand="1"/>
      </w:tblPr>
      <w:tblGrid>
        <w:gridCol w:w="738"/>
        <w:gridCol w:w="4536"/>
        <w:gridCol w:w="3402"/>
        <w:gridCol w:w="1134"/>
        <w:gridCol w:w="1276"/>
        <w:gridCol w:w="992"/>
        <w:gridCol w:w="3231"/>
      </w:tblGrid>
      <w:tr w:rsidR="00C6555B" w:rsidRPr="00EA439B" w:rsidTr="00782757">
        <w:trPr>
          <w:cantSplit/>
          <w:tblHeader/>
        </w:trPr>
        <w:tc>
          <w:tcPr>
            <w:tcW w:w="738" w:type="dxa"/>
            <w:shd w:val="clear" w:color="auto" w:fill="FFFF66"/>
          </w:tcPr>
          <w:p w:rsidR="00C6555B" w:rsidRPr="00562EDB" w:rsidRDefault="00324C53" w:rsidP="00782757">
            <w:pPr>
              <w:pStyle w:val="Par1"/>
              <w:rPr>
                <w:b/>
              </w:rPr>
            </w:pPr>
            <w:r>
              <w:rPr>
                <w:b/>
              </w:rPr>
              <w:t>Nr</w:t>
            </w:r>
          </w:p>
        </w:tc>
        <w:tc>
          <w:tcPr>
            <w:tcW w:w="4536" w:type="dxa"/>
            <w:shd w:val="clear" w:color="auto" w:fill="FFFF66"/>
          </w:tcPr>
          <w:p w:rsidR="00C6555B" w:rsidRPr="00562EDB" w:rsidRDefault="00C6555B" w:rsidP="00782757">
            <w:pPr>
              <w:pStyle w:val="Par1"/>
              <w:rPr>
                <w:b/>
              </w:rPr>
            </w:pPr>
            <w:r w:rsidRPr="00562EDB">
              <w:rPr>
                <w:b/>
              </w:rPr>
              <w:t>Activiteiten</w:t>
            </w:r>
            <w:r>
              <w:rPr>
                <w:b/>
              </w:rPr>
              <w:t xml:space="preserve"> / </w:t>
            </w:r>
            <w:r w:rsidRPr="00562EDB">
              <w:t>Opdrachte</w:t>
            </w:r>
            <w:r>
              <w:t>n</w:t>
            </w:r>
          </w:p>
        </w:tc>
        <w:tc>
          <w:tcPr>
            <w:tcW w:w="3402" w:type="dxa"/>
            <w:shd w:val="clear" w:color="auto" w:fill="FFFF66"/>
          </w:tcPr>
          <w:p w:rsidR="00C6555B" w:rsidRDefault="00C6555B" w:rsidP="00782757">
            <w:pPr>
              <w:pStyle w:val="Par1"/>
            </w:pPr>
            <w:r w:rsidRPr="00562EDB">
              <w:rPr>
                <w:b/>
              </w:rPr>
              <w:t>Middelen</w:t>
            </w:r>
            <w:r w:rsidRPr="00562EDB">
              <w:t xml:space="preserve"> </w:t>
            </w:r>
          </w:p>
          <w:p w:rsidR="00C6555B" w:rsidRPr="00562EDB" w:rsidRDefault="00C6555B" w:rsidP="00782757">
            <w:pPr>
              <w:pStyle w:val="Par1"/>
              <w:rPr>
                <w:b/>
              </w:rPr>
            </w:pPr>
            <w:r>
              <w:t>(</w:t>
            </w:r>
            <w:r w:rsidRPr="00562EDB">
              <w:t>Mat, Pers, Fin</w:t>
            </w:r>
            <w:r>
              <w:t>)</w:t>
            </w:r>
          </w:p>
        </w:tc>
        <w:tc>
          <w:tcPr>
            <w:tcW w:w="1134" w:type="dxa"/>
            <w:shd w:val="clear" w:color="auto" w:fill="FFFF66"/>
          </w:tcPr>
          <w:p w:rsidR="00C6555B" w:rsidRPr="00EA439B" w:rsidRDefault="00324C53" w:rsidP="00782757">
            <w:pPr>
              <w:pStyle w:val="Par1"/>
            </w:pPr>
            <w:r>
              <w:rPr>
                <w:b/>
              </w:rPr>
              <w:t>NLT</w:t>
            </w:r>
          </w:p>
        </w:tc>
        <w:tc>
          <w:tcPr>
            <w:tcW w:w="1276" w:type="dxa"/>
            <w:tcBorders>
              <w:bottom w:val="single" w:sz="4" w:space="0" w:color="auto"/>
            </w:tcBorders>
            <w:shd w:val="clear" w:color="auto" w:fill="FFFF66"/>
          </w:tcPr>
          <w:p w:rsidR="00C6555B" w:rsidRPr="00562EDB" w:rsidRDefault="00324C53" w:rsidP="00782757">
            <w:pPr>
              <w:pStyle w:val="Par1"/>
              <w:rPr>
                <w:b/>
              </w:rPr>
            </w:pPr>
            <w:r>
              <w:rPr>
                <w:b/>
              </w:rPr>
              <w:t>POC</w:t>
            </w:r>
          </w:p>
        </w:tc>
        <w:tc>
          <w:tcPr>
            <w:tcW w:w="992" w:type="dxa"/>
            <w:shd w:val="clear" w:color="auto" w:fill="CCFFFF"/>
          </w:tcPr>
          <w:p w:rsidR="00C6555B" w:rsidRPr="00EA439B" w:rsidRDefault="00324C53" w:rsidP="00782757">
            <w:pPr>
              <w:pStyle w:val="Par1"/>
              <w:rPr>
                <w:rFonts w:ascii="Arial Narrow" w:hAnsi="Arial Narrow"/>
                <w:b/>
              </w:rPr>
            </w:pPr>
            <w:r>
              <w:rPr>
                <w:b/>
              </w:rPr>
              <w:t>Status</w:t>
            </w:r>
          </w:p>
        </w:tc>
        <w:tc>
          <w:tcPr>
            <w:tcW w:w="3231" w:type="dxa"/>
            <w:shd w:val="clear" w:color="auto" w:fill="FFFF66"/>
          </w:tcPr>
          <w:p w:rsidR="00C6555B" w:rsidRPr="0060194B" w:rsidRDefault="00C6555B" w:rsidP="00782757">
            <w:pPr>
              <w:pStyle w:val="Par1"/>
              <w:rPr>
                <w:b/>
              </w:rPr>
            </w:pPr>
            <w:r w:rsidRPr="0060194B">
              <w:rPr>
                <w:b/>
              </w:rPr>
              <w:t>V</w:t>
            </w:r>
            <w:r w:rsidR="00324C53">
              <w:rPr>
                <w:b/>
              </w:rPr>
              <w:t>erduidelijking status</w:t>
            </w:r>
          </w:p>
        </w:tc>
      </w:tr>
      <w:tr w:rsidR="004A49F7" w:rsidRPr="004A49F7" w:rsidTr="00EB3F05">
        <w:trPr>
          <w:cantSplit/>
          <w:tblHeader/>
        </w:trPr>
        <w:tc>
          <w:tcPr>
            <w:tcW w:w="738" w:type="dxa"/>
            <w:shd w:val="clear" w:color="auto" w:fill="auto"/>
          </w:tcPr>
          <w:p w:rsidR="004A49F7" w:rsidRPr="004A49F7" w:rsidRDefault="004A49F7" w:rsidP="00782757">
            <w:pPr>
              <w:pStyle w:val="Par1"/>
            </w:pPr>
            <w:r w:rsidRPr="004A49F7">
              <w:t>01</w:t>
            </w:r>
          </w:p>
        </w:tc>
        <w:tc>
          <w:tcPr>
            <w:tcW w:w="4536" w:type="dxa"/>
            <w:shd w:val="clear" w:color="auto" w:fill="auto"/>
          </w:tcPr>
          <w:p w:rsidR="004A49F7" w:rsidRPr="004A49F7" w:rsidRDefault="004A49F7" w:rsidP="00782757">
            <w:pPr>
              <w:pStyle w:val="Par1"/>
            </w:pPr>
            <w:r w:rsidRPr="004A49F7">
              <w:t>Opvolgen nieuwe applicaties van DG H&amp;WB</w:t>
            </w:r>
          </w:p>
        </w:tc>
        <w:tc>
          <w:tcPr>
            <w:tcW w:w="3402" w:type="dxa"/>
            <w:shd w:val="clear" w:color="auto" w:fill="auto"/>
          </w:tcPr>
          <w:p w:rsidR="004A49F7" w:rsidRPr="004A49F7" w:rsidRDefault="004A49F7" w:rsidP="00782757">
            <w:pPr>
              <w:pStyle w:val="Par1"/>
            </w:pPr>
            <w:r w:rsidRPr="004A49F7">
              <w:t>In</w:t>
            </w:r>
            <w:r w:rsidR="005431B9">
              <w:t>t</w:t>
            </w:r>
            <w:r w:rsidRPr="004A49F7">
              <w:t>ranet</w:t>
            </w:r>
          </w:p>
        </w:tc>
        <w:tc>
          <w:tcPr>
            <w:tcW w:w="1134" w:type="dxa"/>
            <w:shd w:val="clear" w:color="auto" w:fill="auto"/>
          </w:tcPr>
          <w:p w:rsidR="004A49F7" w:rsidRPr="004A49F7" w:rsidRDefault="004A49F7" w:rsidP="00782757">
            <w:pPr>
              <w:pStyle w:val="Par1"/>
            </w:pPr>
            <w:r w:rsidRPr="004A49F7">
              <w:t>As such</w:t>
            </w:r>
          </w:p>
        </w:tc>
        <w:tc>
          <w:tcPr>
            <w:tcW w:w="1276" w:type="dxa"/>
            <w:tcBorders>
              <w:bottom w:val="single" w:sz="4" w:space="0" w:color="auto"/>
            </w:tcBorders>
            <w:shd w:val="clear" w:color="auto" w:fill="auto"/>
          </w:tcPr>
          <w:p w:rsidR="004A49F7" w:rsidRPr="004A49F7" w:rsidRDefault="004A49F7" w:rsidP="00782757">
            <w:pPr>
              <w:pStyle w:val="Par1"/>
            </w:pPr>
          </w:p>
        </w:tc>
        <w:tc>
          <w:tcPr>
            <w:tcW w:w="992" w:type="dxa"/>
            <w:shd w:val="clear" w:color="auto" w:fill="FFC000"/>
          </w:tcPr>
          <w:p w:rsidR="004A49F7" w:rsidRPr="004A49F7" w:rsidRDefault="00AC0CE5" w:rsidP="00782757">
            <w:pPr>
              <w:pStyle w:val="Par1"/>
            </w:pPr>
            <w:r>
              <w:t>EC</w:t>
            </w:r>
          </w:p>
        </w:tc>
        <w:tc>
          <w:tcPr>
            <w:tcW w:w="3231" w:type="dxa"/>
            <w:shd w:val="clear" w:color="auto" w:fill="auto"/>
          </w:tcPr>
          <w:p w:rsidR="004A49F7" w:rsidRPr="004A49F7" w:rsidRDefault="004A49F7" w:rsidP="00782757">
            <w:pPr>
              <w:pStyle w:val="Par1"/>
            </w:pPr>
            <w:r w:rsidRPr="004A49F7">
              <w:t>Intranet – LDPBW - BOC</w:t>
            </w:r>
          </w:p>
        </w:tc>
      </w:tr>
      <w:tr w:rsidR="0003531D" w:rsidRPr="00477F6B" w:rsidTr="00EB3F05">
        <w:trPr>
          <w:cantSplit/>
        </w:trPr>
        <w:tc>
          <w:tcPr>
            <w:tcW w:w="738" w:type="dxa"/>
          </w:tcPr>
          <w:p w:rsidR="0003531D" w:rsidRPr="009C0BA9" w:rsidRDefault="004A49F7" w:rsidP="00782757">
            <w:pPr>
              <w:pStyle w:val="Par1"/>
            </w:pPr>
            <w:r>
              <w:t>02</w:t>
            </w:r>
          </w:p>
        </w:tc>
        <w:tc>
          <w:tcPr>
            <w:tcW w:w="4536" w:type="dxa"/>
          </w:tcPr>
          <w:p w:rsidR="0003531D" w:rsidRPr="009C0BA9" w:rsidRDefault="004A49F7" w:rsidP="00782757">
            <w:pPr>
              <w:pStyle w:val="Par1"/>
            </w:pPr>
            <w:r>
              <w:t>Vorming</w:t>
            </w:r>
            <w:r w:rsidR="0003531D">
              <w:t xml:space="preserve"> nodig personeel volgens RA FF Niv1 (15-WB-01)</w:t>
            </w:r>
          </w:p>
        </w:tc>
        <w:tc>
          <w:tcPr>
            <w:tcW w:w="3402" w:type="dxa"/>
          </w:tcPr>
          <w:p w:rsidR="0003531D" w:rsidRDefault="0003531D" w:rsidP="00782757">
            <w:pPr>
              <w:pStyle w:val="Par1"/>
              <w:rPr>
                <w:lang w:val="fr-BE"/>
              </w:rPr>
            </w:pPr>
            <w:r w:rsidRPr="001320EC">
              <w:rPr>
                <w:lang w:val="fr-BE"/>
              </w:rPr>
              <w:t>Sessie Domestic FF Niv 1 CC V&amp;C</w:t>
            </w:r>
          </w:p>
          <w:p w:rsidR="0003531D" w:rsidRPr="00416C9E" w:rsidRDefault="005E1BC7" w:rsidP="00782757">
            <w:pPr>
              <w:pStyle w:val="Par1"/>
            </w:pPr>
            <w:hyperlink r:id="rId26" w:history="1">
              <w:r w:rsidR="0003531D" w:rsidRPr="00416C9E">
                <w:rPr>
                  <w:rStyle w:val="Hyperlink"/>
                  <w:noProof w:val="0"/>
                </w:rPr>
                <w:t>Sessie FF Niv 1 - beschikbare plaatsen</w:t>
              </w:r>
            </w:hyperlink>
          </w:p>
        </w:tc>
        <w:tc>
          <w:tcPr>
            <w:tcW w:w="1134" w:type="dxa"/>
          </w:tcPr>
          <w:p w:rsidR="0003531D" w:rsidRPr="009C0BA9" w:rsidRDefault="0003531D" w:rsidP="00782757">
            <w:pPr>
              <w:pStyle w:val="Par1"/>
            </w:pPr>
            <w:r>
              <w:t>31 Dec 21</w:t>
            </w:r>
          </w:p>
        </w:tc>
        <w:tc>
          <w:tcPr>
            <w:tcW w:w="1276" w:type="dxa"/>
            <w:tcBorders>
              <w:bottom w:val="single" w:sz="4" w:space="0" w:color="auto"/>
            </w:tcBorders>
            <w:shd w:val="clear" w:color="auto" w:fill="auto"/>
          </w:tcPr>
          <w:p w:rsidR="0003531D" w:rsidRPr="00FE48DF" w:rsidRDefault="0003531D" w:rsidP="00782757">
            <w:pPr>
              <w:pStyle w:val="Par1"/>
              <w:rPr>
                <w:lang w:val="en-US"/>
              </w:rPr>
            </w:pPr>
            <w:r w:rsidRPr="00FE48DF">
              <w:rPr>
                <w:lang w:val="en-US"/>
              </w:rPr>
              <w:t>Off LPP</w:t>
            </w:r>
          </w:p>
          <w:p w:rsidR="0003531D" w:rsidRPr="0003531D" w:rsidRDefault="0003531D" w:rsidP="00782757">
            <w:pPr>
              <w:pStyle w:val="Par1"/>
              <w:rPr>
                <w:lang w:val="en-US"/>
              </w:rPr>
            </w:pPr>
            <w:r>
              <w:rPr>
                <w:lang w:val="en-US"/>
              </w:rPr>
              <w:t>As Prev</w:t>
            </w:r>
          </w:p>
        </w:tc>
        <w:tc>
          <w:tcPr>
            <w:tcW w:w="992" w:type="dxa"/>
            <w:shd w:val="clear" w:color="auto" w:fill="FFC000"/>
          </w:tcPr>
          <w:p w:rsidR="0003531D" w:rsidRPr="009C0BA9" w:rsidRDefault="0003531D" w:rsidP="00782757">
            <w:pPr>
              <w:pStyle w:val="Par1"/>
            </w:pPr>
            <w:r>
              <w:t>EC</w:t>
            </w:r>
          </w:p>
        </w:tc>
        <w:tc>
          <w:tcPr>
            <w:tcW w:w="3231" w:type="dxa"/>
          </w:tcPr>
          <w:p w:rsidR="0003531D" w:rsidRPr="009C0BA9" w:rsidRDefault="0003531D" w:rsidP="00782757">
            <w:pPr>
              <w:pStyle w:val="Par1"/>
            </w:pPr>
            <w:r>
              <w:t>Mailing naar Pers beschikbare data</w:t>
            </w:r>
          </w:p>
        </w:tc>
      </w:tr>
      <w:tr w:rsidR="00324C53" w:rsidRPr="00477F6B" w:rsidTr="00EB3F05">
        <w:trPr>
          <w:cantSplit/>
        </w:trPr>
        <w:tc>
          <w:tcPr>
            <w:tcW w:w="738" w:type="dxa"/>
          </w:tcPr>
          <w:p w:rsidR="00324C53" w:rsidRPr="009C0BA9" w:rsidRDefault="004A49F7" w:rsidP="00782757">
            <w:pPr>
              <w:pStyle w:val="Par1"/>
            </w:pPr>
            <w:r>
              <w:t>02A</w:t>
            </w:r>
          </w:p>
        </w:tc>
        <w:tc>
          <w:tcPr>
            <w:tcW w:w="4536" w:type="dxa"/>
          </w:tcPr>
          <w:p w:rsidR="00324C53" w:rsidRPr="009C0BA9" w:rsidRDefault="009639B4" w:rsidP="00782757">
            <w:pPr>
              <w:pStyle w:val="Par1"/>
              <w:ind w:left="318" w:hanging="318"/>
            </w:pPr>
            <w:r>
              <w:t xml:space="preserve">Jaarlijkse Evac/Brand </w:t>
            </w:r>
            <w:r w:rsidR="009D1AF8">
              <w:t>oefeningen</w:t>
            </w:r>
          </w:p>
        </w:tc>
        <w:tc>
          <w:tcPr>
            <w:tcW w:w="3402" w:type="dxa"/>
          </w:tcPr>
          <w:p w:rsidR="00324C53" w:rsidRPr="009C0BA9" w:rsidRDefault="009D1AF8" w:rsidP="00782757">
            <w:pPr>
              <w:pStyle w:val="Par1"/>
            </w:pPr>
            <w:r>
              <w:t>As Prev All Dept, blokverantwoordelijken</w:t>
            </w:r>
          </w:p>
        </w:tc>
        <w:tc>
          <w:tcPr>
            <w:tcW w:w="1134" w:type="dxa"/>
          </w:tcPr>
          <w:p w:rsidR="00324C53" w:rsidRPr="009C0BA9" w:rsidRDefault="001F5C89" w:rsidP="00782757">
            <w:pPr>
              <w:pStyle w:val="Par1"/>
            </w:pPr>
            <w:r>
              <w:t>31 Dec 21</w:t>
            </w:r>
          </w:p>
        </w:tc>
        <w:tc>
          <w:tcPr>
            <w:tcW w:w="1276" w:type="dxa"/>
            <w:shd w:val="clear" w:color="auto" w:fill="auto"/>
          </w:tcPr>
          <w:p w:rsidR="00324C53" w:rsidRPr="00FE48DF" w:rsidRDefault="009D1AF8" w:rsidP="00782757">
            <w:pPr>
              <w:pStyle w:val="Par1"/>
              <w:rPr>
                <w:lang w:val="en-US"/>
              </w:rPr>
            </w:pPr>
            <w:r w:rsidRPr="00FE48DF">
              <w:rPr>
                <w:lang w:val="en-US"/>
              </w:rPr>
              <w:t>Off LPP</w:t>
            </w:r>
          </w:p>
          <w:p w:rsidR="005250F6" w:rsidRPr="005250F6" w:rsidRDefault="0003531D" w:rsidP="00782757">
            <w:pPr>
              <w:pStyle w:val="Par1"/>
              <w:rPr>
                <w:lang w:val="en-US"/>
              </w:rPr>
            </w:pPr>
            <w:r>
              <w:rPr>
                <w:lang w:val="en-US"/>
              </w:rPr>
              <w:t>As Prev</w:t>
            </w:r>
          </w:p>
        </w:tc>
        <w:tc>
          <w:tcPr>
            <w:tcW w:w="992" w:type="dxa"/>
            <w:shd w:val="clear" w:color="auto" w:fill="FFC000"/>
          </w:tcPr>
          <w:p w:rsidR="00324C53" w:rsidRPr="005250F6" w:rsidRDefault="0003531D" w:rsidP="00782757">
            <w:pPr>
              <w:pStyle w:val="Par1"/>
              <w:rPr>
                <w:lang w:val="en-US"/>
              </w:rPr>
            </w:pPr>
            <w:r>
              <w:rPr>
                <w:lang w:val="en-US"/>
              </w:rPr>
              <w:t>EC</w:t>
            </w:r>
          </w:p>
        </w:tc>
        <w:tc>
          <w:tcPr>
            <w:tcW w:w="3231" w:type="dxa"/>
          </w:tcPr>
          <w:p w:rsidR="00324C53" w:rsidRPr="0003531D" w:rsidRDefault="0003531D" w:rsidP="00782757">
            <w:pPr>
              <w:pStyle w:val="Par1"/>
            </w:pPr>
            <w:r w:rsidRPr="0003531D">
              <w:t>In overleg met Eenheden B</w:t>
            </w:r>
            <w:r>
              <w:t xml:space="preserve">lok 4 en LDPBW8 – KKE </w:t>
            </w:r>
          </w:p>
        </w:tc>
      </w:tr>
      <w:tr w:rsidR="00872F29" w:rsidRPr="00477F6B" w:rsidTr="00EB3F05">
        <w:trPr>
          <w:cantSplit/>
        </w:trPr>
        <w:tc>
          <w:tcPr>
            <w:tcW w:w="738" w:type="dxa"/>
          </w:tcPr>
          <w:p w:rsidR="00872F29" w:rsidRDefault="004A49F7" w:rsidP="00782757">
            <w:pPr>
              <w:pStyle w:val="Par1"/>
            </w:pPr>
            <w:r>
              <w:t>03</w:t>
            </w:r>
          </w:p>
        </w:tc>
        <w:tc>
          <w:tcPr>
            <w:tcW w:w="4536" w:type="dxa"/>
          </w:tcPr>
          <w:p w:rsidR="00872F29" w:rsidRDefault="00872F29" w:rsidP="00782757">
            <w:pPr>
              <w:pStyle w:val="Par1"/>
            </w:pPr>
            <w:r>
              <w:t>Opvolging en begeleiding pers</w:t>
            </w:r>
            <w:r w:rsidR="007D1E82">
              <w:t>oneelsleden bij niet slagen PhEF</w:t>
            </w:r>
            <w:r>
              <w:t>’s</w:t>
            </w:r>
            <w:r w:rsidR="00FC479E">
              <w:t xml:space="preserve"> (14-O&amp;T-01)</w:t>
            </w:r>
          </w:p>
        </w:tc>
        <w:tc>
          <w:tcPr>
            <w:tcW w:w="3402" w:type="dxa"/>
          </w:tcPr>
          <w:p w:rsidR="00872F29" w:rsidRDefault="0021789A" w:rsidP="00782757">
            <w:pPr>
              <w:pStyle w:val="Par1"/>
            </w:pPr>
            <w:r>
              <w:t>PTI, AMT, MeNuFit, …</w:t>
            </w:r>
          </w:p>
        </w:tc>
        <w:tc>
          <w:tcPr>
            <w:tcW w:w="1134" w:type="dxa"/>
          </w:tcPr>
          <w:p w:rsidR="00872F29" w:rsidRDefault="00AD317E" w:rsidP="00782757">
            <w:pPr>
              <w:pStyle w:val="Par1"/>
            </w:pPr>
            <w:r>
              <w:t>31 Okt</w:t>
            </w:r>
            <w:r w:rsidR="00496D9C">
              <w:t xml:space="preserve"> 21</w:t>
            </w:r>
          </w:p>
        </w:tc>
        <w:tc>
          <w:tcPr>
            <w:tcW w:w="1276" w:type="dxa"/>
            <w:shd w:val="clear" w:color="auto" w:fill="auto"/>
          </w:tcPr>
          <w:p w:rsidR="00300B21" w:rsidRDefault="00300B21" w:rsidP="00782757">
            <w:pPr>
              <w:pStyle w:val="Par1"/>
            </w:pPr>
            <w:r>
              <w:t>PTI</w:t>
            </w:r>
          </w:p>
          <w:p w:rsidR="00872F29" w:rsidRPr="00DD7CB6" w:rsidRDefault="00DD5F3D" w:rsidP="00782757">
            <w:pPr>
              <w:pStyle w:val="Par1"/>
            </w:pPr>
            <w:r>
              <w:t>Comdo</w:t>
            </w:r>
          </w:p>
        </w:tc>
        <w:tc>
          <w:tcPr>
            <w:tcW w:w="992" w:type="dxa"/>
            <w:shd w:val="clear" w:color="auto" w:fill="FFC000"/>
          </w:tcPr>
          <w:p w:rsidR="00872F29" w:rsidRPr="00DD7CB6" w:rsidRDefault="00DD5F3D" w:rsidP="00782757">
            <w:pPr>
              <w:pStyle w:val="Par1"/>
            </w:pPr>
            <w:r>
              <w:t>EC</w:t>
            </w:r>
          </w:p>
        </w:tc>
        <w:tc>
          <w:tcPr>
            <w:tcW w:w="3231" w:type="dxa"/>
          </w:tcPr>
          <w:p w:rsidR="00872F29" w:rsidRPr="00DD7CB6" w:rsidRDefault="00AD317E" w:rsidP="00782757">
            <w:pPr>
              <w:pStyle w:val="Par1"/>
            </w:pPr>
            <w:r>
              <w:t>Volgens mogelijkheden binnen COVID (Zie richtlijnen O&amp;T – Sportsectie KKE)</w:t>
            </w:r>
          </w:p>
        </w:tc>
      </w:tr>
      <w:tr w:rsidR="005A4478" w:rsidRPr="004B4E1A" w:rsidTr="00EB3F05">
        <w:trPr>
          <w:cantSplit/>
        </w:trPr>
        <w:tc>
          <w:tcPr>
            <w:tcW w:w="738" w:type="dxa"/>
          </w:tcPr>
          <w:p w:rsidR="005A4478" w:rsidRDefault="004A49F7" w:rsidP="00782757">
            <w:pPr>
              <w:pStyle w:val="Par1"/>
            </w:pPr>
            <w:r>
              <w:t>04</w:t>
            </w:r>
          </w:p>
        </w:tc>
        <w:tc>
          <w:tcPr>
            <w:tcW w:w="4536" w:type="dxa"/>
          </w:tcPr>
          <w:p w:rsidR="005A4478" w:rsidRDefault="004B4E1A" w:rsidP="00782757">
            <w:pPr>
              <w:pStyle w:val="Par1"/>
            </w:pPr>
            <w:r>
              <w:t>Procedure arbeidson</w:t>
            </w:r>
            <w:r w:rsidR="006A2A8E">
              <w:t xml:space="preserve">gevallen: </w:t>
            </w:r>
            <w:r w:rsidR="00A12486">
              <w:t>uniforme werkwijze</w:t>
            </w:r>
            <w:r w:rsidR="005250F6">
              <w:t xml:space="preserve"> updaten</w:t>
            </w:r>
            <w:r w:rsidR="0021789A">
              <w:t>,</w:t>
            </w:r>
            <w:r w:rsidR="00F33392">
              <w:t xml:space="preserve"> te volgen door </w:t>
            </w:r>
            <w:r w:rsidR="00DD5F3D">
              <w:t>AsPrev</w:t>
            </w:r>
          </w:p>
        </w:tc>
        <w:tc>
          <w:tcPr>
            <w:tcW w:w="3402" w:type="dxa"/>
          </w:tcPr>
          <w:p w:rsidR="005A4478" w:rsidRDefault="004B4E1A" w:rsidP="00782757">
            <w:pPr>
              <w:pStyle w:val="Par1"/>
            </w:pPr>
            <w:r>
              <w:t>Shp</w:t>
            </w:r>
            <w:r w:rsidR="00493D0A">
              <w:t xml:space="preserve"> Wellbeing</w:t>
            </w:r>
            <w:r>
              <w:t>, regelgeving, applicatie DG H&amp;WB</w:t>
            </w:r>
          </w:p>
        </w:tc>
        <w:tc>
          <w:tcPr>
            <w:tcW w:w="1134" w:type="dxa"/>
          </w:tcPr>
          <w:p w:rsidR="005A4478" w:rsidRDefault="00AD317E" w:rsidP="00782757">
            <w:pPr>
              <w:pStyle w:val="Par1"/>
            </w:pPr>
            <w:r>
              <w:t>31 Dec</w:t>
            </w:r>
            <w:r w:rsidR="00496D9C">
              <w:t xml:space="preserve"> 21</w:t>
            </w:r>
          </w:p>
        </w:tc>
        <w:tc>
          <w:tcPr>
            <w:tcW w:w="1276" w:type="dxa"/>
            <w:shd w:val="clear" w:color="auto" w:fill="auto"/>
          </w:tcPr>
          <w:p w:rsidR="005A4478" w:rsidRPr="00DD7CB6" w:rsidRDefault="00300B21" w:rsidP="00782757">
            <w:pPr>
              <w:pStyle w:val="Par1"/>
            </w:pPr>
            <w:r>
              <w:t>Off LPP</w:t>
            </w:r>
            <w:r w:rsidR="00DD5F3D">
              <w:br/>
              <w:t>As Prev</w:t>
            </w:r>
          </w:p>
        </w:tc>
        <w:tc>
          <w:tcPr>
            <w:tcW w:w="992" w:type="dxa"/>
            <w:shd w:val="clear" w:color="auto" w:fill="FFC000"/>
          </w:tcPr>
          <w:p w:rsidR="005A4478" w:rsidRPr="00DD7CB6" w:rsidRDefault="00DD5F3D" w:rsidP="00782757">
            <w:pPr>
              <w:pStyle w:val="Par1"/>
            </w:pPr>
            <w:r>
              <w:t>EC</w:t>
            </w:r>
          </w:p>
        </w:tc>
        <w:tc>
          <w:tcPr>
            <w:tcW w:w="3231" w:type="dxa"/>
          </w:tcPr>
          <w:p w:rsidR="005A4478" w:rsidRPr="00DD7CB6" w:rsidRDefault="00DD5F3D" w:rsidP="00782757">
            <w:pPr>
              <w:pStyle w:val="Par1"/>
            </w:pPr>
            <w:r>
              <w:t xml:space="preserve">Opmaken rapporten via applicatie </w:t>
            </w:r>
          </w:p>
        </w:tc>
      </w:tr>
      <w:tr w:rsidR="00170F13" w:rsidRPr="00170F13" w:rsidTr="00EB3F05">
        <w:trPr>
          <w:cantSplit/>
        </w:trPr>
        <w:tc>
          <w:tcPr>
            <w:tcW w:w="738" w:type="dxa"/>
          </w:tcPr>
          <w:p w:rsidR="00170F13" w:rsidRDefault="00170F13" w:rsidP="00782757">
            <w:pPr>
              <w:pStyle w:val="Par1"/>
            </w:pPr>
            <w:r>
              <w:t>05</w:t>
            </w:r>
          </w:p>
        </w:tc>
        <w:tc>
          <w:tcPr>
            <w:tcW w:w="4536" w:type="dxa"/>
          </w:tcPr>
          <w:p w:rsidR="00170F13" w:rsidRDefault="00170F13" w:rsidP="00782757">
            <w:pPr>
              <w:pStyle w:val="Par1"/>
            </w:pPr>
            <w:r>
              <w:t>Verkeersveiligheid</w:t>
            </w:r>
          </w:p>
        </w:tc>
        <w:tc>
          <w:tcPr>
            <w:tcW w:w="3402" w:type="dxa"/>
          </w:tcPr>
          <w:p w:rsidR="00170F13" w:rsidRDefault="00170F13" w:rsidP="00782757">
            <w:pPr>
              <w:pStyle w:val="Par1"/>
            </w:pPr>
            <w:r>
              <w:t>Shp bijhouden en Pers inlichten</w:t>
            </w:r>
          </w:p>
        </w:tc>
        <w:tc>
          <w:tcPr>
            <w:tcW w:w="1134" w:type="dxa"/>
          </w:tcPr>
          <w:p w:rsidR="00170F13" w:rsidRDefault="00170F13" w:rsidP="00782757">
            <w:pPr>
              <w:pStyle w:val="Par1"/>
            </w:pPr>
            <w:r>
              <w:t>31 Dec 21</w:t>
            </w:r>
          </w:p>
        </w:tc>
        <w:tc>
          <w:tcPr>
            <w:tcW w:w="1276" w:type="dxa"/>
            <w:shd w:val="clear" w:color="auto" w:fill="auto"/>
          </w:tcPr>
          <w:p w:rsidR="00170F13" w:rsidRDefault="00170F13" w:rsidP="00782757">
            <w:pPr>
              <w:pStyle w:val="Par1"/>
            </w:pPr>
            <w:r>
              <w:t>As Prev</w:t>
            </w:r>
          </w:p>
        </w:tc>
        <w:tc>
          <w:tcPr>
            <w:tcW w:w="992" w:type="dxa"/>
            <w:shd w:val="clear" w:color="auto" w:fill="FFC000"/>
          </w:tcPr>
          <w:p w:rsidR="00170F13" w:rsidRDefault="00170F13" w:rsidP="00782757">
            <w:pPr>
              <w:pStyle w:val="Par1"/>
            </w:pPr>
            <w:r>
              <w:t>EC</w:t>
            </w:r>
          </w:p>
        </w:tc>
        <w:tc>
          <w:tcPr>
            <w:tcW w:w="3231" w:type="dxa"/>
          </w:tcPr>
          <w:p w:rsidR="00170F13" w:rsidRDefault="00170F13" w:rsidP="00782757">
            <w:pPr>
              <w:pStyle w:val="Par1"/>
            </w:pPr>
            <w:r>
              <w:t>Opvolgen nieuwe richtlijnen</w:t>
            </w:r>
          </w:p>
        </w:tc>
      </w:tr>
      <w:tr w:rsidR="001A28B6" w:rsidRPr="001A28B6" w:rsidTr="00EB3F05">
        <w:trPr>
          <w:cantSplit/>
        </w:trPr>
        <w:tc>
          <w:tcPr>
            <w:tcW w:w="738" w:type="dxa"/>
          </w:tcPr>
          <w:p w:rsidR="001A28B6" w:rsidRDefault="00602BEF" w:rsidP="001A28B6">
            <w:pPr>
              <w:pStyle w:val="Par1"/>
            </w:pPr>
            <w:r>
              <w:t>06</w:t>
            </w:r>
          </w:p>
        </w:tc>
        <w:tc>
          <w:tcPr>
            <w:tcW w:w="4536" w:type="dxa"/>
            <w:vAlign w:val="center"/>
          </w:tcPr>
          <w:p w:rsidR="001A28B6" w:rsidRPr="00496D9C" w:rsidRDefault="001A28B6" w:rsidP="001A28B6">
            <w:pPr>
              <w:autoSpaceDE w:val="0"/>
              <w:autoSpaceDN w:val="0"/>
              <w:adjustRightInd w:val="0"/>
              <w:rPr>
                <w:rFonts w:cs="Arial"/>
                <w:szCs w:val="20"/>
                <w:lang w:val="nl-BE"/>
              </w:rPr>
            </w:pPr>
            <w:r>
              <w:rPr>
                <w:rFonts w:cs="Arial"/>
                <w:szCs w:val="20"/>
                <w:lang w:val="nl-BE"/>
              </w:rPr>
              <w:t>Controles arbeidsmiddelen</w:t>
            </w:r>
          </w:p>
        </w:tc>
        <w:tc>
          <w:tcPr>
            <w:tcW w:w="3402" w:type="dxa"/>
            <w:vAlign w:val="center"/>
          </w:tcPr>
          <w:p w:rsidR="001A28B6" w:rsidRPr="00D15F87" w:rsidRDefault="001A28B6" w:rsidP="001A28B6">
            <w:pPr>
              <w:autoSpaceDE w:val="0"/>
              <w:autoSpaceDN w:val="0"/>
              <w:adjustRightInd w:val="0"/>
              <w:rPr>
                <w:rFonts w:cs="Arial"/>
                <w:szCs w:val="20"/>
                <w:lang w:val="nl-BE"/>
              </w:rPr>
            </w:pPr>
            <w:r>
              <w:rPr>
                <w:rFonts w:cs="Arial"/>
                <w:szCs w:val="20"/>
                <w:lang w:val="nl-BE"/>
              </w:rPr>
              <w:t>Mat bij S4 (Jaarlijks) – Ladders (6Mnd)</w:t>
            </w:r>
          </w:p>
        </w:tc>
        <w:tc>
          <w:tcPr>
            <w:tcW w:w="1134" w:type="dxa"/>
          </w:tcPr>
          <w:p w:rsidR="001A28B6" w:rsidRDefault="001A28B6" w:rsidP="001A28B6">
            <w:pPr>
              <w:pStyle w:val="Par1"/>
            </w:pPr>
            <w:r>
              <w:t>30 Jun 21</w:t>
            </w:r>
          </w:p>
        </w:tc>
        <w:tc>
          <w:tcPr>
            <w:tcW w:w="1276" w:type="dxa"/>
            <w:shd w:val="clear" w:color="auto" w:fill="auto"/>
          </w:tcPr>
          <w:p w:rsidR="001A28B6" w:rsidRDefault="001A28B6" w:rsidP="001A28B6">
            <w:pPr>
              <w:pStyle w:val="Par1"/>
            </w:pPr>
            <w:r>
              <w:t>As Prev</w:t>
            </w:r>
          </w:p>
        </w:tc>
        <w:tc>
          <w:tcPr>
            <w:tcW w:w="992" w:type="dxa"/>
            <w:shd w:val="clear" w:color="auto" w:fill="FFC000"/>
          </w:tcPr>
          <w:p w:rsidR="001A28B6" w:rsidRPr="00DD7CB6" w:rsidRDefault="001A28B6" w:rsidP="001A28B6">
            <w:pPr>
              <w:pStyle w:val="Par1"/>
            </w:pPr>
            <w:r>
              <w:t>EC</w:t>
            </w:r>
          </w:p>
        </w:tc>
        <w:tc>
          <w:tcPr>
            <w:tcW w:w="3231" w:type="dxa"/>
          </w:tcPr>
          <w:p w:rsidR="001A28B6" w:rsidRPr="00DD7CB6" w:rsidRDefault="001A28B6" w:rsidP="001A28B6">
            <w:pPr>
              <w:pStyle w:val="Par1"/>
            </w:pPr>
            <w:r>
              <w:t>Opvolgen nieuwe richtlijnen</w:t>
            </w:r>
          </w:p>
        </w:tc>
      </w:tr>
      <w:tr w:rsidR="00754175" w:rsidRPr="00477F6B" w:rsidTr="00EB3F05">
        <w:trPr>
          <w:cantSplit/>
        </w:trPr>
        <w:tc>
          <w:tcPr>
            <w:tcW w:w="738" w:type="dxa"/>
            <w:vAlign w:val="center"/>
          </w:tcPr>
          <w:p w:rsidR="00754175" w:rsidRDefault="00602BEF" w:rsidP="00782757">
            <w:pPr>
              <w:pStyle w:val="Par1"/>
            </w:pPr>
            <w:r>
              <w:t>07</w:t>
            </w:r>
          </w:p>
        </w:tc>
        <w:tc>
          <w:tcPr>
            <w:tcW w:w="4536" w:type="dxa"/>
            <w:vAlign w:val="center"/>
          </w:tcPr>
          <w:p w:rsidR="00754175" w:rsidRDefault="00C0571E" w:rsidP="00782757">
            <w:pPr>
              <w:autoSpaceDE w:val="0"/>
              <w:autoSpaceDN w:val="0"/>
              <w:adjustRightInd w:val="0"/>
              <w:rPr>
                <w:rFonts w:cs="Arial"/>
                <w:szCs w:val="20"/>
                <w:lang w:val="nl-BE"/>
              </w:rPr>
            </w:pPr>
            <w:r>
              <w:rPr>
                <w:rFonts w:cs="Arial"/>
                <w:szCs w:val="20"/>
                <w:lang w:val="nl-BE"/>
              </w:rPr>
              <w:t>Controles</w:t>
            </w:r>
            <w:r w:rsidR="00754175">
              <w:rPr>
                <w:rFonts w:cs="Arial"/>
                <w:szCs w:val="20"/>
                <w:lang w:val="nl-BE"/>
              </w:rPr>
              <w:t xml:space="preserve">/herziening risicoanalyses en werkposten </w:t>
            </w:r>
            <w:r w:rsidR="00BA1997">
              <w:rPr>
                <w:rFonts w:cs="Arial"/>
                <w:szCs w:val="20"/>
                <w:lang w:val="nl-BE"/>
              </w:rPr>
              <w:t>–</w:t>
            </w:r>
            <w:r w:rsidR="003A4DB7">
              <w:rPr>
                <w:rFonts w:cs="Arial"/>
                <w:szCs w:val="20"/>
                <w:lang w:val="nl-BE"/>
              </w:rPr>
              <w:t xml:space="preserve"> SOBANE</w:t>
            </w:r>
          </w:p>
        </w:tc>
        <w:tc>
          <w:tcPr>
            <w:tcW w:w="3402" w:type="dxa"/>
            <w:vAlign w:val="center"/>
          </w:tcPr>
          <w:p w:rsidR="00754175" w:rsidRPr="00754175" w:rsidRDefault="00754175" w:rsidP="00782757">
            <w:pPr>
              <w:autoSpaceDE w:val="0"/>
              <w:autoSpaceDN w:val="0"/>
              <w:adjustRightInd w:val="0"/>
              <w:rPr>
                <w:rFonts w:cs="Arial"/>
                <w:szCs w:val="20"/>
              </w:rPr>
            </w:pPr>
            <w:r w:rsidRPr="00754175">
              <w:rPr>
                <w:rFonts w:cs="Arial"/>
                <w:szCs w:val="20"/>
              </w:rPr>
              <w:t>Preventieadviseurs LDPBW</w:t>
            </w:r>
            <w:r w:rsidR="00F94D90">
              <w:rPr>
                <w:rFonts w:cs="Arial"/>
                <w:szCs w:val="20"/>
              </w:rPr>
              <w:t>8, As</w:t>
            </w:r>
            <w:r w:rsidR="002B1C9E">
              <w:rPr>
                <w:rFonts w:cs="Arial"/>
                <w:szCs w:val="20"/>
              </w:rPr>
              <w:t xml:space="preserve"> Prev</w:t>
            </w:r>
            <w:r w:rsidRPr="00754175">
              <w:rPr>
                <w:rFonts w:cs="Arial"/>
                <w:szCs w:val="20"/>
              </w:rPr>
              <w:t xml:space="preserve">, HL, </w:t>
            </w:r>
            <w:r>
              <w:rPr>
                <w:rFonts w:cs="Arial"/>
                <w:szCs w:val="20"/>
              </w:rPr>
              <w:t>DRBS</w:t>
            </w:r>
          </w:p>
        </w:tc>
        <w:tc>
          <w:tcPr>
            <w:tcW w:w="1134" w:type="dxa"/>
            <w:vAlign w:val="center"/>
          </w:tcPr>
          <w:p w:rsidR="00754175" w:rsidRDefault="003A4DB7" w:rsidP="00782757">
            <w:pPr>
              <w:pStyle w:val="Par1"/>
            </w:pPr>
            <w:r>
              <w:t>31 Dec</w:t>
            </w:r>
            <w:r w:rsidR="00C0571E">
              <w:t xml:space="preserve"> 21</w:t>
            </w:r>
          </w:p>
        </w:tc>
        <w:tc>
          <w:tcPr>
            <w:tcW w:w="1276" w:type="dxa"/>
            <w:shd w:val="clear" w:color="auto" w:fill="auto"/>
            <w:vAlign w:val="center"/>
          </w:tcPr>
          <w:p w:rsidR="00754175" w:rsidRPr="00D1166E" w:rsidRDefault="00D1166E" w:rsidP="00782757">
            <w:pPr>
              <w:pStyle w:val="Par1"/>
              <w:rPr>
                <w:lang w:val="en-US"/>
              </w:rPr>
            </w:pPr>
            <w:r w:rsidRPr="00D1166E">
              <w:rPr>
                <w:lang w:val="en-US"/>
              </w:rPr>
              <w:t xml:space="preserve">Comdo </w:t>
            </w:r>
            <w:r w:rsidR="00C0571E">
              <w:rPr>
                <w:lang w:val="en-US"/>
              </w:rPr>
              <w:t>per Div</w:t>
            </w:r>
            <w:r w:rsidR="00754175" w:rsidRPr="00D1166E">
              <w:rPr>
                <w:lang w:val="en-US"/>
              </w:rPr>
              <w:t xml:space="preserve"> i.s.m.</w:t>
            </w:r>
            <w:r w:rsidRPr="00D1166E">
              <w:rPr>
                <w:lang w:val="en-US"/>
              </w:rPr>
              <w:t xml:space="preserve"> Off LPP</w:t>
            </w:r>
          </w:p>
        </w:tc>
        <w:tc>
          <w:tcPr>
            <w:tcW w:w="992" w:type="dxa"/>
            <w:shd w:val="clear" w:color="auto" w:fill="FFC000"/>
            <w:vAlign w:val="center"/>
          </w:tcPr>
          <w:p w:rsidR="00754175" w:rsidRPr="00D1166E" w:rsidRDefault="00C0571E" w:rsidP="00782757">
            <w:pPr>
              <w:pStyle w:val="Par1"/>
              <w:rPr>
                <w:lang w:val="en-US"/>
              </w:rPr>
            </w:pPr>
            <w:r>
              <w:rPr>
                <w:lang w:val="en-US"/>
              </w:rPr>
              <w:t>EC</w:t>
            </w:r>
          </w:p>
        </w:tc>
        <w:tc>
          <w:tcPr>
            <w:tcW w:w="3231" w:type="dxa"/>
            <w:vAlign w:val="center"/>
          </w:tcPr>
          <w:p w:rsidR="00754175" w:rsidRPr="00E4611A" w:rsidRDefault="00457DF7" w:rsidP="00BA1997">
            <w:pPr>
              <w:pStyle w:val="Par1"/>
            </w:pPr>
            <w:r w:rsidRPr="00E4611A">
              <w:t xml:space="preserve">Low Risk </w:t>
            </w:r>
            <w:r w:rsidR="00613820" w:rsidRPr="00E4611A">
              <w:t>–</w:t>
            </w:r>
            <w:r w:rsidRPr="00E4611A">
              <w:t xml:space="preserve"> </w:t>
            </w:r>
            <w:r w:rsidR="00613820" w:rsidRPr="00E4611A">
              <w:t xml:space="preserve">Adm Eenheid </w:t>
            </w:r>
            <w:r w:rsidRPr="00E4611A">
              <w:t>Beeldschermwerk</w:t>
            </w:r>
            <w:r w:rsidR="00BA1997">
              <w:br/>
              <w:t>Afhankelijk richtlijnen COVID</w:t>
            </w:r>
          </w:p>
        </w:tc>
      </w:tr>
      <w:tr w:rsidR="005576BA" w:rsidRPr="00477F6B" w:rsidTr="00EB3F05">
        <w:trPr>
          <w:cantSplit/>
        </w:trPr>
        <w:tc>
          <w:tcPr>
            <w:tcW w:w="738" w:type="dxa"/>
            <w:vAlign w:val="center"/>
          </w:tcPr>
          <w:p w:rsidR="005576BA" w:rsidRDefault="00602BEF" w:rsidP="00782757">
            <w:pPr>
              <w:pStyle w:val="Par1"/>
            </w:pPr>
            <w:r>
              <w:t>08</w:t>
            </w:r>
          </w:p>
        </w:tc>
        <w:tc>
          <w:tcPr>
            <w:tcW w:w="4536" w:type="dxa"/>
            <w:vAlign w:val="center"/>
          </w:tcPr>
          <w:p w:rsidR="005576BA" w:rsidRDefault="005576BA" w:rsidP="00782757">
            <w:pPr>
              <w:autoSpaceDE w:val="0"/>
              <w:autoSpaceDN w:val="0"/>
              <w:adjustRightInd w:val="0"/>
              <w:rPr>
                <w:rFonts w:cs="Arial"/>
                <w:szCs w:val="20"/>
                <w:lang w:val="nl-BE"/>
              </w:rPr>
            </w:pPr>
            <w:r>
              <w:rPr>
                <w:rFonts w:cs="Arial"/>
                <w:szCs w:val="20"/>
                <w:lang w:val="nl-BE"/>
              </w:rPr>
              <w:t>Opsporing Psy-Soc risico’s binnen DG</w:t>
            </w:r>
            <w:r w:rsidR="006F59EA">
              <w:rPr>
                <w:rFonts w:cs="Arial"/>
                <w:szCs w:val="20"/>
                <w:lang w:val="nl-BE"/>
              </w:rPr>
              <w:t xml:space="preserve"> </w:t>
            </w:r>
            <w:r>
              <w:rPr>
                <w:rFonts w:cs="Arial"/>
                <w:szCs w:val="20"/>
                <w:lang w:val="nl-BE"/>
              </w:rPr>
              <w:t>BudFin</w:t>
            </w:r>
          </w:p>
        </w:tc>
        <w:tc>
          <w:tcPr>
            <w:tcW w:w="3402" w:type="dxa"/>
            <w:vAlign w:val="center"/>
          </w:tcPr>
          <w:p w:rsidR="005576BA" w:rsidRPr="00453858" w:rsidRDefault="00453858" w:rsidP="00782757">
            <w:pPr>
              <w:autoSpaceDE w:val="0"/>
              <w:autoSpaceDN w:val="0"/>
              <w:adjustRightInd w:val="0"/>
              <w:rPr>
                <w:rFonts w:cs="Arial"/>
                <w:szCs w:val="20"/>
                <w:lang w:val="nl-BE"/>
              </w:rPr>
            </w:pPr>
            <w:r w:rsidRPr="00453858">
              <w:rPr>
                <w:rFonts w:cs="Arial"/>
                <w:szCs w:val="20"/>
                <w:lang w:val="nl-BE"/>
              </w:rPr>
              <w:t>Tool vragenlijst via mailing aangeleverd door</w:t>
            </w:r>
            <w:r w:rsidR="005576BA" w:rsidRPr="00453858">
              <w:rPr>
                <w:rFonts w:cs="Arial"/>
                <w:szCs w:val="20"/>
                <w:lang w:val="nl-BE"/>
              </w:rPr>
              <w:t>Team DG H&amp;WB – Psy Soc</w:t>
            </w:r>
          </w:p>
        </w:tc>
        <w:tc>
          <w:tcPr>
            <w:tcW w:w="1134" w:type="dxa"/>
            <w:vAlign w:val="center"/>
          </w:tcPr>
          <w:p w:rsidR="005576BA" w:rsidRPr="005576BA" w:rsidRDefault="00205A98" w:rsidP="00782757">
            <w:pPr>
              <w:pStyle w:val="Par1"/>
              <w:rPr>
                <w:lang w:val="en-GB"/>
              </w:rPr>
            </w:pPr>
            <w:r>
              <w:rPr>
                <w:lang w:val="en-GB"/>
              </w:rPr>
              <w:t xml:space="preserve">31 Dec 21 </w:t>
            </w:r>
          </w:p>
        </w:tc>
        <w:tc>
          <w:tcPr>
            <w:tcW w:w="1276" w:type="dxa"/>
            <w:shd w:val="clear" w:color="auto" w:fill="auto"/>
            <w:vAlign w:val="center"/>
          </w:tcPr>
          <w:p w:rsidR="00205A98" w:rsidRDefault="00205A98" w:rsidP="00782757">
            <w:pPr>
              <w:pStyle w:val="Par1"/>
              <w:rPr>
                <w:lang w:val="en-GB"/>
              </w:rPr>
            </w:pPr>
            <w:r>
              <w:rPr>
                <w:lang w:val="en-GB"/>
              </w:rPr>
              <w:t>Psy Soc</w:t>
            </w:r>
          </w:p>
          <w:p w:rsidR="005576BA" w:rsidRPr="005576BA" w:rsidRDefault="00205A98" w:rsidP="00782757">
            <w:pPr>
              <w:pStyle w:val="Par1"/>
              <w:rPr>
                <w:lang w:val="en-GB"/>
              </w:rPr>
            </w:pPr>
            <w:r>
              <w:rPr>
                <w:lang w:val="en-GB"/>
              </w:rPr>
              <w:t>Comdo</w:t>
            </w:r>
            <w:r>
              <w:rPr>
                <w:lang w:val="en-GB"/>
              </w:rPr>
              <w:br/>
              <w:t>Offr Prev</w:t>
            </w:r>
            <w:r>
              <w:rPr>
                <w:lang w:val="en-GB"/>
              </w:rPr>
              <w:br/>
            </w:r>
          </w:p>
        </w:tc>
        <w:tc>
          <w:tcPr>
            <w:tcW w:w="992" w:type="dxa"/>
            <w:shd w:val="clear" w:color="auto" w:fill="FFC000"/>
            <w:vAlign w:val="center"/>
          </w:tcPr>
          <w:p w:rsidR="005576BA" w:rsidRPr="005576BA" w:rsidRDefault="00205A98" w:rsidP="00782757">
            <w:pPr>
              <w:pStyle w:val="Par1"/>
              <w:rPr>
                <w:lang w:val="en-GB"/>
              </w:rPr>
            </w:pPr>
            <w:r>
              <w:rPr>
                <w:lang w:val="en-GB"/>
              </w:rPr>
              <w:t>EC</w:t>
            </w:r>
          </w:p>
        </w:tc>
        <w:tc>
          <w:tcPr>
            <w:tcW w:w="3231" w:type="dxa"/>
            <w:vAlign w:val="center"/>
          </w:tcPr>
          <w:p w:rsidR="005576BA" w:rsidRPr="00205A98" w:rsidRDefault="00477F6B" w:rsidP="00782757">
            <w:pPr>
              <w:pStyle w:val="Par1"/>
            </w:pPr>
            <w:r w:rsidRPr="00205A98">
              <w:t xml:space="preserve">Screening via mailing – vragenlijst via </w:t>
            </w:r>
            <w:r>
              <w:t>Tool van Psy Soc (contact voor uitwerking reeds lopende). In het kader van het Project FGWW wordt een enquête voorbereid teneinde te peilen naar de burn-out problematiek via de 0-meting in het 2</w:t>
            </w:r>
            <w:r w:rsidRPr="0082620F">
              <w:rPr>
                <w:vertAlign w:val="superscript"/>
              </w:rPr>
              <w:t>e</w:t>
            </w:r>
            <w:r>
              <w:t xml:space="preserve"> semester van 2021.</w:t>
            </w:r>
          </w:p>
        </w:tc>
      </w:tr>
      <w:tr w:rsidR="00453858" w:rsidRPr="003A4DB7" w:rsidTr="00EB3F05">
        <w:trPr>
          <w:cantSplit/>
        </w:trPr>
        <w:tc>
          <w:tcPr>
            <w:tcW w:w="738" w:type="dxa"/>
            <w:vAlign w:val="center"/>
          </w:tcPr>
          <w:p w:rsidR="00453858" w:rsidRDefault="00602BEF" w:rsidP="003A4DB7">
            <w:pPr>
              <w:pStyle w:val="Par1"/>
            </w:pPr>
            <w:r>
              <w:t>09</w:t>
            </w:r>
          </w:p>
        </w:tc>
        <w:tc>
          <w:tcPr>
            <w:tcW w:w="4536" w:type="dxa"/>
            <w:vAlign w:val="center"/>
          </w:tcPr>
          <w:p w:rsidR="00453858" w:rsidRPr="003A4DB7" w:rsidRDefault="00453858" w:rsidP="00453858">
            <w:pPr>
              <w:autoSpaceDE w:val="0"/>
              <w:autoSpaceDN w:val="0"/>
              <w:adjustRightInd w:val="0"/>
              <w:rPr>
                <w:lang w:val="nl-BE"/>
              </w:rPr>
            </w:pPr>
            <w:r>
              <w:rPr>
                <w:lang w:val="nl-BE"/>
              </w:rPr>
              <w:t xml:space="preserve">Intern Noodplan </w:t>
            </w:r>
          </w:p>
        </w:tc>
        <w:tc>
          <w:tcPr>
            <w:tcW w:w="3402" w:type="dxa"/>
            <w:vAlign w:val="center"/>
          </w:tcPr>
          <w:p w:rsidR="00453858" w:rsidRPr="00CD18BC" w:rsidRDefault="00C902B4" w:rsidP="00453858">
            <w:pPr>
              <w:autoSpaceDE w:val="0"/>
              <w:autoSpaceDN w:val="0"/>
              <w:adjustRightInd w:val="0"/>
              <w:rPr>
                <w:lang w:val="en-GB"/>
              </w:rPr>
            </w:pPr>
            <w:r w:rsidRPr="00CD18BC">
              <w:rPr>
                <w:lang w:val="en-GB"/>
              </w:rPr>
              <w:t xml:space="preserve">Intranet </w:t>
            </w:r>
            <w:r w:rsidR="001D5428" w:rsidRPr="00CD18BC">
              <w:rPr>
                <w:lang w:val="en-GB"/>
              </w:rPr>
              <w:t>–</w:t>
            </w:r>
            <w:r w:rsidRPr="00CD18BC">
              <w:rPr>
                <w:lang w:val="en-GB"/>
              </w:rPr>
              <w:t xml:space="preserve"> ShP</w:t>
            </w:r>
            <w:r w:rsidR="001D5428" w:rsidRPr="00CD18BC">
              <w:rPr>
                <w:lang w:val="en-GB"/>
              </w:rPr>
              <w:t xml:space="preserve"> WB</w:t>
            </w:r>
            <w:r w:rsidR="00CD18BC" w:rsidRPr="00CD18BC">
              <w:rPr>
                <w:lang w:val="en-GB"/>
              </w:rPr>
              <w:t xml:space="preserve"> – Fact M</w:t>
            </w:r>
            <w:r w:rsidR="00CD18BC">
              <w:rPr>
                <w:lang w:val="en-GB"/>
              </w:rPr>
              <w:t>gnt</w:t>
            </w:r>
          </w:p>
        </w:tc>
        <w:tc>
          <w:tcPr>
            <w:tcW w:w="1134" w:type="dxa"/>
            <w:vAlign w:val="center"/>
          </w:tcPr>
          <w:p w:rsidR="00453858" w:rsidRDefault="00453858" w:rsidP="003A4DB7">
            <w:pPr>
              <w:pStyle w:val="Par1"/>
            </w:pPr>
            <w:r>
              <w:t>31 Dec 21</w:t>
            </w:r>
          </w:p>
        </w:tc>
        <w:tc>
          <w:tcPr>
            <w:tcW w:w="1276" w:type="dxa"/>
            <w:shd w:val="clear" w:color="auto" w:fill="auto"/>
            <w:vAlign w:val="center"/>
          </w:tcPr>
          <w:p w:rsidR="00453858" w:rsidRPr="003A4DB7" w:rsidRDefault="00453858" w:rsidP="003A4DB7">
            <w:pPr>
              <w:pStyle w:val="Par1"/>
            </w:pPr>
          </w:p>
        </w:tc>
        <w:tc>
          <w:tcPr>
            <w:tcW w:w="992" w:type="dxa"/>
            <w:shd w:val="clear" w:color="auto" w:fill="FFC000"/>
            <w:vAlign w:val="center"/>
          </w:tcPr>
          <w:p w:rsidR="00453858" w:rsidRPr="003A4DB7" w:rsidRDefault="00EB3F05" w:rsidP="003A4DB7">
            <w:pPr>
              <w:pStyle w:val="Par1"/>
            </w:pPr>
            <w:r>
              <w:t>EC</w:t>
            </w:r>
          </w:p>
        </w:tc>
        <w:tc>
          <w:tcPr>
            <w:tcW w:w="3231" w:type="dxa"/>
            <w:vAlign w:val="center"/>
          </w:tcPr>
          <w:p w:rsidR="00453858" w:rsidRPr="0003531D" w:rsidRDefault="00453858" w:rsidP="003A4DB7">
            <w:pPr>
              <w:pStyle w:val="Par1"/>
            </w:pPr>
          </w:p>
        </w:tc>
      </w:tr>
      <w:tr w:rsidR="00453858" w:rsidRPr="00477F6B" w:rsidTr="009E3DCE">
        <w:trPr>
          <w:cantSplit/>
        </w:trPr>
        <w:tc>
          <w:tcPr>
            <w:tcW w:w="738" w:type="dxa"/>
          </w:tcPr>
          <w:p w:rsidR="00453858" w:rsidRPr="003A4DB7" w:rsidRDefault="00602BEF" w:rsidP="00453858">
            <w:pPr>
              <w:pStyle w:val="Par1"/>
            </w:pPr>
            <w:r>
              <w:t>10</w:t>
            </w:r>
          </w:p>
        </w:tc>
        <w:tc>
          <w:tcPr>
            <w:tcW w:w="4536" w:type="dxa"/>
            <w:vAlign w:val="center"/>
          </w:tcPr>
          <w:p w:rsidR="00453858" w:rsidRPr="003A4DB7" w:rsidRDefault="00453858" w:rsidP="00453858">
            <w:pPr>
              <w:autoSpaceDE w:val="0"/>
              <w:autoSpaceDN w:val="0"/>
              <w:adjustRightInd w:val="0"/>
              <w:rPr>
                <w:rFonts w:cs="Arial"/>
                <w:szCs w:val="20"/>
                <w:lang w:val="nl-BE"/>
              </w:rPr>
            </w:pPr>
            <w:r>
              <w:rPr>
                <w:rFonts w:cs="Arial"/>
                <w:szCs w:val="20"/>
                <w:lang w:val="nl-BE"/>
              </w:rPr>
              <w:t>Preventie “grensoverschreidend gedrag” - NEW</w:t>
            </w:r>
          </w:p>
        </w:tc>
        <w:tc>
          <w:tcPr>
            <w:tcW w:w="3402" w:type="dxa"/>
            <w:vAlign w:val="center"/>
          </w:tcPr>
          <w:p w:rsidR="00453858" w:rsidRPr="003A4DB7" w:rsidRDefault="00453858" w:rsidP="00453858">
            <w:pPr>
              <w:autoSpaceDE w:val="0"/>
              <w:autoSpaceDN w:val="0"/>
              <w:adjustRightInd w:val="0"/>
              <w:rPr>
                <w:rFonts w:cs="Arial"/>
                <w:szCs w:val="20"/>
                <w:lang w:val="nl-BE"/>
              </w:rPr>
            </w:pPr>
            <w:r>
              <w:rPr>
                <w:rFonts w:cs="Arial"/>
                <w:szCs w:val="20"/>
                <w:lang w:val="nl-BE"/>
              </w:rPr>
              <w:t>Team VP – LDPBW – DG</w:t>
            </w:r>
            <w:r w:rsidR="00477F6B">
              <w:rPr>
                <w:rFonts w:cs="Arial"/>
                <w:szCs w:val="20"/>
                <w:lang w:val="nl-BE"/>
              </w:rPr>
              <w:t xml:space="preserve"> </w:t>
            </w:r>
            <w:r>
              <w:rPr>
                <w:rFonts w:cs="Arial"/>
                <w:szCs w:val="20"/>
                <w:lang w:val="nl-BE"/>
              </w:rPr>
              <w:t>H&amp;WB</w:t>
            </w:r>
          </w:p>
        </w:tc>
        <w:tc>
          <w:tcPr>
            <w:tcW w:w="1134" w:type="dxa"/>
            <w:vAlign w:val="center"/>
          </w:tcPr>
          <w:p w:rsidR="00453858" w:rsidRPr="003A4DB7" w:rsidRDefault="00453858" w:rsidP="00453858">
            <w:pPr>
              <w:pStyle w:val="Par1"/>
            </w:pPr>
            <w:r>
              <w:t>TBD</w:t>
            </w:r>
          </w:p>
        </w:tc>
        <w:tc>
          <w:tcPr>
            <w:tcW w:w="1276" w:type="dxa"/>
            <w:shd w:val="clear" w:color="auto" w:fill="auto"/>
            <w:vAlign w:val="center"/>
          </w:tcPr>
          <w:p w:rsidR="00453858" w:rsidRPr="003A4DB7" w:rsidRDefault="00453858" w:rsidP="00453858">
            <w:pPr>
              <w:pStyle w:val="Par1"/>
            </w:pPr>
            <w:r>
              <w:t>Team VP</w:t>
            </w:r>
          </w:p>
        </w:tc>
        <w:tc>
          <w:tcPr>
            <w:tcW w:w="992" w:type="dxa"/>
            <w:shd w:val="clear" w:color="auto" w:fill="00B0F0"/>
            <w:vAlign w:val="center"/>
          </w:tcPr>
          <w:p w:rsidR="00453858" w:rsidRPr="003A4DB7" w:rsidRDefault="00453858" w:rsidP="00453858">
            <w:pPr>
              <w:pStyle w:val="Par1"/>
            </w:pPr>
            <w:r>
              <w:t>R</w:t>
            </w:r>
          </w:p>
        </w:tc>
        <w:tc>
          <w:tcPr>
            <w:tcW w:w="3231" w:type="dxa"/>
            <w:vAlign w:val="center"/>
          </w:tcPr>
          <w:p w:rsidR="00453858" w:rsidRPr="003A4DB7" w:rsidRDefault="00453858" w:rsidP="00453858">
            <w:pPr>
              <w:pStyle w:val="Par1"/>
            </w:pPr>
            <w:r>
              <w:t>Beleid opstarten na overleg VP</w:t>
            </w:r>
          </w:p>
        </w:tc>
      </w:tr>
      <w:tr w:rsidR="00602BEF" w:rsidRPr="006F59EA" w:rsidTr="00D70817">
        <w:trPr>
          <w:cantSplit/>
        </w:trPr>
        <w:tc>
          <w:tcPr>
            <w:tcW w:w="738" w:type="dxa"/>
            <w:vAlign w:val="center"/>
          </w:tcPr>
          <w:p w:rsidR="00602BEF" w:rsidRPr="003A4DB7" w:rsidRDefault="00602BEF" w:rsidP="00602BEF">
            <w:pPr>
              <w:pStyle w:val="Par1"/>
            </w:pPr>
            <w:r>
              <w:t>11</w:t>
            </w:r>
          </w:p>
        </w:tc>
        <w:tc>
          <w:tcPr>
            <w:tcW w:w="4536" w:type="dxa"/>
            <w:vAlign w:val="center"/>
          </w:tcPr>
          <w:p w:rsidR="00602BEF" w:rsidRPr="00602BEF" w:rsidRDefault="00602BEF" w:rsidP="00602BEF">
            <w:pPr>
              <w:autoSpaceDE w:val="0"/>
              <w:autoSpaceDN w:val="0"/>
              <w:adjustRightInd w:val="0"/>
              <w:rPr>
                <w:rFonts w:cs="Arial"/>
                <w:szCs w:val="20"/>
                <w:lang w:val="en-GB"/>
              </w:rPr>
            </w:pPr>
            <w:r w:rsidRPr="00754175">
              <w:t>Shp Wellbeing up to date houden</w:t>
            </w:r>
            <w:r w:rsidR="001070D6">
              <w:t xml:space="preserve"> – Pers Informeren</w:t>
            </w:r>
          </w:p>
        </w:tc>
        <w:tc>
          <w:tcPr>
            <w:tcW w:w="3402" w:type="dxa"/>
            <w:vAlign w:val="center"/>
          </w:tcPr>
          <w:p w:rsidR="00602BEF" w:rsidRPr="003A4DB7" w:rsidRDefault="00602BEF" w:rsidP="00602BEF">
            <w:pPr>
              <w:autoSpaceDE w:val="0"/>
              <w:autoSpaceDN w:val="0"/>
              <w:adjustRightInd w:val="0"/>
              <w:rPr>
                <w:rFonts w:cs="Arial"/>
                <w:szCs w:val="20"/>
                <w:lang w:val="nl-BE"/>
              </w:rPr>
            </w:pPr>
            <w:r>
              <w:t>Shp Management – DG</w:t>
            </w:r>
            <w:r w:rsidR="00477F6B">
              <w:t xml:space="preserve"> </w:t>
            </w:r>
            <w:r>
              <w:t>BudFin Preventie</w:t>
            </w:r>
          </w:p>
        </w:tc>
        <w:tc>
          <w:tcPr>
            <w:tcW w:w="1134" w:type="dxa"/>
            <w:vAlign w:val="center"/>
          </w:tcPr>
          <w:p w:rsidR="00602BEF" w:rsidRPr="003A4DB7" w:rsidRDefault="00602BEF" w:rsidP="00602BEF">
            <w:pPr>
              <w:pStyle w:val="Par1"/>
            </w:pPr>
            <w:r>
              <w:t>31 Dec 21</w:t>
            </w:r>
          </w:p>
        </w:tc>
        <w:tc>
          <w:tcPr>
            <w:tcW w:w="1276" w:type="dxa"/>
            <w:shd w:val="clear" w:color="auto" w:fill="auto"/>
            <w:vAlign w:val="center"/>
          </w:tcPr>
          <w:p w:rsidR="00602BEF" w:rsidRPr="003A4DB7" w:rsidRDefault="00602BEF" w:rsidP="00602BEF">
            <w:pPr>
              <w:pStyle w:val="Par1"/>
            </w:pPr>
            <w:r>
              <w:t>Off LPP</w:t>
            </w:r>
            <w:r>
              <w:br/>
              <w:t>As Prev</w:t>
            </w:r>
          </w:p>
        </w:tc>
        <w:tc>
          <w:tcPr>
            <w:tcW w:w="992" w:type="dxa"/>
            <w:shd w:val="clear" w:color="auto" w:fill="FFC000"/>
            <w:vAlign w:val="center"/>
          </w:tcPr>
          <w:p w:rsidR="00602BEF" w:rsidRPr="003A4DB7" w:rsidRDefault="00602BEF" w:rsidP="00602BEF">
            <w:pPr>
              <w:pStyle w:val="Par1"/>
            </w:pPr>
            <w:r>
              <w:t>EC</w:t>
            </w:r>
          </w:p>
        </w:tc>
        <w:tc>
          <w:tcPr>
            <w:tcW w:w="3231" w:type="dxa"/>
            <w:vAlign w:val="center"/>
          </w:tcPr>
          <w:p w:rsidR="00602BEF" w:rsidRPr="00C4747B" w:rsidRDefault="00C4747B" w:rsidP="00602BEF">
            <w:pPr>
              <w:pStyle w:val="Par1"/>
            </w:pPr>
            <w:r w:rsidRPr="00C4747B">
              <w:t>Updaten nieuwe S</w:t>
            </w:r>
            <w:r w:rsidR="00602BEF" w:rsidRPr="00C4747B">
              <w:t>har</w:t>
            </w:r>
            <w:r w:rsidRPr="00C4747B">
              <w:t>e</w:t>
            </w:r>
            <w:r w:rsidR="00602BEF" w:rsidRPr="00C4747B">
              <w:t>point DG</w:t>
            </w:r>
            <w:r w:rsidR="006F59EA">
              <w:t xml:space="preserve"> </w:t>
            </w:r>
            <w:r w:rsidR="00602BEF" w:rsidRPr="00C4747B">
              <w:t>BudFin</w:t>
            </w:r>
            <w:r w:rsidRPr="00C4747B">
              <w:t xml:space="preserve"> – Info Personeel</w:t>
            </w:r>
          </w:p>
        </w:tc>
      </w:tr>
      <w:tr w:rsidR="00477F6B" w:rsidRPr="00477F6B" w:rsidTr="00C73643">
        <w:trPr>
          <w:cantSplit/>
        </w:trPr>
        <w:tc>
          <w:tcPr>
            <w:tcW w:w="738" w:type="dxa"/>
            <w:vAlign w:val="center"/>
          </w:tcPr>
          <w:p w:rsidR="00477F6B" w:rsidRDefault="00477F6B" w:rsidP="00477F6B">
            <w:pPr>
              <w:pStyle w:val="Par1"/>
            </w:pPr>
            <w:r>
              <w:t>12</w:t>
            </w:r>
          </w:p>
        </w:tc>
        <w:tc>
          <w:tcPr>
            <w:tcW w:w="4536" w:type="dxa"/>
            <w:vAlign w:val="center"/>
          </w:tcPr>
          <w:p w:rsidR="00477F6B" w:rsidRPr="00D70817" w:rsidRDefault="00477F6B" w:rsidP="00477F6B">
            <w:pPr>
              <w:autoSpaceDE w:val="0"/>
              <w:autoSpaceDN w:val="0"/>
              <w:adjustRightInd w:val="0"/>
              <w:rPr>
                <w:lang w:val="nl-BE"/>
              </w:rPr>
            </w:pPr>
            <w:r w:rsidRPr="00D70817">
              <w:rPr>
                <w:lang w:val="nl-BE"/>
              </w:rPr>
              <w:t>Alle maatregelen/richtlijnen inzake COVID</w:t>
            </w:r>
          </w:p>
        </w:tc>
        <w:tc>
          <w:tcPr>
            <w:tcW w:w="3402" w:type="dxa"/>
            <w:vAlign w:val="center"/>
          </w:tcPr>
          <w:p w:rsidR="00477F6B" w:rsidRPr="00D70817" w:rsidRDefault="00477F6B" w:rsidP="00477F6B">
            <w:pPr>
              <w:autoSpaceDE w:val="0"/>
              <w:autoSpaceDN w:val="0"/>
              <w:adjustRightInd w:val="0"/>
            </w:pPr>
            <w:r w:rsidRPr="00D70817">
              <w:t>Offr Prev – As Prev - Comdo – Pers</w:t>
            </w:r>
          </w:p>
        </w:tc>
        <w:tc>
          <w:tcPr>
            <w:tcW w:w="1134" w:type="dxa"/>
            <w:vAlign w:val="center"/>
          </w:tcPr>
          <w:p w:rsidR="00477F6B" w:rsidRPr="00D70817" w:rsidRDefault="00477F6B" w:rsidP="00477F6B">
            <w:pPr>
              <w:pStyle w:val="Par1"/>
              <w:rPr>
                <w:lang w:val="en-US"/>
              </w:rPr>
            </w:pPr>
            <w:r>
              <w:rPr>
                <w:lang w:val="en-US"/>
              </w:rPr>
              <w:t>As such</w:t>
            </w:r>
          </w:p>
        </w:tc>
        <w:tc>
          <w:tcPr>
            <w:tcW w:w="1276" w:type="dxa"/>
            <w:shd w:val="clear" w:color="auto" w:fill="auto"/>
            <w:vAlign w:val="center"/>
          </w:tcPr>
          <w:p w:rsidR="00477F6B" w:rsidRPr="003A4DB7" w:rsidRDefault="00477F6B" w:rsidP="00477F6B">
            <w:pPr>
              <w:pStyle w:val="Par1"/>
            </w:pPr>
            <w:r>
              <w:t>Off LPP</w:t>
            </w:r>
            <w:r>
              <w:br/>
              <w:t>As Prev</w:t>
            </w:r>
          </w:p>
        </w:tc>
        <w:tc>
          <w:tcPr>
            <w:tcW w:w="992" w:type="dxa"/>
            <w:shd w:val="clear" w:color="auto" w:fill="FFC000"/>
            <w:vAlign w:val="center"/>
          </w:tcPr>
          <w:p w:rsidR="00477F6B" w:rsidRPr="00D70817" w:rsidRDefault="00477F6B" w:rsidP="00477F6B">
            <w:pPr>
              <w:pStyle w:val="Par1"/>
              <w:rPr>
                <w:lang w:val="en-US"/>
              </w:rPr>
            </w:pPr>
            <w:r>
              <w:rPr>
                <w:lang w:val="en-US"/>
              </w:rPr>
              <w:t>EC</w:t>
            </w:r>
          </w:p>
        </w:tc>
        <w:tc>
          <w:tcPr>
            <w:tcW w:w="3231" w:type="dxa"/>
            <w:vAlign w:val="center"/>
          </w:tcPr>
          <w:p w:rsidR="00477F6B" w:rsidRPr="00D70817" w:rsidRDefault="00477F6B" w:rsidP="00477F6B">
            <w:pPr>
              <w:pStyle w:val="Par1"/>
            </w:pPr>
            <w:r w:rsidRPr="00D70817">
              <w:t>Alle mogelijke middelen in te zetten</w:t>
            </w:r>
            <w:r>
              <w:t>. Werkhervattingsplan</w:t>
            </w:r>
            <w:r w:rsidRPr="00D70817">
              <w:t xml:space="preserve"> </w:t>
            </w:r>
            <w:r>
              <w:t>aanpassen in functie van de wijzigende omstandigheden.</w:t>
            </w:r>
          </w:p>
        </w:tc>
      </w:tr>
    </w:tbl>
    <w:p w:rsidR="00863533" w:rsidRPr="00D70817" w:rsidRDefault="00863533" w:rsidP="00863533">
      <w:pPr>
        <w:spacing w:after="60" w:line="300" w:lineRule="auto"/>
        <w:rPr>
          <w:rFonts w:cs="Arial"/>
          <w:sz w:val="2"/>
          <w:szCs w:val="2"/>
          <w:lang w:val="nl-BE"/>
        </w:rPr>
      </w:pPr>
    </w:p>
    <w:p w:rsidR="00921790" w:rsidRPr="00D70817" w:rsidRDefault="00921790" w:rsidP="0016581B">
      <w:pPr>
        <w:spacing w:after="60" w:line="300" w:lineRule="auto"/>
        <w:rPr>
          <w:sz w:val="2"/>
          <w:szCs w:val="2"/>
          <w:lang w:val="nl-BE"/>
        </w:rPr>
        <w:sectPr w:rsidR="00921790" w:rsidRPr="00D70817" w:rsidSect="00E4712B">
          <w:pgSz w:w="16839" w:h="11907" w:orient="landscape" w:code="9"/>
          <w:pgMar w:top="851" w:right="851" w:bottom="567" w:left="680" w:header="709" w:footer="709" w:gutter="0"/>
          <w:pgNumType w:start="1"/>
          <w:cols w:space="708"/>
          <w:docGrid w:linePitch="360"/>
        </w:sectPr>
      </w:pPr>
    </w:p>
    <w:p w:rsidR="00921790" w:rsidRPr="00D70817" w:rsidRDefault="00921790" w:rsidP="00921790">
      <w:pPr>
        <w:spacing w:after="60" w:line="300" w:lineRule="auto"/>
        <w:rPr>
          <w:lang w:val="nl-BE"/>
        </w:rPr>
      </w:pPr>
    </w:p>
    <w:p w:rsidR="00921790" w:rsidRPr="00921790" w:rsidRDefault="00921790" w:rsidP="00921790">
      <w:pPr>
        <w:spacing w:after="60" w:line="300" w:lineRule="auto"/>
        <w:rPr>
          <w:b/>
          <w:lang w:val="nl-BE"/>
        </w:rPr>
      </w:pPr>
      <w:r w:rsidRPr="00921790">
        <w:rPr>
          <w:b/>
          <w:lang w:val="nl-BE"/>
        </w:rPr>
        <w:t>LOKAAL PREVENTIEPLAN</w:t>
      </w:r>
      <w:r>
        <w:rPr>
          <w:b/>
          <w:lang w:val="nl-BE"/>
        </w:rPr>
        <w:t xml:space="preserve"> - </w:t>
      </w:r>
      <w:bookmarkStart w:id="4" w:name="_Toc436905052"/>
      <w:r w:rsidRPr="00921790">
        <w:rPr>
          <w:b/>
          <w:lang w:val="nl-BE"/>
        </w:rPr>
        <w:t>Uitleg bij de in te vullen rubrieken</w:t>
      </w:r>
      <w:bookmarkEnd w:id="4"/>
      <w:r w:rsidRPr="00921790">
        <w:rPr>
          <w:b/>
          <w:lang w:val="nl-BE"/>
        </w:rPr>
        <w:t xml:space="preserve"> </w:t>
      </w:r>
    </w:p>
    <w:p w:rsidR="00921790" w:rsidRDefault="00921790" w:rsidP="00921790">
      <w:pPr>
        <w:spacing w:after="60" w:line="300" w:lineRule="auto"/>
        <w:rPr>
          <w:b/>
          <w:lang w:val="fr-FR"/>
        </w:rPr>
      </w:pPr>
      <w:r w:rsidRPr="00DA153D">
        <w:rPr>
          <w:b/>
          <w:lang w:val="fr-BE"/>
        </w:rPr>
        <w:t xml:space="preserve">PLAN LOCAL DE PREVENTION - Explications sur les rubriques à </w:t>
      </w:r>
      <w:r w:rsidRPr="00921790">
        <w:rPr>
          <w:b/>
          <w:lang w:val="fr-FR"/>
        </w:rPr>
        <w:t>compléter</w:t>
      </w:r>
    </w:p>
    <w:p w:rsidR="00921790" w:rsidRPr="00921790" w:rsidRDefault="00921790" w:rsidP="00921790">
      <w:pPr>
        <w:spacing w:after="60" w:line="300" w:lineRule="auto"/>
        <w:rPr>
          <w:b/>
          <w:lang w:val="fr-FR"/>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6662"/>
      </w:tblGrid>
      <w:tr w:rsidR="00921790" w:rsidRPr="00FA1A44" w:rsidTr="00921790">
        <w:tc>
          <w:tcPr>
            <w:tcW w:w="3544" w:type="dxa"/>
          </w:tcPr>
          <w:p w:rsidR="00921790" w:rsidRPr="00FA1A44" w:rsidRDefault="00921790" w:rsidP="00921790">
            <w:pPr>
              <w:pStyle w:val="Par1"/>
              <w:rPr>
                <w:b/>
              </w:rPr>
            </w:pPr>
            <w:r w:rsidRPr="00FA1A44">
              <w:rPr>
                <w:b/>
              </w:rPr>
              <w:t>Rubriek/Rubrique</w:t>
            </w:r>
          </w:p>
        </w:tc>
        <w:tc>
          <w:tcPr>
            <w:tcW w:w="6662" w:type="dxa"/>
          </w:tcPr>
          <w:p w:rsidR="00921790" w:rsidRPr="00FA1A44" w:rsidRDefault="00921790" w:rsidP="00921790">
            <w:pPr>
              <w:pStyle w:val="Par1"/>
              <w:rPr>
                <w:b/>
              </w:rPr>
            </w:pPr>
            <w:r w:rsidRPr="00FA1A44">
              <w:rPr>
                <w:b/>
              </w:rPr>
              <w:t>Uitleg/Explications</w:t>
            </w:r>
          </w:p>
        </w:tc>
      </w:tr>
      <w:tr w:rsidR="00921790" w:rsidRPr="00921790" w:rsidTr="00921790">
        <w:tc>
          <w:tcPr>
            <w:tcW w:w="3544" w:type="dxa"/>
          </w:tcPr>
          <w:p w:rsidR="00921790" w:rsidRPr="00921790" w:rsidRDefault="00921790" w:rsidP="00921790">
            <w:pPr>
              <w:pStyle w:val="Par1"/>
            </w:pPr>
            <w:r w:rsidRPr="00921790">
              <w:t>Jaar/Année</w:t>
            </w:r>
          </w:p>
        </w:tc>
        <w:tc>
          <w:tcPr>
            <w:tcW w:w="6662" w:type="dxa"/>
          </w:tcPr>
          <w:p w:rsidR="00921790" w:rsidRPr="00921790" w:rsidRDefault="00921790" w:rsidP="00921790">
            <w:pPr>
              <w:pStyle w:val="Par1"/>
            </w:pPr>
            <w:r w:rsidRPr="00921790">
              <w:t>Dienstjaar/Année de service</w:t>
            </w:r>
          </w:p>
        </w:tc>
      </w:tr>
      <w:tr w:rsidR="00921790" w:rsidRPr="00477F6B" w:rsidTr="00921790">
        <w:tc>
          <w:tcPr>
            <w:tcW w:w="3544" w:type="dxa"/>
          </w:tcPr>
          <w:p w:rsidR="00921790" w:rsidRPr="00921790" w:rsidRDefault="00921790" w:rsidP="00921790">
            <w:pPr>
              <w:pStyle w:val="Par1"/>
            </w:pPr>
            <w:r w:rsidRPr="00921790">
              <w:t>Organisme</w:t>
            </w:r>
          </w:p>
        </w:tc>
        <w:tc>
          <w:tcPr>
            <w:tcW w:w="6662" w:type="dxa"/>
          </w:tcPr>
          <w:p w:rsidR="00921790" w:rsidRPr="00921790" w:rsidRDefault="00921790" w:rsidP="00921790">
            <w:pPr>
              <w:pStyle w:val="Par1"/>
            </w:pPr>
            <w:r w:rsidRPr="00921790">
              <w:t>Naam van de organisme/Nom de l’organisme</w:t>
            </w:r>
          </w:p>
        </w:tc>
      </w:tr>
      <w:tr w:rsidR="00921790" w:rsidRPr="00921790" w:rsidTr="00921790">
        <w:tc>
          <w:tcPr>
            <w:tcW w:w="3544" w:type="dxa"/>
          </w:tcPr>
          <w:p w:rsidR="00921790" w:rsidRPr="00921790" w:rsidRDefault="00921790" w:rsidP="00921790">
            <w:pPr>
              <w:pStyle w:val="Par1"/>
              <w:rPr>
                <w:lang w:val="fr-FR"/>
              </w:rPr>
            </w:pPr>
            <w:r w:rsidRPr="00921790">
              <w:rPr>
                <w:lang w:val="fr-FR"/>
              </w:rPr>
              <w:t>Nr en benaming</w:t>
            </w:r>
            <w:r w:rsidRPr="00921790">
              <w:rPr>
                <w:lang w:val="fr-FR"/>
              </w:rPr>
              <w:br/>
              <w:t>N° et dénomination</w:t>
            </w:r>
          </w:p>
        </w:tc>
        <w:tc>
          <w:tcPr>
            <w:tcW w:w="6662" w:type="dxa"/>
          </w:tcPr>
          <w:p w:rsidR="00921790" w:rsidRPr="00921790" w:rsidRDefault="00921790" w:rsidP="00921790">
            <w:pPr>
              <w:pStyle w:val="Par1"/>
            </w:pPr>
            <w:r w:rsidRPr="00921790">
              <w:t>Item Nr + benaming</w:t>
            </w:r>
            <w:r w:rsidRPr="00921790">
              <w:br/>
              <w:t>N° de l’item + dénomination</w:t>
            </w:r>
          </w:p>
        </w:tc>
      </w:tr>
      <w:tr w:rsidR="00921790" w:rsidRPr="00477F6B" w:rsidTr="00921790">
        <w:tc>
          <w:tcPr>
            <w:tcW w:w="3544" w:type="dxa"/>
          </w:tcPr>
          <w:p w:rsidR="00921790" w:rsidRPr="00921790" w:rsidRDefault="00921790" w:rsidP="00921790">
            <w:pPr>
              <w:pStyle w:val="Par1"/>
            </w:pPr>
            <w:r w:rsidRPr="00921790">
              <w:t>Activiteiten/Activités</w:t>
            </w:r>
            <w:r w:rsidRPr="00921790">
              <w:br/>
              <w:t>Opdrachten/Missions</w:t>
            </w:r>
          </w:p>
        </w:tc>
        <w:tc>
          <w:tcPr>
            <w:tcW w:w="6662" w:type="dxa"/>
          </w:tcPr>
          <w:p w:rsidR="00921790" w:rsidRPr="00921790" w:rsidRDefault="00E626F5" w:rsidP="00921790">
            <w:pPr>
              <w:pStyle w:val="Par1"/>
              <w:rPr>
                <w:lang w:val="fr-FR"/>
              </w:rPr>
            </w:pPr>
            <w:r>
              <w:rPr>
                <w:lang w:val="fr-FR"/>
              </w:rPr>
              <w:t xml:space="preserve">Objectif + </w:t>
            </w:r>
            <w:r w:rsidR="006464E6">
              <w:rPr>
                <w:lang w:val="fr-FR"/>
              </w:rPr>
              <w:t>méthode de travail</w:t>
            </w:r>
            <w:r w:rsidR="00921790" w:rsidRPr="00921790">
              <w:rPr>
                <w:lang w:val="fr-FR"/>
              </w:rPr>
              <w:t xml:space="preserve"> à suivre pour résoudre le problème</w:t>
            </w:r>
          </w:p>
          <w:p w:rsidR="00921790" w:rsidRPr="00921790" w:rsidRDefault="00E626F5" w:rsidP="006464E6">
            <w:pPr>
              <w:pStyle w:val="Par1"/>
            </w:pPr>
            <w:r w:rsidRPr="005938E4">
              <w:t>Objectief + t</w:t>
            </w:r>
            <w:r w:rsidR="00921790" w:rsidRPr="00921790">
              <w:t xml:space="preserve">e volgen </w:t>
            </w:r>
            <w:r w:rsidR="006464E6">
              <w:t>werkmethode</w:t>
            </w:r>
            <w:r w:rsidR="00921790" w:rsidRPr="00921790">
              <w:t xml:space="preserve"> om het probleem op te lossen</w:t>
            </w:r>
          </w:p>
        </w:tc>
      </w:tr>
      <w:tr w:rsidR="00921790" w:rsidRPr="00921790" w:rsidTr="00921790">
        <w:tc>
          <w:tcPr>
            <w:tcW w:w="3544" w:type="dxa"/>
          </w:tcPr>
          <w:p w:rsidR="00921790" w:rsidRPr="00921790" w:rsidRDefault="00921790" w:rsidP="00921790">
            <w:pPr>
              <w:pStyle w:val="Par1"/>
            </w:pPr>
            <w:r w:rsidRPr="00921790">
              <w:t>Middelen/Moyens</w:t>
            </w:r>
          </w:p>
        </w:tc>
        <w:tc>
          <w:tcPr>
            <w:tcW w:w="6662" w:type="dxa"/>
          </w:tcPr>
          <w:p w:rsidR="00921790" w:rsidRPr="00921790" w:rsidRDefault="00921790" w:rsidP="00921790">
            <w:pPr>
              <w:pStyle w:val="Par1"/>
            </w:pPr>
            <w:r w:rsidRPr="00921790">
              <w:t>Materieel/matériel – Personeel/personnel – Financieel/financier</w:t>
            </w:r>
          </w:p>
        </w:tc>
      </w:tr>
      <w:tr w:rsidR="00921790" w:rsidRPr="00477F6B" w:rsidTr="00DB3F02">
        <w:tc>
          <w:tcPr>
            <w:tcW w:w="3544" w:type="dxa"/>
            <w:tcBorders>
              <w:bottom w:val="single" w:sz="4" w:space="0" w:color="auto"/>
            </w:tcBorders>
          </w:tcPr>
          <w:p w:rsidR="00921790" w:rsidRPr="00921790" w:rsidRDefault="00921790" w:rsidP="00921790">
            <w:pPr>
              <w:pStyle w:val="Par1"/>
            </w:pPr>
            <w:r w:rsidRPr="00921790">
              <w:t>Verantwoordelijke/Responsable</w:t>
            </w:r>
          </w:p>
        </w:tc>
        <w:tc>
          <w:tcPr>
            <w:tcW w:w="6662" w:type="dxa"/>
            <w:tcBorders>
              <w:bottom w:val="single" w:sz="4" w:space="0" w:color="auto"/>
            </w:tcBorders>
          </w:tcPr>
          <w:p w:rsidR="00921790" w:rsidRPr="00921790" w:rsidRDefault="00921790" w:rsidP="00921790">
            <w:pPr>
              <w:pStyle w:val="Par1"/>
              <w:rPr>
                <w:lang w:val="fr-FR"/>
              </w:rPr>
            </w:pPr>
            <w:r w:rsidRPr="00921790">
              <w:rPr>
                <w:lang w:val="fr-FR"/>
              </w:rPr>
              <w:t>Sec EM ou autres, désignés par le Comd de l’organisme</w:t>
            </w:r>
          </w:p>
          <w:p w:rsidR="00921790" w:rsidRPr="00921790" w:rsidRDefault="00921790" w:rsidP="00921790">
            <w:pPr>
              <w:pStyle w:val="Par1"/>
            </w:pPr>
            <w:r w:rsidRPr="00921790">
              <w:t>Staf</w:t>
            </w:r>
            <w:r w:rsidR="000039AB">
              <w:t xml:space="preserve"> </w:t>
            </w:r>
            <w:r w:rsidRPr="00921790">
              <w:t>Sec of andere, door de organisme</w:t>
            </w:r>
            <w:r w:rsidR="000039AB">
              <w:t xml:space="preserve"> </w:t>
            </w:r>
            <w:r w:rsidRPr="00921790">
              <w:t>Comd aangeduid</w:t>
            </w:r>
          </w:p>
        </w:tc>
      </w:tr>
      <w:tr w:rsidR="00921790" w:rsidRPr="00477F6B" w:rsidTr="00DB3F02">
        <w:tc>
          <w:tcPr>
            <w:tcW w:w="3544" w:type="dxa"/>
            <w:tcBorders>
              <w:top w:val="single" w:sz="4" w:space="0" w:color="auto"/>
              <w:left w:val="single" w:sz="4" w:space="0" w:color="auto"/>
              <w:bottom w:val="nil"/>
              <w:right w:val="nil"/>
            </w:tcBorders>
          </w:tcPr>
          <w:p w:rsidR="00921790" w:rsidRPr="00921790" w:rsidRDefault="00921790" w:rsidP="00C5262A">
            <w:pPr>
              <w:pStyle w:val="Par1"/>
            </w:pPr>
            <w:r w:rsidRPr="00921790">
              <w:t>Status</w:t>
            </w:r>
          </w:p>
        </w:tc>
        <w:tc>
          <w:tcPr>
            <w:tcW w:w="6662" w:type="dxa"/>
            <w:tcBorders>
              <w:top w:val="single" w:sz="4" w:space="0" w:color="auto"/>
              <w:left w:val="nil"/>
              <w:bottom w:val="nil"/>
              <w:right w:val="single" w:sz="4" w:space="0" w:color="auto"/>
            </w:tcBorders>
          </w:tcPr>
          <w:p w:rsidR="00921790" w:rsidRPr="00921790" w:rsidRDefault="00921790" w:rsidP="00C5262A">
            <w:pPr>
              <w:pStyle w:val="Par1"/>
            </w:pPr>
            <w:r w:rsidRPr="00921790">
              <w:t>Toestand van het item/Situation de l’item :</w:t>
            </w:r>
          </w:p>
        </w:tc>
      </w:tr>
      <w:tr w:rsidR="00C5262A" w:rsidRPr="006C6189" w:rsidTr="00FE48DF">
        <w:tc>
          <w:tcPr>
            <w:tcW w:w="3544" w:type="dxa"/>
            <w:tcBorders>
              <w:top w:val="nil"/>
              <w:left w:val="single" w:sz="4" w:space="0" w:color="auto"/>
              <w:bottom w:val="nil"/>
              <w:right w:val="nil"/>
            </w:tcBorders>
          </w:tcPr>
          <w:p w:rsidR="00C5262A" w:rsidRPr="00921790" w:rsidRDefault="00C5262A" w:rsidP="00921790">
            <w:pPr>
              <w:pStyle w:val="Par1"/>
            </w:pPr>
          </w:p>
        </w:tc>
        <w:tc>
          <w:tcPr>
            <w:tcW w:w="6662" w:type="dxa"/>
            <w:tcBorders>
              <w:top w:val="nil"/>
              <w:left w:val="nil"/>
              <w:bottom w:val="nil"/>
              <w:right w:val="single" w:sz="4" w:space="0" w:color="auto"/>
            </w:tcBorders>
            <w:shd w:val="clear" w:color="auto" w:fill="00B0F0"/>
          </w:tcPr>
          <w:p w:rsidR="00C5262A" w:rsidRPr="00921790" w:rsidRDefault="00C5262A" w:rsidP="006C6189">
            <w:pPr>
              <w:pStyle w:val="Par1"/>
              <w:ind w:left="743" w:hanging="743"/>
            </w:pPr>
            <w:r w:rsidRPr="00921790">
              <w:t>R</w:t>
            </w:r>
            <w:r w:rsidR="006C6189">
              <w:t xml:space="preserve"> :</w:t>
            </w:r>
            <w:r w:rsidR="006C6189">
              <w:tab/>
            </w:r>
            <w:r w:rsidRPr="00921790">
              <w:t>niet gestart/pas démarré</w:t>
            </w:r>
          </w:p>
        </w:tc>
      </w:tr>
      <w:tr w:rsidR="00C5262A" w:rsidRPr="00477F6B" w:rsidTr="00131DC0">
        <w:tc>
          <w:tcPr>
            <w:tcW w:w="3544" w:type="dxa"/>
            <w:tcBorders>
              <w:top w:val="nil"/>
              <w:left w:val="single" w:sz="4" w:space="0" w:color="auto"/>
              <w:bottom w:val="nil"/>
              <w:right w:val="nil"/>
            </w:tcBorders>
          </w:tcPr>
          <w:p w:rsidR="00C5262A" w:rsidRPr="00921790" w:rsidRDefault="00C5262A" w:rsidP="00921790">
            <w:pPr>
              <w:pStyle w:val="Par1"/>
            </w:pPr>
          </w:p>
        </w:tc>
        <w:tc>
          <w:tcPr>
            <w:tcW w:w="6662" w:type="dxa"/>
            <w:tcBorders>
              <w:top w:val="nil"/>
              <w:left w:val="nil"/>
              <w:bottom w:val="nil"/>
              <w:right w:val="single" w:sz="4" w:space="0" w:color="auto"/>
            </w:tcBorders>
            <w:shd w:val="clear" w:color="auto" w:fill="FFC000"/>
          </w:tcPr>
          <w:p w:rsidR="00C5262A" w:rsidRPr="00921790" w:rsidRDefault="00C608BC" w:rsidP="006C6189">
            <w:pPr>
              <w:pStyle w:val="Par1"/>
              <w:ind w:left="743" w:hanging="743"/>
            </w:pPr>
            <w:r>
              <w:t>EC</w:t>
            </w:r>
            <w:r w:rsidR="006C6189">
              <w:t xml:space="preserve"> :</w:t>
            </w:r>
            <w:r w:rsidR="006C6189">
              <w:tab/>
            </w:r>
            <w:r w:rsidR="00C5262A" w:rsidRPr="00921790">
              <w:t>in uitvoering/en cours</w:t>
            </w:r>
          </w:p>
        </w:tc>
      </w:tr>
      <w:tr w:rsidR="00C5262A" w:rsidRPr="00477F6B" w:rsidTr="00DB3F02">
        <w:tc>
          <w:tcPr>
            <w:tcW w:w="3544" w:type="dxa"/>
            <w:tcBorders>
              <w:top w:val="nil"/>
              <w:left w:val="single" w:sz="4" w:space="0" w:color="auto"/>
              <w:bottom w:val="single" w:sz="4" w:space="0" w:color="auto"/>
              <w:right w:val="nil"/>
            </w:tcBorders>
          </w:tcPr>
          <w:p w:rsidR="00C5262A" w:rsidRDefault="00C5262A" w:rsidP="00921790">
            <w:pPr>
              <w:pStyle w:val="Par1"/>
            </w:pPr>
          </w:p>
        </w:tc>
        <w:tc>
          <w:tcPr>
            <w:tcW w:w="6662" w:type="dxa"/>
            <w:tcBorders>
              <w:top w:val="nil"/>
              <w:left w:val="nil"/>
              <w:bottom w:val="single" w:sz="4" w:space="0" w:color="auto"/>
              <w:right w:val="single" w:sz="4" w:space="0" w:color="auto"/>
            </w:tcBorders>
            <w:shd w:val="clear" w:color="auto" w:fill="99FF66"/>
          </w:tcPr>
          <w:p w:rsidR="006C6189" w:rsidRDefault="00C5262A" w:rsidP="009B626E">
            <w:pPr>
              <w:pStyle w:val="Par1"/>
              <w:ind w:left="743" w:hanging="743"/>
            </w:pPr>
            <w:r w:rsidRPr="00921790">
              <w:t>T</w:t>
            </w:r>
            <w:r w:rsidR="006C6189">
              <w:t xml:space="preserve"> :</w:t>
            </w:r>
            <w:r w:rsidR="006C6189">
              <w:tab/>
            </w:r>
            <w:r w:rsidRPr="00921790">
              <w:t>beëindigd/terminé</w:t>
            </w:r>
            <w:r w:rsidR="006C6189">
              <w:t>.</w:t>
            </w:r>
          </w:p>
          <w:p w:rsidR="00E217FC" w:rsidRDefault="00E217FC" w:rsidP="009B626E">
            <w:pPr>
              <w:pStyle w:val="Par1"/>
              <w:ind w:left="743" w:hanging="743"/>
            </w:pPr>
            <w:r>
              <w:t xml:space="preserve">NVT : </w:t>
            </w:r>
            <w:r>
              <w:tab/>
              <w:t>niet van toepassing</w:t>
            </w:r>
          </w:p>
        </w:tc>
      </w:tr>
    </w:tbl>
    <w:p w:rsidR="00921790" w:rsidRPr="006C6189" w:rsidRDefault="00921790" w:rsidP="00921790">
      <w:pPr>
        <w:spacing w:after="60" w:line="300" w:lineRule="auto"/>
        <w:rPr>
          <w:lang w:val="nl-BE"/>
        </w:rPr>
      </w:pPr>
    </w:p>
    <w:sectPr w:rsidR="00921790" w:rsidRPr="006C6189" w:rsidSect="00921790">
      <w:headerReference w:type="even" r:id="rId27"/>
      <w:headerReference w:type="default" r:id="rId28"/>
      <w:headerReference w:type="first" r:id="rId29"/>
      <w:pgSz w:w="11907" w:h="16839" w:code="9"/>
      <w:pgMar w:top="851" w:right="567" w:bottom="680" w:left="85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1BC7" w:rsidRDefault="005E1BC7" w:rsidP="00716610">
      <w:pPr>
        <w:spacing w:after="0" w:line="240" w:lineRule="auto"/>
      </w:pPr>
      <w:r>
        <w:separator/>
      </w:r>
    </w:p>
  </w:endnote>
  <w:endnote w:type="continuationSeparator" w:id="0">
    <w:p w:rsidR="005E1BC7" w:rsidRDefault="005E1BC7" w:rsidP="00716610">
      <w:pPr>
        <w:spacing w:after="0" w:line="240" w:lineRule="auto"/>
      </w:pPr>
      <w:r>
        <w:continuationSeparator/>
      </w:r>
    </w:p>
  </w:endnote>
  <w:endnote w:type="continuationNotice" w:id="1">
    <w:p w:rsidR="005E1BC7" w:rsidRDefault="005E1B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76BA" w:rsidRDefault="005576BA">
    <w:pPr>
      <w:pStyle w:val="Footer"/>
      <w:pBdr>
        <w:bottom w:val="single" w:sz="6" w:space="1" w:color="auto"/>
      </w:pBdr>
      <w:rPr>
        <w:lang w:val="nl-BE"/>
      </w:rPr>
    </w:pPr>
  </w:p>
  <w:p w:rsidR="005576BA" w:rsidRPr="00C54BC4" w:rsidRDefault="005576BA" w:rsidP="00457F71">
    <w:pPr>
      <w:pStyle w:val="Footer"/>
      <w:tabs>
        <w:tab w:val="clear" w:pos="4680"/>
        <w:tab w:val="clear" w:pos="9360"/>
        <w:tab w:val="center" w:pos="5103"/>
        <w:tab w:val="right" w:pos="10206"/>
      </w:tabs>
      <w:rPr>
        <w:b/>
        <w:i/>
        <w:lang w:val="nl-BE"/>
      </w:rPr>
    </w:pPr>
    <w:r w:rsidRPr="00B1058B">
      <w:rPr>
        <w:b/>
        <w:i/>
        <w:lang w:val="nl-BE"/>
      </w:rPr>
      <w:t xml:space="preserve">01 </w:t>
    </w:r>
    <w:r>
      <w:rPr>
        <w:b/>
        <w:i/>
        <w:lang w:val="nl-BE"/>
      </w:rPr>
      <w:t>Apr</w:t>
    </w:r>
    <w:r w:rsidRPr="002A230A">
      <w:rPr>
        <w:b/>
        <w:i/>
        <w:lang w:val="nl-BE"/>
      </w:rPr>
      <w:t xml:space="preserve"> </w:t>
    </w:r>
    <w:r>
      <w:rPr>
        <w:b/>
        <w:i/>
        <w:lang w:val="nl-BE"/>
      </w:rPr>
      <w:t>21</w:t>
    </w:r>
    <w:r w:rsidRPr="002A230A">
      <w:rPr>
        <w:b/>
        <w:i/>
        <w:lang w:val="nl-BE"/>
      </w:rPr>
      <w:t xml:space="preserve"> – 31 Mar </w:t>
    </w:r>
    <w:r>
      <w:rPr>
        <w:b/>
        <w:i/>
        <w:lang w:val="nl-BE"/>
      </w:rPr>
      <w:t>22</w:t>
    </w:r>
    <w:r>
      <w:rPr>
        <w:b/>
        <w:i/>
        <w:lang w:val="nl-BE"/>
      </w:rPr>
      <w:tab/>
    </w:r>
    <w:r>
      <w:rPr>
        <w:b/>
        <w:i/>
        <w:lang w:val="nl-BE"/>
      </w:rPr>
      <w:tab/>
      <w:t>DG</w:t>
    </w:r>
    <w:r w:rsidR="00477F6B">
      <w:rPr>
        <w:b/>
        <w:i/>
        <w:lang w:val="nl-BE"/>
      </w:rPr>
      <w:t xml:space="preserve"> </w:t>
    </w:r>
    <w:r>
      <w:rPr>
        <w:b/>
        <w:i/>
        <w:lang w:val="nl-BE"/>
      </w:rPr>
      <w:t>BudFin</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76BA" w:rsidRDefault="005576BA">
    <w:pPr>
      <w:pStyle w:val="Footer"/>
      <w:pBdr>
        <w:bottom w:val="single" w:sz="6" w:space="1" w:color="auto"/>
      </w:pBdr>
      <w:rPr>
        <w:lang w:val="nl-BE"/>
      </w:rPr>
    </w:pPr>
  </w:p>
  <w:p w:rsidR="005576BA" w:rsidRPr="00C54BC4" w:rsidRDefault="005576BA" w:rsidP="00F066D3">
    <w:pPr>
      <w:pStyle w:val="Footer"/>
      <w:tabs>
        <w:tab w:val="clear" w:pos="4680"/>
        <w:tab w:val="clear" w:pos="9360"/>
        <w:tab w:val="center" w:pos="5103"/>
        <w:tab w:val="right" w:pos="15309"/>
      </w:tabs>
      <w:rPr>
        <w:b/>
        <w:i/>
        <w:lang w:val="nl-BE"/>
      </w:rPr>
    </w:pPr>
    <w:r>
      <w:rPr>
        <w:b/>
        <w:i/>
        <w:lang w:val="nl-BE"/>
      </w:rPr>
      <w:t>01 Apr</w:t>
    </w:r>
    <w:r w:rsidRPr="00B1058B">
      <w:rPr>
        <w:b/>
        <w:i/>
        <w:lang w:val="nl-BE"/>
      </w:rPr>
      <w:t xml:space="preserve"> </w:t>
    </w:r>
    <w:r>
      <w:rPr>
        <w:b/>
        <w:i/>
        <w:lang w:val="nl-BE"/>
      </w:rPr>
      <w:t>21</w:t>
    </w:r>
    <w:r w:rsidRPr="002A230A">
      <w:rPr>
        <w:b/>
        <w:i/>
        <w:lang w:val="nl-BE"/>
      </w:rPr>
      <w:t xml:space="preserve"> – 31 Mar </w:t>
    </w:r>
    <w:r>
      <w:rPr>
        <w:b/>
        <w:i/>
        <w:lang w:val="nl-BE"/>
      </w:rPr>
      <w:t>22</w:t>
    </w:r>
    <w:r>
      <w:rPr>
        <w:b/>
        <w:i/>
        <w:lang w:val="nl-BE"/>
      </w:rPr>
      <w:tab/>
    </w:r>
    <w:r>
      <w:rPr>
        <w:b/>
        <w:i/>
        <w:lang w:val="nl-BE"/>
      </w:rPr>
      <w:tab/>
      <w:t>DG</w:t>
    </w:r>
    <w:r w:rsidR="00477F6B">
      <w:rPr>
        <w:b/>
        <w:i/>
        <w:lang w:val="nl-BE"/>
      </w:rPr>
      <w:t xml:space="preserve"> </w:t>
    </w:r>
    <w:r>
      <w:rPr>
        <w:b/>
        <w:i/>
        <w:lang w:val="nl-BE"/>
      </w:rPr>
      <w:t>BudFin</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1BC7" w:rsidRDefault="005E1BC7" w:rsidP="00716610">
      <w:pPr>
        <w:spacing w:after="0" w:line="240" w:lineRule="auto"/>
      </w:pPr>
      <w:r>
        <w:separator/>
      </w:r>
    </w:p>
  </w:footnote>
  <w:footnote w:type="continuationSeparator" w:id="0">
    <w:p w:rsidR="005E1BC7" w:rsidRDefault="005E1BC7" w:rsidP="00716610">
      <w:pPr>
        <w:spacing w:after="0" w:line="240" w:lineRule="auto"/>
      </w:pPr>
      <w:r>
        <w:continuationSeparator/>
      </w:r>
    </w:p>
  </w:footnote>
  <w:footnote w:type="continuationNotice" w:id="1">
    <w:p w:rsidR="005E1BC7" w:rsidRDefault="005E1B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76BA" w:rsidRPr="000E5405" w:rsidRDefault="005E1BC7" w:rsidP="00680EDD">
    <w:pPr>
      <w:pStyle w:val="Header"/>
      <w:tabs>
        <w:tab w:val="clear" w:pos="4680"/>
        <w:tab w:val="clear" w:pos="9360"/>
        <w:tab w:val="right" w:pos="10490"/>
      </w:tabs>
      <w:jc w:val="center"/>
      <w:rPr>
        <w:i/>
        <w:u w:val="single"/>
        <w:lang w:val="fr-BE"/>
      </w:rPr>
    </w:pPr>
    <w:sdt>
      <w:sdtPr>
        <w:rPr>
          <w:i/>
          <w:u w:val="single"/>
        </w:rPr>
        <w:id w:val="-786424769"/>
        <w:docPartObj>
          <w:docPartGallery w:val="Page Numbers (Top of Page)"/>
          <w:docPartUnique/>
        </w:docPartObj>
      </w:sdtPr>
      <w:sdtEndPr>
        <w:rPr>
          <w:noProof/>
        </w:rPr>
      </w:sdtEndPr>
      <w:sdtContent>
        <w:r w:rsidR="005576BA" w:rsidRPr="000E5405">
          <w:rPr>
            <w:b/>
            <w:i/>
            <w:u w:val="single"/>
            <w:lang w:val="fr-BE"/>
          </w:rPr>
          <w:t xml:space="preserve">LPP/PLP </w:t>
        </w:r>
        <w:r w:rsidR="005576BA" w:rsidRPr="00B1058B">
          <w:rPr>
            <w:b/>
            <w:i/>
            <w:u w:val="single"/>
            <w:lang w:val="fr-BE"/>
          </w:rPr>
          <w:t xml:space="preserve">01 </w:t>
        </w:r>
        <w:r w:rsidR="005576BA">
          <w:rPr>
            <w:b/>
            <w:i/>
            <w:u w:val="single"/>
            <w:lang w:val="fr-BE"/>
          </w:rPr>
          <w:t>Apr</w:t>
        </w:r>
        <w:r w:rsidR="005576BA" w:rsidRPr="002A230A">
          <w:rPr>
            <w:b/>
            <w:i/>
            <w:u w:val="single"/>
            <w:lang w:val="fr-BE"/>
          </w:rPr>
          <w:t xml:space="preserve"> </w:t>
        </w:r>
        <w:r w:rsidR="005576BA">
          <w:rPr>
            <w:b/>
            <w:i/>
            <w:u w:val="single"/>
            <w:lang w:val="fr-BE"/>
          </w:rPr>
          <w:t>21</w:t>
        </w:r>
        <w:r w:rsidR="005576BA" w:rsidRPr="002A230A">
          <w:rPr>
            <w:b/>
            <w:i/>
            <w:u w:val="single"/>
            <w:lang w:val="fr-BE"/>
          </w:rPr>
          <w:t xml:space="preserve"> – 31 Mar 2</w:t>
        </w:r>
        <w:r w:rsidR="005576BA">
          <w:rPr>
            <w:b/>
            <w:i/>
            <w:u w:val="single"/>
            <w:lang w:val="fr-BE"/>
          </w:rPr>
          <w:t>2</w:t>
        </w:r>
        <w:r w:rsidR="005576BA" w:rsidRPr="002A230A">
          <w:rPr>
            <w:b/>
            <w:i/>
            <w:u w:val="single"/>
            <w:lang w:val="fr-BE"/>
          </w:rPr>
          <w:t xml:space="preserve"> – LUIK A &amp; LUIK B</w:t>
        </w:r>
        <w:r w:rsidR="005576BA" w:rsidRPr="000E5405">
          <w:rPr>
            <w:i/>
            <w:u w:val="single"/>
            <w:lang w:val="fr-BE"/>
          </w:rPr>
          <w:tab/>
        </w:r>
        <w:r w:rsidR="005576BA" w:rsidRPr="00C54BC4">
          <w:rPr>
            <w:i/>
            <w:u w:val="single"/>
          </w:rPr>
          <w:fldChar w:fldCharType="begin"/>
        </w:r>
        <w:r w:rsidR="005576BA" w:rsidRPr="000E5405">
          <w:rPr>
            <w:i/>
            <w:u w:val="single"/>
            <w:lang w:val="fr-BE"/>
          </w:rPr>
          <w:instrText xml:space="preserve"> PAGE   \* MERGEFORMAT </w:instrText>
        </w:r>
        <w:r w:rsidR="005576BA" w:rsidRPr="00C54BC4">
          <w:rPr>
            <w:i/>
            <w:u w:val="single"/>
          </w:rPr>
          <w:fldChar w:fldCharType="separate"/>
        </w:r>
        <w:r w:rsidR="0091476D">
          <w:rPr>
            <w:i/>
            <w:noProof/>
            <w:u w:val="single"/>
            <w:lang w:val="fr-BE"/>
          </w:rPr>
          <w:t>1</w:t>
        </w:r>
        <w:r w:rsidR="005576BA" w:rsidRPr="00C54BC4">
          <w:rPr>
            <w:i/>
            <w:noProof/>
            <w:u w:val="single"/>
          </w:rPr>
          <w:fldChar w:fldCharType="end"/>
        </w:r>
      </w:sdtContent>
    </w:sdt>
  </w:p>
  <w:p w:rsidR="005576BA" w:rsidRPr="000E5405" w:rsidRDefault="005576BA" w:rsidP="00680EDD">
    <w:pPr>
      <w:pStyle w:val="Header"/>
      <w:rPr>
        <w:lang w:val="fr-BE"/>
      </w:rP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76BA" w:rsidRDefault="005576B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76BA" w:rsidRDefault="005576B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76BA" w:rsidRDefault="005576BA" w:rsidP="00E4712B">
    <w:pPr>
      <w:pStyle w:val="Header"/>
      <w:tabs>
        <w:tab w:val="clear" w:pos="4680"/>
        <w:tab w:val="clear" w:pos="9360"/>
        <w:tab w:val="left" w:pos="0"/>
        <w:tab w:val="center" w:pos="7655"/>
        <w:tab w:val="right" w:pos="15308"/>
      </w:tabs>
      <w:jc w:val="both"/>
    </w:pPr>
  </w:p>
  <w:sdt>
    <w:sdtPr>
      <w:id w:val="-584300757"/>
      <w:docPartObj>
        <w:docPartGallery w:val="Page Numbers (Top of Page)"/>
        <w:docPartUnique/>
      </w:docPartObj>
    </w:sdtPr>
    <w:sdtEndPr>
      <w:rPr>
        <w:noProof/>
      </w:rPr>
    </w:sdtEndPr>
    <w:sdtContent>
      <w:p w:rsidR="005576BA" w:rsidRPr="00E4712B" w:rsidRDefault="005576BA" w:rsidP="00E4712B">
        <w:pPr>
          <w:pStyle w:val="Header"/>
          <w:tabs>
            <w:tab w:val="clear" w:pos="4680"/>
            <w:tab w:val="clear" w:pos="9360"/>
            <w:tab w:val="left" w:pos="0"/>
            <w:tab w:val="center" w:pos="7655"/>
            <w:tab w:val="right" w:pos="15308"/>
          </w:tabs>
          <w:jc w:val="both"/>
          <w:rPr>
            <w:lang w:val="nl-BE"/>
          </w:rPr>
        </w:pPr>
        <w:r w:rsidRPr="00E4712B">
          <w:rPr>
            <w:b/>
            <w:u w:val="single"/>
            <w:lang w:val="nl-BE"/>
          </w:rPr>
          <w:t xml:space="preserve">Kw </w:t>
        </w:r>
        <w:r>
          <w:rPr>
            <w:b/>
            <w:u w:val="single"/>
            <w:lang w:val="nl-BE"/>
          </w:rPr>
          <w:t>Koningin Elisabeth</w:t>
        </w:r>
        <w:r w:rsidRPr="00E4712B">
          <w:rPr>
            <w:lang w:val="nl-BE"/>
          </w:rPr>
          <w:tab/>
        </w:r>
        <w:r w:rsidRPr="00E4712B">
          <w:rPr>
            <w:u w:val="single"/>
            <w:lang w:val="nl-BE"/>
          </w:rPr>
          <w:t>Lokaal preventieplan (LPP)</w:t>
        </w:r>
        <w:r w:rsidRPr="00E4712B">
          <w:rPr>
            <w:lang w:val="nl-BE"/>
          </w:rPr>
          <w:tab/>
          <w:t>Bijl</w:t>
        </w:r>
        <w:r>
          <w:rPr>
            <w:lang w:val="nl-BE"/>
          </w:rPr>
          <w:t>age</w:t>
        </w:r>
        <w:r w:rsidRPr="00E4712B">
          <w:rPr>
            <w:lang w:val="nl-BE"/>
          </w:rPr>
          <w:t xml:space="preserve"> A</w:t>
        </w:r>
      </w:p>
      <w:p w:rsidR="005576BA" w:rsidRPr="00E4712B" w:rsidRDefault="005576BA" w:rsidP="00E4712B">
        <w:pPr>
          <w:pStyle w:val="Header"/>
          <w:tabs>
            <w:tab w:val="clear" w:pos="4680"/>
            <w:tab w:val="clear" w:pos="9360"/>
            <w:tab w:val="left" w:pos="0"/>
            <w:tab w:val="center" w:pos="7655"/>
            <w:tab w:val="right" w:pos="15308"/>
          </w:tabs>
          <w:jc w:val="center"/>
          <w:rPr>
            <w:lang w:val="nl-BE"/>
          </w:rPr>
        </w:pPr>
        <w:r w:rsidRPr="00E4712B">
          <w:rPr>
            <w:b/>
            <w:u w:val="single"/>
            <w:lang w:val="nl-BE"/>
          </w:rPr>
          <w:t xml:space="preserve">Lokale </w:t>
        </w:r>
        <w:r w:rsidR="00886611">
          <w:rPr>
            <w:b/>
            <w:u w:val="single"/>
            <w:lang w:val="nl-BE"/>
          </w:rPr>
          <w:t xml:space="preserve">Dienst </w:t>
        </w:r>
        <w:r w:rsidRPr="00E4712B">
          <w:rPr>
            <w:b/>
            <w:u w:val="single"/>
            <w:lang w:val="nl-BE"/>
          </w:rPr>
          <w:t>Prevent</w:t>
        </w:r>
        <w:r>
          <w:rPr>
            <w:b/>
            <w:u w:val="single"/>
            <w:lang w:val="nl-BE"/>
          </w:rPr>
          <w:t>ie en Bescherming op het Werk 08</w:t>
        </w:r>
        <w:r w:rsidRPr="00E4712B">
          <w:rPr>
            <w:b/>
            <w:lang w:val="nl-BE"/>
          </w:rPr>
          <w:tab/>
          <w:t>Luik A</w:t>
        </w:r>
        <w:r w:rsidRPr="00E4712B">
          <w:rPr>
            <w:lang w:val="nl-BE"/>
          </w:rPr>
          <w:tab/>
        </w:r>
        <w:r w:rsidRPr="00E4712B">
          <w:fldChar w:fldCharType="begin"/>
        </w:r>
        <w:r w:rsidRPr="00E4712B">
          <w:rPr>
            <w:lang w:val="nl-BE"/>
          </w:rPr>
          <w:instrText xml:space="preserve"> PAGE   \* MERGEFORMAT </w:instrText>
        </w:r>
        <w:r w:rsidRPr="00E4712B">
          <w:fldChar w:fldCharType="separate"/>
        </w:r>
        <w:r w:rsidR="0091476D">
          <w:rPr>
            <w:noProof/>
            <w:lang w:val="nl-BE"/>
          </w:rPr>
          <w:t>8</w:t>
        </w:r>
        <w:r w:rsidRPr="00E4712B">
          <w:rPr>
            <w:noProof/>
          </w:rPr>
          <w:fldChar w:fldCharType="end"/>
        </w:r>
      </w:p>
      <w:p w:rsidR="005576BA" w:rsidRDefault="005576BA" w:rsidP="00E4712B">
        <w:pPr>
          <w:pStyle w:val="Header"/>
          <w:tabs>
            <w:tab w:val="clear" w:pos="4680"/>
            <w:tab w:val="clear" w:pos="9360"/>
            <w:tab w:val="left" w:pos="0"/>
            <w:tab w:val="center" w:pos="7655"/>
            <w:tab w:val="right" w:pos="15308"/>
          </w:tabs>
          <w:jc w:val="center"/>
          <w:rPr>
            <w:lang w:val="nl-BE"/>
          </w:rPr>
        </w:pPr>
      </w:p>
      <w:p w:rsidR="005576BA" w:rsidRDefault="005576BA" w:rsidP="00E4712B">
        <w:pPr>
          <w:pStyle w:val="Header"/>
          <w:tabs>
            <w:tab w:val="clear" w:pos="4680"/>
            <w:tab w:val="clear" w:pos="9360"/>
            <w:tab w:val="left" w:pos="0"/>
            <w:tab w:val="center" w:pos="7655"/>
            <w:tab w:val="right" w:pos="15308"/>
          </w:tabs>
          <w:jc w:val="center"/>
          <w:rPr>
            <w:lang w:val="nl-BE"/>
          </w:rPr>
        </w:pPr>
        <w:r>
          <w:rPr>
            <w:lang w:val="nl-BE"/>
          </w:rPr>
          <w:t>Preventieactiviteiten opgelegd door de uitvoering van de jaarlijkse actieplannen van DG/ACOS</w:t>
        </w:r>
      </w:p>
      <w:p w:rsidR="005576BA" w:rsidRPr="00E4712B" w:rsidRDefault="005E1BC7" w:rsidP="00E4712B">
        <w:pPr>
          <w:pStyle w:val="Header"/>
          <w:tabs>
            <w:tab w:val="clear" w:pos="4680"/>
            <w:tab w:val="clear" w:pos="9360"/>
            <w:tab w:val="left" w:pos="0"/>
            <w:tab w:val="center" w:pos="7655"/>
            <w:tab w:val="right" w:pos="15308"/>
          </w:tabs>
          <w:jc w:val="center"/>
          <w:rPr>
            <w:lang w:val="nl-BE"/>
          </w:rPr>
        </w:pPr>
      </w:p>
    </w:sdtContent>
  </w:sdt>
  <w:p w:rsidR="005576BA" w:rsidRDefault="005576BA" w:rsidP="00E4712B">
    <w:pPr>
      <w:pStyle w:val="Header"/>
      <w:tabs>
        <w:tab w:val="clear" w:pos="4680"/>
        <w:tab w:val="clear" w:pos="9360"/>
        <w:tab w:val="left" w:pos="1843"/>
        <w:tab w:val="right" w:pos="15309"/>
      </w:tabs>
      <w:rPr>
        <w:lang w:val="nl-BE"/>
      </w:rPr>
    </w:pPr>
    <w:r w:rsidRPr="00E4712B">
      <w:rPr>
        <w:b/>
        <w:u w:val="single"/>
        <w:lang w:val="nl-BE"/>
      </w:rPr>
      <w:t>Kwartier</w:t>
    </w:r>
    <w:r>
      <w:rPr>
        <w:lang w:val="nl-BE"/>
      </w:rPr>
      <w:tab/>
      <w:t>Koningin Elisabeth</w:t>
    </w:r>
    <w:r>
      <w:rPr>
        <w:lang w:val="nl-BE"/>
      </w:rPr>
      <w:tab/>
    </w:r>
    <w:r>
      <w:rPr>
        <w:b/>
        <w:u w:val="single"/>
        <w:lang w:val="nl-BE"/>
      </w:rPr>
      <w:t>Organisme</w:t>
    </w:r>
    <w:r w:rsidRPr="00E4712B">
      <w:rPr>
        <w:b/>
        <w:u w:val="single"/>
        <w:lang w:val="nl-BE"/>
      </w:rPr>
      <w:t xml:space="preserve"> </w:t>
    </w:r>
    <w:r>
      <w:rPr>
        <w:b/>
        <w:u w:val="single"/>
        <w:lang w:val="nl-BE"/>
      </w:rPr>
      <w:t xml:space="preserve">: </w:t>
    </w:r>
    <w:r>
      <w:rPr>
        <w:b/>
        <w:lang w:val="nl-BE"/>
      </w:rPr>
      <w:t>DG</w:t>
    </w:r>
    <w:r w:rsidR="00477F6B">
      <w:rPr>
        <w:b/>
        <w:lang w:val="nl-BE"/>
      </w:rPr>
      <w:t xml:space="preserve"> </w:t>
    </w:r>
    <w:r>
      <w:rPr>
        <w:b/>
        <w:lang w:val="nl-BE"/>
      </w:rPr>
      <w:t>Budfin</w:t>
    </w:r>
  </w:p>
  <w:p w:rsidR="005576BA" w:rsidRPr="00FE48DF" w:rsidRDefault="005576BA" w:rsidP="00E4712B">
    <w:pPr>
      <w:pStyle w:val="Header"/>
      <w:tabs>
        <w:tab w:val="clear" w:pos="4680"/>
        <w:tab w:val="clear" w:pos="9360"/>
        <w:tab w:val="left" w:pos="1843"/>
        <w:tab w:val="right" w:pos="15309"/>
      </w:tabs>
      <w:rPr>
        <w:b/>
        <w:lang w:val="nl-BE"/>
      </w:rPr>
    </w:pPr>
    <w:r w:rsidRPr="00FE48DF">
      <w:rPr>
        <w:b/>
        <w:u w:val="single"/>
        <w:lang w:val="nl-BE"/>
      </w:rPr>
      <w:t>Jaar</w:t>
    </w:r>
    <w:r w:rsidRPr="00FE48DF">
      <w:rPr>
        <w:lang w:val="nl-BE"/>
      </w:rPr>
      <w:tab/>
      <w:t xml:space="preserve">01 </w:t>
    </w:r>
    <w:r>
      <w:rPr>
        <w:lang w:val="nl-BE"/>
      </w:rPr>
      <w:t>Apr</w:t>
    </w:r>
    <w:r w:rsidRPr="00FE48DF">
      <w:rPr>
        <w:lang w:val="nl-BE"/>
      </w:rPr>
      <w:t xml:space="preserve"> </w:t>
    </w:r>
    <w:r>
      <w:rPr>
        <w:lang w:val="nl-BE"/>
      </w:rPr>
      <w:t>21</w:t>
    </w:r>
    <w:r w:rsidRPr="00FE48DF">
      <w:rPr>
        <w:lang w:val="nl-BE"/>
      </w:rPr>
      <w:t xml:space="preserve"> – 31 Mar 2</w:t>
    </w:r>
    <w:r>
      <w:rPr>
        <w:lang w:val="nl-BE"/>
      </w:rPr>
      <w:t>2</w:t>
    </w:r>
  </w:p>
  <w:p w:rsidR="005576BA" w:rsidRPr="00FE48DF" w:rsidRDefault="005576BA" w:rsidP="00E4712B">
    <w:pPr>
      <w:pStyle w:val="Header"/>
      <w:tabs>
        <w:tab w:val="left" w:pos="1843"/>
        <w:tab w:val="center" w:pos="7655"/>
      </w:tabs>
      <w:rPr>
        <w:lang w:val="nl-BE"/>
      </w:rPr>
    </w:pPr>
  </w:p>
  <w:p w:rsidR="005576BA" w:rsidRPr="00FE48DF" w:rsidRDefault="005576BA" w:rsidP="00B1058B">
    <w:pPr>
      <w:pStyle w:val="Header"/>
      <w:tabs>
        <w:tab w:val="clear" w:pos="4680"/>
        <w:tab w:val="clear" w:pos="9360"/>
        <w:tab w:val="left" w:pos="720"/>
        <w:tab w:val="left" w:pos="1440"/>
        <w:tab w:val="left" w:pos="2160"/>
        <w:tab w:val="left" w:pos="2880"/>
        <w:tab w:val="left" w:pos="3600"/>
      </w:tabs>
      <w:rPr>
        <w:lang w:val="nl-BE"/>
      </w:rPr>
    </w:pPr>
    <w:r w:rsidRPr="00FE48DF">
      <w:rPr>
        <w:lang w:val="nl-BE"/>
      </w:rPr>
      <w:tab/>
    </w:r>
    <w:r w:rsidRPr="00FE48DF">
      <w:rPr>
        <w:lang w:val="nl-BE"/>
      </w:rPr>
      <w:tab/>
    </w:r>
    <w:r w:rsidRPr="00FE48DF">
      <w:rPr>
        <w:lang w:val="nl-BE"/>
      </w:rPr>
      <w:tab/>
    </w:r>
    <w:r w:rsidRPr="00FE48DF">
      <w:rPr>
        <w:lang w:val="nl-BE"/>
      </w:rPr>
      <w:tab/>
    </w:r>
    <w:r w:rsidRPr="00FE48DF">
      <w:rPr>
        <w:lang w:val="nl-BE"/>
      </w:rPr>
      <w:tab/>
    </w:r>
    <w:r w:rsidRPr="00FE48DF">
      <w:rPr>
        <w:lang w:val="nl-BE"/>
      </w:rPr>
      <w:tab/>
    </w:r>
  </w:p>
  <w:p w:rsidR="005576BA" w:rsidRPr="00FE48DF" w:rsidRDefault="005576BA" w:rsidP="00E4712B">
    <w:pPr>
      <w:pStyle w:val="Header"/>
      <w:tabs>
        <w:tab w:val="left" w:pos="1843"/>
        <w:tab w:val="center" w:pos="7655"/>
      </w:tabs>
      <w:rPr>
        <w:lang w:val="nl-BE"/>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76BA" w:rsidRDefault="005576BA">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76BA" w:rsidRDefault="005576BA">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76BA" w:rsidRDefault="005576BA" w:rsidP="00E4712B">
    <w:pPr>
      <w:pStyle w:val="Header"/>
      <w:tabs>
        <w:tab w:val="clear" w:pos="4680"/>
        <w:tab w:val="clear" w:pos="9360"/>
        <w:tab w:val="left" w:pos="0"/>
        <w:tab w:val="center" w:pos="7655"/>
        <w:tab w:val="right" w:pos="15308"/>
      </w:tabs>
      <w:jc w:val="both"/>
    </w:pPr>
  </w:p>
  <w:sdt>
    <w:sdtPr>
      <w:id w:val="-814954825"/>
      <w:docPartObj>
        <w:docPartGallery w:val="Page Numbers (Top of Page)"/>
        <w:docPartUnique/>
      </w:docPartObj>
    </w:sdtPr>
    <w:sdtEndPr>
      <w:rPr>
        <w:noProof/>
      </w:rPr>
    </w:sdtEndPr>
    <w:sdtContent>
      <w:p w:rsidR="005576BA" w:rsidRPr="00E4712B" w:rsidRDefault="005576BA" w:rsidP="00E4712B">
        <w:pPr>
          <w:pStyle w:val="Header"/>
          <w:tabs>
            <w:tab w:val="clear" w:pos="4680"/>
            <w:tab w:val="clear" w:pos="9360"/>
            <w:tab w:val="left" w:pos="0"/>
            <w:tab w:val="center" w:pos="7655"/>
            <w:tab w:val="right" w:pos="15308"/>
          </w:tabs>
          <w:jc w:val="both"/>
          <w:rPr>
            <w:lang w:val="nl-BE"/>
          </w:rPr>
        </w:pPr>
        <w:r w:rsidRPr="00E4712B">
          <w:rPr>
            <w:b/>
            <w:u w:val="single"/>
            <w:lang w:val="nl-BE"/>
          </w:rPr>
          <w:t xml:space="preserve">Kw </w:t>
        </w:r>
        <w:r>
          <w:rPr>
            <w:b/>
            <w:u w:val="single"/>
            <w:lang w:val="nl-BE"/>
          </w:rPr>
          <w:t>Koningin Elisabeth</w:t>
        </w:r>
        <w:r w:rsidRPr="00E4712B">
          <w:rPr>
            <w:lang w:val="nl-BE"/>
          </w:rPr>
          <w:tab/>
        </w:r>
        <w:r w:rsidRPr="00E4712B">
          <w:rPr>
            <w:u w:val="single"/>
            <w:lang w:val="nl-BE"/>
          </w:rPr>
          <w:t>Lokaal preventieplan (LPP)</w:t>
        </w:r>
        <w:r w:rsidRPr="00E4712B">
          <w:rPr>
            <w:lang w:val="nl-BE"/>
          </w:rPr>
          <w:tab/>
          <w:t>Bijl</w:t>
        </w:r>
        <w:r>
          <w:rPr>
            <w:lang w:val="nl-BE"/>
          </w:rPr>
          <w:t>age B</w:t>
        </w:r>
      </w:p>
      <w:p w:rsidR="005576BA" w:rsidRPr="00E4712B" w:rsidRDefault="00886611" w:rsidP="00E4712B">
        <w:pPr>
          <w:pStyle w:val="Header"/>
          <w:tabs>
            <w:tab w:val="clear" w:pos="4680"/>
            <w:tab w:val="clear" w:pos="9360"/>
            <w:tab w:val="left" w:pos="0"/>
            <w:tab w:val="center" w:pos="7655"/>
            <w:tab w:val="right" w:pos="15308"/>
          </w:tabs>
          <w:jc w:val="center"/>
          <w:rPr>
            <w:lang w:val="nl-BE"/>
          </w:rPr>
        </w:pPr>
        <w:r>
          <w:rPr>
            <w:b/>
            <w:u w:val="single"/>
            <w:lang w:val="nl-BE"/>
          </w:rPr>
          <w:t>Lokale Dienst</w:t>
        </w:r>
        <w:r w:rsidR="005576BA" w:rsidRPr="00E4712B">
          <w:rPr>
            <w:b/>
            <w:u w:val="single"/>
            <w:lang w:val="nl-BE"/>
          </w:rPr>
          <w:t xml:space="preserve"> Prevent</w:t>
        </w:r>
        <w:r w:rsidR="005576BA">
          <w:rPr>
            <w:b/>
            <w:u w:val="single"/>
            <w:lang w:val="nl-BE"/>
          </w:rPr>
          <w:t>ie en Bescherming op het Werk 08</w:t>
        </w:r>
        <w:r w:rsidR="005576BA" w:rsidRPr="00E4712B">
          <w:rPr>
            <w:b/>
            <w:lang w:val="nl-BE"/>
          </w:rPr>
          <w:tab/>
          <w:t xml:space="preserve">Luik </w:t>
        </w:r>
        <w:r w:rsidR="005576BA">
          <w:rPr>
            <w:b/>
            <w:lang w:val="nl-BE"/>
          </w:rPr>
          <w:t>B</w:t>
        </w:r>
        <w:r w:rsidR="005576BA" w:rsidRPr="00E4712B">
          <w:rPr>
            <w:lang w:val="nl-BE"/>
          </w:rPr>
          <w:tab/>
        </w:r>
        <w:r w:rsidR="005576BA" w:rsidRPr="00E4712B">
          <w:fldChar w:fldCharType="begin"/>
        </w:r>
        <w:r w:rsidR="005576BA" w:rsidRPr="00E4712B">
          <w:rPr>
            <w:lang w:val="nl-BE"/>
          </w:rPr>
          <w:instrText xml:space="preserve"> PAGE   \* MERGEFORMAT </w:instrText>
        </w:r>
        <w:r w:rsidR="005576BA" w:rsidRPr="00E4712B">
          <w:fldChar w:fldCharType="separate"/>
        </w:r>
        <w:r w:rsidR="0091476D">
          <w:rPr>
            <w:noProof/>
            <w:lang w:val="nl-BE"/>
          </w:rPr>
          <w:t>2</w:t>
        </w:r>
        <w:r w:rsidR="005576BA" w:rsidRPr="00E4712B">
          <w:rPr>
            <w:noProof/>
          </w:rPr>
          <w:fldChar w:fldCharType="end"/>
        </w:r>
      </w:p>
      <w:p w:rsidR="005576BA" w:rsidRDefault="005576BA" w:rsidP="00E4712B">
        <w:pPr>
          <w:pStyle w:val="Header"/>
          <w:tabs>
            <w:tab w:val="clear" w:pos="4680"/>
            <w:tab w:val="clear" w:pos="9360"/>
            <w:tab w:val="left" w:pos="0"/>
            <w:tab w:val="center" w:pos="7655"/>
            <w:tab w:val="right" w:pos="15308"/>
          </w:tabs>
          <w:jc w:val="center"/>
          <w:rPr>
            <w:lang w:val="nl-BE"/>
          </w:rPr>
        </w:pPr>
      </w:p>
      <w:p w:rsidR="005576BA" w:rsidRDefault="005576BA" w:rsidP="00E4712B">
        <w:pPr>
          <w:pStyle w:val="Header"/>
          <w:tabs>
            <w:tab w:val="clear" w:pos="4680"/>
            <w:tab w:val="clear" w:pos="9360"/>
            <w:tab w:val="left" w:pos="0"/>
            <w:tab w:val="center" w:pos="7655"/>
            <w:tab w:val="right" w:pos="15308"/>
          </w:tabs>
          <w:jc w:val="center"/>
          <w:rPr>
            <w:lang w:val="nl-BE"/>
          </w:rPr>
        </w:pPr>
        <w:r>
          <w:rPr>
            <w:lang w:val="nl-BE"/>
          </w:rPr>
          <w:t>Preventieactiviteiten die uitsluitend een lokale behandeling vereisen</w:t>
        </w:r>
      </w:p>
      <w:p w:rsidR="005576BA" w:rsidRPr="00E4712B" w:rsidRDefault="005E1BC7" w:rsidP="00E4712B">
        <w:pPr>
          <w:pStyle w:val="Header"/>
          <w:tabs>
            <w:tab w:val="clear" w:pos="4680"/>
            <w:tab w:val="clear" w:pos="9360"/>
            <w:tab w:val="left" w:pos="0"/>
            <w:tab w:val="center" w:pos="7655"/>
            <w:tab w:val="right" w:pos="15308"/>
          </w:tabs>
          <w:jc w:val="center"/>
          <w:rPr>
            <w:lang w:val="nl-BE"/>
          </w:rPr>
        </w:pPr>
      </w:p>
    </w:sdtContent>
  </w:sdt>
  <w:p w:rsidR="005576BA" w:rsidRPr="002D00CA" w:rsidRDefault="005576BA" w:rsidP="00E4712B">
    <w:pPr>
      <w:pStyle w:val="Header"/>
      <w:tabs>
        <w:tab w:val="clear" w:pos="4680"/>
        <w:tab w:val="clear" w:pos="9360"/>
        <w:tab w:val="left" w:pos="1843"/>
        <w:tab w:val="right" w:pos="15309"/>
      </w:tabs>
      <w:rPr>
        <w:b/>
        <w:lang w:val="nl-BE"/>
      </w:rPr>
    </w:pPr>
    <w:r w:rsidRPr="00E4712B">
      <w:rPr>
        <w:b/>
        <w:u w:val="single"/>
        <w:lang w:val="nl-BE"/>
      </w:rPr>
      <w:t>Kwartier</w:t>
    </w:r>
    <w:r>
      <w:rPr>
        <w:lang w:val="nl-BE"/>
      </w:rPr>
      <w:tab/>
      <w:t>Koningin Elisabeth</w:t>
    </w:r>
    <w:r>
      <w:rPr>
        <w:lang w:val="nl-BE"/>
      </w:rPr>
      <w:tab/>
    </w:r>
    <w:r>
      <w:rPr>
        <w:b/>
        <w:u w:val="single"/>
        <w:lang w:val="nl-BE"/>
      </w:rPr>
      <w:t>Organisme</w:t>
    </w:r>
    <w:r w:rsidRPr="00E4712B">
      <w:rPr>
        <w:b/>
        <w:u w:val="single"/>
        <w:lang w:val="nl-BE"/>
      </w:rPr>
      <w:t xml:space="preserve"> </w:t>
    </w:r>
    <w:r>
      <w:rPr>
        <w:b/>
        <w:u w:val="single"/>
        <w:lang w:val="nl-BE"/>
      </w:rPr>
      <w:t xml:space="preserve">: </w:t>
    </w:r>
    <w:r>
      <w:rPr>
        <w:b/>
        <w:lang w:val="nl-BE"/>
      </w:rPr>
      <w:t>DG</w:t>
    </w:r>
    <w:r w:rsidR="00477F6B">
      <w:rPr>
        <w:b/>
        <w:lang w:val="nl-BE"/>
      </w:rPr>
      <w:t xml:space="preserve"> </w:t>
    </w:r>
    <w:r>
      <w:rPr>
        <w:b/>
        <w:lang w:val="nl-BE"/>
      </w:rPr>
      <w:t>BudFin</w:t>
    </w:r>
  </w:p>
  <w:p w:rsidR="005576BA" w:rsidRPr="00FE48DF" w:rsidRDefault="005576BA" w:rsidP="00E4712B">
    <w:pPr>
      <w:pStyle w:val="Header"/>
      <w:tabs>
        <w:tab w:val="clear" w:pos="4680"/>
        <w:tab w:val="clear" w:pos="9360"/>
        <w:tab w:val="left" w:pos="1843"/>
        <w:tab w:val="right" w:pos="15309"/>
      </w:tabs>
      <w:rPr>
        <w:b/>
        <w:lang w:val="nl-BE"/>
      </w:rPr>
    </w:pPr>
    <w:r w:rsidRPr="00FE48DF">
      <w:rPr>
        <w:b/>
        <w:u w:val="single"/>
        <w:lang w:val="nl-BE"/>
      </w:rPr>
      <w:t>Jaar</w:t>
    </w:r>
    <w:r w:rsidRPr="00FE48DF">
      <w:rPr>
        <w:lang w:val="nl-BE"/>
      </w:rPr>
      <w:tab/>
    </w:r>
    <w:r>
      <w:rPr>
        <w:lang w:val="nl-BE"/>
      </w:rPr>
      <w:t>01 Ap 2021</w:t>
    </w:r>
    <w:r w:rsidRPr="00FE48DF">
      <w:rPr>
        <w:lang w:val="nl-BE"/>
      </w:rPr>
      <w:t xml:space="preserve"> – 31 Mar </w:t>
    </w:r>
    <w:r>
      <w:rPr>
        <w:lang w:val="nl-BE"/>
      </w:rPr>
      <w:t>2022</w:t>
    </w:r>
  </w:p>
  <w:p w:rsidR="005576BA" w:rsidRPr="00FE48DF" w:rsidRDefault="005576BA" w:rsidP="00E4712B">
    <w:pPr>
      <w:pStyle w:val="Header"/>
      <w:tabs>
        <w:tab w:val="left" w:pos="1843"/>
        <w:tab w:val="center" w:pos="7655"/>
      </w:tabs>
      <w:rPr>
        <w:lang w:val="nl-BE"/>
      </w:rPr>
    </w:pPr>
  </w:p>
  <w:p w:rsidR="005576BA" w:rsidRPr="00FE48DF" w:rsidRDefault="005576BA" w:rsidP="00E4712B">
    <w:pPr>
      <w:pStyle w:val="Header"/>
      <w:tabs>
        <w:tab w:val="left" w:pos="1843"/>
        <w:tab w:val="center" w:pos="7655"/>
      </w:tabs>
      <w:rPr>
        <w:lang w:val="nl-BE"/>
      </w:rPr>
    </w:pPr>
  </w:p>
  <w:p w:rsidR="005576BA" w:rsidRPr="00FE48DF" w:rsidRDefault="005576BA" w:rsidP="00E4712B">
    <w:pPr>
      <w:pStyle w:val="Header"/>
      <w:tabs>
        <w:tab w:val="left" w:pos="1843"/>
        <w:tab w:val="center" w:pos="7655"/>
      </w:tabs>
      <w:rPr>
        <w:lang w:val="nl-BE"/>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76BA" w:rsidRDefault="005576BA">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76BA" w:rsidRDefault="005576BA">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76BA" w:rsidRDefault="005576BA" w:rsidP="00921790">
    <w:pPr>
      <w:pStyle w:val="Header"/>
      <w:tabs>
        <w:tab w:val="clear" w:pos="4680"/>
        <w:tab w:val="clear" w:pos="9360"/>
        <w:tab w:val="center" w:pos="5245"/>
        <w:tab w:val="right" w:pos="10490"/>
      </w:tabs>
    </w:pPr>
    <w:r>
      <w:tab/>
    </w:r>
    <w:r>
      <w:tab/>
      <w:t>Bijl C</w:t>
    </w:r>
  </w:p>
  <w:p w:rsidR="005576BA" w:rsidRDefault="005576BA" w:rsidP="00921790">
    <w:pPr>
      <w:pStyle w:val="Header"/>
      <w:tabs>
        <w:tab w:val="clear" w:pos="4680"/>
        <w:tab w:val="clear" w:pos="9360"/>
        <w:tab w:val="center" w:pos="5245"/>
        <w:tab w:val="right" w:pos="10490"/>
      </w:tabs>
      <w:rPr>
        <w:noProof/>
      </w:rPr>
    </w:pPr>
    <w:r>
      <w:tab/>
    </w:r>
    <w:r>
      <w:tab/>
    </w:r>
    <w:r w:rsidRPr="00E4712B">
      <w:fldChar w:fldCharType="begin"/>
    </w:r>
    <w:r w:rsidRPr="00E4712B">
      <w:rPr>
        <w:lang w:val="nl-BE"/>
      </w:rPr>
      <w:instrText xml:space="preserve"> PAGE   \* MERGEFORMAT </w:instrText>
    </w:r>
    <w:r w:rsidRPr="00E4712B">
      <w:fldChar w:fldCharType="separate"/>
    </w:r>
    <w:r w:rsidR="0091476D">
      <w:rPr>
        <w:noProof/>
        <w:lang w:val="nl-BE"/>
      </w:rPr>
      <w:t>1</w:t>
    </w:r>
    <w:r w:rsidRPr="00E4712B">
      <w:rPr>
        <w:noProof/>
      </w:rPr>
      <w:fldChar w:fldCharType="end"/>
    </w:r>
  </w:p>
  <w:p w:rsidR="005576BA" w:rsidRPr="00E4712B" w:rsidRDefault="005576BA" w:rsidP="00921790">
    <w:pPr>
      <w:pStyle w:val="Header"/>
      <w:tabs>
        <w:tab w:val="clear" w:pos="4680"/>
        <w:tab w:val="clear" w:pos="9360"/>
        <w:tab w:val="center" w:pos="5245"/>
        <w:tab w:val="right" w:pos="10490"/>
      </w:tabs>
      <w:rPr>
        <w:lang w:val="nl-BE"/>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95238"/>
    <w:multiLevelType w:val="multilevel"/>
    <w:tmpl w:val="14C6426C"/>
    <w:lvl w:ilvl="0">
      <w:start w:val="1"/>
      <w:numFmt w:val="decimal"/>
      <w:isLgl/>
      <w:suff w:val="space"/>
      <w:lvlText w:val="%1."/>
      <w:lvlJc w:val="left"/>
      <w:pPr>
        <w:ind w:left="227" w:hanging="227"/>
      </w:pPr>
      <w:rPr>
        <w:rFonts w:ascii="Times New Roman" w:hAnsi="Times New Roman" w:cs="Times New Roman" w:hint="default"/>
        <w:b w:val="0"/>
        <w:i w:val="0"/>
        <w:sz w:val="22"/>
      </w:rPr>
    </w:lvl>
    <w:lvl w:ilvl="1">
      <w:start w:val="1"/>
      <w:numFmt w:val="lowerLetter"/>
      <w:suff w:val="space"/>
      <w:lvlText w:val="%2."/>
      <w:lvlJc w:val="left"/>
      <w:pPr>
        <w:ind w:left="454" w:hanging="227"/>
      </w:pPr>
      <w:rPr>
        <w:rFonts w:ascii="Times New Roman" w:hAnsi="Times New Roman" w:cs="Times New Roman" w:hint="default"/>
        <w:sz w:val="22"/>
      </w:rPr>
    </w:lvl>
    <w:lvl w:ilvl="2">
      <w:start w:val="1"/>
      <w:numFmt w:val="decimal"/>
      <w:pStyle w:val="Level3-1"/>
      <w:suff w:val="space"/>
      <w:lvlText w:val="(%3)"/>
      <w:lvlJc w:val="left"/>
      <w:pPr>
        <w:ind w:left="765" w:hanging="311"/>
      </w:pPr>
      <w:rPr>
        <w:rFonts w:ascii="Times New Roman" w:hAnsi="Times New Roman" w:cs="Times New Roman" w:hint="default"/>
        <w:b w:val="0"/>
        <w:i w:val="0"/>
        <w:sz w:val="22"/>
      </w:rPr>
    </w:lvl>
    <w:lvl w:ilvl="3">
      <w:start w:val="1"/>
      <w:numFmt w:val="lowerLetter"/>
      <w:pStyle w:val="Level4-a"/>
      <w:suff w:val="space"/>
      <w:lvlText w:val="(%4)"/>
      <w:lvlJc w:val="left"/>
      <w:pPr>
        <w:ind w:left="1077" w:hanging="312"/>
      </w:pPr>
      <w:rPr>
        <w:rFonts w:ascii="Times New Roman" w:hAnsi="Times New Roman" w:cs="Times New Roman" w:hint="default"/>
        <w:b w:val="0"/>
        <w:i w:val="0"/>
        <w:sz w:val="22"/>
      </w:rPr>
    </w:lvl>
    <w:lvl w:ilvl="4">
      <w:start w:val="1"/>
      <w:numFmt w:val="lowerRoman"/>
      <w:pStyle w:val="Level5-i"/>
      <w:lvlText w:val="%5"/>
      <w:lvlJc w:val="left"/>
      <w:pPr>
        <w:tabs>
          <w:tab w:val="num" w:pos="1797"/>
        </w:tabs>
        <w:ind w:left="1304" w:hanging="227"/>
      </w:pPr>
      <w:rPr>
        <w:rFonts w:ascii="Times New Roman" w:hAnsi="Times New Roman" w:cs="Times New Roman" w:hint="default"/>
        <w:b w:val="0"/>
        <w:i w:val="0"/>
        <w:sz w:val="22"/>
      </w:rPr>
    </w:lvl>
    <w:lvl w:ilvl="5">
      <w:start w:val="1"/>
      <w:numFmt w:val="none"/>
      <w:lvlText w:val=""/>
      <w:lvlJc w:val="left"/>
      <w:pPr>
        <w:tabs>
          <w:tab w:val="num" w:pos="3924"/>
        </w:tabs>
        <w:ind w:left="3924" w:hanging="710"/>
      </w:pPr>
      <w:rPr>
        <w:rFonts w:cs="Times New Roman"/>
      </w:rPr>
    </w:lvl>
    <w:lvl w:ilvl="6">
      <w:start w:val="1"/>
      <w:numFmt w:val="none"/>
      <w:lvlText w:val=""/>
      <w:lvlJc w:val="left"/>
      <w:pPr>
        <w:tabs>
          <w:tab w:val="num" w:pos="4630"/>
        </w:tabs>
        <w:ind w:left="4630" w:hanging="708"/>
      </w:pPr>
      <w:rPr>
        <w:rFonts w:cs="Times New Roman"/>
      </w:rPr>
    </w:lvl>
    <w:lvl w:ilvl="7">
      <w:start w:val="1"/>
      <w:numFmt w:val="none"/>
      <w:lvlText w:val=""/>
      <w:lvlJc w:val="left"/>
      <w:pPr>
        <w:tabs>
          <w:tab w:val="num" w:pos="5338"/>
        </w:tabs>
        <w:ind w:left="5338" w:hanging="708"/>
      </w:pPr>
      <w:rPr>
        <w:rFonts w:cs="Times New Roman"/>
      </w:rPr>
    </w:lvl>
    <w:lvl w:ilvl="8">
      <w:start w:val="1"/>
      <w:numFmt w:val="none"/>
      <w:lvlText w:val=""/>
      <w:lvlJc w:val="left"/>
      <w:pPr>
        <w:tabs>
          <w:tab w:val="num" w:pos="6046"/>
        </w:tabs>
        <w:ind w:left="6046" w:hanging="708"/>
      </w:pPr>
      <w:rPr>
        <w:rFonts w:cs="Times New Roman"/>
      </w:rPr>
    </w:lvl>
  </w:abstractNum>
  <w:abstractNum w:abstractNumId="1" w15:restartNumberingAfterBreak="0">
    <w:nsid w:val="0DCC0D50"/>
    <w:multiLevelType w:val="hybridMultilevel"/>
    <w:tmpl w:val="DF822D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5D26046"/>
    <w:multiLevelType w:val="hybridMultilevel"/>
    <w:tmpl w:val="6728F0E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72D441B"/>
    <w:multiLevelType w:val="hybridMultilevel"/>
    <w:tmpl w:val="17FA4550"/>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4" w15:restartNumberingAfterBreak="0">
    <w:nsid w:val="18C50352"/>
    <w:multiLevelType w:val="hybridMultilevel"/>
    <w:tmpl w:val="C9B4BB48"/>
    <w:lvl w:ilvl="0" w:tplc="3B3A6C24">
      <w:start w:val="1"/>
      <w:numFmt w:val="bullet"/>
      <w:lvlText w:val=""/>
      <w:lvlJc w:val="left"/>
      <w:pPr>
        <w:tabs>
          <w:tab w:val="num" w:pos="720"/>
        </w:tabs>
        <w:ind w:left="720" w:hanging="360"/>
      </w:pPr>
      <w:rPr>
        <w:rFonts w:ascii="Symbol" w:hAnsi="Symbol" w:hint="default"/>
        <w:lang w:val="nl-BE"/>
      </w:rPr>
    </w:lvl>
    <w:lvl w:ilvl="1" w:tplc="A1B4DF38">
      <w:start w:val="1"/>
      <w:numFmt w:val="bullet"/>
      <w:lvlText w:val="o"/>
      <w:lvlJc w:val="left"/>
      <w:pPr>
        <w:tabs>
          <w:tab w:val="num" w:pos="1440"/>
        </w:tabs>
        <w:ind w:left="1440" w:hanging="360"/>
      </w:pPr>
      <w:rPr>
        <w:rFonts w:ascii="Courier New" w:hAnsi="Courier New" w:cs="Courier New" w:hint="default"/>
        <w:color w:val="auto"/>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93708B1"/>
    <w:multiLevelType w:val="hybridMultilevel"/>
    <w:tmpl w:val="5B1A85EC"/>
    <w:lvl w:ilvl="0" w:tplc="3238EB3E">
      <w:start w:val="1"/>
      <w:numFmt w:val="bullet"/>
      <w:lvlText w:val="•"/>
      <w:lvlJc w:val="left"/>
      <w:pPr>
        <w:tabs>
          <w:tab w:val="num" w:pos="720"/>
        </w:tabs>
        <w:ind w:left="720" w:hanging="360"/>
      </w:pPr>
      <w:rPr>
        <w:rFonts w:ascii="Times New Roman" w:hAnsi="Times New Roman" w:hint="default"/>
      </w:rPr>
    </w:lvl>
    <w:lvl w:ilvl="1" w:tplc="665EA05C" w:tentative="1">
      <w:start w:val="1"/>
      <w:numFmt w:val="bullet"/>
      <w:lvlText w:val="•"/>
      <w:lvlJc w:val="left"/>
      <w:pPr>
        <w:tabs>
          <w:tab w:val="num" w:pos="1440"/>
        </w:tabs>
        <w:ind w:left="1440" w:hanging="360"/>
      </w:pPr>
      <w:rPr>
        <w:rFonts w:ascii="Times New Roman" w:hAnsi="Times New Roman" w:hint="default"/>
      </w:rPr>
    </w:lvl>
    <w:lvl w:ilvl="2" w:tplc="9606EFD2" w:tentative="1">
      <w:start w:val="1"/>
      <w:numFmt w:val="bullet"/>
      <w:lvlText w:val="•"/>
      <w:lvlJc w:val="left"/>
      <w:pPr>
        <w:tabs>
          <w:tab w:val="num" w:pos="2160"/>
        </w:tabs>
        <w:ind w:left="2160" w:hanging="360"/>
      </w:pPr>
      <w:rPr>
        <w:rFonts w:ascii="Times New Roman" w:hAnsi="Times New Roman" w:hint="default"/>
      </w:rPr>
    </w:lvl>
    <w:lvl w:ilvl="3" w:tplc="013E1C12" w:tentative="1">
      <w:start w:val="1"/>
      <w:numFmt w:val="bullet"/>
      <w:lvlText w:val="•"/>
      <w:lvlJc w:val="left"/>
      <w:pPr>
        <w:tabs>
          <w:tab w:val="num" w:pos="2880"/>
        </w:tabs>
        <w:ind w:left="2880" w:hanging="360"/>
      </w:pPr>
      <w:rPr>
        <w:rFonts w:ascii="Times New Roman" w:hAnsi="Times New Roman" w:hint="default"/>
      </w:rPr>
    </w:lvl>
    <w:lvl w:ilvl="4" w:tplc="5B3EC108" w:tentative="1">
      <w:start w:val="1"/>
      <w:numFmt w:val="bullet"/>
      <w:lvlText w:val="•"/>
      <w:lvlJc w:val="left"/>
      <w:pPr>
        <w:tabs>
          <w:tab w:val="num" w:pos="3600"/>
        </w:tabs>
        <w:ind w:left="3600" w:hanging="360"/>
      </w:pPr>
      <w:rPr>
        <w:rFonts w:ascii="Times New Roman" w:hAnsi="Times New Roman" w:hint="default"/>
      </w:rPr>
    </w:lvl>
    <w:lvl w:ilvl="5" w:tplc="C756D848" w:tentative="1">
      <w:start w:val="1"/>
      <w:numFmt w:val="bullet"/>
      <w:lvlText w:val="•"/>
      <w:lvlJc w:val="left"/>
      <w:pPr>
        <w:tabs>
          <w:tab w:val="num" w:pos="4320"/>
        </w:tabs>
        <w:ind w:left="4320" w:hanging="360"/>
      </w:pPr>
      <w:rPr>
        <w:rFonts w:ascii="Times New Roman" w:hAnsi="Times New Roman" w:hint="default"/>
      </w:rPr>
    </w:lvl>
    <w:lvl w:ilvl="6" w:tplc="D1F40FC4" w:tentative="1">
      <w:start w:val="1"/>
      <w:numFmt w:val="bullet"/>
      <w:lvlText w:val="•"/>
      <w:lvlJc w:val="left"/>
      <w:pPr>
        <w:tabs>
          <w:tab w:val="num" w:pos="5040"/>
        </w:tabs>
        <w:ind w:left="5040" w:hanging="360"/>
      </w:pPr>
      <w:rPr>
        <w:rFonts w:ascii="Times New Roman" w:hAnsi="Times New Roman" w:hint="default"/>
      </w:rPr>
    </w:lvl>
    <w:lvl w:ilvl="7" w:tplc="4CA491EC" w:tentative="1">
      <w:start w:val="1"/>
      <w:numFmt w:val="bullet"/>
      <w:lvlText w:val="•"/>
      <w:lvlJc w:val="left"/>
      <w:pPr>
        <w:tabs>
          <w:tab w:val="num" w:pos="5760"/>
        </w:tabs>
        <w:ind w:left="5760" w:hanging="360"/>
      </w:pPr>
      <w:rPr>
        <w:rFonts w:ascii="Times New Roman" w:hAnsi="Times New Roman" w:hint="default"/>
      </w:rPr>
    </w:lvl>
    <w:lvl w:ilvl="8" w:tplc="8A988A1C"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19E5226A"/>
    <w:multiLevelType w:val="hybridMultilevel"/>
    <w:tmpl w:val="D2DE3F5C"/>
    <w:lvl w:ilvl="0" w:tplc="32A66C78">
      <w:start w:val="11"/>
      <w:numFmt w:val="bullet"/>
      <w:lvlText w:val="-"/>
      <w:lvlJc w:val="left"/>
      <w:pPr>
        <w:ind w:left="720" w:hanging="360"/>
      </w:pPr>
      <w:rPr>
        <w:rFonts w:ascii="Arial Narrow" w:eastAsiaTheme="minorHAnsi" w:hAnsi="Arial Narrow"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7" w15:restartNumberingAfterBreak="0">
    <w:nsid w:val="27312EE7"/>
    <w:multiLevelType w:val="hybridMultilevel"/>
    <w:tmpl w:val="DDAE0D16"/>
    <w:lvl w:ilvl="0" w:tplc="B5D078E8">
      <w:start w:val="1"/>
      <w:numFmt w:val="bullet"/>
      <w:lvlText w:val=""/>
      <w:lvlJc w:val="left"/>
      <w:pPr>
        <w:tabs>
          <w:tab w:val="num" w:pos="720"/>
        </w:tabs>
        <w:ind w:left="720" w:hanging="360"/>
      </w:pPr>
      <w:rPr>
        <w:rFonts w:ascii="Symbol" w:hAnsi="Symbol" w:hint="default"/>
        <w:lang w:val="nl-BE"/>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CEE4928"/>
    <w:multiLevelType w:val="hybridMultilevel"/>
    <w:tmpl w:val="6BC6F1D2"/>
    <w:lvl w:ilvl="0" w:tplc="5DF88FAA">
      <w:start w:val="4"/>
      <w:numFmt w:val="bullet"/>
      <w:lvlText w:val=""/>
      <w:lvlJc w:val="left"/>
      <w:pPr>
        <w:ind w:left="720" w:hanging="360"/>
      </w:pPr>
      <w:rPr>
        <w:rFonts w:ascii="Symbol" w:eastAsia="Times New Roman" w:hAnsi="Symbol"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9" w15:restartNumberingAfterBreak="0">
    <w:nsid w:val="4219754F"/>
    <w:multiLevelType w:val="hybridMultilevel"/>
    <w:tmpl w:val="4984BB6A"/>
    <w:lvl w:ilvl="0" w:tplc="08130001">
      <w:start w:val="1"/>
      <w:numFmt w:val="bullet"/>
      <w:lvlText w:val=""/>
      <w:lvlJc w:val="left"/>
      <w:pPr>
        <w:ind w:left="1164" w:hanging="360"/>
      </w:pPr>
      <w:rPr>
        <w:rFonts w:ascii="Symbol" w:hAnsi="Symbol" w:hint="default"/>
      </w:rPr>
    </w:lvl>
    <w:lvl w:ilvl="1" w:tplc="08130003" w:tentative="1">
      <w:start w:val="1"/>
      <w:numFmt w:val="bullet"/>
      <w:lvlText w:val="o"/>
      <w:lvlJc w:val="left"/>
      <w:pPr>
        <w:ind w:left="1884" w:hanging="360"/>
      </w:pPr>
      <w:rPr>
        <w:rFonts w:ascii="Courier New" w:hAnsi="Courier New" w:cs="Courier New" w:hint="default"/>
      </w:rPr>
    </w:lvl>
    <w:lvl w:ilvl="2" w:tplc="08130005" w:tentative="1">
      <w:start w:val="1"/>
      <w:numFmt w:val="bullet"/>
      <w:lvlText w:val=""/>
      <w:lvlJc w:val="left"/>
      <w:pPr>
        <w:ind w:left="2604" w:hanging="360"/>
      </w:pPr>
      <w:rPr>
        <w:rFonts w:ascii="Wingdings" w:hAnsi="Wingdings" w:hint="default"/>
      </w:rPr>
    </w:lvl>
    <w:lvl w:ilvl="3" w:tplc="08130001" w:tentative="1">
      <w:start w:val="1"/>
      <w:numFmt w:val="bullet"/>
      <w:lvlText w:val=""/>
      <w:lvlJc w:val="left"/>
      <w:pPr>
        <w:ind w:left="3324" w:hanging="360"/>
      </w:pPr>
      <w:rPr>
        <w:rFonts w:ascii="Symbol" w:hAnsi="Symbol" w:hint="default"/>
      </w:rPr>
    </w:lvl>
    <w:lvl w:ilvl="4" w:tplc="08130003" w:tentative="1">
      <w:start w:val="1"/>
      <w:numFmt w:val="bullet"/>
      <w:lvlText w:val="o"/>
      <w:lvlJc w:val="left"/>
      <w:pPr>
        <w:ind w:left="4044" w:hanging="360"/>
      </w:pPr>
      <w:rPr>
        <w:rFonts w:ascii="Courier New" w:hAnsi="Courier New" w:cs="Courier New" w:hint="default"/>
      </w:rPr>
    </w:lvl>
    <w:lvl w:ilvl="5" w:tplc="08130005" w:tentative="1">
      <w:start w:val="1"/>
      <w:numFmt w:val="bullet"/>
      <w:lvlText w:val=""/>
      <w:lvlJc w:val="left"/>
      <w:pPr>
        <w:ind w:left="4764" w:hanging="360"/>
      </w:pPr>
      <w:rPr>
        <w:rFonts w:ascii="Wingdings" w:hAnsi="Wingdings" w:hint="default"/>
      </w:rPr>
    </w:lvl>
    <w:lvl w:ilvl="6" w:tplc="08130001" w:tentative="1">
      <w:start w:val="1"/>
      <w:numFmt w:val="bullet"/>
      <w:lvlText w:val=""/>
      <w:lvlJc w:val="left"/>
      <w:pPr>
        <w:ind w:left="5484" w:hanging="360"/>
      </w:pPr>
      <w:rPr>
        <w:rFonts w:ascii="Symbol" w:hAnsi="Symbol" w:hint="default"/>
      </w:rPr>
    </w:lvl>
    <w:lvl w:ilvl="7" w:tplc="08130003" w:tentative="1">
      <w:start w:val="1"/>
      <w:numFmt w:val="bullet"/>
      <w:lvlText w:val="o"/>
      <w:lvlJc w:val="left"/>
      <w:pPr>
        <w:ind w:left="6204" w:hanging="360"/>
      </w:pPr>
      <w:rPr>
        <w:rFonts w:ascii="Courier New" w:hAnsi="Courier New" w:cs="Courier New" w:hint="default"/>
      </w:rPr>
    </w:lvl>
    <w:lvl w:ilvl="8" w:tplc="08130005" w:tentative="1">
      <w:start w:val="1"/>
      <w:numFmt w:val="bullet"/>
      <w:lvlText w:val=""/>
      <w:lvlJc w:val="left"/>
      <w:pPr>
        <w:ind w:left="6924" w:hanging="360"/>
      </w:pPr>
      <w:rPr>
        <w:rFonts w:ascii="Wingdings" w:hAnsi="Wingdings" w:hint="default"/>
      </w:rPr>
    </w:lvl>
  </w:abstractNum>
  <w:abstractNum w:abstractNumId="10" w15:restartNumberingAfterBreak="0">
    <w:nsid w:val="42515AC9"/>
    <w:multiLevelType w:val="hybridMultilevel"/>
    <w:tmpl w:val="6818F148"/>
    <w:lvl w:ilvl="0" w:tplc="29D682C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2E8032A"/>
    <w:multiLevelType w:val="hybridMultilevel"/>
    <w:tmpl w:val="12F2347A"/>
    <w:lvl w:ilvl="0" w:tplc="08130001">
      <w:start w:val="1"/>
      <w:numFmt w:val="bullet"/>
      <w:lvlText w:val=""/>
      <w:lvlJc w:val="left"/>
      <w:pPr>
        <w:ind w:left="1117" w:hanging="360"/>
      </w:pPr>
      <w:rPr>
        <w:rFonts w:ascii="Symbol" w:hAnsi="Symbol" w:hint="default"/>
      </w:rPr>
    </w:lvl>
    <w:lvl w:ilvl="1" w:tplc="08130003" w:tentative="1">
      <w:start w:val="1"/>
      <w:numFmt w:val="bullet"/>
      <w:lvlText w:val="o"/>
      <w:lvlJc w:val="left"/>
      <w:pPr>
        <w:ind w:left="1837" w:hanging="360"/>
      </w:pPr>
      <w:rPr>
        <w:rFonts w:ascii="Courier New" w:hAnsi="Courier New" w:cs="Courier New" w:hint="default"/>
      </w:rPr>
    </w:lvl>
    <w:lvl w:ilvl="2" w:tplc="08130005" w:tentative="1">
      <w:start w:val="1"/>
      <w:numFmt w:val="bullet"/>
      <w:lvlText w:val=""/>
      <w:lvlJc w:val="left"/>
      <w:pPr>
        <w:ind w:left="2557" w:hanging="360"/>
      </w:pPr>
      <w:rPr>
        <w:rFonts w:ascii="Wingdings" w:hAnsi="Wingdings" w:hint="default"/>
      </w:rPr>
    </w:lvl>
    <w:lvl w:ilvl="3" w:tplc="08130001" w:tentative="1">
      <w:start w:val="1"/>
      <w:numFmt w:val="bullet"/>
      <w:lvlText w:val=""/>
      <w:lvlJc w:val="left"/>
      <w:pPr>
        <w:ind w:left="3277" w:hanging="360"/>
      </w:pPr>
      <w:rPr>
        <w:rFonts w:ascii="Symbol" w:hAnsi="Symbol" w:hint="default"/>
      </w:rPr>
    </w:lvl>
    <w:lvl w:ilvl="4" w:tplc="08130003" w:tentative="1">
      <w:start w:val="1"/>
      <w:numFmt w:val="bullet"/>
      <w:lvlText w:val="o"/>
      <w:lvlJc w:val="left"/>
      <w:pPr>
        <w:ind w:left="3997" w:hanging="360"/>
      </w:pPr>
      <w:rPr>
        <w:rFonts w:ascii="Courier New" w:hAnsi="Courier New" w:cs="Courier New" w:hint="default"/>
      </w:rPr>
    </w:lvl>
    <w:lvl w:ilvl="5" w:tplc="08130005" w:tentative="1">
      <w:start w:val="1"/>
      <w:numFmt w:val="bullet"/>
      <w:lvlText w:val=""/>
      <w:lvlJc w:val="left"/>
      <w:pPr>
        <w:ind w:left="4717" w:hanging="360"/>
      </w:pPr>
      <w:rPr>
        <w:rFonts w:ascii="Wingdings" w:hAnsi="Wingdings" w:hint="default"/>
      </w:rPr>
    </w:lvl>
    <w:lvl w:ilvl="6" w:tplc="08130001" w:tentative="1">
      <w:start w:val="1"/>
      <w:numFmt w:val="bullet"/>
      <w:lvlText w:val=""/>
      <w:lvlJc w:val="left"/>
      <w:pPr>
        <w:ind w:left="5437" w:hanging="360"/>
      </w:pPr>
      <w:rPr>
        <w:rFonts w:ascii="Symbol" w:hAnsi="Symbol" w:hint="default"/>
      </w:rPr>
    </w:lvl>
    <w:lvl w:ilvl="7" w:tplc="08130003" w:tentative="1">
      <w:start w:val="1"/>
      <w:numFmt w:val="bullet"/>
      <w:lvlText w:val="o"/>
      <w:lvlJc w:val="left"/>
      <w:pPr>
        <w:ind w:left="6157" w:hanging="360"/>
      </w:pPr>
      <w:rPr>
        <w:rFonts w:ascii="Courier New" w:hAnsi="Courier New" w:cs="Courier New" w:hint="default"/>
      </w:rPr>
    </w:lvl>
    <w:lvl w:ilvl="8" w:tplc="08130005" w:tentative="1">
      <w:start w:val="1"/>
      <w:numFmt w:val="bullet"/>
      <w:lvlText w:val=""/>
      <w:lvlJc w:val="left"/>
      <w:pPr>
        <w:ind w:left="6877" w:hanging="360"/>
      </w:pPr>
      <w:rPr>
        <w:rFonts w:ascii="Wingdings" w:hAnsi="Wingdings" w:hint="default"/>
      </w:rPr>
    </w:lvl>
  </w:abstractNum>
  <w:abstractNum w:abstractNumId="12" w15:restartNumberingAfterBreak="0">
    <w:nsid w:val="468A6F9D"/>
    <w:multiLevelType w:val="hybridMultilevel"/>
    <w:tmpl w:val="C7A494D2"/>
    <w:lvl w:ilvl="0" w:tplc="04090001">
      <w:start w:val="1"/>
      <w:numFmt w:val="bullet"/>
      <w:lvlText w:val=""/>
      <w:lvlJc w:val="left"/>
      <w:pPr>
        <w:tabs>
          <w:tab w:val="num" w:pos="502"/>
        </w:tabs>
        <w:ind w:left="502"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47333598"/>
    <w:multiLevelType w:val="multilevel"/>
    <w:tmpl w:val="7B025CEA"/>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644"/>
        </w:tabs>
        <w:ind w:left="281" w:firstLine="3"/>
      </w:pPr>
      <w:rPr>
        <w:rFonts w:hint="default"/>
        <w:b w:val="0"/>
        <w:i w:val="0"/>
        <w:u w:val="none"/>
      </w:rPr>
    </w:lvl>
    <w:lvl w:ilvl="2">
      <w:start w:val="1"/>
      <w:numFmt w:val="decimal"/>
      <w:lvlText w:val="(%3)"/>
      <w:lvlJc w:val="left"/>
      <w:pPr>
        <w:tabs>
          <w:tab w:val="num" w:pos="1080"/>
        </w:tabs>
        <w:ind w:left="1080" w:hanging="360"/>
      </w:pPr>
      <w:rPr>
        <w:rFonts w:hint="default"/>
        <w:b w:val="0"/>
        <w:i w:val="0"/>
      </w:rPr>
    </w:lvl>
    <w:lvl w:ilvl="3">
      <w:start w:val="1"/>
      <w:numFmt w:val="bullet"/>
      <w:lvlText w:val=""/>
      <w:lvlJc w:val="left"/>
      <w:pPr>
        <w:tabs>
          <w:tab w:val="num" w:pos="1440"/>
        </w:tabs>
        <w:ind w:left="1440" w:hanging="360"/>
      </w:pPr>
      <w:rPr>
        <w:rFonts w:ascii="Symbol" w:hAnsi="Symbol" w:hint="default"/>
        <w:color w:val="auto"/>
      </w:rPr>
    </w:lvl>
    <w:lvl w:ilvl="4">
      <w:start w:val="1"/>
      <w:numFmt w:val="lowerLetter"/>
      <w:lvlText w:val="(%5)"/>
      <w:lvlJc w:val="left"/>
      <w:pPr>
        <w:tabs>
          <w:tab w:val="num" w:pos="1800"/>
        </w:tabs>
        <w:ind w:left="1800" w:hanging="360"/>
      </w:pPr>
      <w:rPr>
        <w:rFonts w:hint="default"/>
        <w:b w:val="0"/>
      </w:rPr>
    </w:lvl>
    <w:lvl w:ilvl="5">
      <w:start w:val="1"/>
      <w:numFmt w:val="lowerRoman"/>
      <w:lvlText w:val="(%6)"/>
      <w:lvlJc w:val="left"/>
      <w:pPr>
        <w:tabs>
          <w:tab w:val="num" w:pos="2160"/>
        </w:tabs>
        <w:ind w:left="2160" w:hanging="360"/>
      </w:pPr>
      <w:rPr>
        <w:rFonts w:hint="default"/>
        <w:b w:val="0"/>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15:restartNumberingAfterBreak="0">
    <w:nsid w:val="4D115082"/>
    <w:multiLevelType w:val="hybridMultilevel"/>
    <w:tmpl w:val="A660644A"/>
    <w:lvl w:ilvl="0" w:tplc="D75C9744">
      <w:start w:val="2"/>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4D1C7052"/>
    <w:multiLevelType w:val="hybridMultilevel"/>
    <w:tmpl w:val="5D0AD894"/>
    <w:lvl w:ilvl="0" w:tplc="E6143114">
      <w:numFmt w:val="bullet"/>
      <w:lvlText w:val=""/>
      <w:lvlJc w:val="left"/>
      <w:pPr>
        <w:ind w:left="720" w:hanging="360"/>
      </w:pPr>
      <w:rPr>
        <w:rFonts w:ascii="Wingdings" w:eastAsiaTheme="minorHAnsi" w:hAnsi="Wingdings"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A2B7C2F"/>
    <w:multiLevelType w:val="hybridMultilevel"/>
    <w:tmpl w:val="C408E216"/>
    <w:lvl w:ilvl="0" w:tplc="A7749C4E">
      <w:start w:val="13"/>
      <w:numFmt w:val="bullet"/>
      <w:lvlText w:val=""/>
      <w:lvlJc w:val="left"/>
      <w:pPr>
        <w:ind w:left="757" w:hanging="360"/>
      </w:pPr>
      <w:rPr>
        <w:rFonts w:ascii="Wingdings" w:eastAsiaTheme="minorHAnsi" w:hAnsi="Wingdings" w:cs="Arial" w:hint="default"/>
      </w:rPr>
    </w:lvl>
    <w:lvl w:ilvl="1" w:tplc="04090003" w:tentative="1">
      <w:start w:val="1"/>
      <w:numFmt w:val="bullet"/>
      <w:lvlText w:val="o"/>
      <w:lvlJc w:val="left"/>
      <w:pPr>
        <w:ind w:left="1477" w:hanging="360"/>
      </w:pPr>
      <w:rPr>
        <w:rFonts w:ascii="Courier New" w:hAnsi="Courier New" w:cs="Courier New" w:hint="default"/>
      </w:rPr>
    </w:lvl>
    <w:lvl w:ilvl="2" w:tplc="04090005" w:tentative="1">
      <w:start w:val="1"/>
      <w:numFmt w:val="bullet"/>
      <w:lvlText w:val=""/>
      <w:lvlJc w:val="left"/>
      <w:pPr>
        <w:ind w:left="2197" w:hanging="360"/>
      </w:pPr>
      <w:rPr>
        <w:rFonts w:ascii="Wingdings" w:hAnsi="Wingdings" w:hint="default"/>
      </w:rPr>
    </w:lvl>
    <w:lvl w:ilvl="3" w:tplc="04090001" w:tentative="1">
      <w:start w:val="1"/>
      <w:numFmt w:val="bullet"/>
      <w:lvlText w:val=""/>
      <w:lvlJc w:val="left"/>
      <w:pPr>
        <w:ind w:left="2917" w:hanging="360"/>
      </w:pPr>
      <w:rPr>
        <w:rFonts w:ascii="Symbol" w:hAnsi="Symbol" w:hint="default"/>
      </w:rPr>
    </w:lvl>
    <w:lvl w:ilvl="4" w:tplc="04090003" w:tentative="1">
      <w:start w:val="1"/>
      <w:numFmt w:val="bullet"/>
      <w:lvlText w:val="o"/>
      <w:lvlJc w:val="left"/>
      <w:pPr>
        <w:ind w:left="3637" w:hanging="360"/>
      </w:pPr>
      <w:rPr>
        <w:rFonts w:ascii="Courier New" w:hAnsi="Courier New" w:cs="Courier New" w:hint="default"/>
      </w:rPr>
    </w:lvl>
    <w:lvl w:ilvl="5" w:tplc="04090005" w:tentative="1">
      <w:start w:val="1"/>
      <w:numFmt w:val="bullet"/>
      <w:lvlText w:val=""/>
      <w:lvlJc w:val="left"/>
      <w:pPr>
        <w:ind w:left="4357" w:hanging="360"/>
      </w:pPr>
      <w:rPr>
        <w:rFonts w:ascii="Wingdings" w:hAnsi="Wingdings" w:hint="default"/>
      </w:rPr>
    </w:lvl>
    <w:lvl w:ilvl="6" w:tplc="04090001" w:tentative="1">
      <w:start w:val="1"/>
      <w:numFmt w:val="bullet"/>
      <w:lvlText w:val=""/>
      <w:lvlJc w:val="left"/>
      <w:pPr>
        <w:ind w:left="5077" w:hanging="360"/>
      </w:pPr>
      <w:rPr>
        <w:rFonts w:ascii="Symbol" w:hAnsi="Symbol" w:hint="default"/>
      </w:rPr>
    </w:lvl>
    <w:lvl w:ilvl="7" w:tplc="04090003" w:tentative="1">
      <w:start w:val="1"/>
      <w:numFmt w:val="bullet"/>
      <w:lvlText w:val="o"/>
      <w:lvlJc w:val="left"/>
      <w:pPr>
        <w:ind w:left="5797" w:hanging="360"/>
      </w:pPr>
      <w:rPr>
        <w:rFonts w:ascii="Courier New" w:hAnsi="Courier New" w:cs="Courier New" w:hint="default"/>
      </w:rPr>
    </w:lvl>
    <w:lvl w:ilvl="8" w:tplc="04090005" w:tentative="1">
      <w:start w:val="1"/>
      <w:numFmt w:val="bullet"/>
      <w:lvlText w:val=""/>
      <w:lvlJc w:val="left"/>
      <w:pPr>
        <w:ind w:left="6517" w:hanging="360"/>
      </w:pPr>
      <w:rPr>
        <w:rFonts w:ascii="Wingdings" w:hAnsi="Wingdings" w:hint="default"/>
      </w:rPr>
    </w:lvl>
  </w:abstractNum>
  <w:abstractNum w:abstractNumId="17" w15:restartNumberingAfterBreak="0">
    <w:nsid w:val="5C810A4E"/>
    <w:multiLevelType w:val="multilevel"/>
    <w:tmpl w:val="D41E4156"/>
    <w:lvl w:ilvl="0">
      <w:start w:val="1"/>
      <w:numFmt w:val="upperRoman"/>
      <w:pStyle w:val="Heading1"/>
      <w:suff w:val="space"/>
      <w:lvlText w:val="SECTION %1 -"/>
      <w:lvlJc w:val="left"/>
      <w:pPr>
        <w:ind w:left="1985" w:hanging="1985"/>
      </w:pPr>
      <w:rPr>
        <w:rFonts w:hint="default"/>
      </w:rPr>
    </w:lvl>
    <w:lvl w:ilvl="1">
      <w:start w:val="1"/>
      <w:numFmt w:val="decimal"/>
      <w:pStyle w:val="Heading2"/>
      <w:lvlText w:val="%2."/>
      <w:lvlJc w:val="left"/>
      <w:pPr>
        <w:ind w:left="397" w:hanging="397"/>
      </w:pPr>
      <w:rPr>
        <w:rFonts w:hint="default"/>
      </w:rPr>
    </w:lvl>
    <w:lvl w:ilvl="2">
      <w:start w:val="1"/>
      <w:numFmt w:val="lowerLetter"/>
      <w:pStyle w:val="Heading3"/>
      <w:lvlText w:val="%3."/>
      <w:lvlJc w:val="left"/>
      <w:pPr>
        <w:ind w:left="823" w:hanging="397"/>
      </w:pPr>
      <w:rPr>
        <w:rFonts w:hint="default"/>
      </w:rPr>
    </w:lvl>
    <w:lvl w:ilvl="3">
      <w:start w:val="1"/>
      <w:numFmt w:val="decimal"/>
      <w:pStyle w:val="Heading4"/>
      <w:lvlText w:val="(%4)"/>
      <w:lvlJc w:val="left"/>
      <w:pPr>
        <w:tabs>
          <w:tab w:val="num" w:pos="1588"/>
        </w:tabs>
        <w:ind w:left="1191" w:hanging="397"/>
      </w:pPr>
      <w:rPr>
        <w:rFonts w:hint="default"/>
      </w:rPr>
    </w:lvl>
    <w:lvl w:ilvl="4">
      <w:start w:val="1"/>
      <w:numFmt w:val="lowerLetter"/>
      <w:pStyle w:val="Heading5"/>
      <w:lvlText w:val="(%5)"/>
      <w:lvlJc w:val="left"/>
      <w:pPr>
        <w:ind w:left="1588" w:hanging="397"/>
      </w:pPr>
      <w:rPr>
        <w:rFonts w:hint="default"/>
      </w:rPr>
    </w:lvl>
    <w:lvl w:ilvl="5">
      <w:start w:val="1"/>
      <w:numFmt w:val="lowerRoman"/>
      <w:pStyle w:val="Heading6"/>
      <w:lvlText w:val="(%6)"/>
      <w:lvlJc w:val="left"/>
      <w:pPr>
        <w:ind w:left="1985" w:hanging="397"/>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62577CAF"/>
    <w:multiLevelType w:val="hybridMultilevel"/>
    <w:tmpl w:val="322294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7B54F16"/>
    <w:multiLevelType w:val="hybridMultilevel"/>
    <w:tmpl w:val="0CA6BD44"/>
    <w:lvl w:ilvl="0" w:tplc="0AFEF344">
      <w:start w:val="1"/>
      <w:numFmt w:val="decimal"/>
      <w:lvlText w:val="(%1)"/>
      <w:lvlJc w:val="left"/>
      <w:pPr>
        <w:tabs>
          <w:tab w:val="num" w:pos="1080"/>
        </w:tabs>
        <w:ind w:left="1080" w:hanging="360"/>
      </w:pPr>
      <w:rPr>
        <w:rFonts w:hint="default"/>
        <w:b w:val="0"/>
      </w:rPr>
    </w:lvl>
    <w:lvl w:ilvl="1" w:tplc="99AA9BC8">
      <w:start w:val="1"/>
      <w:numFmt w:val="lowerLetter"/>
      <w:lvlText w:val="(%2)"/>
      <w:lvlJc w:val="left"/>
      <w:pPr>
        <w:tabs>
          <w:tab w:val="num" w:pos="1440"/>
        </w:tabs>
        <w:ind w:left="1440" w:hanging="36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772F111C"/>
    <w:multiLevelType w:val="hybridMultilevel"/>
    <w:tmpl w:val="31120BC8"/>
    <w:lvl w:ilvl="0" w:tplc="04090001">
      <w:start w:val="1"/>
      <w:numFmt w:val="bullet"/>
      <w:lvlText w:val=""/>
      <w:lvlJc w:val="left"/>
      <w:pPr>
        <w:tabs>
          <w:tab w:val="num" w:pos="1494"/>
        </w:tabs>
        <w:ind w:left="1494" w:hanging="360"/>
      </w:pPr>
      <w:rPr>
        <w:rFonts w:ascii="Symbol" w:hAnsi="Symbol" w:hint="default"/>
      </w:rPr>
    </w:lvl>
    <w:lvl w:ilvl="1" w:tplc="04090003">
      <w:start w:val="1"/>
      <w:numFmt w:val="bullet"/>
      <w:lvlText w:val="o"/>
      <w:lvlJc w:val="left"/>
      <w:pPr>
        <w:tabs>
          <w:tab w:val="num" w:pos="2214"/>
        </w:tabs>
        <w:ind w:left="2214" w:hanging="360"/>
      </w:pPr>
      <w:rPr>
        <w:rFonts w:ascii="Courier New" w:hAnsi="Courier New" w:cs="Courier New" w:hint="default"/>
      </w:rPr>
    </w:lvl>
    <w:lvl w:ilvl="2" w:tplc="04090005" w:tentative="1">
      <w:start w:val="1"/>
      <w:numFmt w:val="bullet"/>
      <w:lvlText w:val=""/>
      <w:lvlJc w:val="left"/>
      <w:pPr>
        <w:tabs>
          <w:tab w:val="num" w:pos="2934"/>
        </w:tabs>
        <w:ind w:left="2934" w:hanging="360"/>
      </w:pPr>
      <w:rPr>
        <w:rFonts w:ascii="Wingdings" w:hAnsi="Wingdings" w:hint="default"/>
      </w:rPr>
    </w:lvl>
    <w:lvl w:ilvl="3" w:tplc="04090001" w:tentative="1">
      <w:start w:val="1"/>
      <w:numFmt w:val="bullet"/>
      <w:lvlText w:val=""/>
      <w:lvlJc w:val="left"/>
      <w:pPr>
        <w:tabs>
          <w:tab w:val="num" w:pos="3654"/>
        </w:tabs>
        <w:ind w:left="3654" w:hanging="360"/>
      </w:pPr>
      <w:rPr>
        <w:rFonts w:ascii="Symbol" w:hAnsi="Symbol" w:hint="default"/>
      </w:rPr>
    </w:lvl>
    <w:lvl w:ilvl="4" w:tplc="04090003" w:tentative="1">
      <w:start w:val="1"/>
      <w:numFmt w:val="bullet"/>
      <w:lvlText w:val="o"/>
      <w:lvlJc w:val="left"/>
      <w:pPr>
        <w:tabs>
          <w:tab w:val="num" w:pos="4374"/>
        </w:tabs>
        <w:ind w:left="4374" w:hanging="360"/>
      </w:pPr>
      <w:rPr>
        <w:rFonts w:ascii="Courier New" w:hAnsi="Courier New" w:cs="Courier New" w:hint="default"/>
      </w:rPr>
    </w:lvl>
    <w:lvl w:ilvl="5" w:tplc="04090005" w:tentative="1">
      <w:start w:val="1"/>
      <w:numFmt w:val="bullet"/>
      <w:lvlText w:val=""/>
      <w:lvlJc w:val="left"/>
      <w:pPr>
        <w:tabs>
          <w:tab w:val="num" w:pos="5094"/>
        </w:tabs>
        <w:ind w:left="5094" w:hanging="360"/>
      </w:pPr>
      <w:rPr>
        <w:rFonts w:ascii="Wingdings" w:hAnsi="Wingdings" w:hint="default"/>
      </w:rPr>
    </w:lvl>
    <w:lvl w:ilvl="6" w:tplc="04090001" w:tentative="1">
      <w:start w:val="1"/>
      <w:numFmt w:val="bullet"/>
      <w:lvlText w:val=""/>
      <w:lvlJc w:val="left"/>
      <w:pPr>
        <w:tabs>
          <w:tab w:val="num" w:pos="5814"/>
        </w:tabs>
        <w:ind w:left="5814" w:hanging="360"/>
      </w:pPr>
      <w:rPr>
        <w:rFonts w:ascii="Symbol" w:hAnsi="Symbol" w:hint="default"/>
      </w:rPr>
    </w:lvl>
    <w:lvl w:ilvl="7" w:tplc="04090003" w:tentative="1">
      <w:start w:val="1"/>
      <w:numFmt w:val="bullet"/>
      <w:lvlText w:val="o"/>
      <w:lvlJc w:val="left"/>
      <w:pPr>
        <w:tabs>
          <w:tab w:val="num" w:pos="6534"/>
        </w:tabs>
        <w:ind w:left="6534" w:hanging="360"/>
      </w:pPr>
      <w:rPr>
        <w:rFonts w:ascii="Courier New" w:hAnsi="Courier New" w:cs="Courier New" w:hint="default"/>
      </w:rPr>
    </w:lvl>
    <w:lvl w:ilvl="8" w:tplc="04090005" w:tentative="1">
      <w:start w:val="1"/>
      <w:numFmt w:val="bullet"/>
      <w:lvlText w:val=""/>
      <w:lvlJc w:val="left"/>
      <w:pPr>
        <w:tabs>
          <w:tab w:val="num" w:pos="7254"/>
        </w:tabs>
        <w:ind w:left="7254" w:hanging="360"/>
      </w:pPr>
      <w:rPr>
        <w:rFonts w:ascii="Wingdings" w:hAnsi="Wingdings" w:hint="default"/>
      </w:rPr>
    </w:lvl>
  </w:abstractNum>
  <w:abstractNum w:abstractNumId="21" w15:restartNumberingAfterBreak="0">
    <w:nsid w:val="798B237F"/>
    <w:multiLevelType w:val="hybridMultilevel"/>
    <w:tmpl w:val="5A5AA90E"/>
    <w:lvl w:ilvl="0" w:tplc="42947EDE">
      <w:start w:val="25"/>
      <w:numFmt w:val="bullet"/>
      <w:lvlText w:val=""/>
      <w:lvlJc w:val="left"/>
      <w:pPr>
        <w:ind w:left="1154" w:hanging="360"/>
      </w:pPr>
      <w:rPr>
        <w:rFonts w:ascii="Wingdings" w:eastAsiaTheme="minorHAnsi" w:hAnsi="Wingdings" w:cs="Arial" w:hint="default"/>
        <w:i/>
        <w:color w:val="FF0000"/>
      </w:rPr>
    </w:lvl>
    <w:lvl w:ilvl="1" w:tplc="04090003" w:tentative="1">
      <w:start w:val="1"/>
      <w:numFmt w:val="bullet"/>
      <w:lvlText w:val="o"/>
      <w:lvlJc w:val="left"/>
      <w:pPr>
        <w:ind w:left="1874" w:hanging="360"/>
      </w:pPr>
      <w:rPr>
        <w:rFonts w:ascii="Courier New" w:hAnsi="Courier New" w:cs="Courier New" w:hint="default"/>
      </w:rPr>
    </w:lvl>
    <w:lvl w:ilvl="2" w:tplc="04090005" w:tentative="1">
      <w:start w:val="1"/>
      <w:numFmt w:val="bullet"/>
      <w:lvlText w:val=""/>
      <w:lvlJc w:val="left"/>
      <w:pPr>
        <w:ind w:left="2594" w:hanging="360"/>
      </w:pPr>
      <w:rPr>
        <w:rFonts w:ascii="Wingdings" w:hAnsi="Wingdings" w:hint="default"/>
      </w:rPr>
    </w:lvl>
    <w:lvl w:ilvl="3" w:tplc="04090001" w:tentative="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22" w15:restartNumberingAfterBreak="0">
    <w:nsid w:val="7A294269"/>
    <w:multiLevelType w:val="hybridMultilevel"/>
    <w:tmpl w:val="FB4AF704"/>
    <w:lvl w:ilvl="0" w:tplc="86828D30">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B147831"/>
    <w:multiLevelType w:val="hybridMultilevel"/>
    <w:tmpl w:val="9D647DD6"/>
    <w:lvl w:ilvl="0" w:tplc="3422767E">
      <w:start w:val="1"/>
      <w:numFmt w:val="bullet"/>
      <w:lvlText w:val=""/>
      <w:lvlJc w:val="left"/>
      <w:pPr>
        <w:tabs>
          <w:tab w:val="num" w:pos="2831"/>
        </w:tabs>
        <w:ind w:left="2831" w:hanging="360"/>
      </w:pPr>
      <w:rPr>
        <w:rFonts w:ascii="Symbol" w:hAnsi="Symbol" w:hint="default"/>
      </w:rPr>
    </w:lvl>
    <w:lvl w:ilvl="1" w:tplc="0DC8235A">
      <w:start w:val="1"/>
      <w:numFmt w:val="bullet"/>
      <w:pStyle w:val="Par3bullet"/>
      <w:lvlText w:val=""/>
      <w:lvlJc w:val="left"/>
      <w:pPr>
        <w:tabs>
          <w:tab w:val="num" w:pos="2700"/>
        </w:tabs>
        <w:ind w:left="2700" w:hanging="360"/>
      </w:pPr>
      <w:rPr>
        <w:rFonts w:ascii="Symbol" w:hAnsi="Symbol" w:hint="default"/>
      </w:rPr>
    </w:lvl>
    <w:lvl w:ilvl="2" w:tplc="04090005">
      <w:start w:val="1"/>
      <w:numFmt w:val="bullet"/>
      <w:lvlText w:val=""/>
      <w:lvlJc w:val="left"/>
      <w:pPr>
        <w:tabs>
          <w:tab w:val="num" w:pos="3420"/>
        </w:tabs>
        <w:ind w:left="3420" w:hanging="360"/>
      </w:pPr>
      <w:rPr>
        <w:rFonts w:ascii="Wingdings" w:hAnsi="Wingdings" w:hint="default"/>
      </w:rPr>
    </w:lvl>
    <w:lvl w:ilvl="3" w:tplc="04090001" w:tentative="1">
      <w:start w:val="1"/>
      <w:numFmt w:val="bullet"/>
      <w:lvlText w:val=""/>
      <w:lvlJc w:val="left"/>
      <w:pPr>
        <w:tabs>
          <w:tab w:val="num" w:pos="4140"/>
        </w:tabs>
        <w:ind w:left="4140" w:hanging="360"/>
      </w:pPr>
      <w:rPr>
        <w:rFonts w:ascii="Symbol" w:hAnsi="Symbol" w:hint="default"/>
      </w:rPr>
    </w:lvl>
    <w:lvl w:ilvl="4" w:tplc="04090003" w:tentative="1">
      <w:start w:val="1"/>
      <w:numFmt w:val="bullet"/>
      <w:lvlText w:val="o"/>
      <w:lvlJc w:val="left"/>
      <w:pPr>
        <w:tabs>
          <w:tab w:val="num" w:pos="4860"/>
        </w:tabs>
        <w:ind w:left="4860" w:hanging="360"/>
      </w:pPr>
      <w:rPr>
        <w:rFonts w:ascii="Courier New" w:hAnsi="Courier New" w:hint="default"/>
      </w:rPr>
    </w:lvl>
    <w:lvl w:ilvl="5" w:tplc="04090005" w:tentative="1">
      <w:start w:val="1"/>
      <w:numFmt w:val="bullet"/>
      <w:lvlText w:val=""/>
      <w:lvlJc w:val="left"/>
      <w:pPr>
        <w:tabs>
          <w:tab w:val="num" w:pos="5580"/>
        </w:tabs>
        <w:ind w:left="5580" w:hanging="360"/>
      </w:pPr>
      <w:rPr>
        <w:rFonts w:ascii="Wingdings" w:hAnsi="Wingdings" w:hint="default"/>
      </w:rPr>
    </w:lvl>
    <w:lvl w:ilvl="6" w:tplc="04090001" w:tentative="1">
      <w:start w:val="1"/>
      <w:numFmt w:val="bullet"/>
      <w:lvlText w:val=""/>
      <w:lvlJc w:val="left"/>
      <w:pPr>
        <w:tabs>
          <w:tab w:val="num" w:pos="6300"/>
        </w:tabs>
        <w:ind w:left="6300" w:hanging="360"/>
      </w:pPr>
      <w:rPr>
        <w:rFonts w:ascii="Symbol" w:hAnsi="Symbol" w:hint="default"/>
      </w:rPr>
    </w:lvl>
    <w:lvl w:ilvl="7" w:tplc="04090003" w:tentative="1">
      <w:start w:val="1"/>
      <w:numFmt w:val="bullet"/>
      <w:lvlText w:val="o"/>
      <w:lvlJc w:val="left"/>
      <w:pPr>
        <w:tabs>
          <w:tab w:val="num" w:pos="7020"/>
        </w:tabs>
        <w:ind w:left="7020" w:hanging="360"/>
      </w:pPr>
      <w:rPr>
        <w:rFonts w:ascii="Courier New" w:hAnsi="Courier New" w:hint="default"/>
      </w:rPr>
    </w:lvl>
    <w:lvl w:ilvl="8" w:tplc="04090005" w:tentative="1">
      <w:start w:val="1"/>
      <w:numFmt w:val="bullet"/>
      <w:lvlText w:val=""/>
      <w:lvlJc w:val="left"/>
      <w:pPr>
        <w:tabs>
          <w:tab w:val="num" w:pos="7740"/>
        </w:tabs>
        <w:ind w:left="7740" w:hanging="360"/>
      </w:pPr>
      <w:rPr>
        <w:rFonts w:ascii="Wingdings" w:hAnsi="Wingdings" w:hint="default"/>
      </w:rPr>
    </w:lvl>
  </w:abstractNum>
  <w:abstractNum w:abstractNumId="24" w15:restartNumberingAfterBreak="0">
    <w:nsid w:val="7D79658D"/>
    <w:multiLevelType w:val="hybridMultilevel"/>
    <w:tmpl w:val="349213DC"/>
    <w:lvl w:ilvl="0" w:tplc="5DF88FAA">
      <w:start w:val="4"/>
      <w:numFmt w:val="bullet"/>
      <w:lvlText w:val=""/>
      <w:lvlJc w:val="left"/>
      <w:pPr>
        <w:ind w:left="720" w:hanging="360"/>
      </w:pPr>
      <w:rPr>
        <w:rFonts w:ascii="Symbol" w:eastAsia="Times New Roman" w:hAnsi="Symbol"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abstractNumId w:val="17"/>
  </w:num>
  <w:num w:numId="2">
    <w:abstractNumId w:val="5"/>
  </w:num>
  <w:num w:numId="3">
    <w:abstractNumId w:val="7"/>
  </w:num>
  <w:num w:numId="4">
    <w:abstractNumId w:val="17"/>
  </w:num>
  <w:num w:numId="5">
    <w:abstractNumId w:val="18"/>
  </w:num>
  <w:num w:numId="6">
    <w:abstractNumId w:val="17"/>
  </w:num>
  <w:num w:numId="7">
    <w:abstractNumId w:val="7"/>
  </w:num>
  <w:num w:numId="8">
    <w:abstractNumId w:val="3"/>
  </w:num>
  <w:num w:numId="9">
    <w:abstractNumId w:val="17"/>
  </w:num>
  <w:num w:numId="10">
    <w:abstractNumId w:val="12"/>
  </w:num>
  <w:num w:numId="11">
    <w:abstractNumId w:val="17"/>
  </w:num>
  <w:num w:numId="12">
    <w:abstractNumId w:val="17"/>
  </w:num>
  <w:num w:numId="13">
    <w:abstractNumId w:val="4"/>
  </w:num>
  <w:num w:numId="14">
    <w:abstractNumId w:val="4"/>
  </w:num>
  <w:num w:numId="15">
    <w:abstractNumId w:val="14"/>
  </w:num>
  <w:num w:numId="1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num>
  <w:num w:numId="18">
    <w:abstractNumId w:val="16"/>
  </w:num>
  <w:num w:numId="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7"/>
  </w:num>
  <w:num w:numId="22">
    <w:abstractNumId w:val="17"/>
  </w:num>
  <w:num w:numId="23">
    <w:abstractNumId w:val="1"/>
  </w:num>
  <w:num w:numId="24">
    <w:abstractNumId w:val="11"/>
  </w:num>
  <w:num w:numId="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7"/>
  </w:num>
  <w:num w:numId="27">
    <w:abstractNumId w:val="17"/>
  </w:num>
  <w:num w:numId="28">
    <w:abstractNumId w:val="2"/>
  </w:num>
  <w:num w:numId="29">
    <w:abstractNumId w:val="21"/>
  </w:num>
  <w:num w:numId="30">
    <w:abstractNumId w:val="17"/>
  </w:num>
  <w:num w:numId="31">
    <w:abstractNumId w:val="10"/>
  </w:num>
  <w:num w:numId="32">
    <w:abstractNumId w:val="15"/>
  </w:num>
  <w:num w:numId="33">
    <w:abstractNumId w:val="22"/>
  </w:num>
  <w:num w:numId="34">
    <w:abstractNumId w:val="13"/>
  </w:num>
  <w:num w:numId="35">
    <w:abstractNumId w:val="19"/>
  </w:num>
  <w:num w:numId="36">
    <w:abstractNumId w:val="0"/>
  </w:num>
  <w:num w:numId="37">
    <w:abstractNumId w:val="23"/>
  </w:num>
  <w:num w:numId="38">
    <w:abstractNumId w:val="20"/>
  </w:num>
  <w:num w:numId="39">
    <w:abstractNumId w:val="6"/>
  </w:num>
  <w:num w:numId="40">
    <w:abstractNumId w:val="8"/>
  </w:num>
  <w:num w:numId="41">
    <w:abstractNumId w:val="24"/>
  </w:num>
  <w:num w:numId="42">
    <w:abstractNumId w:val="9"/>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DFC"/>
    <w:rsid w:val="0000103A"/>
    <w:rsid w:val="00001FDE"/>
    <w:rsid w:val="000039AB"/>
    <w:rsid w:val="00004711"/>
    <w:rsid w:val="00006691"/>
    <w:rsid w:val="00012C8A"/>
    <w:rsid w:val="00016040"/>
    <w:rsid w:val="00021E9F"/>
    <w:rsid w:val="000242FF"/>
    <w:rsid w:val="00024757"/>
    <w:rsid w:val="000253FE"/>
    <w:rsid w:val="00027104"/>
    <w:rsid w:val="0003033B"/>
    <w:rsid w:val="00030CEF"/>
    <w:rsid w:val="0003531D"/>
    <w:rsid w:val="0003588B"/>
    <w:rsid w:val="00036694"/>
    <w:rsid w:val="00041B16"/>
    <w:rsid w:val="00042C11"/>
    <w:rsid w:val="000445DF"/>
    <w:rsid w:val="00047DC6"/>
    <w:rsid w:val="00052608"/>
    <w:rsid w:val="00055C59"/>
    <w:rsid w:val="000602E0"/>
    <w:rsid w:val="000702C5"/>
    <w:rsid w:val="000720C5"/>
    <w:rsid w:val="00074916"/>
    <w:rsid w:val="00074CAF"/>
    <w:rsid w:val="00080167"/>
    <w:rsid w:val="000821B8"/>
    <w:rsid w:val="0008297F"/>
    <w:rsid w:val="000855E9"/>
    <w:rsid w:val="00085610"/>
    <w:rsid w:val="0008581F"/>
    <w:rsid w:val="000861AE"/>
    <w:rsid w:val="00086920"/>
    <w:rsid w:val="00091D04"/>
    <w:rsid w:val="00091EDE"/>
    <w:rsid w:val="00093112"/>
    <w:rsid w:val="000A0D2E"/>
    <w:rsid w:val="000A1DC1"/>
    <w:rsid w:val="000A3F12"/>
    <w:rsid w:val="000A4C7B"/>
    <w:rsid w:val="000B1CA6"/>
    <w:rsid w:val="000B1ED7"/>
    <w:rsid w:val="000B4613"/>
    <w:rsid w:val="000C35A3"/>
    <w:rsid w:val="000C48BE"/>
    <w:rsid w:val="000C4A9C"/>
    <w:rsid w:val="000C63C6"/>
    <w:rsid w:val="000D0F18"/>
    <w:rsid w:val="000D254B"/>
    <w:rsid w:val="000D2915"/>
    <w:rsid w:val="000D5951"/>
    <w:rsid w:val="000D742A"/>
    <w:rsid w:val="000E1CCC"/>
    <w:rsid w:val="000E34A8"/>
    <w:rsid w:val="000E5405"/>
    <w:rsid w:val="000E7942"/>
    <w:rsid w:val="000F09E9"/>
    <w:rsid w:val="000F3B01"/>
    <w:rsid w:val="000F544D"/>
    <w:rsid w:val="000F5BA5"/>
    <w:rsid w:val="000F75D3"/>
    <w:rsid w:val="000F793A"/>
    <w:rsid w:val="00100F70"/>
    <w:rsid w:val="0010105C"/>
    <w:rsid w:val="001017BE"/>
    <w:rsid w:val="0010194D"/>
    <w:rsid w:val="0010314F"/>
    <w:rsid w:val="00104020"/>
    <w:rsid w:val="001070D6"/>
    <w:rsid w:val="00107132"/>
    <w:rsid w:val="0011075C"/>
    <w:rsid w:val="00112607"/>
    <w:rsid w:val="00112A77"/>
    <w:rsid w:val="00112FAD"/>
    <w:rsid w:val="00115996"/>
    <w:rsid w:val="00121A03"/>
    <w:rsid w:val="001232BC"/>
    <w:rsid w:val="00130C91"/>
    <w:rsid w:val="00131DC0"/>
    <w:rsid w:val="001320EC"/>
    <w:rsid w:val="001323E2"/>
    <w:rsid w:val="00142A1B"/>
    <w:rsid w:val="00144573"/>
    <w:rsid w:val="00145F66"/>
    <w:rsid w:val="00146533"/>
    <w:rsid w:val="00146D7A"/>
    <w:rsid w:val="0015319E"/>
    <w:rsid w:val="001551E6"/>
    <w:rsid w:val="00156773"/>
    <w:rsid w:val="00160F3F"/>
    <w:rsid w:val="001644E6"/>
    <w:rsid w:val="0016581B"/>
    <w:rsid w:val="00165EBC"/>
    <w:rsid w:val="001660CA"/>
    <w:rsid w:val="00170F13"/>
    <w:rsid w:val="00171A31"/>
    <w:rsid w:val="00171CBB"/>
    <w:rsid w:val="00172EED"/>
    <w:rsid w:val="00172F7E"/>
    <w:rsid w:val="00173521"/>
    <w:rsid w:val="0017458F"/>
    <w:rsid w:val="00180F90"/>
    <w:rsid w:val="00182DCB"/>
    <w:rsid w:val="001846D3"/>
    <w:rsid w:val="001851A0"/>
    <w:rsid w:val="001860C0"/>
    <w:rsid w:val="00186365"/>
    <w:rsid w:val="00186D45"/>
    <w:rsid w:val="00187BBF"/>
    <w:rsid w:val="0019278D"/>
    <w:rsid w:val="00195BC1"/>
    <w:rsid w:val="001A14EB"/>
    <w:rsid w:val="001A28B6"/>
    <w:rsid w:val="001A443F"/>
    <w:rsid w:val="001A5290"/>
    <w:rsid w:val="001B460D"/>
    <w:rsid w:val="001B55CA"/>
    <w:rsid w:val="001C26CC"/>
    <w:rsid w:val="001C33F7"/>
    <w:rsid w:val="001C3DB8"/>
    <w:rsid w:val="001C54EF"/>
    <w:rsid w:val="001C5F00"/>
    <w:rsid w:val="001C7EE7"/>
    <w:rsid w:val="001D02E2"/>
    <w:rsid w:val="001D3638"/>
    <w:rsid w:val="001D5428"/>
    <w:rsid w:val="001D5DE1"/>
    <w:rsid w:val="001E1E7D"/>
    <w:rsid w:val="001E2A2C"/>
    <w:rsid w:val="001E3695"/>
    <w:rsid w:val="001E48F8"/>
    <w:rsid w:val="001E4A06"/>
    <w:rsid w:val="001E70EF"/>
    <w:rsid w:val="001F0D09"/>
    <w:rsid w:val="001F2376"/>
    <w:rsid w:val="001F3541"/>
    <w:rsid w:val="001F39AE"/>
    <w:rsid w:val="001F448B"/>
    <w:rsid w:val="001F5C89"/>
    <w:rsid w:val="001F7DAC"/>
    <w:rsid w:val="0020041E"/>
    <w:rsid w:val="00200480"/>
    <w:rsid w:val="00200F1D"/>
    <w:rsid w:val="00201CE7"/>
    <w:rsid w:val="002037DD"/>
    <w:rsid w:val="00205579"/>
    <w:rsid w:val="002056B3"/>
    <w:rsid w:val="00205A98"/>
    <w:rsid w:val="00213995"/>
    <w:rsid w:val="002139EF"/>
    <w:rsid w:val="00214A5A"/>
    <w:rsid w:val="002150C4"/>
    <w:rsid w:val="00215795"/>
    <w:rsid w:val="0021789A"/>
    <w:rsid w:val="0022052F"/>
    <w:rsid w:val="00220B0C"/>
    <w:rsid w:val="00220F86"/>
    <w:rsid w:val="002213E1"/>
    <w:rsid w:val="00224F63"/>
    <w:rsid w:val="00226770"/>
    <w:rsid w:val="002276D8"/>
    <w:rsid w:val="00227E57"/>
    <w:rsid w:val="00232652"/>
    <w:rsid w:val="00234C46"/>
    <w:rsid w:val="00237ED9"/>
    <w:rsid w:val="0024091B"/>
    <w:rsid w:val="002410D9"/>
    <w:rsid w:val="002414BB"/>
    <w:rsid w:val="00242F13"/>
    <w:rsid w:val="00256860"/>
    <w:rsid w:val="00256BFE"/>
    <w:rsid w:val="0026259C"/>
    <w:rsid w:val="00262708"/>
    <w:rsid w:val="00262F03"/>
    <w:rsid w:val="002652AE"/>
    <w:rsid w:val="00265A0E"/>
    <w:rsid w:val="00265C44"/>
    <w:rsid w:val="00266777"/>
    <w:rsid w:val="002706C5"/>
    <w:rsid w:val="002714D3"/>
    <w:rsid w:val="00273069"/>
    <w:rsid w:val="00275C89"/>
    <w:rsid w:val="00276C71"/>
    <w:rsid w:val="002770E8"/>
    <w:rsid w:val="002776D1"/>
    <w:rsid w:val="00281F08"/>
    <w:rsid w:val="00284E6F"/>
    <w:rsid w:val="00290072"/>
    <w:rsid w:val="0029794E"/>
    <w:rsid w:val="002A230A"/>
    <w:rsid w:val="002A3A80"/>
    <w:rsid w:val="002A49BE"/>
    <w:rsid w:val="002A4C18"/>
    <w:rsid w:val="002B1C9E"/>
    <w:rsid w:val="002B2398"/>
    <w:rsid w:val="002B24E2"/>
    <w:rsid w:val="002C0346"/>
    <w:rsid w:val="002C4C12"/>
    <w:rsid w:val="002D00CA"/>
    <w:rsid w:val="002D0CED"/>
    <w:rsid w:val="002D10BB"/>
    <w:rsid w:val="002D1437"/>
    <w:rsid w:val="002D24BC"/>
    <w:rsid w:val="002D6F27"/>
    <w:rsid w:val="002D7554"/>
    <w:rsid w:val="002E2BFC"/>
    <w:rsid w:val="002F29D1"/>
    <w:rsid w:val="002F4569"/>
    <w:rsid w:val="002F7AED"/>
    <w:rsid w:val="00300B21"/>
    <w:rsid w:val="00307EB9"/>
    <w:rsid w:val="0031181E"/>
    <w:rsid w:val="00311D3A"/>
    <w:rsid w:val="00314E37"/>
    <w:rsid w:val="00314F6B"/>
    <w:rsid w:val="00320650"/>
    <w:rsid w:val="00324C53"/>
    <w:rsid w:val="00324DED"/>
    <w:rsid w:val="0033086C"/>
    <w:rsid w:val="00330F54"/>
    <w:rsid w:val="00331F83"/>
    <w:rsid w:val="003365E0"/>
    <w:rsid w:val="00341184"/>
    <w:rsid w:val="003413A6"/>
    <w:rsid w:val="0034282C"/>
    <w:rsid w:val="00342866"/>
    <w:rsid w:val="00342997"/>
    <w:rsid w:val="00342C12"/>
    <w:rsid w:val="0034410B"/>
    <w:rsid w:val="00344887"/>
    <w:rsid w:val="00350EAB"/>
    <w:rsid w:val="00351322"/>
    <w:rsid w:val="003537D5"/>
    <w:rsid w:val="0035517B"/>
    <w:rsid w:val="00356A83"/>
    <w:rsid w:val="003574E3"/>
    <w:rsid w:val="00357E91"/>
    <w:rsid w:val="0036403F"/>
    <w:rsid w:val="00365EC0"/>
    <w:rsid w:val="00366D30"/>
    <w:rsid w:val="00367D1D"/>
    <w:rsid w:val="0037328F"/>
    <w:rsid w:val="00376675"/>
    <w:rsid w:val="00377E38"/>
    <w:rsid w:val="00387B28"/>
    <w:rsid w:val="003970F2"/>
    <w:rsid w:val="003A273C"/>
    <w:rsid w:val="003A4DB7"/>
    <w:rsid w:val="003A5653"/>
    <w:rsid w:val="003A720D"/>
    <w:rsid w:val="003B17CF"/>
    <w:rsid w:val="003B3E9D"/>
    <w:rsid w:val="003B4190"/>
    <w:rsid w:val="003B449F"/>
    <w:rsid w:val="003B544B"/>
    <w:rsid w:val="003B60D5"/>
    <w:rsid w:val="003C23D1"/>
    <w:rsid w:val="003C583B"/>
    <w:rsid w:val="003C659A"/>
    <w:rsid w:val="003D0C43"/>
    <w:rsid w:val="003D135D"/>
    <w:rsid w:val="003D221B"/>
    <w:rsid w:val="003D5B6F"/>
    <w:rsid w:val="003D6139"/>
    <w:rsid w:val="003E040D"/>
    <w:rsid w:val="003E48FE"/>
    <w:rsid w:val="003F6AF4"/>
    <w:rsid w:val="00402958"/>
    <w:rsid w:val="0040528C"/>
    <w:rsid w:val="004105A4"/>
    <w:rsid w:val="00411FC0"/>
    <w:rsid w:val="00413329"/>
    <w:rsid w:val="00416C9E"/>
    <w:rsid w:val="00417D31"/>
    <w:rsid w:val="00417F1B"/>
    <w:rsid w:val="00420A7B"/>
    <w:rsid w:val="0042156D"/>
    <w:rsid w:val="00421E65"/>
    <w:rsid w:val="00423B17"/>
    <w:rsid w:val="00426124"/>
    <w:rsid w:val="00430F47"/>
    <w:rsid w:val="00432008"/>
    <w:rsid w:val="00432FEF"/>
    <w:rsid w:val="004342E3"/>
    <w:rsid w:val="004356F6"/>
    <w:rsid w:val="0043733A"/>
    <w:rsid w:val="0044032B"/>
    <w:rsid w:val="00440C10"/>
    <w:rsid w:val="00441D67"/>
    <w:rsid w:val="00446E86"/>
    <w:rsid w:val="004470AB"/>
    <w:rsid w:val="00453858"/>
    <w:rsid w:val="00455DD0"/>
    <w:rsid w:val="00457DF7"/>
    <w:rsid w:val="00457F71"/>
    <w:rsid w:val="00460106"/>
    <w:rsid w:val="00460156"/>
    <w:rsid w:val="00460925"/>
    <w:rsid w:val="0046224D"/>
    <w:rsid w:val="004679FC"/>
    <w:rsid w:val="00476CC9"/>
    <w:rsid w:val="004775F8"/>
    <w:rsid w:val="00477F6B"/>
    <w:rsid w:val="004802AF"/>
    <w:rsid w:val="00482DAD"/>
    <w:rsid w:val="004868E3"/>
    <w:rsid w:val="004874BB"/>
    <w:rsid w:val="00493843"/>
    <w:rsid w:val="00493AA6"/>
    <w:rsid w:val="00493D0A"/>
    <w:rsid w:val="00496D9C"/>
    <w:rsid w:val="004A0A6B"/>
    <w:rsid w:val="004A18A0"/>
    <w:rsid w:val="004A1F84"/>
    <w:rsid w:val="004A3667"/>
    <w:rsid w:val="004A38DC"/>
    <w:rsid w:val="004A49F7"/>
    <w:rsid w:val="004B2D34"/>
    <w:rsid w:val="004B3A5D"/>
    <w:rsid w:val="004B4E1A"/>
    <w:rsid w:val="004B512A"/>
    <w:rsid w:val="004B6E0E"/>
    <w:rsid w:val="004C5A85"/>
    <w:rsid w:val="004D0043"/>
    <w:rsid w:val="004D2730"/>
    <w:rsid w:val="004D3715"/>
    <w:rsid w:val="004D4CB6"/>
    <w:rsid w:val="004D4FFA"/>
    <w:rsid w:val="004D5732"/>
    <w:rsid w:val="004D7779"/>
    <w:rsid w:val="004D77B9"/>
    <w:rsid w:val="004E2946"/>
    <w:rsid w:val="004E5D5B"/>
    <w:rsid w:val="004E6670"/>
    <w:rsid w:val="004E6E2C"/>
    <w:rsid w:val="004F122F"/>
    <w:rsid w:val="004F525E"/>
    <w:rsid w:val="004F5C48"/>
    <w:rsid w:val="004F6B2D"/>
    <w:rsid w:val="005048F9"/>
    <w:rsid w:val="00506282"/>
    <w:rsid w:val="005065CD"/>
    <w:rsid w:val="00506B76"/>
    <w:rsid w:val="005076CF"/>
    <w:rsid w:val="00511E81"/>
    <w:rsid w:val="0051395A"/>
    <w:rsid w:val="00521268"/>
    <w:rsid w:val="00523303"/>
    <w:rsid w:val="00524FE5"/>
    <w:rsid w:val="005250F6"/>
    <w:rsid w:val="00525387"/>
    <w:rsid w:val="00525BD9"/>
    <w:rsid w:val="00526D46"/>
    <w:rsid w:val="00526FB6"/>
    <w:rsid w:val="00527DB7"/>
    <w:rsid w:val="0053280C"/>
    <w:rsid w:val="00532A64"/>
    <w:rsid w:val="00532E40"/>
    <w:rsid w:val="00535CD8"/>
    <w:rsid w:val="00536534"/>
    <w:rsid w:val="005420A1"/>
    <w:rsid w:val="00542E0F"/>
    <w:rsid w:val="005431B9"/>
    <w:rsid w:val="0054430A"/>
    <w:rsid w:val="00547C7E"/>
    <w:rsid w:val="005576BA"/>
    <w:rsid w:val="005629DA"/>
    <w:rsid w:val="00562EDB"/>
    <w:rsid w:val="00563320"/>
    <w:rsid w:val="0056554E"/>
    <w:rsid w:val="00565A3E"/>
    <w:rsid w:val="00566BB0"/>
    <w:rsid w:val="00566C7C"/>
    <w:rsid w:val="0056769D"/>
    <w:rsid w:val="00571809"/>
    <w:rsid w:val="00577FC9"/>
    <w:rsid w:val="00580B79"/>
    <w:rsid w:val="005823B8"/>
    <w:rsid w:val="005835A7"/>
    <w:rsid w:val="00584D7C"/>
    <w:rsid w:val="005857D5"/>
    <w:rsid w:val="005879FD"/>
    <w:rsid w:val="00590822"/>
    <w:rsid w:val="005938E4"/>
    <w:rsid w:val="005968C1"/>
    <w:rsid w:val="005975A1"/>
    <w:rsid w:val="005A0600"/>
    <w:rsid w:val="005A2CB8"/>
    <w:rsid w:val="005A4138"/>
    <w:rsid w:val="005A4478"/>
    <w:rsid w:val="005A63B4"/>
    <w:rsid w:val="005B021B"/>
    <w:rsid w:val="005B3238"/>
    <w:rsid w:val="005B5A53"/>
    <w:rsid w:val="005B6BA5"/>
    <w:rsid w:val="005C1365"/>
    <w:rsid w:val="005C18CC"/>
    <w:rsid w:val="005C4CF7"/>
    <w:rsid w:val="005C54CA"/>
    <w:rsid w:val="005C558A"/>
    <w:rsid w:val="005C7097"/>
    <w:rsid w:val="005C7329"/>
    <w:rsid w:val="005D6291"/>
    <w:rsid w:val="005E0B10"/>
    <w:rsid w:val="005E1BC7"/>
    <w:rsid w:val="005E28F8"/>
    <w:rsid w:val="005E2F84"/>
    <w:rsid w:val="005E4D4D"/>
    <w:rsid w:val="005F027F"/>
    <w:rsid w:val="005F14B3"/>
    <w:rsid w:val="005F269F"/>
    <w:rsid w:val="005F2C4E"/>
    <w:rsid w:val="005F4688"/>
    <w:rsid w:val="006007A8"/>
    <w:rsid w:val="006010D2"/>
    <w:rsid w:val="0060194B"/>
    <w:rsid w:val="00602BEF"/>
    <w:rsid w:val="00602F8E"/>
    <w:rsid w:val="0060500D"/>
    <w:rsid w:val="00611C49"/>
    <w:rsid w:val="00613820"/>
    <w:rsid w:val="006154AB"/>
    <w:rsid w:val="00617ABD"/>
    <w:rsid w:val="00617B1E"/>
    <w:rsid w:val="00620E7A"/>
    <w:rsid w:val="006214C4"/>
    <w:rsid w:val="00622706"/>
    <w:rsid w:val="006234B3"/>
    <w:rsid w:val="0062777A"/>
    <w:rsid w:val="0063356B"/>
    <w:rsid w:val="00633EEC"/>
    <w:rsid w:val="006342A2"/>
    <w:rsid w:val="006360C5"/>
    <w:rsid w:val="0063652C"/>
    <w:rsid w:val="00641728"/>
    <w:rsid w:val="006442B1"/>
    <w:rsid w:val="006446AA"/>
    <w:rsid w:val="006464E6"/>
    <w:rsid w:val="00653BF2"/>
    <w:rsid w:val="00656393"/>
    <w:rsid w:val="00664E3F"/>
    <w:rsid w:val="00665FD7"/>
    <w:rsid w:val="00667045"/>
    <w:rsid w:val="00667E88"/>
    <w:rsid w:val="00674D21"/>
    <w:rsid w:val="00676EF3"/>
    <w:rsid w:val="00680EDD"/>
    <w:rsid w:val="00680EE4"/>
    <w:rsid w:val="0068235D"/>
    <w:rsid w:val="00682951"/>
    <w:rsid w:val="006836CC"/>
    <w:rsid w:val="00690981"/>
    <w:rsid w:val="00690FCF"/>
    <w:rsid w:val="00692C96"/>
    <w:rsid w:val="00696138"/>
    <w:rsid w:val="00696B30"/>
    <w:rsid w:val="006A1E0F"/>
    <w:rsid w:val="006A2A8E"/>
    <w:rsid w:val="006A30D9"/>
    <w:rsid w:val="006B004C"/>
    <w:rsid w:val="006B2C69"/>
    <w:rsid w:val="006B35A8"/>
    <w:rsid w:val="006C02EC"/>
    <w:rsid w:val="006C2B78"/>
    <w:rsid w:val="006C3C95"/>
    <w:rsid w:val="006C45F5"/>
    <w:rsid w:val="006C5120"/>
    <w:rsid w:val="006C5B39"/>
    <w:rsid w:val="006C6189"/>
    <w:rsid w:val="006C62C1"/>
    <w:rsid w:val="006D3B7C"/>
    <w:rsid w:val="006D5429"/>
    <w:rsid w:val="006D780D"/>
    <w:rsid w:val="006D7DC1"/>
    <w:rsid w:val="006E173D"/>
    <w:rsid w:val="006E5C80"/>
    <w:rsid w:val="006E6DA1"/>
    <w:rsid w:val="006E6FB9"/>
    <w:rsid w:val="006F1C17"/>
    <w:rsid w:val="006F59EA"/>
    <w:rsid w:val="00702E23"/>
    <w:rsid w:val="00702F2E"/>
    <w:rsid w:val="00702F9B"/>
    <w:rsid w:val="00704372"/>
    <w:rsid w:val="007053D2"/>
    <w:rsid w:val="00705AAE"/>
    <w:rsid w:val="00706D3E"/>
    <w:rsid w:val="00711523"/>
    <w:rsid w:val="00713566"/>
    <w:rsid w:val="00714206"/>
    <w:rsid w:val="00716610"/>
    <w:rsid w:val="00720904"/>
    <w:rsid w:val="00720CB6"/>
    <w:rsid w:val="00721DCB"/>
    <w:rsid w:val="007254BC"/>
    <w:rsid w:val="00727F11"/>
    <w:rsid w:val="007341B2"/>
    <w:rsid w:val="0073487E"/>
    <w:rsid w:val="0073514D"/>
    <w:rsid w:val="00737C5A"/>
    <w:rsid w:val="00737C94"/>
    <w:rsid w:val="0074427B"/>
    <w:rsid w:val="00744A93"/>
    <w:rsid w:val="007504BD"/>
    <w:rsid w:val="00750B7E"/>
    <w:rsid w:val="0075179E"/>
    <w:rsid w:val="00754175"/>
    <w:rsid w:val="00756E52"/>
    <w:rsid w:val="0076180A"/>
    <w:rsid w:val="007618C8"/>
    <w:rsid w:val="00762119"/>
    <w:rsid w:val="00764818"/>
    <w:rsid w:val="0076610C"/>
    <w:rsid w:val="00772473"/>
    <w:rsid w:val="00774482"/>
    <w:rsid w:val="00774C2C"/>
    <w:rsid w:val="007758FE"/>
    <w:rsid w:val="00775FE9"/>
    <w:rsid w:val="00776611"/>
    <w:rsid w:val="00776D06"/>
    <w:rsid w:val="007806AF"/>
    <w:rsid w:val="00782757"/>
    <w:rsid w:val="00785599"/>
    <w:rsid w:val="00786249"/>
    <w:rsid w:val="00791C2A"/>
    <w:rsid w:val="00791E39"/>
    <w:rsid w:val="0079253C"/>
    <w:rsid w:val="00793218"/>
    <w:rsid w:val="00793B0B"/>
    <w:rsid w:val="00795371"/>
    <w:rsid w:val="00795471"/>
    <w:rsid w:val="00796FAB"/>
    <w:rsid w:val="0079733A"/>
    <w:rsid w:val="007A351D"/>
    <w:rsid w:val="007A39CC"/>
    <w:rsid w:val="007B05A9"/>
    <w:rsid w:val="007B0ABA"/>
    <w:rsid w:val="007B0B72"/>
    <w:rsid w:val="007B101E"/>
    <w:rsid w:val="007B1E03"/>
    <w:rsid w:val="007B260D"/>
    <w:rsid w:val="007B4ECC"/>
    <w:rsid w:val="007C0856"/>
    <w:rsid w:val="007C103C"/>
    <w:rsid w:val="007C4DC4"/>
    <w:rsid w:val="007C7133"/>
    <w:rsid w:val="007D1E82"/>
    <w:rsid w:val="007D3EF1"/>
    <w:rsid w:val="007D5F0B"/>
    <w:rsid w:val="007D617E"/>
    <w:rsid w:val="007D623E"/>
    <w:rsid w:val="007E1733"/>
    <w:rsid w:val="007E2AA6"/>
    <w:rsid w:val="007E3399"/>
    <w:rsid w:val="007E5740"/>
    <w:rsid w:val="007E5BE4"/>
    <w:rsid w:val="007E76A4"/>
    <w:rsid w:val="007F0633"/>
    <w:rsid w:val="007F0B76"/>
    <w:rsid w:val="007F3807"/>
    <w:rsid w:val="007F3A07"/>
    <w:rsid w:val="007F75B9"/>
    <w:rsid w:val="008009C6"/>
    <w:rsid w:val="00802CF0"/>
    <w:rsid w:val="008042C7"/>
    <w:rsid w:val="00805725"/>
    <w:rsid w:val="008065E4"/>
    <w:rsid w:val="00810C7A"/>
    <w:rsid w:val="00813868"/>
    <w:rsid w:val="00815E6D"/>
    <w:rsid w:val="00821C3D"/>
    <w:rsid w:val="008221BB"/>
    <w:rsid w:val="008255DB"/>
    <w:rsid w:val="0082772B"/>
    <w:rsid w:val="00831D5F"/>
    <w:rsid w:val="008325B4"/>
    <w:rsid w:val="008326A8"/>
    <w:rsid w:val="00832C3F"/>
    <w:rsid w:val="00833FEB"/>
    <w:rsid w:val="00834DD6"/>
    <w:rsid w:val="00843338"/>
    <w:rsid w:val="00843690"/>
    <w:rsid w:val="00844050"/>
    <w:rsid w:val="0084511E"/>
    <w:rsid w:val="00846C37"/>
    <w:rsid w:val="00846E35"/>
    <w:rsid w:val="00850673"/>
    <w:rsid w:val="00850D35"/>
    <w:rsid w:val="00855DA9"/>
    <w:rsid w:val="00857011"/>
    <w:rsid w:val="00860A09"/>
    <w:rsid w:val="00861116"/>
    <w:rsid w:val="00863533"/>
    <w:rsid w:val="00864493"/>
    <w:rsid w:val="008649A1"/>
    <w:rsid w:val="008651F3"/>
    <w:rsid w:val="00865A2E"/>
    <w:rsid w:val="008665ED"/>
    <w:rsid w:val="0087023D"/>
    <w:rsid w:val="00872F29"/>
    <w:rsid w:val="0087422F"/>
    <w:rsid w:val="008761B7"/>
    <w:rsid w:val="0088059A"/>
    <w:rsid w:val="008818FF"/>
    <w:rsid w:val="00881A75"/>
    <w:rsid w:val="00883330"/>
    <w:rsid w:val="00884BE5"/>
    <w:rsid w:val="0088654E"/>
    <w:rsid w:val="00886611"/>
    <w:rsid w:val="00887D67"/>
    <w:rsid w:val="008937F4"/>
    <w:rsid w:val="00894377"/>
    <w:rsid w:val="00894693"/>
    <w:rsid w:val="00894A05"/>
    <w:rsid w:val="00896499"/>
    <w:rsid w:val="008A0346"/>
    <w:rsid w:val="008A4275"/>
    <w:rsid w:val="008A4FFC"/>
    <w:rsid w:val="008B11FC"/>
    <w:rsid w:val="008B22DE"/>
    <w:rsid w:val="008B2AE3"/>
    <w:rsid w:val="008B32FB"/>
    <w:rsid w:val="008C349F"/>
    <w:rsid w:val="008C41D5"/>
    <w:rsid w:val="008C4277"/>
    <w:rsid w:val="008C53AB"/>
    <w:rsid w:val="008C62C7"/>
    <w:rsid w:val="008C63CA"/>
    <w:rsid w:val="008C74AB"/>
    <w:rsid w:val="008C7C46"/>
    <w:rsid w:val="008D1A9A"/>
    <w:rsid w:val="008D287E"/>
    <w:rsid w:val="008D7483"/>
    <w:rsid w:val="008E6D9C"/>
    <w:rsid w:val="008F1501"/>
    <w:rsid w:val="008F19F0"/>
    <w:rsid w:val="008F1F8A"/>
    <w:rsid w:val="008F45E9"/>
    <w:rsid w:val="008F7C10"/>
    <w:rsid w:val="00903BDB"/>
    <w:rsid w:val="0090771E"/>
    <w:rsid w:val="00907BA7"/>
    <w:rsid w:val="00907F96"/>
    <w:rsid w:val="00911EC8"/>
    <w:rsid w:val="00914745"/>
    <w:rsid w:val="0091476D"/>
    <w:rsid w:val="00916EF8"/>
    <w:rsid w:val="00916F5C"/>
    <w:rsid w:val="00921790"/>
    <w:rsid w:val="009267FF"/>
    <w:rsid w:val="0092707C"/>
    <w:rsid w:val="009312A7"/>
    <w:rsid w:val="00934B81"/>
    <w:rsid w:val="00937F2D"/>
    <w:rsid w:val="00943711"/>
    <w:rsid w:val="00946FE0"/>
    <w:rsid w:val="00947EE1"/>
    <w:rsid w:val="00947FA1"/>
    <w:rsid w:val="009527CA"/>
    <w:rsid w:val="00953340"/>
    <w:rsid w:val="00954072"/>
    <w:rsid w:val="009600E9"/>
    <w:rsid w:val="00961E17"/>
    <w:rsid w:val="009639B4"/>
    <w:rsid w:val="009655E3"/>
    <w:rsid w:val="0096671C"/>
    <w:rsid w:val="00966C07"/>
    <w:rsid w:val="00971B6E"/>
    <w:rsid w:val="0097223C"/>
    <w:rsid w:val="00972BF4"/>
    <w:rsid w:val="00972FC4"/>
    <w:rsid w:val="009747BD"/>
    <w:rsid w:val="009800AE"/>
    <w:rsid w:val="00984DD2"/>
    <w:rsid w:val="009A5E18"/>
    <w:rsid w:val="009A6365"/>
    <w:rsid w:val="009A7016"/>
    <w:rsid w:val="009A7319"/>
    <w:rsid w:val="009B3183"/>
    <w:rsid w:val="009B505B"/>
    <w:rsid w:val="009B626E"/>
    <w:rsid w:val="009B794C"/>
    <w:rsid w:val="009C0BA9"/>
    <w:rsid w:val="009C1526"/>
    <w:rsid w:val="009C219C"/>
    <w:rsid w:val="009C30A4"/>
    <w:rsid w:val="009C319E"/>
    <w:rsid w:val="009C3CBD"/>
    <w:rsid w:val="009C731E"/>
    <w:rsid w:val="009C748A"/>
    <w:rsid w:val="009D1AF8"/>
    <w:rsid w:val="009D1C1F"/>
    <w:rsid w:val="009D37B4"/>
    <w:rsid w:val="009E0703"/>
    <w:rsid w:val="009E108C"/>
    <w:rsid w:val="009E1EE0"/>
    <w:rsid w:val="009E32F0"/>
    <w:rsid w:val="009E3A20"/>
    <w:rsid w:val="009E3DCE"/>
    <w:rsid w:val="009E7B38"/>
    <w:rsid w:val="009E7C8F"/>
    <w:rsid w:val="009F27C3"/>
    <w:rsid w:val="009F5349"/>
    <w:rsid w:val="009F68B3"/>
    <w:rsid w:val="009F6A89"/>
    <w:rsid w:val="009F728C"/>
    <w:rsid w:val="00A00C4F"/>
    <w:rsid w:val="00A01900"/>
    <w:rsid w:val="00A026F2"/>
    <w:rsid w:val="00A02DFD"/>
    <w:rsid w:val="00A03C5B"/>
    <w:rsid w:val="00A04009"/>
    <w:rsid w:val="00A05853"/>
    <w:rsid w:val="00A06C8F"/>
    <w:rsid w:val="00A10FAB"/>
    <w:rsid w:val="00A12486"/>
    <w:rsid w:val="00A133BB"/>
    <w:rsid w:val="00A1365F"/>
    <w:rsid w:val="00A13E39"/>
    <w:rsid w:val="00A14692"/>
    <w:rsid w:val="00A1493B"/>
    <w:rsid w:val="00A15468"/>
    <w:rsid w:val="00A15D68"/>
    <w:rsid w:val="00A20A34"/>
    <w:rsid w:val="00A21FDF"/>
    <w:rsid w:val="00A22C2E"/>
    <w:rsid w:val="00A241DE"/>
    <w:rsid w:val="00A27B5C"/>
    <w:rsid w:val="00A300A3"/>
    <w:rsid w:val="00A32D7C"/>
    <w:rsid w:val="00A33BD4"/>
    <w:rsid w:val="00A35028"/>
    <w:rsid w:val="00A36EDF"/>
    <w:rsid w:val="00A421C2"/>
    <w:rsid w:val="00A4482A"/>
    <w:rsid w:val="00A4564B"/>
    <w:rsid w:val="00A4598E"/>
    <w:rsid w:val="00A46669"/>
    <w:rsid w:val="00A51C14"/>
    <w:rsid w:val="00A534E1"/>
    <w:rsid w:val="00A53CD2"/>
    <w:rsid w:val="00A552B4"/>
    <w:rsid w:val="00A56D8C"/>
    <w:rsid w:val="00A57993"/>
    <w:rsid w:val="00A61F97"/>
    <w:rsid w:val="00A64299"/>
    <w:rsid w:val="00A65324"/>
    <w:rsid w:val="00A66BCF"/>
    <w:rsid w:val="00A67C42"/>
    <w:rsid w:val="00A7129B"/>
    <w:rsid w:val="00A74DFC"/>
    <w:rsid w:val="00A800BA"/>
    <w:rsid w:val="00A842F1"/>
    <w:rsid w:val="00A84E5B"/>
    <w:rsid w:val="00A85291"/>
    <w:rsid w:val="00A85F03"/>
    <w:rsid w:val="00A870F3"/>
    <w:rsid w:val="00A904BF"/>
    <w:rsid w:val="00A93C42"/>
    <w:rsid w:val="00A97424"/>
    <w:rsid w:val="00A97ACA"/>
    <w:rsid w:val="00AA1100"/>
    <w:rsid w:val="00AB0116"/>
    <w:rsid w:val="00AB21DF"/>
    <w:rsid w:val="00AC0CE5"/>
    <w:rsid w:val="00AC219E"/>
    <w:rsid w:val="00AC298D"/>
    <w:rsid w:val="00AC2A65"/>
    <w:rsid w:val="00AC3136"/>
    <w:rsid w:val="00AC4165"/>
    <w:rsid w:val="00AD1132"/>
    <w:rsid w:val="00AD167B"/>
    <w:rsid w:val="00AD317E"/>
    <w:rsid w:val="00AD34DB"/>
    <w:rsid w:val="00AD4E4D"/>
    <w:rsid w:val="00AD6E99"/>
    <w:rsid w:val="00AE1E6A"/>
    <w:rsid w:val="00AE2D36"/>
    <w:rsid w:val="00AE3E02"/>
    <w:rsid w:val="00AE3E10"/>
    <w:rsid w:val="00AF6366"/>
    <w:rsid w:val="00AF702E"/>
    <w:rsid w:val="00B04E16"/>
    <w:rsid w:val="00B061BC"/>
    <w:rsid w:val="00B1058B"/>
    <w:rsid w:val="00B13D4C"/>
    <w:rsid w:val="00B15CB9"/>
    <w:rsid w:val="00B16DFB"/>
    <w:rsid w:val="00B2006F"/>
    <w:rsid w:val="00B230AA"/>
    <w:rsid w:val="00B24A73"/>
    <w:rsid w:val="00B347CC"/>
    <w:rsid w:val="00B365F2"/>
    <w:rsid w:val="00B47FA8"/>
    <w:rsid w:val="00B55324"/>
    <w:rsid w:val="00B642F1"/>
    <w:rsid w:val="00B70BDC"/>
    <w:rsid w:val="00B71335"/>
    <w:rsid w:val="00B7302A"/>
    <w:rsid w:val="00B7445B"/>
    <w:rsid w:val="00B81748"/>
    <w:rsid w:val="00B825FA"/>
    <w:rsid w:val="00B83D77"/>
    <w:rsid w:val="00B84B64"/>
    <w:rsid w:val="00B865F6"/>
    <w:rsid w:val="00B87FAF"/>
    <w:rsid w:val="00B918E6"/>
    <w:rsid w:val="00B91971"/>
    <w:rsid w:val="00B964EA"/>
    <w:rsid w:val="00B96FF3"/>
    <w:rsid w:val="00B97399"/>
    <w:rsid w:val="00B97655"/>
    <w:rsid w:val="00BA0101"/>
    <w:rsid w:val="00BA0ACF"/>
    <w:rsid w:val="00BA1997"/>
    <w:rsid w:val="00BA56A5"/>
    <w:rsid w:val="00BA67E9"/>
    <w:rsid w:val="00BA7D5B"/>
    <w:rsid w:val="00BB3B88"/>
    <w:rsid w:val="00BB4180"/>
    <w:rsid w:val="00BC1B4C"/>
    <w:rsid w:val="00BC6AA8"/>
    <w:rsid w:val="00BC6E31"/>
    <w:rsid w:val="00BC74DB"/>
    <w:rsid w:val="00BD10AB"/>
    <w:rsid w:val="00BD1243"/>
    <w:rsid w:val="00BD7E45"/>
    <w:rsid w:val="00BE0872"/>
    <w:rsid w:val="00BE10A9"/>
    <w:rsid w:val="00BE28F0"/>
    <w:rsid w:val="00BE438F"/>
    <w:rsid w:val="00BE45F7"/>
    <w:rsid w:val="00BE6A4A"/>
    <w:rsid w:val="00BF07E0"/>
    <w:rsid w:val="00BF0DF5"/>
    <w:rsid w:val="00BF1FB8"/>
    <w:rsid w:val="00BF50B1"/>
    <w:rsid w:val="00BF7FBC"/>
    <w:rsid w:val="00C019BC"/>
    <w:rsid w:val="00C03883"/>
    <w:rsid w:val="00C04A1F"/>
    <w:rsid w:val="00C0571E"/>
    <w:rsid w:val="00C05DEB"/>
    <w:rsid w:val="00C061E4"/>
    <w:rsid w:val="00C06649"/>
    <w:rsid w:val="00C14A01"/>
    <w:rsid w:val="00C16DC9"/>
    <w:rsid w:val="00C17777"/>
    <w:rsid w:val="00C2228C"/>
    <w:rsid w:val="00C2652D"/>
    <w:rsid w:val="00C31B7C"/>
    <w:rsid w:val="00C343DC"/>
    <w:rsid w:val="00C373D1"/>
    <w:rsid w:val="00C41409"/>
    <w:rsid w:val="00C46522"/>
    <w:rsid w:val="00C4747B"/>
    <w:rsid w:val="00C47871"/>
    <w:rsid w:val="00C47EE3"/>
    <w:rsid w:val="00C5262A"/>
    <w:rsid w:val="00C526C7"/>
    <w:rsid w:val="00C54B21"/>
    <w:rsid w:val="00C54BC4"/>
    <w:rsid w:val="00C608BC"/>
    <w:rsid w:val="00C6555B"/>
    <w:rsid w:val="00C65C58"/>
    <w:rsid w:val="00C7333A"/>
    <w:rsid w:val="00C738DF"/>
    <w:rsid w:val="00C762DF"/>
    <w:rsid w:val="00C7692D"/>
    <w:rsid w:val="00C81337"/>
    <w:rsid w:val="00C81953"/>
    <w:rsid w:val="00C82035"/>
    <w:rsid w:val="00C85662"/>
    <w:rsid w:val="00C85B06"/>
    <w:rsid w:val="00C902B4"/>
    <w:rsid w:val="00C9092D"/>
    <w:rsid w:val="00C90938"/>
    <w:rsid w:val="00C91813"/>
    <w:rsid w:val="00C9605D"/>
    <w:rsid w:val="00CA36CB"/>
    <w:rsid w:val="00CA3BA6"/>
    <w:rsid w:val="00CA4449"/>
    <w:rsid w:val="00CA4FD5"/>
    <w:rsid w:val="00CB366C"/>
    <w:rsid w:val="00CB3AC5"/>
    <w:rsid w:val="00CC6073"/>
    <w:rsid w:val="00CC6A58"/>
    <w:rsid w:val="00CC7C3D"/>
    <w:rsid w:val="00CD0F34"/>
    <w:rsid w:val="00CD18BC"/>
    <w:rsid w:val="00CD1D32"/>
    <w:rsid w:val="00CD345C"/>
    <w:rsid w:val="00CF3CF1"/>
    <w:rsid w:val="00CF466B"/>
    <w:rsid w:val="00CF7360"/>
    <w:rsid w:val="00D0045B"/>
    <w:rsid w:val="00D044FA"/>
    <w:rsid w:val="00D05A8B"/>
    <w:rsid w:val="00D06D38"/>
    <w:rsid w:val="00D10FA3"/>
    <w:rsid w:val="00D1166E"/>
    <w:rsid w:val="00D128F2"/>
    <w:rsid w:val="00D14C67"/>
    <w:rsid w:val="00D15F87"/>
    <w:rsid w:val="00D20296"/>
    <w:rsid w:val="00D20738"/>
    <w:rsid w:val="00D20914"/>
    <w:rsid w:val="00D25B99"/>
    <w:rsid w:val="00D25EA8"/>
    <w:rsid w:val="00D27F02"/>
    <w:rsid w:val="00D307C9"/>
    <w:rsid w:val="00D32F13"/>
    <w:rsid w:val="00D370A7"/>
    <w:rsid w:val="00D37316"/>
    <w:rsid w:val="00D37506"/>
    <w:rsid w:val="00D419B9"/>
    <w:rsid w:val="00D438FF"/>
    <w:rsid w:val="00D44C4D"/>
    <w:rsid w:val="00D52244"/>
    <w:rsid w:val="00D53B01"/>
    <w:rsid w:val="00D632B9"/>
    <w:rsid w:val="00D70817"/>
    <w:rsid w:val="00D730FB"/>
    <w:rsid w:val="00D77042"/>
    <w:rsid w:val="00D81328"/>
    <w:rsid w:val="00D83DE7"/>
    <w:rsid w:val="00D841F9"/>
    <w:rsid w:val="00D85048"/>
    <w:rsid w:val="00D85232"/>
    <w:rsid w:val="00D85FF0"/>
    <w:rsid w:val="00D86DE8"/>
    <w:rsid w:val="00D8739B"/>
    <w:rsid w:val="00D87B04"/>
    <w:rsid w:val="00D94DDF"/>
    <w:rsid w:val="00D94F90"/>
    <w:rsid w:val="00DA153D"/>
    <w:rsid w:val="00DA1EF5"/>
    <w:rsid w:val="00DA2138"/>
    <w:rsid w:val="00DA3EDD"/>
    <w:rsid w:val="00DA57C7"/>
    <w:rsid w:val="00DA583B"/>
    <w:rsid w:val="00DA5F6B"/>
    <w:rsid w:val="00DB2980"/>
    <w:rsid w:val="00DB38F7"/>
    <w:rsid w:val="00DB3F02"/>
    <w:rsid w:val="00DB427F"/>
    <w:rsid w:val="00DB55EB"/>
    <w:rsid w:val="00DB56D6"/>
    <w:rsid w:val="00DB70AB"/>
    <w:rsid w:val="00DC26FB"/>
    <w:rsid w:val="00DC35F6"/>
    <w:rsid w:val="00DC72B4"/>
    <w:rsid w:val="00DC7F0B"/>
    <w:rsid w:val="00DD3456"/>
    <w:rsid w:val="00DD3E44"/>
    <w:rsid w:val="00DD58E0"/>
    <w:rsid w:val="00DD5F3D"/>
    <w:rsid w:val="00DD6631"/>
    <w:rsid w:val="00DD7CB6"/>
    <w:rsid w:val="00DE08F1"/>
    <w:rsid w:val="00DE188E"/>
    <w:rsid w:val="00DE3F82"/>
    <w:rsid w:val="00DE7F7C"/>
    <w:rsid w:val="00DF0F46"/>
    <w:rsid w:val="00DF1F14"/>
    <w:rsid w:val="00DF473C"/>
    <w:rsid w:val="00E03E2D"/>
    <w:rsid w:val="00E0485A"/>
    <w:rsid w:val="00E06993"/>
    <w:rsid w:val="00E110E1"/>
    <w:rsid w:val="00E151B7"/>
    <w:rsid w:val="00E16654"/>
    <w:rsid w:val="00E217FC"/>
    <w:rsid w:val="00E24B22"/>
    <w:rsid w:val="00E25159"/>
    <w:rsid w:val="00E25169"/>
    <w:rsid w:val="00E2595D"/>
    <w:rsid w:val="00E326E9"/>
    <w:rsid w:val="00E32B50"/>
    <w:rsid w:val="00E33DFB"/>
    <w:rsid w:val="00E34E29"/>
    <w:rsid w:val="00E34E2A"/>
    <w:rsid w:val="00E3794C"/>
    <w:rsid w:val="00E41F04"/>
    <w:rsid w:val="00E42DC5"/>
    <w:rsid w:val="00E43F3C"/>
    <w:rsid w:val="00E449EC"/>
    <w:rsid w:val="00E44D42"/>
    <w:rsid w:val="00E4611A"/>
    <w:rsid w:val="00E4712B"/>
    <w:rsid w:val="00E47E26"/>
    <w:rsid w:val="00E51810"/>
    <w:rsid w:val="00E53822"/>
    <w:rsid w:val="00E62535"/>
    <w:rsid w:val="00E626F5"/>
    <w:rsid w:val="00E63B08"/>
    <w:rsid w:val="00E65928"/>
    <w:rsid w:val="00E703E1"/>
    <w:rsid w:val="00E7171E"/>
    <w:rsid w:val="00E74981"/>
    <w:rsid w:val="00E80249"/>
    <w:rsid w:val="00E817EA"/>
    <w:rsid w:val="00E81869"/>
    <w:rsid w:val="00E847E5"/>
    <w:rsid w:val="00E856BD"/>
    <w:rsid w:val="00E90961"/>
    <w:rsid w:val="00E910A3"/>
    <w:rsid w:val="00E910EA"/>
    <w:rsid w:val="00E91804"/>
    <w:rsid w:val="00EA0B7D"/>
    <w:rsid w:val="00EA26D1"/>
    <w:rsid w:val="00EA439B"/>
    <w:rsid w:val="00EA7EBA"/>
    <w:rsid w:val="00EB0095"/>
    <w:rsid w:val="00EB08A5"/>
    <w:rsid w:val="00EB182E"/>
    <w:rsid w:val="00EB1E7C"/>
    <w:rsid w:val="00EB3F05"/>
    <w:rsid w:val="00EB442B"/>
    <w:rsid w:val="00EB5983"/>
    <w:rsid w:val="00EB788C"/>
    <w:rsid w:val="00EB7FAD"/>
    <w:rsid w:val="00EC05C4"/>
    <w:rsid w:val="00EC14C4"/>
    <w:rsid w:val="00EC1850"/>
    <w:rsid w:val="00EC36CB"/>
    <w:rsid w:val="00EC67B4"/>
    <w:rsid w:val="00EC6D0A"/>
    <w:rsid w:val="00ED0554"/>
    <w:rsid w:val="00ED0E0B"/>
    <w:rsid w:val="00ED13F5"/>
    <w:rsid w:val="00ED3BBD"/>
    <w:rsid w:val="00ED4BED"/>
    <w:rsid w:val="00EE27AD"/>
    <w:rsid w:val="00EE3355"/>
    <w:rsid w:val="00EE3EA3"/>
    <w:rsid w:val="00EE77A0"/>
    <w:rsid w:val="00EF0E5D"/>
    <w:rsid w:val="00EF340E"/>
    <w:rsid w:val="00EF3A47"/>
    <w:rsid w:val="00EF4FE6"/>
    <w:rsid w:val="00EF7508"/>
    <w:rsid w:val="00EF7EAD"/>
    <w:rsid w:val="00F000B0"/>
    <w:rsid w:val="00F01C92"/>
    <w:rsid w:val="00F024BD"/>
    <w:rsid w:val="00F0266D"/>
    <w:rsid w:val="00F04321"/>
    <w:rsid w:val="00F04C2F"/>
    <w:rsid w:val="00F0514E"/>
    <w:rsid w:val="00F066D3"/>
    <w:rsid w:val="00F06DCC"/>
    <w:rsid w:val="00F103D4"/>
    <w:rsid w:val="00F163F4"/>
    <w:rsid w:val="00F21CC9"/>
    <w:rsid w:val="00F23CB7"/>
    <w:rsid w:val="00F33392"/>
    <w:rsid w:val="00F33679"/>
    <w:rsid w:val="00F3390D"/>
    <w:rsid w:val="00F347F8"/>
    <w:rsid w:val="00F403B8"/>
    <w:rsid w:val="00F40D09"/>
    <w:rsid w:val="00F42B09"/>
    <w:rsid w:val="00F57E92"/>
    <w:rsid w:val="00F628CD"/>
    <w:rsid w:val="00F66222"/>
    <w:rsid w:val="00F66476"/>
    <w:rsid w:val="00F707C9"/>
    <w:rsid w:val="00F70C9B"/>
    <w:rsid w:val="00F7508F"/>
    <w:rsid w:val="00F76668"/>
    <w:rsid w:val="00F8098C"/>
    <w:rsid w:val="00F81327"/>
    <w:rsid w:val="00F81E4D"/>
    <w:rsid w:val="00F83663"/>
    <w:rsid w:val="00F94D90"/>
    <w:rsid w:val="00F96151"/>
    <w:rsid w:val="00FA1A44"/>
    <w:rsid w:val="00FA1CFD"/>
    <w:rsid w:val="00FA58D7"/>
    <w:rsid w:val="00FB08E6"/>
    <w:rsid w:val="00FB32F8"/>
    <w:rsid w:val="00FB410D"/>
    <w:rsid w:val="00FB7A5A"/>
    <w:rsid w:val="00FC1034"/>
    <w:rsid w:val="00FC2EBD"/>
    <w:rsid w:val="00FC3C4B"/>
    <w:rsid w:val="00FC475A"/>
    <w:rsid w:val="00FC479E"/>
    <w:rsid w:val="00FD28B1"/>
    <w:rsid w:val="00FD3196"/>
    <w:rsid w:val="00FD5422"/>
    <w:rsid w:val="00FE0516"/>
    <w:rsid w:val="00FE0F92"/>
    <w:rsid w:val="00FE1B81"/>
    <w:rsid w:val="00FE26FD"/>
    <w:rsid w:val="00FE48DF"/>
    <w:rsid w:val="00FE4FA8"/>
    <w:rsid w:val="00FE4FD9"/>
    <w:rsid w:val="00FE54F2"/>
    <w:rsid w:val="00FF0CED"/>
    <w:rsid w:val="00FF1ACF"/>
    <w:rsid w:val="00FF3BA8"/>
    <w:rsid w:val="00FF79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08E375B-047E-4836-984A-540E048028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4DD6"/>
    <w:rPr>
      <w:rFonts w:ascii="Arial" w:hAnsi="Arial"/>
      <w:sz w:val="20"/>
    </w:rPr>
  </w:style>
  <w:style w:type="paragraph" w:styleId="Heading1">
    <w:name w:val="heading 1"/>
    <w:basedOn w:val="Par1"/>
    <w:next w:val="Par1"/>
    <w:link w:val="Heading1Char"/>
    <w:uiPriority w:val="9"/>
    <w:qFormat/>
    <w:rsid w:val="00E326E9"/>
    <w:pPr>
      <w:numPr>
        <w:numId w:val="1"/>
      </w:numPr>
      <w:outlineLvl w:val="0"/>
    </w:pPr>
    <w:rPr>
      <w:b/>
    </w:rPr>
  </w:style>
  <w:style w:type="paragraph" w:styleId="Heading2">
    <w:name w:val="heading 2"/>
    <w:basedOn w:val="ListParagraph"/>
    <w:next w:val="Par2"/>
    <w:link w:val="Heading2Char"/>
    <w:uiPriority w:val="9"/>
    <w:unhideWhenUsed/>
    <w:qFormat/>
    <w:rsid w:val="00E326E9"/>
    <w:pPr>
      <w:numPr>
        <w:ilvl w:val="1"/>
        <w:numId w:val="1"/>
      </w:numPr>
      <w:spacing w:before="120" w:after="120" w:line="240" w:lineRule="auto"/>
      <w:contextualSpacing w:val="0"/>
      <w:outlineLvl w:val="1"/>
    </w:pPr>
    <w:rPr>
      <w:b/>
    </w:rPr>
  </w:style>
  <w:style w:type="paragraph" w:styleId="Heading3">
    <w:name w:val="heading 3"/>
    <w:basedOn w:val="ListParagraph"/>
    <w:next w:val="Par3"/>
    <w:link w:val="Heading3Char"/>
    <w:uiPriority w:val="9"/>
    <w:unhideWhenUsed/>
    <w:qFormat/>
    <w:rsid w:val="00E326E9"/>
    <w:pPr>
      <w:numPr>
        <w:ilvl w:val="2"/>
        <w:numId w:val="1"/>
      </w:numPr>
      <w:spacing w:before="120" w:after="120" w:line="240" w:lineRule="auto"/>
      <w:contextualSpacing w:val="0"/>
      <w:outlineLvl w:val="2"/>
    </w:pPr>
    <w:rPr>
      <w:rFonts w:cs="Arial"/>
      <w:szCs w:val="20"/>
    </w:rPr>
  </w:style>
  <w:style w:type="paragraph" w:styleId="Heading4">
    <w:name w:val="heading 4"/>
    <w:basedOn w:val="ListParagraph"/>
    <w:next w:val="Normal"/>
    <w:link w:val="Heading4Char"/>
    <w:uiPriority w:val="9"/>
    <w:unhideWhenUsed/>
    <w:qFormat/>
    <w:rsid w:val="00E326E9"/>
    <w:pPr>
      <w:numPr>
        <w:ilvl w:val="3"/>
        <w:numId w:val="1"/>
      </w:numPr>
      <w:spacing w:before="120" w:after="120" w:line="240" w:lineRule="auto"/>
      <w:contextualSpacing w:val="0"/>
      <w:outlineLvl w:val="3"/>
    </w:pPr>
  </w:style>
  <w:style w:type="paragraph" w:styleId="Heading5">
    <w:name w:val="heading 5"/>
    <w:basedOn w:val="ListParagraph"/>
    <w:next w:val="Normal"/>
    <w:link w:val="Heading5Char"/>
    <w:uiPriority w:val="9"/>
    <w:unhideWhenUsed/>
    <w:qFormat/>
    <w:rsid w:val="00E326E9"/>
    <w:pPr>
      <w:numPr>
        <w:ilvl w:val="4"/>
        <w:numId w:val="1"/>
      </w:numPr>
      <w:spacing w:before="120" w:after="120" w:line="240" w:lineRule="auto"/>
      <w:contextualSpacing w:val="0"/>
      <w:outlineLvl w:val="4"/>
    </w:pPr>
  </w:style>
  <w:style w:type="paragraph" w:styleId="Heading6">
    <w:name w:val="heading 6"/>
    <w:basedOn w:val="ListParagraph"/>
    <w:next w:val="Normal"/>
    <w:link w:val="Heading6Char"/>
    <w:uiPriority w:val="9"/>
    <w:unhideWhenUsed/>
    <w:qFormat/>
    <w:rsid w:val="00E326E9"/>
    <w:pPr>
      <w:numPr>
        <w:ilvl w:val="5"/>
        <w:numId w:val="1"/>
      </w:numPr>
      <w:spacing w:before="120" w:after="120" w:line="240" w:lineRule="auto"/>
      <w:contextualSpacing w:val="0"/>
      <w:outlineLvl w:val="5"/>
    </w:pPr>
  </w:style>
  <w:style w:type="paragraph" w:styleId="Heading9">
    <w:name w:val="heading 9"/>
    <w:basedOn w:val="Normal"/>
    <w:next w:val="Normal"/>
    <w:link w:val="Heading9Char"/>
    <w:uiPriority w:val="9"/>
    <w:semiHidden/>
    <w:unhideWhenUsed/>
    <w:qFormat/>
    <w:rsid w:val="00921790"/>
    <w:pPr>
      <w:keepNext/>
      <w:keepLines/>
      <w:spacing w:before="200" w:after="0"/>
      <w:outlineLvl w:val="8"/>
    </w:pPr>
    <w:rPr>
      <w:rFonts w:asciiTheme="majorHAnsi" w:eastAsiaTheme="majorEastAsia" w:hAnsiTheme="majorHAnsi" w:cstheme="majorBidi"/>
      <w:i/>
      <w:iCs/>
      <w:color w:val="404040"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54F2"/>
    <w:pPr>
      <w:spacing w:after="0" w:line="360" w:lineRule="auto"/>
      <w:ind w:left="794"/>
      <w:contextualSpacing/>
    </w:pPr>
    <w:rPr>
      <w:lang w:val="nl-BE"/>
    </w:rPr>
  </w:style>
  <w:style w:type="character" w:customStyle="1" w:styleId="Heading1Char">
    <w:name w:val="Heading 1 Char"/>
    <w:basedOn w:val="DefaultParagraphFont"/>
    <w:link w:val="Heading1"/>
    <w:uiPriority w:val="9"/>
    <w:rsid w:val="00E326E9"/>
    <w:rPr>
      <w:rFonts w:ascii="Arial" w:hAnsi="Arial" w:cs="Arial"/>
      <w:b/>
      <w:sz w:val="20"/>
      <w:szCs w:val="20"/>
      <w:lang w:val="nl-BE"/>
    </w:rPr>
  </w:style>
  <w:style w:type="paragraph" w:styleId="TOC1">
    <w:name w:val="toc 1"/>
    <w:basedOn w:val="Normal"/>
    <w:next w:val="Normal"/>
    <w:autoRedefine/>
    <w:uiPriority w:val="39"/>
    <w:unhideWhenUsed/>
    <w:rsid w:val="00680EDD"/>
    <w:pPr>
      <w:tabs>
        <w:tab w:val="left" w:pos="440"/>
        <w:tab w:val="right" w:pos="10206"/>
      </w:tabs>
      <w:spacing w:after="100"/>
    </w:pPr>
    <w:rPr>
      <w:noProof/>
    </w:rPr>
  </w:style>
  <w:style w:type="character" w:styleId="Hyperlink">
    <w:name w:val="Hyperlink"/>
    <w:basedOn w:val="DefaultParagraphFont"/>
    <w:uiPriority w:val="99"/>
    <w:unhideWhenUsed/>
    <w:rsid w:val="0016581B"/>
    <w:rPr>
      <w:rFonts w:ascii="Arial" w:hAnsi="Arial"/>
      <w:noProof/>
      <w:color w:val="0000FF" w:themeColor="hyperlink"/>
      <w:sz w:val="20"/>
      <w:u w:val="single"/>
    </w:rPr>
  </w:style>
  <w:style w:type="character" w:customStyle="1" w:styleId="Heading2Char">
    <w:name w:val="Heading 2 Char"/>
    <w:basedOn w:val="DefaultParagraphFont"/>
    <w:link w:val="Heading2"/>
    <w:uiPriority w:val="9"/>
    <w:rsid w:val="00E326E9"/>
    <w:rPr>
      <w:rFonts w:ascii="Arial" w:hAnsi="Arial"/>
      <w:b/>
      <w:sz w:val="20"/>
      <w:lang w:val="nl-BE"/>
    </w:rPr>
  </w:style>
  <w:style w:type="character" w:customStyle="1" w:styleId="Heading3Char">
    <w:name w:val="Heading 3 Char"/>
    <w:basedOn w:val="DefaultParagraphFont"/>
    <w:link w:val="Heading3"/>
    <w:uiPriority w:val="9"/>
    <w:rsid w:val="00E326E9"/>
    <w:rPr>
      <w:rFonts w:ascii="Arial" w:hAnsi="Arial" w:cs="Arial"/>
      <w:sz w:val="20"/>
      <w:szCs w:val="20"/>
      <w:lang w:val="nl-BE"/>
    </w:rPr>
  </w:style>
  <w:style w:type="paragraph" w:styleId="TOC2">
    <w:name w:val="toc 2"/>
    <w:basedOn w:val="Normal"/>
    <w:next w:val="Normal"/>
    <w:autoRedefine/>
    <w:uiPriority w:val="39"/>
    <w:unhideWhenUsed/>
    <w:rsid w:val="00680EDD"/>
    <w:pPr>
      <w:tabs>
        <w:tab w:val="right" w:leader="dot" w:pos="10206"/>
      </w:tabs>
      <w:spacing w:after="100"/>
      <w:ind w:left="426" w:hanging="426"/>
    </w:pPr>
  </w:style>
  <w:style w:type="character" w:customStyle="1" w:styleId="Heading4Char">
    <w:name w:val="Heading 4 Char"/>
    <w:basedOn w:val="DefaultParagraphFont"/>
    <w:link w:val="Heading4"/>
    <w:uiPriority w:val="9"/>
    <w:rsid w:val="00E326E9"/>
    <w:rPr>
      <w:rFonts w:ascii="Arial" w:hAnsi="Arial"/>
      <w:sz w:val="20"/>
      <w:lang w:val="nl-BE"/>
    </w:rPr>
  </w:style>
  <w:style w:type="character" w:customStyle="1" w:styleId="Heading5Char">
    <w:name w:val="Heading 5 Char"/>
    <w:basedOn w:val="DefaultParagraphFont"/>
    <w:link w:val="Heading5"/>
    <w:uiPriority w:val="9"/>
    <w:rsid w:val="00E326E9"/>
    <w:rPr>
      <w:rFonts w:ascii="Arial" w:hAnsi="Arial"/>
      <w:sz w:val="20"/>
      <w:lang w:val="nl-BE"/>
    </w:rPr>
  </w:style>
  <w:style w:type="character" w:customStyle="1" w:styleId="Heading6Char">
    <w:name w:val="Heading 6 Char"/>
    <w:basedOn w:val="DefaultParagraphFont"/>
    <w:link w:val="Heading6"/>
    <w:uiPriority w:val="9"/>
    <w:rsid w:val="00E326E9"/>
    <w:rPr>
      <w:rFonts w:ascii="Arial" w:hAnsi="Arial"/>
      <w:sz w:val="20"/>
      <w:lang w:val="nl-BE"/>
    </w:rPr>
  </w:style>
  <w:style w:type="paragraph" w:styleId="Header">
    <w:name w:val="header"/>
    <w:basedOn w:val="Normal"/>
    <w:link w:val="HeaderChar"/>
    <w:uiPriority w:val="99"/>
    <w:unhideWhenUsed/>
    <w:rsid w:val="00716610"/>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6610"/>
  </w:style>
  <w:style w:type="paragraph" w:styleId="Footer">
    <w:name w:val="footer"/>
    <w:basedOn w:val="Normal"/>
    <w:link w:val="FooterChar"/>
    <w:uiPriority w:val="99"/>
    <w:unhideWhenUsed/>
    <w:rsid w:val="00716610"/>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6610"/>
  </w:style>
  <w:style w:type="paragraph" w:styleId="BalloonText">
    <w:name w:val="Balloon Text"/>
    <w:basedOn w:val="Normal"/>
    <w:link w:val="BalloonTextChar"/>
    <w:uiPriority w:val="99"/>
    <w:semiHidden/>
    <w:unhideWhenUsed/>
    <w:rsid w:val="00C414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1409"/>
    <w:rPr>
      <w:rFonts w:ascii="Tahoma" w:hAnsi="Tahoma" w:cs="Tahoma"/>
      <w:sz w:val="16"/>
      <w:szCs w:val="16"/>
    </w:rPr>
  </w:style>
  <w:style w:type="character" w:styleId="FollowedHyperlink">
    <w:name w:val="FollowedHyperlink"/>
    <w:basedOn w:val="DefaultParagraphFont"/>
    <w:uiPriority w:val="99"/>
    <w:semiHidden/>
    <w:unhideWhenUsed/>
    <w:rsid w:val="003B17CF"/>
    <w:rPr>
      <w:color w:val="800080" w:themeColor="followedHyperlink"/>
      <w:u w:val="single"/>
    </w:rPr>
  </w:style>
  <w:style w:type="paragraph" w:styleId="PlainText">
    <w:name w:val="Plain Text"/>
    <w:basedOn w:val="Normal"/>
    <w:link w:val="PlainTextChar"/>
    <w:uiPriority w:val="99"/>
    <w:semiHidden/>
    <w:unhideWhenUsed/>
    <w:rsid w:val="00F01C92"/>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F01C92"/>
    <w:rPr>
      <w:rFonts w:ascii="Calibri" w:hAnsi="Calibri"/>
      <w:szCs w:val="21"/>
    </w:rPr>
  </w:style>
  <w:style w:type="paragraph" w:customStyle="1" w:styleId="Tabel">
    <w:name w:val="Tabel"/>
    <w:basedOn w:val="Normal"/>
    <w:qFormat/>
    <w:rsid w:val="00A904BF"/>
    <w:pPr>
      <w:spacing w:before="60" w:after="60" w:line="240" w:lineRule="auto"/>
    </w:pPr>
  </w:style>
  <w:style w:type="paragraph" w:styleId="NormalWeb">
    <w:name w:val="Normal (Web)"/>
    <w:basedOn w:val="Normal"/>
    <w:uiPriority w:val="99"/>
    <w:unhideWhenUsed/>
    <w:rsid w:val="00091D0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91D04"/>
    <w:rPr>
      <w:b/>
      <w:bCs/>
    </w:rPr>
  </w:style>
  <w:style w:type="table" w:styleId="TableGrid">
    <w:name w:val="Table Grid"/>
    <w:basedOn w:val="TableNormal"/>
    <w:uiPriority w:val="59"/>
    <w:rsid w:val="008742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9605D"/>
    <w:pPr>
      <w:spacing w:after="0" w:line="240" w:lineRule="auto"/>
    </w:pPr>
  </w:style>
  <w:style w:type="paragraph" w:customStyle="1" w:styleId="Par1">
    <w:name w:val="Par 1"/>
    <w:basedOn w:val="Normal"/>
    <w:qFormat/>
    <w:rsid w:val="00E326E9"/>
    <w:pPr>
      <w:spacing w:before="120" w:after="120" w:line="240" w:lineRule="auto"/>
    </w:pPr>
    <w:rPr>
      <w:rFonts w:cs="Arial"/>
      <w:szCs w:val="20"/>
      <w:lang w:val="nl-BE"/>
    </w:rPr>
  </w:style>
  <w:style w:type="paragraph" w:customStyle="1" w:styleId="Par2">
    <w:name w:val="Par 2"/>
    <w:basedOn w:val="Par1"/>
    <w:link w:val="Par2Char"/>
    <w:qFormat/>
    <w:rsid w:val="00E326E9"/>
    <w:pPr>
      <w:ind w:left="397"/>
    </w:pPr>
  </w:style>
  <w:style w:type="paragraph" w:customStyle="1" w:styleId="Par3">
    <w:name w:val="Par 3"/>
    <w:basedOn w:val="Par2"/>
    <w:qFormat/>
    <w:rsid w:val="00E326E9"/>
    <w:pPr>
      <w:ind w:left="794"/>
    </w:pPr>
  </w:style>
  <w:style w:type="paragraph" w:customStyle="1" w:styleId="Par4">
    <w:name w:val="Par 4"/>
    <w:basedOn w:val="Par3"/>
    <w:qFormat/>
    <w:rsid w:val="00E326E9"/>
    <w:pPr>
      <w:ind w:left="1191"/>
    </w:pPr>
  </w:style>
  <w:style w:type="paragraph" w:customStyle="1" w:styleId="msolistparagraph0">
    <w:name w:val="msolistparagraph"/>
    <w:basedOn w:val="Normal"/>
    <w:rsid w:val="0034282C"/>
    <w:pPr>
      <w:spacing w:after="0" w:line="240" w:lineRule="auto"/>
      <w:ind w:left="720"/>
    </w:pPr>
    <w:rPr>
      <w:rFonts w:ascii="Calibri" w:eastAsia="Times New Roman" w:hAnsi="Calibri" w:cs="Times New Roman"/>
      <w:sz w:val="22"/>
    </w:rPr>
  </w:style>
  <w:style w:type="character" w:customStyle="1" w:styleId="Heading9Char">
    <w:name w:val="Heading 9 Char"/>
    <w:basedOn w:val="DefaultParagraphFont"/>
    <w:link w:val="Heading9"/>
    <w:uiPriority w:val="9"/>
    <w:semiHidden/>
    <w:rsid w:val="00921790"/>
    <w:rPr>
      <w:rFonts w:asciiTheme="majorHAnsi" w:eastAsiaTheme="majorEastAsia" w:hAnsiTheme="majorHAnsi" w:cstheme="majorBidi"/>
      <w:i/>
      <w:iCs/>
      <w:color w:val="404040" w:themeColor="text1" w:themeTint="BF"/>
      <w:sz w:val="20"/>
      <w:szCs w:val="20"/>
    </w:rPr>
  </w:style>
  <w:style w:type="paragraph" w:customStyle="1" w:styleId="Default">
    <w:name w:val="Default"/>
    <w:rsid w:val="009600E9"/>
    <w:pPr>
      <w:autoSpaceDE w:val="0"/>
      <w:autoSpaceDN w:val="0"/>
      <w:adjustRightInd w:val="0"/>
      <w:spacing w:after="0" w:line="240" w:lineRule="auto"/>
    </w:pPr>
    <w:rPr>
      <w:rFonts w:ascii="Arial" w:hAnsi="Arial" w:cs="Arial"/>
      <w:color w:val="000000"/>
      <w:sz w:val="24"/>
      <w:szCs w:val="24"/>
    </w:rPr>
  </w:style>
  <w:style w:type="paragraph" w:customStyle="1" w:styleId="Level3-1">
    <w:name w:val="Level 3 - (1)"/>
    <w:basedOn w:val="BodyText"/>
    <w:autoRedefine/>
    <w:uiPriority w:val="99"/>
    <w:rsid w:val="006E5C80"/>
    <w:pPr>
      <w:numPr>
        <w:ilvl w:val="2"/>
        <w:numId w:val="36"/>
      </w:numPr>
      <w:spacing w:before="60" w:after="60" w:line="240" w:lineRule="auto"/>
      <w:ind w:left="823" w:hanging="397"/>
    </w:pPr>
    <w:rPr>
      <w:rFonts w:ascii="Times New Roman" w:eastAsia="Times New Roman" w:hAnsi="Times New Roman" w:cs="Times New Roman"/>
      <w:noProof/>
      <w:sz w:val="22"/>
      <w:szCs w:val="20"/>
      <w:lang w:val="fr-BE"/>
    </w:rPr>
  </w:style>
  <w:style w:type="paragraph" w:customStyle="1" w:styleId="Level5-i">
    <w:name w:val="Level 5 - i"/>
    <w:basedOn w:val="BodyText"/>
    <w:autoRedefine/>
    <w:uiPriority w:val="99"/>
    <w:rsid w:val="006E5C80"/>
    <w:pPr>
      <w:numPr>
        <w:ilvl w:val="4"/>
        <w:numId w:val="36"/>
      </w:numPr>
      <w:tabs>
        <w:tab w:val="clear" w:pos="1797"/>
        <w:tab w:val="left" w:pos="1304"/>
      </w:tabs>
      <w:spacing w:before="60" w:after="60" w:line="240" w:lineRule="auto"/>
      <w:ind w:left="1588" w:hanging="397"/>
    </w:pPr>
    <w:rPr>
      <w:rFonts w:ascii="Times New Roman" w:eastAsia="Times New Roman" w:hAnsi="Times New Roman" w:cs="Times New Roman"/>
      <w:noProof/>
      <w:sz w:val="22"/>
      <w:szCs w:val="20"/>
      <w:lang w:val="fr-BE"/>
    </w:rPr>
  </w:style>
  <w:style w:type="paragraph" w:customStyle="1" w:styleId="Level4-a">
    <w:name w:val="Level 4 - (a)"/>
    <w:basedOn w:val="BodyText"/>
    <w:autoRedefine/>
    <w:uiPriority w:val="99"/>
    <w:rsid w:val="006E5C80"/>
    <w:pPr>
      <w:numPr>
        <w:ilvl w:val="3"/>
        <w:numId w:val="36"/>
      </w:numPr>
      <w:tabs>
        <w:tab w:val="num" w:pos="1588"/>
      </w:tabs>
      <w:spacing w:before="60" w:after="60" w:line="240" w:lineRule="auto"/>
      <w:ind w:left="1191" w:hanging="397"/>
    </w:pPr>
    <w:rPr>
      <w:rFonts w:ascii="Times New Roman" w:eastAsia="Times New Roman" w:hAnsi="Times New Roman" w:cs="Times New Roman"/>
      <w:sz w:val="22"/>
      <w:szCs w:val="20"/>
      <w:lang w:val="fr-BE"/>
    </w:rPr>
  </w:style>
  <w:style w:type="character" w:customStyle="1" w:styleId="Par2Char">
    <w:name w:val="Par 2 Char"/>
    <w:basedOn w:val="DefaultParagraphFont"/>
    <w:link w:val="Par2"/>
    <w:locked/>
    <w:rsid w:val="006E5C80"/>
    <w:rPr>
      <w:rFonts w:ascii="Arial" w:hAnsi="Arial" w:cs="Arial"/>
      <w:sz w:val="20"/>
      <w:szCs w:val="20"/>
      <w:lang w:val="nl-BE"/>
    </w:rPr>
  </w:style>
  <w:style w:type="paragraph" w:styleId="BodyText">
    <w:name w:val="Body Text"/>
    <w:basedOn w:val="Normal"/>
    <w:link w:val="BodyTextChar"/>
    <w:uiPriority w:val="99"/>
    <w:semiHidden/>
    <w:unhideWhenUsed/>
    <w:rsid w:val="006E5C80"/>
    <w:pPr>
      <w:spacing w:after="120"/>
    </w:pPr>
  </w:style>
  <w:style w:type="character" w:customStyle="1" w:styleId="BodyTextChar">
    <w:name w:val="Body Text Char"/>
    <w:basedOn w:val="DefaultParagraphFont"/>
    <w:link w:val="BodyText"/>
    <w:uiPriority w:val="99"/>
    <w:semiHidden/>
    <w:rsid w:val="006E5C80"/>
    <w:rPr>
      <w:rFonts w:ascii="Arial" w:hAnsi="Arial"/>
      <w:sz w:val="20"/>
    </w:rPr>
  </w:style>
  <w:style w:type="paragraph" w:customStyle="1" w:styleId="Par3bullet">
    <w:name w:val="Par 3 bullet"/>
    <w:basedOn w:val="Par3"/>
    <w:rsid w:val="00200480"/>
    <w:pPr>
      <w:numPr>
        <w:ilvl w:val="1"/>
        <w:numId w:val="37"/>
      </w:numPr>
      <w:spacing w:before="0" w:after="0"/>
      <w:jc w:val="both"/>
    </w:pPr>
    <w:rPr>
      <w:rFonts w:ascii="Comic Sans MS" w:eastAsia="Times New Roman" w:hAnsi="Comic Sans MS" w:cs="Times New Roman"/>
    </w:rPr>
  </w:style>
  <w:style w:type="character" w:styleId="FootnoteReference">
    <w:name w:val="footnote reference"/>
    <w:uiPriority w:val="99"/>
    <w:semiHidden/>
    <w:rsid w:val="00A64299"/>
    <w:rPr>
      <w:vertAlign w:val="superscript"/>
    </w:rPr>
  </w:style>
  <w:style w:type="paragraph" w:customStyle="1" w:styleId="TableLeft">
    <w:name w:val="Table Left"/>
    <w:basedOn w:val="Par2"/>
    <w:uiPriority w:val="99"/>
    <w:rsid w:val="00AF6366"/>
    <w:pPr>
      <w:spacing w:before="0" w:after="60"/>
      <w:ind w:left="0"/>
      <w:jc w:val="both"/>
    </w:pPr>
    <w:rPr>
      <w:rFonts w:ascii="Comic Sans MS" w:eastAsia="Calibri" w:hAnsi="Comic Sans MS" w:cs="Times New Roman"/>
      <w:color w:val="365F91"/>
      <w:lang w:val="fr-BE"/>
    </w:rPr>
  </w:style>
  <w:style w:type="table" w:customStyle="1" w:styleId="TableGrid1">
    <w:name w:val="Table Grid1"/>
    <w:basedOn w:val="TableNormal"/>
    <w:next w:val="TableGrid"/>
    <w:uiPriority w:val="59"/>
    <w:rsid w:val="00DF0F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626648">
      <w:bodyDiv w:val="1"/>
      <w:marLeft w:val="0"/>
      <w:marRight w:val="0"/>
      <w:marTop w:val="0"/>
      <w:marBottom w:val="0"/>
      <w:divBdr>
        <w:top w:val="none" w:sz="0" w:space="0" w:color="auto"/>
        <w:left w:val="none" w:sz="0" w:space="0" w:color="auto"/>
        <w:bottom w:val="none" w:sz="0" w:space="0" w:color="auto"/>
        <w:right w:val="none" w:sz="0" w:space="0" w:color="auto"/>
      </w:divBdr>
    </w:div>
    <w:div w:id="192769518">
      <w:bodyDiv w:val="1"/>
      <w:marLeft w:val="0"/>
      <w:marRight w:val="0"/>
      <w:marTop w:val="0"/>
      <w:marBottom w:val="0"/>
      <w:divBdr>
        <w:top w:val="none" w:sz="0" w:space="0" w:color="auto"/>
        <w:left w:val="none" w:sz="0" w:space="0" w:color="auto"/>
        <w:bottom w:val="none" w:sz="0" w:space="0" w:color="auto"/>
        <w:right w:val="none" w:sz="0" w:space="0" w:color="auto"/>
      </w:divBdr>
    </w:div>
    <w:div w:id="209726289">
      <w:bodyDiv w:val="1"/>
      <w:marLeft w:val="0"/>
      <w:marRight w:val="0"/>
      <w:marTop w:val="0"/>
      <w:marBottom w:val="0"/>
      <w:divBdr>
        <w:top w:val="none" w:sz="0" w:space="0" w:color="auto"/>
        <w:left w:val="none" w:sz="0" w:space="0" w:color="auto"/>
        <w:bottom w:val="none" w:sz="0" w:space="0" w:color="auto"/>
        <w:right w:val="none" w:sz="0" w:space="0" w:color="auto"/>
      </w:divBdr>
      <w:divsChild>
        <w:div w:id="1518501620">
          <w:marLeft w:val="547"/>
          <w:marRight w:val="0"/>
          <w:marTop w:val="154"/>
          <w:marBottom w:val="0"/>
          <w:divBdr>
            <w:top w:val="none" w:sz="0" w:space="0" w:color="auto"/>
            <w:left w:val="none" w:sz="0" w:space="0" w:color="auto"/>
            <w:bottom w:val="none" w:sz="0" w:space="0" w:color="auto"/>
            <w:right w:val="none" w:sz="0" w:space="0" w:color="auto"/>
          </w:divBdr>
        </w:div>
      </w:divsChild>
    </w:div>
    <w:div w:id="246615627">
      <w:bodyDiv w:val="1"/>
      <w:marLeft w:val="0"/>
      <w:marRight w:val="0"/>
      <w:marTop w:val="0"/>
      <w:marBottom w:val="0"/>
      <w:divBdr>
        <w:top w:val="none" w:sz="0" w:space="0" w:color="auto"/>
        <w:left w:val="none" w:sz="0" w:space="0" w:color="auto"/>
        <w:bottom w:val="none" w:sz="0" w:space="0" w:color="auto"/>
        <w:right w:val="none" w:sz="0" w:space="0" w:color="auto"/>
      </w:divBdr>
      <w:divsChild>
        <w:div w:id="742528442">
          <w:marLeft w:val="547"/>
          <w:marRight w:val="0"/>
          <w:marTop w:val="134"/>
          <w:marBottom w:val="0"/>
          <w:divBdr>
            <w:top w:val="none" w:sz="0" w:space="0" w:color="auto"/>
            <w:left w:val="none" w:sz="0" w:space="0" w:color="auto"/>
            <w:bottom w:val="none" w:sz="0" w:space="0" w:color="auto"/>
            <w:right w:val="none" w:sz="0" w:space="0" w:color="auto"/>
          </w:divBdr>
        </w:div>
        <w:div w:id="1468083808">
          <w:marLeft w:val="547"/>
          <w:marRight w:val="0"/>
          <w:marTop w:val="134"/>
          <w:marBottom w:val="0"/>
          <w:divBdr>
            <w:top w:val="none" w:sz="0" w:space="0" w:color="auto"/>
            <w:left w:val="none" w:sz="0" w:space="0" w:color="auto"/>
            <w:bottom w:val="none" w:sz="0" w:space="0" w:color="auto"/>
            <w:right w:val="none" w:sz="0" w:space="0" w:color="auto"/>
          </w:divBdr>
        </w:div>
        <w:div w:id="1864128971">
          <w:marLeft w:val="547"/>
          <w:marRight w:val="0"/>
          <w:marTop w:val="134"/>
          <w:marBottom w:val="0"/>
          <w:divBdr>
            <w:top w:val="none" w:sz="0" w:space="0" w:color="auto"/>
            <w:left w:val="none" w:sz="0" w:space="0" w:color="auto"/>
            <w:bottom w:val="none" w:sz="0" w:space="0" w:color="auto"/>
            <w:right w:val="none" w:sz="0" w:space="0" w:color="auto"/>
          </w:divBdr>
        </w:div>
      </w:divsChild>
    </w:div>
    <w:div w:id="362560623">
      <w:bodyDiv w:val="1"/>
      <w:marLeft w:val="0"/>
      <w:marRight w:val="0"/>
      <w:marTop w:val="0"/>
      <w:marBottom w:val="0"/>
      <w:divBdr>
        <w:top w:val="none" w:sz="0" w:space="0" w:color="auto"/>
        <w:left w:val="none" w:sz="0" w:space="0" w:color="auto"/>
        <w:bottom w:val="none" w:sz="0" w:space="0" w:color="auto"/>
        <w:right w:val="none" w:sz="0" w:space="0" w:color="auto"/>
      </w:divBdr>
    </w:div>
    <w:div w:id="421027549">
      <w:bodyDiv w:val="1"/>
      <w:marLeft w:val="0"/>
      <w:marRight w:val="0"/>
      <w:marTop w:val="0"/>
      <w:marBottom w:val="0"/>
      <w:divBdr>
        <w:top w:val="none" w:sz="0" w:space="0" w:color="auto"/>
        <w:left w:val="none" w:sz="0" w:space="0" w:color="auto"/>
        <w:bottom w:val="none" w:sz="0" w:space="0" w:color="auto"/>
        <w:right w:val="none" w:sz="0" w:space="0" w:color="auto"/>
      </w:divBdr>
      <w:divsChild>
        <w:div w:id="110363405">
          <w:marLeft w:val="547"/>
          <w:marRight w:val="0"/>
          <w:marTop w:val="134"/>
          <w:marBottom w:val="0"/>
          <w:divBdr>
            <w:top w:val="none" w:sz="0" w:space="0" w:color="auto"/>
            <w:left w:val="none" w:sz="0" w:space="0" w:color="auto"/>
            <w:bottom w:val="none" w:sz="0" w:space="0" w:color="auto"/>
            <w:right w:val="none" w:sz="0" w:space="0" w:color="auto"/>
          </w:divBdr>
        </w:div>
        <w:div w:id="772213688">
          <w:marLeft w:val="547"/>
          <w:marRight w:val="0"/>
          <w:marTop w:val="134"/>
          <w:marBottom w:val="0"/>
          <w:divBdr>
            <w:top w:val="none" w:sz="0" w:space="0" w:color="auto"/>
            <w:left w:val="none" w:sz="0" w:space="0" w:color="auto"/>
            <w:bottom w:val="none" w:sz="0" w:space="0" w:color="auto"/>
            <w:right w:val="none" w:sz="0" w:space="0" w:color="auto"/>
          </w:divBdr>
        </w:div>
      </w:divsChild>
    </w:div>
    <w:div w:id="523325318">
      <w:bodyDiv w:val="1"/>
      <w:marLeft w:val="0"/>
      <w:marRight w:val="0"/>
      <w:marTop w:val="0"/>
      <w:marBottom w:val="0"/>
      <w:divBdr>
        <w:top w:val="none" w:sz="0" w:space="0" w:color="auto"/>
        <w:left w:val="none" w:sz="0" w:space="0" w:color="auto"/>
        <w:bottom w:val="none" w:sz="0" w:space="0" w:color="auto"/>
        <w:right w:val="none" w:sz="0" w:space="0" w:color="auto"/>
      </w:divBdr>
      <w:divsChild>
        <w:div w:id="14775311">
          <w:marLeft w:val="547"/>
          <w:marRight w:val="0"/>
          <w:marTop w:val="154"/>
          <w:marBottom w:val="0"/>
          <w:divBdr>
            <w:top w:val="none" w:sz="0" w:space="0" w:color="auto"/>
            <w:left w:val="none" w:sz="0" w:space="0" w:color="auto"/>
            <w:bottom w:val="none" w:sz="0" w:space="0" w:color="auto"/>
            <w:right w:val="none" w:sz="0" w:space="0" w:color="auto"/>
          </w:divBdr>
        </w:div>
        <w:div w:id="149175742">
          <w:marLeft w:val="547"/>
          <w:marRight w:val="0"/>
          <w:marTop w:val="154"/>
          <w:marBottom w:val="0"/>
          <w:divBdr>
            <w:top w:val="none" w:sz="0" w:space="0" w:color="auto"/>
            <w:left w:val="none" w:sz="0" w:space="0" w:color="auto"/>
            <w:bottom w:val="none" w:sz="0" w:space="0" w:color="auto"/>
            <w:right w:val="none" w:sz="0" w:space="0" w:color="auto"/>
          </w:divBdr>
        </w:div>
        <w:div w:id="588318617">
          <w:marLeft w:val="547"/>
          <w:marRight w:val="0"/>
          <w:marTop w:val="154"/>
          <w:marBottom w:val="0"/>
          <w:divBdr>
            <w:top w:val="none" w:sz="0" w:space="0" w:color="auto"/>
            <w:left w:val="none" w:sz="0" w:space="0" w:color="auto"/>
            <w:bottom w:val="none" w:sz="0" w:space="0" w:color="auto"/>
            <w:right w:val="none" w:sz="0" w:space="0" w:color="auto"/>
          </w:divBdr>
        </w:div>
        <w:div w:id="970596883">
          <w:marLeft w:val="547"/>
          <w:marRight w:val="0"/>
          <w:marTop w:val="154"/>
          <w:marBottom w:val="0"/>
          <w:divBdr>
            <w:top w:val="none" w:sz="0" w:space="0" w:color="auto"/>
            <w:left w:val="none" w:sz="0" w:space="0" w:color="auto"/>
            <w:bottom w:val="none" w:sz="0" w:space="0" w:color="auto"/>
            <w:right w:val="none" w:sz="0" w:space="0" w:color="auto"/>
          </w:divBdr>
        </w:div>
        <w:div w:id="997539046">
          <w:marLeft w:val="547"/>
          <w:marRight w:val="0"/>
          <w:marTop w:val="154"/>
          <w:marBottom w:val="0"/>
          <w:divBdr>
            <w:top w:val="none" w:sz="0" w:space="0" w:color="auto"/>
            <w:left w:val="none" w:sz="0" w:space="0" w:color="auto"/>
            <w:bottom w:val="none" w:sz="0" w:space="0" w:color="auto"/>
            <w:right w:val="none" w:sz="0" w:space="0" w:color="auto"/>
          </w:divBdr>
        </w:div>
        <w:div w:id="1108232955">
          <w:marLeft w:val="547"/>
          <w:marRight w:val="0"/>
          <w:marTop w:val="154"/>
          <w:marBottom w:val="0"/>
          <w:divBdr>
            <w:top w:val="none" w:sz="0" w:space="0" w:color="auto"/>
            <w:left w:val="none" w:sz="0" w:space="0" w:color="auto"/>
            <w:bottom w:val="none" w:sz="0" w:space="0" w:color="auto"/>
            <w:right w:val="none" w:sz="0" w:space="0" w:color="auto"/>
          </w:divBdr>
        </w:div>
        <w:div w:id="1647776877">
          <w:marLeft w:val="547"/>
          <w:marRight w:val="0"/>
          <w:marTop w:val="154"/>
          <w:marBottom w:val="0"/>
          <w:divBdr>
            <w:top w:val="none" w:sz="0" w:space="0" w:color="auto"/>
            <w:left w:val="none" w:sz="0" w:space="0" w:color="auto"/>
            <w:bottom w:val="none" w:sz="0" w:space="0" w:color="auto"/>
            <w:right w:val="none" w:sz="0" w:space="0" w:color="auto"/>
          </w:divBdr>
        </w:div>
      </w:divsChild>
    </w:div>
    <w:div w:id="530648561">
      <w:bodyDiv w:val="1"/>
      <w:marLeft w:val="0"/>
      <w:marRight w:val="0"/>
      <w:marTop w:val="0"/>
      <w:marBottom w:val="0"/>
      <w:divBdr>
        <w:top w:val="none" w:sz="0" w:space="0" w:color="auto"/>
        <w:left w:val="none" w:sz="0" w:space="0" w:color="auto"/>
        <w:bottom w:val="none" w:sz="0" w:space="0" w:color="auto"/>
        <w:right w:val="none" w:sz="0" w:space="0" w:color="auto"/>
      </w:divBdr>
    </w:div>
    <w:div w:id="708458772">
      <w:bodyDiv w:val="1"/>
      <w:marLeft w:val="0"/>
      <w:marRight w:val="0"/>
      <w:marTop w:val="0"/>
      <w:marBottom w:val="0"/>
      <w:divBdr>
        <w:top w:val="none" w:sz="0" w:space="0" w:color="auto"/>
        <w:left w:val="none" w:sz="0" w:space="0" w:color="auto"/>
        <w:bottom w:val="none" w:sz="0" w:space="0" w:color="auto"/>
        <w:right w:val="none" w:sz="0" w:space="0" w:color="auto"/>
      </w:divBdr>
      <w:divsChild>
        <w:div w:id="1128165760">
          <w:marLeft w:val="547"/>
          <w:marRight w:val="0"/>
          <w:marTop w:val="115"/>
          <w:marBottom w:val="0"/>
          <w:divBdr>
            <w:top w:val="none" w:sz="0" w:space="0" w:color="auto"/>
            <w:left w:val="none" w:sz="0" w:space="0" w:color="auto"/>
            <w:bottom w:val="none" w:sz="0" w:space="0" w:color="auto"/>
            <w:right w:val="none" w:sz="0" w:space="0" w:color="auto"/>
          </w:divBdr>
        </w:div>
        <w:div w:id="1753624200">
          <w:marLeft w:val="547"/>
          <w:marRight w:val="0"/>
          <w:marTop w:val="115"/>
          <w:marBottom w:val="0"/>
          <w:divBdr>
            <w:top w:val="none" w:sz="0" w:space="0" w:color="auto"/>
            <w:left w:val="none" w:sz="0" w:space="0" w:color="auto"/>
            <w:bottom w:val="none" w:sz="0" w:space="0" w:color="auto"/>
            <w:right w:val="none" w:sz="0" w:space="0" w:color="auto"/>
          </w:divBdr>
        </w:div>
      </w:divsChild>
    </w:div>
    <w:div w:id="714543051">
      <w:bodyDiv w:val="1"/>
      <w:marLeft w:val="0"/>
      <w:marRight w:val="0"/>
      <w:marTop w:val="0"/>
      <w:marBottom w:val="0"/>
      <w:divBdr>
        <w:top w:val="none" w:sz="0" w:space="0" w:color="auto"/>
        <w:left w:val="none" w:sz="0" w:space="0" w:color="auto"/>
        <w:bottom w:val="none" w:sz="0" w:space="0" w:color="auto"/>
        <w:right w:val="none" w:sz="0" w:space="0" w:color="auto"/>
      </w:divBdr>
      <w:divsChild>
        <w:div w:id="1268733702">
          <w:marLeft w:val="547"/>
          <w:marRight w:val="0"/>
          <w:marTop w:val="134"/>
          <w:marBottom w:val="0"/>
          <w:divBdr>
            <w:top w:val="none" w:sz="0" w:space="0" w:color="auto"/>
            <w:left w:val="none" w:sz="0" w:space="0" w:color="auto"/>
            <w:bottom w:val="none" w:sz="0" w:space="0" w:color="auto"/>
            <w:right w:val="none" w:sz="0" w:space="0" w:color="auto"/>
          </w:divBdr>
        </w:div>
        <w:div w:id="1385642516">
          <w:marLeft w:val="547"/>
          <w:marRight w:val="0"/>
          <w:marTop w:val="134"/>
          <w:marBottom w:val="0"/>
          <w:divBdr>
            <w:top w:val="none" w:sz="0" w:space="0" w:color="auto"/>
            <w:left w:val="none" w:sz="0" w:space="0" w:color="auto"/>
            <w:bottom w:val="none" w:sz="0" w:space="0" w:color="auto"/>
            <w:right w:val="none" w:sz="0" w:space="0" w:color="auto"/>
          </w:divBdr>
        </w:div>
      </w:divsChild>
    </w:div>
    <w:div w:id="744449206">
      <w:bodyDiv w:val="1"/>
      <w:marLeft w:val="0"/>
      <w:marRight w:val="0"/>
      <w:marTop w:val="0"/>
      <w:marBottom w:val="0"/>
      <w:divBdr>
        <w:top w:val="none" w:sz="0" w:space="0" w:color="auto"/>
        <w:left w:val="none" w:sz="0" w:space="0" w:color="auto"/>
        <w:bottom w:val="none" w:sz="0" w:space="0" w:color="auto"/>
        <w:right w:val="none" w:sz="0" w:space="0" w:color="auto"/>
      </w:divBdr>
    </w:div>
    <w:div w:id="825557451">
      <w:bodyDiv w:val="1"/>
      <w:marLeft w:val="0"/>
      <w:marRight w:val="0"/>
      <w:marTop w:val="0"/>
      <w:marBottom w:val="0"/>
      <w:divBdr>
        <w:top w:val="none" w:sz="0" w:space="0" w:color="auto"/>
        <w:left w:val="none" w:sz="0" w:space="0" w:color="auto"/>
        <w:bottom w:val="none" w:sz="0" w:space="0" w:color="auto"/>
        <w:right w:val="none" w:sz="0" w:space="0" w:color="auto"/>
      </w:divBdr>
    </w:div>
    <w:div w:id="890652660">
      <w:bodyDiv w:val="1"/>
      <w:marLeft w:val="0"/>
      <w:marRight w:val="0"/>
      <w:marTop w:val="0"/>
      <w:marBottom w:val="0"/>
      <w:divBdr>
        <w:top w:val="none" w:sz="0" w:space="0" w:color="auto"/>
        <w:left w:val="none" w:sz="0" w:space="0" w:color="auto"/>
        <w:bottom w:val="none" w:sz="0" w:space="0" w:color="auto"/>
        <w:right w:val="none" w:sz="0" w:space="0" w:color="auto"/>
      </w:divBdr>
      <w:divsChild>
        <w:div w:id="56559138">
          <w:marLeft w:val="1800"/>
          <w:marRight w:val="0"/>
          <w:marTop w:val="115"/>
          <w:marBottom w:val="0"/>
          <w:divBdr>
            <w:top w:val="none" w:sz="0" w:space="0" w:color="auto"/>
            <w:left w:val="none" w:sz="0" w:space="0" w:color="auto"/>
            <w:bottom w:val="none" w:sz="0" w:space="0" w:color="auto"/>
            <w:right w:val="none" w:sz="0" w:space="0" w:color="auto"/>
          </w:divBdr>
        </w:div>
        <w:div w:id="324361359">
          <w:marLeft w:val="1166"/>
          <w:marRight w:val="0"/>
          <w:marTop w:val="134"/>
          <w:marBottom w:val="0"/>
          <w:divBdr>
            <w:top w:val="none" w:sz="0" w:space="0" w:color="auto"/>
            <w:left w:val="none" w:sz="0" w:space="0" w:color="auto"/>
            <w:bottom w:val="none" w:sz="0" w:space="0" w:color="auto"/>
            <w:right w:val="none" w:sz="0" w:space="0" w:color="auto"/>
          </w:divBdr>
        </w:div>
        <w:div w:id="412893524">
          <w:marLeft w:val="1800"/>
          <w:marRight w:val="0"/>
          <w:marTop w:val="115"/>
          <w:marBottom w:val="0"/>
          <w:divBdr>
            <w:top w:val="none" w:sz="0" w:space="0" w:color="auto"/>
            <w:left w:val="none" w:sz="0" w:space="0" w:color="auto"/>
            <w:bottom w:val="none" w:sz="0" w:space="0" w:color="auto"/>
            <w:right w:val="none" w:sz="0" w:space="0" w:color="auto"/>
          </w:divBdr>
        </w:div>
        <w:div w:id="1206672207">
          <w:marLeft w:val="1166"/>
          <w:marRight w:val="0"/>
          <w:marTop w:val="134"/>
          <w:marBottom w:val="0"/>
          <w:divBdr>
            <w:top w:val="none" w:sz="0" w:space="0" w:color="auto"/>
            <w:left w:val="none" w:sz="0" w:space="0" w:color="auto"/>
            <w:bottom w:val="none" w:sz="0" w:space="0" w:color="auto"/>
            <w:right w:val="none" w:sz="0" w:space="0" w:color="auto"/>
          </w:divBdr>
        </w:div>
        <w:div w:id="1661692113">
          <w:marLeft w:val="547"/>
          <w:marRight w:val="0"/>
          <w:marTop w:val="154"/>
          <w:marBottom w:val="0"/>
          <w:divBdr>
            <w:top w:val="none" w:sz="0" w:space="0" w:color="auto"/>
            <w:left w:val="none" w:sz="0" w:space="0" w:color="auto"/>
            <w:bottom w:val="none" w:sz="0" w:space="0" w:color="auto"/>
            <w:right w:val="none" w:sz="0" w:space="0" w:color="auto"/>
          </w:divBdr>
        </w:div>
        <w:div w:id="2054230539">
          <w:marLeft w:val="1166"/>
          <w:marRight w:val="0"/>
          <w:marTop w:val="134"/>
          <w:marBottom w:val="0"/>
          <w:divBdr>
            <w:top w:val="none" w:sz="0" w:space="0" w:color="auto"/>
            <w:left w:val="none" w:sz="0" w:space="0" w:color="auto"/>
            <w:bottom w:val="none" w:sz="0" w:space="0" w:color="auto"/>
            <w:right w:val="none" w:sz="0" w:space="0" w:color="auto"/>
          </w:divBdr>
        </w:div>
        <w:div w:id="2073044415">
          <w:marLeft w:val="1166"/>
          <w:marRight w:val="0"/>
          <w:marTop w:val="134"/>
          <w:marBottom w:val="0"/>
          <w:divBdr>
            <w:top w:val="none" w:sz="0" w:space="0" w:color="auto"/>
            <w:left w:val="none" w:sz="0" w:space="0" w:color="auto"/>
            <w:bottom w:val="none" w:sz="0" w:space="0" w:color="auto"/>
            <w:right w:val="none" w:sz="0" w:space="0" w:color="auto"/>
          </w:divBdr>
        </w:div>
        <w:div w:id="2110275616">
          <w:marLeft w:val="1800"/>
          <w:marRight w:val="0"/>
          <w:marTop w:val="115"/>
          <w:marBottom w:val="0"/>
          <w:divBdr>
            <w:top w:val="none" w:sz="0" w:space="0" w:color="auto"/>
            <w:left w:val="none" w:sz="0" w:space="0" w:color="auto"/>
            <w:bottom w:val="none" w:sz="0" w:space="0" w:color="auto"/>
            <w:right w:val="none" w:sz="0" w:space="0" w:color="auto"/>
          </w:divBdr>
        </w:div>
      </w:divsChild>
    </w:div>
    <w:div w:id="964771682">
      <w:bodyDiv w:val="1"/>
      <w:marLeft w:val="0"/>
      <w:marRight w:val="0"/>
      <w:marTop w:val="0"/>
      <w:marBottom w:val="0"/>
      <w:divBdr>
        <w:top w:val="none" w:sz="0" w:space="0" w:color="auto"/>
        <w:left w:val="none" w:sz="0" w:space="0" w:color="auto"/>
        <w:bottom w:val="none" w:sz="0" w:space="0" w:color="auto"/>
        <w:right w:val="none" w:sz="0" w:space="0" w:color="auto"/>
      </w:divBdr>
    </w:div>
    <w:div w:id="972949425">
      <w:bodyDiv w:val="1"/>
      <w:marLeft w:val="0"/>
      <w:marRight w:val="0"/>
      <w:marTop w:val="0"/>
      <w:marBottom w:val="0"/>
      <w:divBdr>
        <w:top w:val="none" w:sz="0" w:space="0" w:color="auto"/>
        <w:left w:val="none" w:sz="0" w:space="0" w:color="auto"/>
        <w:bottom w:val="none" w:sz="0" w:space="0" w:color="auto"/>
        <w:right w:val="none" w:sz="0" w:space="0" w:color="auto"/>
      </w:divBdr>
      <w:divsChild>
        <w:div w:id="387386493">
          <w:marLeft w:val="547"/>
          <w:marRight w:val="0"/>
          <w:marTop w:val="154"/>
          <w:marBottom w:val="0"/>
          <w:divBdr>
            <w:top w:val="none" w:sz="0" w:space="0" w:color="auto"/>
            <w:left w:val="none" w:sz="0" w:space="0" w:color="auto"/>
            <w:bottom w:val="none" w:sz="0" w:space="0" w:color="auto"/>
            <w:right w:val="none" w:sz="0" w:space="0" w:color="auto"/>
          </w:divBdr>
        </w:div>
        <w:div w:id="906458438">
          <w:marLeft w:val="547"/>
          <w:marRight w:val="0"/>
          <w:marTop w:val="154"/>
          <w:marBottom w:val="0"/>
          <w:divBdr>
            <w:top w:val="none" w:sz="0" w:space="0" w:color="auto"/>
            <w:left w:val="none" w:sz="0" w:space="0" w:color="auto"/>
            <w:bottom w:val="none" w:sz="0" w:space="0" w:color="auto"/>
            <w:right w:val="none" w:sz="0" w:space="0" w:color="auto"/>
          </w:divBdr>
        </w:div>
        <w:div w:id="1139154188">
          <w:marLeft w:val="547"/>
          <w:marRight w:val="0"/>
          <w:marTop w:val="154"/>
          <w:marBottom w:val="0"/>
          <w:divBdr>
            <w:top w:val="none" w:sz="0" w:space="0" w:color="auto"/>
            <w:left w:val="none" w:sz="0" w:space="0" w:color="auto"/>
            <w:bottom w:val="none" w:sz="0" w:space="0" w:color="auto"/>
            <w:right w:val="none" w:sz="0" w:space="0" w:color="auto"/>
          </w:divBdr>
        </w:div>
        <w:div w:id="1939949781">
          <w:marLeft w:val="547"/>
          <w:marRight w:val="0"/>
          <w:marTop w:val="154"/>
          <w:marBottom w:val="0"/>
          <w:divBdr>
            <w:top w:val="none" w:sz="0" w:space="0" w:color="auto"/>
            <w:left w:val="none" w:sz="0" w:space="0" w:color="auto"/>
            <w:bottom w:val="none" w:sz="0" w:space="0" w:color="auto"/>
            <w:right w:val="none" w:sz="0" w:space="0" w:color="auto"/>
          </w:divBdr>
        </w:div>
      </w:divsChild>
    </w:div>
    <w:div w:id="1007903449">
      <w:bodyDiv w:val="1"/>
      <w:marLeft w:val="0"/>
      <w:marRight w:val="0"/>
      <w:marTop w:val="0"/>
      <w:marBottom w:val="0"/>
      <w:divBdr>
        <w:top w:val="none" w:sz="0" w:space="0" w:color="auto"/>
        <w:left w:val="none" w:sz="0" w:space="0" w:color="auto"/>
        <w:bottom w:val="none" w:sz="0" w:space="0" w:color="auto"/>
        <w:right w:val="none" w:sz="0" w:space="0" w:color="auto"/>
      </w:divBdr>
      <w:divsChild>
        <w:div w:id="207567631">
          <w:marLeft w:val="1166"/>
          <w:marRight w:val="0"/>
          <w:marTop w:val="134"/>
          <w:marBottom w:val="0"/>
          <w:divBdr>
            <w:top w:val="none" w:sz="0" w:space="0" w:color="auto"/>
            <w:left w:val="none" w:sz="0" w:space="0" w:color="auto"/>
            <w:bottom w:val="none" w:sz="0" w:space="0" w:color="auto"/>
            <w:right w:val="none" w:sz="0" w:space="0" w:color="auto"/>
          </w:divBdr>
        </w:div>
        <w:div w:id="1000157269">
          <w:marLeft w:val="1166"/>
          <w:marRight w:val="0"/>
          <w:marTop w:val="134"/>
          <w:marBottom w:val="0"/>
          <w:divBdr>
            <w:top w:val="none" w:sz="0" w:space="0" w:color="auto"/>
            <w:left w:val="none" w:sz="0" w:space="0" w:color="auto"/>
            <w:bottom w:val="none" w:sz="0" w:space="0" w:color="auto"/>
            <w:right w:val="none" w:sz="0" w:space="0" w:color="auto"/>
          </w:divBdr>
        </w:div>
        <w:div w:id="1342664345">
          <w:marLeft w:val="1166"/>
          <w:marRight w:val="0"/>
          <w:marTop w:val="134"/>
          <w:marBottom w:val="0"/>
          <w:divBdr>
            <w:top w:val="none" w:sz="0" w:space="0" w:color="auto"/>
            <w:left w:val="none" w:sz="0" w:space="0" w:color="auto"/>
            <w:bottom w:val="none" w:sz="0" w:space="0" w:color="auto"/>
            <w:right w:val="none" w:sz="0" w:space="0" w:color="auto"/>
          </w:divBdr>
        </w:div>
        <w:div w:id="1772319002">
          <w:marLeft w:val="1166"/>
          <w:marRight w:val="0"/>
          <w:marTop w:val="134"/>
          <w:marBottom w:val="0"/>
          <w:divBdr>
            <w:top w:val="none" w:sz="0" w:space="0" w:color="auto"/>
            <w:left w:val="none" w:sz="0" w:space="0" w:color="auto"/>
            <w:bottom w:val="none" w:sz="0" w:space="0" w:color="auto"/>
            <w:right w:val="none" w:sz="0" w:space="0" w:color="auto"/>
          </w:divBdr>
        </w:div>
        <w:div w:id="1971209643">
          <w:marLeft w:val="1166"/>
          <w:marRight w:val="0"/>
          <w:marTop w:val="134"/>
          <w:marBottom w:val="0"/>
          <w:divBdr>
            <w:top w:val="none" w:sz="0" w:space="0" w:color="auto"/>
            <w:left w:val="none" w:sz="0" w:space="0" w:color="auto"/>
            <w:bottom w:val="none" w:sz="0" w:space="0" w:color="auto"/>
            <w:right w:val="none" w:sz="0" w:space="0" w:color="auto"/>
          </w:divBdr>
        </w:div>
      </w:divsChild>
    </w:div>
    <w:div w:id="1094745319">
      <w:bodyDiv w:val="1"/>
      <w:marLeft w:val="0"/>
      <w:marRight w:val="0"/>
      <w:marTop w:val="0"/>
      <w:marBottom w:val="0"/>
      <w:divBdr>
        <w:top w:val="none" w:sz="0" w:space="0" w:color="auto"/>
        <w:left w:val="none" w:sz="0" w:space="0" w:color="auto"/>
        <w:bottom w:val="none" w:sz="0" w:space="0" w:color="auto"/>
        <w:right w:val="none" w:sz="0" w:space="0" w:color="auto"/>
      </w:divBdr>
      <w:divsChild>
        <w:div w:id="995953887">
          <w:marLeft w:val="547"/>
          <w:marRight w:val="0"/>
          <w:marTop w:val="154"/>
          <w:marBottom w:val="0"/>
          <w:divBdr>
            <w:top w:val="none" w:sz="0" w:space="0" w:color="auto"/>
            <w:left w:val="none" w:sz="0" w:space="0" w:color="auto"/>
            <w:bottom w:val="none" w:sz="0" w:space="0" w:color="auto"/>
            <w:right w:val="none" w:sz="0" w:space="0" w:color="auto"/>
          </w:divBdr>
        </w:div>
      </w:divsChild>
    </w:div>
    <w:div w:id="1175462269">
      <w:bodyDiv w:val="1"/>
      <w:marLeft w:val="0"/>
      <w:marRight w:val="0"/>
      <w:marTop w:val="0"/>
      <w:marBottom w:val="0"/>
      <w:divBdr>
        <w:top w:val="none" w:sz="0" w:space="0" w:color="auto"/>
        <w:left w:val="none" w:sz="0" w:space="0" w:color="auto"/>
        <w:bottom w:val="none" w:sz="0" w:space="0" w:color="auto"/>
        <w:right w:val="none" w:sz="0" w:space="0" w:color="auto"/>
      </w:divBdr>
      <w:divsChild>
        <w:div w:id="170216602">
          <w:marLeft w:val="1166"/>
          <w:marRight w:val="0"/>
          <w:marTop w:val="86"/>
          <w:marBottom w:val="0"/>
          <w:divBdr>
            <w:top w:val="none" w:sz="0" w:space="0" w:color="auto"/>
            <w:left w:val="none" w:sz="0" w:space="0" w:color="auto"/>
            <w:bottom w:val="none" w:sz="0" w:space="0" w:color="auto"/>
            <w:right w:val="none" w:sz="0" w:space="0" w:color="auto"/>
          </w:divBdr>
        </w:div>
        <w:div w:id="351108948">
          <w:marLeft w:val="1166"/>
          <w:marRight w:val="0"/>
          <w:marTop w:val="120"/>
          <w:marBottom w:val="0"/>
          <w:divBdr>
            <w:top w:val="none" w:sz="0" w:space="0" w:color="auto"/>
            <w:left w:val="none" w:sz="0" w:space="0" w:color="auto"/>
            <w:bottom w:val="none" w:sz="0" w:space="0" w:color="auto"/>
            <w:right w:val="none" w:sz="0" w:space="0" w:color="auto"/>
          </w:divBdr>
        </w:div>
        <w:div w:id="361396211">
          <w:marLeft w:val="1166"/>
          <w:marRight w:val="0"/>
          <w:marTop w:val="120"/>
          <w:marBottom w:val="0"/>
          <w:divBdr>
            <w:top w:val="none" w:sz="0" w:space="0" w:color="auto"/>
            <w:left w:val="none" w:sz="0" w:space="0" w:color="auto"/>
            <w:bottom w:val="none" w:sz="0" w:space="0" w:color="auto"/>
            <w:right w:val="none" w:sz="0" w:space="0" w:color="auto"/>
          </w:divBdr>
        </w:div>
        <w:div w:id="1263799327">
          <w:marLeft w:val="1166"/>
          <w:marRight w:val="0"/>
          <w:marTop w:val="86"/>
          <w:marBottom w:val="0"/>
          <w:divBdr>
            <w:top w:val="none" w:sz="0" w:space="0" w:color="auto"/>
            <w:left w:val="none" w:sz="0" w:space="0" w:color="auto"/>
            <w:bottom w:val="none" w:sz="0" w:space="0" w:color="auto"/>
            <w:right w:val="none" w:sz="0" w:space="0" w:color="auto"/>
          </w:divBdr>
        </w:div>
        <w:div w:id="1345014002">
          <w:marLeft w:val="547"/>
          <w:marRight w:val="0"/>
          <w:marTop w:val="86"/>
          <w:marBottom w:val="0"/>
          <w:divBdr>
            <w:top w:val="none" w:sz="0" w:space="0" w:color="auto"/>
            <w:left w:val="none" w:sz="0" w:space="0" w:color="auto"/>
            <w:bottom w:val="none" w:sz="0" w:space="0" w:color="auto"/>
            <w:right w:val="none" w:sz="0" w:space="0" w:color="auto"/>
          </w:divBdr>
        </w:div>
        <w:div w:id="1464034797">
          <w:marLeft w:val="1166"/>
          <w:marRight w:val="0"/>
          <w:marTop w:val="86"/>
          <w:marBottom w:val="0"/>
          <w:divBdr>
            <w:top w:val="none" w:sz="0" w:space="0" w:color="auto"/>
            <w:left w:val="none" w:sz="0" w:space="0" w:color="auto"/>
            <w:bottom w:val="none" w:sz="0" w:space="0" w:color="auto"/>
            <w:right w:val="none" w:sz="0" w:space="0" w:color="auto"/>
          </w:divBdr>
        </w:div>
        <w:div w:id="1591809898">
          <w:marLeft w:val="1166"/>
          <w:marRight w:val="0"/>
          <w:marTop w:val="86"/>
          <w:marBottom w:val="0"/>
          <w:divBdr>
            <w:top w:val="none" w:sz="0" w:space="0" w:color="auto"/>
            <w:left w:val="none" w:sz="0" w:space="0" w:color="auto"/>
            <w:bottom w:val="none" w:sz="0" w:space="0" w:color="auto"/>
            <w:right w:val="none" w:sz="0" w:space="0" w:color="auto"/>
          </w:divBdr>
        </w:div>
        <w:div w:id="1958949087">
          <w:marLeft w:val="1166"/>
          <w:marRight w:val="0"/>
          <w:marTop w:val="86"/>
          <w:marBottom w:val="0"/>
          <w:divBdr>
            <w:top w:val="none" w:sz="0" w:space="0" w:color="auto"/>
            <w:left w:val="none" w:sz="0" w:space="0" w:color="auto"/>
            <w:bottom w:val="none" w:sz="0" w:space="0" w:color="auto"/>
            <w:right w:val="none" w:sz="0" w:space="0" w:color="auto"/>
          </w:divBdr>
        </w:div>
        <w:div w:id="2085182786">
          <w:marLeft w:val="1166"/>
          <w:marRight w:val="0"/>
          <w:marTop w:val="86"/>
          <w:marBottom w:val="0"/>
          <w:divBdr>
            <w:top w:val="none" w:sz="0" w:space="0" w:color="auto"/>
            <w:left w:val="none" w:sz="0" w:space="0" w:color="auto"/>
            <w:bottom w:val="none" w:sz="0" w:space="0" w:color="auto"/>
            <w:right w:val="none" w:sz="0" w:space="0" w:color="auto"/>
          </w:divBdr>
        </w:div>
      </w:divsChild>
    </w:div>
    <w:div w:id="1215654804">
      <w:bodyDiv w:val="1"/>
      <w:marLeft w:val="0"/>
      <w:marRight w:val="0"/>
      <w:marTop w:val="0"/>
      <w:marBottom w:val="0"/>
      <w:divBdr>
        <w:top w:val="none" w:sz="0" w:space="0" w:color="auto"/>
        <w:left w:val="none" w:sz="0" w:space="0" w:color="auto"/>
        <w:bottom w:val="none" w:sz="0" w:space="0" w:color="auto"/>
        <w:right w:val="none" w:sz="0" w:space="0" w:color="auto"/>
      </w:divBdr>
    </w:div>
    <w:div w:id="1274433543">
      <w:bodyDiv w:val="1"/>
      <w:marLeft w:val="0"/>
      <w:marRight w:val="0"/>
      <w:marTop w:val="0"/>
      <w:marBottom w:val="0"/>
      <w:divBdr>
        <w:top w:val="none" w:sz="0" w:space="0" w:color="auto"/>
        <w:left w:val="none" w:sz="0" w:space="0" w:color="auto"/>
        <w:bottom w:val="none" w:sz="0" w:space="0" w:color="auto"/>
        <w:right w:val="none" w:sz="0" w:space="0" w:color="auto"/>
      </w:divBdr>
    </w:div>
    <w:div w:id="1356229434">
      <w:bodyDiv w:val="1"/>
      <w:marLeft w:val="0"/>
      <w:marRight w:val="0"/>
      <w:marTop w:val="0"/>
      <w:marBottom w:val="0"/>
      <w:divBdr>
        <w:top w:val="none" w:sz="0" w:space="0" w:color="auto"/>
        <w:left w:val="none" w:sz="0" w:space="0" w:color="auto"/>
        <w:bottom w:val="none" w:sz="0" w:space="0" w:color="auto"/>
        <w:right w:val="none" w:sz="0" w:space="0" w:color="auto"/>
      </w:divBdr>
    </w:div>
    <w:div w:id="1372806516">
      <w:bodyDiv w:val="1"/>
      <w:marLeft w:val="0"/>
      <w:marRight w:val="0"/>
      <w:marTop w:val="0"/>
      <w:marBottom w:val="0"/>
      <w:divBdr>
        <w:top w:val="none" w:sz="0" w:space="0" w:color="auto"/>
        <w:left w:val="none" w:sz="0" w:space="0" w:color="auto"/>
        <w:bottom w:val="none" w:sz="0" w:space="0" w:color="auto"/>
        <w:right w:val="none" w:sz="0" w:space="0" w:color="auto"/>
      </w:divBdr>
      <w:divsChild>
        <w:div w:id="197551000">
          <w:marLeft w:val="547"/>
          <w:marRight w:val="0"/>
          <w:marTop w:val="0"/>
          <w:marBottom w:val="0"/>
          <w:divBdr>
            <w:top w:val="none" w:sz="0" w:space="0" w:color="auto"/>
            <w:left w:val="none" w:sz="0" w:space="0" w:color="auto"/>
            <w:bottom w:val="none" w:sz="0" w:space="0" w:color="auto"/>
            <w:right w:val="none" w:sz="0" w:space="0" w:color="auto"/>
          </w:divBdr>
        </w:div>
      </w:divsChild>
    </w:div>
    <w:div w:id="1419404508">
      <w:bodyDiv w:val="1"/>
      <w:marLeft w:val="0"/>
      <w:marRight w:val="0"/>
      <w:marTop w:val="0"/>
      <w:marBottom w:val="0"/>
      <w:divBdr>
        <w:top w:val="none" w:sz="0" w:space="0" w:color="auto"/>
        <w:left w:val="none" w:sz="0" w:space="0" w:color="auto"/>
        <w:bottom w:val="none" w:sz="0" w:space="0" w:color="auto"/>
        <w:right w:val="none" w:sz="0" w:space="0" w:color="auto"/>
      </w:divBdr>
      <w:divsChild>
        <w:div w:id="1535465530">
          <w:marLeft w:val="0"/>
          <w:marRight w:val="0"/>
          <w:marTop w:val="96"/>
          <w:marBottom w:val="0"/>
          <w:divBdr>
            <w:top w:val="none" w:sz="0" w:space="0" w:color="auto"/>
            <w:left w:val="none" w:sz="0" w:space="0" w:color="auto"/>
            <w:bottom w:val="none" w:sz="0" w:space="0" w:color="auto"/>
            <w:right w:val="none" w:sz="0" w:space="0" w:color="auto"/>
          </w:divBdr>
        </w:div>
      </w:divsChild>
    </w:div>
    <w:div w:id="1422264600">
      <w:bodyDiv w:val="1"/>
      <w:marLeft w:val="0"/>
      <w:marRight w:val="0"/>
      <w:marTop w:val="0"/>
      <w:marBottom w:val="0"/>
      <w:divBdr>
        <w:top w:val="none" w:sz="0" w:space="0" w:color="auto"/>
        <w:left w:val="none" w:sz="0" w:space="0" w:color="auto"/>
        <w:bottom w:val="none" w:sz="0" w:space="0" w:color="auto"/>
        <w:right w:val="none" w:sz="0" w:space="0" w:color="auto"/>
      </w:divBdr>
      <w:divsChild>
        <w:div w:id="283999767">
          <w:marLeft w:val="778"/>
          <w:marRight w:val="0"/>
          <w:marTop w:val="96"/>
          <w:marBottom w:val="0"/>
          <w:divBdr>
            <w:top w:val="none" w:sz="0" w:space="0" w:color="auto"/>
            <w:left w:val="none" w:sz="0" w:space="0" w:color="auto"/>
            <w:bottom w:val="none" w:sz="0" w:space="0" w:color="auto"/>
            <w:right w:val="none" w:sz="0" w:space="0" w:color="auto"/>
          </w:divBdr>
        </w:div>
      </w:divsChild>
    </w:div>
    <w:div w:id="1505389366">
      <w:bodyDiv w:val="1"/>
      <w:marLeft w:val="0"/>
      <w:marRight w:val="0"/>
      <w:marTop w:val="0"/>
      <w:marBottom w:val="0"/>
      <w:divBdr>
        <w:top w:val="none" w:sz="0" w:space="0" w:color="auto"/>
        <w:left w:val="none" w:sz="0" w:space="0" w:color="auto"/>
        <w:bottom w:val="none" w:sz="0" w:space="0" w:color="auto"/>
        <w:right w:val="none" w:sz="0" w:space="0" w:color="auto"/>
      </w:divBdr>
      <w:divsChild>
        <w:div w:id="634067414">
          <w:marLeft w:val="634"/>
          <w:marRight w:val="0"/>
          <w:marTop w:val="40"/>
          <w:marBottom w:val="0"/>
          <w:divBdr>
            <w:top w:val="none" w:sz="0" w:space="0" w:color="auto"/>
            <w:left w:val="none" w:sz="0" w:space="0" w:color="auto"/>
            <w:bottom w:val="none" w:sz="0" w:space="0" w:color="auto"/>
            <w:right w:val="none" w:sz="0" w:space="0" w:color="auto"/>
          </w:divBdr>
        </w:div>
        <w:div w:id="1825658079">
          <w:marLeft w:val="634"/>
          <w:marRight w:val="0"/>
          <w:marTop w:val="40"/>
          <w:marBottom w:val="0"/>
          <w:divBdr>
            <w:top w:val="none" w:sz="0" w:space="0" w:color="auto"/>
            <w:left w:val="none" w:sz="0" w:space="0" w:color="auto"/>
            <w:bottom w:val="none" w:sz="0" w:space="0" w:color="auto"/>
            <w:right w:val="none" w:sz="0" w:space="0" w:color="auto"/>
          </w:divBdr>
        </w:div>
        <w:div w:id="1848446329">
          <w:marLeft w:val="634"/>
          <w:marRight w:val="0"/>
          <w:marTop w:val="40"/>
          <w:marBottom w:val="0"/>
          <w:divBdr>
            <w:top w:val="none" w:sz="0" w:space="0" w:color="auto"/>
            <w:left w:val="none" w:sz="0" w:space="0" w:color="auto"/>
            <w:bottom w:val="none" w:sz="0" w:space="0" w:color="auto"/>
            <w:right w:val="none" w:sz="0" w:space="0" w:color="auto"/>
          </w:divBdr>
        </w:div>
      </w:divsChild>
    </w:div>
    <w:div w:id="1509980952">
      <w:bodyDiv w:val="1"/>
      <w:marLeft w:val="0"/>
      <w:marRight w:val="0"/>
      <w:marTop w:val="0"/>
      <w:marBottom w:val="0"/>
      <w:divBdr>
        <w:top w:val="none" w:sz="0" w:space="0" w:color="auto"/>
        <w:left w:val="none" w:sz="0" w:space="0" w:color="auto"/>
        <w:bottom w:val="none" w:sz="0" w:space="0" w:color="auto"/>
        <w:right w:val="none" w:sz="0" w:space="0" w:color="auto"/>
      </w:divBdr>
      <w:divsChild>
        <w:div w:id="628123671">
          <w:marLeft w:val="778"/>
          <w:marRight w:val="0"/>
          <w:marTop w:val="134"/>
          <w:marBottom w:val="0"/>
          <w:divBdr>
            <w:top w:val="none" w:sz="0" w:space="0" w:color="auto"/>
            <w:left w:val="none" w:sz="0" w:space="0" w:color="auto"/>
            <w:bottom w:val="none" w:sz="0" w:space="0" w:color="auto"/>
            <w:right w:val="none" w:sz="0" w:space="0" w:color="auto"/>
          </w:divBdr>
        </w:div>
        <w:div w:id="831683412">
          <w:marLeft w:val="778"/>
          <w:marRight w:val="0"/>
          <w:marTop w:val="134"/>
          <w:marBottom w:val="0"/>
          <w:divBdr>
            <w:top w:val="none" w:sz="0" w:space="0" w:color="auto"/>
            <w:left w:val="none" w:sz="0" w:space="0" w:color="auto"/>
            <w:bottom w:val="none" w:sz="0" w:space="0" w:color="auto"/>
            <w:right w:val="none" w:sz="0" w:space="0" w:color="auto"/>
          </w:divBdr>
        </w:div>
        <w:div w:id="914048523">
          <w:marLeft w:val="778"/>
          <w:marRight w:val="0"/>
          <w:marTop w:val="134"/>
          <w:marBottom w:val="0"/>
          <w:divBdr>
            <w:top w:val="none" w:sz="0" w:space="0" w:color="auto"/>
            <w:left w:val="none" w:sz="0" w:space="0" w:color="auto"/>
            <w:bottom w:val="none" w:sz="0" w:space="0" w:color="auto"/>
            <w:right w:val="none" w:sz="0" w:space="0" w:color="auto"/>
          </w:divBdr>
        </w:div>
        <w:div w:id="993217067">
          <w:marLeft w:val="778"/>
          <w:marRight w:val="0"/>
          <w:marTop w:val="134"/>
          <w:marBottom w:val="0"/>
          <w:divBdr>
            <w:top w:val="none" w:sz="0" w:space="0" w:color="auto"/>
            <w:left w:val="none" w:sz="0" w:space="0" w:color="auto"/>
            <w:bottom w:val="none" w:sz="0" w:space="0" w:color="auto"/>
            <w:right w:val="none" w:sz="0" w:space="0" w:color="auto"/>
          </w:divBdr>
        </w:div>
        <w:div w:id="1195116063">
          <w:marLeft w:val="778"/>
          <w:marRight w:val="0"/>
          <w:marTop w:val="134"/>
          <w:marBottom w:val="0"/>
          <w:divBdr>
            <w:top w:val="none" w:sz="0" w:space="0" w:color="auto"/>
            <w:left w:val="none" w:sz="0" w:space="0" w:color="auto"/>
            <w:bottom w:val="none" w:sz="0" w:space="0" w:color="auto"/>
            <w:right w:val="none" w:sz="0" w:space="0" w:color="auto"/>
          </w:divBdr>
        </w:div>
        <w:div w:id="1463961405">
          <w:marLeft w:val="778"/>
          <w:marRight w:val="0"/>
          <w:marTop w:val="134"/>
          <w:marBottom w:val="0"/>
          <w:divBdr>
            <w:top w:val="none" w:sz="0" w:space="0" w:color="auto"/>
            <w:left w:val="none" w:sz="0" w:space="0" w:color="auto"/>
            <w:bottom w:val="none" w:sz="0" w:space="0" w:color="auto"/>
            <w:right w:val="none" w:sz="0" w:space="0" w:color="auto"/>
          </w:divBdr>
        </w:div>
        <w:div w:id="2085252323">
          <w:marLeft w:val="778"/>
          <w:marRight w:val="0"/>
          <w:marTop w:val="134"/>
          <w:marBottom w:val="0"/>
          <w:divBdr>
            <w:top w:val="none" w:sz="0" w:space="0" w:color="auto"/>
            <w:left w:val="none" w:sz="0" w:space="0" w:color="auto"/>
            <w:bottom w:val="none" w:sz="0" w:space="0" w:color="auto"/>
            <w:right w:val="none" w:sz="0" w:space="0" w:color="auto"/>
          </w:divBdr>
        </w:div>
        <w:div w:id="2105222862">
          <w:marLeft w:val="778"/>
          <w:marRight w:val="0"/>
          <w:marTop w:val="134"/>
          <w:marBottom w:val="0"/>
          <w:divBdr>
            <w:top w:val="none" w:sz="0" w:space="0" w:color="auto"/>
            <w:left w:val="none" w:sz="0" w:space="0" w:color="auto"/>
            <w:bottom w:val="none" w:sz="0" w:space="0" w:color="auto"/>
            <w:right w:val="none" w:sz="0" w:space="0" w:color="auto"/>
          </w:divBdr>
        </w:div>
      </w:divsChild>
    </w:div>
    <w:div w:id="1534347390">
      <w:bodyDiv w:val="1"/>
      <w:marLeft w:val="0"/>
      <w:marRight w:val="0"/>
      <w:marTop w:val="0"/>
      <w:marBottom w:val="0"/>
      <w:divBdr>
        <w:top w:val="none" w:sz="0" w:space="0" w:color="auto"/>
        <w:left w:val="none" w:sz="0" w:space="0" w:color="auto"/>
        <w:bottom w:val="none" w:sz="0" w:space="0" w:color="auto"/>
        <w:right w:val="none" w:sz="0" w:space="0" w:color="auto"/>
      </w:divBdr>
      <w:divsChild>
        <w:div w:id="72515010">
          <w:marLeft w:val="0"/>
          <w:marRight w:val="0"/>
          <w:marTop w:val="96"/>
          <w:marBottom w:val="0"/>
          <w:divBdr>
            <w:top w:val="none" w:sz="0" w:space="0" w:color="auto"/>
            <w:left w:val="none" w:sz="0" w:space="0" w:color="auto"/>
            <w:bottom w:val="none" w:sz="0" w:space="0" w:color="auto"/>
            <w:right w:val="none" w:sz="0" w:space="0" w:color="auto"/>
          </w:divBdr>
        </w:div>
        <w:div w:id="180093914">
          <w:marLeft w:val="1166"/>
          <w:marRight w:val="0"/>
          <w:marTop w:val="96"/>
          <w:marBottom w:val="0"/>
          <w:divBdr>
            <w:top w:val="none" w:sz="0" w:space="0" w:color="auto"/>
            <w:left w:val="none" w:sz="0" w:space="0" w:color="auto"/>
            <w:bottom w:val="none" w:sz="0" w:space="0" w:color="auto"/>
            <w:right w:val="none" w:sz="0" w:space="0" w:color="auto"/>
          </w:divBdr>
        </w:div>
        <w:div w:id="529101597">
          <w:marLeft w:val="0"/>
          <w:marRight w:val="0"/>
          <w:marTop w:val="96"/>
          <w:marBottom w:val="0"/>
          <w:divBdr>
            <w:top w:val="none" w:sz="0" w:space="0" w:color="auto"/>
            <w:left w:val="none" w:sz="0" w:space="0" w:color="auto"/>
            <w:bottom w:val="none" w:sz="0" w:space="0" w:color="auto"/>
            <w:right w:val="none" w:sz="0" w:space="0" w:color="auto"/>
          </w:divBdr>
        </w:div>
        <w:div w:id="1854343266">
          <w:marLeft w:val="1166"/>
          <w:marRight w:val="0"/>
          <w:marTop w:val="96"/>
          <w:marBottom w:val="0"/>
          <w:divBdr>
            <w:top w:val="none" w:sz="0" w:space="0" w:color="auto"/>
            <w:left w:val="none" w:sz="0" w:space="0" w:color="auto"/>
            <w:bottom w:val="none" w:sz="0" w:space="0" w:color="auto"/>
            <w:right w:val="none" w:sz="0" w:space="0" w:color="auto"/>
          </w:divBdr>
        </w:div>
      </w:divsChild>
    </w:div>
    <w:div w:id="1550796434">
      <w:bodyDiv w:val="1"/>
      <w:marLeft w:val="0"/>
      <w:marRight w:val="0"/>
      <w:marTop w:val="0"/>
      <w:marBottom w:val="0"/>
      <w:divBdr>
        <w:top w:val="none" w:sz="0" w:space="0" w:color="auto"/>
        <w:left w:val="none" w:sz="0" w:space="0" w:color="auto"/>
        <w:bottom w:val="none" w:sz="0" w:space="0" w:color="auto"/>
        <w:right w:val="none" w:sz="0" w:space="0" w:color="auto"/>
      </w:divBdr>
      <w:divsChild>
        <w:div w:id="311761020">
          <w:marLeft w:val="547"/>
          <w:marRight w:val="0"/>
          <w:marTop w:val="96"/>
          <w:marBottom w:val="0"/>
          <w:divBdr>
            <w:top w:val="none" w:sz="0" w:space="0" w:color="auto"/>
            <w:left w:val="none" w:sz="0" w:space="0" w:color="auto"/>
            <w:bottom w:val="none" w:sz="0" w:space="0" w:color="auto"/>
            <w:right w:val="none" w:sz="0" w:space="0" w:color="auto"/>
          </w:divBdr>
        </w:div>
      </w:divsChild>
    </w:div>
    <w:div w:id="1602445060">
      <w:bodyDiv w:val="1"/>
      <w:marLeft w:val="0"/>
      <w:marRight w:val="0"/>
      <w:marTop w:val="0"/>
      <w:marBottom w:val="0"/>
      <w:divBdr>
        <w:top w:val="none" w:sz="0" w:space="0" w:color="auto"/>
        <w:left w:val="none" w:sz="0" w:space="0" w:color="auto"/>
        <w:bottom w:val="none" w:sz="0" w:space="0" w:color="auto"/>
        <w:right w:val="none" w:sz="0" w:space="0" w:color="auto"/>
      </w:divBdr>
      <w:divsChild>
        <w:div w:id="1135754759">
          <w:marLeft w:val="778"/>
          <w:marRight w:val="0"/>
          <w:marTop w:val="96"/>
          <w:marBottom w:val="0"/>
          <w:divBdr>
            <w:top w:val="none" w:sz="0" w:space="0" w:color="auto"/>
            <w:left w:val="none" w:sz="0" w:space="0" w:color="auto"/>
            <w:bottom w:val="none" w:sz="0" w:space="0" w:color="auto"/>
            <w:right w:val="none" w:sz="0" w:space="0" w:color="auto"/>
          </w:divBdr>
        </w:div>
        <w:div w:id="2040929952">
          <w:marLeft w:val="778"/>
          <w:marRight w:val="0"/>
          <w:marTop w:val="96"/>
          <w:marBottom w:val="0"/>
          <w:divBdr>
            <w:top w:val="none" w:sz="0" w:space="0" w:color="auto"/>
            <w:left w:val="none" w:sz="0" w:space="0" w:color="auto"/>
            <w:bottom w:val="none" w:sz="0" w:space="0" w:color="auto"/>
            <w:right w:val="none" w:sz="0" w:space="0" w:color="auto"/>
          </w:divBdr>
        </w:div>
        <w:div w:id="2098865832">
          <w:marLeft w:val="778"/>
          <w:marRight w:val="0"/>
          <w:marTop w:val="96"/>
          <w:marBottom w:val="0"/>
          <w:divBdr>
            <w:top w:val="none" w:sz="0" w:space="0" w:color="auto"/>
            <w:left w:val="none" w:sz="0" w:space="0" w:color="auto"/>
            <w:bottom w:val="none" w:sz="0" w:space="0" w:color="auto"/>
            <w:right w:val="none" w:sz="0" w:space="0" w:color="auto"/>
          </w:divBdr>
        </w:div>
      </w:divsChild>
    </w:div>
    <w:div w:id="1609117591">
      <w:bodyDiv w:val="1"/>
      <w:marLeft w:val="0"/>
      <w:marRight w:val="0"/>
      <w:marTop w:val="0"/>
      <w:marBottom w:val="0"/>
      <w:divBdr>
        <w:top w:val="none" w:sz="0" w:space="0" w:color="auto"/>
        <w:left w:val="none" w:sz="0" w:space="0" w:color="auto"/>
        <w:bottom w:val="none" w:sz="0" w:space="0" w:color="auto"/>
        <w:right w:val="none" w:sz="0" w:space="0" w:color="auto"/>
      </w:divBdr>
      <w:divsChild>
        <w:div w:id="178280335">
          <w:marLeft w:val="547"/>
          <w:marRight w:val="0"/>
          <w:marTop w:val="154"/>
          <w:marBottom w:val="0"/>
          <w:divBdr>
            <w:top w:val="none" w:sz="0" w:space="0" w:color="auto"/>
            <w:left w:val="none" w:sz="0" w:space="0" w:color="auto"/>
            <w:bottom w:val="none" w:sz="0" w:space="0" w:color="auto"/>
            <w:right w:val="none" w:sz="0" w:space="0" w:color="auto"/>
          </w:divBdr>
        </w:div>
        <w:div w:id="380978181">
          <w:marLeft w:val="547"/>
          <w:marRight w:val="0"/>
          <w:marTop w:val="154"/>
          <w:marBottom w:val="0"/>
          <w:divBdr>
            <w:top w:val="none" w:sz="0" w:space="0" w:color="auto"/>
            <w:left w:val="none" w:sz="0" w:space="0" w:color="auto"/>
            <w:bottom w:val="none" w:sz="0" w:space="0" w:color="auto"/>
            <w:right w:val="none" w:sz="0" w:space="0" w:color="auto"/>
          </w:divBdr>
        </w:div>
        <w:div w:id="409081840">
          <w:marLeft w:val="547"/>
          <w:marRight w:val="0"/>
          <w:marTop w:val="154"/>
          <w:marBottom w:val="0"/>
          <w:divBdr>
            <w:top w:val="none" w:sz="0" w:space="0" w:color="auto"/>
            <w:left w:val="none" w:sz="0" w:space="0" w:color="auto"/>
            <w:bottom w:val="none" w:sz="0" w:space="0" w:color="auto"/>
            <w:right w:val="none" w:sz="0" w:space="0" w:color="auto"/>
          </w:divBdr>
        </w:div>
        <w:div w:id="474030398">
          <w:marLeft w:val="547"/>
          <w:marRight w:val="0"/>
          <w:marTop w:val="154"/>
          <w:marBottom w:val="0"/>
          <w:divBdr>
            <w:top w:val="none" w:sz="0" w:space="0" w:color="auto"/>
            <w:left w:val="none" w:sz="0" w:space="0" w:color="auto"/>
            <w:bottom w:val="none" w:sz="0" w:space="0" w:color="auto"/>
            <w:right w:val="none" w:sz="0" w:space="0" w:color="auto"/>
          </w:divBdr>
        </w:div>
        <w:div w:id="1309440778">
          <w:marLeft w:val="547"/>
          <w:marRight w:val="0"/>
          <w:marTop w:val="154"/>
          <w:marBottom w:val="0"/>
          <w:divBdr>
            <w:top w:val="none" w:sz="0" w:space="0" w:color="auto"/>
            <w:left w:val="none" w:sz="0" w:space="0" w:color="auto"/>
            <w:bottom w:val="none" w:sz="0" w:space="0" w:color="auto"/>
            <w:right w:val="none" w:sz="0" w:space="0" w:color="auto"/>
          </w:divBdr>
        </w:div>
      </w:divsChild>
    </w:div>
    <w:div w:id="1666592594">
      <w:bodyDiv w:val="1"/>
      <w:marLeft w:val="0"/>
      <w:marRight w:val="0"/>
      <w:marTop w:val="0"/>
      <w:marBottom w:val="0"/>
      <w:divBdr>
        <w:top w:val="none" w:sz="0" w:space="0" w:color="auto"/>
        <w:left w:val="none" w:sz="0" w:space="0" w:color="auto"/>
        <w:bottom w:val="none" w:sz="0" w:space="0" w:color="auto"/>
        <w:right w:val="none" w:sz="0" w:space="0" w:color="auto"/>
      </w:divBdr>
      <w:divsChild>
        <w:div w:id="1677266190">
          <w:marLeft w:val="0"/>
          <w:marRight w:val="0"/>
          <w:marTop w:val="0"/>
          <w:marBottom w:val="0"/>
          <w:divBdr>
            <w:top w:val="none" w:sz="0" w:space="0" w:color="auto"/>
            <w:left w:val="none" w:sz="0" w:space="0" w:color="auto"/>
            <w:bottom w:val="none" w:sz="0" w:space="0" w:color="auto"/>
            <w:right w:val="none" w:sz="0" w:space="0" w:color="auto"/>
          </w:divBdr>
          <w:divsChild>
            <w:div w:id="1634171131">
              <w:marLeft w:val="0"/>
              <w:marRight w:val="0"/>
              <w:marTop w:val="0"/>
              <w:marBottom w:val="0"/>
              <w:divBdr>
                <w:top w:val="none" w:sz="0" w:space="0" w:color="auto"/>
                <w:left w:val="none" w:sz="0" w:space="0" w:color="auto"/>
                <w:bottom w:val="none" w:sz="0" w:space="0" w:color="auto"/>
                <w:right w:val="none" w:sz="0" w:space="0" w:color="auto"/>
              </w:divBdr>
              <w:divsChild>
                <w:div w:id="303702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9981827">
      <w:bodyDiv w:val="1"/>
      <w:marLeft w:val="0"/>
      <w:marRight w:val="0"/>
      <w:marTop w:val="0"/>
      <w:marBottom w:val="0"/>
      <w:divBdr>
        <w:top w:val="none" w:sz="0" w:space="0" w:color="auto"/>
        <w:left w:val="none" w:sz="0" w:space="0" w:color="auto"/>
        <w:bottom w:val="none" w:sz="0" w:space="0" w:color="auto"/>
        <w:right w:val="none" w:sz="0" w:space="0" w:color="auto"/>
      </w:divBdr>
      <w:divsChild>
        <w:div w:id="312829745">
          <w:marLeft w:val="547"/>
          <w:marRight w:val="0"/>
          <w:marTop w:val="134"/>
          <w:marBottom w:val="0"/>
          <w:divBdr>
            <w:top w:val="none" w:sz="0" w:space="0" w:color="auto"/>
            <w:left w:val="none" w:sz="0" w:space="0" w:color="auto"/>
            <w:bottom w:val="none" w:sz="0" w:space="0" w:color="auto"/>
            <w:right w:val="none" w:sz="0" w:space="0" w:color="auto"/>
          </w:divBdr>
        </w:div>
        <w:div w:id="500465210">
          <w:marLeft w:val="547"/>
          <w:marRight w:val="0"/>
          <w:marTop w:val="134"/>
          <w:marBottom w:val="0"/>
          <w:divBdr>
            <w:top w:val="none" w:sz="0" w:space="0" w:color="auto"/>
            <w:left w:val="none" w:sz="0" w:space="0" w:color="auto"/>
            <w:bottom w:val="none" w:sz="0" w:space="0" w:color="auto"/>
            <w:right w:val="none" w:sz="0" w:space="0" w:color="auto"/>
          </w:divBdr>
        </w:div>
        <w:div w:id="1079672123">
          <w:marLeft w:val="547"/>
          <w:marRight w:val="0"/>
          <w:marTop w:val="134"/>
          <w:marBottom w:val="0"/>
          <w:divBdr>
            <w:top w:val="none" w:sz="0" w:space="0" w:color="auto"/>
            <w:left w:val="none" w:sz="0" w:space="0" w:color="auto"/>
            <w:bottom w:val="none" w:sz="0" w:space="0" w:color="auto"/>
            <w:right w:val="none" w:sz="0" w:space="0" w:color="auto"/>
          </w:divBdr>
        </w:div>
        <w:div w:id="1558857420">
          <w:marLeft w:val="547"/>
          <w:marRight w:val="0"/>
          <w:marTop w:val="134"/>
          <w:marBottom w:val="0"/>
          <w:divBdr>
            <w:top w:val="none" w:sz="0" w:space="0" w:color="auto"/>
            <w:left w:val="none" w:sz="0" w:space="0" w:color="auto"/>
            <w:bottom w:val="none" w:sz="0" w:space="0" w:color="auto"/>
            <w:right w:val="none" w:sz="0" w:space="0" w:color="auto"/>
          </w:divBdr>
        </w:div>
      </w:divsChild>
    </w:div>
    <w:div w:id="1848052939">
      <w:bodyDiv w:val="1"/>
      <w:marLeft w:val="0"/>
      <w:marRight w:val="0"/>
      <w:marTop w:val="0"/>
      <w:marBottom w:val="0"/>
      <w:divBdr>
        <w:top w:val="none" w:sz="0" w:space="0" w:color="auto"/>
        <w:left w:val="none" w:sz="0" w:space="0" w:color="auto"/>
        <w:bottom w:val="none" w:sz="0" w:space="0" w:color="auto"/>
        <w:right w:val="none" w:sz="0" w:space="0" w:color="auto"/>
      </w:divBdr>
    </w:div>
    <w:div w:id="1876387077">
      <w:bodyDiv w:val="1"/>
      <w:marLeft w:val="0"/>
      <w:marRight w:val="0"/>
      <w:marTop w:val="0"/>
      <w:marBottom w:val="0"/>
      <w:divBdr>
        <w:top w:val="none" w:sz="0" w:space="0" w:color="auto"/>
        <w:left w:val="none" w:sz="0" w:space="0" w:color="auto"/>
        <w:bottom w:val="none" w:sz="0" w:space="0" w:color="auto"/>
        <w:right w:val="none" w:sz="0" w:space="0" w:color="auto"/>
      </w:divBdr>
      <w:divsChild>
        <w:div w:id="615253506">
          <w:marLeft w:val="1166"/>
          <w:marRight w:val="0"/>
          <w:marTop w:val="96"/>
          <w:marBottom w:val="0"/>
          <w:divBdr>
            <w:top w:val="none" w:sz="0" w:space="0" w:color="auto"/>
            <w:left w:val="none" w:sz="0" w:space="0" w:color="auto"/>
            <w:bottom w:val="none" w:sz="0" w:space="0" w:color="auto"/>
            <w:right w:val="none" w:sz="0" w:space="0" w:color="auto"/>
          </w:divBdr>
        </w:div>
        <w:div w:id="1387296998">
          <w:marLeft w:val="0"/>
          <w:marRight w:val="0"/>
          <w:marTop w:val="96"/>
          <w:marBottom w:val="0"/>
          <w:divBdr>
            <w:top w:val="none" w:sz="0" w:space="0" w:color="auto"/>
            <w:left w:val="none" w:sz="0" w:space="0" w:color="auto"/>
            <w:bottom w:val="none" w:sz="0" w:space="0" w:color="auto"/>
            <w:right w:val="none" w:sz="0" w:space="0" w:color="auto"/>
          </w:divBdr>
        </w:div>
        <w:div w:id="1622031185">
          <w:marLeft w:val="1166"/>
          <w:marRight w:val="0"/>
          <w:marTop w:val="96"/>
          <w:marBottom w:val="0"/>
          <w:divBdr>
            <w:top w:val="none" w:sz="0" w:space="0" w:color="auto"/>
            <w:left w:val="none" w:sz="0" w:space="0" w:color="auto"/>
            <w:bottom w:val="none" w:sz="0" w:space="0" w:color="auto"/>
            <w:right w:val="none" w:sz="0" w:space="0" w:color="auto"/>
          </w:divBdr>
        </w:div>
        <w:div w:id="1994292622">
          <w:marLeft w:val="1166"/>
          <w:marRight w:val="0"/>
          <w:marTop w:val="96"/>
          <w:marBottom w:val="0"/>
          <w:divBdr>
            <w:top w:val="none" w:sz="0" w:space="0" w:color="auto"/>
            <w:left w:val="none" w:sz="0" w:space="0" w:color="auto"/>
            <w:bottom w:val="none" w:sz="0" w:space="0" w:color="auto"/>
            <w:right w:val="none" w:sz="0" w:space="0" w:color="auto"/>
          </w:divBdr>
        </w:div>
      </w:divsChild>
    </w:div>
    <w:div w:id="2013215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search.mil.intra/pages/directiveresults.aspx?k=(ContentType%3AEDir_N*)%20AND%20(EdirNKeywords%3Aveiligheid%20AND%20EdirNKeywords%3Asportactiviteit)&amp;ql=2067&amp;s=EDir" TargetMode="External"/><Relationship Id="rId26" Type="http://schemas.openxmlformats.org/officeDocument/2006/relationships/hyperlink" Target="http://units.mil.intra/sites/CCVC/Military%20Training/Pages/DomesticFireFighting.aspx"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mrnode.mil.intra/LRF/XMLWeb/ProcessDescriptor/descriptor/HOME/InputForm.xml?pRID=517&amp;pLANG=NL" TargetMode="External"/><Relationship Id="rId25" Type="http://schemas.openxmlformats.org/officeDocument/2006/relationships/header" Target="header7.xml"/><Relationship Id="rId2" Type="http://schemas.openxmlformats.org/officeDocument/2006/relationships/customXml" Target="../customXml/item2.xml"/><Relationship Id="rId16" Type="http://schemas.openxmlformats.org/officeDocument/2006/relationships/hyperlink" Target="http://mrnode.mil.intra/LRF/XMLWeb/ProcessDescriptor/descriptor/HOME/InputForm.xml?pRID=517&amp;pLANG=NL" TargetMode="External"/><Relationship Id="rId20" Type="http://schemas.openxmlformats.org/officeDocument/2006/relationships/header" Target="header3.xml"/><Relationship Id="rId29"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6.xml"/><Relationship Id="rId5" Type="http://schemas.openxmlformats.org/officeDocument/2006/relationships/numbering" Target="numbering.xml"/><Relationship Id="rId15" Type="http://schemas.openxmlformats.org/officeDocument/2006/relationships/hyperlink" Target="file:///C:\Users\keppens.a\AppData\Local\Microsoft\Windows\INetCache\JAP2021\20201112_IU_20-50215976%20GPP_2021-2025_JAP%202021_N_V_1_0.docx" TargetMode="External"/><Relationship Id="rId23" Type="http://schemas.openxmlformats.org/officeDocument/2006/relationships/header" Target="header5.xml"/><Relationship Id="rId28" Type="http://schemas.openxmlformats.org/officeDocument/2006/relationships/header" Target="header9.xml"/><Relationship Id="rId10" Type="http://schemas.openxmlformats.org/officeDocument/2006/relationships/endnotes" Target="endnotes.xml"/><Relationship Id="rId19" Type="http://schemas.openxmlformats.org/officeDocument/2006/relationships/header" Target="header2.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intranet.mil.intra/sites/EDir/ACOSWB/Geconverteerde%20Documenten/Richtlijnen/SPS/ACWB-SPS-WRKPR-005_N.pdf" TargetMode="External"/><Relationship Id="rId22" Type="http://schemas.openxmlformats.org/officeDocument/2006/relationships/header" Target="header4.xml"/><Relationship Id="rId27" Type="http://schemas.openxmlformats.org/officeDocument/2006/relationships/header" Target="header8.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e7b3c83c-b21f-4984-819c-66316941843d">NF</lang>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3F2DB29A9C7F24E9416AB11904B96EA" ma:contentTypeVersion="0" ma:contentTypeDescription="Create a new document." ma:contentTypeScope="" ma:versionID="da3e05f6819cdf99f61f5a5aec5d8b4a">
  <xsd:schema xmlns:xsd="http://www.w3.org/2001/XMLSchema" xmlns:xs="http://www.w3.org/2001/XMLSchema" xmlns:p="http://schemas.microsoft.com/office/2006/metadata/properties" xmlns:ns2="e7b3c83c-b21f-4984-819c-66316941843d" targetNamespace="http://schemas.microsoft.com/office/2006/metadata/properties" ma:root="true" ma:fieldsID="4aa6905c5f92fed7bf5e08a88e08d63e" ns2:_="">
    <xsd:import namespace="e7b3c83c-b21f-4984-819c-66316941843d"/>
    <xsd:element name="properties">
      <xsd:complexType>
        <xsd:sequence>
          <xsd:element name="documentManagement">
            <xsd:complexType>
              <xsd:all>
                <xsd:element ref="ns2:lang"/>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7b3c83c-b21f-4984-819c-66316941843d"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A62B6F-C96C-484C-AF1D-33E63772ADE3}">
  <ds:schemaRefs>
    <ds:schemaRef ds:uri="http://schemas.microsoft.com/office/2006/metadata/properties"/>
    <ds:schemaRef ds:uri="http://schemas.microsoft.com/office/infopath/2007/PartnerControls"/>
    <ds:schemaRef ds:uri="e7b3c83c-b21f-4984-819c-66316941843d"/>
  </ds:schemaRefs>
</ds:datastoreItem>
</file>

<file path=customXml/itemProps2.xml><?xml version="1.0" encoding="utf-8"?>
<ds:datastoreItem xmlns:ds="http://schemas.openxmlformats.org/officeDocument/2006/customXml" ds:itemID="{48CB94E0-42AF-493C-8C3A-8CEB281D11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7b3c83c-b21f-4984-819c-663169418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029A007-403F-4FA5-892B-421EA9A5846C}">
  <ds:schemaRefs>
    <ds:schemaRef ds:uri="http://schemas.microsoft.com/sharepoint/v3/contenttype/forms"/>
  </ds:schemaRefs>
</ds:datastoreItem>
</file>

<file path=customXml/itemProps4.xml><?xml version="1.0" encoding="utf-8"?>
<ds:datastoreItem xmlns:ds="http://schemas.openxmlformats.org/officeDocument/2006/customXml" ds:itemID="{0420EE93-7EC6-4ABD-9834-1EC85FA435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1538</Words>
  <Characters>8461</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9980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LPP</dc:subject>
  <dc:creator>Keppens Arne</dc:creator>
  <cp:keywords/>
  <dc:description/>
  <cp:lastModifiedBy>Choubane Housene</cp:lastModifiedBy>
  <cp:revision>1</cp:revision>
  <cp:lastPrinted>2019-04-02T08:03:00Z</cp:lastPrinted>
  <dcterms:created xsi:type="dcterms:W3CDTF">2021-04-19T05:17:00Z</dcterms:created>
  <dcterms:modified xsi:type="dcterms:W3CDTF">2021-04-19T05:17:00Z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0x01010023F2DB29A9C7F24E9416AB11904B96EA</vt:lpwstr>
  </property>
</Properties>
</file>