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527" w:type="dxa"/>
        <w:tblInd w:w="-612" w:type="dxa"/>
        <w:tblLayout w:type="fixed"/>
        <w:tblLook w:val="0000" w:firstRow="0" w:lastRow="0" w:firstColumn="0" w:lastColumn="0" w:noHBand="0" w:noVBand="0"/>
      </w:tblPr>
      <w:tblGrid>
        <w:gridCol w:w="3697"/>
        <w:gridCol w:w="7830"/>
      </w:tblGrid>
      <w:tr w:rsidR="00C360A4" w:rsidRPr="004758EE" w:rsidTr="00C360A4">
        <w:tblPrEx>
          <w:tblCellMar>
            <w:top w:w="0" w:type="dxa"/>
            <w:bottom w:w="0" w:type="dxa"/>
          </w:tblCellMar>
        </w:tblPrEx>
        <w:trPr>
          <w:trHeight w:val="1407"/>
        </w:trPr>
        <w:tc>
          <w:tcPr>
            <w:tcW w:w="3697" w:type="dxa"/>
          </w:tcPr>
          <w:p w:rsidR="00C360A4" w:rsidRPr="004758EE" w:rsidRDefault="00C360A4" w:rsidP="007206EC">
            <w:pPr>
              <w:jc w:val="center"/>
              <w:rPr>
                <w:rFonts w:cs="Arial"/>
                <w:b/>
                <w:sz w:val="20"/>
              </w:rPr>
            </w:pPr>
            <w:bookmarkStart w:id="0" w:name="_GoBack"/>
            <w:bookmarkEnd w:id="0"/>
            <w:r w:rsidRPr="004758EE">
              <w:rPr>
                <w:rFonts w:cs="Arial"/>
                <w:sz w:val="20"/>
              </w:rPr>
              <w:t xml:space="preserve">LA DEFENSE </w:t>
            </w:r>
            <w:r w:rsidRPr="004758EE">
              <w:rPr>
                <w:rFonts w:cs="Arial"/>
                <w:sz w:val="20"/>
              </w:rPr>
              <w:br/>
            </w:r>
            <w:r w:rsidR="002A5134" w:rsidRPr="004758EE">
              <w:rPr>
                <w:rFonts w:cs="Arial"/>
                <w:noProof/>
                <w:sz w:val="20"/>
                <w:lang w:eastAsia="fr-BE"/>
              </w:rPr>
              <w:drawing>
                <wp:inline distT="0" distB="0" distL="0" distR="0">
                  <wp:extent cx="746760" cy="7467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6760" cy="746760"/>
                          </a:xfrm>
                          <a:prstGeom prst="rect">
                            <a:avLst/>
                          </a:prstGeom>
                          <a:noFill/>
                          <a:ln>
                            <a:noFill/>
                          </a:ln>
                        </pic:spPr>
                      </pic:pic>
                    </a:graphicData>
                  </a:graphic>
                </wp:inline>
              </w:drawing>
            </w:r>
          </w:p>
          <w:p w:rsidR="00C360A4" w:rsidRPr="004758EE" w:rsidRDefault="00434694" w:rsidP="007206EC">
            <w:pPr>
              <w:ind w:left="-108" w:right="-108"/>
              <w:jc w:val="center"/>
              <w:rPr>
                <w:rFonts w:cs="Arial"/>
                <w:sz w:val="20"/>
                <w:u w:val="single"/>
              </w:rPr>
            </w:pPr>
            <w:r w:rsidRPr="004758EE">
              <w:rPr>
                <w:rFonts w:cs="Arial"/>
                <w:sz w:val="20"/>
                <w:u w:val="single"/>
              </w:rPr>
              <w:t>DG H&amp;WB</w:t>
            </w:r>
          </w:p>
          <w:p w:rsidR="00C360A4" w:rsidRPr="004758EE" w:rsidRDefault="00C360A4" w:rsidP="007206EC">
            <w:pPr>
              <w:jc w:val="center"/>
              <w:rPr>
                <w:rFonts w:cs="Arial"/>
                <w:sz w:val="20"/>
              </w:rPr>
            </w:pPr>
            <w:r w:rsidRPr="004758EE">
              <w:rPr>
                <w:rFonts w:cs="Arial"/>
                <w:sz w:val="20"/>
              </w:rPr>
              <w:t>Service Local de Prévention et de Protection au Travail 22</w:t>
            </w:r>
            <w:r w:rsidRPr="004758EE">
              <w:rPr>
                <w:rFonts w:cs="Arial"/>
                <w:sz w:val="20"/>
              </w:rPr>
              <w:br/>
              <w:t>Tournai</w:t>
            </w:r>
          </w:p>
        </w:tc>
        <w:tc>
          <w:tcPr>
            <w:tcW w:w="7830" w:type="dxa"/>
          </w:tcPr>
          <w:p w:rsidR="00C360A4" w:rsidRPr="004758EE" w:rsidRDefault="00DF4C0B" w:rsidP="00C360A4">
            <w:pPr>
              <w:tabs>
                <w:tab w:val="left" w:pos="1026"/>
              </w:tabs>
              <w:spacing w:after="200"/>
              <w:ind w:left="4286"/>
              <w:rPr>
                <w:rFonts w:cs="Arial"/>
                <w:sz w:val="20"/>
              </w:rPr>
            </w:pPr>
            <w:r w:rsidRPr="004758EE">
              <w:rPr>
                <w:rFonts w:cs="Arial"/>
                <w:sz w:val="20"/>
              </w:rPr>
              <w:t>Date Voir Signature</w:t>
            </w:r>
            <w:r w:rsidR="00C360A4" w:rsidRPr="004758EE">
              <w:rPr>
                <w:rFonts w:cs="Arial"/>
                <w:sz w:val="20"/>
              </w:rPr>
              <w:br/>
              <w:t>MITS</w:t>
            </w:r>
            <w:r w:rsidR="00C360A4" w:rsidRPr="004758EE">
              <w:rPr>
                <w:rFonts w:cs="Arial"/>
                <w:sz w:val="20"/>
              </w:rPr>
              <w:tab/>
              <w:t>:</w:t>
            </w:r>
            <w:r w:rsidRPr="004758EE">
              <w:rPr>
                <w:rFonts w:cs="Arial"/>
                <w:sz w:val="20"/>
              </w:rPr>
              <w:t xml:space="preserve"> </w:t>
            </w:r>
            <w:r w:rsidR="00A15B4A" w:rsidRPr="00A15B4A">
              <w:rPr>
                <w:rFonts w:cs="Arial"/>
                <w:sz w:val="20"/>
              </w:rPr>
              <w:t>20-50182586</w:t>
            </w:r>
            <w:r w:rsidR="00A70B1C" w:rsidRPr="004758EE">
              <w:rPr>
                <w:rFonts w:ascii="Verdana" w:hAnsi="Verdana" w:cs="Tahoma"/>
                <w:sz w:val="13"/>
                <w:szCs w:val="13"/>
              </w:rPr>
              <w:br/>
            </w:r>
            <w:r w:rsidR="00C360A4" w:rsidRPr="004758EE">
              <w:rPr>
                <w:rFonts w:cs="Arial"/>
                <w:noProof/>
                <w:sz w:val="20"/>
              </w:rPr>
              <w:t xml:space="preserve">Page </w:t>
            </w:r>
            <w:r w:rsidR="00CF030A" w:rsidRPr="004758EE">
              <w:rPr>
                <w:rFonts w:cs="Arial"/>
                <w:noProof/>
                <w:sz w:val="20"/>
              </w:rPr>
              <w:t xml:space="preserve">    </w:t>
            </w:r>
            <w:r w:rsidR="00C360A4" w:rsidRPr="004758EE">
              <w:rPr>
                <w:rFonts w:cs="Arial"/>
                <w:noProof/>
                <w:sz w:val="20"/>
              </w:rPr>
              <w:t>:</w:t>
            </w:r>
            <w:r w:rsidR="00C360A4" w:rsidRPr="004758EE">
              <w:rPr>
                <w:rFonts w:cs="Arial"/>
                <w:sz w:val="20"/>
              </w:rPr>
              <w:t xml:space="preserve"> </w:t>
            </w:r>
            <w:r w:rsidR="00A15B4A">
              <w:rPr>
                <w:rFonts w:cs="Arial"/>
                <w:sz w:val="20"/>
              </w:rPr>
              <w:t>13</w:t>
            </w:r>
            <w:r w:rsidR="00C360A4" w:rsidRPr="004758EE">
              <w:rPr>
                <w:rFonts w:cs="Arial"/>
                <w:sz w:val="20"/>
              </w:rPr>
              <w:br/>
              <w:t>Arch</w:t>
            </w:r>
            <w:r w:rsidR="00C360A4" w:rsidRPr="004758EE">
              <w:rPr>
                <w:rFonts w:cs="Arial"/>
                <w:sz w:val="20"/>
              </w:rPr>
              <w:tab/>
              <w:t>: D 01</w:t>
            </w:r>
            <w:r w:rsidR="00C360A4" w:rsidRPr="004758EE">
              <w:rPr>
                <w:rFonts w:cs="Arial"/>
                <w:sz w:val="20"/>
              </w:rPr>
              <w:br/>
            </w:r>
            <w:r w:rsidR="00C360A4" w:rsidRPr="004758EE">
              <w:rPr>
                <w:rFonts w:cs="Arial"/>
                <w:noProof/>
                <w:sz w:val="20"/>
              </w:rPr>
              <w:t>Ligne d'archive 1</w:t>
            </w:r>
            <w:r w:rsidR="004F1879" w:rsidRPr="004758EE">
              <w:rPr>
                <w:rFonts w:cs="Arial"/>
                <w:noProof/>
                <w:sz w:val="20"/>
              </w:rPr>
              <w:t>58</w:t>
            </w:r>
          </w:p>
          <w:p w:rsidR="00C360A4" w:rsidRPr="004758EE" w:rsidRDefault="00C360A4" w:rsidP="00C360A4">
            <w:pPr>
              <w:tabs>
                <w:tab w:val="left" w:pos="856"/>
              </w:tabs>
              <w:ind w:left="4428"/>
            </w:pPr>
          </w:p>
        </w:tc>
      </w:tr>
    </w:tbl>
    <w:p w:rsidR="005F2F58" w:rsidRPr="004758EE" w:rsidRDefault="005F2F58">
      <w:pPr>
        <w:tabs>
          <w:tab w:val="center" w:pos="1701"/>
          <w:tab w:val="left" w:pos="8647"/>
        </w:tabs>
        <w:rPr>
          <w:sz w:val="22"/>
        </w:rPr>
      </w:pPr>
    </w:p>
    <w:tbl>
      <w:tblPr>
        <w:tblW w:w="0" w:type="auto"/>
        <w:tblLayout w:type="fixed"/>
        <w:tblLook w:val="0000" w:firstRow="0" w:lastRow="0" w:firstColumn="0" w:lastColumn="0" w:noHBand="0" w:noVBand="0"/>
      </w:tblPr>
      <w:tblGrid>
        <w:gridCol w:w="4503"/>
        <w:gridCol w:w="708"/>
        <w:gridCol w:w="5245"/>
        <w:gridCol w:w="284"/>
      </w:tblGrid>
      <w:tr w:rsidR="00D81F6B" w:rsidRPr="004758EE" w:rsidTr="007458F1">
        <w:tblPrEx>
          <w:tblCellMar>
            <w:top w:w="0" w:type="dxa"/>
            <w:bottom w:w="0" w:type="dxa"/>
          </w:tblCellMar>
        </w:tblPrEx>
        <w:tc>
          <w:tcPr>
            <w:tcW w:w="4503" w:type="dxa"/>
          </w:tcPr>
          <w:p w:rsidR="00D81F6B" w:rsidRPr="004758EE" w:rsidRDefault="00D81F6B" w:rsidP="007458F1">
            <w:pPr>
              <w:rPr>
                <w:noProof/>
                <w:sz w:val="22"/>
              </w:rPr>
            </w:pPr>
          </w:p>
        </w:tc>
        <w:tc>
          <w:tcPr>
            <w:tcW w:w="708" w:type="dxa"/>
          </w:tcPr>
          <w:p w:rsidR="00D81F6B" w:rsidRPr="004758EE" w:rsidRDefault="00D81F6B" w:rsidP="00D87EBF">
            <w:pPr>
              <w:rPr>
                <w:noProof/>
                <w:sz w:val="22"/>
              </w:rPr>
            </w:pPr>
            <w:r w:rsidRPr="004758EE">
              <w:rPr>
                <w:noProof/>
                <w:sz w:val="22"/>
              </w:rPr>
              <w:t>Au</w:t>
            </w:r>
            <w:r w:rsidR="00D87EBF" w:rsidRPr="004758EE">
              <w:rPr>
                <w:noProof/>
                <w:sz w:val="22"/>
              </w:rPr>
              <w:t xml:space="preserve"> </w:t>
            </w:r>
          </w:p>
        </w:tc>
        <w:tc>
          <w:tcPr>
            <w:tcW w:w="5245" w:type="dxa"/>
          </w:tcPr>
          <w:p w:rsidR="00D81F6B" w:rsidRPr="004758EE" w:rsidRDefault="00D81F6B" w:rsidP="004F1879">
            <w:pPr>
              <w:rPr>
                <w:noProof/>
                <w:sz w:val="22"/>
              </w:rPr>
            </w:pPr>
            <w:r w:rsidRPr="004758EE">
              <w:rPr>
                <w:noProof/>
                <w:sz w:val="22"/>
              </w:rPr>
              <w:t xml:space="preserve">Comd </w:t>
            </w:r>
            <w:r w:rsidR="004F1879" w:rsidRPr="004758EE">
              <w:rPr>
                <w:noProof/>
                <w:sz w:val="22"/>
              </w:rPr>
              <w:t>CFmn L</w:t>
            </w:r>
            <w:r w:rsidR="00B85628" w:rsidRPr="004758EE">
              <w:rPr>
                <w:noProof/>
                <w:sz w:val="22"/>
              </w:rPr>
              <w:t>og</w:t>
            </w:r>
          </w:p>
        </w:tc>
        <w:tc>
          <w:tcPr>
            <w:tcW w:w="284" w:type="dxa"/>
          </w:tcPr>
          <w:p w:rsidR="00D81F6B" w:rsidRPr="004758EE" w:rsidRDefault="00D81F6B" w:rsidP="007458F1">
            <w:pPr>
              <w:rPr>
                <w:noProof/>
                <w:sz w:val="22"/>
              </w:rPr>
            </w:pPr>
          </w:p>
        </w:tc>
      </w:tr>
    </w:tbl>
    <w:p w:rsidR="00D81F6B" w:rsidRPr="004758EE" w:rsidRDefault="00D81F6B" w:rsidP="00D81F6B">
      <w:pPr>
        <w:pStyle w:val="Header"/>
        <w:tabs>
          <w:tab w:val="clear" w:pos="4320"/>
          <w:tab w:val="clear" w:pos="8640"/>
        </w:tabs>
        <w:spacing w:before="240"/>
        <w:rPr>
          <w:rFonts w:ascii="Arial" w:hAnsi="Arial"/>
          <w:noProof/>
          <w:sz w:val="22"/>
          <w:lang w:val="fr-BE"/>
        </w:rPr>
      </w:pPr>
    </w:p>
    <w:tbl>
      <w:tblPr>
        <w:tblW w:w="0" w:type="auto"/>
        <w:tblInd w:w="675" w:type="dxa"/>
        <w:tblLayout w:type="fixed"/>
        <w:tblLook w:val="0000" w:firstRow="0" w:lastRow="0" w:firstColumn="0" w:lastColumn="0" w:noHBand="0" w:noVBand="0"/>
      </w:tblPr>
      <w:tblGrid>
        <w:gridCol w:w="1843"/>
        <w:gridCol w:w="284"/>
        <w:gridCol w:w="7938"/>
      </w:tblGrid>
      <w:tr w:rsidR="00D81F6B" w:rsidRPr="004758EE" w:rsidTr="007458F1">
        <w:tblPrEx>
          <w:tblCellMar>
            <w:top w:w="0" w:type="dxa"/>
            <w:bottom w:w="0" w:type="dxa"/>
          </w:tblCellMar>
        </w:tblPrEx>
        <w:tc>
          <w:tcPr>
            <w:tcW w:w="1843" w:type="dxa"/>
          </w:tcPr>
          <w:p w:rsidR="00D81F6B" w:rsidRPr="004758EE" w:rsidRDefault="00D81F6B" w:rsidP="007458F1">
            <w:pPr>
              <w:pStyle w:val="Heading1"/>
              <w:rPr>
                <w:noProof/>
                <w:sz w:val="22"/>
                <w:lang w:val="fr-BE"/>
              </w:rPr>
            </w:pPr>
            <w:r w:rsidRPr="004758EE">
              <w:rPr>
                <w:noProof/>
                <w:lang w:val="fr-BE"/>
              </w:rPr>
              <w:t>Objet</w:t>
            </w:r>
          </w:p>
        </w:tc>
        <w:tc>
          <w:tcPr>
            <w:tcW w:w="284" w:type="dxa"/>
          </w:tcPr>
          <w:p w:rsidR="00D81F6B" w:rsidRPr="004758EE" w:rsidRDefault="00D81F6B" w:rsidP="007458F1">
            <w:pPr>
              <w:rPr>
                <w:noProof/>
                <w:sz w:val="22"/>
              </w:rPr>
            </w:pPr>
            <w:r w:rsidRPr="004758EE">
              <w:rPr>
                <w:noProof/>
                <w:sz w:val="22"/>
              </w:rPr>
              <w:t>:</w:t>
            </w:r>
          </w:p>
        </w:tc>
        <w:tc>
          <w:tcPr>
            <w:tcW w:w="7938" w:type="dxa"/>
          </w:tcPr>
          <w:p w:rsidR="00D81F6B" w:rsidRPr="004758EE" w:rsidRDefault="00D81F6B" w:rsidP="004F1879">
            <w:pPr>
              <w:rPr>
                <w:noProof/>
                <w:sz w:val="22"/>
              </w:rPr>
            </w:pPr>
            <w:r w:rsidRPr="004758EE">
              <w:rPr>
                <w:b/>
                <w:noProof/>
                <w:sz w:val="22"/>
              </w:rPr>
              <w:t>Compte-</w:t>
            </w:r>
            <w:r w:rsidR="00863C62" w:rsidRPr="004758EE">
              <w:rPr>
                <w:b/>
                <w:noProof/>
                <w:sz w:val="22"/>
              </w:rPr>
              <w:t xml:space="preserve">rendu de la visite annuelle du </w:t>
            </w:r>
            <w:r w:rsidR="008F552D" w:rsidRPr="004758EE">
              <w:rPr>
                <w:b/>
                <w:noProof/>
                <w:sz w:val="22"/>
              </w:rPr>
              <w:t>1</w:t>
            </w:r>
            <w:r w:rsidR="004F1879" w:rsidRPr="004758EE">
              <w:rPr>
                <w:b/>
                <w:noProof/>
                <w:sz w:val="22"/>
              </w:rPr>
              <w:t>6 et 17</w:t>
            </w:r>
            <w:r w:rsidR="00E66419" w:rsidRPr="004758EE">
              <w:rPr>
                <w:b/>
                <w:noProof/>
                <w:sz w:val="22"/>
              </w:rPr>
              <w:t xml:space="preserve"> Septembre 20</w:t>
            </w:r>
            <w:r w:rsidR="004F1879" w:rsidRPr="004758EE">
              <w:rPr>
                <w:b/>
                <w:noProof/>
                <w:sz w:val="22"/>
              </w:rPr>
              <w:t>20</w:t>
            </w:r>
          </w:p>
        </w:tc>
      </w:tr>
    </w:tbl>
    <w:p w:rsidR="00D81F6B" w:rsidRPr="004758EE" w:rsidRDefault="00D81F6B" w:rsidP="00D81F6B">
      <w:pPr>
        <w:ind w:left="567" w:right="424"/>
        <w:rPr>
          <w:noProof/>
          <w:sz w:val="22"/>
        </w:rPr>
      </w:pPr>
    </w:p>
    <w:p w:rsidR="00D81F6B" w:rsidRPr="004758EE" w:rsidRDefault="00D81F6B" w:rsidP="00D81F6B">
      <w:pPr>
        <w:tabs>
          <w:tab w:val="left" w:pos="2552"/>
          <w:tab w:val="left" w:pos="2835"/>
          <w:tab w:val="left" w:pos="3261"/>
        </w:tabs>
        <w:ind w:left="3261" w:right="424" w:hanging="2552"/>
        <w:rPr>
          <w:sz w:val="22"/>
        </w:rPr>
      </w:pPr>
      <w:r w:rsidRPr="004758EE">
        <w:rPr>
          <w:sz w:val="22"/>
          <w:u w:val="single"/>
        </w:rPr>
        <w:t>Ref</w:t>
      </w:r>
      <w:r w:rsidRPr="004758EE">
        <w:rPr>
          <w:sz w:val="22"/>
        </w:rPr>
        <w:tab/>
        <w:t>:</w:t>
      </w:r>
      <w:r w:rsidRPr="004758EE">
        <w:rPr>
          <w:sz w:val="22"/>
        </w:rPr>
        <w:tab/>
        <w:t xml:space="preserve">1. </w:t>
      </w:r>
      <w:r w:rsidRPr="004758EE">
        <w:rPr>
          <w:sz w:val="22"/>
        </w:rPr>
        <w:tab/>
        <w:t>AR du 27 Mar 1998 relatif au Service Interne pour la Prévention et la protection au travail (Art 7)</w:t>
      </w:r>
    </w:p>
    <w:p w:rsidR="00D81F6B" w:rsidRPr="004758EE" w:rsidRDefault="00D81F6B" w:rsidP="00D81F6B">
      <w:pPr>
        <w:numPr>
          <w:ilvl w:val="0"/>
          <w:numId w:val="12"/>
        </w:numPr>
        <w:rPr>
          <w:sz w:val="22"/>
        </w:rPr>
      </w:pPr>
      <w:r w:rsidRPr="004758EE">
        <w:rPr>
          <w:sz w:val="22"/>
        </w:rPr>
        <w:t xml:space="preserve">Note SLPPT 22 </w:t>
      </w:r>
      <w:r w:rsidR="00E66419" w:rsidRPr="004758EE">
        <w:rPr>
          <w:sz w:val="22"/>
        </w:rPr>
        <w:t xml:space="preserve">MITS </w:t>
      </w:r>
      <w:r w:rsidRPr="004758EE">
        <w:rPr>
          <w:sz w:val="22"/>
        </w:rPr>
        <w:t xml:space="preserve">N° </w:t>
      </w:r>
      <w:r w:rsidR="004F1879" w:rsidRPr="004758EE">
        <w:t>20</w:t>
      </w:r>
      <w:r w:rsidR="00B85628" w:rsidRPr="004758EE">
        <w:t>-500</w:t>
      </w:r>
      <w:r w:rsidR="004F1879" w:rsidRPr="004758EE">
        <w:t>26997</w:t>
      </w:r>
    </w:p>
    <w:p w:rsidR="00D81F6B" w:rsidRPr="004758EE" w:rsidRDefault="00D81F6B" w:rsidP="00D81F6B">
      <w:pPr>
        <w:tabs>
          <w:tab w:val="left" w:pos="2835"/>
        </w:tabs>
        <w:ind w:left="3259" w:right="424"/>
        <w:rPr>
          <w:sz w:val="22"/>
        </w:rPr>
      </w:pPr>
    </w:p>
    <w:p w:rsidR="00D81F6B" w:rsidRPr="004758EE" w:rsidRDefault="00D81F6B" w:rsidP="004F1879">
      <w:pPr>
        <w:tabs>
          <w:tab w:val="left" w:pos="2835"/>
        </w:tabs>
        <w:ind w:left="567" w:right="132"/>
        <w:rPr>
          <w:sz w:val="22"/>
        </w:rPr>
      </w:pPr>
      <w:r w:rsidRPr="004758EE">
        <w:rPr>
          <w:sz w:val="22"/>
          <w:u w:val="single"/>
        </w:rPr>
        <w:t>Synthèse</w:t>
      </w:r>
      <w:r w:rsidRPr="004758EE">
        <w:rPr>
          <w:sz w:val="22"/>
        </w:rPr>
        <w:t xml:space="preserve"> : Visite </w:t>
      </w:r>
      <w:r w:rsidR="00583BCA" w:rsidRPr="004758EE">
        <w:rPr>
          <w:sz w:val="22"/>
        </w:rPr>
        <w:t>approfondie</w:t>
      </w:r>
      <w:r w:rsidR="004F1879" w:rsidRPr="004758EE">
        <w:rPr>
          <w:sz w:val="22"/>
        </w:rPr>
        <w:t xml:space="preserve"> </w:t>
      </w:r>
      <w:r w:rsidRPr="004758EE">
        <w:rPr>
          <w:sz w:val="22"/>
        </w:rPr>
        <w:t>des lieu</w:t>
      </w:r>
      <w:r w:rsidR="00D87EBF" w:rsidRPr="004758EE">
        <w:rPr>
          <w:sz w:val="22"/>
        </w:rPr>
        <w:t xml:space="preserve">x de travail </w:t>
      </w:r>
      <w:r w:rsidR="00A21E9E" w:rsidRPr="004758EE">
        <w:rPr>
          <w:sz w:val="22"/>
        </w:rPr>
        <w:t>d</w:t>
      </w:r>
      <w:r w:rsidR="00D87EBF" w:rsidRPr="004758EE">
        <w:rPr>
          <w:sz w:val="22"/>
        </w:rPr>
        <w:t xml:space="preserve">u </w:t>
      </w:r>
      <w:r w:rsidR="00A21E9E" w:rsidRPr="004758EE">
        <w:rPr>
          <w:sz w:val="22"/>
        </w:rPr>
        <w:t xml:space="preserve">Sp </w:t>
      </w:r>
      <w:r w:rsidR="00863C62" w:rsidRPr="004758EE">
        <w:rPr>
          <w:sz w:val="22"/>
        </w:rPr>
        <w:t xml:space="preserve">Log </w:t>
      </w:r>
      <w:r w:rsidR="00A21E9E" w:rsidRPr="004758EE">
        <w:rPr>
          <w:sz w:val="22"/>
        </w:rPr>
        <w:t>- Qu RUQUOY et Qu St JEAN</w:t>
      </w:r>
    </w:p>
    <w:p w:rsidR="00D81F6B" w:rsidRPr="004758EE" w:rsidRDefault="00D81F6B" w:rsidP="00D81F6B">
      <w:pPr>
        <w:tabs>
          <w:tab w:val="left" w:pos="2835"/>
          <w:tab w:val="left" w:pos="3261"/>
        </w:tabs>
        <w:ind w:left="567" w:right="424"/>
        <w:rPr>
          <w:sz w:val="22"/>
        </w:rPr>
      </w:pPr>
    </w:p>
    <w:p w:rsidR="00D81F6B" w:rsidRPr="004758EE" w:rsidRDefault="00D81F6B" w:rsidP="00D81F6B">
      <w:pPr>
        <w:tabs>
          <w:tab w:val="left" w:pos="2835"/>
          <w:tab w:val="left" w:pos="3261"/>
        </w:tabs>
        <w:ind w:left="567" w:right="424"/>
        <w:rPr>
          <w:sz w:val="22"/>
          <w:u w:val="single"/>
        </w:rPr>
      </w:pPr>
      <w:r w:rsidRPr="004758EE">
        <w:rPr>
          <w:sz w:val="22"/>
          <w:u w:val="single"/>
        </w:rPr>
        <w:t>Participants SLPPT 22:</w:t>
      </w:r>
    </w:p>
    <w:p w:rsidR="00D81F6B" w:rsidRPr="004758EE" w:rsidRDefault="00D81F6B" w:rsidP="00D81F6B">
      <w:pPr>
        <w:tabs>
          <w:tab w:val="left" w:pos="1560"/>
        </w:tabs>
        <w:ind w:left="1560" w:right="424"/>
        <w:rPr>
          <w:sz w:val="22"/>
        </w:rPr>
      </w:pPr>
      <w:r w:rsidRPr="004758EE">
        <w:rPr>
          <w:sz w:val="22"/>
        </w:rPr>
        <w:t>Adjt</w:t>
      </w:r>
      <w:r w:rsidRPr="004758EE">
        <w:rPr>
          <w:sz w:val="22"/>
        </w:rPr>
        <w:tab/>
        <w:t>DELASSOIS</w:t>
      </w:r>
      <w:r w:rsidRPr="004758EE">
        <w:rPr>
          <w:sz w:val="22"/>
        </w:rPr>
        <w:tab/>
        <w:t>Conseiller en prévention niveau 2</w:t>
      </w:r>
    </w:p>
    <w:p w:rsidR="00D81F6B" w:rsidRPr="004758EE" w:rsidRDefault="00D81F6B" w:rsidP="00D81F6B">
      <w:pPr>
        <w:tabs>
          <w:tab w:val="left" w:pos="567"/>
        </w:tabs>
        <w:ind w:left="567" w:right="424"/>
        <w:rPr>
          <w:sz w:val="22"/>
          <w:u w:val="single"/>
        </w:rPr>
      </w:pPr>
      <w:r w:rsidRPr="004758EE">
        <w:rPr>
          <w:sz w:val="22"/>
        </w:rPr>
        <w:br/>
      </w:r>
      <w:r w:rsidRPr="004758EE">
        <w:rPr>
          <w:sz w:val="22"/>
          <w:u w:val="single"/>
        </w:rPr>
        <w:t>Participant ConsPrev Med Trav</w:t>
      </w:r>
    </w:p>
    <w:p w:rsidR="00D81F6B" w:rsidRPr="004758EE" w:rsidRDefault="00E66419" w:rsidP="00D81F6B">
      <w:pPr>
        <w:tabs>
          <w:tab w:val="left" w:pos="1560"/>
        </w:tabs>
        <w:ind w:left="1560" w:right="424"/>
        <w:rPr>
          <w:sz w:val="22"/>
          <w:u w:val="single"/>
        </w:rPr>
      </w:pPr>
      <w:r w:rsidRPr="004758EE">
        <w:rPr>
          <w:sz w:val="22"/>
        </w:rPr>
        <w:t xml:space="preserve">Dr </w:t>
      </w:r>
      <w:r w:rsidR="00B85628" w:rsidRPr="004758EE">
        <w:rPr>
          <w:sz w:val="22"/>
        </w:rPr>
        <w:t xml:space="preserve">VAN BOGAERT </w:t>
      </w:r>
      <w:r w:rsidR="0067160E" w:rsidRPr="004758EE">
        <w:rPr>
          <w:sz w:val="22"/>
        </w:rPr>
        <w:t xml:space="preserve">AMT </w:t>
      </w:r>
      <w:r w:rsidR="00B85628" w:rsidRPr="004758EE">
        <w:rPr>
          <w:sz w:val="22"/>
        </w:rPr>
        <w:t>Zeebrugge</w:t>
      </w:r>
      <w:r w:rsidR="001D7C80" w:rsidRPr="004758EE">
        <w:rPr>
          <w:sz w:val="22"/>
        </w:rPr>
        <w:t xml:space="preserve"> (EXCUSE)</w:t>
      </w:r>
    </w:p>
    <w:p w:rsidR="00D81F6B" w:rsidRPr="004758EE" w:rsidRDefault="00D81F6B" w:rsidP="00D81F6B">
      <w:pPr>
        <w:tabs>
          <w:tab w:val="left" w:pos="1560"/>
        </w:tabs>
        <w:ind w:left="567" w:right="424"/>
        <w:rPr>
          <w:sz w:val="22"/>
        </w:rPr>
      </w:pPr>
    </w:p>
    <w:p w:rsidR="00D81F6B" w:rsidRPr="004758EE" w:rsidRDefault="00D81F6B" w:rsidP="00D81F6B">
      <w:pPr>
        <w:tabs>
          <w:tab w:val="left" w:pos="2835"/>
          <w:tab w:val="left" w:pos="3261"/>
        </w:tabs>
        <w:ind w:left="567" w:right="424"/>
        <w:rPr>
          <w:sz w:val="22"/>
          <w:u w:val="single"/>
        </w:rPr>
      </w:pPr>
      <w:r w:rsidRPr="004758EE">
        <w:rPr>
          <w:sz w:val="22"/>
          <w:u w:val="single"/>
        </w:rPr>
        <w:t>Participants de l’unité:</w:t>
      </w:r>
    </w:p>
    <w:p w:rsidR="00D81F6B" w:rsidRPr="004758EE" w:rsidRDefault="00D81F6B" w:rsidP="00D81F6B">
      <w:pPr>
        <w:tabs>
          <w:tab w:val="left" w:pos="2835"/>
          <w:tab w:val="left" w:pos="3261"/>
        </w:tabs>
        <w:ind w:left="567" w:right="424"/>
        <w:rPr>
          <w:sz w:val="22"/>
          <w:u w:val="single"/>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3969"/>
      </w:tblGrid>
      <w:tr w:rsidR="00D81F6B" w:rsidRPr="004758EE" w:rsidTr="00C96598">
        <w:tc>
          <w:tcPr>
            <w:tcW w:w="3260" w:type="dxa"/>
            <w:shd w:val="clear" w:color="auto" w:fill="auto"/>
          </w:tcPr>
          <w:p w:rsidR="00D81F6B" w:rsidRPr="004758EE" w:rsidRDefault="00D81F6B" w:rsidP="00E72029">
            <w:pPr>
              <w:tabs>
                <w:tab w:val="left" w:pos="1560"/>
              </w:tabs>
              <w:ind w:right="424"/>
              <w:rPr>
                <w:sz w:val="22"/>
              </w:rPr>
            </w:pPr>
            <w:r w:rsidRPr="004758EE">
              <w:rPr>
                <w:sz w:val="22"/>
              </w:rPr>
              <w:t xml:space="preserve">CO </w:t>
            </w:r>
            <w:r w:rsidR="0067160E" w:rsidRPr="004758EE">
              <w:rPr>
                <w:sz w:val="22"/>
              </w:rPr>
              <w:t>–</w:t>
            </w:r>
            <w:r w:rsidRPr="004758EE">
              <w:rPr>
                <w:sz w:val="22"/>
              </w:rPr>
              <w:t xml:space="preserve"> LH</w:t>
            </w:r>
            <w:r w:rsidR="0067160E" w:rsidRPr="004758EE">
              <w:rPr>
                <w:sz w:val="22"/>
              </w:rPr>
              <w:t xml:space="preserve"> </w:t>
            </w:r>
          </w:p>
        </w:tc>
        <w:tc>
          <w:tcPr>
            <w:tcW w:w="3969" w:type="dxa"/>
            <w:shd w:val="clear" w:color="auto" w:fill="auto"/>
          </w:tcPr>
          <w:p w:rsidR="00D81F6B" w:rsidRPr="004758EE" w:rsidRDefault="00BA3D80" w:rsidP="00BA3D80">
            <w:pPr>
              <w:tabs>
                <w:tab w:val="left" w:pos="1560"/>
              </w:tabs>
              <w:ind w:right="424"/>
              <w:rPr>
                <w:sz w:val="22"/>
              </w:rPr>
            </w:pPr>
            <w:r w:rsidRPr="004758EE">
              <w:t xml:space="preserve">LCL </w:t>
            </w:r>
            <w:r w:rsidR="00FA10D2" w:rsidRPr="004758EE">
              <w:t>VAN DE VELDE</w:t>
            </w:r>
            <w:r w:rsidR="00FA10D2" w:rsidRPr="004758EE">
              <w:br/>
            </w:r>
            <w:r w:rsidR="001D7C80" w:rsidRPr="004758EE">
              <w:t xml:space="preserve">Maj </w:t>
            </w:r>
            <w:r w:rsidRPr="004758EE">
              <w:t xml:space="preserve"> </w:t>
            </w:r>
            <w:r w:rsidR="001D7C80" w:rsidRPr="004758EE">
              <w:t>MORTAIGNIE</w:t>
            </w:r>
            <w:r w:rsidRPr="004758EE">
              <w:br/>
              <w:t>AJM PARET</w:t>
            </w:r>
          </w:p>
        </w:tc>
      </w:tr>
      <w:tr w:rsidR="00D81F6B" w:rsidRPr="004758EE" w:rsidTr="00C96598">
        <w:tc>
          <w:tcPr>
            <w:tcW w:w="3260" w:type="dxa"/>
            <w:shd w:val="clear" w:color="auto" w:fill="auto"/>
          </w:tcPr>
          <w:p w:rsidR="00D81F6B" w:rsidRPr="00A15B4A" w:rsidRDefault="001D7C80" w:rsidP="00FA10D2">
            <w:pPr>
              <w:tabs>
                <w:tab w:val="left" w:pos="1560"/>
              </w:tabs>
              <w:ind w:right="424"/>
              <w:rPr>
                <w:sz w:val="22"/>
                <w:lang w:val="en-US"/>
              </w:rPr>
            </w:pPr>
            <w:r w:rsidRPr="00A15B4A">
              <w:rPr>
                <w:sz w:val="22"/>
                <w:lang w:val="en-US"/>
              </w:rPr>
              <w:t xml:space="preserve">Offr EM BE </w:t>
            </w:r>
            <w:r w:rsidR="00A15B4A" w:rsidRPr="00A15B4A">
              <w:rPr>
                <w:sz w:val="22"/>
                <w:lang w:val="en-US"/>
              </w:rPr>
              <w:t>/ Comd C</w:t>
            </w:r>
            <w:r w:rsidR="00A15B4A">
              <w:rPr>
                <w:sz w:val="22"/>
                <w:lang w:val="en-US"/>
              </w:rPr>
              <w:t>ie</w:t>
            </w:r>
          </w:p>
        </w:tc>
        <w:tc>
          <w:tcPr>
            <w:tcW w:w="3969" w:type="dxa"/>
            <w:shd w:val="clear" w:color="auto" w:fill="auto"/>
          </w:tcPr>
          <w:p w:rsidR="00D81F6B" w:rsidRPr="004758EE" w:rsidRDefault="001D7C80" w:rsidP="008F552D">
            <w:pPr>
              <w:tabs>
                <w:tab w:val="left" w:pos="1560"/>
              </w:tabs>
              <w:ind w:right="424"/>
            </w:pPr>
            <w:r w:rsidRPr="004758EE">
              <w:t>Cdt MIGOM</w:t>
            </w:r>
          </w:p>
        </w:tc>
      </w:tr>
      <w:tr w:rsidR="001D7C80" w:rsidRPr="004758EE" w:rsidTr="00C96598">
        <w:tc>
          <w:tcPr>
            <w:tcW w:w="3260" w:type="dxa"/>
            <w:shd w:val="clear" w:color="auto" w:fill="auto"/>
          </w:tcPr>
          <w:p w:rsidR="001D7C80" w:rsidRPr="004758EE" w:rsidRDefault="001D7C80" w:rsidP="00FA10D2">
            <w:pPr>
              <w:tabs>
                <w:tab w:val="left" w:pos="1560"/>
              </w:tabs>
              <w:ind w:right="424"/>
              <w:rPr>
                <w:sz w:val="22"/>
              </w:rPr>
            </w:pPr>
            <w:r w:rsidRPr="004758EE">
              <w:rPr>
                <w:sz w:val="22"/>
              </w:rPr>
              <w:t xml:space="preserve">AsPrev </w:t>
            </w:r>
          </w:p>
        </w:tc>
        <w:tc>
          <w:tcPr>
            <w:tcW w:w="3969" w:type="dxa"/>
            <w:shd w:val="clear" w:color="auto" w:fill="auto"/>
          </w:tcPr>
          <w:p w:rsidR="001D7C80" w:rsidRPr="004758EE" w:rsidRDefault="001D7C80" w:rsidP="004F1879">
            <w:pPr>
              <w:tabs>
                <w:tab w:val="left" w:pos="1560"/>
              </w:tabs>
              <w:ind w:right="424"/>
            </w:pPr>
            <w:r w:rsidRPr="004758EE">
              <w:t>A</w:t>
            </w:r>
            <w:r w:rsidR="004F1879" w:rsidRPr="004758EE">
              <w:t>djt LEMAINE</w:t>
            </w:r>
          </w:p>
        </w:tc>
      </w:tr>
      <w:tr w:rsidR="00BA3D80" w:rsidRPr="004758EE" w:rsidTr="00C96598">
        <w:tc>
          <w:tcPr>
            <w:tcW w:w="3260" w:type="dxa"/>
            <w:shd w:val="clear" w:color="auto" w:fill="auto"/>
          </w:tcPr>
          <w:p w:rsidR="00BA3D80" w:rsidRPr="004758EE" w:rsidRDefault="00BA3D80" w:rsidP="00FA10D2">
            <w:pPr>
              <w:tabs>
                <w:tab w:val="left" w:pos="1560"/>
              </w:tabs>
              <w:ind w:right="424"/>
              <w:rPr>
                <w:sz w:val="22"/>
              </w:rPr>
            </w:pPr>
            <w:r w:rsidRPr="004758EE">
              <w:rPr>
                <w:sz w:val="22"/>
              </w:rPr>
              <w:t>INFRA</w:t>
            </w:r>
          </w:p>
        </w:tc>
        <w:tc>
          <w:tcPr>
            <w:tcW w:w="3969" w:type="dxa"/>
            <w:shd w:val="clear" w:color="auto" w:fill="auto"/>
          </w:tcPr>
          <w:p w:rsidR="00BA3D80" w:rsidRPr="004758EE" w:rsidRDefault="00BA3D80" w:rsidP="004F1879">
            <w:pPr>
              <w:tabs>
                <w:tab w:val="left" w:pos="1560"/>
              </w:tabs>
              <w:ind w:right="424"/>
            </w:pPr>
            <w:r w:rsidRPr="004758EE">
              <w:t>Adjt OLIVIER</w:t>
            </w:r>
          </w:p>
        </w:tc>
      </w:tr>
    </w:tbl>
    <w:p w:rsidR="00D81F6B" w:rsidRPr="004758EE" w:rsidRDefault="00D81F6B" w:rsidP="00D81F6B">
      <w:pPr>
        <w:tabs>
          <w:tab w:val="left" w:pos="2552"/>
        </w:tabs>
        <w:ind w:left="567" w:right="424"/>
        <w:rPr>
          <w:sz w:val="22"/>
          <w:u w:val="single"/>
        </w:rPr>
      </w:pPr>
    </w:p>
    <w:p w:rsidR="004F1879" w:rsidRPr="004758EE" w:rsidRDefault="00D81F6B" w:rsidP="004F1879">
      <w:pPr>
        <w:tabs>
          <w:tab w:val="left" w:pos="2835"/>
          <w:tab w:val="left" w:pos="3261"/>
        </w:tabs>
        <w:ind w:left="567" w:right="424"/>
        <w:rPr>
          <w:sz w:val="22"/>
        </w:rPr>
      </w:pPr>
      <w:r w:rsidRPr="004758EE">
        <w:rPr>
          <w:sz w:val="22"/>
          <w:u w:val="single"/>
        </w:rPr>
        <w:t>Participants délégations syndicales:</w:t>
      </w:r>
      <w:r w:rsidRPr="004758EE">
        <w:rPr>
          <w:sz w:val="22"/>
        </w:rPr>
        <w:t xml:space="preserve"> </w:t>
      </w:r>
      <w:r w:rsidRPr="004758EE">
        <w:rPr>
          <w:sz w:val="22"/>
        </w:rPr>
        <w:br/>
        <w:t>Mr DU</w:t>
      </w:r>
      <w:r w:rsidR="001D7C80" w:rsidRPr="004758EE">
        <w:rPr>
          <w:sz w:val="22"/>
        </w:rPr>
        <w:t>FERMONT</w:t>
      </w:r>
      <w:r w:rsidRPr="004758EE">
        <w:rPr>
          <w:sz w:val="22"/>
        </w:rPr>
        <w:tab/>
        <w:t>CGPM</w:t>
      </w:r>
      <w:r w:rsidR="00863C62" w:rsidRPr="004758EE">
        <w:rPr>
          <w:sz w:val="22"/>
        </w:rPr>
        <w:br/>
        <w:t xml:space="preserve">Mr </w:t>
      </w:r>
      <w:r w:rsidR="001D7C80" w:rsidRPr="004758EE">
        <w:rPr>
          <w:sz w:val="22"/>
        </w:rPr>
        <w:t>HARMEGNIES</w:t>
      </w:r>
      <w:r w:rsidR="00863C62" w:rsidRPr="004758EE">
        <w:rPr>
          <w:sz w:val="22"/>
        </w:rPr>
        <w:tab/>
      </w:r>
      <w:r w:rsidR="001D7C80" w:rsidRPr="004758EE">
        <w:rPr>
          <w:sz w:val="22"/>
        </w:rPr>
        <w:t>CGPM</w:t>
      </w:r>
      <w:r w:rsidR="00054809" w:rsidRPr="004758EE">
        <w:rPr>
          <w:sz w:val="22"/>
        </w:rPr>
        <w:br/>
        <w:t xml:space="preserve">Mr </w:t>
      </w:r>
      <w:r w:rsidR="00BA3D80" w:rsidRPr="004758EE">
        <w:rPr>
          <w:sz w:val="22"/>
        </w:rPr>
        <w:t>VAN MALDEREN</w:t>
      </w:r>
      <w:r w:rsidR="00054809" w:rsidRPr="004758EE">
        <w:rPr>
          <w:sz w:val="22"/>
        </w:rPr>
        <w:t>T</w:t>
      </w:r>
      <w:r w:rsidR="00054809" w:rsidRPr="004758EE">
        <w:rPr>
          <w:sz w:val="22"/>
        </w:rPr>
        <w:tab/>
        <w:t>CGSP</w:t>
      </w:r>
      <w:r w:rsidR="00BA3D80" w:rsidRPr="004758EE">
        <w:rPr>
          <w:sz w:val="22"/>
        </w:rPr>
        <w:br/>
        <w:t>Mr MENTI</w:t>
      </w:r>
      <w:r w:rsidR="00BA3D80" w:rsidRPr="004758EE">
        <w:rPr>
          <w:sz w:val="22"/>
        </w:rPr>
        <w:tab/>
        <w:t>CGSP</w:t>
      </w:r>
      <w:r w:rsidR="00BA3D80" w:rsidRPr="004758EE">
        <w:rPr>
          <w:sz w:val="22"/>
        </w:rPr>
        <w:br/>
      </w:r>
      <w:r w:rsidR="00054809" w:rsidRPr="004758EE">
        <w:rPr>
          <w:sz w:val="22"/>
        </w:rPr>
        <w:t>Mr DELACRE</w:t>
      </w:r>
      <w:r w:rsidR="00BA3D80" w:rsidRPr="004758EE">
        <w:rPr>
          <w:sz w:val="22"/>
        </w:rPr>
        <w:tab/>
        <w:t>SLFP</w:t>
      </w:r>
      <w:r w:rsidR="00054809" w:rsidRPr="004758EE">
        <w:rPr>
          <w:sz w:val="22"/>
        </w:rPr>
        <w:tab/>
      </w:r>
    </w:p>
    <w:p w:rsidR="00432433" w:rsidRPr="004758EE" w:rsidRDefault="004F1879" w:rsidP="004F1879">
      <w:pPr>
        <w:tabs>
          <w:tab w:val="left" w:pos="2835"/>
          <w:tab w:val="left" w:pos="3261"/>
        </w:tabs>
        <w:ind w:left="567" w:right="424"/>
        <w:rPr>
          <w:sz w:val="22"/>
          <w:u w:val="single"/>
        </w:rPr>
      </w:pPr>
      <w:r w:rsidRPr="004758EE">
        <w:rPr>
          <w:sz w:val="22"/>
          <w:u w:val="single"/>
        </w:rPr>
        <w:tab/>
      </w:r>
      <w:r w:rsidRPr="004758EE">
        <w:rPr>
          <w:sz w:val="22"/>
          <w:u w:val="single"/>
        </w:rPr>
        <w:tab/>
      </w:r>
      <w:r w:rsidRPr="004758EE">
        <w:rPr>
          <w:sz w:val="22"/>
          <w:u w:val="single"/>
        </w:rPr>
        <w:tab/>
      </w:r>
      <w:r w:rsidRPr="004758EE">
        <w:rPr>
          <w:sz w:val="22"/>
          <w:u w:val="single"/>
        </w:rPr>
        <w:tab/>
      </w:r>
      <w:r w:rsidRPr="004758EE">
        <w:rPr>
          <w:sz w:val="22"/>
          <w:u w:val="single"/>
        </w:rPr>
        <w:tab/>
      </w:r>
      <w:r w:rsidRPr="004758EE">
        <w:rPr>
          <w:sz w:val="22"/>
          <w:u w:val="single"/>
        </w:rPr>
        <w:tab/>
      </w:r>
      <w:r w:rsidRPr="004758EE">
        <w:rPr>
          <w:sz w:val="22"/>
          <w:u w:val="single"/>
        </w:rPr>
        <w:tab/>
      </w:r>
      <w:r w:rsidR="0084429F" w:rsidRPr="004758EE">
        <w:rPr>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Microsoft Office Signature Line..." style="width:117.3pt;height:58.8pt">
            <v:imagedata r:id="rId9" o:title=""/>
            <o:lock v:ext="edit" ungrouping="t" rotation="t" cropping="t" verticies="t" text="t" grouping="t"/>
            <o:signatureline v:ext="edit" id="{0EB2BC75-3BBD-4A81-A72C-3CF9C35EE768}" provid="{00000000-0000-0000-0000-000000000000}" o:suggestedsigner="Adjt" o:suggestedsigner2="Cons Prev SLPPT 22" issignatureline="t"/>
          </v:shape>
        </w:pict>
      </w:r>
      <w:r w:rsidR="00D81F6B" w:rsidRPr="004758EE">
        <w:rPr>
          <w:sz w:val="22"/>
        </w:rPr>
        <w:br/>
      </w:r>
      <w:r w:rsidR="00E66419" w:rsidRPr="004758EE">
        <w:rPr>
          <w:sz w:val="22"/>
        </w:rPr>
        <w:br/>
      </w:r>
    </w:p>
    <w:p w:rsidR="009D7A6B" w:rsidRPr="004758EE" w:rsidRDefault="009D7A6B" w:rsidP="00C81C16">
      <w:pPr>
        <w:pStyle w:val="Header"/>
        <w:tabs>
          <w:tab w:val="clear" w:pos="4320"/>
          <w:tab w:val="clear" w:pos="8640"/>
        </w:tabs>
        <w:spacing w:line="240" w:lineRule="auto"/>
        <w:rPr>
          <w:rFonts w:ascii="Arial" w:hAnsi="Arial"/>
          <w:sz w:val="22"/>
          <w:lang w:val="fr-BE"/>
        </w:rPr>
        <w:sectPr w:rsidR="009D7A6B" w:rsidRPr="004758EE" w:rsidSect="0084429F">
          <w:headerReference w:type="default" r:id="rId10"/>
          <w:footerReference w:type="default" r:id="rId11"/>
          <w:pgSz w:w="11906" w:h="16838" w:code="9"/>
          <w:pgMar w:top="709" w:right="1138" w:bottom="1138" w:left="1138" w:header="142" w:footer="720" w:gutter="0"/>
          <w:cols w:space="720"/>
        </w:sectPr>
      </w:pPr>
    </w:p>
    <w:p w:rsidR="00D81F6B" w:rsidRPr="004758EE" w:rsidRDefault="00D81F6B" w:rsidP="00B0644F">
      <w:pPr>
        <w:numPr>
          <w:ilvl w:val="0"/>
          <w:numId w:val="21"/>
        </w:numPr>
        <w:tabs>
          <w:tab w:val="left" w:pos="851"/>
        </w:tabs>
        <w:ind w:right="141"/>
        <w:rPr>
          <w:sz w:val="22"/>
          <w:szCs w:val="22"/>
        </w:rPr>
      </w:pPr>
      <w:r w:rsidRPr="004758EE">
        <w:rPr>
          <w:sz w:val="22"/>
          <w:szCs w:val="22"/>
          <w:u w:val="single"/>
        </w:rPr>
        <w:lastRenderedPageBreak/>
        <w:t>Points Contrôlés :</w:t>
      </w:r>
    </w:p>
    <w:p w:rsidR="007312EC" w:rsidRPr="004758EE" w:rsidRDefault="007312EC" w:rsidP="007312EC">
      <w:pPr>
        <w:tabs>
          <w:tab w:val="left" w:pos="851"/>
        </w:tabs>
        <w:ind w:left="1287" w:right="424"/>
        <w:rPr>
          <w:sz w:val="22"/>
          <w:szCs w:val="22"/>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6095"/>
      </w:tblGrid>
      <w:tr w:rsidR="0087185B" w:rsidRPr="004758EE" w:rsidTr="00844FD9">
        <w:trPr>
          <w:trHeight w:val="746"/>
        </w:trPr>
        <w:tc>
          <w:tcPr>
            <w:tcW w:w="817" w:type="dxa"/>
            <w:shd w:val="clear" w:color="auto" w:fill="D9D9D9"/>
            <w:vAlign w:val="center"/>
          </w:tcPr>
          <w:p w:rsidR="0087185B" w:rsidRPr="004758EE" w:rsidRDefault="0087185B" w:rsidP="00844FD9">
            <w:pPr>
              <w:jc w:val="center"/>
              <w:rPr>
                <w:b/>
              </w:rPr>
            </w:pPr>
            <w:r w:rsidRPr="004758EE">
              <w:rPr>
                <w:b/>
              </w:rPr>
              <w:t>1.</w:t>
            </w:r>
          </w:p>
        </w:tc>
        <w:tc>
          <w:tcPr>
            <w:tcW w:w="9639" w:type="dxa"/>
            <w:gridSpan w:val="3"/>
            <w:shd w:val="clear" w:color="auto" w:fill="D9D9D9"/>
            <w:vAlign w:val="center"/>
          </w:tcPr>
          <w:p w:rsidR="0087185B" w:rsidRPr="004758EE" w:rsidRDefault="0087185B" w:rsidP="00844FD9">
            <w:pPr>
              <w:rPr>
                <w:b/>
              </w:rPr>
            </w:pPr>
            <w:r w:rsidRPr="004758EE">
              <w:rPr>
                <w:b/>
              </w:rPr>
              <w:t xml:space="preserve">Organisation générale de la Prévention et du Bien-être au niveau de l’unité </w:t>
            </w:r>
          </w:p>
        </w:tc>
      </w:tr>
      <w:tr w:rsidR="0087185B" w:rsidRPr="004758EE" w:rsidTr="00844FD9">
        <w:trPr>
          <w:trHeight w:val="430"/>
        </w:trPr>
        <w:tc>
          <w:tcPr>
            <w:tcW w:w="817" w:type="dxa"/>
            <w:shd w:val="clear" w:color="auto" w:fill="auto"/>
            <w:vAlign w:val="center"/>
          </w:tcPr>
          <w:p w:rsidR="0087185B" w:rsidRPr="004758EE" w:rsidRDefault="0087185B" w:rsidP="00844FD9">
            <w:pPr>
              <w:jc w:val="center"/>
            </w:pPr>
            <w:r w:rsidRPr="004758EE">
              <w:t>1.1</w:t>
            </w:r>
          </w:p>
        </w:tc>
        <w:tc>
          <w:tcPr>
            <w:tcW w:w="2835" w:type="dxa"/>
            <w:shd w:val="clear" w:color="auto" w:fill="auto"/>
            <w:vAlign w:val="center"/>
          </w:tcPr>
          <w:p w:rsidR="0087185B" w:rsidRPr="004758EE" w:rsidRDefault="0087185B" w:rsidP="00844FD9">
            <w:pPr>
              <w:jc w:val="center"/>
              <w:rPr>
                <w:b/>
                <w:i/>
                <w:u w:val="single"/>
              </w:rPr>
            </w:pPr>
            <w:r w:rsidRPr="004758EE">
              <w:rPr>
                <w:i/>
              </w:rPr>
              <w:t>Représentant CCB</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87185B" w:rsidRPr="004758EE" w:rsidRDefault="00B639E6" w:rsidP="00844FD9">
            <w:r w:rsidRPr="004758EE">
              <w:t>NIHIL</w:t>
            </w:r>
          </w:p>
        </w:tc>
      </w:tr>
      <w:tr w:rsidR="0087185B" w:rsidRPr="004758EE" w:rsidTr="00844FD9">
        <w:trPr>
          <w:trHeight w:val="430"/>
        </w:trPr>
        <w:tc>
          <w:tcPr>
            <w:tcW w:w="817" w:type="dxa"/>
            <w:shd w:val="clear" w:color="auto" w:fill="auto"/>
            <w:vAlign w:val="center"/>
          </w:tcPr>
          <w:p w:rsidR="0087185B" w:rsidRPr="004758EE" w:rsidRDefault="0087185B" w:rsidP="00844FD9">
            <w:pPr>
              <w:jc w:val="center"/>
            </w:pPr>
            <w:r w:rsidRPr="004758EE">
              <w:t>1.2</w:t>
            </w:r>
          </w:p>
        </w:tc>
        <w:tc>
          <w:tcPr>
            <w:tcW w:w="2835" w:type="dxa"/>
            <w:shd w:val="clear" w:color="auto" w:fill="auto"/>
            <w:vAlign w:val="center"/>
          </w:tcPr>
          <w:p w:rsidR="0087185B" w:rsidRPr="004758EE" w:rsidRDefault="0087185B" w:rsidP="00844FD9">
            <w:pPr>
              <w:jc w:val="center"/>
              <w:rPr>
                <w:u w:val="single"/>
              </w:rPr>
            </w:pPr>
            <w:r w:rsidRPr="004758EE">
              <w:rPr>
                <w:u w:val="single"/>
              </w:rPr>
              <w:t>Offr Bien-Etre</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87185B" w:rsidRPr="004758EE" w:rsidRDefault="007312EC" w:rsidP="00FA10D2">
            <w:r w:rsidRPr="004758EE">
              <w:br/>
            </w:r>
            <w:r w:rsidR="0087185B" w:rsidRPr="004758EE">
              <w:t xml:space="preserve">Cdt MIGOM </w:t>
            </w:r>
            <w:r w:rsidR="0087185B" w:rsidRPr="004758EE">
              <w:br/>
            </w:r>
          </w:p>
        </w:tc>
      </w:tr>
      <w:tr w:rsidR="0087185B" w:rsidRPr="004758EE" w:rsidTr="00844FD9">
        <w:trPr>
          <w:trHeight w:val="430"/>
        </w:trPr>
        <w:tc>
          <w:tcPr>
            <w:tcW w:w="817" w:type="dxa"/>
            <w:shd w:val="clear" w:color="auto" w:fill="auto"/>
            <w:vAlign w:val="center"/>
          </w:tcPr>
          <w:p w:rsidR="0087185B" w:rsidRPr="004758EE" w:rsidRDefault="0087185B" w:rsidP="00844FD9">
            <w:pPr>
              <w:jc w:val="center"/>
            </w:pPr>
            <w:r w:rsidRPr="004758EE">
              <w:t>1.3</w:t>
            </w:r>
          </w:p>
        </w:tc>
        <w:tc>
          <w:tcPr>
            <w:tcW w:w="2835" w:type="dxa"/>
            <w:shd w:val="clear" w:color="auto" w:fill="auto"/>
            <w:vAlign w:val="center"/>
          </w:tcPr>
          <w:p w:rsidR="0087185B" w:rsidRPr="004758EE" w:rsidRDefault="0087185B" w:rsidP="00844FD9">
            <w:pPr>
              <w:jc w:val="center"/>
            </w:pPr>
            <w:r w:rsidRPr="004758EE">
              <w:t>AsPrev</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87185B" w:rsidRPr="004758EE" w:rsidRDefault="00B639E6" w:rsidP="00625D27">
            <w:r w:rsidRPr="004758EE">
              <w:rPr>
                <w:sz w:val="22"/>
              </w:rPr>
              <w:t>Adjt LEMAINE</w:t>
            </w:r>
          </w:p>
        </w:tc>
      </w:tr>
      <w:tr w:rsidR="0087185B" w:rsidRPr="004758EE" w:rsidTr="00844FD9">
        <w:trPr>
          <w:trHeight w:val="430"/>
        </w:trPr>
        <w:tc>
          <w:tcPr>
            <w:tcW w:w="817" w:type="dxa"/>
            <w:shd w:val="clear" w:color="auto" w:fill="auto"/>
            <w:vAlign w:val="center"/>
          </w:tcPr>
          <w:p w:rsidR="0087185B" w:rsidRPr="004758EE" w:rsidRDefault="0087185B" w:rsidP="00844FD9">
            <w:pPr>
              <w:jc w:val="center"/>
            </w:pPr>
            <w:r w:rsidRPr="004758EE">
              <w:t>1.4</w:t>
            </w:r>
          </w:p>
        </w:tc>
        <w:tc>
          <w:tcPr>
            <w:tcW w:w="2835" w:type="dxa"/>
            <w:shd w:val="clear" w:color="auto" w:fill="auto"/>
            <w:vAlign w:val="center"/>
          </w:tcPr>
          <w:p w:rsidR="0087185B" w:rsidRPr="004758EE" w:rsidRDefault="0087185B" w:rsidP="00844FD9">
            <w:pPr>
              <w:jc w:val="center"/>
            </w:pPr>
            <w:r w:rsidRPr="004758EE">
              <w:t>Coordinateur Deparis</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87185B" w:rsidRPr="004758EE" w:rsidRDefault="00625D27" w:rsidP="004F1879">
            <w:r w:rsidRPr="004758EE">
              <w:t>AJM P</w:t>
            </w:r>
            <w:r w:rsidR="004F1879" w:rsidRPr="004758EE">
              <w:t>ARET</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1.5</w:t>
            </w:r>
          </w:p>
        </w:tc>
        <w:tc>
          <w:tcPr>
            <w:tcW w:w="2835" w:type="dxa"/>
            <w:shd w:val="clear" w:color="auto" w:fill="auto"/>
            <w:vAlign w:val="center"/>
          </w:tcPr>
          <w:p w:rsidR="004F1879" w:rsidRPr="004758EE" w:rsidRDefault="004F1879" w:rsidP="004F1879">
            <w:pPr>
              <w:jc w:val="center"/>
            </w:pPr>
            <w:r w:rsidRPr="004758EE">
              <w:t>Plan Local de Prévention (PLP)</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Le PIU a été mis à jour en juin 2020…</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1.6</w:t>
            </w:r>
          </w:p>
        </w:tc>
        <w:tc>
          <w:tcPr>
            <w:tcW w:w="2835" w:type="dxa"/>
            <w:shd w:val="clear" w:color="auto" w:fill="auto"/>
            <w:vAlign w:val="center"/>
          </w:tcPr>
          <w:p w:rsidR="004F1879" w:rsidRPr="004758EE" w:rsidRDefault="004F1879" w:rsidP="004F1879">
            <w:pPr>
              <w:jc w:val="center"/>
            </w:pPr>
            <w:r w:rsidRPr="004758EE">
              <w:t>Rapports Trimestriels</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En ordre</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1.7</w:t>
            </w:r>
          </w:p>
        </w:tc>
        <w:tc>
          <w:tcPr>
            <w:tcW w:w="2835" w:type="dxa"/>
            <w:shd w:val="clear" w:color="auto" w:fill="auto"/>
            <w:vAlign w:val="center"/>
          </w:tcPr>
          <w:p w:rsidR="004F1879" w:rsidRPr="004758EE" w:rsidRDefault="004F1879" w:rsidP="004F1879">
            <w:pPr>
              <w:jc w:val="center"/>
            </w:pPr>
            <w:r w:rsidRPr="004758EE">
              <w:t>Rapport annuel</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Ok reçu mais toujours le problème du compte Hr/élèves</w:t>
            </w:r>
            <w:r w:rsidR="00335032" w:rsidRPr="004758EE">
              <w:t>. Pour le rapport annuel 2019, il avait été calculé une moyenne annuelle</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1.8</w:t>
            </w:r>
          </w:p>
        </w:tc>
        <w:tc>
          <w:tcPr>
            <w:tcW w:w="2835" w:type="dxa"/>
            <w:shd w:val="clear" w:color="auto" w:fill="auto"/>
            <w:vAlign w:val="center"/>
          </w:tcPr>
          <w:p w:rsidR="004F1879" w:rsidRPr="004758EE" w:rsidRDefault="004F1879" w:rsidP="004F1879">
            <w:pPr>
              <w:jc w:val="center"/>
            </w:pPr>
            <w:r w:rsidRPr="004758EE">
              <w:t>Liste AMT</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Ok</w:t>
            </w:r>
            <w:r w:rsidR="00335032" w:rsidRPr="004758EE">
              <w:t xml:space="preserve"> via As Prev</w:t>
            </w:r>
          </w:p>
        </w:tc>
      </w:tr>
      <w:tr w:rsidR="004F1879" w:rsidRPr="004758EE" w:rsidTr="00E1434C">
        <w:trPr>
          <w:trHeight w:val="472"/>
        </w:trPr>
        <w:tc>
          <w:tcPr>
            <w:tcW w:w="817" w:type="dxa"/>
            <w:shd w:val="clear" w:color="auto" w:fill="auto"/>
            <w:vAlign w:val="center"/>
          </w:tcPr>
          <w:p w:rsidR="004F1879" w:rsidRPr="004758EE" w:rsidRDefault="004F1879" w:rsidP="004F1879">
            <w:pPr>
              <w:jc w:val="center"/>
            </w:pPr>
            <w:r w:rsidRPr="004758EE">
              <w:t>1.9</w:t>
            </w:r>
          </w:p>
        </w:tc>
        <w:tc>
          <w:tcPr>
            <w:tcW w:w="2835" w:type="dxa"/>
            <w:shd w:val="clear" w:color="auto" w:fill="auto"/>
            <w:vAlign w:val="center"/>
          </w:tcPr>
          <w:p w:rsidR="004F1879" w:rsidRPr="004758EE" w:rsidRDefault="004F1879" w:rsidP="004F1879">
            <w:pPr>
              <w:jc w:val="center"/>
            </w:pPr>
            <w:r w:rsidRPr="004758EE">
              <w:t>Brochure d’accueil</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La brochure a été mise à jour en 2020</w:t>
            </w:r>
          </w:p>
        </w:tc>
      </w:tr>
      <w:tr w:rsidR="004F1879" w:rsidRPr="004758EE" w:rsidTr="00E1434C">
        <w:trPr>
          <w:trHeight w:val="834"/>
        </w:trPr>
        <w:tc>
          <w:tcPr>
            <w:tcW w:w="817" w:type="dxa"/>
            <w:shd w:val="clear" w:color="auto" w:fill="auto"/>
            <w:vAlign w:val="center"/>
          </w:tcPr>
          <w:p w:rsidR="004F1879" w:rsidRPr="004758EE" w:rsidRDefault="004F1879" w:rsidP="004F1879">
            <w:pPr>
              <w:jc w:val="center"/>
            </w:pPr>
            <w:r w:rsidRPr="004758EE">
              <w:t>1.10</w:t>
            </w:r>
          </w:p>
        </w:tc>
        <w:tc>
          <w:tcPr>
            <w:tcW w:w="2835" w:type="dxa"/>
            <w:shd w:val="clear" w:color="auto" w:fill="auto"/>
            <w:vAlign w:val="center"/>
          </w:tcPr>
          <w:p w:rsidR="004F1879" w:rsidRPr="004758EE" w:rsidRDefault="004F1879" w:rsidP="004F1879">
            <w:pPr>
              <w:jc w:val="center"/>
            </w:pPr>
            <w:r w:rsidRPr="004758EE">
              <w:t>Liste des acteurs de la Prévention + Milieu</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 xml:space="preserve">La structure complète sera disponible sur le SHP interne. </w:t>
            </w:r>
          </w:p>
        </w:tc>
      </w:tr>
      <w:tr w:rsidR="0087185B" w:rsidRPr="004758EE" w:rsidTr="00844FD9">
        <w:trPr>
          <w:trHeight w:val="430"/>
        </w:trPr>
        <w:tc>
          <w:tcPr>
            <w:tcW w:w="817" w:type="dxa"/>
            <w:shd w:val="clear" w:color="auto" w:fill="D9D9D9"/>
            <w:vAlign w:val="center"/>
          </w:tcPr>
          <w:p w:rsidR="0087185B" w:rsidRPr="004758EE" w:rsidRDefault="0087185B" w:rsidP="00844FD9">
            <w:pPr>
              <w:jc w:val="center"/>
              <w:rPr>
                <w:b/>
              </w:rPr>
            </w:pPr>
            <w:r w:rsidRPr="004758EE">
              <w:rPr>
                <w:b/>
              </w:rPr>
              <w:t>2.</w:t>
            </w:r>
          </w:p>
        </w:tc>
        <w:tc>
          <w:tcPr>
            <w:tcW w:w="9639" w:type="dxa"/>
            <w:gridSpan w:val="3"/>
            <w:shd w:val="clear" w:color="auto" w:fill="D9D9D9"/>
            <w:vAlign w:val="center"/>
          </w:tcPr>
          <w:p w:rsidR="0087185B" w:rsidRPr="004758EE" w:rsidRDefault="0087185B" w:rsidP="00844FD9">
            <w:pPr>
              <w:rPr>
                <w:b/>
              </w:rPr>
            </w:pPr>
            <w:r w:rsidRPr="004758EE">
              <w:rPr>
                <w:b/>
              </w:rPr>
              <w:t>Prévention Incendie et Evacuation</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2.1</w:t>
            </w:r>
          </w:p>
        </w:tc>
        <w:tc>
          <w:tcPr>
            <w:tcW w:w="2835" w:type="dxa"/>
            <w:shd w:val="clear" w:color="auto" w:fill="auto"/>
            <w:vAlign w:val="center"/>
          </w:tcPr>
          <w:p w:rsidR="004F1879" w:rsidRPr="004758EE" w:rsidRDefault="004F1879" w:rsidP="004F1879">
            <w:pPr>
              <w:jc w:val="center"/>
            </w:pPr>
            <w:r w:rsidRPr="004758EE">
              <w:t xml:space="preserve">Procédure </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 xml:space="preserve">La procédure est existante: OUI </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2.2</w:t>
            </w:r>
          </w:p>
        </w:tc>
        <w:tc>
          <w:tcPr>
            <w:tcW w:w="2835" w:type="dxa"/>
            <w:shd w:val="clear" w:color="auto" w:fill="auto"/>
            <w:vAlign w:val="center"/>
          </w:tcPr>
          <w:p w:rsidR="004F1879" w:rsidRPr="004758EE" w:rsidRDefault="004F1879" w:rsidP="004F1879">
            <w:pPr>
              <w:jc w:val="center"/>
            </w:pPr>
            <w:r w:rsidRPr="004758EE">
              <w:t>Eq 1</w:t>
            </w:r>
            <w:r w:rsidRPr="004758EE">
              <w:rPr>
                <w:vertAlign w:val="superscript"/>
              </w:rPr>
              <w:t>er</w:t>
            </w:r>
            <w:r w:rsidRPr="004758EE">
              <w:t xml:space="preserve"> intervention</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En ordre. La liste est mise à jour régulièrement et les Fmn sont suivies par S2/S3</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2.3</w:t>
            </w:r>
          </w:p>
        </w:tc>
        <w:tc>
          <w:tcPr>
            <w:tcW w:w="2835" w:type="dxa"/>
            <w:shd w:val="clear" w:color="auto" w:fill="auto"/>
            <w:vAlign w:val="center"/>
          </w:tcPr>
          <w:p w:rsidR="004F1879" w:rsidRPr="004758EE" w:rsidRDefault="004F1879" w:rsidP="004F1879">
            <w:pPr>
              <w:jc w:val="center"/>
            </w:pPr>
            <w:r w:rsidRPr="004758EE">
              <w:t>Responsables évacuation</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Structure complète sera disponible sur le nouveau SHP interne. De plus, un AllUser contenant l’organigramme de la Prévention au sein de l’U a été envoyé à tout le Pers le 02 mars 2020.</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2.4</w:t>
            </w:r>
          </w:p>
        </w:tc>
        <w:tc>
          <w:tcPr>
            <w:tcW w:w="2835" w:type="dxa"/>
            <w:shd w:val="clear" w:color="auto" w:fill="auto"/>
            <w:vAlign w:val="center"/>
          </w:tcPr>
          <w:p w:rsidR="004F1879" w:rsidRPr="004758EE" w:rsidRDefault="004F1879" w:rsidP="004F1879">
            <w:pPr>
              <w:jc w:val="center"/>
            </w:pPr>
            <w:r w:rsidRPr="004758EE">
              <w:t>Ex Evac annuel</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Pas encore d’Ex réalisés cette année au Qu RUQUOY dû aux directives CoVid.</w:t>
            </w:r>
          </w:p>
          <w:p w:rsidR="004F1879" w:rsidRPr="004758EE" w:rsidRDefault="004F1879" w:rsidP="004F1879">
            <w:r w:rsidRPr="004758EE">
              <w:t>Néanmoins, 1 Ex de nuit (qui est obligatoire chaque année pour des bâtiments accueillants des logeants) a été effectué le 11 février 2020.au Qu St Jean</w:t>
            </w:r>
          </w:p>
        </w:tc>
      </w:tr>
      <w:tr w:rsidR="00B0644F" w:rsidRPr="004758EE" w:rsidTr="00E1434C">
        <w:trPr>
          <w:trHeight w:val="430"/>
        </w:trPr>
        <w:tc>
          <w:tcPr>
            <w:tcW w:w="817" w:type="dxa"/>
            <w:shd w:val="clear" w:color="auto" w:fill="auto"/>
            <w:vAlign w:val="center"/>
          </w:tcPr>
          <w:p w:rsidR="00B0644F" w:rsidRPr="004758EE" w:rsidRDefault="00B0644F" w:rsidP="00B0644F">
            <w:pPr>
              <w:jc w:val="center"/>
            </w:pPr>
            <w:r w:rsidRPr="004758EE">
              <w:t>2.5</w:t>
            </w:r>
          </w:p>
        </w:tc>
        <w:tc>
          <w:tcPr>
            <w:tcW w:w="2835" w:type="dxa"/>
            <w:shd w:val="clear" w:color="auto" w:fill="auto"/>
            <w:vAlign w:val="center"/>
          </w:tcPr>
          <w:p w:rsidR="00B0644F" w:rsidRPr="004758EE" w:rsidRDefault="00B0644F" w:rsidP="00B0644F">
            <w:pPr>
              <w:jc w:val="center"/>
            </w:pPr>
            <w:r w:rsidRPr="004758EE">
              <w:t>Points de rassemblement</w:t>
            </w:r>
          </w:p>
        </w:tc>
        <w:tc>
          <w:tcPr>
            <w:tcW w:w="709" w:type="dxa"/>
            <w:shd w:val="clear" w:color="auto" w:fill="auto"/>
            <w:vAlign w:val="center"/>
          </w:tcPr>
          <w:p w:rsidR="00B0644F" w:rsidRPr="004758EE" w:rsidRDefault="00B0644F" w:rsidP="00B0644F">
            <w:pPr>
              <w:jc w:val="center"/>
            </w:pPr>
          </w:p>
        </w:tc>
        <w:tc>
          <w:tcPr>
            <w:tcW w:w="6095" w:type="dxa"/>
            <w:shd w:val="clear" w:color="auto" w:fill="auto"/>
          </w:tcPr>
          <w:p w:rsidR="00B0644F" w:rsidRPr="004758EE" w:rsidRDefault="00B0644F" w:rsidP="00B0644F">
            <w:r w:rsidRPr="004758EE">
              <w:t>Connus du personnel: OUI</w:t>
            </w:r>
          </w:p>
        </w:tc>
      </w:tr>
      <w:tr w:rsidR="00B0644F" w:rsidRPr="004758EE" w:rsidTr="00E1434C">
        <w:trPr>
          <w:trHeight w:val="430"/>
        </w:trPr>
        <w:tc>
          <w:tcPr>
            <w:tcW w:w="817" w:type="dxa"/>
            <w:shd w:val="clear" w:color="auto" w:fill="auto"/>
            <w:vAlign w:val="center"/>
          </w:tcPr>
          <w:p w:rsidR="00B0644F" w:rsidRPr="004758EE" w:rsidRDefault="00B0644F" w:rsidP="00B0644F">
            <w:pPr>
              <w:jc w:val="center"/>
            </w:pPr>
            <w:r w:rsidRPr="004758EE">
              <w:t>2.6</w:t>
            </w:r>
          </w:p>
        </w:tc>
        <w:tc>
          <w:tcPr>
            <w:tcW w:w="2835" w:type="dxa"/>
            <w:shd w:val="clear" w:color="auto" w:fill="auto"/>
            <w:vAlign w:val="center"/>
          </w:tcPr>
          <w:p w:rsidR="00B0644F" w:rsidRPr="004758EE" w:rsidRDefault="00B0644F" w:rsidP="00B0644F">
            <w:pPr>
              <w:jc w:val="center"/>
            </w:pPr>
            <w:r w:rsidRPr="004758EE">
              <w:t>Signalisation</w:t>
            </w:r>
          </w:p>
        </w:tc>
        <w:tc>
          <w:tcPr>
            <w:tcW w:w="709" w:type="dxa"/>
            <w:shd w:val="clear" w:color="auto" w:fill="auto"/>
            <w:vAlign w:val="center"/>
          </w:tcPr>
          <w:p w:rsidR="00B0644F" w:rsidRPr="004758EE" w:rsidRDefault="00B0644F" w:rsidP="00B0644F">
            <w:pPr>
              <w:jc w:val="center"/>
            </w:pPr>
          </w:p>
        </w:tc>
        <w:tc>
          <w:tcPr>
            <w:tcW w:w="6095" w:type="dxa"/>
            <w:shd w:val="clear" w:color="auto" w:fill="auto"/>
          </w:tcPr>
          <w:p w:rsidR="00B0644F" w:rsidRPr="004758EE" w:rsidRDefault="00583BCA" w:rsidP="00B0644F">
            <w:r w:rsidRPr="004758EE">
              <w:t>Remarques: NON</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2.7</w:t>
            </w:r>
          </w:p>
        </w:tc>
        <w:tc>
          <w:tcPr>
            <w:tcW w:w="2835" w:type="dxa"/>
            <w:shd w:val="clear" w:color="auto" w:fill="auto"/>
            <w:vAlign w:val="center"/>
          </w:tcPr>
          <w:p w:rsidR="004F1879" w:rsidRPr="004758EE" w:rsidRDefault="004F1879" w:rsidP="004F1879">
            <w:pPr>
              <w:jc w:val="center"/>
            </w:pPr>
            <w:r w:rsidRPr="004758EE">
              <w:t>Matériel anti-incendie</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057737" w:rsidP="004F1879">
            <w:r w:rsidRPr="004758EE">
              <w:t>Contrôle périodique: OUI effectué pour les extincteurs et les détecteurs incendie aux logements durant les mois d’avril et mai 2020</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2.8</w:t>
            </w:r>
          </w:p>
        </w:tc>
        <w:tc>
          <w:tcPr>
            <w:tcW w:w="2835" w:type="dxa"/>
            <w:shd w:val="clear" w:color="auto" w:fill="auto"/>
            <w:vAlign w:val="center"/>
          </w:tcPr>
          <w:p w:rsidR="004F1879" w:rsidRPr="004758EE" w:rsidRDefault="004F1879" w:rsidP="004F1879">
            <w:pPr>
              <w:jc w:val="center"/>
            </w:pPr>
            <w:r w:rsidRPr="004758EE">
              <w:t>Sorties de secours et chemin d’évacuation</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057737" w:rsidRPr="004758EE" w:rsidRDefault="00057737" w:rsidP="00057737">
            <w:r w:rsidRPr="004758EE">
              <w:t>En ordre.</w:t>
            </w:r>
          </w:p>
          <w:p w:rsidR="004F1879" w:rsidRPr="004758EE" w:rsidRDefault="00057737" w:rsidP="00057737">
            <w:r w:rsidRPr="004758EE">
              <w:t>Il y a lieu de faire attention à effectuer une vérification permanente suite aux différents déménagements avec la possibilité que du Mat traine dans les couloirs. A ce titre, une demande systématique est faite pour tous les nouveaux arrivants.</w:t>
            </w:r>
            <w:r w:rsidRPr="004758EE">
              <w:br/>
              <w:t>A noter qu’1 dizaine de portes coupe-feu seront remplacées dans un futur proche</w:t>
            </w:r>
          </w:p>
        </w:tc>
      </w:tr>
    </w:tbl>
    <w:p w:rsidR="00B0644F" w:rsidRPr="004758EE" w:rsidRDefault="00B0644F">
      <w:r w:rsidRPr="004758EE">
        <w:br w:type="page"/>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6095"/>
      </w:tblGrid>
      <w:tr w:rsidR="0087185B" w:rsidRPr="004758EE" w:rsidTr="00844FD9">
        <w:trPr>
          <w:trHeight w:val="430"/>
        </w:trPr>
        <w:tc>
          <w:tcPr>
            <w:tcW w:w="817" w:type="dxa"/>
            <w:shd w:val="clear" w:color="auto" w:fill="D9D9D9"/>
            <w:vAlign w:val="center"/>
          </w:tcPr>
          <w:p w:rsidR="0087185B" w:rsidRPr="004758EE" w:rsidRDefault="0087185B" w:rsidP="00844FD9">
            <w:pPr>
              <w:jc w:val="center"/>
              <w:rPr>
                <w:b/>
              </w:rPr>
            </w:pPr>
            <w:r w:rsidRPr="004758EE">
              <w:rPr>
                <w:b/>
              </w:rPr>
              <w:t>3.</w:t>
            </w:r>
          </w:p>
        </w:tc>
        <w:tc>
          <w:tcPr>
            <w:tcW w:w="9639" w:type="dxa"/>
            <w:gridSpan w:val="3"/>
            <w:shd w:val="clear" w:color="auto" w:fill="D9D9D9"/>
            <w:vAlign w:val="center"/>
          </w:tcPr>
          <w:p w:rsidR="0087185B" w:rsidRPr="004758EE" w:rsidRDefault="0087185B" w:rsidP="00844FD9">
            <w:pPr>
              <w:rPr>
                <w:b/>
              </w:rPr>
            </w:pPr>
            <w:r w:rsidRPr="004758EE">
              <w:rPr>
                <w:b/>
              </w:rPr>
              <w:t>Premiers soins</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3.1</w:t>
            </w:r>
          </w:p>
        </w:tc>
        <w:tc>
          <w:tcPr>
            <w:tcW w:w="2835" w:type="dxa"/>
            <w:shd w:val="clear" w:color="auto" w:fill="auto"/>
            <w:vAlign w:val="center"/>
          </w:tcPr>
          <w:p w:rsidR="004F1879" w:rsidRPr="004758EE" w:rsidRDefault="004F1879" w:rsidP="004F1879">
            <w:pPr>
              <w:jc w:val="center"/>
            </w:pPr>
            <w:r w:rsidRPr="004758EE">
              <w:t>Procédure</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 xml:space="preserve">La procédure est connue : OUI </w:t>
            </w:r>
          </w:p>
        </w:tc>
      </w:tr>
      <w:tr w:rsidR="004F1879" w:rsidRPr="004758EE" w:rsidTr="00E1434C">
        <w:trPr>
          <w:trHeight w:val="430"/>
        </w:trPr>
        <w:tc>
          <w:tcPr>
            <w:tcW w:w="817" w:type="dxa"/>
            <w:shd w:val="clear" w:color="auto" w:fill="auto"/>
            <w:vAlign w:val="center"/>
          </w:tcPr>
          <w:p w:rsidR="004F1879" w:rsidRPr="004758EE" w:rsidRDefault="004F1879" w:rsidP="004F1879">
            <w:pPr>
              <w:jc w:val="center"/>
            </w:pPr>
            <w:r w:rsidRPr="004758EE">
              <w:t>3.2</w:t>
            </w:r>
          </w:p>
        </w:tc>
        <w:tc>
          <w:tcPr>
            <w:tcW w:w="2835" w:type="dxa"/>
            <w:shd w:val="clear" w:color="auto" w:fill="auto"/>
            <w:vAlign w:val="center"/>
          </w:tcPr>
          <w:p w:rsidR="004F1879" w:rsidRPr="004758EE" w:rsidRDefault="004F1879" w:rsidP="004F1879">
            <w:pPr>
              <w:jc w:val="center"/>
            </w:pPr>
            <w:r w:rsidRPr="004758EE">
              <w:t>Secouristes</w:t>
            </w:r>
          </w:p>
        </w:tc>
        <w:tc>
          <w:tcPr>
            <w:tcW w:w="709" w:type="dxa"/>
            <w:shd w:val="clear" w:color="auto" w:fill="auto"/>
            <w:vAlign w:val="center"/>
          </w:tcPr>
          <w:p w:rsidR="004F1879" w:rsidRPr="004758EE" w:rsidRDefault="004F1879" w:rsidP="004F1879">
            <w:pPr>
              <w:jc w:val="center"/>
            </w:pPr>
          </w:p>
        </w:tc>
        <w:tc>
          <w:tcPr>
            <w:tcW w:w="6095" w:type="dxa"/>
            <w:shd w:val="clear" w:color="auto" w:fill="auto"/>
          </w:tcPr>
          <w:p w:rsidR="004F1879" w:rsidRPr="004758EE" w:rsidRDefault="004F1879" w:rsidP="004F1879">
            <w:r w:rsidRPr="004758EE">
              <w:t>Liste des secouristes à jour : OUI</w:t>
            </w:r>
            <w:r w:rsidR="00335032" w:rsidRPr="004758EE">
              <w:t xml:space="preserve"> </w:t>
            </w:r>
            <w:r w:rsidR="00335032" w:rsidRPr="004758EE">
              <w:br/>
              <w:t>ATTENTION au Pers qui arrête, qui est muté ou qui ne désire plus participer au rôle. Il y a lieu de conserver une équipe complète afin de ne pas démotiver les volontaires de ce rôle.</w:t>
            </w:r>
            <w:r w:rsidR="00335032" w:rsidRPr="004758EE">
              <w:br/>
            </w:r>
            <w:r w:rsidR="00057737" w:rsidRPr="004758EE">
              <w:br/>
              <w:t>A cette fin, une demande systématique est faite aux nouveaux arrivants pour leur demander s’ils ne désirent intégrer le rôle</w:t>
            </w:r>
            <w:r w:rsidR="00057737" w:rsidRPr="004758EE">
              <w:br/>
            </w:r>
            <w:r w:rsidR="00335032" w:rsidRPr="004758EE">
              <w:br/>
              <w:t xml:space="preserve">Il est bon de souligner que </w:t>
            </w:r>
            <w:r w:rsidR="00335032" w:rsidRPr="004758EE">
              <w:rPr>
                <w:i/>
              </w:rPr>
              <w:t>2 nouveaux volontaires intègreront la permanence à partir d’octobre 2020</w:t>
            </w:r>
          </w:p>
        </w:tc>
      </w:tr>
      <w:tr w:rsidR="004F1879" w:rsidRPr="004758EE" w:rsidTr="00057737">
        <w:trPr>
          <w:trHeight w:val="614"/>
        </w:trPr>
        <w:tc>
          <w:tcPr>
            <w:tcW w:w="817" w:type="dxa"/>
            <w:shd w:val="clear" w:color="auto" w:fill="auto"/>
            <w:vAlign w:val="center"/>
          </w:tcPr>
          <w:p w:rsidR="004F1879" w:rsidRPr="004758EE" w:rsidRDefault="004F1879" w:rsidP="004F1879">
            <w:pPr>
              <w:jc w:val="center"/>
            </w:pPr>
            <w:r w:rsidRPr="004758EE">
              <w:t>3.3</w:t>
            </w:r>
          </w:p>
        </w:tc>
        <w:tc>
          <w:tcPr>
            <w:tcW w:w="2835" w:type="dxa"/>
            <w:shd w:val="clear" w:color="auto" w:fill="auto"/>
            <w:vAlign w:val="center"/>
          </w:tcPr>
          <w:p w:rsidR="004F1879" w:rsidRPr="004758EE" w:rsidRDefault="004F1879" w:rsidP="00057737">
            <w:pPr>
              <w:jc w:val="center"/>
            </w:pPr>
            <w:r w:rsidRPr="004758EE">
              <w:t>Moyens</w:t>
            </w:r>
          </w:p>
        </w:tc>
        <w:tc>
          <w:tcPr>
            <w:tcW w:w="709" w:type="dxa"/>
            <w:shd w:val="clear" w:color="auto" w:fill="auto"/>
            <w:vAlign w:val="center"/>
          </w:tcPr>
          <w:p w:rsidR="004F1879" w:rsidRPr="004758EE" w:rsidRDefault="004F1879" w:rsidP="00057737"/>
        </w:tc>
        <w:tc>
          <w:tcPr>
            <w:tcW w:w="6095" w:type="dxa"/>
            <w:shd w:val="clear" w:color="auto" w:fill="auto"/>
            <w:vAlign w:val="center"/>
          </w:tcPr>
          <w:p w:rsidR="004F1879" w:rsidRPr="004758EE" w:rsidRDefault="00335032" w:rsidP="00057737">
            <w:r w:rsidRPr="004758EE">
              <w:t>En ordre : OUI</w:t>
            </w:r>
          </w:p>
        </w:tc>
      </w:tr>
      <w:tr w:rsidR="0087185B" w:rsidRPr="004758EE" w:rsidTr="00844FD9">
        <w:trPr>
          <w:trHeight w:val="430"/>
        </w:trPr>
        <w:tc>
          <w:tcPr>
            <w:tcW w:w="817" w:type="dxa"/>
            <w:shd w:val="clear" w:color="auto" w:fill="D9D9D9"/>
            <w:vAlign w:val="center"/>
          </w:tcPr>
          <w:p w:rsidR="0087185B" w:rsidRPr="004758EE" w:rsidRDefault="0087185B" w:rsidP="00844FD9">
            <w:pPr>
              <w:jc w:val="center"/>
              <w:rPr>
                <w:b/>
              </w:rPr>
            </w:pPr>
            <w:r w:rsidRPr="004758EE">
              <w:rPr>
                <w:b/>
              </w:rPr>
              <w:t>4.</w:t>
            </w:r>
          </w:p>
        </w:tc>
        <w:tc>
          <w:tcPr>
            <w:tcW w:w="9639" w:type="dxa"/>
            <w:gridSpan w:val="3"/>
            <w:shd w:val="clear" w:color="auto" w:fill="D9D9D9"/>
            <w:vAlign w:val="center"/>
          </w:tcPr>
          <w:p w:rsidR="0087185B" w:rsidRPr="004758EE" w:rsidRDefault="0087185B" w:rsidP="00844FD9">
            <w:pPr>
              <w:rPr>
                <w:b/>
              </w:rPr>
            </w:pPr>
            <w:r w:rsidRPr="004758EE">
              <w:rPr>
                <w:b/>
              </w:rPr>
              <w:t>Accidents et Incidents</w:t>
            </w:r>
          </w:p>
        </w:tc>
      </w:tr>
      <w:tr w:rsidR="0087185B" w:rsidRPr="004758EE" w:rsidTr="00844FD9">
        <w:trPr>
          <w:trHeight w:val="430"/>
        </w:trPr>
        <w:tc>
          <w:tcPr>
            <w:tcW w:w="817" w:type="dxa"/>
            <w:shd w:val="clear" w:color="auto" w:fill="auto"/>
            <w:vAlign w:val="center"/>
          </w:tcPr>
          <w:p w:rsidR="0087185B" w:rsidRPr="004758EE" w:rsidRDefault="0087185B" w:rsidP="00844FD9">
            <w:pPr>
              <w:jc w:val="center"/>
            </w:pPr>
          </w:p>
        </w:tc>
        <w:tc>
          <w:tcPr>
            <w:tcW w:w="2835" w:type="dxa"/>
            <w:shd w:val="clear" w:color="auto" w:fill="auto"/>
            <w:vAlign w:val="center"/>
          </w:tcPr>
          <w:p w:rsidR="0087185B" w:rsidRPr="004758EE" w:rsidRDefault="0087185B" w:rsidP="00844FD9">
            <w:pPr>
              <w:jc w:val="center"/>
            </w:pPr>
            <w:r w:rsidRPr="004758EE">
              <w:t>Procédure</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693BE5" w:rsidRPr="004758EE" w:rsidRDefault="00693BE5" w:rsidP="00693BE5">
            <w:r w:rsidRPr="004758EE">
              <w:t>La procédure est connue par l’AsPrev : OUI</w:t>
            </w:r>
          </w:p>
          <w:p w:rsidR="00693BE5" w:rsidRPr="004758EE" w:rsidRDefault="00693BE5" w:rsidP="00693BE5">
            <w:r w:rsidRPr="004758EE">
              <w:t xml:space="preserve">Notification des AT dans l’application WB: </w:t>
            </w:r>
          </w:p>
          <w:p w:rsidR="0087185B" w:rsidRPr="004758EE" w:rsidRDefault="0087185B" w:rsidP="00693BE5"/>
        </w:tc>
      </w:tr>
      <w:tr w:rsidR="0087185B" w:rsidRPr="004758EE" w:rsidTr="00844FD9">
        <w:trPr>
          <w:trHeight w:val="430"/>
        </w:trPr>
        <w:tc>
          <w:tcPr>
            <w:tcW w:w="817" w:type="dxa"/>
            <w:shd w:val="clear" w:color="auto" w:fill="auto"/>
            <w:vAlign w:val="center"/>
          </w:tcPr>
          <w:p w:rsidR="0087185B" w:rsidRPr="004758EE" w:rsidRDefault="0087185B" w:rsidP="00844FD9">
            <w:pPr>
              <w:jc w:val="center"/>
            </w:pPr>
          </w:p>
        </w:tc>
        <w:tc>
          <w:tcPr>
            <w:tcW w:w="2835" w:type="dxa"/>
            <w:shd w:val="clear" w:color="auto" w:fill="auto"/>
            <w:vAlign w:val="center"/>
          </w:tcPr>
          <w:p w:rsidR="0087185B" w:rsidRPr="004758EE" w:rsidRDefault="0087185B" w:rsidP="00844FD9">
            <w:pPr>
              <w:jc w:val="center"/>
            </w:pPr>
            <w:r w:rsidRPr="004758EE">
              <w:t>Déclaration</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603147" w:rsidRPr="004758EE" w:rsidRDefault="00693BE5" w:rsidP="007E56D4">
            <w:r w:rsidRPr="004758EE">
              <w:t>OUI mais tous les dossiers accidents établis par la Cie ne sont plus systématiquement fournis à</w:t>
            </w:r>
            <w:r w:rsidR="00583BCA">
              <w:t xml:space="preserve"> </w:t>
            </w:r>
            <w:r w:rsidRPr="004758EE">
              <w:t>l’AsPrev qui ne peux dès lors pas faire d’encodage systématique dans l’Appli WB</w:t>
            </w:r>
          </w:p>
        </w:tc>
      </w:tr>
      <w:tr w:rsidR="0087185B" w:rsidRPr="004758EE" w:rsidTr="00844FD9">
        <w:trPr>
          <w:trHeight w:val="430"/>
        </w:trPr>
        <w:tc>
          <w:tcPr>
            <w:tcW w:w="817" w:type="dxa"/>
            <w:shd w:val="clear" w:color="auto" w:fill="D9D9D9"/>
            <w:vAlign w:val="center"/>
          </w:tcPr>
          <w:p w:rsidR="0087185B" w:rsidRPr="004758EE" w:rsidRDefault="0087185B" w:rsidP="00844FD9">
            <w:pPr>
              <w:jc w:val="center"/>
              <w:rPr>
                <w:b/>
              </w:rPr>
            </w:pPr>
            <w:r w:rsidRPr="004758EE">
              <w:rPr>
                <w:b/>
              </w:rPr>
              <w:t>5.</w:t>
            </w:r>
          </w:p>
        </w:tc>
        <w:tc>
          <w:tcPr>
            <w:tcW w:w="9639" w:type="dxa"/>
            <w:gridSpan w:val="3"/>
            <w:shd w:val="clear" w:color="auto" w:fill="D9D9D9"/>
            <w:vAlign w:val="center"/>
          </w:tcPr>
          <w:p w:rsidR="0087185B" w:rsidRPr="004758EE" w:rsidRDefault="0087185B" w:rsidP="00844FD9">
            <w:pPr>
              <w:rPr>
                <w:b/>
              </w:rPr>
            </w:pPr>
            <w:r w:rsidRPr="004758EE">
              <w:rPr>
                <w:b/>
              </w:rPr>
              <w:t>Système Dynamique de Gestion des Risques (SDGR)</w:t>
            </w:r>
          </w:p>
        </w:tc>
      </w:tr>
      <w:tr w:rsidR="00693BE5" w:rsidRPr="004758EE" w:rsidTr="00E1434C">
        <w:trPr>
          <w:trHeight w:val="430"/>
        </w:trPr>
        <w:tc>
          <w:tcPr>
            <w:tcW w:w="817" w:type="dxa"/>
            <w:shd w:val="clear" w:color="auto" w:fill="auto"/>
            <w:vAlign w:val="center"/>
          </w:tcPr>
          <w:p w:rsidR="00693BE5" w:rsidRPr="004758EE" w:rsidRDefault="00693BE5" w:rsidP="00693BE5">
            <w:pPr>
              <w:jc w:val="center"/>
            </w:pPr>
            <w:r w:rsidRPr="004758EE">
              <w:t>5.1</w:t>
            </w:r>
          </w:p>
        </w:tc>
        <w:tc>
          <w:tcPr>
            <w:tcW w:w="2835" w:type="dxa"/>
            <w:shd w:val="clear" w:color="auto" w:fill="auto"/>
            <w:vAlign w:val="center"/>
          </w:tcPr>
          <w:p w:rsidR="00693BE5" w:rsidRPr="004758EE" w:rsidRDefault="00693BE5" w:rsidP="00693BE5">
            <w:pPr>
              <w:jc w:val="center"/>
            </w:pPr>
            <w:r w:rsidRPr="004758EE">
              <w:rPr>
                <w:i/>
              </w:rPr>
              <w:t>Inventaire postes de travail</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Liste des postes de travail existante: OUI</w:t>
            </w:r>
          </w:p>
        </w:tc>
      </w:tr>
      <w:tr w:rsidR="00693BE5" w:rsidRPr="004758EE" w:rsidTr="00E1434C">
        <w:tc>
          <w:tcPr>
            <w:tcW w:w="817" w:type="dxa"/>
            <w:shd w:val="clear" w:color="auto" w:fill="auto"/>
            <w:vAlign w:val="center"/>
          </w:tcPr>
          <w:p w:rsidR="00693BE5" w:rsidRPr="004758EE" w:rsidRDefault="00693BE5" w:rsidP="00693BE5">
            <w:pPr>
              <w:jc w:val="center"/>
            </w:pPr>
            <w:r w:rsidRPr="004758EE">
              <w:t>5.2</w:t>
            </w:r>
          </w:p>
        </w:tc>
        <w:tc>
          <w:tcPr>
            <w:tcW w:w="2835" w:type="dxa"/>
            <w:shd w:val="clear" w:color="auto" w:fill="auto"/>
            <w:vAlign w:val="center"/>
          </w:tcPr>
          <w:p w:rsidR="00693BE5" w:rsidRPr="004758EE" w:rsidRDefault="00693BE5" w:rsidP="00693BE5">
            <w:pPr>
              <w:jc w:val="center"/>
            </w:pPr>
            <w:r w:rsidRPr="004758EE">
              <w:rPr>
                <w:i/>
              </w:rPr>
              <w:t>Fiche poste de travail</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Certaines fiches ont été mises à jour en 2020 mais un contrôle doit être entrepris par l’AsPrev afin de s’assurer que les fiches de tout le Pers sont bien à jour</w:t>
            </w:r>
          </w:p>
        </w:tc>
      </w:tr>
      <w:tr w:rsidR="00693BE5" w:rsidRPr="004758EE" w:rsidTr="00844FD9">
        <w:tc>
          <w:tcPr>
            <w:tcW w:w="817" w:type="dxa"/>
            <w:shd w:val="clear" w:color="auto" w:fill="auto"/>
            <w:vAlign w:val="center"/>
          </w:tcPr>
          <w:p w:rsidR="00693BE5" w:rsidRPr="004758EE" w:rsidRDefault="00693BE5" w:rsidP="00693BE5">
            <w:pPr>
              <w:jc w:val="center"/>
            </w:pPr>
            <w:r w:rsidRPr="004758EE">
              <w:t>5.3</w:t>
            </w:r>
          </w:p>
        </w:tc>
        <w:tc>
          <w:tcPr>
            <w:tcW w:w="2835" w:type="dxa"/>
            <w:shd w:val="clear" w:color="auto" w:fill="auto"/>
            <w:vAlign w:val="center"/>
          </w:tcPr>
          <w:p w:rsidR="00693BE5" w:rsidRPr="004758EE" w:rsidRDefault="00693BE5" w:rsidP="00693BE5">
            <w:pPr>
              <w:jc w:val="center"/>
            </w:pPr>
            <w:r w:rsidRPr="004758EE">
              <w:rPr>
                <w:i/>
              </w:rPr>
              <w:t>Fiche de fonction</w:t>
            </w:r>
          </w:p>
        </w:tc>
        <w:tc>
          <w:tcPr>
            <w:tcW w:w="709" w:type="dxa"/>
            <w:shd w:val="clear" w:color="auto" w:fill="auto"/>
            <w:vAlign w:val="center"/>
          </w:tcPr>
          <w:p w:rsidR="00693BE5" w:rsidRPr="004758EE" w:rsidRDefault="00693BE5" w:rsidP="00693BE5">
            <w:pPr>
              <w:jc w:val="center"/>
            </w:pPr>
          </w:p>
        </w:tc>
        <w:tc>
          <w:tcPr>
            <w:tcW w:w="6095" w:type="dxa"/>
            <w:shd w:val="clear" w:color="auto" w:fill="auto"/>
            <w:vAlign w:val="center"/>
          </w:tcPr>
          <w:p w:rsidR="00693BE5" w:rsidRPr="004758EE" w:rsidRDefault="00693BE5" w:rsidP="00693BE5">
            <w:r w:rsidRPr="004758EE">
              <w:t>Certaines fiches ont été mises à jour en 2020 mais un contrôle doit être entrepris par l’AsPrev afin de s’assurer que les fiches de tout le Pers sont bien à jour</w:t>
            </w:r>
          </w:p>
        </w:tc>
      </w:tr>
      <w:tr w:rsidR="00693BE5" w:rsidRPr="004758EE" w:rsidTr="00E1434C">
        <w:tc>
          <w:tcPr>
            <w:tcW w:w="817" w:type="dxa"/>
            <w:shd w:val="clear" w:color="auto" w:fill="auto"/>
            <w:vAlign w:val="center"/>
          </w:tcPr>
          <w:p w:rsidR="00693BE5" w:rsidRPr="004758EE" w:rsidRDefault="00693BE5" w:rsidP="00693BE5">
            <w:pPr>
              <w:jc w:val="center"/>
            </w:pPr>
            <w:r w:rsidRPr="004758EE">
              <w:t>5.4</w:t>
            </w:r>
          </w:p>
        </w:tc>
        <w:tc>
          <w:tcPr>
            <w:tcW w:w="2835" w:type="dxa"/>
            <w:shd w:val="clear" w:color="auto" w:fill="auto"/>
            <w:vAlign w:val="center"/>
          </w:tcPr>
          <w:p w:rsidR="00693BE5" w:rsidRPr="004758EE" w:rsidRDefault="00693BE5" w:rsidP="00693BE5">
            <w:pPr>
              <w:jc w:val="center"/>
            </w:pPr>
            <w:r w:rsidRPr="004758EE">
              <w:rPr>
                <w:i/>
              </w:rPr>
              <w:t>Analyses de risques</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NON pour l’année 2020</w:t>
            </w:r>
            <w:r w:rsidR="008D6ABA" w:rsidRPr="004758EE">
              <w:t xml:space="preserve"> en ce qui concerne les AR réalisées par l’U</w:t>
            </w:r>
          </w:p>
        </w:tc>
      </w:tr>
      <w:tr w:rsidR="00693BE5" w:rsidRPr="004758EE" w:rsidTr="00E1434C">
        <w:tc>
          <w:tcPr>
            <w:tcW w:w="817" w:type="dxa"/>
            <w:shd w:val="clear" w:color="auto" w:fill="auto"/>
            <w:vAlign w:val="center"/>
          </w:tcPr>
          <w:p w:rsidR="00693BE5" w:rsidRPr="004758EE" w:rsidRDefault="00693BE5" w:rsidP="003E281D">
            <w:pPr>
              <w:jc w:val="center"/>
            </w:pPr>
            <w:r w:rsidRPr="004758EE">
              <w:t>5.</w:t>
            </w:r>
            <w:r w:rsidR="003E281D" w:rsidRPr="004758EE">
              <w:t>5</w:t>
            </w:r>
          </w:p>
        </w:tc>
        <w:tc>
          <w:tcPr>
            <w:tcW w:w="2835" w:type="dxa"/>
            <w:shd w:val="clear" w:color="auto" w:fill="auto"/>
            <w:vAlign w:val="center"/>
          </w:tcPr>
          <w:p w:rsidR="00693BE5" w:rsidRPr="004758EE" w:rsidRDefault="00693BE5" w:rsidP="00693BE5">
            <w:pPr>
              <w:jc w:val="center"/>
            </w:pPr>
            <w:r w:rsidRPr="004758EE">
              <w:rPr>
                <w:i/>
              </w:rPr>
              <w:t>Déparis (SOBANE)</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8D6ABA" w:rsidP="008D6ABA">
            <w:r w:rsidRPr="004758EE">
              <w:t>2</w:t>
            </w:r>
            <w:r w:rsidR="00693BE5" w:rsidRPr="004758EE">
              <w:t xml:space="preserve"> faite</w:t>
            </w:r>
            <w:r w:rsidRPr="004758EE">
              <w:t>s</w:t>
            </w:r>
            <w:r w:rsidR="00693BE5" w:rsidRPr="004758EE">
              <w:t xml:space="preserve"> en 2020 </w:t>
            </w:r>
            <w:r w:rsidRPr="004758EE">
              <w:t xml:space="preserve">(CI </w:t>
            </w:r>
            <w:r w:rsidR="00693BE5" w:rsidRPr="004758EE">
              <w:t xml:space="preserve">SpSYS </w:t>
            </w:r>
            <w:r w:rsidRPr="004758EE">
              <w:t>+ CI TechMun)</w:t>
            </w:r>
            <w:r w:rsidRPr="004758EE">
              <w:br/>
            </w:r>
            <w:r w:rsidR="00693BE5" w:rsidRPr="004758EE">
              <w:t xml:space="preserve">1 </w:t>
            </w:r>
            <w:r w:rsidRPr="004758EE">
              <w:t xml:space="preserve">est </w:t>
            </w:r>
            <w:r w:rsidR="00693BE5" w:rsidRPr="004758EE">
              <w:t>prévue en Dec 2020 pour CI Mgt Proc</w:t>
            </w:r>
          </w:p>
        </w:tc>
      </w:tr>
    </w:tbl>
    <w:p w:rsidR="00EF3918" w:rsidRPr="004758EE" w:rsidRDefault="00EF3918">
      <w:r w:rsidRPr="004758EE">
        <w:br w:type="page"/>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6095"/>
      </w:tblGrid>
      <w:tr w:rsidR="0087185B" w:rsidRPr="004758EE" w:rsidTr="00844FD9">
        <w:tc>
          <w:tcPr>
            <w:tcW w:w="817" w:type="dxa"/>
            <w:shd w:val="clear" w:color="auto" w:fill="D9D9D9"/>
            <w:vAlign w:val="center"/>
          </w:tcPr>
          <w:p w:rsidR="0087185B" w:rsidRPr="004758EE" w:rsidRDefault="0087185B" w:rsidP="00844FD9">
            <w:pPr>
              <w:jc w:val="center"/>
              <w:rPr>
                <w:b/>
              </w:rPr>
            </w:pPr>
            <w:r w:rsidRPr="004758EE">
              <w:rPr>
                <w:b/>
              </w:rPr>
              <w:t>6.</w:t>
            </w:r>
          </w:p>
        </w:tc>
        <w:tc>
          <w:tcPr>
            <w:tcW w:w="9639" w:type="dxa"/>
            <w:gridSpan w:val="3"/>
            <w:shd w:val="clear" w:color="auto" w:fill="D9D9D9"/>
            <w:vAlign w:val="center"/>
          </w:tcPr>
          <w:p w:rsidR="0087185B" w:rsidRPr="004758EE" w:rsidRDefault="0087185B" w:rsidP="00844FD9">
            <w:pPr>
              <w:rPr>
                <w:b/>
              </w:rPr>
            </w:pPr>
            <w:r w:rsidRPr="004758EE">
              <w:rPr>
                <w:b/>
              </w:rPr>
              <w:t>Machines et Equipements de travail</w:t>
            </w:r>
          </w:p>
          <w:p w:rsidR="0087185B" w:rsidRPr="004758EE" w:rsidRDefault="0087185B" w:rsidP="00844FD9">
            <w:pPr>
              <w:rPr>
                <w:b/>
              </w:rPr>
            </w:pPr>
            <w:r w:rsidRPr="004758EE">
              <w:rPr>
                <w:b/>
              </w:rPr>
              <w:t>Equipements de Protection Individuelle (EPI)</w:t>
            </w:r>
          </w:p>
        </w:tc>
      </w:tr>
      <w:tr w:rsidR="00693BE5" w:rsidRPr="004758EE" w:rsidTr="00E1434C">
        <w:tc>
          <w:tcPr>
            <w:tcW w:w="817" w:type="dxa"/>
            <w:shd w:val="clear" w:color="auto" w:fill="auto"/>
            <w:vAlign w:val="center"/>
          </w:tcPr>
          <w:p w:rsidR="00693BE5" w:rsidRPr="004758EE" w:rsidRDefault="00693BE5" w:rsidP="00693BE5">
            <w:pPr>
              <w:jc w:val="center"/>
            </w:pPr>
            <w:r w:rsidRPr="004758EE">
              <w:t>6.1</w:t>
            </w:r>
          </w:p>
        </w:tc>
        <w:tc>
          <w:tcPr>
            <w:tcW w:w="2835" w:type="dxa"/>
            <w:shd w:val="clear" w:color="auto" w:fill="auto"/>
            <w:vAlign w:val="center"/>
          </w:tcPr>
          <w:p w:rsidR="00693BE5" w:rsidRPr="004758EE" w:rsidRDefault="00693BE5" w:rsidP="00693BE5">
            <w:pPr>
              <w:jc w:val="center"/>
            </w:pPr>
            <w:r w:rsidRPr="004758EE">
              <w:t>Inventaire EPI</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Existant: OUI via ILIAS</w:t>
            </w:r>
            <w:r w:rsidRPr="004758EE">
              <w:br/>
              <w:t>A noter que le Sv MR n’a pas eu de demandes d’achat EPI pour 2020 autres que la mise à jour de certains stocks existants.</w:t>
            </w:r>
          </w:p>
        </w:tc>
      </w:tr>
      <w:tr w:rsidR="00693BE5" w:rsidRPr="004758EE" w:rsidTr="00E1434C">
        <w:tc>
          <w:tcPr>
            <w:tcW w:w="817" w:type="dxa"/>
            <w:shd w:val="clear" w:color="auto" w:fill="auto"/>
            <w:vAlign w:val="center"/>
          </w:tcPr>
          <w:p w:rsidR="00693BE5" w:rsidRPr="004758EE" w:rsidRDefault="00693BE5" w:rsidP="00693BE5">
            <w:pPr>
              <w:jc w:val="center"/>
            </w:pPr>
            <w:r w:rsidRPr="004758EE">
              <w:t>6.2</w:t>
            </w:r>
          </w:p>
        </w:tc>
        <w:tc>
          <w:tcPr>
            <w:tcW w:w="2835" w:type="dxa"/>
            <w:shd w:val="clear" w:color="auto" w:fill="auto"/>
            <w:vAlign w:val="center"/>
          </w:tcPr>
          <w:p w:rsidR="00693BE5" w:rsidRPr="004758EE" w:rsidRDefault="00693BE5" w:rsidP="00693BE5">
            <w:pPr>
              <w:jc w:val="center"/>
            </w:pPr>
            <w:r w:rsidRPr="004758EE">
              <w:t>Mise en service EPI</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NON</w:t>
            </w:r>
          </w:p>
        </w:tc>
      </w:tr>
      <w:tr w:rsidR="00693BE5" w:rsidRPr="004758EE" w:rsidTr="00E1434C">
        <w:tc>
          <w:tcPr>
            <w:tcW w:w="817" w:type="dxa"/>
            <w:shd w:val="clear" w:color="auto" w:fill="auto"/>
            <w:vAlign w:val="center"/>
          </w:tcPr>
          <w:p w:rsidR="00693BE5" w:rsidRPr="004758EE" w:rsidRDefault="00693BE5" w:rsidP="00693BE5">
            <w:pPr>
              <w:jc w:val="center"/>
            </w:pPr>
            <w:r w:rsidRPr="004758EE">
              <w:t>6.3</w:t>
            </w:r>
          </w:p>
        </w:tc>
        <w:tc>
          <w:tcPr>
            <w:tcW w:w="2835" w:type="dxa"/>
            <w:shd w:val="clear" w:color="auto" w:fill="auto"/>
            <w:vAlign w:val="center"/>
          </w:tcPr>
          <w:p w:rsidR="00693BE5" w:rsidRPr="004758EE" w:rsidRDefault="00693BE5" w:rsidP="00693BE5">
            <w:pPr>
              <w:jc w:val="center"/>
            </w:pPr>
            <w:r w:rsidRPr="004758EE">
              <w:t>Liste des travailleurs soumis</w:t>
            </w:r>
          </w:p>
        </w:tc>
        <w:tc>
          <w:tcPr>
            <w:tcW w:w="709" w:type="dxa"/>
            <w:shd w:val="clear" w:color="auto" w:fill="auto"/>
            <w:vAlign w:val="center"/>
          </w:tcPr>
          <w:p w:rsidR="00693BE5" w:rsidRPr="004758EE" w:rsidRDefault="00693BE5" w:rsidP="00693BE5">
            <w:pPr>
              <w:jc w:val="center"/>
            </w:pPr>
          </w:p>
        </w:tc>
        <w:tc>
          <w:tcPr>
            <w:tcW w:w="6095" w:type="dxa"/>
          </w:tcPr>
          <w:p w:rsidR="00693BE5" w:rsidRPr="004758EE" w:rsidRDefault="00693BE5" w:rsidP="00693BE5">
            <w:r w:rsidRPr="004758EE">
              <w:t>NON</w:t>
            </w:r>
          </w:p>
        </w:tc>
      </w:tr>
      <w:tr w:rsidR="00693BE5" w:rsidRPr="004758EE" w:rsidTr="00E1434C">
        <w:tc>
          <w:tcPr>
            <w:tcW w:w="817" w:type="dxa"/>
            <w:shd w:val="clear" w:color="auto" w:fill="auto"/>
            <w:vAlign w:val="center"/>
          </w:tcPr>
          <w:p w:rsidR="00693BE5" w:rsidRPr="004758EE" w:rsidRDefault="00693BE5" w:rsidP="00693BE5">
            <w:pPr>
              <w:jc w:val="center"/>
            </w:pPr>
            <w:r w:rsidRPr="004758EE">
              <w:t>6.4</w:t>
            </w:r>
          </w:p>
        </w:tc>
        <w:tc>
          <w:tcPr>
            <w:tcW w:w="2835" w:type="dxa"/>
            <w:shd w:val="clear" w:color="auto" w:fill="auto"/>
            <w:vAlign w:val="center"/>
          </w:tcPr>
          <w:p w:rsidR="00693BE5" w:rsidRPr="004758EE" w:rsidRDefault="00693BE5" w:rsidP="00693BE5">
            <w:pPr>
              <w:jc w:val="center"/>
            </w:pPr>
            <w:r w:rsidRPr="004758EE">
              <w:t>Mise en Service</w:t>
            </w:r>
          </w:p>
        </w:tc>
        <w:tc>
          <w:tcPr>
            <w:tcW w:w="709" w:type="dxa"/>
            <w:shd w:val="clear" w:color="auto" w:fill="auto"/>
            <w:vAlign w:val="center"/>
          </w:tcPr>
          <w:p w:rsidR="00693BE5" w:rsidRPr="004758EE" w:rsidRDefault="00693BE5" w:rsidP="00693BE5">
            <w:pPr>
              <w:jc w:val="center"/>
            </w:pPr>
          </w:p>
        </w:tc>
        <w:tc>
          <w:tcPr>
            <w:tcW w:w="6095" w:type="dxa"/>
          </w:tcPr>
          <w:p w:rsidR="00693BE5" w:rsidRPr="004758EE" w:rsidRDefault="00693BE5" w:rsidP="00693BE5">
            <w:r w:rsidRPr="004758EE">
              <w:t>OUI mais pas de manière systématique. La SLPPT ne peux faire de mise en Sv que pour du Mat dont l’existence lui est signalée</w:t>
            </w:r>
          </w:p>
        </w:tc>
      </w:tr>
      <w:tr w:rsidR="00693BE5" w:rsidRPr="004758EE" w:rsidTr="00E1434C">
        <w:tc>
          <w:tcPr>
            <w:tcW w:w="817" w:type="dxa"/>
            <w:shd w:val="clear" w:color="auto" w:fill="auto"/>
            <w:vAlign w:val="center"/>
          </w:tcPr>
          <w:p w:rsidR="00693BE5" w:rsidRPr="004758EE" w:rsidRDefault="00693BE5" w:rsidP="00693BE5">
            <w:pPr>
              <w:jc w:val="center"/>
            </w:pPr>
            <w:r w:rsidRPr="004758EE">
              <w:t>6.5</w:t>
            </w:r>
          </w:p>
        </w:tc>
        <w:tc>
          <w:tcPr>
            <w:tcW w:w="2835" w:type="dxa"/>
            <w:shd w:val="clear" w:color="auto" w:fill="auto"/>
            <w:vAlign w:val="center"/>
          </w:tcPr>
          <w:p w:rsidR="00693BE5" w:rsidRPr="004758EE" w:rsidRDefault="00693BE5" w:rsidP="00693BE5">
            <w:pPr>
              <w:jc w:val="center"/>
            </w:pPr>
            <w:r w:rsidRPr="004758EE">
              <w:t>Rapport d’installation</w:t>
            </w:r>
          </w:p>
        </w:tc>
        <w:tc>
          <w:tcPr>
            <w:tcW w:w="709" w:type="dxa"/>
            <w:shd w:val="clear" w:color="auto" w:fill="auto"/>
            <w:vAlign w:val="center"/>
          </w:tcPr>
          <w:p w:rsidR="00693BE5" w:rsidRPr="004758EE" w:rsidRDefault="00693BE5" w:rsidP="00693BE5">
            <w:pPr>
              <w:jc w:val="center"/>
            </w:pPr>
          </w:p>
        </w:tc>
        <w:tc>
          <w:tcPr>
            <w:tcW w:w="6095" w:type="dxa"/>
          </w:tcPr>
          <w:p w:rsidR="00693BE5" w:rsidRPr="004758EE" w:rsidRDefault="00693BE5" w:rsidP="00693BE5">
            <w:r w:rsidRPr="004758EE">
              <w:t>En ordre</w:t>
            </w:r>
          </w:p>
        </w:tc>
      </w:tr>
      <w:tr w:rsidR="00693BE5" w:rsidRPr="004758EE" w:rsidTr="00E1434C">
        <w:tc>
          <w:tcPr>
            <w:tcW w:w="817" w:type="dxa"/>
            <w:shd w:val="clear" w:color="auto" w:fill="auto"/>
            <w:vAlign w:val="center"/>
          </w:tcPr>
          <w:p w:rsidR="00693BE5" w:rsidRPr="004758EE" w:rsidRDefault="00693BE5" w:rsidP="00EF3918">
            <w:pPr>
              <w:jc w:val="center"/>
            </w:pPr>
            <w:r w:rsidRPr="004758EE">
              <w:t>6.</w:t>
            </w:r>
            <w:r w:rsidR="00EF3918" w:rsidRPr="004758EE">
              <w:t>6</w:t>
            </w:r>
          </w:p>
        </w:tc>
        <w:tc>
          <w:tcPr>
            <w:tcW w:w="2835" w:type="dxa"/>
            <w:shd w:val="clear" w:color="auto" w:fill="auto"/>
            <w:vAlign w:val="center"/>
          </w:tcPr>
          <w:p w:rsidR="00693BE5" w:rsidRPr="004758EE" w:rsidRDefault="00693BE5" w:rsidP="00693BE5">
            <w:pPr>
              <w:jc w:val="center"/>
            </w:pPr>
            <w:r w:rsidRPr="004758EE">
              <w:t>Rapports d’inspection</w:t>
            </w:r>
          </w:p>
        </w:tc>
        <w:tc>
          <w:tcPr>
            <w:tcW w:w="709" w:type="dxa"/>
            <w:shd w:val="clear" w:color="auto" w:fill="auto"/>
            <w:vAlign w:val="center"/>
          </w:tcPr>
          <w:p w:rsidR="00693BE5" w:rsidRPr="004758EE" w:rsidRDefault="00693BE5" w:rsidP="00693BE5">
            <w:pPr>
              <w:jc w:val="center"/>
            </w:pPr>
          </w:p>
        </w:tc>
        <w:tc>
          <w:tcPr>
            <w:tcW w:w="6095" w:type="dxa"/>
          </w:tcPr>
          <w:p w:rsidR="00693BE5" w:rsidRPr="004758EE" w:rsidRDefault="00693BE5" w:rsidP="00693BE5">
            <w:r w:rsidRPr="004758EE">
              <w:t xml:space="preserve">En ordre </w:t>
            </w:r>
            <w:r w:rsidRPr="004758EE">
              <w:br/>
              <w:t>Une liste à jour est établie par le Sv INFRA</w:t>
            </w:r>
            <w:r w:rsidRPr="004758EE">
              <w:br/>
              <w:t>A noter que les Ctrl légaux sont désormais gérés par une firme civile</w:t>
            </w:r>
          </w:p>
        </w:tc>
      </w:tr>
      <w:tr w:rsidR="00693BE5" w:rsidRPr="004758EE" w:rsidTr="00E1434C">
        <w:tc>
          <w:tcPr>
            <w:tcW w:w="817" w:type="dxa"/>
            <w:shd w:val="clear" w:color="auto" w:fill="auto"/>
            <w:vAlign w:val="center"/>
          </w:tcPr>
          <w:p w:rsidR="00693BE5" w:rsidRPr="004758EE" w:rsidRDefault="00693BE5" w:rsidP="00EF3918">
            <w:pPr>
              <w:jc w:val="center"/>
            </w:pPr>
            <w:r w:rsidRPr="004758EE">
              <w:t>6.</w:t>
            </w:r>
            <w:r w:rsidR="00EF3918" w:rsidRPr="004758EE">
              <w:t>7</w:t>
            </w:r>
          </w:p>
        </w:tc>
        <w:tc>
          <w:tcPr>
            <w:tcW w:w="2835" w:type="dxa"/>
            <w:shd w:val="clear" w:color="auto" w:fill="auto"/>
            <w:vAlign w:val="center"/>
          </w:tcPr>
          <w:p w:rsidR="00693BE5" w:rsidRPr="004758EE" w:rsidRDefault="00693BE5" w:rsidP="00693BE5">
            <w:pPr>
              <w:jc w:val="center"/>
            </w:pPr>
            <w:r w:rsidRPr="004758EE">
              <w:t>Formation du personnel</w:t>
            </w:r>
          </w:p>
        </w:tc>
        <w:tc>
          <w:tcPr>
            <w:tcW w:w="709" w:type="dxa"/>
            <w:shd w:val="clear" w:color="auto" w:fill="auto"/>
            <w:vAlign w:val="center"/>
          </w:tcPr>
          <w:p w:rsidR="00693BE5" w:rsidRPr="004758EE" w:rsidRDefault="00693BE5" w:rsidP="00693BE5">
            <w:pPr>
              <w:jc w:val="center"/>
            </w:pPr>
          </w:p>
        </w:tc>
        <w:tc>
          <w:tcPr>
            <w:tcW w:w="6095" w:type="dxa"/>
          </w:tcPr>
          <w:p w:rsidR="00693BE5" w:rsidRPr="004758EE" w:rsidRDefault="00693BE5" w:rsidP="00693BE5">
            <w:r w:rsidRPr="004758EE">
              <w:t>OUI</w:t>
            </w:r>
            <w:r w:rsidRPr="004758EE">
              <w:br/>
              <w:t>Le suivi est assuré par le S2/S3</w:t>
            </w:r>
          </w:p>
        </w:tc>
      </w:tr>
      <w:tr w:rsidR="00693BE5" w:rsidRPr="004758EE" w:rsidTr="00E1434C">
        <w:tc>
          <w:tcPr>
            <w:tcW w:w="817" w:type="dxa"/>
            <w:shd w:val="clear" w:color="auto" w:fill="auto"/>
            <w:vAlign w:val="center"/>
          </w:tcPr>
          <w:p w:rsidR="00693BE5" w:rsidRPr="004758EE" w:rsidRDefault="00693BE5" w:rsidP="00EF3918">
            <w:pPr>
              <w:jc w:val="center"/>
            </w:pPr>
            <w:r w:rsidRPr="004758EE">
              <w:t>6.</w:t>
            </w:r>
            <w:r w:rsidR="00EF3918" w:rsidRPr="004758EE">
              <w:t>8</w:t>
            </w:r>
          </w:p>
        </w:tc>
        <w:tc>
          <w:tcPr>
            <w:tcW w:w="2835" w:type="dxa"/>
            <w:shd w:val="clear" w:color="auto" w:fill="auto"/>
            <w:vAlign w:val="center"/>
          </w:tcPr>
          <w:p w:rsidR="00693BE5" w:rsidRPr="004758EE" w:rsidRDefault="00693BE5" w:rsidP="00693BE5">
            <w:pPr>
              <w:jc w:val="center"/>
            </w:pPr>
            <w:r w:rsidRPr="004758EE">
              <w:t>Tenue de travail</w:t>
            </w:r>
          </w:p>
        </w:tc>
        <w:tc>
          <w:tcPr>
            <w:tcW w:w="709" w:type="dxa"/>
            <w:shd w:val="clear" w:color="auto" w:fill="auto"/>
            <w:vAlign w:val="center"/>
          </w:tcPr>
          <w:p w:rsidR="00693BE5" w:rsidRPr="004758EE" w:rsidRDefault="00693BE5" w:rsidP="00693BE5">
            <w:pPr>
              <w:jc w:val="center"/>
            </w:pPr>
          </w:p>
        </w:tc>
        <w:tc>
          <w:tcPr>
            <w:tcW w:w="6095" w:type="dxa"/>
          </w:tcPr>
          <w:p w:rsidR="00693BE5" w:rsidRPr="004758EE" w:rsidRDefault="00693BE5" w:rsidP="00693BE5">
            <w:r w:rsidRPr="004758EE">
              <w:t xml:space="preserve">En ordre </w:t>
            </w:r>
          </w:p>
          <w:p w:rsidR="00EF3918" w:rsidRPr="004758EE" w:rsidRDefault="00EF3918" w:rsidP="00693BE5"/>
        </w:tc>
      </w:tr>
      <w:tr w:rsidR="0087185B" w:rsidRPr="004758EE" w:rsidTr="00844FD9">
        <w:tc>
          <w:tcPr>
            <w:tcW w:w="817" w:type="dxa"/>
            <w:shd w:val="clear" w:color="auto" w:fill="D9D9D9"/>
            <w:vAlign w:val="center"/>
          </w:tcPr>
          <w:p w:rsidR="0087185B" w:rsidRPr="004758EE" w:rsidRDefault="0087185B" w:rsidP="00844FD9">
            <w:pPr>
              <w:jc w:val="center"/>
              <w:rPr>
                <w:b/>
              </w:rPr>
            </w:pPr>
            <w:r w:rsidRPr="004758EE">
              <w:rPr>
                <w:b/>
              </w:rPr>
              <w:t>7.</w:t>
            </w:r>
          </w:p>
        </w:tc>
        <w:tc>
          <w:tcPr>
            <w:tcW w:w="9639" w:type="dxa"/>
            <w:gridSpan w:val="3"/>
            <w:shd w:val="clear" w:color="auto" w:fill="D9D9D9"/>
            <w:vAlign w:val="center"/>
          </w:tcPr>
          <w:p w:rsidR="0087185B" w:rsidRPr="004758EE" w:rsidRDefault="0087185B" w:rsidP="00844FD9">
            <w:pPr>
              <w:rPr>
                <w:b/>
              </w:rPr>
            </w:pPr>
            <w:r w:rsidRPr="004758EE">
              <w:rPr>
                <w:b/>
              </w:rPr>
              <w:t>Produits Dangereux</w:t>
            </w:r>
          </w:p>
        </w:tc>
      </w:tr>
      <w:tr w:rsidR="00693BE5" w:rsidRPr="004758EE" w:rsidTr="00E1434C">
        <w:tc>
          <w:tcPr>
            <w:tcW w:w="817" w:type="dxa"/>
            <w:shd w:val="clear" w:color="auto" w:fill="auto"/>
            <w:vAlign w:val="center"/>
          </w:tcPr>
          <w:p w:rsidR="00693BE5" w:rsidRPr="004758EE" w:rsidRDefault="00693BE5" w:rsidP="00693BE5">
            <w:pPr>
              <w:jc w:val="center"/>
            </w:pPr>
            <w:r w:rsidRPr="004758EE">
              <w:t>7.1</w:t>
            </w:r>
          </w:p>
        </w:tc>
        <w:tc>
          <w:tcPr>
            <w:tcW w:w="2835" w:type="dxa"/>
            <w:shd w:val="clear" w:color="auto" w:fill="auto"/>
            <w:vAlign w:val="center"/>
          </w:tcPr>
          <w:p w:rsidR="00693BE5" w:rsidRPr="004758EE" w:rsidRDefault="00693BE5" w:rsidP="00693BE5">
            <w:pPr>
              <w:jc w:val="center"/>
            </w:pPr>
            <w:r w:rsidRPr="004758EE">
              <w:t>Inventaire</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La liste est existante et disponible: OUI</w:t>
            </w:r>
          </w:p>
        </w:tc>
      </w:tr>
      <w:tr w:rsidR="00693BE5" w:rsidRPr="004758EE" w:rsidTr="00E1434C">
        <w:tc>
          <w:tcPr>
            <w:tcW w:w="817" w:type="dxa"/>
            <w:shd w:val="clear" w:color="auto" w:fill="auto"/>
            <w:vAlign w:val="center"/>
          </w:tcPr>
          <w:p w:rsidR="00693BE5" w:rsidRPr="004758EE" w:rsidRDefault="00693BE5" w:rsidP="00693BE5">
            <w:pPr>
              <w:jc w:val="center"/>
            </w:pPr>
            <w:r w:rsidRPr="004758EE">
              <w:t>7.2</w:t>
            </w:r>
          </w:p>
        </w:tc>
        <w:tc>
          <w:tcPr>
            <w:tcW w:w="2835" w:type="dxa"/>
            <w:shd w:val="clear" w:color="auto" w:fill="auto"/>
            <w:vAlign w:val="center"/>
          </w:tcPr>
          <w:p w:rsidR="00693BE5" w:rsidRPr="004758EE" w:rsidRDefault="00693BE5" w:rsidP="00693BE5">
            <w:pPr>
              <w:jc w:val="center"/>
            </w:pPr>
            <w:r w:rsidRPr="004758EE">
              <w:t>Stockage</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En ordre</w:t>
            </w:r>
          </w:p>
        </w:tc>
      </w:tr>
      <w:tr w:rsidR="00693BE5" w:rsidRPr="004758EE" w:rsidTr="00E1434C">
        <w:tc>
          <w:tcPr>
            <w:tcW w:w="817" w:type="dxa"/>
            <w:shd w:val="clear" w:color="auto" w:fill="auto"/>
            <w:vAlign w:val="center"/>
          </w:tcPr>
          <w:p w:rsidR="00693BE5" w:rsidRPr="004758EE" w:rsidRDefault="00693BE5" w:rsidP="00693BE5">
            <w:pPr>
              <w:jc w:val="center"/>
            </w:pPr>
            <w:r w:rsidRPr="004758EE">
              <w:t>7.3</w:t>
            </w:r>
          </w:p>
        </w:tc>
        <w:tc>
          <w:tcPr>
            <w:tcW w:w="2835" w:type="dxa"/>
            <w:shd w:val="clear" w:color="auto" w:fill="auto"/>
            <w:vAlign w:val="center"/>
          </w:tcPr>
          <w:p w:rsidR="00693BE5" w:rsidRPr="004758EE" w:rsidRDefault="00693BE5" w:rsidP="00693BE5">
            <w:pPr>
              <w:jc w:val="center"/>
            </w:pPr>
            <w:r w:rsidRPr="004758EE">
              <w:t>Fiches Instruct. de Sécurité</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 xml:space="preserve">OUI </w:t>
            </w:r>
            <w:r w:rsidRPr="004758EE">
              <w:br/>
              <w:t>Une mise à jour de ces fiches a eu lieu en septembre 2020 mais il est nécessaire de vérifier si toutes les CI sont en ordre à ce niveau</w:t>
            </w:r>
          </w:p>
        </w:tc>
      </w:tr>
      <w:tr w:rsidR="00693BE5" w:rsidRPr="004758EE" w:rsidTr="00E1434C">
        <w:tc>
          <w:tcPr>
            <w:tcW w:w="817" w:type="dxa"/>
            <w:shd w:val="clear" w:color="auto" w:fill="auto"/>
            <w:vAlign w:val="center"/>
          </w:tcPr>
          <w:p w:rsidR="00693BE5" w:rsidRPr="004758EE" w:rsidRDefault="00693BE5" w:rsidP="00693BE5">
            <w:pPr>
              <w:jc w:val="center"/>
            </w:pPr>
            <w:r w:rsidRPr="004758EE">
              <w:t>7.4</w:t>
            </w:r>
          </w:p>
        </w:tc>
        <w:tc>
          <w:tcPr>
            <w:tcW w:w="2835" w:type="dxa"/>
            <w:shd w:val="clear" w:color="auto" w:fill="auto"/>
            <w:vAlign w:val="center"/>
          </w:tcPr>
          <w:p w:rsidR="00693BE5" w:rsidRPr="004758EE" w:rsidRDefault="00693BE5" w:rsidP="00693BE5">
            <w:pPr>
              <w:jc w:val="center"/>
            </w:pPr>
            <w:r w:rsidRPr="004758EE">
              <w:t>MSDS</w:t>
            </w:r>
          </w:p>
        </w:tc>
        <w:tc>
          <w:tcPr>
            <w:tcW w:w="709" w:type="dxa"/>
            <w:shd w:val="clear" w:color="auto" w:fill="auto"/>
            <w:vAlign w:val="center"/>
          </w:tcPr>
          <w:p w:rsidR="00693BE5" w:rsidRPr="004758EE" w:rsidRDefault="00693BE5" w:rsidP="00693BE5">
            <w:pPr>
              <w:jc w:val="center"/>
            </w:pPr>
          </w:p>
        </w:tc>
        <w:tc>
          <w:tcPr>
            <w:tcW w:w="6095" w:type="dxa"/>
            <w:vAlign w:val="center"/>
          </w:tcPr>
          <w:p w:rsidR="00693BE5" w:rsidRPr="004758EE" w:rsidRDefault="00693BE5" w:rsidP="00693BE5">
            <w:r w:rsidRPr="004758EE">
              <w:t>Idem que 7.3</w:t>
            </w:r>
          </w:p>
        </w:tc>
      </w:tr>
      <w:tr w:rsidR="0087185B" w:rsidRPr="004758EE" w:rsidTr="00844FD9">
        <w:tc>
          <w:tcPr>
            <w:tcW w:w="817" w:type="dxa"/>
            <w:shd w:val="clear" w:color="auto" w:fill="D9D9D9"/>
            <w:vAlign w:val="center"/>
          </w:tcPr>
          <w:p w:rsidR="0087185B" w:rsidRPr="004758EE" w:rsidRDefault="0087185B" w:rsidP="00844FD9">
            <w:pPr>
              <w:jc w:val="center"/>
              <w:rPr>
                <w:b/>
              </w:rPr>
            </w:pPr>
            <w:r w:rsidRPr="004758EE">
              <w:rPr>
                <w:b/>
              </w:rPr>
              <w:t>8.</w:t>
            </w:r>
          </w:p>
        </w:tc>
        <w:tc>
          <w:tcPr>
            <w:tcW w:w="9639" w:type="dxa"/>
            <w:gridSpan w:val="3"/>
            <w:shd w:val="clear" w:color="auto" w:fill="D9D9D9"/>
          </w:tcPr>
          <w:p w:rsidR="0087185B" w:rsidRPr="004758EE" w:rsidRDefault="0087185B" w:rsidP="00844FD9">
            <w:pPr>
              <w:rPr>
                <w:b/>
              </w:rPr>
            </w:pPr>
            <w:r w:rsidRPr="004758EE">
              <w:rPr>
                <w:b/>
              </w:rPr>
              <w:t>Lieux de Travail</w:t>
            </w:r>
          </w:p>
        </w:tc>
      </w:tr>
      <w:tr w:rsidR="00BA3D80" w:rsidRPr="004758EE" w:rsidTr="00844FD9">
        <w:tc>
          <w:tcPr>
            <w:tcW w:w="817" w:type="dxa"/>
            <w:shd w:val="clear" w:color="auto" w:fill="auto"/>
            <w:vAlign w:val="center"/>
          </w:tcPr>
          <w:p w:rsidR="00BA3D80" w:rsidRPr="004758EE" w:rsidRDefault="00BA3D80" w:rsidP="00BA3D80">
            <w:pPr>
              <w:jc w:val="center"/>
            </w:pPr>
            <w:r w:rsidRPr="004758EE">
              <w:t>8.1</w:t>
            </w:r>
          </w:p>
        </w:tc>
        <w:tc>
          <w:tcPr>
            <w:tcW w:w="2835" w:type="dxa"/>
            <w:shd w:val="clear" w:color="auto" w:fill="auto"/>
            <w:vAlign w:val="center"/>
          </w:tcPr>
          <w:p w:rsidR="00BA3D80" w:rsidRPr="004758EE" w:rsidRDefault="00BA3D80" w:rsidP="00BA3D80">
            <w:pPr>
              <w:jc w:val="center"/>
            </w:pPr>
            <w:r w:rsidRPr="004758EE">
              <w:t>Hygiène</w:t>
            </w:r>
          </w:p>
        </w:tc>
        <w:tc>
          <w:tcPr>
            <w:tcW w:w="709" w:type="dxa"/>
            <w:shd w:val="clear" w:color="auto" w:fill="auto"/>
            <w:vAlign w:val="center"/>
          </w:tcPr>
          <w:p w:rsidR="00BA3D80" w:rsidRPr="004758EE" w:rsidRDefault="00BA3D80" w:rsidP="00BA3D80">
            <w:pPr>
              <w:jc w:val="center"/>
            </w:pPr>
          </w:p>
        </w:tc>
        <w:tc>
          <w:tcPr>
            <w:tcW w:w="6095" w:type="dxa"/>
            <w:shd w:val="clear" w:color="auto" w:fill="auto"/>
            <w:vAlign w:val="center"/>
          </w:tcPr>
          <w:p w:rsidR="00BA3D80" w:rsidRPr="004758EE" w:rsidRDefault="00DC799E" w:rsidP="00BA3D80">
            <w:r w:rsidRPr="004758EE">
              <w:t>Voir points consacrés à la CI Sp Sys + Corps de garde</w:t>
            </w:r>
          </w:p>
        </w:tc>
      </w:tr>
      <w:tr w:rsidR="00BA3D80" w:rsidRPr="004758EE" w:rsidTr="00844FD9">
        <w:tc>
          <w:tcPr>
            <w:tcW w:w="817" w:type="dxa"/>
            <w:shd w:val="clear" w:color="auto" w:fill="auto"/>
            <w:vAlign w:val="center"/>
          </w:tcPr>
          <w:p w:rsidR="00BA3D80" w:rsidRPr="004758EE" w:rsidRDefault="00BA3D80" w:rsidP="00BA3D80">
            <w:pPr>
              <w:jc w:val="center"/>
            </w:pPr>
            <w:r w:rsidRPr="004758EE">
              <w:t>8.2</w:t>
            </w:r>
          </w:p>
        </w:tc>
        <w:tc>
          <w:tcPr>
            <w:tcW w:w="2835" w:type="dxa"/>
            <w:shd w:val="clear" w:color="auto" w:fill="auto"/>
            <w:vAlign w:val="center"/>
          </w:tcPr>
          <w:p w:rsidR="00BA3D80" w:rsidRPr="004758EE" w:rsidRDefault="00BA3D80" w:rsidP="00BA3D80">
            <w:pPr>
              <w:jc w:val="center"/>
            </w:pPr>
            <w:r w:rsidRPr="004758EE">
              <w:t>Risque de chute et de glissement</w:t>
            </w:r>
          </w:p>
        </w:tc>
        <w:tc>
          <w:tcPr>
            <w:tcW w:w="709" w:type="dxa"/>
            <w:shd w:val="clear" w:color="auto" w:fill="auto"/>
            <w:vAlign w:val="center"/>
          </w:tcPr>
          <w:p w:rsidR="00BA3D80" w:rsidRPr="004758EE" w:rsidRDefault="00BA3D80" w:rsidP="00BA3D80">
            <w:pPr>
              <w:jc w:val="center"/>
            </w:pPr>
          </w:p>
        </w:tc>
        <w:tc>
          <w:tcPr>
            <w:tcW w:w="6095" w:type="dxa"/>
            <w:shd w:val="clear" w:color="auto" w:fill="auto"/>
            <w:vAlign w:val="center"/>
          </w:tcPr>
          <w:p w:rsidR="00BA3D80" w:rsidRPr="004758EE" w:rsidRDefault="00BA3D80" w:rsidP="00BA3D80">
            <w:r w:rsidRPr="004758EE">
              <w:t>Voir point consacré au chenil</w:t>
            </w:r>
          </w:p>
        </w:tc>
      </w:tr>
      <w:tr w:rsidR="00BA3D80" w:rsidRPr="004758EE" w:rsidTr="00844FD9">
        <w:tc>
          <w:tcPr>
            <w:tcW w:w="817" w:type="dxa"/>
            <w:shd w:val="clear" w:color="auto" w:fill="auto"/>
            <w:vAlign w:val="center"/>
          </w:tcPr>
          <w:p w:rsidR="00BA3D80" w:rsidRPr="004758EE" w:rsidRDefault="00BA3D80" w:rsidP="00BA3D80">
            <w:pPr>
              <w:jc w:val="center"/>
              <w:rPr>
                <w:rFonts w:cs="Calibri"/>
              </w:rPr>
            </w:pPr>
            <w:r w:rsidRPr="004758EE">
              <w:rPr>
                <w:rFonts w:cs="Calibri"/>
              </w:rPr>
              <w:t>8.3</w:t>
            </w:r>
          </w:p>
        </w:tc>
        <w:tc>
          <w:tcPr>
            <w:tcW w:w="2835" w:type="dxa"/>
            <w:shd w:val="clear" w:color="auto" w:fill="auto"/>
            <w:vAlign w:val="center"/>
          </w:tcPr>
          <w:p w:rsidR="00BA3D80" w:rsidRPr="004758EE" w:rsidRDefault="00BA3D80" w:rsidP="00BA3D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alibri"/>
              </w:rPr>
            </w:pPr>
            <w:r w:rsidRPr="004758EE">
              <w:rPr>
                <w:rFonts w:cs="Calibri"/>
              </w:rPr>
              <w:t>Eclairage</w:t>
            </w:r>
          </w:p>
        </w:tc>
        <w:tc>
          <w:tcPr>
            <w:tcW w:w="709" w:type="dxa"/>
            <w:shd w:val="clear" w:color="auto" w:fill="auto"/>
            <w:vAlign w:val="center"/>
          </w:tcPr>
          <w:p w:rsidR="00BA3D80" w:rsidRPr="004758EE" w:rsidRDefault="00BA3D80" w:rsidP="00BA3D80">
            <w:pPr>
              <w:jc w:val="center"/>
            </w:pPr>
          </w:p>
        </w:tc>
        <w:tc>
          <w:tcPr>
            <w:tcW w:w="6095" w:type="dxa"/>
            <w:shd w:val="clear" w:color="auto" w:fill="auto"/>
            <w:vAlign w:val="center"/>
          </w:tcPr>
          <w:p w:rsidR="00BA3D80" w:rsidRPr="004758EE" w:rsidRDefault="00BA3D80" w:rsidP="00BA3D80">
            <w:r w:rsidRPr="004758EE">
              <w:t>Rien à signaler lors de cette visite</w:t>
            </w:r>
          </w:p>
        </w:tc>
      </w:tr>
      <w:tr w:rsidR="00BA3D80" w:rsidRPr="004758EE" w:rsidTr="00844FD9">
        <w:tc>
          <w:tcPr>
            <w:tcW w:w="817" w:type="dxa"/>
            <w:shd w:val="clear" w:color="auto" w:fill="auto"/>
            <w:vAlign w:val="center"/>
          </w:tcPr>
          <w:p w:rsidR="00BA3D80" w:rsidRPr="004758EE" w:rsidRDefault="00BA3D80" w:rsidP="00BA3D80">
            <w:pPr>
              <w:jc w:val="center"/>
            </w:pPr>
            <w:r w:rsidRPr="004758EE">
              <w:t>8.4</w:t>
            </w:r>
          </w:p>
        </w:tc>
        <w:tc>
          <w:tcPr>
            <w:tcW w:w="2835" w:type="dxa"/>
            <w:shd w:val="clear" w:color="auto" w:fill="auto"/>
            <w:vAlign w:val="center"/>
          </w:tcPr>
          <w:p w:rsidR="00BA3D80" w:rsidRPr="004758EE" w:rsidRDefault="00BA3D80" w:rsidP="00BA3D80">
            <w:pPr>
              <w:jc w:val="center"/>
            </w:pPr>
            <w:r w:rsidRPr="004758EE">
              <w:t>Aération</w:t>
            </w:r>
          </w:p>
        </w:tc>
        <w:tc>
          <w:tcPr>
            <w:tcW w:w="709" w:type="dxa"/>
            <w:shd w:val="clear" w:color="auto" w:fill="auto"/>
            <w:vAlign w:val="center"/>
          </w:tcPr>
          <w:p w:rsidR="00BA3D80" w:rsidRPr="004758EE" w:rsidRDefault="00BA3D80" w:rsidP="00BA3D80">
            <w:pPr>
              <w:jc w:val="center"/>
            </w:pPr>
          </w:p>
        </w:tc>
        <w:tc>
          <w:tcPr>
            <w:tcW w:w="6095" w:type="dxa"/>
            <w:shd w:val="clear" w:color="auto" w:fill="auto"/>
            <w:vAlign w:val="center"/>
          </w:tcPr>
          <w:p w:rsidR="00BA3D80" w:rsidRPr="004758EE" w:rsidRDefault="00BA3D80" w:rsidP="00BA3D80">
            <w:r w:rsidRPr="004758EE">
              <w:t>Attention au nettoyage régulier des aérations des douches</w:t>
            </w:r>
          </w:p>
        </w:tc>
      </w:tr>
      <w:tr w:rsidR="00BA3D80" w:rsidRPr="004758EE" w:rsidTr="00844FD9">
        <w:tc>
          <w:tcPr>
            <w:tcW w:w="817" w:type="dxa"/>
            <w:shd w:val="clear" w:color="auto" w:fill="auto"/>
            <w:vAlign w:val="center"/>
          </w:tcPr>
          <w:p w:rsidR="00BA3D80" w:rsidRPr="004758EE" w:rsidRDefault="00BA3D80" w:rsidP="00BA3D80">
            <w:pPr>
              <w:jc w:val="center"/>
            </w:pPr>
            <w:r w:rsidRPr="004758EE">
              <w:t>8.5</w:t>
            </w:r>
          </w:p>
        </w:tc>
        <w:tc>
          <w:tcPr>
            <w:tcW w:w="2835" w:type="dxa"/>
            <w:shd w:val="clear" w:color="auto" w:fill="auto"/>
            <w:vAlign w:val="center"/>
          </w:tcPr>
          <w:p w:rsidR="00BA3D80" w:rsidRPr="004758EE" w:rsidRDefault="00BA3D80" w:rsidP="00BA3D80">
            <w:pPr>
              <w:jc w:val="center"/>
            </w:pPr>
            <w:r w:rsidRPr="004758EE">
              <w:t>Installation électrique</w:t>
            </w:r>
          </w:p>
        </w:tc>
        <w:tc>
          <w:tcPr>
            <w:tcW w:w="709" w:type="dxa"/>
            <w:shd w:val="clear" w:color="auto" w:fill="auto"/>
            <w:vAlign w:val="center"/>
          </w:tcPr>
          <w:p w:rsidR="00BA3D80" w:rsidRPr="004758EE" w:rsidRDefault="00BA3D80" w:rsidP="00BA3D80">
            <w:pPr>
              <w:jc w:val="center"/>
            </w:pPr>
          </w:p>
        </w:tc>
        <w:tc>
          <w:tcPr>
            <w:tcW w:w="6095" w:type="dxa"/>
            <w:shd w:val="clear" w:color="auto" w:fill="auto"/>
            <w:vAlign w:val="center"/>
          </w:tcPr>
          <w:p w:rsidR="00BA3D80" w:rsidRPr="004758EE" w:rsidRDefault="00BA3D80" w:rsidP="00BA3D80">
            <w:r w:rsidRPr="004758EE">
              <w:t>Rien à signaler lors de cette visite</w:t>
            </w:r>
          </w:p>
        </w:tc>
      </w:tr>
      <w:tr w:rsidR="00BA3D80" w:rsidRPr="004758EE" w:rsidTr="00844FD9">
        <w:tc>
          <w:tcPr>
            <w:tcW w:w="817" w:type="dxa"/>
            <w:shd w:val="clear" w:color="auto" w:fill="auto"/>
            <w:vAlign w:val="center"/>
          </w:tcPr>
          <w:p w:rsidR="00BA3D80" w:rsidRPr="004758EE" w:rsidRDefault="00BA3D80" w:rsidP="00BA3D80">
            <w:pPr>
              <w:jc w:val="center"/>
            </w:pPr>
            <w:r w:rsidRPr="004758EE">
              <w:t>8.6</w:t>
            </w:r>
          </w:p>
        </w:tc>
        <w:tc>
          <w:tcPr>
            <w:tcW w:w="2835" w:type="dxa"/>
            <w:shd w:val="clear" w:color="auto" w:fill="auto"/>
            <w:vAlign w:val="center"/>
          </w:tcPr>
          <w:p w:rsidR="00BA3D80" w:rsidRPr="004758EE" w:rsidRDefault="00BA3D80" w:rsidP="00BA3D80">
            <w:pPr>
              <w:jc w:val="center"/>
            </w:pPr>
            <w:r w:rsidRPr="004758EE">
              <w:t xml:space="preserve">Sanitaire </w:t>
            </w:r>
          </w:p>
        </w:tc>
        <w:tc>
          <w:tcPr>
            <w:tcW w:w="709" w:type="dxa"/>
            <w:shd w:val="clear" w:color="auto" w:fill="auto"/>
            <w:vAlign w:val="center"/>
          </w:tcPr>
          <w:p w:rsidR="00BA3D80" w:rsidRPr="004758EE" w:rsidRDefault="00BA3D80" w:rsidP="00BA3D80">
            <w:pPr>
              <w:jc w:val="center"/>
            </w:pPr>
          </w:p>
        </w:tc>
        <w:tc>
          <w:tcPr>
            <w:tcW w:w="6095" w:type="dxa"/>
            <w:shd w:val="clear" w:color="auto" w:fill="auto"/>
            <w:vAlign w:val="center"/>
          </w:tcPr>
          <w:p w:rsidR="00BA3D80" w:rsidRPr="004758EE" w:rsidRDefault="00BA3D80" w:rsidP="00BA3D80">
            <w:r w:rsidRPr="004758EE">
              <w:t>Le personnel de l’INFRA doit régulièrement intervenir pour des canalisations bouchées. Cette mission donnant droit à une prime pour travaux insalubres</w:t>
            </w:r>
          </w:p>
        </w:tc>
      </w:tr>
      <w:tr w:rsidR="00BA3D80" w:rsidRPr="004758EE" w:rsidTr="00844FD9">
        <w:tc>
          <w:tcPr>
            <w:tcW w:w="817" w:type="dxa"/>
            <w:shd w:val="clear" w:color="auto" w:fill="auto"/>
            <w:vAlign w:val="center"/>
          </w:tcPr>
          <w:p w:rsidR="00BA3D80" w:rsidRPr="004758EE" w:rsidRDefault="00BA3D80" w:rsidP="00BA3D80">
            <w:pPr>
              <w:jc w:val="center"/>
            </w:pPr>
            <w:r w:rsidRPr="004758EE">
              <w:t>8.7</w:t>
            </w:r>
          </w:p>
        </w:tc>
        <w:tc>
          <w:tcPr>
            <w:tcW w:w="2835" w:type="dxa"/>
            <w:shd w:val="clear" w:color="auto" w:fill="auto"/>
            <w:vAlign w:val="center"/>
          </w:tcPr>
          <w:p w:rsidR="00BA3D80" w:rsidRPr="004758EE" w:rsidRDefault="00BA3D80" w:rsidP="00BA3D80">
            <w:pPr>
              <w:jc w:val="center"/>
            </w:pPr>
            <w:r w:rsidRPr="004758EE">
              <w:t>Ambiance sonore</w:t>
            </w:r>
          </w:p>
        </w:tc>
        <w:tc>
          <w:tcPr>
            <w:tcW w:w="709" w:type="dxa"/>
            <w:shd w:val="clear" w:color="auto" w:fill="auto"/>
            <w:vAlign w:val="center"/>
          </w:tcPr>
          <w:p w:rsidR="00BA3D80" w:rsidRPr="004758EE" w:rsidRDefault="00BA3D80" w:rsidP="00BA3D80">
            <w:pPr>
              <w:jc w:val="center"/>
            </w:pPr>
          </w:p>
        </w:tc>
        <w:tc>
          <w:tcPr>
            <w:tcW w:w="6095" w:type="dxa"/>
            <w:shd w:val="clear" w:color="auto" w:fill="auto"/>
            <w:vAlign w:val="center"/>
          </w:tcPr>
          <w:p w:rsidR="00BA3D80" w:rsidRPr="004758EE" w:rsidRDefault="00BA3D80" w:rsidP="00BA3D80">
            <w:r w:rsidRPr="004758EE">
              <w:t>Rien à signaler lors de cette visite</w:t>
            </w:r>
          </w:p>
        </w:tc>
      </w:tr>
      <w:tr w:rsidR="0087185B" w:rsidRPr="004758EE" w:rsidTr="00844FD9">
        <w:tc>
          <w:tcPr>
            <w:tcW w:w="817" w:type="dxa"/>
            <w:shd w:val="clear" w:color="auto" w:fill="auto"/>
            <w:vAlign w:val="center"/>
          </w:tcPr>
          <w:p w:rsidR="0087185B" w:rsidRPr="004758EE" w:rsidRDefault="0087185B" w:rsidP="00844FD9">
            <w:pPr>
              <w:jc w:val="center"/>
            </w:pPr>
            <w:r w:rsidRPr="004758EE">
              <w:t>8.8</w:t>
            </w:r>
          </w:p>
        </w:tc>
        <w:tc>
          <w:tcPr>
            <w:tcW w:w="2835" w:type="dxa"/>
            <w:shd w:val="clear" w:color="auto" w:fill="auto"/>
            <w:vAlign w:val="center"/>
          </w:tcPr>
          <w:p w:rsidR="0087185B" w:rsidRPr="004758EE" w:rsidRDefault="0087185B" w:rsidP="00844FD9">
            <w:pPr>
              <w:jc w:val="center"/>
            </w:pPr>
            <w:r w:rsidRPr="004758EE">
              <w:t>Asbest</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87185B" w:rsidRPr="004758EE" w:rsidRDefault="0087185B" w:rsidP="00693BE5">
            <w:r w:rsidRPr="004758EE">
              <w:t>Inventaire</w:t>
            </w:r>
            <w:r w:rsidR="00693BE5" w:rsidRPr="004758EE">
              <w:t xml:space="preserve"> 2020</w:t>
            </w:r>
            <w:r w:rsidRPr="004758EE">
              <w:t xml:space="preserve"> en ordre et clôturé </w:t>
            </w:r>
          </w:p>
        </w:tc>
      </w:tr>
      <w:tr w:rsidR="0087185B" w:rsidRPr="004758EE" w:rsidTr="00844FD9">
        <w:tc>
          <w:tcPr>
            <w:tcW w:w="817" w:type="dxa"/>
            <w:shd w:val="clear" w:color="auto" w:fill="auto"/>
            <w:vAlign w:val="center"/>
          </w:tcPr>
          <w:p w:rsidR="0087185B" w:rsidRPr="004758EE" w:rsidRDefault="0087185B" w:rsidP="00844FD9">
            <w:pPr>
              <w:jc w:val="center"/>
            </w:pPr>
            <w:r w:rsidRPr="004758EE">
              <w:t>8.9</w:t>
            </w:r>
          </w:p>
        </w:tc>
        <w:tc>
          <w:tcPr>
            <w:tcW w:w="2835" w:type="dxa"/>
            <w:shd w:val="clear" w:color="auto" w:fill="auto"/>
            <w:vAlign w:val="center"/>
          </w:tcPr>
          <w:p w:rsidR="0087185B" w:rsidRPr="004758EE" w:rsidRDefault="0087185B" w:rsidP="00844FD9">
            <w:pPr>
              <w:jc w:val="center"/>
            </w:pPr>
            <w:r w:rsidRPr="004758EE">
              <w:t>Radiations Ionisantes</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87185B" w:rsidRPr="004758EE" w:rsidRDefault="00575BDC" w:rsidP="00844FD9">
            <w:r w:rsidRPr="004758EE">
              <w:t>Dentisterie faite via EMI5</w:t>
            </w:r>
          </w:p>
        </w:tc>
      </w:tr>
      <w:tr w:rsidR="0087185B" w:rsidRPr="004758EE" w:rsidTr="00E72029">
        <w:trPr>
          <w:trHeight w:val="596"/>
        </w:trPr>
        <w:tc>
          <w:tcPr>
            <w:tcW w:w="817" w:type="dxa"/>
            <w:shd w:val="clear" w:color="auto" w:fill="D9D9D9"/>
            <w:vAlign w:val="center"/>
          </w:tcPr>
          <w:p w:rsidR="0087185B" w:rsidRPr="004758EE" w:rsidRDefault="0087185B" w:rsidP="00844FD9">
            <w:pPr>
              <w:jc w:val="center"/>
              <w:rPr>
                <w:b/>
              </w:rPr>
            </w:pPr>
            <w:r w:rsidRPr="004758EE">
              <w:rPr>
                <w:b/>
              </w:rPr>
              <w:t>9.</w:t>
            </w:r>
          </w:p>
        </w:tc>
        <w:tc>
          <w:tcPr>
            <w:tcW w:w="2835" w:type="dxa"/>
            <w:shd w:val="clear" w:color="auto" w:fill="D9D9D9"/>
            <w:vAlign w:val="center"/>
          </w:tcPr>
          <w:p w:rsidR="0087185B" w:rsidRPr="004758EE" w:rsidRDefault="0087185B" w:rsidP="00844FD9">
            <w:pPr>
              <w:jc w:val="center"/>
              <w:rPr>
                <w:b/>
              </w:rPr>
            </w:pPr>
            <w:r w:rsidRPr="004758EE">
              <w:rPr>
                <w:b/>
              </w:rPr>
              <w:t>Milieu / Environnement</w:t>
            </w:r>
          </w:p>
        </w:tc>
        <w:tc>
          <w:tcPr>
            <w:tcW w:w="709" w:type="dxa"/>
            <w:shd w:val="clear" w:color="auto" w:fill="D9D9D9"/>
            <w:vAlign w:val="center"/>
          </w:tcPr>
          <w:p w:rsidR="0087185B" w:rsidRPr="004758EE" w:rsidRDefault="0087185B" w:rsidP="00844FD9">
            <w:pPr>
              <w:jc w:val="center"/>
              <w:rPr>
                <w:b/>
              </w:rPr>
            </w:pPr>
          </w:p>
        </w:tc>
        <w:tc>
          <w:tcPr>
            <w:tcW w:w="6095" w:type="dxa"/>
            <w:shd w:val="clear" w:color="auto" w:fill="D9D9D9"/>
            <w:vAlign w:val="center"/>
          </w:tcPr>
          <w:p w:rsidR="0087185B" w:rsidRPr="004758EE" w:rsidRDefault="0087185B" w:rsidP="007F5D4E">
            <w:pPr>
              <w:rPr>
                <w:b/>
              </w:rPr>
            </w:pPr>
            <w:r w:rsidRPr="004758EE">
              <w:rPr>
                <w:b/>
              </w:rPr>
              <w:t xml:space="preserve">Checklist </w:t>
            </w:r>
            <w:r w:rsidR="007F5D4E" w:rsidRPr="004758EE">
              <w:rPr>
                <w:b/>
              </w:rPr>
              <w:t xml:space="preserve">éventuellement </w:t>
            </w:r>
            <w:r w:rsidRPr="004758EE">
              <w:rPr>
                <w:b/>
              </w:rPr>
              <w:t xml:space="preserve">à adapter en collaboration avec </w:t>
            </w:r>
            <w:r w:rsidR="007F5D4E" w:rsidRPr="004758EE">
              <w:rPr>
                <w:b/>
              </w:rPr>
              <w:t>UTE</w:t>
            </w:r>
          </w:p>
        </w:tc>
      </w:tr>
      <w:tr w:rsidR="0087185B" w:rsidRPr="004758EE" w:rsidTr="00844FD9">
        <w:tc>
          <w:tcPr>
            <w:tcW w:w="817" w:type="dxa"/>
            <w:shd w:val="clear" w:color="auto" w:fill="auto"/>
            <w:vAlign w:val="center"/>
          </w:tcPr>
          <w:p w:rsidR="0087185B" w:rsidRPr="004758EE" w:rsidRDefault="006C768B" w:rsidP="00844FD9">
            <w:pPr>
              <w:jc w:val="center"/>
            </w:pPr>
            <w:r w:rsidRPr="004758EE">
              <w:t>9.1</w:t>
            </w:r>
          </w:p>
        </w:tc>
        <w:tc>
          <w:tcPr>
            <w:tcW w:w="2835" w:type="dxa"/>
            <w:shd w:val="clear" w:color="auto" w:fill="auto"/>
            <w:vAlign w:val="center"/>
          </w:tcPr>
          <w:p w:rsidR="0087185B" w:rsidRPr="004758EE" w:rsidRDefault="006C768B" w:rsidP="00844FD9">
            <w:pPr>
              <w:jc w:val="center"/>
            </w:pPr>
            <w:r w:rsidRPr="004758EE">
              <w:t>Tri sélectif des déchets</w:t>
            </w:r>
          </w:p>
        </w:tc>
        <w:tc>
          <w:tcPr>
            <w:tcW w:w="709" w:type="dxa"/>
            <w:shd w:val="clear" w:color="auto" w:fill="auto"/>
            <w:vAlign w:val="center"/>
          </w:tcPr>
          <w:p w:rsidR="0087185B" w:rsidRPr="004758EE" w:rsidRDefault="0087185B" w:rsidP="00844FD9">
            <w:pPr>
              <w:jc w:val="center"/>
            </w:pPr>
          </w:p>
        </w:tc>
        <w:tc>
          <w:tcPr>
            <w:tcW w:w="6095" w:type="dxa"/>
            <w:shd w:val="clear" w:color="auto" w:fill="auto"/>
            <w:vAlign w:val="center"/>
          </w:tcPr>
          <w:p w:rsidR="0087185B" w:rsidRPr="004758EE" w:rsidRDefault="00E72029" w:rsidP="00844FD9">
            <w:r w:rsidRPr="004758EE">
              <w:t>Nihil</w:t>
            </w:r>
          </w:p>
        </w:tc>
      </w:tr>
    </w:tbl>
    <w:p w:rsidR="0087185B" w:rsidRPr="004758EE" w:rsidRDefault="0087185B" w:rsidP="0087185B">
      <w:pPr>
        <w:tabs>
          <w:tab w:val="left" w:pos="851"/>
        </w:tabs>
        <w:ind w:right="424"/>
        <w:rPr>
          <w:sz w:val="22"/>
          <w:szCs w:val="22"/>
        </w:rPr>
      </w:pPr>
    </w:p>
    <w:p w:rsidR="00FB0AE6" w:rsidRPr="004758EE" w:rsidRDefault="00144A5B" w:rsidP="00854665">
      <w:pPr>
        <w:tabs>
          <w:tab w:val="left" w:pos="851"/>
        </w:tabs>
        <w:ind w:left="1287" w:right="424"/>
        <w:rPr>
          <w:sz w:val="22"/>
          <w:szCs w:val="22"/>
        </w:rPr>
      </w:pPr>
      <w:r w:rsidRPr="004758EE">
        <w:rPr>
          <w:sz w:val="22"/>
          <w:szCs w:val="22"/>
        </w:rPr>
        <w:br w:type="page"/>
      </w:r>
    </w:p>
    <w:p w:rsidR="00A860E6" w:rsidRPr="004758EE" w:rsidRDefault="008D6ABA" w:rsidP="00172BF3">
      <w:pPr>
        <w:numPr>
          <w:ilvl w:val="0"/>
          <w:numId w:val="21"/>
        </w:numPr>
        <w:tabs>
          <w:tab w:val="left" w:pos="426"/>
        </w:tabs>
        <w:ind w:left="426" w:right="424" w:hanging="426"/>
        <w:rPr>
          <w:rFonts w:cs="Arial"/>
          <w:sz w:val="22"/>
          <w:szCs w:val="22"/>
        </w:rPr>
      </w:pPr>
      <w:r w:rsidRPr="004758EE">
        <w:rPr>
          <w:rFonts w:cs="Arial"/>
          <w:sz w:val="22"/>
          <w:szCs w:val="22"/>
        </w:rPr>
        <w:t xml:space="preserve">La visite annuelle approfondie des lieux de travail (VLT) consacrée au CFmn Log Tournai appartenant au Gpt Qu 22 </w:t>
      </w:r>
      <w:r w:rsidR="00A860E6" w:rsidRPr="004758EE">
        <w:rPr>
          <w:rFonts w:cs="Arial"/>
          <w:sz w:val="22"/>
          <w:szCs w:val="22"/>
        </w:rPr>
        <w:t>s’est</w:t>
      </w:r>
      <w:r w:rsidRPr="004758EE">
        <w:rPr>
          <w:rFonts w:cs="Arial"/>
          <w:sz w:val="22"/>
          <w:szCs w:val="22"/>
        </w:rPr>
        <w:t xml:space="preserve"> déroul</w:t>
      </w:r>
      <w:r w:rsidR="00A860E6" w:rsidRPr="004758EE">
        <w:rPr>
          <w:rFonts w:cs="Arial"/>
          <w:sz w:val="22"/>
          <w:szCs w:val="22"/>
        </w:rPr>
        <w:t>é</w:t>
      </w:r>
      <w:r w:rsidRPr="004758EE">
        <w:rPr>
          <w:rFonts w:cs="Arial"/>
          <w:sz w:val="22"/>
          <w:szCs w:val="22"/>
        </w:rPr>
        <w:t>e</w:t>
      </w:r>
      <w:r w:rsidR="00A860E6" w:rsidRPr="004758EE">
        <w:rPr>
          <w:rFonts w:cs="Arial"/>
          <w:sz w:val="22"/>
          <w:szCs w:val="22"/>
        </w:rPr>
        <w:t xml:space="preserve"> en 2020 </w:t>
      </w:r>
      <w:r w:rsidRPr="004758EE">
        <w:rPr>
          <w:rFonts w:cs="Arial"/>
          <w:sz w:val="22"/>
          <w:szCs w:val="22"/>
        </w:rPr>
        <w:t>en deux jours comme exigé par le CCB.</w:t>
      </w:r>
      <w:r w:rsidR="00E44F07">
        <w:rPr>
          <w:rFonts w:cs="Arial"/>
          <w:sz w:val="22"/>
          <w:szCs w:val="22"/>
        </w:rPr>
        <w:br/>
        <w:t xml:space="preserve">Les deux dates retenues </w:t>
      </w:r>
      <w:r w:rsidRPr="004758EE">
        <w:rPr>
          <w:rFonts w:cs="Arial"/>
          <w:sz w:val="22"/>
          <w:szCs w:val="22"/>
        </w:rPr>
        <w:t xml:space="preserve">ont </w:t>
      </w:r>
      <w:r w:rsidR="00E44F07">
        <w:rPr>
          <w:rFonts w:cs="Arial"/>
          <w:sz w:val="22"/>
          <w:szCs w:val="22"/>
        </w:rPr>
        <w:t xml:space="preserve">été </w:t>
      </w:r>
      <w:r w:rsidRPr="004758EE">
        <w:rPr>
          <w:rFonts w:cs="Arial"/>
          <w:sz w:val="22"/>
          <w:szCs w:val="22"/>
        </w:rPr>
        <w:t>le 16 et le 17 septembre 2020.</w:t>
      </w:r>
      <w:r w:rsidR="00505D3F" w:rsidRPr="004758EE">
        <w:rPr>
          <w:rFonts w:cs="Arial"/>
          <w:sz w:val="22"/>
          <w:szCs w:val="22"/>
        </w:rPr>
        <w:t xml:space="preserve"> </w:t>
      </w:r>
      <w:r w:rsidR="00A860E6" w:rsidRPr="004758EE">
        <w:rPr>
          <w:rFonts w:cs="Arial"/>
          <w:sz w:val="22"/>
          <w:szCs w:val="22"/>
        </w:rPr>
        <w:t>L’objectif de ce choix est de permettre à la délégation de voir l’ensemble des situations de travail au sein du plateau de Tournai.</w:t>
      </w:r>
      <w:r w:rsidR="00A860E6" w:rsidRPr="004758EE">
        <w:rPr>
          <w:rFonts w:cs="Arial"/>
          <w:sz w:val="22"/>
          <w:szCs w:val="22"/>
        </w:rPr>
        <w:br/>
      </w:r>
      <w:r w:rsidR="00A860E6" w:rsidRPr="004758EE">
        <w:rPr>
          <w:rFonts w:cs="Arial"/>
          <w:sz w:val="22"/>
          <w:szCs w:val="22"/>
        </w:rPr>
        <w:br/>
        <w:t>Le premier jour a été consacré à la visite du Qu RUQUOY et le second a été dédié au Qu St JEAN.</w:t>
      </w:r>
      <w:r w:rsidR="00144A5B" w:rsidRPr="004758EE">
        <w:rPr>
          <w:rFonts w:cs="Arial"/>
          <w:sz w:val="22"/>
          <w:szCs w:val="22"/>
        </w:rPr>
        <w:br/>
      </w:r>
    </w:p>
    <w:p w:rsidR="00A860E6" w:rsidRPr="004758EE" w:rsidRDefault="00500481" w:rsidP="002E5A93">
      <w:pPr>
        <w:numPr>
          <w:ilvl w:val="0"/>
          <w:numId w:val="21"/>
        </w:numPr>
        <w:tabs>
          <w:tab w:val="left" w:pos="426"/>
        </w:tabs>
        <w:ind w:left="142" w:right="424" w:hanging="142"/>
        <w:rPr>
          <w:rFonts w:cs="Arial"/>
          <w:b/>
          <w:sz w:val="22"/>
          <w:szCs w:val="22"/>
          <w:u w:val="single"/>
        </w:rPr>
      </w:pPr>
      <w:r w:rsidRPr="004758EE">
        <w:rPr>
          <w:rFonts w:cs="Arial"/>
          <w:b/>
          <w:sz w:val="22"/>
          <w:szCs w:val="22"/>
          <w:u w:val="single"/>
        </w:rPr>
        <w:t xml:space="preserve">Qu RUQUOY </w:t>
      </w:r>
    </w:p>
    <w:p w:rsidR="00772FEA" w:rsidRPr="004758EE" w:rsidRDefault="00772FEA" w:rsidP="00BF4948">
      <w:pPr>
        <w:numPr>
          <w:ilvl w:val="0"/>
          <w:numId w:val="33"/>
        </w:numPr>
        <w:tabs>
          <w:tab w:val="left" w:pos="851"/>
        </w:tabs>
        <w:ind w:left="426" w:right="424" w:firstLine="0"/>
        <w:rPr>
          <w:rFonts w:cs="Arial"/>
          <w:sz w:val="22"/>
          <w:szCs w:val="22"/>
        </w:rPr>
      </w:pPr>
      <w:r w:rsidRPr="004758EE">
        <w:rPr>
          <w:rFonts w:cs="Arial"/>
          <w:szCs w:val="24"/>
          <w:u w:val="single"/>
        </w:rPr>
        <w:t>Chenil</w:t>
      </w:r>
      <w:r w:rsidR="00BF4948" w:rsidRPr="004758EE">
        <w:rPr>
          <w:rFonts w:cs="Arial"/>
          <w:sz w:val="22"/>
          <w:szCs w:val="22"/>
          <w:u w:val="single"/>
        </w:rPr>
        <w:br/>
      </w:r>
      <w:r w:rsidR="00BF4948" w:rsidRPr="004758EE">
        <w:rPr>
          <w:rFonts w:cs="Arial"/>
          <w:sz w:val="22"/>
          <w:szCs w:val="22"/>
        </w:rPr>
        <w:t>Il est prévu de placer une nouvelle clôture à la place des barrières ERAS</w:t>
      </w:r>
      <w:r w:rsidR="0027320D" w:rsidRPr="004758EE">
        <w:rPr>
          <w:rFonts w:cs="Arial"/>
          <w:sz w:val="22"/>
          <w:szCs w:val="22"/>
        </w:rPr>
        <w:t xml:space="preserve"> placées au centre du chenil</w:t>
      </w:r>
      <w:r w:rsidR="00BF4948" w:rsidRPr="004758EE">
        <w:rPr>
          <w:rFonts w:cs="Arial"/>
          <w:sz w:val="22"/>
          <w:szCs w:val="22"/>
        </w:rPr>
        <w:t>.</w:t>
      </w:r>
      <w:r w:rsidR="0027320D" w:rsidRPr="004758EE">
        <w:rPr>
          <w:rFonts w:cs="Arial"/>
          <w:sz w:val="22"/>
          <w:szCs w:val="22"/>
        </w:rPr>
        <w:br/>
      </w:r>
      <w:r w:rsidR="0027320D" w:rsidRPr="004758EE">
        <w:rPr>
          <w:rFonts w:cs="Arial"/>
          <w:sz w:val="22"/>
          <w:szCs w:val="22"/>
        </w:rPr>
        <w:br/>
        <w:t xml:space="preserve">Le Pers nous signale la présence de rats, certaines clôtures cassées, un robinet </w:t>
      </w:r>
      <w:r w:rsidR="00A060CE" w:rsidRPr="004758EE">
        <w:rPr>
          <w:rFonts w:cs="Arial"/>
          <w:sz w:val="22"/>
          <w:szCs w:val="22"/>
        </w:rPr>
        <w:t xml:space="preserve">à l’arrière du chenil </w:t>
      </w:r>
      <w:r w:rsidR="0027320D" w:rsidRPr="004758EE">
        <w:rPr>
          <w:rFonts w:cs="Arial"/>
          <w:sz w:val="22"/>
          <w:szCs w:val="22"/>
        </w:rPr>
        <w:t>qui fuit ainsi qu’une fuite au lavabo dans le local.</w:t>
      </w:r>
      <w:r w:rsidR="00BF4948" w:rsidRPr="004758EE">
        <w:rPr>
          <w:rFonts w:cs="Arial"/>
          <w:sz w:val="22"/>
          <w:szCs w:val="22"/>
          <w:u w:val="single"/>
        </w:rPr>
        <w:br/>
      </w:r>
      <w:r w:rsidR="00BF4948" w:rsidRPr="004758EE">
        <w:rPr>
          <w:rFonts w:cs="Arial"/>
          <w:sz w:val="22"/>
          <w:szCs w:val="22"/>
          <w:u w:val="single"/>
        </w:rPr>
        <w:br/>
      </w:r>
      <w:r w:rsidR="00BF4948" w:rsidRPr="004758EE">
        <w:rPr>
          <w:rFonts w:cs="Arial"/>
          <w:sz w:val="22"/>
          <w:szCs w:val="22"/>
        </w:rPr>
        <w:t xml:space="preserve">La délégation pose la question de savoir si l’emplacement du terrain d’entrainement des chiens est bien judicieux. En effet, des débris risquent de tomber de la toiture ou de la </w:t>
      </w:r>
      <w:r w:rsidR="00583BCA" w:rsidRPr="004758EE">
        <w:rPr>
          <w:rFonts w:cs="Arial"/>
          <w:sz w:val="22"/>
          <w:szCs w:val="22"/>
        </w:rPr>
        <w:t>façade</w:t>
      </w:r>
      <w:r w:rsidR="00352F23" w:rsidRPr="004758EE">
        <w:rPr>
          <w:rFonts w:cs="Arial"/>
          <w:sz w:val="22"/>
          <w:szCs w:val="22"/>
        </w:rPr>
        <w:t xml:space="preserve"> du BM33</w:t>
      </w:r>
      <w:r w:rsidR="00BF4948" w:rsidRPr="004758EE">
        <w:rPr>
          <w:rFonts w:cs="Arial"/>
          <w:sz w:val="22"/>
          <w:szCs w:val="22"/>
        </w:rPr>
        <w:t xml:space="preserve"> car le bâtiment est très ancien et n’a pas été restauré. De l’autre côté d</w:t>
      </w:r>
      <w:r w:rsidR="00352F23" w:rsidRPr="004758EE">
        <w:rPr>
          <w:rFonts w:cs="Arial"/>
          <w:sz w:val="22"/>
          <w:szCs w:val="22"/>
        </w:rPr>
        <w:t>e ce même</w:t>
      </w:r>
      <w:r w:rsidR="00BF4948" w:rsidRPr="004758EE">
        <w:rPr>
          <w:rFonts w:cs="Arial"/>
          <w:sz w:val="22"/>
          <w:szCs w:val="22"/>
        </w:rPr>
        <w:t xml:space="preserve"> bâtiment, les piétons doivent emprunter une zone balisée afin de </w:t>
      </w:r>
      <w:r w:rsidR="00583BCA" w:rsidRPr="004758EE">
        <w:rPr>
          <w:rFonts w:cs="Arial"/>
          <w:sz w:val="22"/>
          <w:szCs w:val="22"/>
        </w:rPr>
        <w:t>prévenir</w:t>
      </w:r>
      <w:r w:rsidR="00BF4948" w:rsidRPr="004758EE">
        <w:rPr>
          <w:rFonts w:cs="Arial"/>
          <w:sz w:val="22"/>
          <w:szCs w:val="22"/>
        </w:rPr>
        <w:t xml:space="preserve"> les risques de chutes.</w:t>
      </w:r>
      <w:r w:rsidR="00BF4948" w:rsidRPr="004758EE">
        <w:rPr>
          <w:rFonts w:cs="Arial"/>
          <w:sz w:val="22"/>
          <w:szCs w:val="22"/>
          <w:u w:val="single"/>
        </w:rPr>
        <w:br/>
      </w:r>
      <w:r w:rsidR="00352F23" w:rsidRPr="004758EE">
        <w:rPr>
          <w:rFonts w:cs="Arial"/>
          <w:sz w:val="22"/>
          <w:szCs w:val="22"/>
        </w:rPr>
        <w:t>Certains obstacles sont dangereux pour les chiens (bois vétustes, visses qui dépassent).</w:t>
      </w:r>
      <w:r w:rsidR="00352F23" w:rsidRPr="004758EE">
        <w:rPr>
          <w:rFonts w:cs="Arial"/>
          <w:sz w:val="22"/>
          <w:szCs w:val="22"/>
        </w:rPr>
        <w:br/>
      </w:r>
      <w:r w:rsidR="00144A5B" w:rsidRPr="004758EE">
        <w:rPr>
          <w:rFonts w:cs="Arial"/>
          <w:sz w:val="22"/>
          <w:szCs w:val="22"/>
        </w:rPr>
        <w:br/>
        <w:t>Photos chenils</w:t>
      </w:r>
      <w:r w:rsidR="00144A5B" w:rsidRPr="004758EE">
        <w:rPr>
          <w:rFonts w:cs="Arial"/>
          <w:sz w:val="22"/>
          <w:szCs w:val="22"/>
        </w:rPr>
        <w:br/>
      </w:r>
      <w:r w:rsidR="00E44F07" w:rsidRPr="004758EE">
        <w:rPr>
          <w:rFonts w:cs="Arial"/>
          <w:sz w:val="22"/>
          <w:szCs w:val="22"/>
        </w:rPr>
        <w:object w:dxaOrig="1520" w:dyaOrig="987">
          <v:shape id="_x0000_i1027" type="#_x0000_t75" style="width:75.9pt;height:49.5pt" o:ole="">
            <v:imagedata r:id="rId12" o:title=""/>
          </v:shape>
          <o:OLEObject Type="Embed" ProgID="AcroExch.Document.DC" ShapeID="_x0000_i1027" DrawAspect="Icon" ObjectID="_1662539931" r:id="rId13"/>
        </w:object>
      </w:r>
    </w:p>
    <w:p w:rsidR="00772FEA" w:rsidRPr="004758EE" w:rsidRDefault="00772FEA" w:rsidP="00352F23">
      <w:pPr>
        <w:numPr>
          <w:ilvl w:val="0"/>
          <w:numId w:val="33"/>
        </w:numPr>
        <w:tabs>
          <w:tab w:val="left" w:pos="851"/>
        </w:tabs>
        <w:ind w:left="426" w:right="424" w:firstLine="0"/>
        <w:rPr>
          <w:rFonts w:cs="Arial"/>
          <w:sz w:val="22"/>
          <w:szCs w:val="22"/>
          <w:u w:val="single"/>
        </w:rPr>
      </w:pPr>
      <w:r w:rsidRPr="004758EE">
        <w:rPr>
          <w:rFonts w:cs="Arial"/>
          <w:szCs w:val="24"/>
          <w:u w:val="single"/>
        </w:rPr>
        <w:t>Salle de sport</w:t>
      </w:r>
      <w:r w:rsidR="00E44F07" w:rsidRPr="00E44F07">
        <w:rPr>
          <w:rFonts w:cs="Arial"/>
          <w:szCs w:val="24"/>
          <w:u w:val="single"/>
        </w:rPr>
        <w:t xml:space="preserve"> </w:t>
      </w:r>
      <w:r w:rsidR="00E44F07" w:rsidRPr="004758EE">
        <w:rPr>
          <w:rFonts w:cs="Arial"/>
          <w:szCs w:val="24"/>
          <w:u w:val="single"/>
        </w:rPr>
        <w:t>BM 18</w:t>
      </w:r>
      <w:r w:rsidR="00E44F07">
        <w:rPr>
          <w:rFonts w:cs="Arial"/>
          <w:szCs w:val="24"/>
          <w:u w:val="single"/>
        </w:rPr>
        <w:t xml:space="preserve"> et BM 31</w:t>
      </w:r>
      <w:r w:rsidR="00352F23" w:rsidRPr="004758EE">
        <w:rPr>
          <w:rFonts w:cs="Arial"/>
          <w:sz w:val="22"/>
          <w:szCs w:val="22"/>
          <w:u w:val="single"/>
        </w:rPr>
        <w:br/>
      </w:r>
      <w:r w:rsidR="00352F23" w:rsidRPr="004758EE">
        <w:rPr>
          <w:rFonts w:cs="Arial"/>
          <w:sz w:val="22"/>
          <w:szCs w:val="22"/>
          <w:u w:val="single"/>
        </w:rPr>
        <w:br/>
      </w:r>
      <w:r w:rsidR="00352F23" w:rsidRPr="004758EE">
        <w:rPr>
          <w:rFonts w:cs="Arial"/>
          <w:sz w:val="22"/>
          <w:szCs w:val="22"/>
        </w:rPr>
        <w:t>Les lieux sont propres</w:t>
      </w:r>
      <w:r w:rsidR="008F6EEA" w:rsidRPr="004758EE">
        <w:rPr>
          <w:rFonts w:cs="Arial"/>
          <w:sz w:val="22"/>
          <w:szCs w:val="22"/>
        </w:rPr>
        <w:t xml:space="preserve"> bien </w:t>
      </w:r>
      <w:r w:rsidR="00E44F07">
        <w:rPr>
          <w:rFonts w:cs="Arial"/>
          <w:sz w:val="22"/>
          <w:szCs w:val="22"/>
        </w:rPr>
        <w:t xml:space="preserve">que </w:t>
      </w:r>
      <w:r w:rsidR="00E44F07" w:rsidRPr="004758EE">
        <w:rPr>
          <w:rFonts w:cs="Arial"/>
          <w:sz w:val="22"/>
          <w:szCs w:val="22"/>
        </w:rPr>
        <w:t xml:space="preserve">l’on constate sept pneus qui trainent </w:t>
      </w:r>
      <w:r w:rsidR="008F6EEA" w:rsidRPr="004758EE">
        <w:rPr>
          <w:rFonts w:cs="Arial"/>
          <w:sz w:val="22"/>
          <w:szCs w:val="22"/>
        </w:rPr>
        <w:t xml:space="preserve">à </w:t>
      </w:r>
      <w:r w:rsidR="00387DBF" w:rsidRPr="004758EE">
        <w:rPr>
          <w:rFonts w:cs="Arial"/>
          <w:sz w:val="22"/>
          <w:szCs w:val="22"/>
        </w:rPr>
        <w:t xml:space="preserve">l’entrée ainsi </w:t>
      </w:r>
      <w:r w:rsidR="008F6EEA" w:rsidRPr="004758EE">
        <w:rPr>
          <w:rFonts w:cs="Arial"/>
          <w:sz w:val="22"/>
          <w:szCs w:val="22"/>
        </w:rPr>
        <w:t>qu’u</w:t>
      </w:r>
      <w:r w:rsidR="00387DBF" w:rsidRPr="004758EE">
        <w:rPr>
          <w:rFonts w:cs="Arial"/>
          <w:sz w:val="22"/>
          <w:szCs w:val="22"/>
        </w:rPr>
        <w:t xml:space="preserve">ne charrette </w:t>
      </w:r>
      <w:r w:rsidR="007B3821" w:rsidRPr="004758EE">
        <w:rPr>
          <w:rFonts w:cs="Arial"/>
          <w:sz w:val="22"/>
          <w:szCs w:val="22"/>
        </w:rPr>
        <w:t>placée devant le dévidoir</w:t>
      </w:r>
      <w:r w:rsidR="00387DBF" w:rsidRPr="004758EE">
        <w:rPr>
          <w:rFonts w:cs="Arial"/>
          <w:sz w:val="22"/>
          <w:szCs w:val="22"/>
        </w:rPr>
        <w:t xml:space="preserve"> incendie</w:t>
      </w:r>
      <w:r w:rsidR="008F6EEA" w:rsidRPr="004758EE">
        <w:rPr>
          <w:rFonts w:cs="Arial"/>
          <w:sz w:val="22"/>
          <w:szCs w:val="22"/>
        </w:rPr>
        <w:t>.</w:t>
      </w:r>
      <w:r w:rsidR="00E44F07">
        <w:rPr>
          <w:rFonts w:cs="Arial"/>
          <w:sz w:val="22"/>
          <w:szCs w:val="22"/>
        </w:rPr>
        <w:t xml:space="preserve"> </w:t>
      </w:r>
      <w:r w:rsidR="00352F23" w:rsidRPr="004758EE">
        <w:rPr>
          <w:rFonts w:cs="Arial"/>
          <w:sz w:val="22"/>
          <w:szCs w:val="22"/>
        </w:rPr>
        <w:t>Le marquage au sol permettant la distanciation sociale au niveau des tapis est bien visible et bien placé.</w:t>
      </w:r>
      <w:r w:rsidR="007B3821" w:rsidRPr="00E44F07">
        <w:rPr>
          <w:rFonts w:cs="Arial"/>
          <w:sz w:val="22"/>
          <w:szCs w:val="22"/>
        </w:rPr>
        <w:t xml:space="preserve"> </w:t>
      </w:r>
      <w:r w:rsidR="008F6EEA" w:rsidRPr="004758EE">
        <w:rPr>
          <w:rFonts w:cs="Arial"/>
          <w:sz w:val="22"/>
          <w:szCs w:val="22"/>
        </w:rPr>
        <w:t>Comme à de nombreux endroits de l’U, les extincteurs n’étaient pas à leur place.</w:t>
      </w:r>
      <w:r w:rsidR="008F6EEA" w:rsidRPr="004758EE">
        <w:rPr>
          <w:rFonts w:cs="Arial"/>
          <w:sz w:val="22"/>
          <w:szCs w:val="22"/>
        </w:rPr>
        <w:br/>
      </w:r>
    </w:p>
    <w:p w:rsidR="008F6EEA" w:rsidRPr="004758EE" w:rsidRDefault="008F6EEA" w:rsidP="008F6EEA">
      <w:pPr>
        <w:tabs>
          <w:tab w:val="left" w:pos="851"/>
        </w:tabs>
        <w:ind w:left="426" w:right="424"/>
        <w:rPr>
          <w:rFonts w:cs="Arial"/>
          <w:sz w:val="22"/>
          <w:szCs w:val="22"/>
        </w:rPr>
      </w:pPr>
      <w:r w:rsidRPr="004758EE">
        <w:rPr>
          <w:rFonts w:cs="Arial"/>
          <w:sz w:val="22"/>
          <w:szCs w:val="22"/>
        </w:rPr>
        <w:t>Au niveau des WC, un urinoir est à condamner afin de respecter les mesures CoVid et il n’y avait pas de gel/savon afin de pouvoir se laver les mains.</w:t>
      </w:r>
    </w:p>
    <w:p w:rsidR="008F6EEA" w:rsidRDefault="00E44F07" w:rsidP="008F6EEA">
      <w:pPr>
        <w:tabs>
          <w:tab w:val="left" w:pos="851"/>
        </w:tabs>
        <w:ind w:left="426" w:right="424"/>
        <w:rPr>
          <w:rFonts w:cs="Arial"/>
          <w:sz w:val="22"/>
          <w:szCs w:val="22"/>
        </w:rPr>
      </w:pPr>
      <w:r>
        <w:rPr>
          <w:rFonts w:cs="Arial"/>
          <w:sz w:val="22"/>
          <w:szCs w:val="22"/>
        </w:rPr>
        <w:br/>
        <w:t>Au niveau du BM 31, tout a été mis en œuvre afin de prévention Covid.</w:t>
      </w:r>
      <w:r>
        <w:rPr>
          <w:rFonts w:cs="Arial"/>
          <w:sz w:val="22"/>
          <w:szCs w:val="22"/>
        </w:rPr>
        <w:br/>
        <w:t>La zone fumeur est située à l’entrée de la porte de la salle de sport du BM 31. Avec les mesures Covid, celle-ci est ouverte et les fumées rentrent dans la salle ce qui gêne les sportifs.</w:t>
      </w:r>
      <w:r>
        <w:rPr>
          <w:rFonts w:cs="Arial"/>
          <w:sz w:val="22"/>
          <w:szCs w:val="22"/>
        </w:rPr>
        <w:br/>
      </w:r>
      <w:r w:rsidR="00387DBF" w:rsidRPr="004758EE">
        <w:rPr>
          <w:rFonts w:cs="Arial"/>
          <w:sz w:val="22"/>
          <w:szCs w:val="22"/>
        </w:rPr>
        <w:br/>
      </w:r>
      <w:r w:rsidR="00387DBF" w:rsidRPr="004758EE">
        <w:rPr>
          <w:rFonts w:cs="Arial"/>
          <w:sz w:val="22"/>
          <w:szCs w:val="22"/>
          <w:u w:val="single"/>
        </w:rPr>
        <w:t>Photo salle de sport BM 18</w:t>
      </w:r>
      <w:r w:rsidR="00387DBF" w:rsidRPr="004758EE">
        <w:rPr>
          <w:rFonts w:cs="Arial"/>
          <w:sz w:val="22"/>
          <w:szCs w:val="22"/>
        </w:rPr>
        <w:br/>
      </w:r>
      <w:r w:rsidR="00387DBF" w:rsidRPr="004758EE">
        <w:rPr>
          <w:rFonts w:cs="Arial"/>
          <w:sz w:val="22"/>
          <w:szCs w:val="22"/>
        </w:rPr>
        <w:object w:dxaOrig="1520" w:dyaOrig="987">
          <v:shape id="_x0000_i1028" type="#_x0000_t75" style="width:75.9pt;height:49.5pt" o:ole="">
            <v:imagedata r:id="rId14" o:title=""/>
          </v:shape>
          <o:OLEObject Type="Embed" ProgID="AcroExch.Document.DC" ShapeID="_x0000_i1028" DrawAspect="Icon" ObjectID="_1662539932" r:id="rId15"/>
        </w:object>
      </w:r>
    </w:p>
    <w:p w:rsidR="00E44F07" w:rsidRPr="004758EE" w:rsidRDefault="00E44F07" w:rsidP="008F6EEA">
      <w:pPr>
        <w:tabs>
          <w:tab w:val="left" w:pos="851"/>
        </w:tabs>
        <w:ind w:left="426" w:right="424"/>
        <w:rPr>
          <w:rFonts w:cs="Arial"/>
          <w:sz w:val="22"/>
          <w:szCs w:val="22"/>
        </w:rPr>
      </w:pPr>
    </w:p>
    <w:p w:rsidR="00E44F07" w:rsidRDefault="00AA68DC" w:rsidP="000D68F4">
      <w:pPr>
        <w:numPr>
          <w:ilvl w:val="0"/>
          <w:numId w:val="33"/>
        </w:numPr>
        <w:tabs>
          <w:tab w:val="left" w:pos="851"/>
        </w:tabs>
        <w:ind w:left="426" w:right="424" w:firstLine="0"/>
        <w:rPr>
          <w:rFonts w:cs="Arial"/>
          <w:sz w:val="22"/>
          <w:szCs w:val="22"/>
        </w:rPr>
      </w:pPr>
      <w:r w:rsidRPr="004758EE">
        <w:rPr>
          <w:rFonts w:cs="Arial"/>
          <w:szCs w:val="24"/>
          <w:u w:val="single"/>
        </w:rPr>
        <w:t xml:space="preserve">BM 1 - </w:t>
      </w:r>
      <w:r w:rsidR="00772FEA" w:rsidRPr="004758EE">
        <w:rPr>
          <w:rFonts w:cs="Arial"/>
          <w:szCs w:val="24"/>
          <w:u w:val="single"/>
        </w:rPr>
        <w:t>Corps de garde</w:t>
      </w:r>
      <w:r w:rsidR="008F6EEA" w:rsidRPr="004758EE">
        <w:rPr>
          <w:rFonts w:cs="Arial"/>
          <w:sz w:val="22"/>
          <w:szCs w:val="22"/>
          <w:u w:val="single"/>
        </w:rPr>
        <w:br/>
      </w:r>
      <w:r w:rsidR="008F6EEA" w:rsidRPr="004758EE">
        <w:rPr>
          <w:rFonts w:cs="Arial"/>
          <w:sz w:val="22"/>
          <w:szCs w:val="22"/>
        </w:rPr>
        <w:t>Dans l’ensemble, les lieux sont p</w:t>
      </w:r>
      <w:r w:rsidR="00B16BB5" w:rsidRPr="004758EE">
        <w:rPr>
          <w:rFonts w:cs="Arial"/>
          <w:sz w:val="22"/>
          <w:szCs w:val="22"/>
        </w:rPr>
        <w:t>ropres et rangés m</w:t>
      </w:r>
      <w:r w:rsidR="008F6EEA" w:rsidRPr="004758EE">
        <w:rPr>
          <w:rFonts w:cs="Arial"/>
          <w:sz w:val="22"/>
          <w:szCs w:val="22"/>
        </w:rPr>
        <w:t>is à part le produit de nettoyage qui traine sur l’évier et une multiprise posée sur le radiateur, il n’y a pas beaucoup de remarques à faire.</w:t>
      </w:r>
      <w:r w:rsidR="008F6EEA" w:rsidRPr="004758EE">
        <w:rPr>
          <w:rFonts w:cs="Arial"/>
          <w:sz w:val="22"/>
          <w:szCs w:val="22"/>
          <w:u w:val="single"/>
        </w:rPr>
        <w:br/>
      </w:r>
      <w:r w:rsidR="008F6EEA" w:rsidRPr="004758EE">
        <w:rPr>
          <w:rFonts w:cs="Arial"/>
          <w:sz w:val="22"/>
          <w:szCs w:val="22"/>
        </w:rPr>
        <w:t>Un ventilateur est présent dans le local.</w:t>
      </w:r>
      <w:r w:rsidR="00B16BB5" w:rsidRPr="004758EE">
        <w:rPr>
          <w:rFonts w:cs="Arial"/>
          <w:sz w:val="22"/>
          <w:szCs w:val="22"/>
        </w:rPr>
        <w:t xml:space="preserve"> </w:t>
      </w:r>
      <w:r w:rsidR="008F6EEA" w:rsidRPr="004758EE">
        <w:rPr>
          <w:rFonts w:cs="Arial"/>
          <w:sz w:val="22"/>
          <w:szCs w:val="22"/>
        </w:rPr>
        <w:t>Pour rappel, son utilisation n’est uniquement permise que lorsqu’il n’y a qu’une seule personne présente dans les lieux.</w:t>
      </w:r>
      <w:r w:rsidR="008F6EEA" w:rsidRPr="004758EE">
        <w:rPr>
          <w:rFonts w:cs="Arial"/>
          <w:sz w:val="22"/>
          <w:szCs w:val="22"/>
        </w:rPr>
        <w:br/>
        <w:t>Le Pers de la garde peut aller chercher un gel hydro-alcoolique pour le confort de l’Offr de garde au niveau de la fenêtre (échange de clés, de Doc, …).</w:t>
      </w:r>
    </w:p>
    <w:p w:rsidR="000D68F4" w:rsidRPr="004758EE" w:rsidRDefault="00E44F07" w:rsidP="00387DBF">
      <w:pPr>
        <w:tabs>
          <w:tab w:val="left" w:pos="851"/>
        </w:tabs>
        <w:ind w:left="426" w:right="424"/>
        <w:rPr>
          <w:rFonts w:cs="Arial"/>
          <w:sz w:val="22"/>
          <w:szCs w:val="22"/>
        </w:rPr>
      </w:pPr>
      <w:r>
        <w:rPr>
          <w:rFonts w:cs="Arial"/>
          <w:sz w:val="22"/>
          <w:szCs w:val="22"/>
        </w:rPr>
        <w:br w:type="page"/>
      </w:r>
      <w:r w:rsidR="00B16BB5" w:rsidRPr="004758EE">
        <w:rPr>
          <w:rFonts w:cs="Arial"/>
          <w:sz w:val="22"/>
          <w:szCs w:val="22"/>
        </w:rPr>
        <w:lastRenderedPageBreak/>
        <w:br/>
        <w:t>Par contre, l’on trouve un manque de rangement au niveau du vestiaire du BM2 avec la présence d’une friteuse, de 2 TV, d’1 divan, de 2 chaises auto et de divers éléments sur les armoires.</w:t>
      </w:r>
      <w:r w:rsidR="00387DBF" w:rsidRPr="004758EE">
        <w:rPr>
          <w:rFonts w:cs="Arial"/>
          <w:sz w:val="22"/>
          <w:szCs w:val="22"/>
        </w:rPr>
        <w:br/>
      </w:r>
      <w:r w:rsidR="00B16BB5" w:rsidRPr="004758EE">
        <w:rPr>
          <w:rFonts w:cs="Arial"/>
          <w:sz w:val="22"/>
          <w:szCs w:val="22"/>
        </w:rPr>
        <w:br/>
      </w:r>
      <w:r w:rsidR="00387DBF" w:rsidRPr="004758EE">
        <w:rPr>
          <w:rFonts w:cs="Arial"/>
          <w:sz w:val="22"/>
          <w:szCs w:val="22"/>
          <w:u w:val="single"/>
        </w:rPr>
        <w:t xml:space="preserve">Photos </w:t>
      </w:r>
      <w:r w:rsidR="002C14F4" w:rsidRPr="004758EE">
        <w:rPr>
          <w:rFonts w:cs="Arial"/>
          <w:sz w:val="22"/>
          <w:szCs w:val="22"/>
          <w:u w:val="single"/>
        </w:rPr>
        <w:t xml:space="preserve">Vestiaire </w:t>
      </w:r>
      <w:r w:rsidR="00387DBF" w:rsidRPr="004758EE">
        <w:rPr>
          <w:rFonts w:cs="Arial"/>
          <w:sz w:val="22"/>
          <w:szCs w:val="22"/>
          <w:u w:val="single"/>
        </w:rPr>
        <w:t xml:space="preserve">corps de garde </w:t>
      </w:r>
      <w:r w:rsidR="002C14F4" w:rsidRPr="004758EE">
        <w:rPr>
          <w:rFonts w:cs="Arial"/>
          <w:sz w:val="22"/>
          <w:szCs w:val="22"/>
          <w:u w:val="single"/>
        </w:rPr>
        <w:t>(</w:t>
      </w:r>
      <w:r w:rsidR="00387DBF" w:rsidRPr="004758EE">
        <w:rPr>
          <w:rFonts w:cs="Arial"/>
          <w:sz w:val="22"/>
          <w:szCs w:val="22"/>
          <w:u w:val="single"/>
        </w:rPr>
        <w:t>BM2</w:t>
      </w:r>
      <w:r w:rsidR="002C14F4" w:rsidRPr="004758EE">
        <w:rPr>
          <w:rFonts w:cs="Arial"/>
          <w:sz w:val="22"/>
          <w:szCs w:val="22"/>
          <w:u w:val="single"/>
        </w:rPr>
        <w:t>)</w:t>
      </w:r>
      <w:r w:rsidR="00387DBF" w:rsidRPr="004758EE">
        <w:rPr>
          <w:rFonts w:cs="Arial"/>
          <w:sz w:val="22"/>
          <w:szCs w:val="22"/>
        </w:rPr>
        <w:br/>
      </w:r>
      <w:r w:rsidR="00387DBF" w:rsidRPr="004758EE">
        <w:rPr>
          <w:rFonts w:cs="Arial"/>
          <w:sz w:val="22"/>
          <w:szCs w:val="22"/>
        </w:rPr>
        <w:object w:dxaOrig="1520" w:dyaOrig="987">
          <v:shape id="_x0000_i1029" type="#_x0000_t75" style="width:75.9pt;height:49.5pt" o:ole="">
            <v:imagedata r:id="rId16" o:title=""/>
          </v:shape>
          <o:OLEObject Type="Embed" ProgID="AcroExch.Document.DC" ShapeID="_x0000_i1029" DrawAspect="Icon" ObjectID="_1662539933" r:id="rId17"/>
        </w:object>
      </w:r>
      <w:r>
        <w:rPr>
          <w:rFonts w:cs="Arial"/>
          <w:sz w:val="22"/>
          <w:szCs w:val="22"/>
        </w:rPr>
        <w:br/>
      </w:r>
    </w:p>
    <w:p w:rsidR="0042244B" w:rsidRPr="004758EE" w:rsidRDefault="00772FEA" w:rsidP="000D68F4">
      <w:pPr>
        <w:numPr>
          <w:ilvl w:val="0"/>
          <w:numId w:val="33"/>
        </w:numPr>
        <w:tabs>
          <w:tab w:val="left" w:pos="851"/>
        </w:tabs>
        <w:ind w:left="426" w:right="424" w:firstLine="0"/>
        <w:rPr>
          <w:rFonts w:cs="Arial"/>
          <w:sz w:val="22"/>
          <w:szCs w:val="22"/>
        </w:rPr>
      </w:pPr>
      <w:r w:rsidRPr="004758EE">
        <w:rPr>
          <w:rFonts w:cs="Arial"/>
          <w:szCs w:val="24"/>
          <w:u w:val="single"/>
        </w:rPr>
        <w:t>BM 29</w:t>
      </w:r>
      <w:r w:rsidR="00B365BF" w:rsidRPr="004758EE">
        <w:rPr>
          <w:rFonts w:cs="Arial"/>
          <w:sz w:val="22"/>
          <w:szCs w:val="22"/>
          <w:u w:val="single"/>
        </w:rPr>
        <w:br/>
      </w:r>
      <w:r w:rsidR="00D856BB" w:rsidRPr="004758EE">
        <w:rPr>
          <w:rFonts w:cs="Arial"/>
          <w:sz w:val="22"/>
          <w:szCs w:val="22"/>
        </w:rPr>
        <w:t xml:space="preserve">A la satisfaction du Pers, un nouveau Mat composé de bancs/chaises pour les douches a été placé dans le local 01.13, cette demande de mobilier datant de plusieurs années. Deux plaques du faux-plafond juste </w:t>
      </w:r>
      <w:r w:rsidR="00583BCA" w:rsidRPr="004758EE">
        <w:rPr>
          <w:rFonts w:cs="Arial"/>
          <w:sz w:val="22"/>
          <w:szCs w:val="22"/>
        </w:rPr>
        <w:t>au-dessus</w:t>
      </w:r>
      <w:r w:rsidR="00D856BB" w:rsidRPr="004758EE">
        <w:rPr>
          <w:rFonts w:cs="Arial"/>
          <w:sz w:val="22"/>
          <w:szCs w:val="22"/>
        </w:rPr>
        <w:t xml:space="preserve"> des douches sont enlevées suite à une précédente fuite d’eau. Cela nous a permis de constater que la ventilation n’est pas raccordée aux tuyaux d’évacuation d’aération.</w:t>
      </w:r>
      <w:r w:rsidR="00E44F07">
        <w:rPr>
          <w:rFonts w:cs="Arial"/>
          <w:sz w:val="22"/>
          <w:szCs w:val="22"/>
        </w:rPr>
        <w:t xml:space="preserve"> </w:t>
      </w:r>
      <w:r w:rsidR="00D856BB" w:rsidRPr="004758EE">
        <w:rPr>
          <w:rFonts w:cs="Arial"/>
          <w:sz w:val="22"/>
          <w:szCs w:val="22"/>
        </w:rPr>
        <w:t>L’INFRA nous signale qu’une WO est en cours pour ce point.</w:t>
      </w:r>
      <w:r w:rsidR="00D856BB" w:rsidRPr="004758EE">
        <w:rPr>
          <w:rFonts w:cs="Arial"/>
          <w:sz w:val="22"/>
          <w:szCs w:val="22"/>
        </w:rPr>
        <w:br/>
      </w:r>
      <w:r w:rsidR="00D856BB" w:rsidRPr="004758EE">
        <w:rPr>
          <w:rFonts w:cs="Arial"/>
          <w:sz w:val="22"/>
          <w:szCs w:val="22"/>
        </w:rPr>
        <w:br/>
        <w:t>Deux extincteurs sont au sol à l’entrée du Sv ISC malgré l’absence de pictogrammes.</w:t>
      </w:r>
      <w:r w:rsidR="00D856BB" w:rsidRPr="004758EE">
        <w:rPr>
          <w:rFonts w:cs="Arial"/>
          <w:sz w:val="22"/>
          <w:szCs w:val="22"/>
        </w:rPr>
        <w:br/>
        <w:t>Le mauvais emplacement ou le fait que des extincteurs soient posés au sol est une remarque générale au niveau du Qu.</w:t>
      </w:r>
      <w:r w:rsidR="00D856BB" w:rsidRPr="004758EE">
        <w:rPr>
          <w:rFonts w:cs="Arial"/>
          <w:sz w:val="22"/>
          <w:szCs w:val="22"/>
        </w:rPr>
        <w:br/>
      </w:r>
      <w:r w:rsidR="00387DBF" w:rsidRPr="004758EE">
        <w:rPr>
          <w:rFonts w:cs="Arial"/>
          <w:sz w:val="22"/>
          <w:szCs w:val="22"/>
          <w:u w:val="single"/>
        </w:rPr>
        <w:br/>
      </w:r>
      <w:r w:rsidR="00BB11E3" w:rsidRPr="004758EE">
        <w:rPr>
          <w:rFonts w:cs="Arial"/>
          <w:sz w:val="22"/>
          <w:szCs w:val="22"/>
          <w:u w:val="single"/>
        </w:rPr>
        <w:t>Au 1</w:t>
      </w:r>
      <w:r w:rsidR="00BB11E3" w:rsidRPr="004758EE">
        <w:rPr>
          <w:rFonts w:cs="Arial"/>
          <w:sz w:val="22"/>
          <w:szCs w:val="22"/>
          <w:u w:val="single"/>
          <w:vertAlign w:val="superscript"/>
        </w:rPr>
        <w:t>er</w:t>
      </w:r>
      <w:r w:rsidR="00BB11E3" w:rsidRPr="004758EE">
        <w:rPr>
          <w:rFonts w:cs="Arial"/>
          <w:sz w:val="22"/>
          <w:szCs w:val="22"/>
          <w:u w:val="single"/>
        </w:rPr>
        <w:t xml:space="preserve"> étage</w:t>
      </w:r>
      <w:r w:rsidR="00BB11E3" w:rsidRPr="004758EE">
        <w:rPr>
          <w:rFonts w:cs="Arial"/>
          <w:sz w:val="22"/>
          <w:szCs w:val="22"/>
        </w:rPr>
        <w:t> :</w:t>
      </w:r>
      <w:r w:rsidR="00BB11E3" w:rsidRPr="004758EE">
        <w:rPr>
          <w:rFonts w:cs="Arial"/>
          <w:sz w:val="22"/>
          <w:szCs w:val="22"/>
        </w:rPr>
        <w:br/>
      </w:r>
      <w:r w:rsidRPr="004758EE">
        <w:rPr>
          <w:rFonts w:cs="Arial"/>
          <w:sz w:val="22"/>
          <w:szCs w:val="22"/>
        </w:rPr>
        <w:t>Une porte coupe-feu n’est pas branchée électriquement et le système de bras de retour est détaché.</w:t>
      </w:r>
      <w:r w:rsidRPr="004758EE">
        <w:rPr>
          <w:rFonts w:cs="Arial"/>
          <w:sz w:val="22"/>
          <w:szCs w:val="22"/>
        </w:rPr>
        <w:br/>
      </w:r>
    </w:p>
    <w:p w:rsidR="00BB11E3" w:rsidRPr="004758EE" w:rsidRDefault="00BB11E3" w:rsidP="000D68F4">
      <w:pPr>
        <w:tabs>
          <w:tab w:val="left" w:pos="851"/>
        </w:tabs>
        <w:ind w:left="426" w:right="424"/>
        <w:rPr>
          <w:rFonts w:cs="Arial"/>
          <w:sz w:val="22"/>
          <w:szCs w:val="22"/>
        </w:rPr>
      </w:pPr>
      <w:r w:rsidRPr="004758EE">
        <w:rPr>
          <w:rFonts w:cs="Arial"/>
          <w:sz w:val="22"/>
          <w:szCs w:val="22"/>
          <w:u w:val="single"/>
        </w:rPr>
        <w:t>Au 2</w:t>
      </w:r>
      <w:r w:rsidRPr="004758EE">
        <w:rPr>
          <w:rFonts w:cs="Arial"/>
          <w:sz w:val="22"/>
          <w:szCs w:val="22"/>
          <w:u w:val="single"/>
          <w:vertAlign w:val="superscript"/>
        </w:rPr>
        <w:t>ème</w:t>
      </w:r>
      <w:r w:rsidRPr="004758EE">
        <w:rPr>
          <w:rFonts w:cs="Arial"/>
          <w:sz w:val="22"/>
          <w:szCs w:val="22"/>
          <w:u w:val="single"/>
        </w:rPr>
        <w:t xml:space="preserve"> étage</w:t>
      </w:r>
      <w:r w:rsidRPr="004758EE">
        <w:rPr>
          <w:rFonts w:cs="Arial"/>
          <w:sz w:val="22"/>
          <w:szCs w:val="22"/>
        </w:rPr>
        <w:t> :</w:t>
      </w:r>
      <w:r w:rsidRPr="004758EE">
        <w:rPr>
          <w:rFonts w:cs="Arial"/>
          <w:sz w:val="22"/>
          <w:szCs w:val="22"/>
        </w:rPr>
        <w:br/>
        <w:t xml:space="preserve">Les règles instaurée dans le guide CoVid sont bien suivies et les lieux sont bien aérés. bien que certains points puissent être améliorés : </w:t>
      </w:r>
      <w:r w:rsidRPr="004758EE">
        <w:rPr>
          <w:rFonts w:cs="Arial"/>
          <w:sz w:val="22"/>
          <w:szCs w:val="22"/>
        </w:rPr>
        <w:br/>
        <w:t>- mise à disposition de gel hydro-alcoolique au niveau des distributeurs de boissons, des machines à café mises à disposition des élèves et du téléphone qui est sur une table haute au milieu du bloc</w:t>
      </w:r>
    </w:p>
    <w:p w:rsidR="00772FEA" w:rsidRPr="004758EE" w:rsidRDefault="00BB11E3" w:rsidP="000D68F4">
      <w:pPr>
        <w:tabs>
          <w:tab w:val="left" w:pos="851"/>
        </w:tabs>
        <w:ind w:left="426" w:right="424"/>
        <w:rPr>
          <w:rFonts w:cs="Arial"/>
          <w:sz w:val="22"/>
          <w:szCs w:val="22"/>
          <w:u w:val="single"/>
        </w:rPr>
      </w:pPr>
      <w:r w:rsidRPr="004758EE">
        <w:rPr>
          <w:rFonts w:cs="Arial"/>
          <w:sz w:val="22"/>
          <w:szCs w:val="22"/>
        </w:rPr>
        <w:br/>
        <w:t>- espacer plus le banc de l’instructeur de celui de la première rangée d’élèves quand cela est possible afin d’augmenter la distanciation sociale.</w:t>
      </w:r>
      <w:r w:rsidRPr="004758EE">
        <w:rPr>
          <w:rFonts w:cs="Arial"/>
          <w:sz w:val="22"/>
          <w:szCs w:val="22"/>
        </w:rPr>
        <w:br/>
      </w:r>
      <w:r w:rsidR="00D856BB" w:rsidRPr="004758EE">
        <w:rPr>
          <w:rFonts w:cs="Arial"/>
          <w:sz w:val="22"/>
          <w:szCs w:val="22"/>
        </w:rPr>
        <w:br/>
      </w:r>
      <w:r w:rsidR="00D856BB" w:rsidRPr="004758EE">
        <w:rPr>
          <w:rFonts w:cs="Arial"/>
          <w:sz w:val="22"/>
          <w:szCs w:val="22"/>
          <w:u w:val="single"/>
        </w:rPr>
        <w:t xml:space="preserve">Au </w:t>
      </w:r>
      <w:r w:rsidRPr="004758EE">
        <w:rPr>
          <w:rFonts w:cs="Arial"/>
          <w:sz w:val="22"/>
          <w:szCs w:val="22"/>
          <w:u w:val="single"/>
        </w:rPr>
        <w:t>3</w:t>
      </w:r>
      <w:r w:rsidRPr="004758EE">
        <w:rPr>
          <w:rFonts w:cs="Arial"/>
          <w:sz w:val="22"/>
          <w:szCs w:val="22"/>
          <w:u w:val="single"/>
          <w:vertAlign w:val="superscript"/>
        </w:rPr>
        <w:t>ème</w:t>
      </w:r>
      <w:r w:rsidRPr="004758EE">
        <w:rPr>
          <w:rFonts w:cs="Arial"/>
          <w:sz w:val="22"/>
          <w:szCs w:val="22"/>
          <w:u w:val="single"/>
        </w:rPr>
        <w:t xml:space="preserve"> étage</w:t>
      </w:r>
      <w:r w:rsidRPr="004758EE">
        <w:rPr>
          <w:rFonts w:cs="Arial"/>
          <w:sz w:val="22"/>
          <w:szCs w:val="22"/>
        </w:rPr>
        <w:t> :</w:t>
      </w:r>
      <w:r w:rsidRPr="004758EE">
        <w:rPr>
          <w:rFonts w:cs="Arial"/>
          <w:sz w:val="22"/>
          <w:szCs w:val="22"/>
        </w:rPr>
        <w:br/>
        <w:t xml:space="preserve">Au </w:t>
      </w:r>
      <w:r w:rsidR="00D856BB" w:rsidRPr="004758EE">
        <w:rPr>
          <w:rFonts w:cs="Arial"/>
          <w:sz w:val="22"/>
          <w:szCs w:val="22"/>
        </w:rPr>
        <w:t>niveau de la cage d’</w:t>
      </w:r>
      <w:r w:rsidRPr="004758EE">
        <w:rPr>
          <w:rFonts w:cs="Arial"/>
          <w:sz w:val="22"/>
          <w:szCs w:val="22"/>
        </w:rPr>
        <w:t>escalier</w:t>
      </w:r>
      <w:r w:rsidR="00D856BB" w:rsidRPr="004758EE">
        <w:rPr>
          <w:rFonts w:cs="Arial"/>
          <w:sz w:val="22"/>
          <w:szCs w:val="22"/>
        </w:rPr>
        <w:t>, les VELUX doiv</w:t>
      </w:r>
      <w:r w:rsidR="002C14F4" w:rsidRPr="004758EE">
        <w:rPr>
          <w:rFonts w:cs="Arial"/>
          <w:sz w:val="22"/>
          <w:szCs w:val="22"/>
        </w:rPr>
        <w:t>e</w:t>
      </w:r>
      <w:r w:rsidR="00D856BB" w:rsidRPr="004758EE">
        <w:rPr>
          <w:rFonts w:cs="Arial"/>
          <w:sz w:val="22"/>
          <w:szCs w:val="22"/>
        </w:rPr>
        <w:t>nt encore être branchés aux exutoires incendies.</w:t>
      </w:r>
      <w:r w:rsidRPr="004758EE">
        <w:rPr>
          <w:rFonts w:cs="Arial"/>
          <w:sz w:val="22"/>
          <w:szCs w:val="22"/>
        </w:rPr>
        <w:t xml:space="preserve"> </w:t>
      </w:r>
      <w:r w:rsidR="00D856BB" w:rsidRPr="004758EE">
        <w:rPr>
          <w:rFonts w:cs="Arial"/>
          <w:sz w:val="22"/>
          <w:szCs w:val="22"/>
        </w:rPr>
        <w:t>Les couloirs et les classes (locaux 3.5 et 3.8) sont bien aérés avec un maximum de fenêtres ouvertes.</w:t>
      </w:r>
      <w:r w:rsidRPr="004758EE">
        <w:rPr>
          <w:rFonts w:cs="Arial"/>
          <w:sz w:val="22"/>
          <w:szCs w:val="22"/>
        </w:rPr>
        <w:t xml:space="preserve"> Seule remarque, trois planches de bois d’une longueur d’environ 4 mètres trainent dans un coin du couloir sans que personne ne sache pourquoi.</w:t>
      </w:r>
      <w:r w:rsidR="00772FEA" w:rsidRPr="004758EE">
        <w:rPr>
          <w:rFonts w:cs="Arial"/>
          <w:sz w:val="22"/>
          <w:szCs w:val="22"/>
        </w:rPr>
        <w:br/>
      </w:r>
    </w:p>
    <w:p w:rsidR="00006484" w:rsidRPr="004758EE" w:rsidRDefault="00B365BF" w:rsidP="00D6578D">
      <w:pPr>
        <w:numPr>
          <w:ilvl w:val="0"/>
          <w:numId w:val="33"/>
        </w:numPr>
        <w:tabs>
          <w:tab w:val="left" w:pos="851"/>
        </w:tabs>
        <w:ind w:left="426" w:right="424" w:firstLine="0"/>
        <w:rPr>
          <w:rFonts w:cs="Arial"/>
          <w:sz w:val="22"/>
          <w:szCs w:val="22"/>
          <w:u w:val="single"/>
        </w:rPr>
      </w:pPr>
      <w:r w:rsidRPr="004758EE">
        <w:rPr>
          <w:rFonts w:cs="Arial"/>
          <w:szCs w:val="24"/>
          <w:u w:val="single"/>
        </w:rPr>
        <w:t>BM 30</w:t>
      </w:r>
      <w:r w:rsidR="001C4685" w:rsidRPr="004758EE">
        <w:rPr>
          <w:rFonts w:cs="Arial"/>
          <w:szCs w:val="24"/>
          <w:u w:val="single"/>
        </w:rPr>
        <w:br/>
      </w:r>
      <w:r w:rsidR="00140E4F" w:rsidRPr="004758EE">
        <w:rPr>
          <w:rFonts w:cs="Arial"/>
          <w:sz w:val="22"/>
          <w:szCs w:val="22"/>
        </w:rPr>
        <w:t xml:space="preserve">La visite a permis de voir les locaux destinés à la future unité devant s’installer à Tournai : 1/3L. </w:t>
      </w:r>
      <w:r w:rsidR="00140E4F" w:rsidRPr="004758EE">
        <w:rPr>
          <w:rFonts w:cs="Arial"/>
          <w:sz w:val="22"/>
          <w:szCs w:val="22"/>
        </w:rPr>
        <w:br/>
        <w:t>Si rien n’est à signaler au niveau du 1</w:t>
      </w:r>
      <w:r w:rsidR="00140E4F" w:rsidRPr="004758EE">
        <w:rPr>
          <w:rFonts w:cs="Arial"/>
          <w:sz w:val="22"/>
          <w:szCs w:val="22"/>
          <w:vertAlign w:val="superscript"/>
        </w:rPr>
        <w:t>er</w:t>
      </w:r>
      <w:r w:rsidR="00140E4F" w:rsidRPr="004758EE">
        <w:rPr>
          <w:rFonts w:cs="Arial"/>
          <w:sz w:val="22"/>
          <w:szCs w:val="22"/>
        </w:rPr>
        <w:t xml:space="preserve"> étage où les vestiaires sont propres et bien rangés, nous avons constaté que p</w:t>
      </w:r>
      <w:r w:rsidR="00A860E6" w:rsidRPr="004758EE">
        <w:rPr>
          <w:rFonts w:cs="Arial"/>
          <w:sz w:val="22"/>
          <w:szCs w:val="22"/>
        </w:rPr>
        <w:t xml:space="preserve">as mal de Mat </w:t>
      </w:r>
      <w:r w:rsidR="00140E4F" w:rsidRPr="004758EE">
        <w:rPr>
          <w:rFonts w:cs="Arial"/>
          <w:sz w:val="22"/>
          <w:szCs w:val="22"/>
        </w:rPr>
        <w:t xml:space="preserve">(fardes, tables, papiers, cartons) </w:t>
      </w:r>
      <w:r w:rsidR="00A860E6" w:rsidRPr="004758EE">
        <w:rPr>
          <w:rFonts w:cs="Arial"/>
          <w:sz w:val="22"/>
          <w:szCs w:val="22"/>
        </w:rPr>
        <w:t>traine dans le couloir et ce encore suite au déménagement des CI.</w:t>
      </w:r>
      <w:r w:rsidR="00140E4F" w:rsidRPr="004758EE">
        <w:rPr>
          <w:rFonts w:cs="Arial"/>
          <w:sz w:val="22"/>
          <w:szCs w:val="22"/>
        </w:rPr>
        <w:br/>
        <w:t xml:space="preserve">Deux armoires sont dans le couloir au </w:t>
      </w:r>
      <w:r w:rsidR="00583BCA" w:rsidRPr="004758EE">
        <w:rPr>
          <w:rFonts w:cs="Arial"/>
          <w:sz w:val="22"/>
          <w:szCs w:val="22"/>
        </w:rPr>
        <w:t>niveau</w:t>
      </w:r>
      <w:r w:rsidR="00140E4F" w:rsidRPr="004758EE">
        <w:rPr>
          <w:rFonts w:cs="Arial"/>
          <w:sz w:val="22"/>
          <w:szCs w:val="22"/>
        </w:rPr>
        <w:t xml:space="preserve"> de la porte d’entrée gênant le passage </w:t>
      </w:r>
      <w:r w:rsidR="00DE6092">
        <w:rPr>
          <w:rFonts w:cs="Arial"/>
          <w:sz w:val="22"/>
          <w:szCs w:val="22"/>
        </w:rPr>
        <w:t xml:space="preserve">en cas </w:t>
      </w:r>
      <w:r w:rsidR="00140E4F" w:rsidRPr="004758EE">
        <w:rPr>
          <w:rFonts w:cs="Arial"/>
          <w:sz w:val="22"/>
          <w:szCs w:val="22"/>
        </w:rPr>
        <w:t>d’un éventuel incendie.</w:t>
      </w:r>
      <w:r w:rsidR="00140E4F" w:rsidRPr="004758EE">
        <w:rPr>
          <w:rFonts w:cs="Arial"/>
          <w:sz w:val="22"/>
          <w:szCs w:val="22"/>
        </w:rPr>
        <w:br/>
      </w:r>
      <w:r w:rsidR="00140E4F" w:rsidRPr="004758EE">
        <w:rPr>
          <w:rFonts w:cs="Arial"/>
          <w:sz w:val="22"/>
          <w:szCs w:val="22"/>
        </w:rPr>
        <w:br/>
        <w:t>Le tableau électrique BB57081B.42 situé dans les escaliers est ouvert. Il est nécessaire d’y mettre un cadenas ou un scellé.</w:t>
      </w:r>
      <w:r w:rsidR="00772FEA" w:rsidRPr="004758EE">
        <w:rPr>
          <w:rFonts w:cs="Arial"/>
          <w:sz w:val="22"/>
          <w:szCs w:val="22"/>
        </w:rPr>
        <w:br/>
      </w:r>
    </w:p>
    <w:p w:rsidR="00C4713F" w:rsidRPr="004758EE" w:rsidRDefault="00500481" w:rsidP="000D68F4">
      <w:pPr>
        <w:numPr>
          <w:ilvl w:val="0"/>
          <w:numId w:val="33"/>
        </w:numPr>
        <w:tabs>
          <w:tab w:val="left" w:pos="851"/>
        </w:tabs>
        <w:ind w:left="426" w:right="424" w:firstLine="0"/>
        <w:rPr>
          <w:rFonts w:cs="Arial"/>
          <w:szCs w:val="24"/>
          <w:u w:val="single"/>
        </w:rPr>
      </w:pPr>
      <w:r w:rsidRPr="004758EE">
        <w:rPr>
          <w:rFonts w:cs="Arial"/>
          <w:szCs w:val="24"/>
          <w:u w:val="single"/>
        </w:rPr>
        <w:t>BM</w:t>
      </w:r>
      <w:r w:rsidR="00A860E6" w:rsidRPr="004758EE">
        <w:rPr>
          <w:rFonts w:cs="Arial"/>
          <w:szCs w:val="24"/>
          <w:u w:val="single"/>
        </w:rPr>
        <w:t>31</w:t>
      </w:r>
    </w:p>
    <w:p w:rsidR="00C4713F" w:rsidRPr="004758EE" w:rsidRDefault="00C4713F" w:rsidP="002E5A93">
      <w:pPr>
        <w:pStyle w:val="ListParagraph"/>
        <w:ind w:left="0"/>
        <w:rPr>
          <w:rFonts w:cs="Arial"/>
          <w:sz w:val="22"/>
          <w:szCs w:val="22"/>
        </w:rPr>
      </w:pPr>
    </w:p>
    <w:p w:rsidR="00C4713F" w:rsidRPr="004758EE" w:rsidRDefault="00B365BF" w:rsidP="000D68F4">
      <w:pPr>
        <w:tabs>
          <w:tab w:val="left" w:pos="851"/>
        </w:tabs>
        <w:ind w:left="426" w:right="424"/>
        <w:rPr>
          <w:rFonts w:cs="Arial"/>
          <w:sz w:val="22"/>
          <w:szCs w:val="22"/>
        </w:rPr>
      </w:pPr>
      <w:r w:rsidRPr="004758EE">
        <w:rPr>
          <w:rFonts w:cs="Arial"/>
          <w:sz w:val="22"/>
          <w:szCs w:val="22"/>
          <w:u w:val="single"/>
        </w:rPr>
        <w:t>RDC</w:t>
      </w:r>
      <w:r w:rsidRPr="004758EE">
        <w:rPr>
          <w:rFonts w:cs="Arial"/>
          <w:sz w:val="22"/>
          <w:szCs w:val="22"/>
        </w:rPr>
        <w:br/>
      </w:r>
      <w:r w:rsidR="00140E4F" w:rsidRPr="004758EE">
        <w:rPr>
          <w:rFonts w:cs="Arial"/>
          <w:sz w:val="22"/>
          <w:szCs w:val="22"/>
        </w:rPr>
        <w:t>Le</w:t>
      </w:r>
      <w:r w:rsidR="00C4713F" w:rsidRPr="004758EE">
        <w:rPr>
          <w:rFonts w:cs="Arial"/>
          <w:sz w:val="22"/>
          <w:szCs w:val="22"/>
        </w:rPr>
        <w:t xml:space="preserve">s lieux sont </w:t>
      </w:r>
      <w:r w:rsidR="00140E4F" w:rsidRPr="004758EE">
        <w:rPr>
          <w:rFonts w:cs="Arial"/>
          <w:sz w:val="22"/>
          <w:szCs w:val="22"/>
        </w:rPr>
        <w:t>propre</w:t>
      </w:r>
      <w:r w:rsidR="00C4713F" w:rsidRPr="004758EE">
        <w:rPr>
          <w:rFonts w:cs="Arial"/>
          <w:sz w:val="22"/>
          <w:szCs w:val="22"/>
        </w:rPr>
        <w:t>s</w:t>
      </w:r>
      <w:r w:rsidR="00140E4F" w:rsidRPr="004758EE">
        <w:rPr>
          <w:rFonts w:cs="Arial"/>
          <w:sz w:val="22"/>
          <w:szCs w:val="22"/>
        </w:rPr>
        <w:t>.</w:t>
      </w:r>
    </w:p>
    <w:p w:rsidR="00B365BF" w:rsidRPr="004758EE" w:rsidRDefault="00B365BF" w:rsidP="000D68F4">
      <w:pPr>
        <w:tabs>
          <w:tab w:val="left" w:pos="851"/>
        </w:tabs>
        <w:ind w:left="426" w:right="424"/>
        <w:rPr>
          <w:rFonts w:cs="Arial"/>
          <w:sz w:val="22"/>
          <w:szCs w:val="22"/>
        </w:rPr>
      </w:pPr>
      <w:r w:rsidRPr="004758EE">
        <w:rPr>
          <w:rFonts w:cs="Arial"/>
          <w:sz w:val="22"/>
          <w:szCs w:val="22"/>
        </w:rPr>
        <w:br/>
        <w:t>Deux remarques sont simplement à signaler :</w:t>
      </w:r>
      <w:r w:rsidRPr="004758EE">
        <w:rPr>
          <w:rFonts w:cs="Arial"/>
          <w:sz w:val="22"/>
          <w:szCs w:val="22"/>
        </w:rPr>
        <w:br/>
        <w:t>-</w:t>
      </w:r>
      <w:r w:rsidRPr="004758EE">
        <w:rPr>
          <w:rFonts w:cs="Arial"/>
          <w:sz w:val="22"/>
          <w:szCs w:val="22"/>
        </w:rPr>
        <w:tab/>
      </w:r>
      <w:r w:rsidR="00140E4F" w:rsidRPr="004758EE">
        <w:rPr>
          <w:rFonts w:cs="Arial"/>
          <w:sz w:val="22"/>
          <w:szCs w:val="22"/>
        </w:rPr>
        <w:t xml:space="preserve">Du gel hydro-alcoolique doit être mis à disposition du Pers au local où se </w:t>
      </w:r>
      <w:r w:rsidR="00C4713F" w:rsidRPr="004758EE">
        <w:rPr>
          <w:rFonts w:cs="Arial"/>
          <w:sz w:val="22"/>
          <w:szCs w:val="22"/>
        </w:rPr>
        <w:t xml:space="preserve">situe la </w:t>
      </w:r>
      <w:r w:rsidR="00140E4F" w:rsidRPr="004758EE">
        <w:rPr>
          <w:rFonts w:cs="Arial"/>
          <w:sz w:val="22"/>
          <w:szCs w:val="22"/>
        </w:rPr>
        <w:t>photocopieuse et au distributeur de boissons.</w:t>
      </w:r>
    </w:p>
    <w:p w:rsidR="00C4713F" w:rsidRPr="004758EE" w:rsidRDefault="00C4713F" w:rsidP="000D68F4">
      <w:pPr>
        <w:numPr>
          <w:ilvl w:val="0"/>
          <w:numId w:val="34"/>
        </w:numPr>
        <w:tabs>
          <w:tab w:val="left" w:pos="851"/>
        </w:tabs>
        <w:ind w:left="426" w:right="424" w:firstLine="0"/>
        <w:rPr>
          <w:rFonts w:cs="Arial"/>
          <w:sz w:val="22"/>
          <w:szCs w:val="22"/>
          <w:u w:val="single"/>
        </w:rPr>
      </w:pPr>
      <w:r w:rsidRPr="004758EE">
        <w:rPr>
          <w:rFonts w:cs="Arial"/>
          <w:sz w:val="22"/>
          <w:szCs w:val="22"/>
        </w:rPr>
        <w:lastRenderedPageBreak/>
        <w:t>Nous avons constaté 4 élèves sans masque lors d’un cours pratique Armt (local 0.28) alors que la distanciation sociale n’était pas respectée.</w:t>
      </w:r>
    </w:p>
    <w:p w:rsidR="00C4713F" w:rsidRPr="004758EE" w:rsidRDefault="00C4713F" w:rsidP="000D68F4">
      <w:pPr>
        <w:pStyle w:val="ListParagraph"/>
        <w:ind w:left="426"/>
        <w:rPr>
          <w:rFonts w:cs="Arial"/>
          <w:sz w:val="22"/>
          <w:szCs w:val="22"/>
        </w:rPr>
      </w:pPr>
    </w:p>
    <w:p w:rsidR="00C4713F" w:rsidRPr="004758EE" w:rsidRDefault="00140E4F" w:rsidP="0042244B">
      <w:pPr>
        <w:tabs>
          <w:tab w:val="left" w:pos="851"/>
        </w:tabs>
        <w:ind w:left="426" w:right="424"/>
        <w:rPr>
          <w:rFonts w:cs="Arial"/>
          <w:sz w:val="22"/>
          <w:szCs w:val="22"/>
          <w:u w:val="single"/>
        </w:rPr>
      </w:pPr>
      <w:r w:rsidRPr="004758EE">
        <w:rPr>
          <w:rFonts w:cs="Arial"/>
          <w:sz w:val="22"/>
          <w:szCs w:val="22"/>
          <w:u w:val="single"/>
        </w:rPr>
        <w:t>Cave du BM31 CI Sp Sys</w:t>
      </w:r>
      <w:r w:rsidRPr="004758EE">
        <w:rPr>
          <w:rFonts w:cs="Arial"/>
          <w:sz w:val="22"/>
          <w:szCs w:val="22"/>
        </w:rPr>
        <w:br/>
      </w:r>
      <w:r w:rsidR="00A860E6" w:rsidRPr="004758EE">
        <w:rPr>
          <w:rFonts w:cs="Arial"/>
          <w:sz w:val="22"/>
          <w:szCs w:val="22"/>
        </w:rPr>
        <w:t>L’état d’hygiène général p</w:t>
      </w:r>
      <w:r w:rsidR="002C14F4" w:rsidRPr="004758EE">
        <w:rPr>
          <w:rFonts w:cs="Arial"/>
          <w:sz w:val="22"/>
          <w:szCs w:val="22"/>
        </w:rPr>
        <w:t xml:space="preserve">eut </w:t>
      </w:r>
      <w:r w:rsidR="00A860E6" w:rsidRPr="004758EE">
        <w:rPr>
          <w:rFonts w:cs="Arial"/>
          <w:sz w:val="22"/>
          <w:szCs w:val="22"/>
        </w:rPr>
        <w:t>être qualifié de mauvais.</w:t>
      </w:r>
      <w:r w:rsidR="007332EC" w:rsidRPr="004758EE">
        <w:rPr>
          <w:rFonts w:cs="Arial"/>
          <w:sz w:val="22"/>
          <w:szCs w:val="22"/>
        </w:rPr>
        <w:br/>
        <w:t xml:space="preserve">Cela commence par des cendres et des </w:t>
      </w:r>
      <w:r w:rsidR="00583BCA" w:rsidRPr="004758EE">
        <w:rPr>
          <w:rFonts w:cs="Arial"/>
          <w:sz w:val="22"/>
          <w:szCs w:val="22"/>
        </w:rPr>
        <w:t>mégots</w:t>
      </w:r>
      <w:r w:rsidR="007332EC" w:rsidRPr="004758EE">
        <w:rPr>
          <w:rFonts w:cs="Arial"/>
          <w:sz w:val="22"/>
          <w:szCs w:val="22"/>
        </w:rPr>
        <w:t xml:space="preserve"> de cigarettes </w:t>
      </w:r>
      <w:r w:rsidR="00B365BF" w:rsidRPr="004758EE">
        <w:rPr>
          <w:rFonts w:cs="Arial"/>
          <w:sz w:val="22"/>
          <w:szCs w:val="22"/>
        </w:rPr>
        <w:t xml:space="preserve">au sol </w:t>
      </w:r>
      <w:r w:rsidR="007332EC" w:rsidRPr="004758EE">
        <w:rPr>
          <w:rFonts w:cs="Arial"/>
          <w:sz w:val="22"/>
          <w:szCs w:val="22"/>
        </w:rPr>
        <w:t>au bas des escaliers extérieurs menant au local.</w:t>
      </w:r>
      <w:r w:rsidR="00B365BF" w:rsidRPr="004758EE">
        <w:rPr>
          <w:rFonts w:cs="Arial"/>
          <w:sz w:val="22"/>
          <w:szCs w:val="22"/>
        </w:rPr>
        <w:t xml:space="preserve"> Cette situation est surprenant</w:t>
      </w:r>
      <w:r w:rsidR="002C14F4" w:rsidRPr="004758EE">
        <w:rPr>
          <w:rFonts w:cs="Arial"/>
          <w:sz w:val="22"/>
          <w:szCs w:val="22"/>
        </w:rPr>
        <w:t>e</w:t>
      </w:r>
      <w:r w:rsidR="00B365BF" w:rsidRPr="004758EE">
        <w:rPr>
          <w:rFonts w:cs="Arial"/>
          <w:sz w:val="22"/>
          <w:szCs w:val="22"/>
        </w:rPr>
        <w:t xml:space="preserve"> d’autant qu’il ne s’agit pas d’une zone réservée aux fumeurs.</w:t>
      </w:r>
      <w:r w:rsidR="00B365BF" w:rsidRPr="004758EE">
        <w:rPr>
          <w:rFonts w:cs="Arial"/>
          <w:sz w:val="22"/>
          <w:szCs w:val="22"/>
        </w:rPr>
        <w:br/>
      </w:r>
      <w:r w:rsidR="00B365BF" w:rsidRPr="004758EE">
        <w:rPr>
          <w:rFonts w:cs="Arial"/>
          <w:sz w:val="22"/>
          <w:szCs w:val="22"/>
        </w:rPr>
        <w:br/>
      </w:r>
      <w:r w:rsidR="00A860E6" w:rsidRPr="004758EE">
        <w:rPr>
          <w:rFonts w:cs="Arial"/>
          <w:sz w:val="22"/>
          <w:szCs w:val="22"/>
        </w:rPr>
        <w:t>Dans l’ensemble du local destiné au cours de l’IC Sp Sys, le désordre est flagrant.</w:t>
      </w:r>
      <w:r w:rsidR="00A860E6" w:rsidRPr="004758EE">
        <w:rPr>
          <w:rFonts w:cs="Arial"/>
          <w:sz w:val="22"/>
          <w:szCs w:val="22"/>
        </w:rPr>
        <w:br/>
      </w:r>
      <w:r w:rsidR="0007088C" w:rsidRPr="004758EE">
        <w:rPr>
          <w:rFonts w:cs="Arial"/>
          <w:sz w:val="22"/>
          <w:szCs w:val="22"/>
        </w:rPr>
        <w:br/>
      </w:r>
      <w:r w:rsidR="00B365BF" w:rsidRPr="004758EE">
        <w:rPr>
          <w:rFonts w:cs="Arial"/>
          <w:sz w:val="22"/>
          <w:szCs w:val="22"/>
        </w:rPr>
        <w:t>Une rallonge court le long des voies de circulation alors que des prises sont disponibles.</w:t>
      </w:r>
      <w:r w:rsidR="00B365BF" w:rsidRPr="004758EE">
        <w:rPr>
          <w:rFonts w:cs="Arial"/>
          <w:sz w:val="22"/>
          <w:szCs w:val="22"/>
        </w:rPr>
        <w:br/>
        <w:t xml:space="preserve">La porte coupe-feu 01.7 est bloquée par une cale en bois qui ne peut donc plus faire son office et force la serrure </w:t>
      </w:r>
      <w:r w:rsidR="00583BCA" w:rsidRPr="004758EE">
        <w:rPr>
          <w:rFonts w:cs="Arial"/>
          <w:sz w:val="22"/>
          <w:szCs w:val="22"/>
        </w:rPr>
        <w:t>à</w:t>
      </w:r>
      <w:r w:rsidR="00B365BF" w:rsidRPr="004758EE">
        <w:rPr>
          <w:rFonts w:cs="Arial"/>
          <w:sz w:val="22"/>
          <w:szCs w:val="22"/>
        </w:rPr>
        <w:t xml:space="preserve"> tel point qu’elle tient grâce à plusieurs visses.</w:t>
      </w:r>
      <w:r w:rsidR="00B365BF" w:rsidRPr="004758EE">
        <w:rPr>
          <w:rFonts w:cs="Arial"/>
          <w:sz w:val="22"/>
          <w:szCs w:val="22"/>
        </w:rPr>
        <w:br/>
      </w:r>
      <w:r w:rsidR="00A860E6" w:rsidRPr="004758EE">
        <w:rPr>
          <w:rFonts w:cs="Arial"/>
          <w:sz w:val="22"/>
          <w:szCs w:val="22"/>
        </w:rPr>
        <w:br/>
        <w:t>La délégation est désolée de suite situation en sachant le travail et les efforts consentis par le passé afin d’assainir la situation qui existait il y a quelques années.</w:t>
      </w:r>
      <w:r w:rsidRPr="004758EE">
        <w:rPr>
          <w:rFonts w:cs="Arial"/>
          <w:sz w:val="22"/>
          <w:szCs w:val="22"/>
        </w:rPr>
        <w:br/>
        <w:t>Tous ces efforts sont désormais vains au vu des conditions de rangement actuelles.</w:t>
      </w:r>
      <w:r w:rsidR="00A90992" w:rsidRPr="004758EE">
        <w:rPr>
          <w:rFonts w:cs="Arial"/>
          <w:sz w:val="22"/>
          <w:szCs w:val="22"/>
        </w:rPr>
        <w:t xml:space="preserve"> </w:t>
      </w:r>
      <w:r w:rsidR="00A90992" w:rsidRPr="004758EE">
        <w:rPr>
          <w:rFonts w:cs="Arial"/>
          <w:sz w:val="22"/>
          <w:szCs w:val="22"/>
        </w:rPr>
        <w:br/>
      </w:r>
      <w:r w:rsidR="00387DBF" w:rsidRPr="004758EE">
        <w:rPr>
          <w:rFonts w:cs="Arial"/>
          <w:sz w:val="22"/>
          <w:szCs w:val="22"/>
        </w:rPr>
        <w:br/>
      </w:r>
      <w:r w:rsidR="00A90992" w:rsidRPr="004758EE">
        <w:rPr>
          <w:rFonts w:cs="Arial"/>
          <w:sz w:val="22"/>
          <w:szCs w:val="22"/>
          <w:u w:val="single"/>
        </w:rPr>
        <w:t>Photos cave BM31 </w:t>
      </w:r>
      <w:r w:rsidR="00387DBF" w:rsidRPr="004758EE">
        <w:rPr>
          <w:rFonts w:cs="Arial"/>
          <w:sz w:val="22"/>
          <w:szCs w:val="22"/>
          <w:u w:val="single"/>
        </w:rPr>
        <w:br/>
      </w:r>
      <w:r w:rsidR="00DE6092" w:rsidRPr="004758EE">
        <w:rPr>
          <w:rFonts w:cs="Arial"/>
          <w:sz w:val="22"/>
          <w:szCs w:val="22"/>
        </w:rPr>
        <w:object w:dxaOrig="1520" w:dyaOrig="987">
          <v:shape id="_x0000_i1030" type="#_x0000_t75" style="width:75.9pt;height:49.5pt" o:ole="">
            <v:imagedata r:id="rId18" o:title=""/>
          </v:shape>
          <o:OLEObject Type="Embed" ProgID="AcroExch.Document.DC" ShapeID="_x0000_i1030" DrawAspect="Icon" ObjectID="_1662539934" r:id="rId19"/>
        </w:object>
      </w:r>
      <w:r w:rsidR="00387DBF" w:rsidRPr="004758EE">
        <w:rPr>
          <w:rFonts w:cs="Arial"/>
          <w:sz w:val="22"/>
          <w:szCs w:val="22"/>
        </w:rPr>
        <w:br/>
      </w:r>
    </w:p>
    <w:p w:rsidR="007332EC" w:rsidRPr="004758EE" w:rsidRDefault="00C4713F" w:rsidP="002C14F4">
      <w:pPr>
        <w:numPr>
          <w:ilvl w:val="0"/>
          <w:numId w:val="33"/>
        </w:numPr>
        <w:tabs>
          <w:tab w:val="left" w:pos="851"/>
        </w:tabs>
        <w:ind w:left="426" w:right="424" w:firstLine="0"/>
        <w:rPr>
          <w:rFonts w:cs="Arial"/>
          <w:sz w:val="22"/>
          <w:szCs w:val="22"/>
          <w:u w:val="single"/>
        </w:rPr>
      </w:pPr>
      <w:r w:rsidRPr="004758EE">
        <w:rPr>
          <w:rFonts w:cs="Arial"/>
          <w:szCs w:val="24"/>
          <w:u w:val="single"/>
        </w:rPr>
        <w:t>BM32</w:t>
      </w:r>
      <w:r w:rsidR="007332EC" w:rsidRPr="004758EE">
        <w:rPr>
          <w:rFonts w:cs="Arial"/>
          <w:szCs w:val="24"/>
          <w:u w:val="single"/>
        </w:rPr>
        <w:br/>
      </w:r>
    </w:p>
    <w:p w:rsidR="009E402D" w:rsidRPr="004758EE" w:rsidRDefault="007332EC" w:rsidP="000D68F4">
      <w:pPr>
        <w:tabs>
          <w:tab w:val="left" w:pos="851"/>
        </w:tabs>
        <w:ind w:left="426" w:right="424"/>
        <w:rPr>
          <w:rFonts w:cs="Arial"/>
          <w:sz w:val="22"/>
          <w:szCs w:val="22"/>
        </w:rPr>
      </w:pPr>
      <w:r w:rsidRPr="004758EE">
        <w:rPr>
          <w:rFonts w:cs="Arial"/>
          <w:sz w:val="22"/>
          <w:szCs w:val="22"/>
          <w:u w:val="single"/>
        </w:rPr>
        <w:t>Armurerie</w:t>
      </w:r>
      <w:r w:rsidRPr="004758EE">
        <w:rPr>
          <w:rFonts w:cs="Arial"/>
          <w:sz w:val="22"/>
          <w:szCs w:val="22"/>
        </w:rPr>
        <w:t> :</w:t>
      </w:r>
      <w:r w:rsidRPr="004758EE">
        <w:rPr>
          <w:rFonts w:cs="Arial"/>
          <w:sz w:val="22"/>
          <w:szCs w:val="22"/>
        </w:rPr>
        <w:br/>
      </w:r>
      <w:r w:rsidR="009E402D" w:rsidRPr="004758EE">
        <w:rPr>
          <w:rFonts w:cs="Arial"/>
          <w:sz w:val="22"/>
          <w:szCs w:val="22"/>
        </w:rPr>
        <w:t>Les fenêtres étaient ouvertes afin d’aération.</w:t>
      </w:r>
    </w:p>
    <w:p w:rsidR="009E402D" w:rsidRPr="004758EE" w:rsidRDefault="009E402D" w:rsidP="000D68F4">
      <w:pPr>
        <w:tabs>
          <w:tab w:val="left" w:pos="851"/>
        </w:tabs>
        <w:ind w:left="426" w:right="424"/>
        <w:rPr>
          <w:rFonts w:cs="Arial"/>
          <w:sz w:val="22"/>
          <w:szCs w:val="22"/>
        </w:rPr>
      </w:pPr>
      <w:r w:rsidRPr="004758EE">
        <w:rPr>
          <w:rFonts w:cs="Arial"/>
          <w:sz w:val="22"/>
          <w:szCs w:val="22"/>
        </w:rPr>
        <w:t>L’aération générale semble satisfaisante pour la petite équipe travaillant dans l’armurerie d’autant plus qu’une soufflerie fonctionne 24Hr/24Hr.</w:t>
      </w:r>
    </w:p>
    <w:p w:rsidR="007332EC" w:rsidRPr="004758EE" w:rsidRDefault="007332EC" w:rsidP="000D68F4">
      <w:pPr>
        <w:tabs>
          <w:tab w:val="left" w:pos="851"/>
        </w:tabs>
        <w:ind w:left="426" w:right="424"/>
        <w:rPr>
          <w:rFonts w:cs="Arial"/>
          <w:sz w:val="22"/>
          <w:szCs w:val="22"/>
        </w:rPr>
      </w:pPr>
      <w:r w:rsidRPr="004758EE">
        <w:rPr>
          <w:rFonts w:cs="Arial"/>
          <w:sz w:val="22"/>
          <w:szCs w:val="22"/>
        </w:rPr>
        <w:br/>
      </w:r>
      <w:r w:rsidR="009E402D" w:rsidRPr="004758EE">
        <w:rPr>
          <w:rFonts w:cs="Arial"/>
          <w:sz w:val="22"/>
          <w:szCs w:val="22"/>
        </w:rPr>
        <w:t xml:space="preserve">Le </w:t>
      </w:r>
      <w:r w:rsidRPr="004758EE">
        <w:rPr>
          <w:rFonts w:cs="Arial"/>
          <w:sz w:val="22"/>
          <w:szCs w:val="22"/>
        </w:rPr>
        <w:t>Pers</w:t>
      </w:r>
      <w:r w:rsidR="009E402D" w:rsidRPr="004758EE">
        <w:rPr>
          <w:rFonts w:cs="Arial"/>
          <w:sz w:val="22"/>
          <w:szCs w:val="22"/>
        </w:rPr>
        <w:t xml:space="preserve"> présent n’a pas émis de demande ou de plainte particulière.</w:t>
      </w:r>
      <w:r w:rsidR="009E402D" w:rsidRPr="004758EE">
        <w:rPr>
          <w:rFonts w:cs="Arial"/>
          <w:sz w:val="22"/>
          <w:szCs w:val="22"/>
        </w:rPr>
        <w:br/>
        <w:t xml:space="preserve">Le Pers </w:t>
      </w:r>
      <w:r w:rsidRPr="004758EE">
        <w:rPr>
          <w:rFonts w:cs="Arial"/>
          <w:sz w:val="22"/>
          <w:szCs w:val="22"/>
        </w:rPr>
        <w:t xml:space="preserve">de l’armurerie </w:t>
      </w:r>
      <w:r w:rsidR="009E402D" w:rsidRPr="004758EE">
        <w:rPr>
          <w:rFonts w:cs="Arial"/>
          <w:sz w:val="22"/>
          <w:szCs w:val="22"/>
        </w:rPr>
        <w:t>travaille</w:t>
      </w:r>
      <w:r w:rsidRPr="004758EE">
        <w:rPr>
          <w:rFonts w:cs="Arial"/>
          <w:sz w:val="22"/>
          <w:szCs w:val="22"/>
        </w:rPr>
        <w:t xml:space="preserve"> en rotation </w:t>
      </w:r>
      <w:r w:rsidR="009E402D" w:rsidRPr="004758EE">
        <w:rPr>
          <w:rFonts w:cs="Arial"/>
          <w:sz w:val="22"/>
          <w:szCs w:val="22"/>
        </w:rPr>
        <w:t>afin de permettre l’ouverture de l’armurerie de 07 à 17Hr</w:t>
      </w:r>
      <w:r w:rsidRPr="004758EE">
        <w:rPr>
          <w:rFonts w:cs="Arial"/>
          <w:sz w:val="22"/>
          <w:szCs w:val="22"/>
        </w:rPr>
        <w:t xml:space="preserve"> dans le cadre de l’adaptation de Hr de cours en période CoVid.</w:t>
      </w:r>
      <w:r w:rsidR="00A860E6" w:rsidRPr="004758EE">
        <w:rPr>
          <w:rFonts w:cs="Arial"/>
          <w:sz w:val="22"/>
          <w:szCs w:val="22"/>
        </w:rPr>
        <w:br/>
      </w:r>
      <w:r w:rsidRPr="004758EE">
        <w:rPr>
          <w:rFonts w:cs="Arial"/>
          <w:sz w:val="22"/>
          <w:szCs w:val="22"/>
        </w:rPr>
        <w:br/>
        <w:t>Au niveau du comptoir, du gel hydro-alcoolique devrait être mis à disposition du Pers venant chercher du Mat.</w:t>
      </w:r>
    </w:p>
    <w:p w:rsidR="007332EC" w:rsidRPr="004758EE" w:rsidRDefault="007332EC" w:rsidP="000D68F4">
      <w:pPr>
        <w:tabs>
          <w:tab w:val="left" w:pos="851"/>
        </w:tabs>
        <w:ind w:left="426" w:right="424"/>
        <w:rPr>
          <w:rFonts w:cs="Arial"/>
          <w:sz w:val="22"/>
          <w:szCs w:val="22"/>
        </w:rPr>
      </w:pPr>
    </w:p>
    <w:p w:rsidR="007332EC" w:rsidRPr="004758EE" w:rsidRDefault="007332EC" w:rsidP="000D68F4">
      <w:pPr>
        <w:tabs>
          <w:tab w:val="left" w:pos="851"/>
        </w:tabs>
        <w:ind w:left="426" w:right="424"/>
        <w:rPr>
          <w:rFonts w:cs="Arial"/>
          <w:sz w:val="22"/>
          <w:szCs w:val="22"/>
        </w:rPr>
      </w:pPr>
      <w:r w:rsidRPr="004758EE">
        <w:rPr>
          <w:rFonts w:cs="Arial"/>
          <w:sz w:val="22"/>
          <w:szCs w:val="22"/>
        </w:rPr>
        <w:t xml:space="preserve">Le dépôt/atelier de l’armurerie doit être déménagé afin de laisser de la place pour le futur atelier de réparation Armt du 1/3L. Cela </w:t>
      </w:r>
      <w:r w:rsidR="00583BCA" w:rsidRPr="004758EE">
        <w:rPr>
          <w:rFonts w:cs="Arial"/>
          <w:sz w:val="22"/>
          <w:szCs w:val="22"/>
        </w:rPr>
        <w:t>prend</w:t>
      </w:r>
      <w:r w:rsidRPr="004758EE">
        <w:rPr>
          <w:rFonts w:cs="Arial"/>
          <w:sz w:val="22"/>
          <w:szCs w:val="22"/>
        </w:rPr>
        <w:t xml:space="preserve"> actuellement une grande partie du temps du Pers de l’armurerie du CFmnLog.</w:t>
      </w:r>
      <w:r w:rsidRPr="004758EE">
        <w:rPr>
          <w:rFonts w:cs="Arial"/>
          <w:sz w:val="22"/>
          <w:szCs w:val="22"/>
        </w:rPr>
        <w:br/>
      </w:r>
    </w:p>
    <w:p w:rsidR="007332EC" w:rsidRPr="004758EE" w:rsidRDefault="007332EC" w:rsidP="000D68F4">
      <w:pPr>
        <w:tabs>
          <w:tab w:val="left" w:pos="851"/>
        </w:tabs>
        <w:ind w:left="426" w:right="424"/>
        <w:rPr>
          <w:rFonts w:cs="Arial"/>
          <w:sz w:val="22"/>
          <w:szCs w:val="22"/>
        </w:rPr>
      </w:pPr>
      <w:r w:rsidRPr="004758EE">
        <w:rPr>
          <w:rFonts w:cs="Arial"/>
          <w:sz w:val="22"/>
          <w:szCs w:val="22"/>
          <w:u w:val="single"/>
        </w:rPr>
        <w:t>ESA / Sv HR</w:t>
      </w:r>
      <w:r w:rsidRPr="004758EE">
        <w:rPr>
          <w:rFonts w:cs="Arial"/>
          <w:sz w:val="22"/>
          <w:szCs w:val="22"/>
        </w:rPr>
        <w:br/>
        <w:t>Le déménagement de ces deux Sv s’est déroulé rapidement et sans encombre.</w:t>
      </w:r>
      <w:r w:rsidRPr="004758EE">
        <w:rPr>
          <w:rFonts w:cs="Arial"/>
          <w:sz w:val="22"/>
          <w:szCs w:val="22"/>
        </w:rPr>
        <w:br/>
        <w:t>Le Pers semble satisfait de ces nouveaux locaux.</w:t>
      </w:r>
    </w:p>
    <w:p w:rsidR="00AE07D6" w:rsidRPr="004758EE" w:rsidRDefault="007332EC" w:rsidP="00AE07D6">
      <w:pPr>
        <w:tabs>
          <w:tab w:val="left" w:pos="851"/>
        </w:tabs>
        <w:ind w:left="426" w:right="424"/>
        <w:rPr>
          <w:rFonts w:cs="Arial"/>
          <w:sz w:val="22"/>
          <w:szCs w:val="22"/>
        </w:rPr>
      </w:pPr>
      <w:r w:rsidRPr="004758EE">
        <w:rPr>
          <w:rFonts w:cs="Arial"/>
          <w:sz w:val="22"/>
          <w:szCs w:val="22"/>
        </w:rPr>
        <w:br/>
      </w:r>
      <w:r w:rsidR="00AE07D6" w:rsidRPr="004758EE">
        <w:rPr>
          <w:rFonts w:cs="Arial"/>
          <w:sz w:val="22"/>
          <w:szCs w:val="22"/>
        </w:rPr>
        <w:t>h)</w:t>
      </w:r>
      <w:r w:rsidR="00AE07D6" w:rsidRPr="004758EE">
        <w:rPr>
          <w:rFonts w:cs="Arial"/>
          <w:sz w:val="22"/>
          <w:szCs w:val="22"/>
        </w:rPr>
        <w:tab/>
      </w:r>
      <w:r w:rsidR="002C14F4" w:rsidRPr="004758EE">
        <w:rPr>
          <w:rFonts w:cs="Arial"/>
          <w:szCs w:val="24"/>
          <w:u w:val="single"/>
        </w:rPr>
        <w:t xml:space="preserve">BM 35 / 36 / 37 </w:t>
      </w:r>
      <w:r w:rsidR="00387DBF" w:rsidRPr="004758EE">
        <w:rPr>
          <w:rFonts w:cs="Arial"/>
          <w:szCs w:val="24"/>
          <w:u w:val="single"/>
        </w:rPr>
        <w:t>IC Mat</w:t>
      </w:r>
      <w:r w:rsidR="00AE07D6" w:rsidRPr="004758EE">
        <w:rPr>
          <w:rFonts w:cs="Arial"/>
          <w:sz w:val="22"/>
          <w:szCs w:val="22"/>
        </w:rPr>
        <w:t xml:space="preserve"> </w:t>
      </w:r>
    </w:p>
    <w:p w:rsidR="00DE6092" w:rsidRDefault="00AE07D6" w:rsidP="00AE07D6">
      <w:pPr>
        <w:tabs>
          <w:tab w:val="left" w:pos="851"/>
        </w:tabs>
        <w:ind w:left="426" w:right="424"/>
        <w:rPr>
          <w:rFonts w:cs="Arial"/>
          <w:sz w:val="22"/>
          <w:szCs w:val="22"/>
          <w:u w:val="single"/>
        </w:rPr>
      </w:pPr>
      <w:r w:rsidRPr="004758EE">
        <w:rPr>
          <w:rFonts w:cs="Arial"/>
          <w:sz w:val="22"/>
          <w:szCs w:val="22"/>
        </w:rPr>
        <w:t>La remarque principale est que les lieux sont d’une propreté et d’un rangement exemplaire pour des ateliers techniques en utilisation au moment de la visite. Certains éléments d’amélioration de la sécurité des travailleurs ont été décelés mais il est à noter qu’aucun point urgent ou grave n’a été pointé lors de cette visite.</w:t>
      </w:r>
      <w:r w:rsidRPr="004758EE">
        <w:rPr>
          <w:rFonts w:cs="Arial"/>
          <w:sz w:val="22"/>
          <w:szCs w:val="22"/>
        </w:rPr>
        <w:br/>
      </w:r>
      <w:r w:rsidRPr="004758EE">
        <w:rPr>
          <w:rFonts w:cs="Arial"/>
          <w:sz w:val="22"/>
          <w:szCs w:val="22"/>
        </w:rPr>
        <w:br/>
        <w:t>Il est nécessaire de vérifier que tous les produits dans les bouteilles soient bien étiquetés afin de déterminer le contenu avec certitude. Le téléphone de secours devrait être un tél analogique en cas de coupure de courant.</w:t>
      </w:r>
      <w:r w:rsidRPr="004758EE">
        <w:rPr>
          <w:rFonts w:cs="Arial"/>
          <w:sz w:val="22"/>
          <w:szCs w:val="22"/>
        </w:rPr>
        <w:br/>
        <w:t>Les étiquetages de sécurité trop vieux et tout décolorés son</w:t>
      </w:r>
      <w:r w:rsidR="00487CCE" w:rsidRPr="004758EE">
        <w:rPr>
          <w:rFonts w:cs="Arial"/>
          <w:sz w:val="22"/>
          <w:szCs w:val="22"/>
        </w:rPr>
        <w:t>t à remplacer par des nouveaux.</w:t>
      </w:r>
      <w:r w:rsidRPr="004758EE">
        <w:rPr>
          <w:rFonts w:cs="Arial"/>
          <w:sz w:val="22"/>
          <w:szCs w:val="22"/>
        </w:rPr>
        <w:br/>
      </w:r>
    </w:p>
    <w:p w:rsidR="00AE07D6" w:rsidRPr="004758EE" w:rsidRDefault="00DE6092" w:rsidP="00AE07D6">
      <w:pPr>
        <w:tabs>
          <w:tab w:val="left" w:pos="851"/>
        </w:tabs>
        <w:ind w:left="426" w:right="424"/>
        <w:rPr>
          <w:rFonts w:cs="Arial"/>
          <w:sz w:val="22"/>
          <w:szCs w:val="22"/>
          <w:u w:val="single"/>
        </w:rPr>
      </w:pPr>
      <w:r>
        <w:rPr>
          <w:rFonts w:cs="Arial"/>
          <w:sz w:val="22"/>
          <w:szCs w:val="22"/>
          <w:u w:val="single"/>
        </w:rPr>
        <w:br w:type="page"/>
      </w:r>
      <w:r w:rsidR="00AE07D6" w:rsidRPr="004758EE">
        <w:rPr>
          <w:rFonts w:cs="Arial"/>
          <w:sz w:val="22"/>
          <w:szCs w:val="22"/>
          <w:u w:val="single"/>
        </w:rPr>
        <w:lastRenderedPageBreak/>
        <w:t>Ateliers modèles</w:t>
      </w:r>
    </w:p>
    <w:p w:rsidR="007702C7" w:rsidRPr="004758EE" w:rsidRDefault="0042244B" w:rsidP="007B143C">
      <w:pPr>
        <w:tabs>
          <w:tab w:val="left" w:pos="851"/>
        </w:tabs>
        <w:ind w:left="426" w:right="424"/>
        <w:rPr>
          <w:rFonts w:cs="Arial"/>
          <w:sz w:val="22"/>
          <w:szCs w:val="22"/>
          <w:u w:val="single"/>
        </w:rPr>
      </w:pPr>
      <w:r w:rsidRPr="004758EE">
        <w:rPr>
          <w:rFonts w:cs="Arial"/>
          <w:sz w:val="22"/>
          <w:szCs w:val="22"/>
        </w:rPr>
        <w:t>Les ateliers sont dans un état irréprochable</w:t>
      </w:r>
      <w:r w:rsidR="00AA68DC" w:rsidRPr="004758EE">
        <w:rPr>
          <w:rFonts w:cs="Arial"/>
          <w:sz w:val="22"/>
          <w:szCs w:val="22"/>
        </w:rPr>
        <w:t xml:space="preserve"> et l’espace disponible permet amplement de recevoir les élèves en maintenant le respect de la distanciation sociale</w:t>
      </w:r>
      <w:r w:rsidRPr="004758EE">
        <w:rPr>
          <w:rFonts w:cs="Arial"/>
          <w:sz w:val="22"/>
          <w:szCs w:val="22"/>
        </w:rPr>
        <w:t>.</w:t>
      </w:r>
      <w:r w:rsidRPr="004758EE">
        <w:rPr>
          <w:rFonts w:cs="Arial"/>
          <w:sz w:val="22"/>
          <w:szCs w:val="22"/>
        </w:rPr>
        <w:br/>
        <w:t xml:space="preserve">Il y a juste lieu de signaler des points d’amélioration dont le </w:t>
      </w:r>
      <w:r w:rsidR="00AE07D6" w:rsidRPr="004758EE">
        <w:rPr>
          <w:rFonts w:cs="Arial"/>
          <w:sz w:val="22"/>
          <w:szCs w:val="22"/>
        </w:rPr>
        <w:t>principal serait de libérer les voies d’accès déjà dessinées.</w:t>
      </w:r>
      <w:r w:rsidR="00387DBF" w:rsidRPr="004758EE">
        <w:rPr>
          <w:rFonts w:cs="Arial"/>
          <w:sz w:val="22"/>
          <w:szCs w:val="22"/>
        </w:rPr>
        <w:t xml:space="preserve"> </w:t>
      </w:r>
      <w:r w:rsidR="00AE07D6" w:rsidRPr="004758EE">
        <w:rPr>
          <w:rFonts w:cs="Arial"/>
          <w:sz w:val="22"/>
          <w:szCs w:val="22"/>
        </w:rPr>
        <w:t xml:space="preserve">A titre d’exemple, mettre les armoires kakis et métalliques dans la zone de travail permettrait déjà de retrouver une partie de ces voies d’accès. Les anciens bancs de travail ont été remplacés par des nouveaux mais sont encore présents et prennent un espace important dans le bâtiment. </w:t>
      </w:r>
      <w:r w:rsidR="00387DBF" w:rsidRPr="004758EE">
        <w:rPr>
          <w:rFonts w:cs="Arial"/>
          <w:sz w:val="22"/>
          <w:szCs w:val="22"/>
        </w:rPr>
        <w:t xml:space="preserve"> </w:t>
      </w:r>
      <w:r w:rsidR="00AE07D6" w:rsidRPr="004758EE">
        <w:rPr>
          <w:rFonts w:cs="Arial"/>
          <w:sz w:val="22"/>
          <w:szCs w:val="22"/>
        </w:rPr>
        <w:t>De plus, cela supprime les voies d’accès présentes au sol.</w:t>
      </w:r>
      <w:r w:rsidR="00AE07D6" w:rsidRPr="004758EE">
        <w:rPr>
          <w:rFonts w:cs="Arial"/>
          <w:sz w:val="22"/>
          <w:szCs w:val="22"/>
        </w:rPr>
        <w:br/>
      </w:r>
      <w:r w:rsidR="00AE07D6" w:rsidRPr="004758EE">
        <w:rPr>
          <w:rFonts w:cs="Arial"/>
          <w:sz w:val="22"/>
          <w:szCs w:val="22"/>
        </w:rPr>
        <w:br/>
        <w:t xml:space="preserve">Au niveau de la zone de stockage des huiles usagées, même remarque concernant les voies d’accès peintes au sol. Veillez à l’évacuation des bacs de rétention d’huile HS. </w:t>
      </w:r>
      <w:r w:rsidR="00AE07D6" w:rsidRPr="004758EE">
        <w:rPr>
          <w:rFonts w:cs="Arial"/>
          <w:sz w:val="22"/>
          <w:szCs w:val="22"/>
        </w:rPr>
        <w:br/>
        <w:t>Veillez, comme dans le reste du Qu,  à ce que tous les extincteurs soient à leur place</w:t>
      </w:r>
      <w:r w:rsidR="00AE07D6" w:rsidRPr="004758EE">
        <w:rPr>
          <w:rFonts w:cs="Arial"/>
          <w:sz w:val="22"/>
          <w:szCs w:val="22"/>
        </w:rPr>
        <w:br/>
      </w:r>
      <w:r w:rsidR="00AE07D6" w:rsidRPr="004758EE">
        <w:rPr>
          <w:rFonts w:cs="Arial"/>
          <w:sz w:val="22"/>
          <w:szCs w:val="22"/>
        </w:rPr>
        <w:br/>
        <w:t>Il y a lieu de vérifier avec les utilisateurs le pourquoi de la non présence d’un clapet de protection au niveau de la foreuse sur colonne BULMAK</w:t>
      </w:r>
      <w:r w:rsidR="00AE07D6" w:rsidRPr="004758EE">
        <w:rPr>
          <w:rFonts w:cs="Arial"/>
          <w:sz w:val="22"/>
          <w:szCs w:val="22"/>
        </w:rPr>
        <w:br/>
      </w:r>
      <w:r w:rsidR="007B143C" w:rsidRPr="004758EE">
        <w:rPr>
          <w:rFonts w:cs="Arial"/>
          <w:sz w:val="22"/>
          <w:szCs w:val="22"/>
        </w:rPr>
        <w:t>La cisaille JORG n’est pas fixée au sol .</w:t>
      </w:r>
      <w:r w:rsidR="00387DBF" w:rsidRPr="004758EE">
        <w:rPr>
          <w:rFonts w:cs="Arial"/>
          <w:sz w:val="22"/>
          <w:szCs w:val="22"/>
        </w:rPr>
        <w:br/>
      </w:r>
      <w:r w:rsidR="00387DBF" w:rsidRPr="004758EE">
        <w:rPr>
          <w:rFonts w:cs="Arial"/>
          <w:sz w:val="22"/>
          <w:szCs w:val="22"/>
        </w:rPr>
        <w:br/>
        <w:t>L’atelier BDR est très propre et tout est impeccablement rangé.</w:t>
      </w:r>
      <w:r w:rsidR="00AA68DC" w:rsidRPr="004758EE">
        <w:rPr>
          <w:rFonts w:cs="Arial"/>
          <w:sz w:val="22"/>
          <w:szCs w:val="22"/>
        </w:rPr>
        <w:br/>
      </w:r>
      <w:r w:rsidR="00AA68DC" w:rsidRPr="004758EE">
        <w:rPr>
          <w:rFonts w:cs="Arial"/>
          <w:sz w:val="22"/>
          <w:szCs w:val="22"/>
        </w:rPr>
        <w:br/>
        <w:t>La cabine de peinture n’est pas souvent utilisée et il n’y a pas de cours planifiés dans un avenir proche.</w:t>
      </w:r>
      <w:r w:rsidR="00AA68DC" w:rsidRPr="004758EE">
        <w:rPr>
          <w:rFonts w:cs="Arial"/>
          <w:sz w:val="22"/>
          <w:szCs w:val="22"/>
        </w:rPr>
        <w:br/>
      </w:r>
      <w:r w:rsidR="00AA68DC" w:rsidRPr="004758EE">
        <w:rPr>
          <w:rFonts w:cs="Arial"/>
          <w:sz w:val="22"/>
          <w:szCs w:val="22"/>
        </w:rPr>
        <w:br/>
        <w:t>Une nette amélioration de rangement est immédiatement perceptible au niveau du Mag IC Mat.</w:t>
      </w:r>
      <w:r w:rsidR="007B143C" w:rsidRPr="004758EE">
        <w:rPr>
          <w:rFonts w:cs="Arial"/>
          <w:sz w:val="22"/>
          <w:szCs w:val="22"/>
        </w:rPr>
        <w:br/>
      </w:r>
      <w:r w:rsidR="00AE07D6" w:rsidRPr="004758EE">
        <w:rPr>
          <w:rFonts w:cs="Arial"/>
          <w:sz w:val="22"/>
          <w:szCs w:val="22"/>
        </w:rPr>
        <w:br/>
      </w:r>
      <w:r w:rsidR="00A90992" w:rsidRPr="004758EE">
        <w:rPr>
          <w:rFonts w:cs="Arial"/>
          <w:sz w:val="22"/>
          <w:szCs w:val="22"/>
          <w:u w:val="single"/>
        </w:rPr>
        <w:t>Photos IC Mat</w:t>
      </w:r>
      <w:r w:rsidR="002C14F4" w:rsidRPr="004758EE">
        <w:rPr>
          <w:rFonts w:cs="Arial"/>
          <w:sz w:val="22"/>
          <w:szCs w:val="22"/>
          <w:u w:val="single"/>
        </w:rPr>
        <w:br/>
      </w:r>
      <w:r w:rsidR="00A90992" w:rsidRPr="004758EE">
        <w:rPr>
          <w:rFonts w:cs="Arial"/>
          <w:sz w:val="22"/>
          <w:szCs w:val="22"/>
        </w:rPr>
        <w:br/>
      </w:r>
      <w:r w:rsidR="001D550C" w:rsidRPr="004758EE">
        <w:rPr>
          <w:rFonts w:cs="Arial"/>
          <w:sz w:val="22"/>
          <w:szCs w:val="22"/>
        </w:rPr>
        <w:object w:dxaOrig="1520" w:dyaOrig="987">
          <v:shape id="_x0000_i1031" type="#_x0000_t75" style="width:75.9pt;height:49.5pt" o:ole="">
            <v:imagedata r:id="rId20" o:title=""/>
          </v:shape>
          <o:OLEObject Type="Embed" ProgID="AcroExch.Document.DC" ShapeID="_x0000_i1031" DrawAspect="Icon" ObjectID="_1662539935" r:id="rId21"/>
        </w:object>
      </w:r>
      <w:r w:rsidR="00387DBF" w:rsidRPr="004758EE">
        <w:rPr>
          <w:rFonts w:cs="Arial"/>
          <w:sz w:val="22"/>
          <w:szCs w:val="22"/>
        </w:rPr>
        <w:br/>
      </w:r>
      <w:r w:rsidR="00BE08B8" w:rsidRPr="004758EE">
        <w:rPr>
          <w:rFonts w:cs="Arial"/>
          <w:sz w:val="22"/>
          <w:szCs w:val="22"/>
        </w:rPr>
        <w:t>i)</w:t>
      </w:r>
      <w:r w:rsidR="00BE08B8" w:rsidRPr="004758EE">
        <w:rPr>
          <w:rFonts w:cs="Arial"/>
          <w:sz w:val="22"/>
          <w:szCs w:val="22"/>
        </w:rPr>
        <w:tab/>
      </w:r>
      <w:r w:rsidR="007702C7" w:rsidRPr="004758EE">
        <w:rPr>
          <w:rFonts w:cs="Arial"/>
          <w:szCs w:val="24"/>
          <w:u w:val="single"/>
        </w:rPr>
        <w:t>BM3</w:t>
      </w:r>
      <w:r w:rsidR="00AE07D6" w:rsidRPr="004758EE">
        <w:rPr>
          <w:rFonts w:cs="Arial"/>
          <w:szCs w:val="24"/>
          <w:u w:val="single"/>
        </w:rPr>
        <w:t>9</w:t>
      </w:r>
      <w:r w:rsidR="007702C7" w:rsidRPr="004758EE">
        <w:rPr>
          <w:rFonts w:cs="Arial"/>
          <w:sz w:val="22"/>
          <w:szCs w:val="22"/>
          <w:u w:val="single"/>
        </w:rPr>
        <w:t xml:space="preserve"> </w:t>
      </w:r>
    </w:p>
    <w:p w:rsidR="007702C7" w:rsidRPr="004758EE" w:rsidRDefault="007702C7" w:rsidP="000D68F4">
      <w:pPr>
        <w:tabs>
          <w:tab w:val="left" w:pos="851"/>
        </w:tabs>
        <w:ind w:left="426" w:right="424"/>
        <w:rPr>
          <w:rFonts w:cs="Arial"/>
          <w:sz w:val="22"/>
          <w:szCs w:val="22"/>
        </w:rPr>
      </w:pPr>
      <w:r w:rsidRPr="004758EE">
        <w:rPr>
          <w:rFonts w:cs="Arial"/>
          <w:sz w:val="22"/>
          <w:szCs w:val="22"/>
        </w:rPr>
        <w:t>La remarque générale est que les lieux sont propres et rangés pour des ateliers en utilisation au moment de la visite qui n’était pas annoncée. Certains éléments d’amélioration de la sécurité des travailleurs ont été décelés mais il est à noter qu</w:t>
      </w:r>
      <w:r w:rsidR="0007088C" w:rsidRPr="004758EE">
        <w:rPr>
          <w:rFonts w:cs="Arial"/>
          <w:sz w:val="22"/>
          <w:szCs w:val="22"/>
        </w:rPr>
        <w:t xml:space="preserve">’un point à essentiellement inquiété la </w:t>
      </w:r>
      <w:r w:rsidR="00583BCA" w:rsidRPr="004758EE">
        <w:rPr>
          <w:rFonts w:cs="Arial"/>
          <w:sz w:val="22"/>
          <w:szCs w:val="22"/>
        </w:rPr>
        <w:t>délégation</w:t>
      </w:r>
      <w:r w:rsidR="0007088C" w:rsidRPr="004758EE">
        <w:rPr>
          <w:rFonts w:cs="Arial"/>
          <w:sz w:val="22"/>
          <w:szCs w:val="22"/>
        </w:rPr>
        <w:t xml:space="preserve"> : une </w:t>
      </w:r>
      <w:r w:rsidR="00505D3F" w:rsidRPr="004758EE">
        <w:rPr>
          <w:rFonts w:cs="Arial"/>
          <w:sz w:val="22"/>
          <w:szCs w:val="22"/>
        </w:rPr>
        <w:t xml:space="preserve">longue </w:t>
      </w:r>
      <w:r w:rsidR="0007088C" w:rsidRPr="004758EE">
        <w:rPr>
          <w:rFonts w:cs="Arial"/>
          <w:sz w:val="22"/>
          <w:szCs w:val="22"/>
        </w:rPr>
        <w:t>fissure importante est visible au niveau du plafond. Une WO doit être faite afin de contrôler l’état de la structure du bâtiment.</w:t>
      </w:r>
    </w:p>
    <w:p w:rsidR="000D68F4" w:rsidRPr="004758EE" w:rsidRDefault="000D68F4" w:rsidP="007702C7">
      <w:pPr>
        <w:tabs>
          <w:tab w:val="left" w:pos="851"/>
        </w:tabs>
        <w:ind w:left="2127" w:right="424" w:hanging="426"/>
        <w:rPr>
          <w:rFonts w:cs="Arial"/>
          <w:sz w:val="22"/>
          <w:szCs w:val="22"/>
          <w:u w:val="single"/>
        </w:rPr>
      </w:pPr>
    </w:p>
    <w:p w:rsidR="007702C7" w:rsidRPr="004758EE" w:rsidRDefault="00AA293C" w:rsidP="00387DBF">
      <w:pPr>
        <w:tabs>
          <w:tab w:val="left" w:pos="851"/>
        </w:tabs>
        <w:ind w:left="426" w:right="424"/>
        <w:rPr>
          <w:rFonts w:cs="Arial"/>
          <w:sz w:val="22"/>
          <w:szCs w:val="22"/>
        </w:rPr>
      </w:pPr>
      <w:r w:rsidRPr="004758EE">
        <w:rPr>
          <w:rFonts w:cs="Arial"/>
          <w:sz w:val="22"/>
          <w:szCs w:val="22"/>
        </w:rPr>
        <w:t>L</w:t>
      </w:r>
      <w:r w:rsidR="007702C7" w:rsidRPr="004758EE">
        <w:rPr>
          <w:rFonts w:cs="Arial"/>
          <w:sz w:val="22"/>
          <w:szCs w:val="22"/>
        </w:rPr>
        <w:t>’évacuation incendie est à peaufiner</w:t>
      </w:r>
      <w:r w:rsidRPr="004758EE">
        <w:rPr>
          <w:rFonts w:cs="Arial"/>
          <w:sz w:val="22"/>
          <w:szCs w:val="22"/>
        </w:rPr>
        <w:t xml:space="preserve"> dans son ensemble</w:t>
      </w:r>
      <w:r w:rsidR="007702C7" w:rsidRPr="004758EE">
        <w:rPr>
          <w:rFonts w:cs="Arial"/>
          <w:sz w:val="22"/>
          <w:szCs w:val="22"/>
        </w:rPr>
        <w:t>.</w:t>
      </w:r>
      <w:r w:rsidRPr="004758EE">
        <w:rPr>
          <w:rFonts w:cs="Arial"/>
          <w:sz w:val="22"/>
          <w:szCs w:val="22"/>
        </w:rPr>
        <w:t xml:space="preserve"> </w:t>
      </w:r>
      <w:r w:rsidR="007702C7" w:rsidRPr="004758EE">
        <w:rPr>
          <w:rFonts w:cs="Arial"/>
          <w:sz w:val="22"/>
          <w:szCs w:val="22"/>
        </w:rPr>
        <w:t>Il y a des pictos manquants et parfois des extincteurs difficilement accessibles car il y a du Mat qui encombre le passage.</w:t>
      </w:r>
      <w:r w:rsidR="00A05124">
        <w:rPr>
          <w:rFonts w:cs="Arial"/>
          <w:sz w:val="22"/>
          <w:szCs w:val="22"/>
        </w:rPr>
        <w:t xml:space="preserve"> </w:t>
      </w:r>
      <w:r w:rsidRPr="004758EE">
        <w:rPr>
          <w:rFonts w:cs="Arial"/>
          <w:sz w:val="22"/>
          <w:szCs w:val="22"/>
        </w:rPr>
        <w:t xml:space="preserve">De même, </w:t>
      </w:r>
      <w:r w:rsidR="00C13D41" w:rsidRPr="004758EE">
        <w:rPr>
          <w:rFonts w:cs="Arial"/>
          <w:sz w:val="22"/>
          <w:szCs w:val="22"/>
        </w:rPr>
        <w:t xml:space="preserve">Il y a peut-être lieu de revoir le libre accès des voies d’évacuation / de passage ou de les transformer en espace de stockage en faisant une nouvelle délimitation au nouveau du marquage au sol avec </w:t>
      </w:r>
      <w:r w:rsidRPr="004758EE">
        <w:rPr>
          <w:rFonts w:cs="Arial"/>
          <w:sz w:val="22"/>
          <w:szCs w:val="22"/>
        </w:rPr>
        <w:t>le z</w:t>
      </w:r>
      <w:r w:rsidR="007702C7" w:rsidRPr="004758EE">
        <w:rPr>
          <w:rFonts w:cs="Arial"/>
          <w:sz w:val="22"/>
          <w:szCs w:val="22"/>
        </w:rPr>
        <w:t>onage jaune au sol à revoir</w:t>
      </w:r>
      <w:r w:rsidR="007702C7" w:rsidRPr="004758EE">
        <w:rPr>
          <w:rFonts w:cs="Arial"/>
          <w:sz w:val="22"/>
          <w:szCs w:val="22"/>
        </w:rPr>
        <w:br/>
      </w:r>
    </w:p>
    <w:p w:rsidR="002C14F4" w:rsidRPr="004758EE" w:rsidRDefault="002F6B74" w:rsidP="00C13D41">
      <w:pPr>
        <w:tabs>
          <w:tab w:val="left" w:pos="851"/>
        </w:tabs>
        <w:ind w:left="426" w:right="424"/>
        <w:rPr>
          <w:rFonts w:cs="Arial"/>
          <w:sz w:val="22"/>
          <w:szCs w:val="22"/>
        </w:rPr>
      </w:pPr>
      <w:r w:rsidRPr="004758EE">
        <w:rPr>
          <w:rFonts w:cs="Arial"/>
          <w:sz w:val="22"/>
          <w:szCs w:val="22"/>
        </w:rPr>
        <w:t xml:space="preserve">Certains </w:t>
      </w:r>
      <w:r w:rsidR="007702C7" w:rsidRPr="004758EE">
        <w:rPr>
          <w:rFonts w:cs="Arial"/>
          <w:sz w:val="22"/>
          <w:szCs w:val="22"/>
        </w:rPr>
        <w:t xml:space="preserve">Eqt </w:t>
      </w:r>
      <w:r w:rsidRPr="004758EE">
        <w:rPr>
          <w:rFonts w:cs="Arial"/>
          <w:sz w:val="22"/>
          <w:szCs w:val="22"/>
        </w:rPr>
        <w:t xml:space="preserve">de </w:t>
      </w:r>
      <w:r w:rsidR="007702C7" w:rsidRPr="004758EE">
        <w:rPr>
          <w:rFonts w:cs="Arial"/>
          <w:sz w:val="22"/>
          <w:szCs w:val="22"/>
        </w:rPr>
        <w:t xml:space="preserve">travail </w:t>
      </w:r>
      <w:r w:rsidRPr="004758EE">
        <w:rPr>
          <w:rFonts w:cs="Arial"/>
          <w:sz w:val="22"/>
          <w:szCs w:val="22"/>
        </w:rPr>
        <w:t xml:space="preserve">sont </w:t>
      </w:r>
      <w:r w:rsidR="007702C7" w:rsidRPr="004758EE">
        <w:rPr>
          <w:rFonts w:cs="Arial"/>
          <w:sz w:val="22"/>
          <w:szCs w:val="22"/>
        </w:rPr>
        <w:t xml:space="preserve">non fixés au sol et le capot de la foreuse sur colonne CRIKO peut être ouvert alors que la machine est en fonctionnement. Il n’y a pas de système qui permet l’arrêt de la machine en cas d’urgence (type </w:t>
      </w:r>
      <w:r w:rsidR="00583BCA" w:rsidRPr="004758EE">
        <w:rPr>
          <w:rFonts w:cs="Arial"/>
          <w:sz w:val="22"/>
          <w:szCs w:val="22"/>
        </w:rPr>
        <w:t>télescopique</w:t>
      </w:r>
      <w:r w:rsidR="007702C7" w:rsidRPr="004758EE">
        <w:rPr>
          <w:rFonts w:cs="Arial"/>
          <w:sz w:val="22"/>
          <w:szCs w:val="22"/>
        </w:rPr>
        <w:t>).</w:t>
      </w:r>
      <w:r w:rsidR="00AA293C" w:rsidRPr="004758EE">
        <w:rPr>
          <w:rFonts w:cs="Arial"/>
          <w:sz w:val="22"/>
          <w:szCs w:val="22"/>
        </w:rPr>
        <w:t xml:space="preserve">Les fiches d’instruction de sécurité doivent être visibles et disponibles pour le Pers et ce pour toutes les machines. </w:t>
      </w:r>
      <w:r w:rsidR="007702C7" w:rsidRPr="004758EE">
        <w:rPr>
          <w:rFonts w:cs="Arial"/>
          <w:sz w:val="22"/>
          <w:szCs w:val="22"/>
        </w:rPr>
        <w:br/>
      </w:r>
      <w:r w:rsidR="00C13D41" w:rsidRPr="004758EE">
        <w:rPr>
          <w:rFonts w:cs="Arial"/>
          <w:sz w:val="22"/>
          <w:szCs w:val="22"/>
        </w:rPr>
        <w:t xml:space="preserve">Le rince-œil ne fonctionne pas ( la </w:t>
      </w:r>
      <w:r w:rsidR="007702C7" w:rsidRPr="004758EE">
        <w:rPr>
          <w:rFonts w:cs="Arial"/>
          <w:sz w:val="22"/>
          <w:szCs w:val="22"/>
        </w:rPr>
        <w:t>vanne est coupée</w:t>
      </w:r>
      <w:r w:rsidR="00C13D41" w:rsidRPr="004758EE">
        <w:rPr>
          <w:rFonts w:cs="Arial"/>
          <w:sz w:val="22"/>
          <w:szCs w:val="22"/>
        </w:rPr>
        <w:t>)</w:t>
      </w:r>
      <w:r w:rsidR="00D62FC0" w:rsidRPr="004758EE">
        <w:rPr>
          <w:rFonts w:cs="Arial"/>
          <w:sz w:val="22"/>
          <w:szCs w:val="22"/>
        </w:rPr>
        <w:t xml:space="preserve"> car i</w:t>
      </w:r>
      <w:r w:rsidR="00C13D41" w:rsidRPr="004758EE">
        <w:rPr>
          <w:rFonts w:cs="Arial"/>
          <w:sz w:val="22"/>
          <w:szCs w:val="22"/>
        </w:rPr>
        <w:t>l y a une fuite au niveau de l’évier et 1 robinet fuit constamment.</w:t>
      </w:r>
      <w:r w:rsidR="00D62FC0" w:rsidRPr="004758EE">
        <w:rPr>
          <w:rFonts w:cs="Arial"/>
          <w:sz w:val="22"/>
          <w:szCs w:val="22"/>
        </w:rPr>
        <w:t xml:space="preserve"> Une WO doit être établie car i</w:t>
      </w:r>
      <w:r w:rsidR="00C13D41" w:rsidRPr="004758EE">
        <w:rPr>
          <w:rFonts w:cs="Arial"/>
          <w:sz w:val="22"/>
          <w:szCs w:val="22"/>
        </w:rPr>
        <w:t>l faut faire le nécessaire afin de</w:t>
      </w:r>
      <w:r w:rsidR="007702C7" w:rsidRPr="004758EE">
        <w:rPr>
          <w:rFonts w:cs="Arial"/>
          <w:sz w:val="22"/>
          <w:szCs w:val="22"/>
        </w:rPr>
        <w:t xml:space="preserve"> remettre </w:t>
      </w:r>
      <w:r w:rsidR="00C13D41" w:rsidRPr="004758EE">
        <w:rPr>
          <w:rFonts w:cs="Arial"/>
          <w:sz w:val="22"/>
          <w:szCs w:val="22"/>
        </w:rPr>
        <w:t xml:space="preserve">le rince-œil </w:t>
      </w:r>
      <w:r w:rsidR="007702C7" w:rsidRPr="004758EE">
        <w:rPr>
          <w:rFonts w:cs="Arial"/>
          <w:sz w:val="22"/>
          <w:szCs w:val="22"/>
        </w:rPr>
        <w:t xml:space="preserve">en activité. </w:t>
      </w:r>
      <w:r w:rsidR="007702C7" w:rsidRPr="004758EE">
        <w:rPr>
          <w:rFonts w:cs="Arial"/>
          <w:sz w:val="22"/>
          <w:szCs w:val="22"/>
        </w:rPr>
        <w:br/>
      </w:r>
      <w:r w:rsidR="00C13D41" w:rsidRPr="004758EE">
        <w:rPr>
          <w:rFonts w:cs="Arial"/>
          <w:sz w:val="22"/>
          <w:szCs w:val="22"/>
        </w:rPr>
        <w:br/>
        <w:t>Le Pers demande la possibilité d’avoir un point ‘eau chaude.</w:t>
      </w:r>
      <w:r w:rsidR="00A05124">
        <w:rPr>
          <w:rFonts w:cs="Arial"/>
          <w:sz w:val="22"/>
          <w:szCs w:val="22"/>
        </w:rPr>
        <w:t xml:space="preserve"> </w:t>
      </w:r>
      <w:r w:rsidR="00C13D41" w:rsidRPr="004758EE">
        <w:rPr>
          <w:rFonts w:cs="Arial"/>
          <w:sz w:val="22"/>
          <w:szCs w:val="22"/>
        </w:rPr>
        <w:t>La SLPPT émet un avis positif pour cet élément qui serait un réel plus au niveau hygiène des mains pour cet atelier mécanique.</w:t>
      </w:r>
      <w:r w:rsidR="00C13D41" w:rsidRPr="004758EE">
        <w:rPr>
          <w:rFonts w:cs="Arial"/>
          <w:sz w:val="22"/>
          <w:szCs w:val="22"/>
        </w:rPr>
        <w:br/>
      </w:r>
      <w:r w:rsidR="007702C7" w:rsidRPr="004758EE">
        <w:rPr>
          <w:rFonts w:cs="Arial"/>
          <w:sz w:val="22"/>
          <w:szCs w:val="22"/>
        </w:rPr>
        <w:br/>
      </w:r>
      <w:r w:rsidR="00C13D41" w:rsidRPr="004758EE">
        <w:rPr>
          <w:rFonts w:cs="Arial"/>
          <w:sz w:val="22"/>
          <w:szCs w:val="22"/>
          <w:u w:val="single"/>
        </w:rPr>
        <w:t>Photos BM 39</w:t>
      </w:r>
      <w:r w:rsidR="002C14F4" w:rsidRPr="004758EE">
        <w:rPr>
          <w:rFonts w:cs="Arial"/>
          <w:sz w:val="22"/>
          <w:szCs w:val="22"/>
        </w:rPr>
        <w:br/>
      </w:r>
      <w:r w:rsidR="00C13D41" w:rsidRPr="004758EE">
        <w:rPr>
          <w:rFonts w:cs="Arial"/>
          <w:sz w:val="22"/>
          <w:szCs w:val="22"/>
        </w:rPr>
        <w:br/>
      </w:r>
      <w:r w:rsidR="001D550C" w:rsidRPr="004758EE">
        <w:rPr>
          <w:rFonts w:cs="Arial"/>
          <w:sz w:val="22"/>
          <w:szCs w:val="22"/>
        </w:rPr>
        <w:object w:dxaOrig="1520" w:dyaOrig="987">
          <v:shape id="_x0000_i1032" type="#_x0000_t75" style="width:75.9pt;height:49.5pt" o:ole="">
            <v:imagedata r:id="rId22" o:title=""/>
          </v:shape>
          <o:OLEObject Type="Embed" ProgID="AcroExch.Document.DC" ShapeID="_x0000_i1032" DrawAspect="Icon" ObjectID="_1662539936" r:id="rId23"/>
        </w:object>
      </w:r>
    </w:p>
    <w:p w:rsidR="00A70BF4" w:rsidRPr="004758EE" w:rsidRDefault="002C14F4" w:rsidP="00505D3F">
      <w:pPr>
        <w:tabs>
          <w:tab w:val="left" w:pos="851"/>
        </w:tabs>
        <w:ind w:left="426" w:right="424"/>
        <w:rPr>
          <w:rFonts w:cs="Arial"/>
          <w:sz w:val="22"/>
          <w:szCs w:val="22"/>
          <w:u w:val="single"/>
        </w:rPr>
      </w:pPr>
      <w:r w:rsidRPr="004758EE">
        <w:rPr>
          <w:rFonts w:cs="Arial"/>
          <w:sz w:val="22"/>
          <w:szCs w:val="22"/>
        </w:rPr>
        <w:br w:type="page"/>
      </w:r>
      <w:r w:rsidR="00BE08B8" w:rsidRPr="004758EE">
        <w:rPr>
          <w:rFonts w:cs="Arial"/>
          <w:szCs w:val="24"/>
        </w:rPr>
        <w:lastRenderedPageBreak/>
        <w:t>j)</w:t>
      </w:r>
      <w:r w:rsidR="00BE08B8" w:rsidRPr="004758EE">
        <w:rPr>
          <w:rFonts w:cs="Arial"/>
          <w:szCs w:val="24"/>
        </w:rPr>
        <w:tab/>
      </w:r>
      <w:r w:rsidR="007332EC" w:rsidRPr="004758EE">
        <w:rPr>
          <w:rFonts w:cs="Arial"/>
          <w:szCs w:val="24"/>
          <w:u w:val="single"/>
        </w:rPr>
        <w:t>BM</w:t>
      </w:r>
      <w:r w:rsidR="00BE08B8" w:rsidRPr="004758EE">
        <w:rPr>
          <w:rFonts w:cs="Arial"/>
          <w:szCs w:val="24"/>
          <w:u w:val="single"/>
        </w:rPr>
        <w:t xml:space="preserve"> </w:t>
      </w:r>
      <w:r w:rsidR="007332EC" w:rsidRPr="004758EE">
        <w:rPr>
          <w:rFonts w:cs="Arial"/>
          <w:szCs w:val="24"/>
          <w:u w:val="single"/>
        </w:rPr>
        <w:t>47</w:t>
      </w:r>
      <w:r w:rsidR="00BE08B8" w:rsidRPr="004758EE">
        <w:rPr>
          <w:rFonts w:cs="Arial"/>
          <w:szCs w:val="24"/>
          <w:u w:val="single"/>
        </w:rPr>
        <w:t xml:space="preserve"> / 48 / 49</w:t>
      </w:r>
      <w:r w:rsidR="00BE08B8" w:rsidRPr="004758EE">
        <w:rPr>
          <w:rFonts w:cs="Arial"/>
          <w:szCs w:val="24"/>
          <w:u w:val="single"/>
        </w:rPr>
        <w:br/>
      </w:r>
      <w:r w:rsidR="00BE08B8" w:rsidRPr="004758EE">
        <w:rPr>
          <w:rFonts w:cs="Arial"/>
          <w:szCs w:val="24"/>
          <w:u w:val="single"/>
        </w:rPr>
        <w:br/>
      </w:r>
      <w:r w:rsidR="00BE08B8" w:rsidRPr="004758EE">
        <w:rPr>
          <w:rFonts w:cs="Arial"/>
          <w:sz w:val="22"/>
          <w:szCs w:val="22"/>
          <w:u w:val="single"/>
        </w:rPr>
        <w:t>BM 47</w:t>
      </w:r>
      <w:r w:rsidR="00A860E6" w:rsidRPr="004758EE">
        <w:rPr>
          <w:rFonts w:cs="Arial"/>
          <w:sz w:val="22"/>
          <w:szCs w:val="22"/>
        </w:rPr>
        <w:br/>
      </w:r>
      <w:r w:rsidR="007C2F56" w:rsidRPr="004758EE">
        <w:rPr>
          <w:rFonts w:cs="Arial"/>
          <w:sz w:val="22"/>
          <w:szCs w:val="22"/>
        </w:rPr>
        <w:t>L’atelier est utilisé pour différentes IC. On doit y constater un manque de nettoyage.</w:t>
      </w:r>
      <w:r w:rsidR="007C2F56" w:rsidRPr="004758EE">
        <w:rPr>
          <w:rFonts w:cs="Arial"/>
          <w:sz w:val="22"/>
          <w:szCs w:val="22"/>
        </w:rPr>
        <w:br/>
      </w:r>
      <w:r w:rsidR="007C2F56" w:rsidRPr="004758EE">
        <w:rPr>
          <w:rFonts w:cs="Arial"/>
          <w:sz w:val="22"/>
          <w:szCs w:val="22"/>
        </w:rPr>
        <w:br/>
      </w:r>
      <w:r w:rsidR="001C4685" w:rsidRPr="004758EE">
        <w:rPr>
          <w:rFonts w:cs="Arial"/>
          <w:sz w:val="22"/>
          <w:szCs w:val="22"/>
        </w:rPr>
        <w:t xml:space="preserve">Des lignes jaunes délimitant les zones uniquement réservées au personnel </w:t>
      </w:r>
      <w:r w:rsidR="007C2F56" w:rsidRPr="004758EE">
        <w:rPr>
          <w:rFonts w:cs="Arial"/>
          <w:sz w:val="22"/>
          <w:szCs w:val="22"/>
        </w:rPr>
        <w:t xml:space="preserve">y </w:t>
      </w:r>
      <w:r w:rsidR="001C4685" w:rsidRPr="004758EE">
        <w:rPr>
          <w:rFonts w:cs="Arial"/>
          <w:sz w:val="22"/>
          <w:szCs w:val="22"/>
        </w:rPr>
        <w:t>ont été peintes</w:t>
      </w:r>
      <w:r w:rsidR="007C2F56" w:rsidRPr="004758EE">
        <w:rPr>
          <w:rFonts w:cs="Arial"/>
          <w:sz w:val="22"/>
          <w:szCs w:val="22"/>
        </w:rPr>
        <w:t>.</w:t>
      </w:r>
      <w:r w:rsidR="007C2F56" w:rsidRPr="004758EE">
        <w:rPr>
          <w:rFonts w:cs="Arial"/>
          <w:sz w:val="22"/>
          <w:szCs w:val="22"/>
        </w:rPr>
        <w:br/>
      </w:r>
      <w:r w:rsidR="001C4685" w:rsidRPr="004758EE">
        <w:rPr>
          <w:rFonts w:cs="Arial"/>
          <w:sz w:val="22"/>
          <w:szCs w:val="22"/>
        </w:rPr>
        <w:t>La SLPPT félicite cette initiative de l’unité.</w:t>
      </w:r>
      <w:r w:rsidR="00374776" w:rsidRPr="004758EE">
        <w:rPr>
          <w:rFonts w:cs="Arial"/>
          <w:sz w:val="22"/>
          <w:szCs w:val="22"/>
        </w:rPr>
        <w:t xml:space="preserve"> Cela va dans le bon sens en regard à l’analyse de risques faite à ce sujet </w:t>
      </w:r>
      <w:r w:rsidR="007C2F56" w:rsidRPr="004758EE">
        <w:rPr>
          <w:rFonts w:cs="Arial"/>
          <w:sz w:val="22"/>
          <w:szCs w:val="22"/>
        </w:rPr>
        <w:t xml:space="preserve">en </w:t>
      </w:r>
      <w:r w:rsidR="00583BCA" w:rsidRPr="004758EE">
        <w:rPr>
          <w:rFonts w:cs="Arial"/>
          <w:sz w:val="22"/>
          <w:szCs w:val="22"/>
        </w:rPr>
        <w:t>2019. (</w:t>
      </w:r>
      <w:r w:rsidR="00374776" w:rsidRPr="004758EE">
        <w:rPr>
          <w:rFonts w:cs="Arial"/>
          <w:sz w:val="22"/>
          <w:szCs w:val="22"/>
        </w:rPr>
        <w:t>MITS 19-50171300</w:t>
      </w:r>
      <w:r w:rsidR="007C2F56" w:rsidRPr="004758EE">
        <w:rPr>
          <w:rFonts w:cs="Arial"/>
          <w:sz w:val="22"/>
          <w:szCs w:val="22"/>
        </w:rPr>
        <w:t xml:space="preserve">). </w:t>
      </w:r>
      <w:r w:rsidR="001C4685" w:rsidRPr="004758EE">
        <w:rPr>
          <w:rFonts w:cs="Arial"/>
          <w:sz w:val="22"/>
          <w:szCs w:val="22"/>
        </w:rPr>
        <w:t xml:space="preserve">Une ligne </w:t>
      </w:r>
      <w:r w:rsidR="00006484" w:rsidRPr="004758EE">
        <w:rPr>
          <w:rFonts w:cs="Arial"/>
          <w:sz w:val="22"/>
          <w:szCs w:val="22"/>
        </w:rPr>
        <w:t xml:space="preserve">jaune </w:t>
      </w:r>
      <w:r w:rsidR="001C4685" w:rsidRPr="004758EE">
        <w:rPr>
          <w:rFonts w:cs="Arial"/>
          <w:sz w:val="22"/>
          <w:szCs w:val="22"/>
        </w:rPr>
        <w:t>supplémentaire devrait être placée afin de réserver spécifiquement la zone prévue pour</w:t>
      </w:r>
      <w:r w:rsidR="00045597" w:rsidRPr="004758EE">
        <w:rPr>
          <w:rFonts w:cs="Arial"/>
          <w:sz w:val="22"/>
          <w:szCs w:val="22"/>
        </w:rPr>
        <w:t xml:space="preserve"> le stockage des huiles usagées</w:t>
      </w:r>
      <w:r w:rsidR="006B1CC7" w:rsidRPr="004758EE">
        <w:rPr>
          <w:rFonts w:cs="Arial"/>
          <w:sz w:val="22"/>
          <w:szCs w:val="22"/>
        </w:rPr>
        <w:t>.</w:t>
      </w:r>
      <w:r w:rsidRPr="004758EE">
        <w:rPr>
          <w:rFonts w:cs="Arial"/>
          <w:sz w:val="22"/>
          <w:szCs w:val="22"/>
        </w:rPr>
        <w:br/>
      </w:r>
      <w:r w:rsidR="00006484" w:rsidRPr="004758EE">
        <w:rPr>
          <w:rFonts w:cs="Arial"/>
          <w:sz w:val="22"/>
          <w:szCs w:val="22"/>
        </w:rPr>
        <w:t>L’IC WBW et la SLPPT sont disponibles pour d’éventuelles conseils à ce sujet.</w:t>
      </w:r>
      <w:r w:rsidR="001C4685" w:rsidRPr="004758EE">
        <w:rPr>
          <w:rFonts w:cs="Arial"/>
          <w:sz w:val="22"/>
          <w:szCs w:val="22"/>
        </w:rPr>
        <w:br/>
      </w:r>
      <w:r w:rsidR="007C2F56" w:rsidRPr="004758EE">
        <w:rPr>
          <w:rFonts w:cs="Arial"/>
          <w:sz w:val="22"/>
          <w:szCs w:val="22"/>
          <w:u w:val="single"/>
        </w:rPr>
        <w:br/>
        <w:t>BM 48</w:t>
      </w:r>
      <w:r w:rsidR="007C2F56" w:rsidRPr="004758EE">
        <w:rPr>
          <w:rFonts w:cs="Arial"/>
          <w:sz w:val="22"/>
          <w:szCs w:val="22"/>
        </w:rPr>
        <w:br/>
        <w:t>Le Pers déplore depuis pas mal de temps que les températures sont élevées dans le Mag central (local 0.12). C’était d’ailleurs le cas lors de notre passage. Une WO est en effet en court afin de doter les lieux d’écran solaire. La SLPPT insiste pour trouver une solution pour le Pers.</w:t>
      </w:r>
      <w:r w:rsidR="007C2F56" w:rsidRPr="004758EE">
        <w:rPr>
          <w:rFonts w:cs="Arial"/>
          <w:sz w:val="22"/>
          <w:szCs w:val="22"/>
        </w:rPr>
        <w:br/>
      </w:r>
      <w:r w:rsidR="001D550C" w:rsidRPr="004758EE">
        <w:rPr>
          <w:rFonts w:cs="Arial"/>
          <w:sz w:val="22"/>
          <w:szCs w:val="22"/>
        </w:rPr>
        <w:br/>
      </w:r>
      <w:r w:rsidR="007C2F56" w:rsidRPr="004758EE">
        <w:rPr>
          <w:rFonts w:cs="Arial"/>
          <w:sz w:val="22"/>
          <w:szCs w:val="22"/>
        </w:rPr>
        <w:t>Une</w:t>
      </w:r>
      <w:r w:rsidR="001D550C" w:rsidRPr="004758EE">
        <w:rPr>
          <w:rFonts w:cs="Arial"/>
          <w:sz w:val="22"/>
          <w:szCs w:val="22"/>
        </w:rPr>
        <w:t xml:space="preserve"> double</w:t>
      </w:r>
      <w:r w:rsidR="007C2F56" w:rsidRPr="004758EE">
        <w:rPr>
          <w:rFonts w:cs="Arial"/>
          <w:sz w:val="22"/>
          <w:szCs w:val="22"/>
        </w:rPr>
        <w:t xml:space="preserve"> porte coupe-feu est bloquée avec des blocs en bois ce qui est interdit.</w:t>
      </w:r>
      <w:r w:rsidR="007C2F56" w:rsidRPr="004758EE">
        <w:rPr>
          <w:rFonts w:cs="Arial"/>
          <w:sz w:val="22"/>
          <w:szCs w:val="22"/>
        </w:rPr>
        <w:br/>
      </w:r>
      <w:r w:rsidR="007C2F56" w:rsidRPr="004758EE">
        <w:rPr>
          <w:rFonts w:cs="Arial"/>
          <w:sz w:val="22"/>
          <w:szCs w:val="22"/>
          <w:u w:val="single"/>
        </w:rPr>
        <w:br/>
        <w:t>BM 49</w:t>
      </w:r>
      <w:r w:rsidR="007C2F56" w:rsidRPr="004758EE">
        <w:rPr>
          <w:rFonts w:cs="Arial"/>
          <w:sz w:val="22"/>
          <w:szCs w:val="22"/>
          <w:u w:val="single"/>
        </w:rPr>
        <w:br/>
      </w:r>
      <w:r w:rsidR="007C2F56" w:rsidRPr="004758EE">
        <w:rPr>
          <w:rFonts w:cs="Arial"/>
          <w:sz w:val="22"/>
          <w:szCs w:val="22"/>
        </w:rPr>
        <w:t>Toutes les portes étaient ouvertes donnant une bonne aération de l’atelier.</w:t>
      </w:r>
      <w:r w:rsidR="00200CE9" w:rsidRPr="004758EE">
        <w:rPr>
          <w:rFonts w:cs="Arial"/>
          <w:sz w:val="22"/>
          <w:szCs w:val="22"/>
        </w:rPr>
        <w:br/>
        <w:t xml:space="preserve">Cet </w:t>
      </w:r>
      <w:r w:rsidR="007C2F56" w:rsidRPr="004758EE">
        <w:rPr>
          <w:rFonts w:cs="Arial"/>
          <w:sz w:val="22"/>
          <w:szCs w:val="22"/>
        </w:rPr>
        <w:t xml:space="preserve">atelier </w:t>
      </w:r>
      <w:r w:rsidR="00200CE9" w:rsidRPr="004758EE">
        <w:rPr>
          <w:rFonts w:cs="Arial"/>
          <w:sz w:val="22"/>
          <w:szCs w:val="22"/>
        </w:rPr>
        <w:t>où sont donnés des cours pratiques est propre</w:t>
      </w:r>
      <w:r w:rsidR="007C2F56" w:rsidRPr="004758EE">
        <w:rPr>
          <w:rFonts w:cs="Arial"/>
          <w:sz w:val="22"/>
          <w:szCs w:val="22"/>
        </w:rPr>
        <w:t xml:space="preserve"> et très bien rangé.</w:t>
      </w:r>
      <w:r w:rsidR="007C2F56" w:rsidRPr="004758EE">
        <w:rPr>
          <w:rFonts w:cs="Arial"/>
          <w:sz w:val="22"/>
          <w:szCs w:val="22"/>
        </w:rPr>
        <w:br/>
        <w:t>La SLPPT rappelle l’importance du port du masque buccal lorsque la distanciation sociale n’est pas possible.</w:t>
      </w:r>
      <w:r w:rsidR="007C2F56" w:rsidRPr="004758EE">
        <w:rPr>
          <w:rFonts w:cs="Arial"/>
          <w:sz w:val="22"/>
          <w:szCs w:val="22"/>
        </w:rPr>
        <w:br/>
      </w:r>
    </w:p>
    <w:p w:rsidR="00500481" w:rsidRPr="004758EE" w:rsidRDefault="001D550C" w:rsidP="00505D3F">
      <w:pPr>
        <w:tabs>
          <w:tab w:val="left" w:pos="851"/>
        </w:tabs>
        <w:ind w:left="426" w:right="424"/>
        <w:rPr>
          <w:rFonts w:cs="Arial"/>
          <w:sz w:val="22"/>
          <w:szCs w:val="22"/>
        </w:rPr>
      </w:pPr>
      <w:r w:rsidRPr="004758EE">
        <w:rPr>
          <w:rFonts w:cs="Arial"/>
          <w:sz w:val="22"/>
          <w:szCs w:val="22"/>
        </w:rPr>
        <w:t>k)</w:t>
      </w:r>
      <w:r w:rsidRPr="004758EE">
        <w:rPr>
          <w:rFonts w:cs="Arial"/>
          <w:sz w:val="22"/>
          <w:szCs w:val="22"/>
        </w:rPr>
        <w:tab/>
      </w:r>
      <w:r w:rsidR="00200CE9" w:rsidRPr="004758EE">
        <w:rPr>
          <w:rFonts w:cs="Arial"/>
          <w:szCs w:val="24"/>
          <w:u w:val="single"/>
        </w:rPr>
        <w:t>Parc à container</w:t>
      </w:r>
      <w:r w:rsidR="00200CE9" w:rsidRPr="004758EE">
        <w:rPr>
          <w:rFonts w:cs="Arial"/>
          <w:sz w:val="22"/>
          <w:szCs w:val="22"/>
          <w:u w:val="single"/>
        </w:rPr>
        <w:br/>
      </w:r>
      <w:r w:rsidR="00200CE9" w:rsidRPr="004758EE">
        <w:rPr>
          <w:rFonts w:cs="Arial"/>
          <w:sz w:val="22"/>
          <w:szCs w:val="22"/>
        </w:rPr>
        <w:t>La grille pose toujours problème malgré les réparations de la firme civile. La motorisation est assez régulièrement en panne et le Pers doit passer la grille en mode manuel ce qui est une charge physique importante vu le poids de la grille. Des WO sont en cours.</w:t>
      </w:r>
    </w:p>
    <w:p w:rsidR="00A70BF4" w:rsidRPr="004758EE" w:rsidRDefault="00A70BF4" w:rsidP="00505D3F">
      <w:pPr>
        <w:tabs>
          <w:tab w:val="left" w:pos="851"/>
        </w:tabs>
        <w:ind w:left="426" w:right="424"/>
        <w:rPr>
          <w:rFonts w:cs="Arial"/>
          <w:sz w:val="22"/>
          <w:szCs w:val="22"/>
        </w:rPr>
      </w:pPr>
    </w:p>
    <w:p w:rsidR="008541DB" w:rsidRPr="004758EE" w:rsidRDefault="001D550C" w:rsidP="008541DB">
      <w:pPr>
        <w:tabs>
          <w:tab w:val="left" w:pos="851"/>
        </w:tabs>
        <w:ind w:left="426" w:right="424"/>
        <w:rPr>
          <w:rFonts w:cs="Arial"/>
          <w:sz w:val="22"/>
          <w:szCs w:val="22"/>
        </w:rPr>
      </w:pPr>
      <w:r w:rsidRPr="004758EE">
        <w:rPr>
          <w:rFonts w:cs="Arial"/>
          <w:szCs w:val="24"/>
        </w:rPr>
        <w:t>l)</w:t>
      </w:r>
      <w:r w:rsidRPr="004758EE">
        <w:rPr>
          <w:rFonts w:cs="Arial"/>
          <w:szCs w:val="24"/>
        </w:rPr>
        <w:tab/>
      </w:r>
      <w:r w:rsidR="00A70BF4" w:rsidRPr="004758EE">
        <w:rPr>
          <w:rFonts w:cs="Arial"/>
          <w:szCs w:val="24"/>
          <w:u w:val="single"/>
        </w:rPr>
        <w:t>BM 41 / BM 42</w:t>
      </w:r>
      <w:r w:rsidRPr="004758EE">
        <w:rPr>
          <w:rFonts w:cs="Arial"/>
          <w:szCs w:val="24"/>
          <w:u w:val="single"/>
        </w:rPr>
        <w:t xml:space="preserve"> Dispatch / INFRA</w:t>
      </w:r>
      <w:r w:rsidRPr="004758EE">
        <w:rPr>
          <w:rFonts w:cs="Arial"/>
          <w:szCs w:val="24"/>
          <w:u w:val="single"/>
        </w:rPr>
        <w:br/>
      </w:r>
      <w:r w:rsidR="00A70BF4" w:rsidRPr="004758EE">
        <w:rPr>
          <w:rFonts w:cs="Arial"/>
          <w:sz w:val="22"/>
          <w:szCs w:val="22"/>
          <w:u w:val="single"/>
        </w:rPr>
        <w:br/>
      </w:r>
      <w:r w:rsidR="00A70BF4" w:rsidRPr="004758EE">
        <w:rPr>
          <w:rFonts w:cs="Arial"/>
          <w:sz w:val="22"/>
          <w:szCs w:val="22"/>
        </w:rPr>
        <w:t xml:space="preserve">On retrouve au niveau du Dispatch et de l’INFRA la même </w:t>
      </w:r>
      <w:r w:rsidR="00583BCA" w:rsidRPr="004758EE">
        <w:rPr>
          <w:rFonts w:cs="Arial"/>
          <w:sz w:val="22"/>
          <w:szCs w:val="22"/>
        </w:rPr>
        <w:t>problématique</w:t>
      </w:r>
      <w:r w:rsidR="00A70BF4" w:rsidRPr="004758EE">
        <w:rPr>
          <w:rFonts w:cs="Arial"/>
          <w:sz w:val="22"/>
          <w:szCs w:val="22"/>
        </w:rPr>
        <w:t xml:space="preserve"> ; à savoir la présence d’une ou de plusieurs fouines </w:t>
      </w:r>
      <w:r w:rsidR="00583BCA" w:rsidRPr="004758EE">
        <w:rPr>
          <w:rFonts w:cs="Arial"/>
          <w:sz w:val="22"/>
          <w:szCs w:val="22"/>
        </w:rPr>
        <w:t>occasionnant</w:t>
      </w:r>
      <w:r w:rsidR="00A70BF4" w:rsidRPr="004758EE">
        <w:rPr>
          <w:rFonts w:cs="Arial"/>
          <w:sz w:val="22"/>
          <w:szCs w:val="22"/>
        </w:rPr>
        <w:t xml:space="preserve"> des dégâts importants au niveau de la toiture.</w:t>
      </w:r>
      <w:r w:rsidR="00A70BF4" w:rsidRPr="004758EE">
        <w:rPr>
          <w:rFonts w:cs="Arial"/>
          <w:sz w:val="22"/>
          <w:szCs w:val="22"/>
        </w:rPr>
        <w:br/>
        <w:t>L’isolation tombe au sol et l’on retrouve des déjections animales sur le Mat stockés au Dispatch.</w:t>
      </w:r>
      <w:r w:rsidR="00A70BF4" w:rsidRPr="004758EE">
        <w:rPr>
          <w:rFonts w:cs="Arial"/>
          <w:sz w:val="22"/>
          <w:szCs w:val="22"/>
        </w:rPr>
        <w:br/>
      </w:r>
      <w:r w:rsidR="00A70BF4" w:rsidRPr="004758EE">
        <w:rPr>
          <w:rFonts w:cs="Arial"/>
          <w:sz w:val="22"/>
          <w:szCs w:val="22"/>
        </w:rPr>
        <w:br/>
        <w:t>Les fouines représentent un réel risque au niveau incendie en rongeant les câbles électriques sans parler de la potentielle nuisance olfactive (excréments, urine, restes de proies en décomposition).</w:t>
      </w:r>
      <w:r w:rsidR="00A70BF4" w:rsidRPr="004758EE">
        <w:rPr>
          <w:rFonts w:cs="Arial"/>
          <w:sz w:val="22"/>
          <w:szCs w:val="22"/>
        </w:rPr>
        <w:br/>
      </w:r>
      <w:r w:rsidR="008541DB" w:rsidRPr="004758EE">
        <w:rPr>
          <w:rFonts w:cs="Arial"/>
          <w:sz w:val="22"/>
          <w:szCs w:val="22"/>
        </w:rPr>
        <w:br/>
        <w:t>La fouine fait partie des espèces classées comme gibier, mais faute de période d’ouverture, sa</w:t>
      </w:r>
    </w:p>
    <w:p w:rsidR="008541DB" w:rsidRPr="004758EE" w:rsidRDefault="008541DB" w:rsidP="008541DB">
      <w:pPr>
        <w:tabs>
          <w:tab w:val="left" w:pos="851"/>
        </w:tabs>
        <w:ind w:left="426" w:right="424"/>
        <w:rPr>
          <w:rFonts w:cs="Arial"/>
          <w:sz w:val="22"/>
          <w:szCs w:val="22"/>
        </w:rPr>
      </w:pPr>
      <w:r w:rsidRPr="004758EE">
        <w:rPr>
          <w:rFonts w:cs="Arial"/>
          <w:sz w:val="22"/>
          <w:szCs w:val="22"/>
        </w:rPr>
        <w:t>chasse est interdite. Toutefois, ses populations peuvent être légalement régulées sous certaines</w:t>
      </w:r>
    </w:p>
    <w:p w:rsidR="008541DB" w:rsidRPr="004758EE" w:rsidRDefault="008541DB" w:rsidP="008541DB">
      <w:pPr>
        <w:tabs>
          <w:tab w:val="left" w:pos="851"/>
        </w:tabs>
        <w:ind w:left="426" w:right="424"/>
        <w:rPr>
          <w:rFonts w:cs="Arial"/>
          <w:sz w:val="22"/>
          <w:szCs w:val="22"/>
        </w:rPr>
      </w:pPr>
      <w:r w:rsidRPr="004758EE">
        <w:rPr>
          <w:rFonts w:cs="Arial"/>
          <w:sz w:val="22"/>
          <w:szCs w:val="22"/>
        </w:rPr>
        <w:t>conditions. Avant d’envisager sa destruction en vue de prévenir ou de limiter</w:t>
      </w:r>
      <w:r w:rsidR="00583BCA">
        <w:rPr>
          <w:rFonts w:cs="Arial"/>
          <w:sz w:val="22"/>
          <w:szCs w:val="22"/>
        </w:rPr>
        <w:t xml:space="preserve"> </w:t>
      </w:r>
      <w:r w:rsidRPr="004758EE">
        <w:rPr>
          <w:rFonts w:cs="Arial"/>
          <w:sz w:val="22"/>
          <w:szCs w:val="22"/>
        </w:rPr>
        <w:t>ses déprédations, il est toutefois indispensable de prendre des mesures préventives de</w:t>
      </w:r>
      <w:r w:rsidR="00583BCA">
        <w:rPr>
          <w:rFonts w:cs="Arial"/>
          <w:sz w:val="22"/>
          <w:szCs w:val="22"/>
        </w:rPr>
        <w:t xml:space="preserve"> </w:t>
      </w:r>
      <w:r w:rsidRPr="004758EE">
        <w:rPr>
          <w:rFonts w:cs="Arial"/>
          <w:sz w:val="22"/>
          <w:szCs w:val="22"/>
        </w:rPr>
        <w:t>protection ou d'éloignement. Ces mesures peuvent parfois suffire à éviter les nuisances.</w:t>
      </w:r>
      <w:r w:rsidR="00A70BF4" w:rsidRPr="004758EE">
        <w:rPr>
          <w:rFonts w:cs="Arial"/>
          <w:sz w:val="22"/>
          <w:szCs w:val="22"/>
        </w:rPr>
        <w:br/>
      </w:r>
      <w:r w:rsidRPr="004758EE">
        <w:rPr>
          <w:rFonts w:cs="Arial"/>
          <w:sz w:val="22"/>
          <w:szCs w:val="22"/>
        </w:rPr>
        <w:br/>
        <w:t>Prévention</w:t>
      </w:r>
    </w:p>
    <w:p w:rsidR="008541DB" w:rsidRPr="004758EE" w:rsidRDefault="008541DB" w:rsidP="008541DB">
      <w:pPr>
        <w:tabs>
          <w:tab w:val="left" w:pos="851"/>
        </w:tabs>
        <w:ind w:left="426" w:right="424"/>
        <w:rPr>
          <w:rFonts w:cs="Arial"/>
          <w:sz w:val="22"/>
          <w:szCs w:val="22"/>
        </w:rPr>
      </w:pPr>
      <w:r w:rsidRPr="004758EE">
        <w:rPr>
          <w:rFonts w:cs="Arial"/>
          <w:sz w:val="22"/>
          <w:szCs w:val="22"/>
        </w:rPr>
        <w:t>Repérer les passages et obturer les accès au bâtiment par la pose de grillage ou de</w:t>
      </w:r>
      <w:r w:rsidR="00583BCA">
        <w:rPr>
          <w:rFonts w:cs="Arial"/>
          <w:sz w:val="22"/>
          <w:szCs w:val="22"/>
        </w:rPr>
        <w:t xml:space="preserve"> </w:t>
      </w:r>
      <w:r w:rsidRPr="004758EE">
        <w:rPr>
          <w:rFonts w:cs="Arial"/>
          <w:sz w:val="22"/>
          <w:szCs w:val="22"/>
        </w:rPr>
        <w:t>parois dures (bois, briques,…). Ce travail est à effectuer de préférence à la fin de l’été ou à</w:t>
      </w:r>
      <w:r w:rsidR="00583BCA">
        <w:rPr>
          <w:rFonts w:cs="Arial"/>
          <w:sz w:val="22"/>
          <w:szCs w:val="22"/>
        </w:rPr>
        <w:t xml:space="preserve"> </w:t>
      </w:r>
      <w:r w:rsidRPr="004758EE">
        <w:rPr>
          <w:rFonts w:cs="Arial"/>
          <w:sz w:val="22"/>
          <w:szCs w:val="22"/>
        </w:rPr>
        <w:t>l'automne quand les jeunes ont abandonné leur gîte.</w:t>
      </w:r>
    </w:p>
    <w:p w:rsidR="008541DB" w:rsidRPr="004758EE" w:rsidRDefault="008541DB" w:rsidP="008541DB">
      <w:pPr>
        <w:tabs>
          <w:tab w:val="left" w:pos="851"/>
        </w:tabs>
        <w:ind w:left="426" w:right="424"/>
        <w:rPr>
          <w:rFonts w:cs="Arial"/>
          <w:sz w:val="22"/>
          <w:szCs w:val="22"/>
        </w:rPr>
      </w:pPr>
      <w:r w:rsidRPr="004758EE">
        <w:rPr>
          <w:rFonts w:eastAsia="Arial" w:cs="Arial" w:hint="eastAsia"/>
          <w:sz w:val="22"/>
          <w:szCs w:val="22"/>
        </w:rPr>
        <w:t>􀂾</w:t>
      </w:r>
      <w:r w:rsidRPr="004758EE">
        <w:rPr>
          <w:rFonts w:cs="Arial"/>
          <w:sz w:val="22"/>
          <w:szCs w:val="22"/>
        </w:rPr>
        <w:t xml:space="preserve"> Veiller à couper les branches d'arbres touchant ou surplombant une habitation.</w:t>
      </w:r>
    </w:p>
    <w:p w:rsidR="008541DB" w:rsidRPr="004758EE" w:rsidRDefault="008541DB" w:rsidP="008541DB">
      <w:pPr>
        <w:tabs>
          <w:tab w:val="left" w:pos="851"/>
        </w:tabs>
        <w:ind w:left="426" w:right="424"/>
        <w:rPr>
          <w:rFonts w:cs="Arial"/>
          <w:sz w:val="22"/>
          <w:szCs w:val="22"/>
        </w:rPr>
      </w:pPr>
      <w:r w:rsidRPr="004758EE">
        <w:rPr>
          <w:rFonts w:cs="Arial"/>
          <w:sz w:val="22"/>
          <w:szCs w:val="22"/>
        </w:rPr>
        <w:br/>
        <w:t>Eloignement</w:t>
      </w:r>
    </w:p>
    <w:p w:rsidR="008541DB" w:rsidRPr="004758EE" w:rsidRDefault="008541DB" w:rsidP="008541DB">
      <w:pPr>
        <w:tabs>
          <w:tab w:val="left" w:pos="851"/>
        </w:tabs>
        <w:ind w:left="426" w:right="424"/>
        <w:rPr>
          <w:rFonts w:cs="Arial"/>
          <w:sz w:val="22"/>
          <w:szCs w:val="22"/>
        </w:rPr>
      </w:pPr>
      <w:r w:rsidRPr="004758EE">
        <w:rPr>
          <w:rFonts w:eastAsia="Arial" w:cs="Arial" w:hint="eastAsia"/>
          <w:sz w:val="22"/>
          <w:szCs w:val="22"/>
        </w:rPr>
        <w:t>􀂾</w:t>
      </w:r>
      <w:r w:rsidRPr="004758EE">
        <w:rPr>
          <w:rFonts w:cs="Arial"/>
          <w:sz w:val="22"/>
          <w:szCs w:val="22"/>
        </w:rPr>
        <w:t xml:space="preserve"> Perturber les animaux installés dans des endroits non souhaités par des événements</w:t>
      </w:r>
      <w:r w:rsidR="00583BCA">
        <w:rPr>
          <w:rFonts w:cs="Arial"/>
          <w:sz w:val="22"/>
          <w:szCs w:val="22"/>
        </w:rPr>
        <w:t xml:space="preserve"> </w:t>
      </w:r>
    </w:p>
    <w:p w:rsidR="008541DB" w:rsidRPr="004758EE" w:rsidRDefault="008541DB" w:rsidP="008541DB">
      <w:pPr>
        <w:tabs>
          <w:tab w:val="left" w:pos="851"/>
        </w:tabs>
        <w:ind w:left="426" w:right="424"/>
        <w:rPr>
          <w:rFonts w:cs="Arial"/>
          <w:sz w:val="22"/>
          <w:szCs w:val="22"/>
        </w:rPr>
      </w:pPr>
      <w:r w:rsidRPr="004758EE">
        <w:rPr>
          <w:rFonts w:cs="Arial" w:hint="eastAsia"/>
          <w:sz w:val="22"/>
          <w:szCs w:val="22"/>
        </w:rPr>
        <w:t>«</w:t>
      </w:r>
      <w:r w:rsidRPr="004758EE">
        <w:rPr>
          <w:rFonts w:cs="Arial"/>
          <w:sz w:val="22"/>
          <w:szCs w:val="22"/>
        </w:rPr>
        <w:t xml:space="preserve"> inhabituels » et répétés plusieurs jours d'affilée : bruits divers (radio…), modification de</w:t>
      </w:r>
    </w:p>
    <w:p w:rsidR="008541DB" w:rsidRPr="004758EE" w:rsidRDefault="008541DB" w:rsidP="008541DB">
      <w:pPr>
        <w:tabs>
          <w:tab w:val="left" w:pos="851"/>
        </w:tabs>
        <w:ind w:left="426" w:right="424"/>
        <w:rPr>
          <w:rFonts w:cs="Arial"/>
          <w:sz w:val="22"/>
          <w:szCs w:val="22"/>
        </w:rPr>
      </w:pPr>
      <w:r w:rsidRPr="004758EE">
        <w:rPr>
          <w:rFonts w:cs="Arial"/>
          <w:sz w:val="22"/>
          <w:szCs w:val="22"/>
        </w:rPr>
        <w:t>l'aménagement des locaux, éclairage répété, …</w:t>
      </w:r>
    </w:p>
    <w:p w:rsidR="00387DBF" w:rsidRPr="004758EE" w:rsidRDefault="008541DB" w:rsidP="008541DB">
      <w:pPr>
        <w:tabs>
          <w:tab w:val="left" w:pos="851"/>
        </w:tabs>
        <w:ind w:left="426" w:right="424"/>
        <w:rPr>
          <w:rFonts w:cs="Arial"/>
          <w:sz w:val="22"/>
          <w:szCs w:val="22"/>
          <w:u w:val="single"/>
        </w:rPr>
      </w:pPr>
      <w:r w:rsidRPr="004758EE">
        <w:rPr>
          <w:rFonts w:eastAsia="Arial" w:cs="Arial" w:hint="eastAsia"/>
          <w:sz w:val="22"/>
          <w:szCs w:val="22"/>
        </w:rPr>
        <w:t>􀂾</w:t>
      </w:r>
      <w:r w:rsidRPr="004758EE">
        <w:rPr>
          <w:rFonts w:cs="Arial"/>
          <w:sz w:val="22"/>
          <w:szCs w:val="22"/>
        </w:rPr>
        <w:t xml:space="preserve"> Placer des répulsifs olfactifs aux entrées des lieux fréquentés (naphtaline, parfums,</w:t>
      </w:r>
      <w:r w:rsidR="00583BCA">
        <w:rPr>
          <w:rFonts w:cs="Arial"/>
          <w:sz w:val="22"/>
          <w:szCs w:val="22"/>
        </w:rPr>
        <w:t xml:space="preserve"> </w:t>
      </w:r>
      <w:r w:rsidRPr="004758EE">
        <w:rPr>
          <w:rFonts w:cs="Arial"/>
          <w:sz w:val="22"/>
          <w:szCs w:val="22"/>
        </w:rPr>
        <w:t>chiffons imbibés de mazout…). Des sprays "anti-fouines" vaporisés sur des morceaux</w:t>
      </w:r>
      <w:r w:rsidR="00583BCA">
        <w:rPr>
          <w:rFonts w:cs="Arial"/>
          <w:sz w:val="22"/>
          <w:szCs w:val="22"/>
        </w:rPr>
        <w:t xml:space="preserve"> </w:t>
      </w:r>
      <w:r w:rsidRPr="004758EE">
        <w:rPr>
          <w:rFonts w:cs="Arial"/>
          <w:sz w:val="22"/>
          <w:szCs w:val="22"/>
        </w:rPr>
        <w:t>d'ouate ou de chiffon existent et seraient relativement efficaces en répandant des</w:t>
      </w:r>
      <w:r w:rsidR="00583BCA">
        <w:rPr>
          <w:rFonts w:cs="Arial"/>
          <w:sz w:val="22"/>
          <w:szCs w:val="22"/>
        </w:rPr>
        <w:t xml:space="preserve"> </w:t>
      </w:r>
      <w:r w:rsidRPr="004758EE">
        <w:rPr>
          <w:rFonts w:cs="Arial"/>
          <w:sz w:val="22"/>
          <w:szCs w:val="22"/>
        </w:rPr>
        <w:t>substances odorantes insupportables pour la fouine mais pratiquement imperceptibles pour</w:t>
      </w:r>
      <w:r w:rsidR="00583BCA">
        <w:rPr>
          <w:rFonts w:cs="Arial"/>
          <w:sz w:val="22"/>
          <w:szCs w:val="22"/>
        </w:rPr>
        <w:t xml:space="preserve"> </w:t>
      </w:r>
      <w:r w:rsidRPr="004758EE">
        <w:rPr>
          <w:rFonts w:cs="Arial"/>
          <w:sz w:val="22"/>
          <w:szCs w:val="22"/>
        </w:rPr>
        <w:t xml:space="preserve">l'homme, les chats et les chiens. </w:t>
      </w:r>
      <w:r w:rsidR="00583BCA">
        <w:rPr>
          <w:rFonts w:cs="Arial"/>
          <w:sz w:val="22"/>
          <w:szCs w:val="22"/>
        </w:rPr>
        <w:br/>
      </w:r>
      <w:r w:rsidRPr="004758EE">
        <w:rPr>
          <w:rFonts w:cs="Arial"/>
          <w:sz w:val="22"/>
          <w:szCs w:val="22"/>
        </w:rPr>
        <w:t>Des répulsifs pour chats et chiens vendus dans le</w:t>
      </w:r>
      <w:r w:rsidR="00583BCA">
        <w:rPr>
          <w:rFonts w:cs="Arial"/>
          <w:sz w:val="22"/>
          <w:szCs w:val="22"/>
        </w:rPr>
        <w:t xml:space="preserve"> </w:t>
      </w:r>
      <w:r w:rsidRPr="004758EE">
        <w:rPr>
          <w:rFonts w:cs="Arial"/>
          <w:sz w:val="22"/>
          <w:szCs w:val="22"/>
        </w:rPr>
        <w:t>commerce sembleraient également efficaces. L’efficacité des répulsifs olfactifs sera</w:t>
      </w:r>
      <w:r w:rsidR="00583BCA">
        <w:rPr>
          <w:rFonts w:cs="Arial"/>
          <w:sz w:val="22"/>
          <w:szCs w:val="22"/>
        </w:rPr>
        <w:t xml:space="preserve"> </w:t>
      </w:r>
      <w:r w:rsidRPr="004758EE">
        <w:rPr>
          <w:rFonts w:cs="Arial"/>
          <w:sz w:val="22"/>
          <w:szCs w:val="22"/>
        </w:rPr>
        <w:t xml:space="preserve">meilleure si l’endroit où les fouines se trouvent n’est pas trop </w:t>
      </w:r>
      <w:r w:rsidRPr="004758EE">
        <w:rPr>
          <w:rFonts w:cs="Arial"/>
          <w:sz w:val="22"/>
          <w:szCs w:val="22"/>
        </w:rPr>
        <w:lastRenderedPageBreak/>
        <w:t>vaste.</w:t>
      </w:r>
      <w:r w:rsidRPr="004758EE">
        <w:rPr>
          <w:rFonts w:cs="Arial"/>
          <w:sz w:val="22"/>
          <w:szCs w:val="22"/>
        </w:rPr>
        <w:br/>
      </w:r>
      <w:r w:rsidRPr="004758EE">
        <w:rPr>
          <w:rFonts w:eastAsia="Arial" w:cs="Arial" w:hint="eastAsia"/>
          <w:sz w:val="22"/>
          <w:szCs w:val="22"/>
        </w:rPr>
        <w:t>􀂾</w:t>
      </w:r>
      <w:r w:rsidRPr="004758EE">
        <w:rPr>
          <w:rFonts w:cs="Arial"/>
          <w:sz w:val="22"/>
          <w:szCs w:val="22"/>
        </w:rPr>
        <w:t xml:space="preserve"> Placer des répulsifs électroniques à ultrasons dont les différents modèles peuvent</w:t>
      </w:r>
      <w:r w:rsidR="00583BCA">
        <w:rPr>
          <w:rFonts w:cs="Arial"/>
          <w:sz w:val="22"/>
          <w:szCs w:val="22"/>
        </w:rPr>
        <w:t xml:space="preserve"> </w:t>
      </w:r>
      <w:r w:rsidRPr="004758EE">
        <w:rPr>
          <w:rFonts w:cs="Arial"/>
          <w:sz w:val="22"/>
          <w:szCs w:val="22"/>
        </w:rPr>
        <w:t>s’adapter au bloc moteur des véhicules ou aux espaces fréquentés par la fouine.</w:t>
      </w:r>
      <w:r w:rsidRPr="004758EE">
        <w:rPr>
          <w:rFonts w:cs="Arial"/>
          <w:sz w:val="22"/>
          <w:szCs w:val="22"/>
        </w:rPr>
        <w:br/>
      </w:r>
      <w:r w:rsidRPr="004758EE">
        <w:rPr>
          <w:rFonts w:cs="Arial"/>
          <w:sz w:val="22"/>
          <w:szCs w:val="22"/>
        </w:rPr>
        <w:br/>
        <w:t>Si les mesures de prévention et d’éloignement ne suffisent pas, la destruction de la fouine est autorisée sous certaines conditions en Région wallonne, notamment dans l’intérêt de la santé et de la sécurité publiques (ce qui est le cas ici). L’arrêté du Gouvernement wallon du 18 octobre 2002 (M.B. du 27 novembre 2002) en précise les modalités.</w:t>
      </w:r>
      <w:r w:rsidRPr="004758EE">
        <w:rPr>
          <w:rFonts w:cs="Arial"/>
          <w:sz w:val="22"/>
          <w:szCs w:val="22"/>
        </w:rPr>
        <w:br/>
      </w:r>
      <w:r w:rsidRPr="004758EE">
        <w:rPr>
          <w:rFonts w:cs="Arial"/>
          <w:sz w:val="22"/>
          <w:szCs w:val="22"/>
        </w:rPr>
        <w:br/>
      </w:r>
      <w:r w:rsidR="00A70BF4" w:rsidRPr="004758EE">
        <w:rPr>
          <w:rFonts w:cs="Arial"/>
          <w:sz w:val="22"/>
          <w:szCs w:val="22"/>
        </w:rPr>
        <w:t>Une i</w:t>
      </w:r>
      <w:r w:rsidRPr="004758EE">
        <w:rPr>
          <w:rFonts w:cs="Arial"/>
          <w:sz w:val="22"/>
          <w:szCs w:val="22"/>
        </w:rPr>
        <w:t>ntervention du 5 EMI me semble indispensable</w:t>
      </w:r>
      <w:r w:rsidR="00A70BF4" w:rsidRPr="004758EE">
        <w:rPr>
          <w:rFonts w:cs="Arial"/>
          <w:sz w:val="22"/>
          <w:szCs w:val="22"/>
        </w:rPr>
        <w:t>.</w:t>
      </w:r>
      <w:r w:rsidRPr="004758EE">
        <w:rPr>
          <w:rFonts w:cs="Arial"/>
          <w:sz w:val="22"/>
          <w:szCs w:val="22"/>
        </w:rPr>
        <w:br/>
      </w:r>
      <w:r w:rsidR="008B7B83" w:rsidRPr="004758EE">
        <w:rPr>
          <w:rFonts w:cs="Arial"/>
          <w:sz w:val="22"/>
          <w:szCs w:val="22"/>
          <w:u w:val="single"/>
        </w:rPr>
        <w:br/>
        <w:t>Photos Dispatch / Infra</w:t>
      </w:r>
      <w:r w:rsidR="002C14F4" w:rsidRPr="004758EE">
        <w:rPr>
          <w:rFonts w:cs="Arial"/>
          <w:sz w:val="22"/>
          <w:szCs w:val="22"/>
          <w:u w:val="single"/>
        </w:rPr>
        <w:br/>
      </w:r>
      <w:r w:rsidR="00A05124" w:rsidRPr="004758EE">
        <w:rPr>
          <w:rFonts w:cs="Arial"/>
          <w:sz w:val="22"/>
          <w:szCs w:val="22"/>
        </w:rPr>
        <w:object w:dxaOrig="1520" w:dyaOrig="987">
          <v:shape id="_x0000_i1033" type="#_x0000_t75" style="width:75.9pt;height:49.5pt" o:ole="">
            <v:imagedata r:id="rId24" o:title=""/>
          </v:shape>
          <o:OLEObject Type="Embed" ProgID="AcroExch.Document.DC" ShapeID="_x0000_i1033" DrawAspect="Icon" ObjectID="_1662539937" r:id="rId25"/>
        </w:object>
      </w:r>
      <w:r w:rsidR="008B7B83" w:rsidRPr="004758EE">
        <w:rPr>
          <w:rFonts w:cs="Arial"/>
          <w:sz w:val="22"/>
          <w:szCs w:val="22"/>
          <w:u w:val="single"/>
        </w:rPr>
        <w:br/>
      </w:r>
    </w:p>
    <w:p w:rsidR="001D550C" w:rsidRPr="004758EE" w:rsidRDefault="001D550C" w:rsidP="008541DB">
      <w:pPr>
        <w:tabs>
          <w:tab w:val="left" w:pos="851"/>
        </w:tabs>
        <w:ind w:left="426" w:right="424"/>
        <w:rPr>
          <w:rFonts w:cs="Arial"/>
          <w:sz w:val="22"/>
          <w:szCs w:val="22"/>
        </w:rPr>
      </w:pPr>
      <w:r w:rsidRPr="004758EE">
        <w:rPr>
          <w:rFonts w:cs="Arial"/>
          <w:szCs w:val="24"/>
        </w:rPr>
        <w:t>m)</w:t>
      </w:r>
      <w:r w:rsidRPr="004758EE">
        <w:rPr>
          <w:rFonts w:cs="Arial"/>
          <w:szCs w:val="24"/>
        </w:rPr>
        <w:tab/>
      </w:r>
      <w:r w:rsidR="00387DBF" w:rsidRPr="004758EE">
        <w:rPr>
          <w:rFonts w:cs="Arial"/>
          <w:szCs w:val="24"/>
          <w:u w:val="single"/>
        </w:rPr>
        <w:t>Station de lavage</w:t>
      </w:r>
      <w:r w:rsidR="008B7B83" w:rsidRPr="004758EE">
        <w:rPr>
          <w:rFonts w:cs="Arial"/>
          <w:sz w:val="22"/>
          <w:szCs w:val="22"/>
          <w:u w:val="single"/>
        </w:rPr>
        <w:br/>
      </w:r>
      <w:r w:rsidR="008B7B83" w:rsidRPr="004758EE">
        <w:rPr>
          <w:rFonts w:cs="Arial"/>
          <w:sz w:val="22"/>
          <w:szCs w:val="22"/>
          <w:u w:val="single"/>
        </w:rPr>
        <w:br/>
      </w:r>
      <w:r w:rsidR="008B7B83" w:rsidRPr="004758EE">
        <w:rPr>
          <w:rFonts w:cs="Arial"/>
          <w:sz w:val="22"/>
          <w:szCs w:val="22"/>
        </w:rPr>
        <w:t>La borne d’eau ne sait plus être fermée car la clé de fermeture de la tête de vanne tourne dans le vide. Cela a comme conséquence une fuite d’eau constante.</w:t>
      </w:r>
      <w:r w:rsidR="00387DBF" w:rsidRPr="004758EE">
        <w:rPr>
          <w:rFonts w:cs="Arial"/>
          <w:sz w:val="22"/>
          <w:szCs w:val="22"/>
        </w:rPr>
        <w:br/>
      </w:r>
      <w:r w:rsidR="00387DBF" w:rsidRPr="004758EE">
        <w:rPr>
          <w:rFonts w:cs="Arial"/>
          <w:sz w:val="22"/>
          <w:szCs w:val="22"/>
        </w:rPr>
        <w:br/>
        <w:t xml:space="preserve">Le container de stockage du nettoyeur haute pression a été défoncé par la benne d’un camion civil. </w:t>
      </w:r>
    </w:p>
    <w:p w:rsidR="001D550C" w:rsidRPr="004758EE" w:rsidRDefault="001D550C" w:rsidP="008541DB">
      <w:pPr>
        <w:tabs>
          <w:tab w:val="left" w:pos="851"/>
        </w:tabs>
        <w:ind w:left="426" w:right="424"/>
        <w:rPr>
          <w:rFonts w:cs="Arial"/>
          <w:sz w:val="22"/>
          <w:szCs w:val="22"/>
        </w:rPr>
      </w:pPr>
    </w:p>
    <w:p w:rsidR="00A70BF4" w:rsidRPr="004758EE" w:rsidRDefault="001D550C" w:rsidP="008541DB">
      <w:pPr>
        <w:tabs>
          <w:tab w:val="left" w:pos="851"/>
        </w:tabs>
        <w:ind w:left="426" w:right="424"/>
        <w:rPr>
          <w:rFonts w:cs="Arial"/>
          <w:sz w:val="22"/>
          <w:szCs w:val="22"/>
        </w:rPr>
      </w:pPr>
      <w:r w:rsidRPr="004758EE">
        <w:rPr>
          <w:rFonts w:cs="Arial"/>
          <w:sz w:val="22"/>
          <w:szCs w:val="22"/>
          <w:u w:val="single"/>
        </w:rPr>
        <w:t>Photos Dispatch / Infra</w:t>
      </w:r>
      <w:r w:rsidR="00387DBF" w:rsidRPr="004758EE">
        <w:rPr>
          <w:rFonts w:cs="Arial"/>
          <w:sz w:val="22"/>
          <w:szCs w:val="22"/>
        </w:rPr>
        <w:br/>
      </w:r>
      <w:r w:rsidRPr="004758EE">
        <w:rPr>
          <w:rFonts w:cs="Arial"/>
          <w:sz w:val="22"/>
          <w:szCs w:val="22"/>
        </w:rPr>
        <w:object w:dxaOrig="1520" w:dyaOrig="987">
          <v:shape id="_x0000_i1034" type="#_x0000_t75" style="width:75.9pt;height:49.5pt" o:ole="">
            <v:imagedata r:id="rId26" o:title=""/>
          </v:shape>
          <o:OLEObject Type="Embed" ProgID="AcroExch.Document.DC" ShapeID="_x0000_i1034" DrawAspect="Icon" ObjectID="_1662539938" r:id="rId27"/>
        </w:object>
      </w:r>
      <w:r w:rsidR="00387DBF" w:rsidRPr="004758EE">
        <w:rPr>
          <w:rFonts w:cs="Arial"/>
          <w:sz w:val="22"/>
          <w:szCs w:val="22"/>
        </w:rPr>
        <w:br/>
      </w:r>
      <w:r w:rsidR="00AA68DC" w:rsidRPr="004758EE">
        <w:rPr>
          <w:rFonts w:cs="Arial"/>
          <w:sz w:val="22"/>
          <w:szCs w:val="22"/>
        </w:rPr>
        <w:br/>
      </w:r>
      <w:r w:rsidRPr="004758EE">
        <w:rPr>
          <w:rFonts w:cs="Arial"/>
          <w:szCs w:val="24"/>
        </w:rPr>
        <w:t>n)</w:t>
      </w:r>
      <w:r w:rsidRPr="004758EE">
        <w:rPr>
          <w:rFonts w:cs="Arial"/>
          <w:szCs w:val="24"/>
        </w:rPr>
        <w:tab/>
      </w:r>
      <w:r w:rsidRPr="004758EE">
        <w:rPr>
          <w:rFonts w:cs="Arial"/>
          <w:szCs w:val="24"/>
          <w:u w:val="single"/>
        </w:rPr>
        <w:t>BM 5/10 HORECA</w:t>
      </w:r>
      <w:r w:rsidRPr="004758EE">
        <w:rPr>
          <w:rFonts w:cs="Arial"/>
          <w:szCs w:val="24"/>
          <w:u w:val="single"/>
        </w:rPr>
        <w:br/>
      </w:r>
      <w:r w:rsidR="00AA68DC" w:rsidRPr="004758EE">
        <w:rPr>
          <w:rFonts w:cs="Arial"/>
          <w:sz w:val="22"/>
          <w:szCs w:val="22"/>
          <w:u w:val="single"/>
        </w:rPr>
        <w:br/>
      </w:r>
      <w:r w:rsidR="00AA68DC" w:rsidRPr="004758EE">
        <w:rPr>
          <w:rFonts w:cs="Arial"/>
          <w:sz w:val="22"/>
          <w:szCs w:val="22"/>
        </w:rPr>
        <w:t>La VLT s’est terminée pour ce premier jour par l’HORECA.</w:t>
      </w:r>
      <w:r w:rsidR="00AA68DC" w:rsidRPr="004758EE">
        <w:rPr>
          <w:rFonts w:cs="Arial"/>
          <w:sz w:val="22"/>
          <w:szCs w:val="22"/>
        </w:rPr>
        <w:br/>
        <w:t>Nous y avons été en fin de journée afin de ne pas perturber le bon déroulement du Sv.</w:t>
      </w:r>
      <w:r w:rsidR="00AA68DC" w:rsidRPr="004758EE">
        <w:rPr>
          <w:rFonts w:cs="Arial"/>
          <w:sz w:val="22"/>
          <w:szCs w:val="22"/>
        </w:rPr>
        <w:br/>
        <w:t>Les lieux étaient parfaitement propres et mis à part une demande de modification de la protection plexi au niveau des caisses de paiement, le Pers n’a pas formulé de demandes particulières.</w:t>
      </w:r>
      <w:r w:rsidR="00AA68DC" w:rsidRPr="004758EE">
        <w:rPr>
          <w:rFonts w:cs="Arial"/>
          <w:sz w:val="22"/>
          <w:szCs w:val="22"/>
        </w:rPr>
        <w:br/>
      </w:r>
      <w:r w:rsidR="00AA68DC" w:rsidRPr="004758EE">
        <w:rPr>
          <w:rFonts w:cs="Arial"/>
          <w:sz w:val="22"/>
          <w:szCs w:val="22"/>
        </w:rPr>
        <w:br/>
        <w:t>La délégation n’a pu que constater les réels efforts consentis par le Pers HORECA afin de mise en œuvre d’une réelle politique de prévention CoVid au sein du Mess.</w:t>
      </w:r>
      <w:r w:rsidR="00AA68DC" w:rsidRPr="004758EE">
        <w:rPr>
          <w:rFonts w:cs="Arial"/>
          <w:sz w:val="22"/>
          <w:szCs w:val="22"/>
        </w:rPr>
        <w:br/>
      </w:r>
    </w:p>
    <w:p w:rsidR="002E5A93" w:rsidRPr="004758EE" w:rsidRDefault="007C2F56" w:rsidP="002E5A93">
      <w:pPr>
        <w:numPr>
          <w:ilvl w:val="0"/>
          <w:numId w:val="21"/>
        </w:numPr>
        <w:tabs>
          <w:tab w:val="left" w:pos="426"/>
        </w:tabs>
        <w:ind w:left="426" w:right="424" w:hanging="426"/>
        <w:rPr>
          <w:rFonts w:cs="Arial"/>
          <w:szCs w:val="24"/>
          <w:u w:val="single"/>
        </w:rPr>
      </w:pPr>
      <w:r w:rsidRPr="004758EE">
        <w:rPr>
          <w:rFonts w:cs="Arial"/>
          <w:b/>
          <w:sz w:val="22"/>
          <w:szCs w:val="22"/>
          <w:u w:val="single"/>
        </w:rPr>
        <w:t>Qu St JEAN</w:t>
      </w:r>
      <w:r w:rsidRPr="004758EE">
        <w:rPr>
          <w:rFonts w:cs="Arial"/>
          <w:sz w:val="22"/>
          <w:szCs w:val="22"/>
        </w:rPr>
        <w:br/>
      </w:r>
      <w:r w:rsidRPr="004758EE">
        <w:rPr>
          <w:rFonts w:cs="Arial"/>
          <w:sz w:val="22"/>
          <w:szCs w:val="22"/>
        </w:rPr>
        <w:br/>
      </w:r>
      <w:r w:rsidR="00DF6380" w:rsidRPr="004758EE">
        <w:rPr>
          <w:rFonts w:cs="Arial"/>
          <w:sz w:val="22"/>
          <w:szCs w:val="22"/>
        </w:rPr>
        <w:t xml:space="preserve">a) </w:t>
      </w:r>
      <w:r w:rsidR="002E5A93" w:rsidRPr="004758EE">
        <w:rPr>
          <w:rFonts w:cs="Arial"/>
          <w:szCs w:val="24"/>
          <w:u w:val="single"/>
        </w:rPr>
        <w:t>BM5 corps de garde</w:t>
      </w:r>
    </w:p>
    <w:p w:rsidR="002E5A93" w:rsidRPr="004758EE" w:rsidRDefault="0027320D" w:rsidP="0027320D">
      <w:pPr>
        <w:tabs>
          <w:tab w:val="left" w:pos="426"/>
        </w:tabs>
        <w:ind w:left="426" w:right="424"/>
        <w:rPr>
          <w:rFonts w:cs="Arial"/>
          <w:sz w:val="22"/>
          <w:szCs w:val="22"/>
        </w:rPr>
      </w:pPr>
      <w:r w:rsidRPr="004758EE">
        <w:rPr>
          <w:rFonts w:cs="Arial"/>
          <w:sz w:val="22"/>
          <w:szCs w:val="22"/>
        </w:rPr>
        <w:t>Les travaux permettant la réutilisation de l</w:t>
      </w:r>
      <w:r w:rsidR="002E5A93" w:rsidRPr="004758EE">
        <w:rPr>
          <w:rFonts w:cs="Arial"/>
          <w:sz w:val="22"/>
          <w:szCs w:val="22"/>
        </w:rPr>
        <w:t xml:space="preserve">a porte d’entrée piéton </w:t>
      </w:r>
      <w:r w:rsidRPr="004758EE">
        <w:rPr>
          <w:rFonts w:cs="Arial"/>
          <w:sz w:val="22"/>
          <w:szCs w:val="22"/>
        </w:rPr>
        <w:t xml:space="preserve">qui </w:t>
      </w:r>
      <w:r w:rsidR="002E5A93" w:rsidRPr="004758EE">
        <w:rPr>
          <w:rFonts w:cs="Arial"/>
          <w:sz w:val="22"/>
          <w:szCs w:val="22"/>
        </w:rPr>
        <w:t xml:space="preserve">est condamnée depuis </w:t>
      </w:r>
      <w:r w:rsidRPr="004758EE">
        <w:rPr>
          <w:rFonts w:cs="Arial"/>
          <w:sz w:val="22"/>
          <w:szCs w:val="22"/>
        </w:rPr>
        <w:t xml:space="preserve">environ trois ans </w:t>
      </w:r>
      <w:r w:rsidR="00DF6380" w:rsidRPr="004758EE">
        <w:rPr>
          <w:rFonts w:cs="Arial"/>
          <w:sz w:val="22"/>
          <w:szCs w:val="22"/>
        </w:rPr>
        <w:t>devraient être t</w:t>
      </w:r>
      <w:r w:rsidRPr="004758EE">
        <w:rPr>
          <w:rFonts w:cs="Arial"/>
          <w:sz w:val="22"/>
          <w:szCs w:val="22"/>
        </w:rPr>
        <w:t>erminés</w:t>
      </w:r>
      <w:r w:rsidR="00DF6380" w:rsidRPr="004758EE">
        <w:rPr>
          <w:rFonts w:cs="Arial"/>
          <w:sz w:val="22"/>
          <w:szCs w:val="22"/>
        </w:rPr>
        <w:t xml:space="preserve"> après le sablage du mur avec un changement de porte et la fixation du linteau</w:t>
      </w:r>
      <w:r w:rsidRPr="004758EE">
        <w:rPr>
          <w:rFonts w:cs="Arial"/>
          <w:sz w:val="22"/>
          <w:szCs w:val="22"/>
        </w:rPr>
        <w:t>.</w:t>
      </w:r>
    </w:p>
    <w:p w:rsidR="002E5A93" w:rsidRPr="004758EE" w:rsidRDefault="002E5A93" w:rsidP="002E5A93">
      <w:pPr>
        <w:tabs>
          <w:tab w:val="left" w:pos="284"/>
        </w:tabs>
        <w:ind w:right="424"/>
        <w:rPr>
          <w:rFonts w:cs="Arial"/>
          <w:sz w:val="22"/>
          <w:szCs w:val="22"/>
        </w:rPr>
      </w:pPr>
    </w:p>
    <w:p w:rsidR="002E5A93" w:rsidRPr="004758EE" w:rsidRDefault="0027320D" w:rsidP="00D42812">
      <w:pPr>
        <w:tabs>
          <w:tab w:val="left" w:pos="851"/>
        </w:tabs>
        <w:ind w:left="426" w:right="424"/>
        <w:rPr>
          <w:rFonts w:cs="Arial"/>
          <w:sz w:val="22"/>
          <w:szCs w:val="22"/>
          <w:u w:val="single"/>
        </w:rPr>
      </w:pPr>
      <w:r w:rsidRPr="004758EE">
        <w:rPr>
          <w:rFonts w:cs="Arial"/>
          <w:sz w:val="22"/>
          <w:szCs w:val="22"/>
        </w:rPr>
        <w:t>La serrure de la grille d’entrée principale a été réparé</w:t>
      </w:r>
      <w:r w:rsidR="00D42812" w:rsidRPr="004758EE">
        <w:rPr>
          <w:rFonts w:cs="Arial"/>
          <w:sz w:val="22"/>
          <w:szCs w:val="22"/>
        </w:rPr>
        <w:t>e.</w:t>
      </w:r>
    </w:p>
    <w:p w:rsidR="002E5A93" w:rsidRPr="004758EE" w:rsidRDefault="002E5A93" w:rsidP="00D42812">
      <w:pPr>
        <w:pStyle w:val="ListParagraph"/>
        <w:ind w:left="0"/>
        <w:rPr>
          <w:rFonts w:cs="Arial"/>
          <w:sz w:val="22"/>
          <w:szCs w:val="22"/>
          <w:u w:val="single"/>
        </w:rPr>
      </w:pPr>
    </w:p>
    <w:p w:rsidR="00035DFB" w:rsidRPr="004758EE" w:rsidRDefault="00D42812" w:rsidP="00DF6380">
      <w:pPr>
        <w:tabs>
          <w:tab w:val="left" w:pos="851"/>
        </w:tabs>
        <w:ind w:left="426" w:right="424"/>
        <w:rPr>
          <w:rFonts w:cs="Arial"/>
          <w:sz w:val="22"/>
          <w:szCs w:val="22"/>
        </w:rPr>
      </w:pPr>
      <w:r w:rsidRPr="004758EE">
        <w:rPr>
          <w:rFonts w:cs="Arial"/>
          <w:sz w:val="22"/>
          <w:szCs w:val="22"/>
        </w:rPr>
        <w:t>L’aquarium a été rangé et l’on ne retrouve plus toutes les multiprises.</w:t>
      </w:r>
      <w:r w:rsidR="00DF6380" w:rsidRPr="004758EE">
        <w:rPr>
          <w:rFonts w:cs="Arial"/>
          <w:sz w:val="22"/>
          <w:szCs w:val="22"/>
        </w:rPr>
        <w:t xml:space="preserve"> Elément important pour la sécurité du Pers, le téléphone fonctionne et ils sont </w:t>
      </w:r>
      <w:r w:rsidR="00B203B8" w:rsidRPr="004758EE">
        <w:rPr>
          <w:rFonts w:cs="Arial"/>
          <w:sz w:val="22"/>
          <w:szCs w:val="22"/>
        </w:rPr>
        <w:t>maintenant</w:t>
      </w:r>
      <w:r w:rsidR="00DF6380" w:rsidRPr="004758EE">
        <w:rPr>
          <w:rFonts w:cs="Arial"/>
          <w:sz w:val="22"/>
          <w:szCs w:val="22"/>
        </w:rPr>
        <w:t xml:space="preserve"> équipés de radios fonctionnelles.</w:t>
      </w:r>
      <w:r w:rsidRPr="004758EE">
        <w:rPr>
          <w:rFonts w:cs="Arial"/>
          <w:sz w:val="22"/>
          <w:szCs w:val="22"/>
        </w:rPr>
        <w:br/>
      </w:r>
      <w:r w:rsidR="00035DFB" w:rsidRPr="004758EE">
        <w:rPr>
          <w:rFonts w:cs="Arial"/>
          <w:sz w:val="22"/>
          <w:szCs w:val="22"/>
        </w:rPr>
        <w:t>Cela permet la communication entre le corps de garde extérieur et celui du BM5.</w:t>
      </w:r>
      <w:r w:rsidR="00035DFB" w:rsidRPr="004758EE">
        <w:rPr>
          <w:rFonts w:cs="Arial"/>
          <w:sz w:val="22"/>
          <w:szCs w:val="22"/>
        </w:rPr>
        <w:br/>
      </w:r>
      <w:r w:rsidRPr="004758EE">
        <w:rPr>
          <w:rFonts w:cs="Arial"/>
          <w:sz w:val="22"/>
          <w:szCs w:val="22"/>
        </w:rPr>
        <w:t>La LH signale que ce local est amené à terme à ne plus être utilisé car vétuste et incompatible avec des périodes de grands froids ou de canicules.</w:t>
      </w:r>
      <w:r w:rsidR="00DF6380" w:rsidRPr="004758EE">
        <w:rPr>
          <w:rFonts w:cs="Arial"/>
          <w:sz w:val="22"/>
          <w:szCs w:val="22"/>
        </w:rPr>
        <w:br/>
      </w:r>
    </w:p>
    <w:p w:rsidR="002E5A93" w:rsidRPr="004758EE" w:rsidRDefault="00035DFB" w:rsidP="00DF6380">
      <w:pPr>
        <w:tabs>
          <w:tab w:val="left" w:pos="851"/>
        </w:tabs>
        <w:ind w:left="426" w:right="424"/>
        <w:rPr>
          <w:rFonts w:cs="Arial"/>
          <w:sz w:val="22"/>
          <w:szCs w:val="22"/>
          <w:u w:val="single"/>
        </w:rPr>
      </w:pPr>
      <w:r w:rsidRPr="004758EE">
        <w:rPr>
          <w:rFonts w:cs="Arial"/>
          <w:sz w:val="22"/>
          <w:szCs w:val="22"/>
        </w:rPr>
        <w:br w:type="page"/>
      </w:r>
      <w:r w:rsidR="00A05124">
        <w:rPr>
          <w:rFonts w:cs="Arial"/>
          <w:sz w:val="22"/>
          <w:szCs w:val="22"/>
        </w:rPr>
        <w:lastRenderedPageBreak/>
        <w:t>E</w:t>
      </w:r>
      <w:r w:rsidR="00A05124" w:rsidRPr="004758EE">
        <w:rPr>
          <w:rFonts w:cs="Arial"/>
          <w:sz w:val="22"/>
          <w:szCs w:val="22"/>
        </w:rPr>
        <w:t>n raison des mesures Covid</w:t>
      </w:r>
      <w:r w:rsidR="00A05124">
        <w:rPr>
          <w:rFonts w:cs="Arial"/>
          <w:sz w:val="22"/>
          <w:szCs w:val="22"/>
        </w:rPr>
        <w:t>, i</w:t>
      </w:r>
      <w:r w:rsidR="00DF6380" w:rsidRPr="004758EE">
        <w:rPr>
          <w:rFonts w:cs="Arial"/>
          <w:sz w:val="22"/>
          <w:szCs w:val="22"/>
        </w:rPr>
        <w:t xml:space="preserve">l n’y a plus d’échange de cartes de Ctrl </w:t>
      </w:r>
      <w:r w:rsidR="00A05124">
        <w:rPr>
          <w:rFonts w:cs="Arial"/>
          <w:sz w:val="22"/>
          <w:szCs w:val="22"/>
        </w:rPr>
        <w:t xml:space="preserve">des </w:t>
      </w:r>
      <w:r w:rsidR="00DF6380" w:rsidRPr="004758EE">
        <w:rPr>
          <w:rFonts w:cs="Arial"/>
          <w:sz w:val="22"/>
          <w:szCs w:val="22"/>
        </w:rPr>
        <w:t>présence</w:t>
      </w:r>
      <w:r w:rsidR="00A05124">
        <w:rPr>
          <w:rFonts w:cs="Arial"/>
          <w:sz w:val="22"/>
          <w:szCs w:val="22"/>
        </w:rPr>
        <w:t xml:space="preserve">s comme </w:t>
      </w:r>
      <w:r w:rsidR="00DF6380" w:rsidRPr="004758EE">
        <w:rPr>
          <w:rFonts w:cs="Arial"/>
          <w:sz w:val="22"/>
          <w:szCs w:val="22"/>
        </w:rPr>
        <w:t>prévu</w:t>
      </w:r>
      <w:r w:rsidR="00D42812" w:rsidRPr="004758EE">
        <w:rPr>
          <w:rFonts w:cs="Arial"/>
          <w:sz w:val="22"/>
          <w:szCs w:val="22"/>
        </w:rPr>
        <w:t xml:space="preserve"> </w:t>
      </w:r>
      <w:r w:rsidR="00DF6380" w:rsidRPr="004758EE">
        <w:rPr>
          <w:rFonts w:cs="Arial"/>
          <w:sz w:val="22"/>
          <w:szCs w:val="22"/>
        </w:rPr>
        <w:t xml:space="preserve">dans les consignes incendie mais une liste </w:t>
      </w:r>
      <w:r w:rsidR="00A05124">
        <w:rPr>
          <w:rFonts w:cs="Arial"/>
          <w:sz w:val="22"/>
          <w:szCs w:val="22"/>
        </w:rPr>
        <w:t xml:space="preserve">du Pers présent </w:t>
      </w:r>
      <w:r w:rsidR="00DF6380" w:rsidRPr="004758EE">
        <w:rPr>
          <w:rFonts w:cs="Arial"/>
          <w:sz w:val="22"/>
          <w:szCs w:val="22"/>
        </w:rPr>
        <w:t xml:space="preserve">est néanmoins établie. Le Pers signale </w:t>
      </w:r>
      <w:r w:rsidR="00A05124">
        <w:rPr>
          <w:rFonts w:cs="Arial"/>
          <w:sz w:val="22"/>
          <w:szCs w:val="22"/>
        </w:rPr>
        <w:t xml:space="preserve">une </w:t>
      </w:r>
      <w:r w:rsidR="00DF6380" w:rsidRPr="004758EE">
        <w:rPr>
          <w:rFonts w:cs="Arial"/>
          <w:sz w:val="22"/>
          <w:szCs w:val="22"/>
        </w:rPr>
        <w:t xml:space="preserve">meilleure </w:t>
      </w:r>
      <w:r w:rsidR="00B203B8" w:rsidRPr="004758EE">
        <w:rPr>
          <w:rFonts w:cs="Arial"/>
          <w:sz w:val="22"/>
          <w:szCs w:val="22"/>
        </w:rPr>
        <w:t>collaboration</w:t>
      </w:r>
      <w:r w:rsidR="00DF6380" w:rsidRPr="004758EE">
        <w:rPr>
          <w:rFonts w:cs="Arial"/>
          <w:sz w:val="22"/>
          <w:szCs w:val="22"/>
        </w:rPr>
        <w:t xml:space="preserve"> des élèves.</w:t>
      </w:r>
      <w:r w:rsidR="00D42812" w:rsidRPr="004758EE">
        <w:rPr>
          <w:rFonts w:cs="Arial"/>
          <w:sz w:val="22"/>
          <w:szCs w:val="22"/>
        </w:rPr>
        <w:br/>
      </w:r>
    </w:p>
    <w:p w:rsidR="002E5A93" w:rsidRPr="004758EE" w:rsidRDefault="00DF6380" w:rsidP="00DF6380">
      <w:pPr>
        <w:tabs>
          <w:tab w:val="left" w:pos="851"/>
        </w:tabs>
        <w:ind w:left="426" w:right="424"/>
        <w:rPr>
          <w:rFonts w:cs="Arial"/>
          <w:sz w:val="22"/>
          <w:szCs w:val="22"/>
          <w:u w:val="single"/>
        </w:rPr>
      </w:pPr>
      <w:r w:rsidRPr="004758EE">
        <w:rPr>
          <w:rFonts w:cs="Arial"/>
          <w:sz w:val="22"/>
          <w:szCs w:val="22"/>
        </w:rPr>
        <w:t>La remise des clés des chambres en dehors des heures de Sv et le contrôle des compteurs d’eau (2X/semaine les vendredis et dimanches) suite à une fuite importante d’eau connue au niveau du Qu St Jean sont toujours des missions assignées à la garde.</w:t>
      </w:r>
      <w:r w:rsidRPr="004758EE">
        <w:rPr>
          <w:rFonts w:cs="Arial"/>
          <w:sz w:val="22"/>
          <w:szCs w:val="22"/>
        </w:rPr>
        <w:br/>
      </w:r>
      <w:r w:rsidRPr="004758EE">
        <w:rPr>
          <w:rFonts w:cs="Arial"/>
          <w:sz w:val="22"/>
          <w:szCs w:val="22"/>
        </w:rPr>
        <w:br/>
        <w:t>Le</w:t>
      </w:r>
      <w:r w:rsidR="002E5A93" w:rsidRPr="004758EE">
        <w:rPr>
          <w:rFonts w:cs="Arial"/>
          <w:sz w:val="22"/>
          <w:szCs w:val="22"/>
        </w:rPr>
        <w:t>s élèves</w:t>
      </w:r>
      <w:r w:rsidRPr="004758EE">
        <w:rPr>
          <w:rFonts w:cs="Arial"/>
          <w:sz w:val="22"/>
          <w:szCs w:val="22"/>
        </w:rPr>
        <w:t xml:space="preserve"> ne</w:t>
      </w:r>
      <w:r w:rsidR="002E5A93" w:rsidRPr="004758EE">
        <w:rPr>
          <w:rFonts w:cs="Arial"/>
          <w:sz w:val="22"/>
          <w:szCs w:val="22"/>
        </w:rPr>
        <w:t xml:space="preserve"> rentrent et sortent </w:t>
      </w:r>
      <w:r w:rsidRPr="004758EE">
        <w:rPr>
          <w:rFonts w:cs="Arial"/>
          <w:sz w:val="22"/>
          <w:szCs w:val="22"/>
        </w:rPr>
        <w:t xml:space="preserve">plus </w:t>
      </w:r>
      <w:r w:rsidR="002E5A93" w:rsidRPr="004758EE">
        <w:rPr>
          <w:rFonts w:cs="Arial"/>
          <w:sz w:val="22"/>
          <w:szCs w:val="22"/>
        </w:rPr>
        <w:t>à toutes heures d</w:t>
      </w:r>
      <w:r w:rsidRPr="004758EE">
        <w:rPr>
          <w:rFonts w:cs="Arial"/>
          <w:sz w:val="22"/>
          <w:szCs w:val="22"/>
        </w:rPr>
        <w:t>e</w:t>
      </w:r>
      <w:r w:rsidR="002E5A93" w:rsidRPr="004758EE">
        <w:rPr>
          <w:rFonts w:cs="Arial"/>
          <w:sz w:val="22"/>
          <w:szCs w:val="22"/>
        </w:rPr>
        <w:t xml:space="preserve"> la nuit</w:t>
      </w:r>
      <w:r w:rsidRPr="004758EE">
        <w:rPr>
          <w:rFonts w:cs="Arial"/>
          <w:sz w:val="22"/>
          <w:szCs w:val="22"/>
        </w:rPr>
        <w:t>.</w:t>
      </w:r>
      <w:r w:rsidRPr="004758EE">
        <w:rPr>
          <w:rFonts w:cs="Arial"/>
          <w:sz w:val="22"/>
          <w:szCs w:val="22"/>
        </w:rPr>
        <w:br/>
        <w:t>Ils ne peuvent pas rentrer au Qu entre 01Hr30 et 05hr30 ; sauf bien entendu en cas de soucis majeur.</w:t>
      </w:r>
      <w:r w:rsidR="002E5A93" w:rsidRPr="004758EE">
        <w:rPr>
          <w:rFonts w:cs="Arial"/>
          <w:sz w:val="22"/>
          <w:szCs w:val="22"/>
        </w:rPr>
        <w:br/>
      </w:r>
    </w:p>
    <w:p w:rsidR="002E5A93" w:rsidRPr="004758EE" w:rsidRDefault="00035DFB" w:rsidP="00035DFB">
      <w:pPr>
        <w:tabs>
          <w:tab w:val="left" w:pos="851"/>
        </w:tabs>
        <w:ind w:left="426" w:right="424"/>
        <w:rPr>
          <w:rFonts w:cs="Arial"/>
          <w:sz w:val="22"/>
          <w:szCs w:val="22"/>
          <w:u w:val="single"/>
        </w:rPr>
      </w:pPr>
      <w:r w:rsidRPr="004758EE">
        <w:rPr>
          <w:rFonts w:cs="Arial"/>
          <w:sz w:val="22"/>
          <w:szCs w:val="22"/>
        </w:rPr>
        <w:t xml:space="preserve">Les travaux électriques </w:t>
      </w:r>
      <w:r w:rsidR="002E5A93" w:rsidRPr="004758EE">
        <w:rPr>
          <w:rFonts w:cs="Arial"/>
          <w:sz w:val="22"/>
          <w:szCs w:val="22"/>
        </w:rPr>
        <w:t>au niveau du corps de garde du BM5</w:t>
      </w:r>
      <w:r w:rsidRPr="004758EE">
        <w:rPr>
          <w:rFonts w:cs="Arial"/>
          <w:sz w:val="22"/>
          <w:szCs w:val="22"/>
        </w:rPr>
        <w:t xml:space="preserve"> sont en cours.</w:t>
      </w:r>
      <w:r w:rsidR="002E5A93" w:rsidRPr="004758EE">
        <w:rPr>
          <w:rFonts w:cs="Arial"/>
          <w:sz w:val="22"/>
          <w:szCs w:val="22"/>
        </w:rPr>
        <w:br/>
      </w:r>
    </w:p>
    <w:p w:rsidR="002E5A93" w:rsidRPr="004758EE" w:rsidRDefault="00035DFB" w:rsidP="00035DFB">
      <w:pPr>
        <w:tabs>
          <w:tab w:val="left" w:pos="851"/>
        </w:tabs>
        <w:ind w:left="426" w:right="424"/>
        <w:rPr>
          <w:rFonts w:cs="Arial"/>
          <w:sz w:val="22"/>
          <w:szCs w:val="22"/>
        </w:rPr>
      </w:pPr>
      <w:r w:rsidRPr="004758EE">
        <w:rPr>
          <w:rFonts w:cs="Arial"/>
          <w:sz w:val="22"/>
          <w:szCs w:val="22"/>
        </w:rPr>
        <w:t>La SLPPT félicite le Pers pour le travail accompli dans le corps de garde afin d’obtenir une nette amélioration du rangement et du coup de l’hygiène générale du corps de garde.</w:t>
      </w:r>
      <w:r w:rsidR="002E5A93" w:rsidRPr="004758EE">
        <w:rPr>
          <w:rFonts w:cs="Arial"/>
          <w:sz w:val="22"/>
          <w:szCs w:val="22"/>
        </w:rPr>
        <w:br/>
      </w:r>
    </w:p>
    <w:p w:rsidR="00035DFB" w:rsidRPr="004758EE" w:rsidRDefault="00035DFB" w:rsidP="00035DFB">
      <w:pPr>
        <w:tabs>
          <w:tab w:val="left" w:pos="851"/>
        </w:tabs>
        <w:ind w:left="426" w:right="424"/>
        <w:rPr>
          <w:rFonts w:cs="Arial"/>
          <w:sz w:val="22"/>
          <w:szCs w:val="22"/>
        </w:rPr>
      </w:pPr>
      <w:r w:rsidRPr="004758EE">
        <w:rPr>
          <w:rFonts w:cs="Arial"/>
          <w:sz w:val="22"/>
          <w:szCs w:val="22"/>
        </w:rPr>
        <w:t>Les remarques suivantes de la VLT 2019 sont encore d’actualité :</w:t>
      </w:r>
      <w:r w:rsidRPr="004758EE">
        <w:rPr>
          <w:rFonts w:cs="Arial"/>
          <w:sz w:val="22"/>
          <w:szCs w:val="22"/>
        </w:rPr>
        <w:br/>
        <w:t xml:space="preserve">- </w:t>
      </w:r>
      <w:r w:rsidR="002E5A93" w:rsidRPr="004758EE">
        <w:rPr>
          <w:rFonts w:cs="Arial"/>
          <w:sz w:val="22"/>
          <w:szCs w:val="22"/>
        </w:rPr>
        <w:t>deux rondes d’1/2Hr prévues qui se font logiquement avec les 2 veilleurs ce qui entraine une absence de personnel au corps de garde.</w:t>
      </w:r>
    </w:p>
    <w:p w:rsidR="002E5A93" w:rsidRPr="004758EE" w:rsidRDefault="00035DFB" w:rsidP="00035DFB">
      <w:pPr>
        <w:tabs>
          <w:tab w:val="left" w:pos="851"/>
        </w:tabs>
        <w:ind w:left="426" w:right="424"/>
        <w:rPr>
          <w:rFonts w:cs="Arial"/>
          <w:sz w:val="22"/>
          <w:szCs w:val="22"/>
        </w:rPr>
      </w:pPr>
      <w:r w:rsidRPr="004758EE">
        <w:rPr>
          <w:rFonts w:cs="Arial"/>
          <w:sz w:val="22"/>
          <w:szCs w:val="22"/>
        </w:rPr>
        <w:t xml:space="preserve">- </w:t>
      </w:r>
      <w:r w:rsidR="002E5A93" w:rsidRPr="004758EE">
        <w:rPr>
          <w:rFonts w:cs="Arial"/>
          <w:sz w:val="22"/>
          <w:szCs w:val="22"/>
        </w:rPr>
        <w:t>rien n’est prévu au niveau de l’utilisation de l’armement (tube pour déchargement).</w:t>
      </w:r>
      <w:r w:rsidRPr="004758EE">
        <w:rPr>
          <w:rFonts w:cs="Arial"/>
          <w:sz w:val="22"/>
          <w:szCs w:val="22"/>
        </w:rPr>
        <w:br/>
        <w:t>- e</w:t>
      </w:r>
      <w:r w:rsidR="002E5A93" w:rsidRPr="004758EE">
        <w:rPr>
          <w:rFonts w:cs="Arial"/>
          <w:sz w:val="22"/>
          <w:szCs w:val="22"/>
        </w:rPr>
        <w:t xml:space="preserve">n cas d’accident le soir à la salle de sport, le personnel doit sortir et faire le tour du Qu par l’extérieur. Doivent-ils sortir à deux et quid du corps de garde ? </w:t>
      </w:r>
      <w:r w:rsidR="002E5A93" w:rsidRPr="004758EE">
        <w:rPr>
          <w:rFonts w:cs="Arial"/>
          <w:sz w:val="22"/>
          <w:szCs w:val="22"/>
        </w:rPr>
        <w:br/>
      </w:r>
    </w:p>
    <w:p w:rsidR="002E5A93" w:rsidRPr="004758EE" w:rsidRDefault="00035DFB" w:rsidP="00035DFB">
      <w:pPr>
        <w:tabs>
          <w:tab w:val="left" w:pos="851"/>
        </w:tabs>
        <w:ind w:left="426" w:right="424"/>
        <w:rPr>
          <w:rFonts w:cs="Arial"/>
          <w:sz w:val="22"/>
          <w:szCs w:val="22"/>
          <w:u w:val="single"/>
        </w:rPr>
      </w:pPr>
      <w:r w:rsidRPr="004758EE">
        <w:rPr>
          <w:rFonts w:cs="Arial"/>
          <w:sz w:val="22"/>
          <w:szCs w:val="22"/>
        </w:rPr>
        <w:t xml:space="preserve">Un </w:t>
      </w:r>
      <w:r w:rsidR="002E5A93" w:rsidRPr="004758EE">
        <w:rPr>
          <w:rFonts w:cs="Arial"/>
          <w:sz w:val="22"/>
          <w:szCs w:val="22"/>
        </w:rPr>
        <w:t xml:space="preserve">éclairage dirigé vers le parade-ground </w:t>
      </w:r>
      <w:r w:rsidRPr="004758EE">
        <w:rPr>
          <w:rFonts w:cs="Arial"/>
          <w:sz w:val="22"/>
          <w:szCs w:val="22"/>
        </w:rPr>
        <w:t>a été installé.</w:t>
      </w:r>
      <w:r w:rsidR="002E5A93" w:rsidRPr="004758EE">
        <w:rPr>
          <w:rFonts w:cs="Arial"/>
          <w:sz w:val="22"/>
          <w:szCs w:val="22"/>
        </w:rPr>
        <w:br/>
      </w:r>
    </w:p>
    <w:p w:rsidR="00035DFB" w:rsidRPr="004758EE" w:rsidRDefault="002E5A93" w:rsidP="00035DFB">
      <w:pPr>
        <w:tabs>
          <w:tab w:val="left" w:pos="851"/>
          <w:tab w:val="left" w:pos="1467"/>
          <w:tab w:val="left" w:pos="1617"/>
        </w:tabs>
        <w:ind w:left="426" w:right="424"/>
        <w:rPr>
          <w:rFonts w:cs="Arial"/>
          <w:sz w:val="22"/>
          <w:szCs w:val="22"/>
        </w:rPr>
      </w:pPr>
      <w:r w:rsidRPr="004758EE">
        <w:rPr>
          <w:rFonts w:cs="Arial"/>
          <w:sz w:val="22"/>
          <w:szCs w:val="22"/>
        </w:rPr>
        <w:t xml:space="preserve">Le coffret électrique principal dans le corps de garde du BM5 était </w:t>
      </w:r>
      <w:r w:rsidR="00035DFB" w:rsidRPr="004758EE">
        <w:rPr>
          <w:rFonts w:cs="Arial"/>
          <w:sz w:val="22"/>
          <w:szCs w:val="22"/>
        </w:rPr>
        <w:t>encore o</w:t>
      </w:r>
      <w:r w:rsidRPr="004758EE">
        <w:rPr>
          <w:rFonts w:cs="Arial"/>
          <w:sz w:val="22"/>
          <w:szCs w:val="22"/>
        </w:rPr>
        <w:t>uvert</w:t>
      </w:r>
      <w:r w:rsidR="00035DFB" w:rsidRPr="004758EE">
        <w:rPr>
          <w:rFonts w:cs="Arial"/>
          <w:sz w:val="22"/>
          <w:szCs w:val="22"/>
        </w:rPr>
        <w:t>.</w:t>
      </w:r>
    </w:p>
    <w:p w:rsidR="00035DFB" w:rsidRPr="004758EE" w:rsidRDefault="00035DFB" w:rsidP="00035DFB">
      <w:pPr>
        <w:tabs>
          <w:tab w:val="left" w:pos="851"/>
          <w:tab w:val="left" w:pos="1467"/>
          <w:tab w:val="left" w:pos="1617"/>
        </w:tabs>
        <w:ind w:left="426" w:right="424"/>
        <w:rPr>
          <w:rFonts w:cs="Arial"/>
          <w:sz w:val="22"/>
          <w:szCs w:val="22"/>
        </w:rPr>
      </w:pPr>
    </w:p>
    <w:p w:rsidR="00035DFB" w:rsidRPr="004758EE" w:rsidRDefault="002E5A93" w:rsidP="00035DFB">
      <w:pPr>
        <w:tabs>
          <w:tab w:val="left" w:pos="851"/>
          <w:tab w:val="left" w:pos="1467"/>
          <w:tab w:val="left" w:pos="1617"/>
        </w:tabs>
        <w:ind w:left="426" w:right="424"/>
        <w:rPr>
          <w:rFonts w:cs="Arial"/>
          <w:sz w:val="22"/>
          <w:szCs w:val="22"/>
        </w:rPr>
      </w:pPr>
      <w:r w:rsidRPr="004758EE">
        <w:rPr>
          <w:rFonts w:cs="Arial"/>
          <w:sz w:val="22"/>
          <w:szCs w:val="22"/>
        </w:rPr>
        <w:t>L</w:t>
      </w:r>
      <w:r w:rsidR="00035DFB" w:rsidRPr="004758EE">
        <w:rPr>
          <w:rFonts w:cs="Arial"/>
          <w:sz w:val="22"/>
          <w:szCs w:val="22"/>
        </w:rPr>
        <w:t>e Pers signale une nette amélioration en ce qui concerne le déclenchement intempestif de l</w:t>
      </w:r>
      <w:r w:rsidRPr="004758EE">
        <w:rPr>
          <w:rFonts w:cs="Arial"/>
          <w:sz w:val="22"/>
          <w:szCs w:val="22"/>
        </w:rPr>
        <w:t>’alarme incendie de FEDASIL</w:t>
      </w:r>
      <w:r w:rsidR="00035DFB" w:rsidRPr="004758EE">
        <w:rPr>
          <w:rFonts w:cs="Arial"/>
          <w:sz w:val="22"/>
          <w:szCs w:val="22"/>
        </w:rPr>
        <w:t>.</w:t>
      </w:r>
      <w:r w:rsidR="00035DFB" w:rsidRPr="004758EE">
        <w:rPr>
          <w:rFonts w:cs="Arial"/>
          <w:sz w:val="22"/>
          <w:szCs w:val="22"/>
        </w:rPr>
        <w:br/>
      </w:r>
    </w:p>
    <w:p w:rsidR="002E5A93" w:rsidRPr="004758EE" w:rsidRDefault="002E5A93" w:rsidP="00035DFB">
      <w:pPr>
        <w:tabs>
          <w:tab w:val="left" w:pos="851"/>
          <w:tab w:val="left" w:pos="1467"/>
          <w:tab w:val="left" w:pos="1617"/>
        </w:tabs>
        <w:ind w:left="426" w:right="424"/>
        <w:rPr>
          <w:rFonts w:cs="Arial"/>
          <w:sz w:val="22"/>
          <w:szCs w:val="22"/>
          <w:u w:val="single"/>
        </w:rPr>
      </w:pPr>
      <w:r w:rsidRPr="004758EE">
        <w:rPr>
          <w:rFonts w:cs="Arial"/>
          <w:sz w:val="22"/>
          <w:szCs w:val="22"/>
        </w:rPr>
        <w:t>Le</w:t>
      </w:r>
      <w:r w:rsidR="00035DFB" w:rsidRPr="004758EE">
        <w:rPr>
          <w:rFonts w:cs="Arial"/>
          <w:sz w:val="22"/>
          <w:szCs w:val="22"/>
        </w:rPr>
        <w:t xml:space="preserve"> remplacement des</w:t>
      </w:r>
      <w:r w:rsidRPr="004758EE">
        <w:rPr>
          <w:rFonts w:cs="Arial"/>
          <w:sz w:val="22"/>
          <w:szCs w:val="22"/>
        </w:rPr>
        <w:t xml:space="preserve"> châssis du local BM5/1F</w:t>
      </w:r>
      <w:r w:rsidR="00035DFB" w:rsidRPr="004758EE">
        <w:rPr>
          <w:rFonts w:cs="Arial"/>
          <w:sz w:val="22"/>
          <w:szCs w:val="22"/>
        </w:rPr>
        <w:t xml:space="preserve"> a commencé.</w:t>
      </w:r>
      <w:r w:rsidR="00035DFB" w:rsidRPr="004758EE">
        <w:rPr>
          <w:rFonts w:cs="Arial"/>
          <w:sz w:val="22"/>
          <w:szCs w:val="22"/>
        </w:rPr>
        <w:br/>
      </w:r>
      <w:r w:rsidR="00035DFB" w:rsidRPr="004758EE">
        <w:rPr>
          <w:rFonts w:cs="Arial"/>
          <w:sz w:val="22"/>
          <w:szCs w:val="22"/>
        </w:rPr>
        <w:br/>
      </w:r>
      <w:r w:rsidRPr="004758EE">
        <w:rPr>
          <w:rFonts w:cs="Arial"/>
          <w:sz w:val="22"/>
          <w:szCs w:val="22"/>
        </w:rPr>
        <w:t>Le capot du boiler électrique présent au BM5</w:t>
      </w:r>
      <w:r w:rsidR="00035DFB" w:rsidRPr="004758EE">
        <w:rPr>
          <w:rFonts w:cs="Arial"/>
          <w:sz w:val="22"/>
          <w:szCs w:val="22"/>
        </w:rPr>
        <w:t xml:space="preserve"> a été remis en place.</w:t>
      </w:r>
      <w:r w:rsidRPr="004758EE">
        <w:rPr>
          <w:rFonts w:cs="Arial"/>
          <w:sz w:val="22"/>
          <w:szCs w:val="22"/>
        </w:rPr>
        <w:br/>
      </w:r>
    </w:p>
    <w:p w:rsidR="002E5A93" w:rsidRPr="004758EE" w:rsidRDefault="002E5A93" w:rsidP="00E35210">
      <w:pPr>
        <w:numPr>
          <w:ilvl w:val="0"/>
          <w:numId w:val="36"/>
        </w:numPr>
        <w:tabs>
          <w:tab w:val="left" w:pos="851"/>
        </w:tabs>
        <w:ind w:right="424"/>
        <w:rPr>
          <w:rFonts w:cs="Arial"/>
          <w:szCs w:val="24"/>
          <w:u w:val="single"/>
        </w:rPr>
      </w:pPr>
      <w:r w:rsidRPr="004758EE">
        <w:rPr>
          <w:rFonts w:cs="Arial"/>
          <w:szCs w:val="24"/>
          <w:u w:val="single"/>
        </w:rPr>
        <w:t>Qu St Jean BM6</w:t>
      </w:r>
    </w:p>
    <w:p w:rsidR="002E5A93" w:rsidRPr="004758EE" w:rsidRDefault="00E35210" w:rsidP="00E35210">
      <w:pPr>
        <w:tabs>
          <w:tab w:val="left" w:pos="851"/>
          <w:tab w:val="left" w:pos="1467"/>
        </w:tabs>
        <w:ind w:left="426" w:right="424"/>
        <w:rPr>
          <w:rFonts w:cs="Arial"/>
          <w:sz w:val="22"/>
          <w:szCs w:val="22"/>
        </w:rPr>
      </w:pPr>
      <w:r w:rsidRPr="004758EE">
        <w:rPr>
          <w:rFonts w:cs="Arial"/>
          <w:sz w:val="22"/>
          <w:szCs w:val="22"/>
        </w:rPr>
        <w:t>Le système de détection incendie était en test au moment de notre visite.</w:t>
      </w:r>
      <w:r w:rsidRPr="004758EE">
        <w:rPr>
          <w:rFonts w:cs="Arial"/>
          <w:sz w:val="22"/>
          <w:szCs w:val="22"/>
        </w:rPr>
        <w:br/>
        <w:t>Nous avons constaté que les éléments qui pendaient lors de la VLT 2019 ont été réinstallés.</w:t>
      </w:r>
      <w:r w:rsidRPr="004758EE">
        <w:rPr>
          <w:rFonts w:cs="Arial"/>
          <w:sz w:val="22"/>
          <w:szCs w:val="22"/>
        </w:rPr>
        <w:br/>
      </w:r>
      <w:r w:rsidRPr="004758EE">
        <w:rPr>
          <w:rFonts w:cs="Arial"/>
          <w:sz w:val="22"/>
          <w:szCs w:val="22"/>
        </w:rPr>
        <w:br/>
        <w:t>Une demande a été faite afin de parfaire la production d’eau chaude qui n’est pas suffisante au niveau des douches. Une analyse des possibilités est en cours.</w:t>
      </w:r>
      <w:r w:rsidR="002E5A93" w:rsidRPr="004758EE">
        <w:rPr>
          <w:rFonts w:cs="Arial"/>
          <w:sz w:val="22"/>
          <w:szCs w:val="22"/>
        </w:rPr>
        <w:br/>
      </w:r>
      <w:r w:rsidR="002E5A93" w:rsidRPr="004758EE">
        <w:rPr>
          <w:rFonts w:cs="Arial"/>
          <w:sz w:val="22"/>
          <w:szCs w:val="22"/>
        </w:rPr>
        <w:br/>
      </w:r>
      <w:r w:rsidRPr="004758EE">
        <w:rPr>
          <w:rFonts w:cs="Arial"/>
          <w:szCs w:val="24"/>
        </w:rPr>
        <w:t>c)</w:t>
      </w:r>
      <w:r w:rsidRPr="004758EE">
        <w:rPr>
          <w:rFonts w:cs="Arial"/>
          <w:szCs w:val="24"/>
          <w:u w:val="single"/>
        </w:rPr>
        <w:t xml:space="preserve"> </w:t>
      </w:r>
      <w:r w:rsidR="00C87689" w:rsidRPr="004758EE">
        <w:rPr>
          <w:rFonts w:cs="Arial"/>
          <w:szCs w:val="24"/>
          <w:u w:val="single"/>
        </w:rPr>
        <w:t xml:space="preserve">  </w:t>
      </w:r>
      <w:r w:rsidR="002E5A93" w:rsidRPr="004758EE">
        <w:rPr>
          <w:rFonts w:cs="Arial"/>
          <w:szCs w:val="24"/>
          <w:u w:val="single"/>
        </w:rPr>
        <w:t>Qu St Jean BM4</w:t>
      </w:r>
      <w:r w:rsidR="002E5A93" w:rsidRPr="004758EE">
        <w:rPr>
          <w:rFonts w:cs="Arial"/>
          <w:szCs w:val="24"/>
          <w:u w:val="single"/>
        </w:rPr>
        <w:br/>
      </w:r>
      <w:r w:rsidR="002E5A93" w:rsidRPr="004758EE">
        <w:rPr>
          <w:rFonts w:cs="Arial"/>
          <w:sz w:val="22"/>
          <w:szCs w:val="22"/>
        </w:rPr>
        <w:t>Les lieux sont en ordre et en bon état.</w:t>
      </w:r>
      <w:r w:rsidR="002E5A93" w:rsidRPr="004758EE">
        <w:rPr>
          <w:rFonts w:cs="Arial"/>
          <w:sz w:val="22"/>
          <w:szCs w:val="22"/>
        </w:rPr>
        <w:br/>
        <w:t xml:space="preserve">La signalisation au niveau sécurité et les consignes diverses sont claires et facilement compréhensibles. </w:t>
      </w:r>
      <w:r w:rsidRPr="004758EE">
        <w:rPr>
          <w:rFonts w:cs="Arial"/>
          <w:sz w:val="22"/>
          <w:szCs w:val="22"/>
        </w:rPr>
        <w:t>L</w:t>
      </w:r>
      <w:r w:rsidR="002E5A93" w:rsidRPr="004758EE">
        <w:rPr>
          <w:rFonts w:cs="Arial"/>
          <w:sz w:val="22"/>
          <w:szCs w:val="22"/>
        </w:rPr>
        <w:t xml:space="preserve">e panneau de rassemblement extérieur </w:t>
      </w:r>
      <w:r w:rsidRPr="004758EE">
        <w:rPr>
          <w:rFonts w:cs="Arial"/>
          <w:sz w:val="22"/>
          <w:szCs w:val="22"/>
        </w:rPr>
        <w:t>a été remis en place</w:t>
      </w:r>
      <w:r w:rsidR="002E5A93" w:rsidRPr="004758EE">
        <w:rPr>
          <w:rFonts w:cs="Arial"/>
          <w:sz w:val="22"/>
          <w:szCs w:val="22"/>
        </w:rPr>
        <w:t>.</w:t>
      </w:r>
    </w:p>
    <w:p w:rsidR="002E5A93" w:rsidRPr="004758EE" w:rsidRDefault="002E5A93" w:rsidP="002E5A93">
      <w:pPr>
        <w:tabs>
          <w:tab w:val="left" w:pos="851"/>
        </w:tabs>
        <w:ind w:left="1287" w:right="424"/>
        <w:rPr>
          <w:rFonts w:cs="Arial"/>
          <w:sz w:val="22"/>
          <w:szCs w:val="22"/>
        </w:rPr>
      </w:pPr>
      <w:r w:rsidRPr="004758EE">
        <w:rPr>
          <w:rFonts w:cs="Arial"/>
          <w:sz w:val="22"/>
          <w:szCs w:val="22"/>
        </w:rPr>
        <w:br/>
      </w:r>
    </w:p>
    <w:p w:rsidR="00C87689" w:rsidRPr="004758EE" w:rsidRDefault="002E5A93" w:rsidP="00504B25">
      <w:pPr>
        <w:numPr>
          <w:ilvl w:val="0"/>
          <w:numId w:val="38"/>
        </w:numPr>
        <w:tabs>
          <w:tab w:val="left" w:pos="426"/>
        </w:tabs>
        <w:ind w:left="426" w:right="424" w:firstLine="0"/>
        <w:rPr>
          <w:rFonts w:cs="Arial"/>
          <w:sz w:val="22"/>
          <w:szCs w:val="22"/>
        </w:rPr>
      </w:pPr>
      <w:r w:rsidRPr="004758EE">
        <w:rPr>
          <w:rFonts w:cs="Arial"/>
          <w:szCs w:val="24"/>
          <w:u w:val="single"/>
        </w:rPr>
        <w:t>Qu St Jean BM26</w:t>
      </w:r>
      <w:r w:rsidRPr="004758EE">
        <w:rPr>
          <w:rFonts w:cs="Arial"/>
          <w:szCs w:val="24"/>
          <w:u w:val="single"/>
        </w:rPr>
        <w:br/>
      </w:r>
      <w:r w:rsidR="00C87689" w:rsidRPr="004758EE">
        <w:rPr>
          <w:rFonts w:cs="Arial"/>
          <w:sz w:val="22"/>
          <w:szCs w:val="22"/>
        </w:rPr>
        <w:t xml:space="preserve">L’ancien mess Offr du RDC </w:t>
      </w:r>
      <w:r w:rsidR="00A05124">
        <w:rPr>
          <w:rFonts w:cs="Arial"/>
          <w:sz w:val="22"/>
          <w:szCs w:val="22"/>
        </w:rPr>
        <w:t>est désormais utilisé</w:t>
      </w:r>
      <w:r w:rsidR="00C87689" w:rsidRPr="004758EE">
        <w:rPr>
          <w:rFonts w:cs="Arial"/>
          <w:sz w:val="22"/>
          <w:szCs w:val="22"/>
        </w:rPr>
        <w:t xml:space="preserve"> comme salle de cours.</w:t>
      </w:r>
      <w:r w:rsidR="00C87689" w:rsidRPr="004758EE">
        <w:rPr>
          <w:rFonts w:cs="Arial"/>
          <w:sz w:val="22"/>
          <w:szCs w:val="22"/>
        </w:rPr>
        <w:br/>
        <w:t xml:space="preserve">Il y avait cours avec 14 élèves et il n’y avait pas de gel </w:t>
      </w:r>
      <w:r w:rsidR="00B203B8" w:rsidRPr="004758EE">
        <w:rPr>
          <w:rFonts w:cs="Arial"/>
          <w:sz w:val="22"/>
          <w:szCs w:val="22"/>
        </w:rPr>
        <w:t>hydro alcoolique</w:t>
      </w:r>
      <w:r w:rsidR="00C87689" w:rsidRPr="004758EE">
        <w:rPr>
          <w:rFonts w:cs="Arial"/>
          <w:sz w:val="22"/>
          <w:szCs w:val="22"/>
        </w:rPr>
        <w:t xml:space="preserve"> </w:t>
      </w:r>
      <w:r w:rsidR="00B203B8" w:rsidRPr="004758EE">
        <w:rPr>
          <w:rFonts w:cs="Arial"/>
          <w:sz w:val="22"/>
          <w:szCs w:val="22"/>
        </w:rPr>
        <w:t>à</w:t>
      </w:r>
      <w:r w:rsidR="00C87689" w:rsidRPr="004758EE">
        <w:rPr>
          <w:rFonts w:cs="Arial"/>
          <w:sz w:val="22"/>
          <w:szCs w:val="22"/>
        </w:rPr>
        <w:t xml:space="preserve"> disposition du Pers.</w:t>
      </w:r>
      <w:r w:rsidR="00C87689" w:rsidRPr="004758EE">
        <w:rPr>
          <w:rFonts w:cs="Arial"/>
          <w:sz w:val="22"/>
          <w:szCs w:val="22"/>
        </w:rPr>
        <w:br/>
        <w:t>C’est une responsabilité de l’instructeur de prévoir que tout le Mat de désinfection soit présent avant le début des cours. Du Mat en quantité suffisante est disponible au niveau du QM.</w:t>
      </w:r>
    </w:p>
    <w:p w:rsidR="00C87689" w:rsidRPr="004758EE" w:rsidRDefault="00C87689" w:rsidP="00504B25">
      <w:pPr>
        <w:tabs>
          <w:tab w:val="left" w:pos="426"/>
        </w:tabs>
        <w:ind w:left="426" w:right="424"/>
        <w:rPr>
          <w:rFonts w:cs="Arial"/>
          <w:sz w:val="22"/>
          <w:szCs w:val="22"/>
        </w:rPr>
      </w:pPr>
    </w:p>
    <w:p w:rsidR="00C87689" w:rsidRPr="004758EE" w:rsidRDefault="00C87689" w:rsidP="00504B25">
      <w:pPr>
        <w:tabs>
          <w:tab w:val="left" w:pos="426"/>
        </w:tabs>
        <w:ind w:left="426" w:right="424"/>
        <w:rPr>
          <w:rFonts w:cs="Arial"/>
          <w:sz w:val="22"/>
          <w:szCs w:val="22"/>
        </w:rPr>
      </w:pPr>
      <w:r w:rsidRPr="004758EE">
        <w:rPr>
          <w:rFonts w:cs="Arial"/>
          <w:sz w:val="22"/>
          <w:szCs w:val="22"/>
        </w:rPr>
        <w:t>Le trottoir a été entièrement refait et les abords sont mieux entretenus.</w:t>
      </w:r>
    </w:p>
    <w:p w:rsidR="002E5A93" w:rsidRPr="004758EE" w:rsidRDefault="00C87689" w:rsidP="00C87689">
      <w:pPr>
        <w:tabs>
          <w:tab w:val="left" w:pos="851"/>
        </w:tabs>
        <w:ind w:left="426" w:right="424"/>
        <w:rPr>
          <w:rFonts w:cs="Arial"/>
          <w:sz w:val="22"/>
          <w:szCs w:val="22"/>
        </w:rPr>
      </w:pPr>
      <w:r w:rsidRPr="004758EE">
        <w:rPr>
          <w:rFonts w:cs="Arial"/>
          <w:sz w:val="22"/>
          <w:szCs w:val="22"/>
        </w:rPr>
        <w:br w:type="page"/>
      </w:r>
    </w:p>
    <w:p w:rsidR="00C87689" w:rsidRPr="004758EE" w:rsidRDefault="002E5A93" w:rsidP="00504B25">
      <w:pPr>
        <w:numPr>
          <w:ilvl w:val="0"/>
          <w:numId w:val="38"/>
        </w:numPr>
        <w:tabs>
          <w:tab w:val="left" w:pos="426"/>
        </w:tabs>
        <w:ind w:left="426" w:right="424" w:firstLine="0"/>
        <w:rPr>
          <w:rFonts w:cs="Arial"/>
          <w:sz w:val="22"/>
          <w:szCs w:val="22"/>
        </w:rPr>
      </w:pPr>
      <w:r w:rsidRPr="004758EE">
        <w:rPr>
          <w:rFonts w:cs="Arial"/>
          <w:sz w:val="22"/>
          <w:szCs w:val="22"/>
          <w:u w:val="single"/>
        </w:rPr>
        <w:t>Qu St Jean BM27</w:t>
      </w:r>
      <w:r w:rsidRPr="004758EE">
        <w:rPr>
          <w:rFonts w:cs="Arial"/>
          <w:sz w:val="22"/>
          <w:szCs w:val="22"/>
          <w:u w:val="single"/>
        </w:rPr>
        <w:br/>
      </w:r>
      <w:r w:rsidRPr="004758EE">
        <w:rPr>
          <w:rFonts w:cs="Arial"/>
          <w:sz w:val="22"/>
          <w:szCs w:val="22"/>
        </w:rPr>
        <w:t xml:space="preserve">Le BM27 est également un bâtiment destiné aux logeants. </w:t>
      </w:r>
      <w:r w:rsidRPr="004758EE">
        <w:rPr>
          <w:rFonts w:cs="Arial"/>
          <w:sz w:val="22"/>
          <w:szCs w:val="22"/>
        </w:rPr>
        <w:br/>
        <w:t>Il est très propre et en bon état.</w:t>
      </w:r>
      <w:r w:rsidRPr="004758EE">
        <w:rPr>
          <w:rFonts w:cs="Arial"/>
          <w:sz w:val="22"/>
          <w:szCs w:val="22"/>
        </w:rPr>
        <w:br/>
      </w:r>
      <w:r w:rsidR="00C87689" w:rsidRPr="004758EE">
        <w:rPr>
          <w:rFonts w:cs="Arial"/>
          <w:sz w:val="22"/>
          <w:szCs w:val="22"/>
          <w:u w:val="single"/>
        </w:rPr>
        <w:br/>
      </w:r>
      <w:r w:rsidR="00C87689" w:rsidRPr="004758EE">
        <w:rPr>
          <w:rFonts w:cs="Arial"/>
          <w:sz w:val="22"/>
          <w:szCs w:val="22"/>
        </w:rPr>
        <w:t>Seule remarqu</w:t>
      </w:r>
      <w:r w:rsidR="00A05124">
        <w:rPr>
          <w:rFonts w:cs="Arial"/>
          <w:sz w:val="22"/>
          <w:szCs w:val="22"/>
        </w:rPr>
        <w:t xml:space="preserve">e : </w:t>
      </w:r>
      <w:r w:rsidR="00C87689" w:rsidRPr="004758EE">
        <w:rPr>
          <w:rFonts w:cs="Arial"/>
          <w:sz w:val="22"/>
          <w:szCs w:val="22"/>
        </w:rPr>
        <w:t>un affichage qui n’est pas dans les deux langues dans les escaliers au niveau du 2</w:t>
      </w:r>
      <w:r w:rsidR="00C87689" w:rsidRPr="004758EE">
        <w:rPr>
          <w:rFonts w:cs="Arial"/>
          <w:sz w:val="22"/>
          <w:szCs w:val="22"/>
          <w:vertAlign w:val="superscript"/>
        </w:rPr>
        <w:t>ème</w:t>
      </w:r>
      <w:r w:rsidR="00C87689" w:rsidRPr="004758EE">
        <w:rPr>
          <w:rFonts w:cs="Arial"/>
          <w:sz w:val="22"/>
          <w:szCs w:val="22"/>
        </w:rPr>
        <w:t xml:space="preserve"> étage.</w:t>
      </w:r>
    </w:p>
    <w:p w:rsidR="00C87689" w:rsidRPr="004758EE" w:rsidRDefault="00C87689" w:rsidP="00C87689">
      <w:pPr>
        <w:pStyle w:val="ListParagraph"/>
        <w:rPr>
          <w:rFonts w:cs="Arial"/>
          <w:sz w:val="22"/>
          <w:szCs w:val="22"/>
          <w:u w:val="single"/>
        </w:rPr>
      </w:pPr>
    </w:p>
    <w:p w:rsidR="00FB0AE6" w:rsidRPr="004758EE" w:rsidRDefault="00FC1B89" w:rsidP="00C87689">
      <w:pPr>
        <w:numPr>
          <w:ilvl w:val="0"/>
          <w:numId w:val="21"/>
        </w:numPr>
        <w:tabs>
          <w:tab w:val="left" w:pos="851"/>
        </w:tabs>
        <w:ind w:left="567" w:right="424" w:hanging="141"/>
        <w:rPr>
          <w:rFonts w:cs="Arial"/>
          <w:b/>
          <w:sz w:val="22"/>
          <w:szCs w:val="22"/>
          <w:u w:val="single"/>
        </w:rPr>
      </w:pPr>
      <w:r w:rsidRPr="004758EE">
        <w:rPr>
          <w:rFonts w:cs="Arial"/>
          <w:b/>
          <w:sz w:val="22"/>
          <w:szCs w:val="22"/>
          <w:u w:val="single"/>
        </w:rPr>
        <w:t>R</w:t>
      </w:r>
      <w:r w:rsidR="003F00A4" w:rsidRPr="004758EE">
        <w:rPr>
          <w:rFonts w:cs="Arial"/>
          <w:b/>
          <w:sz w:val="22"/>
          <w:szCs w:val="22"/>
          <w:u w:val="single"/>
        </w:rPr>
        <w:t>ecommandations :</w:t>
      </w:r>
    </w:p>
    <w:p w:rsidR="003F00A4" w:rsidRPr="004758EE" w:rsidRDefault="003F00A4" w:rsidP="00FB0AE6">
      <w:pPr>
        <w:tabs>
          <w:tab w:val="left" w:pos="851"/>
        </w:tabs>
        <w:ind w:right="424"/>
        <w:rPr>
          <w:rFonts w:cs="Arial"/>
          <w:sz w:val="22"/>
          <w:szCs w:val="22"/>
          <w:u w:val="single"/>
        </w:rPr>
      </w:pPr>
    </w:p>
    <w:p w:rsidR="00850B08" w:rsidRPr="004758EE" w:rsidRDefault="00250041" w:rsidP="00F83BBA">
      <w:pPr>
        <w:pStyle w:val="Subtitle"/>
        <w:ind w:left="426"/>
        <w:jc w:val="left"/>
        <w:rPr>
          <w:rFonts w:cs="Arial"/>
          <w:sz w:val="22"/>
          <w:szCs w:val="22"/>
          <w:lang w:val="fr-BE" w:eastAsia="en-US"/>
        </w:rPr>
      </w:pPr>
      <w:r w:rsidRPr="004758EE">
        <w:rPr>
          <w:rFonts w:cs="Arial"/>
          <w:sz w:val="22"/>
          <w:szCs w:val="22"/>
          <w:u w:val="single"/>
          <w:lang w:val="fr-BE" w:eastAsia="en-US"/>
        </w:rPr>
        <w:t>5</w:t>
      </w:r>
      <w:r w:rsidR="0080740E" w:rsidRPr="004758EE">
        <w:rPr>
          <w:rFonts w:cs="Arial"/>
          <w:sz w:val="22"/>
          <w:szCs w:val="22"/>
          <w:u w:val="single"/>
          <w:lang w:val="fr-BE" w:eastAsia="en-US"/>
        </w:rPr>
        <w:t xml:space="preserve">.1 </w:t>
      </w:r>
      <w:r w:rsidR="002009E7" w:rsidRPr="004758EE">
        <w:rPr>
          <w:rFonts w:cs="Arial"/>
          <w:sz w:val="22"/>
          <w:szCs w:val="22"/>
          <w:u w:val="single"/>
          <w:lang w:val="fr-BE" w:eastAsia="en-US"/>
        </w:rPr>
        <w:t>Organisation générale de la Prévention et du Bien-être au niveau de l’unité</w:t>
      </w:r>
      <w:r w:rsidR="002009E7" w:rsidRPr="004758EE">
        <w:rPr>
          <w:rFonts w:cs="Arial"/>
          <w:sz w:val="22"/>
          <w:szCs w:val="22"/>
          <w:lang w:val="fr-BE"/>
        </w:rPr>
        <w:br/>
      </w:r>
      <w:r w:rsidR="00FA10D2" w:rsidRPr="004758EE">
        <w:rPr>
          <w:rFonts w:cs="Arial"/>
          <w:sz w:val="22"/>
          <w:szCs w:val="22"/>
          <w:lang w:val="fr-BE"/>
        </w:rPr>
        <w:t>Comme à l’accoutumée, l</w:t>
      </w:r>
      <w:r w:rsidR="00654D1A" w:rsidRPr="004758EE">
        <w:rPr>
          <w:rFonts w:cs="Arial"/>
          <w:sz w:val="22"/>
          <w:szCs w:val="22"/>
          <w:lang w:val="fr-BE"/>
        </w:rPr>
        <w:t>’</w:t>
      </w:r>
      <w:r w:rsidR="00E13DF7" w:rsidRPr="004758EE">
        <w:rPr>
          <w:rFonts w:cs="Arial"/>
          <w:sz w:val="22"/>
          <w:szCs w:val="22"/>
          <w:lang w:val="fr-BE"/>
        </w:rPr>
        <w:t xml:space="preserve">analyse du volet administratif </w:t>
      </w:r>
      <w:r w:rsidR="00654D1A" w:rsidRPr="004758EE">
        <w:rPr>
          <w:rFonts w:cs="Arial"/>
          <w:sz w:val="22"/>
          <w:szCs w:val="22"/>
          <w:lang w:val="fr-BE"/>
        </w:rPr>
        <w:t>a donné un excellent résultat.</w:t>
      </w:r>
      <w:r w:rsidR="00654D1A" w:rsidRPr="004758EE">
        <w:rPr>
          <w:rFonts w:cs="Arial"/>
          <w:sz w:val="22"/>
          <w:szCs w:val="22"/>
          <w:lang w:val="fr-BE"/>
        </w:rPr>
        <w:br/>
        <w:t>Les dossiers sont en ordre</w:t>
      </w:r>
      <w:r w:rsidR="00FA10D2" w:rsidRPr="004758EE">
        <w:rPr>
          <w:rFonts w:cs="Arial"/>
          <w:sz w:val="22"/>
          <w:szCs w:val="22"/>
          <w:lang w:val="fr-BE"/>
        </w:rPr>
        <w:t xml:space="preserve">. </w:t>
      </w:r>
      <w:r w:rsidR="00E13DF7" w:rsidRPr="004758EE">
        <w:rPr>
          <w:rFonts w:cs="Arial"/>
          <w:sz w:val="22"/>
          <w:szCs w:val="22"/>
          <w:lang w:val="fr-BE"/>
        </w:rPr>
        <w:t>La culture de la prévention au sein du plateau est évidente grâce au travail coordonné des différents acteurs liés à la prévention au sein du Qu.</w:t>
      </w:r>
      <w:r w:rsidR="00E13DF7" w:rsidRPr="004758EE">
        <w:rPr>
          <w:rFonts w:cs="Arial"/>
          <w:sz w:val="22"/>
          <w:szCs w:val="22"/>
          <w:lang w:val="fr-BE"/>
        </w:rPr>
        <w:br/>
      </w:r>
      <w:r w:rsidR="00504B25" w:rsidRPr="004758EE">
        <w:rPr>
          <w:rFonts w:cs="Arial"/>
          <w:sz w:val="22"/>
          <w:szCs w:val="22"/>
          <w:lang w:val="fr-BE"/>
        </w:rPr>
        <w:br/>
        <w:t>Le PIU</w:t>
      </w:r>
      <w:r w:rsidR="00A05124">
        <w:rPr>
          <w:rFonts w:cs="Arial"/>
          <w:sz w:val="22"/>
          <w:szCs w:val="22"/>
          <w:lang w:val="fr-BE"/>
        </w:rPr>
        <w:t xml:space="preserve"> et </w:t>
      </w:r>
      <w:r w:rsidR="00504B25" w:rsidRPr="004758EE">
        <w:rPr>
          <w:rFonts w:cs="Arial"/>
          <w:sz w:val="22"/>
          <w:szCs w:val="22"/>
          <w:lang w:val="fr-BE"/>
        </w:rPr>
        <w:t>la brochure d’accueil ont été mis à jour cette année.</w:t>
      </w:r>
      <w:r w:rsidR="00504B25" w:rsidRPr="004758EE">
        <w:rPr>
          <w:rFonts w:cs="Arial"/>
          <w:sz w:val="22"/>
          <w:szCs w:val="22"/>
          <w:lang w:val="fr-BE"/>
        </w:rPr>
        <w:br/>
      </w:r>
    </w:p>
    <w:p w:rsidR="004C41E0" w:rsidRPr="004758EE" w:rsidRDefault="004C41E0" w:rsidP="00C87689">
      <w:pPr>
        <w:pStyle w:val="Subtitle"/>
        <w:ind w:left="426"/>
        <w:jc w:val="left"/>
        <w:rPr>
          <w:rFonts w:cs="Arial"/>
          <w:sz w:val="22"/>
          <w:szCs w:val="22"/>
          <w:lang w:val="fr-BE"/>
        </w:rPr>
      </w:pPr>
      <w:r w:rsidRPr="004758EE">
        <w:rPr>
          <w:rFonts w:cs="Arial"/>
          <w:sz w:val="22"/>
          <w:szCs w:val="22"/>
          <w:lang w:val="fr-BE"/>
        </w:rPr>
        <w:t>Dans le cadre de la rédaction du rapport annuel, la SLPPT rappelle l’importance de séparer les heures de travail prestées par le cadre des heures faites par les élèves et ce afin d’avoir une réelle vision du taux d’accident au sein du plateau. L’envoi des rapports trimestriels facilitent la rédaction du rapport annuel.</w:t>
      </w:r>
    </w:p>
    <w:p w:rsidR="00F83BBA" w:rsidRPr="004758EE" w:rsidRDefault="002009E7" w:rsidP="00C87689">
      <w:pPr>
        <w:pStyle w:val="Subtitle"/>
        <w:ind w:left="426"/>
        <w:jc w:val="left"/>
        <w:rPr>
          <w:rFonts w:cs="Arial"/>
          <w:sz w:val="22"/>
          <w:szCs w:val="22"/>
          <w:lang w:val="fr-BE"/>
        </w:rPr>
      </w:pPr>
      <w:r w:rsidRPr="004758EE">
        <w:rPr>
          <w:rFonts w:cs="Arial"/>
          <w:sz w:val="22"/>
          <w:szCs w:val="22"/>
          <w:lang w:val="fr-BE"/>
        </w:rPr>
        <w:br/>
      </w:r>
      <w:r w:rsidR="00250041" w:rsidRPr="004758EE">
        <w:rPr>
          <w:rFonts w:cs="Arial"/>
          <w:sz w:val="22"/>
          <w:szCs w:val="22"/>
          <w:u w:val="single"/>
          <w:lang w:val="fr-BE" w:eastAsia="en-US"/>
        </w:rPr>
        <w:t>5</w:t>
      </w:r>
      <w:r w:rsidR="0080740E" w:rsidRPr="004758EE">
        <w:rPr>
          <w:rFonts w:cs="Arial"/>
          <w:sz w:val="22"/>
          <w:szCs w:val="22"/>
          <w:u w:val="single"/>
          <w:lang w:val="fr-BE" w:eastAsia="en-US"/>
        </w:rPr>
        <w:t xml:space="preserve">.2 </w:t>
      </w:r>
      <w:r w:rsidRPr="004758EE">
        <w:rPr>
          <w:rFonts w:cs="Arial"/>
          <w:sz w:val="22"/>
          <w:szCs w:val="22"/>
          <w:u w:val="single"/>
          <w:lang w:val="fr-BE" w:eastAsia="en-US"/>
        </w:rPr>
        <w:t>Prévention Incendie et Evacuation</w:t>
      </w:r>
      <w:r w:rsidRPr="004758EE">
        <w:rPr>
          <w:rFonts w:cs="Arial"/>
          <w:sz w:val="22"/>
          <w:szCs w:val="22"/>
          <w:lang w:val="fr-BE" w:eastAsia="en-US"/>
        </w:rPr>
        <w:br/>
      </w:r>
      <w:r w:rsidR="00F83BBA" w:rsidRPr="004758EE">
        <w:rPr>
          <w:rFonts w:cs="Arial"/>
          <w:sz w:val="22"/>
          <w:szCs w:val="22"/>
          <w:lang w:val="fr-BE" w:eastAsia="en-US"/>
        </w:rPr>
        <w:t>La SLPPT insiste sur la nécessité qu’un briefing soit donné spécifiquement aux logeants de St Jean sur l’aspect incendie.</w:t>
      </w:r>
    </w:p>
    <w:p w:rsidR="00F83BBA" w:rsidRPr="004758EE" w:rsidRDefault="00F83BBA" w:rsidP="00C87689">
      <w:pPr>
        <w:pStyle w:val="Subtitle"/>
        <w:ind w:left="426"/>
        <w:jc w:val="left"/>
        <w:rPr>
          <w:rFonts w:cs="Arial"/>
          <w:sz w:val="22"/>
          <w:szCs w:val="22"/>
          <w:lang w:val="fr-BE" w:eastAsia="en-US"/>
        </w:rPr>
      </w:pPr>
      <w:r w:rsidRPr="004758EE">
        <w:rPr>
          <w:rFonts w:cs="Arial"/>
          <w:sz w:val="22"/>
          <w:szCs w:val="22"/>
          <w:lang w:val="fr-BE" w:eastAsia="en-US"/>
        </w:rPr>
        <w:t xml:space="preserve">Les extincteurs et les détecteurs incendie aux logement ont été </w:t>
      </w:r>
      <w:r w:rsidR="00FC1B89" w:rsidRPr="004758EE">
        <w:rPr>
          <w:rFonts w:cs="Arial"/>
          <w:sz w:val="22"/>
          <w:szCs w:val="22"/>
          <w:lang w:val="fr-BE" w:eastAsia="en-US"/>
        </w:rPr>
        <w:t>vérifié</w:t>
      </w:r>
      <w:r w:rsidRPr="004758EE">
        <w:rPr>
          <w:rFonts w:cs="Arial"/>
          <w:sz w:val="22"/>
          <w:szCs w:val="22"/>
          <w:lang w:val="fr-BE" w:eastAsia="en-US"/>
        </w:rPr>
        <w:t xml:space="preserve">s durant les mois d’avril et mai 2020. L’INFRA déplore toujours l’absence de remise de </w:t>
      </w:r>
      <w:r w:rsidR="00FC1B89" w:rsidRPr="004758EE">
        <w:rPr>
          <w:rFonts w:cs="Arial"/>
          <w:sz w:val="22"/>
          <w:szCs w:val="22"/>
          <w:lang w:val="fr-BE"/>
        </w:rPr>
        <w:t>rapport d’inspection</w:t>
      </w:r>
      <w:r w:rsidRPr="004758EE">
        <w:rPr>
          <w:rFonts w:cs="Arial"/>
          <w:sz w:val="22"/>
          <w:szCs w:val="22"/>
          <w:lang w:val="fr-BE"/>
        </w:rPr>
        <w:t xml:space="preserve"> </w:t>
      </w:r>
      <w:r w:rsidR="00FC1B89" w:rsidRPr="004758EE">
        <w:rPr>
          <w:rFonts w:cs="Arial"/>
          <w:sz w:val="22"/>
          <w:szCs w:val="22"/>
          <w:lang w:val="fr-BE"/>
        </w:rPr>
        <w:t>malgré des demandes répétées.</w:t>
      </w:r>
      <w:r w:rsidRPr="004758EE">
        <w:rPr>
          <w:rFonts w:cs="Arial"/>
          <w:sz w:val="22"/>
          <w:szCs w:val="22"/>
          <w:lang w:val="fr-BE"/>
        </w:rPr>
        <w:br/>
      </w:r>
    </w:p>
    <w:p w:rsidR="004C41E0" w:rsidRPr="004758EE" w:rsidRDefault="00F83BBA" w:rsidP="00C87689">
      <w:pPr>
        <w:pStyle w:val="Subtitle"/>
        <w:ind w:left="426"/>
        <w:jc w:val="left"/>
        <w:rPr>
          <w:rFonts w:cs="Arial"/>
          <w:sz w:val="22"/>
          <w:szCs w:val="22"/>
          <w:lang w:val="fr-BE"/>
        </w:rPr>
      </w:pPr>
      <w:r w:rsidRPr="004758EE">
        <w:rPr>
          <w:rFonts w:cs="Arial"/>
          <w:sz w:val="22"/>
          <w:szCs w:val="22"/>
          <w:lang w:val="fr-BE" w:eastAsia="en-US"/>
        </w:rPr>
        <w:t>Il n’y a pas encore eu d’Ex incendie réalisé cette année au sein du Qu RUQUOY dû aux directives CoVid mais l’Ex de nuit obligatoire chaque année pour des bâtiments accueillants des logeants a bien été effectué le 11 février 2020.au niveau du Qu St Jean.</w:t>
      </w:r>
      <w:r w:rsidR="005622A1">
        <w:rPr>
          <w:rFonts w:cs="Arial"/>
          <w:sz w:val="22"/>
          <w:szCs w:val="22"/>
          <w:lang w:val="fr-BE" w:eastAsia="en-US"/>
        </w:rPr>
        <w:br/>
      </w:r>
      <w:r w:rsidR="005622A1">
        <w:rPr>
          <w:rFonts w:cs="Arial"/>
          <w:sz w:val="22"/>
          <w:szCs w:val="22"/>
          <w:lang w:val="fr-BE" w:eastAsia="en-US"/>
        </w:rPr>
        <w:br/>
      </w:r>
      <w:r w:rsidR="004C41E0" w:rsidRPr="004758EE">
        <w:rPr>
          <w:rFonts w:cs="Arial"/>
          <w:sz w:val="22"/>
          <w:szCs w:val="22"/>
          <w:lang w:val="fr-BE"/>
        </w:rPr>
        <w:t xml:space="preserve">Le point de rassemblement </w:t>
      </w:r>
      <w:r w:rsidRPr="004758EE">
        <w:rPr>
          <w:rFonts w:cs="Arial"/>
          <w:sz w:val="22"/>
          <w:szCs w:val="22"/>
          <w:lang w:val="fr-BE"/>
        </w:rPr>
        <w:t>au sol l’année passée</w:t>
      </w:r>
      <w:r w:rsidR="004C41E0" w:rsidRPr="004758EE">
        <w:rPr>
          <w:rFonts w:cs="Arial"/>
          <w:sz w:val="22"/>
          <w:szCs w:val="22"/>
          <w:lang w:val="fr-BE"/>
        </w:rPr>
        <w:t xml:space="preserve"> </w:t>
      </w:r>
      <w:r w:rsidRPr="004758EE">
        <w:rPr>
          <w:rFonts w:cs="Arial"/>
          <w:sz w:val="22"/>
          <w:szCs w:val="22"/>
          <w:lang w:val="fr-BE"/>
        </w:rPr>
        <w:t xml:space="preserve">a été </w:t>
      </w:r>
      <w:r w:rsidR="004C41E0" w:rsidRPr="004758EE">
        <w:rPr>
          <w:rFonts w:cs="Arial"/>
          <w:sz w:val="22"/>
          <w:szCs w:val="22"/>
          <w:lang w:val="fr-BE"/>
        </w:rPr>
        <w:t>remis en place</w:t>
      </w:r>
      <w:r w:rsidRPr="004758EE">
        <w:rPr>
          <w:rFonts w:cs="Arial"/>
          <w:sz w:val="22"/>
          <w:szCs w:val="22"/>
          <w:lang w:val="fr-BE"/>
        </w:rPr>
        <w:t xml:space="preserve"> au Qu St Jean.</w:t>
      </w:r>
    </w:p>
    <w:p w:rsidR="004C41E0" w:rsidRPr="004758EE" w:rsidRDefault="004C41E0" w:rsidP="00C87689">
      <w:pPr>
        <w:pStyle w:val="Subtitle"/>
        <w:ind w:left="426"/>
        <w:jc w:val="left"/>
        <w:rPr>
          <w:rFonts w:cs="Arial"/>
          <w:sz w:val="22"/>
          <w:szCs w:val="22"/>
          <w:lang w:val="fr-BE"/>
        </w:rPr>
      </w:pPr>
    </w:p>
    <w:p w:rsidR="00F83BBA" w:rsidRPr="004758EE" w:rsidRDefault="00250041" w:rsidP="00F83BBA">
      <w:pPr>
        <w:tabs>
          <w:tab w:val="left" w:pos="851"/>
        </w:tabs>
        <w:ind w:left="426" w:right="424"/>
        <w:rPr>
          <w:rFonts w:cs="Arial"/>
          <w:sz w:val="22"/>
          <w:szCs w:val="22"/>
        </w:rPr>
      </w:pPr>
      <w:r w:rsidRPr="004758EE">
        <w:rPr>
          <w:rFonts w:cs="Arial"/>
          <w:sz w:val="22"/>
          <w:szCs w:val="22"/>
          <w:u w:val="single"/>
        </w:rPr>
        <w:t>5</w:t>
      </w:r>
      <w:r w:rsidR="0080740E" w:rsidRPr="004758EE">
        <w:rPr>
          <w:rFonts w:cs="Arial"/>
          <w:sz w:val="22"/>
          <w:szCs w:val="22"/>
          <w:u w:val="single"/>
        </w:rPr>
        <w:t xml:space="preserve">.3 </w:t>
      </w:r>
      <w:r w:rsidR="002009E7" w:rsidRPr="004758EE">
        <w:rPr>
          <w:rFonts w:cs="Arial"/>
          <w:sz w:val="22"/>
          <w:szCs w:val="22"/>
          <w:u w:val="single"/>
        </w:rPr>
        <w:t>Premiers soins</w:t>
      </w:r>
      <w:r w:rsidR="002009E7" w:rsidRPr="004758EE">
        <w:rPr>
          <w:rFonts w:cs="Arial"/>
          <w:sz w:val="22"/>
          <w:szCs w:val="22"/>
          <w:u w:val="single"/>
        </w:rPr>
        <w:br/>
      </w:r>
      <w:r w:rsidR="00F83BBA" w:rsidRPr="004758EE">
        <w:rPr>
          <w:rFonts w:cs="Arial"/>
          <w:sz w:val="22"/>
          <w:szCs w:val="22"/>
        </w:rPr>
        <w:t>La liste des secouristes est bien tenue à jour.</w:t>
      </w:r>
    </w:p>
    <w:p w:rsidR="00F83BBA" w:rsidRPr="004758EE" w:rsidRDefault="00250041" w:rsidP="00F83BBA">
      <w:pPr>
        <w:tabs>
          <w:tab w:val="left" w:pos="851"/>
        </w:tabs>
        <w:ind w:left="426" w:right="424"/>
        <w:rPr>
          <w:rFonts w:cs="Arial"/>
          <w:sz w:val="22"/>
          <w:szCs w:val="22"/>
        </w:rPr>
      </w:pPr>
      <w:r w:rsidRPr="004758EE">
        <w:rPr>
          <w:rFonts w:cs="Arial"/>
          <w:sz w:val="22"/>
          <w:szCs w:val="22"/>
        </w:rPr>
        <w:t xml:space="preserve">La SLPPT demande de prêter attention </w:t>
      </w:r>
      <w:r w:rsidR="00F83BBA" w:rsidRPr="004758EE">
        <w:rPr>
          <w:rFonts w:cs="Arial"/>
          <w:sz w:val="22"/>
          <w:szCs w:val="22"/>
        </w:rPr>
        <w:t>au Pers qui arrête, qui est muté ou qui ne désire plus participer au rôle.</w:t>
      </w:r>
      <w:r w:rsidRPr="004758EE">
        <w:rPr>
          <w:rFonts w:cs="Arial"/>
          <w:sz w:val="22"/>
          <w:szCs w:val="22"/>
        </w:rPr>
        <w:t xml:space="preserve"> En effet, </w:t>
      </w:r>
      <w:r w:rsidR="00F83BBA" w:rsidRPr="004758EE">
        <w:rPr>
          <w:rFonts w:cs="Arial"/>
          <w:sz w:val="22"/>
          <w:szCs w:val="22"/>
        </w:rPr>
        <w:t>Il y a lieu de conserver une équipe complète afin de ne pas démotiver les volontaires de ce rôle.</w:t>
      </w:r>
      <w:r w:rsidRPr="004758EE">
        <w:rPr>
          <w:rFonts w:cs="Arial"/>
          <w:sz w:val="22"/>
          <w:szCs w:val="22"/>
        </w:rPr>
        <w:t xml:space="preserve"> </w:t>
      </w:r>
      <w:r w:rsidR="00F83BBA" w:rsidRPr="004758EE">
        <w:rPr>
          <w:rFonts w:cs="Arial"/>
          <w:sz w:val="22"/>
          <w:szCs w:val="22"/>
        </w:rPr>
        <w:t>A cette fin, une demande systématique est faite aux nouveaux arrivants pour leur demander s’ils ne désirent intégrer le rôle</w:t>
      </w:r>
      <w:r w:rsidR="005622A1">
        <w:rPr>
          <w:rFonts w:cs="Arial"/>
          <w:sz w:val="22"/>
          <w:szCs w:val="22"/>
        </w:rPr>
        <w:t>, c qui est une très bonne initiative</w:t>
      </w:r>
      <w:r w:rsidRPr="004758EE">
        <w:rPr>
          <w:rFonts w:cs="Arial"/>
          <w:sz w:val="22"/>
          <w:szCs w:val="22"/>
        </w:rPr>
        <w:t>.</w:t>
      </w:r>
    </w:p>
    <w:p w:rsidR="00F83BBA" w:rsidRPr="004758EE" w:rsidRDefault="00F83BBA" w:rsidP="00F83BBA">
      <w:pPr>
        <w:tabs>
          <w:tab w:val="left" w:pos="851"/>
        </w:tabs>
        <w:ind w:left="426" w:right="424"/>
        <w:rPr>
          <w:rFonts w:cs="Arial"/>
          <w:sz w:val="22"/>
          <w:szCs w:val="22"/>
        </w:rPr>
      </w:pPr>
    </w:p>
    <w:p w:rsidR="002009E7" w:rsidRPr="004758EE" w:rsidRDefault="00F83BBA" w:rsidP="00F83BBA">
      <w:pPr>
        <w:tabs>
          <w:tab w:val="left" w:pos="851"/>
        </w:tabs>
        <w:ind w:left="426" w:right="424"/>
        <w:rPr>
          <w:rFonts w:cs="Arial"/>
          <w:sz w:val="22"/>
          <w:szCs w:val="22"/>
        </w:rPr>
      </w:pPr>
      <w:r w:rsidRPr="004758EE">
        <w:rPr>
          <w:rFonts w:cs="Arial"/>
          <w:sz w:val="22"/>
          <w:szCs w:val="22"/>
        </w:rPr>
        <w:t>Il est bon de souligner que 2 nouveaux volontaires intègreront la permanence à partir d’octobre 2020</w:t>
      </w:r>
      <w:r w:rsidR="002009E7" w:rsidRPr="004758EE">
        <w:rPr>
          <w:rFonts w:cs="Arial"/>
          <w:sz w:val="22"/>
          <w:szCs w:val="22"/>
        </w:rPr>
        <w:t>.</w:t>
      </w:r>
      <w:r w:rsidR="002009E7" w:rsidRPr="004758EE">
        <w:rPr>
          <w:rFonts w:cs="Arial"/>
          <w:sz w:val="22"/>
          <w:szCs w:val="22"/>
        </w:rPr>
        <w:br/>
      </w:r>
    </w:p>
    <w:p w:rsidR="00090EDB" w:rsidRPr="004758EE" w:rsidRDefault="00250041" w:rsidP="00C87689">
      <w:pPr>
        <w:tabs>
          <w:tab w:val="left" w:pos="2552"/>
        </w:tabs>
        <w:ind w:left="426" w:right="424"/>
        <w:rPr>
          <w:rFonts w:cs="Arial"/>
          <w:sz w:val="22"/>
          <w:szCs w:val="22"/>
        </w:rPr>
      </w:pPr>
      <w:r w:rsidRPr="004758EE">
        <w:rPr>
          <w:rFonts w:cs="Arial"/>
          <w:sz w:val="22"/>
          <w:szCs w:val="22"/>
          <w:u w:val="single"/>
        </w:rPr>
        <w:t>5</w:t>
      </w:r>
      <w:r w:rsidR="0080740E" w:rsidRPr="004758EE">
        <w:rPr>
          <w:rFonts w:cs="Arial"/>
          <w:sz w:val="22"/>
          <w:szCs w:val="22"/>
          <w:u w:val="single"/>
        </w:rPr>
        <w:t xml:space="preserve">.4 </w:t>
      </w:r>
      <w:r w:rsidR="002009E7" w:rsidRPr="004758EE">
        <w:rPr>
          <w:rFonts w:cs="Arial"/>
          <w:sz w:val="22"/>
          <w:szCs w:val="22"/>
          <w:u w:val="single"/>
        </w:rPr>
        <w:t>Accidents et Incidents</w:t>
      </w:r>
      <w:r w:rsidR="002009E7" w:rsidRPr="004758EE">
        <w:rPr>
          <w:rFonts w:cs="Arial"/>
          <w:b/>
          <w:sz w:val="22"/>
          <w:szCs w:val="22"/>
          <w:u w:val="single"/>
        </w:rPr>
        <w:br/>
      </w:r>
      <w:r w:rsidR="00FC1B89" w:rsidRPr="004758EE">
        <w:rPr>
          <w:rFonts w:cs="Arial"/>
          <w:sz w:val="22"/>
          <w:szCs w:val="22"/>
        </w:rPr>
        <w:t xml:space="preserve">Le reporting des accidents </w:t>
      </w:r>
      <w:r w:rsidRPr="004758EE">
        <w:rPr>
          <w:rFonts w:cs="Arial"/>
          <w:sz w:val="22"/>
          <w:szCs w:val="22"/>
        </w:rPr>
        <w:t>suite à l’intervention du secouriste fonctionne toujours mais tous les dossiers accidents établis par la Cie ne sont plus systématiquement fournis à l’AsPrev qui ne peut dès lors pas faire l’encodage systématique dans l’Appli WB.</w:t>
      </w:r>
      <w:r w:rsidRPr="004758EE">
        <w:rPr>
          <w:rFonts w:cs="Arial"/>
          <w:sz w:val="22"/>
          <w:szCs w:val="22"/>
        </w:rPr>
        <w:br/>
        <w:t>Le Comd Cie a signalé qu’il allait faire le nécessaire à ce sujet.</w:t>
      </w:r>
    </w:p>
    <w:p w:rsidR="00CF6C28" w:rsidRPr="004758EE" w:rsidRDefault="00CF6C28" w:rsidP="00C87689">
      <w:pPr>
        <w:pStyle w:val="Subtitle"/>
        <w:ind w:left="426"/>
        <w:jc w:val="left"/>
        <w:rPr>
          <w:rFonts w:cs="Arial"/>
          <w:sz w:val="22"/>
          <w:szCs w:val="22"/>
          <w:lang w:val="fr-BE"/>
        </w:rPr>
      </w:pPr>
    </w:p>
    <w:p w:rsidR="00BE75B0" w:rsidRPr="004758EE" w:rsidRDefault="00250041" w:rsidP="00C87689">
      <w:pPr>
        <w:tabs>
          <w:tab w:val="left" w:pos="851"/>
        </w:tabs>
        <w:ind w:left="426" w:right="424"/>
        <w:rPr>
          <w:rFonts w:cs="Arial"/>
          <w:sz w:val="22"/>
          <w:szCs w:val="22"/>
        </w:rPr>
      </w:pPr>
      <w:r w:rsidRPr="004758EE">
        <w:rPr>
          <w:rFonts w:cs="Arial"/>
          <w:sz w:val="22"/>
          <w:szCs w:val="22"/>
          <w:u w:val="single"/>
        </w:rPr>
        <w:t>5</w:t>
      </w:r>
      <w:r w:rsidR="0080740E" w:rsidRPr="004758EE">
        <w:rPr>
          <w:rFonts w:cs="Arial"/>
          <w:sz w:val="22"/>
          <w:szCs w:val="22"/>
          <w:u w:val="single"/>
        </w:rPr>
        <w:t xml:space="preserve">.5 </w:t>
      </w:r>
      <w:r w:rsidR="00FC1B89" w:rsidRPr="004758EE">
        <w:rPr>
          <w:rFonts w:cs="Arial"/>
          <w:sz w:val="22"/>
          <w:szCs w:val="22"/>
          <w:u w:val="single"/>
        </w:rPr>
        <w:t>Système Dynamique de Gestion des Risques (SDGR)</w:t>
      </w:r>
      <w:r w:rsidR="00FC1B89" w:rsidRPr="004758EE">
        <w:rPr>
          <w:rFonts w:cs="Arial"/>
          <w:sz w:val="22"/>
          <w:szCs w:val="22"/>
        </w:rPr>
        <w:br/>
      </w:r>
      <w:r w:rsidR="00425FB0" w:rsidRPr="004758EE">
        <w:rPr>
          <w:rFonts w:cs="Arial"/>
          <w:sz w:val="22"/>
          <w:szCs w:val="22"/>
        </w:rPr>
        <w:t xml:space="preserve">Dans le cadre du Système Dynamique de Gestion des Risques, </w:t>
      </w:r>
      <w:r w:rsidR="00604C04" w:rsidRPr="004758EE">
        <w:rPr>
          <w:rFonts w:cs="Arial"/>
          <w:sz w:val="22"/>
          <w:szCs w:val="22"/>
        </w:rPr>
        <w:t>l</w:t>
      </w:r>
      <w:r w:rsidR="009646F1" w:rsidRPr="004758EE">
        <w:rPr>
          <w:rFonts w:cs="Arial"/>
          <w:sz w:val="22"/>
          <w:szCs w:val="22"/>
        </w:rPr>
        <w:t xml:space="preserve">es unités doivent faire des dépistages </w:t>
      </w:r>
      <w:r w:rsidR="00DE5FE6" w:rsidRPr="004758EE">
        <w:rPr>
          <w:rFonts w:cs="Arial"/>
          <w:sz w:val="22"/>
          <w:szCs w:val="22"/>
        </w:rPr>
        <w:t>systématiques</w:t>
      </w:r>
      <w:r w:rsidR="00604C04" w:rsidRPr="004758EE">
        <w:rPr>
          <w:rFonts w:cs="Arial"/>
          <w:sz w:val="22"/>
          <w:szCs w:val="22"/>
        </w:rPr>
        <w:t xml:space="preserve"> des risques liés au travail </w:t>
      </w:r>
      <w:r w:rsidR="00443BF9" w:rsidRPr="004758EE">
        <w:rPr>
          <w:rFonts w:cs="Arial"/>
          <w:sz w:val="22"/>
          <w:szCs w:val="22"/>
        </w:rPr>
        <w:t xml:space="preserve">grâce </w:t>
      </w:r>
      <w:r w:rsidR="00491318" w:rsidRPr="004758EE">
        <w:rPr>
          <w:rFonts w:cs="Arial"/>
          <w:sz w:val="22"/>
          <w:szCs w:val="22"/>
        </w:rPr>
        <w:t xml:space="preserve">entre autre </w:t>
      </w:r>
      <w:r w:rsidR="00443BF9" w:rsidRPr="004758EE">
        <w:rPr>
          <w:rFonts w:cs="Arial"/>
          <w:sz w:val="22"/>
          <w:szCs w:val="22"/>
        </w:rPr>
        <w:t xml:space="preserve">à la stratégie SOBANE – </w:t>
      </w:r>
      <w:r w:rsidR="000B665D" w:rsidRPr="004758EE">
        <w:rPr>
          <w:rFonts w:cs="Arial"/>
          <w:sz w:val="22"/>
          <w:szCs w:val="22"/>
        </w:rPr>
        <w:t>Déparis</w:t>
      </w:r>
      <w:r w:rsidR="00443BF9" w:rsidRPr="004758EE">
        <w:rPr>
          <w:rFonts w:cs="Arial"/>
          <w:sz w:val="22"/>
          <w:szCs w:val="22"/>
        </w:rPr>
        <w:t xml:space="preserve">. </w:t>
      </w:r>
      <w:r w:rsidR="003D1D2E" w:rsidRPr="004758EE">
        <w:rPr>
          <w:rFonts w:cs="Arial"/>
          <w:sz w:val="22"/>
          <w:szCs w:val="22"/>
        </w:rPr>
        <w:t xml:space="preserve">La SLPPT demande de recevoir les résultats de ces différentes </w:t>
      </w:r>
      <w:r w:rsidR="00D87EBF" w:rsidRPr="004758EE">
        <w:rPr>
          <w:rFonts w:cs="Arial"/>
          <w:sz w:val="22"/>
          <w:szCs w:val="22"/>
        </w:rPr>
        <w:t>analyses.</w:t>
      </w:r>
    </w:p>
    <w:p w:rsidR="00BE75B0" w:rsidRPr="004758EE" w:rsidRDefault="00250041" w:rsidP="00250041">
      <w:pPr>
        <w:tabs>
          <w:tab w:val="left" w:pos="851"/>
        </w:tabs>
        <w:ind w:left="426" w:right="424"/>
        <w:rPr>
          <w:rFonts w:cs="Arial"/>
          <w:sz w:val="22"/>
          <w:szCs w:val="22"/>
        </w:rPr>
      </w:pPr>
      <w:r w:rsidRPr="004758EE">
        <w:rPr>
          <w:rFonts w:cs="Arial"/>
          <w:sz w:val="22"/>
          <w:szCs w:val="22"/>
        </w:rPr>
        <w:t>Deux DEPARIS ont été faites en 2020 (CI SpSYS + CI TechMun) et une prochaine est prévue en Dec 2020 pour CI Mgt Proc.</w:t>
      </w:r>
      <w:r w:rsidR="008E4ACE" w:rsidRPr="004758EE">
        <w:rPr>
          <w:rFonts w:cs="Arial"/>
          <w:sz w:val="22"/>
          <w:szCs w:val="22"/>
        </w:rPr>
        <w:br/>
      </w:r>
      <w:r w:rsidR="008E4ACE" w:rsidRPr="004758EE">
        <w:rPr>
          <w:rFonts w:cs="Arial"/>
          <w:sz w:val="22"/>
          <w:szCs w:val="22"/>
        </w:rPr>
        <w:br/>
        <w:t>L’As Prev doit faire la mise à jour des fiches de poste de travail ainsi que des fiches de fonctions.</w:t>
      </w:r>
      <w:r w:rsidRPr="004758EE">
        <w:rPr>
          <w:rFonts w:cs="Arial"/>
          <w:sz w:val="22"/>
          <w:szCs w:val="22"/>
        </w:rPr>
        <w:br/>
      </w:r>
    </w:p>
    <w:p w:rsidR="00573C50" w:rsidRPr="004758EE" w:rsidRDefault="00250041" w:rsidP="008E4ACE">
      <w:pPr>
        <w:tabs>
          <w:tab w:val="left" w:pos="851"/>
        </w:tabs>
        <w:ind w:left="426" w:right="424"/>
        <w:rPr>
          <w:rFonts w:cs="Arial"/>
          <w:sz w:val="22"/>
          <w:szCs w:val="22"/>
        </w:rPr>
      </w:pPr>
      <w:r w:rsidRPr="004758EE">
        <w:rPr>
          <w:rFonts w:cs="Arial"/>
          <w:sz w:val="22"/>
          <w:szCs w:val="22"/>
          <w:u w:val="single"/>
        </w:rPr>
        <w:lastRenderedPageBreak/>
        <w:t>5</w:t>
      </w:r>
      <w:r w:rsidR="0080740E" w:rsidRPr="004758EE">
        <w:rPr>
          <w:rFonts w:cs="Arial"/>
          <w:sz w:val="22"/>
          <w:szCs w:val="22"/>
          <w:u w:val="single"/>
        </w:rPr>
        <w:t xml:space="preserve">.6 </w:t>
      </w:r>
      <w:r w:rsidR="00FC1B89" w:rsidRPr="004758EE">
        <w:rPr>
          <w:rFonts w:cs="Arial"/>
          <w:sz w:val="22"/>
          <w:szCs w:val="22"/>
          <w:u w:val="single"/>
        </w:rPr>
        <w:t>Machines, Eqt de travail et Equipements de Protection Individuelle (EPI)</w:t>
      </w:r>
      <w:r w:rsidR="00FC1B89" w:rsidRPr="004758EE">
        <w:rPr>
          <w:rFonts w:cs="Arial"/>
          <w:sz w:val="22"/>
          <w:szCs w:val="22"/>
          <w:u w:val="single"/>
        </w:rPr>
        <w:br/>
      </w:r>
      <w:r w:rsidR="008E4ACE" w:rsidRPr="004758EE">
        <w:rPr>
          <w:rFonts w:cs="Arial"/>
          <w:sz w:val="22"/>
          <w:szCs w:val="22"/>
        </w:rPr>
        <w:t xml:space="preserve">La SLPPT insiste qu’elle ne </w:t>
      </w:r>
      <w:r w:rsidR="00B203B8" w:rsidRPr="004758EE">
        <w:rPr>
          <w:rFonts w:cs="Arial"/>
          <w:sz w:val="22"/>
          <w:szCs w:val="22"/>
        </w:rPr>
        <w:t>peut</w:t>
      </w:r>
      <w:r w:rsidR="008E4ACE" w:rsidRPr="004758EE">
        <w:rPr>
          <w:rFonts w:cs="Arial"/>
          <w:sz w:val="22"/>
          <w:szCs w:val="22"/>
        </w:rPr>
        <w:t xml:space="preserve"> faire de mise en Sv que pour du Mat dont l’existence lui est signalée</w:t>
      </w:r>
      <w:r w:rsidR="008E4ACE" w:rsidRPr="004758EE">
        <w:rPr>
          <w:rFonts w:cs="Arial"/>
          <w:sz w:val="22"/>
          <w:szCs w:val="22"/>
        </w:rPr>
        <w:br/>
      </w:r>
      <w:r w:rsidR="00B15E6D" w:rsidRPr="004758EE">
        <w:rPr>
          <w:rFonts w:cs="Arial"/>
          <w:sz w:val="22"/>
          <w:szCs w:val="22"/>
        </w:rPr>
        <w:br/>
      </w:r>
      <w:r w:rsidRPr="004758EE">
        <w:rPr>
          <w:rFonts w:cs="Arial"/>
          <w:sz w:val="22"/>
          <w:szCs w:val="22"/>
          <w:u w:val="single"/>
        </w:rPr>
        <w:t>5</w:t>
      </w:r>
      <w:r w:rsidR="0080740E" w:rsidRPr="004758EE">
        <w:rPr>
          <w:rFonts w:cs="Arial"/>
          <w:sz w:val="22"/>
          <w:szCs w:val="22"/>
          <w:u w:val="single"/>
        </w:rPr>
        <w:t xml:space="preserve">.7 </w:t>
      </w:r>
      <w:r w:rsidR="00850B08" w:rsidRPr="004758EE">
        <w:rPr>
          <w:rFonts w:cs="Arial"/>
          <w:sz w:val="22"/>
          <w:szCs w:val="22"/>
          <w:u w:val="single"/>
        </w:rPr>
        <w:t>Produits Dangereux</w:t>
      </w:r>
      <w:r w:rsidR="0025559A" w:rsidRPr="004758EE">
        <w:rPr>
          <w:rFonts w:cs="Arial"/>
          <w:sz w:val="22"/>
          <w:szCs w:val="22"/>
        </w:rPr>
        <w:br/>
      </w:r>
      <w:r w:rsidR="00D41B12" w:rsidRPr="004758EE">
        <w:rPr>
          <w:rFonts w:cs="Arial"/>
          <w:sz w:val="22"/>
          <w:szCs w:val="22"/>
        </w:rPr>
        <w:t xml:space="preserve">Une mise à jour des fiches d’instruction de sécurité a eu lieu en septembre 2020 mais il est nécessaire de vérifier si toutes les CI sont en ordre à ce niveau </w:t>
      </w:r>
      <w:r w:rsidR="00D41B12" w:rsidRPr="004758EE">
        <w:rPr>
          <w:rFonts w:cs="Arial"/>
          <w:sz w:val="22"/>
          <w:szCs w:val="22"/>
        </w:rPr>
        <w:br/>
      </w:r>
    </w:p>
    <w:p w:rsidR="00FC1B89" w:rsidRPr="004758EE" w:rsidRDefault="00250041" w:rsidP="00D41B12">
      <w:pPr>
        <w:tabs>
          <w:tab w:val="left" w:pos="851"/>
        </w:tabs>
        <w:ind w:left="426" w:right="424"/>
        <w:rPr>
          <w:rFonts w:cs="Arial"/>
          <w:sz w:val="22"/>
          <w:szCs w:val="22"/>
        </w:rPr>
      </w:pPr>
      <w:r w:rsidRPr="004758EE">
        <w:rPr>
          <w:rFonts w:cs="Arial"/>
          <w:sz w:val="22"/>
          <w:szCs w:val="22"/>
          <w:u w:val="single"/>
        </w:rPr>
        <w:t>5</w:t>
      </w:r>
      <w:r w:rsidR="0080740E" w:rsidRPr="004758EE">
        <w:rPr>
          <w:rFonts w:cs="Arial"/>
          <w:sz w:val="22"/>
          <w:szCs w:val="22"/>
          <w:u w:val="single"/>
        </w:rPr>
        <w:t xml:space="preserve">.8 </w:t>
      </w:r>
      <w:r w:rsidR="00FC1B89" w:rsidRPr="004758EE">
        <w:rPr>
          <w:rFonts w:cs="Arial"/>
          <w:sz w:val="22"/>
          <w:szCs w:val="22"/>
          <w:u w:val="single"/>
        </w:rPr>
        <w:t>Lieux de Travail</w:t>
      </w:r>
      <w:r w:rsidR="00FC1B89" w:rsidRPr="004758EE">
        <w:rPr>
          <w:rFonts w:cs="Arial"/>
          <w:b/>
          <w:sz w:val="22"/>
          <w:szCs w:val="22"/>
          <w:u w:val="single"/>
        </w:rPr>
        <w:br/>
      </w:r>
      <w:r w:rsidR="00FC1B89" w:rsidRPr="004758EE">
        <w:rPr>
          <w:rFonts w:cs="Arial"/>
          <w:sz w:val="22"/>
          <w:szCs w:val="22"/>
        </w:rPr>
        <w:t xml:space="preserve">L’inventaire amiante est en ordre et a été clôturé </w:t>
      </w:r>
      <w:r w:rsidR="00D41B12" w:rsidRPr="004758EE">
        <w:rPr>
          <w:rFonts w:cs="Arial"/>
          <w:sz w:val="22"/>
          <w:szCs w:val="22"/>
        </w:rPr>
        <w:t>au début septembre 2020</w:t>
      </w:r>
      <w:r w:rsidR="00FC1B89" w:rsidRPr="004758EE">
        <w:rPr>
          <w:rFonts w:cs="Arial"/>
          <w:sz w:val="22"/>
          <w:szCs w:val="22"/>
        </w:rPr>
        <w:t xml:space="preserve">. </w:t>
      </w:r>
      <w:r w:rsidR="004C41E0" w:rsidRPr="004758EE">
        <w:rPr>
          <w:rFonts w:cs="Arial"/>
          <w:sz w:val="22"/>
          <w:szCs w:val="22"/>
        </w:rPr>
        <w:br/>
        <w:t xml:space="preserve">La </w:t>
      </w:r>
      <w:r w:rsidR="00D41B12" w:rsidRPr="004758EE">
        <w:rPr>
          <w:rFonts w:cs="Arial"/>
          <w:sz w:val="22"/>
          <w:szCs w:val="22"/>
        </w:rPr>
        <w:t xml:space="preserve">LH a désigné l’Adjt DECLERCQ comme </w:t>
      </w:r>
      <w:r w:rsidR="00B203B8" w:rsidRPr="004758EE">
        <w:rPr>
          <w:rFonts w:cs="Arial"/>
          <w:sz w:val="22"/>
          <w:szCs w:val="22"/>
        </w:rPr>
        <w:t>remplaçant</w:t>
      </w:r>
      <w:r w:rsidR="00D41B12" w:rsidRPr="004758EE">
        <w:rPr>
          <w:rFonts w:cs="Arial"/>
          <w:sz w:val="22"/>
          <w:szCs w:val="22"/>
        </w:rPr>
        <w:t xml:space="preserve"> de l’ADC QUIDOUCE comme POC amiante.</w:t>
      </w:r>
      <w:r w:rsidR="00D41B12" w:rsidRPr="004758EE">
        <w:rPr>
          <w:rFonts w:cs="Arial"/>
          <w:sz w:val="22"/>
          <w:szCs w:val="22"/>
        </w:rPr>
        <w:br/>
      </w:r>
    </w:p>
    <w:p w:rsidR="00604C04" w:rsidRPr="004758EE" w:rsidRDefault="00850B08" w:rsidP="00C87689">
      <w:pPr>
        <w:tabs>
          <w:tab w:val="left" w:pos="993"/>
          <w:tab w:val="left" w:pos="9356"/>
          <w:tab w:val="left" w:pos="9923"/>
        </w:tabs>
        <w:ind w:left="426" w:right="424"/>
        <w:rPr>
          <w:rFonts w:cs="Arial"/>
          <w:sz w:val="22"/>
          <w:szCs w:val="22"/>
        </w:rPr>
      </w:pPr>
      <w:r w:rsidRPr="004758EE">
        <w:rPr>
          <w:rFonts w:cs="Arial"/>
          <w:sz w:val="22"/>
          <w:szCs w:val="22"/>
        </w:rPr>
        <w:t>Le Qu Ruquoy est propre et bien entretenu</w:t>
      </w:r>
      <w:r w:rsidR="00604C04" w:rsidRPr="004758EE">
        <w:rPr>
          <w:rFonts w:cs="Arial"/>
          <w:sz w:val="22"/>
          <w:szCs w:val="22"/>
        </w:rPr>
        <w:t>. L</w:t>
      </w:r>
      <w:r w:rsidRPr="004758EE">
        <w:rPr>
          <w:rFonts w:cs="Arial"/>
          <w:sz w:val="22"/>
          <w:szCs w:val="22"/>
        </w:rPr>
        <w:t xml:space="preserve">a situation au Qu St Jean </w:t>
      </w:r>
      <w:r w:rsidR="00D41B12" w:rsidRPr="004758EE">
        <w:rPr>
          <w:rFonts w:cs="Arial"/>
          <w:sz w:val="22"/>
          <w:szCs w:val="22"/>
        </w:rPr>
        <w:t>s’est nettement améliorée.</w:t>
      </w:r>
      <w:r w:rsidR="00D41B12" w:rsidRPr="004758EE">
        <w:rPr>
          <w:rFonts w:cs="Arial"/>
          <w:sz w:val="22"/>
          <w:szCs w:val="22"/>
        </w:rPr>
        <w:br/>
        <w:t>avec</w:t>
      </w:r>
      <w:r w:rsidRPr="004758EE">
        <w:rPr>
          <w:rFonts w:cs="Arial"/>
          <w:sz w:val="22"/>
          <w:szCs w:val="22"/>
        </w:rPr>
        <w:t xml:space="preserve"> la remise à niveau des différents parterres</w:t>
      </w:r>
      <w:r w:rsidR="00D41B12" w:rsidRPr="004758EE">
        <w:rPr>
          <w:rFonts w:cs="Arial"/>
          <w:sz w:val="22"/>
          <w:szCs w:val="22"/>
        </w:rPr>
        <w:t xml:space="preserve"> et des trottoirs</w:t>
      </w:r>
      <w:r w:rsidRPr="004758EE">
        <w:rPr>
          <w:rFonts w:cs="Arial"/>
          <w:sz w:val="22"/>
          <w:szCs w:val="22"/>
        </w:rPr>
        <w:t>.</w:t>
      </w:r>
      <w:r w:rsidR="00604C04" w:rsidRPr="004758EE">
        <w:rPr>
          <w:rFonts w:cs="Arial"/>
          <w:sz w:val="22"/>
          <w:szCs w:val="22"/>
        </w:rPr>
        <w:br/>
      </w:r>
    </w:p>
    <w:p w:rsidR="00FC1B89" w:rsidRPr="004758EE" w:rsidRDefault="00FC1B89" w:rsidP="00D41B12">
      <w:pPr>
        <w:tabs>
          <w:tab w:val="left" w:pos="993"/>
        </w:tabs>
        <w:ind w:left="426" w:right="424"/>
        <w:rPr>
          <w:rFonts w:cs="Arial"/>
          <w:sz w:val="22"/>
          <w:szCs w:val="22"/>
          <w:u w:val="single"/>
        </w:rPr>
      </w:pPr>
      <w:r w:rsidRPr="004758EE">
        <w:rPr>
          <w:rFonts w:cs="Arial"/>
          <w:sz w:val="22"/>
          <w:szCs w:val="22"/>
          <w:u w:val="single"/>
        </w:rPr>
        <w:t>Conclusions</w:t>
      </w:r>
    </w:p>
    <w:p w:rsidR="00A060CE" w:rsidRPr="004758EE" w:rsidRDefault="00A060CE" w:rsidP="00C87689">
      <w:pPr>
        <w:tabs>
          <w:tab w:val="left" w:pos="1701"/>
        </w:tabs>
        <w:ind w:left="426" w:right="424"/>
        <w:rPr>
          <w:rFonts w:cs="Arial"/>
          <w:sz w:val="22"/>
          <w:szCs w:val="22"/>
        </w:rPr>
      </w:pPr>
      <w:r w:rsidRPr="004758EE">
        <w:rPr>
          <w:rFonts w:cs="Arial"/>
          <w:sz w:val="22"/>
          <w:szCs w:val="22"/>
        </w:rPr>
        <w:br/>
        <w:t>La visite a permis de visiter l’ensemble des deux Qu permettant de voir </w:t>
      </w:r>
      <w:r w:rsidR="00D42812" w:rsidRPr="004758EE">
        <w:rPr>
          <w:rFonts w:cs="Arial"/>
          <w:sz w:val="22"/>
          <w:szCs w:val="22"/>
        </w:rPr>
        <w:t>entre autres</w:t>
      </w:r>
      <w:r w:rsidRPr="004758EE">
        <w:rPr>
          <w:rFonts w:cs="Arial"/>
          <w:sz w:val="22"/>
          <w:szCs w:val="22"/>
        </w:rPr>
        <w:t>:</w:t>
      </w:r>
      <w:r w:rsidRPr="004758EE">
        <w:rPr>
          <w:rFonts w:cs="Arial"/>
          <w:sz w:val="22"/>
          <w:szCs w:val="22"/>
        </w:rPr>
        <w:br/>
        <w:t>- les salles de cours du BM 29 en mode Covid et d’à nouveau constater que ces classes sont soumises à de fortes chaleurs.</w:t>
      </w:r>
    </w:p>
    <w:p w:rsidR="00D42812" w:rsidRPr="004758EE" w:rsidRDefault="00D42812" w:rsidP="00C87689">
      <w:pPr>
        <w:tabs>
          <w:tab w:val="left" w:pos="1701"/>
        </w:tabs>
        <w:ind w:left="426" w:right="424"/>
        <w:rPr>
          <w:rFonts w:cs="Arial"/>
          <w:sz w:val="22"/>
          <w:szCs w:val="22"/>
        </w:rPr>
      </w:pPr>
      <w:r w:rsidRPr="004758EE">
        <w:rPr>
          <w:rFonts w:cs="Arial"/>
          <w:sz w:val="22"/>
          <w:szCs w:val="22"/>
        </w:rPr>
        <w:t>- les mesures Covid dans le cadre de cours pratiques que ce soit au BM 49 ou au BM 37</w:t>
      </w:r>
      <w:r w:rsidRPr="004758EE">
        <w:rPr>
          <w:rFonts w:cs="Arial"/>
          <w:sz w:val="22"/>
          <w:szCs w:val="22"/>
        </w:rPr>
        <w:br/>
        <w:t>- les nouvelles salles de cours au BM 31</w:t>
      </w:r>
      <w:r w:rsidRPr="004758EE">
        <w:rPr>
          <w:rFonts w:cs="Arial"/>
          <w:sz w:val="22"/>
          <w:szCs w:val="22"/>
        </w:rPr>
        <w:br/>
        <w:t>- les futurs locaux du 1/3 L et l’aménagement des vestiaires du BM 30</w:t>
      </w:r>
      <w:r w:rsidRPr="004758EE">
        <w:rPr>
          <w:rFonts w:cs="Arial"/>
          <w:sz w:val="22"/>
          <w:szCs w:val="22"/>
        </w:rPr>
        <w:br/>
        <w:t>- le résultat du déménagement de l’ESA et du Sv HR</w:t>
      </w:r>
    </w:p>
    <w:p w:rsidR="00D42812" w:rsidRPr="004758EE" w:rsidRDefault="00D42812" w:rsidP="00C87689">
      <w:pPr>
        <w:tabs>
          <w:tab w:val="left" w:pos="1701"/>
        </w:tabs>
        <w:ind w:left="426" w:right="424"/>
        <w:rPr>
          <w:rFonts w:cs="Arial"/>
          <w:sz w:val="22"/>
          <w:szCs w:val="22"/>
        </w:rPr>
      </w:pPr>
      <w:r w:rsidRPr="004758EE">
        <w:rPr>
          <w:rFonts w:cs="Arial"/>
          <w:sz w:val="22"/>
          <w:szCs w:val="22"/>
        </w:rPr>
        <w:t>- le maintien de la bonne organisation Covid du Sv HORECA</w:t>
      </w:r>
    </w:p>
    <w:p w:rsidR="00D42812" w:rsidRPr="004758EE" w:rsidRDefault="00D42812" w:rsidP="00C87689">
      <w:pPr>
        <w:tabs>
          <w:tab w:val="left" w:pos="1701"/>
        </w:tabs>
        <w:ind w:left="426" w:right="424"/>
        <w:rPr>
          <w:rFonts w:cs="Arial"/>
          <w:sz w:val="22"/>
          <w:szCs w:val="22"/>
        </w:rPr>
      </w:pPr>
      <w:r w:rsidRPr="004758EE">
        <w:rPr>
          <w:rFonts w:cs="Arial"/>
          <w:sz w:val="22"/>
          <w:szCs w:val="22"/>
        </w:rPr>
        <w:t>- la nette amélioration du corps de garde à St JEAN ce qui signifie un réel suivi des remarques et suggestions émises lors de la VLT 2019</w:t>
      </w:r>
    </w:p>
    <w:p w:rsidR="00D42812" w:rsidRPr="004758EE" w:rsidRDefault="00D42812" w:rsidP="00C87689">
      <w:pPr>
        <w:tabs>
          <w:tab w:val="left" w:pos="1701"/>
        </w:tabs>
        <w:ind w:left="426" w:right="424"/>
        <w:rPr>
          <w:rFonts w:cs="Arial"/>
          <w:sz w:val="22"/>
          <w:szCs w:val="22"/>
        </w:rPr>
      </w:pPr>
    </w:p>
    <w:p w:rsidR="00850B08" w:rsidRPr="004758EE" w:rsidRDefault="00200CE9" w:rsidP="00D41B12">
      <w:pPr>
        <w:tabs>
          <w:tab w:val="left" w:pos="1701"/>
        </w:tabs>
        <w:ind w:left="426" w:right="424"/>
        <w:rPr>
          <w:rFonts w:cs="Arial"/>
          <w:sz w:val="22"/>
          <w:szCs w:val="22"/>
        </w:rPr>
      </w:pPr>
      <w:r w:rsidRPr="004758EE">
        <w:rPr>
          <w:rFonts w:cs="Arial"/>
          <w:sz w:val="22"/>
          <w:szCs w:val="22"/>
        </w:rPr>
        <w:t xml:space="preserve">De nombreux problèmes INFRA sont connus et des WO sont bien en cours. Il faut constater que certaines demandes de travail </w:t>
      </w:r>
      <w:r w:rsidR="00A70BF4" w:rsidRPr="004758EE">
        <w:rPr>
          <w:rFonts w:cs="Arial"/>
          <w:sz w:val="22"/>
          <w:szCs w:val="22"/>
        </w:rPr>
        <w:t>train</w:t>
      </w:r>
      <w:r w:rsidRPr="004758EE">
        <w:rPr>
          <w:rFonts w:cs="Arial"/>
          <w:sz w:val="22"/>
          <w:szCs w:val="22"/>
        </w:rPr>
        <w:t xml:space="preserve">ent </w:t>
      </w:r>
      <w:r w:rsidR="00A70BF4" w:rsidRPr="004758EE">
        <w:rPr>
          <w:rFonts w:cs="Arial"/>
          <w:sz w:val="22"/>
          <w:szCs w:val="22"/>
        </w:rPr>
        <w:t>à être clôturées faute de budget.</w:t>
      </w:r>
      <w:r w:rsidR="00A70BF4" w:rsidRPr="004758EE">
        <w:rPr>
          <w:rFonts w:cs="Arial"/>
          <w:sz w:val="22"/>
          <w:szCs w:val="22"/>
        </w:rPr>
        <w:br/>
      </w:r>
      <w:r w:rsidR="00387DBF" w:rsidRPr="004758EE">
        <w:rPr>
          <w:rFonts w:cs="Arial"/>
          <w:sz w:val="22"/>
          <w:szCs w:val="22"/>
        </w:rPr>
        <w:br/>
      </w:r>
      <w:r w:rsidR="00D41B12" w:rsidRPr="004758EE">
        <w:rPr>
          <w:rFonts w:cs="Arial"/>
          <w:sz w:val="22"/>
          <w:szCs w:val="22"/>
        </w:rPr>
        <w:t>Au niveau du Qu RUQUOY, la remarque récurrente est l</w:t>
      </w:r>
      <w:r w:rsidR="00387DBF" w:rsidRPr="004758EE">
        <w:rPr>
          <w:rFonts w:cs="Arial"/>
          <w:sz w:val="22"/>
          <w:szCs w:val="22"/>
        </w:rPr>
        <w:t>e mauvais emplacement ou le fait que des extincteurs soient posés au sol est une remarque générale au niveau du Qu, ce qui n’était pas le cas auparavant.</w:t>
      </w:r>
      <w:r w:rsidR="00387DBF" w:rsidRPr="004758EE">
        <w:rPr>
          <w:rFonts w:cs="Arial"/>
          <w:sz w:val="22"/>
          <w:szCs w:val="22"/>
        </w:rPr>
        <w:br/>
      </w:r>
      <w:r w:rsidR="00A060CE" w:rsidRPr="004758EE">
        <w:rPr>
          <w:rFonts w:cs="Arial"/>
          <w:sz w:val="22"/>
          <w:szCs w:val="22"/>
        </w:rPr>
        <w:br/>
        <w:t>Les règles CoVid instaurée au sein du plateau Tournai sont claires et dans l’ensemble</w:t>
      </w:r>
      <w:r w:rsidR="00D41B12" w:rsidRPr="004758EE">
        <w:rPr>
          <w:rFonts w:cs="Arial"/>
          <w:sz w:val="22"/>
          <w:szCs w:val="22"/>
        </w:rPr>
        <w:t>, à 1 ou 2 exceptions près,</w:t>
      </w:r>
      <w:r w:rsidR="00A060CE" w:rsidRPr="004758EE">
        <w:rPr>
          <w:rFonts w:cs="Arial"/>
          <w:sz w:val="22"/>
          <w:szCs w:val="22"/>
        </w:rPr>
        <w:t xml:space="preserve"> bien respectée</w:t>
      </w:r>
      <w:r w:rsidR="00D41B12" w:rsidRPr="004758EE">
        <w:rPr>
          <w:rFonts w:cs="Arial"/>
          <w:sz w:val="22"/>
          <w:szCs w:val="22"/>
        </w:rPr>
        <w:t>s</w:t>
      </w:r>
      <w:r w:rsidR="00A060CE" w:rsidRPr="004758EE">
        <w:rPr>
          <w:rFonts w:cs="Arial"/>
          <w:sz w:val="22"/>
          <w:szCs w:val="22"/>
        </w:rPr>
        <w:t xml:space="preserve">. Des rappels fréquents doivent bien entendu être donnés afin de ne pas relâcher l’attention de tous et ne pas mettre en </w:t>
      </w:r>
      <w:r w:rsidR="00B203B8" w:rsidRPr="004758EE">
        <w:rPr>
          <w:rFonts w:cs="Arial"/>
          <w:sz w:val="22"/>
          <w:szCs w:val="22"/>
        </w:rPr>
        <w:t>défaut</w:t>
      </w:r>
      <w:r w:rsidR="00A060CE" w:rsidRPr="004758EE">
        <w:rPr>
          <w:rFonts w:cs="Arial"/>
          <w:sz w:val="22"/>
          <w:szCs w:val="22"/>
        </w:rPr>
        <w:t xml:space="preserve"> tous les efforts consentis jusqu’à présent.</w:t>
      </w:r>
      <w:r w:rsidR="00D41B12" w:rsidRPr="004758EE">
        <w:rPr>
          <w:rFonts w:cs="Arial"/>
          <w:sz w:val="22"/>
          <w:szCs w:val="22"/>
        </w:rPr>
        <w:t xml:space="preserve"> Les </w:t>
      </w:r>
      <w:r w:rsidR="00B203B8" w:rsidRPr="004758EE">
        <w:rPr>
          <w:rFonts w:cs="Arial"/>
          <w:sz w:val="22"/>
          <w:szCs w:val="22"/>
        </w:rPr>
        <w:t>instructeurs</w:t>
      </w:r>
      <w:r w:rsidR="00D41B12" w:rsidRPr="004758EE">
        <w:rPr>
          <w:rFonts w:cs="Arial"/>
          <w:sz w:val="22"/>
          <w:szCs w:val="22"/>
        </w:rPr>
        <w:t xml:space="preserve"> doivent montrer l’exemple.</w:t>
      </w:r>
      <w:r w:rsidR="00D41B12" w:rsidRPr="004758EE">
        <w:rPr>
          <w:rFonts w:cs="Arial"/>
          <w:sz w:val="22"/>
          <w:szCs w:val="22"/>
        </w:rPr>
        <w:br/>
      </w:r>
      <w:r w:rsidR="00A060CE" w:rsidRPr="004758EE">
        <w:rPr>
          <w:rFonts w:cs="Arial"/>
          <w:sz w:val="22"/>
          <w:szCs w:val="22"/>
        </w:rPr>
        <w:t>A</w:t>
      </w:r>
      <w:r w:rsidR="00D41B12" w:rsidRPr="004758EE">
        <w:rPr>
          <w:rFonts w:cs="Arial"/>
          <w:sz w:val="22"/>
          <w:szCs w:val="22"/>
        </w:rPr>
        <w:t>u</w:t>
      </w:r>
      <w:r w:rsidR="00A060CE" w:rsidRPr="004758EE">
        <w:rPr>
          <w:rFonts w:cs="Arial"/>
          <w:sz w:val="22"/>
          <w:szCs w:val="22"/>
        </w:rPr>
        <w:t xml:space="preserve"> sujet</w:t>
      </w:r>
      <w:r w:rsidR="00D41B12" w:rsidRPr="004758EE">
        <w:rPr>
          <w:rFonts w:cs="Arial"/>
          <w:sz w:val="22"/>
          <w:szCs w:val="22"/>
        </w:rPr>
        <w:t xml:space="preserve"> des règles Covid</w:t>
      </w:r>
      <w:r w:rsidR="00A060CE" w:rsidRPr="004758EE">
        <w:rPr>
          <w:rFonts w:cs="Arial"/>
          <w:sz w:val="22"/>
          <w:szCs w:val="22"/>
        </w:rPr>
        <w:t>, le principe d’aération maximale est clairement appliqué quasi partout.</w:t>
      </w:r>
      <w:r w:rsidR="00A060CE" w:rsidRPr="004758EE">
        <w:rPr>
          <w:rFonts w:cs="Arial"/>
          <w:sz w:val="22"/>
          <w:szCs w:val="22"/>
        </w:rPr>
        <w:br/>
        <w:t xml:space="preserve">La SLPPT s’interroge de la continuité de cette mesure lorsque les </w:t>
      </w:r>
      <w:r w:rsidR="00DE6092">
        <w:rPr>
          <w:rFonts w:cs="Arial"/>
          <w:sz w:val="22"/>
          <w:szCs w:val="22"/>
        </w:rPr>
        <w:t>températures vont baisser ainsi que de la possible nécessité de revoir le plan interne de zonage fumeur.</w:t>
      </w:r>
      <w:r w:rsidR="00DE6092">
        <w:rPr>
          <w:rFonts w:cs="Arial"/>
          <w:sz w:val="22"/>
          <w:szCs w:val="22"/>
        </w:rPr>
        <w:br/>
      </w:r>
      <w:r w:rsidR="00A70BF4" w:rsidRPr="004758EE">
        <w:rPr>
          <w:rFonts w:cs="Arial"/>
          <w:sz w:val="22"/>
          <w:szCs w:val="22"/>
        </w:rPr>
        <w:br/>
      </w:r>
      <w:r w:rsidR="00D41B12" w:rsidRPr="004758EE">
        <w:rPr>
          <w:rFonts w:cs="Arial"/>
          <w:sz w:val="22"/>
          <w:szCs w:val="22"/>
        </w:rPr>
        <w:t xml:space="preserve">Au niveau de l’hygiène générale, il y a des différences entre le </w:t>
      </w:r>
      <w:r w:rsidR="00444D04">
        <w:rPr>
          <w:rFonts w:cs="Arial"/>
          <w:sz w:val="22"/>
          <w:szCs w:val="22"/>
        </w:rPr>
        <w:t>IC.</w:t>
      </w:r>
      <w:r w:rsidR="00444D04">
        <w:rPr>
          <w:rFonts w:cs="Arial"/>
          <w:sz w:val="22"/>
          <w:szCs w:val="22"/>
        </w:rPr>
        <w:br/>
      </w:r>
      <w:r w:rsidR="00B203B8" w:rsidRPr="004758EE">
        <w:rPr>
          <w:rFonts w:cs="Arial"/>
          <w:sz w:val="22"/>
          <w:szCs w:val="22"/>
        </w:rPr>
        <w:t>L’exemple</w:t>
      </w:r>
      <w:r w:rsidR="00D41B12" w:rsidRPr="004758EE">
        <w:rPr>
          <w:rFonts w:cs="Arial"/>
          <w:sz w:val="22"/>
          <w:szCs w:val="22"/>
        </w:rPr>
        <w:t xml:space="preserve"> le plus marquant se situe entre le BM 47 t le BM 49.</w:t>
      </w:r>
      <w:r w:rsidR="00D41B12" w:rsidRPr="004758EE">
        <w:rPr>
          <w:rFonts w:cs="Arial"/>
          <w:sz w:val="22"/>
          <w:szCs w:val="22"/>
        </w:rPr>
        <w:br/>
      </w:r>
      <w:r w:rsidR="00D41B12" w:rsidRPr="004758EE">
        <w:rPr>
          <w:rFonts w:cs="Arial"/>
          <w:sz w:val="22"/>
          <w:szCs w:val="22"/>
        </w:rPr>
        <w:br/>
        <w:t xml:space="preserve">Au niveau du chenil, la question est posée de savoir si la piste d’exercices des chiens est sécurisante à deux titres : </w:t>
      </w:r>
      <w:r w:rsidR="00D41B12" w:rsidRPr="004758EE">
        <w:rPr>
          <w:rFonts w:cs="Arial"/>
          <w:sz w:val="22"/>
          <w:szCs w:val="22"/>
        </w:rPr>
        <w:br/>
        <w:t>- fabrication maison d’obstacles avec parfois des visses qui dépassent et du bois de récupération.</w:t>
      </w:r>
      <w:r w:rsidR="00D41B12" w:rsidRPr="004758EE">
        <w:rPr>
          <w:rFonts w:cs="Arial"/>
          <w:sz w:val="22"/>
          <w:szCs w:val="22"/>
        </w:rPr>
        <w:br/>
        <w:t>- proximité du BM 33 qui est dégradé et donne un risque de chute d’objets.</w:t>
      </w:r>
      <w:r w:rsidR="00D41B12" w:rsidRPr="004758EE">
        <w:rPr>
          <w:rFonts w:cs="Arial"/>
          <w:sz w:val="22"/>
          <w:szCs w:val="22"/>
        </w:rPr>
        <w:br/>
      </w:r>
      <w:r w:rsidR="004758EE" w:rsidRPr="004758EE">
        <w:rPr>
          <w:rFonts w:cs="Arial"/>
          <w:sz w:val="22"/>
          <w:szCs w:val="22"/>
        </w:rPr>
        <w:br/>
        <w:t>Le vestiaire du corps de garde au BM2 nécessite un rangement et un nettoyage.</w:t>
      </w:r>
    </w:p>
    <w:p w:rsidR="004758EE" w:rsidRPr="004758EE" w:rsidRDefault="004758EE" w:rsidP="00D41B12">
      <w:pPr>
        <w:tabs>
          <w:tab w:val="left" w:pos="1701"/>
        </w:tabs>
        <w:ind w:left="426" w:right="424"/>
        <w:rPr>
          <w:rFonts w:cs="Arial"/>
          <w:sz w:val="22"/>
          <w:szCs w:val="22"/>
        </w:rPr>
      </w:pPr>
    </w:p>
    <w:p w:rsidR="00850B08" w:rsidRPr="004758EE" w:rsidRDefault="00850B08" w:rsidP="00C87689">
      <w:pPr>
        <w:tabs>
          <w:tab w:val="left" w:pos="851"/>
        </w:tabs>
        <w:ind w:left="426" w:right="424"/>
        <w:rPr>
          <w:rFonts w:cs="Arial"/>
          <w:sz w:val="22"/>
          <w:szCs w:val="22"/>
        </w:rPr>
      </w:pPr>
      <w:r w:rsidRPr="004758EE">
        <w:rPr>
          <w:rFonts w:cs="Arial"/>
          <w:sz w:val="22"/>
          <w:szCs w:val="22"/>
        </w:rPr>
        <w:t xml:space="preserve">La SLPPT 22 </w:t>
      </w:r>
      <w:r w:rsidR="004758EE" w:rsidRPr="004758EE">
        <w:rPr>
          <w:rFonts w:cs="Arial"/>
          <w:sz w:val="22"/>
          <w:szCs w:val="22"/>
        </w:rPr>
        <w:t>tient à nouveau à</w:t>
      </w:r>
      <w:r w:rsidRPr="004758EE">
        <w:rPr>
          <w:rFonts w:cs="Arial"/>
          <w:sz w:val="22"/>
          <w:szCs w:val="22"/>
        </w:rPr>
        <w:t xml:space="preserve"> félicite</w:t>
      </w:r>
      <w:r w:rsidR="004758EE" w:rsidRPr="004758EE">
        <w:rPr>
          <w:rFonts w:cs="Arial"/>
          <w:sz w:val="22"/>
          <w:szCs w:val="22"/>
        </w:rPr>
        <w:t xml:space="preserve">r l’impressionnant </w:t>
      </w:r>
      <w:r w:rsidRPr="004758EE">
        <w:rPr>
          <w:rFonts w:cs="Arial"/>
          <w:sz w:val="22"/>
          <w:szCs w:val="22"/>
        </w:rPr>
        <w:t>travail exécuté par l’équipe des AsPrev en place au sein du plateau Tournai</w:t>
      </w:r>
      <w:r w:rsidR="004758EE" w:rsidRPr="004758EE">
        <w:rPr>
          <w:rFonts w:cs="Arial"/>
          <w:sz w:val="22"/>
          <w:szCs w:val="22"/>
        </w:rPr>
        <w:t xml:space="preserve"> ainsi que l’Offr EM BÊ qui donne une réelle impulsion à la prévention au sein du Qu. L’excellente </w:t>
      </w:r>
      <w:r w:rsidRPr="004758EE">
        <w:rPr>
          <w:rFonts w:cs="Arial"/>
          <w:sz w:val="22"/>
          <w:szCs w:val="22"/>
        </w:rPr>
        <w:t>coopération entre la SLPPT et l’IC WBW est représentative de la bonne dynamique menée par les différents intervenants dans le cadre du Bien-Etre au travail et de la prévention.</w:t>
      </w:r>
    </w:p>
    <w:sectPr w:rsidR="00850B08" w:rsidRPr="004758EE" w:rsidSect="00604C04">
      <w:headerReference w:type="default" r:id="rId28"/>
      <w:footerReference w:type="default" r:id="rId29"/>
      <w:pgSz w:w="11906" w:h="16838" w:code="9"/>
      <w:pgMar w:top="426" w:right="566" w:bottom="284" w:left="851" w:header="454"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73E8" w:rsidRDefault="005373E8">
      <w:r>
        <w:separator/>
      </w:r>
    </w:p>
  </w:endnote>
  <w:endnote w:type="continuationSeparator" w:id="0">
    <w:p w:rsidR="005373E8" w:rsidRDefault="005373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3BE5" w:rsidRPr="003E06C5" w:rsidRDefault="001E4DE8" w:rsidP="00693BE5">
    <w:pPr>
      <w:pStyle w:val="Info"/>
      <w:spacing w:after="120"/>
      <w:rPr>
        <w:b/>
        <w:szCs w:val="20"/>
        <w:lang w:val="nl-BE"/>
      </w:rPr>
    </w:pPr>
    <w:r w:rsidRPr="00FD064F">
      <w:rPr>
        <w:snapToGrid w:val="0"/>
        <w:sz w:val="22"/>
        <w:u w:val="single"/>
        <w:lang w:val="nl-BE"/>
      </w:rPr>
      <w:t>Info</w:t>
    </w:r>
    <w:r w:rsidRPr="00FD064F">
      <w:rPr>
        <w:snapToGrid w:val="0"/>
        <w:sz w:val="22"/>
        <w:lang w:val="nl-BE"/>
      </w:rPr>
      <w:t xml:space="preserve"> : </w:t>
    </w:r>
    <w:r w:rsidR="00693BE5" w:rsidRPr="003E06C5">
      <w:rPr>
        <w:noProof/>
        <w:szCs w:val="20"/>
        <w:lang w:val="nl-BE"/>
      </w:rPr>
      <w:t xml:space="preserve">DG H&amp;WB </w:t>
    </w:r>
    <w:r w:rsidR="00693BE5">
      <w:rPr>
        <w:noProof/>
        <w:szCs w:val="20"/>
        <w:lang w:val="nl-BE"/>
      </w:rPr>
      <w:t>(</w:t>
    </w:r>
    <w:r w:rsidR="00693BE5" w:rsidRPr="00693BE5">
      <w:rPr>
        <w:noProof/>
        <w:szCs w:val="20"/>
        <w:lang w:val="nl-BE"/>
      </w:rPr>
      <w:t>Comd Cel AMT Zeebrugge</w:t>
    </w:r>
    <w:r w:rsidR="00693BE5">
      <w:rPr>
        <w:noProof/>
        <w:szCs w:val="20"/>
        <w:lang w:val="nl-BE"/>
      </w:rPr>
      <w:t>)</w:t>
    </w:r>
    <w:r w:rsidR="00693BE5" w:rsidRPr="003E06C5">
      <w:rPr>
        <w:noProof/>
        <w:szCs w:val="20"/>
        <w:lang w:val="nl-BE"/>
      </w:rPr>
      <w:t xml:space="preserve">, </w:t>
    </w:r>
    <w:r w:rsidR="00693BE5" w:rsidRPr="00693BE5">
      <w:rPr>
        <w:noProof/>
        <w:szCs w:val="20"/>
        <w:lang w:val="nl-BE"/>
      </w:rPr>
      <w:t>Comd</w:t>
    </w:r>
    <w:r w:rsidR="00693BE5">
      <w:rPr>
        <w:noProof/>
        <w:szCs w:val="20"/>
        <w:lang w:val="nl-BE"/>
      </w:rPr>
      <w:t xml:space="preserve"> Mil Prov Hain ( Srt CCB N°22 ), </w:t>
    </w:r>
    <w:r w:rsidR="00693BE5" w:rsidRPr="003E06C5">
      <w:rPr>
        <w:noProof/>
        <w:szCs w:val="20"/>
        <w:lang w:val="nl-BE"/>
      </w:rPr>
      <w:t>SLPPT 22</w:t>
    </w:r>
  </w:p>
  <w:tbl>
    <w:tblPr>
      <w:tblW w:w="11403" w:type="dxa"/>
      <w:tblInd w:w="-522" w:type="dxa"/>
      <w:tblBorders>
        <w:top w:val="single" w:sz="12" w:space="0" w:color="auto"/>
        <w:insideH w:val="single" w:sz="4" w:space="0" w:color="auto"/>
      </w:tblBorders>
      <w:tblLayout w:type="fixed"/>
      <w:tblLook w:val="0000" w:firstRow="0" w:lastRow="0" w:firstColumn="0" w:lastColumn="0" w:noHBand="0" w:noVBand="0"/>
    </w:tblPr>
    <w:tblGrid>
      <w:gridCol w:w="4706"/>
      <w:gridCol w:w="1453"/>
      <w:gridCol w:w="4110"/>
      <w:gridCol w:w="1134"/>
    </w:tblGrid>
    <w:tr w:rsidR="001E4DE8" w:rsidTr="00BE24C3">
      <w:tblPrEx>
        <w:tblCellMar>
          <w:top w:w="0" w:type="dxa"/>
          <w:bottom w:w="0" w:type="dxa"/>
        </w:tblCellMar>
      </w:tblPrEx>
      <w:tc>
        <w:tcPr>
          <w:tcW w:w="4706" w:type="dxa"/>
        </w:tcPr>
        <w:p w:rsidR="001E4DE8" w:rsidRPr="00C02E97" w:rsidRDefault="001E4DE8" w:rsidP="00BE24C3">
          <w:pPr>
            <w:tabs>
              <w:tab w:val="center" w:pos="4153"/>
              <w:tab w:val="right" w:pos="8306"/>
            </w:tabs>
            <w:rPr>
              <w:rFonts w:ascii="Times New Roman" w:hAnsi="Times New Roman"/>
              <w:sz w:val="22"/>
              <w:lang w:val="fr-FR"/>
            </w:rPr>
          </w:pPr>
          <w:r w:rsidRPr="00C02E97">
            <w:rPr>
              <w:rFonts w:ascii="Times New Roman" w:hAnsi="Times New Roman"/>
              <w:sz w:val="22"/>
              <w:lang w:val="fr-FR"/>
            </w:rPr>
            <w:t xml:space="preserve">Correspondant : </w:t>
          </w:r>
          <w:r>
            <w:rPr>
              <w:rFonts w:ascii="Times New Roman" w:hAnsi="Times New Roman"/>
              <w:sz w:val="22"/>
              <w:lang w:val="fr-FR"/>
            </w:rPr>
            <w:t>Luc Delassois</w:t>
          </w:r>
        </w:p>
        <w:p w:rsidR="001E4DE8" w:rsidRPr="00C02E97" w:rsidRDefault="001E4DE8" w:rsidP="00BE24C3">
          <w:pPr>
            <w:tabs>
              <w:tab w:val="center" w:pos="4153"/>
              <w:tab w:val="right" w:pos="8306"/>
            </w:tabs>
            <w:rPr>
              <w:rFonts w:ascii="Times New Roman" w:hAnsi="Times New Roman"/>
              <w:sz w:val="22"/>
              <w:lang w:val="fr-FR"/>
            </w:rPr>
          </w:pPr>
          <w:r w:rsidRPr="00C02E97">
            <w:rPr>
              <w:rFonts w:ascii="Times New Roman" w:hAnsi="Times New Roman"/>
              <w:sz w:val="22"/>
              <w:lang w:val="fr-FR"/>
            </w:rPr>
            <w:t>Adjudant</w:t>
          </w:r>
          <w:r>
            <w:rPr>
              <w:rFonts w:ascii="Times New Roman" w:hAnsi="Times New Roman"/>
              <w:sz w:val="22"/>
              <w:lang w:val="fr-FR"/>
            </w:rPr>
            <w:t xml:space="preserve"> – Conseiller en Prévention Niv 2</w:t>
          </w:r>
        </w:p>
        <w:p w:rsidR="001E4DE8" w:rsidRPr="004F2F98" w:rsidRDefault="001E4DE8" w:rsidP="007D2B55">
          <w:pPr>
            <w:tabs>
              <w:tab w:val="left" w:pos="851"/>
              <w:tab w:val="right" w:pos="8306"/>
            </w:tabs>
            <w:rPr>
              <w:rFonts w:cs="Arial"/>
              <w:sz w:val="20"/>
              <w:lang w:val="fr-FR"/>
            </w:rPr>
          </w:pPr>
          <w:r w:rsidRPr="004F2F98">
            <w:rPr>
              <w:rFonts w:cs="Arial"/>
              <w:sz w:val="20"/>
              <w:lang w:val="fr-FR"/>
            </w:rPr>
            <w:t xml:space="preserve">Tel </w:t>
          </w:r>
          <w:r w:rsidRPr="004F2F98">
            <w:rPr>
              <w:rFonts w:cs="Arial"/>
              <w:sz w:val="20"/>
              <w:lang w:val="fr-FR"/>
            </w:rPr>
            <w:tab/>
            <w:t xml:space="preserve">: 02 44 20 436 </w:t>
          </w:r>
        </w:p>
        <w:p w:rsidR="001E4DE8" w:rsidRPr="00C02E97" w:rsidRDefault="001E4DE8" w:rsidP="00BE24C3">
          <w:pPr>
            <w:tabs>
              <w:tab w:val="left" w:pos="851"/>
              <w:tab w:val="right" w:pos="8306"/>
            </w:tabs>
            <w:rPr>
              <w:rFonts w:ascii="Times New Roman" w:hAnsi="Times New Roman"/>
              <w:sz w:val="22"/>
              <w:lang w:val="fr-FR"/>
            </w:rPr>
          </w:pPr>
        </w:p>
        <w:p w:rsidR="001E4DE8" w:rsidRPr="00C360A4" w:rsidRDefault="001E4DE8" w:rsidP="00FD064F">
          <w:pPr>
            <w:pStyle w:val="Footer"/>
            <w:tabs>
              <w:tab w:val="clear" w:pos="4153"/>
              <w:tab w:val="left" w:pos="851"/>
            </w:tabs>
            <w:jc w:val="left"/>
            <w:rPr>
              <w:sz w:val="22"/>
              <w:lang w:val="de-DE"/>
            </w:rPr>
          </w:pPr>
          <w:r>
            <w:rPr>
              <w:rFonts w:ascii="Times New Roman" w:hAnsi="Times New Roman"/>
              <w:sz w:val="22"/>
              <w:lang w:val="de-DE"/>
            </w:rPr>
            <w:t>E-mail</w:t>
          </w:r>
          <w:r w:rsidRPr="00C360A4">
            <w:rPr>
              <w:rFonts w:ascii="Times New Roman" w:hAnsi="Times New Roman"/>
              <w:sz w:val="22"/>
              <w:lang w:val="de-DE"/>
            </w:rPr>
            <w:t>:</w:t>
          </w:r>
          <w:r>
            <w:rPr>
              <w:rFonts w:ascii="Times New Roman" w:hAnsi="Times New Roman"/>
              <w:sz w:val="22"/>
              <w:lang w:val="de-DE"/>
            </w:rPr>
            <w:t xml:space="preserve"> </w:t>
          </w:r>
          <w:hyperlink r:id="rId1" w:history="1">
            <w:r w:rsidRPr="00C360A4">
              <w:rPr>
                <w:rStyle w:val="Hyperlink"/>
                <w:rFonts w:ascii="Times New Roman" w:hAnsi="Times New Roman"/>
                <w:color w:val="auto"/>
                <w:sz w:val="22"/>
                <w:u w:val="none"/>
                <w:lang w:val="de-DE"/>
              </w:rPr>
              <w:t>luc.delassois@mil.be</w:t>
            </w:r>
          </w:hyperlink>
          <w:r w:rsidRPr="00C360A4">
            <w:rPr>
              <w:rFonts w:ascii="Times New Roman" w:hAnsi="Times New Roman"/>
              <w:sz w:val="22"/>
              <w:lang w:val="de-DE"/>
            </w:rPr>
            <w:br/>
          </w:r>
        </w:p>
      </w:tc>
      <w:tc>
        <w:tcPr>
          <w:tcW w:w="1453" w:type="dxa"/>
          <w:vAlign w:val="center"/>
        </w:tcPr>
        <w:p w:rsidR="001E4DE8" w:rsidRDefault="002A5134" w:rsidP="00BE24C3">
          <w:pPr>
            <w:pStyle w:val="Footer"/>
            <w:jc w:val="center"/>
            <w:rPr>
              <w:sz w:val="22"/>
              <w:lang w:val="fr-FR"/>
            </w:rPr>
          </w:pPr>
          <w:r w:rsidRPr="009F2C5A">
            <w:rPr>
              <w:rFonts w:cs="Arial"/>
              <w:noProof/>
              <w:lang w:val="fr-BE" w:eastAsia="fr-BE"/>
            </w:rPr>
            <w:drawing>
              <wp:inline distT="0" distB="0" distL="0" distR="0">
                <wp:extent cx="872490" cy="781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2490" cy="781050"/>
                        </a:xfrm>
                        <a:prstGeom prst="rect">
                          <a:avLst/>
                        </a:prstGeom>
                        <a:noFill/>
                        <a:ln>
                          <a:noFill/>
                        </a:ln>
                      </pic:spPr>
                    </pic:pic>
                  </a:graphicData>
                </a:graphic>
              </wp:inline>
            </w:drawing>
          </w:r>
        </w:p>
      </w:tc>
      <w:tc>
        <w:tcPr>
          <w:tcW w:w="4110" w:type="dxa"/>
          <w:tcBorders>
            <w:top w:val="single" w:sz="12" w:space="0" w:color="auto"/>
            <w:bottom w:val="nil"/>
            <w:right w:val="nil"/>
          </w:tcBorders>
          <w:vAlign w:val="center"/>
        </w:tcPr>
        <w:p w:rsidR="001E4DE8" w:rsidRPr="009F2C5A" w:rsidRDefault="001E4DE8" w:rsidP="00BE24C3">
          <w:pPr>
            <w:pStyle w:val="BodyText2"/>
            <w:ind w:left="-108" w:right="-108"/>
            <w:jc w:val="center"/>
            <w:rPr>
              <w:rFonts w:cs="Arial"/>
              <w:sz w:val="20"/>
              <w:lang w:val="fr-FR"/>
            </w:rPr>
          </w:pPr>
          <w:r w:rsidRPr="009F2C5A">
            <w:rPr>
              <w:rFonts w:cs="Arial"/>
              <w:sz w:val="20"/>
              <w:lang w:val="fr-FR"/>
            </w:rPr>
            <w:t>D</w:t>
          </w:r>
          <w:r>
            <w:rPr>
              <w:rFonts w:cs="Arial"/>
              <w:sz w:val="20"/>
              <w:lang w:val="fr-FR"/>
            </w:rPr>
            <w:t>G H&amp;WB</w:t>
          </w:r>
        </w:p>
        <w:p w:rsidR="001E4DE8" w:rsidRPr="009F2C5A" w:rsidRDefault="001E4DE8" w:rsidP="00BE24C3">
          <w:pPr>
            <w:tabs>
              <w:tab w:val="center" w:pos="6663"/>
            </w:tabs>
            <w:spacing w:line="240" w:lineRule="exact"/>
            <w:ind w:left="-108"/>
            <w:jc w:val="center"/>
            <w:rPr>
              <w:rFonts w:cs="Arial"/>
              <w:sz w:val="20"/>
              <w:lang w:val="fr-FR"/>
            </w:rPr>
          </w:pPr>
          <w:r>
            <w:rPr>
              <w:rFonts w:cs="Arial"/>
              <w:sz w:val="20"/>
              <w:lang w:val="fr-FR"/>
            </w:rPr>
            <w:t>Service Local</w:t>
          </w:r>
          <w:r w:rsidRPr="009F2C5A">
            <w:rPr>
              <w:rFonts w:cs="Arial"/>
              <w:sz w:val="20"/>
              <w:lang w:val="fr-FR"/>
            </w:rPr>
            <w:t xml:space="preserve"> de Prévention et de</w:t>
          </w:r>
        </w:p>
        <w:p w:rsidR="001E4DE8" w:rsidRPr="009F2C5A" w:rsidRDefault="001E4DE8" w:rsidP="00BE24C3">
          <w:pPr>
            <w:tabs>
              <w:tab w:val="center" w:pos="6663"/>
            </w:tabs>
            <w:spacing w:line="240" w:lineRule="exact"/>
            <w:ind w:left="-108"/>
            <w:jc w:val="center"/>
            <w:rPr>
              <w:rFonts w:cs="Arial"/>
              <w:sz w:val="20"/>
              <w:lang w:val="fr-FR"/>
            </w:rPr>
          </w:pPr>
          <w:r w:rsidRPr="009F2C5A">
            <w:rPr>
              <w:rFonts w:cs="Arial"/>
              <w:sz w:val="20"/>
              <w:lang w:val="fr-FR"/>
            </w:rPr>
            <w:t xml:space="preserve">Protection au Travail </w:t>
          </w:r>
          <w:r>
            <w:rPr>
              <w:rFonts w:cs="Arial"/>
              <w:sz w:val="20"/>
              <w:lang w:val="fr-FR"/>
            </w:rPr>
            <w:t>22</w:t>
          </w:r>
        </w:p>
        <w:p w:rsidR="001E4DE8" w:rsidRPr="009F2C5A" w:rsidRDefault="001E4DE8" w:rsidP="00BE24C3">
          <w:pPr>
            <w:ind w:left="-108" w:right="-108"/>
            <w:jc w:val="center"/>
            <w:rPr>
              <w:rFonts w:cs="Arial"/>
              <w:sz w:val="20"/>
              <w:lang w:val="fr-FR"/>
            </w:rPr>
          </w:pPr>
          <w:r w:rsidRPr="009F2C5A">
            <w:rPr>
              <w:rFonts w:cs="Arial"/>
              <w:sz w:val="20"/>
              <w:lang w:val="fr-FR"/>
            </w:rPr>
            <w:t xml:space="preserve">Quartier </w:t>
          </w:r>
          <w:r>
            <w:rPr>
              <w:rFonts w:cs="Arial"/>
              <w:sz w:val="20"/>
              <w:lang w:val="fr-FR"/>
            </w:rPr>
            <w:t>Général Baron RUQUOY</w:t>
          </w:r>
        </w:p>
        <w:p w:rsidR="001E4DE8" w:rsidRPr="009F2C5A" w:rsidRDefault="001E4DE8" w:rsidP="00BE24C3">
          <w:pPr>
            <w:ind w:left="-108" w:right="-108"/>
            <w:jc w:val="center"/>
            <w:rPr>
              <w:rFonts w:cs="Arial"/>
              <w:sz w:val="20"/>
              <w:lang w:val="fr-FR"/>
            </w:rPr>
          </w:pPr>
          <w:r w:rsidRPr="009F2C5A">
            <w:rPr>
              <w:rFonts w:cs="Arial"/>
              <w:sz w:val="20"/>
              <w:lang w:val="fr-FR"/>
            </w:rPr>
            <w:t xml:space="preserve">Rue </w:t>
          </w:r>
          <w:r>
            <w:rPr>
              <w:rFonts w:cs="Arial"/>
              <w:sz w:val="20"/>
              <w:lang w:val="fr-FR"/>
            </w:rPr>
            <w:t>de la Citadelle, 42</w:t>
          </w:r>
        </w:p>
        <w:p w:rsidR="001E4DE8" w:rsidRDefault="001E4DE8" w:rsidP="00BE24C3">
          <w:pPr>
            <w:pStyle w:val="Footer"/>
            <w:jc w:val="center"/>
            <w:rPr>
              <w:sz w:val="22"/>
              <w:lang w:val="fr-FR"/>
            </w:rPr>
          </w:pPr>
          <w:r>
            <w:rPr>
              <w:rFonts w:cs="Arial"/>
              <w:sz w:val="20"/>
              <w:lang w:val="fr-FR"/>
            </w:rPr>
            <w:t>7500</w:t>
          </w:r>
          <w:r w:rsidRPr="009F2C5A">
            <w:rPr>
              <w:rFonts w:cs="Arial"/>
              <w:sz w:val="20"/>
              <w:lang w:val="fr-FR"/>
            </w:rPr>
            <w:t xml:space="preserve"> </w:t>
          </w:r>
          <w:r>
            <w:rPr>
              <w:rFonts w:cs="Arial"/>
              <w:sz w:val="20"/>
              <w:lang w:val="fr-FR"/>
            </w:rPr>
            <w:t>TOURNAI</w:t>
          </w:r>
        </w:p>
      </w:tc>
      <w:tc>
        <w:tcPr>
          <w:tcW w:w="1134" w:type="dxa"/>
          <w:tcBorders>
            <w:top w:val="single" w:sz="12" w:space="0" w:color="auto"/>
            <w:left w:val="nil"/>
            <w:bottom w:val="nil"/>
            <w:right w:val="nil"/>
          </w:tcBorders>
        </w:tcPr>
        <w:p w:rsidR="001E4DE8" w:rsidRDefault="001E4DE8" w:rsidP="0089000C">
          <w:pPr>
            <w:rPr>
              <w:sz w:val="22"/>
              <w:lang w:val="fr-FR"/>
            </w:rPr>
          </w:pPr>
        </w:p>
        <w:p w:rsidR="001E4DE8" w:rsidRDefault="001E4DE8" w:rsidP="0089000C">
          <w:pPr>
            <w:rPr>
              <w:sz w:val="22"/>
              <w:lang w:val="fr-FR"/>
            </w:rPr>
          </w:pPr>
        </w:p>
        <w:p w:rsidR="001E4DE8" w:rsidRDefault="001E4DE8" w:rsidP="00765DED">
          <w:pPr>
            <w:ind w:right="-75"/>
            <w:rPr>
              <w:sz w:val="22"/>
              <w:lang w:val="fr-FR"/>
            </w:rPr>
          </w:pPr>
        </w:p>
        <w:p w:rsidR="001E4DE8" w:rsidRDefault="001E4DE8" w:rsidP="0089000C">
          <w:pPr>
            <w:rPr>
              <w:sz w:val="22"/>
              <w:lang w:val="fr-FR"/>
            </w:rPr>
          </w:pPr>
        </w:p>
        <w:p w:rsidR="001E4DE8" w:rsidRDefault="001E4DE8" w:rsidP="0089000C">
          <w:pPr>
            <w:pStyle w:val="Footer"/>
            <w:ind w:right="-18"/>
            <w:jc w:val="center"/>
            <w:rPr>
              <w:sz w:val="22"/>
              <w:lang w:val="fr-FR"/>
            </w:rPr>
          </w:pPr>
        </w:p>
      </w:tc>
    </w:tr>
  </w:tbl>
  <w:p w:rsidR="001E4DE8" w:rsidRPr="00BB6847" w:rsidRDefault="001E4DE8" w:rsidP="00BB6847">
    <w:pPr>
      <w:pStyle w:val="Footer"/>
      <w:jc w:val="right"/>
      <w:rPr>
        <w:sz w:val="16"/>
        <w:lang w:val="fr-B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DE8" w:rsidRDefault="001E4DE8">
    <w:pPr>
      <w:pStyle w:val="Footer"/>
      <w:jc w:val="left"/>
      <w:rPr>
        <w:snapToGrid w:val="0"/>
        <w:sz w:val="22"/>
      </w:rPr>
    </w:pPr>
  </w:p>
  <w:p w:rsidR="001E4DE8" w:rsidRPr="00BB6847" w:rsidRDefault="001E4DE8" w:rsidP="00BB6847">
    <w:pPr>
      <w:pStyle w:val="Footer"/>
      <w:jc w:val="right"/>
      <w:rPr>
        <w:sz w:val="16"/>
        <w:lang w:val="fr-B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73E8" w:rsidRDefault="005373E8">
      <w:r>
        <w:separator/>
      </w:r>
    </w:p>
  </w:footnote>
  <w:footnote w:type="continuationSeparator" w:id="0">
    <w:p w:rsidR="005373E8" w:rsidRDefault="005373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DE8" w:rsidRPr="00D252C9" w:rsidRDefault="001E4DE8" w:rsidP="00D252C9">
    <w:pPr>
      <w:pStyle w:val="Header"/>
      <w:jc w:val="right"/>
      <w:rPr>
        <w:rFonts w:ascii="Arial" w:hAnsi="Arial" w:cs="Arial"/>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DE8" w:rsidRPr="00BB6847" w:rsidRDefault="001E4DE8" w:rsidP="00BB68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52881"/>
    <w:multiLevelType w:val="hybridMultilevel"/>
    <w:tmpl w:val="9C20EADC"/>
    <w:lvl w:ilvl="0" w:tplc="6CC2BEA2">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3F59A7"/>
    <w:multiLevelType w:val="hybridMultilevel"/>
    <w:tmpl w:val="5C3A9800"/>
    <w:lvl w:ilvl="0" w:tplc="080C0001">
      <w:start w:val="1"/>
      <w:numFmt w:val="bullet"/>
      <w:lvlText w:val=""/>
      <w:lvlJc w:val="left"/>
      <w:pPr>
        <w:ind w:left="2007" w:hanging="360"/>
      </w:pPr>
      <w:rPr>
        <w:rFonts w:ascii="Symbol" w:hAnsi="Symbol" w:hint="default"/>
      </w:rPr>
    </w:lvl>
    <w:lvl w:ilvl="1" w:tplc="080C0003" w:tentative="1">
      <w:start w:val="1"/>
      <w:numFmt w:val="bullet"/>
      <w:lvlText w:val="o"/>
      <w:lvlJc w:val="left"/>
      <w:pPr>
        <w:ind w:left="2727" w:hanging="360"/>
      </w:pPr>
      <w:rPr>
        <w:rFonts w:ascii="Courier New" w:hAnsi="Courier New" w:cs="Courier New" w:hint="default"/>
      </w:rPr>
    </w:lvl>
    <w:lvl w:ilvl="2" w:tplc="080C0005" w:tentative="1">
      <w:start w:val="1"/>
      <w:numFmt w:val="bullet"/>
      <w:lvlText w:val=""/>
      <w:lvlJc w:val="left"/>
      <w:pPr>
        <w:ind w:left="3447" w:hanging="360"/>
      </w:pPr>
      <w:rPr>
        <w:rFonts w:ascii="Wingdings" w:hAnsi="Wingdings" w:hint="default"/>
      </w:rPr>
    </w:lvl>
    <w:lvl w:ilvl="3" w:tplc="080C0001" w:tentative="1">
      <w:start w:val="1"/>
      <w:numFmt w:val="bullet"/>
      <w:lvlText w:val=""/>
      <w:lvlJc w:val="left"/>
      <w:pPr>
        <w:ind w:left="4167" w:hanging="360"/>
      </w:pPr>
      <w:rPr>
        <w:rFonts w:ascii="Symbol" w:hAnsi="Symbol" w:hint="default"/>
      </w:rPr>
    </w:lvl>
    <w:lvl w:ilvl="4" w:tplc="080C0003" w:tentative="1">
      <w:start w:val="1"/>
      <w:numFmt w:val="bullet"/>
      <w:lvlText w:val="o"/>
      <w:lvlJc w:val="left"/>
      <w:pPr>
        <w:ind w:left="4887" w:hanging="360"/>
      </w:pPr>
      <w:rPr>
        <w:rFonts w:ascii="Courier New" w:hAnsi="Courier New" w:cs="Courier New" w:hint="default"/>
      </w:rPr>
    </w:lvl>
    <w:lvl w:ilvl="5" w:tplc="080C0005" w:tentative="1">
      <w:start w:val="1"/>
      <w:numFmt w:val="bullet"/>
      <w:lvlText w:val=""/>
      <w:lvlJc w:val="left"/>
      <w:pPr>
        <w:ind w:left="5607" w:hanging="360"/>
      </w:pPr>
      <w:rPr>
        <w:rFonts w:ascii="Wingdings" w:hAnsi="Wingdings" w:hint="default"/>
      </w:rPr>
    </w:lvl>
    <w:lvl w:ilvl="6" w:tplc="080C0001" w:tentative="1">
      <w:start w:val="1"/>
      <w:numFmt w:val="bullet"/>
      <w:lvlText w:val=""/>
      <w:lvlJc w:val="left"/>
      <w:pPr>
        <w:ind w:left="6327" w:hanging="360"/>
      </w:pPr>
      <w:rPr>
        <w:rFonts w:ascii="Symbol" w:hAnsi="Symbol" w:hint="default"/>
      </w:rPr>
    </w:lvl>
    <w:lvl w:ilvl="7" w:tplc="080C0003" w:tentative="1">
      <w:start w:val="1"/>
      <w:numFmt w:val="bullet"/>
      <w:lvlText w:val="o"/>
      <w:lvlJc w:val="left"/>
      <w:pPr>
        <w:ind w:left="7047" w:hanging="360"/>
      </w:pPr>
      <w:rPr>
        <w:rFonts w:ascii="Courier New" w:hAnsi="Courier New" w:cs="Courier New" w:hint="default"/>
      </w:rPr>
    </w:lvl>
    <w:lvl w:ilvl="8" w:tplc="080C0005" w:tentative="1">
      <w:start w:val="1"/>
      <w:numFmt w:val="bullet"/>
      <w:lvlText w:val=""/>
      <w:lvlJc w:val="left"/>
      <w:pPr>
        <w:ind w:left="7767" w:hanging="360"/>
      </w:pPr>
      <w:rPr>
        <w:rFonts w:ascii="Wingdings" w:hAnsi="Wingdings" w:hint="default"/>
      </w:rPr>
    </w:lvl>
  </w:abstractNum>
  <w:abstractNum w:abstractNumId="2" w15:restartNumberingAfterBreak="0">
    <w:nsid w:val="05B05D3E"/>
    <w:multiLevelType w:val="hybridMultilevel"/>
    <w:tmpl w:val="3306BE30"/>
    <w:lvl w:ilvl="0" w:tplc="6CC2BEA2">
      <w:start w:val="1"/>
      <w:numFmt w:val="bullet"/>
      <w:lvlText w:val=""/>
      <w:lvlJc w:val="left"/>
      <w:pPr>
        <w:ind w:left="2858" w:hanging="360"/>
      </w:pPr>
      <w:rPr>
        <w:rFonts w:ascii="Symbol" w:hAnsi="Symbol" w:hint="default"/>
        <w:color w:val="auto"/>
      </w:rPr>
    </w:lvl>
    <w:lvl w:ilvl="1" w:tplc="080C0001">
      <w:start w:val="1"/>
      <w:numFmt w:val="bullet"/>
      <w:lvlText w:val=""/>
      <w:lvlJc w:val="left"/>
      <w:pPr>
        <w:ind w:left="2858" w:hanging="360"/>
      </w:pPr>
      <w:rPr>
        <w:rFonts w:ascii="Symbol" w:hAnsi="Symbol" w:hint="default"/>
      </w:rPr>
    </w:lvl>
    <w:lvl w:ilvl="2" w:tplc="080C0005" w:tentative="1">
      <w:start w:val="1"/>
      <w:numFmt w:val="bullet"/>
      <w:lvlText w:val=""/>
      <w:lvlJc w:val="left"/>
      <w:pPr>
        <w:ind w:left="3578" w:hanging="360"/>
      </w:pPr>
      <w:rPr>
        <w:rFonts w:ascii="Wingdings" w:hAnsi="Wingdings" w:hint="default"/>
      </w:rPr>
    </w:lvl>
    <w:lvl w:ilvl="3" w:tplc="080C0001" w:tentative="1">
      <w:start w:val="1"/>
      <w:numFmt w:val="bullet"/>
      <w:lvlText w:val=""/>
      <w:lvlJc w:val="left"/>
      <w:pPr>
        <w:ind w:left="4298" w:hanging="360"/>
      </w:pPr>
      <w:rPr>
        <w:rFonts w:ascii="Symbol" w:hAnsi="Symbol" w:hint="default"/>
      </w:rPr>
    </w:lvl>
    <w:lvl w:ilvl="4" w:tplc="080C0003" w:tentative="1">
      <w:start w:val="1"/>
      <w:numFmt w:val="bullet"/>
      <w:lvlText w:val="o"/>
      <w:lvlJc w:val="left"/>
      <w:pPr>
        <w:ind w:left="5018" w:hanging="360"/>
      </w:pPr>
      <w:rPr>
        <w:rFonts w:ascii="Courier New" w:hAnsi="Courier New" w:cs="Courier New" w:hint="default"/>
      </w:rPr>
    </w:lvl>
    <w:lvl w:ilvl="5" w:tplc="080C0005" w:tentative="1">
      <w:start w:val="1"/>
      <w:numFmt w:val="bullet"/>
      <w:lvlText w:val=""/>
      <w:lvlJc w:val="left"/>
      <w:pPr>
        <w:ind w:left="5738" w:hanging="360"/>
      </w:pPr>
      <w:rPr>
        <w:rFonts w:ascii="Wingdings" w:hAnsi="Wingdings" w:hint="default"/>
      </w:rPr>
    </w:lvl>
    <w:lvl w:ilvl="6" w:tplc="080C0001" w:tentative="1">
      <w:start w:val="1"/>
      <w:numFmt w:val="bullet"/>
      <w:lvlText w:val=""/>
      <w:lvlJc w:val="left"/>
      <w:pPr>
        <w:ind w:left="6458" w:hanging="360"/>
      </w:pPr>
      <w:rPr>
        <w:rFonts w:ascii="Symbol" w:hAnsi="Symbol" w:hint="default"/>
      </w:rPr>
    </w:lvl>
    <w:lvl w:ilvl="7" w:tplc="080C0003" w:tentative="1">
      <w:start w:val="1"/>
      <w:numFmt w:val="bullet"/>
      <w:lvlText w:val="o"/>
      <w:lvlJc w:val="left"/>
      <w:pPr>
        <w:ind w:left="7178" w:hanging="360"/>
      </w:pPr>
      <w:rPr>
        <w:rFonts w:ascii="Courier New" w:hAnsi="Courier New" w:cs="Courier New" w:hint="default"/>
      </w:rPr>
    </w:lvl>
    <w:lvl w:ilvl="8" w:tplc="080C0005" w:tentative="1">
      <w:start w:val="1"/>
      <w:numFmt w:val="bullet"/>
      <w:lvlText w:val=""/>
      <w:lvlJc w:val="left"/>
      <w:pPr>
        <w:ind w:left="7898" w:hanging="360"/>
      </w:pPr>
      <w:rPr>
        <w:rFonts w:ascii="Wingdings" w:hAnsi="Wingdings" w:hint="default"/>
      </w:rPr>
    </w:lvl>
  </w:abstractNum>
  <w:abstractNum w:abstractNumId="3" w15:restartNumberingAfterBreak="0">
    <w:nsid w:val="0C3758FC"/>
    <w:multiLevelType w:val="hybridMultilevel"/>
    <w:tmpl w:val="20D873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DF46D8A"/>
    <w:multiLevelType w:val="hybridMultilevel"/>
    <w:tmpl w:val="31E2037E"/>
    <w:lvl w:ilvl="0" w:tplc="7674CB54">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1290C4F"/>
    <w:multiLevelType w:val="hybridMultilevel"/>
    <w:tmpl w:val="C77ED48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15:restartNumberingAfterBreak="0">
    <w:nsid w:val="16847E88"/>
    <w:multiLevelType w:val="hybridMultilevel"/>
    <w:tmpl w:val="D6503DDC"/>
    <w:lvl w:ilvl="0" w:tplc="6FF8E95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5C501C"/>
    <w:multiLevelType w:val="hybridMultilevel"/>
    <w:tmpl w:val="38CE8C40"/>
    <w:lvl w:ilvl="0" w:tplc="080C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844267"/>
    <w:multiLevelType w:val="hybridMultilevel"/>
    <w:tmpl w:val="22B0FDAE"/>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9" w15:restartNumberingAfterBreak="0">
    <w:nsid w:val="21D11490"/>
    <w:multiLevelType w:val="hybridMultilevel"/>
    <w:tmpl w:val="4448037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EF328E"/>
    <w:multiLevelType w:val="hybridMultilevel"/>
    <w:tmpl w:val="401832F0"/>
    <w:lvl w:ilvl="0" w:tplc="860ACFE2">
      <w:start w:val="1"/>
      <w:numFmt w:val="lowerLetter"/>
      <w:lvlText w:val="%1)"/>
      <w:lvlJc w:val="left"/>
      <w:pPr>
        <w:ind w:left="1647" w:hanging="360"/>
      </w:pPr>
      <w:rPr>
        <w:rFonts w:hint="default"/>
        <w:color w:val="auto"/>
      </w:rPr>
    </w:lvl>
    <w:lvl w:ilvl="1" w:tplc="080C0019">
      <w:start w:val="1"/>
      <w:numFmt w:val="lowerLetter"/>
      <w:lvlText w:val="%2."/>
      <w:lvlJc w:val="left"/>
      <w:pPr>
        <w:ind w:left="2367" w:hanging="360"/>
      </w:pPr>
    </w:lvl>
    <w:lvl w:ilvl="2" w:tplc="080C001B" w:tentative="1">
      <w:start w:val="1"/>
      <w:numFmt w:val="lowerRoman"/>
      <w:lvlText w:val="%3."/>
      <w:lvlJc w:val="right"/>
      <w:pPr>
        <w:ind w:left="3087" w:hanging="180"/>
      </w:pPr>
    </w:lvl>
    <w:lvl w:ilvl="3" w:tplc="080C000F" w:tentative="1">
      <w:start w:val="1"/>
      <w:numFmt w:val="decimal"/>
      <w:lvlText w:val="%4."/>
      <w:lvlJc w:val="left"/>
      <w:pPr>
        <w:ind w:left="3807" w:hanging="360"/>
      </w:pPr>
    </w:lvl>
    <w:lvl w:ilvl="4" w:tplc="080C0019" w:tentative="1">
      <w:start w:val="1"/>
      <w:numFmt w:val="lowerLetter"/>
      <w:lvlText w:val="%5."/>
      <w:lvlJc w:val="left"/>
      <w:pPr>
        <w:ind w:left="4527" w:hanging="360"/>
      </w:pPr>
    </w:lvl>
    <w:lvl w:ilvl="5" w:tplc="080C001B" w:tentative="1">
      <w:start w:val="1"/>
      <w:numFmt w:val="lowerRoman"/>
      <w:lvlText w:val="%6."/>
      <w:lvlJc w:val="right"/>
      <w:pPr>
        <w:ind w:left="5247" w:hanging="180"/>
      </w:pPr>
    </w:lvl>
    <w:lvl w:ilvl="6" w:tplc="080C000F" w:tentative="1">
      <w:start w:val="1"/>
      <w:numFmt w:val="decimal"/>
      <w:lvlText w:val="%7."/>
      <w:lvlJc w:val="left"/>
      <w:pPr>
        <w:ind w:left="5967" w:hanging="360"/>
      </w:pPr>
    </w:lvl>
    <w:lvl w:ilvl="7" w:tplc="080C0019" w:tentative="1">
      <w:start w:val="1"/>
      <w:numFmt w:val="lowerLetter"/>
      <w:lvlText w:val="%8."/>
      <w:lvlJc w:val="left"/>
      <w:pPr>
        <w:ind w:left="6687" w:hanging="360"/>
      </w:pPr>
    </w:lvl>
    <w:lvl w:ilvl="8" w:tplc="080C001B" w:tentative="1">
      <w:start w:val="1"/>
      <w:numFmt w:val="lowerRoman"/>
      <w:lvlText w:val="%9."/>
      <w:lvlJc w:val="right"/>
      <w:pPr>
        <w:ind w:left="7407" w:hanging="180"/>
      </w:pPr>
    </w:lvl>
  </w:abstractNum>
  <w:abstractNum w:abstractNumId="11" w15:restartNumberingAfterBreak="0">
    <w:nsid w:val="24951DCC"/>
    <w:multiLevelType w:val="hybridMultilevel"/>
    <w:tmpl w:val="15C20310"/>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2ECB6103"/>
    <w:multiLevelType w:val="hybridMultilevel"/>
    <w:tmpl w:val="526A146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FF04F23"/>
    <w:multiLevelType w:val="hybridMultilevel"/>
    <w:tmpl w:val="AAF4EC5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4" w15:restartNumberingAfterBreak="0">
    <w:nsid w:val="325F2BE0"/>
    <w:multiLevelType w:val="hybridMultilevel"/>
    <w:tmpl w:val="64626D9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FA731D1"/>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3FBE22D0"/>
    <w:multiLevelType w:val="hybridMultilevel"/>
    <w:tmpl w:val="23EA550E"/>
    <w:lvl w:ilvl="0" w:tplc="59661420">
      <w:start w:val="4"/>
      <w:numFmt w:val="lowerLetter"/>
      <w:lvlText w:val="%1)"/>
      <w:lvlJc w:val="left"/>
      <w:pPr>
        <w:ind w:left="786" w:hanging="360"/>
      </w:pPr>
      <w:rPr>
        <w:rFonts w:hint="default"/>
        <w:color w:val="auto"/>
        <w:sz w:val="22"/>
        <w:szCs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408454A9"/>
    <w:multiLevelType w:val="singleLevel"/>
    <w:tmpl w:val="0409000F"/>
    <w:lvl w:ilvl="0">
      <w:start w:val="1"/>
      <w:numFmt w:val="decimal"/>
      <w:lvlText w:val="%1."/>
      <w:lvlJc w:val="left"/>
      <w:pPr>
        <w:tabs>
          <w:tab w:val="num" w:pos="360"/>
        </w:tabs>
        <w:ind w:left="360" w:hanging="360"/>
      </w:pPr>
      <w:rPr>
        <w:rFonts w:hint="default"/>
      </w:rPr>
    </w:lvl>
  </w:abstractNum>
  <w:abstractNum w:abstractNumId="18" w15:restartNumberingAfterBreak="0">
    <w:nsid w:val="435A0E1E"/>
    <w:multiLevelType w:val="hybridMultilevel"/>
    <w:tmpl w:val="07A6EA46"/>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9" w15:restartNumberingAfterBreak="0">
    <w:nsid w:val="43B12B24"/>
    <w:multiLevelType w:val="hybridMultilevel"/>
    <w:tmpl w:val="DC38E0F6"/>
    <w:lvl w:ilvl="0" w:tplc="B754874C">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4B809EA"/>
    <w:multiLevelType w:val="hybridMultilevel"/>
    <w:tmpl w:val="F432E9A4"/>
    <w:lvl w:ilvl="0" w:tplc="C2443060">
      <w:start w:val="4"/>
      <w:numFmt w:val="lowerLetter"/>
      <w:lvlText w:val="%1)"/>
      <w:lvlJc w:val="left"/>
      <w:pPr>
        <w:ind w:left="720" w:hanging="360"/>
      </w:pPr>
      <w:rPr>
        <w:rFonts w:hint="default"/>
        <w:color w:val="auto"/>
        <w:u w:val="non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48E009D1"/>
    <w:multiLevelType w:val="hybridMultilevel"/>
    <w:tmpl w:val="DF742A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9D24824"/>
    <w:multiLevelType w:val="hybridMultilevel"/>
    <w:tmpl w:val="8728ABC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E5E2CAE"/>
    <w:multiLevelType w:val="hybridMultilevel"/>
    <w:tmpl w:val="BD74A9B0"/>
    <w:lvl w:ilvl="0" w:tplc="1E142C02">
      <w:start w:val="2"/>
      <w:numFmt w:val="lowerLetter"/>
      <w:lvlText w:val="%1)"/>
      <w:lvlJc w:val="left"/>
      <w:pPr>
        <w:ind w:left="786" w:hanging="360"/>
      </w:pPr>
      <w:rPr>
        <w:rFonts w:hint="default"/>
        <w:sz w:val="22"/>
        <w:szCs w:val="22"/>
      </w:rPr>
    </w:lvl>
    <w:lvl w:ilvl="1" w:tplc="080C0019" w:tentative="1">
      <w:start w:val="1"/>
      <w:numFmt w:val="lowerLetter"/>
      <w:lvlText w:val="%2."/>
      <w:lvlJc w:val="left"/>
      <w:pPr>
        <w:ind w:left="1506" w:hanging="360"/>
      </w:pPr>
    </w:lvl>
    <w:lvl w:ilvl="2" w:tplc="080C001B" w:tentative="1">
      <w:start w:val="1"/>
      <w:numFmt w:val="lowerRoman"/>
      <w:lvlText w:val="%3."/>
      <w:lvlJc w:val="right"/>
      <w:pPr>
        <w:ind w:left="2226" w:hanging="180"/>
      </w:pPr>
    </w:lvl>
    <w:lvl w:ilvl="3" w:tplc="080C000F" w:tentative="1">
      <w:start w:val="1"/>
      <w:numFmt w:val="decimal"/>
      <w:lvlText w:val="%4."/>
      <w:lvlJc w:val="left"/>
      <w:pPr>
        <w:ind w:left="2946" w:hanging="360"/>
      </w:pPr>
    </w:lvl>
    <w:lvl w:ilvl="4" w:tplc="080C0019" w:tentative="1">
      <w:start w:val="1"/>
      <w:numFmt w:val="lowerLetter"/>
      <w:lvlText w:val="%5."/>
      <w:lvlJc w:val="left"/>
      <w:pPr>
        <w:ind w:left="3666" w:hanging="360"/>
      </w:pPr>
    </w:lvl>
    <w:lvl w:ilvl="5" w:tplc="080C001B" w:tentative="1">
      <w:start w:val="1"/>
      <w:numFmt w:val="lowerRoman"/>
      <w:lvlText w:val="%6."/>
      <w:lvlJc w:val="right"/>
      <w:pPr>
        <w:ind w:left="4386" w:hanging="180"/>
      </w:pPr>
    </w:lvl>
    <w:lvl w:ilvl="6" w:tplc="080C000F" w:tentative="1">
      <w:start w:val="1"/>
      <w:numFmt w:val="decimal"/>
      <w:lvlText w:val="%7."/>
      <w:lvlJc w:val="left"/>
      <w:pPr>
        <w:ind w:left="5106" w:hanging="360"/>
      </w:pPr>
    </w:lvl>
    <w:lvl w:ilvl="7" w:tplc="080C0019" w:tentative="1">
      <w:start w:val="1"/>
      <w:numFmt w:val="lowerLetter"/>
      <w:lvlText w:val="%8."/>
      <w:lvlJc w:val="left"/>
      <w:pPr>
        <w:ind w:left="5826" w:hanging="360"/>
      </w:pPr>
    </w:lvl>
    <w:lvl w:ilvl="8" w:tplc="080C001B" w:tentative="1">
      <w:start w:val="1"/>
      <w:numFmt w:val="lowerRoman"/>
      <w:lvlText w:val="%9."/>
      <w:lvlJc w:val="right"/>
      <w:pPr>
        <w:ind w:left="6546" w:hanging="180"/>
      </w:pPr>
    </w:lvl>
  </w:abstractNum>
  <w:abstractNum w:abstractNumId="24" w15:restartNumberingAfterBreak="0">
    <w:nsid w:val="4E623C31"/>
    <w:multiLevelType w:val="hybridMultilevel"/>
    <w:tmpl w:val="EE165CEC"/>
    <w:lvl w:ilvl="0" w:tplc="47C6CC94">
      <w:start w:val="2"/>
      <w:numFmt w:val="decimal"/>
      <w:lvlText w:val="%1."/>
      <w:lvlJc w:val="left"/>
      <w:pPr>
        <w:tabs>
          <w:tab w:val="num" w:pos="3259"/>
        </w:tabs>
        <w:ind w:left="3259" w:hanging="420"/>
      </w:pPr>
      <w:rPr>
        <w:rFonts w:hint="default"/>
      </w:rPr>
    </w:lvl>
    <w:lvl w:ilvl="1" w:tplc="04090019" w:tentative="1">
      <w:start w:val="1"/>
      <w:numFmt w:val="lowerLetter"/>
      <w:lvlText w:val="%2."/>
      <w:lvlJc w:val="left"/>
      <w:pPr>
        <w:tabs>
          <w:tab w:val="num" w:pos="3919"/>
        </w:tabs>
        <w:ind w:left="3919" w:hanging="360"/>
      </w:pPr>
    </w:lvl>
    <w:lvl w:ilvl="2" w:tplc="0409001B" w:tentative="1">
      <w:start w:val="1"/>
      <w:numFmt w:val="lowerRoman"/>
      <w:lvlText w:val="%3."/>
      <w:lvlJc w:val="right"/>
      <w:pPr>
        <w:tabs>
          <w:tab w:val="num" w:pos="4639"/>
        </w:tabs>
        <w:ind w:left="4639" w:hanging="180"/>
      </w:pPr>
    </w:lvl>
    <w:lvl w:ilvl="3" w:tplc="0409000F" w:tentative="1">
      <w:start w:val="1"/>
      <w:numFmt w:val="decimal"/>
      <w:lvlText w:val="%4."/>
      <w:lvlJc w:val="left"/>
      <w:pPr>
        <w:tabs>
          <w:tab w:val="num" w:pos="5359"/>
        </w:tabs>
        <w:ind w:left="5359" w:hanging="360"/>
      </w:pPr>
    </w:lvl>
    <w:lvl w:ilvl="4" w:tplc="04090019" w:tentative="1">
      <w:start w:val="1"/>
      <w:numFmt w:val="lowerLetter"/>
      <w:lvlText w:val="%5."/>
      <w:lvlJc w:val="left"/>
      <w:pPr>
        <w:tabs>
          <w:tab w:val="num" w:pos="6079"/>
        </w:tabs>
        <w:ind w:left="6079" w:hanging="360"/>
      </w:pPr>
    </w:lvl>
    <w:lvl w:ilvl="5" w:tplc="0409001B" w:tentative="1">
      <w:start w:val="1"/>
      <w:numFmt w:val="lowerRoman"/>
      <w:lvlText w:val="%6."/>
      <w:lvlJc w:val="right"/>
      <w:pPr>
        <w:tabs>
          <w:tab w:val="num" w:pos="6799"/>
        </w:tabs>
        <w:ind w:left="6799" w:hanging="180"/>
      </w:pPr>
    </w:lvl>
    <w:lvl w:ilvl="6" w:tplc="0409000F" w:tentative="1">
      <w:start w:val="1"/>
      <w:numFmt w:val="decimal"/>
      <w:lvlText w:val="%7."/>
      <w:lvlJc w:val="left"/>
      <w:pPr>
        <w:tabs>
          <w:tab w:val="num" w:pos="7519"/>
        </w:tabs>
        <w:ind w:left="7519" w:hanging="360"/>
      </w:pPr>
    </w:lvl>
    <w:lvl w:ilvl="7" w:tplc="04090019" w:tentative="1">
      <w:start w:val="1"/>
      <w:numFmt w:val="lowerLetter"/>
      <w:lvlText w:val="%8."/>
      <w:lvlJc w:val="left"/>
      <w:pPr>
        <w:tabs>
          <w:tab w:val="num" w:pos="8239"/>
        </w:tabs>
        <w:ind w:left="8239" w:hanging="360"/>
      </w:pPr>
    </w:lvl>
    <w:lvl w:ilvl="8" w:tplc="0409001B" w:tentative="1">
      <w:start w:val="1"/>
      <w:numFmt w:val="lowerRoman"/>
      <w:lvlText w:val="%9."/>
      <w:lvlJc w:val="right"/>
      <w:pPr>
        <w:tabs>
          <w:tab w:val="num" w:pos="8959"/>
        </w:tabs>
        <w:ind w:left="8959" w:hanging="180"/>
      </w:pPr>
    </w:lvl>
  </w:abstractNum>
  <w:abstractNum w:abstractNumId="25" w15:restartNumberingAfterBreak="0">
    <w:nsid w:val="530D7026"/>
    <w:multiLevelType w:val="singleLevel"/>
    <w:tmpl w:val="892AB060"/>
    <w:lvl w:ilvl="0">
      <w:start w:val="1"/>
      <w:numFmt w:val="lowerLetter"/>
      <w:lvlText w:val="%1."/>
      <w:lvlJc w:val="left"/>
      <w:pPr>
        <w:tabs>
          <w:tab w:val="num" w:pos="720"/>
        </w:tabs>
        <w:ind w:left="720" w:hanging="360"/>
      </w:pPr>
      <w:rPr>
        <w:rFonts w:hint="default"/>
      </w:rPr>
    </w:lvl>
  </w:abstractNum>
  <w:abstractNum w:abstractNumId="26" w15:restartNumberingAfterBreak="0">
    <w:nsid w:val="586853B9"/>
    <w:multiLevelType w:val="hybridMultilevel"/>
    <w:tmpl w:val="A3628E20"/>
    <w:lvl w:ilvl="0" w:tplc="7B4A4CDA">
      <w:start w:val="1"/>
      <w:numFmt w:val="bullet"/>
      <w:lvlText w:val="-"/>
      <w:lvlJc w:val="left"/>
      <w:pPr>
        <w:ind w:left="2007" w:hanging="360"/>
      </w:pPr>
      <w:rPr>
        <w:rFonts w:ascii="Arial" w:eastAsia="Times New Roman" w:hAnsi="Arial" w:cs="Arial" w:hint="default"/>
        <w:color w:val="auto"/>
        <w:u w:val="none"/>
      </w:rPr>
    </w:lvl>
    <w:lvl w:ilvl="1" w:tplc="080C0003" w:tentative="1">
      <w:start w:val="1"/>
      <w:numFmt w:val="bullet"/>
      <w:lvlText w:val="o"/>
      <w:lvlJc w:val="left"/>
      <w:pPr>
        <w:ind w:left="2727" w:hanging="360"/>
      </w:pPr>
      <w:rPr>
        <w:rFonts w:ascii="Courier New" w:hAnsi="Courier New" w:cs="Courier New" w:hint="default"/>
      </w:rPr>
    </w:lvl>
    <w:lvl w:ilvl="2" w:tplc="080C0005" w:tentative="1">
      <w:start w:val="1"/>
      <w:numFmt w:val="bullet"/>
      <w:lvlText w:val=""/>
      <w:lvlJc w:val="left"/>
      <w:pPr>
        <w:ind w:left="3447" w:hanging="360"/>
      </w:pPr>
      <w:rPr>
        <w:rFonts w:ascii="Wingdings" w:hAnsi="Wingdings" w:hint="default"/>
      </w:rPr>
    </w:lvl>
    <w:lvl w:ilvl="3" w:tplc="080C0001" w:tentative="1">
      <w:start w:val="1"/>
      <w:numFmt w:val="bullet"/>
      <w:lvlText w:val=""/>
      <w:lvlJc w:val="left"/>
      <w:pPr>
        <w:ind w:left="4167" w:hanging="360"/>
      </w:pPr>
      <w:rPr>
        <w:rFonts w:ascii="Symbol" w:hAnsi="Symbol" w:hint="default"/>
      </w:rPr>
    </w:lvl>
    <w:lvl w:ilvl="4" w:tplc="080C0003" w:tentative="1">
      <w:start w:val="1"/>
      <w:numFmt w:val="bullet"/>
      <w:lvlText w:val="o"/>
      <w:lvlJc w:val="left"/>
      <w:pPr>
        <w:ind w:left="4887" w:hanging="360"/>
      </w:pPr>
      <w:rPr>
        <w:rFonts w:ascii="Courier New" w:hAnsi="Courier New" w:cs="Courier New" w:hint="default"/>
      </w:rPr>
    </w:lvl>
    <w:lvl w:ilvl="5" w:tplc="080C0005" w:tentative="1">
      <w:start w:val="1"/>
      <w:numFmt w:val="bullet"/>
      <w:lvlText w:val=""/>
      <w:lvlJc w:val="left"/>
      <w:pPr>
        <w:ind w:left="5607" w:hanging="360"/>
      </w:pPr>
      <w:rPr>
        <w:rFonts w:ascii="Wingdings" w:hAnsi="Wingdings" w:hint="default"/>
      </w:rPr>
    </w:lvl>
    <w:lvl w:ilvl="6" w:tplc="080C0001" w:tentative="1">
      <w:start w:val="1"/>
      <w:numFmt w:val="bullet"/>
      <w:lvlText w:val=""/>
      <w:lvlJc w:val="left"/>
      <w:pPr>
        <w:ind w:left="6327" w:hanging="360"/>
      </w:pPr>
      <w:rPr>
        <w:rFonts w:ascii="Symbol" w:hAnsi="Symbol" w:hint="default"/>
      </w:rPr>
    </w:lvl>
    <w:lvl w:ilvl="7" w:tplc="080C0003" w:tentative="1">
      <w:start w:val="1"/>
      <w:numFmt w:val="bullet"/>
      <w:lvlText w:val="o"/>
      <w:lvlJc w:val="left"/>
      <w:pPr>
        <w:ind w:left="7047" w:hanging="360"/>
      </w:pPr>
      <w:rPr>
        <w:rFonts w:ascii="Courier New" w:hAnsi="Courier New" w:cs="Courier New" w:hint="default"/>
      </w:rPr>
    </w:lvl>
    <w:lvl w:ilvl="8" w:tplc="080C0005" w:tentative="1">
      <w:start w:val="1"/>
      <w:numFmt w:val="bullet"/>
      <w:lvlText w:val=""/>
      <w:lvlJc w:val="left"/>
      <w:pPr>
        <w:ind w:left="7767" w:hanging="360"/>
      </w:pPr>
      <w:rPr>
        <w:rFonts w:ascii="Wingdings" w:hAnsi="Wingdings" w:hint="default"/>
      </w:rPr>
    </w:lvl>
  </w:abstractNum>
  <w:abstractNum w:abstractNumId="27" w15:restartNumberingAfterBreak="0">
    <w:nsid w:val="59031C00"/>
    <w:multiLevelType w:val="hybridMultilevel"/>
    <w:tmpl w:val="0DAA71B2"/>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8" w15:restartNumberingAfterBreak="0">
    <w:nsid w:val="5A791F4A"/>
    <w:multiLevelType w:val="hybridMultilevel"/>
    <w:tmpl w:val="438A81B2"/>
    <w:lvl w:ilvl="0" w:tplc="080C0001">
      <w:start w:val="1"/>
      <w:numFmt w:val="bullet"/>
      <w:lvlText w:val=""/>
      <w:lvlJc w:val="left"/>
      <w:pPr>
        <w:ind w:left="2007" w:hanging="360"/>
      </w:pPr>
      <w:rPr>
        <w:rFonts w:ascii="Symbol" w:hAnsi="Symbol" w:hint="default"/>
      </w:rPr>
    </w:lvl>
    <w:lvl w:ilvl="1" w:tplc="080C0003" w:tentative="1">
      <w:start w:val="1"/>
      <w:numFmt w:val="bullet"/>
      <w:lvlText w:val="o"/>
      <w:lvlJc w:val="left"/>
      <w:pPr>
        <w:ind w:left="2727" w:hanging="360"/>
      </w:pPr>
      <w:rPr>
        <w:rFonts w:ascii="Courier New" w:hAnsi="Courier New" w:cs="Courier New" w:hint="default"/>
      </w:rPr>
    </w:lvl>
    <w:lvl w:ilvl="2" w:tplc="080C0005" w:tentative="1">
      <w:start w:val="1"/>
      <w:numFmt w:val="bullet"/>
      <w:lvlText w:val=""/>
      <w:lvlJc w:val="left"/>
      <w:pPr>
        <w:ind w:left="3447" w:hanging="360"/>
      </w:pPr>
      <w:rPr>
        <w:rFonts w:ascii="Wingdings" w:hAnsi="Wingdings" w:hint="default"/>
      </w:rPr>
    </w:lvl>
    <w:lvl w:ilvl="3" w:tplc="080C0001" w:tentative="1">
      <w:start w:val="1"/>
      <w:numFmt w:val="bullet"/>
      <w:lvlText w:val=""/>
      <w:lvlJc w:val="left"/>
      <w:pPr>
        <w:ind w:left="4167" w:hanging="360"/>
      </w:pPr>
      <w:rPr>
        <w:rFonts w:ascii="Symbol" w:hAnsi="Symbol" w:hint="default"/>
      </w:rPr>
    </w:lvl>
    <w:lvl w:ilvl="4" w:tplc="080C0003" w:tentative="1">
      <w:start w:val="1"/>
      <w:numFmt w:val="bullet"/>
      <w:lvlText w:val="o"/>
      <w:lvlJc w:val="left"/>
      <w:pPr>
        <w:ind w:left="4887" w:hanging="360"/>
      </w:pPr>
      <w:rPr>
        <w:rFonts w:ascii="Courier New" w:hAnsi="Courier New" w:cs="Courier New" w:hint="default"/>
      </w:rPr>
    </w:lvl>
    <w:lvl w:ilvl="5" w:tplc="080C0005" w:tentative="1">
      <w:start w:val="1"/>
      <w:numFmt w:val="bullet"/>
      <w:lvlText w:val=""/>
      <w:lvlJc w:val="left"/>
      <w:pPr>
        <w:ind w:left="5607" w:hanging="360"/>
      </w:pPr>
      <w:rPr>
        <w:rFonts w:ascii="Wingdings" w:hAnsi="Wingdings" w:hint="default"/>
      </w:rPr>
    </w:lvl>
    <w:lvl w:ilvl="6" w:tplc="080C0001" w:tentative="1">
      <w:start w:val="1"/>
      <w:numFmt w:val="bullet"/>
      <w:lvlText w:val=""/>
      <w:lvlJc w:val="left"/>
      <w:pPr>
        <w:ind w:left="6327" w:hanging="360"/>
      </w:pPr>
      <w:rPr>
        <w:rFonts w:ascii="Symbol" w:hAnsi="Symbol" w:hint="default"/>
      </w:rPr>
    </w:lvl>
    <w:lvl w:ilvl="7" w:tplc="080C0003" w:tentative="1">
      <w:start w:val="1"/>
      <w:numFmt w:val="bullet"/>
      <w:lvlText w:val="o"/>
      <w:lvlJc w:val="left"/>
      <w:pPr>
        <w:ind w:left="7047" w:hanging="360"/>
      </w:pPr>
      <w:rPr>
        <w:rFonts w:ascii="Courier New" w:hAnsi="Courier New" w:cs="Courier New" w:hint="default"/>
      </w:rPr>
    </w:lvl>
    <w:lvl w:ilvl="8" w:tplc="080C0005" w:tentative="1">
      <w:start w:val="1"/>
      <w:numFmt w:val="bullet"/>
      <w:lvlText w:val=""/>
      <w:lvlJc w:val="left"/>
      <w:pPr>
        <w:ind w:left="7767" w:hanging="360"/>
      </w:pPr>
      <w:rPr>
        <w:rFonts w:ascii="Wingdings" w:hAnsi="Wingdings" w:hint="default"/>
      </w:rPr>
    </w:lvl>
  </w:abstractNum>
  <w:abstractNum w:abstractNumId="29" w15:restartNumberingAfterBreak="0">
    <w:nsid w:val="5B8261F4"/>
    <w:multiLevelType w:val="hybridMultilevel"/>
    <w:tmpl w:val="8A00C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D7F1CF3"/>
    <w:multiLevelType w:val="hybridMultilevel"/>
    <w:tmpl w:val="A1129DF8"/>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31" w15:restartNumberingAfterBreak="0">
    <w:nsid w:val="615713D7"/>
    <w:multiLevelType w:val="singleLevel"/>
    <w:tmpl w:val="9CDC40BC"/>
    <w:lvl w:ilvl="0">
      <w:start w:val="1"/>
      <w:numFmt w:val="bullet"/>
      <w:lvlText w:val="-"/>
      <w:lvlJc w:val="left"/>
      <w:pPr>
        <w:tabs>
          <w:tab w:val="num" w:pos="1080"/>
        </w:tabs>
        <w:ind w:left="1080" w:hanging="360"/>
      </w:pPr>
      <w:rPr>
        <w:rFonts w:ascii="Times New Roman" w:hAnsi="Times New Roman" w:hint="default"/>
      </w:rPr>
    </w:lvl>
  </w:abstractNum>
  <w:abstractNum w:abstractNumId="32" w15:restartNumberingAfterBreak="0">
    <w:nsid w:val="64D219F5"/>
    <w:multiLevelType w:val="singleLevel"/>
    <w:tmpl w:val="F73A0158"/>
    <w:lvl w:ilvl="0">
      <w:start w:val="1"/>
      <w:numFmt w:val="lowerLetter"/>
      <w:lvlText w:val="%1."/>
      <w:lvlJc w:val="left"/>
      <w:pPr>
        <w:tabs>
          <w:tab w:val="num" w:pos="720"/>
        </w:tabs>
        <w:ind w:left="720" w:hanging="360"/>
      </w:pPr>
      <w:rPr>
        <w:rFonts w:hint="default"/>
      </w:rPr>
    </w:lvl>
  </w:abstractNum>
  <w:abstractNum w:abstractNumId="33" w15:restartNumberingAfterBreak="0">
    <w:nsid w:val="654F4F66"/>
    <w:multiLevelType w:val="hybridMultilevel"/>
    <w:tmpl w:val="2AE61D62"/>
    <w:lvl w:ilvl="0" w:tplc="AC1EA3D2">
      <w:start w:val="1"/>
      <w:numFmt w:val="decimal"/>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4" w15:restartNumberingAfterBreak="0">
    <w:nsid w:val="6E0F157E"/>
    <w:multiLevelType w:val="hybridMultilevel"/>
    <w:tmpl w:val="A9FCAC2C"/>
    <w:lvl w:ilvl="0" w:tplc="A2180EF8">
      <w:start w:val="1"/>
      <w:numFmt w:val="decimal"/>
      <w:lvlText w:val="%1."/>
      <w:lvlJc w:val="left"/>
      <w:pPr>
        <w:ind w:left="927" w:hanging="360"/>
      </w:pPr>
      <w:rPr>
        <w:rFonts w:hint="default"/>
        <w:u w:val="singl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15:restartNumberingAfterBreak="0">
    <w:nsid w:val="7B9E38E1"/>
    <w:multiLevelType w:val="singleLevel"/>
    <w:tmpl w:val="0409000F"/>
    <w:lvl w:ilvl="0">
      <w:start w:val="1"/>
      <w:numFmt w:val="decimal"/>
      <w:lvlText w:val="%1."/>
      <w:lvlJc w:val="left"/>
      <w:pPr>
        <w:tabs>
          <w:tab w:val="num" w:pos="360"/>
        </w:tabs>
        <w:ind w:left="360" w:hanging="360"/>
      </w:pPr>
      <w:rPr>
        <w:rFonts w:hint="default"/>
      </w:rPr>
    </w:lvl>
  </w:abstractNum>
  <w:abstractNum w:abstractNumId="36" w15:restartNumberingAfterBreak="0">
    <w:nsid w:val="7C7F71DB"/>
    <w:multiLevelType w:val="hybridMultilevel"/>
    <w:tmpl w:val="3F3E9A84"/>
    <w:lvl w:ilvl="0" w:tplc="6CC2BEA2">
      <w:start w:val="1"/>
      <w:numFmt w:val="bullet"/>
      <w:lvlText w:val=""/>
      <w:lvlJc w:val="left"/>
      <w:pPr>
        <w:ind w:left="2149" w:hanging="360"/>
      </w:pPr>
      <w:rPr>
        <w:rFonts w:ascii="Symbol" w:hAnsi="Symbol" w:hint="default"/>
        <w:color w:val="auto"/>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15:restartNumberingAfterBreak="0">
    <w:nsid w:val="7DEC2881"/>
    <w:multiLevelType w:val="hybridMultilevel"/>
    <w:tmpl w:val="AF527D54"/>
    <w:lvl w:ilvl="0" w:tplc="61E88680">
      <w:start w:val="1"/>
      <w:numFmt w:val="decimal"/>
      <w:lvlText w:val="%1."/>
      <w:lvlJc w:val="left"/>
      <w:pPr>
        <w:ind w:left="1287" w:hanging="360"/>
      </w:pPr>
      <w:rPr>
        <w:rFonts w:hint="default"/>
        <w:color w:val="auto"/>
        <w:u w:val="none"/>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15"/>
  </w:num>
  <w:num w:numId="2">
    <w:abstractNumId w:val="17"/>
  </w:num>
  <w:num w:numId="3">
    <w:abstractNumId w:val="35"/>
  </w:num>
  <w:num w:numId="4">
    <w:abstractNumId w:val="25"/>
  </w:num>
  <w:num w:numId="5">
    <w:abstractNumId w:val="31"/>
  </w:num>
  <w:num w:numId="6">
    <w:abstractNumId w:val="32"/>
  </w:num>
  <w:num w:numId="7">
    <w:abstractNumId w:val="12"/>
  </w:num>
  <w:num w:numId="8">
    <w:abstractNumId w:val="14"/>
  </w:num>
  <w:num w:numId="9">
    <w:abstractNumId w:val="9"/>
  </w:num>
  <w:num w:numId="10">
    <w:abstractNumId w:val="21"/>
  </w:num>
  <w:num w:numId="11">
    <w:abstractNumId w:val="22"/>
  </w:num>
  <w:num w:numId="12">
    <w:abstractNumId w:val="24"/>
  </w:num>
  <w:num w:numId="13">
    <w:abstractNumId w:val="33"/>
  </w:num>
  <w:num w:numId="14">
    <w:abstractNumId w:val="30"/>
  </w:num>
  <w:num w:numId="15">
    <w:abstractNumId w:val="13"/>
  </w:num>
  <w:num w:numId="16">
    <w:abstractNumId w:val="18"/>
  </w:num>
  <w:num w:numId="17">
    <w:abstractNumId w:val="8"/>
  </w:num>
  <w:num w:numId="18">
    <w:abstractNumId w:val="27"/>
  </w:num>
  <w:num w:numId="19">
    <w:abstractNumId w:val="5"/>
  </w:num>
  <w:num w:numId="20">
    <w:abstractNumId w:val="34"/>
  </w:num>
  <w:num w:numId="21">
    <w:abstractNumId w:val="37"/>
  </w:num>
  <w:num w:numId="22">
    <w:abstractNumId w:val="7"/>
  </w:num>
  <w:num w:numId="23">
    <w:abstractNumId w:val="29"/>
  </w:num>
  <w:num w:numId="24">
    <w:abstractNumId w:val="3"/>
  </w:num>
  <w:num w:numId="25">
    <w:abstractNumId w:val="6"/>
  </w:num>
  <w:num w:numId="26">
    <w:abstractNumId w:val="0"/>
  </w:num>
  <w:num w:numId="27">
    <w:abstractNumId w:val="36"/>
  </w:num>
  <w:num w:numId="28">
    <w:abstractNumId w:val="19"/>
  </w:num>
  <w:num w:numId="29">
    <w:abstractNumId w:val="4"/>
  </w:num>
  <w:num w:numId="30">
    <w:abstractNumId w:val="2"/>
  </w:num>
  <w:num w:numId="31">
    <w:abstractNumId w:val="28"/>
  </w:num>
  <w:num w:numId="32">
    <w:abstractNumId w:val="1"/>
  </w:num>
  <w:num w:numId="33">
    <w:abstractNumId w:val="10"/>
  </w:num>
  <w:num w:numId="34">
    <w:abstractNumId w:val="26"/>
  </w:num>
  <w:num w:numId="35">
    <w:abstractNumId w:val="11"/>
  </w:num>
  <w:num w:numId="36">
    <w:abstractNumId w:val="23"/>
  </w:num>
  <w:num w:numId="37">
    <w:abstractNumId w:val="20"/>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hideSpellingErrors/>
  <w:hideGrammaticalErrors/>
  <w:activeWritingStyle w:appName="MSWord" w:lang="fr-BE" w:vendorID="64" w:dllVersion="131078" w:nlCheck="1" w:checkStyle="0"/>
  <w:activeWritingStyle w:appName="MSWord" w:lang="fr-FR" w:vendorID="64" w:dllVersion="131078" w:nlCheck="1" w:checkStyle="0"/>
  <w:activeWritingStyle w:appName="MSWord" w:lang="de-DE" w:vendorID="64" w:dllVersion="131078" w:nlCheck="1" w:checkStyle="0"/>
  <w:activeWritingStyle w:appName="MSWord" w:lang="en-US" w:vendorID="64" w:dllVersion="131078" w:nlCheck="1" w:checkStyle="1"/>
  <w:activeWritingStyle w:appName="MSWord" w:lang="nl-BE" w:vendorID="64" w:dllVersion="131078" w:nlCheck="1" w:checkStyle="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A6B"/>
    <w:rsid w:val="00001AD3"/>
    <w:rsid w:val="00002CFB"/>
    <w:rsid w:val="00003021"/>
    <w:rsid w:val="00003515"/>
    <w:rsid w:val="000052A4"/>
    <w:rsid w:val="00006484"/>
    <w:rsid w:val="00007843"/>
    <w:rsid w:val="00013546"/>
    <w:rsid w:val="00022136"/>
    <w:rsid w:val="00035DFB"/>
    <w:rsid w:val="00043CD2"/>
    <w:rsid w:val="00045597"/>
    <w:rsid w:val="00054809"/>
    <w:rsid w:val="00057737"/>
    <w:rsid w:val="00063E93"/>
    <w:rsid w:val="0007088C"/>
    <w:rsid w:val="00075EF1"/>
    <w:rsid w:val="0007670F"/>
    <w:rsid w:val="0008308B"/>
    <w:rsid w:val="000835D2"/>
    <w:rsid w:val="00086A3A"/>
    <w:rsid w:val="00090EDB"/>
    <w:rsid w:val="000A4E2B"/>
    <w:rsid w:val="000B3CB2"/>
    <w:rsid w:val="000B54C6"/>
    <w:rsid w:val="000B665D"/>
    <w:rsid w:val="000B7CCA"/>
    <w:rsid w:val="000C0709"/>
    <w:rsid w:val="000C0ED3"/>
    <w:rsid w:val="000C1CAD"/>
    <w:rsid w:val="000C1FE7"/>
    <w:rsid w:val="000C3D47"/>
    <w:rsid w:val="000C62F9"/>
    <w:rsid w:val="000C6370"/>
    <w:rsid w:val="000D3480"/>
    <w:rsid w:val="000D6062"/>
    <w:rsid w:val="000D68F4"/>
    <w:rsid w:val="000E4F80"/>
    <w:rsid w:val="000F2EE6"/>
    <w:rsid w:val="00105265"/>
    <w:rsid w:val="0011041C"/>
    <w:rsid w:val="001155FE"/>
    <w:rsid w:val="001362FA"/>
    <w:rsid w:val="00140E4F"/>
    <w:rsid w:val="00143D8F"/>
    <w:rsid w:val="00144A5B"/>
    <w:rsid w:val="00170797"/>
    <w:rsid w:val="00172BF3"/>
    <w:rsid w:val="001A6197"/>
    <w:rsid w:val="001A7929"/>
    <w:rsid w:val="001B01B6"/>
    <w:rsid w:val="001B0E3E"/>
    <w:rsid w:val="001B1133"/>
    <w:rsid w:val="001B583B"/>
    <w:rsid w:val="001C2A67"/>
    <w:rsid w:val="001C4685"/>
    <w:rsid w:val="001D550C"/>
    <w:rsid w:val="001D7C80"/>
    <w:rsid w:val="001E3D5D"/>
    <w:rsid w:val="001E4DE8"/>
    <w:rsid w:val="001E67DC"/>
    <w:rsid w:val="002002C1"/>
    <w:rsid w:val="002009E7"/>
    <w:rsid w:val="00200CE9"/>
    <w:rsid w:val="00202FD1"/>
    <w:rsid w:val="00205D08"/>
    <w:rsid w:val="00217CCD"/>
    <w:rsid w:val="00217CF1"/>
    <w:rsid w:val="00227EE4"/>
    <w:rsid w:val="00233823"/>
    <w:rsid w:val="00242E72"/>
    <w:rsid w:val="00244E77"/>
    <w:rsid w:val="002458FB"/>
    <w:rsid w:val="00250041"/>
    <w:rsid w:val="00250F83"/>
    <w:rsid w:val="0025559A"/>
    <w:rsid w:val="00265461"/>
    <w:rsid w:val="00265870"/>
    <w:rsid w:val="002707C9"/>
    <w:rsid w:val="0027320D"/>
    <w:rsid w:val="002735C8"/>
    <w:rsid w:val="0027484D"/>
    <w:rsid w:val="002A03EB"/>
    <w:rsid w:val="002A26FF"/>
    <w:rsid w:val="002A3AA2"/>
    <w:rsid w:val="002A4DB0"/>
    <w:rsid w:val="002A5134"/>
    <w:rsid w:val="002A7E96"/>
    <w:rsid w:val="002B1B4C"/>
    <w:rsid w:val="002C14F4"/>
    <w:rsid w:val="002C4BDC"/>
    <w:rsid w:val="002C5D14"/>
    <w:rsid w:val="002D14EB"/>
    <w:rsid w:val="002D1BA6"/>
    <w:rsid w:val="002D78F2"/>
    <w:rsid w:val="002E47E5"/>
    <w:rsid w:val="002E5A93"/>
    <w:rsid w:val="002E6817"/>
    <w:rsid w:val="002E779F"/>
    <w:rsid w:val="002F2C26"/>
    <w:rsid w:val="002F6A8E"/>
    <w:rsid w:val="002F6B74"/>
    <w:rsid w:val="003343EC"/>
    <w:rsid w:val="00335032"/>
    <w:rsid w:val="00346472"/>
    <w:rsid w:val="0035267D"/>
    <w:rsid w:val="00352F23"/>
    <w:rsid w:val="00361C40"/>
    <w:rsid w:val="003701EC"/>
    <w:rsid w:val="0037051E"/>
    <w:rsid w:val="00374776"/>
    <w:rsid w:val="00376C7E"/>
    <w:rsid w:val="0038265A"/>
    <w:rsid w:val="00384C4B"/>
    <w:rsid w:val="00387DBF"/>
    <w:rsid w:val="003939D2"/>
    <w:rsid w:val="00395EE7"/>
    <w:rsid w:val="003970D5"/>
    <w:rsid w:val="00397DC2"/>
    <w:rsid w:val="003A10F1"/>
    <w:rsid w:val="003A199D"/>
    <w:rsid w:val="003A2D92"/>
    <w:rsid w:val="003A39E8"/>
    <w:rsid w:val="003A7A6B"/>
    <w:rsid w:val="003B0868"/>
    <w:rsid w:val="003B60C1"/>
    <w:rsid w:val="003B67AE"/>
    <w:rsid w:val="003B783E"/>
    <w:rsid w:val="003C3260"/>
    <w:rsid w:val="003D1D2E"/>
    <w:rsid w:val="003D2DDC"/>
    <w:rsid w:val="003D4189"/>
    <w:rsid w:val="003D71F4"/>
    <w:rsid w:val="003D74F0"/>
    <w:rsid w:val="003E281D"/>
    <w:rsid w:val="003E6C62"/>
    <w:rsid w:val="003F00A4"/>
    <w:rsid w:val="003F07F1"/>
    <w:rsid w:val="00405589"/>
    <w:rsid w:val="00412F0B"/>
    <w:rsid w:val="004161B2"/>
    <w:rsid w:val="0042244B"/>
    <w:rsid w:val="00425FB0"/>
    <w:rsid w:val="00427AE6"/>
    <w:rsid w:val="004316DD"/>
    <w:rsid w:val="00432433"/>
    <w:rsid w:val="004331E2"/>
    <w:rsid w:val="00434694"/>
    <w:rsid w:val="0043704F"/>
    <w:rsid w:val="00440A35"/>
    <w:rsid w:val="00443BF9"/>
    <w:rsid w:val="00444D04"/>
    <w:rsid w:val="00452F15"/>
    <w:rsid w:val="004534F3"/>
    <w:rsid w:val="00453CCA"/>
    <w:rsid w:val="0046036B"/>
    <w:rsid w:val="00472161"/>
    <w:rsid w:val="004758EE"/>
    <w:rsid w:val="00476161"/>
    <w:rsid w:val="0047652A"/>
    <w:rsid w:val="00487CCE"/>
    <w:rsid w:val="00491318"/>
    <w:rsid w:val="004B027A"/>
    <w:rsid w:val="004C41E0"/>
    <w:rsid w:val="004C6C19"/>
    <w:rsid w:val="004D2770"/>
    <w:rsid w:val="004D2BB9"/>
    <w:rsid w:val="004D4F5E"/>
    <w:rsid w:val="004E4F5F"/>
    <w:rsid w:val="004F0C0F"/>
    <w:rsid w:val="004F1879"/>
    <w:rsid w:val="004F2F0C"/>
    <w:rsid w:val="00500481"/>
    <w:rsid w:val="00504B25"/>
    <w:rsid w:val="00505D3F"/>
    <w:rsid w:val="0050606D"/>
    <w:rsid w:val="00506802"/>
    <w:rsid w:val="00516454"/>
    <w:rsid w:val="005373E8"/>
    <w:rsid w:val="00540270"/>
    <w:rsid w:val="00560178"/>
    <w:rsid w:val="005601F6"/>
    <w:rsid w:val="005622A1"/>
    <w:rsid w:val="00567C26"/>
    <w:rsid w:val="00570A6A"/>
    <w:rsid w:val="00572011"/>
    <w:rsid w:val="005735F4"/>
    <w:rsid w:val="00573C50"/>
    <w:rsid w:val="00574A03"/>
    <w:rsid w:val="00575BDC"/>
    <w:rsid w:val="00583BCA"/>
    <w:rsid w:val="00587416"/>
    <w:rsid w:val="005933AE"/>
    <w:rsid w:val="005A3EB3"/>
    <w:rsid w:val="005B25D1"/>
    <w:rsid w:val="005D2893"/>
    <w:rsid w:val="005E0855"/>
    <w:rsid w:val="005E56B7"/>
    <w:rsid w:val="005F2F58"/>
    <w:rsid w:val="005F5B44"/>
    <w:rsid w:val="00602B4A"/>
    <w:rsid w:val="00603147"/>
    <w:rsid w:val="00604C04"/>
    <w:rsid w:val="00605D7E"/>
    <w:rsid w:val="006145D7"/>
    <w:rsid w:val="0061663E"/>
    <w:rsid w:val="006255DE"/>
    <w:rsid w:val="00625D27"/>
    <w:rsid w:val="00631763"/>
    <w:rsid w:val="00654D1A"/>
    <w:rsid w:val="00655842"/>
    <w:rsid w:val="0065587D"/>
    <w:rsid w:val="006670AB"/>
    <w:rsid w:val="0067160E"/>
    <w:rsid w:val="00693BE5"/>
    <w:rsid w:val="006A5E8F"/>
    <w:rsid w:val="006B0471"/>
    <w:rsid w:val="006B1CC7"/>
    <w:rsid w:val="006B23B0"/>
    <w:rsid w:val="006B3771"/>
    <w:rsid w:val="006B76BB"/>
    <w:rsid w:val="006C23C6"/>
    <w:rsid w:val="006C768B"/>
    <w:rsid w:val="006E6C7D"/>
    <w:rsid w:val="006F3545"/>
    <w:rsid w:val="006F6598"/>
    <w:rsid w:val="00701D4E"/>
    <w:rsid w:val="007118E5"/>
    <w:rsid w:val="0071653A"/>
    <w:rsid w:val="007206EC"/>
    <w:rsid w:val="0072363C"/>
    <w:rsid w:val="007312EC"/>
    <w:rsid w:val="00731723"/>
    <w:rsid w:val="007332EC"/>
    <w:rsid w:val="00736BDE"/>
    <w:rsid w:val="007458F1"/>
    <w:rsid w:val="0075549A"/>
    <w:rsid w:val="00761953"/>
    <w:rsid w:val="00765DED"/>
    <w:rsid w:val="007702C7"/>
    <w:rsid w:val="00772FEA"/>
    <w:rsid w:val="0077680D"/>
    <w:rsid w:val="0078150C"/>
    <w:rsid w:val="00781D65"/>
    <w:rsid w:val="0079201E"/>
    <w:rsid w:val="007928FF"/>
    <w:rsid w:val="007976CE"/>
    <w:rsid w:val="007A310E"/>
    <w:rsid w:val="007B143C"/>
    <w:rsid w:val="007B3821"/>
    <w:rsid w:val="007B7F33"/>
    <w:rsid w:val="007C2F56"/>
    <w:rsid w:val="007D2B55"/>
    <w:rsid w:val="007D3872"/>
    <w:rsid w:val="007E01CA"/>
    <w:rsid w:val="007E346D"/>
    <w:rsid w:val="007E56D4"/>
    <w:rsid w:val="007F10FC"/>
    <w:rsid w:val="007F1AF2"/>
    <w:rsid w:val="007F3A27"/>
    <w:rsid w:val="007F5D4E"/>
    <w:rsid w:val="007F5F8C"/>
    <w:rsid w:val="00805773"/>
    <w:rsid w:val="00806D32"/>
    <w:rsid w:val="0080740E"/>
    <w:rsid w:val="00807A90"/>
    <w:rsid w:val="00807AFB"/>
    <w:rsid w:val="008104FB"/>
    <w:rsid w:val="00810A47"/>
    <w:rsid w:val="00814C31"/>
    <w:rsid w:val="008212D6"/>
    <w:rsid w:val="00823C24"/>
    <w:rsid w:val="00824917"/>
    <w:rsid w:val="0082600D"/>
    <w:rsid w:val="0084429F"/>
    <w:rsid w:val="00844FD9"/>
    <w:rsid w:val="00850B08"/>
    <w:rsid w:val="00850BDD"/>
    <w:rsid w:val="00852A36"/>
    <w:rsid w:val="008541DB"/>
    <w:rsid w:val="00854665"/>
    <w:rsid w:val="0085645C"/>
    <w:rsid w:val="00860A67"/>
    <w:rsid w:val="00862031"/>
    <w:rsid w:val="00863C62"/>
    <w:rsid w:val="0087185B"/>
    <w:rsid w:val="00872B85"/>
    <w:rsid w:val="00882D5F"/>
    <w:rsid w:val="0089000C"/>
    <w:rsid w:val="008901A7"/>
    <w:rsid w:val="00897425"/>
    <w:rsid w:val="008A2ACC"/>
    <w:rsid w:val="008A3916"/>
    <w:rsid w:val="008B7B83"/>
    <w:rsid w:val="008C2886"/>
    <w:rsid w:val="008C34DA"/>
    <w:rsid w:val="008C6336"/>
    <w:rsid w:val="008C6628"/>
    <w:rsid w:val="008D2DA9"/>
    <w:rsid w:val="008D3B64"/>
    <w:rsid w:val="008D4E88"/>
    <w:rsid w:val="008D6ABA"/>
    <w:rsid w:val="008E4ACE"/>
    <w:rsid w:val="008E6FED"/>
    <w:rsid w:val="008F34DC"/>
    <w:rsid w:val="008F552D"/>
    <w:rsid w:val="008F5CA3"/>
    <w:rsid w:val="008F6EEA"/>
    <w:rsid w:val="009018D2"/>
    <w:rsid w:val="009020B3"/>
    <w:rsid w:val="00913364"/>
    <w:rsid w:val="00913F71"/>
    <w:rsid w:val="00914F35"/>
    <w:rsid w:val="00914FD0"/>
    <w:rsid w:val="009234B2"/>
    <w:rsid w:val="00930731"/>
    <w:rsid w:val="00930CF7"/>
    <w:rsid w:val="00931AA7"/>
    <w:rsid w:val="00936375"/>
    <w:rsid w:val="009454E8"/>
    <w:rsid w:val="00951EC4"/>
    <w:rsid w:val="0095516B"/>
    <w:rsid w:val="0095547D"/>
    <w:rsid w:val="00962E99"/>
    <w:rsid w:val="009646F1"/>
    <w:rsid w:val="00970F9D"/>
    <w:rsid w:val="00972FA2"/>
    <w:rsid w:val="00973899"/>
    <w:rsid w:val="00977E19"/>
    <w:rsid w:val="009854EF"/>
    <w:rsid w:val="00986303"/>
    <w:rsid w:val="009865F1"/>
    <w:rsid w:val="00986C17"/>
    <w:rsid w:val="00991AF6"/>
    <w:rsid w:val="009944C9"/>
    <w:rsid w:val="00995B00"/>
    <w:rsid w:val="009A197D"/>
    <w:rsid w:val="009B6D92"/>
    <w:rsid w:val="009B6F9B"/>
    <w:rsid w:val="009C030D"/>
    <w:rsid w:val="009D3AC2"/>
    <w:rsid w:val="009D4FC0"/>
    <w:rsid w:val="009D6037"/>
    <w:rsid w:val="009D787F"/>
    <w:rsid w:val="009D7A6B"/>
    <w:rsid w:val="009E263B"/>
    <w:rsid w:val="009E26C8"/>
    <w:rsid w:val="009E402D"/>
    <w:rsid w:val="009E4DF1"/>
    <w:rsid w:val="009E673E"/>
    <w:rsid w:val="009E7496"/>
    <w:rsid w:val="009E7546"/>
    <w:rsid w:val="009E7641"/>
    <w:rsid w:val="00A01DB4"/>
    <w:rsid w:val="00A03FF4"/>
    <w:rsid w:val="00A05124"/>
    <w:rsid w:val="00A060CE"/>
    <w:rsid w:val="00A0732F"/>
    <w:rsid w:val="00A14C0F"/>
    <w:rsid w:val="00A153B2"/>
    <w:rsid w:val="00A15B4A"/>
    <w:rsid w:val="00A17ED4"/>
    <w:rsid w:val="00A20316"/>
    <w:rsid w:val="00A21E9E"/>
    <w:rsid w:val="00A25BAB"/>
    <w:rsid w:val="00A41414"/>
    <w:rsid w:val="00A4517D"/>
    <w:rsid w:val="00A530D6"/>
    <w:rsid w:val="00A63254"/>
    <w:rsid w:val="00A70B1C"/>
    <w:rsid w:val="00A70BF4"/>
    <w:rsid w:val="00A7183A"/>
    <w:rsid w:val="00A83627"/>
    <w:rsid w:val="00A85084"/>
    <w:rsid w:val="00A860E6"/>
    <w:rsid w:val="00A90992"/>
    <w:rsid w:val="00A919AE"/>
    <w:rsid w:val="00A933EA"/>
    <w:rsid w:val="00A95C33"/>
    <w:rsid w:val="00A96CB8"/>
    <w:rsid w:val="00AA27C7"/>
    <w:rsid w:val="00AA293C"/>
    <w:rsid w:val="00AA68DC"/>
    <w:rsid w:val="00AB0A97"/>
    <w:rsid w:val="00AB4FE1"/>
    <w:rsid w:val="00AC15B9"/>
    <w:rsid w:val="00AC2159"/>
    <w:rsid w:val="00AC3935"/>
    <w:rsid w:val="00AC5CE0"/>
    <w:rsid w:val="00AD2C59"/>
    <w:rsid w:val="00AD4B9E"/>
    <w:rsid w:val="00AD67A7"/>
    <w:rsid w:val="00AE07D6"/>
    <w:rsid w:val="00AE62C0"/>
    <w:rsid w:val="00B02FBE"/>
    <w:rsid w:val="00B0644F"/>
    <w:rsid w:val="00B149B3"/>
    <w:rsid w:val="00B15E2F"/>
    <w:rsid w:val="00B15E6D"/>
    <w:rsid w:val="00B16BB5"/>
    <w:rsid w:val="00B203B8"/>
    <w:rsid w:val="00B27264"/>
    <w:rsid w:val="00B352E2"/>
    <w:rsid w:val="00B36229"/>
    <w:rsid w:val="00B365BF"/>
    <w:rsid w:val="00B414A9"/>
    <w:rsid w:val="00B51089"/>
    <w:rsid w:val="00B553D5"/>
    <w:rsid w:val="00B60340"/>
    <w:rsid w:val="00B6378D"/>
    <w:rsid w:val="00B639E6"/>
    <w:rsid w:val="00B84BF3"/>
    <w:rsid w:val="00B84DBE"/>
    <w:rsid w:val="00B85628"/>
    <w:rsid w:val="00B94C32"/>
    <w:rsid w:val="00BA0F64"/>
    <w:rsid w:val="00BA3D80"/>
    <w:rsid w:val="00BB01C2"/>
    <w:rsid w:val="00BB11E3"/>
    <w:rsid w:val="00BB5435"/>
    <w:rsid w:val="00BB6847"/>
    <w:rsid w:val="00BD052A"/>
    <w:rsid w:val="00BD079A"/>
    <w:rsid w:val="00BD3625"/>
    <w:rsid w:val="00BD3D1D"/>
    <w:rsid w:val="00BE08B8"/>
    <w:rsid w:val="00BE24C3"/>
    <w:rsid w:val="00BE75B0"/>
    <w:rsid w:val="00BF4948"/>
    <w:rsid w:val="00BF67E1"/>
    <w:rsid w:val="00C03DA2"/>
    <w:rsid w:val="00C06C1E"/>
    <w:rsid w:val="00C13D41"/>
    <w:rsid w:val="00C1546B"/>
    <w:rsid w:val="00C22AEC"/>
    <w:rsid w:val="00C23561"/>
    <w:rsid w:val="00C360A4"/>
    <w:rsid w:val="00C364EC"/>
    <w:rsid w:val="00C40A86"/>
    <w:rsid w:val="00C4713F"/>
    <w:rsid w:val="00C50322"/>
    <w:rsid w:val="00C5388A"/>
    <w:rsid w:val="00C6110A"/>
    <w:rsid w:val="00C673E1"/>
    <w:rsid w:val="00C67B70"/>
    <w:rsid w:val="00C81C16"/>
    <w:rsid w:val="00C82392"/>
    <w:rsid w:val="00C87689"/>
    <w:rsid w:val="00C9333E"/>
    <w:rsid w:val="00C96598"/>
    <w:rsid w:val="00CB7BFD"/>
    <w:rsid w:val="00CC6A46"/>
    <w:rsid w:val="00CE052E"/>
    <w:rsid w:val="00CE5843"/>
    <w:rsid w:val="00CF030A"/>
    <w:rsid w:val="00CF09E5"/>
    <w:rsid w:val="00CF6C28"/>
    <w:rsid w:val="00D02CA8"/>
    <w:rsid w:val="00D07392"/>
    <w:rsid w:val="00D23483"/>
    <w:rsid w:val="00D252C9"/>
    <w:rsid w:val="00D272D5"/>
    <w:rsid w:val="00D27574"/>
    <w:rsid w:val="00D365E3"/>
    <w:rsid w:val="00D41034"/>
    <w:rsid w:val="00D41B12"/>
    <w:rsid w:val="00D42812"/>
    <w:rsid w:val="00D44407"/>
    <w:rsid w:val="00D4726B"/>
    <w:rsid w:val="00D51483"/>
    <w:rsid w:val="00D53EFF"/>
    <w:rsid w:val="00D62FC0"/>
    <w:rsid w:val="00D6578D"/>
    <w:rsid w:val="00D65AD2"/>
    <w:rsid w:val="00D7586B"/>
    <w:rsid w:val="00D81F6B"/>
    <w:rsid w:val="00D839EF"/>
    <w:rsid w:val="00D84451"/>
    <w:rsid w:val="00D856BB"/>
    <w:rsid w:val="00D86DC0"/>
    <w:rsid w:val="00D87EBF"/>
    <w:rsid w:val="00D9406A"/>
    <w:rsid w:val="00D95073"/>
    <w:rsid w:val="00D975BA"/>
    <w:rsid w:val="00DA1DEF"/>
    <w:rsid w:val="00DA5C9E"/>
    <w:rsid w:val="00DA726C"/>
    <w:rsid w:val="00DB36AC"/>
    <w:rsid w:val="00DC18B9"/>
    <w:rsid w:val="00DC6340"/>
    <w:rsid w:val="00DC6825"/>
    <w:rsid w:val="00DC799E"/>
    <w:rsid w:val="00DE1001"/>
    <w:rsid w:val="00DE39A7"/>
    <w:rsid w:val="00DE5FE6"/>
    <w:rsid w:val="00DE6092"/>
    <w:rsid w:val="00DE61AA"/>
    <w:rsid w:val="00DF4C0B"/>
    <w:rsid w:val="00DF6380"/>
    <w:rsid w:val="00E0123D"/>
    <w:rsid w:val="00E06DBB"/>
    <w:rsid w:val="00E13DF7"/>
    <w:rsid w:val="00E1434C"/>
    <w:rsid w:val="00E30099"/>
    <w:rsid w:val="00E35210"/>
    <w:rsid w:val="00E359DA"/>
    <w:rsid w:val="00E37EDE"/>
    <w:rsid w:val="00E44848"/>
    <w:rsid w:val="00E44F07"/>
    <w:rsid w:val="00E54F53"/>
    <w:rsid w:val="00E57FB3"/>
    <w:rsid w:val="00E6084C"/>
    <w:rsid w:val="00E66419"/>
    <w:rsid w:val="00E72029"/>
    <w:rsid w:val="00EA6220"/>
    <w:rsid w:val="00EB0265"/>
    <w:rsid w:val="00EB3180"/>
    <w:rsid w:val="00EC471B"/>
    <w:rsid w:val="00EC485E"/>
    <w:rsid w:val="00ED06DA"/>
    <w:rsid w:val="00ED1744"/>
    <w:rsid w:val="00ED193B"/>
    <w:rsid w:val="00EE3748"/>
    <w:rsid w:val="00EF0C18"/>
    <w:rsid w:val="00EF348D"/>
    <w:rsid w:val="00EF3918"/>
    <w:rsid w:val="00EF54C9"/>
    <w:rsid w:val="00F05BA5"/>
    <w:rsid w:val="00F07AAD"/>
    <w:rsid w:val="00F15586"/>
    <w:rsid w:val="00F335AA"/>
    <w:rsid w:val="00F42411"/>
    <w:rsid w:val="00F4381D"/>
    <w:rsid w:val="00F43F98"/>
    <w:rsid w:val="00F54CD0"/>
    <w:rsid w:val="00F57184"/>
    <w:rsid w:val="00F62B90"/>
    <w:rsid w:val="00F76108"/>
    <w:rsid w:val="00F80065"/>
    <w:rsid w:val="00F810A5"/>
    <w:rsid w:val="00F83BBA"/>
    <w:rsid w:val="00F9225E"/>
    <w:rsid w:val="00FA09F8"/>
    <w:rsid w:val="00FA10D2"/>
    <w:rsid w:val="00FA463D"/>
    <w:rsid w:val="00FA79C4"/>
    <w:rsid w:val="00FB0AE6"/>
    <w:rsid w:val="00FB4968"/>
    <w:rsid w:val="00FB7BE9"/>
    <w:rsid w:val="00FC1B89"/>
    <w:rsid w:val="00FD064F"/>
    <w:rsid w:val="00FE09E1"/>
    <w:rsid w:val="00FE2454"/>
    <w:rsid w:val="00FF07D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E98A902D-0D77-45EC-815F-6C95BA180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lang w:eastAsia="en-US"/>
    </w:rPr>
  </w:style>
  <w:style w:type="paragraph" w:styleId="Heading1">
    <w:name w:val="heading 1"/>
    <w:basedOn w:val="Normal"/>
    <w:next w:val="Normal"/>
    <w:qFormat/>
    <w:pPr>
      <w:keepNext/>
      <w:outlineLvl w:val="0"/>
    </w:pPr>
    <w:rPr>
      <w:b/>
      <w:u w:val="single"/>
      <w:lang w:val="fr-FR"/>
    </w:rPr>
  </w:style>
  <w:style w:type="paragraph" w:styleId="Heading2">
    <w:name w:val="heading 2"/>
    <w:basedOn w:val="Normal"/>
    <w:next w:val="Normal"/>
    <w:link w:val="Heading2Char"/>
    <w:qFormat/>
    <w:pPr>
      <w:keepNext/>
      <w:widowControl w:val="0"/>
      <w:adjustRightInd w:val="0"/>
      <w:spacing w:line="360" w:lineRule="atLeast"/>
      <w:ind w:left="9"/>
      <w:jc w:val="both"/>
      <w:textAlignment w:val="baseline"/>
      <w:outlineLvl w:val="1"/>
    </w:pPr>
    <w:rPr>
      <w:b/>
      <w:snapToGrid w:val="0"/>
      <w:color w:val="000000"/>
      <w:sz w:val="20"/>
      <w:lang w:val="en-GB"/>
    </w:rPr>
  </w:style>
  <w:style w:type="paragraph" w:styleId="Heading3">
    <w:name w:val="heading 3"/>
    <w:basedOn w:val="Normal"/>
    <w:next w:val="Normal"/>
    <w:qFormat/>
    <w:pPr>
      <w:keepNext/>
      <w:widowControl w:val="0"/>
      <w:adjustRightInd w:val="0"/>
      <w:spacing w:line="360" w:lineRule="atLeast"/>
      <w:jc w:val="both"/>
      <w:textAlignment w:val="baseline"/>
      <w:outlineLvl w:val="2"/>
    </w:pPr>
    <w:rPr>
      <w:b/>
      <w:snapToGrid w:val="0"/>
      <w:color w:val="000000"/>
      <w:sz w:val="20"/>
      <w:lang w:val="en-GB"/>
    </w:rPr>
  </w:style>
  <w:style w:type="paragraph" w:styleId="Heading4">
    <w:name w:val="heading 4"/>
    <w:basedOn w:val="Normal"/>
    <w:next w:val="Normal"/>
    <w:link w:val="Heading4Char"/>
    <w:qFormat/>
    <w:pPr>
      <w:keepNext/>
      <w:outlineLvl w:val="3"/>
    </w:pPr>
    <w:rPr>
      <w:sz w:val="22"/>
      <w:u w:val="single"/>
    </w:rPr>
  </w:style>
  <w:style w:type="paragraph" w:styleId="Heading5">
    <w:name w:val="heading 5"/>
    <w:basedOn w:val="Normal"/>
    <w:next w:val="Normal"/>
    <w:qFormat/>
    <w:pPr>
      <w:keepNext/>
      <w:outlineLvl w:val="4"/>
    </w:pPr>
    <w:rPr>
      <w:b/>
      <w:sz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widowControl w:val="0"/>
      <w:adjustRightInd w:val="0"/>
      <w:spacing w:line="360" w:lineRule="atLeast"/>
      <w:jc w:val="center"/>
      <w:textAlignment w:val="baseline"/>
    </w:pPr>
    <w:rPr>
      <w:rFonts w:ascii="Comic Sans MS" w:hAnsi="Comic Sans MS"/>
      <w:b/>
      <w:sz w:val="22"/>
    </w:rPr>
  </w:style>
  <w:style w:type="paragraph" w:styleId="BodyTextIndent">
    <w:name w:val="Body Text Indent"/>
    <w:basedOn w:val="Normal"/>
    <w:pPr>
      <w:widowControl w:val="0"/>
      <w:adjustRightInd w:val="0"/>
      <w:spacing w:line="360" w:lineRule="atLeast"/>
      <w:ind w:left="1620"/>
      <w:jc w:val="both"/>
      <w:textAlignment w:val="baseline"/>
    </w:pPr>
    <w:rPr>
      <w:rFonts w:ascii="Comic Sans MS" w:hAnsi="Comic Sans MS"/>
      <w:sz w:val="22"/>
    </w:rPr>
  </w:style>
  <w:style w:type="paragraph" w:styleId="Header">
    <w:name w:val="header"/>
    <w:basedOn w:val="Normal"/>
    <w:pPr>
      <w:widowControl w:val="0"/>
      <w:tabs>
        <w:tab w:val="center" w:pos="4320"/>
        <w:tab w:val="right" w:pos="8640"/>
      </w:tabs>
      <w:adjustRightInd w:val="0"/>
      <w:spacing w:line="360" w:lineRule="atLeast"/>
      <w:jc w:val="both"/>
      <w:textAlignment w:val="baseline"/>
    </w:pPr>
    <w:rPr>
      <w:rFonts w:ascii="Times New Roman" w:hAnsi="Times New Roman"/>
      <w:lang w:val="en-GB"/>
    </w:rPr>
  </w:style>
  <w:style w:type="paragraph" w:styleId="Footer">
    <w:name w:val="footer"/>
    <w:basedOn w:val="Normal"/>
    <w:link w:val="FooterChar"/>
    <w:pPr>
      <w:widowControl w:val="0"/>
      <w:tabs>
        <w:tab w:val="center" w:pos="4153"/>
        <w:tab w:val="right" w:pos="8306"/>
      </w:tabs>
      <w:adjustRightInd w:val="0"/>
      <w:spacing w:line="360" w:lineRule="atLeast"/>
      <w:jc w:val="both"/>
      <w:textAlignment w:val="baseline"/>
    </w:pPr>
    <w:rPr>
      <w:lang w:val="en-AU"/>
    </w:rPr>
  </w:style>
  <w:style w:type="character" w:styleId="PageNumber">
    <w:name w:val="page number"/>
    <w:basedOn w:val="DefaultParagraphFont"/>
    <w:rsid w:val="00D252C9"/>
  </w:style>
  <w:style w:type="paragraph" w:styleId="BalloonText">
    <w:name w:val="Balloon Text"/>
    <w:basedOn w:val="Normal"/>
    <w:semiHidden/>
    <w:rsid w:val="00412F0B"/>
    <w:rPr>
      <w:rFonts w:ascii="Tahoma" w:hAnsi="Tahoma" w:cs="Tahoma"/>
      <w:sz w:val="16"/>
      <w:szCs w:val="16"/>
    </w:rPr>
  </w:style>
  <w:style w:type="paragraph" w:styleId="BodyText2">
    <w:name w:val="Body Text 2"/>
    <w:basedOn w:val="Normal"/>
    <w:link w:val="BodyText2Char"/>
    <w:rsid w:val="007D3872"/>
    <w:pPr>
      <w:spacing w:after="120" w:line="480" w:lineRule="auto"/>
    </w:pPr>
  </w:style>
  <w:style w:type="character" w:customStyle="1" w:styleId="Heading4Char">
    <w:name w:val="Heading 4 Char"/>
    <w:link w:val="Heading4"/>
    <w:semiHidden/>
    <w:locked/>
    <w:rsid w:val="007D3872"/>
    <w:rPr>
      <w:rFonts w:ascii="Arial" w:hAnsi="Arial"/>
      <w:sz w:val="22"/>
      <w:u w:val="single"/>
      <w:lang w:val="fr-BE" w:eastAsia="en-US" w:bidi="ar-SA"/>
    </w:rPr>
  </w:style>
  <w:style w:type="character" w:customStyle="1" w:styleId="BodyText2Char">
    <w:name w:val="Body Text 2 Char"/>
    <w:link w:val="BodyText2"/>
    <w:locked/>
    <w:rsid w:val="00BB6847"/>
    <w:rPr>
      <w:rFonts w:ascii="Arial" w:hAnsi="Arial"/>
      <w:sz w:val="24"/>
      <w:lang w:val="fr-BE"/>
    </w:rPr>
  </w:style>
  <w:style w:type="character" w:customStyle="1" w:styleId="FooterChar">
    <w:name w:val="Footer Char"/>
    <w:link w:val="Footer"/>
    <w:locked/>
    <w:rsid w:val="00BB6847"/>
    <w:rPr>
      <w:rFonts w:ascii="Arial" w:hAnsi="Arial"/>
      <w:sz w:val="24"/>
      <w:lang w:val="en-AU"/>
    </w:rPr>
  </w:style>
  <w:style w:type="character" w:customStyle="1" w:styleId="Heading2Char">
    <w:name w:val="Heading 2 Char"/>
    <w:link w:val="Heading2"/>
    <w:rsid w:val="00C360A4"/>
    <w:rPr>
      <w:rFonts w:ascii="Arial" w:hAnsi="Arial"/>
      <w:b/>
      <w:snapToGrid w:val="0"/>
      <w:color w:val="000000"/>
      <w:lang w:val="en-GB"/>
    </w:rPr>
  </w:style>
  <w:style w:type="character" w:styleId="Hyperlink">
    <w:name w:val="Hyperlink"/>
    <w:rsid w:val="00C360A4"/>
    <w:rPr>
      <w:color w:val="0000FF"/>
      <w:u w:val="single"/>
    </w:rPr>
  </w:style>
  <w:style w:type="table" w:styleId="TableGrid">
    <w:name w:val="Table Grid"/>
    <w:basedOn w:val="TableNormal"/>
    <w:uiPriority w:val="59"/>
    <w:rsid w:val="004324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2433"/>
    <w:pPr>
      <w:ind w:left="720"/>
    </w:pPr>
  </w:style>
  <w:style w:type="paragraph" w:customStyle="1" w:styleId="Level1-1">
    <w:name w:val="Level 1 - 1."/>
    <w:basedOn w:val="Normal"/>
    <w:rsid w:val="00427AE6"/>
    <w:pPr>
      <w:suppressAutoHyphens/>
      <w:autoSpaceDN w:val="0"/>
      <w:spacing w:before="60" w:after="60"/>
      <w:textAlignment w:val="baseline"/>
    </w:pPr>
    <w:rPr>
      <w:rFonts w:ascii="Times New Roman" w:hAnsi="Times New Roman"/>
      <w:kern w:val="3"/>
      <w:sz w:val="22"/>
      <w:lang w:eastAsia="zh-CN"/>
    </w:rPr>
  </w:style>
  <w:style w:type="paragraph" w:customStyle="1" w:styleId="Default">
    <w:name w:val="Default"/>
    <w:rsid w:val="002E779F"/>
    <w:pPr>
      <w:autoSpaceDE w:val="0"/>
      <w:autoSpaceDN w:val="0"/>
      <w:adjustRightInd w:val="0"/>
    </w:pPr>
    <w:rPr>
      <w:rFonts w:ascii="Arial" w:hAnsi="Arial" w:cs="Arial"/>
      <w:color w:val="000000"/>
      <w:sz w:val="24"/>
      <w:szCs w:val="24"/>
      <w:lang w:val="en-US" w:eastAsia="en-US"/>
    </w:rPr>
  </w:style>
  <w:style w:type="paragraph" w:styleId="Subtitle">
    <w:name w:val="Subtitle"/>
    <w:basedOn w:val="Normal"/>
    <w:link w:val="SubtitleChar"/>
    <w:qFormat/>
    <w:rsid w:val="0065587D"/>
    <w:pPr>
      <w:jc w:val="center"/>
    </w:pPr>
    <w:rPr>
      <w:sz w:val="72"/>
      <w:lang w:val="nl-BE" w:eastAsia="nl-NL"/>
    </w:rPr>
  </w:style>
  <w:style w:type="character" w:customStyle="1" w:styleId="SubtitleChar">
    <w:name w:val="Subtitle Char"/>
    <w:link w:val="Subtitle"/>
    <w:rsid w:val="0065587D"/>
    <w:rPr>
      <w:rFonts w:ascii="Arial" w:hAnsi="Arial"/>
      <w:sz w:val="72"/>
      <w:lang w:val="nl-BE" w:eastAsia="nl-NL"/>
    </w:rPr>
  </w:style>
  <w:style w:type="paragraph" w:customStyle="1" w:styleId="HeaderIdentification">
    <w:name w:val="Header Identification"/>
    <w:basedOn w:val="Normal"/>
    <w:uiPriority w:val="99"/>
    <w:rsid w:val="00573C50"/>
    <w:pPr>
      <w:ind w:left="425" w:hanging="425"/>
      <w:jc w:val="both"/>
    </w:pPr>
    <w:rPr>
      <w:rFonts w:cs="Arial"/>
      <w:sz w:val="20"/>
    </w:rPr>
  </w:style>
  <w:style w:type="paragraph" w:customStyle="1" w:styleId="Info">
    <w:name w:val="Info"/>
    <w:basedOn w:val="Normal"/>
    <w:uiPriority w:val="99"/>
    <w:rsid w:val="00693BE5"/>
    <w:pPr>
      <w:spacing w:after="240"/>
      <w:ind w:left="425" w:hanging="425"/>
      <w:jc w:val="both"/>
    </w:pPr>
    <w:rPr>
      <w:rFonts w:cs="Arial"/>
      <w:sz w:val="20"/>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1655535">
      <w:bodyDiv w:val="1"/>
      <w:marLeft w:val="0"/>
      <w:marRight w:val="0"/>
      <w:marTop w:val="0"/>
      <w:marBottom w:val="0"/>
      <w:divBdr>
        <w:top w:val="none" w:sz="0" w:space="0" w:color="auto"/>
        <w:left w:val="none" w:sz="0" w:space="0" w:color="auto"/>
        <w:bottom w:val="none" w:sz="0" w:space="0" w:color="auto"/>
        <w:right w:val="none" w:sz="0" w:space="0" w:color="auto"/>
      </w:divBdr>
    </w:div>
    <w:div w:id="476338833">
      <w:bodyDiv w:val="1"/>
      <w:marLeft w:val="0"/>
      <w:marRight w:val="0"/>
      <w:marTop w:val="0"/>
      <w:marBottom w:val="0"/>
      <w:divBdr>
        <w:top w:val="none" w:sz="0" w:space="0" w:color="auto"/>
        <w:left w:val="none" w:sz="0" w:space="0" w:color="auto"/>
        <w:bottom w:val="none" w:sz="0" w:space="0" w:color="auto"/>
        <w:right w:val="none" w:sz="0" w:space="0" w:color="auto"/>
      </w:divBdr>
    </w:div>
    <w:div w:id="820119887">
      <w:bodyDiv w:val="1"/>
      <w:marLeft w:val="0"/>
      <w:marRight w:val="0"/>
      <w:marTop w:val="0"/>
      <w:marBottom w:val="0"/>
      <w:divBdr>
        <w:top w:val="none" w:sz="0" w:space="0" w:color="auto"/>
        <w:left w:val="none" w:sz="0" w:space="0" w:color="auto"/>
        <w:bottom w:val="none" w:sz="0" w:space="0" w:color="auto"/>
        <w:right w:val="none" w:sz="0" w:space="0" w:color="auto"/>
      </w:divBdr>
    </w:div>
    <w:div w:id="918560419">
      <w:bodyDiv w:val="1"/>
      <w:marLeft w:val="0"/>
      <w:marRight w:val="0"/>
      <w:marTop w:val="0"/>
      <w:marBottom w:val="0"/>
      <w:divBdr>
        <w:top w:val="none" w:sz="0" w:space="0" w:color="auto"/>
        <w:left w:val="none" w:sz="0" w:space="0" w:color="auto"/>
        <w:bottom w:val="none" w:sz="0" w:space="0" w:color="auto"/>
        <w:right w:val="none" w:sz="0" w:space="0" w:color="auto"/>
      </w:divBdr>
    </w:div>
    <w:div w:id="1027756442">
      <w:bodyDiv w:val="1"/>
      <w:marLeft w:val="0"/>
      <w:marRight w:val="0"/>
      <w:marTop w:val="0"/>
      <w:marBottom w:val="0"/>
      <w:divBdr>
        <w:top w:val="none" w:sz="0" w:space="0" w:color="auto"/>
        <w:left w:val="none" w:sz="0" w:space="0" w:color="auto"/>
        <w:bottom w:val="none" w:sz="0" w:space="0" w:color="auto"/>
        <w:right w:val="none" w:sz="0" w:space="0" w:color="auto"/>
      </w:divBdr>
    </w:div>
    <w:div w:id="1372069299">
      <w:bodyDiv w:val="1"/>
      <w:marLeft w:val="0"/>
      <w:marRight w:val="0"/>
      <w:marTop w:val="0"/>
      <w:marBottom w:val="0"/>
      <w:divBdr>
        <w:top w:val="none" w:sz="0" w:space="0" w:color="auto"/>
        <w:left w:val="none" w:sz="0" w:space="0" w:color="auto"/>
        <w:bottom w:val="none" w:sz="0" w:space="0" w:color="auto"/>
        <w:right w:val="none" w:sz="0" w:space="0" w:color="auto"/>
      </w:divBdr>
    </w:div>
    <w:div w:id="1523743129">
      <w:bodyDiv w:val="1"/>
      <w:marLeft w:val="0"/>
      <w:marRight w:val="0"/>
      <w:marTop w:val="0"/>
      <w:marBottom w:val="0"/>
      <w:divBdr>
        <w:top w:val="none" w:sz="0" w:space="0" w:color="auto"/>
        <w:left w:val="none" w:sz="0" w:space="0" w:color="auto"/>
        <w:bottom w:val="none" w:sz="0" w:space="0" w:color="auto"/>
        <w:right w:val="none" w:sz="0" w:space="0" w:color="auto"/>
      </w:divBdr>
    </w:div>
    <w:div w:id="1658651646">
      <w:bodyDiv w:val="1"/>
      <w:marLeft w:val="0"/>
      <w:marRight w:val="0"/>
      <w:marTop w:val="0"/>
      <w:marBottom w:val="0"/>
      <w:divBdr>
        <w:top w:val="none" w:sz="0" w:space="0" w:color="auto"/>
        <w:left w:val="none" w:sz="0" w:space="0" w:color="auto"/>
        <w:bottom w:val="none" w:sz="0" w:space="0" w:color="auto"/>
        <w:right w:val="none" w:sz="0" w:space="0" w:color="auto"/>
      </w:divBdr>
    </w:div>
    <w:div w:id="1745568557">
      <w:bodyDiv w:val="1"/>
      <w:marLeft w:val="0"/>
      <w:marRight w:val="0"/>
      <w:marTop w:val="0"/>
      <w:marBottom w:val="0"/>
      <w:divBdr>
        <w:top w:val="none" w:sz="0" w:space="0" w:color="auto"/>
        <w:left w:val="none" w:sz="0" w:space="0" w:color="auto"/>
        <w:bottom w:val="none" w:sz="0" w:space="0" w:color="auto"/>
        <w:right w:val="none" w:sz="0" w:space="0" w:color="auto"/>
      </w:divBdr>
    </w:div>
    <w:div w:id="1840388403">
      <w:bodyDiv w:val="1"/>
      <w:marLeft w:val="0"/>
      <w:marRight w:val="0"/>
      <w:marTop w:val="0"/>
      <w:marBottom w:val="0"/>
      <w:divBdr>
        <w:top w:val="none" w:sz="0" w:space="0" w:color="auto"/>
        <w:left w:val="none" w:sz="0" w:space="0" w:color="auto"/>
        <w:bottom w:val="none" w:sz="0" w:space="0" w:color="auto"/>
        <w:right w:val="none" w:sz="0" w:space="0" w:color="auto"/>
      </w:divBdr>
    </w:div>
    <w:div w:id="1954484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18" Type="http://schemas.openxmlformats.org/officeDocument/2006/relationships/image" Target="media/image7.emf"/><Relationship Id="rId26"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oleObject" Target="embeddings/oleObject5.bin"/><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oleObject" Target="embeddings/oleObject3.bin"/><Relationship Id="rId25" Type="http://schemas.openxmlformats.org/officeDocument/2006/relationships/oleObject" Target="embeddings/oleObject7.bin"/><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emf"/><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header" Target="header2.xml"/><Relationship Id="rId10" Type="http://schemas.openxmlformats.org/officeDocument/2006/relationships/header" Target="header1.xml"/><Relationship Id="rId19" Type="http://schemas.openxmlformats.org/officeDocument/2006/relationships/oleObject" Target="embeddings/oleObject4.bin"/><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oleObject" Target="embeddings/oleObject8.bin"/><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mailto:luc.delassois@mil.b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pierquin.p\My%20Documents\SLPPT\Mod&#232;les\Note%20SLPP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PL0r0AkDdW4GXr6UfYCT0RH76j4=</DigestValue>
    </Reference>
    <Reference Type="http://www.w3.org/2000/09/xmldsig#Object" URI="#idOfficeObject">
      <DigestMethod Algorithm="http://www.w3.org/2000/09/xmldsig#sha1"/>
      <DigestValue>oVUDMCF+STz01R3f2GS9YfBcXlM=</DigestValue>
    </Reference>
    <Reference Type="http://uri.etsi.org/01903#SignedProperties" URI="#idSignedProperties">
      <Transforms>
        <Transform Algorithm="http://www.w3.org/TR/2001/REC-xml-c14n-20010315"/>
      </Transforms>
      <DigestMethod Algorithm="http://www.w3.org/2000/09/xmldsig#sha1"/>
      <DigestValue>r7UQSaP+pVZAka++LaslDS3yNaM=</DigestValue>
    </Reference>
    <Reference Type="http://www.w3.org/2000/09/xmldsig#Object" URI="#idValidSigLnImg">
      <DigestMethod Algorithm="http://www.w3.org/2000/09/xmldsig#sha1"/>
      <DigestValue>B9c9xzctlhzRMZfkwRWWyaXnR2E=</DigestValue>
    </Reference>
    <Reference Type="http://www.w3.org/2000/09/xmldsig#Object" URI="#idInvalidSigLnImg">
      <DigestMethod Algorithm="http://www.w3.org/2000/09/xmldsig#sha1"/>
      <DigestValue>XQxpn7O3dd6u37J6npUPCO5PSCg=</DigestValue>
    </Reference>
  </SignedInfo>
  <SignatureValue>IDtFegsuTfmbVEYr7eubDc3uREmeL1idrrNaC4ZcPAyXPv8AsCg1YWdR725VB09OwUSajCevYW5y
qrg8PsSCpdCE3EVP+Al1ahIQIRZpuUkbF/4ICj2cJ+k9IST6b81ZD+qQ6B3lzlO0kq0xorhfGn8A
BYEtkTVcQQf8DZNK9v2TycU4ltpH8agYfd4bAhFTMl54Fdr6G9wi1mdmStEO3Q1aW+3ufKhU8l4j
BycVAqmrnJ3HIGvptEwFAzms+fnCssvA5zTwh72QzWLJVlEn5sSDLhpNFc/FkB3BbPmr6kXPccgp
El8lgICO9qVW8QaVZEgnVvi9LI1gnMw1L2EEmA==</SignatureValue>
  <KeyInfo>
    <X509Data>
      <X509Certificate>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0/09/xmldsig#sha1"/>
        <DigestValue>AAOeV2hJTMC0pyecOH8G4IilokU=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kK3ptGh2KlKBLG01smoSFR/JMAA=</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xj7xuHx/W4jr8Y4Fhjs5D/tje5I=</DigestValue>
      </Reference>
      <Reference URI="/word/document.xml?ContentType=application/vnd.openxmlformats-officedocument.wordprocessingml.document.main+xml">
        <DigestMethod Algorithm="http://www.w3.org/2000/09/xmldsig#sha1"/>
        <DigestValue>5xq2PEahhJamRFeftZ4/pR6Iloo=</DigestValue>
      </Reference>
      <Reference URI="/word/embeddings/oleObject1.bin?ContentType=application/vnd.openxmlformats-officedocument.oleObject">
        <DigestMethod Algorithm="http://www.w3.org/2000/09/xmldsig#sha1"/>
        <DigestValue>OKzdupU4f4YJtuL3LD58Ia9xcn4=</DigestValue>
      </Reference>
      <Reference URI="/word/embeddings/oleObject2.bin?ContentType=application/vnd.openxmlformats-officedocument.oleObject">
        <DigestMethod Algorithm="http://www.w3.org/2000/09/xmldsig#sha1"/>
        <DigestValue>Yuide1oFXMmL83wqSkSwpSn2ngo=</DigestValue>
      </Reference>
      <Reference URI="/word/embeddings/oleObject3.bin?ContentType=application/vnd.openxmlformats-officedocument.oleObject">
        <DigestMethod Algorithm="http://www.w3.org/2000/09/xmldsig#sha1"/>
        <DigestValue>po1W4bDtfE7zON87vJxeSkfDJrQ=</DigestValue>
      </Reference>
      <Reference URI="/word/embeddings/oleObject4.bin?ContentType=application/vnd.openxmlformats-officedocument.oleObject">
        <DigestMethod Algorithm="http://www.w3.org/2000/09/xmldsig#sha1"/>
        <DigestValue>VkPcwquNC7HvLe0ioxEArzjw2y0=</DigestValue>
      </Reference>
      <Reference URI="/word/embeddings/oleObject5.bin?ContentType=application/vnd.openxmlformats-officedocument.oleObject">
        <DigestMethod Algorithm="http://www.w3.org/2000/09/xmldsig#sha1"/>
        <DigestValue>WY0R8z2gx6hXpONvjAgOkO4Lxgw=</DigestValue>
      </Reference>
      <Reference URI="/word/embeddings/oleObject6.bin?ContentType=application/vnd.openxmlformats-officedocument.oleObject">
        <DigestMethod Algorithm="http://www.w3.org/2000/09/xmldsig#sha1"/>
        <DigestValue>nUrnd8aXmmtf53ZVLl3p/CXKSSE=</DigestValue>
      </Reference>
      <Reference URI="/word/embeddings/oleObject7.bin?ContentType=application/vnd.openxmlformats-officedocument.oleObject">
        <DigestMethod Algorithm="http://www.w3.org/2000/09/xmldsig#sha1"/>
        <DigestValue>ouvhXLYFERrHYgxGrbHcArTl6x0=</DigestValue>
      </Reference>
      <Reference URI="/word/embeddings/oleObject8.bin?ContentType=application/vnd.openxmlformats-officedocument.oleObject">
        <DigestMethod Algorithm="http://www.w3.org/2000/09/xmldsig#sha1"/>
        <DigestValue>hgUcpnymZA0xwMGR6a0/ISwDDok=</DigestValue>
      </Reference>
      <Reference URI="/word/endnotes.xml?ContentType=application/vnd.openxmlformats-officedocument.wordprocessingml.endnotes+xml">
        <DigestMethod Algorithm="http://www.w3.org/2000/09/xmldsig#sha1"/>
        <DigestValue>8bFA+p1iO42YNej0BpWlg93DI8o=</DigestValue>
      </Reference>
      <Reference URI="/word/fontTable.xml?ContentType=application/vnd.openxmlformats-officedocument.wordprocessingml.fontTable+xml">
        <DigestMethod Algorithm="http://www.w3.org/2000/09/xmldsig#sha1"/>
        <DigestValue>+HBhityOrB4zFy9hMKUF7wRx8yg=</DigestValue>
      </Reference>
      <Reference URI="/word/footer1.xml?ContentType=application/vnd.openxmlformats-officedocument.wordprocessingml.footer+xml">
        <DigestMethod Algorithm="http://www.w3.org/2000/09/xmldsig#sha1"/>
        <DigestValue>BEwmjFgexCw+7/UbaYvFxoogjGk=</DigestValue>
      </Reference>
      <Reference URI="/word/footer2.xml?ContentType=application/vnd.openxmlformats-officedocument.wordprocessingml.footer+xml">
        <DigestMethod Algorithm="http://www.w3.org/2000/09/xmldsig#sha1"/>
        <DigestValue>0IE+E+tgda475Hlb6YgivT3nVls=</DigestValue>
      </Reference>
      <Reference URI="/word/footnotes.xml?ContentType=application/vnd.openxmlformats-officedocument.wordprocessingml.footnotes+xml">
        <DigestMethod Algorithm="http://www.w3.org/2000/09/xmldsig#sha1"/>
        <DigestValue>DGY6BWl8JFLrzPpISgPRKPsJU+I=</DigestValue>
      </Reference>
      <Reference URI="/word/header1.xml?ContentType=application/vnd.openxmlformats-officedocument.wordprocessingml.header+xml">
        <DigestMethod Algorithm="http://www.w3.org/2000/09/xmldsig#sha1"/>
        <DigestValue>tpHpx3RSUAl+YJx9UesZGscILG8=</DigestValue>
      </Reference>
      <Reference URI="/word/header2.xml?ContentType=application/vnd.openxmlformats-officedocument.wordprocessingml.header+xml">
        <DigestMethod Algorithm="http://www.w3.org/2000/09/xmldsig#sha1"/>
        <DigestValue>pLNeLdrCkIvCS2j3J4+sbo8HkOQ=</DigestValue>
      </Reference>
      <Reference URI="/word/media/image1.jpeg?ContentType=image/jpeg">
        <DigestMethod Algorithm="http://www.w3.org/2000/09/xmldsig#sha1"/>
        <DigestValue>tXC+XKdH2tzTjL2cZDFmh7NMqD8=</DigestValue>
      </Reference>
      <Reference URI="/word/media/image10.emf?ContentType=image/x-emf">
        <DigestMethod Algorithm="http://www.w3.org/2000/09/xmldsig#sha1"/>
        <DigestValue>xvo6p28tklqIWwQrvmXaj+gKzaA=</DigestValue>
      </Reference>
      <Reference URI="/word/media/image11.emf?ContentType=image/x-emf">
        <DigestMethod Algorithm="http://www.w3.org/2000/09/xmldsig#sha1"/>
        <DigestValue>m0F7IX0J3RB3NLEfZcucySINcCY=</DigestValue>
      </Reference>
      <Reference URI="/word/media/image2.emf?ContentType=image/x-emf">
        <DigestMethod Algorithm="http://www.w3.org/2000/09/xmldsig#sha1"/>
        <DigestValue>0wEQZYiepka4YjZDe+KApl5fFbk=</DigestValue>
      </Reference>
      <Reference URI="/word/media/image3.jpeg?ContentType=image/jpeg">
        <DigestMethod Algorithm="http://www.w3.org/2000/09/xmldsig#sha1"/>
        <DigestValue>6xsHP3ahlyv+rI9b4JconB6BDvA=</DigestValue>
      </Reference>
      <Reference URI="/word/media/image4.emf?ContentType=image/x-emf">
        <DigestMethod Algorithm="http://www.w3.org/2000/09/xmldsig#sha1"/>
        <DigestValue>T+s1qa20zI7pObY53gM4+I8UUwU=</DigestValue>
      </Reference>
      <Reference URI="/word/media/image5.emf?ContentType=image/x-emf">
        <DigestMethod Algorithm="http://www.w3.org/2000/09/xmldsig#sha1"/>
        <DigestValue>Z6h2my3joY20Sr5Dh2B9Wq4remw=</DigestValue>
      </Reference>
      <Reference URI="/word/media/image6.emf?ContentType=image/x-emf">
        <DigestMethod Algorithm="http://www.w3.org/2000/09/xmldsig#sha1"/>
        <DigestValue>xTWrAk9kvo6XxsV8M4MuxCZbuN4=</DigestValue>
      </Reference>
      <Reference URI="/word/media/image7.emf?ContentType=image/x-emf">
        <DigestMethod Algorithm="http://www.w3.org/2000/09/xmldsig#sha1"/>
        <DigestValue>mY/kZOCv9DcENt7IRHfKn/BG4Wg=</DigestValue>
      </Reference>
      <Reference URI="/word/media/image8.emf?ContentType=image/x-emf">
        <DigestMethod Algorithm="http://www.w3.org/2000/09/xmldsig#sha1"/>
        <DigestValue>snz8Vhr8A6eKFlRq75AwCJkp40o=</DigestValue>
      </Reference>
      <Reference URI="/word/media/image9.emf?ContentType=image/x-emf">
        <DigestMethod Algorithm="http://www.w3.org/2000/09/xmldsig#sha1"/>
        <DigestValue>o9jcPqOz9AVO7fB4wha8J+UlsNI=</DigestValue>
      </Reference>
      <Reference URI="/word/numbering.xml?ContentType=application/vnd.openxmlformats-officedocument.wordprocessingml.numbering+xml">
        <DigestMethod Algorithm="http://www.w3.org/2000/09/xmldsig#sha1"/>
        <DigestValue>bQ4+Ttc98QBAWib5mdFllggxd00=</DigestValue>
      </Reference>
      <Reference URI="/word/settings.xml?ContentType=application/vnd.openxmlformats-officedocument.wordprocessingml.settings+xml">
        <DigestMethod Algorithm="http://www.w3.org/2000/09/xmldsig#sha1"/>
        <DigestValue>L3OfaadMxGATprvQHbMad9WiKXY=</DigestValue>
      </Reference>
      <Reference URI="/word/styles.xml?ContentType=application/vnd.openxmlformats-officedocument.wordprocessingml.styles+xml">
        <DigestMethod Algorithm="http://www.w3.org/2000/09/xmldsig#sha1"/>
        <DigestValue>pWdZE4jrsyVLylUX8wio+S1A6BU=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HFXxpDDIM9IoSs6BZHlOmy0xm4M=</DigestValue>
      </Reference>
    </Manifest>
    <SignatureProperties>
      <SignatureProperty Id="idSignatureTime" Target="#idPackageSignature">
        <mdssi:SignatureTime xmlns:mdssi="http://schemas.openxmlformats.org/package/2006/digital-signature">
          <mdssi:Format>YYYY-MM-DDThh:mm:ssTZD</mdssi:Format>
          <mdssi:Value>2020-09-25T09:53:55Z</mdssi:Value>
        </mdssi:SignatureTime>
      </SignatureProperty>
    </SignatureProperties>
  </Object>
  <Object Id="idOfficeObject">
    <SignatureProperties>
      <SignatureProperty Id="idOfficeV1Details" Target="#idPackageSignature">
        <SignatureInfoV1 xmlns="http://schemas.microsoft.com/office/2006/digsig">
          <SetupID>{0EB2BC75-3BBD-4A81-A72C-3CF9C35EE768}</SetupID>
          <SignatureText>Adjt Delassois</SignatureText>
          <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2020-09-25T09:53:55Z</xd:SigningTime>
          <xd:SigningCertificate>
            <xd:Cert>
              <xd:CertDigest>
                <DigestMethod Algorithm="http://www.w3.org/2000/09/xmldsig#sha1"/>
                <DigestValue>9hEubVXSo44sRq3/8o6qZrjnG6M=</DigestValue>
              </xd:CertDigest>
              <xd:IssuerSerial>
                <X509IssuerName>SERIALNUMBER=201506, CN=Citizen CA, C=BE</X509IssuerName>
                <X509SerialNumber>21267647932559187482483399088142311827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sAAK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kAZAEAAAAAAAAAAAAA1K0YHxijGQAEpRkAHdvddNYICQO8ohkAAAAAAAAAAADo5Nlup3mubnjYWQA8ohkAoKIZAO+i1G7/////jKIZANK7sG5QILVuBrywbkYfr25YH69uEggJA+jk2W4yCAkDtKIZALO7sG4wNOEYAAAAAAAAXk/cohkAbKQZAEna3XS8ohkABgAAAFXa3XR4p9lu4P///wAAAAAAAAAAAAAAAJABAAAAAAABAAAAAGEAcgAAAGEABgAAAAAAAACWPhZ1AAAAAFQG2/8GAAAAEKQZANBdDHUB2AAAEKQZ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</Object>
  <Object Id="idInvalidSigLnImg">AQAAAGwAAAAAAAAAAAAAAD8BAACfAAAAAAAAAAAAAABmFgAAOwsAACBFTUYAAAEAtB8AALA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AAACQAAAAAAAAAA/tp2gClKb2CqGgBgxksAHdvddFAAAAAEqhoAAAAAACCqGgAeVTV3IKoaAL5VNXcJAAAAsMVLAOlVNXdsqhoAsMVLAMD9/24AAAAAwP3/btAHAwCwxUsAAAAAAAAAAAAAAAAAAAAAAJj1SwAAAAAAAAAAAAAAXU8AAAAAtKsaAEna3XQEqhoAAAAAAFXa3XQAAAAA8////wAAAAAAAAAAAAAAAF0AZ/FMqhoAobAVdQAA2HYAABoACQAAAAAAAACWPhZ1QEkfb1QG2/8JAAAAWKsaANBdDHUB2AAAWKs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UAAAACebAAAAAN118OsaAB5VNXfw6xoAvlU1dwkAAACwxUsA6VU1dzzsGgCwxUsAVhlKbwAAAABWGUpvIAAAALDFSwAAAAAAAAAAAAAAAAAAAAAAmPVLAAAAAAAAAAAAAAAAAAAAAAAAAAAAAAAAAAAAAAAAAAAAAAAAAAAAAAAAAAAAAAAAAAAAAAAAAAAAAAAAAKDtGgA5QWfx5OwaAKItMHcAAAAAAQAAADzsGgD//wAAAAAAAFwwMHcAAAAAAAAAAJY+FnUY7RoAVAbb/wcAAABE7RoA0F0MdQHYAABE7RoAAAAAAAAAAAAAAAAAAAAAAAAAAACwxUs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QBkAQAAAAAAAAAAAADUrRgfGKMZAASlGQAd29101ggJA7yiGQAAAAAAAAAAAOjk2W6nea5ueNhZADyiGQCgohkA76LUbv////+MohkA0ruwblAgtW4GvLBuRh+vblgfr24SCAkD6OTZbjIICQO0ohkAs7uwbjA04RgAAAAAAABeT9yiGQBspBkASdrddLyiGQAGAAAAVdrddHin2W7g////AAAAAAAAAAAAAAAAkAEAAAAAAAEAAAAAYQByAAAAYQAGAAAAAAAAAJY+FnUAAAAAVAbb/wYAAAAQpBkA0F0MdQHYAAAQpBk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994947-EA2E-4142-A126-C85C0EAFF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Note SLPPT</Template>
  <TotalTime>0</TotalTime>
  <Pages>13</Pages>
  <Words>5000</Words>
  <Characters>27503</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Défense</vt:lpstr>
    </vt:vector>
  </TitlesOfParts>
  <Company>ITC</Company>
  <LinksUpToDate>false</LinksUpToDate>
  <CharactersWithSpaces>32439</CharactersWithSpaces>
  <SharedDoc>false</SharedDoc>
  <HLinks>
    <vt:vector size="6" baseType="variant">
      <vt:variant>
        <vt:i4>6881288</vt:i4>
      </vt:variant>
      <vt:variant>
        <vt:i4>0</vt:i4>
      </vt:variant>
      <vt:variant>
        <vt:i4>0</vt:i4>
      </vt:variant>
      <vt:variant>
        <vt:i4>5</vt:i4>
      </vt:variant>
      <vt:variant>
        <vt:lpwstr>mailto:luc.delassois@mil.be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Défense</dc:title>
  <dc:subject/>
  <dc:creator>pierquin.p</dc:creator>
  <cp:keywords/>
  <cp:lastModifiedBy>Delassois Luc</cp:lastModifiedBy>
  <cp:revision>2</cp:revision>
  <cp:lastPrinted>2020-09-25T07:54:00Z</cp:lastPrinted>
  <dcterms:created xsi:type="dcterms:W3CDTF">2020-09-25T09:52:00Z</dcterms:created>
  <dcterms:modified xsi:type="dcterms:W3CDTF">2020-09-25T09:52:00Z</dcterms:modified>
</cp:coreProperties>
</file>