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B8E" w:rsidRDefault="00844B8E" w:rsidP="00C37C9C">
      <w:pPr>
        <w:pStyle w:val="Footer"/>
        <w:keepLines/>
        <w:tabs>
          <w:tab w:val="clear" w:pos="4819"/>
          <w:tab w:val="clear" w:pos="9071"/>
        </w:tabs>
        <w:rPr>
          <w:rFonts w:ascii="Comic Sans MS" w:hAnsi="Comic Sans MS"/>
          <w:sz w:val="20"/>
        </w:rPr>
      </w:pPr>
    </w:p>
    <w:p w:rsidR="00844B8E" w:rsidRDefault="00844B8E" w:rsidP="00C37C9C">
      <w:pPr>
        <w:pStyle w:val="Footer"/>
        <w:keepLines/>
        <w:tabs>
          <w:tab w:val="clear" w:pos="4819"/>
          <w:tab w:val="clear" w:pos="9071"/>
        </w:tabs>
      </w:pPr>
    </w:p>
    <w:p w:rsidR="00844B8E" w:rsidRDefault="00844B8E" w:rsidP="00C37C9C">
      <w:pPr>
        <w:keepLines/>
        <w:jc w:val="center"/>
        <w:rPr>
          <w:smallCaps/>
          <w:sz w:val="28"/>
          <w:lang w:val="fr-FR"/>
        </w:rPr>
      </w:pPr>
    </w:p>
    <w:p w:rsidR="00844B8E" w:rsidRDefault="00844B8E" w:rsidP="00C37C9C">
      <w:pPr>
        <w:keepLines/>
        <w:jc w:val="center"/>
        <w:rPr>
          <w:smallCaps/>
          <w:sz w:val="28"/>
          <w:lang w:val="fr-FR"/>
        </w:rPr>
      </w:pPr>
    </w:p>
    <w:p w:rsidR="00844B8E" w:rsidRDefault="00844B8E" w:rsidP="00C37C9C">
      <w:pPr>
        <w:keepLines/>
        <w:jc w:val="center"/>
        <w:rPr>
          <w:rFonts w:ascii="Comic Sans MS" w:hAnsi="Comic Sans MS"/>
          <w:smallCaps/>
          <w:sz w:val="40"/>
          <w:lang w:val="fr-FR"/>
        </w:rPr>
      </w:pPr>
      <w:r>
        <w:rPr>
          <w:rFonts w:ascii="Comic Sans MS" w:hAnsi="Comic Sans MS"/>
          <w:smallCaps/>
          <w:sz w:val="40"/>
          <w:lang w:val="fr-FR"/>
        </w:rPr>
        <w:t xml:space="preserve">PERMANENTE RICHTLIJNEN PLAATS </w:t>
      </w:r>
    </w:p>
    <w:p w:rsidR="00844B8E" w:rsidRDefault="00844B8E" w:rsidP="00C37C9C">
      <w:pPr>
        <w:keepLines/>
        <w:jc w:val="center"/>
      </w:pPr>
    </w:p>
    <w:p w:rsidR="00844B8E" w:rsidRDefault="00844B8E" w:rsidP="00C37C9C">
      <w:pPr>
        <w:keepLines/>
        <w:jc w:val="center"/>
      </w:pPr>
    </w:p>
    <w:p w:rsidR="00844B8E" w:rsidRDefault="00844B8E" w:rsidP="00C37C9C">
      <w:pPr>
        <w:keepLines/>
        <w:jc w:val="center"/>
      </w:pPr>
    </w:p>
    <w:p w:rsidR="00844B8E" w:rsidRDefault="00844B8E" w:rsidP="00C37C9C">
      <w:pPr>
        <w:keepLines/>
        <w:jc w:val="center"/>
      </w:pPr>
    </w:p>
    <w:p w:rsidR="00844B8E" w:rsidRDefault="00844B8E" w:rsidP="00C37C9C">
      <w:pPr>
        <w:keepLines/>
        <w:jc w:val="center"/>
      </w:pPr>
    </w:p>
    <w:p w:rsidR="00844B8E" w:rsidRDefault="00844B8E" w:rsidP="00C37C9C">
      <w:pPr>
        <w:keepLines/>
        <w:jc w:val="center"/>
      </w:pPr>
    </w:p>
    <w:p w:rsidR="00844B8E" w:rsidRDefault="00844B8E" w:rsidP="00C37C9C">
      <w:pPr>
        <w:keepLines/>
        <w:jc w:val="center"/>
      </w:pPr>
    </w:p>
    <w:p w:rsidR="00844B8E" w:rsidRDefault="00844B8E" w:rsidP="00C37C9C">
      <w:pPr>
        <w:keepLines/>
      </w:pPr>
    </w:p>
    <w:tbl>
      <w:tblPr>
        <w:tblW w:w="0" w:type="auto"/>
        <w:tblBorders>
          <w:top w:val="double" w:sz="4" w:space="0" w:color="auto"/>
          <w:left w:val="double" w:sz="4" w:space="0" w:color="auto"/>
          <w:bottom w:val="double" w:sz="4" w:space="0" w:color="auto"/>
          <w:right w:val="double" w:sz="4" w:space="0" w:color="auto"/>
        </w:tblBorders>
        <w:tblLayout w:type="fixed"/>
        <w:tblLook w:val="0000"/>
      </w:tblPr>
      <w:tblGrid>
        <w:gridCol w:w="9571"/>
      </w:tblGrid>
      <w:tr w:rsidR="00844B8E">
        <w:tc>
          <w:tcPr>
            <w:tcW w:w="9571" w:type="dxa"/>
            <w:tcBorders>
              <w:top w:val="double" w:sz="4" w:space="0" w:color="auto"/>
              <w:bottom w:val="double" w:sz="4" w:space="0" w:color="auto"/>
            </w:tcBorders>
            <w:shd w:val="pct20" w:color="auto" w:fill="FFFFFF"/>
          </w:tcPr>
          <w:p w:rsidR="00844B8E" w:rsidRDefault="00844B8E" w:rsidP="00C37C9C">
            <w:pPr>
              <w:keepLines/>
              <w:jc w:val="center"/>
              <w:rPr>
                <w:rFonts w:ascii="Comic Sans MS" w:hAnsi="Comic Sans MS"/>
                <w:sz w:val="28"/>
              </w:rPr>
            </w:pPr>
          </w:p>
          <w:p w:rsidR="00844B8E" w:rsidRDefault="00844B8E" w:rsidP="00C37C9C">
            <w:pPr>
              <w:keepLines/>
              <w:jc w:val="center"/>
              <w:rPr>
                <w:rFonts w:ascii="Comic Sans MS" w:hAnsi="Comic Sans MS"/>
                <w:b/>
                <w:sz w:val="28"/>
              </w:rPr>
            </w:pPr>
            <w:r>
              <w:rPr>
                <w:rFonts w:ascii="Comic Sans MS" w:hAnsi="Comic Sans MS"/>
                <w:b/>
                <w:sz w:val="28"/>
              </w:rPr>
              <w:t xml:space="preserve">Fiche: 701 </w:t>
            </w:r>
          </w:p>
          <w:p w:rsidR="00844B8E" w:rsidRPr="00B118C7" w:rsidRDefault="00844B8E" w:rsidP="00C37C9C">
            <w:pPr>
              <w:keepLines/>
              <w:jc w:val="center"/>
              <w:rPr>
                <w:rFonts w:ascii="Comic Sans MS" w:hAnsi="Comic Sans MS"/>
                <w:sz w:val="28"/>
                <w:lang w:val="nl-NL"/>
              </w:rPr>
            </w:pPr>
            <w:r>
              <w:rPr>
                <w:rFonts w:ascii="Comic Sans MS" w:hAnsi="Comic Sans MS"/>
                <w:b/>
                <w:sz w:val="28"/>
              </w:rPr>
              <w:t>Voorzorgsmaatregelen in geval van sneeuw of ijzel op het Plateau LEOPOLDSBURG</w:t>
            </w:r>
          </w:p>
          <w:p w:rsidR="00844B8E" w:rsidRPr="00B118C7" w:rsidRDefault="00844B8E" w:rsidP="00C37C9C">
            <w:pPr>
              <w:keepLines/>
              <w:jc w:val="center"/>
              <w:rPr>
                <w:rFonts w:ascii="Comic Sans MS" w:hAnsi="Comic Sans MS"/>
                <w:sz w:val="28"/>
                <w:lang w:val="nl-NL"/>
              </w:rPr>
            </w:pPr>
          </w:p>
        </w:tc>
      </w:tr>
    </w:tbl>
    <w:p w:rsidR="00844B8E" w:rsidRPr="00B118C7" w:rsidRDefault="00844B8E" w:rsidP="00C37C9C">
      <w:pPr>
        <w:keepLines/>
        <w:jc w:val="center"/>
        <w:rPr>
          <w:rFonts w:ascii="Comic Sans MS" w:hAnsi="Comic Sans MS"/>
          <w:sz w:val="28"/>
          <w:lang w:val="nl-NL"/>
        </w:rPr>
      </w:pPr>
    </w:p>
    <w:p w:rsidR="00844B8E" w:rsidRPr="00B118C7" w:rsidRDefault="00844B8E" w:rsidP="00C37C9C">
      <w:pPr>
        <w:keepLines/>
        <w:jc w:val="center"/>
        <w:rPr>
          <w:rFonts w:ascii="Comic Sans MS" w:hAnsi="Comic Sans MS"/>
          <w:lang w:val="nl-NL"/>
        </w:rPr>
      </w:pPr>
    </w:p>
    <w:p w:rsidR="00844B8E" w:rsidRPr="00B118C7" w:rsidRDefault="00844B8E" w:rsidP="00C37C9C">
      <w:pPr>
        <w:keepLines/>
        <w:jc w:val="center"/>
        <w:rPr>
          <w:lang w:val="nl-NL"/>
        </w:rPr>
      </w:pPr>
    </w:p>
    <w:p w:rsidR="00844B8E" w:rsidRPr="00B118C7" w:rsidRDefault="00844B8E" w:rsidP="00C37C9C">
      <w:pPr>
        <w:keepLines/>
        <w:jc w:val="center"/>
        <w:rPr>
          <w:lang w:val="nl-NL"/>
        </w:rPr>
      </w:pPr>
    </w:p>
    <w:p w:rsidR="00844B8E" w:rsidRPr="00B118C7" w:rsidRDefault="00844B8E" w:rsidP="00C37C9C">
      <w:pPr>
        <w:keepLines/>
        <w:jc w:val="center"/>
        <w:rPr>
          <w:lang w:val="nl-NL"/>
        </w:rPr>
      </w:pPr>
    </w:p>
    <w:p w:rsidR="00844B8E" w:rsidRPr="00B118C7" w:rsidRDefault="00844B8E" w:rsidP="00C37C9C">
      <w:pPr>
        <w:keepLines/>
        <w:jc w:val="center"/>
        <w:rPr>
          <w:lang w:val="nl-NL"/>
        </w:rPr>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tblPr>
      <w:tblGrid>
        <w:gridCol w:w="3081"/>
        <w:gridCol w:w="2182"/>
        <w:gridCol w:w="1843"/>
      </w:tblGrid>
      <w:tr w:rsidR="00844B8E">
        <w:trPr>
          <w:jc w:val="center"/>
        </w:trPr>
        <w:tc>
          <w:tcPr>
            <w:tcW w:w="3081" w:type="dxa"/>
            <w:tcBorders>
              <w:top w:val="single" w:sz="12" w:space="0" w:color="000000"/>
              <w:bottom w:val="single" w:sz="12" w:space="0" w:color="000000"/>
            </w:tcBorders>
            <w:vAlign w:val="center"/>
          </w:tcPr>
          <w:p w:rsidR="00844B8E" w:rsidRPr="00B118C7" w:rsidRDefault="00844B8E" w:rsidP="00C37C9C">
            <w:pPr>
              <w:keepLines/>
              <w:jc w:val="center"/>
              <w:rPr>
                <w:rFonts w:ascii="Comic Sans MS" w:hAnsi="Comic Sans MS"/>
                <w:lang w:val="nl-NL"/>
              </w:rPr>
            </w:pPr>
          </w:p>
        </w:tc>
        <w:tc>
          <w:tcPr>
            <w:tcW w:w="2182" w:type="dxa"/>
            <w:tcBorders>
              <w:top w:val="single" w:sz="12" w:space="0" w:color="000000"/>
              <w:bottom w:val="single" w:sz="12" w:space="0" w:color="000000"/>
            </w:tcBorders>
            <w:vAlign w:val="center"/>
          </w:tcPr>
          <w:p w:rsidR="00844B8E" w:rsidRPr="00B118C7" w:rsidRDefault="00844B8E" w:rsidP="00C37C9C">
            <w:pPr>
              <w:keepLines/>
              <w:jc w:val="center"/>
              <w:rPr>
                <w:rFonts w:ascii="Comic Sans MS" w:hAnsi="Comic Sans MS"/>
                <w:lang w:val="nl-NL"/>
              </w:rPr>
            </w:pPr>
          </w:p>
        </w:tc>
        <w:tc>
          <w:tcPr>
            <w:tcW w:w="1843" w:type="dxa"/>
            <w:tcBorders>
              <w:top w:val="single" w:sz="12" w:space="0" w:color="000000"/>
              <w:bottom w:val="single" w:sz="12" w:space="0" w:color="000000"/>
            </w:tcBorders>
            <w:vAlign w:val="center"/>
          </w:tcPr>
          <w:p w:rsidR="00844B8E" w:rsidRDefault="00844B8E" w:rsidP="00C37C9C">
            <w:pPr>
              <w:keepLines/>
              <w:jc w:val="center"/>
              <w:rPr>
                <w:rFonts w:ascii="Comic Sans MS" w:hAnsi="Comic Sans MS"/>
              </w:rPr>
            </w:pPr>
            <w:r>
              <w:rPr>
                <w:rFonts w:ascii="Comic Sans MS" w:hAnsi="Comic Sans MS"/>
              </w:rPr>
              <w:t>Tf</w:t>
            </w:r>
          </w:p>
        </w:tc>
      </w:tr>
      <w:tr w:rsidR="00844B8E">
        <w:trPr>
          <w:jc w:val="center"/>
        </w:trPr>
        <w:tc>
          <w:tcPr>
            <w:tcW w:w="3081" w:type="dxa"/>
            <w:tcBorders>
              <w:top w:val="nil"/>
            </w:tcBorders>
            <w:vAlign w:val="center"/>
          </w:tcPr>
          <w:p w:rsidR="00844B8E" w:rsidRDefault="00844B8E" w:rsidP="00C37C9C">
            <w:pPr>
              <w:keepLines/>
              <w:spacing w:before="60" w:after="60"/>
              <w:jc w:val="center"/>
              <w:rPr>
                <w:rFonts w:ascii="Comic Sans MS" w:hAnsi="Comic Sans MS"/>
              </w:rPr>
            </w:pPr>
            <w:r>
              <w:rPr>
                <w:rFonts w:ascii="Comic Sans MS" w:hAnsi="Comic Sans MS"/>
              </w:rPr>
              <w:t>Redactionele overheid</w:t>
            </w:r>
          </w:p>
        </w:tc>
        <w:tc>
          <w:tcPr>
            <w:tcW w:w="2182" w:type="dxa"/>
            <w:tcBorders>
              <w:top w:val="nil"/>
            </w:tcBorders>
            <w:vAlign w:val="center"/>
          </w:tcPr>
          <w:p w:rsidR="00844B8E" w:rsidRDefault="00844B8E" w:rsidP="00C37C9C">
            <w:pPr>
              <w:keepLines/>
              <w:spacing w:before="60" w:after="60"/>
              <w:jc w:val="center"/>
              <w:rPr>
                <w:rFonts w:ascii="Comic Sans MS" w:hAnsi="Comic Sans MS"/>
              </w:rPr>
            </w:pPr>
            <w:r>
              <w:rPr>
                <w:rFonts w:ascii="Comic Sans MS" w:hAnsi="Comic Sans MS"/>
              </w:rPr>
              <w:t>Kamp BEVERLO</w:t>
            </w:r>
          </w:p>
          <w:p w:rsidR="00844B8E" w:rsidRDefault="00844B8E" w:rsidP="00C37C9C">
            <w:pPr>
              <w:keepLines/>
              <w:spacing w:before="60" w:after="60"/>
              <w:jc w:val="center"/>
              <w:rPr>
                <w:rFonts w:ascii="Comic Sans MS" w:hAnsi="Comic Sans MS"/>
              </w:rPr>
            </w:pPr>
            <w:r>
              <w:rPr>
                <w:rFonts w:ascii="Comic Sans MS" w:hAnsi="Comic Sans MS"/>
              </w:rPr>
              <w:t>Plaatsbureel</w:t>
            </w:r>
          </w:p>
        </w:tc>
        <w:tc>
          <w:tcPr>
            <w:tcW w:w="1843" w:type="dxa"/>
            <w:tcBorders>
              <w:top w:val="nil"/>
            </w:tcBorders>
            <w:vAlign w:val="center"/>
          </w:tcPr>
          <w:p w:rsidR="00844B8E" w:rsidRDefault="00844B8E" w:rsidP="00163A6C">
            <w:pPr>
              <w:keepLines/>
              <w:spacing w:before="60" w:after="60"/>
              <w:jc w:val="center"/>
              <w:rPr>
                <w:rFonts w:ascii="Comic Sans MS" w:hAnsi="Comic Sans MS"/>
              </w:rPr>
            </w:pPr>
            <w:r>
              <w:rPr>
                <w:rFonts w:ascii="Comic Sans MS" w:hAnsi="Comic Sans MS"/>
              </w:rPr>
              <w:t>9.2370.5385</w:t>
            </w:r>
          </w:p>
        </w:tc>
      </w:tr>
      <w:tr w:rsidR="00844B8E">
        <w:trPr>
          <w:jc w:val="center"/>
        </w:trPr>
        <w:tc>
          <w:tcPr>
            <w:tcW w:w="3081" w:type="dxa"/>
            <w:vAlign w:val="center"/>
          </w:tcPr>
          <w:p w:rsidR="00844B8E" w:rsidRDefault="00844B8E" w:rsidP="00C37C9C">
            <w:pPr>
              <w:keepLines/>
              <w:spacing w:before="60" w:after="60"/>
              <w:jc w:val="center"/>
              <w:rPr>
                <w:rFonts w:ascii="Comic Sans MS" w:hAnsi="Comic Sans MS"/>
              </w:rPr>
            </w:pPr>
            <w:r>
              <w:rPr>
                <w:rFonts w:ascii="Comic Sans MS" w:hAnsi="Comic Sans MS"/>
              </w:rPr>
              <w:t>Goedkeurend organisme</w:t>
            </w:r>
          </w:p>
        </w:tc>
        <w:tc>
          <w:tcPr>
            <w:tcW w:w="2182" w:type="dxa"/>
            <w:vAlign w:val="center"/>
          </w:tcPr>
          <w:p w:rsidR="00844B8E" w:rsidRDefault="00844B8E" w:rsidP="00C37C9C">
            <w:pPr>
              <w:keepLines/>
              <w:spacing w:before="60" w:after="60"/>
              <w:jc w:val="center"/>
              <w:rPr>
                <w:rFonts w:ascii="Comic Sans MS" w:hAnsi="Comic Sans MS"/>
              </w:rPr>
            </w:pPr>
            <w:r>
              <w:rPr>
                <w:rFonts w:ascii="Comic Sans MS" w:hAnsi="Comic Sans MS"/>
              </w:rPr>
              <w:t>Comd Plaats LEOPOLDSBURG</w:t>
            </w:r>
          </w:p>
        </w:tc>
        <w:tc>
          <w:tcPr>
            <w:tcW w:w="1843" w:type="dxa"/>
            <w:vAlign w:val="center"/>
          </w:tcPr>
          <w:p w:rsidR="00844B8E" w:rsidRDefault="00844B8E" w:rsidP="00C37C9C">
            <w:pPr>
              <w:keepLines/>
              <w:spacing w:before="60" w:after="60"/>
              <w:jc w:val="center"/>
              <w:rPr>
                <w:rFonts w:ascii="Comic Sans MS" w:hAnsi="Comic Sans MS"/>
              </w:rPr>
            </w:pPr>
            <w:r>
              <w:rPr>
                <w:rFonts w:ascii="Comic Sans MS" w:hAnsi="Comic Sans MS"/>
              </w:rPr>
              <w:t>9.2370.4000</w:t>
            </w:r>
          </w:p>
        </w:tc>
      </w:tr>
      <w:tr w:rsidR="00844B8E">
        <w:trPr>
          <w:jc w:val="center"/>
        </w:trPr>
        <w:tc>
          <w:tcPr>
            <w:tcW w:w="3081" w:type="dxa"/>
            <w:tcBorders>
              <w:bottom w:val="single" w:sz="12" w:space="0" w:color="000000"/>
            </w:tcBorders>
            <w:vAlign w:val="center"/>
          </w:tcPr>
          <w:p w:rsidR="00844B8E" w:rsidRDefault="00844B8E" w:rsidP="00C37C9C">
            <w:pPr>
              <w:keepLines/>
              <w:spacing w:before="60" w:after="60"/>
              <w:jc w:val="center"/>
              <w:rPr>
                <w:rFonts w:ascii="Comic Sans MS" w:hAnsi="Comic Sans MS"/>
              </w:rPr>
            </w:pPr>
            <w:r>
              <w:rPr>
                <w:rFonts w:ascii="Comic Sans MS" w:hAnsi="Comic Sans MS"/>
              </w:rPr>
              <w:t>Uitgevend organisme</w:t>
            </w:r>
          </w:p>
        </w:tc>
        <w:tc>
          <w:tcPr>
            <w:tcW w:w="2182" w:type="dxa"/>
            <w:tcBorders>
              <w:bottom w:val="single" w:sz="12" w:space="0" w:color="000000"/>
            </w:tcBorders>
            <w:vAlign w:val="center"/>
          </w:tcPr>
          <w:p w:rsidR="00844B8E" w:rsidRDefault="00844B8E" w:rsidP="00C37C9C">
            <w:pPr>
              <w:keepLines/>
              <w:spacing w:before="60" w:after="60"/>
              <w:jc w:val="center"/>
              <w:rPr>
                <w:rFonts w:ascii="Comic Sans MS" w:hAnsi="Comic Sans MS"/>
              </w:rPr>
            </w:pPr>
            <w:r>
              <w:rPr>
                <w:rFonts w:ascii="Comic Sans MS" w:hAnsi="Comic Sans MS"/>
              </w:rPr>
              <w:t>Kamp BEVERLO Plaatsbureel</w:t>
            </w:r>
          </w:p>
        </w:tc>
        <w:tc>
          <w:tcPr>
            <w:tcW w:w="1843" w:type="dxa"/>
            <w:tcBorders>
              <w:bottom w:val="single" w:sz="12" w:space="0" w:color="000000"/>
            </w:tcBorders>
            <w:vAlign w:val="center"/>
          </w:tcPr>
          <w:p w:rsidR="00844B8E" w:rsidRDefault="00844B8E" w:rsidP="00C37C9C">
            <w:pPr>
              <w:keepLines/>
              <w:spacing w:before="60" w:after="60"/>
              <w:jc w:val="center"/>
              <w:rPr>
                <w:rFonts w:ascii="Comic Sans MS" w:hAnsi="Comic Sans MS"/>
              </w:rPr>
            </w:pPr>
            <w:r>
              <w:rPr>
                <w:rFonts w:ascii="Comic Sans MS" w:hAnsi="Comic Sans MS"/>
              </w:rPr>
              <w:t>9.2370.5385</w:t>
            </w:r>
          </w:p>
        </w:tc>
      </w:tr>
    </w:tbl>
    <w:p w:rsidR="00844B8E" w:rsidRDefault="00844B8E" w:rsidP="00C37C9C">
      <w:pPr>
        <w:keepLines/>
        <w:tabs>
          <w:tab w:val="left" w:pos="1134"/>
        </w:tabs>
        <w:jc w:val="center"/>
      </w:pPr>
    </w:p>
    <w:p w:rsidR="00844B8E" w:rsidRDefault="00844B8E" w:rsidP="00C37C9C">
      <w:pPr>
        <w:keepLines/>
        <w:tabs>
          <w:tab w:val="left" w:pos="1134"/>
        </w:tabs>
        <w:jc w:val="center"/>
      </w:pPr>
    </w:p>
    <w:p w:rsidR="00844B8E" w:rsidRDefault="00844B8E" w:rsidP="00C37C9C">
      <w:pPr>
        <w:keepLines/>
        <w:tabs>
          <w:tab w:val="left" w:pos="1134"/>
        </w:tabs>
        <w:jc w:val="center"/>
      </w:pPr>
    </w:p>
    <w:p w:rsidR="00844B8E" w:rsidRDefault="00844B8E" w:rsidP="00C37C9C">
      <w:pPr>
        <w:pStyle w:val="Footer"/>
        <w:keepLines/>
        <w:tabs>
          <w:tab w:val="clear" w:pos="4819"/>
          <w:tab w:val="clear" w:pos="9071"/>
          <w:tab w:val="left" w:pos="1134"/>
        </w:tabs>
      </w:pPr>
    </w:p>
    <w:p w:rsidR="00844B8E" w:rsidRDefault="00844B8E" w:rsidP="00C37C9C">
      <w:pPr>
        <w:pStyle w:val="Footer"/>
        <w:keepLines/>
        <w:tabs>
          <w:tab w:val="clear" w:pos="4819"/>
          <w:tab w:val="clear" w:pos="9071"/>
          <w:tab w:val="left" w:pos="1134"/>
        </w:tabs>
      </w:pPr>
    </w:p>
    <w:p w:rsidR="00844B8E" w:rsidRDefault="00844B8E" w:rsidP="00C37C9C">
      <w:pPr>
        <w:pStyle w:val="Footer"/>
        <w:keepLines/>
        <w:tabs>
          <w:tab w:val="clear" w:pos="4819"/>
          <w:tab w:val="clear" w:pos="9071"/>
          <w:tab w:val="left" w:pos="1134"/>
        </w:tabs>
      </w:pPr>
      <w:r>
        <w:br w:type="page"/>
      </w:r>
    </w:p>
    <w:p w:rsidR="00844B8E" w:rsidRDefault="00844B8E" w:rsidP="00D774A0">
      <w:pPr>
        <w:pStyle w:val="Heading1"/>
        <w:sectPr w:rsidR="00844B8E">
          <w:headerReference w:type="default" r:id="rId7"/>
          <w:pgSz w:w="11907" w:h="16834" w:code="9"/>
          <w:pgMar w:top="1298" w:right="1134" w:bottom="1134" w:left="1418" w:header="1304" w:footer="851" w:gutter="0"/>
          <w:paperSrc w:first="1025" w:other="1025"/>
          <w:pgNumType w:start="1"/>
          <w:cols w:space="708"/>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1134"/>
        <w:gridCol w:w="1419"/>
        <w:gridCol w:w="5669"/>
      </w:tblGrid>
      <w:tr w:rsidR="00844B8E">
        <w:trPr>
          <w:cantSplit/>
          <w:jc w:val="center"/>
        </w:trPr>
        <w:tc>
          <w:tcPr>
            <w:tcW w:w="9356" w:type="dxa"/>
            <w:gridSpan w:val="4"/>
            <w:tcBorders>
              <w:top w:val="single" w:sz="12" w:space="0" w:color="auto"/>
              <w:left w:val="single" w:sz="12" w:space="0" w:color="auto"/>
              <w:bottom w:val="nil"/>
              <w:right w:val="single" w:sz="12" w:space="0" w:color="auto"/>
            </w:tcBorders>
            <w:vAlign w:val="center"/>
          </w:tcPr>
          <w:p w:rsidR="00844B8E" w:rsidRDefault="00844B8E" w:rsidP="00C37C9C">
            <w:pPr>
              <w:keepLines/>
              <w:spacing w:before="60" w:after="60"/>
              <w:jc w:val="center"/>
              <w:rPr>
                <w:rFonts w:ascii="Comic Sans MS" w:hAnsi="Comic Sans MS"/>
                <w:sz w:val="20"/>
              </w:rPr>
            </w:pPr>
            <w:bookmarkStart w:id="0" w:name="_Toc426871496"/>
            <w:bookmarkStart w:id="1" w:name="_Toc426875968"/>
            <w:bookmarkStart w:id="2" w:name="_Ref426876894"/>
            <w:bookmarkStart w:id="3" w:name="_Ref426877310"/>
            <w:bookmarkStart w:id="4" w:name="_Ref426877317"/>
            <w:bookmarkStart w:id="5" w:name="_Ref426877415"/>
            <w:bookmarkStart w:id="6" w:name="_Toc417864762"/>
            <w:r>
              <w:rPr>
                <w:rFonts w:ascii="Comic Sans MS" w:hAnsi="Comic Sans MS"/>
                <w:sz w:val="20"/>
              </w:rPr>
              <w:t>Staat edities / Revisies</w:t>
            </w:r>
          </w:p>
        </w:tc>
      </w:tr>
      <w:tr w:rsidR="00844B8E">
        <w:trPr>
          <w:jc w:val="center"/>
        </w:trPr>
        <w:tc>
          <w:tcPr>
            <w:tcW w:w="1134" w:type="dxa"/>
            <w:tcBorders>
              <w:top w:val="single" w:sz="12" w:space="0" w:color="auto"/>
              <w:left w:val="single" w:sz="12" w:space="0" w:color="auto"/>
              <w:bottom w:val="single" w:sz="12" w:space="0" w:color="auto"/>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Editie</w:t>
            </w:r>
          </w:p>
        </w:tc>
        <w:tc>
          <w:tcPr>
            <w:tcW w:w="1134" w:type="dxa"/>
            <w:tcBorders>
              <w:top w:val="single" w:sz="12" w:space="0" w:color="auto"/>
              <w:bottom w:val="single" w:sz="12" w:space="0" w:color="auto"/>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Revisie</w:t>
            </w:r>
          </w:p>
        </w:tc>
        <w:tc>
          <w:tcPr>
            <w:tcW w:w="1419" w:type="dxa"/>
            <w:tcBorders>
              <w:top w:val="single" w:sz="12" w:space="0" w:color="auto"/>
              <w:bottom w:val="single" w:sz="12" w:space="0" w:color="auto"/>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Datum</w:t>
            </w:r>
          </w:p>
        </w:tc>
        <w:tc>
          <w:tcPr>
            <w:tcW w:w="5669" w:type="dxa"/>
            <w:tcBorders>
              <w:top w:val="single" w:sz="12" w:space="0" w:color="auto"/>
              <w:bottom w:val="single" w:sz="12" w:space="0" w:color="auto"/>
              <w:right w:val="single" w:sz="12" w:space="0" w:color="auto"/>
            </w:tcBorders>
            <w:vAlign w:val="center"/>
          </w:tcPr>
          <w:p w:rsidR="00844B8E" w:rsidRDefault="00844B8E" w:rsidP="00C37C9C">
            <w:pPr>
              <w:keepLines/>
              <w:spacing w:before="60" w:after="60"/>
              <w:rPr>
                <w:rFonts w:ascii="Comic Sans MS" w:hAnsi="Comic Sans MS"/>
                <w:sz w:val="20"/>
              </w:rPr>
            </w:pPr>
            <w:r>
              <w:rPr>
                <w:rFonts w:ascii="Comic Sans MS" w:hAnsi="Comic Sans MS"/>
                <w:sz w:val="20"/>
              </w:rPr>
              <w:t>Reden / Opmerking</w:t>
            </w:r>
          </w:p>
        </w:tc>
      </w:tr>
      <w:tr w:rsidR="00844B8E">
        <w:trPr>
          <w:jc w:val="center"/>
        </w:trPr>
        <w:tc>
          <w:tcPr>
            <w:tcW w:w="1134" w:type="dxa"/>
            <w:tcBorders>
              <w:top w:val="nil"/>
              <w:left w:val="single" w:sz="12" w:space="0" w:color="auto"/>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001</w:t>
            </w:r>
          </w:p>
        </w:tc>
        <w:tc>
          <w:tcPr>
            <w:tcW w:w="1134" w:type="dxa"/>
            <w:tcBorders>
              <w:top w:val="nil"/>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000</w:t>
            </w:r>
          </w:p>
        </w:tc>
        <w:tc>
          <w:tcPr>
            <w:tcW w:w="1419" w:type="dxa"/>
            <w:tcBorders>
              <w:top w:val="nil"/>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01 Jan 12</w:t>
            </w:r>
          </w:p>
        </w:tc>
        <w:tc>
          <w:tcPr>
            <w:tcW w:w="5669" w:type="dxa"/>
            <w:tcBorders>
              <w:top w:val="nil"/>
              <w:right w:val="single" w:sz="12" w:space="0" w:color="auto"/>
            </w:tcBorders>
          </w:tcPr>
          <w:p w:rsidR="00844B8E" w:rsidRDefault="00844B8E" w:rsidP="00C37C9C">
            <w:pPr>
              <w:keepLines/>
              <w:spacing w:before="60" w:after="60"/>
              <w:rPr>
                <w:rFonts w:ascii="Comic Sans MS" w:hAnsi="Comic Sans MS"/>
                <w:sz w:val="20"/>
              </w:rPr>
            </w:pPr>
            <w:r>
              <w:rPr>
                <w:rFonts w:ascii="Comic Sans MS" w:hAnsi="Comic Sans MS"/>
                <w:sz w:val="20"/>
              </w:rPr>
              <w:t>BasisDoc</w:t>
            </w:r>
          </w:p>
        </w:tc>
      </w:tr>
      <w:tr w:rsidR="00844B8E">
        <w:trPr>
          <w:jc w:val="center"/>
        </w:trPr>
        <w:tc>
          <w:tcPr>
            <w:tcW w:w="1134" w:type="dxa"/>
            <w:tcBorders>
              <w:left w:val="single" w:sz="12" w:space="0" w:color="auto"/>
            </w:tcBorders>
            <w:vAlign w:val="center"/>
          </w:tcPr>
          <w:p w:rsidR="00844B8E" w:rsidRDefault="00844B8E" w:rsidP="00C37C9C">
            <w:pPr>
              <w:keepLines/>
              <w:spacing w:before="60" w:after="60"/>
              <w:jc w:val="center"/>
              <w:rPr>
                <w:rFonts w:ascii="Comic Sans MS" w:hAnsi="Comic Sans MS"/>
                <w:sz w:val="20"/>
              </w:rPr>
            </w:pPr>
          </w:p>
        </w:tc>
        <w:tc>
          <w:tcPr>
            <w:tcW w:w="1134" w:type="dxa"/>
            <w:vAlign w:val="center"/>
          </w:tcPr>
          <w:p w:rsidR="00844B8E" w:rsidRDefault="00844B8E" w:rsidP="00C37C9C">
            <w:pPr>
              <w:keepLines/>
              <w:spacing w:before="60" w:after="60"/>
              <w:jc w:val="center"/>
              <w:rPr>
                <w:rFonts w:ascii="Comic Sans MS" w:hAnsi="Comic Sans MS"/>
                <w:sz w:val="20"/>
              </w:rPr>
            </w:pPr>
          </w:p>
        </w:tc>
        <w:tc>
          <w:tcPr>
            <w:tcW w:w="1419" w:type="dxa"/>
            <w:vAlign w:val="center"/>
          </w:tcPr>
          <w:p w:rsidR="00844B8E" w:rsidRDefault="00844B8E" w:rsidP="00C37C9C">
            <w:pPr>
              <w:keepLines/>
              <w:spacing w:before="60" w:after="60"/>
              <w:jc w:val="center"/>
              <w:rPr>
                <w:rFonts w:ascii="Comic Sans MS" w:hAnsi="Comic Sans MS"/>
                <w:sz w:val="20"/>
              </w:rPr>
            </w:pPr>
          </w:p>
        </w:tc>
        <w:tc>
          <w:tcPr>
            <w:tcW w:w="5669" w:type="dxa"/>
            <w:tcBorders>
              <w:right w:val="single" w:sz="12" w:space="0" w:color="auto"/>
            </w:tcBorders>
          </w:tcPr>
          <w:p w:rsidR="00844B8E" w:rsidRDefault="00844B8E" w:rsidP="00C37C9C">
            <w:pPr>
              <w:keepLines/>
              <w:spacing w:before="60" w:after="60"/>
              <w:rPr>
                <w:rFonts w:ascii="Comic Sans MS" w:hAnsi="Comic Sans MS"/>
                <w:sz w:val="20"/>
              </w:rPr>
            </w:pPr>
          </w:p>
        </w:tc>
      </w:tr>
      <w:tr w:rsidR="00844B8E">
        <w:trPr>
          <w:jc w:val="center"/>
        </w:trPr>
        <w:tc>
          <w:tcPr>
            <w:tcW w:w="1134" w:type="dxa"/>
            <w:tcBorders>
              <w:left w:val="single" w:sz="12" w:space="0" w:color="auto"/>
            </w:tcBorders>
            <w:vAlign w:val="center"/>
          </w:tcPr>
          <w:p w:rsidR="00844B8E" w:rsidRDefault="00844B8E" w:rsidP="00C37C9C">
            <w:pPr>
              <w:keepLines/>
              <w:spacing w:before="60" w:after="60"/>
              <w:jc w:val="center"/>
              <w:rPr>
                <w:rFonts w:ascii="Comic Sans MS" w:hAnsi="Comic Sans MS"/>
                <w:sz w:val="20"/>
              </w:rPr>
            </w:pPr>
          </w:p>
        </w:tc>
        <w:tc>
          <w:tcPr>
            <w:tcW w:w="1134" w:type="dxa"/>
            <w:vAlign w:val="center"/>
          </w:tcPr>
          <w:p w:rsidR="00844B8E" w:rsidRDefault="00844B8E" w:rsidP="00C37C9C">
            <w:pPr>
              <w:keepLines/>
              <w:spacing w:before="60" w:after="60"/>
              <w:jc w:val="center"/>
              <w:rPr>
                <w:rFonts w:ascii="Comic Sans MS" w:hAnsi="Comic Sans MS"/>
                <w:sz w:val="20"/>
              </w:rPr>
            </w:pPr>
          </w:p>
        </w:tc>
        <w:tc>
          <w:tcPr>
            <w:tcW w:w="1419" w:type="dxa"/>
            <w:vAlign w:val="center"/>
          </w:tcPr>
          <w:p w:rsidR="00844B8E" w:rsidRDefault="00844B8E" w:rsidP="00C37C9C">
            <w:pPr>
              <w:keepLines/>
              <w:spacing w:before="60" w:after="60"/>
              <w:jc w:val="center"/>
              <w:rPr>
                <w:rFonts w:ascii="Comic Sans MS" w:hAnsi="Comic Sans MS"/>
                <w:sz w:val="20"/>
              </w:rPr>
            </w:pPr>
          </w:p>
        </w:tc>
        <w:tc>
          <w:tcPr>
            <w:tcW w:w="5669" w:type="dxa"/>
            <w:tcBorders>
              <w:right w:val="single" w:sz="12" w:space="0" w:color="auto"/>
            </w:tcBorders>
          </w:tcPr>
          <w:p w:rsidR="00844B8E" w:rsidRDefault="00844B8E" w:rsidP="00C37C9C">
            <w:pPr>
              <w:keepLines/>
              <w:spacing w:before="60" w:after="60"/>
              <w:rPr>
                <w:rFonts w:ascii="Comic Sans MS" w:hAnsi="Comic Sans MS"/>
                <w:sz w:val="20"/>
              </w:rPr>
            </w:pPr>
          </w:p>
        </w:tc>
      </w:tr>
      <w:tr w:rsidR="00844B8E">
        <w:trPr>
          <w:jc w:val="center"/>
        </w:trPr>
        <w:tc>
          <w:tcPr>
            <w:tcW w:w="1134" w:type="dxa"/>
            <w:tcBorders>
              <w:left w:val="single" w:sz="12" w:space="0" w:color="auto"/>
              <w:bottom w:val="nil"/>
            </w:tcBorders>
            <w:vAlign w:val="center"/>
          </w:tcPr>
          <w:p w:rsidR="00844B8E" w:rsidRDefault="00844B8E" w:rsidP="00C37C9C">
            <w:pPr>
              <w:keepLines/>
              <w:spacing w:before="60" w:after="60"/>
              <w:jc w:val="center"/>
              <w:rPr>
                <w:rFonts w:ascii="Comic Sans MS" w:hAnsi="Comic Sans MS"/>
                <w:sz w:val="20"/>
              </w:rPr>
            </w:pPr>
          </w:p>
        </w:tc>
        <w:tc>
          <w:tcPr>
            <w:tcW w:w="1134" w:type="dxa"/>
            <w:tcBorders>
              <w:bottom w:val="nil"/>
            </w:tcBorders>
            <w:vAlign w:val="center"/>
          </w:tcPr>
          <w:p w:rsidR="00844B8E" w:rsidRDefault="00844B8E" w:rsidP="00C37C9C">
            <w:pPr>
              <w:keepLines/>
              <w:spacing w:before="60" w:after="60"/>
              <w:jc w:val="center"/>
              <w:rPr>
                <w:rFonts w:ascii="Comic Sans MS" w:hAnsi="Comic Sans MS"/>
                <w:sz w:val="20"/>
              </w:rPr>
            </w:pPr>
          </w:p>
        </w:tc>
        <w:tc>
          <w:tcPr>
            <w:tcW w:w="1419" w:type="dxa"/>
            <w:tcBorders>
              <w:bottom w:val="nil"/>
            </w:tcBorders>
            <w:vAlign w:val="center"/>
          </w:tcPr>
          <w:p w:rsidR="00844B8E" w:rsidRDefault="00844B8E" w:rsidP="00C37C9C">
            <w:pPr>
              <w:keepLines/>
              <w:spacing w:before="60" w:after="60"/>
              <w:jc w:val="center"/>
              <w:rPr>
                <w:rFonts w:ascii="Comic Sans MS" w:hAnsi="Comic Sans MS"/>
                <w:sz w:val="20"/>
              </w:rPr>
            </w:pPr>
          </w:p>
        </w:tc>
        <w:tc>
          <w:tcPr>
            <w:tcW w:w="5669" w:type="dxa"/>
            <w:tcBorders>
              <w:bottom w:val="nil"/>
              <w:right w:val="single" w:sz="12" w:space="0" w:color="auto"/>
            </w:tcBorders>
          </w:tcPr>
          <w:p w:rsidR="00844B8E" w:rsidRDefault="00844B8E" w:rsidP="00C37C9C">
            <w:pPr>
              <w:pStyle w:val="Footer"/>
              <w:keepLines/>
              <w:tabs>
                <w:tab w:val="clear" w:pos="4819"/>
                <w:tab w:val="clear" w:pos="9071"/>
              </w:tabs>
              <w:spacing w:before="60" w:after="60"/>
              <w:rPr>
                <w:rFonts w:ascii="Comic Sans MS" w:hAnsi="Comic Sans MS"/>
                <w:sz w:val="20"/>
              </w:rPr>
            </w:pPr>
          </w:p>
        </w:tc>
      </w:tr>
      <w:tr w:rsidR="00844B8E">
        <w:trPr>
          <w:cantSplit/>
          <w:jc w:val="center"/>
        </w:trPr>
        <w:tc>
          <w:tcPr>
            <w:tcW w:w="9356" w:type="dxa"/>
            <w:gridSpan w:val="4"/>
            <w:tcBorders>
              <w:top w:val="single" w:sz="12" w:space="0" w:color="auto"/>
              <w:left w:val="single" w:sz="12" w:space="0" w:color="auto"/>
              <w:bottom w:val="single" w:sz="12" w:space="0" w:color="auto"/>
              <w:right w:val="single" w:sz="12" w:space="0" w:color="auto"/>
            </w:tcBorders>
            <w:vAlign w:val="center"/>
          </w:tcPr>
          <w:p w:rsidR="00844B8E" w:rsidRDefault="00844B8E" w:rsidP="00C37C9C">
            <w:pPr>
              <w:keepLines/>
              <w:spacing w:before="60" w:after="60"/>
              <w:jc w:val="center"/>
              <w:rPr>
                <w:rFonts w:ascii="Comic Sans MS" w:hAnsi="Comic Sans MS"/>
                <w:sz w:val="20"/>
              </w:rPr>
            </w:pPr>
            <w:r>
              <w:rPr>
                <w:rFonts w:ascii="Comic Sans MS" w:hAnsi="Comic Sans MS"/>
                <w:sz w:val="20"/>
              </w:rPr>
              <w:t>Periodieke herziening: 12 m</w:t>
            </w:r>
          </w:p>
        </w:tc>
      </w:tr>
      <w:tr w:rsidR="00844B8E">
        <w:trPr>
          <w:cantSplit/>
          <w:jc w:val="center"/>
        </w:trPr>
        <w:tc>
          <w:tcPr>
            <w:tcW w:w="9356" w:type="dxa"/>
            <w:gridSpan w:val="4"/>
            <w:tcBorders>
              <w:top w:val="nil"/>
              <w:left w:val="single" w:sz="12" w:space="0" w:color="auto"/>
              <w:bottom w:val="single" w:sz="12" w:space="0" w:color="auto"/>
              <w:right w:val="single" w:sz="12" w:space="0" w:color="auto"/>
            </w:tcBorders>
            <w:vAlign w:val="center"/>
          </w:tcPr>
          <w:p w:rsidR="00844B8E" w:rsidRDefault="00844B8E" w:rsidP="00163A6C">
            <w:pPr>
              <w:keepLines/>
              <w:spacing w:before="60" w:after="60"/>
              <w:jc w:val="center"/>
              <w:rPr>
                <w:rFonts w:ascii="Comic Sans MS" w:hAnsi="Comic Sans MS"/>
                <w:sz w:val="20"/>
              </w:rPr>
            </w:pPr>
            <w:r>
              <w:rPr>
                <w:rFonts w:ascii="Comic Sans MS" w:hAnsi="Comic Sans MS"/>
                <w:sz w:val="20"/>
              </w:rPr>
              <w:t xml:space="preserve">Totaal aantal bladzijden: 08   Totaal aantal bijlagen: 01 </w:t>
            </w:r>
          </w:p>
        </w:tc>
      </w:tr>
    </w:tbl>
    <w:p w:rsidR="00844B8E" w:rsidRDefault="00844B8E" w:rsidP="00C37C9C">
      <w:pPr>
        <w:keepLines/>
        <w:rPr>
          <w:sz w:val="20"/>
        </w:rPr>
      </w:pPr>
    </w:p>
    <w:p w:rsidR="00844B8E" w:rsidRDefault="00844B8E" w:rsidP="00C37C9C">
      <w:pPr>
        <w:keepLines/>
        <w:rPr>
          <w:sz w:val="20"/>
        </w:rPr>
      </w:pPr>
    </w:p>
    <w:p w:rsidR="00844B8E" w:rsidRDefault="00844B8E" w:rsidP="00D774A0">
      <w:pPr>
        <w:pStyle w:val="Heading1"/>
      </w:pPr>
      <w:r>
        <w:br w:type="page"/>
      </w:r>
      <w:bookmarkStart w:id="7" w:name="_Toc285387970"/>
      <w:r>
        <w:t>Inhoudstafel</w:t>
      </w:r>
      <w:bookmarkEnd w:id="0"/>
      <w:bookmarkEnd w:id="1"/>
      <w:bookmarkEnd w:id="2"/>
      <w:bookmarkEnd w:id="3"/>
      <w:bookmarkEnd w:id="4"/>
      <w:bookmarkEnd w:id="5"/>
      <w:bookmarkEnd w:id="7"/>
    </w:p>
    <w:bookmarkStart w:id="8" w:name="Inhoudstafel"/>
    <w:bookmarkEnd w:id="6"/>
    <w:p w:rsidR="00844B8E" w:rsidRPr="00E13F1A" w:rsidRDefault="00844B8E" w:rsidP="00C37C9C">
      <w:pPr>
        <w:pStyle w:val="TOC1"/>
        <w:keepLines/>
        <w:rPr>
          <w:lang w:val="nl-NL" w:eastAsia="nl-NL"/>
        </w:rPr>
      </w:pPr>
      <w:r w:rsidRPr="00E13F1A">
        <w:fldChar w:fldCharType="begin"/>
      </w:r>
      <w:r w:rsidRPr="00E13F1A">
        <w:instrText xml:space="preserve"> TOC \o "1-4" \t "Heading 9;9" </w:instrText>
      </w:r>
      <w:r w:rsidRPr="00E13F1A">
        <w:fldChar w:fldCharType="separate"/>
      </w:r>
      <w:r w:rsidRPr="00E13F1A">
        <w:t>0.</w:t>
      </w:r>
      <w:r w:rsidRPr="00E13F1A">
        <w:rPr>
          <w:lang w:val="nl-NL" w:eastAsia="nl-NL"/>
        </w:rPr>
        <w:tab/>
      </w:r>
      <w:r w:rsidRPr="00E13F1A">
        <w:t>Inhoudstafel</w:t>
      </w:r>
      <w:r w:rsidRPr="00E13F1A">
        <w:tab/>
      </w:r>
      <w:r w:rsidRPr="00E13F1A">
        <w:fldChar w:fldCharType="begin"/>
      </w:r>
      <w:r w:rsidRPr="00E13F1A">
        <w:instrText xml:space="preserve"> PAGEREF _Toc285387970 \h </w:instrText>
      </w:r>
      <w:r w:rsidRPr="00E13F1A">
        <w:fldChar w:fldCharType="separate"/>
      </w:r>
      <w:r>
        <w:t>2</w:t>
      </w:r>
      <w:r w:rsidRPr="00E13F1A">
        <w:fldChar w:fldCharType="end"/>
      </w:r>
    </w:p>
    <w:p w:rsidR="00844B8E" w:rsidRPr="00E13F1A" w:rsidRDefault="00844B8E" w:rsidP="00C37C9C">
      <w:pPr>
        <w:pStyle w:val="TOC1"/>
        <w:keepLines/>
        <w:rPr>
          <w:lang w:val="nl-NL" w:eastAsia="nl-NL"/>
        </w:rPr>
      </w:pPr>
      <w:r w:rsidRPr="00E13F1A">
        <w:t>1.</w:t>
      </w:r>
      <w:r w:rsidRPr="00E13F1A">
        <w:rPr>
          <w:lang w:val="nl-NL" w:eastAsia="nl-NL"/>
        </w:rPr>
        <w:tab/>
      </w:r>
      <w:r w:rsidRPr="00E13F1A">
        <w:t>Algemeenheden</w:t>
      </w:r>
      <w:r w:rsidRPr="00E13F1A">
        <w:tab/>
      </w:r>
      <w:r w:rsidRPr="00E13F1A">
        <w:fldChar w:fldCharType="begin"/>
      </w:r>
      <w:r w:rsidRPr="00E13F1A">
        <w:instrText xml:space="preserve"> PAGEREF _Toc285387971 \h </w:instrText>
      </w:r>
      <w:r w:rsidRPr="00E13F1A">
        <w:fldChar w:fldCharType="separate"/>
      </w:r>
      <w:r>
        <w:t>2</w:t>
      </w:r>
      <w:r w:rsidRPr="00E13F1A">
        <w:fldChar w:fldCharType="end"/>
      </w:r>
    </w:p>
    <w:p w:rsidR="00844B8E" w:rsidRPr="00E13F1A" w:rsidRDefault="00844B8E" w:rsidP="00C37C9C">
      <w:pPr>
        <w:pStyle w:val="TOC2"/>
        <w:keepLines/>
        <w:rPr>
          <w:lang w:val="nl-NL" w:eastAsia="nl-NL"/>
        </w:rPr>
      </w:pPr>
      <w:r w:rsidRPr="00E13F1A">
        <w:rPr>
          <w:b/>
        </w:rPr>
        <w:t>a.</w:t>
      </w:r>
      <w:r w:rsidRPr="00E13F1A">
        <w:rPr>
          <w:lang w:val="nl-NL" w:eastAsia="nl-NL"/>
        </w:rPr>
        <w:tab/>
      </w:r>
      <w:r w:rsidRPr="00E13F1A">
        <w:t>Doel</w:t>
      </w:r>
      <w:r w:rsidRPr="00E13F1A">
        <w:tab/>
      </w:r>
      <w:r w:rsidRPr="00E13F1A">
        <w:fldChar w:fldCharType="begin"/>
      </w:r>
      <w:r w:rsidRPr="00E13F1A">
        <w:instrText xml:space="preserve"> PAGEREF _Toc285387972 \h </w:instrText>
      </w:r>
      <w:r w:rsidRPr="00E13F1A">
        <w:fldChar w:fldCharType="separate"/>
      </w:r>
      <w:r>
        <w:t>2</w:t>
      </w:r>
      <w:r w:rsidRPr="00E13F1A">
        <w:fldChar w:fldCharType="end"/>
      </w:r>
    </w:p>
    <w:p w:rsidR="00844B8E" w:rsidRPr="00E13F1A" w:rsidRDefault="00844B8E" w:rsidP="00C37C9C">
      <w:pPr>
        <w:pStyle w:val="TOC2"/>
        <w:keepLines/>
        <w:rPr>
          <w:lang w:val="nl-NL" w:eastAsia="nl-NL"/>
        </w:rPr>
      </w:pPr>
      <w:r w:rsidRPr="00E13F1A">
        <w:rPr>
          <w:b/>
        </w:rPr>
        <w:t>b.</w:t>
      </w:r>
      <w:r w:rsidRPr="00E13F1A">
        <w:rPr>
          <w:lang w:val="nl-NL" w:eastAsia="nl-NL"/>
        </w:rPr>
        <w:tab/>
      </w:r>
      <w:r>
        <w:t>Coördinatie</w:t>
      </w:r>
      <w:r w:rsidRPr="00E13F1A">
        <w:tab/>
      </w:r>
      <w:r>
        <w:t>4</w:t>
      </w:r>
    </w:p>
    <w:p w:rsidR="00844B8E" w:rsidRPr="00E13F1A" w:rsidRDefault="00844B8E" w:rsidP="00C37C9C">
      <w:pPr>
        <w:pStyle w:val="TOC2"/>
        <w:keepLines/>
        <w:rPr>
          <w:lang w:val="en-GB" w:eastAsia="nl-NL"/>
        </w:rPr>
      </w:pPr>
      <w:r w:rsidRPr="00E13F1A">
        <w:rPr>
          <w:b/>
          <w:lang w:val="en-GB"/>
        </w:rPr>
        <w:t>c.</w:t>
      </w:r>
      <w:r w:rsidRPr="00E13F1A">
        <w:rPr>
          <w:lang w:val="en-GB" w:eastAsia="nl-NL"/>
        </w:rPr>
        <w:tab/>
      </w:r>
      <w:r w:rsidRPr="00E13F1A">
        <w:rPr>
          <w:lang w:val="en-GB"/>
        </w:rPr>
        <w:t>Refertes</w:t>
      </w:r>
      <w:r w:rsidRPr="00E13F1A">
        <w:rPr>
          <w:lang w:val="en-GB"/>
        </w:rPr>
        <w:tab/>
      </w:r>
      <w:r w:rsidRPr="00E13F1A">
        <w:rPr>
          <w:lang w:val="en-GB"/>
        </w:rPr>
        <w:fldChar w:fldCharType="begin"/>
      </w:r>
      <w:r w:rsidRPr="00E13F1A">
        <w:rPr>
          <w:lang w:val="en-GB"/>
        </w:rPr>
        <w:instrText xml:space="preserve"> PAGEREF _Toc285387978 \h </w:instrText>
      </w:r>
      <w:r w:rsidRPr="00ED5B32">
        <w:rPr>
          <w:lang w:val="en-GB"/>
        </w:rPr>
      </w:r>
      <w:r w:rsidRPr="00E13F1A">
        <w:rPr>
          <w:lang w:val="en-GB"/>
        </w:rPr>
        <w:fldChar w:fldCharType="separate"/>
      </w:r>
      <w:r>
        <w:rPr>
          <w:lang w:val="en-GB"/>
        </w:rPr>
        <w:t>2</w:t>
      </w:r>
      <w:r w:rsidRPr="00E13F1A">
        <w:rPr>
          <w:lang w:val="en-GB"/>
        </w:rPr>
        <w:fldChar w:fldCharType="end"/>
      </w:r>
    </w:p>
    <w:p w:rsidR="00844B8E" w:rsidRPr="008F4CD7" w:rsidRDefault="00844B8E" w:rsidP="00C37C9C">
      <w:pPr>
        <w:pStyle w:val="TOC1"/>
        <w:keepLines/>
        <w:rPr>
          <w:lang w:eastAsia="nl-NL"/>
        </w:rPr>
      </w:pPr>
      <w:r w:rsidRPr="008F4CD7">
        <w:t>2.</w:t>
      </w:r>
      <w:r w:rsidRPr="008F4CD7">
        <w:rPr>
          <w:lang w:eastAsia="nl-NL"/>
        </w:rPr>
        <w:tab/>
      </w:r>
      <w:r>
        <w:t>Interventeploeg Noodweer</w:t>
      </w:r>
      <w:r w:rsidRPr="008F4CD7">
        <w:tab/>
      </w:r>
      <w:r>
        <w:t>5</w:t>
      </w:r>
    </w:p>
    <w:p w:rsidR="00844B8E" w:rsidRPr="00E13F1A" w:rsidRDefault="00844B8E" w:rsidP="00C37C9C">
      <w:pPr>
        <w:pStyle w:val="TOC2"/>
        <w:keepLines/>
        <w:rPr>
          <w:lang w:val="nl-NL" w:eastAsia="nl-NL"/>
        </w:rPr>
      </w:pPr>
      <w:r w:rsidRPr="00E13F1A">
        <w:rPr>
          <w:b/>
        </w:rPr>
        <w:t>a.</w:t>
      </w:r>
      <w:r w:rsidRPr="00E13F1A">
        <w:rPr>
          <w:lang w:val="nl-NL" w:eastAsia="nl-NL"/>
        </w:rPr>
        <w:tab/>
      </w:r>
      <w:r w:rsidRPr="00E13F1A">
        <w:t>Doel</w:t>
      </w:r>
      <w:r w:rsidRPr="00E13F1A">
        <w:tab/>
      </w:r>
      <w:r w:rsidRPr="00E13F1A">
        <w:fldChar w:fldCharType="begin"/>
      </w:r>
      <w:r w:rsidRPr="00E13F1A">
        <w:instrText xml:space="preserve"> PAGEREF _Toc285387987 \h </w:instrText>
      </w:r>
      <w:r w:rsidRPr="00E13F1A">
        <w:fldChar w:fldCharType="separate"/>
      </w:r>
      <w:r>
        <w:t>2</w:t>
      </w:r>
      <w:r w:rsidRPr="00E13F1A">
        <w:fldChar w:fldCharType="end"/>
      </w:r>
    </w:p>
    <w:p w:rsidR="00844B8E" w:rsidRPr="008F4CD7" w:rsidRDefault="00844B8E" w:rsidP="00C37C9C">
      <w:pPr>
        <w:pStyle w:val="TOC2"/>
        <w:keepLines/>
        <w:rPr>
          <w:lang w:eastAsia="nl-NL"/>
        </w:rPr>
      </w:pPr>
      <w:r w:rsidRPr="008F4CD7">
        <w:rPr>
          <w:b/>
        </w:rPr>
        <w:t>b.</w:t>
      </w:r>
      <w:r w:rsidRPr="008F4CD7">
        <w:rPr>
          <w:lang w:eastAsia="nl-NL"/>
        </w:rPr>
        <w:tab/>
      </w:r>
      <w:r w:rsidRPr="008F4CD7">
        <w:t>Algemeen</w:t>
      </w:r>
      <w:r w:rsidRPr="008F4CD7">
        <w:tab/>
      </w:r>
      <w:r w:rsidRPr="008F4CD7">
        <w:fldChar w:fldCharType="begin"/>
      </w:r>
      <w:r w:rsidRPr="008F4CD7">
        <w:instrText xml:space="preserve"> PAGEREF _Toc285387989 \h </w:instrText>
      </w:r>
      <w:r w:rsidRPr="008F4CD7">
        <w:fldChar w:fldCharType="separate"/>
      </w:r>
      <w:r>
        <w:t>2</w:t>
      </w:r>
      <w:r w:rsidRPr="008F4CD7">
        <w:fldChar w:fldCharType="end"/>
      </w:r>
    </w:p>
    <w:p w:rsidR="00844B8E" w:rsidRPr="009E4D83" w:rsidRDefault="00844B8E" w:rsidP="00C37C9C">
      <w:pPr>
        <w:pStyle w:val="TOC2"/>
        <w:keepLines/>
        <w:rPr>
          <w:lang w:val="da-DK" w:eastAsia="nl-NL"/>
        </w:rPr>
      </w:pPr>
      <w:r w:rsidRPr="009E4D83">
        <w:rPr>
          <w:b/>
          <w:lang w:val="da-DK"/>
        </w:rPr>
        <w:t>c.</w:t>
      </w:r>
      <w:r w:rsidRPr="009E4D83">
        <w:rPr>
          <w:lang w:val="da-DK" w:eastAsia="nl-NL"/>
        </w:rPr>
        <w:tab/>
      </w:r>
      <w:r>
        <w:rPr>
          <w:lang w:val="da-DK"/>
        </w:rPr>
        <w:t>Samenstelling</w:t>
      </w:r>
      <w:r w:rsidRPr="009E4D83">
        <w:rPr>
          <w:lang w:val="da-DK"/>
        </w:rPr>
        <w:tab/>
      </w:r>
      <w:r>
        <w:rPr>
          <w:lang w:val="da-DK"/>
        </w:rPr>
        <w:t>5</w:t>
      </w:r>
    </w:p>
    <w:p w:rsidR="00844B8E" w:rsidRPr="00F551F4" w:rsidRDefault="00844B8E" w:rsidP="00C37C9C">
      <w:pPr>
        <w:pStyle w:val="TOC2"/>
        <w:keepLines/>
        <w:rPr>
          <w:lang w:eastAsia="nl-NL"/>
        </w:rPr>
      </w:pPr>
      <w:r w:rsidRPr="00F551F4">
        <w:rPr>
          <w:b/>
        </w:rPr>
        <w:t>d.</w:t>
      </w:r>
      <w:r w:rsidRPr="00F551F4">
        <w:rPr>
          <w:lang w:eastAsia="nl-NL"/>
        </w:rPr>
        <w:tab/>
      </w:r>
      <w:r w:rsidRPr="00F551F4">
        <w:t>Activering van de Beurtrol Interventieploeg Noodw</w:t>
      </w:r>
      <w:r>
        <w:t>ee</w:t>
      </w:r>
      <w:r w:rsidRPr="00F551F4">
        <w:t>r</w:t>
      </w:r>
      <w:r w:rsidRPr="00F551F4">
        <w:tab/>
      </w:r>
      <w:r>
        <w:t>5</w:t>
      </w:r>
    </w:p>
    <w:p w:rsidR="00844B8E" w:rsidRPr="00E13F1A" w:rsidRDefault="00844B8E" w:rsidP="00C37C9C">
      <w:pPr>
        <w:pStyle w:val="TOC2"/>
        <w:keepLines/>
        <w:rPr>
          <w:lang w:val="nl-NL" w:eastAsia="nl-NL"/>
        </w:rPr>
      </w:pPr>
      <w:r w:rsidRPr="00E13F1A">
        <w:rPr>
          <w:b/>
        </w:rPr>
        <w:t>e.</w:t>
      </w:r>
      <w:r w:rsidRPr="00E13F1A">
        <w:rPr>
          <w:lang w:val="nl-NL" w:eastAsia="nl-NL"/>
        </w:rPr>
        <w:tab/>
      </w:r>
      <w:r>
        <w:t>Inzet van de Interventieploeg Noodweer</w:t>
      </w:r>
      <w:r w:rsidRPr="00E13F1A">
        <w:tab/>
      </w:r>
      <w:r>
        <w:t>5</w:t>
      </w:r>
    </w:p>
    <w:p w:rsidR="00844B8E" w:rsidRPr="00E13F1A" w:rsidRDefault="00844B8E" w:rsidP="00C37C9C">
      <w:pPr>
        <w:pStyle w:val="TOC2"/>
        <w:keepLines/>
        <w:rPr>
          <w:lang w:val="nl-NL" w:eastAsia="nl-NL"/>
        </w:rPr>
      </w:pPr>
      <w:r w:rsidRPr="00E13F1A">
        <w:rPr>
          <w:b/>
        </w:rPr>
        <w:t>f.</w:t>
      </w:r>
      <w:r w:rsidRPr="00E13F1A">
        <w:rPr>
          <w:lang w:val="nl-NL" w:eastAsia="nl-NL"/>
        </w:rPr>
        <w:tab/>
      </w:r>
      <w:r>
        <w:t>Opvolging en planning</w:t>
      </w:r>
      <w:r w:rsidRPr="00E13F1A">
        <w:tab/>
      </w:r>
      <w:r>
        <w:t>6</w:t>
      </w:r>
    </w:p>
    <w:p w:rsidR="00844B8E" w:rsidRPr="00E13F1A" w:rsidRDefault="00844B8E" w:rsidP="00C37C9C">
      <w:pPr>
        <w:pStyle w:val="TOC1"/>
        <w:keepLines/>
        <w:rPr>
          <w:lang w:val="nl-NL" w:eastAsia="nl-NL"/>
        </w:rPr>
      </w:pPr>
      <w:r w:rsidRPr="00E13F1A">
        <w:t>3.</w:t>
      </w:r>
      <w:r w:rsidRPr="00E13F1A">
        <w:rPr>
          <w:lang w:val="nl-NL" w:eastAsia="nl-NL"/>
        </w:rPr>
        <w:tab/>
      </w:r>
      <w:r>
        <w:t xml:space="preserve">Voorzorgsmaatregelen in geval van sneeuw of ijzel </w:t>
      </w:r>
      <w:r w:rsidRPr="00E13F1A">
        <w:tab/>
      </w:r>
      <w:r>
        <w:t>6</w:t>
      </w:r>
    </w:p>
    <w:p w:rsidR="00844B8E" w:rsidRPr="00E13F1A" w:rsidRDefault="00844B8E" w:rsidP="00C37C9C">
      <w:pPr>
        <w:pStyle w:val="TOC2"/>
        <w:keepLines/>
        <w:rPr>
          <w:lang w:val="nl-NL" w:eastAsia="nl-NL"/>
        </w:rPr>
      </w:pPr>
      <w:r w:rsidRPr="00E13F1A">
        <w:rPr>
          <w:b/>
        </w:rPr>
        <w:t>a.</w:t>
      </w:r>
      <w:r w:rsidRPr="00E13F1A">
        <w:rPr>
          <w:lang w:val="nl-NL" w:eastAsia="nl-NL"/>
        </w:rPr>
        <w:tab/>
      </w:r>
      <w:r w:rsidRPr="00E13F1A">
        <w:t>Doel</w:t>
      </w:r>
      <w:r w:rsidRPr="00E13F1A">
        <w:tab/>
      </w:r>
      <w:r>
        <w:t>6</w:t>
      </w:r>
    </w:p>
    <w:p w:rsidR="00844B8E" w:rsidRPr="00E13F1A" w:rsidRDefault="00844B8E" w:rsidP="00C37C9C">
      <w:pPr>
        <w:pStyle w:val="TOC2"/>
        <w:keepLines/>
        <w:rPr>
          <w:lang w:val="nl-NL" w:eastAsia="nl-NL"/>
        </w:rPr>
      </w:pPr>
      <w:r w:rsidRPr="00E13F1A">
        <w:rPr>
          <w:b/>
        </w:rPr>
        <w:t>b.</w:t>
      </w:r>
      <w:r w:rsidRPr="00E13F1A">
        <w:rPr>
          <w:lang w:val="nl-NL" w:eastAsia="nl-NL"/>
        </w:rPr>
        <w:tab/>
      </w:r>
      <w:r>
        <w:t>Verantwoordelijkheden</w:t>
      </w:r>
      <w:r w:rsidRPr="00E13F1A">
        <w:tab/>
      </w:r>
      <w:r>
        <w:t>6</w:t>
      </w:r>
    </w:p>
    <w:p w:rsidR="00844B8E" w:rsidRPr="00E13F1A" w:rsidRDefault="00844B8E" w:rsidP="00C37C9C">
      <w:pPr>
        <w:pStyle w:val="TOC2"/>
        <w:keepLines/>
        <w:rPr>
          <w:lang w:val="nl-NL" w:eastAsia="nl-NL"/>
        </w:rPr>
      </w:pPr>
      <w:r w:rsidRPr="00E13F1A">
        <w:rPr>
          <w:b/>
        </w:rPr>
        <w:t>c.</w:t>
      </w:r>
      <w:r w:rsidRPr="00E13F1A">
        <w:rPr>
          <w:lang w:val="nl-NL" w:eastAsia="nl-NL"/>
        </w:rPr>
        <w:tab/>
      </w:r>
      <w:r>
        <w:t>Specifieke maatregelen</w:t>
      </w:r>
      <w:r w:rsidRPr="00E13F1A">
        <w:tab/>
      </w:r>
      <w:r>
        <w:t>6</w:t>
      </w:r>
    </w:p>
    <w:p w:rsidR="00844B8E" w:rsidRPr="00E13F1A" w:rsidRDefault="00844B8E" w:rsidP="00C37C9C">
      <w:pPr>
        <w:pStyle w:val="TOC1"/>
        <w:keepLines/>
        <w:rPr>
          <w:lang w:val="nl-NL" w:eastAsia="nl-NL"/>
        </w:rPr>
      </w:pPr>
      <w:r w:rsidRPr="00E13F1A">
        <w:t>4.</w:t>
      </w:r>
      <w:r w:rsidRPr="00E13F1A">
        <w:rPr>
          <w:lang w:val="nl-NL" w:eastAsia="nl-NL"/>
        </w:rPr>
        <w:tab/>
      </w:r>
      <w:r>
        <w:t>Ontijzingsproducten</w:t>
      </w:r>
      <w:r w:rsidRPr="00E13F1A">
        <w:tab/>
      </w:r>
      <w:r>
        <w:t>7</w:t>
      </w:r>
    </w:p>
    <w:p w:rsidR="00844B8E" w:rsidRPr="00E13F1A" w:rsidRDefault="00844B8E" w:rsidP="00C37C9C">
      <w:pPr>
        <w:pStyle w:val="TOC2"/>
        <w:keepLines/>
        <w:rPr>
          <w:lang w:val="nl-NL" w:eastAsia="nl-NL"/>
        </w:rPr>
      </w:pPr>
      <w:r w:rsidRPr="00E13F1A">
        <w:rPr>
          <w:b/>
          <w:lang w:val="nl-NL"/>
        </w:rPr>
        <w:t>a.</w:t>
      </w:r>
      <w:r w:rsidRPr="00E13F1A">
        <w:rPr>
          <w:lang w:val="nl-NL" w:eastAsia="nl-NL"/>
        </w:rPr>
        <w:tab/>
      </w:r>
      <w:r w:rsidRPr="00E13F1A">
        <w:rPr>
          <w:lang w:val="nl-NL"/>
        </w:rPr>
        <w:t>Doel</w:t>
      </w:r>
      <w:r w:rsidRPr="00E13F1A">
        <w:tab/>
      </w:r>
      <w:r>
        <w:t>7</w:t>
      </w:r>
    </w:p>
    <w:p w:rsidR="00844B8E" w:rsidRPr="00E13F1A" w:rsidRDefault="00844B8E" w:rsidP="00C37C9C">
      <w:pPr>
        <w:pStyle w:val="TOC2"/>
        <w:keepLines/>
        <w:rPr>
          <w:lang w:val="nl-NL" w:eastAsia="nl-NL"/>
        </w:rPr>
      </w:pPr>
      <w:r w:rsidRPr="00E13F1A">
        <w:rPr>
          <w:b/>
        </w:rPr>
        <w:t>b.</w:t>
      </w:r>
      <w:r w:rsidRPr="00E13F1A">
        <w:rPr>
          <w:lang w:val="nl-NL" w:eastAsia="nl-NL"/>
        </w:rPr>
        <w:tab/>
      </w:r>
      <w:r>
        <w:t>Algemeen</w:t>
      </w:r>
      <w:r w:rsidRPr="00E13F1A">
        <w:tab/>
      </w:r>
      <w:r>
        <w:t>7</w:t>
      </w:r>
    </w:p>
    <w:p w:rsidR="00844B8E" w:rsidRPr="00E13F1A" w:rsidRDefault="00844B8E" w:rsidP="00C37C9C">
      <w:pPr>
        <w:pStyle w:val="TOC2"/>
        <w:keepLines/>
        <w:rPr>
          <w:lang w:val="nl-NL" w:eastAsia="nl-NL"/>
        </w:rPr>
      </w:pPr>
      <w:r w:rsidRPr="00E13F1A">
        <w:rPr>
          <w:b/>
        </w:rPr>
        <w:t>c.</w:t>
      </w:r>
      <w:r w:rsidRPr="00E13F1A">
        <w:rPr>
          <w:lang w:val="nl-NL" w:eastAsia="nl-NL"/>
        </w:rPr>
        <w:tab/>
      </w:r>
      <w:r>
        <w:t>Bestelling en levering</w:t>
      </w:r>
      <w:r w:rsidRPr="00E13F1A">
        <w:tab/>
      </w:r>
      <w:r>
        <w:t>7</w:t>
      </w:r>
    </w:p>
    <w:p w:rsidR="00844B8E" w:rsidRPr="00E13F1A" w:rsidRDefault="00844B8E" w:rsidP="00C37C9C">
      <w:pPr>
        <w:pStyle w:val="TOC2"/>
        <w:keepLines/>
        <w:rPr>
          <w:lang w:val="nl-NL" w:eastAsia="nl-NL"/>
        </w:rPr>
      </w:pPr>
      <w:r w:rsidRPr="00E13F1A">
        <w:rPr>
          <w:b/>
        </w:rPr>
        <w:t>d.</w:t>
      </w:r>
      <w:r w:rsidRPr="00E13F1A">
        <w:rPr>
          <w:lang w:val="nl-NL" w:eastAsia="nl-NL"/>
        </w:rPr>
        <w:tab/>
      </w:r>
      <w:r w:rsidRPr="00E13F1A">
        <w:t>O</w:t>
      </w:r>
      <w:r>
        <w:t>pvolging en planning</w:t>
      </w:r>
      <w:r w:rsidRPr="00E13F1A">
        <w:tab/>
      </w:r>
      <w:r>
        <w:t>7</w:t>
      </w:r>
    </w:p>
    <w:p w:rsidR="00844B8E" w:rsidRPr="00AE78FD" w:rsidRDefault="00844B8E" w:rsidP="00C37C9C">
      <w:pPr>
        <w:pStyle w:val="TOC1"/>
        <w:keepLines/>
        <w:rPr>
          <w:lang w:eastAsia="nl-NL"/>
        </w:rPr>
      </w:pPr>
      <w:r w:rsidRPr="00AE78FD">
        <w:t>5.</w:t>
      </w:r>
      <w:r w:rsidRPr="00AE78FD">
        <w:rPr>
          <w:lang w:eastAsia="nl-NL"/>
        </w:rPr>
        <w:tab/>
      </w:r>
      <w:r w:rsidRPr="00AE78FD">
        <w:t xml:space="preserve">Bijlagen </w:t>
      </w:r>
      <w:r w:rsidRPr="00AE78FD">
        <w:tab/>
        <w:t>7</w:t>
      </w:r>
    </w:p>
    <w:p w:rsidR="00844B8E" w:rsidRPr="009E4D83" w:rsidRDefault="00844B8E" w:rsidP="00C37C9C">
      <w:pPr>
        <w:pStyle w:val="TOC1"/>
        <w:keepLines/>
        <w:rPr>
          <w:lang w:val="da-DK"/>
        </w:rPr>
      </w:pPr>
      <w:r>
        <w:rPr>
          <w:lang w:val="da-DK"/>
        </w:rPr>
        <w:tab/>
      </w:r>
      <w:r w:rsidRPr="009E4D83">
        <w:rPr>
          <w:lang w:val="da-DK"/>
        </w:rPr>
        <w:t xml:space="preserve">Bijlage A: </w:t>
      </w:r>
      <w:r>
        <w:rPr>
          <w:lang w:val="da-DK"/>
        </w:rPr>
        <w:t>Strooiplan en prioriteiten</w:t>
      </w:r>
      <w:r w:rsidRPr="009E4D83">
        <w:rPr>
          <w:lang w:val="da-DK"/>
        </w:rPr>
        <w:tab/>
      </w:r>
      <w:r>
        <w:rPr>
          <w:lang w:val="da-DK"/>
        </w:rPr>
        <w:t>8</w:t>
      </w:r>
    </w:p>
    <w:p w:rsidR="00844B8E" w:rsidRPr="00D37712" w:rsidRDefault="00844B8E" w:rsidP="00C37C9C">
      <w:pPr>
        <w:keepLines/>
        <w:rPr>
          <w:rFonts w:ascii="Comic Sans MS" w:hAnsi="Comic Sans MS"/>
          <w:noProof/>
          <w:sz w:val="20"/>
        </w:rPr>
      </w:pPr>
    </w:p>
    <w:p w:rsidR="00844B8E" w:rsidRPr="00D37712" w:rsidRDefault="00844B8E" w:rsidP="00C37C9C">
      <w:pPr>
        <w:pStyle w:val="TOC1"/>
        <w:keepLines/>
        <w:rPr>
          <w:rFonts w:ascii="Arial" w:hAnsi="Arial"/>
          <w:sz w:val="2"/>
        </w:rPr>
      </w:pPr>
      <w:r w:rsidRPr="00E13F1A">
        <w:fldChar w:fldCharType="end"/>
      </w:r>
      <w:bookmarkStart w:id="9" w:name="_GoBack"/>
      <w:bookmarkEnd w:id="8"/>
      <w:bookmarkEnd w:id="9"/>
      <w:r w:rsidRPr="00D37712">
        <w:br w:type="page"/>
      </w:r>
      <w:bookmarkStart w:id="10" w:name="_Toc417864763"/>
    </w:p>
    <w:p w:rsidR="00844B8E" w:rsidRDefault="00844B8E" w:rsidP="00D774A0">
      <w:pPr>
        <w:pStyle w:val="Heading1"/>
      </w:pPr>
      <w:bookmarkStart w:id="11" w:name="_Toc426875969"/>
      <w:bookmarkStart w:id="12" w:name="_Ref426877428"/>
      <w:bookmarkStart w:id="13" w:name="_Ref426877478"/>
      <w:bookmarkStart w:id="14" w:name="_Toc285387971"/>
      <w:bookmarkEnd w:id="10"/>
      <w:r>
        <w:t>Algemeenheden</w:t>
      </w:r>
      <w:bookmarkEnd w:id="11"/>
      <w:bookmarkEnd w:id="12"/>
      <w:bookmarkEnd w:id="13"/>
      <w:bookmarkEnd w:id="14"/>
    </w:p>
    <w:p w:rsidR="00844B8E" w:rsidRPr="00657AAB" w:rsidRDefault="00844B8E" w:rsidP="00F551F4">
      <w:pPr>
        <w:pStyle w:val="Heading2"/>
      </w:pPr>
      <w:bookmarkStart w:id="15" w:name="_Toc426871498"/>
      <w:bookmarkStart w:id="16" w:name="_Toc426875970"/>
      <w:bookmarkStart w:id="17" w:name="_Ref426877491"/>
      <w:bookmarkStart w:id="18" w:name="_Toc285387972"/>
      <w:r w:rsidRPr="00657AAB">
        <w:t>Doel</w:t>
      </w:r>
      <w:bookmarkEnd w:id="15"/>
      <w:bookmarkEnd w:id="16"/>
      <w:bookmarkEnd w:id="17"/>
      <w:bookmarkEnd w:id="18"/>
    </w:p>
    <w:p w:rsidR="00844B8E" w:rsidRDefault="00844B8E" w:rsidP="00396565">
      <w:pPr>
        <w:pStyle w:val="para2"/>
        <w:keepLines/>
        <w:spacing w:before="60" w:after="60"/>
      </w:pPr>
      <w:r>
        <w:t xml:space="preserve">Dit document bevat de richtlijnen </w:t>
      </w:r>
      <w:r w:rsidRPr="00B118C7">
        <w:t xml:space="preserve">betreffende </w:t>
      </w:r>
      <w:r>
        <w:t xml:space="preserve">de voorzorgsmaatregelen in geval van sneeuw of ijzel en de ploeg “interventie noodweer” op het Plateau LEOPOLDSBURG. </w:t>
      </w:r>
      <w:bookmarkStart w:id="19" w:name="_Toc426875974"/>
      <w:bookmarkStart w:id="20" w:name="_Toc452439183"/>
      <w:bookmarkStart w:id="21" w:name="_Toc426871506"/>
      <w:bookmarkStart w:id="22" w:name="_Toc426875977"/>
      <w:bookmarkEnd w:id="19"/>
      <w:r>
        <w:t>Deze zijn een aanvulling van de maatregelen hernomen in het Reglement “De Inwendige Dienst” (ACOT-REG-INTSERV-CSXR-001/CCAB).</w:t>
      </w:r>
    </w:p>
    <w:p w:rsidR="00844B8E" w:rsidRDefault="00844B8E" w:rsidP="00F551F4">
      <w:pPr>
        <w:pStyle w:val="Heading2"/>
        <w:rPr>
          <w:u w:val="none"/>
        </w:rPr>
      </w:pPr>
      <w:bookmarkStart w:id="23" w:name="_Toc285387978"/>
      <w:bookmarkEnd w:id="20"/>
      <w:r>
        <w:t>Coördinatie</w:t>
      </w:r>
    </w:p>
    <w:p w:rsidR="00844B8E" w:rsidRPr="00396565" w:rsidRDefault="00844B8E" w:rsidP="00396565">
      <w:pPr>
        <w:pStyle w:val="para2"/>
        <w:spacing w:before="60" w:after="60"/>
      </w:pPr>
      <w:r>
        <w:t>Op het Plateau LEOPOLDSBURG is de algemene coördinatie inzake alle aspecten van deze materie in handen van het Plaatsbureel. ( Tf: 5385)</w:t>
      </w:r>
    </w:p>
    <w:p w:rsidR="00844B8E" w:rsidRDefault="00844B8E" w:rsidP="00F551F4">
      <w:pPr>
        <w:pStyle w:val="Heading2"/>
      </w:pPr>
      <w:r>
        <w:t>Refertes</w:t>
      </w:r>
      <w:bookmarkEnd w:id="23"/>
    </w:p>
    <w:bookmarkEnd w:id="21"/>
    <w:bookmarkEnd w:id="22"/>
    <w:p w:rsidR="00844B8E" w:rsidRDefault="00844B8E" w:rsidP="00C37C9C">
      <w:pPr>
        <w:pStyle w:val="Heading3"/>
        <w:keepNext w:val="0"/>
        <w:keepLines/>
      </w:pPr>
      <w:r>
        <w:t>ACOT-REG-INTSERV-CSXR-001/CCAB (“De inwendige dienst”)</w:t>
      </w:r>
    </w:p>
    <w:p w:rsidR="00844B8E" w:rsidRDefault="00844B8E" w:rsidP="00C37C9C">
      <w:pPr>
        <w:pStyle w:val="Heading3"/>
        <w:keepNext w:val="0"/>
        <w:keepLines/>
      </w:pPr>
      <w:r>
        <w:t>DGMR-GID-DISPSYS-SPS-001 (“Gebruik van vaste en vloeibare ontijzingsproducten”)</w:t>
      </w:r>
    </w:p>
    <w:p w:rsidR="00844B8E" w:rsidRDefault="00844B8E" w:rsidP="00C37C9C">
      <w:pPr>
        <w:pStyle w:val="Heading3"/>
        <w:keepNext w:val="0"/>
        <w:keepLines/>
      </w:pPr>
      <w:r>
        <w:t>BIP A-016</w:t>
      </w:r>
    </w:p>
    <w:p w:rsidR="00844B8E" w:rsidRDefault="00844B8E" w:rsidP="00D774A0">
      <w:pPr>
        <w:pStyle w:val="Heading1"/>
      </w:pPr>
      <w:r>
        <w:br w:type="page"/>
        <w:t>Interventieploeg noodweer</w:t>
      </w:r>
    </w:p>
    <w:p w:rsidR="00844B8E" w:rsidRDefault="00844B8E" w:rsidP="00F551F4">
      <w:pPr>
        <w:pStyle w:val="Heading2"/>
      </w:pPr>
      <w:bookmarkStart w:id="24" w:name="_Toc285387987"/>
      <w:r>
        <w:t>Doel</w:t>
      </w:r>
      <w:bookmarkEnd w:id="24"/>
    </w:p>
    <w:p w:rsidR="00844B8E" w:rsidRPr="006467F2" w:rsidRDefault="00844B8E" w:rsidP="00BE2E0F">
      <w:pPr>
        <w:pStyle w:val="Heading3"/>
        <w:keepNext w:val="0"/>
        <w:keepLines/>
        <w:numPr>
          <w:ilvl w:val="0"/>
          <w:numId w:val="0"/>
        </w:numPr>
        <w:spacing w:after="60"/>
        <w:ind w:left="851"/>
      </w:pPr>
      <w:bookmarkStart w:id="25" w:name="_Toc285190902"/>
      <w:bookmarkStart w:id="26" w:name="_Toc285387988"/>
      <w:r>
        <w:t xml:space="preserve">Dit hoofdstuk bevat de bijkomende richtlijnen inzake </w:t>
      </w:r>
      <w:bookmarkEnd w:id="25"/>
      <w:bookmarkEnd w:id="26"/>
      <w:r>
        <w:t>het oprichten van een “interventieploeg noodweer” op het niveau Plaats LEOPOLDSBURG.</w:t>
      </w:r>
    </w:p>
    <w:p w:rsidR="00844B8E" w:rsidRPr="006467F2" w:rsidRDefault="00844B8E" w:rsidP="00F551F4">
      <w:pPr>
        <w:pStyle w:val="Heading2"/>
      </w:pPr>
      <w:bookmarkStart w:id="27" w:name="_Toc285387989"/>
      <w:r w:rsidRPr="006467F2">
        <w:t>Algemeen</w:t>
      </w:r>
      <w:bookmarkEnd w:id="27"/>
    </w:p>
    <w:p w:rsidR="00844B8E" w:rsidRPr="00656332" w:rsidRDefault="00844B8E" w:rsidP="00BE2E0F">
      <w:pPr>
        <w:pStyle w:val="Heading3"/>
        <w:keepNext w:val="0"/>
        <w:keepLines/>
        <w:numPr>
          <w:ilvl w:val="0"/>
          <w:numId w:val="0"/>
        </w:numPr>
        <w:tabs>
          <w:tab w:val="left" w:pos="851"/>
        </w:tabs>
        <w:spacing w:after="60"/>
        <w:ind w:left="851"/>
        <w:rPr>
          <w:u w:val="single"/>
        </w:rPr>
      </w:pPr>
      <w:bookmarkStart w:id="28" w:name="_Toc285190904"/>
      <w:bookmarkStart w:id="29" w:name="_Toc285387990"/>
      <w:r>
        <w:t xml:space="preserve">Op het plateau LEOPOLDSBURG werd op niveau Plaats een beurtrol Interventieploeg Noodweer opgericht die instaat voor het sneeuw- en ijsvrij maken van de primaire en secundaire verkeersassen van het militaire wegennetwerk. Dit zowel binnen als buiten de omheinde kwartieren en volgens vastgelegde procedures en prioriteiten. </w:t>
      </w:r>
      <w:bookmarkStart w:id="30" w:name="_Toc285190911"/>
      <w:bookmarkStart w:id="31" w:name="_Toc285387997"/>
      <w:bookmarkEnd w:id="28"/>
      <w:bookmarkEnd w:id="29"/>
    </w:p>
    <w:p w:rsidR="00844B8E" w:rsidRDefault="00844B8E" w:rsidP="00F551F4">
      <w:pPr>
        <w:pStyle w:val="Heading2"/>
      </w:pPr>
      <w:bookmarkStart w:id="32" w:name="_Toc285388005"/>
      <w:bookmarkEnd w:id="30"/>
      <w:bookmarkEnd w:id="31"/>
      <w:r>
        <w:t>Samenstelling</w:t>
      </w:r>
    </w:p>
    <w:p w:rsidR="00844B8E" w:rsidRDefault="00844B8E" w:rsidP="005E4D06">
      <w:pPr>
        <w:pStyle w:val="Heading3"/>
        <w:spacing w:after="0"/>
      </w:pPr>
      <w:r>
        <w:t xml:space="preserve">De Interventieploeg Noodweer plateau LEOPOLDSBURG is samengesteld uit personeel van het Kamp van BEVERLO (0/1/2 of 0/0/3) en van het CBOS Noord (0/0/2 of 0/1/1). </w:t>
      </w:r>
    </w:p>
    <w:p w:rsidR="00844B8E" w:rsidRPr="0090623C" w:rsidRDefault="00844B8E" w:rsidP="005E4D06">
      <w:pPr>
        <w:pStyle w:val="Heading3"/>
        <w:spacing w:after="0"/>
      </w:pPr>
      <w:r>
        <w:t xml:space="preserve">De beurtrol is hernomen in de BIP A-016 Bijl F onder de benaming “sneeuwruiming”. </w:t>
      </w:r>
    </w:p>
    <w:bookmarkEnd w:id="32"/>
    <w:p w:rsidR="00844B8E" w:rsidRDefault="00844B8E" w:rsidP="00F551F4">
      <w:pPr>
        <w:pStyle w:val="Heading2"/>
      </w:pPr>
      <w:r>
        <w:t>Activering van de Beurtrol Interventieploeg Noodweer</w:t>
      </w:r>
    </w:p>
    <w:p w:rsidR="00844B8E" w:rsidRDefault="00844B8E" w:rsidP="005E4D06">
      <w:pPr>
        <w:pStyle w:val="Heading3"/>
        <w:keepNext w:val="0"/>
        <w:keepLines/>
        <w:spacing w:after="0"/>
      </w:pPr>
      <w:bookmarkStart w:id="33" w:name="_Toc285190920"/>
      <w:bookmarkStart w:id="34" w:name="_Toc285388006"/>
      <w:r>
        <w:t xml:space="preserve">Rekening houdend met de nodige capaciteiten en brevetten zal Comd Cie Trg / Comd Sec Veiligheid van Kamp BEVERLO, in coördinatie met Comd Cie Staf en Dst van CBOS Noord, vóór 01 Nov een nominatieve beurtrol opmaken ten behoeve van de Kapt met weekdienst van Kamp van BEVERLO en de diverse wachtlokalen op het Plateau LEOPOLDSBURG. </w:t>
      </w:r>
    </w:p>
    <w:p w:rsidR="00844B8E" w:rsidRPr="00532DC0" w:rsidRDefault="00844B8E" w:rsidP="005E4D06">
      <w:pPr>
        <w:pStyle w:val="Heading3"/>
        <w:keepNext w:val="0"/>
        <w:keepLines/>
        <w:spacing w:after="0"/>
      </w:pPr>
      <w:r>
        <w:t xml:space="preserve">De daadwerkelijke activering van de Beurtrol Interventieploeg Noodweer gebeurt in functie van de meteorologische omstandigheden en/of de weersvoorspellingen. </w:t>
      </w:r>
      <w:bookmarkEnd w:id="33"/>
      <w:bookmarkEnd w:id="34"/>
    </w:p>
    <w:p w:rsidR="00844B8E" w:rsidRDefault="00844B8E" w:rsidP="005E4D06">
      <w:pPr>
        <w:pStyle w:val="Heading3"/>
        <w:keepNext w:val="0"/>
        <w:keepLines/>
        <w:spacing w:after="0"/>
      </w:pPr>
      <w:bookmarkStart w:id="35" w:name="_Toc285190921"/>
      <w:bookmarkStart w:id="36" w:name="_Toc285388007"/>
      <w:r w:rsidRPr="003B1D0C">
        <w:t xml:space="preserve">Tijdens </w:t>
      </w:r>
      <w:r>
        <w:t xml:space="preserve">de diensturen wordt de beurtrol Interventieploeg Noodweer geactiveerd door de Comd Cie Trg / Comd Sec Veiligheid van Kamp BEVERLO. </w:t>
      </w:r>
      <w:bookmarkEnd w:id="35"/>
      <w:bookmarkEnd w:id="36"/>
    </w:p>
    <w:p w:rsidR="00844B8E" w:rsidRDefault="00844B8E" w:rsidP="005E4D06">
      <w:pPr>
        <w:pStyle w:val="Heading3"/>
        <w:keepNext w:val="0"/>
        <w:keepLines/>
        <w:spacing w:after="0"/>
      </w:pPr>
      <w:bookmarkStart w:id="37" w:name="_Toc285190922"/>
      <w:bookmarkStart w:id="38" w:name="_Toc285388008"/>
      <w:r>
        <w:t>Buiten de diensturen,</w:t>
      </w:r>
      <w:r w:rsidRPr="009C3ACB">
        <w:t xml:space="preserve"> </w:t>
      </w:r>
      <w:r>
        <w:t xml:space="preserve">op feestdagen, tijdens weekends en collectieve verlofperiodes kan de beurtrol Interventieploeg Noodweer geactiveerd worden door de Kapitein met weekdienst van Kamp van BEVERLO. </w:t>
      </w:r>
      <w:bookmarkEnd w:id="37"/>
      <w:bookmarkEnd w:id="38"/>
    </w:p>
    <w:p w:rsidR="00844B8E" w:rsidRDefault="00844B8E" w:rsidP="00F551F4">
      <w:pPr>
        <w:pStyle w:val="Heading2"/>
      </w:pPr>
      <w:bookmarkStart w:id="39" w:name="_Toc285388009"/>
      <w:r>
        <w:t>Inzet van de Interventieploeg Noodweer</w:t>
      </w:r>
      <w:bookmarkEnd w:id="39"/>
    </w:p>
    <w:p w:rsidR="00844B8E" w:rsidRDefault="00844B8E" w:rsidP="00BE2E0F">
      <w:pPr>
        <w:pStyle w:val="Heading3"/>
        <w:keepNext w:val="0"/>
        <w:keepLines/>
        <w:spacing w:after="60"/>
      </w:pPr>
      <w:r>
        <w:t xml:space="preserve">De Interventieploeg Noodweer wordt ingezet in functie van de meteorologische omstandigheden en/of de weersvoorspellingen. </w:t>
      </w:r>
    </w:p>
    <w:p w:rsidR="00844B8E" w:rsidRDefault="00844B8E" w:rsidP="00D774A0">
      <w:pPr>
        <w:pStyle w:val="Heading3"/>
        <w:spacing w:after="60"/>
      </w:pPr>
      <w:r w:rsidRPr="003B1D0C">
        <w:t xml:space="preserve">Tijdens </w:t>
      </w:r>
      <w:r>
        <w:t>de diensturen wordt de Interventieploeg Noodweer ingezet door de Comd Cie Trg / Comd Sec Veiligheid van Kamp BEVERLO. (Tf: 5436)</w:t>
      </w:r>
    </w:p>
    <w:p w:rsidR="00844B8E" w:rsidRDefault="00844B8E" w:rsidP="00D774A0">
      <w:pPr>
        <w:pStyle w:val="Heading3"/>
        <w:keepNext w:val="0"/>
        <w:keepLines/>
        <w:spacing w:after="60"/>
      </w:pPr>
      <w:r>
        <w:t xml:space="preserve">Buiten de diensturen, op feestdagen, tijdens weekends en collectieve verlofperiodes zal de Interventieploeg Noodweer ingezet worden op bevel van de Kapitein met weekdienst van Kamp van BEVERLO. </w:t>
      </w:r>
    </w:p>
    <w:p w:rsidR="00844B8E" w:rsidRDefault="00844B8E" w:rsidP="00D774A0">
      <w:pPr>
        <w:pStyle w:val="Heading3"/>
        <w:keepNext w:val="0"/>
        <w:keepLines/>
        <w:spacing w:after="60"/>
      </w:pPr>
      <w:r>
        <w:t>Een punctuele inzet van de Interventieploeg Noodweer kan steeds aangevraagd worden via het Plaatsbureel. (Tf: 5385)</w:t>
      </w:r>
    </w:p>
    <w:p w:rsidR="00844B8E" w:rsidRDefault="00844B8E" w:rsidP="00D774A0">
      <w:pPr>
        <w:pStyle w:val="Heading3"/>
        <w:keepNext w:val="0"/>
        <w:keepLines/>
        <w:spacing w:after="60"/>
      </w:pPr>
      <w:r>
        <w:t>De richtlijnen inzake de samenstelling en de inzet van de Interventieploeg Noodweer zullen ter beschikking zijn in de diverse wachtlokalen op het plateau LEOPOLDSBURG.</w:t>
      </w:r>
    </w:p>
    <w:p w:rsidR="00844B8E" w:rsidRDefault="00844B8E" w:rsidP="00F551F4">
      <w:pPr>
        <w:pStyle w:val="Heading2"/>
      </w:pPr>
      <w:r>
        <w:t>Opvolging en planning</w:t>
      </w:r>
    </w:p>
    <w:p w:rsidR="00844B8E" w:rsidRDefault="00844B8E" w:rsidP="00F551F4">
      <w:pPr>
        <w:pStyle w:val="para2"/>
        <w:keepLines/>
        <w:spacing w:before="60" w:after="60"/>
      </w:pPr>
      <w:r>
        <w:t>Jaarlijks zal het Plaatsbureel vóór 15 Sep een coördinatie beleggen met S4,</w:t>
      </w:r>
      <w:r w:rsidRPr="00D774A0">
        <w:t xml:space="preserve"> </w:t>
      </w:r>
      <w:r>
        <w:t xml:space="preserve">Comd Cie Trg / Comd Sec Veiligheid – Kamp van BEVERLO en eventueel Comd 18 Bn Log teneinde een stand van zaken op te maken van de beschikbaarheid en de operationele toestand van de middelen, tuigen en toestellen. Dit om, indien nodig, eventuele correctieve acties te initiëren of te accelereren. </w:t>
      </w:r>
    </w:p>
    <w:p w:rsidR="00844B8E" w:rsidRDefault="00844B8E" w:rsidP="00D774A0">
      <w:pPr>
        <w:pStyle w:val="Heading1"/>
      </w:pPr>
      <w:r>
        <w:t>Voorzorgen in geval van sneeuw of ijzel</w:t>
      </w:r>
    </w:p>
    <w:p w:rsidR="00844B8E" w:rsidRDefault="00844B8E" w:rsidP="00F551F4">
      <w:pPr>
        <w:pStyle w:val="Heading2"/>
      </w:pPr>
      <w:bookmarkStart w:id="40" w:name="_Toc285388073"/>
      <w:r>
        <w:t>Doel</w:t>
      </w:r>
      <w:bookmarkEnd w:id="40"/>
    </w:p>
    <w:p w:rsidR="00844B8E" w:rsidRDefault="00844B8E" w:rsidP="005C74A0">
      <w:pPr>
        <w:pStyle w:val="para2"/>
      </w:pPr>
      <w:r w:rsidRPr="005C74A0">
        <w:t xml:space="preserve">Dit </w:t>
      </w:r>
      <w:r>
        <w:t xml:space="preserve">hoofdstuk bevat de bijkomende richtlijnen voor de eenheden, diensten en detachementen op het plateau LEOPOLDSBURG betreffende de speciale voorzorgsmaatregelen in geval van sneeuw of ijs. </w:t>
      </w:r>
    </w:p>
    <w:p w:rsidR="00844B8E" w:rsidRPr="007E5370" w:rsidRDefault="00844B8E" w:rsidP="00F551F4">
      <w:pPr>
        <w:pStyle w:val="Heading2"/>
      </w:pPr>
      <w:r>
        <w:t>Verantwoordelijkheden</w:t>
      </w:r>
    </w:p>
    <w:p w:rsidR="00844B8E" w:rsidRDefault="00844B8E" w:rsidP="009C3ACB">
      <w:pPr>
        <w:pStyle w:val="Heading3"/>
        <w:keepNext w:val="0"/>
        <w:keepLines/>
        <w:spacing w:after="60"/>
      </w:pPr>
      <w:r>
        <w:t xml:space="preserve">Het dossier Permanente Richtlijnen Plaats (PRP) van de Plaats LEOPOLDSBURG bevat een fiche inzake de bijkomende voorzorgen in geval van sneeuw of ijzel op het plateau LEOPOLDSBURG. Dit dossier wordt beheerd door het Plaatsbureel en de fiche wordt jaarlijks herzien.   </w:t>
      </w:r>
    </w:p>
    <w:p w:rsidR="00844B8E" w:rsidRDefault="00844B8E" w:rsidP="009C3ACB">
      <w:pPr>
        <w:pStyle w:val="Heading3"/>
        <w:keepNext w:val="0"/>
        <w:keepLines/>
        <w:spacing w:after="60"/>
      </w:pPr>
      <w:r>
        <w:t xml:space="preserve">Vóór 01 Nov zal het Plaatsbureel jaarlijks een Plaatsorder verspreiden. Hierin worden  de richtlijnen inzake de voorzorgen in geval van sneeuw of ijzel, zoals ze zijn hernomen in zowel het Reglement Inwendige Orde als de fiche van het dossier PRP, in herinnering gebracht. </w:t>
      </w:r>
    </w:p>
    <w:p w:rsidR="00844B8E" w:rsidRDefault="00844B8E" w:rsidP="009C3ACB">
      <w:pPr>
        <w:pStyle w:val="Heading3"/>
        <w:keepNext w:val="0"/>
        <w:keepLines/>
        <w:spacing w:after="60"/>
      </w:pPr>
      <w:bookmarkStart w:id="41" w:name="_Toc285191003"/>
      <w:bookmarkStart w:id="42" w:name="_Toc285388089"/>
      <w:r>
        <w:t>De kwartier-, eenheids- en detachementscommandanten zullen richtlijnen uitgeven betreffende de te nemen maatregelen in geval van sneeuwval en/of ijzelvorming teneinde de verkeersveiligheid op de wegen en stoepen in hun verantwoordelijkheidszone binnen het kwartier te verzekeren. (Opm: eenheden/organismen die deel uitmaken van een Kw zijn a priori zelf verantwoordelijk voor het ruimen van de stoepen rond de blokken die ze bezetten)</w:t>
      </w:r>
    </w:p>
    <w:p w:rsidR="00844B8E" w:rsidRDefault="00844B8E" w:rsidP="009C3ACB">
      <w:pPr>
        <w:pStyle w:val="Heading3"/>
        <w:spacing w:after="60"/>
      </w:pPr>
      <w:r>
        <w:t xml:space="preserve">De kwartier-, eenheids- en detachementscommandanten zullen jaarlijks vóór 01 Nov via hun Kw en/of Dagelijkse orders de richtlijnen inzake de voorzorgen in geval van sneeuw of ijzel in herinnering brengen. </w:t>
      </w:r>
    </w:p>
    <w:p w:rsidR="00844B8E" w:rsidRPr="007E5370" w:rsidRDefault="00844B8E" w:rsidP="00F551F4">
      <w:pPr>
        <w:pStyle w:val="Heading2"/>
      </w:pPr>
      <w:bookmarkStart w:id="43" w:name="_Toc285388094"/>
      <w:bookmarkEnd w:id="41"/>
      <w:bookmarkEnd w:id="42"/>
      <w:r>
        <w:t>Specifieke maatregelen</w:t>
      </w:r>
      <w:bookmarkEnd w:id="43"/>
    </w:p>
    <w:p w:rsidR="00844B8E" w:rsidRDefault="00844B8E" w:rsidP="00C37C9C">
      <w:pPr>
        <w:pStyle w:val="Heading3"/>
        <w:keepNext w:val="0"/>
        <w:keepLines/>
      </w:pPr>
      <w:bookmarkStart w:id="44" w:name="_Toc285191009"/>
      <w:bookmarkStart w:id="45" w:name="_Toc285388095"/>
      <w:r>
        <w:t>De speciale voorzorgsmaatregelen in geval van sneeuw of ijzel zullen worden hernomen in de wachtdossiers van de diverse wachtlokalen op het plateau LEOPOLDSBURG.</w:t>
      </w:r>
    </w:p>
    <w:p w:rsidR="00844B8E" w:rsidRDefault="00844B8E" w:rsidP="00C37C9C">
      <w:pPr>
        <w:pStyle w:val="Heading3"/>
        <w:keepNext w:val="0"/>
        <w:keepLines/>
      </w:pPr>
      <w:r>
        <w:t>In de diverse wachtlokalen zullen waarschuwingsborden over de aanwezigheid van sneeuw of ijzel ter beschikking zijn.</w:t>
      </w:r>
      <w:bookmarkEnd w:id="44"/>
      <w:bookmarkEnd w:id="45"/>
      <w:r>
        <w:t xml:space="preserve"> In plaats stelling gebeurt op bevel van het Hoofd van Bewaking volgens de richtlijnen hernomen in het wachtdossier.</w:t>
      </w:r>
    </w:p>
    <w:p w:rsidR="00844B8E" w:rsidRDefault="00844B8E" w:rsidP="009C3ACB">
      <w:pPr>
        <w:pStyle w:val="para3"/>
      </w:pPr>
    </w:p>
    <w:p w:rsidR="00844B8E" w:rsidRDefault="00844B8E" w:rsidP="009C3ACB">
      <w:pPr>
        <w:pStyle w:val="para3"/>
      </w:pPr>
    </w:p>
    <w:p w:rsidR="00844B8E" w:rsidRPr="00CE4918" w:rsidRDefault="00844B8E" w:rsidP="00D774A0">
      <w:pPr>
        <w:pStyle w:val="Heading1"/>
      </w:pPr>
      <w:r>
        <w:t>Ontijzingsproducten</w:t>
      </w:r>
    </w:p>
    <w:p w:rsidR="00844B8E" w:rsidRDefault="00844B8E" w:rsidP="00F551F4">
      <w:pPr>
        <w:pStyle w:val="Heading2"/>
        <w:rPr>
          <w:lang w:val="fr-BE"/>
        </w:rPr>
      </w:pPr>
      <w:bookmarkStart w:id="46" w:name="_Toc285388099"/>
      <w:r>
        <w:rPr>
          <w:lang w:val="fr-BE"/>
        </w:rPr>
        <w:t>Doel</w:t>
      </w:r>
      <w:bookmarkEnd w:id="46"/>
    </w:p>
    <w:p w:rsidR="00844B8E" w:rsidRDefault="00844B8E" w:rsidP="009C3ACB">
      <w:pPr>
        <w:pStyle w:val="para2"/>
        <w:keepLines/>
        <w:spacing w:before="60" w:after="60"/>
      </w:pPr>
      <w:r>
        <w:t xml:space="preserve">Dit hoofdstuk geeft de </w:t>
      </w:r>
      <w:r w:rsidRPr="00146EAC">
        <w:t xml:space="preserve">richtlijnen </w:t>
      </w:r>
      <w:r>
        <w:t>weer voor het bestellen en de levering van strooizout voor alle eenheden, detachementen en diensten op het plateau LEOPOLDSBURG.</w:t>
      </w:r>
      <w:bookmarkStart w:id="47" w:name="_Toc285191017"/>
      <w:bookmarkStart w:id="48" w:name="_Toc285388102"/>
    </w:p>
    <w:bookmarkEnd w:id="47"/>
    <w:bookmarkEnd w:id="48"/>
    <w:p w:rsidR="00844B8E" w:rsidRDefault="00844B8E" w:rsidP="009C3ACB">
      <w:pPr>
        <w:pStyle w:val="Heading2"/>
      </w:pPr>
      <w:r>
        <w:t>Algemeen</w:t>
      </w:r>
    </w:p>
    <w:p w:rsidR="00844B8E" w:rsidRDefault="00844B8E" w:rsidP="009C3ACB">
      <w:pPr>
        <w:pStyle w:val="para2"/>
        <w:keepLines/>
        <w:spacing w:before="60" w:after="60"/>
      </w:pPr>
      <w:bookmarkStart w:id="49" w:name="_Toc285191019"/>
      <w:bookmarkStart w:id="50" w:name="_Toc285388104"/>
      <w:r>
        <w:t xml:space="preserve">Het Kamp van BEVERLO bestelt en beheert de volledige zoutvoorraad voor het plateau LEOPOLDSBURG. Deze voorraad dekt zowel de behoeftes van de Interventieploeg Noodweer als de behoeftes van alle eenheden, detachementen en diensten op het plateau LEOPOLDSBURG. </w:t>
      </w:r>
    </w:p>
    <w:p w:rsidR="00844B8E" w:rsidRDefault="00844B8E" w:rsidP="009C3ACB">
      <w:pPr>
        <w:pStyle w:val="Heading2"/>
      </w:pPr>
      <w:bookmarkStart w:id="51" w:name="_Toc285388111"/>
      <w:bookmarkEnd w:id="49"/>
      <w:bookmarkEnd w:id="50"/>
      <w:r>
        <w:t>Bestelling en levering</w:t>
      </w:r>
      <w:bookmarkEnd w:id="51"/>
    </w:p>
    <w:p w:rsidR="00844B8E" w:rsidRDefault="00844B8E" w:rsidP="009C3ACB">
      <w:pPr>
        <w:pStyle w:val="para2"/>
        <w:keepLines/>
        <w:spacing w:before="60" w:after="60"/>
      </w:pPr>
      <w:r>
        <w:t>Alle eenheden, detachementen en diensten van het plateau LEOPOLDSBURG kunnen hun punctuele behoeftes aan strooizout bestellen bij de Comd Cie Trg / Comd Sec Veiligheid – Kamp van BEVERLO (Tf: 5436)</w:t>
      </w:r>
    </w:p>
    <w:p w:rsidR="00844B8E" w:rsidRDefault="00844B8E" w:rsidP="009C3ACB">
      <w:pPr>
        <w:pStyle w:val="Heading2"/>
      </w:pPr>
      <w:r>
        <w:t>Opvolging en planning</w:t>
      </w:r>
    </w:p>
    <w:p w:rsidR="00844B8E" w:rsidRDefault="00844B8E" w:rsidP="009C3ACB">
      <w:pPr>
        <w:pStyle w:val="para2"/>
        <w:keepLines/>
        <w:spacing w:before="60" w:after="60"/>
      </w:pPr>
      <w:r>
        <w:t>Jaarlijks zal het Plaatsbureel vóór 15 Sep een coördinatie beleggen met S4 en</w:t>
      </w:r>
      <w:r w:rsidRPr="00D774A0">
        <w:t xml:space="preserve"> </w:t>
      </w:r>
      <w:r>
        <w:t xml:space="preserve">Comd Cie Trg / Comd Sec Veiligheid – Kamp van BEVERLO teneinde de situatie van de beschikbare zoutvoorraad te evalueren en eventueel bijkomende bestellingen te initiëren. </w:t>
      </w:r>
    </w:p>
    <w:p w:rsidR="00844B8E" w:rsidRPr="00CE4918" w:rsidRDefault="00844B8E" w:rsidP="00AE78FD">
      <w:pPr>
        <w:pStyle w:val="Heading1"/>
      </w:pPr>
      <w:r>
        <w:t>Bijlagen</w:t>
      </w:r>
    </w:p>
    <w:p w:rsidR="00844B8E" w:rsidRDefault="00844B8E" w:rsidP="00AE78FD">
      <w:pPr>
        <w:pStyle w:val="para2"/>
        <w:keepLines/>
        <w:spacing w:before="60" w:after="60"/>
        <w:ind w:left="0" w:firstLine="426"/>
      </w:pPr>
      <w:r>
        <w:t>Bijl A: Strooiplan en prioriteiten</w:t>
      </w:r>
    </w:p>
    <w:p w:rsidR="00844B8E" w:rsidRPr="00D774A0" w:rsidRDefault="00844B8E" w:rsidP="00D774A0">
      <w:pPr>
        <w:pStyle w:val="para2"/>
      </w:pPr>
      <w:r>
        <w:t xml:space="preserve">  </w:t>
      </w:r>
    </w:p>
    <w:p w:rsidR="00844B8E" w:rsidRPr="007D1621" w:rsidRDefault="00844B8E" w:rsidP="00D774A0">
      <w:pPr>
        <w:pStyle w:val="para2"/>
        <w:keepLines/>
        <w:spacing w:before="60" w:after="60"/>
      </w:pPr>
    </w:p>
    <w:p w:rsidR="00844B8E" w:rsidRDefault="00844B8E" w:rsidP="00AA5016">
      <w:pPr>
        <w:pStyle w:val="para2"/>
      </w:pPr>
    </w:p>
    <w:p w:rsidR="00844B8E" w:rsidRDefault="00844B8E" w:rsidP="00AA5016">
      <w:pPr>
        <w:pStyle w:val="para2"/>
      </w:pPr>
    </w:p>
    <w:p w:rsidR="00844B8E" w:rsidRDefault="00844B8E" w:rsidP="00AA5016">
      <w:pPr>
        <w:pStyle w:val="para2"/>
      </w:pPr>
    </w:p>
    <w:p w:rsidR="00844B8E" w:rsidRDefault="00844B8E" w:rsidP="00AA5016">
      <w:pPr>
        <w:pStyle w:val="para2"/>
      </w:pPr>
    </w:p>
    <w:p w:rsidR="00844B8E" w:rsidRPr="00AA5016" w:rsidRDefault="00844B8E" w:rsidP="00AA5016">
      <w:pPr>
        <w:pStyle w:val="para2"/>
      </w:pPr>
    </w:p>
    <w:sectPr w:rsidR="00844B8E" w:rsidRPr="00AA5016" w:rsidSect="00C37C9C">
      <w:headerReference w:type="default" r:id="rId8"/>
      <w:footerReference w:type="default" r:id="rId9"/>
      <w:type w:val="continuous"/>
      <w:pgSz w:w="11907" w:h="16834" w:code="9"/>
      <w:pgMar w:top="1673" w:right="1134" w:bottom="567" w:left="1418" w:header="1304" w:footer="856" w:gutter="0"/>
      <w:paperSrc w:first="7" w:other="7"/>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4B8E" w:rsidRDefault="00844B8E">
      <w:r>
        <w:separator/>
      </w:r>
    </w:p>
  </w:endnote>
  <w:endnote w:type="continuationSeparator" w:id="1">
    <w:p w:rsidR="00844B8E" w:rsidRDefault="00844B8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mic Sans MS">
    <w:panose1 w:val="030F0702030302020204"/>
    <w:charset w:val="00"/>
    <w:family w:val="script"/>
    <w:pitch w:val="variable"/>
    <w:sig w:usb0="00000287" w:usb1="00000000" w:usb2="00000000" w:usb3="00000000" w:csb0="0000009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Helvetica">
    <w:panose1 w:val="020B0604020202020204"/>
    <w:charset w:val="00"/>
    <w:family w:val="swiss"/>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B8E" w:rsidRPr="00267A1D" w:rsidRDefault="00844B8E" w:rsidP="00267A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4B8E" w:rsidRDefault="00844B8E">
      <w:r>
        <w:separator/>
      </w:r>
    </w:p>
  </w:footnote>
  <w:footnote w:type="continuationSeparator" w:id="1">
    <w:p w:rsidR="00844B8E" w:rsidRDefault="00844B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48" w:type="dxa"/>
      <w:tblLayout w:type="fixed"/>
      <w:tblLook w:val="0000"/>
    </w:tblPr>
    <w:tblGrid>
      <w:gridCol w:w="4962"/>
      <w:gridCol w:w="4678"/>
    </w:tblGrid>
    <w:tr w:rsidR="00844B8E" w:rsidRPr="00AD71A0" w:rsidTr="005D3BBC">
      <w:trPr>
        <w:cantSplit/>
        <w:trHeight w:val="2262"/>
      </w:trPr>
      <w:tc>
        <w:tcPr>
          <w:tcW w:w="5070" w:type="dxa"/>
          <w:tcBorders>
            <w:bottom w:val="single" w:sz="12" w:space="0" w:color="auto"/>
          </w:tcBorders>
        </w:tcPr>
        <w:p w:rsidR="00844B8E" w:rsidRPr="006941C0" w:rsidRDefault="00844B8E">
          <w:pPr>
            <w:pStyle w:val="Header"/>
            <w:jc w:val="center"/>
            <w:rPr>
              <w:rFonts w:ascii="Comic Sans MS" w:hAnsi="Comic Sans MS"/>
              <w:noProof/>
              <w:sz w:val="20"/>
            </w:rPr>
          </w:pPr>
        </w:p>
        <w:p w:rsidR="00844B8E" w:rsidRPr="006941C0" w:rsidRDefault="00844B8E">
          <w:pPr>
            <w:pStyle w:val="Header"/>
            <w:spacing w:after="120"/>
            <w:jc w:val="center"/>
            <w:rPr>
              <w:rFonts w:ascii="Comic Sans MS" w:hAnsi="Comic Sans MS"/>
              <w:b/>
              <w:noProof/>
              <w:sz w:val="18"/>
            </w:rPr>
          </w:pPr>
          <w:r w:rsidRPr="006941C0">
            <w:rPr>
              <w:rFonts w:ascii="Comic Sans MS" w:hAnsi="Comic Sans MS"/>
              <w:b/>
              <w:noProof/>
              <w:sz w:val="18"/>
            </w:rPr>
            <w:t>DEFENSIE</w:t>
          </w:r>
        </w:p>
        <w:p w:rsidR="00844B8E" w:rsidRPr="006941C0" w:rsidRDefault="00844B8E">
          <w:pPr>
            <w:pStyle w:val="Header"/>
            <w:jc w:val="center"/>
            <w:rPr>
              <w:rFonts w:ascii="Comic Sans MS" w:hAnsi="Comic Sans MS"/>
              <w:noProof/>
            </w:rPr>
          </w:pPr>
          <w:r w:rsidRPr="006D5512">
            <w:rPr>
              <w:rFonts w:ascii="Helvetica" w:hAnsi="Helvetica"/>
              <w:sz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25pt;height:50.25pt" fillcolor="window">
                <v:imagedata r:id="rId1" o:title=""/>
              </v:shape>
            </w:pict>
          </w:r>
        </w:p>
        <w:p w:rsidR="00844B8E" w:rsidRPr="006941C0" w:rsidRDefault="00844B8E">
          <w:pPr>
            <w:pStyle w:val="Header"/>
            <w:spacing w:before="120"/>
            <w:jc w:val="center"/>
            <w:rPr>
              <w:rFonts w:ascii="Comic Sans MS" w:hAnsi="Comic Sans MS"/>
              <w:b/>
              <w:noProof/>
              <w:sz w:val="18"/>
            </w:rPr>
          </w:pPr>
          <w:r>
            <w:rPr>
              <w:rFonts w:ascii="Comic Sans MS" w:hAnsi="Comic Sans MS"/>
              <w:b/>
              <w:noProof/>
              <w:sz w:val="18"/>
            </w:rPr>
            <w:t>Plaats LEOPOLDSBURG</w:t>
          </w:r>
        </w:p>
      </w:tc>
      <w:tc>
        <w:tcPr>
          <w:tcW w:w="4678" w:type="dxa"/>
          <w:tcBorders>
            <w:bottom w:val="single" w:sz="12" w:space="0" w:color="auto"/>
          </w:tcBorders>
        </w:tcPr>
        <w:p w:rsidR="00844B8E" w:rsidRPr="00F10381" w:rsidRDefault="00844B8E">
          <w:pPr>
            <w:ind w:left="143"/>
            <w:jc w:val="center"/>
            <w:rPr>
              <w:sz w:val="24"/>
            </w:rPr>
          </w:pPr>
        </w:p>
        <w:p w:rsidR="00844B8E" w:rsidRPr="00F10381" w:rsidRDefault="00844B8E">
          <w:pPr>
            <w:ind w:left="143"/>
            <w:jc w:val="center"/>
            <w:rPr>
              <w:sz w:val="24"/>
            </w:rPr>
          </w:pPr>
        </w:p>
        <w:p w:rsidR="00844B8E" w:rsidRPr="00F10381" w:rsidRDefault="00844B8E">
          <w:pPr>
            <w:ind w:left="143"/>
            <w:jc w:val="center"/>
            <w:rPr>
              <w:rFonts w:ascii="Comic Sans MS" w:hAnsi="Comic Sans MS"/>
              <w:noProof/>
              <w:sz w:val="20"/>
            </w:rPr>
          </w:pPr>
          <w:r w:rsidRPr="00F10381">
            <w:rPr>
              <w:rFonts w:ascii="Comic Sans MS" w:hAnsi="Comic Sans MS"/>
              <w:noProof/>
              <w:sz w:val="20"/>
            </w:rPr>
            <w:t>Plaats LEOPOLDSBURG PRP-</w:t>
          </w:r>
          <w:r>
            <w:rPr>
              <w:rFonts w:ascii="Comic Sans MS" w:hAnsi="Comic Sans MS"/>
              <w:noProof/>
              <w:sz w:val="20"/>
            </w:rPr>
            <w:t>701</w:t>
          </w:r>
        </w:p>
        <w:p w:rsidR="00844B8E" w:rsidRPr="00F10381" w:rsidRDefault="00844B8E">
          <w:pPr>
            <w:ind w:left="143"/>
            <w:jc w:val="center"/>
            <w:rPr>
              <w:rFonts w:ascii="Comic Sans MS" w:hAnsi="Comic Sans MS"/>
              <w:sz w:val="20"/>
            </w:rPr>
          </w:pPr>
          <w:r w:rsidRPr="00F10381">
            <w:rPr>
              <w:rFonts w:ascii="Comic Sans MS" w:hAnsi="Comic Sans MS"/>
              <w:sz w:val="20"/>
            </w:rPr>
            <w:t xml:space="preserve">Ed </w:t>
          </w:r>
          <w:fldSimple w:instr=" DOCPROPERTY  EDirN_EditieNr  \* MERGEFORMAT ">
            <w:r w:rsidRPr="00ED5B32">
              <w:rPr>
                <w:rFonts w:ascii="Comic Sans MS" w:hAnsi="Comic Sans MS"/>
                <w:sz w:val="20"/>
              </w:rPr>
              <w:t>001</w:t>
            </w:r>
          </w:fldSimple>
          <w:r w:rsidRPr="00F10381">
            <w:rPr>
              <w:rFonts w:ascii="Comic Sans MS" w:hAnsi="Comic Sans MS"/>
              <w:sz w:val="20"/>
            </w:rPr>
            <w:t xml:space="preserve"> / Rev </w:t>
          </w:r>
          <w:fldSimple w:instr=" DOCPROPERTY  EDirN_RevisieNr  \* MERGEFORMAT ">
            <w:r w:rsidRPr="00ED5B32">
              <w:rPr>
                <w:rFonts w:ascii="Comic Sans MS" w:hAnsi="Comic Sans MS"/>
                <w:sz w:val="20"/>
              </w:rPr>
              <w:t>000</w:t>
            </w:r>
          </w:fldSimple>
          <w:r w:rsidRPr="00F10381">
            <w:rPr>
              <w:rFonts w:ascii="Comic Sans MS" w:hAnsi="Comic Sans MS"/>
              <w:sz w:val="20"/>
            </w:rPr>
            <w:t xml:space="preserve"> – </w:t>
          </w:r>
          <w:r>
            <w:rPr>
              <w:rFonts w:ascii="Comic Sans MS" w:hAnsi="Comic Sans MS"/>
              <w:sz w:val="20"/>
            </w:rPr>
            <w:t>01 Jan 12</w:t>
          </w:r>
        </w:p>
        <w:p w:rsidR="00844B8E" w:rsidRPr="00F10381" w:rsidRDefault="00844B8E" w:rsidP="00163A6C">
          <w:pPr>
            <w:ind w:left="143"/>
            <w:jc w:val="center"/>
            <w:rPr>
              <w:sz w:val="24"/>
            </w:rPr>
          </w:pPr>
          <w:r w:rsidRPr="00F10381">
            <w:rPr>
              <w:rFonts w:ascii="Comic Sans MS" w:hAnsi="Comic Sans MS"/>
              <w:sz w:val="20"/>
            </w:rPr>
            <w:t xml:space="preserve">Blz </w:t>
          </w:r>
          <w:r w:rsidRPr="00F10381">
            <w:rPr>
              <w:rFonts w:ascii="Comic Sans MS" w:hAnsi="Comic Sans MS"/>
              <w:sz w:val="20"/>
            </w:rPr>
            <w:fldChar w:fldCharType="begin"/>
          </w:r>
          <w:r w:rsidRPr="00F10381">
            <w:rPr>
              <w:rFonts w:ascii="Comic Sans MS" w:hAnsi="Comic Sans MS"/>
              <w:sz w:val="20"/>
            </w:rPr>
            <w:instrText>PAGE</w:instrText>
          </w:r>
          <w:r w:rsidRPr="00F10381">
            <w:rPr>
              <w:rFonts w:ascii="Comic Sans MS" w:hAnsi="Comic Sans MS"/>
              <w:sz w:val="20"/>
            </w:rPr>
            <w:fldChar w:fldCharType="separate"/>
          </w:r>
          <w:r>
            <w:rPr>
              <w:rFonts w:ascii="Comic Sans MS" w:hAnsi="Comic Sans MS"/>
              <w:noProof/>
              <w:sz w:val="20"/>
            </w:rPr>
            <w:t>1</w:t>
          </w:r>
          <w:r w:rsidRPr="00F10381">
            <w:rPr>
              <w:rFonts w:ascii="Comic Sans MS" w:hAnsi="Comic Sans MS"/>
              <w:sz w:val="20"/>
            </w:rPr>
            <w:fldChar w:fldCharType="end"/>
          </w:r>
          <w:r w:rsidRPr="00F10381">
            <w:rPr>
              <w:rFonts w:ascii="Comic Sans MS" w:hAnsi="Comic Sans MS"/>
              <w:sz w:val="20"/>
            </w:rPr>
            <w:t xml:space="preserve"> / </w:t>
          </w:r>
          <w:r>
            <w:rPr>
              <w:rFonts w:ascii="Comic Sans MS" w:hAnsi="Comic Sans MS"/>
              <w:sz w:val="20"/>
            </w:rPr>
            <w:t>8</w:t>
          </w:r>
        </w:p>
      </w:tc>
    </w:tr>
  </w:tbl>
  <w:p w:rsidR="00844B8E" w:rsidRPr="00F10381" w:rsidRDefault="00844B8E"/>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06" w:type="dxa"/>
      <w:tblLayout w:type="fixed"/>
      <w:tblLook w:val="0000"/>
    </w:tblPr>
    <w:tblGrid>
      <w:gridCol w:w="4569"/>
      <w:gridCol w:w="4929"/>
    </w:tblGrid>
    <w:tr w:rsidR="00844B8E" w:rsidRPr="00AD71A0" w:rsidTr="005D3BBC">
      <w:trPr>
        <w:cantSplit/>
      </w:trPr>
      <w:tc>
        <w:tcPr>
          <w:tcW w:w="4677" w:type="dxa"/>
          <w:tcBorders>
            <w:bottom w:val="single" w:sz="12" w:space="0" w:color="auto"/>
          </w:tcBorders>
        </w:tcPr>
        <w:p w:rsidR="00844B8E" w:rsidRDefault="00844B8E">
          <w:pPr>
            <w:spacing w:after="120"/>
            <w:ind w:left="284"/>
            <w:rPr>
              <w:noProof/>
            </w:rPr>
          </w:pPr>
        </w:p>
      </w:tc>
      <w:tc>
        <w:tcPr>
          <w:tcW w:w="4929" w:type="dxa"/>
          <w:tcBorders>
            <w:bottom w:val="single" w:sz="12" w:space="0" w:color="auto"/>
          </w:tcBorders>
        </w:tcPr>
        <w:p w:rsidR="00844B8E" w:rsidRPr="00F10381" w:rsidRDefault="00844B8E" w:rsidP="00D604DC">
          <w:pPr>
            <w:ind w:left="143"/>
            <w:jc w:val="center"/>
            <w:rPr>
              <w:rFonts w:ascii="Comic Sans MS" w:hAnsi="Comic Sans MS"/>
              <w:noProof/>
              <w:sz w:val="20"/>
            </w:rPr>
          </w:pPr>
          <w:r w:rsidRPr="00F10381">
            <w:rPr>
              <w:rFonts w:ascii="Comic Sans MS" w:hAnsi="Comic Sans MS"/>
              <w:noProof/>
              <w:sz w:val="20"/>
            </w:rPr>
            <w:t>Plaats LEOPOLDSBURG PRP</w:t>
          </w:r>
          <w:r>
            <w:rPr>
              <w:rFonts w:ascii="Comic Sans MS" w:hAnsi="Comic Sans MS"/>
              <w:noProof/>
              <w:sz w:val="20"/>
            </w:rPr>
            <w:t>-701</w:t>
          </w:r>
        </w:p>
        <w:p w:rsidR="00844B8E" w:rsidRPr="00F10381" w:rsidRDefault="00844B8E" w:rsidP="00D604DC">
          <w:pPr>
            <w:ind w:left="426"/>
            <w:jc w:val="center"/>
            <w:rPr>
              <w:rFonts w:ascii="Comic Sans MS" w:hAnsi="Comic Sans MS"/>
              <w:noProof/>
              <w:sz w:val="20"/>
            </w:rPr>
          </w:pPr>
          <w:r w:rsidRPr="00F10381">
            <w:rPr>
              <w:rFonts w:ascii="Comic Sans MS" w:hAnsi="Comic Sans MS"/>
              <w:sz w:val="20"/>
            </w:rPr>
            <w:t xml:space="preserve">Ed </w:t>
          </w:r>
          <w:fldSimple w:instr=" DOCPROPERTY  EDirN_EditieNr  \* MERGEFORMAT ">
            <w:r w:rsidRPr="00ED5B32">
              <w:rPr>
                <w:rFonts w:ascii="Comic Sans MS" w:hAnsi="Comic Sans MS"/>
                <w:sz w:val="20"/>
              </w:rPr>
              <w:t>001</w:t>
            </w:r>
          </w:fldSimple>
          <w:r w:rsidRPr="00F10381">
            <w:rPr>
              <w:rFonts w:ascii="Comic Sans MS" w:hAnsi="Comic Sans MS"/>
              <w:sz w:val="20"/>
            </w:rPr>
            <w:t xml:space="preserve"> / Rev </w:t>
          </w:r>
          <w:fldSimple w:instr=" DOCPROPERTY  EDirN_RevisieNr  \* MERGEFORMAT ">
            <w:r w:rsidRPr="00ED5B32">
              <w:rPr>
                <w:rFonts w:ascii="Comic Sans MS" w:hAnsi="Comic Sans MS"/>
                <w:sz w:val="20"/>
              </w:rPr>
              <w:t>000</w:t>
            </w:r>
          </w:fldSimple>
          <w:r w:rsidRPr="00F10381">
            <w:rPr>
              <w:rFonts w:ascii="Comic Sans MS" w:hAnsi="Comic Sans MS"/>
              <w:sz w:val="20"/>
            </w:rPr>
            <w:t xml:space="preserve"> </w:t>
          </w:r>
          <w:r>
            <w:rPr>
              <w:rFonts w:ascii="Comic Sans MS" w:hAnsi="Comic Sans MS"/>
              <w:sz w:val="20"/>
            </w:rPr>
            <w:t>–</w:t>
          </w:r>
          <w:r w:rsidRPr="00F10381">
            <w:rPr>
              <w:rFonts w:ascii="Comic Sans MS" w:hAnsi="Comic Sans MS"/>
              <w:sz w:val="20"/>
            </w:rPr>
            <w:t xml:space="preserve"> </w:t>
          </w:r>
          <w:r>
            <w:rPr>
              <w:rFonts w:ascii="Comic Sans MS" w:hAnsi="Comic Sans MS"/>
              <w:sz w:val="20"/>
            </w:rPr>
            <w:t>01 Jan 12</w:t>
          </w:r>
        </w:p>
        <w:p w:rsidR="00844B8E" w:rsidRPr="00AD71A0" w:rsidRDefault="00844B8E" w:rsidP="00163A6C">
          <w:pPr>
            <w:ind w:left="426"/>
            <w:jc w:val="center"/>
            <w:rPr>
              <w:rFonts w:ascii="Comic Sans MS" w:hAnsi="Comic Sans MS"/>
              <w:noProof/>
              <w:sz w:val="20"/>
              <w:lang w:val="sv-SE"/>
            </w:rPr>
          </w:pPr>
          <w:r w:rsidRPr="00F10381">
            <w:rPr>
              <w:rFonts w:ascii="Comic Sans MS" w:hAnsi="Comic Sans MS"/>
              <w:noProof/>
              <w:sz w:val="20"/>
            </w:rPr>
            <w:t xml:space="preserve">Blz </w:t>
          </w:r>
          <w:r w:rsidRPr="00AD71A0">
            <w:rPr>
              <w:rFonts w:ascii="Comic Sans MS" w:hAnsi="Comic Sans MS"/>
              <w:noProof/>
              <w:sz w:val="20"/>
              <w:lang w:val="sv-SE"/>
            </w:rPr>
            <w:fldChar w:fldCharType="begin"/>
          </w:r>
          <w:r w:rsidRPr="00AD71A0">
            <w:rPr>
              <w:rFonts w:ascii="Comic Sans MS" w:hAnsi="Comic Sans MS"/>
              <w:noProof/>
              <w:sz w:val="20"/>
              <w:lang w:val="sv-SE"/>
            </w:rPr>
            <w:instrText>PAGE</w:instrText>
          </w:r>
          <w:r w:rsidRPr="00AD71A0">
            <w:rPr>
              <w:rFonts w:ascii="Comic Sans MS" w:hAnsi="Comic Sans MS"/>
              <w:noProof/>
              <w:sz w:val="20"/>
              <w:lang w:val="sv-SE"/>
            </w:rPr>
            <w:fldChar w:fldCharType="separate"/>
          </w:r>
          <w:r>
            <w:rPr>
              <w:rFonts w:ascii="Comic Sans MS" w:hAnsi="Comic Sans MS"/>
              <w:noProof/>
              <w:sz w:val="20"/>
              <w:lang w:val="sv-SE"/>
            </w:rPr>
            <w:t>7</w:t>
          </w:r>
          <w:r w:rsidRPr="00AD71A0">
            <w:rPr>
              <w:rFonts w:ascii="Comic Sans MS" w:hAnsi="Comic Sans MS"/>
              <w:noProof/>
              <w:sz w:val="20"/>
              <w:lang w:val="sv-SE"/>
            </w:rPr>
            <w:fldChar w:fldCharType="end"/>
          </w:r>
          <w:r w:rsidRPr="00AD71A0">
            <w:rPr>
              <w:rFonts w:ascii="Comic Sans MS" w:hAnsi="Comic Sans MS"/>
              <w:noProof/>
              <w:sz w:val="20"/>
              <w:lang w:val="sv-SE"/>
            </w:rPr>
            <w:t xml:space="preserve"> / </w:t>
          </w:r>
          <w:r>
            <w:rPr>
              <w:rFonts w:ascii="Comic Sans MS" w:hAnsi="Comic Sans MS"/>
              <w:noProof/>
              <w:sz w:val="20"/>
              <w:lang w:val="sv-SE"/>
            </w:rPr>
            <w:t>8</w:t>
          </w:r>
        </w:p>
      </w:tc>
    </w:tr>
  </w:tbl>
  <w:p w:rsidR="00844B8E" w:rsidRPr="00AD71A0" w:rsidRDefault="00844B8E">
    <w:pPr>
      <w:rPr>
        <w:lang w:val="sv-SE"/>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B4AE9"/>
    <w:multiLevelType w:val="singleLevel"/>
    <w:tmpl w:val="3198E2B4"/>
    <w:lvl w:ilvl="0">
      <w:start w:val="5"/>
      <w:numFmt w:val="bullet"/>
      <w:lvlText w:val=""/>
      <w:lvlJc w:val="left"/>
      <w:pPr>
        <w:tabs>
          <w:tab w:val="num" w:pos="1137"/>
        </w:tabs>
        <w:ind w:left="1137" w:hanging="570"/>
      </w:pPr>
      <w:rPr>
        <w:rFonts w:ascii="Wingdings" w:hAnsi="Wingdings" w:hint="default"/>
      </w:rPr>
    </w:lvl>
  </w:abstractNum>
  <w:abstractNum w:abstractNumId="1">
    <w:nsid w:val="007D77B5"/>
    <w:multiLevelType w:val="hybridMultilevel"/>
    <w:tmpl w:val="2D0699F8"/>
    <w:lvl w:ilvl="0" w:tplc="7D5CC200">
      <w:start w:val="6"/>
      <w:numFmt w:val="bullet"/>
      <w:lvlText w:val="-"/>
      <w:lvlJc w:val="left"/>
      <w:pPr>
        <w:tabs>
          <w:tab w:val="num" w:pos="2770"/>
        </w:tabs>
        <w:ind w:left="2770" w:hanging="360"/>
      </w:pPr>
      <w:rPr>
        <w:rFonts w:ascii="Comic Sans MS" w:eastAsia="Times New Roman" w:hAnsi="Comic Sans MS" w:hint="default"/>
      </w:rPr>
    </w:lvl>
    <w:lvl w:ilvl="1" w:tplc="04090003" w:tentative="1">
      <w:start w:val="1"/>
      <w:numFmt w:val="bullet"/>
      <w:lvlText w:val="o"/>
      <w:lvlJc w:val="left"/>
      <w:pPr>
        <w:tabs>
          <w:tab w:val="num" w:pos="3490"/>
        </w:tabs>
        <w:ind w:left="3490" w:hanging="360"/>
      </w:pPr>
      <w:rPr>
        <w:rFonts w:ascii="Courier New" w:hAnsi="Courier New" w:hint="default"/>
      </w:rPr>
    </w:lvl>
    <w:lvl w:ilvl="2" w:tplc="04090005" w:tentative="1">
      <w:start w:val="1"/>
      <w:numFmt w:val="bullet"/>
      <w:lvlText w:val=""/>
      <w:lvlJc w:val="left"/>
      <w:pPr>
        <w:tabs>
          <w:tab w:val="num" w:pos="4210"/>
        </w:tabs>
        <w:ind w:left="4210" w:hanging="360"/>
      </w:pPr>
      <w:rPr>
        <w:rFonts w:ascii="Wingdings" w:hAnsi="Wingdings" w:hint="default"/>
      </w:rPr>
    </w:lvl>
    <w:lvl w:ilvl="3" w:tplc="04090001" w:tentative="1">
      <w:start w:val="1"/>
      <w:numFmt w:val="bullet"/>
      <w:lvlText w:val=""/>
      <w:lvlJc w:val="left"/>
      <w:pPr>
        <w:tabs>
          <w:tab w:val="num" w:pos="4930"/>
        </w:tabs>
        <w:ind w:left="4930" w:hanging="360"/>
      </w:pPr>
      <w:rPr>
        <w:rFonts w:ascii="Symbol" w:hAnsi="Symbol" w:hint="default"/>
      </w:rPr>
    </w:lvl>
    <w:lvl w:ilvl="4" w:tplc="04090003" w:tentative="1">
      <w:start w:val="1"/>
      <w:numFmt w:val="bullet"/>
      <w:lvlText w:val="o"/>
      <w:lvlJc w:val="left"/>
      <w:pPr>
        <w:tabs>
          <w:tab w:val="num" w:pos="5650"/>
        </w:tabs>
        <w:ind w:left="5650" w:hanging="360"/>
      </w:pPr>
      <w:rPr>
        <w:rFonts w:ascii="Courier New" w:hAnsi="Courier New" w:hint="default"/>
      </w:rPr>
    </w:lvl>
    <w:lvl w:ilvl="5" w:tplc="04090005" w:tentative="1">
      <w:start w:val="1"/>
      <w:numFmt w:val="bullet"/>
      <w:lvlText w:val=""/>
      <w:lvlJc w:val="left"/>
      <w:pPr>
        <w:tabs>
          <w:tab w:val="num" w:pos="6370"/>
        </w:tabs>
        <w:ind w:left="6370" w:hanging="360"/>
      </w:pPr>
      <w:rPr>
        <w:rFonts w:ascii="Wingdings" w:hAnsi="Wingdings" w:hint="default"/>
      </w:rPr>
    </w:lvl>
    <w:lvl w:ilvl="6" w:tplc="04090001" w:tentative="1">
      <w:start w:val="1"/>
      <w:numFmt w:val="bullet"/>
      <w:lvlText w:val=""/>
      <w:lvlJc w:val="left"/>
      <w:pPr>
        <w:tabs>
          <w:tab w:val="num" w:pos="7090"/>
        </w:tabs>
        <w:ind w:left="7090" w:hanging="360"/>
      </w:pPr>
      <w:rPr>
        <w:rFonts w:ascii="Symbol" w:hAnsi="Symbol" w:hint="default"/>
      </w:rPr>
    </w:lvl>
    <w:lvl w:ilvl="7" w:tplc="04090003" w:tentative="1">
      <w:start w:val="1"/>
      <w:numFmt w:val="bullet"/>
      <w:lvlText w:val="o"/>
      <w:lvlJc w:val="left"/>
      <w:pPr>
        <w:tabs>
          <w:tab w:val="num" w:pos="7810"/>
        </w:tabs>
        <w:ind w:left="7810" w:hanging="360"/>
      </w:pPr>
      <w:rPr>
        <w:rFonts w:ascii="Courier New" w:hAnsi="Courier New" w:hint="default"/>
      </w:rPr>
    </w:lvl>
    <w:lvl w:ilvl="8" w:tplc="04090005" w:tentative="1">
      <w:start w:val="1"/>
      <w:numFmt w:val="bullet"/>
      <w:lvlText w:val=""/>
      <w:lvlJc w:val="left"/>
      <w:pPr>
        <w:tabs>
          <w:tab w:val="num" w:pos="8530"/>
        </w:tabs>
        <w:ind w:left="8530" w:hanging="360"/>
      </w:pPr>
      <w:rPr>
        <w:rFonts w:ascii="Wingdings" w:hAnsi="Wingdings" w:hint="default"/>
      </w:rPr>
    </w:lvl>
  </w:abstractNum>
  <w:abstractNum w:abstractNumId="2">
    <w:nsid w:val="05565168"/>
    <w:multiLevelType w:val="hybridMultilevel"/>
    <w:tmpl w:val="74382DD8"/>
    <w:lvl w:ilvl="0" w:tplc="FC061884">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540"/>
        </w:tabs>
        <w:ind w:left="540" w:hanging="360"/>
      </w:pPr>
      <w:rPr>
        <w:rFonts w:cs="Times New Roman"/>
      </w:rPr>
    </w:lvl>
    <w:lvl w:ilvl="2" w:tplc="0409001B" w:tentative="1">
      <w:start w:val="1"/>
      <w:numFmt w:val="lowerRoman"/>
      <w:lvlText w:val="%3."/>
      <w:lvlJc w:val="right"/>
      <w:pPr>
        <w:tabs>
          <w:tab w:val="num" w:pos="1260"/>
        </w:tabs>
        <w:ind w:left="1260" w:hanging="180"/>
      </w:pPr>
      <w:rPr>
        <w:rFonts w:cs="Times New Roman"/>
      </w:rPr>
    </w:lvl>
    <w:lvl w:ilvl="3" w:tplc="0409000F" w:tentative="1">
      <w:start w:val="1"/>
      <w:numFmt w:val="decimal"/>
      <w:lvlText w:val="%4."/>
      <w:lvlJc w:val="left"/>
      <w:pPr>
        <w:tabs>
          <w:tab w:val="num" w:pos="1980"/>
        </w:tabs>
        <w:ind w:left="1980" w:hanging="360"/>
      </w:pPr>
      <w:rPr>
        <w:rFonts w:cs="Times New Roman"/>
      </w:rPr>
    </w:lvl>
    <w:lvl w:ilvl="4" w:tplc="04090019" w:tentative="1">
      <w:start w:val="1"/>
      <w:numFmt w:val="lowerLetter"/>
      <w:lvlText w:val="%5."/>
      <w:lvlJc w:val="left"/>
      <w:pPr>
        <w:tabs>
          <w:tab w:val="num" w:pos="2700"/>
        </w:tabs>
        <w:ind w:left="2700" w:hanging="360"/>
      </w:pPr>
      <w:rPr>
        <w:rFonts w:cs="Times New Roman"/>
      </w:rPr>
    </w:lvl>
    <w:lvl w:ilvl="5" w:tplc="0409001B" w:tentative="1">
      <w:start w:val="1"/>
      <w:numFmt w:val="lowerRoman"/>
      <w:lvlText w:val="%6."/>
      <w:lvlJc w:val="right"/>
      <w:pPr>
        <w:tabs>
          <w:tab w:val="num" w:pos="3420"/>
        </w:tabs>
        <w:ind w:left="3420" w:hanging="180"/>
      </w:pPr>
      <w:rPr>
        <w:rFonts w:cs="Times New Roman"/>
      </w:rPr>
    </w:lvl>
    <w:lvl w:ilvl="6" w:tplc="0409000F" w:tentative="1">
      <w:start w:val="1"/>
      <w:numFmt w:val="decimal"/>
      <w:lvlText w:val="%7."/>
      <w:lvlJc w:val="left"/>
      <w:pPr>
        <w:tabs>
          <w:tab w:val="num" w:pos="4140"/>
        </w:tabs>
        <w:ind w:left="4140" w:hanging="360"/>
      </w:pPr>
      <w:rPr>
        <w:rFonts w:cs="Times New Roman"/>
      </w:rPr>
    </w:lvl>
    <w:lvl w:ilvl="7" w:tplc="04090019" w:tentative="1">
      <w:start w:val="1"/>
      <w:numFmt w:val="lowerLetter"/>
      <w:lvlText w:val="%8."/>
      <w:lvlJc w:val="left"/>
      <w:pPr>
        <w:tabs>
          <w:tab w:val="num" w:pos="4860"/>
        </w:tabs>
        <w:ind w:left="4860" w:hanging="360"/>
      </w:pPr>
      <w:rPr>
        <w:rFonts w:cs="Times New Roman"/>
      </w:rPr>
    </w:lvl>
    <w:lvl w:ilvl="8" w:tplc="0409001B" w:tentative="1">
      <w:start w:val="1"/>
      <w:numFmt w:val="lowerRoman"/>
      <w:lvlText w:val="%9."/>
      <w:lvlJc w:val="right"/>
      <w:pPr>
        <w:tabs>
          <w:tab w:val="num" w:pos="5580"/>
        </w:tabs>
        <w:ind w:left="5580" w:hanging="180"/>
      </w:pPr>
      <w:rPr>
        <w:rFonts w:cs="Times New Roman"/>
      </w:rPr>
    </w:lvl>
  </w:abstractNum>
  <w:abstractNum w:abstractNumId="3">
    <w:nsid w:val="05D72F1C"/>
    <w:multiLevelType w:val="singleLevel"/>
    <w:tmpl w:val="76EA49EA"/>
    <w:lvl w:ilvl="0">
      <w:start w:val="1"/>
      <w:numFmt w:val="lowerLetter"/>
      <w:lvlText w:val="%1."/>
      <w:lvlJc w:val="left"/>
      <w:pPr>
        <w:tabs>
          <w:tab w:val="num" w:pos="644"/>
        </w:tabs>
        <w:ind w:left="527" w:hanging="243"/>
      </w:pPr>
      <w:rPr>
        <w:rFonts w:ascii="Times New Roman" w:hAnsi="Times New Roman" w:cs="Times New Roman" w:hint="default"/>
        <w:b/>
        <w:i w:val="0"/>
        <w:caps w:val="0"/>
        <w:strike w:val="0"/>
        <w:dstrike w:val="0"/>
        <w:outline w:val="0"/>
        <w:shadow w:val="0"/>
        <w:emboss w:val="0"/>
        <w:imprint w:val="0"/>
        <w:vanish w:val="0"/>
        <w:sz w:val="22"/>
        <w:vertAlign w:val="baseline"/>
      </w:rPr>
    </w:lvl>
  </w:abstractNum>
  <w:abstractNum w:abstractNumId="4">
    <w:nsid w:val="181A5341"/>
    <w:multiLevelType w:val="multilevel"/>
    <w:tmpl w:val="A19A0ADA"/>
    <w:lvl w:ilvl="0">
      <w:numFmt w:val="decimal"/>
      <w:isLgl/>
      <w:lvlText w:val="%1"/>
      <w:lvlJc w:val="left"/>
      <w:pPr>
        <w:tabs>
          <w:tab w:val="num" w:pos="360"/>
        </w:tabs>
        <w:ind w:left="244" w:hanging="244"/>
      </w:pPr>
      <w:rPr>
        <w:rFonts w:cs="Times New Roman"/>
      </w:rPr>
    </w:lvl>
    <w:lvl w:ilvl="1">
      <w:start w:val="1"/>
      <w:numFmt w:val="lowerLetter"/>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lowerLetter"/>
      <w:lvlText w:val="(%4)"/>
      <w:lvlJc w:val="left"/>
      <w:pPr>
        <w:tabs>
          <w:tab w:val="num" w:pos="1440"/>
        </w:tabs>
        <w:ind w:left="1440" w:hanging="360"/>
      </w:pPr>
      <w:rPr>
        <w:rFonts w:cs="Times New Roman"/>
      </w:rPr>
    </w:lvl>
    <w:lvl w:ilvl="4">
      <w:start w:val="1"/>
      <w:numFmt w:val="lowerRoman"/>
      <w:lvlText w:val="(%5)"/>
      <w:lvlJc w:val="left"/>
      <w:pPr>
        <w:tabs>
          <w:tab w:val="num" w:pos="2160"/>
        </w:tabs>
        <w:ind w:left="1800" w:hanging="360"/>
      </w:pPr>
      <w:rPr>
        <w:rFonts w:cs="Times New Roman"/>
      </w:rPr>
    </w:lvl>
    <w:lvl w:ilvl="5">
      <w:start w:val="1"/>
      <w:numFmt w:val="none"/>
      <w:lvlText w:val="(%6)"/>
      <w:lvlJc w:val="left"/>
      <w:pPr>
        <w:tabs>
          <w:tab w:val="num" w:pos="2160"/>
        </w:tabs>
        <w:ind w:left="2160" w:hanging="360"/>
      </w:pPr>
      <w:rPr>
        <w:rFonts w:cs="Times New Roman"/>
      </w:rPr>
    </w:lvl>
    <w:lvl w:ilvl="6">
      <w:start w:val="1"/>
      <w:numFmt w:val="none"/>
      <w:lvlText w:val="%7."/>
      <w:lvlJc w:val="left"/>
      <w:pPr>
        <w:tabs>
          <w:tab w:val="num" w:pos="2520"/>
        </w:tabs>
        <w:ind w:left="2520" w:hanging="360"/>
      </w:pPr>
      <w:rPr>
        <w:rFonts w:cs="Times New Roman"/>
      </w:rPr>
    </w:lvl>
    <w:lvl w:ilvl="7">
      <w:start w:val="1"/>
      <w:numFmt w:val="none"/>
      <w:lvlText w:val="%8."/>
      <w:lvlJc w:val="left"/>
      <w:pPr>
        <w:tabs>
          <w:tab w:val="num" w:pos="2880"/>
        </w:tabs>
        <w:ind w:left="2880" w:hanging="360"/>
      </w:pPr>
      <w:rPr>
        <w:rFonts w:cs="Times New Roman"/>
      </w:rPr>
    </w:lvl>
    <w:lvl w:ilvl="8">
      <w:start w:val="1"/>
      <w:numFmt w:val="none"/>
      <w:lvlText w:val="%9."/>
      <w:lvlJc w:val="left"/>
      <w:pPr>
        <w:tabs>
          <w:tab w:val="num" w:pos="3240"/>
        </w:tabs>
        <w:ind w:left="3240" w:hanging="360"/>
      </w:pPr>
      <w:rPr>
        <w:rFonts w:cs="Times New Roman"/>
      </w:rPr>
    </w:lvl>
  </w:abstractNum>
  <w:abstractNum w:abstractNumId="5">
    <w:nsid w:val="1C6C2348"/>
    <w:multiLevelType w:val="hybridMultilevel"/>
    <w:tmpl w:val="6BE246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1F32E0C"/>
    <w:multiLevelType w:val="hybridMultilevel"/>
    <w:tmpl w:val="C7EEA4C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hint="default"/>
      </w:rPr>
    </w:lvl>
    <w:lvl w:ilvl="2" w:tplc="FC061884">
      <w:start w:val="1"/>
      <w:numFmt w:val="decimal"/>
      <w:lvlText w:val="(%3)"/>
      <w:lvlJc w:val="left"/>
      <w:pPr>
        <w:tabs>
          <w:tab w:val="num" w:pos="2340"/>
        </w:tabs>
        <w:ind w:left="2340" w:hanging="360"/>
      </w:pPr>
      <w:rPr>
        <w:rFonts w:cs="Times New Roman" w:hint="default"/>
      </w:rPr>
    </w:lvl>
    <w:lvl w:ilvl="3" w:tplc="8F380400">
      <w:start w:val="1"/>
      <w:numFmt w:val="lowerLetter"/>
      <w:lvlText w:val="(%4)"/>
      <w:lvlJc w:val="left"/>
      <w:pPr>
        <w:tabs>
          <w:tab w:val="num" w:pos="2160"/>
        </w:tabs>
        <w:ind w:left="2160" w:hanging="360"/>
      </w:pPr>
      <w:rPr>
        <w:rFonts w:cs="Times New Roman" w:hint="default"/>
      </w:rPr>
    </w:lvl>
    <w:lvl w:ilvl="4" w:tplc="04090019">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24255472"/>
    <w:multiLevelType w:val="hybridMultilevel"/>
    <w:tmpl w:val="39223E04"/>
    <w:lvl w:ilvl="0" w:tplc="843EDE3A">
      <w:start w:val="1"/>
      <w:numFmt w:val="lowerLetter"/>
      <w:lvlText w:val="%1."/>
      <w:lvlJc w:val="left"/>
      <w:pPr>
        <w:tabs>
          <w:tab w:val="num" w:pos="720"/>
        </w:tabs>
        <w:ind w:left="720" w:hanging="360"/>
      </w:pPr>
      <w:rPr>
        <w:rFonts w:ascii="Times New Roman" w:eastAsia="Times New Roman" w:hAnsi="Times New Roman" w:cs="Times New Roman"/>
      </w:rPr>
    </w:lvl>
    <w:lvl w:ilvl="1" w:tplc="0409000F">
      <w:start w:val="1"/>
      <w:numFmt w:val="decimal"/>
      <w:lvlText w:val="%2."/>
      <w:lvlJc w:val="left"/>
      <w:pPr>
        <w:tabs>
          <w:tab w:val="num" w:pos="1440"/>
        </w:tabs>
        <w:ind w:left="1440" w:hanging="360"/>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6C6330B"/>
    <w:multiLevelType w:val="multilevel"/>
    <w:tmpl w:val="954C1B4E"/>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lowerLetter"/>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nsid w:val="28E058EF"/>
    <w:multiLevelType w:val="hybridMultilevel"/>
    <w:tmpl w:val="7026FBF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2EBF052D"/>
    <w:multiLevelType w:val="hybridMultilevel"/>
    <w:tmpl w:val="791A35E2"/>
    <w:lvl w:ilvl="0" w:tplc="31F25C6E">
      <w:start w:val="2"/>
      <w:numFmt w:val="lowerRoman"/>
      <w:lvlText w:val="%1."/>
      <w:lvlJc w:val="left"/>
      <w:pPr>
        <w:tabs>
          <w:tab w:val="num" w:pos="2160"/>
        </w:tabs>
        <w:ind w:left="2160" w:hanging="720"/>
      </w:pPr>
      <w:rPr>
        <w:rFonts w:cs="Times New Roman" w:hint="default"/>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11">
    <w:nsid w:val="34DB05B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441B7020"/>
    <w:multiLevelType w:val="multilevel"/>
    <w:tmpl w:val="DF984EDA"/>
    <w:lvl w:ilvl="0">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lowerLetter"/>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nsid w:val="4A8F09D7"/>
    <w:multiLevelType w:val="singleLevel"/>
    <w:tmpl w:val="0409000F"/>
    <w:lvl w:ilvl="0">
      <w:numFmt w:val="decimal"/>
      <w:lvlText w:val="%1."/>
      <w:lvlJc w:val="left"/>
      <w:pPr>
        <w:tabs>
          <w:tab w:val="num" w:pos="360"/>
        </w:tabs>
        <w:ind w:left="360" w:hanging="360"/>
      </w:pPr>
      <w:rPr>
        <w:rFonts w:cs="Times New Roman" w:hint="default"/>
      </w:rPr>
    </w:lvl>
  </w:abstractNum>
  <w:abstractNum w:abstractNumId="14">
    <w:nsid w:val="4BED083E"/>
    <w:multiLevelType w:val="hybridMultilevel"/>
    <w:tmpl w:val="944C9DAE"/>
    <w:lvl w:ilvl="0" w:tplc="58D09AD0">
      <w:start w:val="1"/>
      <w:numFmt w:val="decimal"/>
      <w:lvlText w:val="(%1)"/>
      <w:lvlJc w:val="left"/>
      <w:pPr>
        <w:tabs>
          <w:tab w:val="num" w:pos="1260"/>
        </w:tabs>
        <w:ind w:left="1260" w:hanging="360"/>
      </w:pPr>
      <w:rPr>
        <w:rFonts w:cs="Times New Roman" w:hint="default"/>
      </w:rPr>
    </w:lvl>
    <w:lvl w:ilvl="1" w:tplc="04090019" w:tentative="1">
      <w:start w:val="1"/>
      <w:numFmt w:val="lowerLetter"/>
      <w:lvlText w:val="%2."/>
      <w:lvlJc w:val="left"/>
      <w:pPr>
        <w:tabs>
          <w:tab w:val="num" w:pos="1980"/>
        </w:tabs>
        <w:ind w:left="1980" w:hanging="360"/>
      </w:pPr>
      <w:rPr>
        <w:rFonts w:cs="Times New Roman"/>
      </w:rPr>
    </w:lvl>
    <w:lvl w:ilvl="2" w:tplc="0409001B" w:tentative="1">
      <w:start w:val="1"/>
      <w:numFmt w:val="lowerRoman"/>
      <w:lvlText w:val="%3."/>
      <w:lvlJc w:val="right"/>
      <w:pPr>
        <w:tabs>
          <w:tab w:val="num" w:pos="2700"/>
        </w:tabs>
        <w:ind w:left="2700" w:hanging="180"/>
      </w:pPr>
      <w:rPr>
        <w:rFonts w:cs="Times New Roman"/>
      </w:rPr>
    </w:lvl>
    <w:lvl w:ilvl="3" w:tplc="0409000F" w:tentative="1">
      <w:start w:val="1"/>
      <w:numFmt w:val="decimal"/>
      <w:lvlText w:val="%4."/>
      <w:lvlJc w:val="left"/>
      <w:pPr>
        <w:tabs>
          <w:tab w:val="num" w:pos="3420"/>
        </w:tabs>
        <w:ind w:left="3420" w:hanging="360"/>
      </w:pPr>
      <w:rPr>
        <w:rFonts w:cs="Times New Roman"/>
      </w:rPr>
    </w:lvl>
    <w:lvl w:ilvl="4" w:tplc="04090019" w:tentative="1">
      <w:start w:val="1"/>
      <w:numFmt w:val="lowerLetter"/>
      <w:lvlText w:val="%5."/>
      <w:lvlJc w:val="left"/>
      <w:pPr>
        <w:tabs>
          <w:tab w:val="num" w:pos="4140"/>
        </w:tabs>
        <w:ind w:left="4140" w:hanging="360"/>
      </w:pPr>
      <w:rPr>
        <w:rFonts w:cs="Times New Roman"/>
      </w:rPr>
    </w:lvl>
    <w:lvl w:ilvl="5" w:tplc="0409001B" w:tentative="1">
      <w:start w:val="1"/>
      <w:numFmt w:val="lowerRoman"/>
      <w:lvlText w:val="%6."/>
      <w:lvlJc w:val="right"/>
      <w:pPr>
        <w:tabs>
          <w:tab w:val="num" w:pos="4860"/>
        </w:tabs>
        <w:ind w:left="4860" w:hanging="180"/>
      </w:pPr>
      <w:rPr>
        <w:rFonts w:cs="Times New Roman"/>
      </w:rPr>
    </w:lvl>
    <w:lvl w:ilvl="6" w:tplc="0409000F" w:tentative="1">
      <w:start w:val="1"/>
      <w:numFmt w:val="decimal"/>
      <w:lvlText w:val="%7."/>
      <w:lvlJc w:val="left"/>
      <w:pPr>
        <w:tabs>
          <w:tab w:val="num" w:pos="5580"/>
        </w:tabs>
        <w:ind w:left="5580" w:hanging="360"/>
      </w:pPr>
      <w:rPr>
        <w:rFonts w:cs="Times New Roman"/>
      </w:rPr>
    </w:lvl>
    <w:lvl w:ilvl="7" w:tplc="04090019" w:tentative="1">
      <w:start w:val="1"/>
      <w:numFmt w:val="lowerLetter"/>
      <w:lvlText w:val="%8."/>
      <w:lvlJc w:val="left"/>
      <w:pPr>
        <w:tabs>
          <w:tab w:val="num" w:pos="6300"/>
        </w:tabs>
        <w:ind w:left="6300" w:hanging="360"/>
      </w:pPr>
      <w:rPr>
        <w:rFonts w:cs="Times New Roman"/>
      </w:rPr>
    </w:lvl>
    <w:lvl w:ilvl="8" w:tplc="0409001B" w:tentative="1">
      <w:start w:val="1"/>
      <w:numFmt w:val="lowerRoman"/>
      <w:lvlText w:val="%9."/>
      <w:lvlJc w:val="right"/>
      <w:pPr>
        <w:tabs>
          <w:tab w:val="num" w:pos="7020"/>
        </w:tabs>
        <w:ind w:left="7020" w:hanging="180"/>
      </w:pPr>
      <w:rPr>
        <w:rFonts w:cs="Times New Roman"/>
      </w:rPr>
    </w:lvl>
  </w:abstractNum>
  <w:abstractNum w:abstractNumId="15">
    <w:nsid w:val="4D8C26BF"/>
    <w:multiLevelType w:val="multilevel"/>
    <w:tmpl w:val="F2E01ECC"/>
    <w:lvl w:ilvl="0">
      <w:numFmt w:val="decimal"/>
      <w:pStyle w:val="Heading1"/>
      <w:lvlText w:val="%1."/>
      <w:lvlJc w:val="left"/>
      <w:pPr>
        <w:tabs>
          <w:tab w:val="num" w:pos="425"/>
        </w:tabs>
        <w:ind w:left="425" w:hanging="425"/>
      </w:pPr>
      <w:rPr>
        <w:rFonts w:ascii="Comic Sans MS" w:hAnsi="Comic Sans MS" w:cs="Times New Roman" w:hint="default"/>
        <w:sz w:val="24"/>
      </w:rPr>
    </w:lvl>
    <w:lvl w:ilvl="1">
      <w:start w:val="1"/>
      <w:numFmt w:val="lowerLetter"/>
      <w:pStyle w:val="Heading2"/>
      <w:lvlText w:val="%2."/>
      <w:lvlJc w:val="left"/>
      <w:pPr>
        <w:tabs>
          <w:tab w:val="num" w:pos="851"/>
        </w:tabs>
        <w:ind w:left="851" w:hanging="426"/>
      </w:pPr>
      <w:rPr>
        <w:rFonts w:ascii="Comic Sans MS" w:hAnsi="Comic Sans MS" w:cs="Times New Roman" w:hint="default"/>
        <w:b/>
        <w:i w:val="0"/>
        <w:sz w:val="20"/>
      </w:rPr>
    </w:lvl>
    <w:lvl w:ilvl="2">
      <w:start w:val="1"/>
      <w:numFmt w:val="decimal"/>
      <w:pStyle w:val="Heading3"/>
      <w:lvlText w:val="(%3)"/>
      <w:lvlJc w:val="left"/>
      <w:pPr>
        <w:tabs>
          <w:tab w:val="num" w:pos="1276"/>
        </w:tabs>
        <w:ind w:left="1276" w:hanging="425"/>
      </w:pPr>
      <w:rPr>
        <w:rFonts w:ascii="Comic Sans MS" w:hAnsi="Comic Sans MS" w:cs="Times New Roman" w:hint="default"/>
        <w:b w:val="0"/>
        <w:i w:val="0"/>
        <w:sz w:val="20"/>
      </w:rPr>
    </w:lvl>
    <w:lvl w:ilvl="3">
      <w:start w:val="1"/>
      <w:numFmt w:val="lowerLetter"/>
      <w:pStyle w:val="Heading4"/>
      <w:lvlText w:val="(%4)"/>
      <w:lvlJc w:val="left"/>
      <w:pPr>
        <w:tabs>
          <w:tab w:val="num" w:pos="1701"/>
        </w:tabs>
        <w:ind w:left="1701" w:hanging="425"/>
      </w:pPr>
      <w:rPr>
        <w:rFonts w:ascii="Comic Sans MS" w:hAnsi="Comic Sans MS" w:cs="Times New Roman" w:hint="default"/>
        <w:b w:val="0"/>
        <w:i w:val="0"/>
        <w:sz w:val="20"/>
      </w:rPr>
    </w:lvl>
    <w:lvl w:ilvl="4">
      <w:start w:val="1"/>
      <w:numFmt w:val="lowerRoman"/>
      <w:pStyle w:val="HeaderRom"/>
      <w:lvlText w:val="(%5)"/>
      <w:lvlJc w:val="left"/>
      <w:pPr>
        <w:tabs>
          <w:tab w:val="num" w:pos="2421"/>
        </w:tabs>
        <w:ind w:left="2126" w:hanging="425"/>
      </w:pPr>
      <w:rPr>
        <w:rFonts w:ascii="Comic Sans MS" w:hAnsi="Comic Sans MS" w:cs="Times New Roman" w:hint="default"/>
        <w:b w:val="0"/>
        <w:i w:val="0"/>
        <w:sz w:val="20"/>
      </w:rPr>
    </w:lvl>
    <w:lvl w:ilvl="5">
      <w:start w:val="1"/>
      <w:numFmt w:val="lowerLetter"/>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nsid w:val="558A5974"/>
    <w:multiLevelType w:val="singleLevel"/>
    <w:tmpl w:val="ECB45F30"/>
    <w:lvl w:ilvl="0">
      <w:start w:val="1"/>
      <w:numFmt w:val="lowerLetter"/>
      <w:lvlText w:val="(%1)"/>
      <w:lvlJc w:val="left"/>
      <w:pPr>
        <w:tabs>
          <w:tab w:val="num" w:pos="1171"/>
        </w:tabs>
        <w:ind w:left="1038" w:hanging="227"/>
      </w:pPr>
      <w:rPr>
        <w:rFonts w:cs="Times New Roman"/>
      </w:rPr>
    </w:lvl>
  </w:abstractNum>
  <w:abstractNum w:abstractNumId="17">
    <w:nsid w:val="5F7C6271"/>
    <w:multiLevelType w:val="singleLevel"/>
    <w:tmpl w:val="C6424BDE"/>
    <w:lvl w:ilvl="0">
      <w:start w:val="1"/>
      <w:numFmt w:val="lowerLetter"/>
      <w:lvlText w:val="%1."/>
      <w:lvlJc w:val="left"/>
      <w:pPr>
        <w:tabs>
          <w:tab w:val="num" w:pos="644"/>
        </w:tabs>
        <w:ind w:left="644" w:hanging="360"/>
      </w:pPr>
      <w:rPr>
        <w:rFonts w:cs="Times New Roman" w:hint="default"/>
      </w:rPr>
    </w:lvl>
  </w:abstractNum>
  <w:abstractNum w:abstractNumId="18">
    <w:nsid w:val="5F7E22B6"/>
    <w:multiLevelType w:val="hybridMultilevel"/>
    <w:tmpl w:val="19F88D4C"/>
    <w:lvl w:ilvl="0" w:tplc="0409000F">
      <w:start w:val="1"/>
      <w:numFmt w:val="decimal"/>
      <w:lvlText w:val="%1."/>
      <w:lvlJc w:val="left"/>
      <w:pPr>
        <w:tabs>
          <w:tab w:val="num" w:pos="720"/>
        </w:tabs>
        <w:ind w:left="720" w:hanging="360"/>
      </w:pPr>
      <w:rPr>
        <w:rFonts w:cs="Times New Roman" w:hint="default"/>
        <w:u w:val="none"/>
      </w:rPr>
    </w:lvl>
    <w:lvl w:ilvl="1" w:tplc="9DF67082">
      <w:start w:val="1"/>
      <w:numFmt w:val="lowerLetter"/>
      <w:lvlText w:val="%2."/>
      <w:lvlJc w:val="left"/>
      <w:pPr>
        <w:tabs>
          <w:tab w:val="num" w:pos="1440"/>
        </w:tabs>
        <w:ind w:left="1440" w:hanging="360"/>
      </w:pPr>
      <w:rPr>
        <w:rFonts w:cs="Times New Roman" w:hint="default"/>
      </w:rPr>
    </w:lvl>
    <w:lvl w:ilvl="2" w:tplc="9D1A7904">
      <w:start w:val="1"/>
      <w:numFmt w:val="decimal"/>
      <w:lvlText w:val="(%3)"/>
      <w:lvlJc w:val="left"/>
      <w:pPr>
        <w:tabs>
          <w:tab w:val="num" w:pos="2340"/>
        </w:tabs>
        <w:ind w:left="2340" w:hanging="360"/>
      </w:pPr>
      <w:rPr>
        <w:rFonts w:cs="Times New Roman" w:hint="default"/>
      </w:rPr>
    </w:lvl>
    <w:lvl w:ilvl="3" w:tplc="47EC9120">
      <w:start w:val="1"/>
      <w:numFmt w:val="lowerLetter"/>
      <w:lvlText w:val="(%4)"/>
      <w:lvlJc w:val="left"/>
      <w:pPr>
        <w:tabs>
          <w:tab w:val="num" w:pos="2880"/>
        </w:tabs>
        <w:ind w:left="2880" w:hanging="360"/>
      </w:pPr>
      <w:rPr>
        <w:rFonts w:ascii="Times New Roman" w:eastAsia="Times New Roman" w:hAnsi="Times New Roman" w:cs="Times New Roman"/>
      </w:rPr>
    </w:lvl>
    <w:lvl w:ilvl="4" w:tplc="04090019">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62A2248A"/>
    <w:multiLevelType w:val="singleLevel"/>
    <w:tmpl w:val="03B225C2"/>
    <w:lvl w:ilvl="0">
      <w:start w:val="1"/>
      <w:numFmt w:val="decimal"/>
      <w:lvlText w:val="(%1)"/>
      <w:lvlJc w:val="left"/>
      <w:pPr>
        <w:tabs>
          <w:tab w:val="num" w:pos="927"/>
        </w:tabs>
        <w:ind w:left="811" w:hanging="244"/>
      </w:pPr>
      <w:rPr>
        <w:rFonts w:cs="Times New Roman"/>
      </w:rPr>
    </w:lvl>
  </w:abstractNum>
  <w:abstractNum w:abstractNumId="20">
    <w:nsid w:val="6D551A28"/>
    <w:multiLevelType w:val="singleLevel"/>
    <w:tmpl w:val="497A2FAA"/>
    <w:lvl w:ilvl="0">
      <w:start w:val="5"/>
      <w:numFmt w:val="lowerLetter"/>
      <w:lvlText w:val="%1."/>
      <w:lvlJc w:val="left"/>
      <w:pPr>
        <w:tabs>
          <w:tab w:val="num" w:pos="644"/>
        </w:tabs>
        <w:ind w:left="644" w:hanging="360"/>
      </w:pPr>
      <w:rPr>
        <w:rFonts w:cs="Times New Roman" w:hint="default"/>
      </w:rPr>
    </w:lvl>
  </w:abstractNum>
  <w:abstractNum w:abstractNumId="21">
    <w:nsid w:val="706055A1"/>
    <w:multiLevelType w:val="hybridMultilevel"/>
    <w:tmpl w:val="955C8F52"/>
    <w:lvl w:ilvl="0" w:tplc="0409000F">
      <w:start w:val="1"/>
      <w:numFmt w:val="decimal"/>
      <w:lvlText w:val="%1."/>
      <w:lvlJc w:val="left"/>
      <w:pPr>
        <w:tabs>
          <w:tab w:val="num" w:pos="720"/>
        </w:tabs>
        <w:ind w:left="720" w:hanging="360"/>
      </w:pPr>
      <w:rPr>
        <w:rFonts w:cs="Times New Roman" w:hint="default"/>
      </w:rPr>
    </w:lvl>
    <w:lvl w:ilvl="1" w:tplc="3D264402">
      <w:start w:val="1"/>
      <w:numFmt w:val="lowerLetter"/>
      <w:lvlText w:val="%2."/>
      <w:lvlJc w:val="left"/>
      <w:pPr>
        <w:tabs>
          <w:tab w:val="num" w:pos="1440"/>
        </w:tabs>
        <w:ind w:left="1440" w:hanging="360"/>
      </w:pPr>
      <w:rPr>
        <w:rFonts w:cs="Times New Roman" w:hint="default"/>
      </w:rPr>
    </w:lvl>
    <w:lvl w:ilvl="2" w:tplc="AF1423E8">
      <w:start w:val="1"/>
      <w:numFmt w:val="decimal"/>
      <w:lvlText w:val="(%3)"/>
      <w:lvlJc w:val="left"/>
      <w:pPr>
        <w:tabs>
          <w:tab w:val="num" w:pos="2340"/>
        </w:tabs>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7C791316"/>
    <w:multiLevelType w:val="multilevel"/>
    <w:tmpl w:val="FF621F04"/>
    <w:lvl w:ilvl="0">
      <w:numFmt w:val="decimal"/>
      <w:isLgl/>
      <w:lvlText w:val="%1."/>
      <w:lvlJc w:val="left"/>
      <w:pPr>
        <w:tabs>
          <w:tab w:val="num" w:pos="360"/>
        </w:tabs>
        <w:ind w:left="244" w:hanging="244"/>
      </w:pPr>
      <w:rPr>
        <w:rFonts w:cs="Times New Roman"/>
      </w:rPr>
    </w:lvl>
    <w:lvl w:ilvl="1">
      <w:start w:val="1"/>
      <w:numFmt w:val="lowerLetter"/>
      <w:lvlText w:val="%2."/>
      <w:lvlJc w:val="left"/>
      <w:pPr>
        <w:tabs>
          <w:tab w:val="num" w:pos="644"/>
        </w:tabs>
        <w:ind w:left="527" w:hanging="243"/>
      </w:pPr>
      <w:rPr>
        <w:rFonts w:cs="Times New Roman"/>
      </w:rPr>
    </w:lvl>
    <w:lvl w:ilvl="2">
      <w:start w:val="1"/>
      <w:numFmt w:val="decimal"/>
      <w:lvlText w:val="(%3)"/>
      <w:lvlJc w:val="left"/>
      <w:pPr>
        <w:tabs>
          <w:tab w:val="num" w:pos="927"/>
        </w:tabs>
        <w:ind w:left="811" w:hanging="244"/>
      </w:pPr>
      <w:rPr>
        <w:rFonts w:cs="Times New Roman"/>
      </w:rPr>
    </w:lvl>
    <w:lvl w:ilvl="3">
      <w:start w:val="1"/>
      <w:numFmt w:val="lowerLetter"/>
      <w:lvlText w:val="(%4)"/>
      <w:lvlJc w:val="left"/>
      <w:pPr>
        <w:tabs>
          <w:tab w:val="num" w:pos="1211"/>
        </w:tabs>
        <w:ind w:left="1094" w:hanging="243"/>
      </w:pPr>
      <w:rPr>
        <w:rFonts w:cs="Times New Roman"/>
      </w:rPr>
    </w:lvl>
    <w:lvl w:ilvl="4">
      <w:start w:val="1"/>
      <w:numFmt w:val="lowerRoman"/>
      <w:lvlText w:val="(%5)"/>
      <w:lvlJc w:val="left"/>
      <w:pPr>
        <w:tabs>
          <w:tab w:val="num" w:pos="2160"/>
        </w:tabs>
        <w:ind w:left="1800" w:hanging="360"/>
      </w:pPr>
      <w:rPr>
        <w:rFonts w:cs="Times New Roman"/>
      </w:rPr>
    </w:lvl>
    <w:lvl w:ilvl="5">
      <w:start w:val="1"/>
      <w:numFmt w:val="none"/>
      <w:lvlText w:val="(%6)"/>
      <w:lvlJc w:val="left"/>
      <w:pPr>
        <w:tabs>
          <w:tab w:val="num" w:pos="2160"/>
        </w:tabs>
        <w:ind w:left="2160" w:hanging="360"/>
      </w:pPr>
      <w:rPr>
        <w:rFonts w:cs="Times New Roman"/>
      </w:rPr>
    </w:lvl>
    <w:lvl w:ilvl="6">
      <w:start w:val="1"/>
      <w:numFmt w:val="none"/>
      <w:lvlText w:val="%7."/>
      <w:lvlJc w:val="left"/>
      <w:pPr>
        <w:tabs>
          <w:tab w:val="num" w:pos="2520"/>
        </w:tabs>
        <w:ind w:left="2520" w:hanging="360"/>
      </w:pPr>
      <w:rPr>
        <w:rFonts w:cs="Times New Roman"/>
      </w:rPr>
    </w:lvl>
    <w:lvl w:ilvl="7">
      <w:start w:val="1"/>
      <w:numFmt w:val="none"/>
      <w:lvlText w:val="%8."/>
      <w:lvlJc w:val="left"/>
      <w:pPr>
        <w:tabs>
          <w:tab w:val="num" w:pos="2880"/>
        </w:tabs>
        <w:ind w:left="2880" w:hanging="360"/>
      </w:pPr>
      <w:rPr>
        <w:rFonts w:cs="Times New Roman"/>
      </w:rPr>
    </w:lvl>
    <w:lvl w:ilvl="8">
      <w:start w:val="1"/>
      <w:numFmt w:val="none"/>
      <w:lvlText w:val="%9."/>
      <w:lvlJc w:val="left"/>
      <w:pPr>
        <w:tabs>
          <w:tab w:val="num" w:pos="3240"/>
        </w:tabs>
        <w:ind w:left="3240" w:hanging="360"/>
      </w:pPr>
      <w:rPr>
        <w:rFonts w:cs="Times New Roman"/>
      </w:rPr>
    </w:lvl>
  </w:abstractNum>
  <w:abstractNum w:abstractNumId="23">
    <w:nsid w:val="7F675872"/>
    <w:multiLevelType w:val="singleLevel"/>
    <w:tmpl w:val="04090015"/>
    <w:lvl w:ilvl="0">
      <w:start w:val="1"/>
      <w:numFmt w:val="upperLetter"/>
      <w:lvlText w:val="%1."/>
      <w:lvlJc w:val="left"/>
      <w:pPr>
        <w:tabs>
          <w:tab w:val="num" w:pos="360"/>
        </w:tabs>
        <w:ind w:left="360" w:hanging="360"/>
      </w:pPr>
      <w:rPr>
        <w:rFonts w:cs="Times New Roman" w:hint="default"/>
      </w:rPr>
    </w:lvl>
  </w:abstractNum>
  <w:num w:numId="1">
    <w:abstractNumId w:val="23"/>
  </w:num>
  <w:num w:numId="2">
    <w:abstractNumId w:val="13"/>
  </w:num>
  <w:num w:numId="3">
    <w:abstractNumId w:val="20"/>
  </w:num>
  <w:num w:numId="4">
    <w:abstractNumId w:val="17"/>
  </w:num>
  <w:num w:numId="5">
    <w:abstractNumId w:val="4"/>
  </w:num>
  <w:num w:numId="6">
    <w:abstractNumId w:val="3"/>
  </w:num>
  <w:num w:numId="7">
    <w:abstractNumId w:val="19"/>
  </w:num>
  <w:num w:numId="8">
    <w:abstractNumId w:val="16"/>
  </w:num>
  <w:num w:numId="9">
    <w:abstractNumId w:val="22"/>
  </w:num>
  <w:num w:numId="10">
    <w:abstractNumId w:val="0"/>
  </w:num>
  <w:num w:numId="11">
    <w:abstractNumId w:val="15"/>
  </w:num>
  <w:num w:numId="12">
    <w:abstractNumId w:val="15"/>
  </w:num>
  <w:num w:numId="13">
    <w:abstractNumId w:val="15"/>
  </w:num>
  <w:num w:numId="14">
    <w:abstractNumId w:val="11"/>
  </w:num>
  <w:num w:numId="15">
    <w:abstractNumId w:val="12"/>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2"/>
  </w:num>
  <w:num w:numId="20">
    <w:abstractNumId w:val="7"/>
  </w:num>
  <w:num w:numId="21">
    <w:abstractNumId w:val="5"/>
  </w:num>
  <w:num w:numId="22">
    <w:abstractNumId w:val="18"/>
  </w:num>
  <w:num w:numId="23">
    <w:abstractNumId w:val="10"/>
  </w:num>
  <w:num w:numId="24">
    <w:abstractNumId w:val="9"/>
  </w:num>
  <w:num w:numId="25">
    <w:abstractNumId w:val="21"/>
  </w:num>
  <w:num w:numId="26">
    <w:abstractNumId w:val="14"/>
  </w:num>
  <w:num w:numId="2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intFractionalCharacterWidth/>
  <w:attachedTemplate r:id="rId1"/>
  <w:stylePaneFormatFilter w:val="3F01"/>
  <w:defaultTabStop w:val="284"/>
  <w:hyphenationZone w:val="425"/>
  <w:doNotHyphenateCaps/>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printColBlack/>
    <w:showBreaksInFrames/>
    <w:suppressSpBfAfterPgBrk/>
    <w:swapBordersFacingPages/>
    <w:convMailMergeEsc/>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C7419"/>
    <w:rsid w:val="000075AB"/>
    <w:rsid w:val="000217B7"/>
    <w:rsid w:val="00022526"/>
    <w:rsid w:val="00040894"/>
    <w:rsid w:val="00041CC4"/>
    <w:rsid w:val="0004434A"/>
    <w:rsid w:val="00047ECB"/>
    <w:rsid w:val="00051483"/>
    <w:rsid w:val="00076E5C"/>
    <w:rsid w:val="00082D0E"/>
    <w:rsid w:val="00085D00"/>
    <w:rsid w:val="00092C63"/>
    <w:rsid w:val="000C799F"/>
    <w:rsid w:val="000E0227"/>
    <w:rsid w:val="000E3917"/>
    <w:rsid w:val="00102009"/>
    <w:rsid w:val="00134771"/>
    <w:rsid w:val="001372F5"/>
    <w:rsid w:val="001416DF"/>
    <w:rsid w:val="001447EE"/>
    <w:rsid w:val="00146EAC"/>
    <w:rsid w:val="00150A07"/>
    <w:rsid w:val="0015547D"/>
    <w:rsid w:val="00157A1F"/>
    <w:rsid w:val="0016004E"/>
    <w:rsid w:val="00163A6C"/>
    <w:rsid w:val="00170FA4"/>
    <w:rsid w:val="0017283A"/>
    <w:rsid w:val="001861AC"/>
    <w:rsid w:val="001B530F"/>
    <w:rsid w:val="001B79E0"/>
    <w:rsid w:val="001C74B5"/>
    <w:rsid w:val="00201BDA"/>
    <w:rsid w:val="00203282"/>
    <w:rsid w:val="00205576"/>
    <w:rsid w:val="00261EC1"/>
    <w:rsid w:val="00267A1D"/>
    <w:rsid w:val="00273A21"/>
    <w:rsid w:val="00280C01"/>
    <w:rsid w:val="002B4E2B"/>
    <w:rsid w:val="002C33D5"/>
    <w:rsid w:val="002E60A7"/>
    <w:rsid w:val="002E7F18"/>
    <w:rsid w:val="002F1373"/>
    <w:rsid w:val="002F46E4"/>
    <w:rsid w:val="00302F4E"/>
    <w:rsid w:val="00322346"/>
    <w:rsid w:val="00352703"/>
    <w:rsid w:val="00382A33"/>
    <w:rsid w:val="00396565"/>
    <w:rsid w:val="003B0601"/>
    <w:rsid w:val="003B1D0C"/>
    <w:rsid w:val="003B6210"/>
    <w:rsid w:val="003C4D1F"/>
    <w:rsid w:val="003C7419"/>
    <w:rsid w:val="003D796E"/>
    <w:rsid w:val="003F7FCF"/>
    <w:rsid w:val="00406A8C"/>
    <w:rsid w:val="004267B0"/>
    <w:rsid w:val="00433FBD"/>
    <w:rsid w:val="00436F0A"/>
    <w:rsid w:val="00445B05"/>
    <w:rsid w:val="004577CD"/>
    <w:rsid w:val="0048361E"/>
    <w:rsid w:val="00484DEE"/>
    <w:rsid w:val="004B57E0"/>
    <w:rsid w:val="004C011E"/>
    <w:rsid w:val="004C0C17"/>
    <w:rsid w:val="004D59A3"/>
    <w:rsid w:val="005033A1"/>
    <w:rsid w:val="005113F2"/>
    <w:rsid w:val="00526433"/>
    <w:rsid w:val="005316A8"/>
    <w:rsid w:val="00532DC0"/>
    <w:rsid w:val="00536D17"/>
    <w:rsid w:val="00540D00"/>
    <w:rsid w:val="0058003A"/>
    <w:rsid w:val="00581AFD"/>
    <w:rsid w:val="005861CC"/>
    <w:rsid w:val="005A4517"/>
    <w:rsid w:val="005A507A"/>
    <w:rsid w:val="005C74A0"/>
    <w:rsid w:val="005D3B10"/>
    <w:rsid w:val="005D3BBC"/>
    <w:rsid w:val="005E4A6C"/>
    <w:rsid w:val="005E4D06"/>
    <w:rsid w:val="006049C2"/>
    <w:rsid w:val="006060D1"/>
    <w:rsid w:val="00626383"/>
    <w:rsid w:val="006325DD"/>
    <w:rsid w:val="0064332A"/>
    <w:rsid w:val="006467F2"/>
    <w:rsid w:val="00656332"/>
    <w:rsid w:val="00657AAB"/>
    <w:rsid w:val="00691FBD"/>
    <w:rsid w:val="006926F1"/>
    <w:rsid w:val="006941C0"/>
    <w:rsid w:val="00696051"/>
    <w:rsid w:val="006A02BC"/>
    <w:rsid w:val="006B690B"/>
    <w:rsid w:val="006D47BC"/>
    <w:rsid w:val="006D4859"/>
    <w:rsid w:val="006D5512"/>
    <w:rsid w:val="006D602B"/>
    <w:rsid w:val="007051EE"/>
    <w:rsid w:val="007056B0"/>
    <w:rsid w:val="00713214"/>
    <w:rsid w:val="0071391B"/>
    <w:rsid w:val="00737032"/>
    <w:rsid w:val="007A5C87"/>
    <w:rsid w:val="007A75DD"/>
    <w:rsid w:val="007C723E"/>
    <w:rsid w:val="007D1621"/>
    <w:rsid w:val="007E3289"/>
    <w:rsid w:val="007E5370"/>
    <w:rsid w:val="007F69D4"/>
    <w:rsid w:val="0080117E"/>
    <w:rsid w:val="00844B8E"/>
    <w:rsid w:val="00854E89"/>
    <w:rsid w:val="00862E3E"/>
    <w:rsid w:val="00865274"/>
    <w:rsid w:val="00887A90"/>
    <w:rsid w:val="008913F8"/>
    <w:rsid w:val="008A4126"/>
    <w:rsid w:val="008E03B8"/>
    <w:rsid w:val="008F470F"/>
    <w:rsid w:val="008F4CD7"/>
    <w:rsid w:val="0090334F"/>
    <w:rsid w:val="00905FCB"/>
    <w:rsid w:val="0090623C"/>
    <w:rsid w:val="00910577"/>
    <w:rsid w:val="00911A16"/>
    <w:rsid w:val="00921560"/>
    <w:rsid w:val="00923D96"/>
    <w:rsid w:val="009543A0"/>
    <w:rsid w:val="009558F8"/>
    <w:rsid w:val="00972511"/>
    <w:rsid w:val="00980241"/>
    <w:rsid w:val="00986427"/>
    <w:rsid w:val="009A15E4"/>
    <w:rsid w:val="009C3ACB"/>
    <w:rsid w:val="009C4245"/>
    <w:rsid w:val="009D02F1"/>
    <w:rsid w:val="009D0DA9"/>
    <w:rsid w:val="009E1AAF"/>
    <w:rsid w:val="009E4D83"/>
    <w:rsid w:val="00A32A90"/>
    <w:rsid w:val="00A61B47"/>
    <w:rsid w:val="00A67631"/>
    <w:rsid w:val="00A723CF"/>
    <w:rsid w:val="00A93D6B"/>
    <w:rsid w:val="00AA5016"/>
    <w:rsid w:val="00AB6DE4"/>
    <w:rsid w:val="00AC3CE0"/>
    <w:rsid w:val="00AD22B3"/>
    <w:rsid w:val="00AD5331"/>
    <w:rsid w:val="00AD71A0"/>
    <w:rsid w:val="00AE0EF9"/>
    <w:rsid w:val="00AE61B1"/>
    <w:rsid w:val="00AE78FD"/>
    <w:rsid w:val="00B00D79"/>
    <w:rsid w:val="00B02E73"/>
    <w:rsid w:val="00B0442F"/>
    <w:rsid w:val="00B10F5E"/>
    <w:rsid w:val="00B118C7"/>
    <w:rsid w:val="00B146B2"/>
    <w:rsid w:val="00B15AA4"/>
    <w:rsid w:val="00B416EF"/>
    <w:rsid w:val="00B80EEB"/>
    <w:rsid w:val="00B86635"/>
    <w:rsid w:val="00B92E0E"/>
    <w:rsid w:val="00BA7B89"/>
    <w:rsid w:val="00BC264D"/>
    <w:rsid w:val="00BE2E0F"/>
    <w:rsid w:val="00BE583F"/>
    <w:rsid w:val="00C30111"/>
    <w:rsid w:val="00C33E05"/>
    <w:rsid w:val="00C37C9C"/>
    <w:rsid w:val="00C44BDE"/>
    <w:rsid w:val="00C6278D"/>
    <w:rsid w:val="00C63BBD"/>
    <w:rsid w:val="00CA125D"/>
    <w:rsid w:val="00CB1484"/>
    <w:rsid w:val="00CB4E5E"/>
    <w:rsid w:val="00CC1B8C"/>
    <w:rsid w:val="00CE4918"/>
    <w:rsid w:val="00CF2929"/>
    <w:rsid w:val="00CF543F"/>
    <w:rsid w:val="00CF5714"/>
    <w:rsid w:val="00D37712"/>
    <w:rsid w:val="00D40A10"/>
    <w:rsid w:val="00D445D4"/>
    <w:rsid w:val="00D501F5"/>
    <w:rsid w:val="00D52775"/>
    <w:rsid w:val="00D604DC"/>
    <w:rsid w:val="00D6263E"/>
    <w:rsid w:val="00D774A0"/>
    <w:rsid w:val="00D77F5F"/>
    <w:rsid w:val="00D82FAE"/>
    <w:rsid w:val="00D93EA7"/>
    <w:rsid w:val="00DC2DB8"/>
    <w:rsid w:val="00DC521A"/>
    <w:rsid w:val="00DC540C"/>
    <w:rsid w:val="00DD5EBF"/>
    <w:rsid w:val="00DE7CF5"/>
    <w:rsid w:val="00DF0BA6"/>
    <w:rsid w:val="00E0466B"/>
    <w:rsid w:val="00E13F1A"/>
    <w:rsid w:val="00E20719"/>
    <w:rsid w:val="00E271AB"/>
    <w:rsid w:val="00E3776E"/>
    <w:rsid w:val="00E80C72"/>
    <w:rsid w:val="00E906DB"/>
    <w:rsid w:val="00E911A0"/>
    <w:rsid w:val="00E94AC6"/>
    <w:rsid w:val="00EA099F"/>
    <w:rsid w:val="00EB6AEF"/>
    <w:rsid w:val="00ED5B32"/>
    <w:rsid w:val="00EF2D55"/>
    <w:rsid w:val="00EF55E0"/>
    <w:rsid w:val="00F10381"/>
    <w:rsid w:val="00F33BA5"/>
    <w:rsid w:val="00F44D1E"/>
    <w:rsid w:val="00F551F4"/>
    <w:rsid w:val="00F55F02"/>
    <w:rsid w:val="00F6103E"/>
    <w:rsid w:val="00F7383F"/>
    <w:rsid w:val="00F9070E"/>
    <w:rsid w:val="00F93719"/>
    <w:rsid w:val="00FA780D"/>
    <w:rsid w:val="00FB33EA"/>
    <w:rsid w:val="00FD17A5"/>
    <w:rsid w:val="00FF451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G Times" w:eastAsia="Times New Roman" w:hAnsi="CG Times"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501F5"/>
    <w:rPr>
      <w:rFonts w:ascii="Times New Roman" w:hAnsi="Times New Roman"/>
      <w:szCs w:val="20"/>
      <w:lang w:val="nl-BE" w:eastAsia="fr-FR"/>
    </w:rPr>
  </w:style>
  <w:style w:type="paragraph" w:styleId="Heading1">
    <w:name w:val="heading 1"/>
    <w:basedOn w:val="Normal"/>
    <w:next w:val="Heading2"/>
    <w:link w:val="Heading1Char"/>
    <w:autoRedefine/>
    <w:uiPriority w:val="99"/>
    <w:qFormat/>
    <w:rsid w:val="00D774A0"/>
    <w:pPr>
      <w:keepLines/>
      <w:numPr>
        <w:numId w:val="13"/>
      </w:numPr>
      <w:spacing w:before="240" w:after="240"/>
      <w:outlineLvl w:val="0"/>
    </w:pPr>
    <w:rPr>
      <w:rFonts w:ascii="Comic Sans MS" w:hAnsi="Comic Sans MS"/>
      <w:b/>
      <w:smallCaps/>
      <w:sz w:val="24"/>
      <w:szCs w:val="24"/>
    </w:rPr>
  </w:style>
  <w:style w:type="paragraph" w:styleId="Heading2">
    <w:name w:val="heading 2"/>
    <w:basedOn w:val="Normal"/>
    <w:next w:val="para2"/>
    <w:link w:val="Heading2Char"/>
    <w:autoRedefine/>
    <w:uiPriority w:val="99"/>
    <w:qFormat/>
    <w:rsid w:val="00F551F4"/>
    <w:pPr>
      <w:keepLines/>
      <w:numPr>
        <w:ilvl w:val="1"/>
        <w:numId w:val="13"/>
      </w:numPr>
      <w:tabs>
        <w:tab w:val="left" w:pos="1276"/>
      </w:tabs>
      <w:spacing w:before="60" w:after="60"/>
      <w:outlineLvl w:val="1"/>
    </w:pPr>
    <w:rPr>
      <w:rFonts w:ascii="Comic Sans MS" w:hAnsi="Comic Sans MS"/>
      <w:sz w:val="20"/>
      <w:u w:val="single"/>
    </w:rPr>
  </w:style>
  <w:style w:type="paragraph" w:styleId="Heading3">
    <w:name w:val="heading 3"/>
    <w:basedOn w:val="Normal"/>
    <w:next w:val="para3"/>
    <w:link w:val="Heading3Char"/>
    <w:uiPriority w:val="99"/>
    <w:qFormat/>
    <w:rsid w:val="00D501F5"/>
    <w:pPr>
      <w:keepNext/>
      <w:numPr>
        <w:ilvl w:val="2"/>
        <w:numId w:val="13"/>
      </w:numPr>
      <w:spacing w:before="60" w:after="240"/>
      <w:outlineLvl w:val="2"/>
    </w:pPr>
    <w:rPr>
      <w:rFonts w:ascii="Comic Sans MS" w:hAnsi="Comic Sans MS"/>
      <w:sz w:val="20"/>
    </w:rPr>
  </w:style>
  <w:style w:type="paragraph" w:styleId="Heading4">
    <w:name w:val="heading 4"/>
    <w:basedOn w:val="Normal"/>
    <w:next w:val="para4"/>
    <w:link w:val="Heading4Char"/>
    <w:uiPriority w:val="99"/>
    <w:qFormat/>
    <w:rsid w:val="00D501F5"/>
    <w:pPr>
      <w:keepNext/>
      <w:numPr>
        <w:ilvl w:val="3"/>
        <w:numId w:val="13"/>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uiPriority w:val="99"/>
    <w:qFormat/>
    <w:rsid w:val="00D501F5"/>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uiPriority w:val="99"/>
    <w:qFormat/>
    <w:rsid w:val="00D501F5"/>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uiPriority w:val="99"/>
    <w:qFormat/>
    <w:rsid w:val="00D501F5"/>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uiPriority w:val="99"/>
    <w:qFormat/>
    <w:rsid w:val="00D501F5"/>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uiPriority w:val="99"/>
    <w:qFormat/>
    <w:rsid w:val="00D501F5"/>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774A0"/>
    <w:rPr>
      <w:rFonts w:ascii="Comic Sans MS" w:hAnsi="Comic Sans MS" w:cs="Times New Roman"/>
      <w:b/>
      <w:smallCaps/>
      <w:sz w:val="24"/>
      <w:szCs w:val="24"/>
      <w:lang w:val="nl-BE" w:eastAsia="fr-FR"/>
    </w:rPr>
  </w:style>
  <w:style w:type="character" w:customStyle="1" w:styleId="Heading2Char">
    <w:name w:val="Heading 2 Char"/>
    <w:basedOn w:val="DefaultParagraphFont"/>
    <w:link w:val="Heading2"/>
    <w:uiPriority w:val="99"/>
    <w:locked/>
    <w:rsid w:val="00F551F4"/>
    <w:rPr>
      <w:rFonts w:ascii="Comic Sans MS" w:hAnsi="Comic Sans MS" w:cs="Times New Roman"/>
      <w:sz w:val="20"/>
      <w:szCs w:val="20"/>
      <w:u w:val="single"/>
      <w:lang w:val="nl-BE" w:eastAsia="fr-FR"/>
    </w:rPr>
  </w:style>
  <w:style w:type="character" w:customStyle="1" w:styleId="Heading3Char">
    <w:name w:val="Heading 3 Char"/>
    <w:basedOn w:val="DefaultParagraphFont"/>
    <w:link w:val="Heading3"/>
    <w:uiPriority w:val="99"/>
    <w:locked/>
    <w:rsid w:val="00A32A90"/>
    <w:rPr>
      <w:rFonts w:ascii="Comic Sans MS" w:hAnsi="Comic Sans MS" w:cs="Times New Roman"/>
      <w:sz w:val="20"/>
      <w:szCs w:val="20"/>
      <w:lang w:val="nl-BE" w:eastAsia="fr-FR"/>
    </w:rPr>
  </w:style>
  <w:style w:type="character" w:customStyle="1" w:styleId="Heading4Char">
    <w:name w:val="Heading 4 Char"/>
    <w:basedOn w:val="DefaultParagraphFont"/>
    <w:link w:val="Heading4"/>
    <w:uiPriority w:val="99"/>
    <w:locked/>
    <w:rsid w:val="00A32A90"/>
    <w:rPr>
      <w:rFonts w:ascii="Comic Sans MS" w:hAnsi="Comic Sans MS" w:cs="Times New Roman"/>
      <w:sz w:val="20"/>
      <w:szCs w:val="20"/>
      <w:lang w:val="nl-BE" w:eastAsia="fr-FR"/>
    </w:rPr>
  </w:style>
  <w:style w:type="character" w:customStyle="1" w:styleId="Heading5Char">
    <w:name w:val="Heading 5 Char"/>
    <w:aliases w:val="Bijlage niv 1 Char"/>
    <w:basedOn w:val="DefaultParagraphFont"/>
    <w:link w:val="Heading5"/>
    <w:uiPriority w:val="99"/>
    <w:semiHidden/>
    <w:locked/>
    <w:rsid w:val="00A32A90"/>
    <w:rPr>
      <w:rFonts w:ascii="Calibri" w:hAnsi="Calibri" w:cs="Times New Roman"/>
      <w:b/>
      <w:bCs/>
      <w:i/>
      <w:iCs/>
      <w:sz w:val="26"/>
      <w:szCs w:val="26"/>
      <w:lang w:val="nl-BE" w:eastAsia="fr-FR"/>
    </w:rPr>
  </w:style>
  <w:style w:type="character" w:customStyle="1" w:styleId="Heading6Char">
    <w:name w:val="Heading 6 Char"/>
    <w:aliases w:val="Bijlage  niv 2 Char"/>
    <w:basedOn w:val="DefaultParagraphFont"/>
    <w:link w:val="Heading6"/>
    <w:uiPriority w:val="99"/>
    <w:semiHidden/>
    <w:locked/>
    <w:rsid w:val="00A32A90"/>
    <w:rPr>
      <w:rFonts w:ascii="Calibri" w:hAnsi="Calibri" w:cs="Times New Roman"/>
      <w:b/>
      <w:bCs/>
      <w:lang w:val="nl-BE" w:eastAsia="fr-FR"/>
    </w:rPr>
  </w:style>
  <w:style w:type="character" w:customStyle="1" w:styleId="Heading7Char">
    <w:name w:val="Heading 7 Char"/>
    <w:aliases w:val="Bijlage niv 3 Char"/>
    <w:basedOn w:val="DefaultParagraphFont"/>
    <w:link w:val="Heading7"/>
    <w:uiPriority w:val="99"/>
    <w:semiHidden/>
    <w:locked/>
    <w:rsid w:val="00A32A90"/>
    <w:rPr>
      <w:rFonts w:ascii="Calibri" w:hAnsi="Calibri" w:cs="Times New Roman"/>
      <w:sz w:val="24"/>
      <w:szCs w:val="24"/>
      <w:lang w:val="nl-BE" w:eastAsia="fr-FR"/>
    </w:rPr>
  </w:style>
  <w:style w:type="character" w:customStyle="1" w:styleId="Heading8Char">
    <w:name w:val="Heading 8 Char"/>
    <w:aliases w:val="Bijlage niv 4 Char"/>
    <w:basedOn w:val="DefaultParagraphFont"/>
    <w:link w:val="Heading8"/>
    <w:uiPriority w:val="99"/>
    <w:semiHidden/>
    <w:locked/>
    <w:rsid w:val="00A32A90"/>
    <w:rPr>
      <w:rFonts w:ascii="Calibri" w:hAnsi="Calibri" w:cs="Times New Roman"/>
      <w:i/>
      <w:iCs/>
      <w:sz w:val="24"/>
      <w:szCs w:val="24"/>
      <w:lang w:val="nl-BE" w:eastAsia="fr-FR"/>
    </w:rPr>
  </w:style>
  <w:style w:type="character" w:customStyle="1" w:styleId="Heading9Char">
    <w:name w:val="Heading 9 Char"/>
    <w:aliases w:val="Titel Bijl Char"/>
    <w:basedOn w:val="DefaultParagraphFont"/>
    <w:link w:val="Heading9"/>
    <w:uiPriority w:val="99"/>
    <w:semiHidden/>
    <w:locked/>
    <w:rsid w:val="00A32A90"/>
    <w:rPr>
      <w:rFonts w:ascii="Cambria" w:hAnsi="Cambria" w:cs="Times New Roman"/>
      <w:lang w:val="nl-BE" w:eastAsia="fr-FR"/>
    </w:rPr>
  </w:style>
  <w:style w:type="paragraph" w:customStyle="1" w:styleId="para2">
    <w:name w:val="para 2"/>
    <w:basedOn w:val="Normal"/>
    <w:uiPriority w:val="99"/>
    <w:rsid w:val="00D501F5"/>
    <w:pPr>
      <w:spacing w:after="120"/>
      <w:ind w:left="851"/>
    </w:pPr>
    <w:rPr>
      <w:rFonts w:ascii="Comic Sans MS" w:hAnsi="Comic Sans MS"/>
      <w:sz w:val="20"/>
    </w:rPr>
  </w:style>
  <w:style w:type="paragraph" w:customStyle="1" w:styleId="para3">
    <w:name w:val="para 3"/>
    <w:basedOn w:val="Normal"/>
    <w:uiPriority w:val="99"/>
    <w:rsid w:val="00D501F5"/>
    <w:pPr>
      <w:keepNext/>
      <w:keepLines/>
      <w:spacing w:after="120"/>
      <w:ind w:left="1276"/>
    </w:pPr>
    <w:rPr>
      <w:rFonts w:ascii="Comic Sans MS" w:hAnsi="Comic Sans MS"/>
      <w:sz w:val="20"/>
    </w:rPr>
  </w:style>
  <w:style w:type="paragraph" w:customStyle="1" w:styleId="para4">
    <w:name w:val="para 4"/>
    <w:basedOn w:val="para3"/>
    <w:uiPriority w:val="99"/>
    <w:rsid w:val="00D501F5"/>
    <w:pPr>
      <w:ind w:left="1701"/>
    </w:pPr>
  </w:style>
  <w:style w:type="paragraph" w:customStyle="1" w:styleId="para1">
    <w:name w:val="para 1"/>
    <w:basedOn w:val="Normal"/>
    <w:uiPriority w:val="99"/>
    <w:rsid w:val="00D501F5"/>
    <w:pPr>
      <w:spacing w:after="120"/>
      <w:ind w:left="426"/>
    </w:pPr>
    <w:rPr>
      <w:rFonts w:ascii="Comic Sans MS" w:hAnsi="Comic Sans MS"/>
      <w:sz w:val="20"/>
    </w:rPr>
  </w:style>
  <w:style w:type="paragraph" w:styleId="TOC1">
    <w:name w:val="toc 1"/>
    <w:basedOn w:val="Normal"/>
    <w:next w:val="Normal"/>
    <w:uiPriority w:val="99"/>
    <w:semiHidden/>
    <w:rsid w:val="00D501F5"/>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uiPriority w:val="99"/>
    <w:semiHidden/>
    <w:rsid w:val="00D501F5"/>
    <w:pPr>
      <w:tabs>
        <w:tab w:val="clear" w:pos="1560"/>
        <w:tab w:val="left" w:pos="1985"/>
      </w:tabs>
      <w:ind w:left="1985" w:hanging="426"/>
    </w:pPr>
  </w:style>
  <w:style w:type="paragraph" w:styleId="TOC3">
    <w:name w:val="toc 3"/>
    <w:basedOn w:val="TOC2"/>
    <w:next w:val="Normal"/>
    <w:uiPriority w:val="99"/>
    <w:semiHidden/>
    <w:rsid w:val="00D501F5"/>
    <w:pPr>
      <w:tabs>
        <w:tab w:val="clear" w:pos="1134"/>
        <w:tab w:val="left" w:pos="1560"/>
      </w:tabs>
      <w:ind w:left="1560"/>
    </w:pPr>
  </w:style>
  <w:style w:type="paragraph" w:styleId="TOC2">
    <w:name w:val="toc 2"/>
    <w:basedOn w:val="TOC1"/>
    <w:next w:val="Normal"/>
    <w:uiPriority w:val="99"/>
    <w:semiHidden/>
    <w:rsid w:val="00D501F5"/>
    <w:pPr>
      <w:tabs>
        <w:tab w:val="clear" w:pos="709"/>
        <w:tab w:val="left" w:pos="1134"/>
      </w:tabs>
      <w:ind w:left="1134"/>
    </w:pPr>
  </w:style>
  <w:style w:type="paragraph" w:styleId="Footer">
    <w:name w:val="footer"/>
    <w:basedOn w:val="Normal"/>
    <w:link w:val="FooterChar"/>
    <w:uiPriority w:val="99"/>
    <w:rsid w:val="00D501F5"/>
    <w:pPr>
      <w:tabs>
        <w:tab w:val="center" w:pos="4819"/>
        <w:tab w:val="right" w:pos="9071"/>
      </w:tabs>
    </w:pPr>
  </w:style>
  <w:style w:type="character" w:customStyle="1" w:styleId="FooterChar">
    <w:name w:val="Footer Char"/>
    <w:basedOn w:val="DefaultParagraphFont"/>
    <w:link w:val="Footer"/>
    <w:uiPriority w:val="99"/>
    <w:semiHidden/>
    <w:locked/>
    <w:rsid w:val="00A32A90"/>
    <w:rPr>
      <w:rFonts w:ascii="Times New Roman" w:hAnsi="Times New Roman" w:cs="Times New Roman"/>
      <w:sz w:val="20"/>
      <w:szCs w:val="20"/>
      <w:lang w:val="nl-BE" w:eastAsia="fr-FR"/>
    </w:rPr>
  </w:style>
  <w:style w:type="paragraph" w:styleId="TOC5">
    <w:name w:val="toc 5"/>
    <w:basedOn w:val="Normal"/>
    <w:next w:val="Normal"/>
    <w:autoRedefine/>
    <w:uiPriority w:val="99"/>
    <w:semiHidden/>
    <w:rsid w:val="00D501F5"/>
    <w:pPr>
      <w:ind w:left="800"/>
    </w:pPr>
  </w:style>
  <w:style w:type="paragraph" w:styleId="TOC6">
    <w:name w:val="toc 6"/>
    <w:basedOn w:val="Normal"/>
    <w:next w:val="Normal"/>
    <w:autoRedefine/>
    <w:uiPriority w:val="99"/>
    <w:semiHidden/>
    <w:rsid w:val="00D501F5"/>
    <w:pPr>
      <w:ind w:left="1000"/>
    </w:pPr>
  </w:style>
  <w:style w:type="paragraph" w:styleId="DocumentMap">
    <w:name w:val="Document Map"/>
    <w:basedOn w:val="Normal"/>
    <w:link w:val="DocumentMapChar"/>
    <w:uiPriority w:val="99"/>
    <w:semiHidden/>
    <w:rsid w:val="00D501F5"/>
    <w:pPr>
      <w:shd w:val="clear" w:color="auto" w:fill="000080"/>
    </w:pPr>
    <w:rPr>
      <w:rFonts w:ascii="Tahoma" w:hAnsi="Tahoma"/>
    </w:rPr>
  </w:style>
  <w:style w:type="character" w:customStyle="1" w:styleId="DocumentMapChar">
    <w:name w:val="Document Map Char"/>
    <w:basedOn w:val="DefaultParagraphFont"/>
    <w:link w:val="DocumentMap"/>
    <w:uiPriority w:val="99"/>
    <w:semiHidden/>
    <w:locked/>
    <w:rsid w:val="00A32A90"/>
    <w:rPr>
      <w:rFonts w:ascii="Times New Roman" w:hAnsi="Times New Roman" w:cs="Times New Roman"/>
      <w:sz w:val="2"/>
      <w:lang w:val="nl-BE" w:eastAsia="fr-FR"/>
    </w:rPr>
  </w:style>
  <w:style w:type="paragraph" w:styleId="TOC9">
    <w:name w:val="toc 9"/>
    <w:basedOn w:val="TOC1"/>
    <w:next w:val="Normal"/>
    <w:uiPriority w:val="99"/>
    <w:semiHidden/>
    <w:rsid w:val="00D501F5"/>
    <w:pPr>
      <w:tabs>
        <w:tab w:val="left" w:pos="284"/>
      </w:tabs>
      <w:spacing w:before="120"/>
    </w:pPr>
  </w:style>
  <w:style w:type="paragraph" w:styleId="TOC7">
    <w:name w:val="toc 7"/>
    <w:basedOn w:val="Normal"/>
    <w:next w:val="Normal"/>
    <w:autoRedefine/>
    <w:uiPriority w:val="99"/>
    <w:semiHidden/>
    <w:rsid w:val="00D501F5"/>
    <w:pPr>
      <w:ind w:left="1200"/>
    </w:pPr>
  </w:style>
  <w:style w:type="paragraph" w:styleId="TOC8">
    <w:name w:val="toc 8"/>
    <w:basedOn w:val="Normal"/>
    <w:next w:val="Normal"/>
    <w:autoRedefine/>
    <w:uiPriority w:val="99"/>
    <w:semiHidden/>
    <w:rsid w:val="00D501F5"/>
    <w:pPr>
      <w:ind w:left="1400"/>
    </w:pPr>
  </w:style>
  <w:style w:type="paragraph" w:styleId="Header">
    <w:name w:val="header"/>
    <w:basedOn w:val="Normal"/>
    <w:link w:val="HeaderChar"/>
    <w:uiPriority w:val="99"/>
    <w:rsid w:val="00D501F5"/>
    <w:pPr>
      <w:tabs>
        <w:tab w:val="center" w:pos="4320"/>
        <w:tab w:val="right" w:pos="8640"/>
      </w:tabs>
    </w:pPr>
  </w:style>
  <w:style w:type="character" w:customStyle="1" w:styleId="HeaderChar">
    <w:name w:val="Header Char"/>
    <w:basedOn w:val="DefaultParagraphFont"/>
    <w:link w:val="Header"/>
    <w:uiPriority w:val="99"/>
    <w:semiHidden/>
    <w:locked/>
    <w:rsid w:val="00A32A90"/>
    <w:rPr>
      <w:rFonts w:ascii="Times New Roman" w:hAnsi="Times New Roman" w:cs="Times New Roman"/>
      <w:sz w:val="20"/>
      <w:szCs w:val="20"/>
      <w:lang w:val="nl-BE" w:eastAsia="fr-FR"/>
    </w:rPr>
  </w:style>
  <w:style w:type="character" w:styleId="PageNumber">
    <w:name w:val="page number"/>
    <w:basedOn w:val="DefaultParagraphFont"/>
    <w:uiPriority w:val="99"/>
    <w:rsid w:val="00D501F5"/>
    <w:rPr>
      <w:rFonts w:cs="Times New Roman"/>
    </w:rPr>
  </w:style>
  <w:style w:type="paragraph" w:customStyle="1" w:styleId="HeaderRom">
    <w:name w:val="Header Rom"/>
    <w:basedOn w:val="Normal"/>
    <w:uiPriority w:val="99"/>
    <w:rsid w:val="00D501F5"/>
    <w:pPr>
      <w:numPr>
        <w:ilvl w:val="4"/>
        <w:numId w:val="13"/>
      </w:numPr>
    </w:pPr>
    <w:rPr>
      <w:rFonts w:ascii="Comic Sans MS" w:hAnsi="Comic Sans MS"/>
      <w:sz w:val="20"/>
    </w:rPr>
  </w:style>
  <w:style w:type="table" w:styleId="TableGrid">
    <w:name w:val="Table Grid"/>
    <w:basedOn w:val="TableNormal"/>
    <w:uiPriority w:val="99"/>
    <w:locked/>
    <w:rsid w:val="005D3B10"/>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locked/>
    <w:rsid w:val="00657AAB"/>
    <w:rPr>
      <w:rFonts w:cs="Times New Roman"/>
      <w:color w:val="0000FF"/>
      <w:u w:val="single"/>
    </w:rPr>
  </w:style>
  <w:style w:type="paragraph" w:styleId="BalloonText">
    <w:name w:val="Balloon Text"/>
    <w:basedOn w:val="Normal"/>
    <w:link w:val="BalloonTextChar"/>
    <w:uiPriority w:val="99"/>
    <w:semiHidden/>
    <w:locked/>
    <w:rsid w:val="0002252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20719"/>
    <w:rPr>
      <w:rFonts w:ascii="Times New Roman" w:hAnsi="Times New Roman" w:cs="Times New Roman"/>
      <w:sz w:val="2"/>
      <w:lang w:val="nl-BE" w:eastAsia="fr-FR"/>
    </w:rPr>
  </w:style>
</w:styles>
</file>

<file path=word/webSettings.xml><?xml version="1.0" encoding="utf-8"?>
<w:webSettings xmlns:r="http://schemas.openxmlformats.org/officeDocument/2006/relationships" xmlns:w="http://schemas.openxmlformats.org/wordprocessingml/2006/main">
  <w:divs>
    <w:div w:id="1355420326">
      <w:marLeft w:val="0"/>
      <w:marRight w:val="0"/>
      <w:marTop w:val="0"/>
      <w:marBottom w:val="0"/>
      <w:divBdr>
        <w:top w:val="none" w:sz="0" w:space="0" w:color="auto"/>
        <w:left w:val="none" w:sz="0" w:space="0" w:color="auto"/>
        <w:bottom w:val="none" w:sz="0" w:space="0" w:color="auto"/>
        <w:right w:val="none" w:sz="0" w:space="0" w:color="auto"/>
      </w:divBdr>
    </w:div>
    <w:div w:id="13554203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ts.k\Local%20Settings\Temporary%20Internet%20Files\OLK4F\Template%204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401</Template>
  <TotalTime>2</TotalTime>
  <Pages>7</Pages>
  <Words>1138</Words>
  <Characters>6488</Characters>
  <Application>Microsoft Office Outlook</Application>
  <DocSecurity>0</DocSecurity>
  <Lines>0</Lines>
  <Paragraphs>0</Paragraphs>
  <ScaleCrop>false</ScaleCrop>
  <Company>Belgian Defense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APG_N</dc:title>
  <dc:subject/>
  <dc:creator>abts.k</dc:creator>
  <cp:keywords/>
  <dc:description/>
  <cp:lastModifiedBy>boonen.l</cp:lastModifiedBy>
  <cp:revision>2</cp:revision>
  <cp:lastPrinted>2011-11-18T09:02:00Z</cp:lastPrinted>
  <dcterms:created xsi:type="dcterms:W3CDTF">2011-11-21T14:19:00Z</dcterms:created>
  <dcterms:modified xsi:type="dcterms:W3CDTF">2011-11-21T14:19:00Z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Xxxxxxxxxx</vt:lpwstr>
  </property>
  <property fmtid="{D5CDD505-2E9C-101B-9397-08002B2CF9AE}" pid="3" name="EDirN_Onderwerp">
    <vt:lpwstr>Xxxxxxxxxxxxxxxx</vt:lpwstr>
  </property>
  <property fmtid="{D5CDD505-2E9C-101B-9397-08002B2CF9AE}" pid="4" name="EDirN_RedactioneleOverheid">
    <vt:lpwstr>XXXXX</vt:lpwstr>
  </property>
  <property fmtid="{D5CDD505-2E9C-101B-9397-08002B2CF9AE}" pid="5" name="EDirN_Trefwoorden">
    <vt:lpwstr>xxxx;xxxx;xxxx</vt:lpwstr>
  </property>
  <property fmtid="{D5CDD505-2E9C-101B-9397-08002B2CF9AE}" pid="6" name="EDirN_EditieNr">
    <vt:lpwstr>001</vt:lpwstr>
  </property>
  <property fmtid="{D5CDD505-2E9C-101B-9397-08002B2CF9AE}" pid="7" name="EDirN_RevisieNr">
    <vt:lpwstr>000</vt:lpwstr>
  </property>
  <property fmtid="{D5CDD505-2E9C-101B-9397-08002B2CF9AE}" pid="8" name="EDirN_DatumToepassing">
    <vt:lpwstr>yyyy-mm-dd</vt:lpwstr>
  </property>
  <property fmtid="{D5CDD505-2E9C-101B-9397-08002B2CF9AE}" pid="9" name="EDirN_Bijlagen">
    <vt:lpwstr>0</vt:lpwstr>
  </property>
  <property fmtid="{D5CDD505-2E9C-101B-9397-08002B2CF9AE}" pid="10" name="EDirN_LagerGelegenRichtlijn">
    <vt:lpwstr>xxxx-xxx-xxxxxxx-xxxx-xxx</vt:lpwstr>
  </property>
  <property fmtid="{D5CDD505-2E9C-101B-9397-08002B2CF9AE}" pid="11" name="EDirN_HogerGelegenRichtlijn">
    <vt:lpwstr>xxxx-xxx-xxxxxxx-xxxx-xxx</vt:lpwstr>
  </property>
  <property fmtid="{D5CDD505-2E9C-101B-9397-08002B2CF9AE}" pid="12" name="EDirN_DatumPublicatie">
    <vt:lpwstr>yyyy-mm-dd</vt:lpwstr>
  </property>
  <property fmtid="{D5CDD505-2E9C-101B-9397-08002B2CF9AE}" pid="13" name="EDirN_PeriodiekeHerziening">
    <vt:lpwstr>36</vt:lpwstr>
  </property>
  <property fmtid="{D5CDD505-2E9C-101B-9397-08002B2CF9AE}" pid="14" name="EDirN_GoedkeurendeOverheid">
    <vt:lpwstr>XXXXX</vt:lpwstr>
  </property>
</Properties>
</file>