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CD075A" w14:textId="77777777" w:rsidR="00535A83" w:rsidRPr="00FC4F3C" w:rsidRDefault="00535A83" w:rsidP="00535A83">
      <w:pPr>
        <w:pStyle w:val="Header"/>
        <w:tabs>
          <w:tab w:val="clear" w:pos="4153"/>
          <w:tab w:val="clear" w:pos="8306"/>
          <w:tab w:val="center" w:pos="851"/>
          <w:tab w:val="left" w:pos="2268"/>
          <w:tab w:val="left" w:pos="6237"/>
        </w:tabs>
        <w:spacing w:after="0"/>
        <w:ind w:firstLine="426"/>
        <w:rPr>
          <w:rFonts w:ascii="Arial" w:hAnsi="Arial" w:cs="Arial"/>
          <w:sz w:val="20"/>
          <w:lang w:val="fr-BE"/>
        </w:rPr>
      </w:pPr>
      <w:bookmarkStart w:id="0" w:name="F_1_A"/>
      <w:r>
        <w:rPr>
          <w:rFonts w:ascii="Arial" w:hAnsi="Arial" w:cs="Arial"/>
          <w:b/>
          <w:sz w:val="20"/>
          <w:lang w:val="fr-BE"/>
        </w:rPr>
        <w:tab/>
      </w:r>
      <w:r w:rsidRPr="00FC4F3C">
        <w:rPr>
          <w:rFonts w:ascii="Arial" w:hAnsi="Arial" w:cs="Arial"/>
          <w:b/>
          <w:caps/>
          <w:sz w:val="20"/>
          <w:lang w:val="fr-BE"/>
        </w:rPr>
        <w:t>La Défense</w:t>
      </w:r>
      <w:r w:rsidRPr="00FC4F3C">
        <w:rPr>
          <w:rFonts w:ascii="Arial" w:hAnsi="Arial" w:cs="Arial"/>
          <w:b/>
          <w:sz w:val="20"/>
          <w:lang w:val="fr-BE"/>
        </w:rPr>
        <w:tab/>
      </w:r>
      <w:r w:rsidRPr="00FC4F3C">
        <w:rPr>
          <w:rFonts w:ascii="Arial" w:hAnsi="Arial" w:cs="Arial"/>
          <w:b/>
          <w:sz w:val="20"/>
          <w:lang w:val="fr-BE"/>
        </w:rPr>
        <w:tab/>
      </w:r>
    </w:p>
    <w:p w14:paraId="399FD5FF" w14:textId="77777777" w:rsidR="00535A83" w:rsidRPr="00CE0CFD" w:rsidRDefault="00535A83" w:rsidP="00535A83">
      <w:pPr>
        <w:pStyle w:val="Header"/>
        <w:tabs>
          <w:tab w:val="clear" w:pos="4153"/>
          <w:tab w:val="clear" w:pos="8306"/>
          <w:tab w:val="left" w:pos="6237"/>
        </w:tabs>
        <w:spacing w:after="0"/>
        <w:rPr>
          <w:rFonts w:ascii="Arial" w:hAnsi="Arial" w:cs="Arial"/>
          <w:sz w:val="20"/>
        </w:rPr>
      </w:pPr>
      <w:r>
        <w:rPr>
          <w:noProof/>
          <w:lang w:val="fr-BE" w:eastAsia="fr-BE"/>
        </w:rPr>
        <w:drawing>
          <wp:anchor distT="0" distB="0" distL="114300" distR="114300" simplePos="0" relativeHeight="251659264" behindDoc="0" locked="0" layoutInCell="1" allowOverlap="1" wp14:anchorId="7F344A45" wp14:editId="79181900">
            <wp:simplePos x="0" y="0"/>
            <wp:positionH relativeFrom="column">
              <wp:posOffset>342900</wp:posOffset>
            </wp:positionH>
            <wp:positionV relativeFrom="paragraph">
              <wp:posOffset>27305</wp:posOffset>
            </wp:positionV>
            <wp:extent cx="742950" cy="742950"/>
            <wp:effectExtent l="0" t="0" r="0" b="0"/>
            <wp:wrapNone/>
            <wp:docPr id="10" name="Pictur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rrowheads="1"/>
                    </pic:cNvPicPr>
                  </pic:nvPicPr>
                  <pic:blipFill>
                    <a:blip r:embed="rId5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742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E0CFD"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>EDT</w:t>
      </w:r>
      <w:r w:rsidRPr="00CE0CFD">
        <w:rPr>
          <w:rFonts w:ascii="Arial" w:hAnsi="Arial" w:cs="Arial"/>
          <w:sz w:val="20"/>
        </w:rPr>
        <w:t xml:space="preserve"> : </w:t>
      </w:r>
    </w:p>
    <w:p w14:paraId="43E16A5C" w14:textId="77777777" w:rsidR="00535A83" w:rsidRPr="00184402" w:rsidRDefault="00535A83" w:rsidP="00535A83">
      <w:pPr>
        <w:tabs>
          <w:tab w:val="left" w:pos="6237"/>
        </w:tabs>
        <w:spacing w:after="0"/>
        <w:ind w:right="-14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Pr="00184402">
        <w:rPr>
          <w:rFonts w:ascii="Arial" w:hAnsi="Arial" w:cs="Arial"/>
          <w:sz w:val="20"/>
        </w:rPr>
        <w:t xml:space="preserve">Page(s) : 01 </w:t>
      </w:r>
    </w:p>
    <w:p w14:paraId="39BA1347" w14:textId="77777777" w:rsidR="00535A83" w:rsidRPr="00D30E8E" w:rsidRDefault="00535A83" w:rsidP="00535A83">
      <w:pPr>
        <w:pStyle w:val="Header"/>
        <w:tabs>
          <w:tab w:val="clear" w:pos="4153"/>
          <w:tab w:val="clear" w:pos="8306"/>
          <w:tab w:val="left" w:pos="6237"/>
        </w:tabs>
        <w:spacing w:after="0"/>
        <w:rPr>
          <w:rFonts w:ascii="Arial" w:hAnsi="Arial" w:cs="Arial"/>
          <w:sz w:val="20"/>
          <w:lang w:val="de-DE"/>
        </w:rPr>
      </w:pPr>
      <w:r w:rsidRPr="00184402">
        <w:rPr>
          <w:rFonts w:ascii="Arial" w:hAnsi="Arial" w:cs="Arial"/>
          <w:sz w:val="20"/>
          <w:lang w:val="fr-BE"/>
        </w:rPr>
        <w:tab/>
      </w:r>
      <w:r w:rsidRPr="00D30E8E">
        <w:rPr>
          <w:rFonts w:ascii="Arial" w:hAnsi="Arial" w:cs="Arial"/>
          <w:sz w:val="20"/>
          <w:lang w:val="de-DE"/>
        </w:rPr>
        <w:t>Arch : D 01</w:t>
      </w:r>
    </w:p>
    <w:p w14:paraId="32826C0D" w14:textId="77777777" w:rsidR="00535A83" w:rsidRPr="00D30E8E" w:rsidRDefault="00535A83" w:rsidP="00535A83">
      <w:pPr>
        <w:pStyle w:val="Header"/>
        <w:tabs>
          <w:tab w:val="clear" w:pos="4153"/>
          <w:tab w:val="clear" w:pos="8306"/>
          <w:tab w:val="left" w:pos="6237"/>
        </w:tabs>
        <w:spacing w:after="0"/>
        <w:rPr>
          <w:rFonts w:ascii="Arial" w:hAnsi="Arial" w:cs="Arial"/>
          <w:sz w:val="20"/>
          <w:lang w:val="de-DE"/>
        </w:rPr>
      </w:pPr>
    </w:p>
    <w:p w14:paraId="5077FFB8" w14:textId="77777777" w:rsidR="00535A83" w:rsidRPr="00D30E8E" w:rsidRDefault="00535A83" w:rsidP="00535A83">
      <w:pPr>
        <w:pStyle w:val="Header"/>
        <w:tabs>
          <w:tab w:val="clear" w:pos="4153"/>
          <w:tab w:val="clear" w:pos="8306"/>
          <w:tab w:val="left" w:pos="6237"/>
        </w:tabs>
        <w:spacing w:after="0"/>
        <w:rPr>
          <w:rFonts w:ascii="Arial" w:hAnsi="Arial" w:cs="Arial"/>
          <w:sz w:val="20"/>
          <w:lang w:val="de-DE"/>
        </w:rPr>
      </w:pPr>
    </w:p>
    <w:p w14:paraId="269A1D3F" w14:textId="77777777" w:rsidR="00535A83" w:rsidRPr="00D30E8E" w:rsidRDefault="00535A83" w:rsidP="00535A83">
      <w:pPr>
        <w:pStyle w:val="Header"/>
        <w:tabs>
          <w:tab w:val="clear" w:pos="4153"/>
          <w:tab w:val="clear" w:pos="8306"/>
        </w:tabs>
        <w:spacing w:after="0"/>
        <w:rPr>
          <w:rFonts w:ascii="Arial" w:hAnsi="Arial" w:cs="Arial"/>
          <w:sz w:val="20"/>
          <w:lang w:val="de-DE"/>
        </w:rPr>
      </w:pPr>
    </w:p>
    <w:p w14:paraId="0160C6D8" w14:textId="77777777" w:rsidR="00535A83" w:rsidRPr="0037212F" w:rsidRDefault="00535A83" w:rsidP="00535A83">
      <w:pPr>
        <w:tabs>
          <w:tab w:val="center" w:pos="851"/>
          <w:tab w:val="left" w:pos="2268"/>
        </w:tabs>
        <w:spacing w:after="0"/>
        <w:rPr>
          <w:rFonts w:ascii="Arial" w:hAnsi="Arial" w:cs="Arial"/>
          <w:b/>
          <w:sz w:val="20"/>
          <w:u w:val="single"/>
          <w:lang w:val="de-DE"/>
        </w:rPr>
      </w:pPr>
      <w:r w:rsidRPr="00D30E8E">
        <w:rPr>
          <w:rFonts w:ascii="Arial" w:hAnsi="Arial" w:cs="Arial"/>
          <w:b/>
          <w:sz w:val="20"/>
          <w:lang w:val="de-DE"/>
        </w:rPr>
        <w:tab/>
      </w:r>
      <w:r w:rsidRPr="0037212F">
        <w:rPr>
          <w:rFonts w:ascii="Arial" w:hAnsi="Arial" w:cs="Arial"/>
          <w:b/>
          <w:sz w:val="20"/>
          <w:u w:val="single"/>
          <w:lang w:val="de-DE"/>
        </w:rPr>
        <w:t>ACOS WB SIPPT – AMT</w:t>
      </w:r>
    </w:p>
    <w:p w14:paraId="78B8EE7C" w14:textId="77777777" w:rsidR="00535A83" w:rsidRPr="00195AF3" w:rsidRDefault="00535A83" w:rsidP="00535A83">
      <w:pPr>
        <w:tabs>
          <w:tab w:val="center" w:pos="851"/>
          <w:tab w:val="left" w:pos="2268"/>
        </w:tabs>
        <w:spacing w:after="0"/>
        <w:rPr>
          <w:rFonts w:ascii="Arial" w:hAnsi="Arial" w:cs="Arial"/>
          <w:b/>
          <w:sz w:val="20"/>
        </w:rPr>
      </w:pPr>
      <w:r w:rsidRPr="00195AF3">
        <w:rPr>
          <w:rFonts w:ascii="Arial" w:hAnsi="Arial" w:cs="Arial"/>
          <w:b/>
          <w:sz w:val="20"/>
        </w:rPr>
        <w:t>Cel AMT - FLORENNES</w:t>
      </w:r>
    </w:p>
    <w:p w14:paraId="69A1F6B8" w14:textId="77777777" w:rsidR="00535A83" w:rsidRPr="00195AF3" w:rsidRDefault="00535A83" w:rsidP="00535A83">
      <w:pPr>
        <w:tabs>
          <w:tab w:val="center" w:pos="851"/>
          <w:tab w:val="left" w:pos="2268"/>
        </w:tabs>
        <w:spacing w:after="0"/>
        <w:rPr>
          <w:rFonts w:ascii="Arial" w:hAnsi="Arial" w:cs="Arial"/>
          <w:b/>
          <w:sz w:val="20"/>
        </w:rPr>
      </w:pPr>
    </w:p>
    <w:p w14:paraId="0582D6FA" w14:textId="77777777" w:rsidR="00535A83" w:rsidRPr="00195AF3" w:rsidRDefault="00535A83" w:rsidP="00535A83">
      <w:pPr>
        <w:tabs>
          <w:tab w:val="center" w:pos="1134"/>
          <w:tab w:val="left" w:pos="2268"/>
        </w:tabs>
        <w:spacing w:after="0"/>
        <w:rPr>
          <w:rFonts w:ascii="Arial" w:hAnsi="Arial" w:cs="Arial"/>
          <w:sz w:val="20"/>
        </w:rPr>
      </w:pPr>
    </w:p>
    <w:p w14:paraId="077DD80A" w14:textId="77777777" w:rsidR="00535A83" w:rsidRPr="00195AF3" w:rsidRDefault="00535A83" w:rsidP="00535A83">
      <w:pPr>
        <w:pStyle w:val="Header"/>
        <w:tabs>
          <w:tab w:val="clear" w:pos="4153"/>
          <w:tab w:val="clear" w:pos="8306"/>
        </w:tabs>
        <w:spacing w:after="0"/>
        <w:rPr>
          <w:rFonts w:ascii="Arial" w:hAnsi="Arial" w:cs="Arial"/>
          <w:sz w:val="20"/>
          <w:lang w:val="fr-BE"/>
        </w:rPr>
      </w:pPr>
    </w:p>
    <w:p w14:paraId="01D5B959" w14:textId="77777777" w:rsidR="00535A83" w:rsidRDefault="00535A83" w:rsidP="00535A83">
      <w:pPr>
        <w:spacing w:after="0"/>
        <w:ind w:left="5952" w:firstLine="420"/>
        <w:jc w:val="both"/>
        <w:rPr>
          <w:rFonts w:ascii="Arial" w:hAnsi="Arial" w:cs="Arial"/>
          <w:sz w:val="20"/>
        </w:rPr>
      </w:pPr>
      <w:r w:rsidRPr="00FC4F3C">
        <w:rPr>
          <w:rFonts w:ascii="Arial" w:hAnsi="Arial" w:cs="Arial"/>
          <w:sz w:val="20"/>
        </w:rPr>
        <w:t>A</w:t>
      </w:r>
      <w:r>
        <w:rPr>
          <w:rFonts w:ascii="Arial" w:hAnsi="Arial" w:cs="Arial"/>
          <w:sz w:val="20"/>
        </w:rPr>
        <w:t xml:space="preserve">u Comd </w:t>
      </w:r>
    </w:p>
    <w:p w14:paraId="7DE64B5B" w14:textId="40F70CDA" w:rsidR="00123C11" w:rsidRDefault="00123C11" w:rsidP="00535A83">
      <w:pPr>
        <w:spacing w:after="0"/>
        <w:ind w:left="5952" w:firstLine="42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 : SLPPT 13</w:t>
      </w:r>
    </w:p>
    <w:p w14:paraId="2EF96989" w14:textId="77777777" w:rsidR="002B7441" w:rsidRDefault="002B7441" w:rsidP="002B7441"/>
    <w:p w14:paraId="446AB2B5" w14:textId="627D4007" w:rsidR="002B7441" w:rsidRDefault="00535A83" w:rsidP="002B7441">
      <w:r w:rsidRPr="00535A83">
        <w:rPr>
          <w:b/>
          <w:bCs/>
        </w:rPr>
        <w:t>Objet :</w:t>
      </w:r>
      <w:r>
        <w:t xml:space="preserve"> Visite des lieux de travail 2 Bn Cdo du 14/03/2025</w:t>
      </w:r>
    </w:p>
    <w:p w14:paraId="34333FDB" w14:textId="77777777" w:rsidR="002B7441" w:rsidRDefault="002B7441" w:rsidP="00535A83">
      <w:pPr>
        <w:jc w:val="both"/>
      </w:pPr>
    </w:p>
    <w:p w14:paraId="722144FB" w14:textId="4C56ACE2" w:rsidR="002B7441" w:rsidRPr="002B7441" w:rsidRDefault="002B7441" w:rsidP="00535A83">
      <w:pPr>
        <w:jc w:val="both"/>
      </w:pPr>
      <w:r w:rsidRPr="002B7441">
        <w:t>Je vous remercie pour l'agréable accueil qui m’a été réservé lors de la visite des lieux de travail</w:t>
      </w:r>
      <w:bookmarkEnd w:id="0"/>
      <w:r w:rsidRPr="002B7441">
        <w:t xml:space="preserve"> de ce 14/03/2025.</w:t>
      </w:r>
    </w:p>
    <w:p w14:paraId="0160458D" w14:textId="77777777" w:rsidR="002B7441" w:rsidRPr="002B7441" w:rsidRDefault="002B7441" w:rsidP="00535A83">
      <w:pPr>
        <w:jc w:val="both"/>
      </w:pPr>
    </w:p>
    <w:p w14:paraId="6558E925" w14:textId="1B61DE31" w:rsidR="002B7441" w:rsidRPr="002B7441" w:rsidRDefault="002B7441" w:rsidP="00535A83">
      <w:pPr>
        <w:jc w:val="both"/>
      </w:pPr>
      <w:r w:rsidRPr="002B7441">
        <w:t>Les principaux points d’attention sont : le maintien du niveau d’hygiène dans les cuisines, l’évacuation des eaux usées.</w:t>
      </w:r>
      <w:r w:rsidR="00535A83">
        <w:t xml:space="preserve"> (Ce point a, entre-temps, été traité au CCB du 21/03/2025)</w:t>
      </w:r>
    </w:p>
    <w:p w14:paraId="1EF50FC1" w14:textId="77777777" w:rsidR="002B7441" w:rsidRPr="002B7441" w:rsidRDefault="002B7441" w:rsidP="00535A83">
      <w:pPr>
        <w:jc w:val="both"/>
      </w:pPr>
    </w:p>
    <w:p w14:paraId="3A6A1FDA" w14:textId="77777777" w:rsidR="002B7441" w:rsidRPr="002B7441" w:rsidRDefault="002B7441" w:rsidP="00535A83">
      <w:pPr>
        <w:jc w:val="both"/>
      </w:pPr>
      <w:r w:rsidRPr="002B7441">
        <w:t>Vous trouverez, dans mon rapport, quelques remarques et propositions d’amélioration à considérer pour la réalisation de votre plan global d’action.</w:t>
      </w:r>
    </w:p>
    <w:p w14:paraId="1454C5A4" w14:textId="77777777" w:rsidR="002B7441" w:rsidRPr="002B7441" w:rsidRDefault="002B7441" w:rsidP="00535A83">
      <w:pPr>
        <w:jc w:val="both"/>
      </w:pPr>
    </w:p>
    <w:p w14:paraId="132ED715" w14:textId="77777777" w:rsidR="002B7441" w:rsidRPr="002B7441" w:rsidRDefault="002B7441" w:rsidP="00535A83">
      <w:pPr>
        <w:jc w:val="both"/>
      </w:pPr>
      <w:r w:rsidRPr="002B7441">
        <w:t>Je vous laisse le soin de transmettre ce document à qui de droit.</w:t>
      </w:r>
    </w:p>
    <w:p w14:paraId="06FE0471" w14:textId="77777777" w:rsidR="002B7441" w:rsidRPr="002B7441" w:rsidRDefault="002B7441" w:rsidP="00535A83">
      <w:pPr>
        <w:jc w:val="both"/>
        <w:rPr>
          <w:b/>
          <w:bCs/>
        </w:rPr>
      </w:pPr>
    </w:p>
    <w:p w14:paraId="59FD2549" w14:textId="77777777" w:rsidR="002B7441" w:rsidRPr="002B7441" w:rsidRDefault="002B7441" w:rsidP="00535A83">
      <w:pPr>
        <w:jc w:val="both"/>
      </w:pPr>
      <w:r w:rsidRPr="002B7441">
        <w:t xml:space="preserve">Restant à votre disposition pour tout renseignement complémentaire, </w:t>
      </w:r>
      <w:bookmarkStart w:id="1" w:name="F_4_A"/>
      <w:r w:rsidRPr="002B7441">
        <w:t>veuillez recevoir</w:t>
      </w:r>
      <w:bookmarkStart w:id="2" w:name="F_5_A"/>
      <w:bookmarkEnd w:id="1"/>
      <w:r w:rsidRPr="002B7441">
        <w:t xml:space="preserve"> l'expression de mes salutations distinguées</w:t>
      </w:r>
      <w:bookmarkEnd w:id="2"/>
      <w:r w:rsidRPr="002B7441">
        <w:t>.</w:t>
      </w:r>
    </w:p>
    <w:p w14:paraId="7019EE0B" w14:textId="5D9A9653" w:rsidR="002B7441" w:rsidRPr="002B7441" w:rsidRDefault="003F62CA" w:rsidP="00535A83">
      <w:pPr>
        <w:jc w:val="both"/>
      </w:pPr>
      <w:r>
        <w:rPr>
          <w:noProof/>
        </w:rPr>
        <w:drawing>
          <wp:inline distT="0" distB="0" distL="0" distR="0" wp14:anchorId="0089B99C" wp14:editId="7AF9D62E">
            <wp:extent cx="1558711" cy="719086"/>
            <wp:effectExtent l="0" t="0" r="3810" b="5080"/>
            <wp:docPr id="834757429" name="Picture 1" descr="A signature on a white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4757429" name="Picture 1" descr="A signature on a white background&#10;&#10;AI-generated content may be incorrect.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8711" cy="7190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156455" w14:textId="77777777" w:rsidR="002B7441" w:rsidRDefault="002B7441" w:rsidP="00535A83">
      <w:pPr>
        <w:jc w:val="both"/>
      </w:pPr>
      <w:r w:rsidRPr="002B7441">
        <w:t>Dr Delsaux Valentine</w:t>
      </w:r>
    </w:p>
    <w:p w14:paraId="57F9F83D" w14:textId="231046E2" w:rsidR="002B7441" w:rsidRPr="002B7441" w:rsidRDefault="002B7441" w:rsidP="00535A83">
      <w:pPr>
        <w:jc w:val="both"/>
      </w:pPr>
      <w:r>
        <w:t>Médecin du travail</w:t>
      </w:r>
    </w:p>
    <w:p w14:paraId="40B6DC2F" w14:textId="77777777" w:rsidR="002B7441" w:rsidRPr="002B7441" w:rsidRDefault="002B7441" w:rsidP="00535A83">
      <w:pPr>
        <w:jc w:val="both"/>
      </w:pPr>
    </w:p>
    <w:p w14:paraId="4229BF9B" w14:textId="77777777" w:rsidR="002B7441" w:rsidRPr="002B7441" w:rsidRDefault="002B7441" w:rsidP="00535A83">
      <w:pPr>
        <w:jc w:val="both"/>
      </w:pPr>
    </w:p>
    <w:p w14:paraId="56A8708E" w14:textId="77777777" w:rsidR="002B7441" w:rsidRPr="002B7441" w:rsidRDefault="002B7441" w:rsidP="00535A83">
      <w:pPr>
        <w:numPr>
          <w:ilvl w:val="0"/>
          <w:numId w:val="1"/>
        </w:numPr>
        <w:jc w:val="both"/>
      </w:pPr>
      <w:r w:rsidRPr="002B7441">
        <w:t>Mess</w:t>
      </w:r>
    </w:p>
    <w:p w14:paraId="16F2C9DC" w14:textId="77777777" w:rsidR="002B7441" w:rsidRPr="002B7441" w:rsidRDefault="002B7441" w:rsidP="00535A83">
      <w:pPr>
        <w:jc w:val="both"/>
      </w:pPr>
      <w:r w:rsidRPr="002B7441">
        <w:t xml:space="preserve">Bureau : </w:t>
      </w:r>
    </w:p>
    <w:p w14:paraId="7B36C154" w14:textId="6D938375" w:rsidR="002B7441" w:rsidRPr="002B7441" w:rsidRDefault="002B7441" w:rsidP="00535A83">
      <w:pPr>
        <w:jc w:val="both"/>
      </w:pPr>
      <w:r w:rsidRPr="002B7441">
        <w:t xml:space="preserve">Sièges </w:t>
      </w:r>
      <w:r w:rsidR="005612B0">
        <w:t xml:space="preserve">de travail </w:t>
      </w:r>
      <w:r w:rsidRPr="002B7441">
        <w:t>vétustes</w:t>
      </w:r>
    </w:p>
    <w:p w14:paraId="0ACAC753" w14:textId="77777777" w:rsidR="003E6900" w:rsidRDefault="003E6900" w:rsidP="00535A83">
      <w:pPr>
        <w:jc w:val="both"/>
      </w:pPr>
    </w:p>
    <w:p w14:paraId="6843D63F" w14:textId="1D16B281" w:rsidR="002B7441" w:rsidRPr="002B7441" w:rsidRDefault="002B7441" w:rsidP="00535A83">
      <w:pPr>
        <w:jc w:val="both"/>
      </w:pPr>
      <w:r w:rsidRPr="002B7441">
        <w:t xml:space="preserve">Zone de déchargement : </w:t>
      </w:r>
    </w:p>
    <w:p w14:paraId="2B9C0D0E" w14:textId="77777777" w:rsidR="005612B0" w:rsidRDefault="002B7441" w:rsidP="00535A83">
      <w:pPr>
        <w:jc w:val="both"/>
      </w:pPr>
      <w:r w:rsidRPr="002B7441">
        <w:t xml:space="preserve">Le sterput </w:t>
      </w:r>
      <w:r w:rsidR="005612B0">
        <w:t xml:space="preserve">aurait </w:t>
      </w:r>
      <w:r w:rsidRPr="002B7441">
        <w:t>débord</w:t>
      </w:r>
      <w:r w:rsidR="005612B0">
        <w:t>é plusieurs fois</w:t>
      </w:r>
      <w:r w:rsidRPr="002B7441">
        <w:t xml:space="preserve"> d’une eau sale. </w:t>
      </w:r>
    </w:p>
    <w:p w14:paraId="0D7F2B7F" w14:textId="769068F0" w:rsidR="002B7441" w:rsidRPr="002B7441" w:rsidRDefault="002B7441" w:rsidP="00535A83">
      <w:pPr>
        <w:jc w:val="both"/>
      </w:pPr>
      <w:r w:rsidRPr="002B7441">
        <w:t>Il</w:t>
      </w:r>
      <w:r w:rsidR="003E6900">
        <w:t xml:space="preserve"> </w:t>
      </w:r>
      <w:r w:rsidRPr="002B7441">
        <w:t>y a un risque de contamination vers les zones propres (chambre froide) =&gt; à investiguer pour réparation</w:t>
      </w:r>
    </w:p>
    <w:p w14:paraId="53919F91" w14:textId="77777777" w:rsidR="003E6900" w:rsidRDefault="003E6900" w:rsidP="00535A83">
      <w:pPr>
        <w:jc w:val="both"/>
      </w:pPr>
    </w:p>
    <w:p w14:paraId="3C69A62E" w14:textId="204D6111" w:rsidR="002B7441" w:rsidRPr="002B7441" w:rsidRDefault="002B7441" w:rsidP="00535A83">
      <w:pPr>
        <w:jc w:val="both"/>
      </w:pPr>
      <w:r w:rsidRPr="002B7441">
        <w:t>Zone lave-vaisselle cuisine :</w:t>
      </w:r>
    </w:p>
    <w:p w14:paraId="3C191551" w14:textId="77777777" w:rsidR="002B7441" w:rsidRPr="002B7441" w:rsidRDefault="002B7441" w:rsidP="00535A83">
      <w:pPr>
        <w:jc w:val="both"/>
      </w:pPr>
      <w:r w:rsidRPr="002B7441">
        <w:t>Une affiche doit être apposée « procédure d’utilisation des produits » + pictogrammes EPI.</w:t>
      </w:r>
    </w:p>
    <w:p w14:paraId="5BDC780B" w14:textId="77777777" w:rsidR="003E6900" w:rsidRDefault="003E6900" w:rsidP="00535A83">
      <w:pPr>
        <w:jc w:val="both"/>
      </w:pPr>
    </w:p>
    <w:p w14:paraId="0824E5CB" w14:textId="14A36814" w:rsidR="002B7441" w:rsidRPr="002B7441" w:rsidRDefault="002B7441" w:rsidP="00535A83">
      <w:pPr>
        <w:jc w:val="both"/>
      </w:pPr>
      <w:r w:rsidRPr="002B7441">
        <w:t>Zone lavage vaisselle :</w:t>
      </w:r>
    </w:p>
    <w:p w14:paraId="0A904A15" w14:textId="053912B5" w:rsidR="002B7441" w:rsidRPr="002B7441" w:rsidRDefault="002B7441" w:rsidP="00535A83">
      <w:pPr>
        <w:jc w:val="both"/>
      </w:pPr>
      <w:r w:rsidRPr="002B7441">
        <w:t>Problème récurrent avec la hotte</w:t>
      </w:r>
      <w:r w:rsidR="00EB1602">
        <w:t xml:space="preserve">, ce </w:t>
      </w:r>
      <w:r w:rsidRPr="002B7441">
        <w:t>qui nécessite l’ouverture des portes et fenêtres pour l’évacuation de l’humidité.</w:t>
      </w:r>
    </w:p>
    <w:p w14:paraId="5C76B6FB" w14:textId="7391D15D" w:rsidR="002B7441" w:rsidRPr="002B7441" w:rsidRDefault="002B7441" w:rsidP="00535A83">
      <w:pPr>
        <w:jc w:val="both"/>
      </w:pPr>
      <w:r w:rsidRPr="002B7441">
        <w:t>Souci d’évacuation des eaux de l’évier</w:t>
      </w:r>
      <w:r w:rsidR="00EB1602">
        <w:t xml:space="preserve"> (Ce point a, entre-temps, été traité au CCB du 21/03/2025)</w:t>
      </w:r>
    </w:p>
    <w:p w14:paraId="5156B398" w14:textId="77777777" w:rsidR="002B7441" w:rsidRPr="002B7441" w:rsidRDefault="002B7441" w:rsidP="00535A83">
      <w:pPr>
        <w:jc w:val="both"/>
      </w:pPr>
    </w:p>
    <w:p w14:paraId="0634A417" w14:textId="77777777" w:rsidR="002B7441" w:rsidRPr="002B7441" w:rsidRDefault="002B7441" w:rsidP="00535A83">
      <w:pPr>
        <w:jc w:val="both"/>
      </w:pPr>
      <w:r w:rsidRPr="002B7441">
        <w:t>Sous-sol :</w:t>
      </w:r>
    </w:p>
    <w:p w14:paraId="2C87BFFA" w14:textId="77777777" w:rsidR="002B7441" w:rsidRPr="002B7441" w:rsidRDefault="002B7441" w:rsidP="00535A83">
      <w:pPr>
        <w:jc w:val="both"/>
      </w:pPr>
      <w:r w:rsidRPr="002B7441">
        <w:t>Infiltration humidité avec risque de développement de moisissures</w:t>
      </w:r>
    </w:p>
    <w:p w14:paraId="6EDCA772" w14:textId="77777777" w:rsidR="002B7441" w:rsidRPr="002B7441" w:rsidRDefault="002B7441" w:rsidP="00535A83">
      <w:pPr>
        <w:jc w:val="both"/>
      </w:pPr>
    </w:p>
    <w:p w14:paraId="2210A126" w14:textId="77777777" w:rsidR="002B7441" w:rsidRPr="002B7441" w:rsidRDefault="002B7441" w:rsidP="00535A83">
      <w:pPr>
        <w:jc w:val="both"/>
      </w:pPr>
      <w:r w:rsidRPr="002B7441">
        <w:t>Hall :</w:t>
      </w:r>
    </w:p>
    <w:p w14:paraId="7302F576" w14:textId="77777777" w:rsidR="002B7441" w:rsidRPr="002B7441" w:rsidRDefault="002B7441" w:rsidP="00535A83">
      <w:pPr>
        <w:jc w:val="both"/>
      </w:pPr>
      <w:r w:rsidRPr="002B7441">
        <w:t>La porte de secours est condamnée=&gt; à modifier</w:t>
      </w:r>
    </w:p>
    <w:p w14:paraId="538F94B8" w14:textId="77777777" w:rsidR="002B7441" w:rsidRPr="002B7441" w:rsidRDefault="002B7441" w:rsidP="00535A83">
      <w:pPr>
        <w:jc w:val="both"/>
      </w:pPr>
    </w:p>
    <w:p w14:paraId="46494391" w14:textId="7E470A93" w:rsidR="002B7441" w:rsidRPr="002B7441" w:rsidRDefault="002B7441" w:rsidP="00535A83">
      <w:pPr>
        <w:numPr>
          <w:ilvl w:val="0"/>
          <w:numId w:val="1"/>
        </w:numPr>
        <w:jc w:val="both"/>
      </w:pPr>
      <w:r w:rsidRPr="002B7441">
        <w:t xml:space="preserve">Nouveau bâtiment </w:t>
      </w:r>
      <w:r w:rsidR="00EB1602">
        <w:t>BMJ</w:t>
      </w:r>
    </w:p>
    <w:p w14:paraId="03B1DAA9" w14:textId="77777777" w:rsidR="002B7441" w:rsidRPr="002B7441" w:rsidRDefault="002B7441" w:rsidP="00535A83">
      <w:pPr>
        <w:jc w:val="both"/>
      </w:pPr>
      <w:r w:rsidRPr="002B7441">
        <w:t>Nous avons visité le local médical prévu pour le rôle 1 au rez-de-chaussée.</w:t>
      </w:r>
    </w:p>
    <w:p w14:paraId="591E35B9" w14:textId="77777777" w:rsidR="002B7441" w:rsidRPr="002B7441" w:rsidRDefault="002B7441" w:rsidP="00535A83">
      <w:pPr>
        <w:jc w:val="both"/>
      </w:pPr>
      <w:r w:rsidRPr="002B7441">
        <w:t xml:space="preserve">Locaux bien éclairés. </w:t>
      </w:r>
    </w:p>
    <w:p w14:paraId="76FFDA1D" w14:textId="77777777" w:rsidR="002B7441" w:rsidRPr="002B7441" w:rsidRDefault="002B7441" w:rsidP="00535A83">
      <w:pPr>
        <w:jc w:val="both"/>
      </w:pPr>
      <w:r w:rsidRPr="002B7441">
        <w:t>L’étage n’est pas accessible aux PMR.</w:t>
      </w:r>
    </w:p>
    <w:p w14:paraId="505F778E" w14:textId="77777777" w:rsidR="002B7441" w:rsidRPr="002B7441" w:rsidRDefault="002B7441" w:rsidP="00535A83">
      <w:pPr>
        <w:jc w:val="both"/>
      </w:pPr>
      <w:r w:rsidRPr="002B7441">
        <w:t>La salle de briefing peut être convertie en zone de logement d’appoint.</w:t>
      </w:r>
    </w:p>
    <w:p w14:paraId="797A6783" w14:textId="77777777" w:rsidR="002B7441" w:rsidRPr="002B7441" w:rsidRDefault="002B7441" w:rsidP="00535A83">
      <w:pPr>
        <w:jc w:val="both"/>
      </w:pPr>
      <w:r w:rsidRPr="002B7441">
        <w:t>Pas de quai de chargement ce qui nécessitera l’usage d’engins d’aide à la manutention (formation nécessaire)</w:t>
      </w:r>
    </w:p>
    <w:p w14:paraId="67E20021" w14:textId="77777777" w:rsidR="002B7441" w:rsidRPr="002B7441" w:rsidRDefault="002B7441" w:rsidP="00535A83">
      <w:pPr>
        <w:jc w:val="both"/>
      </w:pPr>
    </w:p>
    <w:p w14:paraId="642BCF6C" w14:textId="77777777" w:rsidR="002B7441" w:rsidRPr="002B7441" w:rsidRDefault="002B7441" w:rsidP="00535A83">
      <w:pPr>
        <w:numPr>
          <w:ilvl w:val="0"/>
          <w:numId w:val="1"/>
        </w:numPr>
        <w:jc w:val="both"/>
      </w:pPr>
      <w:r w:rsidRPr="002B7441">
        <w:t>Maintenance</w:t>
      </w:r>
    </w:p>
    <w:p w14:paraId="7FC14F7A" w14:textId="291AE723" w:rsidR="002B7441" w:rsidRPr="002B7441" w:rsidRDefault="002B7441" w:rsidP="00535A83">
      <w:pPr>
        <w:jc w:val="both"/>
      </w:pPr>
      <w:r w:rsidRPr="002B7441">
        <w:t>Atelier très propre et bien rangé</w:t>
      </w:r>
      <w:r w:rsidR="00837823">
        <w:t>.</w:t>
      </w:r>
    </w:p>
    <w:p w14:paraId="5F625382" w14:textId="33F6215A" w:rsidR="004E084A" w:rsidRDefault="002B7441" w:rsidP="00535A83">
      <w:pPr>
        <w:jc w:val="both"/>
      </w:pPr>
      <w:r w:rsidRPr="002B7441">
        <w:t xml:space="preserve">Un Eyewash sans date de validité se trouve dans l’atelier. Qu’en est-il de la vérification de sa </w:t>
      </w:r>
      <w:r w:rsidR="005C5123">
        <w:t>qualité</w:t>
      </w:r>
      <w:r w:rsidR="005C5123" w:rsidRPr="002B7441">
        <w:t xml:space="preserve"> ?</w:t>
      </w:r>
    </w:p>
    <w:sectPr w:rsidR="004E084A" w:rsidSect="005C5123"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E3232B"/>
    <w:multiLevelType w:val="hybridMultilevel"/>
    <w:tmpl w:val="33A8FB36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>
      <w:start w:val="1"/>
      <w:numFmt w:val="lowerRoman"/>
      <w:lvlText w:val="%3."/>
      <w:lvlJc w:val="right"/>
      <w:pPr>
        <w:ind w:left="2160" w:hanging="180"/>
      </w:pPr>
    </w:lvl>
    <w:lvl w:ilvl="3" w:tplc="080C000F">
      <w:start w:val="1"/>
      <w:numFmt w:val="decimal"/>
      <w:lvlText w:val="%4."/>
      <w:lvlJc w:val="left"/>
      <w:pPr>
        <w:ind w:left="2880" w:hanging="360"/>
      </w:pPr>
    </w:lvl>
    <w:lvl w:ilvl="4" w:tplc="080C0019">
      <w:start w:val="1"/>
      <w:numFmt w:val="lowerLetter"/>
      <w:lvlText w:val="%5."/>
      <w:lvlJc w:val="left"/>
      <w:pPr>
        <w:ind w:left="3600" w:hanging="360"/>
      </w:pPr>
    </w:lvl>
    <w:lvl w:ilvl="5" w:tplc="080C001B">
      <w:start w:val="1"/>
      <w:numFmt w:val="lowerRoman"/>
      <w:lvlText w:val="%6."/>
      <w:lvlJc w:val="right"/>
      <w:pPr>
        <w:ind w:left="4320" w:hanging="180"/>
      </w:pPr>
    </w:lvl>
    <w:lvl w:ilvl="6" w:tplc="080C000F">
      <w:start w:val="1"/>
      <w:numFmt w:val="decimal"/>
      <w:lvlText w:val="%7."/>
      <w:lvlJc w:val="left"/>
      <w:pPr>
        <w:ind w:left="5040" w:hanging="360"/>
      </w:pPr>
    </w:lvl>
    <w:lvl w:ilvl="7" w:tplc="080C0019">
      <w:start w:val="1"/>
      <w:numFmt w:val="lowerLetter"/>
      <w:lvlText w:val="%8."/>
      <w:lvlJc w:val="left"/>
      <w:pPr>
        <w:ind w:left="5760" w:hanging="360"/>
      </w:pPr>
    </w:lvl>
    <w:lvl w:ilvl="8" w:tplc="080C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8136457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7441"/>
    <w:rsid w:val="00060654"/>
    <w:rsid w:val="00123C11"/>
    <w:rsid w:val="00232340"/>
    <w:rsid w:val="002B7441"/>
    <w:rsid w:val="003E6900"/>
    <w:rsid w:val="003F62CA"/>
    <w:rsid w:val="004E084A"/>
    <w:rsid w:val="00535A83"/>
    <w:rsid w:val="005612B0"/>
    <w:rsid w:val="005C5123"/>
    <w:rsid w:val="00837823"/>
    <w:rsid w:val="00B37D19"/>
    <w:rsid w:val="00C51ECB"/>
    <w:rsid w:val="00DF132C"/>
    <w:rsid w:val="00EB1602"/>
    <w:rsid w:val="00FB4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2909F28"/>
  <w15:chartTrackingRefBased/>
  <w15:docId w15:val="{7D891E86-1F68-4C5B-B855-EEA61B1AE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B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B74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74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74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74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74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74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74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74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74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74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74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B74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744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744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744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744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744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744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B74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B74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B74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B74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B74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B744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B744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B744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74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744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B744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rsid w:val="00535A83"/>
    <w:pPr>
      <w:tabs>
        <w:tab w:val="center" w:pos="4153"/>
        <w:tab w:val="right" w:pos="8306"/>
      </w:tabs>
      <w:spacing w:after="120" w:line="240" w:lineRule="auto"/>
    </w:pPr>
    <w:rPr>
      <w:rFonts w:ascii="Times New Roman" w:eastAsia="Times New Roman" w:hAnsi="Times New Roman" w:cs="Times New Roman"/>
      <w:kern w:val="0"/>
      <w:szCs w:val="20"/>
      <w:lang w:val="fr-FR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535A83"/>
    <w:rPr>
      <w:rFonts w:ascii="Times New Roman" w:eastAsia="Times New Roman" w:hAnsi="Times New Roman" w:cs="Times New Roman"/>
      <w:kern w:val="0"/>
      <w:szCs w:val="20"/>
      <w:lang w:val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567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2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322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Delsaux Valentine</dc:creator>
  <cp:keywords/>
  <dc:description/>
  <cp:lastModifiedBy>Delsaux Valentine</cp:lastModifiedBy>
  <cp:revision>5</cp:revision>
  <cp:lastPrinted>2025-03-25T13:51:00Z</cp:lastPrinted>
  <dcterms:created xsi:type="dcterms:W3CDTF">2025-03-25T13:53:00Z</dcterms:created>
  <dcterms:modified xsi:type="dcterms:W3CDTF">2025-03-28T12:35:00Z</dcterms:modified>
</cp:coreProperties>
</file>