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260A" w:rsidRDefault="00B5260A">
      <w:pPr>
        <w:rPr>
          <w:sz w:val="22"/>
        </w:rPr>
      </w:pPr>
      <w:bookmarkStart w:id="0" w:name="_Toc372810529"/>
      <w:bookmarkStart w:id="1" w:name="_GoBack"/>
      <w:bookmarkEnd w:id="1"/>
    </w:p>
    <w:p w:rsidR="00B5260A" w:rsidRDefault="00B5260A">
      <w:pPr>
        <w:rPr>
          <w:sz w:val="22"/>
        </w:rPr>
      </w:pPr>
    </w:p>
    <w:p w:rsidR="00B5260A" w:rsidRDefault="00B5260A">
      <w:pPr>
        <w:rPr>
          <w:b/>
          <w:sz w:val="32"/>
          <w:szCs w:val="32"/>
          <w:u w:val="single"/>
          <w:lang w:val="nl-BE"/>
        </w:rPr>
      </w:pPr>
    </w:p>
    <w:p w:rsidR="00B5260A" w:rsidRPr="00E6408F" w:rsidRDefault="005379CB">
      <w:pPr>
        <w:rPr>
          <w:rFonts w:ascii="Comic Sans MS" w:hAnsi="Comic Sans MS"/>
          <w:b/>
          <w:sz w:val="22"/>
          <w:szCs w:val="22"/>
          <w:u w:val="single"/>
          <w:lang w:val="fr-BE"/>
        </w:rPr>
      </w:pPr>
      <w:r w:rsidRPr="00E6408F">
        <w:rPr>
          <w:rFonts w:ascii="Comic Sans MS" w:hAnsi="Comic Sans MS"/>
          <w:b/>
          <w:sz w:val="22"/>
          <w:szCs w:val="22"/>
          <w:u w:val="single"/>
          <w:lang w:val="fr-BE"/>
        </w:rPr>
        <w:t>Volet A du</w:t>
      </w:r>
      <w:r w:rsidR="00B5260A" w:rsidRPr="00E6408F">
        <w:rPr>
          <w:rFonts w:ascii="Comic Sans MS" w:hAnsi="Comic Sans MS"/>
          <w:b/>
          <w:sz w:val="22"/>
          <w:szCs w:val="22"/>
          <w:u w:val="single"/>
          <w:lang w:val="fr-BE"/>
        </w:rPr>
        <w:t xml:space="preserve"> </w:t>
      </w:r>
      <w:r w:rsidRPr="00E6408F">
        <w:rPr>
          <w:rFonts w:ascii="Comic Sans MS" w:hAnsi="Comic Sans MS"/>
          <w:b/>
          <w:sz w:val="22"/>
          <w:szCs w:val="22"/>
          <w:u w:val="single"/>
          <w:lang w:val="fr-BE"/>
        </w:rPr>
        <w:t>P</w:t>
      </w:r>
      <w:r w:rsidR="00B5260A" w:rsidRPr="00E6408F">
        <w:rPr>
          <w:rFonts w:ascii="Comic Sans MS" w:hAnsi="Comic Sans MS"/>
          <w:b/>
          <w:sz w:val="22"/>
          <w:szCs w:val="22"/>
          <w:u w:val="single"/>
          <w:lang w:val="fr-BE"/>
        </w:rPr>
        <w:t>L</w:t>
      </w:r>
      <w:r w:rsidRPr="00E6408F">
        <w:rPr>
          <w:rFonts w:ascii="Comic Sans MS" w:hAnsi="Comic Sans MS"/>
          <w:b/>
          <w:sz w:val="22"/>
          <w:szCs w:val="22"/>
          <w:u w:val="single"/>
          <w:lang w:val="fr-BE"/>
        </w:rPr>
        <w:t>P des unités</w:t>
      </w:r>
    </w:p>
    <w:p w:rsidR="00B5260A" w:rsidRPr="00E6408F" w:rsidRDefault="00B5260A">
      <w:pPr>
        <w:rPr>
          <w:rFonts w:ascii="Comic Sans MS" w:hAnsi="Comic Sans MS"/>
          <w:b/>
          <w:bCs/>
          <w:sz w:val="22"/>
          <w:szCs w:val="22"/>
          <w:lang w:val="fr-BE"/>
        </w:rPr>
      </w:pPr>
    </w:p>
    <w:bookmarkEnd w:id="0"/>
    <w:p w:rsidR="005550C1" w:rsidRPr="00E6408F" w:rsidRDefault="002267CA" w:rsidP="00AE51C6">
      <w:pPr>
        <w:pStyle w:val="TitelFi"/>
        <w:shd w:val="clear" w:color="auto" w:fill="FFFFFF" w:themeFill="background1"/>
        <w:rPr>
          <w:bCs/>
          <w:szCs w:val="22"/>
          <w:lang w:val="fr-BE"/>
        </w:rPr>
      </w:pPr>
      <w:r w:rsidRPr="00E6408F">
        <w:rPr>
          <w:rFonts w:cs="Tahoma"/>
          <w:bCs/>
          <w:szCs w:val="22"/>
          <w:lang w:val="fr-BE"/>
        </w:rPr>
        <w:t xml:space="preserve">10-O&amp;T-01 - </w:t>
      </w:r>
      <w:r w:rsidR="005550C1" w:rsidRPr="00E6408F">
        <w:rPr>
          <w:lang w:val="fr-BE"/>
        </w:rPr>
        <w:t>Sécurité routière</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237"/>
        <w:gridCol w:w="3119"/>
      </w:tblGrid>
      <w:tr w:rsidR="00E15F99" w:rsidRPr="00E6408F" w:rsidTr="00AF0093">
        <w:tc>
          <w:tcPr>
            <w:tcW w:w="709" w:type="dxa"/>
          </w:tcPr>
          <w:p w:rsidR="00E15F99" w:rsidRPr="00E6408F" w:rsidRDefault="005550C1" w:rsidP="00D121EC">
            <w:pPr>
              <w:rPr>
                <w:rFonts w:ascii="Comic Sans MS" w:hAnsi="Comic Sans MS" w:cs="Tahoma"/>
                <w:b/>
                <w:sz w:val="20"/>
                <w:szCs w:val="20"/>
                <w:lang w:val="fr-BE"/>
              </w:rPr>
            </w:pPr>
            <w:r w:rsidRPr="00E6408F">
              <w:rPr>
                <w:rFonts w:ascii="Comic Sans MS" w:hAnsi="Comic Sans MS" w:cs="Tahoma"/>
                <w:b/>
                <w:sz w:val="20"/>
                <w:szCs w:val="20"/>
                <w:lang w:val="fr-BE"/>
              </w:rPr>
              <w:t>N°</w:t>
            </w:r>
          </w:p>
        </w:tc>
        <w:tc>
          <w:tcPr>
            <w:tcW w:w="6237" w:type="dxa"/>
          </w:tcPr>
          <w:p w:rsidR="00E15F99" w:rsidRPr="00E6408F" w:rsidRDefault="005550C1" w:rsidP="00D121EC">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tcPr>
          <w:p w:rsidR="00E15F99" w:rsidRPr="00E6408F" w:rsidRDefault="005550C1" w:rsidP="00D121EC">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E15F99" w:rsidRPr="00E6408F">
              <w:rPr>
                <w:rFonts w:ascii="Comic Sans MS" w:hAnsi="Comic Sans MS" w:cs="Tahoma"/>
                <w:b/>
                <w:sz w:val="20"/>
                <w:szCs w:val="20"/>
                <w:lang w:val="fr-BE"/>
              </w:rPr>
              <w:t xml:space="preserve">(Mat, Pers, </w:t>
            </w:r>
            <w:proofErr w:type="spellStart"/>
            <w:r w:rsidR="00E15F99" w:rsidRPr="00E6408F">
              <w:rPr>
                <w:rFonts w:ascii="Comic Sans MS" w:hAnsi="Comic Sans MS" w:cs="Tahoma"/>
                <w:b/>
                <w:sz w:val="20"/>
                <w:szCs w:val="20"/>
                <w:lang w:val="fr-BE"/>
              </w:rPr>
              <w:t>Budg</w:t>
            </w:r>
            <w:proofErr w:type="spellEnd"/>
            <w:r w:rsidR="00E15F99" w:rsidRPr="00E6408F">
              <w:rPr>
                <w:rFonts w:ascii="Comic Sans MS" w:hAnsi="Comic Sans MS" w:cs="Tahoma"/>
                <w:b/>
                <w:sz w:val="20"/>
                <w:szCs w:val="20"/>
                <w:lang w:val="fr-BE"/>
              </w:rPr>
              <w:t>)</w:t>
            </w:r>
          </w:p>
        </w:tc>
      </w:tr>
      <w:tr w:rsidR="00EB12A3" w:rsidRPr="00E6408F" w:rsidTr="00AF0093">
        <w:tc>
          <w:tcPr>
            <w:tcW w:w="709" w:type="dxa"/>
          </w:tcPr>
          <w:p w:rsidR="00EB12A3" w:rsidRPr="00E6408F" w:rsidRDefault="00EB12A3" w:rsidP="00D121EC">
            <w:pPr>
              <w:rPr>
                <w:rFonts w:ascii="Comic Sans MS" w:hAnsi="Comic Sans MS" w:cs="Tahoma"/>
                <w:sz w:val="20"/>
                <w:szCs w:val="20"/>
                <w:lang w:val="fr-BE"/>
              </w:rPr>
            </w:pPr>
            <w:r w:rsidRPr="00E6408F">
              <w:rPr>
                <w:rFonts w:ascii="Comic Sans MS" w:hAnsi="Comic Sans MS" w:cs="Tahoma"/>
                <w:sz w:val="20"/>
                <w:szCs w:val="20"/>
                <w:lang w:val="fr-BE"/>
              </w:rPr>
              <w:t>1</w:t>
            </w:r>
          </w:p>
        </w:tc>
        <w:tc>
          <w:tcPr>
            <w:tcW w:w="6237" w:type="dxa"/>
          </w:tcPr>
          <w:p w:rsidR="00EB12A3" w:rsidRPr="00E6408F" w:rsidRDefault="00EB12A3" w:rsidP="00673B7A">
            <w:pPr>
              <w:widowControl w:val="0"/>
              <w:rPr>
                <w:rFonts w:ascii="Comic Sans MS" w:hAnsi="Comic Sans MS"/>
                <w:sz w:val="20"/>
                <w:lang w:val="fr-BE"/>
              </w:rPr>
            </w:pPr>
            <w:r w:rsidRPr="00E6408F">
              <w:rPr>
                <w:rFonts w:ascii="Comic Sans MS" w:hAnsi="Comic Sans MS"/>
                <w:sz w:val="20"/>
                <w:lang w:val="fr-BE"/>
              </w:rPr>
              <w:t xml:space="preserve">Le soutien local à la campagne de sensibilisation, pilotée par ACOS O&amp;T, sera repris dans tous les </w:t>
            </w:r>
            <w:proofErr w:type="spellStart"/>
            <w:r w:rsidRPr="00E6408F">
              <w:rPr>
                <w:rFonts w:ascii="Comic Sans MS" w:hAnsi="Comic Sans MS"/>
                <w:sz w:val="20"/>
                <w:lang w:val="fr-BE"/>
              </w:rPr>
              <w:t>PLP’s</w:t>
            </w:r>
            <w:proofErr w:type="spellEnd"/>
            <w:r w:rsidRPr="00E6408F">
              <w:rPr>
                <w:rFonts w:ascii="Comic Sans MS" w:hAnsi="Comic Sans MS"/>
                <w:sz w:val="20"/>
                <w:lang w:val="fr-BE"/>
              </w:rPr>
              <w:t xml:space="preserve"> (</w:t>
            </w:r>
            <w:proofErr w:type="spellStart"/>
            <w:r w:rsidRPr="00E6408F">
              <w:rPr>
                <w:rFonts w:ascii="Comic Sans MS" w:hAnsi="Comic Sans MS"/>
                <w:sz w:val="20"/>
                <w:lang w:val="fr-BE"/>
              </w:rPr>
              <w:t>e.a</w:t>
            </w:r>
            <w:proofErr w:type="spellEnd"/>
            <w:r w:rsidRPr="00E6408F">
              <w:rPr>
                <w:rFonts w:ascii="Comic Sans MS" w:hAnsi="Comic Sans MS"/>
                <w:sz w:val="20"/>
                <w:lang w:val="fr-BE"/>
              </w:rPr>
              <w:t>. par la diffusion d’affiches)</w:t>
            </w:r>
          </w:p>
        </w:tc>
        <w:tc>
          <w:tcPr>
            <w:tcW w:w="3119" w:type="dxa"/>
          </w:tcPr>
          <w:p w:rsidR="00561502" w:rsidRPr="00561502" w:rsidRDefault="00561502" w:rsidP="00561502">
            <w:pPr>
              <w:rPr>
                <w:rFonts w:ascii="Comic Sans MS" w:hAnsi="Comic Sans MS" w:cs="Tahoma"/>
                <w:sz w:val="20"/>
                <w:szCs w:val="20"/>
                <w:lang w:val="fr-BE"/>
              </w:rPr>
            </w:pPr>
            <w:r w:rsidRPr="00561502">
              <w:rPr>
                <w:rFonts w:ascii="Comic Sans MS" w:hAnsi="Comic Sans MS" w:cs="Tahoma"/>
                <w:sz w:val="20"/>
                <w:szCs w:val="20"/>
                <w:lang w:val="fr-BE"/>
              </w:rPr>
              <w:t xml:space="preserve">- </w:t>
            </w:r>
            <w:proofErr w:type="spellStart"/>
            <w:r w:rsidRPr="00561502">
              <w:rPr>
                <w:rFonts w:ascii="Comic Sans MS" w:hAnsi="Comic Sans MS" w:cs="Tahoma"/>
                <w:sz w:val="20"/>
                <w:szCs w:val="20"/>
                <w:lang w:val="fr-BE"/>
              </w:rPr>
              <w:t>Sp</w:t>
            </w:r>
            <w:proofErr w:type="spellEnd"/>
            <w:r w:rsidRPr="00561502">
              <w:rPr>
                <w:rFonts w:ascii="Comic Sans MS" w:hAnsi="Comic Sans MS" w:cs="Tahoma"/>
                <w:sz w:val="20"/>
                <w:szCs w:val="20"/>
                <w:lang w:val="fr-BE"/>
              </w:rPr>
              <w:t xml:space="preserve"> </w:t>
            </w:r>
            <w:proofErr w:type="gramStart"/>
            <w:r w:rsidRPr="00561502">
              <w:rPr>
                <w:rFonts w:ascii="Comic Sans MS" w:hAnsi="Comic Sans MS" w:cs="Tahoma"/>
                <w:sz w:val="20"/>
                <w:szCs w:val="20"/>
                <w:lang w:val="fr-BE"/>
              </w:rPr>
              <w:t>de ACOS</w:t>
            </w:r>
            <w:proofErr w:type="gramEnd"/>
            <w:r w:rsidRPr="00561502">
              <w:rPr>
                <w:rFonts w:ascii="Comic Sans MS" w:hAnsi="Comic Sans MS" w:cs="Tahoma"/>
                <w:sz w:val="20"/>
                <w:szCs w:val="20"/>
                <w:lang w:val="fr-BE"/>
              </w:rPr>
              <w:t xml:space="preserve"> O&amp;T</w:t>
            </w:r>
          </w:p>
          <w:p w:rsidR="00561502" w:rsidRPr="00561502" w:rsidRDefault="00561502" w:rsidP="00561502">
            <w:pPr>
              <w:rPr>
                <w:rFonts w:ascii="Comic Sans MS" w:hAnsi="Comic Sans MS" w:cs="Tahoma"/>
                <w:sz w:val="20"/>
                <w:szCs w:val="20"/>
                <w:lang w:val="fr-BE"/>
              </w:rPr>
            </w:pPr>
            <w:r w:rsidRPr="00561502">
              <w:rPr>
                <w:rFonts w:ascii="Comic Sans MS" w:hAnsi="Comic Sans MS" w:cs="Tahoma"/>
                <w:sz w:val="20"/>
                <w:szCs w:val="20"/>
                <w:lang w:val="fr-BE"/>
              </w:rPr>
              <w:t>- LH U (responsable du transport)</w:t>
            </w:r>
          </w:p>
          <w:p w:rsidR="00EB12A3" w:rsidRPr="00E6408F" w:rsidRDefault="00561502" w:rsidP="00561502">
            <w:pPr>
              <w:rPr>
                <w:rFonts w:ascii="Comic Sans MS" w:hAnsi="Comic Sans MS" w:cs="Tahoma"/>
                <w:sz w:val="20"/>
                <w:szCs w:val="20"/>
                <w:lang w:val="fr-BE"/>
              </w:rPr>
            </w:pPr>
            <w:r w:rsidRPr="00561502">
              <w:rPr>
                <w:rFonts w:ascii="Comic Sans MS" w:hAnsi="Comic Sans MS" w:cs="Tahoma"/>
                <w:sz w:val="20"/>
                <w:szCs w:val="20"/>
                <w:lang w:val="fr-BE"/>
              </w:rPr>
              <w:t>- SLPPT</w:t>
            </w:r>
          </w:p>
        </w:tc>
      </w:tr>
    </w:tbl>
    <w:p w:rsidR="00296736" w:rsidRPr="00E6408F" w:rsidRDefault="00BF2AE2" w:rsidP="00AE51C6">
      <w:pPr>
        <w:pStyle w:val="TitelFi"/>
        <w:shd w:val="clear" w:color="auto" w:fill="FFFFFF" w:themeFill="background1"/>
        <w:rPr>
          <w:bCs/>
          <w:szCs w:val="22"/>
          <w:lang w:val="fr-BE"/>
        </w:rPr>
      </w:pPr>
      <w:bookmarkStart w:id="2" w:name="_Toc434307404"/>
      <w:r w:rsidRPr="00E6408F">
        <w:rPr>
          <w:rFonts w:cs="Tahoma"/>
          <w:bCs/>
          <w:szCs w:val="22"/>
          <w:lang w:val="fr-BE"/>
        </w:rPr>
        <w:t xml:space="preserve">11-MR-01 - </w:t>
      </w:r>
      <w:bookmarkEnd w:id="2"/>
      <w:r w:rsidR="0066258A" w:rsidRPr="00E6408F">
        <w:rPr>
          <w:lang w:val="fr-BE"/>
        </w:rPr>
        <w:t>Ateliers avec des risques spécifiques</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6237"/>
        <w:gridCol w:w="3119"/>
      </w:tblGrid>
      <w:tr w:rsidR="00430882" w:rsidRPr="00E6408F" w:rsidTr="00AF0093">
        <w:tc>
          <w:tcPr>
            <w:tcW w:w="709" w:type="dxa"/>
            <w:shd w:val="clear" w:color="auto" w:fill="auto"/>
          </w:tcPr>
          <w:p w:rsidR="00430882" w:rsidRPr="00E6408F" w:rsidRDefault="005550C1" w:rsidP="00826993">
            <w:pPr>
              <w:rPr>
                <w:rFonts w:ascii="Comic Sans MS" w:hAnsi="Comic Sans MS" w:cs="Tahoma"/>
                <w:b/>
                <w:sz w:val="20"/>
                <w:szCs w:val="20"/>
                <w:lang w:val="fr-BE"/>
              </w:rPr>
            </w:pPr>
            <w:r w:rsidRPr="00E6408F">
              <w:rPr>
                <w:rFonts w:ascii="Comic Sans MS" w:hAnsi="Comic Sans MS" w:cs="Tahoma"/>
                <w:b/>
                <w:sz w:val="20"/>
                <w:szCs w:val="20"/>
                <w:lang w:val="fr-BE"/>
              </w:rPr>
              <w:t>N°</w:t>
            </w:r>
          </w:p>
        </w:tc>
        <w:tc>
          <w:tcPr>
            <w:tcW w:w="6237" w:type="dxa"/>
            <w:shd w:val="clear" w:color="auto" w:fill="auto"/>
          </w:tcPr>
          <w:p w:rsidR="00430882" w:rsidRPr="00E6408F" w:rsidRDefault="005550C1" w:rsidP="00826993">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shd w:val="clear" w:color="auto" w:fill="auto"/>
          </w:tcPr>
          <w:p w:rsidR="00430882" w:rsidRPr="00E6408F" w:rsidRDefault="005550C1" w:rsidP="00826993">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430882" w:rsidRPr="00E6408F">
              <w:rPr>
                <w:rFonts w:ascii="Comic Sans MS" w:hAnsi="Comic Sans MS" w:cs="Tahoma"/>
                <w:b/>
                <w:sz w:val="20"/>
                <w:szCs w:val="20"/>
                <w:lang w:val="fr-BE"/>
              </w:rPr>
              <w:t>(Mat/Pers/Budget)</w:t>
            </w:r>
          </w:p>
        </w:tc>
      </w:tr>
      <w:tr w:rsidR="000A2080" w:rsidRPr="00E6408F" w:rsidTr="004B1565">
        <w:tc>
          <w:tcPr>
            <w:tcW w:w="709" w:type="dxa"/>
            <w:shd w:val="clear" w:color="auto" w:fill="auto"/>
          </w:tcPr>
          <w:p w:rsidR="000A2080" w:rsidRPr="00E6408F" w:rsidRDefault="000A2080" w:rsidP="00826993">
            <w:pPr>
              <w:rPr>
                <w:rFonts w:ascii="Comic Sans MS" w:hAnsi="Comic Sans MS" w:cs="Tahoma"/>
                <w:sz w:val="20"/>
                <w:szCs w:val="20"/>
                <w:lang w:val="fr-BE"/>
              </w:rPr>
            </w:pPr>
            <w:r w:rsidRPr="00E6408F">
              <w:rPr>
                <w:rFonts w:ascii="Comic Sans MS" w:hAnsi="Comic Sans MS" w:cs="Tahoma"/>
                <w:sz w:val="20"/>
                <w:szCs w:val="20"/>
                <w:lang w:val="fr-BE"/>
              </w:rPr>
              <w:t>1</w:t>
            </w:r>
          </w:p>
        </w:tc>
        <w:tc>
          <w:tcPr>
            <w:tcW w:w="6237" w:type="dxa"/>
            <w:shd w:val="clear" w:color="auto" w:fill="auto"/>
            <w:vAlign w:val="center"/>
          </w:tcPr>
          <w:p w:rsidR="000A2080" w:rsidRPr="00E6408F" w:rsidRDefault="000A2080" w:rsidP="00673B7A">
            <w:pPr>
              <w:pStyle w:val="Par2"/>
              <w:ind w:left="0"/>
              <w:jc w:val="left"/>
              <w:rPr>
                <w:rFonts w:eastAsia="Times-Roman"/>
                <w:lang w:val="fr-BE"/>
              </w:rPr>
            </w:pPr>
            <w:r w:rsidRPr="00E6408F">
              <w:rPr>
                <w:rFonts w:eastAsia="Times-Roman"/>
                <w:lang w:val="fr-BE"/>
              </w:rPr>
              <w:t>Il est demandé aux Chefs de Corps et/ou Comd de Qu de consulter les inventaires officiels sur  SHAREPOINT Infra, de fermer tous les ateliers non retenus (ateliers non connus ou non reconnus) et de prendre les mesures nécessaires  pour le démantèlement de ces ateliers.</w:t>
            </w:r>
          </w:p>
          <w:p w:rsidR="000A2080" w:rsidRPr="00E6408F" w:rsidRDefault="000A2080" w:rsidP="00673B7A">
            <w:pPr>
              <w:pStyle w:val="Par2"/>
              <w:ind w:left="0"/>
              <w:jc w:val="left"/>
              <w:rPr>
                <w:rFonts w:eastAsia="Times-Roman"/>
                <w:lang w:val="fr-BE"/>
              </w:rPr>
            </w:pPr>
            <w:r w:rsidRPr="00E6408F">
              <w:rPr>
                <w:rFonts w:eastAsia="Times-Roman"/>
                <w:lang w:val="fr-BE"/>
              </w:rPr>
              <w:t>Concernant les ateliers retenus, y prêter la plus grande attention lors de la visite annuelle des lieux de travail et des éventuelles remarques émises.</w:t>
            </w:r>
          </w:p>
        </w:tc>
        <w:tc>
          <w:tcPr>
            <w:tcW w:w="3119" w:type="dxa"/>
            <w:shd w:val="clear" w:color="auto" w:fill="auto"/>
            <w:vAlign w:val="center"/>
          </w:tcPr>
          <w:p w:rsidR="000A2080" w:rsidRPr="00E6408F" w:rsidRDefault="000A2080" w:rsidP="00673B7A">
            <w:pPr>
              <w:pStyle w:val="Par2"/>
              <w:ind w:left="34"/>
              <w:jc w:val="left"/>
              <w:rPr>
                <w:rFonts w:eastAsia="Times-Roman"/>
                <w:lang w:val="fr-BE"/>
              </w:rPr>
            </w:pPr>
            <w:r w:rsidRPr="00E6408F">
              <w:rPr>
                <w:rFonts w:eastAsia="Times-Roman"/>
                <w:lang w:val="fr-BE"/>
              </w:rPr>
              <w:t xml:space="preserve">Un inventaire par type d’atelier (ateliers connus et reconnus) est disponible sur SHAREPOINT Infra. En cas de questions, le </w:t>
            </w:r>
            <w:proofErr w:type="spellStart"/>
            <w:r w:rsidRPr="00E6408F">
              <w:rPr>
                <w:rFonts w:eastAsia="Times-Roman"/>
                <w:lang w:val="fr-BE"/>
              </w:rPr>
              <w:t>Gest</w:t>
            </w:r>
            <w:proofErr w:type="spellEnd"/>
            <w:r w:rsidRPr="00E6408F">
              <w:rPr>
                <w:rFonts w:eastAsia="Times-Roman"/>
                <w:lang w:val="fr-BE"/>
              </w:rPr>
              <w:t xml:space="preserve"> Mat (MR C&amp;I-I/D/L pour l’atelier même et MR SYS-S/U/O pour les machines) peut être contacté afin de clarifier les choses et de remédier aux problèmes rencontrés.</w:t>
            </w:r>
          </w:p>
        </w:tc>
      </w:tr>
    </w:tbl>
    <w:p w:rsidR="005B07DA" w:rsidRPr="00E6408F" w:rsidRDefault="005B07DA" w:rsidP="005B07DA">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fr-BE"/>
        </w:rPr>
      </w:pPr>
      <w:bookmarkStart w:id="3" w:name="_Toc434307408"/>
      <w:r w:rsidRPr="00E6408F">
        <w:rPr>
          <w:rFonts w:ascii="Comic Sans MS" w:hAnsi="Comic Sans MS" w:cs="Tahoma"/>
          <w:b/>
          <w:bCs/>
          <w:sz w:val="22"/>
          <w:szCs w:val="22"/>
          <w:lang w:val="fr-BE"/>
        </w:rPr>
        <w:t xml:space="preserve">11-MR-02 – </w:t>
      </w:r>
      <w:r w:rsidR="0066258A" w:rsidRPr="00E6408F">
        <w:rPr>
          <w:rFonts w:ascii="Comic Sans MS" w:hAnsi="Comic Sans MS" w:cs="Tahoma"/>
          <w:b/>
          <w:bCs/>
          <w:sz w:val="22"/>
          <w:szCs w:val="22"/>
          <w:lang w:val="fr-BE"/>
        </w:rPr>
        <w:t>Contrôles par organismes agréés</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6237"/>
        <w:gridCol w:w="3119"/>
      </w:tblGrid>
      <w:tr w:rsidR="005B07DA" w:rsidRPr="00E6408F" w:rsidTr="00673B7A">
        <w:tc>
          <w:tcPr>
            <w:tcW w:w="709" w:type="dxa"/>
            <w:shd w:val="clear" w:color="auto" w:fill="auto"/>
          </w:tcPr>
          <w:p w:rsidR="005B07DA"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N°</w:t>
            </w:r>
          </w:p>
        </w:tc>
        <w:tc>
          <w:tcPr>
            <w:tcW w:w="6237" w:type="dxa"/>
            <w:shd w:val="clear" w:color="auto" w:fill="auto"/>
          </w:tcPr>
          <w:p w:rsidR="005B07DA"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shd w:val="clear" w:color="auto" w:fill="auto"/>
          </w:tcPr>
          <w:p w:rsidR="005B07DA"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5B07DA" w:rsidRPr="00E6408F">
              <w:rPr>
                <w:rFonts w:ascii="Comic Sans MS" w:hAnsi="Comic Sans MS" w:cs="Tahoma"/>
                <w:b/>
                <w:sz w:val="20"/>
                <w:szCs w:val="20"/>
                <w:lang w:val="fr-BE"/>
              </w:rPr>
              <w:t>(Mat/Pers/Budget)</w:t>
            </w:r>
          </w:p>
        </w:tc>
      </w:tr>
      <w:tr w:rsidR="0066258A" w:rsidRPr="00E6408F" w:rsidTr="007160A5">
        <w:tc>
          <w:tcPr>
            <w:tcW w:w="709" w:type="dxa"/>
            <w:shd w:val="clear" w:color="auto" w:fill="auto"/>
            <w:vAlign w:val="center"/>
          </w:tcPr>
          <w:p w:rsidR="0066258A" w:rsidRPr="00E6408F" w:rsidRDefault="0066258A" w:rsidP="00673B7A">
            <w:pPr>
              <w:pStyle w:val="Par2"/>
              <w:ind w:left="0"/>
              <w:jc w:val="center"/>
              <w:rPr>
                <w:b/>
                <w:lang w:val="fr-BE"/>
              </w:rPr>
            </w:pPr>
            <w:r w:rsidRPr="00E6408F">
              <w:rPr>
                <w:b/>
                <w:lang w:val="fr-BE"/>
              </w:rPr>
              <w:t>1</w:t>
            </w:r>
          </w:p>
        </w:tc>
        <w:tc>
          <w:tcPr>
            <w:tcW w:w="6237" w:type="dxa"/>
            <w:shd w:val="clear" w:color="auto" w:fill="auto"/>
            <w:vAlign w:val="center"/>
          </w:tcPr>
          <w:p w:rsidR="0066258A" w:rsidRPr="00E6408F" w:rsidRDefault="0066258A" w:rsidP="00673B7A">
            <w:pPr>
              <w:pStyle w:val="Par2"/>
              <w:ind w:left="0"/>
              <w:rPr>
                <w:lang w:val="fr-BE"/>
              </w:rPr>
            </w:pPr>
            <w:r w:rsidRPr="00E6408F">
              <w:rPr>
                <w:lang w:val="fr-BE"/>
              </w:rPr>
              <w:t>Mettre au point l’inventaire des équipements de travail soumis à un contrôle ou une inspection, ainsi que le suivi de l’exécution et des actions correctives</w:t>
            </w:r>
          </w:p>
        </w:tc>
        <w:tc>
          <w:tcPr>
            <w:tcW w:w="3119" w:type="dxa"/>
            <w:shd w:val="clear" w:color="auto" w:fill="auto"/>
            <w:vAlign w:val="center"/>
          </w:tcPr>
          <w:p w:rsidR="0066258A" w:rsidRPr="00E6408F" w:rsidRDefault="0066258A" w:rsidP="00673B7A">
            <w:pPr>
              <w:pStyle w:val="Par2"/>
              <w:ind w:left="0"/>
              <w:rPr>
                <w:lang w:val="fr-BE"/>
              </w:rPr>
            </w:pPr>
            <w:r w:rsidRPr="00E6408F">
              <w:rPr>
                <w:lang w:val="fr-BE"/>
              </w:rPr>
              <w:t xml:space="preserve">Propres (voir DGMR-SPS-PRPER-PMRS-001 </w:t>
            </w:r>
            <w:r w:rsidRPr="00E6408F">
              <w:rPr>
                <w:rFonts w:eastAsia="Times-Roman"/>
                <w:lang w:val="fr-BE"/>
              </w:rPr>
              <w:t>« Contrôles et inspections réglementaires des équipements de travail »</w:t>
            </w:r>
            <w:r w:rsidRPr="00E6408F">
              <w:rPr>
                <w:lang w:val="fr-BE"/>
              </w:rPr>
              <w:t>)</w:t>
            </w:r>
          </w:p>
          <w:p w:rsidR="0066258A" w:rsidRPr="00E6408F" w:rsidRDefault="00A57833" w:rsidP="00673B7A">
            <w:pPr>
              <w:pStyle w:val="Par2"/>
              <w:ind w:left="0"/>
              <w:rPr>
                <w:lang w:val="fr-BE"/>
              </w:rPr>
            </w:pPr>
            <w:hyperlink r:id="rId9" w:history="1">
              <w:r w:rsidR="0066258A" w:rsidRPr="00E6408F">
                <w:rPr>
                  <w:rStyle w:val="Hyperlink"/>
                  <w:lang w:val="fr-BE"/>
                </w:rPr>
                <w:t xml:space="preserve">Rapport MR </w:t>
              </w:r>
              <w:proofErr w:type="spellStart"/>
              <w:r w:rsidR="0066258A" w:rsidRPr="00E6408F">
                <w:rPr>
                  <w:rStyle w:val="Hyperlink"/>
                  <w:lang w:val="fr-BE"/>
                </w:rPr>
                <w:t>Node</w:t>
              </w:r>
              <w:proofErr w:type="spellEnd"/>
            </w:hyperlink>
          </w:p>
        </w:tc>
      </w:tr>
      <w:tr w:rsidR="0066258A" w:rsidRPr="00E6408F" w:rsidTr="007160A5">
        <w:tc>
          <w:tcPr>
            <w:tcW w:w="709" w:type="dxa"/>
            <w:shd w:val="clear" w:color="auto" w:fill="auto"/>
            <w:vAlign w:val="center"/>
          </w:tcPr>
          <w:p w:rsidR="0066258A" w:rsidRPr="00E6408F" w:rsidRDefault="0066258A" w:rsidP="00673B7A">
            <w:pPr>
              <w:pStyle w:val="Par2"/>
              <w:ind w:left="0"/>
              <w:jc w:val="center"/>
              <w:rPr>
                <w:b/>
                <w:lang w:val="fr-BE"/>
              </w:rPr>
            </w:pPr>
            <w:r w:rsidRPr="00E6408F">
              <w:rPr>
                <w:b/>
                <w:lang w:val="fr-BE"/>
              </w:rPr>
              <w:t>2</w:t>
            </w:r>
          </w:p>
        </w:tc>
        <w:tc>
          <w:tcPr>
            <w:tcW w:w="6237" w:type="dxa"/>
            <w:shd w:val="clear" w:color="auto" w:fill="auto"/>
            <w:vAlign w:val="center"/>
          </w:tcPr>
          <w:p w:rsidR="0066258A" w:rsidRPr="00E6408F" w:rsidRDefault="0066258A" w:rsidP="00673B7A">
            <w:pPr>
              <w:pStyle w:val="Par2"/>
              <w:ind w:left="0"/>
              <w:rPr>
                <w:lang w:val="fr-BE"/>
              </w:rPr>
            </w:pPr>
            <w:r w:rsidRPr="00E6408F">
              <w:rPr>
                <w:lang w:val="fr-BE"/>
              </w:rPr>
              <w:t>Utiliser ILIAS pour le suivi de l’exécution des contrôles et des actions correctives du matériel qui y est encodé</w:t>
            </w:r>
          </w:p>
        </w:tc>
        <w:tc>
          <w:tcPr>
            <w:tcW w:w="3119" w:type="dxa"/>
            <w:shd w:val="clear" w:color="auto" w:fill="auto"/>
            <w:vAlign w:val="center"/>
          </w:tcPr>
          <w:p w:rsidR="0066258A" w:rsidRPr="00E6408F" w:rsidRDefault="0066258A" w:rsidP="00673B7A">
            <w:pPr>
              <w:pStyle w:val="Par2"/>
              <w:ind w:left="0"/>
              <w:rPr>
                <w:lang w:val="fr-BE"/>
              </w:rPr>
            </w:pPr>
            <w:r w:rsidRPr="00E6408F">
              <w:rPr>
                <w:lang w:val="fr-BE"/>
              </w:rPr>
              <w:t xml:space="preserve">Propres (voir DGMR-SPS-PRPER-PMRS-001 </w:t>
            </w:r>
            <w:r w:rsidRPr="00E6408F">
              <w:rPr>
                <w:rFonts w:eastAsia="Times-Roman"/>
                <w:lang w:val="fr-BE"/>
              </w:rPr>
              <w:t>« Contrôles et inspections réglementaires des équipements de travail »</w:t>
            </w:r>
            <w:r w:rsidRPr="00E6408F">
              <w:rPr>
                <w:lang w:val="fr-BE"/>
              </w:rPr>
              <w:t xml:space="preserve">) + moyens 1Ech Infra pour les contrôles liés à l’infrastructure </w:t>
            </w:r>
          </w:p>
          <w:p w:rsidR="0066258A" w:rsidRPr="00E6408F" w:rsidRDefault="0066258A" w:rsidP="00673B7A">
            <w:pPr>
              <w:pStyle w:val="Par2"/>
              <w:ind w:left="0"/>
              <w:rPr>
                <w:lang w:val="fr-BE"/>
              </w:rPr>
            </w:pPr>
            <w:r w:rsidRPr="00E6408F">
              <w:rPr>
                <w:lang w:val="fr-BE"/>
              </w:rPr>
              <w:t xml:space="preserve">ILIAS + </w:t>
            </w:r>
            <w:hyperlink r:id="rId10" w:history="1">
              <w:r w:rsidRPr="00E6408F">
                <w:rPr>
                  <w:rStyle w:val="Hyperlink"/>
                  <w:lang w:val="fr-BE"/>
                </w:rPr>
                <w:t xml:space="preserve">rapport MR </w:t>
              </w:r>
              <w:proofErr w:type="spellStart"/>
              <w:r w:rsidRPr="00E6408F">
                <w:rPr>
                  <w:rStyle w:val="Hyperlink"/>
                  <w:lang w:val="fr-BE"/>
                </w:rPr>
                <w:t>Node</w:t>
              </w:r>
              <w:proofErr w:type="spellEnd"/>
            </w:hyperlink>
          </w:p>
        </w:tc>
      </w:tr>
    </w:tbl>
    <w:p w:rsidR="00467FAC" w:rsidRPr="00E6408F" w:rsidRDefault="00467FAC" w:rsidP="001F5CF3">
      <w:pPr>
        <w:jc w:val="center"/>
        <w:rPr>
          <w:rFonts w:ascii="Comic Sans MS" w:hAnsi="Comic Sans MS" w:cs="Tahoma"/>
          <w:b/>
          <w:bCs/>
          <w:sz w:val="22"/>
          <w:szCs w:val="22"/>
          <w:lang w:val="fr-BE"/>
        </w:rPr>
      </w:pPr>
    </w:p>
    <w:p w:rsidR="00C60D1B" w:rsidRPr="00E6408F" w:rsidRDefault="00C60D1B" w:rsidP="00C60D1B">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sz w:val="22"/>
          <w:szCs w:val="22"/>
          <w:lang w:val="fr-BE"/>
        </w:rPr>
      </w:pPr>
      <w:r w:rsidRPr="00E6408F">
        <w:rPr>
          <w:rFonts w:ascii="Comic Sans MS" w:hAnsi="Comic Sans MS" w:cs="Tahoma"/>
          <w:b/>
          <w:bCs/>
          <w:sz w:val="22"/>
          <w:szCs w:val="22"/>
          <w:lang w:val="fr-BE"/>
        </w:rPr>
        <w:t xml:space="preserve">13-WB-01 – </w:t>
      </w:r>
      <w:r w:rsidR="00B4248F" w:rsidRPr="00E6408F">
        <w:rPr>
          <w:rFonts w:ascii="Comic Sans MS" w:hAnsi="Comic Sans MS" w:cs="Tahoma"/>
          <w:b/>
          <w:bCs/>
          <w:sz w:val="22"/>
          <w:szCs w:val="22"/>
          <w:lang w:val="fr-BE"/>
        </w:rPr>
        <w:t>Gestion de risque fonctionnel et individuel</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6237"/>
        <w:gridCol w:w="3119"/>
      </w:tblGrid>
      <w:tr w:rsidR="00C60D1B" w:rsidRPr="00E6408F" w:rsidTr="00673B7A">
        <w:tc>
          <w:tcPr>
            <w:tcW w:w="709" w:type="dxa"/>
            <w:shd w:val="clear" w:color="auto" w:fill="auto"/>
          </w:tcPr>
          <w:p w:rsidR="00C60D1B"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N°</w:t>
            </w:r>
          </w:p>
        </w:tc>
        <w:tc>
          <w:tcPr>
            <w:tcW w:w="6237" w:type="dxa"/>
            <w:shd w:val="clear" w:color="auto" w:fill="auto"/>
          </w:tcPr>
          <w:p w:rsidR="00C60D1B"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shd w:val="clear" w:color="auto" w:fill="auto"/>
          </w:tcPr>
          <w:p w:rsidR="00C60D1B"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C60D1B" w:rsidRPr="00E6408F">
              <w:rPr>
                <w:rFonts w:ascii="Comic Sans MS" w:hAnsi="Comic Sans MS" w:cs="Tahoma"/>
                <w:b/>
                <w:sz w:val="20"/>
                <w:szCs w:val="20"/>
                <w:lang w:val="fr-BE"/>
              </w:rPr>
              <w:t>(Mat/Pers/Budget)</w:t>
            </w:r>
          </w:p>
        </w:tc>
      </w:tr>
      <w:tr w:rsidR="00AB2011" w:rsidRPr="00E6408F" w:rsidTr="00982893">
        <w:tc>
          <w:tcPr>
            <w:tcW w:w="709" w:type="dxa"/>
            <w:shd w:val="clear" w:color="auto" w:fill="auto"/>
          </w:tcPr>
          <w:p w:rsidR="00AB2011" w:rsidRPr="00E6408F" w:rsidRDefault="00AB2011" w:rsidP="00673B7A">
            <w:pPr>
              <w:pStyle w:val="TableLeft"/>
              <w:jc w:val="center"/>
              <w:rPr>
                <w:b/>
                <w:color w:val="auto"/>
              </w:rPr>
            </w:pPr>
            <w:r w:rsidRPr="00E6408F">
              <w:rPr>
                <w:b/>
                <w:color w:val="auto"/>
              </w:rPr>
              <w:t>1</w:t>
            </w:r>
          </w:p>
        </w:tc>
        <w:tc>
          <w:tcPr>
            <w:tcW w:w="6237" w:type="dxa"/>
            <w:shd w:val="clear" w:color="auto" w:fill="auto"/>
          </w:tcPr>
          <w:p w:rsidR="00AB2011" w:rsidRPr="00E6408F" w:rsidRDefault="00AB2011" w:rsidP="00673B7A">
            <w:pPr>
              <w:pStyle w:val="TableTekst"/>
              <w:rPr>
                <w:color w:val="auto"/>
                <w:lang w:val="fr-BE"/>
              </w:rPr>
            </w:pPr>
            <w:r w:rsidRPr="00E6408F">
              <w:rPr>
                <w:color w:val="auto"/>
                <w:lang w:val="fr-BE"/>
              </w:rPr>
              <w:t>Modification des méthodes de travail au sein des unités suite à la communication SIPPT</w:t>
            </w:r>
          </w:p>
        </w:tc>
        <w:tc>
          <w:tcPr>
            <w:tcW w:w="3119" w:type="dxa"/>
            <w:shd w:val="clear" w:color="auto" w:fill="auto"/>
            <w:vAlign w:val="center"/>
          </w:tcPr>
          <w:p w:rsidR="00AB2011" w:rsidRPr="00E6408F" w:rsidRDefault="00AB2011" w:rsidP="00AB2011">
            <w:pPr>
              <w:pStyle w:val="TableLeft"/>
              <w:rPr>
                <w:color w:val="auto"/>
              </w:rPr>
            </w:pPr>
            <w:proofErr w:type="spellStart"/>
            <w:r w:rsidRPr="00E6408F">
              <w:rPr>
                <w:color w:val="auto"/>
              </w:rPr>
              <w:t>Offr</w:t>
            </w:r>
            <w:proofErr w:type="spellEnd"/>
            <w:r w:rsidRPr="00E6408F">
              <w:rPr>
                <w:color w:val="auto"/>
              </w:rPr>
              <w:t xml:space="preserve"> Bien-être, Officier d’état-major bien-être, </w:t>
            </w:r>
            <w:proofErr w:type="spellStart"/>
            <w:r w:rsidRPr="00E6408F">
              <w:rPr>
                <w:color w:val="auto"/>
              </w:rPr>
              <w:t>AsPrev</w:t>
            </w:r>
            <w:proofErr w:type="spellEnd"/>
            <w:r w:rsidRPr="00E6408F">
              <w:rPr>
                <w:color w:val="auto"/>
              </w:rPr>
              <w:t xml:space="preserve">, </w:t>
            </w:r>
            <w:proofErr w:type="spellStart"/>
            <w:r w:rsidRPr="00E6408F">
              <w:rPr>
                <w:color w:val="auto"/>
              </w:rPr>
              <w:t>Offr</w:t>
            </w:r>
            <w:proofErr w:type="spellEnd"/>
            <w:r w:rsidRPr="00E6408F">
              <w:rPr>
                <w:color w:val="auto"/>
              </w:rPr>
              <w:t xml:space="preserve"> HR, CSM</w:t>
            </w:r>
          </w:p>
        </w:tc>
      </w:tr>
    </w:tbl>
    <w:p w:rsidR="00C60D1B" w:rsidRPr="00E6408F" w:rsidRDefault="00C60D1B">
      <w:pPr>
        <w:rPr>
          <w:rFonts w:ascii="Comic Sans MS" w:hAnsi="Comic Sans MS" w:cs="Tahoma"/>
          <w:b/>
          <w:bCs/>
          <w:sz w:val="22"/>
          <w:szCs w:val="22"/>
          <w:lang w:val="fr-BE"/>
        </w:rPr>
      </w:pPr>
    </w:p>
    <w:p w:rsidR="00847D2B" w:rsidRPr="00E6408F" w:rsidRDefault="00C46BED" w:rsidP="00C46BED">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sz w:val="22"/>
          <w:szCs w:val="22"/>
          <w:lang w:val="fr-BE"/>
        </w:rPr>
      </w:pPr>
      <w:r w:rsidRPr="00E6408F">
        <w:rPr>
          <w:rFonts w:ascii="Comic Sans MS" w:hAnsi="Comic Sans MS" w:cs="Tahoma"/>
          <w:b/>
          <w:bCs/>
          <w:sz w:val="22"/>
          <w:szCs w:val="22"/>
          <w:lang w:val="fr-BE"/>
        </w:rPr>
        <w:t xml:space="preserve">14-MR-02 – </w:t>
      </w:r>
      <w:bookmarkEnd w:id="3"/>
      <w:r w:rsidR="00536396" w:rsidRPr="00E6408F">
        <w:rPr>
          <w:rFonts w:ascii="Comic Sans MS" w:hAnsi="Comic Sans MS" w:cs="Tahoma"/>
          <w:b/>
          <w:bCs/>
          <w:sz w:val="22"/>
          <w:szCs w:val="22"/>
          <w:lang w:val="fr-BE"/>
        </w:rPr>
        <w:t>Sécurité des installations techniques électromécaniques au sein de l’Infra</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6237"/>
        <w:gridCol w:w="3119"/>
      </w:tblGrid>
      <w:tr w:rsidR="009324D1" w:rsidRPr="00E6408F" w:rsidTr="00CF2D24">
        <w:tc>
          <w:tcPr>
            <w:tcW w:w="709" w:type="dxa"/>
            <w:shd w:val="clear" w:color="auto" w:fill="auto"/>
          </w:tcPr>
          <w:p w:rsidR="009324D1" w:rsidRPr="00E6408F" w:rsidRDefault="005550C1" w:rsidP="00D441F8">
            <w:pPr>
              <w:rPr>
                <w:rFonts w:ascii="Comic Sans MS" w:hAnsi="Comic Sans MS" w:cs="Tahoma"/>
                <w:b/>
                <w:sz w:val="20"/>
                <w:szCs w:val="20"/>
                <w:lang w:val="fr-BE"/>
              </w:rPr>
            </w:pPr>
            <w:r w:rsidRPr="00E6408F">
              <w:rPr>
                <w:rFonts w:ascii="Comic Sans MS" w:hAnsi="Comic Sans MS" w:cs="Tahoma"/>
                <w:b/>
                <w:sz w:val="20"/>
                <w:szCs w:val="20"/>
                <w:lang w:val="fr-BE"/>
              </w:rPr>
              <w:t>N°</w:t>
            </w:r>
          </w:p>
        </w:tc>
        <w:tc>
          <w:tcPr>
            <w:tcW w:w="6237" w:type="dxa"/>
            <w:shd w:val="clear" w:color="auto" w:fill="auto"/>
          </w:tcPr>
          <w:p w:rsidR="009324D1" w:rsidRPr="00E6408F" w:rsidRDefault="005550C1" w:rsidP="00D441F8">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shd w:val="clear" w:color="auto" w:fill="auto"/>
          </w:tcPr>
          <w:p w:rsidR="009324D1" w:rsidRPr="00E6408F" w:rsidRDefault="005550C1" w:rsidP="00D441F8">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9324D1" w:rsidRPr="00E6408F">
              <w:rPr>
                <w:rFonts w:ascii="Comic Sans MS" w:hAnsi="Comic Sans MS" w:cs="Tahoma"/>
                <w:b/>
                <w:sz w:val="20"/>
                <w:szCs w:val="20"/>
                <w:lang w:val="fr-BE"/>
              </w:rPr>
              <w:t>(Mat/Pers/Budget)</w:t>
            </w:r>
          </w:p>
        </w:tc>
      </w:tr>
      <w:tr w:rsidR="00536396" w:rsidRPr="00E6408F" w:rsidTr="00CF2D24">
        <w:tc>
          <w:tcPr>
            <w:tcW w:w="709" w:type="dxa"/>
            <w:shd w:val="clear" w:color="auto" w:fill="auto"/>
          </w:tcPr>
          <w:p w:rsidR="00536396" w:rsidRPr="00E6408F" w:rsidRDefault="00536396" w:rsidP="00CF2D24">
            <w:pPr>
              <w:rPr>
                <w:rFonts w:ascii="Comic Sans MS" w:hAnsi="Comic Sans MS"/>
                <w:sz w:val="20"/>
                <w:szCs w:val="20"/>
                <w:lang w:val="fr-BE"/>
              </w:rPr>
            </w:pPr>
            <w:r w:rsidRPr="00E6408F">
              <w:rPr>
                <w:rFonts w:ascii="Comic Sans MS" w:hAnsi="Comic Sans MS"/>
                <w:sz w:val="20"/>
                <w:szCs w:val="20"/>
                <w:lang w:val="fr-BE"/>
              </w:rPr>
              <w:t>1</w:t>
            </w:r>
          </w:p>
        </w:tc>
        <w:tc>
          <w:tcPr>
            <w:tcW w:w="6237" w:type="dxa"/>
            <w:shd w:val="clear" w:color="auto" w:fill="auto"/>
          </w:tcPr>
          <w:p w:rsidR="00536396" w:rsidRPr="00E6408F" w:rsidRDefault="00536396" w:rsidP="009324D1">
            <w:pPr>
              <w:pStyle w:val="Par3bullet"/>
              <w:numPr>
                <w:ilvl w:val="0"/>
                <w:numId w:val="0"/>
              </w:numPr>
              <w:tabs>
                <w:tab w:val="left" w:leader="dot" w:pos="567"/>
                <w:tab w:val="left" w:pos="1134"/>
                <w:tab w:val="left" w:pos="1701"/>
                <w:tab w:val="left" w:leader="dot" w:pos="2268"/>
              </w:tabs>
              <w:rPr>
                <w:lang w:val="fr-BE"/>
              </w:rPr>
            </w:pPr>
            <w:r w:rsidRPr="00E6408F">
              <w:rPr>
                <w:lang w:val="fr-BE"/>
              </w:rPr>
              <w:t xml:space="preserve">Finalisation de l’inventorisation des échelles, points d’ancrage, installations anti-incendie suivant les modalités établies par le </w:t>
            </w:r>
            <w:proofErr w:type="spellStart"/>
            <w:r w:rsidRPr="00E6408F">
              <w:rPr>
                <w:lang w:val="fr-BE"/>
              </w:rPr>
              <w:t>Gest</w:t>
            </w:r>
            <w:proofErr w:type="spellEnd"/>
            <w:r w:rsidRPr="00E6408F">
              <w:rPr>
                <w:lang w:val="fr-BE"/>
              </w:rPr>
              <w:t xml:space="preserve"> Mat</w:t>
            </w:r>
          </w:p>
        </w:tc>
        <w:tc>
          <w:tcPr>
            <w:tcW w:w="3119" w:type="dxa"/>
            <w:shd w:val="clear" w:color="auto" w:fill="auto"/>
          </w:tcPr>
          <w:p w:rsidR="00536396" w:rsidRPr="00E6408F" w:rsidRDefault="00536396">
            <w:pPr>
              <w:rPr>
                <w:lang w:val="fr-BE"/>
              </w:rPr>
            </w:pPr>
            <w:r w:rsidRPr="00E6408F">
              <w:rPr>
                <w:rFonts w:eastAsia="Times-Roman"/>
                <w:szCs w:val="18"/>
                <w:lang w:val="fr-BE"/>
              </w:rPr>
              <w:t>Unités</w:t>
            </w:r>
          </w:p>
        </w:tc>
      </w:tr>
      <w:tr w:rsidR="00536396" w:rsidRPr="00E6408F" w:rsidTr="00CF2D24">
        <w:tc>
          <w:tcPr>
            <w:tcW w:w="709" w:type="dxa"/>
            <w:shd w:val="clear" w:color="auto" w:fill="auto"/>
          </w:tcPr>
          <w:p w:rsidR="00536396" w:rsidRPr="00E6408F" w:rsidRDefault="00536396" w:rsidP="00CF2D24">
            <w:pPr>
              <w:rPr>
                <w:rFonts w:ascii="Comic Sans MS" w:hAnsi="Comic Sans MS"/>
                <w:sz w:val="20"/>
                <w:szCs w:val="20"/>
                <w:lang w:val="fr-BE"/>
              </w:rPr>
            </w:pPr>
            <w:r w:rsidRPr="00E6408F">
              <w:rPr>
                <w:rFonts w:ascii="Comic Sans MS" w:hAnsi="Comic Sans MS"/>
                <w:sz w:val="20"/>
                <w:szCs w:val="20"/>
                <w:lang w:val="fr-BE"/>
              </w:rPr>
              <w:t>2</w:t>
            </w:r>
          </w:p>
        </w:tc>
        <w:tc>
          <w:tcPr>
            <w:tcW w:w="6237" w:type="dxa"/>
            <w:shd w:val="clear" w:color="auto" w:fill="auto"/>
          </w:tcPr>
          <w:p w:rsidR="00536396" w:rsidRPr="00E6408F" w:rsidRDefault="00536396" w:rsidP="009324D1">
            <w:pPr>
              <w:tabs>
                <w:tab w:val="left" w:leader="dot" w:pos="567"/>
                <w:tab w:val="left" w:pos="1134"/>
                <w:tab w:val="left" w:pos="1701"/>
                <w:tab w:val="left" w:leader="dot" w:pos="2268"/>
              </w:tabs>
              <w:jc w:val="both"/>
              <w:rPr>
                <w:rFonts w:ascii="Comic Sans MS" w:hAnsi="Comic Sans MS"/>
                <w:sz w:val="20"/>
                <w:szCs w:val="20"/>
                <w:lang w:val="fr-BE"/>
              </w:rPr>
            </w:pPr>
            <w:r w:rsidRPr="00E6408F">
              <w:rPr>
                <w:rFonts w:ascii="Comic Sans MS" w:hAnsi="Comic Sans MS"/>
                <w:sz w:val="20"/>
                <w:lang w:val="fr-BE"/>
              </w:rPr>
              <w:t xml:space="preserve">Inventorisation des chaudières et groupes de froid suivant les modalités établies par le </w:t>
            </w:r>
            <w:proofErr w:type="spellStart"/>
            <w:r w:rsidRPr="00E6408F">
              <w:rPr>
                <w:rFonts w:ascii="Comic Sans MS" w:hAnsi="Comic Sans MS"/>
                <w:sz w:val="20"/>
                <w:lang w:val="fr-BE"/>
              </w:rPr>
              <w:t>Gest</w:t>
            </w:r>
            <w:proofErr w:type="spellEnd"/>
            <w:r w:rsidRPr="00E6408F">
              <w:rPr>
                <w:rFonts w:ascii="Comic Sans MS" w:hAnsi="Comic Sans MS"/>
                <w:sz w:val="20"/>
                <w:lang w:val="fr-BE"/>
              </w:rPr>
              <w:t xml:space="preserve"> Mat</w:t>
            </w:r>
          </w:p>
        </w:tc>
        <w:tc>
          <w:tcPr>
            <w:tcW w:w="3119" w:type="dxa"/>
            <w:shd w:val="clear" w:color="auto" w:fill="auto"/>
          </w:tcPr>
          <w:p w:rsidR="00536396" w:rsidRPr="00E6408F" w:rsidRDefault="00536396">
            <w:pPr>
              <w:rPr>
                <w:lang w:val="fr-BE"/>
              </w:rPr>
            </w:pPr>
            <w:r w:rsidRPr="00E6408F">
              <w:rPr>
                <w:rFonts w:eastAsia="Times-Roman"/>
                <w:szCs w:val="18"/>
                <w:lang w:val="fr-BE"/>
              </w:rPr>
              <w:t>Unités</w:t>
            </w:r>
          </w:p>
        </w:tc>
      </w:tr>
      <w:tr w:rsidR="00536396" w:rsidRPr="00E6408F" w:rsidTr="00CF2D24">
        <w:tc>
          <w:tcPr>
            <w:tcW w:w="709" w:type="dxa"/>
            <w:shd w:val="clear" w:color="auto" w:fill="auto"/>
          </w:tcPr>
          <w:p w:rsidR="00536396" w:rsidRPr="00E6408F" w:rsidRDefault="00536396" w:rsidP="00CF2D24">
            <w:pPr>
              <w:rPr>
                <w:rFonts w:ascii="Comic Sans MS" w:hAnsi="Comic Sans MS"/>
                <w:sz w:val="20"/>
                <w:szCs w:val="20"/>
                <w:lang w:val="fr-BE"/>
              </w:rPr>
            </w:pPr>
            <w:r w:rsidRPr="00E6408F">
              <w:rPr>
                <w:rFonts w:ascii="Comic Sans MS" w:hAnsi="Comic Sans MS"/>
                <w:sz w:val="20"/>
                <w:szCs w:val="20"/>
                <w:lang w:val="fr-BE"/>
              </w:rPr>
              <w:t>3</w:t>
            </w:r>
          </w:p>
        </w:tc>
        <w:tc>
          <w:tcPr>
            <w:tcW w:w="6237" w:type="dxa"/>
            <w:shd w:val="clear" w:color="auto" w:fill="auto"/>
          </w:tcPr>
          <w:p w:rsidR="00536396" w:rsidRPr="00E6408F" w:rsidRDefault="00C46059" w:rsidP="001C481B">
            <w:pPr>
              <w:tabs>
                <w:tab w:val="left" w:leader="dot" w:pos="567"/>
                <w:tab w:val="left" w:pos="1134"/>
                <w:tab w:val="left" w:pos="1701"/>
                <w:tab w:val="left" w:leader="dot" w:pos="2268"/>
              </w:tabs>
              <w:jc w:val="both"/>
              <w:rPr>
                <w:rFonts w:ascii="Comic Sans MS" w:hAnsi="Comic Sans MS"/>
                <w:sz w:val="20"/>
                <w:szCs w:val="20"/>
                <w:lang w:val="fr-BE"/>
              </w:rPr>
            </w:pPr>
            <w:r w:rsidRPr="00E6408F">
              <w:rPr>
                <w:rFonts w:ascii="Comic Sans MS" w:hAnsi="Comic Sans MS" w:cs="Tahoma"/>
                <w:sz w:val="20"/>
                <w:szCs w:val="20"/>
                <w:lang w:val="fr-BE"/>
              </w:rPr>
              <w:t>S’assurer de l’exécution des contrôles obligatoires (conformément aux délais légaux)</w:t>
            </w:r>
          </w:p>
        </w:tc>
        <w:tc>
          <w:tcPr>
            <w:tcW w:w="3119" w:type="dxa"/>
            <w:shd w:val="clear" w:color="auto" w:fill="auto"/>
          </w:tcPr>
          <w:p w:rsidR="00536396" w:rsidRPr="00E6408F" w:rsidRDefault="00536396">
            <w:pPr>
              <w:rPr>
                <w:lang w:val="fr-BE"/>
              </w:rPr>
            </w:pPr>
            <w:r w:rsidRPr="00E6408F">
              <w:rPr>
                <w:rFonts w:eastAsia="Times-Roman"/>
                <w:szCs w:val="18"/>
                <w:lang w:val="fr-BE"/>
              </w:rPr>
              <w:t>Unités</w:t>
            </w:r>
          </w:p>
        </w:tc>
      </w:tr>
      <w:tr w:rsidR="00536396" w:rsidRPr="00E6408F" w:rsidTr="00CF2D24">
        <w:tc>
          <w:tcPr>
            <w:tcW w:w="709" w:type="dxa"/>
            <w:shd w:val="clear" w:color="auto" w:fill="auto"/>
          </w:tcPr>
          <w:p w:rsidR="00536396" w:rsidRPr="00E6408F" w:rsidRDefault="00536396" w:rsidP="00CF2D24">
            <w:pPr>
              <w:rPr>
                <w:rFonts w:ascii="Comic Sans MS" w:hAnsi="Comic Sans MS"/>
                <w:sz w:val="20"/>
                <w:szCs w:val="20"/>
                <w:lang w:val="fr-BE"/>
              </w:rPr>
            </w:pPr>
            <w:r w:rsidRPr="00E6408F">
              <w:rPr>
                <w:rFonts w:ascii="Comic Sans MS" w:hAnsi="Comic Sans MS"/>
                <w:sz w:val="20"/>
                <w:szCs w:val="20"/>
                <w:lang w:val="fr-BE"/>
              </w:rPr>
              <w:t>4</w:t>
            </w:r>
          </w:p>
        </w:tc>
        <w:tc>
          <w:tcPr>
            <w:tcW w:w="6237" w:type="dxa"/>
            <w:shd w:val="clear" w:color="auto" w:fill="auto"/>
          </w:tcPr>
          <w:p w:rsidR="00536396" w:rsidRPr="00E6408F" w:rsidRDefault="00C46059" w:rsidP="005E2977">
            <w:pPr>
              <w:jc w:val="both"/>
              <w:rPr>
                <w:rFonts w:ascii="Comic Sans MS" w:hAnsi="Comic Sans MS" w:cs="Tahoma"/>
                <w:sz w:val="20"/>
                <w:szCs w:val="20"/>
                <w:lang w:val="fr-BE"/>
              </w:rPr>
            </w:pPr>
            <w:r w:rsidRPr="00E6408F">
              <w:rPr>
                <w:rFonts w:ascii="Comic Sans MS" w:hAnsi="Comic Sans MS"/>
                <w:sz w:val="20"/>
                <w:lang w:val="fr-BE"/>
              </w:rPr>
              <w:t>Suivi des manquements mentionnés dans les rapports</w:t>
            </w:r>
          </w:p>
        </w:tc>
        <w:tc>
          <w:tcPr>
            <w:tcW w:w="3119" w:type="dxa"/>
            <w:shd w:val="clear" w:color="auto" w:fill="auto"/>
          </w:tcPr>
          <w:p w:rsidR="00536396" w:rsidRPr="00E6408F" w:rsidRDefault="00536396">
            <w:pPr>
              <w:rPr>
                <w:lang w:val="fr-BE"/>
              </w:rPr>
            </w:pPr>
            <w:r w:rsidRPr="00E6408F">
              <w:rPr>
                <w:rFonts w:eastAsia="Times-Roman"/>
                <w:szCs w:val="18"/>
                <w:lang w:val="fr-BE"/>
              </w:rPr>
              <w:t>Unités</w:t>
            </w:r>
          </w:p>
        </w:tc>
      </w:tr>
      <w:tr w:rsidR="00536396" w:rsidRPr="00E6408F" w:rsidTr="00CF2D24">
        <w:tc>
          <w:tcPr>
            <w:tcW w:w="709" w:type="dxa"/>
            <w:shd w:val="clear" w:color="auto" w:fill="auto"/>
          </w:tcPr>
          <w:p w:rsidR="00536396" w:rsidRPr="00E6408F" w:rsidRDefault="00536396" w:rsidP="00CF2D24">
            <w:pPr>
              <w:rPr>
                <w:rFonts w:ascii="Comic Sans MS" w:hAnsi="Comic Sans MS"/>
                <w:sz w:val="20"/>
                <w:szCs w:val="20"/>
                <w:lang w:val="fr-BE"/>
              </w:rPr>
            </w:pPr>
            <w:r w:rsidRPr="00E6408F">
              <w:rPr>
                <w:rFonts w:ascii="Comic Sans MS" w:hAnsi="Comic Sans MS"/>
                <w:sz w:val="20"/>
                <w:szCs w:val="20"/>
                <w:lang w:val="fr-BE"/>
              </w:rPr>
              <w:t>5</w:t>
            </w:r>
          </w:p>
        </w:tc>
        <w:tc>
          <w:tcPr>
            <w:tcW w:w="6237" w:type="dxa"/>
            <w:shd w:val="clear" w:color="auto" w:fill="auto"/>
          </w:tcPr>
          <w:p w:rsidR="00536396" w:rsidRPr="00E6408F" w:rsidRDefault="00C46059" w:rsidP="001A6742">
            <w:pPr>
              <w:jc w:val="both"/>
              <w:rPr>
                <w:rFonts w:ascii="Comic Sans MS" w:hAnsi="Comic Sans MS"/>
                <w:sz w:val="20"/>
                <w:szCs w:val="20"/>
                <w:lang w:val="fr-BE"/>
              </w:rPr>
            </w:pPr>
            <w:r w:rsidRPr="00E6408F">
              <w:rPr>
                <w:rFonts w:ascii="Comic Sans MS" w:hAnsi="Comic Sans MS"/>
                <w:sz w:val="20"/>
                <w:lang w:val="fr-BE"/>
              </w:rPr>
              <w:t>Mettre en place les moyens pour assurer la gestion et le suivi des contrôles légaux Infra</w:t>
            </w:r>
          </w:p>
        </w:tc>
        <w:tc>
          <w:tcPr>
            <w:tcW w:w="3119" w:type="dxa"/>
            <w:shd w:val="clear" w:color="auto" w:fill="auto"/>
          </w:tcPr>
          <w:p w:rsidR="00536396" w:rsidRPr="00E6408F" w:rsidRDefault="00536396">
            <w:pPr>
              <w:rPr>
                <w:lang w:val="fr-BE"/>
              </w:rPr>
            </w:pPr>
            <w:r w:rsidRPr="00E6408F">
              <w:rPr>
                <w:rFonts w:eastAsia="Times-Roman"/>
                <w:szCs w:val="18"/>
                <w:lang w:val="fr-BE"/>
              </w:rPr>
              <w:t>Unités</w:t>
            </w:r>
          </w:p>
        </w:tc>
      </w:tr>
    </w:tbl>
    <w:p w:rsidR="00C60D1B" w:rsidRPr="00E6408F" w:rsidRDefault="00C60D1B">
      <w:pPr>
        <w:rPr>
          <w:rFonts w:ascii="Comic Sans MS" w:hAnsi="Comic Sans MS" w:cs="Tahoma"/>
          <w:b/>
          <w:bCs/>
          <w:sz w:val="22"/>
          <w:szCs w:val="22"/>
          <w:lang w:val="fr-BE"/>
        </w:rPr>
      </w:pPr>
      <w:bookmarkStart w:id="4" w:name="_Toc434307406"/>
    </w:p>
    <w:p w:rsidR="00C60D1B" w:rsidRPr="00E6408F" w:rsidRDefault="000F0DD6" w:rsidP="00582C43">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b/>
          <w:bCs/>
          <w:sz w:val="22"/>
          <w:szCs w:val="22"/>
          <w:lang w:val="fr-BE"/>
        </w:rPr>
      </w:pPr>
      <w:r w:rsidRPr="00E6408F">
        <w:rPr>
          <w:rFonts w:ascii="Comic Sans MS" w:hAnsi="Comic Sans MS" w:cs="Tahoma"/>
          <w:b/>
          <w:bCs/>
          <w:sz w:val="22"/>
          <w:szCs w:val="22"/>
          <w:lang w:val="fr-BE"/>
        </w:rPr>
        <w:t>1</w:t>
      </w:r>
      <w:r w:rsidR="002A1B93" w:rsidRPr="00E6408F">
        <w:rPr>
          <w:rFonts w:ascii="Comic Sans MS" w:hAnsi="Comic Sans MS" w:cs="Tahoma"/>
          <w:b/>
          <w:bCs/>
          <w:sz w:val="22"/>
          <w:szCs w:val="22"/>
          <w:lang w:val="fr-BE"/>
        </w:rPr>
        <w:t>4</w:t>
      </w:r>
      <w:r w:rsidRPr="00E6408F">
        <w:rPr>
          <w:rFonts w:ascii="Comic Sans MS" w:hAnsi="Comic Sans MS" w:cs="Tahoma"/>
          <w:b/>
          <w:bCs/>
          <w:sz w:val="22"/>
          <w:szCs w:val="22"/>
          <w:lang w:val="fr-BE"/>
        </w:rPr>
        <w:t>-</w:t>
      </w:r>
      <w:r w:rsidR="002A1B93" w:rsidRPr="00E6408F">
        <w:rPr>
          <w:rFonts w:ascii="Comic Sans MS" w:hAnsi="Comic Sans MS" w:cs="Tahoma"/>
          <w:b/>
          <w:bCs/>
          <w:sz w:val="22"/>
          <w:szCs w:val="22"/>
          <w:lang w:val="fr-BE"/>
        </w:rPr>
        <w:t>O&amp;T</w:t>
      </w:r>
      <w:r w:rsidRPr="00E6408F">
        <w:rPr>
          <w:rFonts w:ascii="Comic Sans MS" w:hAnsi="Comic Sans MS" w:cs="Tahoma"/>
          <w:b/>
          <w:bCs/>
          <w:sz w:val="22"/>
          <w:szCs w:val="22"/>
          <w:lang w:val="fr-BE"/>
        </w:rPr>
        <w:t xml:space="preserve">-01 </w:t>
      </w:r>
      <w:r w:rsidR="002A1B93" w:rsidRPr="00E6408F">
        <w:rPr>
          <w:rFonts w:ascii="Comic Sans MS" w:hAnsi="Comic Sans MS" w:cs="Tahoma"/>
          <w:b/>
          <w:bCs/>
          <w:sz w:val="22"/>
          <w:szCs w:val="22"/>
          <w:lang w:val="fr-BE"/>
        </w:rPr>
        <w:t>–</w:t>
      </w:r>
      <w:r w:rsidRPr="00E6408F">
        <w:rPr>
          <w:rFonts w:ascii="Comic Sans MS" w:hAnsi="Comic Sans MS" w:cs="Tahoma"/>
          <w:b/>
          <w:bCs/>
          <w:sz w:val="22"/>
          <w:szCs w:val="22"/>
          <w:lang w:val="fr-BE"/>
        </w:rPr>
        <w:t xml:space="preserve"> </w:t>
      </w:r>
      <w:bookmarkEnd w:id="4"/>
      <w:r w:rsidR="00680258" w:rsidRPr="00E6408F">
        <w:rPr>
          <w:rFonts w:ascii="Comic Sans MS" w:hAnsi="Comic Sans MS" w:cs="Tahoma"/>
          <w:b/>
          <w:bCs/>
          <w:sz w:val="22"/>
          <w:szCs w:val="22"/>
          <w:lang w:val="fr-BE"/>
        </w:rPr>
        <w:t>Prévention des accidents de sport</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237"/>
        <w:gridCol w:w="3119"/>
      </w:tblGrid>
      <w:tr w:rsidR="00582C43" w:rsidRPr="00E6408F" w:rsidTr="00E55165">
        <w:trPr>
          <w:cantSplit/>
          <w:trHeight w:val="401"/>
        </w:trPr>
        <w:tc>
          <w:tcPr>
            <w:tcW w:w="709" w:type="dxa"/>
          </w:tcPr>
          <w:p w:rsidR="00582C43" w:rsidRPr="00E6408F" w:rsidRDefault="00C60D1B" w:rsidP="00D441F8">
            <w:pPr>
              <w:rPr>
                <w:rFonts w:ascii="Comic Sans MS" w:hAnsi="Comic Sans MS" w:cs="Tahoma"/>
                <w:b/>
                <w:sz w:val="20"/>
                <w:szCs w:val="20"/>
                <w:lang w:val="fr-BE"/>
              </w:rPr>
            </w:pPr>
            <w:r w:rsidRPr="00E6408F">
              <w:rPr>
                <w:rFonts w:ascii="Comic Sans MS" w:hAnsi="Comic Sans MS" w:cs="Tahoma"/>
                <w:b/>
                <w:bCs/>
                <w:sz w:val="20"/>
                <w:szCs w:val="20"/>
                <w:lang w:val="fr-BE"/>
              </w:rPr>
              <w:br w:type="page"/>
            </w:r>
            <w:r w:rsidR="005550C1" w:rsidRPr="00E6408F">
              <w:rPr>
                <w:rFonts w:ascii="Comic Sans MS" w:hAnsi="Comic Sans MS" w:cs="Tahoma"/>
                <w:b/>
                <w:sz w:val="20"/>
                <w:szCs w:val="20"/>
                <w:lang w:val="fr-BE"/>
              </w:rPr>
              <w:t>N°</w:t>
            </w:r>
          </w:p>
        </w:tc>
        <w:tc>
          <w:tcPr>
            <w:tcW w:w="6237" w:type="dxa"/>
          </w:tcPr>
          <w:p w:rsidR="00582C43" w:rsidRPr="00E6408F" w:rsidRDefault="005550C1" w:rsidP="00D441F8">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tcPr>
          <w:p w:rsidR="00582C43" w:rsidRPr="00E6408F" w:rsidRDefault="005550C1" w:rsidP="00D441F8">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582C43" w:rsidRPr="00E6408F">
              <w:rPr>
                <w:rFonts w:ascii="Comic Sans MS" w:hAnsi="Comic Sans MS" w:cs="Tahoma"/>
                <w:b/>
                <w:sz w:val="20"/>
                <w:szCs w:val="20"/>
                <w:lang w:val="fr-BE"/>
              </w:rPr>
              <w:t>(Mat/Pers/Budget)</w:t>
            </w:r>
          </w:p>
        </w:tc>
      </w:tr>
      <w:tr w:rsidR="00263857" w:rsidRPr="00E6408F" w:rsidTr="006A1592">
        <w:tc>
          <w:tcPr>
            <w:tcW w:w="709" w:type="dxa"/>
            <w:vAlign w:val="center"/>
          </w:tcPr>
          <w:p w:rsidR="00263857" w:rsidRPr="00E6408F" w:rsidRDefault="00263857" w:rsidP="00D441F8">
            <w:pPr>
              <w:pStyle w:val="NormalWeb"/>
              <w:tabs>
                <w:tab w:val="left" w:leader="dot" w:pos="567"/>
                <w:tab w:val="left" w:pos="1134"/>
                <w:tab w:val="left" w:pos="1701"/>
                <w:tab w:val="left" w:leader="dot" w:pos="2268"/>
              </w:tabs>
              <w:spacing w:before="60" w:beforeAutospacing="0" w:after="60" w:afterAutospacing="0" w:line="306" w:lineRule="atLeast"/>
              <w:rPr>
                <w:rFonts w:ascii="Comic Sans MS" w:hAnsi="Comic Sans MS" w:cs="Tahoma"/>
                <w:sz w:val="20"/>
                <w:szCs w:val="20"/>
                <w:lang w:val="fr-BE"/>
              </w:rPr>
            </w:pPr>
            <w:r w:rsidRPr="00E6408F">
              <w:rPr>
                <w:rFonts w:ascii="Comic Sans MS" w:hAnsi="Comic Sans MS" w:cs="Tahoma"/>
                <w:sz w:val="20"/>
                <w:szCs w:val="20"/>
                <w:lang w:val="fr-BE"/>
              </w:rPr>
              <w:t>1</w:t>
            </w:r>
          </w:p>
        </w:tc>
        <w:tc>
          <w:tcPr>
            <w:tcW w:w="6237" w:type="dxa"/>
          </w:tcPr>
          <w:p w:rsidR="00263857" w:rsidRPr="00E6408F" w:rsidRDefault="00263857" w:rsidP="00673B7A">
            <w:pPr>
              <w:rPr>
                <w:rFonts w:ascii="Comic Sans MS" w:hAnsi="Comic Sans MS"/>
                <w:sz w:val="20"/>
                <w:lang w:val="fr-BE" w:eastAsia="fr-FR"/>
              </w:rPr>
            </w:pPr>
            <w:r w:rsidRPr="00E6408F">
              <w:rPr>
                <w:rFonts w:ascii="Comic Sans MS" w:hAnsi="Comic Sans MS"/>
                <w:sz w:val="20"/>
                <w:lang w:val="fr-BE" w:eastAsia="fr-FR"/>
              </w:rPr>
              <w:t xml:space="preserve">Les AR doivent être appliquées au </w:t>
            </w:r>
            <w:proofErr w:type="spellStart"/>
            <w:r w:rsidRPr="00E6408F">
              <w:rPr>
                <w:rFonts w:ascii="Comic Sans MS" w:hAnsi="Comic Sans MS"/>
                <w:sz w:val="20"/>
                <w:lang w:val="fr-BE" w:eastAsia="fr-FR"/>
              </w:rPr>
              <w:t>Niv</w:t>
            </w:r>
            <w:proofErr w:type="spellEnd"/>
            <w:r w:rsidRPr="00E6408F">
              <w:rPr>
                <w:rFonts w:ascii="Comic Sans MS" w:hAnsi="Comic Sans MS"/>
                <w:sz w:val="20"/>
                <w:lang w:val="fr-BE" w:eastAsia="fr-FR"/>
              </w:rPr>
              <w:t xml:space="preserve"> local dès l’approbation de l’AR générique ; accès permanent à la Doc</w:t>
            </w:r>
          </w:p>
        </w:tc>
        <w:tc>
          <w:tcPr>
            <w:tcW w:w="3119" w:type="dxa"/>
          </w:tcPr>
          <w:p w:rsidR="00263857" w:rsidRPr="00E6408F" w:rsidRDefault="00263857" w:rsidP="00673B7A">
            <w:pPr>
              <w:rPr>
                <w:rFonts w:ascii="Comic Sans MS" w:hAnsi="Comic Sans MS"/>
                <w:sz w:val="20"/>
                <w:lang w:val="fr-BE" w:eastAsia="fr-FR"/>
              </w:rPr>
            </w:pPr>
            <w:r w:rsidRPr="00E6408F">
              <w:rPr>
                <w:rFonts w:ascii="Comic Sans MS" w:hAnsi="Comic Sans MS"/>
                <w:sz w:val="20"/>
                <w:lang w:val="fr-BE" w:eastAsia="fr-FR"/>
              </w:rPr>
              <w:t>“Sharing” via Intranet (N+F)</w:t>
            </w:r>
          </w:p>
        </w:tc>
      </w:tr>
      <w:tr w:rsidR="00263857" w:rsidRPr="00E6408F" w:rsidTr="006A1592">
        <w:tc>
          <w:tcPr>
            <w:tcW w:w="709" w:type="dxa"/>
            <w:vAlign w:val="center"/>
          </w:tcPr>
          <w:p w:rsidR="00263857" w:rsidRPr="00E6408F" w:rsidRDefault="00263857" w:rsidP="00D441F8">
            <w:pPr>
              <w:pStyle w:val="NormalWeb"/>
              <w:tabs>
                <w:tab w:val="left" w:leader="dot" w:pos="567"/>
                <w:tab w:val="left" w:pos="1134"/>
                <w:tab w:val="left" w:pos="1701"/>
                <w:tab w:val="left" w:leader="dot" w:pos="2268"/>
              </w:tabs>
              <w:spacing w:before="60" w:beforeAutospacing="0" w:after="60" w:afterAutospacing="0" w:line="306" w:lineRule="atLeast"/>
              <w:ind w:left="29"/>
              <w:rPr>
                <w:rFonts w:ascii="Comic Sans MS" w:hAnsi="Comic Sans MS" w:cs="Tahoma"/>
                <w:sz w:val="20"/>
                <w:szCs w:val="20"/>
                <w:lang w:val="fr-BE"/>
              </w:rPr>
            </w:pPr>
            <w:r w:rsidRPr="00E6408F">
              <w:rPr>
                <w:rFonts w:ascii="Comic Sans MS" w:hAnsi="Comic Sans MS" w:cs="Tahoma"/>
                <w:sz w:val="20"/>
                <w:szCs w:val="20"/>
                <w:lang w:val="fr-BE"/>
              </w:rPr>
              <w:t>2</w:t>
            </w:r>
          </w:p>
        </w:tc>
        <w:tc>
          <w:tcPr>
            <w:tcW w:w="6237" w:type="dxa"/>
          </w:tcPr>
          <w:p w:rsidR="00263857" w:rsidRPr="00E6408F" w:rsidRDefault="00263857" w:rsidP="00673B7A">
            <w:pPr>
              <w:rPr>
                <w:rFonts w:ascii="Comic Sans MS" w:hAnsi="Comic Sans MS"/>
                <w:sz w:val="20"/>
                <w:lang w:val="fr-BE" w:eastAsia="fr-FR"/>
              </w:rPr>
            </w:pPr>
            <w:r w:rsidRPr="00E6408F">
              <w:rPr>
                <w:rFonts w:ascii="Comic Sans MS" w:hAnsi="Comic Sans MS"/>
                <w:sz w:val="20"/>
                <w:lang w:val="fr-BE" w:eastAsia="fr-FR"/>
              </w:rPr>
              <w:t xml:space="preserve">Communication du contenu de la SPS “Sécurité pendant les activités sportives” et des mesures de prévention visant à limiter les accidents de sport pendant les recyclages du </w:t>
            </w:r>
            <w:proofErr w:type="spellStart"/>
            <w:r w:rsidRPr="00E6408F">
              <w:rPr>
                <w:rFonts w:ascii="Comic Sans MS" w:hAnsi="Comic Sans MS"/>
                <w:sz w:val="20"/>
                <w:lang w:val="fr-BE" w:eastAsia="fr-FR"/>
              </w:rPr>
              <w:t>Pers</w:t>
            </w:r>
            <w:proofErr w:type="spellEnd"/>
            <w:r w:rsidRPr="00E6408F">
              <w:rPr>
                <w:rFonts w:ascii="Comic Sans MS" w:hAnsi="Comic Sans MS"/>
                <w:sz w:val="20"/>
                <w:lang w:val="fr-BE" w:eastAsia="fr-FR"/>
              </w:rPr>
              <w:t xml:space="preserve"> PT&amp;S et pendant les réunions du Sport (Pers, Infra, Mat, …)</w:t>
            </w:r>
          </w:p>
        </w:tc>
        <w:tc>
          <w:tcPr>
            <w:tcW w:w="3119" w:type="dxa"/>
          </w:tcPr>
          <w:p w:rsidR="00263857" w:rsidRPr="00E6408F" w:rsidRDefault="00263857" w:rsidP="00673B7A">
            <w:pPr>
              <w:rPr>
                <w:rFonts w:ascii="Comic Sans MS" w:hAnsi="Comic Sans MS"/>
                <w:sz w:val="20"/>
                <w:lang w:val="fr-BE" w:eastAsia="fr-FR"/>
              </w:rPr>
            </w:pPr>
            <w:r w:rsidRPr="00E6408F">
              <w:rPr>
                <w:rFonts w:ascii="Comic Sans MS" w:hAnsi="Comic Sans MS"/>
                <w:sz w:val="20"/>
                <w:lang w:val="fr-BE" w:eastAsia="fr-FR"/>
              </w:rPr>
              <w:t>IRMEP</w:t>
            </w:r>
          </w:p>
        </w:tc>
      </w:tr>
      <w:tr w:rsidR="00263857" w:rsidRPr="00E6408F" w:rsidTr="006A1592">
        <w:tc>
          <w:tcPr>
            <w:tcW w:w="709" w:type="dxa"/>
            <w:vAlign w:val="center"/>
          </w:tcPr>
          <w:p w:rsidR="00263857" w:rsidRPr="00E6408F" w:rsidRDefault="00263857" w:rsidP="00D441F8">
            <w:pPr>
              <w:pStyle w:val="NormalWeb"/>
              <w:tabs>
                <w:tab w:val="left" w:leader="dot" w:pos="567"/>
                <w:tab w:val="left" w:pos="1134"/>
                <w:tab w:val="left" w:pos="1701"/>
                <w:tab w:val="left" w:leader="dot" w:pos="2268"/>
              </w:tabs>
              <w:spacing w:before="60" w:beforeAutospacing="0" w:after="60" w:afterAutospacing="0" w:line="306" w:lineRule="atLeast"/>
              <w:ind w:left="29"/>
              <w:rPr>
                <w:rFonts w:ascii="Comic Sans MS" w:eastAsia="Times-Roman" w:hAnsi="Comic Sans MS" w:cs="Tahoma"/>
                <w:bCs/>
                <w:kern w:val="24"/>
                <w:sz w:val="20"/>
                <w:szCs w:val="20"/>
                <w:lang w:val="fr-BE"/>
              </w:rPr>
            </w:pPr>
            <w:r w:rsidRPr="00E6408F">
              <w:rPr>
                <w:rFonts w:ascii="Comic Sans MS" w:eastAsia="Times-Roman" w:hAnsi="Comic Sans MS" w:cs="Tahoma"/>
                <w:bCs/>
                <w:kern w:val="24"/>
                <w:sz w:val="20"/>
                <w:szCs w:val="20"/>
                <w:lang w:val="fr-BE"/>
              </w:rPr>
              <w:t>3</w:t>
            </w:r>
          </w:p>
        </w:tc>
        <w:tc>
          <w:tcPr>
            <w:tcW w:w="6237" w:type="dxa"/>
          </w:tcPr>
          <w:p w:rsidR="00263857" w:rsidRPr="00E6408F" w:rsidRDefault="00263857" w:rsidP="00673B7A">
            <w:pPr>
              <w:rPr>
                <w:rFonts w:ascii="Comic Sans MS" w:hAnsi="Comic Sans MS"/>
                <w:sz w:val="20"/>
                <w:lang w:val="fr-BE" w:eastAsia="fr-FR"/>
              </w:rPr>
            </w:pPr>
            <w:r w:rsidRPr="00E6408F">
              <w:rPr>
                <w:rFonts w:ascii="Comic Sans MS" w:hAnsi="Comic Sans MS"/>
                <w:sz w:val="20"/>
                <w:lang w:val="fr-BE" w:eastAsia="fr-FR"/>
              </w:rPr>
              <w:t>Exécution du plan de prévention « mort subite »</w:t>
            </w:r>
          </w:p>
        </w:tc>
        <w:tc>
          <w:tcPr>
            <w:tcW w:w="3119" w:type="dxa"/>
          </w:tcPr>
          <w:p w:rsidR="00263857" w:rsidRPr="00E6408F" w:rsidRDefault="00263857" w:rsidP="00673B7A">
            <w:pPr>
              <w:rPr>
                <w:rFonts w:ascii="Comic Sans MS" w:hAnsi="Comic Sans MS"/>
                <w:sz w:val="20"/>
                <w:lang w:val="fr-BE" w:eastAsia="fr-FR"/>
              </w:rPr>
            </w:pPr>
            <w:r w:rsidRPr="00E6408F">
              <w:rPr>
                <w:rFonts w:ascii="Comic Sans MS" w:hAnsi="Comic Sans MS"/>
                <w:sz w:val="20"/>
                <w:lang w:val="fr-BE" w:eastAsia="fr-FR"/>
              </w:rPr>
              <w:t xml:space="preserve">Screening Med Sport, AMT, </w:t>
            </w:r>
            <w:proofErr w:type="spellStart"/>
            <w:r w:rsidRPr="00E6408F">
              <w:rPr>
                <w:rFonts w:ascii="Comic Sans MS" w:hAnsi="Comic Sans MS"/>
                <w:sz w:val="20"/>
                <w:lang w:val="fr-BE" w:eastAsia="fr-FR"/>
              </w:rPr>
              <w:t>Sp</w:t>
            </w:r>
            <w:proofErr w:type="spellEnd"/>
            <w:r w:rsidRPr="00E6408F">
              <w:rPr>
                <w:rFonts w:ascii="Comic Sans MS" w:hAnsi="Comic Sans MS"/>
                <w:sz w:val="20"/>
                <w:lang w:val="fr-BE" w:eastAsia="fr-FR"/>
              </w:rPr>
              <w:t xml:space="preserve"> Med, </w:t>
            </w:r>
            <w:proofErr w:type="spellStart"/>
            <w:r w:rsidRPr="00E6408F">
              <w:rPr>
                <w:rFonts w:ascii="Comic Sans MS" w:hAnsi="Comic Sans MS"/>
                <w:sz w:val="20"/>
                <w:lang w:val="fr-BE" w:eastAsia="fr-FR"/>
              </w:rPr>
              <w:t>Org</w:t>
            </w:r>
            <w:proofErr w:type="spellEnd"/>
            <w:r w:rsidRPr="00E6408F">
              <w:rPr>
                <w:rFonts w:ascii="Comic Sans MS" w:hAnsi="Comic Sans MS"/>
                <w:sz w:val="20"/>
                <w:lang w:val="fr-BE" w:eastAsia="fr-FR"/>
              </w:rPr>
              <w:t xml:space="preserve"> des activités sportives, DAE, moyens d’</w:t>
            </w:r>
            <w:proofErr w:type="spellStart"/>
            <w:r w:rsidRPr="00E6408F">
              <w:rPr>
                <w:rFonts w:ascii="Comic Sans MS" w:hAnsi="Comic Sans MS"/>
                <w:sz w:val="20"/>
                <w:lang w:val="fr-BE" w:eastAsia="fr-FR"/>
              </w:rPr>
              <w:t>Evac</w:t>
            </w:r>
            <w:proofErr w:type="spellEnd"/>
            <w:r w:rsidRPr="00E6408F">
              <w:rPr>
                <w:rFonts w:ascii="Comic Sans MS" w:hAnsi="Comic Sans MS"/>
                <w:sz w:val="20"/>
                <w:lang w:val="fr-BE" w:eastAsia="fr-FR"/>
              </w:rPr>
              <w:t xml:space="preserve"> Med, …</w:t>
            </w:r>
          </w:p>
        </w:tc>
      </w:tr>
      <w:tr w:rsidR="00263857" w:rsidRPr="00E6408F" w:rsidTr="006A1592">
        <w:tc>
          <w:tcPr>
            <w:tcW w:w="709" w:type="dxa"/>
            <w:vAlign w:val="center"/>
          </w:tcPr>
          <w:p w:rsidR="00263857" w:rsidRPr="00E6408F" w:rsidRDefault="00263857" w:rsidP="00D441F8">
            <w:pPr>
              <w:pStyle w:val="NormalWeb"/>
              <w:tabs>
                <w:tab w:val="left" w:leader="dot" w:pos="567"/>
                <w:tab w:val="left" w:pos="1134"/>
                <w:tab w:val="left" w:pos="1701"/>
                <w:tab w:val="left" w:leader="dot" w:pos="2268"/>
              </w:tabs>
              <w:spacing w:before="60" w:beforeAutospacing="0" w:after="60" w:afterAutospacing="0" w:line="306" w:lineRule="atLeast"/>
              <w:ind w:left="29"/>
              <w:rPr>
                <w:rFonts w:ascii="Comic Sans MS" w:eastAsia="Times-Roman" w:hAnsi="Comic Sans MS" w:cs="Tahoma"/>
                <w:bCs/>
                <w:kern w:val="24"/>
                <w:sz w:val="20"/>
                <w:szCs w:val="20"/>
                <w:lang w:val="fr-BE"/>
              </w:rPr>
            </w:pPr>
            <w:r w:rsidRPr="00E6408F">
              <w:rPr>
                <w:rFonts w:ascii="Comic Sans MS" w:eastAsia="Times-Roman" w:hAnsi="Comic Sans MS" w:cs="Tahoma"/>
                <w:bCs/>
                <w:kern w:val="24"/>
                <w:sz w:val="20"/>
                <w:szCs w:val="20"/>
                <w:lang w:val="fr-BE"/>
              </w:rPr>
              <w:t>4</w:t>
            </w:r>
          </w:p>
        </w:tc>
        <w:tc>
          <w:tcPr>
            <w:tcW w:w="6237" w:type="dxa"/>
          </w:tcPr>
          <w:p w:rsidR="00263857" w:rsidRPr="00E6408F" w:rsidRDefault="00263857" w:rsidP="00673B7A">
            <w:pPr>
              <w:rPr>
                <w:rFonts w:ascii="Comic Sans MS" w:hAnsi="Comic Sans MS"/>
                <w:sz w:val="20"/>
                <w:lang w:val="fr-BE" w:eastAsia="fr-FR"/>
              </w:rPr>
            </w:pPr>
            <w:r w:rsidRPr="00E6408F">
              <w:rPr>
                <w:rFonts w:ascii="Comic Sans MS" w:hAnsi="Comic Sans MS"/>
                <w:sz w:val="20"/>
                <w:lang w:val="fr-BE" w:eastAsia="fr-FR"/>
              </w:rPr>
              <w:t>Optimalisation de l’accompagnement médico-sportif</w:t>
            </w:r>
          </w:p>
        </w:tc>
        <w:tc>
          <w:tcPr>
            <w:tcW w:w="3119" w:type="dxa"/>
          </w:tcPr>
          <w:p w:rsidR="00263857" w:rsidRPr="00E6408F" w:rsidRDefault="00263857" w:rsidP="00673B7A">
            <w:pPr>
              <w:rPr>
                <w:rFonts w:ascii="Comic Sans MS" w:hAnsi="Comic Sans MS"/>
                <w:sz w:val="20"/>
                <w:lang w:val="fr-BE" w:eastAsia="fr-FR"/>
              </w:rPr>
            </w:pPr>
            <w:proofErr w:type="spellStart"/>
            <w:r w:rsidRPr="00E6408F">
              <w:rPr>
                <w:rFonts w:ascii="Comic Sans MS" w:hAnsi="Comic Sans MS"/>
                <w:sz w:val="20"/>
                <w:lang w:val="fr-BE" w:eastAsia="fr-FR"/>
              </w:rPr>
              <w:t>MeNuFit</w:t>
            </w:r>
            <w:proofErr w:type="spellEnd"/>
            <w:r w:rsidRPr="00E6408F">
              <w:rPr>
                <w:rFonts w:ascii="Comic Sans MS" w:hAnsi="Comic Sans MS"/>
                <w:sz w:val="20"/>
                <w:lang w:val="fr-BE" w:eastAsia="fr-FR"/>
              </w:rPr>
              <w:t>, AMT, MC, PTI …</w:t>
            </w:r>
          </w:p>
        </w:tc>
      </w:tr>
    </w:tbl>
    <w:p w:rsidR="00067C21" w:rsidRPr="00E6408F" w:rsidRDefault="00067C21" w:rsidP="00067C21">
      <w:pPr>
        <w:tabs>
          <w:tab w:val="left" w:leader="dot" w:pos="567"/>
          <w:tab w:val="left" w:pos="1134"/>
          <w:tab w:val="left" w:pos="1701"/>
          <w:tab w:val="left" w:leader="dot" w:pos="2268"/>
        </w:tabs>
        <w:spacing w:before="120" w:after="120"/>
        <w:jc w:val="center"/>
        <w:rPr>
          <w:rFonts w:ascii="Comic Sans MS" w:hAnsi="Comic Sans MS" w:cs="Tahoma"/>
          <w:b/>
          <w:bCs/>
          <w:sz w:val="22"/>
          <w:szCs w:val="22"/>
          <w:lang w:val="fr-BE"/>
        </w:rPr>
      </w:pPr>
    </w:p>
    <w:p w:rsidR="00067C21" w:rsidRPr="00E6408F" w:rsidRDefault="00067C21">
      <w:pPr>
        <w:rPr>
          <w:rFonts w:ascii="Comic Sans MS" w:hAnsi="Comic Sans MS" w:cs="Tahoma"/>
          <w:b/>
          <w:bCs/>
          <w:sz w:val="22"/>
          <w:szCs w:val="22"/>
          <w:lang w:val="fr-BE"/>
        </w:rPr>
      </w:pPr>
      <w:r w:rsidRPr="00E6408F">
        <w:rPr>
          <w:rFonts w:ascii="Comic Sans MS" w:hAnsi="Comic Sans MS" w:cs="Tahoma"/>
          <w:b/>
          <w:bCs/>
          <w:sz w:val="22"/>
          <w:szCs w:val="22"/>
          <w:lang w:val="fr-BE"/>
        </w:rPr>
        <w:br w:type="page"/>
      </w:r>
    </w:p>
    <w:p w:rsidR="00A37445" w:rsidRPr="00E6408F" w:rsidRDefault="009F0446" w:rsidP="00A37445">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fr-BE"/>
        </w:rPr>
      </w:pPr>
      <w:r w:rsidRPr="00E6408F">
        <w:rPr>
          <w:rFonts w:ascii="Comic Sans MS" w:hAnsi="Comic Sans MS" w:cs="Tahoma"/>
          <w:b/>
          <w:bCs/>
          <w:sz w:val="22"/>
          <w:szCs w:val="22"/>
          <w:lang w:val="fr-BE"/>
        </w:rPr>
        <w:lastRenderedPageBreak/>
        <w:t xml:space="preserve">15-WB-01 – </w:t>
      </w:r>
      <w:r w:rsidR="00E27014" w:rsidRPr="00E6408F">
        <w:rPr>
          <w:rFonts w:ascii="Comic Sans MS" w:hAnsi="Comic Sans MS" w:cs="Tahoma"/>
          <w:b/>
          <w:bCs/>
          <w:sz w:val="22"/>
          <w:szCs w:val="22"/>
          <w:lang w:val="fr-BE"/>
        </w:rPr>
        <w:t>L’appui du développement d’une culture de sécurité à la Défense</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237"/>
        <w:gridCol w:w="3119"/>
      </w:tblGrid>
      <w:tr w:rsidR="00A37445" w:rsidRPr="00E6408F" w:rsidTr="00D441F8">
        <w:trPr>
          <w:cantSplit/>
          <w:trHeight w:val="401"/>
        </w:trPr>
        <w:tc>
          <w:tcPr>
            <w:tcW w:w="709" w:type="dxa"/>
          </w:tcPr>
          <w:p w:rsidR="00A37445" w:rsidRPr="00E6408F" w:rsidRDefault="005550C1" w:rsidP="00D441F8">
            <w:pPr>
              <w:rPr>
                <w:rFonts w:ascii="Comic Sans MS" w:hAnsi="Comic Sans MS" w:cs="Tahoma"/>
                <w:b/>
                <w:sz w:val="20"/>
                <w:szCs w:val="20"/>
                <w:lang w:val="fr-BE"/>
              </w:rPr>
            </w:pPr>
            <w:r w:rsidRPr="00E6408F">
              <w:rPr>
                <w:rFonts w:ascii="Comic Sans MS" w:hAnsi="Comic Sans MS" w:cs="Tahoma"/>
                <w:b/>
                <w:sz w:val="20"/>
                <w:szCs w:val="20"/>
                <w:lang w:val="fr-BE"/>
              </w:rPr>
              <w:t>N°</w:t>
            </w:r>
          </w:p>
        </w:tc>
        <w:tc>
          <w:tcPr>
            <w:tcW w:w="6237" w:type="dxa"/>
          </w:tcPr>
          <w:p w:rsidR="00A37445" w:rsidRPr="00E6408F" w:rsidRDefault="005550C1" w:rsidP="00D441F8">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tcPr>
          <w:p w:rsidR="00A37445" w:rsidRPr="00E6408F" w:rsidRDefault="005550C1" w:rsidP="00D441F8">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A37445" w:rsidRPr="00E6408F">
              <w:rPr>
                <w:rFonts w:ascii="Comic Sans MS" w:hAnsi="Comic Sans MS" w:cs="Tahoma"/>
                <w:b/>
                <w:sz w:val="20"/>
                <w:szCs w:val="20"/>
                <w:lang w:val="fr-BE"/>
              </w:rPr>
              <w:t>(Mat/Pers/Budget)</w:t>
            </w:r>
          </w:p>
        </w:tc>
      </w:tr>
      <w:tr w:rsidR="00892467" w:rsidRPr="00E6408F" w:rsidTr="00740126">
        <w:tc>
          <w:tcPr>
            <w:tcW w:w="709" w:type="dxa"/>
            <w:vAlign w:val="center"/>
          </w:tcPr>
          <w:p w:rsidR="00892467" w:rsidRPr="00E6408F" w:rsidRDefault="00892467" w:rsidP="00673B7A">
            <w:pPr>
              <w:pStyle w:val="TableLeft"/>
              <w:tabs>
                <w:tab w:val="left" w:leader="dot" w:pos="567"/>
                <w:tab w:val="left" w:pos="1134"/>
                <w:tab w:val="left" w:pos="1701"/>
                <w:tab w:val="left" w:leader="dot" w:pos="2268"/>
              </w:tabs>
              <w:jc w:val="center"/>
              <w:rPr>
                <w:rFonts w:cs="Tahoma"/>
                <w:b/>
                <w:color w:val="000000"/>
              </w:rPr>
            </w:pPr>
            <w:r w:rsidRPr="00E6408F">
              <w:rPr>
                <w:rFonts w:cs="Tahoma"/>
                <w:b/>
                <w:color w:val="000000"/>
              </w:rPr>
              <w:t>1</w:t>
            </w:r>
          </w:p>
        </w:tc>
        <w:tc>
          <w:tcPr>
            <w:tcW w:w="6237" w:type="dxa"/>
          </w:tcPr>
          <w:p w:rsidR="00892467" w:rsidRPr="00E6408F" w:rsidRDefault="00892467" w:rsidP="00673B7A">
            <w:pPr>
              <w:pStyle w:val="TableTekst"/>
              <w:tabs>
                <w:tab w:val="left" w:pos="1701"/>
                <w:tab w:val="left" w:leader="dot" w:pos="2268"/>
              </w:tabs>
              <w:jc w:val="left"/>
              <w:rPr>
                <w:rFonts w:cs="Tahoma"/>
                <w:color w:val="000000"/>
                <w:szCs w:val="20"/>
                <w:lang w:val="fr-BE"/>
              </w:rPr>
            </w:pPr>
            <w:r w:rsidRPr="00E6408F">
              <w:rPr>
                <w:rFonts w:cs="Tahoma"/>
                <w:color w:val="000000"/>
                <w:szCs w:val="20"/>
                <w:lang w:val="fr-BE"/>
              </w:rPr>
              <w:t>Utilisation de l’application “Plan Local de Prévention” (planification, exécution et suivi de la politique locale de prévention – niveau unité)</w:t>
            </w:r>
          </w:p>
        </w:tc>
        <w:tc>
          <w:tcPr>
            <w:tcW w:w="3119" w:type="dxa"/>
          </w:tcPr>
          <w:p w:rsidR="00892467" w:rsidRPr="00E6408F" w:rsidRDefault="00892467" w:rsidP="00673B7A">
            <w:pPr>
              <w:pStyle w:val="TableLeft"/>
              <w:tabs>
                <w:tab w:val="left" w:pos="1701"/>
                <w:tab w:val="left" w:leader="dot" w:pos="2268"/>
              </w:tabs>
              <w:spacing w:after="0"/>
              <w:jc w:val="left"/>
              <w:rPr>
                <w:rFonts w:cs="Tahoma"/>
                <w:color w:val="000000"/>
              </w:rPr>
            </w:pPr>
            <w:r w:rsidRPr="00E6408F">
              <w:rPr>
                <w:rFonts w:cs="Tahoma"/>
                <w:color w:val="000000"/>
              </w:rPr>
              <w:t>Officier d’état-major bien-être, Chef de corps</w:t>
            </w:r>
          </w:p>
        </w:tc>
      </w:tr>
      <w:tr w:rsidR="00892467" w:rsidRPr="00E6408F" w:rsidTr="00740126">
        <w:tc>
          <w:tcPr>
            <w:tcW w:w="709" w:type="dxa"/>
            <w:vAlign w:val="center"/>
          </w:tcPr>
          <w:p w:rsidR="00892467" w:rsidRPr="00E6408F" w:rsidRDefault="00892467" w:rsidP="00673B7A">
            <w:pPr>
              <w:pStyle w:val="TableLeft"/>
              <w:tabs>
                <w:tab w:val="left" w:leader="dot" w:pos="567"/>
                <w:tab w:val="left" w:pos="1134"/>
                <w:tab w:val="left" w:pos="1701"/>
                <w:tab w:val="left" w:leader="dot" w:pos="2268"/>
              </w:tabs>
              <w:jc w:val="center"/>
              <w:rPr>
                <w:rFonts w:cs="Tahoma"/>
                <w:b/>
                <w:color w:val="000000"/>
              </w:rPr>
            </w:pPr>
            <w:r w:rsidRPr="00E6408F">
              <w:rPr>
                <w:rFonts w:cs="Tahoma"/>
                <w:b/>
                <w:color w:val="000000"/>
              </w:rPr>
              <w:t>2</w:t>
            </w:r>
          </w:p>
        </w:tc>
        <w:tc>
          <w:tcPr>
            <w:tcW w:w="6237" w:type="dxa"/>
          </w:tcPr>
          <w:p w:rsidR="00892467" w:rsidRPr="00E6408F" w:rsidRDefault="00892467" w:rsidP="00673B7A">
            <w:pPr>
              <w:pStyle w:val="TableTekst"/>
              <w:tabs>
                <w:tab w:val="left" w:pos="1701"/>
                <w:tab w:val="left" w:leader="dot" w:pos="2268"/>
              </w:tabs>
              <w:jc w:val="left"/>
              <w:rPr>
                <w:rFonts w:cs="Tahoma"/>
                <w:color w:val="000000"/>
                <w:szCs w:val="20"/>
                <w:lang w:val="fr-BE"/>
              </w:rPr>
            </w:pPr>
            <w:r w:rsidRPr="00E6408F">
              <w:rPr>
                <w:rFonts w:cs="Tahoma"/>
                <w:color w:val="000000"/>
                <w:szCs w:val="20"/>
                <w:lang w:val="fr-BE"/>
              </w:rPr>
              <w:t>Résumer les réalisations concernant la politique de prévention locale en matière de bien-être dans le rapport trimestriel (« </w:t>
            </w:r>
            <w:proofErr w:type="spellStart"/>
            <w:r w:rsidRPr="00E6408F">
              <w:rPr>
                <w:rFonts w:cs="Tahoma"/>
                <w:color w:val="000000"/>
                <w:szCs w:val="20"/>
                <w:lang w:val="fr-BE"/>
              </w:rPr>
              <w:t>lessons</w:t>
            </w:r>
            <w:proofErr w:type="spellEnd"/>
            <w:r w:rsidRPr="00E6408F">
              <w:rPr>
                <w:rFonts w:cs="Tahoma"/>
                <w:color w:val="000000"/>
                <w:szCs w:val="20"/>
                <w:lang w:val="fr-BE"/>
              </w:rPr>
              <w:t xml:space="preserve"> </w:t>
            </w:r>
            <w:proofErr w:type="spellStart"/>
            <w:r w:rsidRPr="00E6408F">
              <w:rPr>
                <w:rFonts w:cs="Tahoma"/>
                <w:color w:val="000000"/>
                <w:szCs w:val="20"/>
                <w:lang w:val="fr-BE"/>
              </w:rPr>
              <w:t>identified</w:t>
            </w:r>
            <w:proofErr w:type="spellEnd"/>
            <w:r w:rsidRPr="00E6408F">
              <w:rPr>
                <w:rFonts w:cs="Tahoma"/>
                <w:color w:val="000000"/>
                <w:szCs w:val="20"/>
                <w:lang w:val="fr-BE"/>
              </w:rPr>
              <w:t> », les mesures prises, le feedback vers le personnel et le SLPPT, …)</w:t>
            </w:r>
          </w:p>
        </w:tc>
        <w:tc>
          <w:tcPr>
            <w:tcW w:w="3119" w:type="dxa"/>
            <w:vAlign w:val="center"/>
          </w:tcPr>
          <w:p w:rsidR="00892467" w:rsidRPr="00E6408F" w:rsidRDefault="00892467" w:rsidP="00673B7A">
            <w:pPr>
              <w:pStyle w:val="TableLeft"/>
              <w:tabs>
                <w:tab w:val="left" w:pos="1701"/>
                <w:tab w:val="left" w:leader="dot" w:pos="2268"/>
              </w:tabs>
              <w:rPr>
                <w:rFonts w:cs="Tahoma"/>
                <w:color w:val="000000"/>
              </w:rPr>
            </w:pPr>
            <w:r w:rsidRPr="00E6408F">
              <w:rPr>
                <w:rFonts w:cs="Tahoma"/>
                <w:color w:val="000000"/>
              </w:rPr>
              <w:t>Officier d’état-major bien-être, Chef de corps</w:t>
            </w:r>
          </w:p>
          <w:p w:rsidR="00892467" w:rsidRPr="00E6408F" w:rsidRDefault="00892467" w:rsidP="00673B7A">
            <w:pPr>
              <w:pStyle w:val="TableLeft"/>
              <w:tabs>
                <w:tab w:val="left" w:pos="1701"/>
                <w:tab w:val="left" w:leader="dot" w:pos="2268"/>
              </w:tabs>
              <w:spacing w:after="0"/>
              <w:rPr>
                <w:rFonts w:cs="Tahoma"/>
                <w:color w:val="000000"/>
              </w:rPr>
            </w:pPr>
            <w:r w:rsidRPr="00E6408F">
              <w:rPr>
                <w:rFonts w:cs="Tahoma"/>
                <w:color w:val="000000"/>
              </w:rPr>
              <w:t>Ligne hiérarchique</w:t>
            </w:r>
          </w:p>
        </w:tc>
      </w:tr>
      <w:tr w:rsidR="00892467" w:rsidRPr="00E6408F" w:rsidTr="00740126">
        <w:tc>
          <w:tcPr>
            <w:tcW w:w="709" w:type="dxa"/>
            <w:vAlign w:val="center"/>
          </w:tcPr>
          <w:p w:rsidR="00892467" w:rsidRPr="00E6408F" w:rsidRDefault="00892467" w:rsidP="00673B7A">
            <w:pPr>
              <w:pStyle w:val="TableLeft"/>
              <w:tabs>
                <w:tab w:val="left" w:leader="dot" w:pos="567"/>
                <w:tab w:val="left" w:pos="1134"/>
                <w:tab w:val="left" w:pos="1701"/>
                <w:tab w:val="left" w:leader="dot" w:pos="2268"/>
              </w:tabs>
              <w:jc w:val="center"/>
              <w:rPr>
                <w:rFonts w:cs="Tahoma"/>
                <w:b/>
                <w:color w:val="000000"/>
              </w:rPr>
            </w:pPr>
            <w:r w:rsidRPr="00E6408F">
              <w:rPr>
                <w:rFonts w:cs="Tahoma"/>
                <w:b/>
                <w:color w:val="000000"/>
              </w:rPr>
              <w:t>3</w:t>
            </w:r>
          </w:p>
        </w:tc>
        <w:tc>
          <w:tcPr>
            <w:tcW w:w="6237" w:type="dxa"/>
          </w:tcPr>
          <w:p w:rsidR="00892467" w:rsidRPr="00E6408F" w:rsidRDefault="00892467" w:rsidP="00673B7A">
            <w:pPr>
              <w:pStyle w:val="TableTekst"/>
              <w:tabs>
                <w:tab w:val="left" w:pos="1701"/>
                <w:tab w:val="left" w:leader="dot" w:pos="2268"/>
              </w:tabs>
              <w:jc w:val="left"/>
              <w:rPr>
                <w:rFonts w:cs="Tahoma"/>
                <w:color w:val="000000"/>
                <w:szCs w:val="20"/>
                <w:lang w:val="fr-BE"/>
              </w:rPr>
            </w:pPr>
            <w:r w:rsidRPr="00E6408F">
              <w:rPr>
                <w:rFonts w:cs="Tahoma"/>
                <w:color w:val="000000"/>
                <w:szCs w:val="20"/>
                <w:lang w:val="fr-BE"/>
              </w:rPr>
              <w:t>Encourager l’introduction de données des incidents de l’unité dans l’application “incident”</w:t>
            </w:r>
          </w:p>
        </w:tc>
        <w:tc>
          <w:tcPr>
            <w:tcW w:w="3119" w:type="dxa"/>
          </w:tcPr>
          <w:p w:rsidR="00892467" w:rsidRPr="00E6408F" w:rsidRDefault="00892467" w:rsidP="00673B7A">
            <w:pPr>
              <w:pStyle w:val="TableLeft"/>
              <w:tabs>
                <w:tab w:val="left" w:pos="1701"/>
                <w:tab w:val="left" w:leader="dot" w:pos="2268"/>
              </w:tabs>
              <w:jc w:val="left"/>
              <w:rPr>
                <w:rFonts w:cs="Tahoma"/>
                <w:color w:val="000000"/>
              </w:rPr>
            </w:pPr>
            <w:r w:rsidRPr="00E6408F">
              <w:rPr>
                <w:rFonts w:cs="Tahoma"/>
                <w:color w:val="000000"/>
              </w:rPr>
              <w:t>Chef de corps</w:t>
            </w:r>
          </w:p>
          <w:p w:rsidR="00892467" w:rsidRPr="00E6408F" w:rsidRDefault="00892467" w:rsidP="00673B7A">
            <w:pPr>
              <w:pStyle w:val="TableLeft"/>
              <w:tabs>
                <w:tab w:val="left" w:pos="1701"/>
                <w:tab w:val="left" w:leader="dot" w:pos="2268"/>
              </w:tabs>
              <w:jc w:val="left"/>
              <w:rPr>
                <w:rFonts w:cs="Tahoma"/>
                <w:color w:val="000000"/>
              </w:rPr>
            </w:pPr>
            <w:r w:rsidRPr="00E6408F">
              <w:rPr>
                <w:rFonts w:cs="Tahoma"/>
                <w:color w:val="000000"/>
              </w:rPr>
              <w:t xml:space="preserve">Officier d’état-major bien-être, </w:t>
            </w:r>
            <w:proofErr w:type="spellStart"/>
            <w:r w:rsidRPr="00E6408F">
              <w:rPr>
                <w:rFonts w:cs="Tahoma"/>
                <w:color w:val="000000"/>
              </w:rPr>
              <w:t>AsPrev</w:t>
            </w:r>
            <w:proofErr w:type="spellEnd"/>
          </w:p>
          <w:p w:rsidR="00892467" w:rsidRPr="00E6408F" w:rsidRDefault="00892467" w:rsidP="00673B7A">
            <w:pPr>
              <w:pStyle w:val="TableLeft"/>
              <w:tabs>
                <w:tab w:val="left" w:pos="1701"/>
                <w:tab w:val="left" w:leader="dot" w:pos="2268"/>
              </w:tabs>
              <w:spacing w:after="0"/>
              <w:jc w:val="left"/>
              <w:rPr>
                <w:rFonts w:cs="Tahoma"/>
                <w:color w:val="000000"/>
              </w:rPr>
            </w:pPr>
            <w:r w:rsidRPr="00E6408F">
              <w:rPr>
                <w:rFonts w:cs="Tahoma"/>
                <w:color w:val="000000"/>
              </w:rPr>
              <w:t>Ligne hiérarchique</w:t>
            </w:r>
          </w:p>
        </w:tc>
      </w:tr>
      <w:tr w:rsidR="00892467" w:rsidRPr="00E6408F" w:rsidTr="00740126">
        <w:tc>
          <w:tcPr>
            <w:tcW w:w="709" w:type="dxa"/>
            <w:vAlign w:val="center"/>
          </w:tcPr>
          <w:p w:rsidR="00892467" w:rsidRPr="00E6408F" w:rsidRDefault="00892467" w:rsidP="00673B7A">
            <w:pPr>
              <w:pStyle w:val="TableLeft"/>
              <w:tabs>
                <w:tab w:val="left" w:leader="dot" w:pos="567"/>
                <w:tab w:val="left" w:pos="1134"/>
                <w:tab w:val="left" w:pos="1701"/>
                <w:tab w:val="left" w:leader="dot" w:pos="2268"/>
              </w:tabs>
              <w:jc w:val="center"/>
              <w:rPr>
                <w:rFonts w:cs="Tahoma"/>
                <w:b/>
                <w:color w:val="000000"/>
              </w:rPr>
            </w:pPr>
            <w:r w:rsidRPr="00E6408F">
              <w:rPr>
                <w:rFonts w:cs="Tahoma"/>
                <w:b/>
                <w:color w:val="000000"/>
              </w:rPr>
              <w:t>4</w:t>
            </w:r>
          </w:p>
        </w:tc>
        <w:tc>
          <w:tcPr>
            <w:tcW w:w="6237" w:type="dxa"/>
          </w:tcPr>
          <w:p w:rsidR="00892467" w:rsidRPr="00E6408F" w:rsidRDefault="00892467" w:rsidP="00673B7A">
            <w:pPr>
              <w:pStyle w:val="TableTekst"/>
              <w:tabs>
                <w:tab w:val="left" w:pos="1701"/>
                <w:tab w:val="left" w:leader="dot" w:pos="2268"/>
              </w:tabs>
              <w:jc w:val="left"/>
              <w:rPr>
                <w:rFonts w:cs="Tahoma"/>
                <w:color w:val="000000"/>
                <w:szCs w:val="20"/>
                <w:lang w:val="fr-BE"/>
              </w:rPr>
            </w:pPr>
            <w:r w:rsidRPr="00E6408F">
              <w:rPr>
                <w:rFonts w:cs="Tahoma"/>
                <w:color w:val="000000"/>
                <w:szCs w:val="20"/>
                <w:lang w:val="fr-BE"/>
              </w:rPr>
              <w:t>Implémenter les principes expliqués pendant les formations KHOO, FBEM, CCOS et séminaire Chefs de corps au sein des unités (voir également le Vadémécum Chef de corps concernant les incidents)</w:t>
            </w:r>
          </w:p>
        </w:tc>
        <w:tc>
          <w:tcPr>
            <w:tcW w:w="3119" w:type="dxa"/>
          </w:tcPr>
          <w:p w:rsidR="00892467" w:rsidRPr="00E6408F" w:rsidRDefault="00892467" w:rsidP="00673B7A">
            <w:pPr>
              <w:pStyle w:val="TableLeft"/>
              <w:tabs>
                <w:tab w:val="left" w:pos="1701"/>
                <w:tab w:val="left" w:leader="dot" w:pos="2268"/>
              </w:tabs>
              <w:spacing w:after="0"/>
              <w:jc w:val="left"/>
              <w:rPr>
                <w:rFonts w:cs="Tahoma"/>
                <w:color w:val="000000"/>
              </w:rPr>
            </w:pPr>
            <w:r w:rsidRPr="00E6408F">
              <w:rPr>
                <w:rFonts w:cs="Tahoma"/>
                <w:color w:val="000000"/>
              </w:rPr>
              <w:t xml:space="preserve">Ligne hiérarchique (HOO, </w:t>
            </w:r>
            <w:proofErr w:type="spellStart"/>
            <w:r w:rsidRPr="00E6408F">
              <w:rPr>
                <w:rFonts w:cs="Tahoma"/>
                <w:color w:val="000000"/>
              </w:rPr>
              <w:t>Offr</w:t>
            </w:r>
            <w:proofErr w:type="spellEnd"/>
            <w:r w:rsidRPr="00E6408F">
              <w:rPr>
                <w:rFonts w:cs="Tahoma"/>
                <w:color w:val="000000"/>
              </w:rPr>
              <w:t xml:space="preserve">, </w:t>
            </w:r>
            <w:proofErr w:type="spellStart"/>
            <w:r w:rsidRPr="00E6408F">
              <w:rPr>
                <w:rFonts w:cs="Tahoma"/>
                <w:color w:val="000000"/>
              </w:rPr>
              <w:t>Comdt</w:t>
            </w:r>
            <w:proofErr w:type="spellEnd"/>
            <w:r w:rsidRPr="00E6408F">
              <w:rPr>
                <w:rFonts w:cs="Tahoma"/>
                <w:color w:val="000000"/>
              </w:rPr>
              <w:t xml:space="preserve"> unité)</w:t>
            </w:r>
          </w:p>
        </w:tc>
      </w:tr>
      <w:tr w:rsidR="00892467" w:rsidRPr="00E6408F" w:rsidTr="00740126">
        <w:tc>
          <w:tcPr>
            <w:tcW w:w="709" w:type="dxa"/>
            <w:vAlign w:val="center"/>
          </w:tcPr>
          <w:p w:rsidR="00892467" w:rsidRPr="00E6408F" w:rsidRDefault="00892467" w:rsidP="00673B7A">
            <w:pPr>
              <w:pStyle w:val="TableLeft"/>
              <w:tabs>
                <w:tab w:val="left" w:leader="dot" w:pos="567"/>
                <w:tab w:val="left" w:pos="1134"/>
                <w:tab w:val="left" w:pos="1701"/>
                <w:tab w:val="left" w:leader="dot" w:pos="2268"/>
              </w:tabs>
              <w:jc w:val="center"/>
              <w:rPr>
                <w:rFonts w:cs="Tahoma"/>
                <w:b/>
                <w:color w:val="000000"/>
              </w:rPr>
            </w:pPr>
            <w:r w:rsidRPr="00E6408F">
              <w:rPr>
                <w:rFonts w:cs="Tahoma"/>
                <w:b/>
                <w:color w:val="000000"/>
              </w:rPr>
              <w:t>5</w:t>
            </w:r>
          </w:p>
        </w:tc>
        <w:tc>
          <w:tcPr>
            <w:tcW w:w="6237" w:type="dxa"/>
          </w:tcPr>
          <w:p w:rsidR="00892467" w:rsidRPr="00E6408F" w:rsidRDefault="00892467" w:rsidP="00673B7A">
            <w:pPr>
              <w:pStyle w:val="TableTekst"/>
              <w:tabs>
                <w:tab w:val="left" w:pos="1701"/>
                <w:tab w:val="left" w:leader="dot" w:pos="2268"/>
              </w:tabs>
              <w:jc w:val="left"/>
              <w:rPr>
                <w:rFonts w:cs="Tahoma"/>
                <w:color w:val="000000"/>
                <w:szCs w:val="20"/>
                <w:lang w:val="fr-BE"/>
              </w:rPr>
            </w:pPr>
            <w:r w:rsidRPr="00E6408F">
              <w:rPr>
                <w:rFonts w:cs="Tahoma"/>
                <w:color w:val="000000"/>
                <w:szCs w:val="20"/>
                <w:lang w:val="fr-BE"/>
              </w:rPr>
              <w:t>Organiser les sessions JICCS “Prévention des incendies et extinction”, “premiers soins” avec y compris les exercices d’évacuation nécessaires et références aux plans internes d’urgence, « Normes et Valeurs » pour tout le personnel de la Défense</w:t>
            </w:r>
          </w:p>
        </w:tc>
        <w:tc>
          <w:tcPr>
            <w:tcW w:w="3119" w:type="dxa"/>
          </w:tcPr>
          <w:p w:rsidR="00892467" w:rsidRPr="00E6408F" w:rsidRDefault="00892467" w:rsidP="00673B7A">
            <w:pPr>
              <w:pStyle w:val="TableLeft"/>
              <w:tabs>
                <w:tab w:val="left" w:pos="1701"/>
                <w:tab w:val="left" w:leader="dot" w:pos="2268"/>
              </w:tabs>
              <w:rPr>
                <w:rFonts w:cs="Tahoma"/>
                <w:color w:val="000000"/>
              </w:rPr>
            </w:pPr>
            <w:r w:rsidRPr="00E6408F">
              <w:rPr>
                <w:rFonts w:cs="Tahoma"/>
                <w:color w:val="000000"/>
              </w:rPr>
              <w:t>Officier d’état-major bien-être, Chef de corps</w:t>
            </w:r>
          </w:p>
          <w:p w:rsidR="00892467" w:rsidRPr="00E6408F" w:rsidRDefault="00892467" w:rsidP="00673B7A">
            <w:pPr>
              <w:pStyle w:val="TableLeft"/>
              <w:tabs>
                <w:tab w:val="left" w:pos="1701"/>
                <w:tab w:val="left" w:leader="dot" w:pos="2268"/>
              </w:tabs>
              <w:spacing w:after="0"/>
              <w:jc w:val="left"/>
              <w:rPr>
                <w:rFonts w:cs="Tahoma"/>
                <w:color w:val="000000"/>
              </w:rPr>
            </w:pPr>
            <w:r w:rsidRPr="00E6408F">
              <w:rPr>
                <w:rFonts w:cs="Tahoma"/>
                <w:color w:val="000000"/>
              </w:rPr>
              <w:t xml:space="preserve">Ligne hiérarchique </w:t>
            </w:r>
            <w:proofErr w:type="spellStart"/>
            <w:r w:rsidRPr="00E6408F">
              <w:rPr>
                <w:rFonts w:cs="Tahoma"/>
                <w:color w:val="000000"/>
              </w:rPr>
              <w:t>AsPrev</w:t>
            </w:r>
            <w:proofErr w:type="spellEnd"/>
          </w:p>
        </w:tc>
      </w:tr>
    </w:tbl>
    <w:p w:rsidR="00A37445" w:rsidRPr="00E6408F" w:rsidRDefault="00A37445">
      <w:pPr>
        <w:rPr>
          <w:rFonts w:ascii="Comic Sans MS" w:hAnsi="Comic Sans MS"/>
          <w:sz w:val="22"/>
          <w:szCs w:val="22"/>
          <w:lang w:val="fr-BE"/>
        </w:rPr>
      </w:pPr>
    </w:p>
    <w:p w:rsidR="009F0446" w:rsidRPr="00E6408F" w:rsidRDefault="002D467A" w:rsidP="009F0446">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fr-BE"/>
        </w:rPr>
      </w:pPr>
      <w:r w:rsidRPr="00E6408F">
        <w:rPr>
          <w:rFonts w:ascii="Comic Sans MS" w:hAnsi="Comic Sans MS" w:cs="Tahoma"/>
          <w:b/>
          <w:bCs/>
          <w:sz w:val="22"/>
          <w:szCs w:val="22"/>
          <w:lang w:val="fr-BE"/>
        </w:rPr>
        <w:t xml:space="preserve">16-WB-02 – </w:t>
      </w:r>
      <w:r w:rsidR="003C5C13" w:rsidRPr="00E6408F">
        <w:rPr>
          <w:rFonts w:ascii="Comic Sans MS" w:hAnsi="Comic Sans MS" w:cs="Tahoma"/>
          <w:b/>
          <w:bCs/>
          <w:sz w:val="22"/>
          <w:szCs w:val="22"/>
          <w:lang w:val="fr-BE"/>
        </w:rPr>
        <w:t xml:space="preserve">Analyse du risque de </w:t>
      </w:r>
      <w:proofErr w:type="spellStart"/>
      <w:r w:rsidR="003C5C13" w:rsidRPr="00E6408F">
        <w:rPr>
          <w:rFonts w:ascii="Comic Sans MS" w:hAnsi="Comic Sans MS" w:cs="Tahoma"/>
          <w:b/>
          <w:bCs/>
          <w:sz w:val="22"/>
          <w:szCs w:val="22"/>
          <w:lang w:val="fr-BE"/>
        </w:rPr>
        <w:t>burnout</w:t>
      </w:r>
      <w:proofErr w:type="spellEnd"/>
      <w:r w:rsidR="003C5C13" w:rsidRPr="00E6408F">
        <w:rPr>
          <w:rFonts w:ascii="Comic Sans MS" w:hAnsi="Comic Sans MS" w:cs="Tahoma"/>
          <w:b/>
          <w:bCs/>
          <w:sz w:val="22"/>
          <w:szCs w:val="22"/>
          <w:lang w:val="fr-BE"/>
        </w:rPr>
        <w:t xml:space="preserve"> au sein des Composantes</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237"/>
        <w:gridCol w:w="3119"/>
      </w:tblGrid>
      <w:tr w:rsidR="009F0446" w:rsidRPr="00E6408F" w:rsidTr="00673B7A">
        <w:trPr>
          <w:cantSplit/>
          <w:trHeight w:val="401"/>
        </w:trPr>
        <w:tc>
          <w:tcPr>
            <w:tcW w:w="709" w:type="dxa"/>
          </w:tcPr>
          <w:p w:rsidR="009F0446"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N°</w:t>
            </w:r>
          </w:p>
        </w:tc>
        <w:tc>
          <w:tcPr>
            <w:tcW w:w="6237" w:type="dxa"/>
          </w:tcPr>
          <w:p w:rsidR="009F0446"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tcPr>
          <w:p w:rsidR="009F0446"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9F0446" w:rsidRPr="00E6408F">
              <w:rPr>
                <w:rFonts w:ascii="Comic Sans MS" w:hAnsi="Comic Sans MS" w:cs="Tahoma"/>
                <w:b/>
                <w:sz w:val="20"/>
                <w:szCs w:val="20"/>
                <w:lang w:val="fr-BE"/>
              </w:rPr>
              <w:t>(Mat/Pers/Budget)</w:t>
            </w:r>
          </w:p>
        </w:tc>
      </w:tr>
      <w:tr w:rsidR="003C5C13" w:rsidRPr="00E6408F" w:rsidTr="00E255AB">
        <w:tc>
          <w:tcPr>
            <w:tcW w:w="709" w:type="dxa"/>
            <w:vAlign w:val="center"/>
          </w:tcPr>
          <w:p w:rsidR="003C5C13" w:rsidRPr="00E6408F" w:rsidRDefault="003C5C13" w:rsidP="00673B7A">
            <w:pPr>
              <w:pStyle w:val="NormalWeb"/>
              <w:spacing w:before="60" w:beforeAutospacing="0" w:after="60" w:afterAutospacing="0" w:line="306" w:lineRule="atLeast"/>
              <w:ind w:left="29"/>
              <w:jc w:val="center"/>
              <w:rPr>
                <w:rFonts w:ascii="Comic Sans MS" w:eastAsia="Times-Roman" w:hAnsi="Comic Sans MS" w:cs="Arial"/>
                <w:b/>
                <w:bCs/>
                <w:color w:val="000000"/>
                <w:kern w:val="24"/>
                <w:sz w:val="20"/>
                <w:szCs w:val="20"/>
                <w:lang w:val="fr-BE"/>
              </w:rPr>
            </w:pPr>
            <w:r w:rsidRPr="00E6408F">
              <w:rPr>
                <w:rFonts w:ascii="Comic Sans MS" w:eastAsia="Times-Roman" w:hAnsi="Comic Sans MS" w:cs="Arial"/>
                <w:b/>
                <w:bCs/>
                <w:color w:val="000000"/>
                <w:kern w:val="24"/>
                <w:sz w:val="20"/>
                <w:szCs w:val="20"/>
                <w:lang w:val="fr-BE"/>
              </w:rPr>
              <w:t>1</w:t>
            </w:r>
          </w:p>
        </w:tc>
        <w:tc>
          <w:tcPr>
            <w:tcW w:w="6237" w:type="dxa"/>
            <w:vAlign w:val="center"/>
          </w:tcPr>
          <w:p w:rsidR="003C5C13" w:rsidRPr="00E6408F" w:rsidRDefault="003C5C13" w:rsidP="00673B7A">
            <w:pPr>
              <w:pStyle w:val="NormalWeb"/>
              <w:spacing w:before="60" w:beforeAutospacing="0" w:after="60" w:afterAutospacing="0" w:line="306" w:lineRule="atLeast"/>
              <w:ind w:left="29"/>
              <w:rPr>
                <w:rFonts w:ascii="Comic Sans MS" w:eastAsia="Times-Roman" w:hAnsi="Comic Sans MS" w:cs="Arial"/>
                <w:color w:val="000000"/>
                <w:kern w:val="24"/>
                <w:sz w:val="20"/>
                <w:szCs w:val="20"/>
                <w:lang w:val="fr-BE"/>
              </w:rPr>
            </w:pPr>
            <w:r w:rsidRPr="00E6408F">
              <w:rPr>
                <w:rFonts w:ascii="Comic Sans MS" w:eastAsia="Times-Roman" w:hAnsi="Comic Sans MS" w:cs="Arial"/>
                <w:color w:val="000000"/>
                <w:kern w:val="24"/>
                <w:sz w:val="20"/>
                <w:szCs w:val="20"/>
                <w:lang w:val="fr-BE"/>
              </w:rPr>
              <w:t>Mettre à jour les acteurs (psycho</w:t>
            </w:r>
            <w:proofErr w:type="gramStart"/>
            <w:r w:rsidRPr="00E6408F">
              <w:rPr>
                <w:rFonts w:ascii="Comic Sans MS" w:eastAsia="Times-Roman" w:hAnsi="Comic Sans MS" w:cs="Arial"/>
                <w:color w:val="000000"/>
                <w:kern w:val="24"/>
                <w:sz w:val="20"/>
                <w:szCs w:val="20"/>
                <w:lang w:val="fr-BE"/>
              </w:rPr>
              <w:t>)sociaux</w:t>
            </w:r>
            <w:proofErr w:type="gramEnd"/>
            <w:r w:rsidRPr="00E6408F">
              <w:rPr>
                <w:rFonts w:ascii="Comic Sans MS" w:eastAsia="Times-Roman" w:hAnsi="Comic Sans MS" w:cs="Arial"/>
                <w:color w:val="000000"/>
                <w:kern w:val="24"/>
                <w:sz w:val="20"/>
                <w:szCs w:val="20"/>
                <w:lang w:val="fr-BE"/>
              </w:rPr>
              <w:t xml:space="preserve"> en matière de </w:t>
            </w:r>
            <w:proofErr w:type="spellStart"/>
            <w:r w:rsidRPr="00E6408F">
              <w:rPr>
                <w:rFonts w:ascii="Comic Sans MS" w:eastAsia="Times-Roman" w:hAnsi="Comic Sans MS" w:cs="Arial"/>
                <w:color w:val="000000"/>
                <w:kern w:val="24"/>
                <w:sz w:val="20"/>
                <w:szCs w:val="20"/>
                <w:lang w:val="fr-BE"/>
              </w:rPr>
              <w:t>burnout</w:t>
            </w:r>
            <w:proofErr w:type="spellEnd"/>
          </w:p>
        </w:tc>
        <w:tc>
          <w:tcPr>
            <w:tcW w:w="3119" w:type="dxa"/>
            <w:vAlign w:val="center"/>
          </w:tcPr>
          <w:p w:rsidR="003C5C13" w:rsidRPr="00E6408F" w:rsidRDefault="003C5C13" w:rsidP="00673B7A">
            <w:pPr>
              <w:pStyle w:val="NormalWeb"/>
              <w:spacing w:before="0" w:beforeAutospacing="0" w:after="0" w:afterAutospacing="0" w:line="306" w:lineRule="atLeast"/>
              <w:rPr>
                <w:rFonts w:ascii="Comic Sans MS" w:hAnsi="Comic Sans MS" w:cs="Arial"/>
                <w:color w:val="000000"/>
                <w:kern w:val="24"/>
                <w:sz w:val="20"/>
                <w:szCs w:val="20"/>
                <w:lang w:val="fr-BE"/>
              </w:rPr>
            </w:pPr>
            <w:proofErr w:type="spellStart"/>
            <w:r w:rsidRPr="00E6408F">
              <w:rPr>
                <w:rFonts w:ascii="Comic Sans MS" w:hAnsi="Comic Sans MS" w:cs="Arial"/>
                <w:color w:val="000000"/>
                <w:kern w:val="24"/>
                <w:sz w:val="20"/>
                <w:szCs w:val="20"/>
                <w:lang w:val="fr-BE"/>
              </w:rPr>
              <w:t>Bfg</w:t>
            </w:r>
            <w:proofErr w:type="spellEnd"/>
            <w:r w:rsidRPr="00E6408F">
              <w:rPr>
                <w:rFonts w:ascii="Comic Sans MS" w:hAnsi="Comic Sans MS" w:cs="Arial"/>
                <w:color w:val="000000"/>
                <w:kern w:val="24"/>
                <w:sz w:val="20"/>
                <w:szCs w:val="20"/>
                <w:lang w:val="fr-BE"/>
              </w:rPr>
              <w:t>, acteurs (psycho</w:t>
            </w:r>
            <w:proofErr w:type="gramStart"/>
            <w:r w:rsidRPr="00E6408F">
              <w:rPr>
                <w:rFonts w:ascii="Comic Sans MS" w:hAnsi="Comic Sans MS" w:cs="Arial"/>
                <w:color w:val="000000"/>
                <w:kern w:val="24"/>
                <w:sz w:val="20"/>
                <w:szCs w:val="20"/>
                <w:lang w:val="fr-BE"/>
              </w:rPr>
              <w:t>)sociaux</w:t>
            </w:r>
            <w:proofErr w:type="gramEnd"/>
            <w:r w:rsidRPr="00E6408F">
              <w:rPr>
                <w:rFonts w:ascii="Comic Sans MS" w:hAnsi="Comic Sans MS" w:cs="Arial"/>
                <w:color w:val="000000"/>
                <w:kern w:val="24"/>
                <w:sz w:val="20"/>
                <w:szCs w:val="20"/>
                <w:lang w:val="fr-BE"/>
              </w:rPr>
              <w:t xml:space="preserve"> de la Défense</w:t>
            </w:r>
          </w:p>
        </w:tc>
      </w:tr>
    </w:tbl>
    <w:p w:rsidR="009F0446" w:rsidRPr="00E6408F" w:rsidRDefault="002D467A" w:rsidP="002D467A">
      <w:pPr>
        <w:tabs>
          <w:tab w:val="left" w:pos="4110"/>
        </w:tabs>
        <w:rPr>
          <w:rFonts w:ascii="Comic Sans MS" w:hAnsi="Comic Sans MS"/>
          <w:sz w:val="22"/>
          <w:szCs w:val="22"/>
          <w:lang w:val="fr-BE"/>
        </w:rPr>
      </w:pPr>
      <w:r w:rsidRPr="00E6408F">
        <w:rPr>
          <w:rFonts w:ascii="Comic Sans MS" w:hAnsi="Comic Sans MS"/>
          <w:sz w:val="22"/>
          <w:szCs w:val="22"/>
          <w:lang w:val="fr-BE"/>
        </w:rPr>
        <w:tab/>
      </w:r>
    </w:p>
    <w:p w:rsidR="002D467A" w:rsidRPr="00E6408F" w:rsidRDefault="002D467A" w:rsidP="002D467A">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fr-BE"/>
        </w:rPr>
      </w:pPr>
      <w:r w:rsidRPr="00E6408F">
        <w:rPr>
          <w:rFonts w:ascii="Comic Sans MS" w:hAnsi="Comic Sans MS" w:cs="Tahoma"/>
          <w:b/>
          <w:bCs/>
          <w:sz w:val="22"/>
          <w:szCs w:val="22"/>
          <w:lang w:val="fr-BE"/>
        </w:rPr>
        <w:t xml:space="preserve">17-MR-01 – </w:t>
      </w:r>
      <w:r w:rsidR="00A81579" w:rsidRPr="00E6408F">
        <w:rPr>
          <w:rFonts w:ascii="Comic Sans MS" w:hAnsi="Comic Sans MS" w:cs="Tahoma"/>
          <w:b/>
          <w:bCs/>
          <w:sz w:val="22"/>
          <w:szCs w:val="22"/>
          <w:lang w:val="fr-BE"/>
        </w:rPr>
        <w:t>Sécurité des champs électromagnétiques</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237"/>
        <w:gridCol w:w="3119"/>
      </w:tblGrid>
      <w:tr w:rsidR="002D467A" w:rsidRPr="00E6408F" w:rsidTr="00673B7A">
        <w:trPr>
          <w:cantSplit/>
          <w:trHeight w:val="401"/>
        </w:trPr>
        <w:tc>
          <w:tcPr>
            <w:tcW w:w="709" w:type="dxa"/>
          </w:tcPr>
          <w:p w:rsidR="002D467A"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N°</w:t>
            </w:r>
          </w:p>
        </w:tc>
        <w:tc>
          <w:tcPr>
            <w:tcW w:w="6237" w:type="dxa"/>
          </w:tcPr>
          <w:p w:rsidR="002D467A"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Activités / Mission</w:t>
            </w:r>
          </w:p>
        </w:tc>
        <w:tc>
          <w:tcPr>
            <w:tcW w:w="3119" w:type="dxa"/>
          </w:tcPr>
          <w:p w:rsidR="002D467A" w:rsidRPr="00E6408F" w:rsidRDefault="005550C1" w:rsidP="00673B7A">
            <w:pPr>
              <w:rPr>
                <w:rFonts w:ascii="Comic Sans MS" w:hAnsi="Comic Sans MS" w:cs="Tahoma"/>
                <w:b/>
                <w:sz w:val="20"/>
                <w:szCs w:val="20"/>
                <w:lang w:val="fr-BE"/>
              </w:rPr>
            </w:pPr>
            <w:r w:rsidRPr="00E6408F">
              <w:rPr>
                <w:rFonts w:ascii="Comic Sans MS" w:hAnsi="Comic Sans MS" w:cs="Tahoma"/>
                <w:b/>
                <w:sz w:val="20"/>
                <w:szCs w:val="20"/>
                <w:lang w:val="fr-BE"/>
              </w:rPr>
              <w:t xml:space="preserve">Moyens </w:t>
            </w:r>
            <w:r w:rsidR="002D467A" w:rsidRPr="00E6408F">
              <w:rPr>
                <w:rFonts w:ascii="Comic Sans MS" w:hAnsi="Comic Sans MS" w:cs="Tahoma"/>
                <w:b/>
                <w:sz w:val="20"/>
                <w:szCs w:val="20"/>
                <w:lang w:val="fr-BE"/>
              </w:rPr>
              <w:t>(Mat/Pers/Budget)</w:t>
            </w:r>
          </w:p>
        </w:tc>
      </w:tr>
      <w:tr w:rsidR="00A81579" w:rsidRPr="00E6408F" w:rsidTr="00673B7A">
        <w:tc>
          <w:tcPr>
            <w:tcW w:w="709" w:type="dxa"/>
            <w:vAlign w:val="center"/>
          </w:tcPr>
          <w:p w:rsidR="00A81579" w:rsidRPr="00E6408F" w:rsidRDefault="00A81579" w:rsidP="00673B7A">
            <w:pPr>
              <w:pStyle w:val="TableLeft"/>
              <w:tabs>
                <w:tab w:val="left" w:leader="dot" w:pos="567"/>
                <w:tab w:val="left" w:pos="1134"/>
                <w:tab w:val="left" w:pos="1701"/>
                <w:tab w:val="left" w:leader="dot" w:pos="2268"/>
              </w:tabs>
              <w:jc w:val="center"/>
              <w:rPr>
                <w:rFonts w:cs="Tahoma"/>
                <w:b/>
                <w:color w:val="000000"/>
              </w:rPr>
            </w:pPr>
            <w:r w:rsidRPr="00E6408F">
              <w:rPr>
                <w:rFonts w:cs="Tahoma"/>
                <w:b/>
                <w:color w:val="000000"/>
              </w:rPr>
              <w:t>1</w:t>
            </w:r>
          </w:p>
        </w:tc>
        <w:tc>
          <w:tcPr>
            <w:tcW w:w="6237" w:type="dxa"/>
          </w:tcPr>
          <w:p w:rsidR="00A81579" w:rsidRPr="00E6408F" w:rsidRDefault="00A81579" w:rsidP="00673B7A">
            <w:pPr>
              <w:rPr>
                <w:rFonts w:ascii="Comic Sans MS" w:hAnsi="Comic Sans MS"/>
                <w:sz w:val="20"/>
                <w:lang w:val="fr-BE"/>
              </w:rPr>
            </w:pPr>
            <w:r w:rsidRPr="00E6408F">
              <w:rPr>
                <w:rFonts w:ascii="Comic Sans MS" w:hAnsi="Comic Sans MS"/>
                <w:sz w:val="20"/>
                <w:lang w:val="fr-BE"/>
              </w:rPr>
              <w:t>Inventorier</w:t>
            </w:r>
          </w:p>
        </w:tc>
        <w:tc>
          <w:tcPr>
            <w:tcW w:w="3119" w:type="dxa"/>
          </w:tcPr>
          <w:p w:rsidR="00A81579" w:rsidRPr="00E6408F" w:rsidRDefault="00A81579" w:rsidP="00673B7A">
            <w:pPr>
              <w:ind w:left="176" w:hanging="176"/>
              <w:rPr>
                <w:rFonts w:ascii="Comic Sans MS" w:hAnsi="Comic Sans MS"/>
                <w:sz w:val="20"/>
                <w:lang w:val="fr-BE"/>
              </w:rPr>
            </w:pPr>
            <w:proofErr w:type="spellStart"/>
            <w:r w:rsidRPr="00E6408F">
              <w:rPr>
                <w:rFonts w:ascii="Comic Sans MS" w:hAnsi="Comic Sans MS"/>
                <w:sz w:val="20"/>
                <w:lang w:val="fr-BE"/>
              </w:rPr>
              <w:t>GesMat</w:t>
            </w:r>
            <w:proofErr w:type="spellEnd"/>
          </w:p>
        </w:tc>
      </w:tr>
      <w:tr w:rsidR="00A81579" w:rsidRPr="00E6408F" w:rsidTr="00673B7A">
        <w:tc>
          <w:tcPr>
            <w:tcW w:w="709" w:type="dxa"/>
            <w:vAlign w:val="center"/>
          </w:tcPr>
          <w:p w:rsidR="00A81579" w:rsidRPr="00E6408F" w:rsidRDefault="00A81579" w:rsidP="00673B7A">
            <w:pPr>
              <w:pStyle w:val="TableLeft"/>
              <w:tabs>
                <w:tab w:val="left" w:leader="dot" w:pos="567"/>
                <w:tab w:val="left" w:pos="1134"/>
                <w:tab w:val="left" w:pos="1701"/>
                <w:tab w:val="left" w:leader="dot" w:pos="2268"/>
              </w:tabs>
              <w:jc w:val="center"/>
              <w:rPr>
                <w:rFonts w:cs="Tahoma"/>
                <w:b/>
                <w:color w:val="000000"/>
              </w:rPr>
            </w:pPr>
            <w:r w:rsidRPr="00E6408F">
              <w:rPr>
                <w:rFonts w:cs="Tahoma"/>
                <w:b/>
                <w:color w:val="000000"/>
              </w:rPr>
              <w:t>2</w:t>
            </w:r>
          </w:p>
        </w:tc>
        <w:tc>
          <w:tcPr>
            <w:tcW w:w="6237" w:type="dxa"/>
          </w:tcPr>
          <w:p w:rsidR="00A81579" w:rsidRPr="00E6408F" w:rsidRDefault="00A81579" w:rsidP="00673B7A">
            <w:pPr>
              <w:rPr>
                <w:rFonts w:ascii="Comic Sans MS" w:hAnsi="Comic Sans MS"/>
                <w:sz w:val="20"/>
                <w:lang w:val="fr-BE"/>
              </w:rPr>
            </w:pPr>
            <w:r w:rsidRPr="00E6408F">
              <w:rPr>
                <w:rFonts w:ascii="Comic Sans MS" w:hAnsi="Comic Sans MS"/>
                <w:sz w:val="20"/>
                <w:lang w:val="fr-BE"/>
              </w:rPr>
              <w:t>Apprécier les risques</w:t>
            </w:r>
          </w:p>
        </w:tc>
        <w:tc>
          <w:tcPr>
            <w:tcW w:w="3119" w:type="dxa"/>
          </w:tcPr>
          <w:p w:rsidR="00A81579" w:rsidRPr="00E6408F" w:rsidRDefault="00A81579" w:rsidP="00673B7A">
            <w:pPr>
              <w:ind w:left="176" w:hanging="176"/>
              <w:rPr>
                <w:rFonts w:ascii="Comic Sans MS" w:hAnsi="Comic Sans MS"/>
                <w:sz w:val="20"/>
                <w:lang w:val="fr-BE"/>
              </w:rPr>
            </w:pPr>
            <w:r w:rsidRPr="00E6408F">
              <w:rPr>
                <w:rFonts w:ascii="Comic Sans MS" w:hAnsi="Comic Sans MS"/>
                <w:sz w:val="20"/>
                <w:lang w:val="fr-BE"/>
              </w:rPr>
              <w:t>SPPT-MR &amp; ERM</w:t>
            </w:r>
          </w:p>
        </w:tc>
      </w:tr>
      <w:tr w:rsidR="00A81579" w:rsidRPr="00E6408F" w:rsidTr="00673B7A">
        <w:tc>
          <w:tcPr>
            <w:tcW w:w="709" w:type="dxa"/>
            <w:vAlign w:val="center"/>
          </w:tcPr>
          <w:p w:rsidR="00A81579" w:rsidRPr="00E6408F" w:rsidRDefault="00A81579" w:rsidP="00673B7A">
            <w:pPr>
              <w:pStyle w:val="TableLeft"/>
              <w:tabs>
                <w:tab w:val="left" w:leader="dot" w:pos="567"/>
                <w:tab w:val="left" w:pos="1134"/>
                <w:tab w:val="left" w:pos="1701"/>
                <w:tab w:val="left" w:leader="dot" w:pos="2268"/>
              </w:tabs>
              <w:jc w:val="center"/>
              <w:rPr>
                <w:rFonts w:cs="Tahoma"/>
                <w:b/>
                <w:color w:val="000000"/>
              </w:rPr>
            </w:pPr>
            <w:r w:rsidRPr="00E6408F">
              <w:rPr>
                <w:rFonts w:cs="Tahoma"/>
                <w:b/>
                <w:color w:val="000000"/>
              </w:rPr>
              <w:t>3</w:t>
            </w:r>
          </w:p>
        </w:tc>
        <w:tc>
          <w:tcPr>
            <w:tcW w:w="6237" w:type="dxa"/>
          </w:tcPr>
          <w:p w:rsidR="00A81579" w:rsidRPr="00E6408F" w:rsidRDefault="00A81579" w:rsidP="00673B7A">
            <w:pPr>
              <w:rPr>
                <w:rFonts w:ascii="Comic Sans MS" w:hAnsi="Comic Sans MS"/>
                <w:sz w:val="20"/>
                <w:lang w:val="fr-BE"/>
              </w:rPr>
            </w:pPr>
            <w:r w:rsidRPr="00E6408F">
              <w:rPr>
                <w:rFonts w:ascii="Comic Sans MS" w:hAnsi="Comic Sans MS"/>
                <w:sz w:val="20"/>
                <w:lang w:val="fr-BE"/>
              </w:rPr>
              <w:t>Gestion</w:t>
            </w:r>
          </w:p>
        </w:tc>
        <w:tc>
          <w:tcPr>
            <w:tcW w:w="3119" w:type="dxa"/>
          </w:tcPr>
          <w:p w:rsidR="00A81579" w:rsidRPr="00E6408F" w:rsidRDefault="00A81579" w:rsidP="00673B7A">
            <w:pPr>
              <w:ind w:left="176" w:hanging="176"/>
              <w:rPr>
                <w:rFonts w:ascii="Comic Sans MS" w:hAnsi="Comic Sans MS"/>
                <w:sz w:val="20"/>
                <w:lang w:val="fr-BE"/>
              </w:rPr>
            </w:pPr>
            <w:proofErr w:type="spellStart"/>
            <w:r w:rsidRPr="00E6408F">
              <w:rPr>
                <w:rFonts w:ascii="Comic Sans MS" w:hAnsi="Comic Sans MS"/>
                <w:sz w:val="20"/>
                <w:lang w:val="fr-BE"/>
              </w:rPr>
              <w:t>GesMat</w:t>
            </w:r>
            <w:proofErr w:type="spellEnd"/>
            <w:r w:rsidRPr="00E6408F">
              <w:rPr>
                <w:rFonts w:ascii="Comic Sans MS" w:hAnsi="Comic Sans MS"/>
                <w:sz w:val="20"/>
                <w:lang w:val="fr-BE"/>
              </w:rPr>
              <w:t xml:space="preserve"> &amp; Conseiller en </w:t>
            </w:r>
            <w:proofErr w:type="spellStart"/>
            <w:r w:rsidRPr="00E6408F">
              <w:rPr>
                <w:rFonts w:ascii="Comic Sans MS" w:hAnsi="Comic Sans MS"/>
                <w:sz w:val="20"/>
                <w:lang w:val="fr-BE"/>
              </w:rPr>
              <w:t>Prev</w:t>
            </w:r>
            <w:proofErr w:type="spellEnd"/>
          </w:p>
        </w:tc>
      </w:tr>
    </w:tbl>
    <w:tbl>
      <w:tblPr>
        <w:tblStyle w:val="TableGrid"/>
        <w:tblW w:w="0" w:type="auto"/>
        <w:tblLook w:val="04A0" w:firstRow="1" w:lastRow="0" w:firstColumn="1" w:lastColumn="0" w:noHBand="0" w:noVBand="1"/>
      </w:tblPr>
      <w:tblGrid>
        <w:gridCol w:w="10188"/>
      </w:tblGrid>
      <w:tr w:rsidR="00B675CB" w:rsidRPr="00E6408F" w:rsidTr="00B675CB">
        <w:tc>
          <w:tcPr>
            <w:tcW w:w="10188" w:type="dxa"/>
            <w:tcBorders>
              <w:top w:val="nil"/>
              <w:left w:val="nil"/>
              <w:bottom w:val="nil"/>
              <w:right w:val="nil"/>
            </w:tcBorders>
          </w:tcPr>
          <w:p w:rsidR="00B675CB" w:rsidRPr="00E6408F" w:rsidRDefault="002D467A" w:rsidP="006D0F1A">
            <w:pPr>
              <w:tabs>
                <w:tab w:val="left" w:leader="dot" w:pos="567"/>
                <w:tab w:val="left" w:pos="1134"/>
                <w:tab w:val="left" w:pos="1701"/>
                <w:tab w:val="left" w:leader="dot" w:pos="2268"/>
              </w:tabs>
              <w:spacing w:before="120" w:after="120"/>
              <w:jc w:val="center"/>
              <w:rPr>
                <w:rFonts w:ascii="Comic Sans MS" w:hAnsi="Comic Sans MS" w:cs="Tahoma"/>
                <w:b/>
                <w:bCs/>
                <w:sz w:val="22"/>
                <w:szCs w:val="22"/>
                <w:lang w:val="fr-BE"/>
              </w:rPr>
            </w:pPr>
            <w:r w:rsidRPr="00E6408F">
              <w:rPr>
                <w:rFonts w:ascii="Comic Sans MS" w:hAnsi="Comic Sans MS"/>
                <w:sz w:val="22"/>
                <w:szCs w:val="22"/>
                <w:lang w:val="fr-BE"/>
              </w:rPr>
              <w:br w:type="page"/>
            </w:r>
            <w:bookmarkStart w:id="5" w:name="_Toc372810546"/>
          </w:p>
        </w:tc>
      </w:tr>
    </w:tbl>
    <w:p w:rsidR="006D0F1A" w:rsidRPr="00AD5410" w:rsidRDefault="003E47BB" w:rsidP="006D0F1A">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sidRPr="00AD5410">
        <w:rPr>
          <w:rFonts w:ascii="Comic Sans MS" w:hAnsi="Comic Sans MS" w:cs="Tahoma"/>
          <w:b/>
          <w:bCs/>
          <w:sz w:val="22"/>
          <w:szCs w:val="22"/>
          <w:lang w:val="nl-BE"/>
        </w:rPr>
        <w:lastRenderedPageBreak/>
        <w:t xml:space="preserve">17-MR-02 – </w:t>
      </w:r>
      <w:proofErr w:type="spellStart"/>
      <w:r w:rsidR="0069359D" w:rsidRPr="0069359D">
        <w:rPr>
          <w:rFonts w:ascii="Comic Sans MS" w:hAnsi="Comic Sans MS" w:cs="Tahoma"/>
          <w:b/>
          <w:bCs/>
          <w:sz w:val="22"/>
          <w:szCs w:val="22"/>
          <w:lang w:val="nl-BE"/>
        </w:rPr>
        <w:t>Sécurité</w:t>
      </w:r>
      <w:proofErr w:type="spellEnd"/>
      <w:r w:rsidR="0069359D" w:rsidRPr="0069359D">
        <w:rPr>
          <w:rFonts w:ascii="Comic Sans MS" w:hAnsi="Comic Sans MS" w:cs="Tahoma"/>
          <w:b/>
          <w:bCs/>
          <w:sz w:val="22"/>
          <w:szCs w:val="22"/>
          <w:lang w:val="nl-BE"/>
        </w:rPr>
        <w:t xml:space="preserve"> des machines-</w:t>
      </w:r>
      <w:proofErr w:type="spellStart"/>
      <w:r w:rsidR="0069359D" w:rsidRPr="0069359D">
        <w:rPr>
          <w:rFonts w:ascii="Comic Sans MS" w:hAnsi="Comic Sans MS" w:cs="Tahoma"/>
          <w:b/>
          <w:bCs/>
          <w:sz w:val="22"/>
          <w:szCs w:val="22"/>
          <w:lang w:val="nl-BE"/>
        </w:rPr>
        <w:t>outils</w:t>
      </w:r>
      <w:proofErr w:type="spellEnd"/>
      <w:r w:rsidR="0069359D" w:rsidRPr="0069359D">
        <w:rPr>
          <w:rFonts w:ascii="Comic Sans MS" w:hAnsi="Comic Sans MS" w:cs="Tahoma"/>
          <w:b/>
          <w:bCs/>
          <w:sz w:val="22"/>
          <w:szCs w:val="22"/>
          <w:lang w:val="nl-BE"/>
        </w:rPr>
        <w:t xml:space="preserve"> de </w:t>
      </w:r>
      <w:proofErr w:type="spellStart"/>
      <w:r w:rsidR="0069359D" w:rsidRPr="0069359D">
        <w:rPr>
          <w:rFonts w:ascii="Comic Sans MS" w:hAnsi="Comic Sans MS" w:cs="Tahoma"/>
          <w:b/>
          <w:bCs/>
          <w:sz w:val="22"/>
          <w:szCs w:val="22"/>
          <w:lang w:val="nl-BE"/>
        </w:rPr>
        <w:t>travail</w:t>
      </w:r>
      <w:proofErr w:type="spellEnd"/>
      <w:r w:rsidR="0069359D" w:rsidRPr="0069359D">
        <w:rPr>
          <w:rFonts w:ascii="Comic Sans MS" w:hAnsi="Comic Sans MS" w:cs="Tahoma"/>
          <w:b/>
          <w:bCs/>
          <w:sz w:val="22"/>
          <w:szCs w:val="22"/>
          <w:lang w:val="nl-BE"/>
        </w:rPr>
        <w:t xml:space="preserve"> du </w:t>
      </w:r>
      <w:proofErr w:type="spellStart"/>
      <w:r w:rsidR="0069359D" w:rsidRPr="0069359D">
        <w:rPr>
          <w:rFonts w:ascii="Comic Sans MS" w:hAnsi="Comic Sans MS" w:cs="Tahoma"/>
          <w:b/>
          <w:bCs/>
          <w:sz w:val="22"/>
          <w:szCs w:val="22"/>
          <w:lang w:val="nl-BE"/>
        </w:rPr>
        <w:t>métal</w:t>
      </w:r>
      <w:proofErr w:type="spellEnd"/>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237"/>
        <w:gridCol w:w="3119"/>
      </w:tblGrid>
      <w:tr w:rsidR="006D0F1A" w:rsidRPr="00AD5410" w:rsidTr="00D441F8">
        <w:trPr>
          <w:cantSplit/>
          <w:trHeight w:val="401"/>
        </w:trPr>
        <w:tc>
          <w:tcPr>
            <w:tcW w:w="709" w:type="dxa"/>
          </w:tcPr>
          <w:p w:rsidR="006D0F1A" w:rsidRPr="00067C21" w:rsidRDefault="005550C1" w:rsidP="00D441F8">
            <w:pPr>
              <w:rPr>
                <w:rFonts w:ascii="Comic Sans MS" w:hAnsi="Comic Sans MS" w:cs="Tahoma"/>
                <w:b/>
                <w:sz w:val="20"/>
                <w:szCs w:val="20"/>
              </w:rPr>
            </w:pPr>
            <w:r>
              <w:rPr>
                <w:rFonts w:ascii="Comic Sans MS" w:hAnsi="Comic Sans MS" w:cs="Tahoma"/>
                <w:b/>
                <w:sz w:val="20"/>
                <w:szCs w:val="20"/>
              </w:rPr>
              <w:t>N°</w:t>
            </w:r>
          </w:p>
        </w:tc>
        <w:tc>
          <w:tcPr>
            <w:tcW w:w="6237" w:type="dxa"/>
          </w:tcPr>
          <w:p w:rsidR="006D0F1A" w:rsidRPr="00067C21" w:rsidRDefault="005550C1" w:rsidP="00D441F8">
            <w:pPr>
              <w:rPr>
                <w:rFonts w:ascii="Comic Sans MS" w:hAnsi="Comic Sans MS" w:cs="Tahoma"/>
                <w:b/>
                <w:sz w:val="20"/>
                <w:szCs w:val="20"/>
              </w:rPr>
            </w:pPr>
            <w:proofErr w:type="spellStart"/>
            <w:r>
              <w:rPr>
                <w:rFonts w:ascii="Comic Sans MS" w:hAnsi="Comic Sans MS" w:cs="Tahoma"/>
                <w:b/>
                <w:sz w:val="20"/>
                <w:szCs w:val="20"/>
              </w:rPr>
              <w:t>Activités</w:t>
            </w:r>
            <w:proofErr w:type="spellEnd"/>
            <w:r>
              <w:rPr>
                <w:rFonts w:ascii="Comic Sans MS" w:hAnsi="Comic Sans MS" w:cs="Tahoma"/>
                <w:b/>
                <w:sz w:val="20"/>
                <w:szCs w:val="20"/>
              </w:rPr>
              <w:t xml:space="preserve"> / Mission</w:t>
            </w:r>
          </w:p>
        </w:tc>
        <w:tc>
          <w:tcPr>
            <w:tcW w:w="3119" w:type="dxa"/>
          </w:tcPr>
          <w:p w:rsidR="006D0F1A" w:rsidRPr="00067C21" w:rsidRDefault="005550C1" w:rsidP="00D441F8">
            <w:pPr>
              <w:rPr>
                <w:rFonts w:ascii="Comic Sans MS" w:hAnsi="Comic Sans MS" w:cs="Tahoma"/>
                <w:b/>
                <w:sz w:val="20"/>
                <w:szCs w:val="20"/>
              </w:rPr>
            </w:pPr>
            <w:proofErr w:type="spellStart"/>
            <w:r>
              <w:rPr>
                <w:rFonts w:ascii="Comic Sans MS" w:hAnsi="Comic Sans MS" w:cs="Tahoma"/>
                <w:b/>
                <w:sz w:val="20"/>
                <w:szCs w:val="20"/>
              </w:rPr>
              <w:t>Moyens</w:t>
            </w:r>
            <w:proofErr w:type="spellEnd"/>
            <w:r>
              <w:rPr>
                <w:rFonts w:ascii="Comic Sans MS" w:hAnsi="Comic Sans MS" w:cs="Tahoma"/>
                <w:b/>
                <w:sz w:val="20"/>
                <w:szCs w:val="20"/>
              </w:rPr>
              <w:t xml:space="preserve"> </w:t>
            </w:r>
            <w:r w:rsidR="006D0F1A" w:rsidRPr="00067C21">
              <w:rPr>
                <w:rFonts w:ascii="Comic Sans MS" w:hAnsi="Comic Sans MS" w:cs="Tahoma"/>
                <w:b/>
                <w:sz w:val="20"/>
                <w:szCs w:val="20"/>
              </w:rPr>
              <w:t>(Mat/</w:t>
            </w:r>
            <w:proofErr w:type="spellStart"/>
            <w:r w:rsidR="006D0F1A" w:rsidRPr="00067C21">
              <w:rPr>
                <w:rFonts w:ascii="Comic Sans MS" w:hAnsi="Comic Sans MS" w:cs="Tahoma"/>
                <w:b/>
                <w:sz w:val="20"/>
                <w:szCs w:val="20"/>
              </w:rPr>
              <w:t>Pers</w:t>
            </w:r>
            <w:proofErr w:type="spellEnd"/>
            <w:r w:rsidR="006D0F1A" w:rsidRPr="00067C21">
              <w:rPr>
                <w:rFonts w:ascii="Comic Sans MS" w:hAnsi="Comic Sans MS" w:cs="Tahoma"/>
                <w:b/>
                <w:sz w:val="20"/>
                <w:szCs w:val="20"/>
              </w:rPr>
              <w:t>/Budget)</w:t>
            </w:r>
          </w:p>
        </w:tc>
      </w:tr>
      <w:tr w:rsidR="00F940DC" w:rsidRPr="00AD5410" w:rsidTr="00141417">
        <w:tc>
          <w:tcPr>
            <w:tcW w:w="709" w:type="dxa"/>
          </w:tcPr>
          <w:p w:rsidR="00F940DC" w:rsidRPr="00067C21" w:rsidRDefault="00F940DC" w:rsidP="00673B7A">
            <w:pPr>
              <w:pStyle w:val="Par2"/>
              <w:ind w:left="0"/>
              <w:jc w:val="center"/>
              <w:rPr>
                <w:b/>
              </w:rPr>
            </w:pPr>
            <w:r w:rsidRPr="00067C21">
              <w:rPr>
                <w:rFonts w:eastAsia="Times-Roman"/>
                <w:b/>
              </w:rPr>
              <w:t>1</w:t>
            </w:r>
          </w:p>
        </w:tc>
        <w:tc>
          <w:tcPr>
            <w:tcW w:w="6237" w:type="dxa"/>
          </w:tcPr>
          <w:p w:rsidR="00F940DC" w:rsidRPr="00455B7B" w:rsidRDefault="00F940DC" w:rsidP="00673B7A">
            <w:pPr>
              <w:rPr>
                <w:rFonts w:ascii="Comic Sans MS" w:hAnsi="Comic Sans MS"/>
                <w:sz w:val="20"/>
              </w:rPr>
            </w:pPr>
            <w:proofErr w:type="spellStart"/>
            <w:r w:rsidRPr="00455B7B">
              <w:rPr>
                <w:rFonts w:ascii="Comic Sans MS" w:hAnsi="Comic Sans MS"/>
                <w:sz w:val="20"/>
              </w:rPr>
              <w:t>Inventariser</w:t>
            </w:r>
            <w:proofErr w:type="spellEnd"/>
            <w:r w:rsidRPr="00455B7B">
              <w:rPr>
                <w:rFonts w:ascii="Comic Sans MS" w:hAnsi="Comic Sans MS"/>
                <w:sz w:val="20"/>
              </w:rPr>
              <w:t xml:space="preserve"> les machines-</w:t>
            </w:r>
            <w:proofErr w:type="spellStart"/>
            <w:r w:rsidRPr="00455B7B">
              <w:rPr>
                <w:rFonts w:ascii="Comic Sans MS" w:hAnsi="Comic Sans MS"/>
                <w:sz w:val="20"/>
              </w:rPr>
              <w:t>outils</w:t>
            </w:r>
            <w:proofErr w:type="spellEnd"/>
            <w:r w:rsidRPr="00455B7B">
              <w:rPr>
                <w:rFonts w:ascii="Comic Sans MS" w:hAnsi="Comic Sans MS"/>
                <w:sz w:val="20"/>
              </w:rPr>
              <w:t xml:space="preserve"> pour travail du </w:t>
            </w:r>
            <w:proofErr w:type="spellStart"/>
            <w:r w:rsidRPr="00455B7B">
              <w:rPr>
                <w:rFonts w:ascii="Comic Sans MS" w:hAnsi="Comic Sans MS"/>
                <w:sz w:val="20"/>
              </w:rPr>
              <w:t>métal</w:t>
            </w:r>
            <w:proofErr w:type="spellEnd"/>
            <w:r w:rsidRPr="00455B7B">
              <w:rPr>
                <w:rFonts w:ascii="Comic Sans MS" w:hAnsi="Comic Sans MS"/>
                <w:sz w:val="20"/>
              </w:rPr>
              <w:t xml:space="preserve"> par les </w:t>
            </w:r>
            <w:proofErr w:type="spellStart"/>
            <w:r w:rsidRPr="00455B7B">
              <w:rPr>
                <w:rFonts w:ascii="Comic Sans MS" w:hAnsi="Comic Sans MS"/>
                <w:sz w:val="20"/>
              </w:rPr>
              <w:t>unités</w:t>
            </w:r>
            <w:proofErr w:type="spellEnd"/>
            <w:r w:rsidRPr="00455B7B">
              <w:rPr>
                <w:rFonts w:ascii="Comic Sans MS" w:hAnsi="Comic Sans MS"/>
                <w:sz w:val="20"/>
              </w:rPr>
              <w:t xml:space="preserve"> </w:t>
            </w:r>
            <w:proofErr w:type="spellStart"/>
            <w:r w:rsidRPr="00455B7B">
              <w:rPr>
                <w:rFonts w:ascii="Comic Sans MS" w:hAnsi="Comic Sans MS"/>
                <w:sz w:val="20"/>
              </w:rPr>
              <w:t>selon</w:t>
            </w:r>
            <w:proofErr w:type="spellEnd"/>
            <w:r w:rsidRPr="00455B7B">
              <w:rPr>
                <w:rFonts w:ascii="Comic Sans MS" w:hAnsi="Comic Sans MS"/>
                <w:sz w:val="20"/>
              </w:rPr>
              <w:t xml:space="preserve"> les directives du </w:t>
            </w:r>
            <w:proofErr w:type="spellStart"/>
            <w:r w:rsidRPr="00455B7B">
              <w:rPr>
                <w:rFonts w:ascii="Comic Sans MS" w:hAnsi="Comic Sans MS"/>
                <w:sz w:val="20"/>
              </w:rPr>
              <w:t>gestionnaire</w:t>
            </w:r>
            <w:proofErr w:type="spellEnd"/>
            <w:r w:rsidRPr="00455B7B">
              <w:rPr>
                <w:rFonts w:ascii="Comic Sans MS" w:hAnsi="Comic Sans MS"/>
                <w:sz w:val="20"/>
              </w:rPr>
              <w:t xml:space="preserve"> de </w:t>
            </w:r>
            <w:proofErr w:type="spellStart"/>
            <w:r w:rsidRPr="00455B7B">
              <w:rPr>
                <w:rFonts w:ascii="Comic Sans MS" w:hAnsi="Comic Sans MS"/>
                <w:sz w:val="20"/>
              </w:rPr>
              <w:t>matériel</w:t>
            </w:r>
            <w:proofErr w:type="spellEnd"/>
          </w:p>
        </w:tc>
        <w:tc>
          <w:tcPr>
            <w:tcW w:w="3119" w:type="dxa"/>
            <w:vAlign w:val="center"/>
          </w:tcPr>
          <w:p w:rsidR="00F940DC" w:rsidRPr="00455B7B" w:rsidRDefault="00F940DC" w:rsidP="00673B7A">
            <w:pPr>
              <w:rPr>
                <w:rFonts w:ascii="Comic Sans MS" w:hAnsi="Comic Sans MS"/>
                <w:sz w:val="20"/>
              </w:rPr>
            </w:pPr>
            <w:r w:rsidRPr="00455B7B">
              <w:rPr>
                <w:rFonts w:ascii="Comic Sans MS" w:hAnsi="Comic Sans MS"/>
                <w:sz w:val="20"/>
              </w:rPr>
              <w:t>S4/</w:t>
            </w:r>
            <w:proofErr w:type="spellStart"/>
            <w:r w:rsidRPr="00455B7B">
              <w:rPr>
                <w:rFonts w:ascii="Comic Sans MS" w:hAnsi="Comic Sans MS"/>
                <w:sz w:val="20"/>
              </w:rPr>
              <w:t>Magasinier</w:t>
            </w:r>
            <w:proofErr w:type="spellEnd"/>
            <w:r w:rsidRPr="00455B7B">
              <w:rPr>
                <w:rFonts w:ascii="Comic Sans MS" w:hAnsi="Comic Sans MS"/>
                <w:sz w:val="20"/>
              </w:rPr>
              <w:t xml:space="preserve"> </w:t>
            </w:r>
            <w:proofErr w:type="spellStart"/>
            <w:r w:rsidRPr="00455B7B">
              <w:rPr>
                <w:rFonts w:ascii="Comic Sans MS" w:hAnsi="Comic Sans MS"/>
                <w:sz w:val="20"/>
              </w:rPr>
              <w:t>sur</w:t>
            </w:r>
            <w:proofErr w:type="spellEnd"/>
            <w:r w:rsidRPr="00455B7B">
              <w:rPr>
                <w:rFonts w:ascii="Comic Sans MS" w:hAnsi="Comic Sans MS"/>
                <w:sz w:val="20"/>
              </w:rPr>
              <w:t xml:space="preserve"> base de </w:t>
            </w:r>
            <w:proofErr w:type="spellStart"/>
            <w:r w:rsidRPr="00455B7B">
              <w:rPr>
                <w:rFonts w:ascii="Comic Sans MS" w:hAnsi="Comic Sans MS"/>
                <w:sz w:val="20"/>
              </w:rPr>
              <w:t>l’inventaire</w:t>
            </w:r>
            <w:proofErr w:type="spellEnd"/>
            <w:r w:rsidRPr="00455B7B">
              <w:rPr>
                <w:rFonts w:ascii="Comic Sans MS" w:hAnsi="Comic Sans MS"/>
                <w:sz w:val="20"/>
              </w:rPr>
              <w:t xml:space="preserve"> de base du </w:t>
            </w:r>
            <w:proofErr w:type="spellStart"/>
            <w:r w:rsidRPr="00455B7B">
              <w:rPr>
                <w:rFonts w:ascii="Comic Sans MS" w:hAnsi="Comic Sans MS"/>
                <w:sz w:val="20"/>
              </w:rPr>
              <w:t>GesMat</w:t>
            </w:r>
            <w:proofErr w:type="spellEnd"/>
            <w:r w:rsidRPr="00455B7B">
              <w:rPr>
                <w:rFonts w:ascii="Comic Sans MS" w:hAnsi="Comic Sans MS"/>
                <w:sz w:val="20"/>
              </w:rPr>
              <w:t xml:space="preserve"> </w:t>
            </w:r>
          </w:p>
          <w:p w:rsidR="00F940DC" w:rsidRPr="00455B7B" w:rsidRDefault="00F940DC" w:rsidP="00673B7A">
            <w:pPr>
              <w:ind w:left="176" w:hanging="176"/>
              <w:rPr>
                <w:rFonts w:ascii="Comic Sans MS" w:hAnsi="Comic Sans MS"/>
                <w:sz w:val="20"/>
              </w:rPr>
            </w:pPr>
            <w:r w:rsidRPr="00455B7B">
              <w:rPr>
                <w:rFonts w:ascii="Comic Sans MS" w:hAnsi="Comic Sans MS"/>
                <w:sz w:val="20"/>
              </w:rPr>
              <w:t>(</w:t>
            </w:r>
            <w:proofErr w:type="spellStart"/>
            <w:r w:rsidRPr="00455B7B">
              <w:rPr>
                <w:rFonts w:ascii="Comic Sans MS" w:hAnsi="Comic Sans MS"/>
                <w:sz w:val="20"/>
              </w:rPr>
              <w:t>généré</w:t>
            </w:r>
            <w:proofErr w:type="spellEnd"/>
            <w:r w:rsidRPr="00455B7B">
              <w:rPr>
                <w:rFonts w:ascii="Comic Sans MS" w:hAnsi="Comic Sans MS"/>
                <w:sz w:val="20"/>
              </w:rPr>
              <w:t xml:space="preserve"> via Q&amp;R-tools ILIAS) </w:t>
            </w:r>
          </w:p>
        </w:tc>
      </w:tr>
      <w:tr w:rsidR="00F940DC" w:rsidRPr="00AD5410" w:rsidTr="00141417">
        <w:tc>
          <w:tcPr>
            <w:tcW w:w="709" w:type="dxa"/>
          </w:tcPr>
          <w:p w:rsidR="00F940DC" w:rsidRPr="00067C21" w:rsidRDefault="00F940DC" w:rsidP="00673B7A">
            <w:pPr>
              <w:pStyle w:val="Par2"/>
              <w:ind w:left="0"/>
              <w:jc w:val="center"/>
              <w:rPr>
                <w:rFonts w:eastAsia="Times-Roman"/>
                <w:b/>
                <w:lang w:val="fr-BE"/>
              </w:rPr>
            </w:pPr>
            <w:r w:rsidRPr="00067C21">
              <w:rPr>
                <w:rFonts w:eastAsia="Times-Roman"/>
                <w:b/>
                <w:lang w:val="fr-BE"/>
              </w:rPr>
              <w:t>2</w:t>
            </w:r>
          </w:p>
        </w:tc>
        <w:tc>
          <w:tcPr>
            <w:tcW w:w="6237" w:type="dxa"/>
          </w:tcPr>
          <w:p w:rsidR="00F940DC" w:rsidRPr="00455B7B" w:rsidRDefault="00F940DC" w:rsidP="00673B7A">
            <w:pPr>
              <w:rPr>
                <w:rFonts w:ascii="Comic Sans MS" w:hAnsi="Comic Sans MS"/>
                <w:sz w:val="20"/>
              </w:rPr>
            </w:pPr>
            <w:proofErr w:type="spellStart"/>
            <w:r w:rsidRPr="00455B7B">
              <w:rPr>
                <w:rFonts w:ascii="Comic Sans MS" w:hAnsi="Comic Sans MS"/>
                <w:sz w:val="20"/>
              </w:rPr>
              <w:t>Etablir</w:t>
            </w:r>
            <w:proofErr w:type="spellEnd"/>
            <w:r w:rsidRPr="00455B7B">
              <w:rPr>
                <w:rFonts w:ascii="Comic Sans MS" w:hAnsi="Comic Sans MS"/>
                <w:sz w:val="20"/>
              </w:rPr>
              <w:t xml:space="preserve"> et </w:t>
            </w:r>
            <w:proofErr w:type="spellStart"/>
            <w:r w:rsidRPr="00455B7B">
              <w:rPr>
                <w:rFonts w:ascii="Comic Sans MS" w:hAnsi="Comic Sans MS"/>
                <w:sz w:val="20"/>
              </w:rPr>
              <w:t>mettre</w:t>
            </w:r>
            <w:proofErr w:type="spellEnd"/>
            <w:r w:rsidRPr="00455B7B">
              <w:rPr>
                <w:rFonts w:ascii="Comic Sans MS" w:hAnsi="Comic Sans MS"/>
                <w:sz w:val="20"/>
              </w:rPr>
              <w:t xml:space="preserve"> à disposition les rapports de </w:t>
            </w:r>
            <w:proofErr w:type="spellStart"/>
            <w:r w:rsidRPr="00455B7B">
              <w:rPr>
                <w:rFonts w:ascii="Comic Sans MS" w:hAnsi="Comic Sans MS"/>
                <w:sz w:val="20"/>
              </w:rPr>
              <w:t>mise</w:t>
            </w:r>
            <w:proofErr w:type="spellEnd"/>
            <w:r w:rsidRPr="00455B7B">
              <w:rPr>
                <w:rFonts w:ascii="Comic Sans MS" w:hAnsi="Comic Sans MS"/>
                <w:sz w:val="20"/>
              </w:rPr>
              <w:t xml:space="preserve"> en service</w:t>
            </w:r>
          </w:p>
        </w:tc>
        <w:tc>
          <w:tcPr>
            <w:tcW w:w="3119" w:type="dxa"/>
            <w:vAlign w:val="center"/>
          </w:tcPr>
          <w:p w:rsidR="00F940DC" w:rsidRPr="00F22E7E" w:rsidRDefault="00F940DC" w:rsidP="00673B7A">
            <w:pPr>
              <w:ind w:left="176" w:hanging="176"/>
              <w:rPr>
                <w:rFonts w:ascii="Comic Sans MS" w:hAnsi="Comic Sans MS"/>
                <w:sz w:val="20"/>
                <w:lang w:val="nl-BE"/>
              </w:rPr>
            </w:pPr>
            <w:proofErr w:type="spellStart"/>
            <w:r>
              <w:rPr>
                <w:rFonts w:ascii="Comic Sans MS" w:hAnsi="Comic Sans MS"/>
                <w:sz w:val="20"/>
                <w:lang w:val="nl-BE"/>
              </w:rPr>
              <w:t>Conseillers</w:t>
            </w:r>
            <w:proofErr w:type="spellEnd"/>
            <w:r>
              <w:rPr>
                <w:rFonts w:ascii="Comic Sans MS" w:hAnsi="Comic Sans MS"/>
                <w:sz w:val="20"/>
                <w:lang w:val="nl-BE"/>
              </w:rPr>
              <w:t xml:space="preserve"> en </w:t>
            </w:r>
            <w:proofErr w:type="spellStart"/>
            <w:r>
              <w:rPr>
                <w:rFonts w:ascii="Comic Sans MS" w:hAnsi="Comic Sans MS"/>
                <w:sz w:val="20"/>
                <w:lang w:val="nl-BE"/>
              </w:rPr>
              <w:t>prévention</w:t>
            </w:r>
            <w:proofErr w:type="spellEnd"/>
          </w:p>
        </w:tc>
      </w:tr>
      <w:tr w:rsidR="00F940DC" w:rsidRPr="00AD5410" w:rsidTr="00141417">
        <w:tc>
          <w:tcPr>
            <w:tcW w:w="709" w:type="dxa"/>
          </w:tcPr>
          <w:p w:rsidR="00F940DC" w:rsidRPr="00067C21" w:rsidRDefault="00F940DC" w:rsidP="00673B7A">
            <w:pPr>
              <w:pStyle w:val="Par2"/>
              <w:ind w:left="0"/>
              <w:jc w:val="center"/>
              <w:rPr>
                <w:rFonts w:eastAsia="Times-Roman"/>
                <w:b/>
              </w:rPr>
            </w:pPr>
            <w:r w:rsidRPr="00067C21">
              <w:rPr>
                <w:rFonts w:eastAsia="Times-Roman"/>
                <w:b/>
              </w:rPr>
              <w:t>3</w:t>
            </w:r>
          </w:p>
        </w:tc>
        <w:tc>
          <w:tcPr>
            <w:tcW w:w="6237" w:type="dxa"/>
          </w:tcPr>
          <w:p w:rsidR="00F940DC" w:rsidRPr="00455B7B" w:rsidRDefault="00F940DC" w:rsidP="00673B7A">
            <w:pPr>
              <w:rPr>
                <w:rFonts w:ascii="Comic Sans MS" w:hAnsi="Comic Sans MS"/>
                <w:sz w:val="20"/>
              </w:rPr>
            </w:pPr>
            <w:proofErr w:type="spellStart"/>
            <w:r w:rsidRPr="00455B7B">
              <w:rPr>
                <w:rFonts w:ascii="Comic Sans MS" w:hAnsi="Comic Sans MS"/>
                <w:sz w:val="20"/>
              </w:rPr>
              <w:t>Effectuer</w:t>
            </w:r>
            <w:proofErr w:type="spellEnd"/>
            <w:r w:rsidRPr="00455B7B">
              <w:rPr>
                <w:rFonts w:ascii="Comic Sans MS" w:hAnsi="Comic Sans MS"/>
                <w:sz w:val="20"/>
              </w:rPr>
              <w:t xml:space="preserve"> des analyses de </w:t>
            </w:r>
            <w:proofErr w:type="spellStart"/>
            <w:r w:rsidRPr="00455B7B">
              <w:rPr>
                <w:rFonts w:ascii="Comic Sans MS" w:hAnsi="Comic Sans MS"/>
                <w:sz w:val="20"/>
              </w:rPr>
              <w:t>risques</w:t>
            </w:r>
            <w:proofErr w:type="spellEnd"/>
            <w:r w:rsidRPr="00455B7B">
              <w:rPr>
                <w:rFonts w:ascii="Comic Sans MS" w:hAnsi="Comic Sans MS"/>
                <w:sz w:val="20"/>
              </w:rPr>
              <w:t xml:space="preserve"> </w:t>
            </w:r>
            <w:proofErr w:type="spellStart"/>
            <w:r w:rsidRPr="00455B7B">
              <w:rPr>
                <w:rFonts w:ascii="Comic Sans MS" w:hAnsi="Comic Sans MS"/>
                <w:sz w:val="20"/>
              </w:rPr>
              <w:t>éventuelles</w:t>
            </w:r>
            <w:proofErr w:type="spellEnd"/>
            <w:r w:rsidRPr="00455B7B">
              <w:rPr>
                <w:rFonts w:ascii="Comic Sans MS" w:hAnsi="Comic Sans MS"/>
                <w:sz w:val="20"/>
              </w:rPr>
              <w:t xml:space="preserve"> </w:t>
            </w:r>
            <w:r>
              <w:rPr>
                <w:rFonts w:ascii="Comic Sans MS" w:hAnsi="Comic Sans MS"/>
                <w:sz w:val="20"/>
              </w:rPr>
              <w:t xml:space="preserve">et </w:t>
            </w:r>
            <w:proofErr w:type="spellStart"/>
            <w:r w:rsidRPr="00455B7B">
              <w:rPr>
                <w:rFonts w:ascii="Comic Sans MS" w:hAnsi="Comic Sans MS"/>
                <w:sz w:val="20"/>
              </w:rPr>
              <w:t>é</w:t>
            </w:r>
            <w:r>
              <w:rPr>
                <w:rFonts w:ascii="Comic Sans MS" w:hAnsi="Comic Sans MS"/>
                <w:sz w:val="20"/>
              </w:rPr>
              <w:t>valuer</w:t>
            </w:r>
            <w:proofErr w:type="spellEnd"/>
            <w:r>
              <w:rPr>
                <w:rFonts w:ascii="Comic Sans MS" w:hAnsi="Comic Sans MS"/>
                <w:sz w:val="20"/>
              </w:rPr>
              <w:t xml:space="preserve"> les </w:t>
            </w:r>
            <w:proofErr w:type="spellStart"/>
            <w:r>
              <w:rPr>
                <w:rFonts w:ascii="Comic Sans MS" w:hAnsi="Comic Sans MS"/>
                <w:sz w:val="20"/>
              </w:rPr>
              <w:t>facteurs</w:t>
            </w:r>
            <w:proofErr w:type="spellEnd"/>
            <w:r w:rsidRPr="00455B7B">
              <w:rPr>
                <w:rFonts w:ascii="Comic Sans MS" w:hAnsi="Comic Sans MS"/>
                <w:sz w:val="20"/>
              </w:rPr>
              <w:t xml:space="preserve"> </w:t>
            </w:r>
            <w:proofErr w:type="spellStart"/>
            <w:r>
              <w:rPr>
                <w:rFonts w:ascii="Comic Sans MS" w:hAnsi="Comic Sans MS"/>
                <w:sz w:val="20"/>
              </w:rPr>
              <w:t>environnementaux</w:t>
            </w:r>
            <w:proofErr w:type="spellEnd"/>
          </w:p>
        </w:tc>
        <w:tc>
          <w:tcPr>
            <w:tcW w:w="3119" w:type="dxa"/>
            <w:vAlign w:val="center"/>
          </w:tcPr>
          <w:p w:rsidR="00F940DC" w:rsidRPr="00F22E7E" w:rsidRDefault="00F940DC" w:rsidP="00673B7A">
            <w:pPr>
              <w:ind w:left="176" w:hanging="176"/>
              <w:rPr>
                <w:rFonts w:ascii="Comic Sans MS" w:hAnsi="Comic Sans MS"/>
                <w:sz w:val="20"/>
                <w:lang w:val="nl-BE"/>
              </w:rPr>
            </w:pPr>
            <w:proofErr w:type="spellStart"/>
            <w:r>
              <w:rPr>
                <w:rFonts w:ascii="Comic Sans MS" w:hAnsi="Comic Sans MS"/>
                <w:sz w:val="20"/>
                <w:lang w:val="nl-BE"/>
              </w:rPr>
              <w:t>Conseillers</w:t>
            </w:r>
            <w:proofErr w:type="spellEnd"/>
            <w:r>
              <w:rPr>
                <w:rFonts w:ascii="Comic Sans MS" w:hAnsi="Comic Sans MS"/>
                <w:sz w:val="20"/>
                <w:lang w:val="nl-BE"/>
              </w:rPr>
              <w:t xml:space="preserve"> en </w:t>
            </w:r>
            <w:proofErr w:type="spellStart"/>
            <w:r>
              <w:rPr>
                <w:rFonts w:ascii="Comic Sans MS" w:hAnsi="Comic Sans MS"/>
                <w:sz w:val="20"/>
                <w:lang w:val="nl-BE"/>
              </w:rPr>
              <w:t>prévention</w:t>
            </w:r>
            <w:proofErr w:type="spellEnd"/>
          </w:p>
        </w:tc>
      </w:tr>
      <w:tr w:rsidR="00F940DC" w:rsidRPr="00AD5410" w:rsidTr="00141417">
        <w:tc>
          <w:tcPr>
            <w:tcW w:w="709" w:type="dxa"/>
          </w:tcPr>
          <w:p w:rsidR="00F940DC" w:rsidRPr="00067C21" w:rsidRDefault="00F940DC" w:rsidP="00673B7A">
            <w:pPr>
              <w:pStyle w:val="Par2"/>
              <w:ind w:left="0"/>
              <w:jc w:val="center"/>
              <w:rPr>
                <w:rFonts w:eastAsia="Times-Roman"/>
                <w:b/>
              </w:rPr>
            </w:pPr>
            <w:r w:rsidRPr="00067C21">
              <w:rPr>
                <w:rFonts w:eastAsia="Times-Roman"/>
                <w:b/>
              </w:rPr>
              <w:t>4</w:t>
            </w:r>
          </w:p>
        </w:tc>
        <w:tc>
          <w:tcPr>
            <w:tcW w:w="6237" w:type="dxa"/>
          </w:tcPr>
          <w:p w:rsidR="00F940DC" w:rsidRPr="00455B7B" w:rsidRDefault="00F940DC" w:rsidP="00673B7A">
            <w:pPr>
              <w:rPr>
                <w:rFonts w:ascii="Comic Sans MS" w:hAnsi="Comic Sans MS"/>
                <w:sz w:val="20"/>
              </w:rPr>
            </w:pPr>
            <w:proofErr w:type="spellStart"/>
            <w:r w:rsidRPr="00455B7B">
              <w:rPr>
                <w:rFonts w:ascii="Comic Sans MS" w:hAnsi="Comic Sans MS"/>
                <w:sz w:val="20"/>
              </w:rPr>
              <w:t>Formuler</w:t>
            </w:r>
            <w:proofErr w:type="spellEnd"/>
            <w:r w:rsidRPr="00455B7B">
              <w:rPr>
                <w:rFonts w:ascii="Comic Sans MS" w:hAnsi="Comic Sans MS"/>
                <w:sz w:val="20"/>
              </w:rPr>
              <w:t xml:space="preserve"> un </w:t>
            </w:r>
            <w:proofErr w:type="spellStart"/>
            <w:r w:rsidRPr="00455B7B">
              <w:rPr>
                <w:rFonts w:ascii="Comic Sans MS" w:hAnsi="Comic Sans MS"/>
                <w:sz w:val="20"/>
              </w:rPr>
              <w:t>avis</w:t>
            </w:r>
            <w:proofErr w:type="spellEnd"/>
            <w:r w:rsidRPr="00455B7B">
              <w:rPr>
                <w:rFonts w:ascii="Comic Sans MS" w:hAnsi="Comic Sans MS"/>
                <w:sz w:val="20"/>
              </w:rPr>
              <w:t xml:space="preserve"> </w:t>
            </w:r>
            <w:proofErr w:type="spellStart"/>
            <w:r w:rsidRPr="00455B7B">
              <w:rPr>
                <w:rFonts w:ascii="Comic Sans MS" w:hAnsi="Comic Sans MS"/>
                <w:sz w:val="20"/>
              </w:rPr>
              <w:t>concernant</w:t>
            </w:r>
            <w:proofErr w:type="spellEnd"/>
            <w:r w:rsidRPr="00455B7B">
              <w:rPr>
                <w:rFonts w:ascii="Comic Sans MS" w:hAnsi="Comic Sans MS"/>
                <w:sz w:val="20"/>
              </w:rPr>
              <w:t xml:space="preserve"> la </w:t>
            </w:r>
            <w:proofErr w:type="spellStart"/>
            <w:r w:rsidRPr="00455B7B">
              <w:rPr>
                <w:rFonts w:ascii="Comic Sans MS" w:hAnsi="Comic Sans MS"/>
                <w:sz w:val="20"/>
              </w:rPr>
              <w:t>conformité</w:t>
            </w:r>
            <w:proofErr w:type="spellEnd"/>
            <w:r w:rsidRPr="00455B7B">
              <w:rPr>
                <w:rFonts w:ascii="Comic Sans MS" w:hAnsi="Comic Sans MS"/>
                <w:sz w:val="20"/>
              </w:rPr>
              <w:t xml:space="preserve"> des machines et </w:t>
            </w:r>
            <w:proofErr w:type="spellStart"/>
            <w:r w:rsidRPr="00455B7B">
              <w:rPr>
                <w:rFonts w:ascii="Comic Sans MS" w:hAnsi="Comic Sans MS"/>
                <w:sz w:val="20"/>
              </w:rPr>
              <w:t>effectuer</w:t>
            </w:r>
            <w:proofErr w:type="spellEnd"/>
            <w:r w:rsidRPr="00455B7B">
              <w:rPr>
                <w:rFonts w:ascii="Comic Sans MS" w:hAnsi="Comic Sans MS"/>
                <w:sz w:val="20"/>
              </w:rPr>
              <w:t xml:space="preserve"> le</w:t>
            </w:r>
            <w:r>
              <w:rPr>
                <w:rFonts w:ascii="Comic Sans MS" w:hAnsi="Comic Sans MS"/>
                <w:sz w:val="20"/>
              </w:rPr>
              <w:t>s</w:t>
            </w:r>
            <w:r w:rsidRPr="00455B7B">
              <w:rPr>
                <w:rFonts w:ascii="Comic Sans MS" w:hAnsi="Comic Sans MS"/>
                <w:sz w:val="20"/>
              </w:rPr>
              <w:t xml:space="preserve"> actions </w:t>
            </w:r>
            <w:proofErr w:type="spellStart"/>
            <w:r w:rsidRPr="00455B7B">
              <w:rPr>
                <w:rFonts w:ascii="Comic Sans MS" w:hAnsi="Comic Sans MS"/>
                <w:sz w:val="20"/>
              </w:rPr>
              <w:t>conform</w:t>
            </w:r>
            <w:r>
              <w:rPr>
                <w:rFonts w:ascii="Comic Sans MS" w:hAnsi="Comic Sans MS"/>
                <w:sz w:val="20"/>
              </w:rPr>
              <w:t>ément</w:t>
            </w:r>
            <w:proofErr w:type="spellEnd"/>
            <w:r>
              <w:rPr>
                <w:rFonts w:ascii="Comic Sans MS" w:hAnsi="Comic Sans MS"/>
                <w:sz w:val="20"/>
              </w:rPr>
              <w:t xml:space="preserve"> aux </w:t>
            </w:r>
            <w:proofErr w:type="spellStart"/>
            <w:r>
              <w:rPr>
                <w:rFonts w:ascii="Comic Sans MS" w:hAnsi="Comic Sans MS"/>
                <w:sz w:val="20"/>
              </w:rPr>
              <w:t>réglementations</w:t>
            </w:r>
            <w:proofErr w:type="spellEnd"/>
            <w:r>
              <w:rPr>
                <w:rFonts w:ascii="Comic Sans MS" w:hAnsi="Comic Sans MS"/>
                <w:sz w:val="20"/>
              </w:rPr>
              <w:t xml:space="preserve"> en </w:t>
            </w:r>
            <w:proofErr w:type="spellStart"/>
            <w:r>
              <w:rPr>
                <w:rFonts w:ascii="Comic Sans MS" w:hAnsi="Comic Sans MS"/>
                <w:sz w:val="20"/>
              </w:rPr>
              <w:t>vigueur</w:t>
            </w:r>
            <w:proofErr w:type="spellEnd"/>
          </w:p>
        </w:tc>
        <w:tc>
          <w:tcPr>
            <w:tcW w:w="3119" w:type="dxa"/>
            <w:vAlign w:val="center"/>
          </w:tcPr>
          <w:p w:rsidR="00F940DC" w:rsidRPr="00455B7B" w:rsidRDefault="00F940DC" w:rsidP="00673B7A">
            <w:pPr>
              <w:tabs>
                <w:tab w:val="left" w:pos="915"/>
              </w:tabs>
              <w:rPr>
                <w:rFonts w:ascii="Comic Sans MS" w:hAnsi="Comic Sans MS"/>
                <w:sz w:val="20"/>
              </w:rPr>
            </w:pPr>
            <w:proofErr w:type="spellStart"/>
            <w:r w:rsidRPr="00455B7B">
              <w:rPr>
                <w:rFonts w:ascii="Comic Sans MS" w:hAnsi="Comic Sans MS"/>
                <w:sz w:val="20"/>
              </w:rPr>
              <w:t>Conseillers</w:t>
            </w:r>
            <w:proofErr w:type="spellEnd"/>
            <w:r w:rsidRPr="00455B7B">
              <w:rPr>
                <w:rFonts w:ascii="Comic Sans MS" w:hAnsi="Comic Sans MS"/>
                <w:sz w:val="20"/>
              </w:rPr>
              <w:t xml:space="preserve"> en </w:t>
            </w:r>
            <w:proofErr w:type="spellStart"/>
            <w:r w:rsidRPr="00455B7B">
              <w:rPr>
                <w:rFonts w:ascii="Comic Sans MS" w:hAnsi="Comic Sans MS"/>
                <w:sz w:val="20"/>
              </w:rPr>
              <w:t>prévention</w:t>
            </w:r>
            <w:proofErr w:type="spellEnd"/>
            <w:r w:rsidRPr="00455B7B">
              <w:rPr>
                <w:rFonts w:ascii="Comic Sans MS" w:hAnsi="Comic Sans MS"/>
                <w:sz w:val="20"/>
              </w:rPr>
              <w:t>, SPPT-MR</w:t>
            </w:r>
          </w:p>
        </w:tc>
      </w:tr>
      <w:tr w:rsidR="00F940DC" w:rsidRPr="00AD5410" w:rsidTr="00141417">
        <w:tc>
          <w:tcPr>
            <w:tcW w:w="709" w:type="dxa"/>
          </w:tcPr>
          <w:p w:rsidR="00F940DC" w:rsidRPr="00067C21" w:rsidRDefault="00F940DC" w:rsidP="00673B7A">
            <w:pPr>
              <w:pStyle w:val="Par2"/>
              <w:ind w:left="0"/>
              <w:jc w:val="center"/>
              <w:rPr>
                <w:rFonts w:eastAsia="Times-Roman"/>
                <w:b/>
              </w:rPr>
            </w:pPr>
            <w:r w:rsidRPr="00067C21">
              <w:rPr>
                <w:rFonts w:eastAsia="Times-Roman"/>
                <w:b/>
              </w:rPr>
              <w:t>5</w:t>
            </w:r>
          </w:p>
        </w:tc>
        <w:tc>
          <w:tcPr>
            <w:tcW w:w="6237" w:type="dxa"/>
          </w:tcPr>
          <w:p w:rsidR="00F940DC" w:rsidRPr="00455B7B" w:rsidRDefault="00F940DC" w:rsidP="00673B7A">
            <w:pPr>
              <w:rPr>
                <w:rFonts w:ascii="Comic Sans MS" w:hAnsi="Comic Sans MS"/>
                <w:sz w:val="20"/>
              </w:rPr>
            </w:pPr>
            <w:proofErr w:type="spellStart"/>
            <w:r w:rsidRPr="00455B7B">
              <w:rPr>
                <w:rFonts w:ascii="Comic Sans MS" w:hAnsi="Comic Sans MS"/>
                <w:sz w:val="20"/>
              </w:rPr>
              <w:t>Garantir</w:t>
            </w:r>
            <w:proofErr w:type="spellEnd"/>
            <w:r w:rsidRPr="00455B7B">
              <w:rPr>
                <w:rFonts w:ascii="Comic Sans MS" w:hAnsi="Comic Sans MS"/>
                <w:sz w:val="20"/>
              </w:rPr>
              <w:t xml:space="preserve"> le </w:t>
            </w:r>
            <w:proofErr w:type="spellStart"/>
            <w:r w:rsidRPr="00455B7B">
              <w:rPr>
                <w:rFonts w:ascii="Comic Sans MS" w:hAnsi="Comic Sans MS"/>
                <w:sz w:val="20"/>
              </w:rPr>
              <w:t>suivi</w:t>
            </w:r>
            <w:proofErr w:type="spellEnd"/>
            <w:r w:rsidRPr="00455B7B">
              <w:rPr>
                <w:rFonts w:ascii="Comic Sans MS" w:hAnsi="Comic Sans MS"/>
                <w:sz w:val="20"/>
              </w:rPr>
              <w:t xml:space="preserve"> des non-</w:t>
            </w:r>
            <w:proofErr w:type="spellStart"/>
            <w:r w:rsidRPr="00455B7B">
              <w:rPr>
                <w:rFonts w:ascii="Comic Sans MS" w:hAnsi="Comic Sans MS"/>
                <w:sz w:val="20"/>
              </w:rPr>
              <w:t>conformit</w:t>
            </w:r>
            <w:r>
              <w:rPr>
                <w:rFonts w:ascii="Comic Sans MS" w:hAnsi="Comic Sans MS"/>
                <w:sz w:val="20"/>
              </w:rPr>
              <w:t>és</w:t>
            </w:r>
            <w:proofErr w:type="spellEnd"/>
            <w:r>
              <w:rPr>
                <w:rFonts w:ascii="Comic Sans MS" w:hAnsi="Comic Sans MS"/>
                <w:sz w:val="20"/>
              </w:rPr>
              <w:t xml:space="preserve"> </w:t>
            </w:r>
            <w:proofErr w:type="spellStart"/>
            <w:r>
              <w:rPr>
                <w:rFonts w:ascii="Comic Sans MS" w:hAnsi="Comic Sans MS"/>
                <w:sz w:val="20"/>
              </w:rPr>
              <w:t>constatées</w:t>
            </w:r>
            <w:proofErr w:type="spellEnd"/>
          </w:p>
        </w:tc>
        <w:tc>
          <w:tcPr>
            <w:tcW w:w="3119" w:type="dxa"/>
            <w:vAlign w:val="center"/>
          </w:tcPr>
          <w:p w:rsidR="00F940DC" w:rsidRPr="00F22E7E" w:rsidRDefault="00F940DC" w:rsidP="00673B7A">
            <w:pPr>
              <w:ind w:left="176" w:hanging="176"/>
              <w:rPr>
                <w:rFonts w:ascii="Comic Sans MS" w:hAnsi="Comic Sans MS"/>
                <w:sz w:val="20"/>
                <w:lang w:val="nl-BE"/>
              </w:rPr>
            </w:pPr>
            <w:proofErr w:type="spellStart"/>
            <w:r>
              <w:rPr>
                <w:rFonts w:ascii="Comic Sans MS" w:hAnsi="Comic Sans MS"/>
                <w:sz w:val="20"/>
                <w:lang w:val="nl-BE"/>
              </w:rPr>
              <w:t>Comdo</w:t>
            </w:r>
            <w:proofErr w:type="spellEnd"/>
            <w:r>
              <w:rPr>
                <w:rFonts w:ascii="Comic Sans MS" w:hAnsi="Comic Sans MS"/>
                <w:sz w:val="20"/>
                <w:lang w:val="nl-BE"/>
              </w:rPr>
              <w:t>/</w:t>
            </w:r>
            <w:proofErr w:type="spellStart"/>
            <w:r>
              <w:rPr>
                <w:rFonts w:ascii="Comic Sans MS" w:hAnsi="Comic Sans MS"/>
                <w:sz w:val="20"/>
                <w:lang w:val="nl-BE"/>
              </w:rPr>
              <w:t>Conseillers</w:t>
            </w:r>
            <w:proofErr w:type="spellEnd"/>
            <w:r>
              <w:rPr>
                <w:rFonts w:ascii="Comic Sans MS" w:hAnsi="Comic Sans MS"/>
                <w:sz w:val="20"/>
                <w:lang w:val="nl-BE"/>
              </w:rPr>
              <w:t xml:space="preserve"> en </w:t>
            </w:r>
            <w:proofErr w:type="spellStart"/>
            <w:r>
              <w:rPr>
                <w:rFonts w:ascii="Comic Sans MS" w:hAnsi="Comic Sans MS"/>
                <w:sz w:val="20"/>
                <w:lang w:val="nl-BE"/>
              </w:rPr>
              <w:t>prévention</w:t>
            </w:r>
            <w:proofErr w:type="spellEnd"/>
          </w:p>
        </w:tc>
      </w:tr>
    </w:tbl>
    <w:p w:rsidR="00284479" w:rsidRPr="00AD5410" w:rsidRDefault="00A0714E" w:rsidP="00C56FFC">
      <w:pPr>
        <w:rPr>
          <w:rFonts w:ascii="Comic Sans MS" w:hAnsi="Comic Sans MS"/>
          <w:b/>
          <w:bCs/>
          <w:sz w:val="22"/>
          <w:szCs w:val="22"/>
          <w:lang w:val="nl-BE"/>
        </w:rPr>
      </w:pPr>
      <w:r w:rsidRPr="00AD5410">
        <w:rPr>
          <w:rFonts w:ascii="Comic Sans MS" w:hAnsi="Comic Sans MS"/>
          <w:b/>
          <w:bCs/>
          <w:sz w:val="22"/>
          <w:szCs w:val="22"/>
          <w:lang w:val="nl-BE"/>
        </w:rPr>
        <w:t xml:space="preserve">                  </w:t>
      </w:r>
    </w:p>
    <w:p w:rsidR="00284479" w:rsidRPr="00AD5410" w:rsidRDefault="00284479" w:rsidP="00284479">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sidRPr="00AD5410">
        <w:rPr>
          <w:rFonts w:ascii="Comic Sans MS" w:hAnsi="Comic Sans MS"/>
          <w:b/>
          <w:bCs/>
          <w:sz w:val="22"/>
          <w:szCs w:val="22"/>
          <w:lang w:val="nl-BE"/>
        </w:rPr>
        <w:t xml:space="preserve">                </w:t>
      </w:r>
      <w:r w:rsidR="00932F19" w:rsidRPr="00AD5410">
        <w:rPr>
          <w:rFonts w:ascii="Comic Sans MS" w:hAnsi="Comic Sans MS" w:cs="Tahoma"/>
          <w:b/>
          <w:bCs/>
          <w:sz w:val="22"/>
          <w:szCs w:val="22"/>
          <w:lang w:val="nl-BE"/>
        </w:rPr>
        <w:t xml:space="preserve">17-WB-02 – </w:t>
      </w:r>
      <w:proofErr w:type="spellStart"/>
      <w:r w:rsidR="00A15E74" w:rsidRPr="00A15E74">
        <w:rPr>
          <w:rFonts w:ascii="Comic Sans MS" w:hAnsi="Comic Sans MS" w:cs="Tahoma"/>
          <w:b/>
          <w:bCs/>
          <w:sz w:val="22"/>
          <w:szCs w:val="22"/>
          <w:lang w:val="nl-BE"/>
        </w:rPr>
        <w:t>Implémentation</w:t>
      </w:r>
      <w:proofErr w:type="spellEnd"/>
      <w:r w:rsidR="00A15E74" w:rsidRPr="00A15E74">
        <w:rPr>
          <w:rFonts w:ascii="Comic Sans MS" w:hAnsi="Comic Sans MS" w:cs="Tahoma"/>
          <w:b/>
          <w:bCs/>
          <w:sz w:val="22"/>
          <w:szCs w:val="22"/>
          <w:lang w:val="nl-BE"/>
        </w:rPr>
        <w:t xml:space="preserve"> </w:t>
      </w:r>
      <w:proofErr w:type="spellStart"/>
      <w:r w:rsidR="00A15E74" w:rsidRPr="00A15E74">
        <w:rPr>
          <w:rFonts w:ascii="Comic Sans MS" w:hAnsi="Comic Sans MS" w:cs="Tahoma"/>
          <w:b/>
          <w:bCs/>
          <w:sz w:val="22"/>
          <w:szCs w:val="22"/>
          <w:lang w:val="nl-BE"/>
        </w:rPr>
        <w:t>nouveau</w:t>
      </w:r>
      <w:proofErr w:type="spellEnd"/>
      <w:r w:rsidR="00A15E74" w:rsidRPr="00A15E74">
        <w:rPr>
          <w:rFonts w:ascii="Comic Sans MS" w:hAnsi="Comic Sans MS" w:cs="Tahoma"/>
          <w:b/>
          <w:bCs/>
          <w:sz w:val="22"/>
          <w:szCs w:val="22"/>
          <w:lang w:val="nl-BE"/>
        </w:rPr>
        <w:t xml:space="preserve"> </w:t>
      </w:r>
      <w:proofErr w:type="spellStart"/>
      <w:r w:rsidR="00A15E74" w:rsidRPr="00A15E74">
        <w:rPr>
          <w:rFonts w:ascii="Comic Sans MS" w:hAnsi="Comic Sans MS" w:cs="Tahoma"/>
          <w:b/>
          <w:bCs/>
          <w:sz w:val="22"/>
          <w:szCs w:val="22"/>
          <w:lang w:val="nl-BE"/>
        </w:rPr>
        <w:t>fonctionnement</w:t>
      </w:r>
      <w:proofErr w:type="spellEnd"/>
      <w:r w:rsidR="00A15E74" w:rsidRPr="00A15E74">
        <w:rPr>
          <w:rFonts w:ascii="Comic Sans MS" w:hAnsi="Comic Sans MS" w:cs="Tahoma"/>
          <w:b/>
          <w:bCs/>
          <w:sz w:val="22"/>
          <w:szCs w:val="22"/>
          <w:lang w:val="nl-BE"/>
        </w:rPr>
        <w:t xml:space="preserve"> CP PsySoc - PC</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237"/>
        <w:gridCol w:w="3119"/>
      </w:tblGrid>
      <w:tr w:rsidR="00284479" w:rsidRPr="00AD5410" w:rsidTr="00D441F8">
        <w:trPr>
          <w:cantSplit/>
          <w:trHeight w:val="401"/>
        </w:trPr>
        <w:tc>
          <w:tcPr>
            <w:tcW w:w="709" w:type="dxa"/>
          </w:tcPr>
          <w:p w:rsidR="00284479" w:rsidRPr="00067C21" w:rsidRDefault="005550C1" w:rsidP="00D441F8">
            <w:pPr>
              <w:rPr>
                <w:rFonts w:ascii="Comic Sans MS" w:hAnsi="Comic Sans MS" w:cs="Tahoma"/>
                <w:b/>
                <w:sz w:val="20"/>
                <w:szCs w:val="20"/>
              </w:rPr>
            </w:pPr>
            <w:r>
              <w:rPr>
                <w:rFonts w:ascii="Comic Sans MS" w:hAnsi="Comic Sans MS" w:cs="Tahoma"/>
                <w:b/>
                <w:sz w:val="20"/>
                <w:szCs w:val="20"/>
              </w:rPr>
              <w:t>N°</w:t>
            </w:r>
          </w:p>
        </w:tc>
        <w:tc>
          <w:tcPr>
            <w:tcW w:w="6237" w:type="dxa"/>
          </w:tcPr>
          <w:p w:rsidR="00284479" w:rsidRPr="00067C21" w:rsidRDefault="005550C1" w:rsidP="00D441F8">
            <w:pPr>
              <w:rPr>
                <w:rFonts w:ascii="Comic Sans MS" w:hAnsi="Comic Sans MS" w:cs="Tahoma"/>
                <w:b/>
                <w:sz w:val="20"/>
                <w:szCs w:val="20"/>
              </w:rPr>
            </w:pPr>
            <w:proofErr w:type="spellStart"/>
            <w:r>
              <w:rPr>
                <w:rFonts w:ascii="Comic Sans MS" w:hAnsi="Comic Sans MS" w:cs="Tahoma"/>
                <w:b/>
                <w:sz w:val="20"/>
                <w:szCs w:val="20"/>
              </w:rPr>
              <w:t>Activités</w:t>
            </w:r>
            <w:proofErr w:type="spellEnd"/>
            <w:r>
              <w:rPr>
                <w:rFonts w:ascii="Comic Sans MS" w:hAnsi="Comic Sans MS" w:cs="Tahoma"/>
                <w:b/>
                <w:sz w:val="20"/>
                <w:szCs w:val="20"/>
              </w:rPr>
              <w:t xml:space="preserve"> / Mission</w:t>
            </w:r>
          </w:p>
        </w:tc>
        <w:tc>
          <w:tcPr>
            <w:tcW w:w="3119" w:type="dxa"/>
          </w:tcPr>
          <w:p w:rsidR="00284479" w:rsidRPr="00067C21" w:rsidRDefault="005550C1" w:rsidP="00D441F8">
            <w:pPr>
              <w:rPr>
                <w:rFonts w:ascii="Comic Sans MS" w:hAnsi="Comic Sans MS" w:cs="Tahoma"/>
                <w:b/>
                <w:sz w:val="20"/>
                <w:szCs w:val="20"/>
              </w:rPr>
            </w:pPr>
            <w:proofErr w:type="spellStart"/>
            <w:r>
              <w:rPr>
                <w:rFonts w:ascii="Comic Sans MS" w:hAnsi="Comic Sans MS" w:cs="Tahoma"/>
                <w:b/>
                <w:sz w:val="20"/>
                <w:szCs w:val="20"/>
              </w:rPr>
              <w:t>Moyens</w:t>
            </w:r>
            <w:proofErr w:type="spellEnd"/>
            <w:r>
              <w:rPr>
                <w:rFonts w:ascii="Comic Sans MS" w:hAnsi="Comic Sans MS" w:cs="Tahoma"/>
                <w:b/>
                <w:sz w:val="20"/>
                <w:szCs w:val="20"/>
              </w:rPr>
              <w:t xml:space="preserve"> </w:t>
            </w:r>
            <w:r w:rsidR="00284479" w:rsidRPr="00067C21">
              <w:rPr>
                <w:rFonts w:ascii="Comic Sans MS" w:hAnsi="Comic Sans MS" w:cs="Tahoma"/>
                <w:b/>
                <w:sz w:val="20"/>
                <w:szCs w:val="20"/>
              </w:rPr>
              <w:t>(Mat/</w:t>
            </w:r>
            <w:proofErr w:type="spellStart"/>
            <w:r w:rsidR="00284479" w:rsidRPr="00067C21">
              <w:rPr>
                <w:rFonts w:ascii="Comic Sans MS" w:hAnsi="Comic Sans MS" w:cs="Tahoma"/>
                <w:b/>
                <w:sz w:val="20"/>
                <w:szCs w:val="20"/>
              </w:rPr>
              <w:t>Pers</w:t>
            </w:r>
            <w:proofErr w:type="spellEnd"/>
            <w:r w:rsidR="00284479" w:rsidRPr="00067C21">
              <w:rPr>
                <w:rFonts w:ascii="Comic Sans MS" w:hAnsi="Comic Sans MS" w:cs="Tahoma"/>
                <w:b/>
                <w:sz w:val="20"/>
                <w:szCs w:val="20"/>
              </w:rPr>
              <w:t>/Budget)</w:t>
            </w:r>
          </w:p>
        </w:tc>
      </w:tr>
      <w:tr w:rsidR="00534649" w:rsidRPr="00AD5410" w:rsidTr="00A3379E">
        <w:trPr>
          <w:cantSplit/>
          <w:trHeight w:val="401"/>
        </w:trPr>
        <w:tc>
          <w:tcPr>
            <w:tcW w:w="709" w:type="dxa"/>
            <w:tcBorders>
              <w:top w:val="single" w:sz="4" w:space="0" w:color="auto"/>
              <w:left w:val="single" w:sz="4" w:space="0" w:color="auto"/>
              <w:bottom w:val="single" w:sz="4" w:space="0" w:color="auto"/>
              <w:right w:val="single" w:sz="4" w:space="0" w:color="auto"/>
            </w:tcBorders>
          </w:tcPr>
          <w:p w:rsidR="00534649" w:rsidRPr="00067C21" w:rsidRDefault="00534649" w:rsidP="00DF38F3">
            <w:pPr>
              <w:rPr>
                <w:rFonts w:ascii="Comic Sans MS" w:hAnsi="Comic Sans MS"/>
                <w:sz w:val="20"/>
                <w:szCs w:val="20"/>
              </w:rPr>
            </w:pPr>
            <w:r w:rsidRPr="00067C21">
              <w:rPr>
                <w:rFonts w:ascii="Comic Sans MS" w:hAnsi="Comic Sans MS"/>
                <w:sz w:val="20"/>
                <w:szCs w:val="20"/>
              </w:rPr>
              <w:t>1</w:t>
            </w:r>
          </w:p>
        </w:tc>
        <w:tc>
          <w:tcPr>
            <w:tcW w:w="6237" w:type="dxa"/>
            <w:tcBorders>
              <w:top w:val="single" w:sz="4" w:space="0" w:color="auto"/>
              <w:left w:val="single" w:sz="4" w:space="0" w:color="auto"/>
              <w:bottom w:val="single" w:sz="4" w:space="0" w:color="auto"/>
              <w:right w:val="single" w:sz="4" w:space="0" w:color="auto"/>
            </w:tcBorders>
            <w:vAlign w:val="center"/>
          </w:tcPr>
          <w:p w:rsidR="00534649" w:rsidRPr="00705DAF" w:rsidRDefault="00534649" w:rsidP="00673B7A">
            <w:pPr>
              <w:pStyle w:val="NormalWeb"/>
              <w:spacing w:before="60" w:after="60" w:line="306" w:lineRule="atLeast"/>
              <w:ind w:left="29"/>
              <w:rPr>
                <w:rFonts w:ascii="Comic Sans MS" w:eastAsia="Times-Roman" w:hAnsi="Comic Sans MS" w:cs="Arial"/>
                <w:color w:val="000000"/>
                <w:kern w:val="24"/>
                <w:sz w:val="20"/>
                <w:szCs w:val="20"/>
                <w:lang w:val="fr-BE"/>
              </w:rPr>
            </w:pPr>
            <w:r w:rsidRPr="00705DAF">
              <w:rPr>
                <w:rFonts w:ascii="Comic Sans MS" w:eastAsia="Times-Roman" w:hAnsi="Comic Sans MS" w:cs="Arial"/>
                <w:color w:val="000000"/>
                <w:kern w:val="24"/>
                <w:sz w:val="20"/>
                <w:szCs w:val="20"/>
                <w:lang w:val="fr-BE"/>
              </w:rPr>
              <w:t>Impliquer les acteurs PsySoc dans la communication des messages</w:t>
            </w:r>
          </w:p>
          <w:p w:rsidR="00534649" w:rsidRPr="00705DAF" w:rsidRDefault="00534649" w:rsidP="00673B7A">
            <w:pPr>
              <w:pStyle w:val="NormalWeb"/>
              <w:spacing w:before="60" w:beforeAutospacing="0" w:after="60" w:afterAutospacing="0" w:line="306" w:lineRule="atLeast"/>
              <w:ind w:left="29"/>
              <w:rPr>
                <w:rFonts w:ascii="Comic Sans MS" w:eastAsia="Times-Roman" w:hAnsi="Comic Sans MS" w:cs="Arial"/>
                <w:color w:val="000000"/>
                <w:kern w:val="24"/>
                <w:sz w:val="20"/>
                <w:szCs w:val="20"/>
                <w:lang w:val="fr-BE"/>
              </w:rPr>
            </w:pPr>
            <w:r w:rsidRPr="00705DAF">
              <w:rPr>
                <w:rFonts w:ascii="Comic Sans MS" w:eastAsia="Times-Roman" w:hAnsi="Comic Sans MS" w:cs="Arial"/>
                <w:color w:val="000000"/>
                <w:kern w:val="24"/>
                <w:sz w:val="20"/>
                <w:szCs w:val="20"/>
                <w:lang w:val="fr-BE"/>
              </w:rPr>
              <w:t>Impliquer les CO et LH dans la transmission des messages</w:t>
            </w:r>
          </w:p>
        </w:tc>
        <w:tc>
          <w:tcPr>
            <w:tcW w:w="3119" w:type="dxa"/>
            <w:tcBorders>
              <w:top w:val="single" w:sz="4" w:space="0" w:color="auto"/>
              <w:left w:val="single" w:sz="4" w:space="0" w:color="auto"/>
              <w:bottom w:val="single" w:sz="4" w:space="0" w:color="auto"/>
              <w:right w:val="single" w:sz="4" w:space="0" w:color="auto"/>
            </w:tcBorders>
            <w:vAlign w:val="center"/>
          </w:tcPr>
          <w:p w:rsidR="00534649" w:rsidRPr="00705DAF" w:rsidRDefault="00534649" w:rsidP="00673B7A">
            <w:pPr>
              <w:pStyle w:val="NormalWeb"/>
              <w:spacing w:before="0" w:beforeAutospacing="0" w:after="0" w:afterAutospacing="0" w:line="306" w:lineRule="atLeast"/>
              <w:rPr>
                <w:rFonts w:ascii="Comic Sans MS" w:hAnsi="Comic Sans MS" w:cs="Arial"/>
                <w:color w:val="000000"/>
                <w:kern w:val="24"/>
                <w:sz w:val="20"/>
                <w:szCs w:val="20"/>
                <w:lang w:val="fr-BE"/>
              </w:rPr>
            </w:pPr>
            <w:r w:rsidRPr="00705DAF">
              <w:rPr>
                <w:rFonts w:ascii="Comic Sans MS" w:eastAsia="Times-Roman" w:hAnsi="Comic Sans MS" w:cs="Arial"/>
                <w:color w:val="000000"/>
                <w:kern w:val="24"/>
                <w:sz w:val="20"/>
                <w:szCs w:val="20"/>
                <w:lang w:val="fr-BE"/>
              </w:rPr>
              <w:t>CP PsySoc, AMT, PC, Psy</w:t>
            </w:r>
          </w:p>
        </w:tc>
      </w:tr>
      <w:tr w:rsidR="00534649" w:rsidRPr="00AD5410" w:rsidTr="00A3379E">
        <w:trPr>
          <w:cantSplit/>
          <w:trHeight w:val="401"/>
        </w:trPr>
        <w:tc>
          <w:tcPr>
            <w:tcW w:w="709" w:type="dxa"/>
            <w:tcBorders>
              <w:top w:val="single" w:sz="4" w:space="0" w:color="auto"/>
              <w:left w:val="single" w:sz="4" w:space="0" w:color="auto"/>
              <w:bottom w:val="single" w:sz="4" w:space="0" w:color="auto"/>
              <w:right w:val="single" w:sz="4" w:space="0" w:color="auto"/>
            </w:tcBorders>
          </w:tcPr>
          <w:p w:rsidR="00534649" w:rsidRPr="00067C21" w:rsidRDefault="00534649" w:rsidP="00DF38F3">
            <w:pPr>
              <w:rPr>
                <w:rFonts w:ascii="Comic Sans MS" w:hAnsi="Comic Sans MS"/>
                <w:sz w:val="20"/>
                <w:szCs w:val="20"/>
              </w:rPr>
            </w:pPr>
            <w:r w:rsidRPr="00067C21">
              <w:rPr>
                <w:rFonts w:ascii="Comic Sans MS" w:hAnsi="Comic Sans MS"/>
                <w:sz w:val="20"/>
                <w:szCs w:val="20"/>
              </w:rPr>
              <w:t>2</w:t>
            </w:r>
          </w:p>
        </w:tc>
        <w:tc>
          <w:tcPr>
            <w:tcW w:w="6237" w:type="dxa"/>
            <w:tcBorders>
              <w:top w:val="single" w:sz="4" w:space="0" w:color="auto"/>
              <w:left w:val="single" w:sz="4" w:space="0" w:color="auto"/>
              <w:bottom w:val="single" w:sz="4" w:space="0" w:color="auto"/>
              <w:right w:val="single" w:sz="4" w:space="0" w:color="auto"/>
            </w:tcBorders>
            <w:vAlign w:val="center"/>
          </w:tcPr>
          <w:p w:rsidR="00534649" w:rsidRPr="00705DAF" w:rsidRDefault="00534649" w:rsidP="00673B7A">
            <w:pPr>
              <w:pStyle w:val="NormalWeb"/>
              <w:spacing w:before="60" w:beforeAutospacing="0" w:after="60" w:afterAutospacing="0" w:line="306" w:lineRule="atLeast"/>
              <w:ind w:left="29"/>
              <w:rPr>
                <w:rFonts w:ascii="Comic Sans MS" w:eastAsia="Times-Roman" w:hAnsi="Comic Sans MS" w:cs="Arial"/>
                <w:color w:val="000000"/>
                <w:kern w:val="24"/>
                <w:sz w:val="20"/>
                <w:szCs w:val="20"/>
                <w:lang w:val="fr-BE"/>
              </w:rPr>
            </w:pPr>
            <w:r w:rsidRPr="00705DAF">
              <w:rPr>
                <w:rFonts w:ascii="Comic Sans MS" w:eastAsia="Times-Roman" w:hAnsi="Comic Sans MS" w:cs="Arial"/>
                <w:color w:val="000000"/>
                <w:kern w:val="24"/>
                <w:sz w:val="20"/>
                <w:szCs w:val="20"/>
                <w:lang w:val="fr-BE"/>
              </w:rPr>
              <w:t>Appliquer les directives publiées</w:t>
            </w:r>
          </w:p>
        </w:tc>
        <w:tc>
          <w:tcPr>
            <w:tcW w:w="3119" w:type="dxa"/>
            <w:tcBorders>
              <w:top w:val="single" w:sz="4" w:space="0" w:color="auto"/>
              <w:left w:val="single" w:sz="4" w:space="0" w:color="auto"/>
              <w:bottom w:val="single" w:sz="4" w:space="0" w:color="auto"/>
              <w:right w:val="single" w:sz="4" w:space="0" w:color="auto"/>
            </w:tcBorders>
            <w:vAlign w:val="center"/>
          </w:tcPr>
          <w:p w:rsidR="00534649" w:rsidRPr="00705DAF" w:rsidRDefault="00534649" w:rsidP="00673B7A">
            <w:pPr>
              <w:pStyle w:val="NormalWeb"/>
              <w:spacing w:before="0" w:beforeAutospacing="0" w:after="0" w:afterAutospacing="0" w:line="306" w:lineRule="atLeast"/>
              <w:rPr>
                <w:rFonts w:ascii="Comic Sans MS" w:eastAsia="Times-Roman" w:hAnsi="Comic Sans MS" w:cs="Arial"/>
                <w:color w:val="000000"/>
                <w:kern w:val="24"/>
                <w:sz w:val="20"/>
                <w:szCs w:val="20"/>
              </w:rPr>
            </w:pPr>
            <w:r w:rsidRPr="00705DAF">
              <w:rPr>
                <w:rFonts w:ascii="Comic Sans MS" w:eastAsia="Times-Roman" w:hAnsi="Comic Sans MS" w:cs="Arial"/>
                <w:color w:val="000000"/>
                <w:kern w:val="24"/>
                <w:sz w:val="20"/>
                <w:szCs w:val="20"/>
              </w:rPr>
              <w:t xml:space="preserve">All </w:t>
            </w:r>
            <w:proofErr w:type="spellStart"/>
            <w:r w:rsidRPr="00705DAF">
              <w:rPr>
                <w:rFonts w:ascii="Comic Sans MS" w:eastAsia="Times-Roman" w:hAnsi="Comic Sans MS" w:cs="Arial"/>
                <w:color w:val="000000"/>
                <w:kern w:val="24"/>
                <w:sz w:val="20"/>
                <w:szCs w:val="20"/>
              </w:rPr>
              <w:t>Pers</w:t>
            </w:r>
            <w:proofErr w:type="spellEnd"/>
            <w:r w:rsidRPr="00705DAF">
              <w:rPr>
                <w:rFonts w:ascii="Comic Sans MS" w:eastAsia="Times-Roman" w:hAnsi="Comic Sans MS" w:cs="Arial"/>
                <w:color w:val="000000"/>
                <w:kern w:val="24"/>
                <w:sz w:val="20"/>
                <w:szCs w:val="20"/>
              </w:rPr>
              <w:t xml:space="preserve"> </w:t>
            </w:r>
            <w:proofErr w:type="spellStart"/>
            <w:r w:rsidRPr="00705DAF">
              <w:rPr>
                <w:rFonts w:ascii="Comic Sans MS" w:eastAsia="Times-Roman" w:hAnsi="Comic Sans MS" w:cs="Arial"/>
                <w:color w:val="000000"/>
                <w:kern w:val="24"/>
                <w:sz w:val="20"/>
                <w:szCs w:val="20"/>
              </w:rPr>
              <w:t>Def</w:t>
            </w:r>
            <w:proofErr w:type="spellEnd"/>
          </w:p>
        </w:tc>
      </w:tr>
      <w:tr w:rsidR="00534649" w:rsidRPr="00AD5410" w:rsidTr="00A3379E">
        <w:trPr>
          <w:cantSplit/>
          <w:trHeight w:val="401"/>
        </w:trPr>
        <w:tc>
          <w:tcPr>
            <w:tcW w:w="709" w:type="dxa"/>
            <w:tcBorders>
              <w:top w:val="single" w:sz="4" w:space="0" w:color="auto"/>
              <w:left w:val="single" w:sz="4" w:space="0" w:color="auto"/>
              <w:bottom w:val="single" w:sz="4" w:space="0" w:color="auto"/>
              <w:right w:val="single" w:sz="4" w:space="0" w:color="auto"/>
            </w:tcBorders>
          </w:tcPr>
          <w:p w:rsidR="00534649" w:rsidRPr="00067C21" w:rsidRDefault="00534649" w:rsidP="00DF38F3">
            <w:pPr>
              <w:rPr>
                <w:rFonts w:ascii="Comic Sans MS" w:hAnsi="Comic Sans MS"/>
                <w:sz w:val="20"/>
                <w:szCs w:val="20"/>
              </w:rPr>
            </w:pPr>
            <w:r w:rsidRPr="00067C21">
              <w:rPr>
                <w:rFonts w:ascii="Comic Sans MS" w:hAnsi="Comic Sans MS"/>
                <w:sz w:val="20"/>
                <w:szCs w:val="20"/>
              </w:rPr>
              <w:t>3</w:t>
            </w:r>
          </w:p>
        </w:tc>
        <w:tc>
          <w:tcPr>
            <w:tcW w:w="6237" w:type="dxa"/>
            <w:tcBorders>
              <w:top w:val="single" w:sz="4" w:space="0" w:color="auto"/>
              <w:left w:val="single" w:sz="4" w:space="0" w:color="auto"/>
              <w:bottom w:val="single" w:sz="4" w:space="0" w:color="auto"/>
              <w:right w:val="single" w:sz="4" w:space="0" w:color="auto"/>
            </w:tcBorders>
            <w:vAlign w:val="center"/>
          </w:tcPr>
          <w:p w:rsidR="00534649" w:rsidRPr="00705DAF" w:rsidRDefault="00534649" w:rsidP="00673B7A">
            <w:pPr>
              <w:pStyle w:val="NormalWeb"/>
              <w:spacing w:before="60" w:beforeAutospacing="0" w:after="60" w:afterAutospacing="0" w:line="306" w:lineRule="atLeast"/>
              <w:ind w:left="29"/>
              <w:rPr>
                <w:rFonts w:ascii="Comic Sans MS" w:eastAsia="Times-Roman" w:hAnsi="Comic Sans MS" w:cs="Arial"/>
                <w:color w:val="000000"/>
                <w:kern w:val="24"/>
                <w:sz w:val="20"/>
                <w:szCs w:val="20"/>
                <w:lang w:val="fr-BE"/>
              </w:rPr>
            </w:pPr>
            <w:r w:rsidRPr="00705DAF">
              <w:rPr>
                <w:rFonts w:ascii="Comic Sans MS" w:eastAsia="Times-Roman" w:hAnsi="Comic Sans MS" w:cs="Arial"/>
                <w:color w:val="000000"/>
                <w:kern w:val="24"/>
                <w:sz w:val="20"/>
                <w:szCs w:val="20"/>
                <w:lang w:val="fr-BE"/>
              </w:rPr>
              <w:t>Impliquer les acteurs PsySoc locaux dans l’évaluation de la structure de fonctionnement</w:t>
            </w:r>
          </w:p>
        </w:tc>
        <w:tc>
          <w:tcPr>
            <w:tcW w:w="3119" w:type="dxa"/>
            <w:tcBorders>
              <w:top w:val="single" w:sz="4" w:space="0" w:color="auto"/>
              <w:left w:val="single" w:sz="4" w:space="0" w:color="auto"/>
              <w:bottom w:val="single" w:sz="4" w:space="0" w:color="auto"/>
              <w:right w:val="single" w:sz="4" w:space="0" w:color="auto"/>
            </w:tcBorders>
            <w:vAlign w:val="center"/>
          </w:tcPr>
          <w:p w:rsidR="00534649" w:rsidRPr="00705DAF" w:rsidRDefault="00534649" w:rsidP="00673B7A">
            <w:pPr>
              <w:pStyle w:val="NormalWeb"/>
              <w:spacing w:before="0" w:beforeAutospacing="0" w:after="0" w:afterAutospacing="0" w:line="306" w:lineRule="atLeast"/>
              <w:rPr>
                <w:rFonts w:ascii="Comic Sans MS" w:eastAsia="Times-Roman" w:hAnsi="Comic Sans MS" w:cs="Arial"/>
                <w:color w:val="000000"/>
                <w:kern w:val="24"/>
                <w:sz w:val="20"/>
                <w:szCs w:val="20"/>
                <w:lang w:val="fr-BE"/>
              </w:rPr>
            </w:pPr>
            <w:r w:rsidRPr="00705DAF">
              <w:rPr>
                <w:rFonts w:ascii="Comic Sans MS" w:eastAsia="Times-Roman" w:hAnsi="Comic Sans MS" w:cs="Arial"/>
                <w:color w:val="000000"/>
                <w:kern w:val="24"/>
                <w:sz w:val="20"/>
                <w:szCs w:val="20"/>
                <w:lang w:val="fr-BE"/>
              </w:rPr>
              <w:t>PC, CP PsySoc, autres acteurs PsySoc + AMT</w:t>
            </w:r>
          </w:p>
        </w:tc>
      </w:tr>
    </w:tbl>
    <w:p w:rsidR="00AF0093" w:rsidRPr="00E6408F" w:rsidRDefault="00AF0093" w:rsidP="00C56FFC">
      <w:pPr>
        <w:rPr>
          <w:rFonts w:ascii="Comic Sans MS" w:hAnsi="Comic Sans MS"/>
          <w:b/>
          <w:bCs/>
          <w:sz w:val="22"/>
          <w:szCs w:val="22"/>
          <w:lang w:val="fr-BE"/>
        </w:rPr>
      </w:pPr>
    </w:p>
    <w:bookmarkEnd w:id="5"/>
    <w:sectPr w:rsidR="00AF0093" w:rsidRPr="00E6408F" w:rsidSect="004F4418">
      <w:headerReference w:type="default" r:id="rId11"/>
      <w:pgSz w:w="12240" w:h="15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5687" w:rsidRDefault="00995687" w:rsidP="00995687">
      <w:r>
        <w:separator/>
      </w:r>
    </w:p>
  </w:endnote>
  <w:endnote w:type="continuationSeparator" w:id="0">
    <w:p w:rsidR="00995687" w:rsidRDefault="00995687" w:rsidP="009956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imes-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5687" w:rsidRDefault="00995687" w:rsidP="00995687">
      <w:r>
        <w:separator/>
      </w:r>
    </w:p>
  </w:footnote>
  <w:footnote w:type="continuationSeparator" w:id="0">
    <w:p w:rsidR="00995687" w:rsidRDefault="00995687" w:rsidP="009956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7648756"/>
      <w:docPartObj>
        <w:docPartGallery w:val="Page Numbers (Top of Page)"/>
        <w:docPartUnique/>
      </w:docPartObj>
    </w:sdtPr>
    <w:sdtEndPr/>
    <w:sdtContent>
      <w:p w:rsidR="00165120" w:rsidRDefault="00165120">
        <w:pPr>
          <w:pStyle w:val="Header"/>
          <w:jc w:val="right"/>
        </w:pPr>
      </w:p>
      <w:p w:rsidR="00165120" w:rsidRDefault="005379CB">
        <w:pPr>
          <w:pStyle w:val="Header"/>
          <w:jc w:val="right"/>
        </w:pPr>
        <w:r>
          <w:t>Ann</w:t>
        </w:r>
        <w:r w:rsidR="00165120">
          <w:t xml:space="preserve"> B </w:t>
        </w:r>
      </w:p>
      <w:p w:rsidR="00165120" w:rsidRDefault="00165120">
        <w:pPr>
          <w:pStyle w:val="Header"/>
          <w:jc w:val="right"/>
        </w:pPr>
        <w:r>
          <w:rPr>
            <w:b/>
            <w:bCs/>
          </w:rPr>
          <w:fldChar w:fldCharType="begin"/>
        </w:r>
        <w:r>
          <w:rPr>
            <w:b/>
            <w:bCs/>
          </w:rPr>
          <w:instrText xml:space="preserve"> PAGE </w:instrText>
        </w:r>
        <w:r>
          <w:rPr>
            <w:b/>
            <w:bCs/>
          </w:rPr>
          <w:fldChar w:fldCharType="separate"/>
        </w:r>
        <w:r w:rsidR="00A57833">
          <w:rPr>
            <w:b/>
            <w:bCs/>
            <w:noProof/>
          </w:rPr>
          <w:t>4</w:t>
        </w:r>
        <w:r>
          <w:rPr>
            <w:b/>
            <w:bCs/>
          </w:rPr>
          <w:fldChar w:fldCharType="end"/>
        </w:r>
        <w:r w:rsidR="001744F3">
          <w:rPr>
            <w:b/>
            <w:bCs/>
          </w:rPr>
          <w:t>/</w:t>
        </w:r>
        <w:r>
          <w:t xml:space="preserve"> </w:t>
        </w:r>
        <w:r>
          <w:rPr>
            <w:b/>
            <w:bCs/>
          </w:rPr>
          <w:fldChar w:fldCharType="begin"/>
        </w:r>
        <w:r>
          <w:rPr>
            <w:b/>
            <w:bCs/>
          </w:rPr>
          <w:instrText xml:space="preserve"> NUMPAGES  </w:instrText>
        </w:r>
        <w:r>
          <w:rPr>
            <w:b/>
            <w:bCs/>
          </w:rPr>
          <w:fldChar w:fldCharType="separate"/>
        </w:r>
        <w:r w:rsidR="00A57833">
          <w:rPr>
            <w:b/>
            <w:bCs/>
            <w:noProof/>
          </w:rPr>
          <w:t>4</w:t>
        </w:r>
        <w:r>
          <w:rPr>
            <w:b/>
            <w:bCs/>
          </w:rPr>
          <w:fldChar w:fldCharType="end"/>
        </w:r>
      </w:p>
    </w:sdtContent>
  </w:sdt>
  <w:p w:rsidR="00B5260A" w:rsidRDefault="00B5260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F7185F"/>
    <w:multiLevelType w:val="hybridMultilevel"/>
    <w:tmpl w:val="369C75E8"/>
    <w:lvl w:ilvl="0" w:tplc="04090001">
      <w:start w:val="1"/>
      <w:numFmt w:val="bullet"/>
      <w:lvlText w:val=""/>
      <w:lvlJc w:val="left"/>
      <w:pPr>
        <w:ind w:left="865" w:hanging="360"/>
      </w:pPr>
      <w:rPr>
        <w:rFonts w:ascii="Symbol" w:hAnsi="Symbol"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1">
    <w:nsid w:val="15BE58AA"/>
    <w:multiLevelType w:val="hybridMultilevel"/>
    <w:tmpl w:val="90A0F4A0"/>
    <w:lvl w:ilvl="0" w:tplc="04090001">
      <w:start w:val="1"/>
      <w:numFmt w:val="bullet"/>
      <w:lvlText w:val=""/>
      <w:lvlJc w:val="left"/>
      <w:pPr>
        <w:ind w:left="865" w:hanging="360"/>
      </w:pPr>
      <w:rPr>
        <w:rFonts w:ascii="Symbol" w:hAnsi="Symbol"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2">
    <w:nsid w:val="1E1F387B"/>
    <w:multiLevelType w:val="singleLevel"/>
    <w:tmpl w:val="13261906"/>
    <w:lvl w:ilvl="0">
      <w:start w:val="1"/>
      <w:numFmt w:val="lowerLetter"/>
      <w:lvlText w:val="%1."/>
      <w:lvlJc w:val="left"/>
      <w:pPr>
        <w:tabs>
          <w:tab w:val="num" w:pos="855"/>
        </w:tabs>
        <w:ind w:left="855" w:hanging="435"/>
      </w:pPr>
      <w:rPr>
        <w:rFonts w:hint="default"/>
      </w:rPr>
    </w:lvl>
  </w:abstractNum>
  <w:abstractNum w:abstractNumId="3">
    <w:nsid w:val="531F2066"/>
    <w:multiLevelType w:val="multilevel"/>
    <w:tmpl w:val="FA62162C"/>
    <w:lvl w:ilvl="0">
      <w:start w:val="1"/>
      <w:numFmt w:val="decimal"/>
      <w:pStyle w:val="Heading1"/>
      <w:lvlText w:val="%1."/>
      <w:lvlJc w:val="left"/>
      <w:pPr>
        <w:tabs>
          <w:tab w:val="num" w:pos="486"/>
        </w:tabs>
        <w:ind w:left="126"/>
      </w:pPr>
      <w:rPr>
        <w:rFonts w:cs="Times New Roman" w:hint="default"/>
      </w:rPr>
    </w:lvl>
    <w:lvl w:ilvl="1">
      <w:start w:val="1"/>
      <w:numFmt w:val="lowerLetter"/>
      <w:pStyle w:val="Heading2"/>
      <w:lvlText w:val="%2."/>
      <w:lvlJc w:val="left"/>
      <w:pPr>
        <w:tabs>
          <w:tab w:val="num" w:pos="1206"/>
        </w:tabs>
        <w:ind w:left="846"/>
      </w:pPr>
      <w:rPr>
        <w:rFonts w:cs="Times New Roman" w:hint="default"/>
        <w:b/>
      </w:rPr>
    </w:lvl>
    <w:lvl w:ilvl="2">
      <w:start w:val="1"/>
      <w:numFmt w:val="decimal"/>
      <w:pStyle w:val="Heading3"/>
      <w:lvlText w:val="(%3)"/>
      <w:lvlJc w:val="left"/>
      <w:pPr>
        <w:tabs>
          <w:tab w:val="num" w:pos="1926"/>
        </w:tabs>
        <w:ind w:left="1566"/>
      </w:pPr>
      <w:rPr>
        <w:rFonts w:cs="Times New Roman" w:hint="default"/>
      </w:rPr>
    </w:lvl>
    <w:lvl w:ilvl="3">
      <w:start w:val="1"/>
      <w:numFmt w:val="lowerLetter"/>
      <w:pStyle w:val="Heading4"/>
      <w:lvlText w:val="(%4)"/>
      <w:lvlJc w:val="left"/>
      <w:pPr>
        <w:tabs>
          <w:tab w:val="num" w:pos="2646"/>
        </w:tabs>
        <w:ind w:left="2286"/>
      </w:pPr>
      <w:rPr>
        <w:rFonts w:cs="Times New Roman" w:hint="default"/>
      </w:rPr>
    </w:lvl>
    <w:lvl w:ilvl="4">
      <w:start w:val="1"/>
      <w:numFmt w:val="decimal"/>
      <w:pStyle w:val="Heading5"/>
      <w:lvlText w:val="(%5)"/>
      <w:lvlJc w:val="left"/>
      <w:pPr>
        <w:tabs>
          <w:tab w:val="num" w:pos="3366"/>
        </w:tabs>
        <w:ind w:left="3006"/>
      </w:pPr>
      <w:rPr>
        <w:rFonts w:cs="Times New Roman" w:hint="default"/>
      </w:rPr>
    </w:lvl>
    <w:lvl w:ilvl="5">
      <w:start w:val="1"/>
      <w:numFmt w:val="lowerLetter"/>
      <w:pStyle w:val="Heading6"/>
      <w:lvlText w:val="(%6)"/>
      <w:lvlJc w:val="left"/>
      <w:pPr>
        <w:tabs>
          <w:tab w:val="num" w:pos="4086"/>
        </w:tabs>
        <w:ind w:left="3726"/>
      </w:pPr>
      <w:rPr>
        <w:rFonts w:cs="Times New Roman" w:hint="default"/>
      </w:rPr>
    </w:lvl>
    <w:lvl w:ilvl="6">
      <w:start w:val="1"/>
      <w:numFmt w:val="lowerRoman"/>
      <w:pStyle w:val="Heading7"/>
      <w:lvlText w:val="(%7)"/>
      <w:lvlJc w:val="left"/>
      <w:pPr>
        <w:tabs>
          <w:tab w:val="num" w:pos="4806"/>
        </w:tabs>
        <w:ind w:left="4446"/>
      </w:pPr>
      <w:rPr>
        <w:rFonts w:cs="Times New Roman" w:hint="default"/>
      </w:rPr>
    </w:lvl>
    <w:lvl w:ilvl="7">
      <w:start w:val="1"/>
      <w:numFmt w:val="lowerLetter"/>
      <w:pStyle w:val="Heading8"/>
      <w:lvlText w:val="(%8)"/>
      <w:lvlJc w:val="left"/>
      <w:pPr>
        <w:tabs>
          <w:tab w:val="num" w:pos="5526"/>
        </w:tabs>
        <w:ind w:left="5166"/>
      </w:pPr>
      <w:rPr>
        <w:rFonts w:cs="Times New Roman" w:hint="default"/>
      </w:rPr>
    </w:lvl>
    <w:lvl w:ilvl="8">
      <w:start w:val="1"/>
      <w:numFmt w:val="lowerRoman"/>
      <w:pStyle w:val="Heading9"/>
      <w:lvlText w:val="(%9)"/>
      <w:lvlJc w:val="left"/>
      <w:pPr>
        <w:tabs>
          <w:tab w:val="num" w:pos="6246"/>
        </w:tabs>
        <w:ind w:left="5886"/>
      </w:pPr>
      <w:rPr>
        <w:rFonts w:cs="Times New Roman" w:hint="default"/>
      </w:rPr>
    </w:lvl>
  </w:abstractNum>
  <w:abstractNum w:abstractNumId="4">
    <w:nsid w:val="5C1D0917"/>
    <w:multiLevelType w:val="hybridMultilevel"/>
    <w:tmpl w:val="C3D0B2A6"/>
    <w:lvl w:ilvl="0" w:tplc="04090001">
      <w:start w:val="1"/>
      <w:numFmt w:val="bullet"/>
      <w:lvlText w:val=""/>
      <w:lvlJc w:val="left"/>
      <w:pPr>
        <w:ind w:left="865" w:hanging="360"/>
      </w:pPr>
      <w:rPr>
        <w:rFonts w:ascii="Symbol" w:hAnsi="Symbol"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5">
    <w:nsid w:val="691C22ED"/>
    <w:multiLevelType w:val="hybridMultilevel"/>
    <w:tmpl w:val="17A0D3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772F111C"/>
    <w:multiLevelType w:val="hybridMultilevel"/>
    <w:tmpl w:val="31120BC8"/>
    <w:lvl w:ilvl="0" w:tplc="04090001">
      <w:start w:val="1"/>
      <w:numFmt w:val="bullet"/>
      <w:lvlText w:val=""/>
      <w:lvlJc w:val="left"/>
      <w:pPr>
        <w:tabs>
          <w:tab w:val="num" w:pos="1494"/>
        </w:tabs>
        <w:ind w:left="1494" w:hanging="360"/>
      </w:pPr>
      <w:rPr>
        <w:rFonts w:ascii="Symbol" w:hAnsi="Symbol" w:hint="default"/>
      </w:rPr>
    </w:lvl>
    <w:lvl w:ilvl="1" w:tplc="04090003">
      <w:start w:val="1"/>
      <w:numFmt w:val="bullet"/>
      <w:lvlText w:val="o"/>
      <w:lvlJc w:val="left"/>
      <w:pPr>
        <w:tabs>
          <w:tab w:val="num" w:pos="2214"/>
        </w:tabs>
        <w:ind w:left="2214" w:hanging="360"/>
      </w:pPr>
      <w:rPr>
        <w:rFonts w:ascii="Courier New" w:hAnsi="Courier New" w:cs="Courier New" w:hint="default"/>
      </w:r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cs="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cs="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7">
    <w:nsid w:val="793F35C4"/>
    <w:multiLevelType w:val="hybridMultilevel"/>
    <w:tmpl w:val="2C842CDA"/>
    <w:lvl w:ilvl="0" w:tplc="0276E092">
      <w:start w:val="1"/>
      <w:numFmt w:val="bullet"/>
      <w:pStyle w:val="Par2Bullet"/>
      <w:lvlText w:val="-"/>
      <w:lvlJc w:val="left"/>
      <w:pPr>
        <w:ind w:left="1287" w:hanging="360"/>
      </w:pPr>
      <w:rPr>
        <w:rFonts w:ascii="Verdana" w:hAnsi="Verdana"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7B147831"/>
    <w:multiLevelType w:val="hybridMultilevel"/>
    <w:tmpl w:val="9D647DD6"/>
    <w:lvl w:ilvl="0" w:tplc="3422767E">
      <w:start w:val="1"/>
      <w:numFmt w:val="bullet"/>
      <w:lvlText w:val=""/>
      <w:lvlJc w:val="left"/>
      <w:pPr>
        <w:tabs>
          <w:tab w:val="num" w:pos="2831"/>
        </w:tabs>
        <w:ind w:left="2831" w:hanging="360"/>
      </w:pPr>
      <w:rPr>
        <w:rFonts w:ascii="Symbol" w:hAnsi="Symbol" w:hint="default"/>
      </w:rPr>
    </w:lvl>
    <w:lvl w:ilvl="1" w:tplc="0DC8235A">
      <w:start w:val="1"/>
      <w:numFmt w:val="bullet"/>
      <w:pStyle w:val="Par3bullet"/>
      <w:lvlText w:val=""/>
      <w:lvlJc w:val="left"/>
      <w:pPr>
        <w:tabs>
          <w:tab w:val="num" w:pos="2700"/>
        </w:tabs>
        <w:ind w:left="2700" w:hanging="360"/>
      </w:pPr>
      <w:rPr>
        <w:rFonts w:ascii="Symbol" w:hAnsi="Symbol" w:hint="default"/>
      </w:rPr>
    </w:lvl>
    <w:lvl w:ilvl="2" w:tplc="04090005">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9">
    <w:nsid w:val="7D3A5F40"/>
    <w:multiLevelType w:val="hybridMultilevel"/>
    <w:tmpl w:val="DFD6B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EEC6DEF"/>
    <w:multiLevelType w:val="hybridMultilevel"/>
    <w:tmpl w:val="6A189858"/>
    <w:lvl w:ilvl="0" w:tplc="080C0001">
      <w:start w:val="1"/>
      <w:numFmt w:val="bullet"/>
      <w:lvlText w:val=""/>
      <w:lvlJc w:val="left"/>
      <w:pPr>
        <w:ind w:left="1287" w:hanging="360"/>
      </w:pPr>
      <w:rPr>
        <w:rFonts w:ascii="Symbol" w:hAnsi="Symbol" w:hint="default"/>
      </w:rPr>
    </w:lvl>
    <w:lvl w:ilvl="1" w:tplc="080C0003" w:tentative="1">
      <w:start w:val="1"/>
      <w:numFmt w:val="bullet"/>
      <w:lvlText w:val="o"/>
      <w:lvlJc w:val="left"/>
      <w:pPr>
        <w:ind w:left="2007" w:hanging="360"/>
      </w:pPr>
      <w:rPr>
        <w:rFonts w:ascii="Courier New" w:hAnsi="Courier New" w:cs="Courier New" w:hint="default"/>
      </w:rPr>
    </w:lvl>
    <w:lvl w:ilvl="2" w:tplc="080C0005" w:tentative="1">
      <w:start w:val="1"/>
      <w:numFmt w:val="bullet"/>
      <w:lvlText w:val=""/>
      <w:lvlJc w:val="left"/>
      <w:pPr>
        <w:ind w:left="2727" w:hanging="360"/>
      </w:pPr>
      <w:rPr>
        <w:rFonts w:ascii="Wingdings" w:hAnsi="Wingdings" w:hint="default"/>
      </w:rPr>
    </w:lvl>
    <w:lvl w:ilvl="3" w:tplc="080C0001" w:tentative="1">
      <w:start w:val="1"/>
      <w:numFmt w:val="bullet"/>
      <w:lvlText w:val=""/>
      <w:lvlJc w:val="left"/>
      <w:pPr>
        <w:ind w:left="3447" w:hanging="360"/>
      </w:pPr>
      <w:rPr>
        <w:rFonts w:ascii="Symbol" w:hAnsi="Symbol" w:hint="default"/>
      </w:rPr>
    </w:lvl>
    <w:lvl w:ilvl="4" w:tplc="080C0003" w:tentative="1">
      <w:start w:val="1"/>
      <w:numFmt w:val="bullet"/>
      <w:lvlText w:val="o"/>
      <w:lvlJc w:val="left"/>
      <w:pPr>
        <w:ind w:left="4167" w:hanging="360"/>
      </w:pPr>
      <w:rPr>
        <w:rFonts w:ascii="Courier New" w:hAnsi="Courier New" w:cs="Courier New" w:hint="default"/>
      </w:rPr>
    </w:lvl>
    <w:lvl w:ilvl="5" w:tplc="080C0005" w:tentative="1">
      <w:start w:val="1"/>
      <w:numFmt w:val="bullet"/>
      <w:lvlText w:val=""/>
      <w:lvlJc w:val="left"/>
      <w:pPr>
        <w:ind w:left="4887" w:hanging="360"/>
      </w:pPr>
      <w:rPr>
        <w:rFonts w:ascii="Wingdings" w:hAnsi="Wingdings" w:hint="default"/>
      </w:rPr>
    </w:lvl>
    <w:lvl w:ilvl="6" w:tplc="080C0001" w:tentative="1">
      <w:start w:val="1"/>
      <w:numFmt w:val="bullet"/>
      <w:lvlText w:val=""/>
      <w:lvlJc w:val="left"/>
      <w:pPr>
        <w:ind w:left="5607" w:hanging="360"/>
      </w:pPr>
      <w:rPr>
        <w:rFonts w:ascii="Symbol" w:hAnsi="Symbol" w:hint="default"/>
      </w:rPr>
    </w:lvl>
    <w:lvl w:ilvl="7" w:tplc="080C0003" w:tentative="1">
      <w:start w:val="1"/>
      <w:numFmt w:val="bullet"/>
      <w:lvlText w:val="o"/>
      <w:lvlJc w:val="left"/>
      <w:pPr>
        <w:ind w:left="6327" w:hanging="360"/>
      </w:pPr>
      <w:rPr>
        <w:rFonts w:ascii="Courier New" w:hAnsi="Courier New" w:cs="Courier New" w:hint="default"/>
      </w:rPr>
    </w:lvl>
    <w:lvl w:ilvl="8" w:tplc="080C0005" w:tentative="1">
      <w:start w:val="1"/>
      <w:numFmt w:val="bullet"/>
      <w:lvlText w:val=""/>
      <w:lvlJc w:val="left"/>
      <w:pPr>
        <w:ind w:left="7047" w:hanging="360"/>
      </w:pPr>
      <w:rPr>
        <w:rFonts w:ascii="Wingdings" w:hAnsi="Wingdings" w:hint="default"/>
      </w:rPr>
    </w:lvl>
  </w:abstractNum>
  <w:num w:numId="1">
    <w:abstractNumId w:val="10"/>
  </w:num>
  <w:num w:numId="2">
    <w:abstractNumId w:val="7"/>
  </w:num>
  <w:num w:numId="3">
    <w:abstractNumId w:val="2"/>
  </w:num>
  <w:num w:numId="4">
    <w:abstractNumId w:val="3"/>
  </w:num>
  <w:num w:numId="5">
    <w:abstractNumId w:val="8"/>
  </w:num>
  <w:num w:numId="6">
    <w:abstractNumId w:val="6"/>
  </w:num>
  <w:num w:numId="7">
    <w:abstractNumId w:val="9"/>
  </w:num>
  <w:num w:numId="8">
    <w:abstractNumId w:val="0"/>
  </w:num>
  <w:num w:numId="9">
    <w:abstractNumId w:val="1"/>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FA4"/>
    <w:rsid w:val="000406D3"/>
    <w:rsid w:val="000439A6"/>
    <w:rsid w:val="000460B6"/>
    <w:rsid w:val="00052BAE"/>
    <w:rsid w:val="00057B01"/>
    <w:rsid w:val="00067C21"/>
    <w:rsid w:val="00093A14"/>
    <w:rsid w:val="000A2080"/>
    <w:rsid w:val="000A29C9"/>
    <w:rsid w:val="000B15DC"/>
    <w:rsid w:val="000B2667"/>
    <w:rsid w:val="000C1E03"/>
    <w:rsid w:val="000D39C2"/>
    <w:rsid w:val="000E0508"/>
    <w:rsid w:val="000E3B72"/>
    <w:rsid w:val="000E59EE"/>
    <w:rsid w:val="000E65BA"/>
    <w:rsid w:val="000F0DD6"/>
    <w:rsid w:val="000F275C"/>
    <w:rsid w:val="000F7716"/>
    <w:rsid w:val="00101A97"/>
    <w:rsid w:val="00124A8B"/>
    <w:rsid w:val="00136655"/>
    <w:rsid w:val="0014531F"/>
    <w:rsid w:val="00145D41"/>
    <w:rsid w:val="00146FE6"/>
    <w:rsid w:val="001548D0"/>
    <w:rsid w:val="00165120"/>
    <w:rsid w:val="00166948"/>
    <w:rsid w:val="001739BE"/>
    <w:rsid w:val="001744F3"/>
    <w:rsid w:val="00182044"/>
    <w:rsid w:val="00183028"/>
    <w:rsid w:val="001913F0"/>
    <w:rsid w:val="001A6742"/>
    <w:rsid w:val="001B68C6"/>
    <w:rsid w:val="001B74C4"/>
    <w:rsid w:val="001C481B"/>
    <w:rsid w:val="001E0A01"/>
    <w:rsid w:val="001E4073"/>
    <w:rsid w:val="001E6CF7"/>
    <w:rsid w:val="001F0DFB"/>
    <w:rsid w:val="001F3F77"/>
    <w:rsid w:val="001F5CF3"/>
    <w:rsid w:val="00200BB8"/>
    <w:rsid w:val="00202A61"/>
    <w:rsid w:val="00221AC0"/>
    <w:rsid w:val="002267CA"/>
    <w:rsid w:val="002332C7"/>
    <w:rsid w:val="00233804"/>
    <w:rsid w:val="00234C98"/>
    <w:rsid w:val="00241FA8"/>
    <w:rsid w:val="00243AB9"/>
    <w:rsid w:val="0024425E"/>
    <w:rsid w:val="0025715E"/>
    <w:rsid w:val="00257B54"/>
    <w:rsid w:val="00263857"/>
    <w:rsid w:val="002657F4"/>
    <w:rsid w:val="002841BD"/>
    <w:rsid w:val="00284479"/>
    <w:rsid w:val="00296736"/>
    <w:rsid w:val="002969A4"/>
    <w:rsid w:val="0029711C"/>
    <w:rsid w:val="002A1B93"/>
    <w:rsid w:val="002A6F2B"/>
    <w:rsid w:val="002B156C"/>
    <w:rsid w:val="002D0494"/>
    <w:rsid w:val="002D0DA6"/>
    <w:rsid w:val="002D467A"/>
    <w:rsid w:val="002D769C"/>
    <w:rsid w:val="002F1F7C"/>
    <w:rsid w:val="002F418E"/>
    <w:rsid w:val="00304B22"/>
    <w:rsid w:val="00314FA8"/>
    <w:rsid w:val="0031782C"/>
    <w:rsid w:val="0033174A"/>
    <w:rsid w:val="003464F8"/>
    <w:rsid w:val="00357A98"/>
    <w:rsid w:val="00361341"/>
    <w:rsid w:val="00374627"/>
    <w:rsid w:val="003A0644"/>
    <w:rsid w:val="003C5C13"/>
    <w:rsid w:val="003E47BB"/>
    <w:rsid w:val="003F3092"/>
    <w:rsid w:val="00406396"/>
    <w:rsid w:val="00407E36"/>
    <w:rsid w:val="00412304"/>
    <w:rsid w:val="004201F5"/>
    <w:rsid w:val="0042093F"/>
    <w:rsid w:val="00427C65"/>
    <w:rsid w:val="00430882"/>
    <w:rsid w:val="00441935"/>
    <w:rsid w:val="00467FAC"/>
    <w:rsid w:val="00470910"/>
    <w:rsid w:val="004724D6"/>
    <w:rsid w:val="00487C10"/>
    <w:rsid w:val="004A2360"/>
    <w:rsid w:val="004A3924"/>
    <w:rsid w:val="004A4B49"/>
    <w:rsid w:val="004A5C18"/>
    <w:rsid w:val="004C51C6"/>
    <w:rsid w:val="004C5B6C"/>
    <w:rsid w:val="004D0BFE"/>
    <w:rsid w:val="004E0471"/>
    <w:rsid w:val="004F4418"/>
    <w:rsid w:val="004F5725"/>
    <w:rsid w:val="0052087D"/>
    <w:rsid w:val="00521849"/>
    <w:rsid w:val="005300D9"/>
    <w:rsid w:val="00534649"/>
    <w:rsid w:val="00536396"/>
    <w:rsid w:val="005379CB"/>
    <w:rsid w:val="005504B7"/>
    <w:rsid w:val="005544C0"/>
    <w:rsid w:val="005550C1"/>
    <w:rsid w:val="00561502"/>
    <w:rsid w:val="00563333"/>
    <w:rsid w:val="005724AC"/>
    <w:rsid w:val="00573D0C"/>
    <w:rsid w:val="00582C43"/>
    <w:rsid w:val="00593B01"/>
    <w:rsid w:val="005B07DA"/>
    <w:rsid w:val="005B4DEF"/>
    <w:rsid w:val="005E2977"/>
    <w:rsid w:val="00603874"/>
    <w:rsid w:val="00606AE0"/>
    <w:rsid w:val="00617ACF"/>
    <w:rsid w:val="006431B9"/>
    <w:rsid w:val="00646157"/>
    <w:rsid w:val="00650E51"/>
    <w:rsid w:val="006528E8"/>
    <w:rsid w:val="0066258A"/>
    <w:rsid w:val="006651D8"/>
    <w:rsid w:val="00666FD1"/>
    <w:rsid w:val="006673D9"/>
    <w:rsid w:val="00667714"/>
    <w:rsid w:val="00680258"/>
    <w:rsid w:val="0069359D"/>
    <w:rsid w:val="006B2A09"/>
    <w:rsid w:val="006C3A8F"/>
    <w:rsid w:val="006D0F1A"/>
    <w:rsid w:val="006D71C3"/>
    <w:rsid w:val="006F2FCE"/>
    <w:rsid w:val="006F5B0C"/>
    <w:rsid w:val="006F66EC"/>
    <w:rsid w:val="0070759B"/>
    <w:rsid w:val="00717968"/>
    <w:rsid w:val="0072426C"/>
    <w:rsid w:val="00742D85"/>
    <w:rsid w:val="007654DC"/>
    <w:rsid w:val="00797B8E"/>
    <w:rsid w:val="007A16F1"/>
    <w:rsid w:val="007B07BB"/>
    <w:rsid w:val="007B235E"/>
    <w:rsid w:val="007B5BC6"/>
    <w:rsid w:val="007C4C02"/>
    <w:rsid w:val="007E104F"/>
    <w:rsid w:val="007E44A5"/>
    <w:rsid w:val="007E54E1"/>
    <w:rsid w:val="007E6C37"/>
    <w:rsid w:val="008041D0"/>
    <w:rsid w:val="00804B67"/>
    <w:rsid w:val="00806AA3"/>
    <w:rsid w:val="00812C8D"/>
    <w:rsid w:val="00822B96"/>
    <w:rsid w:val="00827B1C"/>
    <w:rsid w:val="00830A86"/>
    <w:rsid w:val="00836300"/>
    <w:rsid w:val="00847D2B"/>
    <w:rsid w:val="008500AF"/>
    <w:rsid w:val="00855DCA"/>
    <w:rsid w:val="0086302A"/>
    <w:rsid w:val="00865DB6"/>
    <w:rsid w:val="00871B2E"/>
    <w:rsid w:val="00873DB3"/>
    <w:rsid w:val="00875A27"/>
    <w:rsid w:val="00892467"/>
    <w:rsid w:val="00894456"/>
    <w:rsid w:val="008B34B5"/>
    <w:rsid w:val="008B44DB"/>
    <w:rsid w:val="008C2E46"/>
    <w:rsid w:val="008C67DA"/>
    <w:rsid w:val="008D1D1F"/>
    <w:rsid w:val="008D6D27"/>
    <w:rsid w:val="009066B1"/>
    <w:rsid w:val="0091085F"/>
    <w:rsid w:val="0091598D"/>
    <w:rsid w:val="00925B09"/>
    <w:rsid w:val="00931297"/>
    <w:rsid w:val="009324D1"/>
    <w:rsid w:val="00932F19"/>
    <w:rsid w:val="00941BE4"/>
    <w:rsid w:val="009442F0"/>
    <w:rsid w:val="00960975"/>
    <w:rsid w:val="00960AB6"/>
    <w:rsid w:val="00963C70"/>
    <w:rsid w:val="00971D96"/>
    <w:rsid w:val="00976E94"/>
    <w:rsid w:val="00995687"/>
    <w:rsid w:val="009A6EC3"/>
    <w:rsid w:val="009B04F4"/>
    <w:rsid w:val="009B4998"/>
    <w:rsid w:val="009B6885"/>
    <w:rsid w:val="009C30BF"/>
    <w:rsid w:val="009D2F2B"/>
    <w:rsid w:val="009D5B5F"/>
    <w:rsid w:val="009E222E"/>
    <w:rsid w:val="009F0446"/>
    <w:rsid w:val="009F7FA4"/>
    <w:rsid w:val="00A0714E"/>
    <w:rsid w:val="00A12512"/>
    <w:rsid w:val="00A138D4"/>
    <w:rsid w:val="00A15E74"/>
    <w:rsid w:val="00A33035"/>
    <w:rsid w:val="00A37445"/>
    <w:rsid w:val="00A57833"/>
    <w:rsid w:val="00A61445"/>
    <w:rsid w:val="00A756F4"/>
    <w:rsid w:val="00A81579"/>
    <w:rsid w:val="00A91745"/>
    <w:rsid w:val="00AB2011"/>
    <w:rsid w:val="00AB5679"/>
    <w:rsid w:val="00AD0163"/>
    <w:rsid w:val="00AD5410"/>
    <w:rsid w:val="00AE51C6"/>
    <w:rsid w:val="00AF0093"/>
    <w:rsid w:val="00B00760"/>
    <w:rsid w:val="00B05FB3"/>
    <w:rsid w:val="00B067F8"/>
    <w:rsid w:val="00B167C8"/>
    <w:rsid w:val="00B178CD"/>
    <w:rsid w:val="00B35FEC"/>
    <w:rsid w:val="00B4248F"/>
    <w:rsid w:val="00B4551B"/>
    <w:rsid w:val="00B5260A"/>
    <w:rsid w:val="00B64D5E"/>
    <w:rsid w:val="00B675CB"/>
    <w:rsid w:val="00B7022A"/>
    <w:rsid w:val="00B70C3B"/>
    <w:rsid w:val="00B84694"/>
    <w:rsid w:val="00B84BA3"/>
    <w:rsid w:val="00B923EB"/>
    <w:rsid w:val="00BA113B"/>
    <w:rsid w:val="00BA3A74"/>
    <w:rsid w:val="00BA62EB"/>
    <w:rsid w:val="00BB7521"/>
    <w:rsid w:val="00BC25AC"/>
    <w:rsid w:val="00BD3AEB"/>
    <w:rsid w:val="00BD417A"/>
    <w:rsid w:val="00BE1E4D"/>
    <w:rsid w:val="00BE1F75"/>
    <w:rsid w:val="00BF2AE2"/>
    <w:rsid w:val="00C02C55"/>
    <w:rsid w:val="00C25939"/>
    <w:rsid w:val="00C26525"/>
    <w:rsid w:val="00C378C1"/>
    <w:rsid w:val="00C44A96"/>
    <w:rsid w:val="00C46059"/>
    <w:rsid w:val="00C46BED"/>
    <w:rsid w:val="00C567E7"/>
    <w:rsid w:val="00C56FFC"/>
    <w:rsid w:val="00C60D1B"/>
    <w:rsid w:val="00C71E5F"/>
    <w:rsid w:val="00C9108C"/>
    <w:rsid w:val="00C94716"/>
    <w:rsid w:val="00CA1DB6"/>
    <w:rsid w:val="00CE22A3"/>
    <w:rsid w:val="00CF64BB"/>
    <w:rsid w:val="00D10CC7"/>
    <w:rsid w:val="00D239F2"/>
    <w:rsid w:val="00D46936"/>
    <w:rsid w:val="00D5473D"/>
    <w:rsid w:val="00D77702"/>
    <w:rsid w:val="00D94502"/>
    <w:rsid w:val="00DB3556"/>
    <w:rsid w:val="00DB655C"/>
    <w:rsid w:val="00DB6D6B"/>
    <w:rsid w:val="00DD1D81"/>
    <w:rsid w:val="00E0483B"/>
    <w:rsid w:val="00E06CF6"/>
    <w:rsid w:val="00E15F99"/>
    <w:rsid w:val="00E27014"/>
    <w:rsid w:val="00E34969"/>
    <w:rsid w:val="00E35878"/>
    <w:rsid w:val="00E4315D"/>
    <w:rsid w:val="00E446EF"/>
    <w:rsid w:val="00E6408F"/>
    <w:rsid w:val="00E757DF"/>
    <w:rsid w:val="00E75ABC"/>
    <w:rsid w:val="00E813EE"/>
    <w:rsid w:val="00E8384E"/>
    <w:rsid w:val="00E91EA3"/>
    <w:rsid w:val="00EA63DF"/>
    <w:rsid w:val="00EA7506"/>
    <w:rsid w:val="00EB12A3"/>
    <w:rsid w:val="00EB6B12"/>
    <w:rsid w:val="00EC76A7"/>
    <w:rsid w:val="00EC7D3D"/>
    <w:rsid w:val="00ED60CE"/>
    <w:rsid w:val="00EE1777"/>
    <w:rsid w:val="00F045B0"/>
    <w:rsid w:val="00F11643"/>
    <w:rsid w:val="00F305DC"/>
    <w:rsid w:val="00F42158"/>
    <w:rsid w:val="00F516FE"/>
    <w:rsid w:val="00F52943"/>
    <w:rsid w:val="00F77BA2"/>
    <w:rsid w:val="00F852A7"/>
    <w:rsid w:val="00F940DC"/>
    <w:rsid w:val="00FB3DB3"/>
    <w:rsid w:val="00FB5A19"/>
    <w:rsid w:val="00FB654F"/>
    <w:rsid w:val="00FB7F95"/>
    <w:rsid w:val="00FC6217"/>
    <w:rsid w:val="00FD2E0F"/>
    <w:rsid w:val="00FD308C"/>
    <w:rsid w:val="00FF0D3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paragraph" w:styleId="Heading1">
    <w:name w:val="heading 1"/>
    <w:basedOn w:val="Normal"/>
    <w:next w:val="Normal"/>
    <w:link w:val="Heading1Char"/>
    <w:autoRedefine/>
    <w:qFormat/>
    <w:rsid w:val="00E15F99"/>
    <w:pPr>
      <w:keepNext/>
      <w:numPr>
        <w:numId w:val="4"/>
      </w:numPr>
      <w:tabs>
        <w:tab w:val="left" w:pos="567"/>
        <w:tab w:val="left" w:pos="1134"/>
        <w:tab w:val="left" w:pos="1701"/>
        <w:tab w:val="left" w:leader="dot" w:pos="2268"/>
      </w:tabs>
      <w:spacing w:before="240" w:after="120"/>
      <w:ind w:hanging="126"/>
      <w:outlineLvl w:val="0"/>
    </w:pPr>
    <w:rPr>
      <w:rFonts w:ascii="Comic Sans MS" w:hAnsi="Comic Sans MS"/>
      <w:b/>
      <w:szCs w:val="20"/>
      <w:u w:val="single"/>
      <w:lang w:val="nl-BE" w:eastAsia="fr-FR"/>
    </w:rPr>
  </w:style>
  <w:style w:type="paragraph" w:styleId="Heading2">
    <w:name w:val="heading 2"/>
    <w:basedOn w:val="Normal"/>
    <w:next w:val="Normal"/>
    <w:link w:val="Heading2Char"/>
    <w:qFormat/>
    <w:rsid w:val="00E15F99"/>
    <w:pPr>
      <w:keepNext/>
      <w:numPr>
        <w:ilvl w:val="1"/>
        <w:numId w:val="4"/>
      </w:numPr>
      <w:spacing w:before="60" w:after="60"/>
      <w:outlineLvl w:val="1"/>
    </w:pPr>
    <w:rPr>
      <w:rFonts w:ascii="Comic Sans MS" w:hAnsi="Comic Sans MS"/>
      <w:b/>
      <w:sz w:val="22"/>
      <w:szCs w:val="22"/>
      <w:u w:val="single"/>
      <w:lang w:val="nl-BE"/>
    </w:rPr>
  </w:style>
  <w:style w:type="paragraph" w:styleId="Heading3">
    <w:name w:val="heading 3"/>
    <w:basedOn w:val="Normal"/>
    <w:next w:val="Normal"/>
    <w:link w:val="Heading3Char"/>
    <w:rsid w:val="00E15F99"/>
    <w:pPr>
      <w:keepNext/>
      <w:numPr>
        <w:ilvl w:val="2"/>
        <w:numId w:val="4"/>
      </w:numPr>
      <w:jc w:val="center"/>
      <w:outlineLvl w:val="2"/>
    </w:pPr>
    <w:rPr>
      <w:b/>
      <w:sz w:val="22"/>
      <w:szCs w:val="20"/>
      <w:u w:val="single"/>
      <w:lang w:val="fr-BE"/>
    </w:rPr>
  </w:style>
  <w:style w:type="paragraph" w:styleId="Heading4">
    <w:name w:val="heading 4"/>
    <w:basedOn w:val="Normal"/>
    <w:next w:val="Normal"/>
    <w:link w:val="Heading4Char"/>
    <w:rsid w:val="00E15F99"/>
    <w:pPr>
      <w:keepNext/>
      <w:numPr>
        <w:ilvl w:val="3"/>
        <w:numId w:val="4"/>
      </w:numPr>
      <w:spacing w:before="240" w:after="60"/>
      <w:outlineLvl w:val="3"/>
    </w:pPr>
    <w:rPr>
      <w:rFonts w:ascii="Arial" w:hAnsi="Arial"/>
      <w:b/>
      <w:sz w:val="22"/>
      <w:szCs w:val="20"/>
      <w:lang w:val="fr-BE"/>
    </w:rPr>
  </w:style>
  <w:style w:type="paragraph" w:styleId="Heading5">
    <w:name w:val="heading 5"/>
    <w:basedOn w:val="Normal"/>
    <w:next w:val="Normal"/>
    <w:link w:val="Heading5Char"/>
    <w:rsid w:val="00E15F99"/>
    <w:pPr>
      <w:numPr>
        <w:ilvl w:val="4"/>
        <w:numId w:val="4"/>
      </w:numPr>
      <w:spacing w:before="240" w:after="60"/>
      <w:outlineLvl w:val="4"/>
    </w:pPr>
    <w:rPr>
      <w:sz w:val="22"/>
      <w:szCs w:val="20"/>
      <w:lang w:val="fr-BE"/>
    </w:rPr>
  </w:style>
  <w:style w:type="paragraph" w:styleId="Heading6">
    <w:name w:val="heading 6"/>
    <w:basedOn w:val="Normal"/>
    <w:next w:val="Normal"/>
    <w:link w:val="Heading6Char"/>
    <w:rsid w:val="00E15F99"/>
    <w:pPr>
      <w:numPr>
        <w:ilvl w:val="5"/>
        <w:numId w:val="4"/>
      </w:numPr>
      <w:spacing w:before="240" w:after="60"/>
      <w:outlineLvl w:val="5"/>
    </w:pPr>
    <w:rPr>
      <w:i/>
      <w:sz w:val="22"/>
      <w:szCs w:val="20"/>
      <w:lang w:val="fr-BE"/>
    </w:rPr>
  </w:style>
  <w:style w:type="paragraph" w:styleId="Heading7">
    <w:name w:val="heading 7"/>
    <w:basedOn w:val="Normal"/>
    <w:next w:val="Normal"/>
    <w:link w:val="Heading7Char"/>
    <w:rsid w:val="00E15F99"/>
    <w:pPr>
      <w:numPr>
        <w:ilvl w:val="6"/>
        <w:numId w:val="4"/>
      </w:numPr>
      <w:spacing w:before="240" w:after="60"/>
      <w:outlineLvl w:val="6"/>
    </w:pPr>
    <w:rPr>
      <w:rFonts w:ascii="Arial" w:hAnsi="Arial"/>
      <w:sz w:val="20"/>
      <w:szCs w:val="20"/>
      <w:lang w:val="fr-BE"/>
    </w:rPr>
  </w:style>
  <w:style w:type="paragraph" w:styleId="Heading8">
    <w:name w:val="heading 8"/>
    <w:basedOn w:val="Normal"/>
    <w:next w:val="Normal"/>
    <w:link w:val="Heading8Char"/>
    <w:rsid w:val="00E15F99"/>
    <w:pPr>
      <w:numPr>
        <w:ilvl w:val="7"/>
        <w:numId w:val="4"/>
      </w:numPr>
      <w:spacing w:before="240" w:after="60"/>
      <w:outlineLvl w:val="7"/>
    </w:pPr>
    <w:rPr>
      <w:rFonts w:ascii="Arial" w:hAnsi="Arial"/>
      <w:i/>
      <w:sz w:val="20"/>
      <w:szCs w:val="20"/>
      <w:lang w:val="fr-BE"/>
    </w:rPr>
  </w:style>
  <w:style w:type="paragraph" w:styleId="Heading9">
    <w:name w:val="heading 9"/>
    <w:basedOn w:val="Normal"/>
    <w:next w:val="Normal"/>
    <w:link w:val="Heading9Char"/>
    <w:rsid w:val="00E15F99"/>
    <w:pPr>
      <w:numPr>
        <w:ilvl w:val="8"/>
        <w:numId w:val="4"/>
      </w:numPr>
      <w:spacing w:before="240" w:after="60"/>
      <w:outlineLvl w:val="8"/>
    </w:pPr>
    <w:rPr>
      <w:rFonts w:ascii="Arial" w:hAnsi="Arial"/>
      <w:b/>
      <w:i/>
      <w:sz w:val="18"/>
      <w:szCs w:val="20"/>
      <w:lang w:val="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cheTitle">
    <w:name w:val="fiche Title"/>
    <w:basedOn w:val="Normal"/>
    <w:qFormat/>
    <w:rsid w:val="009F7FA4"/>
    <w:pPr>
      <w:pBdr>
        <w:top w:val="single" w:sz="4" w:space="6" w:color="auto"/>
        <w:left w:val="single" w:sz="4" w:space="0" w:color="auto"/>
        <w:bottom w:val="single" w:sz="4" w:space="6" w:color="auto"/>
        <w:right w:val="single" w:sz="4" w:space="0" w:color="auto"/>
      </w:pBdr>
      <w:shd w:val="clear" w:color="auto" w:fill="D9D9D9" w:themeFill="background1" w:themeFillShade="D9"/>
      <w:spacing w:before="120" w:after="120"/>
      <w:jc w:val="center"/>
    </w:pPr>
    <w:rPr>
      <w:rFonts w:ascii="Comic Sans MS" w:hAnsi="Comic Sans MS"/>
      <w:b/>
      <w:bCs/>
      <w:szCs w:val="22"/>
      <w:lang w:val="nl-BE"/>
    </w:rPr>
  </w:style>
  <w:style w:type="paragraph" w:customStyle="1" w:styleId="Par2">
    <w:name w:val="Par 2"/>
    <w:basedOn w:val="Normal"/>
    <w:link w:val="Par2Char1"/>
    <w:qFormat/>
    <w:rsid w:val="004F4418"/>
    <w:pPr>
      <w:ind w:left="567"/>
      <w:jc w:val="both"/>
      <w:outlineLvl w:val="4"/>
    </w:pPr>
    <w:rPr>
      <w:rFonts w:ascii="Comic Sans MS" w:hAnsi="Comic Sans MS"/>
      <w:sz w:val="20"/>
      <w:szCs w:val="20"/>
      <w:lang w:val="nl-BE"/>
    </w:rPr>
  </w:style>
  <w:style w:type="character" w:customStyle="1" w:styleId="Par2Char1">
    <w:name w:val="Par 2 Char1"/>
    <w:link w:val="Par2"/>
    <w:locked/>
    <w:rsid w:val="004F4418"/>
    <w:rPr>
      <w:rFonts w:ascii="Comic Sans MS" w:hAnsi="Comic Sans MS"/>
      <w:lang w:val="nl-BE" w:eastAsia="en-US"/>
    </w:rPr>
  </w:style>
  <w:style w:type="paragraph" w:customStyle="1" w:styleId="Par2Bullet">
    <w:name w:val="Par 2 Bullet"/>
    <w:basedOn w:val="Normal"/>
    <w:link w:val="Par2BulletChar"/>
    <w:qFormat/>
    <w:rsid w:val="004F4418"/>
    <w:pPr>
      <w:numPr>
        <w:numId w:val="2"/>
      </w:numPr>
      <w:autoSpaceDE w:val="0"/>
      <w:autoSpaceDN w:val="0"/>
      <w:adjustRightInd w:val="0"/>
      <w:ind w:left="851" w:hanging="284"/>
      <w:jc w:val="both"/>
    </w:pPr>
    <w:rPr>
      <w:rFonts w:ascii="Comic Sans MS" w:hAnsi="Comic Sans MS" w:cs="Arial"/>
      <w:sz w:val="22"/>
      <w:szCs w:val="20"/>
      <w:lang w:val="nl-BE"/>
    </w:rPr>
  </w:style>
  <w:style w:type="character" w:customStyle="1" w:styleId="Par2BulletChar">
    <w:name w:val="Par 2 Bullet Char"/>
    <w:basedOn w:val="DefaultParagraphFont"/>
    <w:link w:val="Par2Bullet"/>
    <w:rsid w:val="004F4418"/>
    <w:rPr>
      <w:rFonts w:ascii="Comic Sans MS" w:hAnsi="Comic Sans MS" w:cs="Arial"/>
      <w:sz w:val="22"/>
      <w:lang w:val="nl-BE" w:eastAsia="en-US"/>
    </w:rPr>
  </w:style>
  <w:style w:type="paragraph" w:styleId="Header">
    <w:name w:val="header"/>
    <w:basedOn w:val="Normal"/>
    <w:link w:val="HeaderChar"/>
    <w:uiPriority w:val="99"/>
    <w:rsid w:val="00995687"/>
    <w:pPr>
      <w:tabs>
        <w:tab w:val="center" w:pos="4513"/>
        <w:tab w:val="right" w:pos="9026"/>
      </w:tabs>
    </w:pPr>
  </w:style>
  <w:style w:type="character" w:customStyle="1" w:styleId="HeaderChar">
    <w:name w:val="Header Char"/>
    <w:basedOn w:val="DefaultParagraphFont"/>
    <w:link w:val="Header"/>
    <w:uiPriority w:val="99"/>
    <w:rsid w:val="00995687"/>
    <w:rPr>
      <w:sz w:val="24"/>
      <w:szCs w:val="24"/>
      <w:lang w:val="en-US" w:eastAsia="en-US"/>
    </w:rPr>
  </w:style>
  <w:style w:type="paragraph" w:styleId="Footer">
    <w:name w:val="footer"/>
    <w:basedOn w:val="Normal"/>
    <w:link w:val="FooterChar"/>
    <w:rsid w:val="00995687"/>
    <w:pPr>
      <w:tabs>
        <w:tab w:val="center" w:pos="4513"/>
        <w:tab w:val="right" w:pos="9026"/>
      </w:tabs>
    </w:pPr>
  </w:style>
  <w:style w:type="character" w:customStyle="1" w:styleId="FooterChar">
    <w:name w:val="Footer Char"/>
    <w:basedOn w:val="DefaultParagraphFont"/>
    <w:link w:val="Footer"/>
    <w:rsid w:val="00995687"/>
    <w:rPr>
      <w:sz w:val="24"/>
      <w:szCs w:val="24"/>
      <w:lang w:val="en-US" w:eastAsia="en-US"/>
    </w:rPr>
  </w:style>
  <w:style w:type="paragraph" w:styleId="BalloonText">
    <w:name w:val="Balloon Text"/>
    <w:basedOn w:val="Normal"/>
    <w:link w:val="BalloonTextChar"/>
    <w:rsid w:val="00827B1C"/>
    <w:rPr>
      <w:rFonts w:ascii="Tahoma" w:hAnsi="Tahoma" w:cs="Tahoma"/>
      <w:sz w:val="16"/>
      <w:szCs w:val="16"/>
    </w:rPr>
  </w:style>
  <w:style w:type="character" w:customStyle="1" w:styleId="BalloonTextChar">
    <w:name w:val="Balloon Text Char"/>
    <w:basedOn w:val="DefaultParagraphFont"/>
    <w:link w:val="BalloonText"/>
    <w:rsid w:val="00827B1C"/>
    <w:rPr>
      <w:rFonts w:ascii="Tahoma" w:hAnsi="Tahoma" w:cs="Tahoma"/>
      <w:sz w:val="16"/>
      <w:szCs w:val="16"/>
      <w:lang w:val="en-US" w:eastAsia="en-US"/>
    </w:rPr>
  </w:style>
  <w:style w:type="paragraph" w:styleId="NoSpacing">
    <w:name w:val="No Spacing"/>
    <w:link w:val="NoSpacingChar"/>
    <w:uiPriority w:val="1"/>
    <w:qFormat/>
    <w:rsid w:val="00B5260A"/>
    <w:rPr>
      <w:rFonts w:asciiTheme="minorHAnsi" w:eastAsiaTheme="minorEastAsia" w:hAnsiTheme="minorHAnsi" w:cstheme="minorBidi"/>
      <w:sz w:val="22"/>
      <w:szCs w:val="22"/>
      <w:lang w:val="en-US" w:eastAsia="ja-JP"/>
    </w:rPr>
  </w:style>
  <w:style w:type="character" w:customStyle="1" w:styleId="NoSpacingChar">
    <w:name w:val="No Spacing Char"/>
    <w:basedOn w:val="DefaultParagraphFont"/>
    <w:link w:val="NoSpacing"/>
    <w:uiPriority w:val="1"/>
    <w:rsid w:val="00B5260A"/>
    <w:rPr>
      <w:rFonts w:asciiTheme="minorHAnsi" w:eastAsiaTheme="minorEastAsia" w:hAnsiTheme="minorHAnsi" w:cstheme="minorBidi"/>
      <w:sz w:val="22"/>
      <w:szCs w:val="22"/>
      <w:lang w:val="en-US" w:eastAsia="ja-JP"/>
    </w:rPr>
  </w:style>
  <w:style w:type="table" w:styleId="TableGrid">
    <w:name w:val="Table Grid"/>
    <w:basedOn w:val="TableNormal"/>
    <w:rsid w:val="00B526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44A96"/>
    <w:pPr>
      <w:autoSpaceDE w:val="0"/>
      <w:autoSpaceDN w:val="0"/>
      <w:adjustRightInd w:val="0"/>
    </w:pPr>
    <w:rPr>
      <w:rFonts w:ascii="Comic Sans MS" w:hAnsi="Comic Sans MS" w:cs="Comic Sans MS"/>
      <w:color w:val="000000"/>
      <w:sz w:val="24"/>
      <w:szCs w:val="24"/>
      <w:lang w:val="en-US"/>
    </w:rPr>
  </w:style>
  <w:style w:type="character" w:customStyle="1" w:styleId="Heading1Char">
    <w:name w:val="Heading 1 Char"/>
    <w:basedOn w:val="DefaultParagraphFont"/>
    <w:link w:val="Heading1"/>
    <w:rsid w:val="00E15F99"/>
    <w:rPr>
      <w:rFonts w:ascii="Comic Sans MS" w:hAnsi="Comic Sans MS"/>
      <w:b/>
      <w:sz w:val="24"/>
      <w:u w:val="single"/>
      <w:lang w:val="nl-BE" w:eastAsia="fr-FR"/>
    </w:rPr>
  </w:style>
  <w:style w:type="character" w:customStyle="1" w:styleId="Heading2Char">
    <w:name w:val="Heading 2 Char"/>
    <w:basedOn w:val="DefaultParagraphFont"/>
    <w:link w:val="Heading2"/>
    <w:rsid w:val="00E15F99"/>
    <w:rPr>
      <w:rFonts w:ascii="Comic Sans MS" w:hAnsi="Comic Sans MS"/>
      <w:b/>
      <w:sz w:val="22"/>
      <w:szCs w:val="22"/>
      <w:u w:val="single"/>
      <w:lang w:val="nl-BE" w:eastAsia="en-US"/>
    </w:rPr>
  </w:style>
  <w:style w:type="character" w:customStyle="1" w:styleId="Heading3Char">
    <w:name w:val="Heading 3 Char"/>
    <w:basedOn w:val="DefaultParagraphFont"/>
    <w:link w:val="Heading3"/>
    <w:rsid w:val="00E15F99"/>
    <w:rPr>
      <w:b/>
      <w:sz w:val="22"/>
      <w:u w:val="single"/>
      <w:lang w:eastAsia="en-US"/>
    </w:rPr>
  </w:style>
  <w:style w:type="character" w:customStyle="1" w:styleId="Heading4Char">
    <w:name w:val="Heading 4 Char"/>
    <w:basedOn w:val="DefaultParagraphFont"/>
    <w:link w:val="Heading4"/>
    <w:rsid w:val="00E15F99"/>
    <w:rPr>
      <w:rFonts w:ascii="Arial" w:hAnsi="Arial"/>
      <w:b/>
      <w:sz w:val="22"/>
      <w:lang w:eastAsia="en-US"/>
    </w:rPr>
  </w:style>
  <w:style w:type="character" w:customStyle="1" w:styleId="Heading5Char">
    <w:name w:val="Heading 5 Char"/>
    <w:basedOn w:val="DefaultParagraphFont"/>
    <w:link w:val="Heading5"/>
    <w:rsid w:val="00E15F99"/>
    <w:rPr>
      <w:sz w:val="22"/>
      <w:lang w:eastAsia="en-US"/>
    </w:rPr>
  </w:style>
  <w:style w:type="character" w:customStyle="1" w:styleId="Heading6Char">
    <w:name w:val="Heading 6 Char"/>
    <w:basedOn w:val="DefaultParagraphFont"/>
    <w:link w:val="Heading6"/>
    <w:rsid w:val="00E15F99"/>
    <w:rPr>
      <w:i/>
      <w:sz w:val="22"/>
      <w:lang w:eastAsia="en-US"/>
    </w:rPr>
  </w:style>
  <w:style w:type="character" w:customStyle="1" w:styleId="Heading7Char">
    <w:name w:val="Heading 7 Char"/>
    <w:basedOn w:val="DefaultParagraphFont"/>
    <w:link w:val="Heading7"/>
    <w:rsid w:val="00E15F99"/>
    <w:rPr>
      <w:rFonts w:ascii="Arial" w:hAnsi="Arial"/>
      <w:lang w:eastAsia="en-US"/>
    </w:rPr>
  </w:style>
  <w:style w:type="character" w:customStyle="1" w:styleId="Heading8Char">
    <w:name w:val="Heading 8 Char"/>
    <w:basedOn w:val="DefaultParagraphFont"/>
    <w:link w:val="Heading8"/>
    <w:rsid w:val="00E15F99"/>
    <w:rPr>
      <w:rFonts w:ascii="Arial" w:hAnsi="Arial"/>
      <w:i/>
      <w:lang w:eastAsia="en-US"/>
    </w:rPr>
  </w:style>
  <w:style w:type="character" w:customStyle="1" w:styleId="Heading9Char">
    <w:name w:val="Heading 9 Char"/>
    <w:basedOn w:val="DefaultParagraphFont"/>
    <w:link w:val="Heading9"/>
    <w:rsid w:val="00E15F99"/>
    <w:rPr>
      <w:rFonts w:ascii="Arial" w:hAnsi="Arial"/>
      <w:b/>
      <w:i/>
      <w:sz w:val="18"/>
      <w:lang w:eastAsia="en-US"/>
    </w:rPr>
  </w:style>
  <w:style w:type="character" w:customStyle="1" w:styleId="Par2Char">
    <w:name w:val="Par 2 Char"/>
    <w:basedOn w:val="DefaultParagraphFont"/>
    <w:uiPriority w:val="99"/>
    <w:locked/>
    <w:rsid w:val="00E15F99"/>
    <w:rPr>
      <w:rFonts w:ascii="Comic Sans MS" w:hAnsi="Comic Sans MS" w:cs="Times New Roman"/>
      <w:lang w:val="nl-BE" w:eastAsia="en-US" w:bidi="ar-SA"/>
    </w:rPr>
  </w:style>
  <w:style w:type="paragraph" w:customStyle="1" w:styleId="Par3bullet">
    <w:name w:val="Par 3 bullet"/>
    <w:basedOn w:val="Normal"/>
    <w:rsid w:val="009324D1"/>
    <w:pPr>
      <w:numPr>
        <w:ilvl w:val="1"/>
        <w:numId w:val="5"/>
      </w:numPr>
      <w:jc w:val="both"/>
    </w:pPr>
    <w:rPr>
      <w:rFonts w:ascii="Comic Sans MS" w:hAnsi="Comic Sans MS"/>
      <w:sz w:val="20"/>
      <w:szCs w:val="20"/>
      <w:lang w:val="nl-BE"/>
    </w:rPr>
  </w:style>
  <w:style w:type="paragraph" w:styleId="ListParagraph">
    <w:name w:val="List Paragraph"/>
    <w:basedOn w:val="Normal"/>
    <w:uiPriority w:val="34"/>
    <w:qFormat/>
    <w:rsid w:val="005E2977"/>
    <w:pPr>
      <w:ind w:left="720"/>
      <w:contextualSpacing/>
    </w:pPr>
  </w:style>
  <w:style w:type="paragraph" w:styleId="NormalWeb">
    <w:name w:val="Normal (Web)"/>
    <w:basedOn w:val="Normal"/>
    <w:uiPriority w:val="99"/>
    <w:rsid w:val="00EC76A7"/>
    <w:pPr>
      <w:spacing w:before="100" w:beforeAutospacing="1" w:after="100" w:afterAutospacing="1"/>
    </w:pPr>
  </w:style>
  <w:style w:type="paragraph" w:customStyle="1" w:styleId="TableLeft">
    <w:name w:val="Table Left"/>
    <w:basedOn w:val="Par2"/>
    <w:uiPriority w:val="99"/>
    <w:rsid w:val="006528E8"/>
    <w:pPr>
      <w:spacing w:after="60"/>
      <w:ind w:left="0"/>
      <w:outlineLvl w:val="9"/>
    </w:pPr>
    <w:rPr>
      <w:rFonts w:eastAsia="Calibri"/>
      <w:color w:val="365F91"/>
      <w:lang w:val="fr-BE"/>
    </w:rPr>
  </w:style>
  <w:style w:type="paragraph" w:customStyle="1" w:styleId="TableTekst">
    <w:name w:val="Table Tekst"/>
    <w:basedOn w:val="Normal"/>
    <w:uiPriority w:val="99"/>
    <w:qFormat/>
    <w:rsid w:val="006528E8"/>
    <w:pPr>
      <w:autoSpaceDE w:val="0"/>
      <w:autoSpaceDN w:val="0"/>
      <w:adjustRightInd w:val="0"/>
      <w:spacing w:after="60"/>
      <w:jc w:val="both"/>
    </w:pPr>
    <w:rPr>
      <w:rFonts w:ascii="Comic Sans MS" w:eastAsia="Times-Roman" w:hAnsi="Comic Sans MS" w:cs="Arial"/>
      <w:color w:val="E36C0A" w:themeColor="accent6" w:themeShade="BF"/>
      <w:sz w:val="20"/>
      <w:szCs w:val="22"/>
      <w:lang w:val="nl-BE"/>
    </w:rPr>
  </w:style>
  <w:style w:type="character" w:styleId="Hyperlink">
    <w:name w:val="Hyperlink"/>
    <w:uiPriority w:val="99"/>
    <w:rsid w:val="005B07DA"/>
    <w:rPr>
      <w:color w:val="0000FF"/>
      <w:u w:val="single"/>
    </w:rPr>
  </w:style>
  <w:style w:type="paragraph" w:customStyle="1" w:styleId="TitelFi">
    <w:name w:val="TitelFi"/>
    <w:basedOn w:val="Normal"/>
    <w:next w:val="Normal"/>
    <w:qFormat/>
    <w:rsid w:val="005550C1"/>
    <w:pPr>
      <w:pBdr>
        <w:top w:val="single" w:sz="4" w:space="6" w:color="auto"/>
        <w:left w:val="single" w:sz="4" w:space="6" w:color="auto"/>
        <w:bottom w:val="single" w:sz="4" w:space="6" w:color="auto"/>
        <w:right w:val="single" w:sz="4" w:space="6" w:color="auto"/>
      </w:pBdr>
      <w:shd w:val="clear" w:color="auto" w:fill="D9D9D9"/>
      <w:spacing w:before="120" w:after="120"/>
      <w:jc w:val="center"/>
    </w:pPr>
    <w:rPr>
      <w:rFonts w:ascii="Comic Sans MS" w:hAnsi="Comic Sans MS"/>
      <w:b/>
      <w:sz w:val="22"/>
      <w:szCs w:val="20"/>
      <w:lang w:val="nl-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paragraph" w:styleId="Heading1">
    <w:name w:val="heading 1"/>
    <w:basedOn w:val="Normal"/>
    <w:next w:val="Normal"/>
    <w:link w:val="Heading1Char"/>
    <w:autoRedefine/>
    <w:qFormat/>
    <w:rsid w:val="00E15F99"/>
    <w:pPr>
      <w:keepNext/>
      <w:numPr>
        <w:numId w:val="4"/>
      </w:numPr>
      <w:tabs>
        <w:tab w:val="left" w:pos="567"/>
        <w:tab w:val="left" w:pos="1134"/>
        <w:tab w:val="left" w:pos="1701"/>
        <w:tab w:val="left" w:leader="dot" w:pos="2268"/>
      </w:tabs>
      <w:spacing w:before="240" w:after="120"/>
      <w:ind w:hanging="126"/>
      <w:outlineLvl w:val="0"/>
    </w:pPr>
    <w:rPr>
      <w:rFonts w:ascii="Comic Sans MS" w:hAnsi="Comic Sans MS"/>
      <w:b/>
      <w:szCs w:val="20"/>
      <w:u w:val="single"/>
      <w:lang w:val="nl-BE" w:eastAsia="fr-FR"/>
    </w:rPr>
  </w:style>
  <w:style w:type="paragraph" w:styleId="Heading2">
    <w:name w:val="heading 2"/>
    <w:basedOn w:val="Normal"/>
    <w:next w:val="Normal"/>
    <w:link w:val="Heading2Char"/>
    <w:qFormat/>
    <w:rsid w:val="00E15F99"/>
    <w:pPr>
      <w:keepNext/>
      <w:numPr>
        <w:ilvl w:val="1"/>
        <w:numId w:val="4"/>
      </w:numPr>
      <w:spacing w:before="60" w:after="60"/>
      <w:outlineLvl w:val="1"/>
    </w:pPr>
    <w:rPr>
      <w:rFonts w:ascii="Comic Sans MS" w:hAnsi="Comic Sans MS"/>
      <w:b/>
      <w:sz w:val="22"/>
      <w:szCs w:val="22"/>
      <w:u w:val="single"/>
      <w:lang w:val="nl-BE"/>
    </w:rPr>
  </w:style>
  <w:style w:type="paragraph" w:styleId="Heading3">
    <w:name w:val="heading 3"/>
    <w:basedOn w:val="Normal"/>
    <w:next w:val="Normal"/>
    <w:link w:val="Heading3Char"/>
    <w:rsid w:val="00E15F99"/>
    <w:pPr>
      <w:keepNext/>
      <w:numPr>
        <w:ilvl w:val="2"/>
        <w:numId w:val="4"/>
      </w:numPr>
      <w:jc w:val="center"/>
      <w:outlineLvl w:val="2"/>
    </w:pPr>
    <w:rPr>
      <w:b/>
      <w:sz w:val="22"/>
      <w:szCs w:val="20"/>
      <w:u w:val="single"/>
      <w:lang w:val="fr-BE"/>
    </w:rPr>
  </w:style>
  <w:style w:type="paragraph" w:styleId="Heading4">
    <w:name w:val="heading 4"/>
    <w:basedOn w:val="Normal"/>
    <w:next w:val="Normal"/>
    <w:link w:val="Heading4Char"/>
    <w:rsid w:val="00E15F99"/>
    <w:pPr>
      <w:keepNext/>
      <w:numPr>
        <w:ilvl w:val="3"/>
        <w:numId w:val="4"/>
      </w:numPr>
      <w:spacing w:before="240" w:after="60"/>
      <w:outlineLvl w:val="3"/>
    </w:pPr>
    <w:rPr>
      <w:rFonts w:ascii="Arial" w:hAnsi="Arial"/>
      <w:b/>
      <w:sz w:val="22"/>
      <w:szCs w:val="20"/>
      <w:lang w:val="fr-BE"/>
    </w:rPr>
  </w:style>
  <w:style w:type="paragraph" w:styleId="Heading5">
    <w:name w:val="heading 5"/>
    <w:basedOn w:val="Normal"/>
    <w:next w:val="Normal"/>
    <w:link w:val="Heading5Char"/>
    <w:rsid w:val="00E15F99"/>
    <w:pPr>
      <w:numPr>
        <w:ilvl w:val="4"/>
        <w:numId w:val="4"/>
      </w:numPr>
      <w:spacing w:before="240" w:after="60"/>
      <w:outlineLvl w:val="4"/>
    </w:pPr>
    <w:rPr>
      <w:sz w:val="22"/>
      <w:szCs w:val="20"/>
      <w:lang w:val="fr-BE"/>
    </w:rPr>
  </w:style>
  <w:style w:type="paragraph" w:styleId="Heading6">
    <w:name w:val="heading 6"/>
    <w:basedOn w:val="Normal"/>
    <w:next w:val="Normal"/>
    <w:link w:val="Heading6Char"/>
    <w:rsid w:val="00E15F99"/>
    <w:pPr>
      <w:numPr>
        <w:ilvl w:val="5"/>
        <w:numId w:val="4"/>
      </w:numPr>
      <w:spacing w:before="240" w:after="60"/>
      <w:outlineLvl w:val="5"/>
    </w:pPr>
    <w:rPr>
      <w:i/>
      <w:sz w:val="22"/>
      <w:szCs w:val="20"/>
      <w:lang w:val="fr-BE"/>
    </w:rPr>
  </w:style>
  <w:style w:type="paragraph" w:styleId="Heading7">
    <w:name w:val="heading 7"/>
    <w:basedOn w:val="Normal"/>
    <w:next w:val="Normal"/>
    <w:link w:val="Heading7Char"/>
    <w:rsid w:val="00E15F99"/>
    <w:pPr>
      <w:numPr>
        <w:ilvl w:val="6"/>
        <w:numId w:val="4"/>
      </w:numPr>
      <w:spacing w:before="240" w:after="60"/>
      <w:outlineLvl w:val="6"/>
    </w:pPr>
    <w:rPr>
      <w:rFonts w:ascii="Arial" w:hAnsi="Arial"/>
      <w:sz w:val="20"/>
      <w:szCs w:val="20"/>
      <w:lang w:val="fr-BE"/>
    </w:rPr>
  </w:style>
  <w:style w:type="paragraph" w:styleId="Heading8">
    <w:name w:val="heading 8"/>
    <w:basedOn w:val="Normal"/>
    <w:next w:val="Normal"/>
    <w:link w:val="Heading8Char"/>
    <w:rsid w:val="00E15F99"/>
    <w:pPr>
      <w:numPr>
        <w:ilvl w:val="7"/>
        <w:numId w:val="4"/>
      </w:numPr>
      <w:spacing w:before="240" w:after="60"/>
      <w:outlineLvl w:val="7"/>
    </w:pPr>
    <w:rPr>
      <w:rFonts w:ascii="Arial" w:hAnsi="Arial"/>
      <w:i/>
      <w:sz w:val="20"/>
      <w:szCs w:val="20"/>
      <w:lang w:val="fr-BE"/>
    </w:rPr>
  </w:style>
  <w:style w:type="paragraph" w:styleId="Heading9">
    <w:name w:val="heading 9"/>
    <w:basedOn w:val="Normal"/>
    <w:next w:val="Normal"/>
    <w:link w:val="Heading9Char"/>
    <w:rsid w:val="00E15F99"/>
    <w:pPr>
      <w:numPr>
        <w:ilvl w:val="8"/>
        <w:numId w:val="4"/>
      </w:numPr>
      <w:spacing w:before="240" w:after="60"/>
      <w:outlineLvl w:val="8"/>
    </w:pPr>
    <w:rPr>
      <w:rFonts w:ascii="Arial" w:hAnsi="Arial"/>
      <w:b/>
      <w:i/>
      <w:sz w:val="18"/>
      <w:szCs w:val="20"/>
      <w:lang w:val="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cheTitle">
    <w:name w:val="fiche Title"/>
    <w:basedOn w:val="Normal"/>
    <w:qFormat/>
    <w:rsid w:val="009F7FA4"/>
    <w:pPr>
      <w:pBdr>
        <w:top w:val="single" w:sz="4" w:space="6" w:color="auto"/>
        <w:left w:val="single" w:sz="4" w:space="0" w:color="auto"/>
        <w:bottom w:val="single" w:sz="4" w:space="6" w:color="auto"/>
        <w:right w:val="single" w:sz="4" w:space="0" w:color="auto"/>
      </w:pBdr>
      <w:shd w:val="clear" w:color="auto" w:fill="D9D9D9" w:themeFill="background1" w:themeFillShade="D9"/>
      <w:spacing w:before="120" w:after="120"/>
      <w:jc w:val="center"/>
    </w:pPr>
    <w:rPr>
      <w:rFonts w:ascii="Comic Sans MS" w:hAnsi="Comic Sans MS"/>
      <w:b/>
      <w:bCs/>
      <w:szCs w:val="22"/>
      <w:lang w:val="nl-BE"/>
    </w:rPr>
  </w:style>
  <w:style w:type="paragraph" w:customStyle="1" w:styleId="Par2">
    <w:name w:val="Par 2"/>
    <w:basedOn w:val="Normal"/>
    <w:link w:val="Par2Char1"/>
    <w:qFormat/>
    <w:rsid w:val="004F4418"/>
    <w:pPr>
      <w:ind w:left="567"/>
      <w:jc w:val="both"/>
      <w:outlineLvl w:val="4"/>
    </w:pPr>
    <w:rPr>
      <w:rFonts w:ascii="Comic Sans MS" w:hAnsi="Comic Sans MS"/>
      <w:sz w:val="20"/>
      <w:szCs w:val="20"/>
      <w:lang w:val="nl-BE"/>
    </w:rPr>
  </w:style>
  <w:style w:type="character" w:customStyle="1" w:styleId="Par2Char1">
    <w:name w:val="Par 2 Char1"/>
    <w:link w:val="Par2"/>
    <w:locked/>
    <w:rsid w:val="004F4418"/>
    <w:rPr>
      <w:rFonts w:ascii="Comic Sans MS" w:hAnsi="Comic Sans MS"/>
      <w:lang w:val="nl-BE" w:eastAsia="en-US"/>
    </w:rPr>
  </w:style>
  <w:style w:type="paragraph" w:customStyle="1" w:styleId="Par2Bullet">
    <w:name w:val="Par 2 Bullet"/>
    <w:basedOn w:val="Normal"/>
    <w:link w:val="Par2BulletChar"/>
    <w:qFormat/>
    <w:rsid w:val="004F4418"/>
    <w:pPr>
      <w:numPr>
        <w:numId w:val="2"/>
      </w:numPr>
      <w:autoSpaceDE w:val="0"/>
      <w:autoSpaceDN w:val="0"/>
      <w:adjustRightInd w:val="0"/>
      <w:ind w:left="851" w:hanging="284"/>
      <w:jc w:val="both"/>
    </w:pPr>
    <w:rPr>
      <w:rFonts w:ascii="Comic Sans MS" w:hAnsi="Comic Sans MS" w:cs="Arial"/>
      <w:sz w:val="22"/>
      <w:szCs w:val="20"/>
      <w:lang w:val="nl-BE"/>
    </w:rPr>
  </w:style>
  <w:style w:type="character" w:customStyle="1" w:styleId="Par2BulletChar">
    <w:name w:val="Par 2 Bullet Char"/>
    <w:basedOn w:val="DefaultParagraphFont"/>
    <w:link w:val="Par2Bullet"/>
    <w:rsid w:val="004F4418"/>
    <w:rPr>
      <w:rFonts w:ascii="Comic Sans MS" w:hAnsi="Comic Sans MS" w:cs="Arial"/>
      <w:sz w:val="22"/>
      <w:lang w:val="nl-BE" w:eastAsia="en-US"/>
    </w:rPr>
  </w:style>
  <w:style w:type="paragraph" w:styleId="Header">
    <w:name w:val="header"/>
    <w:basedOn w:val="Normal"/>
    <w:link w:val="HeaderChar"/>
    <w:uiPriority w:val="99"/>
    <w:rsid w:val="00995687"/>
    <w:pPr>
      <w:tabs>
        <w:tab w:val="center" w:pos="4513"/>
        <w:tab w:val="right" w:pos="9026"/>
      </w:tabs>
    </w:pPr>
  </w:style>
  <w:style w:type="character" w:customStyle="1" w:styleId="HeaderChar">
    <w:name w:val="Header Char"/>
    <w:basedOn w:val="DefaultParagraphFont"/>
    <w:link w:val="Header"/>
    <w:uiPriority w:val="99"/>
    <w:rsid w:val="00995687"/>
    <w:rPr>
      <w:sz w:val="24"/>
      <w:szCs w:val="24"/>
      <w:lang w:val="en-US" w:eastAsia="en-US"/>
    </w:rPr>
  </w:style>
  <w:style w:type="paragraph" w:styleId="Footer">
    <w:name w:val="footer"/>
    <w:basedOn w:val="Normal"/>
    <w:link w:val="FooterChar"/>
    <w:rsid w:val="00995687"/>
    <w:pPr>
      <w:tabs>
        <w:tab w:val="center" w:pos="4513"/>
        <w:tab w:val="right" w:pos="9026"/>
      </w:tabs>
    </w:pPr>
  </w:style>
  <w:style w:type="character" w:customStyle="1" w:styleId="FooterChar">
    <w:name w:val="Footer Char"/>
    <w:basedOn w:val="DefaultParagraphFont"/>
    <w:link w:val="Footer"/>
    <w:rsid w:val="00995687"/>
    <w:rPr>
      <w:sz w:val="24"/>
      <w:szCs w:val="24"/>
      <w:lang w:val="en-US" w:eastAsia="en-US"/>
    </w:rPr>
  </w:style>
  <w:style w:type="paragraph" w:styleId="BalloonText">
    <w:name w:val="Balloon Text"/>
    <w:basedOn w:val="Normal"/>
    <w:link w:val="BalloonTextChar"/>
    <w:rsid w:val="00827B1C"/>
    <w:rPr>
      <w:rFonts w:ascii="Tahoma" w:hAnsi="Tahoma" w:cs="Tahoma"/>
      <w:sz w:val="16"/>
      <w:szCs w:val="16"/>
    </w:rPr>
  </w:style>
  <w:style w:type="character" w:customStyle="1" w:styleId="BalloonTextChar">
    <w:name w:val="Balloon Text Char"/>
    <w:basedOn w:val="DefaultParagraphFont"/>
    <w:link w:val="BalloonText"/>
    <w:rsid w:val="00827B1C"/>
    <w:rPr>
      <w:rFonts w:ascii="Tahoma" w:hAnsi="Tahoma" w:cs="Tahoma"/>
      <w:sz w:val="16"/>
      <w:szCs w:val="16"/>
      <w:lang w:val="en-US" w:eastAsia="en-US"/>
    </w:rPr>
  </w:style>
  <w:style w:type="paragraph" w:styleId="NoSpacing">
    <w:name w:val="No Spacing"/>
    <w:link w:val="NoSpacingChar"/>
    <w:uiPriority w:val="1"/>
    <w:qFormat/>
    <w:rsid w:val="00B5260A"/>
    <w:rPr>
      <w:rFonts w:asciiTheme="minorHAnsi" w:eastAsiaTheme="minorEastAsia" w:hAnsiTheme="minorHAnsi" w:cstheme="minorBidi"/>
      <w:sz w:val="22"/>
      <w:szCs w:val="22"/>
      <w:lang w:val="en-US" w:eastAsia="ja-JP"/>
    </w:rPr>
  </w:style>
  <w:style w:type="character" w:customStyle="1" w:styleId="NoSpacingChar">
    <w:name w:val="No Spacing Char"/>
    <w:basedOn w:val="DefaultParagraphFont"/>
    <w:link w:val="NoSpacing"/>
    <w:uiPriority w:val="1"/>
    <w:rsid w:val="00B5260A"/>
    <w:rPr>
      <w:rFonts w:asciiTheme="minorHAnsi" w:eastAsiaTheme="minorEastAsia" w:hAnsiTheme="minorHAnsi" w:cstheme="minorBidi"/>
      <w:sz w:val="22"/>
      <w:szCs w:val="22"/>
      <w:lang w:val="en-US" w:eastAsia="ja-JP"/>
    </w:rPr>
  </w:style>
  <w:style w:type="table" w:styleId="TableGrid">
    <w:name w:val="Table Grid"/>
    <w:basedOn w:val="TableNormal"/>
    <w:rsid w:val="00B526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44A96"/>
    <w:pPr>
      <w:autoSpaceDE w:val="0"/>
      <w:autoSpaceDN w:val="0"/>
      <w:adjustRightInd w:val="0"/>
    </w:pPr>
    <w:rPr>
      <w:rFonts w:ascii="Comic Sans MS" w:hAnsi="Comic Sans MS" w:cs="Comic Sans MS"/>
      <w:color w:val="000000"/>
      <w:sz w:val="24"/>
      <w:szCs w:val="24"/>
      <w:lang w:val="en-US"/>
    </w:rPr>
  </w:style>
  <w:style w:type="character" w:customStyle="1" w:styleId="Heading1Char">
    <w:name w:val="Heading 1 Char"/>
    <w:basedOn w:val="DefaultParagraphFont"/>
    <w:link w:val="Heading1"/>
    <w:rsid w:val="00E15F99"/>
    <w:rPr>
      <w:rFonts w:ascii="Comic Sans MS" w:hAnsi="Comic Sans MS"/>
      <w:b/>
      <w:sz w:val="24"/>
      <w:u w:val="single"/>
      <w:lang w:val="nl-BE" w:eastAsia="fr-FR"/>
    </w:rPr>
  </w:style>
  <w:style w:type="character" w:customStyle="1" w:styleId="Heading2Char">
    <w:name w:val="Heading 2 Char"/>
    <w:basedOn w:val="DefaultParagraphFont"/>
    <w:link w:val="Heading2"/>
    <w:rsid w:val="00E15F99"/>
    <w:rPr>
      <w:rFonts w:ascii="Comic Sans MS" w:hAnsi="Comic Sans MS"/>
      <w:b/>
      <w:sz w:val="22"/>
      <w:szCs w:val="22"/>
      <w:u w:val="single"/>
      <w:lang w:val="nl-BE" w:eastAsia="en-US"/>
    </w:rPr>
  </w:style>
  <w:style w:type="character" w:customStyle="1" w:styleId="Heading3Char">
    <w:name w:val="Heading 3 Char"/>
    <w:basedOn w:val="DefaultParagraphFont"/>
    <w:link w:val="Heading3"/>
    <w:rsid w:val="00E15F99"/>
    <w:rPr>
      <w:b/>
      <w:sz w:val="22"/>
      <w:u w:val="single"/>
      <w:lang w:eastAsia="en-US"/>
    </w:rPr>
  </w:style>
  <w:style w:type="character" w:customStyle="1" w:styleId="Heading4Char">
    <w:name w:val="Heading 4 Char"/>
    <w:basedOn w:val="DefaultParagraphFont"/>
    <w:link w:val="Heading4"/>
    <w:rsid w:val="00E15F99"/>
    <w:rPr>
      <w:rFonts w:ascii="Arial" w:hAnsi="Arial"/>
      <w:b/>
      <w:sz w:val="22"/>
      <w:lang w:eastAsia="en-US"/>
    </w:rPr>
  </w:style>
  <w:style w:type="character" w:customStyle="1" w:styleId="Heading5Char">
    <w:name w:val="Heading 5 Char"/>
    <w:basedOn w:val="DefaultParagraphFont"/>
    <w:link w:val="Heading5"/>
    <w:rsid w:val="00E15F99"/>
    <w:rPr>
      <w:sz w:val="22"/>
      <w:lang w:eastAsia="en-US"/>
    </w:rPr>
  </w:style>
  <w:style w:type="character" w:customStyle="1" w:styleId="Heading6Char">
    <w:name w:val="Heading 6 Char"/>
    <w:basedOn w:val="DefaultParagraphFont"/>
    <w:link w:val="Heading6"/>
    <w:rsid w:val="00E15F99"/>
    <w:rPr>
      <w:i/>
      <w:sz w:val="22"/>
      <w:lang w:eastAsia="en-US"/>
    </w:rPr>
  </w:style>
  <w:style w:type="character" w:customStyle="1" w:styleId="Heading7Char">
    <w:name w:val="Heading 7 Char"/>
    <w:basedOn w:val="DefaultParagraphFont"/>
    <w:link w:val="Heading7"/>
    <w:rsid w:val="00E15F99"/>
    <w:rPr>
      <w:rFonts w:ascii="Arial" w:hAnsi="Arial"/>
      <w:lang w:eastAsia="en-US"/>
    </w:rPr>
  </w:style>
  <w:style w:type="character" w:customStyle="1" w:styleId="Heading8Char">
    <w:name w:val="Heading 8 Char"/>
    <w:basedOn w:val="DefaultParagraphFont"/>
    <w:link w:val="Heading8"/>
    <w:rsid w:val="00E15F99"/>
    <w:rPr>
      <w:rFonts w:ascii="Arial" w:hAnsi="Arial"/>
      <w:i/>
      <w:lang w:eastAsia="en-US"/>
    </w:rPr>
  </w:style>
  <w:style w:type="character" w:customStyle="1" w:styleId="Heading9Char">
    <w:name w:val="Heading 9 Char"/>
    <w:basedOn w:val="DefaultParagraphFont"/>
    <w:link w:val="Heading9"/>
    <w:rsid w:val="00E15F99"/>
    <w:rPr>
      <w:rFonts w:ascii="Arial" w:hAnsi="Arial"/>
      <w:b/>
      <w:i/>
      <w:sz w:val="18"/>
      <w:lang w:eastAsia="en-US"/>
    </w:rPr>
  </w:style>
  <w:style w:type="character" w:customStyle="1" w:styleId="Par2Char">
    <w:name w:val="Par 2 Char"/>
    <w:basedOn w:val="DefaultParagraphFont"/>
    <w:uiPriority w:val="99"/>
    <w:locked/>
    <w:rsid w:val="00E15F99"/>
    <w:rPr>
      <w:rFonts w:ascii="Comic Sans MS" w:hAnsi="Comic Sans MS" w:cs="Times New Roman"/>
      <w:lang w:val="nl-BE" w:eastAsia="en-US" w:bidi="ar-SA"/>
    </w:rPr>
  </w:style>
  <w:style w:type="paragraph" w:customStyle="1" w:styleId="Par3bullet">
    <w:name w:val="Par 3 bullet"/>
    <w:basedOn w:val="Normal"/>
    <w:rsid w:val="009324D1"/>
    <w:pPr>
      <w:numPr>
        <w:ilvl w:val="1"/>
        <w:numId w:val="5"/>
      </w:numPr>
      <w:jc w:val="both"/>
    </w:pPr>
    <w:rPr>
      <w:rFonts w:ascii="Comic Sans MS" w:hAnsi="Comic Sans MS"/>
      <w:sz w:val="20"/>
      <w:szCs w:val="20"/>
      <w:lang w:val="nl-BE"/>
    </w:rPr>
  </w:style>
  <w:style w:type="paragraph" w:styleId="ListParagraph">
    <w:name w:val="List Paragraph"/>
    <w:basedOn w:val="Normal"/>
    <w:uiPriority w:val="34"/>
    <w:qFormat/>
    <w:rsid w:val="005E2977"/>
    <w:pPr>
      <w:ind w:left="720"/>
      <w:contextualSpacing/>
    </w:pPr>
  </w:style>
  <w:style w:type="paragraph" w:styleId="NormalWeb">
    <w:name w:val="Normal (Web)"/>
    <w:basedOn w:val="Normal"/>
    <w:uiPriority w:val="99"/>
    <w:rsid w:val="00EC76A7"/>
    <w:pPr>
      <w:spacing w:before="100" w:beforeAutospacing="1" w:after="100" w:afterAutospacing="1"/>
    </w:pPr>
  </w:style>
  <w:style w:type="paragraph" w:customStyle="1" w:styleId="TableLeft">
    <w:name w:val="Table Left"/>
    <w:basedOn w:val="Par2"/>
    <w:uiPriority w:val="99"/>
    <w:rsid w:val="006528E8"/>
    <w:pPr>
      <w:spacing w:after="60"/>
      <w:ind w:left="0"/>
      <w:outlineLvl w:val="9"/>
    </w:pPr>
    <w:rPr>
      <w:rFonts w:eastAsia="Calibri"/>
      <w:color w:val="365F91"/>
      <w:lang w:val="fr-BE"/>
    </w:rPr>
  </w:style>
  <w:style w:type="paragraph" w:customStyle="1" w:styleId="TableTekst">
    <w:name w:val="Table Tekst"/>
    <w:basedOn w:val="Normal"/>
    <w:uiPriority w:val="99"/>
    <w:qFormat/>
    <w:rsid w:val="006528E8"/>
    <w:pPr>
      <w:autoSpaceDE w:val="0"/>
      <w:autoSpaceDN w:val="0"/>
      <w:adjustRightInd w:val="0"/>
      <w:spacing w:after="60"/>
      <w:jc w:val="both"/>
    </w:pPr>
    <w:rPr>
      <w:rFonts w:ascii="Comic Sans MS" w:eastAsia="Times-Roman" w:hAnsi="Comic Sans MS" w:cs="Arial"/>
      <w:color w:val="E36C0A" w:themeColor="accent6" w:themeShade="BF"/>
      <w:sz w:val="20"/>
      <w:szCs w:val="22"/>
      <w:lang w:val="nl-BE"/>
    </w:rPr>
  </w:style>
  <w:style w:type="character" w:styleId="Hyperlink">
    <w:name w:val="Hyperlink"/>
    <w:uiPriority w:val="99"/>
    <w:rsid w:val="005B07DA"/>
    <w:rPr>
      <w:color w:val="0000FF"/>
      <w:u w:val="single"/>
    </w:rPr>
  </w:style>
  <w:style w:type="paragraph" w:customStyle="1" w:styleId="TitelFi">
    <w:name w:val="TitelFi"/>
    <w:basedOn w:val="Normal"/>
    <w:next w:val="Normal"/>
    <w:qFormat/>
    <w:rsid w:val="005550C1"/>
    <w:pPr>
      <w:pBdr>
        <w:top w:val="single" w:sz="4" w:space="6" w:color="auto"/>
        <w:left w:val="single" w:sz="4" w:space="6" w:color="auto"/>
        <w:bottom w:val="single" w:sz="4" w:space="6" w:color="auto"/>
        <w:right w:val="single" w:sz="4" w:space="6" w:color="auto"/>
      </w:pBdr>
      <w:shd w:val="clear" w:color="auto" w:fill="D9D9D9"/>
      <w:spacing w:before="120" w:after="120"/>
      <w:jc w:val="center"/>
    </w:pPr>
    <w:rPr>
      <w:rFonts w:ascii="Comic Sans MS" w:hAnsi="Comic Sans MS"/>
      <w:b/>
      <w:sz w:val="22"/>
      <w:szCs w:val="20"/>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mrnode.mil.intra/LRF/XMLWeb/ProcessDescriptor/descriptor/HOME/InputForm.xml?pRID=517&amp;pLANG=FR" TargetMode="External"/><Relationship Id="rId4" Type="http://schemas.microsoft.com/office/2007/relationships/stylesWithEffects" Target="stylesWithEffects.xml"/><Relationship Id="rId9" Type="http://schemas.openxmlformats.org/officeDocument/2006/relationships/hyperlink" Target="http://mrnode.mil.intra/LRF/XMLWeb/ProcessDescriptor/descriptor/HOME/InputForm.xml?pRID=517&amp;pLANG=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288328-6418-465B-92E1-83D6CC66B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948</Words>
  <Characters>5733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Bijl B</vt:lpstr>
    </vt:vector>
  </TitlesOfParts>
  <Company>Belgian Defense</Company>
  <LinksUpToDate>false</LinksUpToDate>
  <CharactersWithSpaces>6668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Bijl B</dc:title>
  <dc:creator>Van Boxsom Alexander</dc:creator>
  <cp:lastModifiedBy>Dubois Alain</cp:lastModifiedBy>
  <cp:revision>3</cp:revision>
  <cp:lastPrinted>2018-01-10T13:01:00Z</cp:lastPrinted>
  <dcterms:created xsi:type="dcterms:W3CDTF">2018-01-10T11:03:00Z</dcterms:created>
  <dcterms:modified xsi:type="dcterms:W3CDTF">2018-01-10T13:01:00Z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_NewReviewCycle">
    <vt:lpwstr/>
  </property>
</Properties>
</file>