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customXml/itemProps5.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7BAA66B"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FF2DCC">
              <w:rPr>
                <w:noProof/>
                <w:lang w:val="en-GB"/>
              </w:rPr>
              <w:t>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6470759" w14:textId="45A82D4F" w:rsidR="00FF2DCC" w:rsidRPr="00FF2DCC" w:rsidRDefault="00FF2DCC" w:rsidP="00FF2DCC">
            <w:pPr>
              <w:tabs>
                <w:tab w:val="center" w:pos="1561"/>
                <w:tab w:val="right" w:pos="2730"/>
                <w:tab w:val="right" w:pos="3123"/>
              </w:tabs>
              <w:spacing w:after="0"/>
              <w:jc w:val="right"/>
              <w:rPr>
                <w:b/>
                <w:bCs/>
                <w:noProof/>
                <w:szCs w:val="20"/>
                <w:u w:val="single"/>
                <w:lang w:val="nl-BE"/>
              </w:rPr>
            </w:pPr>
            <w:r w:rsidRPr="00FF2DCC">
              <w:rPr>
                <w:b/>
                <w:bCs/>
                <w:noProof/>
                <w:szCs w:val="20"/>
                <w:u w:val="single"/>
                <w:lang w:val="nl-BE"/>
              </w:rPr>
              <w:t>INTERNAL USE</w:t>
            </w:r>
          </w:p>
          <w:p w14:paraId="2BDAA888" w14:textId="1C97CAAD"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25-00173994</w:t>
            </w:r>
            <w:bookmarkEnd w:id="0"/>
          </w:p>
          <w:p w14:paraId="41E8612A" w14:textId="0922D2DF"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810D0E">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215073">
              <w:rPr>
                <w:noProof/>
                <w:sz w:val="20"/>
                <w:szCs w:val="20"/>
                <w:lang w:val="nl-BE"/>
              </w:rPr>
              <w:t>2025-10-22</w:t>
            </w:r>
            <w:r w:rsidR="00BC1E98" w:rsidRPr="00E3236A">
              <w:rPr>
                <w:noProof/>
                <w:sz w:val="20"/>
                <w:szCs w:val="20"/>
                <w:lang w:val="nl-BE"/>
              </w:rPr>
              <w:fldChar w:fldCharType="end"/>
            </w:r>
          </w:p>
          <w:p w14:paraId="0AE45EE1" w14:textId="5A49B0DE"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810D0E">
              <w:rPr>
                <w:noProof/>
                <w:szCs w:val="20"/>
                <w:lang w:val="en-GB"/>
              </w:rPr>
              <w:t>Archieflijn  :</w:t>
            </w:r>
            <w:r w:rsidR="00BC1E98" w:rsidRPr="00810D0E">
              <w:rPr>
                <w:noProof/>
                <w:sz w:val="20"/>
                <w:szCs w:val="20"/>
                <w:lang w:val="en-GB"/>
              </w:rPr>
              <w:tab/>
            </w:r>
            <w:r w:rsidR="00BD44C6" w:rsidRPr="00810D0E">
              <w:rPr>
                <w:noProof/>
                <w:sz w:val="20"/>
                <w:szCs w:val="20"/>
                <w:lang w:val="en-GB"/>
              </w:rPr>
              <w:t>158</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21507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4pt;height:65.7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21507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19F8D68"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CC79D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E478062" w:rsidR="009150E2" w:rsidRPr="00CC79D9" w:rsidRDefault="00CC79D9" w:rsidP="009150E2">
                <w:pPr>
                  <w:tabs>
                    <w:tab w:val="left" w:pos="1126"/>
                  </w:tabs>
                  <w:spacing w:after="0"/>
                  <w:rPr>
                    <w:sz w:val="24"/>
                    <w:szCs w:val="24"/>
                    <w:lang w:val="nl-BE"/>
                  </w:rPr>
                </w:pPr>
                <w:r w:rsidRPr="00CC79D9">
                  <w:rPr>
                    <w:sz w:val="24"/>
                    <w:szCs w:val="24"/>
                    <w:lang w:val="nl-BE"/>
                  </w:rPr>
                  <w:t xml:space="preserve">Sinterklaasfeest </w:t>
                </w:r>
                <w:r>
                  <w:rPr>
                    <w:sz w:val="24"/>
                    <w:szCs w:val="24"/>
                    <w:lang w:val="nl-BE"/>
                  </w:rPr>
                  <w:t>07dec2025</w:t>
                </w:r>
                <w:r w:rsidRPr="00CC79D9">
                  <w:rPr>
                    <w:sz w:val="24"/>
                    <w:szCs w:val="24"/>
                    <w:lang w:val="nl-BE"/>
                  </w:rPr>
                  <w:t xml:space="preserve">_29BnLog. </w:t>
                </w:r>
                <w:r w:rsidR="00C1719F">
                  <w:rPr>
                    <w:sz w:val="24"/>
                    <w:szCs w:val="24"/>
                    <w:lang w:val="nl-BE"/>
                  </w:rPr>
                  <w:t xml:space="preserve">  </w:t>
                </w:r>
                <w:r w:rsidRPr="00CC79D9">
                  <w:rPr>
                    <w:sz w:val="24"/>
                    <w:szCs w:val="24"/>
                    <w:lang w:val="nl-BE"/>
                  </w:rPr>
                  <w:t>Betreft: Risicoanalys</w:t>
                </w:r>
                <w:r>
                  <w:rPr>
                    <w:sz w:val="24"/>
                    <w:szCs w:val="24"/>
                    <w:lang w:val="nl-BE"/>
                  </w:rPr>
                  <w:t>e</w:t>
                </w:r>
              </w:p>
            </w:tc>
          </w:sdtContent>
        </w:sdt>
      </w:tr>
      <w:tr w:rsidR="009150E2" w:rsidRPr="00215073"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292521374"/>
                <w:placeholder>
                  <w:docPart w:val="5F02E75E300144BDA4D2AA91D902A9D3"/>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3950726" w:rsidR="009150E2" w:rsidRPr="00517C46" w:rsidRDefault="00CC79D9"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sdtContent>
        </w:sdt>
        <w:bookmarkEnd w:id="3" w:displacedByCustomXml="prev"/>
      </w:tr>
      <w:tr w:rsidR="009150E2" w:rsidRPr="00FF2DC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2F3A2F3E" w:rsidR="009150E2" w:rsidRPr="00224AB6" w:rsidRDefault="00CC79D9" w:rsidP="00224AB6">
                <w:pPr>
                  <w:tabs>
                    <w:tab w:val="left" w:pos="1723"/>
                  </w:tabs>
                  <w:spacing w:after="120" w:line="240" w:lineRule="auto"/>
                  <w:rPr>
                    <w:lang w:val="nl-BE"/>
                  </w:rPr>
                </w:pPr>
                <w:r w:rsidRPr="000176BA">
                  <w:rPr>
                    <w:lang w:val="nl-BE"/>
                  </w:rPr>
                  <w:t>Voorstelling van een risicoanalyse aan het hiërarchische hoger gelegen echelon, betreffende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360E7AA7" w14:textId="4A6408E9" w:rsidR="00CC79D9" w:rsidRPr="00CC79D9" w:rsidRDefault="00CC79D9" w:rsidP="00857DD9">
      <w:pPr>
        <w:pStyle w:val="Body1"/>
        <w:jc w:val="left"/>
        <w:rPr>
          <w:lang w:val="nl-BE"/>
        </w:rPr>
      </w:pPr>
      <w:r w:rsidRPr="00CC79D9">
        <w:rPr>
          <w:lang w:val="nl-BE"/>
        </w:rPr>
        <w:t xml:space="preserve">S1 &amp; Dst Communicatie 29BnLog organiseren op </w:t>
      </w:r>
      <w:r>
        <w:rPr>
          <w:b/>
          <w:bCs/>
          <w:lang w:val="nl-BE"/>
        </w:rPr>
        <w:t>07dec2025</w:t>
      </w:r>
      <w:r w:rsidRPr="00CC79D9">
        <w:rPr>
          <w:lang w:val="nl-BE"/>
        </w:rPr>
        <w:t xml:space="preserve"> een “Sinterklaasfeest” voor kinderen en klein</w:t>
      </w:r>
      <w:r w:rsidR="00857DD9">
        <w:rPr>
          <w:lang w:val="nl-BE"/>
        </w:rPr>
        <w:t>-</w:t>
      </w:r>
      <w:r w:rsidRPr="00CC79D9">
        <w:rPr>
          <w:lang w:val="nl-BE"/>
        </w:rPr>
        <w:t>kinderen van onze medewerkers in de polyvalente zaal C3 van Kw Den Troon te Grobbendonk. Het Sinterklaasfeest is een namiddag gebeuren van enkele uren waarbij de Sint alle (klein)kinderen -12 jaar zal verrassen met een geschenkje.</w:t>
      </w:r>
    </w:p>
    <w:p w14:paraId="64842937" w14:textId="77777777" w:rsidR="00CC79D9" w:rsidRPr="00CC79D9" w:rsidRDefault="00CC79D9" w:rsidP="00CC79D9">
      <w:pPr>
        <w:pStyle w:val="Body1"/>
        <w:rPr>
          <w:lang w:val="nl-BE"/>
        </w:rPr>
      </w:pPr>
      <w:r w:rsidRPr="00CC79D9">
        <w:rPr>
          <w:lang w:val="nl-BE"/>
        </w:rPr>
        <w:t>De POC van dit evenement heeft als verantwoordelijke organisator een risicoanalyse KINNEY-MUOPO (</w:t>
      </w:r>
      <w:r w:rsidRPr="00CC79D9">
        <w:rPr>
          <w:b/>
          <w:bCs/>
          <w:lang w:val="nl-BE"/>
        </w:rPr>
        <w:t>Bijl A</w:t>
      </w:r>
      <w:r w:rsidRPr="00CC79D9">
        <w:rPr>
          <w:lang w:val="nl-BE"/>
        </w:rPr>
        <w:t>) opgesteld om de omstandigheden betreffende risico’s en maatregelen rond dit evenement in kaart te brengen.</w:t>
      </w:r>
    </w:p>
    <w:p w14:paraId="5C3095DC" w14:textId="368E874E" w:rsidR="00BB7222" w:rsidRPr="00E3236A" w:rsidRDefault="0063166A" w:rsidP="00ED5518">
      <w:pPr>
        <w:pStyle w:val="Body1"/>
        <w:tabs>
          <w:tab w:val="right" w:pos="10466"/>
        </w:tabs>
        <w:rPr>
          <w:lang w:val="nl-BE"/>
        </w:rPr>
      </w:pPr>
      <w:bookmarkStart w:id="4" w:name="Annexes"/>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4503C004" w:rsidR="0047482D" w:rsidRPr="00E3236A" w:rsidRDefault="00327DFD" w:rsidP="00C92077">
            <w:pPr>
              <w:pStyle w:val="zAnnList"/>
              <w:rPr>
                <w:lang w:val="nl-BE"/>
              </w:rPr>
            </w:pPr>
            <w:hyperlink w:anchor="Annexe_A" w:history="1">
              <w:r w:rsidRPr="00E3236A">
                <w:rPr>
                  <w:rStyle w:val="Hyperlink"/>
                  <w:lang w:val="nl-BE"/>
                </w:rPr>
                <w:t>Voorbeeld van een bijlage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CC79D9" w:rsidRDefault="008B4883" w:rsidP="00C92077">
            <w:pPr>
              <w:pStyle w:val="zAnnList"/>
              <w:numPr>
                <w:ilvl w:val="0"/>
                <w:numId w:val="18"/>
              </w:numPr>
              <w:ind w:left="983" w:hanging="983"/>
              <w:rPr>
                <w:strike/>
                <w:lang w:val="nl-BE"/>
              </w:rPr>
            </w:pPr>
            <w:hyperlink w:anchor="Annexe_Y" w:history="1">
              <w:r w:rsidRPr="00CC79D9">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771DDC63" w:rsidR="005B52E7" w:rsidRPr="00A03202" w:rsidRDefault="00A84FFD" w:rsidP="00A84FFD">
      <w:pPr>
        <w:pStyle w:val="zAnnTitle"/>
        <w:rPr>
          <w:lang w:val="nl-BE"/>
        </w:rPr>
      </w:pPr>
      <w:bookmarkStart w:id="5" w:name="Annexe_A"/>
      <w:r w:rsidRPr="00FF2DCC">
        <w:rPr>
          <w:lang w:val="nl-BE"/>
        </w:rPr>
        <w:lastRenderedPageBreak/>
        <w:tab/>
      </w:r>
      <w:r w:rsidR="00D66454">
        <w:rPr>
          <w:lang w:val="nl-BE"/>
        </w:rPr>
        <w:t>B</w:t>
      </w:r>
      <w:r w:rsidR="00A03202" w:rsidRPr="00A03202">
        <w:rPr>
          <w:u w:val="single"/>
          <w:lang w:val="nl-BE"/>
        </w:rPr>
        <w:t>ijlage</w:t>
      </w:r>
      <w:bookmarkEnd w:id="5"/>
      <w:r w:rsidR="00D66454">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7AE04DAD" w14:textId="1702AF57" w:rsidR="005B52E7" w:rsidRDefault="005B52E7">
      <w:pPr>
        <w:spacing w:after="160" w:line="259" w:lineRule="auto"/>
        <w:jc w:val="left"/>
      </w:pPr>
    </w:p>
    <w:p w14:paraId="5D0D624A" w14:textId="0AE2EE1C" w:rsidR="005B52E7" w:rsidRDefault="00D66454" w:rsidP="00D66454">
      <w:pPr>
        <w:spacing w:after="160" w:line="259" w:lineRule="auto"/>
        <w:jc w:val="center"/>
        <w:sectPr w:rsidR="005B52E7" w:rsidSect="0062549D">
          <w:headerReference w:type="default" r:id="rId21"/>
          <w:headerReference w:type="first" r:id="rId22"/>
          <w:pgSz w:w="11906" w:h="16838"/>
          <w:pgMar w:top="709" w:right="720" w:bottom="720" w:left="720" w:header="284" w:footer="454" w:gutter="0"/>
          <w:pgNumType w:start="1"/>
          <w:cols w:space="708"/>
          <w:docGrid w:linePitch="360"/>
        </w:sectPr>
      </w:pPr>
      <w:r>
        <w:object w:dxaOrig="1520" w:dyaOrig="987" w14:anchorId="3ED56996">
          <v:shape id="_x0000_i1026" type="#_x0000_t75" style="width:75.75pt;height:49.45pt" o:ole="">
            <v:imagedata r:id="rId23" o:title=""/>
          </v:shape>
          <o:OLEObject Type="Embed" ProgID="AcroExch.Document.DC" ShapeID="_x0000_i1026" DrawAspect="Icon" ObjectID="_1822647281" r:id="rId24"/>
        </w:object>
      </w: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66454" w:rsidRPr="00BE7117" w14:paraId="5ECEBCE4" w14:textId="77777777" w:rsidTr="000052F1">
        <w:tc>
          <w:tcPr>
            <w:tcW w:w="10456" w:type="dxa"/>
            <w:gridSpan w:val="2"/>
            <w:vAlign w:val="center"/>
          </w:tcPr>
          <w:p w14:paraId="5E2C2686" w14:textId="77777777" w:rsidR="00D66454" w:rsidRPr="00BE7117" w:rsidRDefault="00D66454" w:rsidP="000052F1">
            <w:pPr>
              <w:tabs>
                <w:tab w:val="center" w:pos="5096"/>
                <w:tab w:val="right" w:pos="10067"/>
              </w:tabs>
              <w:jc w:val="left"/>
              <w:rPr>
                <w:lang w:val="fr-BE"/>
              </w:rPr>
            </w:pPr>
            <w:r>
              <w:br w:type="page"/>
            </w:r>
            <w:r>
              <w:tab/>
            </w:r>
            <w:bookmarkStart w:id="7" w:name="Annexe_Z"/>
            <w:bookmarkEnd w:id="7"/>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D66454" w:rsidRPr="00BE7117" w14:paraId="619B6336" w14:textId="77777777" w:rsidTr="000052F1">
        <w:trPr>
          <w:trHeight w:val="451"/>
        </w:trPr>
        <w:tc>
          <w:tcPr>
            <w:tcW w:w="1555" w:type="dxa"/>
            <w:vMerge w:val="restart"/>
            <w:vAlign w:val="center"/>
          </w:tcPr>
          <w:p w14:paraId="3C316B58" w14:textId="77777777" w:rsidR="00D66454" w:rsidRPr="00BE7117" w:rsidRDefault="00D66454" w:rsidP="000052F1">
            <w:pPr>
              <w:jc w:val="left"/>
              <w:rPr>
                <w:lang w:val="fr-BE"/>
              </w:rPr>
            </w:pPr>
            <w:r>
              <w:rPr>
                <w:lang w:val="fr-BE"/>
              </w:rPr>
              <w:t>Actie</w:t>
            </w:r>
          </w:p>
        </w:tc>
        <w:tc>
          <w:tcPr>
            <w:tcW w:w="8901" w:type="dxa"/>
            <w:tcBorders>
              <w:bottom w:val="dotted" w:sz="4" w:space="0" w:color="auto"/>
            </w:tcBorders>
            <w:vAlign w:val="center"/>
          </w:tcPr>
          <w:p w14:paraId="4EEFD3C1" w14:textId="77777777" w:rsidR="00D66454" w:rsidRPr="00BE7117" w:rsidRDefault="00D66454" w:rsidP="000052F1">
            <w:pPr>
              <w:jc w:val="left"/>
              <w:rPr>
                <w:lang w:val="fr-BE"/>
              </w:rPr>
            </w:pPr>
            <w:r>
              <w:rPr>
                <w:lang w:val="fr-BE"/>
              </w:rPr>
              <w:t>S1</w:t>
            </w:r>
          </w:p>
        </w:tc>
      </w:tr>
      <w:tr w:rsidR="00D66454" w:rsidRPr="00BE7117" w14:paraId="3BB04202" w14:textId="77777777" w:rsidTr="000052F1">
        <w:trPr>
          <w:trHeight w:val="451"/>
        </w:trPr>
        <w:tc>
          <w:tcPr>
            <w:tcW w:w="1555" w:type="dxa"/>
            <w:vMerge/>
            <w:vAlign w:val="center"/>
          </w:tcPr>
          <w:p w14:paraId="2139EF21" w14:textId="77777777" w:rsidR="00D66454" w:rsidRDefault="00D66454" w:rsidP="000052F1">
            <w:pPr>
              <w:jc w:val="left"/>
              <w:rPr>
                <w:lang w:val="fr-BE"/>
              </w:rPr>
            </w:pPr>
          </w:p>
        </w:tc>
        <w:tc>
          <w:tcPr>
            <w:tcW w:w="8901" w:type="dxa"/>
            <w:tcBorders>
              <w:top w:val="dotted" w:sz="4" w:space="0" w:color="auto"/>
            </w:tcBorders>
            <w:vAlign w:val="center"/>
          </w:tcPr>
          <w:p w14:paraId="469776AA" w14:textId="77777777" w:rsidR="00D66454" w:rsidRPr="00170459" w:rsidRDefault="00D66454" w:rsidP="000052F1">
            <w:pPr>
              <w:jc w:val="left"/>
              <w:rPr>
                <w:lang w:val="fr-BE"/>
              </w:rPr>
            </w:pPr>
            <w:r>
              <w:rPr>
                <w:lang w:val="fr-BE"/>
              </w:rPr>
              <w:t>Dienst Communicatie</w:t>
            </w:r>
          </w:p>
        </w:tc>
      </w:tr>
      <w:tr w:rsidR="00D66454" w:rsidRPr="00BE7117" w14:paraId="06C15800" w14:textId="77777777" w:rsidTr="000052F1">
        <w:tc>
          <w:tcPr>
            <w:tcW w:w="1555" w:type="dxa"/>
            <w:vMerge w:val="restart"/>
            <w:vAlign w:val="center"/>
          </w:tcPr>
          <w:p w14:paraId="73E10FEE" w14:textId="77777777" w:rsidR="00D66454" w:rsidRPr="00BE7117" w:rsidRDefault="00D66454" w:rsidP="000052F1">
            <w:pPr>
              <w:jc w:val="left"/>
              <w:rPr>
                <w:lang w:val="fr-BE"/>
              </w:rPr>
            </w:pPr>
            <w:r>
              <w:rPr>
                <w:lang w:val="fr-BE"/>
              </w:rPr>
              <w:t>Info</w:t>
            </w:r>
          </w:p>
        </w:tc>
        <w:tc>
          <w:tcPr>
            <w:tcW w:w="8901" w:type="dxa"/>
            <w:tcBorders>
              <w:bottom w:val="dotted" w:sz="4" w:space="0" w:color="auto"/>
            </w:tcBorders>
            <w:vAlign w:val="center"/>
          </w:tcPr>
          <w:p w14:paraId="1C2D090F" w14:textId="77777777" w:rsidR="00D66454" w:rsidRPr="00170459" w:rsidRDefault="00D66454" w:rsidP="000052F1">
            <w:pPr>
              <w:jc w:val="left"/>
              <w:rPr>
                <w:lang w:val="fr-BE"/>
              </w:rPr>
            </w:pPr>
            <w:r>
              <w:rPr>
                <w:lang w:val="fr-BE"/>
              </w:rPr>
              <w:t>2IC</w:t>
            </w:r>
          </w:p>
        </w:tc>
      </w:tr>
      <w:tr w:rsidR="00D66454" w:rsidRPr="00BE7117" w14:paraId="23919204" w14:textId="77777777" w:rsidTr="000052F1">
        <w:tc>
          <w:tcPr>
            <w:tcW w:w="1555" w:type="dxa"/>
            <w:vMerge/>
            <w:vAlign w:val="center"/>
          </w:tcPr>
          <w:p w14:paraId="4259996B" w14:textId="77777777" w:rsidR="00D66454" w:rsidRDefault="00D66454" w:rsidP="000052F1">
            <w:pPr>
              <w:jc w:val="left"/>
              <w:rPr>
                <w:lang w:val="fr-BE"/>
              </w:rPr>
            </w:pPr>
          </w:p>
        </w:tc>
        <w:tc>
          <w:tcPr>
            <w:tcW w:w="8901" w:type="dxa"/>
            <w:tcBorders>
              <w:top w:val="dotted" w:sz="4" w:space="0" w:color="auto"/>
              <w:bottom w:val="dotted" w:sz="4" w:space="0" w:color="auto"/>
            </w:tcBorders>
            <w:vAlign w:val="center"/>
          </w:tcPr>
          <w:p w14:paraId="025F782A" w14:textId="77777777" w:rsidR="00D66454" w:rsidRDefault="00D66454" w:rsidP="000052F1">
            <w:pPr>
              <w:jc w:val="left"/>
              <w:rPr>
                <w:lang w:val="fr-BE"/>
              </w:rPr>
            </w:pPr>
            <w:r>
              <w:rPr>
                <w:lang w:val="fr-BE"/>
              </w:rPr>
              <w:t>WACHT OHB</w:t>
            </w:r>
          </w:p>
        </w:tc>
      </w:tr>
      <w:tr w:rsidR="00D66454" w:rsidRPr="00BE7117" w14:paraId="0666C8CC" w14:textId="77777777" w:rsidTr="00D66454">
        <w:tc>
          <w:tcPr>
            <w:tcW w:w="1555" w:type="dxa"/>
            <w:vMerge/>
            <w:vAlign w:val="center"/>
          </w:tcPr>
          <w:p w14:paraId="229B641F" w14:textId="77777777" w:rsidR="00D66454" w:rsidRDefault="00D66454" w:rsidP="000052F1">
            <w:pPr>
              <w:jc w:val="left"/>
              <w:rPr>
                <w:lang w:val="fr-BE"/>
              </w:rPr>
            </w:pPr>
          </w:p>
        </w:tc>
        <w:tc>
          <w:tcPr>
            <w:tcW w:w="8901" w:type="dxa"/>
            <w:tcBorders>
              <w:top w:val="dotted" w:sz="4" w:space="0" w:color="auto"/>
              <w:bottom w:val="dotted" w:sz="4" w:space="0" w:color="auto"/>
            </w:tcBorders>
            <w:vAlign w:val="center"/>
          </w:tcPr>
          <w:p w14:paraId="3E5CBA60" w14:textId="77777777" w:rsidR="00D66454" w:rsidRDefault="00D66454" w:rsidP="000052F1">
            <w:pPr>
              <w:jc w:val="left"/>
              <w:rPr>
                <w:lang w:val="fr-BE"/>
              </w:rPr>
            </w:pPr>
            <w:r>
              <w:rPr>
                <w:lang w:val="fr-BE"/>
              </w:rPr>
              <w:t>BMR</w:t>
            </w:r>
          </w:p>
        </w:tc>
      </w:tr>
      <w:tr w:rsidR="00D66454" w:rsidRPr="00BE7117" w14:paraId="296E8AF5" w14:textId="77777777" w:rsidTr="000052F1">
        <w:tc>
          <w:tcPr>
            <w:tcW w:w="1555" w:type="dxa"/>
            <w:vMerge/>
            <w:vAlign w:val="center"/>
          </w:tcPr>
          <w:p w14:paraId="77D3289B" w14:textId="77777777" w:rsidR="00D66454" w:rsidRDefault="00D66454" w:rsidP="000052F1">
            <w:pPr>
              <w:jc w:val="left"/>
              <w:rPr>
                <w:lang w:val="fr-BE"/>
              </w:rPr>
            </w:pPr>
          </w:p>
        </w:tc>
        <w:tc>
          <w:tcPr>
            <w:tcW w:w="8901" w:type="dxa"/>
            <w:tcBorders>
              <w:top w:val="dotted" w:sz="4" w:space="0" w:color="auto"/>
            </w:tcBorders>
            <w:vAlign w:val="center"/>
          </w:tcPr>
          <w:p w14:paraId="7AC9C3EE" w14:textId="26BE5F9B" w:rsidR="00D66454" w:rsidRDefault="00D66454" w:rsidP="000052F1">
            <w:pPr>
              <w:jc w:val="left"/>
              <w:rPr>
                <w:lang w:val="fr-BE"/>
              </w:rPr>
            </w:pPr>
            <w:r>
              <w:rPr>
                <w:lang w:val="fr-BE"/>
              </w:rPr>
              <w:t>Adjunct Preventie Officier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25-00173994</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6" w:name="_Hlk197420524"/>
    <w:r w:rsidR="007C62BC">
      <w:rPr>
        <w:noProof/>
        <w:u w:val="single"/>
        <w:lang w:val="en-US"/>
      </w:rPr>
      <w:t>ORGANISATIE</w:t>
    </w:r>
    <w:bookmarkEnd w:id="6"/>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25-00173994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8BCD85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1719F">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25-00173994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25-00173994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0A3006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1719F">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25-00173994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15073"/>
    <w:rsid w:val="00222C56"/>
    <w:rsid w:val="00224AB6"/>
    <w:rsid w:val="00233624"/>
    <w:rsid w:val="00235302"/>
    <w:rsid w:val="00293592"/>
    <w:rsid w:val="00294A27"/>
    <w:rsid w:val="0029541C"/>
    <w:rsid w:val="002C2DB2"/>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873F6"/>
    <w:rsid w:val="003A117A"/>
    <w:rsid w:val="003A2C33"/>
    <w:rsid w:val="003A570F"/>
    <w:rsid w:val="003D10F9"/>
    <w:rsid w:val="00430332"/>
    <w:rsid w:val="00432AC6"/>
    <w:rsid w:val="00452CA6"/>
    <w:rsid w:val="0045694E"/>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D0E"/>
    <w:rsid w:val="00810F73"/>
    <w:rsid w:val="0081347A"/>
    <w:rsid w:val="00821DC6"/>
    <w:rsid w:val="00826BA6"/>
    <w:rsid w:val="00831699"/>
    <w:rsid w:val="0083475C"/>
    <w:rsid w:val="008407CF"/>
    <w:rsid w:val="00855D02"/>
    <w:rsid w:val="00857DD9"/>
    <w:rsid w:val="008638A5"/>
    <w:rsid w:val="0086437B"/>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1719F"/>
    <w:rsid w:val="00C20112"/>
    <w:rsid w:val="00C4395C"/>
    <w:rsid w:val="00C5017C"/>
    <w:rsid w:val="00C71CFD"/>
    <w:rsid w:val="00C775BE"/>
    <w:rsid w:val="00C87AE5"/>
    <w:rsid w:val="00C92077"/>
    <w:rsid w:val="00C95226"/>
    <w:rsid w:val="00CC2E6D"/>
    <w:rsid w:val="00CC458D"/>
    <w:rsid w:val="00CC79D9"/>
    <w:rsid w:val="00CD1116"/>
    <w:rsid w:val="00CF1FBE"/>
    <w:rsid w:val="00CF384E"/>
    <w:rsid w:val="00D0127E"/>
    <w:rsid w:val="00D04CD0"/>
    <w:rsid w:val="00D179C9"/>
    <w:rsid w:val="00D20D8F"/>
    <w:rsid w:val="00D421DF"/>
    <w:rsid w:val="00D575E7"/>
    <w:rsid w:val="00D61025"/>
    <w:rsid w:val="00D62E6A"/>
    <w:rsid w:val="00D66454"/>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 w:val="00FF2DC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1.bin"/><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3.emf"/><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5F02E75E300144BDA4D2AA91D902A9D3"/>
        <w:category>
          <w:name w:val="General"/>
          <w:gallery w:val="placeholder"/>
        </w:category>
        <w:types>
          <w:type w:val="bbPlcHdr"/>
        </w:types>
        <w:behaviors>
          <w:behavior w:val="content"/>
        </w:behaviors>
        <w:guid w:val="{87F6A149-7D32-4A57-949C-249034CBCE50}"/>
      </w:docPartPr>
      <w:docPartBody>
        <w:p w:rsidR="00675F15" w:rsidRDefault="00675F15" w:rsidP="00675F15">
          <w:pPr>
            <w:pStyle w:val="5F02E75E300144BDA4D2AA91D902A9D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873F6"/>
    <w:rsid w:val="003B5D2D"/>
    <w:rsid w:val="00432AC6"/>
    <w:rsid w:val="00455510"/>
    <w:rsid w:val="00675F15"/>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5F15"/>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5F02E75E300144BDA4D2AA91D902A9D3">
    <w:name w:val="5F02E75E300144BDA4D2AA91D902A9D3"/>
    <w:rsid w:val="00675F15"/>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FK3WcgdATbWE1zV/5V+vgvMbhgSOmY1PNVrrVSLynZkCwaSNTE8XHr5SXW33NIV0</DigestValue>
    </Reference>
    <Reference Type="http://www.w3.org/2000/09/xmldsig#Object" URI="#idOfficeObject">
      <DigestMethod Algorithm="http://www.w3.org/2001/04/xmldsig-more#sha384"/>
      <DigestValue>o4e/4QqvwLQRAJ+iSXdrl6GWWVCq7ExrkJNNdFwtYRt1oEEODexIfM+YA5UEmPvW</DigestValue>
    </Reference>
    <Reference Type="http://uri.etsi.org/01903#SignedProperties" URI="#idSignedProperties">
      <Transforms>
        <Transform Algorithm="http://www.w3.org/TR/2001/REC-xml-c14n-20010315"/>
      </Transforms>
      <DigestMethod Algorithm="http://www.w3.org/2001/04/xmldsig-more#sha384"/>
      <DigestValue>wIlvN0r2mX9nrzIwN8cp7p25vHrLRD8X+fa2YYlRGtgyebh/D+L2gbHcNWXV8S2x</DigestValue>
    </Reference>
    <Reference Type="http://www.w3.org/2000/09/xmldsig#Object" URI="#idValidSigLnImg">
      <DigestMethod Algorithm="http://www.w3.org/2001/04/xmldsig-more#sha384"/>
      <DigestValue>h07EYpQ9LCtWcZsHWNwTKjnzcxaVC17LyURspHbXrUJjal3aePZsEk8CUzVL+IA+</DigestValue>
    </Reference>
    <Reference Type="http://www.w3.org/2000/09/xmldsig#Object" URI="#idInvalidSigLnImg">
      <DigestMethod Algorithm="http://www.w3.org/2001/04/xmldsig-more#sha384"/>
      <DigestValue>VH+wcf4Pt4TpHO9ahU06CuNqSeAt44Ppg8TAfEeEGaeE8sGWFj6LJfBsWE2wJ+2Y</DigestValue>
    </Reference>
  </SignedInfo>
  <SignatureValue>ladyfK9Db93DjmpPzkC4e6LG9gIhxBiQ+bg3QP52mj/lbj1TU68fylX/94Z88pfjtxGi3Dj0qSWG
MroZy48/RILfotKKFAGl9TwjG6SMCmaQ/oEI6VADxtF+diiWrFJN</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dsig-more#sha384"/>
        <DigestValue>2xqoP8lEhCoP0YRj6pl+kfQsqQXko9SsSQJVdl4fQx5pVApj6p/zrluSx0kxWe8L</DigestValue>
      </Reference>
      <Reference URI="/word/document.xml?ContentType=application/vnd.openxmlformats-officedocument.wordprocessingml.document.main+xml">
        <DigestMethod Algorithm="http://www.w3.org/2001/04/xmldsig-more#sha384"/>
        <DigestValue>oJvyVDQpyuyI5Q14lsEKciuH/ucil7zlVyRex6+t5ewZTinmqlgnBZXgqI4PmqcA</DigestValue>
      </Reference>
      <Reference URI="/word/embeddings/oleObject1.bin?ContentType=application/vnd.openxmlformats-officedocument.oleObject">
        <DigestMethod Algorithm="http://www.w3.org/2001/04/xmldsig-more#sha384"/>
        <DigestValue>0/Z01Oa5Wl99uMtx0XMdRq3SKNCmIJwIopvq2y+I0yEFw/m4P9qgQWO/T2wkhlie</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QhyfziW3AVhwlFlGHFgkgMRKBHUIREOHVjWD6po+Ew6n3FP64vGaU0IjxAcBZaRx</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ucvj3nvUoRV/zwK8rstpGao9IN0mDqV0No0XDWmzA5f0vqTO7eNwZsIh2FFfgHuc</DigestValue>
      </Reference>
      <Reference URI="/word/glossary/styles.xml?ContentType=application/vnd.openxmlformats-officedocument.wordprocessingml.styles+xml">
        <DigestMethod Algorithm="http://www.w3.org/2001/04/xmldsig-more#sha384"/>
        <DigestValue>6lXiEvz4aljl7rQ3+nfj6V/AaWLDKvNu1ZhYOnOu03Y6c4+SLvExWOG5DD6CMn+2</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0sv/y3msgJLK5tQWm+5PBdFPS/qiJXlgnNVOc9xCJ6eMhA7fg8JP1ZUPA0ajWGEW</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1pVxFTUbdNJDlMA9BFZDQncwghsuvMAmyDZUfBSzkiBkQS+hI+lHQijBPkc4DTXl</DigestValue>
      </Reference>
      <Reference URI="/word/header4.xml?ContentType=application/vnd.openxmlformats-officedocument.wordprocessingml.header+xml">
        <DigestMethod Algorithm="http://www.w3.org/2001/04/xmldsig-more#sha384"/>
        <DigestValue>Cuy4tZf9xbz6JUh4Oc2nCA81yrWFevW/R1ehjsTMUkseYJXwA/BmfljiTVFyRDZT</DigestValue>
      </Reference>
      <Reference URI="/word/header5.xml?ContentType=application/vnd.openxmlformats-officedocument.wordprocessingml.header+xml">
        <DigestMethod Algorithm="http://www.w3.org/2001/04/xmldsig-more#sha384"/>
        <DigestValue>2ULfKfKxRBQEkEMh6Vc/6r6pK44PFM+1ZpywLEitcE19vILKpo2hteUdRFoSLZ9K</DigestValue>
      </Reference>
      <Reference URI="/word/header6.xml?ContentType=application/vnd.openxmlformats-officedocument.wordprocessingml.header+xml">
        <DigestMethod Algorithm="http://www.w3.org/2001/04/xmldsig-more#sha384"/>
        <DigestValue>CMg6rzFsp64fiO3NETTWiEdwp7OZtUdEffs2pUwx9QkEppZFPp9lRrwisguf02Me</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rnKX3tqiBwWxSJP4aScyd1g1yTZ4fTXONlmRmU0FO79twxGfs0us2uMmNTNZIPDN</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etDJ98rHVIdrjkO8KwNFkPsBVlAfeB9M7HJeWg441zElazywTzcjA51cgmA11KXD</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2025-10-28T17:27:59Z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2025-10-28T17:27:59Z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4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D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325</Words>
  <Characters>1791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Sinterklaasfeest 07dec2025_29BnLog.   Betreft: Risicoanalyse</dc:title>
  <dc:subject>Voorstelling van een risicoanalyse aan het hiërarchische hoger gelegen echelon, betreffende het “Welzijn op het Werk” om de veiligheid en de risico’s bij de organisatie van een evenement in kaart te brengen.</dc:subject>
  <dc:creator>Hardy Pierre-André</dc:creator>
  <cp:keywords/>
  <dc:description/>
  <cp:lastModifiedBy>De Cooman Daisy</cp:lastModifiedBy>
  <cp:revision>7</cp:revision>
  <cp:lastPrinted>2020-06-15T12:24:00Z</cp:lastPrinted>
  <dcterms:created xsi:type="dcterms:W3CDTF">2025-10-22T12:02:00Z</dcterms:created>
  <dcterms:modified xsi:type="dcterms:W3CDTF">2025-10-22T12:08:00Z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25-00173994</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ies>
</file>