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leftFromText="141" w:rightFromText="141" w:horzAnchor="margin" w:tblpY="1524"/>
        <w:tblW w:w="0" w:type="auto"/>
        <w:tblInd w:w="0" w:type="dxa"/>
        <w:tblLook w:val="04A0" w:firstRow="1" w:lastRow="0" w:firstColumn="1" w:lastColumn="0" w:noHBand="0" w:noVBand="1"/>
      </w:tblPr>
      <w:tblGrid>
        <w:gridCol w:w="1598"/>
        <w:gridCol w:w="2125"/>
        <w:gridCol w:w="3076"/>
      </w:tblGrid>
      <w:tr w:rsidR="00306A08" w:rsidTr="00A83333">
        <w:tc>
          <w:tcPr>
            <w:tcW w:w="1598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306A08" w:rsidRDefault="00306A08" w:rsidP="00306A08">
            <w:pPr>
              <w:spacing w:line="240" w:lineRule="auto"/>
              <w:rPr>
                <w:lang w:val="en-GB"/>
              </w:rPr>
            </w:pP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hideMark/>
          </w:tcPr>
          <w:p w:rsidR="00306A08" w:rsidRDefault="00306A08" w:rsidP="00306A08">
            <w:pPr>
              <w:spacing w:line="240" w:lineRule="auto"/>
            </w:pPr>
            <w:r>
              <w:t>STEPS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:rsidR="00306A08" w:rsidRDefault="00306A08" w:rsidP="00306A08">
            <w:pPr>
              <w:spacing w:line="240" w:lineRule="auto"/>
            </w:pPr>
            <w:r>
              <w:t>29 Bn Log</w:t>
            </w:r>
          </w:p>
          <w:p w:rsidR="00306A08" w:rsidRDefault="00306A08" w:rsidP="00306A08">
            <w:pPr>
              <w:spacing w:line="240" w:lineRule="auto"/>
            </w:pPr>
            <w:r>
              <w:t>Grobbendonk</w:t>
            </w:r>
          </w:p>
        </w:tc>
      </w:tr>
      <w:tr w:rsidR="00306A08" w:rsidTr="00A83333">
        <w:tc>
          <w:tcPr>
            <w:tcW w:w="159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A08" w:rsidRDefault="00306A08" w:rsidP="00306A08">
            <w:pPr>
              <w:spacing w:line="240" w:lineRule="auto"/>
              <w:rPr>
                <w:b/>
              </w:rPr>
            </w:pPr>
            <w:r>
              <w:rPr>
                <w:b/>
              </w:rPr>
              <w:t>General</w:t>
            </w:r>
          </w:p>
        </w:tc>
        <w:tc>
          <w:tcPr>
            <w:tcW w:w="2125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A08" w:rsidRDefault="00306A08" w:rsidP="00306A08">
            <w:pPr>
              <w:spacing w:line="240" w:lineRule="auto"/>
            </w:pPr>
            <w:r>
              <w:t>First discussion SLPPT</w:t>
            </w:r>
          </w:p>
        </w:tc>
        <w:tc>
          <w:tcPr>
            <w:tcW w:w="3076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92D050"/>
            <w:hideMark/>
          </w:tcPr>
          <w:p w:rsidR="00306A08" w:rsidRDefault="00306A08" w:rsidP="00306A08">
            <w:pPr>
              <w:spacing w:line="240" w:lineRule="auto"/>
            </w:pPr>
            <w:r>
              <w:t>02 Jun 22</w:t>
            </w:r>
          </w:p>
        </w:tc>
      </w:tr>
      <w:tr w:rsidR="00306A08" w:rsidTr="00A83333">
        <w:tc>
          <w:tcPr>
            <w:tcW w:w="0" w:type="auto"/>
            <w:vMerge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6A08" w:rsidRDefault="00306A08" w:rsidP="00306A08">
            <w:pPr>
              <w:spacing w:line="240" w:lineRule="auto"/>
              <w:rPr>
                <w:b/>
              </w:rPr>
            </w:pP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A08" w:rsidRDefault="00306A08" w:rsidP="00306A08">
            <w:pPr>
              <w:spacing w:line="240" w:lineRule="auto"/>
              <w:rPr>
                <w:lang w:val="en-GB"/>
              </w:rPr>
            </w:pPr>
            <w:r>
              <w:rPr>
                <w:lang w:val="en-GB"/>
              </w:rPr>
              <w:t xml:space="preserve">Technical visit @  </w:t>
            </w:r>
            <w:proofErr w:type="spellStart"/>
            <w:r>
              <w:rPr>
                <w:lang w:val="en-GB"/>
              </w:rPr>
              <w:t>workplac</w:t>
            </w:r>
            <w:proofErr w:type="spellEnd"/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92D050"/>
            <w:hideMark/>
          </w:tcPr>
          <w:p w:rsidR="00306A08" w:rsidRDefault="00306A08" w:rsidP="00306A08">
            <w:pPr>
              <w:spacing w:line="240" w:lineRule="auto"/>
              <w:rPr>
                <w:lang w:val="en-GB"/>
              </w:rPr>
            </w:pPr>
            <w:r>
              <w:rPr>
                <w:lang w:val="en-GB"/>
              </w:rPr>
              <w:t>02 Jun 22</w:t>
            </w:r>
          </w:p>
        </w:tc>
      </w:tr>
      <w:tr w:rsidR="00306A08" w:rsidTr="00A83333">
        <w:tc>
          <w:tcPr>
            <w:tcW w:w="1598" w:type="dxa"/>
            <w:vMerge w:val="restart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hideMark/>
          </w:tcPr>
          <w:p w:rsidR="00306A08" w:rsidRDefault="00306A08" w:rsidP="00306A08">
            <w:pPr>
              <w:spacing w:line="240" w:lineRule="auto"/>
              <w:rPr>
                <w:b/>
                <w:lang w:val="en-GB"/>
              </w:rPr>
            </w:pPr>
            <w:proofErr w:type="spellStart"/>
            <w:r>
              <w:rPr>
                <w:b/>
                <w:lang w:val="en-GB"/>
              </w:rPr>
              <w:t>Dépose</w:t>
            </w:r>
            <w:proofErr w:type="spellEnd"/>
            <w:r>
              <w:rPr>
                <w:b/>
                <w:lang w:val="en-GB"/>
              </w:rPr>
              <w:t xml:space="preserve"> tambour</w:t>
            </w:r>
          </w:p>
          <w:p w:rsidR="00A83333" w:rsidRDefault="00A83333" w:rsidP="00306A08">
            <w:pPr>
              <w:spacing w:line="240" w:lineRule="auto"/>
              <w:rPr>
                <w:b/>
                <w:lang w:val="en-GB"/>
              </w:rPr>
            </w:pPr>
            <w:proofErr w:type="spellStart"/>
            <w:r>
              <w:rPr>
                <w:b/>
                <w:lang w:val="en-GB"/>
              </w:rPr>
              <w:t>Demontage</w:t>
            </w:r>
            <w:proofErr w:type="spellEnd"/>
            <w:r>
              <w:rPr>
                <w:b/>
                <w:lang w:val="en-GB"/>
              </w:rPr>
              <w:t xml:space="preserve"> </w:t>
            </w:r>
            <w:proofErr w:type="spellStart"/>
            <w:r>
              <w:rPr>
                <w:b/>
                <w:lang w:val="en-GB"/>
              </w:rPr>
              <w:t>trommel</w:t>
            </w:r>
            <w:proofErr w:type="spellEnd"/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A08" w:rsidRDefault="00306A08" w:rsidP="00306A08">
            <w:pPr>
              <w:spacing w:line="240" w:lineRule="auto"/>
            </w:pPr>
            <w:r>
              <w:t xml:space="preserve">Application of check </w:t>
            </w:r>
            <w:proofErr w:type="spellStart"/>
            <w:r>
              <w:t>list</w:t>
            </w:r>
            <w:proofErr w:type="spellEnd"/>
            <w:r>
              <w:t xml:space="preserve"> 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FFC000"/>
            <w:hideMark/>
          </w:tcPr>
          <w:p w:rsidR="00306A08" w:rsidRDefault="00A83333" w:rsidP="00306A08">
            <w:pPr>
              <w:spacing w:line="240" w:lineRule="auto"/>
            </w:pPr>
            <w:r>
              <w:t xml:space="preserve">NLT 31 </w:t>
            </w:r>
            <w:proofErr w:type="spellStart"/>
            <w:r>
              <w:t>Jul</w:t>
            </w:r>
            <w:proofErr w:type="spellEnd"/>
            <w:r>
              <w:t xml:space="preserve"> 22</w:t>
            </w:r>
          </w:p>
        </w:tc>
      </w:tr>
      <w:tr w:rsidR="00306A08" w:rsidTr="00A83333">
        <w:tc>
          <w:tcPr>
            <w:tcW w:w="0" w:type="auto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:rsidR="00306A08" w:rsidRDefault="00306A08" w:rsidP="00306A08">
            <w:pPr>
              <w:spacing w:line="240" w:lineRule="auto"/>
              <w:rPr>
                <w:b/>
                <w:lang w:val="en-GB"/>
              </w:rPr>
            </w:pP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A08" w:rsidRDefault="00306A08" w:rsidP="00306A08">
            <w:pPr>
              <w:spacing w:line="240" w:lineRule="auto"/>
            </w:pPr>
            <w:proofErr w:type="spellStart"/>
            <w:r>
              <w:t>Demonstration</w:t>
            </w:r>
            <w:proofErr w:type="spellEnd"/>
            <w:r>
              <w:t xml:space="preserve"> 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FF7C80"/>
            <w:hideMark/>
          </w:tcPr>
          <w:p w:rsidR="00306A08" w:rsidRDefault="00306A08" w:rsidP="00306A08">
            <w:pPr>
              <w:spacing w:line="240" w:lineRule="auto"/>
            </w:pPr>
            <w:r>
              <w:t>TBD</w:t>
            </w:r>
            <w:r w:rsidR="00346C95">
              <w:t xml:space="preserve"> (</w:t>
            </w:r>
            <w:proofErr w:type="spellStart"/>
            <w:r w:rsidR="00346C95">
              <w:t>vanaf</w:t>
            </w:r>
            <w:proofErr w:type="spellEnd"/>
            <w:r w:rsidR="00346C95">
              <w:t xml:space="preserve"> 25 </w:t>
            </w:r>
            <w:proofErr w:type="spellStart"/>
            <w:r w:rsidR="00346C95">
              <w:t>Jul</w:t>
            </w:r>
            <w:proofErr w:type="spellEnd"/>
            <w:r w:rsidR="00346C95">
              <w:t xml:space="preserve"> 22)</w:t>
            </w:r>
          </w:p>
        </w:tc>
      </w:tr>
      <w:tr w:rsidR="00306A08" w:rsidTr="00A83333">
        <w:tc>
          <w:tcPr>
            <w:tcW w:w="0" w:type="auto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:rsidR="00306A08" w:rsidRDefault="00306A08" w:rsidP="00306A08">
            <w:pPr>
              <w:spacing w:line="240" w:lineRule="auto"/>
              <w:rPr>
                <w:b/>
                <w:lang w:val="en-GB"/>
              </w:rPr>
            </w:pP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A08" w:rsidRDefault="00306A08" w:rsidP="00306A08">
            <w:pPr>
              <w:spacing w:line="240" w:lineRule="auto"/>
            </w:pPr>
            <w:proofErr w:type="spellStart"/>
            <w:r>
              <w:t>Risk</w:t>
            </w:r>
            <w:proofErr w:type="spellEnd"/>
            <w:r>
              <w:t xml:space="preserve"> </w:t>
            </w:r>
            <w:proofErr w:type="spellStart"/>
            <w:r>
              <w:t>analysis</w:t>
            </w:r>
            <w:proofErr w:type="spellEnd"/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FFC000"/>
            <w:hideMark/>
          </w:tcPr>
          <w:p w:rsidR="00306A08" w:rsidRDefault="00306A08" w:rsidP="00306A08">
            <w:pPr>
              <w:spacing w:line="240" w:lineRule="auto"/>
            </w:pPr>
            <w:r>
              <w:t xml:space="preserve">NLT 31 </w:t>
            </w:r>
            <w:proofErr w:type="spellStart"/>
            <w:r>
              <w:t>Jul</w:t>
            </w:r>
            <w:proofErr w:type="spellEnd"/>
            <w:r>
              <w:t xml:space="preserve"> 22</w:t>
            </w:r>
          </w:p>
        </w:tc>
      </w:tr>
      <w:tr w:rsidR="00306A08" w:rsidTr="00A83333">
        <w:tc>
          <w:tcPr>
            <w:tcW w:w="0" w:type="auto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:rsidR="00306A08" w:rsidRDefault="00306A08" w:rsidP="00306A08">
            <w:pPr>
              <w:spacing w:line="240" w:lineRule="auto"/>
              <w:rPr>
                <w:b/>
                <w:lang w:val="en-GB"/>
              </w:rPr>
            </w:pP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A08" w:rsidRDefault="00306A08" w:rsidP="00306A08">
            <w:pPr>
              <w:spacing w:line="240" w:lineRule="auto"/>
            </w:pPr>
            <w:r>
              <w:t>Validation AMT/SLPPT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FF7C80"/>
          </w:tcPr>
          <w:p w:rsidR="00306A08" w:rsidRDefault="00306A08" w:rsidP="00306A08">
            <w:pPr>
              <w:spacing w:line="240" w:lineRule="auto"/>
            </w:pPr>
            <w:r>
              <w:t>NLT 01 Sep 22</w:t>
            </w:r>
          </w:p>
        </w:tc>
      </w:tr>
      <w:tr w:rsidR="00306A08" w:rsidTr="00A83333">
        <w:tc>
          <w:tcPr>
            <w:tcW w:w="0" w:type="auto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:rsidR="00306A08" w:rsidRDefault="00306A08" w:rsidP="00306A08">
            <w:pPr>
              <w:spacing w:line="240" w:lineRule="auto"/>
              <w:rPr>
                <w:b/>
                <w:lang w:val="en-GB"/>
              </w:rPr>
            </w:pP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A08" w:rsidRDefault="00306A08" w:rsidP="00306A08">
            <w:pPr>
              <w:spacing w:line="240" w:lineRule="auto"/>
            </w:pPr>
            <w:r>
              <w:t>Validation CCB/BOC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FFC000"/>
          </w:tcPr>
          <w:p w:rsidR="00A83333" w:rsidRDefault="00A83333" w:rsidP="00306A08">
            <w:pPr>
              <w:spacing w:line="240" w:lineRule="auto"/>
            </w:pPr>
            <w:r>
              <w:t>1st : 17 Jun 22</w:t>
            </w:r>
          </w:p>
          <w:p w:rsidR="00306A08" w:rsidRDefault="00306A08" w:rsidP="00306A08">
            <w:pPr>
              <w:spacing w:line="240" w:lineRule="auto"/>
            </w:pPr>
            <w:r>
              <w:t>NLT 01 Sep 22</w:t>
            </w:r>
          </w:p>
        </w:tc>
      </w:tr>
      <w:tr w:rsidR="00306A08" w:rsidRPr="00A83333" w:rsidTr="00A83333">
        <w:tc>
          <w:tcPr>
            <w:tcW w:w="0" w:type="auto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:rsidR="00306A08" w:rsidRDefault="00306A08" w:rsidP="00306A08">
            <w:pPr>
              <w:spacing w:line="240" w:lineRule="auto"/>
              <w:rPr>
                <w:b/>
                <w:lang w:val="en-GB"/>
              </w:rPr>
            </w:pP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A08" w:rsidRDefault="00306A08" w:rsidP="00306A08">
            <w:pPr>
              <w:spacing w:line="240" w:lineRule="auto"/>
            </w:pPr>
            <w:r>
              <w:t xml:space="preserve">Qualitative </w:t>
            </w:r>
            <w:proofErr w:type="spellStart"/>
            <w:r>
              <w:t>analysis</w:t>
            </w:r>
            <w:proofErr w:type="spellEnd"/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FF7C80"/>
          </w:tcPr>
          <w:p w:rsidR="00306A08" w:rsidRPr="00A83333" w:rsidRDefault="00306A08" w:rsidP="00306A08">
            <w:pPr>
              <w:spacing w:line="240" w:lineRule="auto"/>
              <w:rPr>
                <w:lang w:val="en-GB"/>
              </w:rPr>
            </w:pPr>
            <w:r w:rsidRPr="00A83333">
              <w:rPr>
                <w:lang w:val="en-GB"/>
              </w:rPr>
              <w:t>TBD</w:t>
            </w:r>
            <w:r w:rsidR="00A83333" w:rsidRPr="00A83333">
              <w:rPr>
                <w:lang w:val="en-GB"/>
              </w:rPr>
              <w:t xml:space="preserve"> (</w:t>
            </w:r>
            <w:r w:rsidR="00A83333">
              <w:rPr>
                <w:lang w:val="en-GB"/>
              </w:rPr>
              <w:t xml:space="preserve">to </w:t>
            </w:r>
            <w:r w:rsidR="00A83333" w:rsidRPr="00A83333">
              <w:rPr>
                <w:lang w:val="en-GB"/>
              </w:rPr>
              <w:t>plan with the demo)</w:t>
            </w:r>
          </w:p>
        </w:tc>
      </w:tr>
      <w:tr w:rsidR="00A83333" w:rsidRPr="00A83333" w:rsidTr="00A83333">
        <w:tc>
          <w:tcPr>
            <w:tcW w:w="0" w:type="auto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:rsidR="00A83333" w:rsidRDefault="00A83333" w:rsidP="00A83333">
            <w:pPr>
              <w:spacing w:line="240" w:lineRule="auto"/>
              <w:rPr>
                <w:b/>
                <w:lang w:val="en-GB"/>
              </w:rPr>
            </w:pP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333" w:rsidRDefault="00A83333" w:rsidP="00A83333">
            <w:pPr>
              <w:spacing w:line="240" w:lineRule="auto"/>
            </w:pPr>
            <w:r>
              <w:t xml:space="preserve">Correction of </w:t>
            </w:r>
            <w:proofErr w:type="spellStart"/>
            <w:r>
              <w:t>prev</w:t>
            </w:r>
            <w:proofErr w:type="spellEnd"/>
            <w:r>
              <w:t xml:space="preserve"> </w:t>
            </w:r>
            <w:proofErr w:type="spellStart"/>
            <w:r>
              <w:t>measures</w:t>
            </w:r>
            <w:proofErr w:type="spellEnd"/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FF7C80"/>
          </w:tcPr>
          <w:p w:rsidR="00A83333" w:rsidRPr="00A83333" w:rsidRDefault="00A83333" w:rsidP="00A83333">
            <w:pPr>
              <w:rPr>
                <w:lang w:val="en-GB"/>
              </w:rPr>
            </w:pPr>
            <w:r w:rsidRPr="00656029">
              <w:rPr>
                <w:lang w:val="en-GB"/>
              </w:rPr>
              <w:t>TBD (to plan with the demo)</w:t>
            </w:r>
          </w:p>
        </w:tc>
      </w:tr>
      <w:tr w:rsidR="00A83333" w:rsidRPr="00A83333" w:rsidTr="00A83333">
        <w:tc>
          <w:tcPr>
            <w:tcW w:w="0" w:type="auto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:rsidR="00A83333" w:rsidRDefault="00A83333" w:rsidP="00A83333">
            <w:pPr>
              <w:spacing w:line="240" w:lineRule="auto"/>
              <w:rPr>
                <w:b/>
                <w:lang w:val="en-GB"/>
              </w:rPr>
            </w:pP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hideMark/>
          </w:tcPr>
          <w:p w:rsidR="00A83333" w:rsidRDefault="00A83333" w:rsidP="00A83333">
            <w:pPr>
              <w:spacing w:line="240" w:lineRule="auto"/>
            </w:pPr>
            <w:r>
              <w:t xml:space="preserve">Quantitative </w:t>
            </w:r>
            <w:proofErr w:type="spellStart"/>
            <w:r>
              <w:t>Measures</w:t>
            </w:r>
            <w:proofErr w:type="spellEnd"/>
            <w:r>
              <w:t xml:space="preserve"> </w:t>
            </w:r>
            <w:proofErr w:type="spellStart"/>
            <w:r>
              <w:t>with</w:t>
            </w:r>
            <w:proofErr w:type="spellEnd"/>
            <w:r>
              <w:t xml:space="preserve"> ILE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FF7C80"/>
          </w:tcPr>
          <w:p w:rsidR="00A83333" w:rsidRPr="00A83333" w:rsidRDefault="00A83333" w:rsidP="00A83333">
            <w:pPr>
              <w:rPr>
                <w:lang w:val="en-GB"/>
              </w:rPr>
            </w:pPr>
            <w:r w:rsidRPr="00656029">
              <w:rPr>
                <w:lang w:val="en-GB"/>
              </w:rPr>
              <w:t>TBD (to plan with the demo)</w:t>
            </w:r>
          </w:p>
        </w:tc>
      </w:tr>
      <w:tr w:rsidR="00306A08" w:rsidTr="00A83333">
        <w:tc>
          <w:tcPr>
            <w:tcW w:w="159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hideMark/>
          </w:tcPr>
          <w:p w:rsidR="00306A08" w:rsidRDefault="00306A08" w:rsidP="00306A08">
            <w:pPr>
              <w:spacing w:line="240" w:lineRule="auto"/>
              <w:rPr>
                <w:b/>
              </w:rPr>
            </w:pPr>
            <w:r>
              <w:rPr>
                <w:b/>
              </w:rPr>
              <w:t>Remplacement des plaquettes</w:t>
            </w:r>
            <w:r w:rsidR="00A83333">
              <w:rPr>
                <w:b/>
              </w:rPr>
              <w:t xml:space="preserve"> – </w:t>
            </w:r>
            <w:proofErr w:type="spellStart"/>
            <w:r w:rsidR="00A83333">
              <w:rPr>
                <w:b/>
              </w:rPr>
              <w:t>vervanging</w:t>
            </w:r>
            <w:proofErr w:type="spellEnd"/>
            <w:r w:rsidR="00A83333">
              <w:rPr>
                <w:b/>
              </w:rPr>
              <w:t xml:space="preserve"> van de </w:t>
            </w:r>
            <w:proofErr w:type="spellStart"/>
            <w:r w:rsidR="00A83333">
              <w:rPr>
                <w:b/>
              </w:rPr>
              <w:t>remschhoenen</w:t>
            </w:r>
            <w:proofErr w:type="spellEnd"/>
          </w:p>
        </w:tc>
        <w:tc>
          <w:tcPr>
            <w:tcW w:w="2125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A08" w:rsidRDefault="00306A08" w:rsidP="00306A08">
            <w:pPr>
              <w:spacing w:line="240" w:lineRule="auto"/>
            </w:pPr>
            <w:r>
              <w:t xml:space="preserve">Application of check </w:t>
            </w:r>
            <w:proofErr w:type="spellStart"/>
            <w:r>
              <w:t>list</w:t>
            </w:r>
            <w:proofErr w:type="spellEnd"/>
            <w:r>
              <w:t xml:space="preserve"> </w:t>
            </w:r>
          </w:p>
        </w:tc>
        <w:tc>
          <w:tcPr>
            <w:tcW w:w="3076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FF7C80"/>
            <w:hideMark/>
          </w:tcPr>
          <w:p w:rsidR="00306A08" w:rsidRDefault="00306A08" w:rsidP="00306A08">
            <w:pPr>
              <w:spacing w:line="240" w:lineRule="auto"/>
            </w:pPr>
            <w:r>
              <w:t>To plan</w:t>
            </w:r>
          </w:p>
        </w:tc>
      </w:tr>
      <w:tr w:rsidR="00306A08" w:rsidTr="00A83333">
        <w:tc>
          <w:tcPr>
            <w:tcW w:w="0" w:type="auto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:rsidR="00306A08" w:rsidRDefault="00306A08" w:rsidP="00306A08">
            <w:pPr>
              <w:spacing w:line="240" w:lineRule="auto"/>
              <w:rPr>
                <w:b/>
              </w:rPr>
            </w:pP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A08" w:rsidRDefault="00306A08" w:rsidP="00306A08">
            <w:pPr>
              <w:spacing w:line="240" w:lineRule="auto"/>
            </w:pPr>
            <w:proofErr w:type="spellStart"/>
            <w:r>
              <w:t>Demonstration</w:t>
            </w:r>
            <w:proofErr w:type="spellEnd"/>
            <w:r>
              <w:t xml:space="preserve"> 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FF7C80"/>
            <w:hideMark/>
          </w:tcPr>
          <w:p w:rsidR="00306A08" w:rsidRDefault="00306A08" w:rsidP="00306A08">
            <w:pPr>
              <w:spacing w:line="240" w:lineRule="auto"/>
            </w:pPr>
            <w:r>
              <w:t>To plan</w:t>
            </w:r>
          </w:p>
        </w:tc>
      </w:tr>
      <w:tr w:rsidR="00306A08" w:rsidTr="00A83333">
        <w:tc>
          <w:tcPr>
            <w:tcW w:w="0" w:type="auto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:rsidR="00306A08" w:rsidRDefault="00306A08" w:rsidP="00306A08">
            <w:pPr>
              <w:spacing w:line="240" w:lineRule="auto"/>
              <w:rPr>
                <w:b/>
              </w:rPr>
            </w:pP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A08" w:rsidRDefault="00306A08" w:rsidP="00306A08">
            <w:pPr>
              <w:spacing w:line="240" w:lineRule="auto"/>
            </w:pPr>
            <w:proofErr w:type="spellStart"/>
            <w:r>
              <w:t>Risk</w:t>
            </w:r>
            <w:proofErr w:type="spellEnd"/>
            <w:r>
              <w:t xml:space="preserve"> </w:t>
            </w:r>
            <w:proofErr w:type="spellStart"/>
            <w:r>
              <w:t>analysis</w:t>
            </w:r>
            <w:proofErr w:type="spellEnd"/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FF7C80"/>
            <w:hideMark/>
          </w:tcPr>
          <w:p w:rsidR="00306A08" w:rsidRDefault="00306A08" w:rsidP="00306A08">
            <w:pPr>
              <w:spacing w:line="240" w:lineRule="auto"/>
            </w:pPr>
            <w:r>
              <w:t>To plan</w:t>
            </w:r>
          </w:p>
        </w:tc>
      </w:tr>
      <w:tr w:rsidR="00306A08" w:rsidTr="00A83333">
        <w:tc>
          <w:tcPr>
            <w:tcW w:w="0" w:type="auto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:rsidR="00306A08" w:rsidRDefault="00306A08" w:rsidP="00306A08">
            <w:pPr>
              <w:spacing w:line="240" w:lineRule="auto"/>
              <w:rPr>
                <w:b/>
              </w:rPr>
            </w:pP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A08" w:rsidRDefault="00306A08" w:rsidP="00306A08">
            <w:pPr>
              <w:spacing w:line="240" w:lineRule="auto"/>
            </w:pPr>
            <w:r>
              <w:t xml:space="preserve">Qualitative </w:t>
            </w:r>
            <w:proofErr w:type="spellStart"/>
            <w:r>
              <w:t>Analysis</w:t>
            </w:r>
            <w:proofErr w:type="spellEnd"/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FF7C80"/>
            <w:hideMark/>
          </w:tcPr>
          <w:p w:rsidR="00306A08" w:rsidRDefault="00306A08" w:rsidP="00306A08">
            <w:pPr>
              <w:spacing w:line="240" w:lineRule="auto"/>
            </w:pPr>
            <w:r>
              <w:t>To plan</w:t>
            </w:r>
          </w:p>
        </w:tc>
      </w:tr>
      <w:tr w:rsidR="00306A08" w:rsidTr="00A83333">
        <w:tc>
          <w:tcPr>
            <w:tcW w:w="0" w:type="auto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:rsidR="00306A08" w:rsidRDefault="00306A08" w:rsidP="00306A08">
            <w:pPr>
              <w:spacing w:line="240" w:lineRule="auto"/>
              <w:rPr>
                <w:b/>
              </w:rPr>
            </w:pP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A08" w:rsidRDefault="00306A08" w:rsidP="00306A08">
            <w:pPr>
              <w:spacing w:line="240" w:lineRule="auto"/>
            </w:pPr>
            <w:r>
              <w:t>Validation AMT/SLPPT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FF7C80"/>
          </w:tcPr>
          <w:p w:rsidR="00306A08" w:rsidRDefault="00306A08" w:rsidP="00306A08">
            <w:pPr>
              <w:spacing w:line="240" w:lineRule="auto"/>
            </w:pPr>
          </w:p>
        </w:tc>
      </w:tr>
      <w:tr w:rsidR="00306A08" w:rsidTr="00A83333">
        <w:tc>
          <w:tcPr>
            <w:tcW w:w="0" w:type="auto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:rsidR="00306A08" w:rsidRDefault="00306A08" w:rsidP="00306A08">
            <w:pPr>
              <w:spacing w:line="240" w:lineRule="auto"/>
              <w:rPr>
                <w:b/>
              </w:rPr>
            </w:pP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A08" w:rsidRDefault="00306A08" w:rsidP="00306A08">
            <w:pPr>
              <w:spacing w:line="240" w:lineRule="auto"/>
            </w:pPr>
            <w:r>
              <w:t>Validation CCB/BOC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FF7C80"/>
          </w:tcPr>
          <w:p w:rsidR="00306A08" w:rsidRDefault="00306A08" w:rsidP="00306A08">
            <w:pPr>
              <w:spacing w:line="240" w:lineRule="auto"/>
            </w:pPr>
          </w:p>
        </w:tc>
      </w:tr>
      <w:tr w:rsidR="00306A08" w:rsidTr="00A83333">
        <w:tc>
          <w:tcPr>
            <w:tcW w:w="0" w:type="auto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:rsidR="00306A08" w:rsidRDefault="00306A08" w:rsidP="00306A08">
            <w:pPr>
              <w:spacing w:line="240" w:lineRule="auto"/>
              <w:rPr>
                <w:b/>
              </w:rPr>
            </w:pP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A08" w:rsidRDefault="00306A08" w:rsidP="00306A08">
            <w:pPr>
              <w:spacing w:line="240" w:lineRule="auto"/>
            </w:pPr>
            <w:r>
              <w:t xml:space="preserve">Correction of </w:t>
            </w:r>
            <w:proofErr w:type="spellStart"/>
            <w:r>
              <w:t>prev</w:t>
            </w:r>
            <w:proofErr w:type="spellEnd"/>
            <w:r>
              <w:t xml:space="preserve"> </w:t>
            </w:r>
            <w:proofErr w:type="spellStart"/>
            <w:r>
              <w:t>measures</w:t>
            </w:r>
            <w:proofErr w:type="spellEnd"/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FF7C80"/>
          </w:tcPr>
          <w:p w:rsidR="00306A08" w:rsidRDefault="00306A08" w:rsidP="00306A08">
            <w:pPr>
              <w:spacing w:line="240" w:lineRule="auto"/>
            </w:pPr>
          </w:p>
        </w:tc>
      </w:tr>
      <w:tr w:rsidR="00306A08" w:rsidTr="00A83333">
        <w:tc>
          <w:tcPr>
            <w:tcW w:w="0" w:type="auto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:rsidR="00306A08" w:rsidRDefault="00306A08" w:rsidP="00306A08">
            <w:pPr>
              <w:spacing w:line="240" w:lineRule="auto"/>
              <w:rPr>
                <w:b/>
              </w:rPr>
            </w:pP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hideMark/>
          </w:tcPr>
          <w:p w:rsidR="00306A08" w:rsidRDefault="00306A08" w:rsidP="00306A08">
            <w:pPr>
              <w:spacing w:line="240" w:lineRule="auto"/>
            </w:pPr>
            <w:r>
              <w:t xml:space="preserve">Quantitative </w:t>
            </w:r>
            <w:proofErr w:type="spellStart"/>
            <w:r>
              <w:t>measures</w:t>
            </w:r>
            <w:proofErr w:type="spellEnd"/>
            <w:r>
              <w:t xml:space="preserve"> </w:t>
            </w:r>
            <w:proofErr w:type="spellStart"/>
            <w:r>
              <w:t>with</w:t>
            </w:r>
            <w:proofErr w:type="spellEnd"/>
            <w:r>
              <w:t xml:space="preserve"> ILE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FF7C80"/>
          </w:tcPr>
          <w:p w:rsidR="00306A08" w:rsidRDefault="00306A08" w:rsidP="00306A08">
            <w:pPr>
              <w:spacing w:line="240" w:lineRule="auto"/>
            </w:pPr>
          </w:p>
        </w:tc>
      </w:tr>
      <w:tr w:rsidR="00306A08" w:rsidTr="00A83333">
        <w:tc>
          <w:tcPr>
            <w:tcW w:w="159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hideMark/>
          </w:tcPr>
          <w:p w:rsidR="00306A08" w:rsidRDefault="00306A08" w:rsidP="00306A08">
            <w:pPr>
              <w:spacing w:line="240" w:lineRule="auto"/>
              <w:rPr>
                <w:b/>
                <w:lang w:val="en-GB"/>
              </w:rPr>
            </w:pPr>
            <w:r>
              <w:rPr>
                <w:b/>
                <w:lang w:val="en-GB"/>
              </w:rPr>
              <w:t xml:space="preserve">Test on bank (only for 45 kVA) </w:t>
            </w:r>
          </w:p>
        </w:tc>
        <w:tc>
          <w:tcPr>
            <w:tcW w:w="2125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A08" w:rsidRDefault="00306A08" w:rsidP="00306A08">
            <w:pPr>
              <w:spacing w:line="240" w:lineRule="auto"/>
            </w:pPr>
            <w:proofErr w:type="spellStart"/>
            <w:r>
              <w:t>Demonstration</w:t>
            </w:r>
            <w:proofErr w:type="spellEnd"/>
            <w:r>
              <w:t xml:space="preserve"> </w:t>
            </w:r>
          </w:p>
        </w:tc>
        <w:tc>
          <w:tcPr>
            <w:tcW w:w="3076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FF7C80"/>
            <w:hideMark/>
          </w:tcPr>
          <w:p w:rsidR="00306A08" w:rsidRDefault="00A83333" w:rsidP="00306A08">
            <w:pPr>
              <w:spacing w:line="240" w:lineRule="auto"/>
            </w:pPr>
            <w:r>
              <w:t>NVT</w:t>
            </w:r>
          </w:p>
        </w:tc>
      </w:tr>
      <w:tr w:rsidR="00306A08" w:rsidTr="00A83333">
        <w:tc>
          <w:tcPr>
            <w:tcW w:w="0" w:type="auto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:rsidR="00306A08" w:rsidRDefault="00306A08" w:rsidP="00306A08">
            <w:pPr>
              <w:spacing w:line="240" w:lineRule="auto"/>
              <w:rPr>
                <w:b/>
                <w:lang w:val="en-GB"/>
              </w:rPr>
            </w:pP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A08" w:rsidRDefault="00306A08" w:rsidP="00306A08">
            <w:pPr>
              <w:spacing w:line="240" w:lineRule="auto"/>
            </w:pPr>
            <w:proofErr w:type="spellStart"/>
            <w:r>
              <w:t>Risk</w:t>
            </w:r>
            <w:proofErr w:type="spellEnd"/>
            <w:r>
              <w:t xml:space="preserve"> </w:t>
            </w:r>
            <w:proofErr w:type="spellStart"/>
            <w:r>
              <w:t>analysis</w:t>
            </w:r>
            <w:proofErr w:type="spellEnd"/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FF7C80"/>
            <w:hideMark/>
          </w:tcPr>
          <w:p w:rsidR="00306A08" w:rsidRDefault="00A83333" w:rsidP="00306A08">
            <w:pPr>
              <w:spacing w:line="240" w:lineRule="auto"/>
            </w:pPr>
            <w:r>
              <w:t>NVT</w:t>
            </w:r>
          </w:p>
        </w:tc>
      </w:tr>
      <w:tr w:rsidR="00306A08" w:rsidTr="00A83333">
        <w:tc>
          <w:tcPr>
            <w:tcW w:w="0" w:type="auto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:rsidR="00306A08" w:rsidRDefault="00306A08" w:rsidP="00306A08">
            <w:pPr>
              <w:spacing w:line="240" w:lineRule="auto"/>
              <w:rPr>
                <w:b/>
                <w:lang w:val="en-GB"/>
              </w:rPr>
            </w:pP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hideMark/>
          </w:tcPr>
          <w:p w:rsidR="00306A08" w:rsidRDefault="00306A08" w:rsidP="00306A08">
            <w:pPr>
              <w:spacing w:line="240" w:lineRule="auto"/>
            </w:pPr>
            <w:r>
              <w:t xml:space="preserve">Correction of </w:t>
            </w:r>
            <w:proofErr w:type="spellStart"/>
            <w:r>
              <w:t>prev</w:t>
            </w:r>
            <w:proofErr w:type="spellEnd"/>
            <w:r>
              <w:t xml:space="preserve"> </w:t>
            </w:r>
            <w:proofErr w:type="spellStart"/>
            <w:r>
              <w:t>measures</w:t>
            </w:r>
            <w:proofErr w:type="spellEnd"/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FF7C80"/>
          </w:tcPr>
          <w:p w:rsidR="00306A08" w:rsidRDefault="00A83333" w:rsidP="00306A08">
            <w:pPr>
              <w:spacing w:line="240" w:lineRule="auto"/>
            </w:pPr>
            <w:r>
              <w:t>NVT</w:t>
            </w:r>
          </w:p>
        </w:tc>
      </w:tr>
    </w:tbl>
    <w:p w:rsidR="0066664B" w:rsidRPr="00306A08" w:rsidRDefault="00306A08">
      <w:pPr>
        <w:rPr>
          <w:lang w:val="nl-BE"/>
        </w:rPr>
      </w:pPr>
      <w:r>
        <w:rPr>
          <w:lang w:val="nl-BE"/>
        </w:rPr>
        <w:t>PLANNING UITV</w:t>
      </w:r>
      <w:r w:rsidRPr="00306A08">
        <w:rPr>
          <w:lang w:val="nl-BE"/>
        </w:rPr>
        <w:t xml:space="preserve">OERING RISICOSANALYSE ASBEST kVA REMMEN </w:t>
      </w:r>
      <w:r>
        <w:rPr>
          <w:lang w:val="nl-BE"/>
        </w:rPr>
        <w:t>– 29 Bn Log (Nota 22-50063750)</w:t>
      </w:r>
    </w:p>
    <w:sectPr w:rsidR="0066664B" w:rsidRPr="00306A0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6A08"/>
    <w:rsid w:val="00306A08"/>
    <w:rsid w:val="00346C95"/>
    <w:rsid w:val="0066664B"/>
    <w:rsid w:val="007D324B"/>
    <w:rsid w:val="00A83333"/>
    <w:rsid w:val="00C5141B"/>
    <w:rsid w:val="00DD3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D7A8CB4-AA8F-4FED-940A-F76E360980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6A08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6A08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120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840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Lejeune Fabian</dc:creator>
  <cp:keywords/>
  <dc:description/>
  <cp:lastModifiedBy>Finkenflügel Günther</cp:lastModifiedBy>
  <cp:revision>1</cp:revision>
  <dcterms:created xsi:type="dcterms:W3CDTF">2022-06-19T20:37:00Z</dcterms:created>
  <dcterms:modified xsi:type="dcterms:W3CDTF">2022-06-19T20:37:00Z</dcterms:modified>
</cp:coreProperties>
</file>