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sigs" ContentType="application/vnd.openxmlformats-package.digital-signature-origin"/>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header3.xml" ContentType="application/vnd.openxmlformats-officedocument.wordprocessingml.header+xml"/>
  <Override PartName="/word/header2.xml" ContentType="application/vnd.openxmlformats-officedocument.wordprocessingml.head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word/webSettings.xml" ContentType="application/vnd.openxmlformats-officedocument.wordprocessingml.webSettings+xml"/>
  <Override PartName="/word/styles.xml" ContentType="application/vnd.openxmlformats-officedocument.wordprocessingml.styles+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5.xml" ContentType="application/vnd.openxmlformats-officedocument.customXmlProperties+xml"/>
  <Override PartName="/customXml/itemProps3.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7D3964EB" w:rsidR="00BC1E98" w:rsidRPr="00200904" w:rsidRDefault="005E5666" w:rsidP="00F25459">
            <w:pPr>
              <w:tabs>
                <w:tab w:val="left" w:pos="1118"/>
              </w:tabs>
              <w:spacing w:after="0"/>
              <w:rPr>
                <w:noProof/>
                <w:color w:val="808080" w:themeColor="background1" w:themeShade="80"/>
                <w:lang w:val="en-GB"/>
              </w:rPr>
            </w:pPr>
            <w:r w:rsidRPr="00200904">
              <w:rPr>
                <w:noProof/>
                <w:lang w:val="nl-BE"/>
              </w:rPr>
              <w:t>DG H&amp;WB</w:t>
            </w:r>
            <w:r w:rsidR="00BC1E98" w:rsidRPr="00200904">
              <w:rPr>
                <w:noProof/>
                <w:lang w:val="en-GB"/>
              </w:rPr>
              <w:t xml:space="preserve"> – </w:t>
            </w:r>
            <w:r w:rsidR="00F25459" w:rsidRPr="00200904">
              <w:rPr>
                <w:noProof/>
                <w:lang w:val="nl-BE"/>
              </w:rPr>
              <w:t xml:space="preserve">LDPBW </w:t>
            </w:r>
            <w:r w:rsidR="00200904" w:rsidRPr="00200904">
              <w:rPr>
                <w:noProof/>
                <w:lang w:val="nl-BE"/>
              </w:rPr>
              <w:t>0</w:t>
            </w:r>
            <w:r w:rsidR="00F25459" w:rsidRPr="00200904">
              <w:rPr>
                <w:noProof/>
                <w:lang w:val="nl-BE"/>
              </w:rPr>
              <w:t>4</w:t>
            </w:r>
            <w:r w:rsidR="00BC1E98" w:rsidRPr="00200904">
              <w:rPr>
                <w:noProof/>
                <w:lang w:val="en-GB"/>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200904" w:rsidRDefault="005E5666" w:rsidP="00BC1E98">
            <w:pPr>
              <w:tabs>
                <w:tab w:val="center" w:pos="1561"/>
                <w:tab w:val="right" w:pos="2730"/>
                <w:tab w:val="right" w:pos="3123"/>
              </w:tabs>
              <w:spacing w:after="0"/>
              <w:jc w:val="center"/>
              <w:rPr>
                <w:b/>
                <w:noProof/>
                <w:u w:val="single"/>
                <w:lang w:val="en-GB"/>
              </w:rPr>
            </w:pPr>
            <w:r w:rsidRPr="00200904">
              <w:rPr>
                <w:noProof/>
                <w:lang w:val="en-GB"/>
              </w:rPr>
              <w:tab/>
            </w:r>
            <w:r w:rsidRPr="00200904">
              <w:rPr>
                <w:b/>
                <w:noProof/>
                <w:u w:val="single"/>
                <w:lang w:val="en-GB"/>
              </w:rPr>
              <w:t>INTERNAL USE</w:t>
            </w:r>
          </w:p>
          <w:p w14:paraId="2BDAA888" w14:textId="504707B1" w:rsidR="00BC1E98" w:rsidRPr="00200904" w:rsidRDefault="00E0660A" w:rsidP="00B1269D">
            <w:pPr>
              <w:tabs>
                <w:tab w:val="right" w:pos="2730"/>
              </w:tabs>
              <w:spacing w:after="0"/>
              <w:jc w:val="right"/>
              <w:rPr>
                <w:noProof/>
                <w:lang w:val="en-GB"/>
              </w:rPr>
            </w:pPr>
            <w:r w:rsidRPr="00200904">
              <w:rPr>
                <w:noProof/>
                <w:lang w:val="nl-BE"/>
              </w:rPr>
              <w:sym w:font="Webdings" w:char="F069"/>
            </w:r>
            <w:r w:rsidR="00BC1E98" w:rsidRPr="00200904">
              <w:rPr>
                <w:noProof/>
                <w:lang w:val="en-GB"/>
              </w:rPr>
              <w:tab/>
            </w:r>
            <w:bookmarkStart w:id="0" w:name="docID"/>
            <w:r w:rsidR="00BC1E98" w:rsidRPr="00200904">
              <w:rPr>
                <w:noProof/>
                <w:lang w:val="en-GB"/>
              </w:rPr>
              <w:t>25-00065278</w:t>
            </w:r>
            <w:bookmarkEnd w:id="0"/>
          </w:p>
          <w:p w14:paraId="41E8612A" w14:textId="2790ABBB" w:rsidR="00BC1E98" w:rsidRPr="00200904" w:rsidRDefault="00E0660A" w:rsidP="00B1269D">
            <w:pPr>
              <w:tabs>
                <w:tab w:val="right" w:pos="2730"/>
              </w:tabs>
              <w:spacing w:after="0"/>
              <w:jc w:val="right"/>
              <w:rPr>
                <w:noProof/>
                <w:lang w:val="nl-BE"/>
              </w:rPr>
            </w:pPr>
            <w:r w:rsidRPr="00200904">
              <w:rPr>
                <w:noProof/>
                <w:lang w:val="nl-BE"/>
              </w:rPr>
              <w:sym w:font="Webdings" w:char="F0A6"/>
            </w:r>
            <w:r w:rsidRPr="00200904">
              <w:rPr>
                <w:noProof/>
                <w:lang w:val="nl-BE"/>
              </w:rPr>
              <w:tab/>
            </w:r>
            <w:r w:rsidR="00BC1E98" w:rsidRPr="00200904">
              <w:rPr>
                <w:noProof/>
                <w:lang w:val="nl-BE"/>
              </w:rPr>
              <w:fldChar w:fldCharType="begin"/>
            </w:r>
            <w:r w:rsidR="00BC1E98" w:rsidRPr="00200904">
              <w:rPr>
                <w:noProof/>
                <w:lang w:val="nl-BE"/>
              </w:rPr>
              <w:instrText xml:space="preserve"> TIME  \@ "yyyy-MM-dd"  \* MERGEFORMAT </w:instrText>
            </w:r>
            <w:r w:rsidR="00BC1E98" w:rsidRPr="00200904">
              <w:rPr>
                <w:noProof/>
                <w:lang w:val="nl-BE"/>
              </w:rPr>
              <w:fldChar w:fldCharType="separate"/>
            </w:r>
            <w:r w:rsidR="00F340F1">
              <w:rPr>
                <w:noProof/>
                <w:lang w:val="nl-BE"/>
              </w:rPr>
              <w:t>2025-04-14</w:t>
            </w:r>
            <w:r w:rsidR="00BC1E98" w:rsidRPr="00200904">
              <w:rPr>
                <w:noProof/>
                <w:lang w:val="nl-BE"/>
              </w:rPr>
              <w:fldChar w:fldCharType="end"/>
            </w:r>
          </w:p>
          <w:p w14:paraId="0AE45EE1" w14:textId="1A8AE62E" w:rsidR="00BC1E98" w:rsidRPr="00200904" w:rsidRDefault="00E0660A" w:rsidP="00B1269D">
            <w:pPr>
              <w:tabs>
                <w:tab w:val="right" w:pos="2730"/>
              </w:tabs>
              <w:spacing w:after="0"/>
              <w:jc w:val="right"/>
              <w:rPr>
                <w:noProof/>
                <w:lang w:val="nl-BE"/>
              </w:rPr>
            </w:pPr>
            <w:r w:rsidRPr="00200904">
              <w:rPr>
                <w:noProof/>
                <w:lang w:val="nl-BE"/>
              </w:rPr>
              <w:sym w:font="Wingdings" w:char="F030"/>
            </w:r>
            <w:r w:rsidR="00BD44C6" w:rsidRPr="00200904">
              <w:rPr>
                <w:noProof/>
                <w:lang w:val="nl-BE"/>
              </w:rPr>
              <w:t>Archieflijn:</w:t>
            </w:r>
            <w:r w:rsidR="00BC1E98" w:rsidRPr="00200904">
              <w:rPr>
                <w:noProof/>
                <w:lang w:val="nl-BE"/>
              </w:rPr>
              <w:tab/>
            </w:r>
            <w:r w:rsidR="00BD44C6" w:rsidRPr="00200904">
              <w:rPr>
                <w:noProof/>
                <w:lang w:val="nl-BE"/>
              </w:rPr>
              <w:t>158</w:t>
            </w:r>
          </w:p>
          <w:p w14:paraId="758288AE" w14:textId="50D3C448" w:rsidR="00BC1E98" w:rsidRPr="00200904" w:rsidRDefault="007B1BE4" w:rsidP="00BC1E98">
            <w:pPr>
              <w:tabs>
                <w:tab w:val="right" w:pos="2730"/>
              </w:tabs>
              <w:spacing w:after="0"/>
              <w:jc w:val="left"/>
              <w:rPr>
                <w:noProof/>
                <w:color w:val="808080" w:themeColor="background1" w:themeShade="80"/>
                <w:lang w:val="en-US"/>
              </w:rPr>
            </w:pPr>
            <w:hyperlink w:anchor="Annexes" w:history="1">
              <w:r w:rsidR="00B52F0F" w:rsidRPr="00200904">
                <w:rPr>
                  <w:rStyle w:val="Hyperlink"/>
                  <w:noProof/>
                  <w:lang w:val="en-GB"/>
                </w:rPr>
                <w:t>Bijlage(n)</w:t>
              </w:r>
            </w:hyperlink>
            <w:r w:rsidR="006A7DE6" w:rsidRPr="006A7DE6">
              <w:rPr>
                <w:rStyle w:val="Hyperlink"/>
                <w:noProof/>
                <w:color w:val="auto"/>
                <w:u w:val="none"/>
                <w:lang w:val="en-GB"/>
              </w:rPr>
              <w:t xml:space="preserve"> </w:t>
            </w:r>
            <w:r w:rsidR="006A7DE6">
              <w:rPr>
                <w:rStyle w:val="Hyperlink"/>
                <w:noProof/>
                <w:color w:val="auto"/>
                <w:u w:val="none"/>
                <w:lang w:val="en-GB"/>
              </w:rPr>
              <w:t xml:space="preserve"> </w:t>
            </w:r>
            <w:r w:rsidR="006A7DE6" w:rsidRPr="006A7DE6">
              <w:rPr>
                <w:rStyle w:val="Hyperlink"/>
                <w:noProof/>
                <w:u w:val="none"/>
                <w:lang w:val="en-GB"/>
              </w:rPr>
              <w:t xml:space="preserve">                           </w:t>
            </w:r>
            <w:r w:rsidR="00FE2711" w:rsidRPr="00FE2711">
              <w:rPr>
                <w:rStyle w:val="Hyperlink"/>
                <w:noProof/>
                <w:color w:val="auto"/>
                <w:u w:val="none"/>
                <w:lang w:val="en-GB"/>
              </w:rPr>
              <w:t>3</w:t>
            </w:r>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200904" w:rsidRDefault="007C0B50" w:rsidP="007C0B50">
            <w:pPr>
              <w:tabs>
                <w:tab w:val="left" w:pos="1107"/>
              </w:tabs>
              <w:spacing w:after="0"/>
              <w:jc w:val="center"/>
              <w:rPr>
                <w:noProof/>
                <w:lang w:val="en-US"/>
              </w:rPr>
            </w:pPr>
            <w:bookmarkStart w:id="1" w:name="image1"/>
            <w:r w:rsidRPr="00200904">
              <w:rPr>
                <w:noProof/>
                <w:lang w:val="fr-BE" w:eastAsia="fr-BE"/>
              </w:rPr>
              <w:drawing>
                <wp:inline distT="0" distB="0" distL="0" distR="0" wp14:anchorId="7C90338C" wp14:editId="6039B1B5">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3013936C" w:rsidR="0083475C" w:rsidRPr="00200904" w:rsidRDefault="007C0B50" w:rsidP="0083475C">
            <w:pPr>
              <w:tabs>
                <w:tab w:val="left" w:pos="461"/>
              </w:tabs>
              <w:spacing w:after="0"/>
              <w:jc w:val="left"/>
              <w:rPr>
                <w:noProof/>
                <w:lang w:val="nl-BE"/>
              </w:rPr>
            </w:pPr>
            <w:r w:rsidRPr="00200904">
              <w:rPr>
                <w:noProof/>
                <w:lang w:val="nl-BE"/>
              </w:rPr>
              <w:sym w:font="Wingdings" w:char="F0FC"/>
            </w:r>
            <w:r w:rsidR="005A1EA8" w:rsidRPr="00200904">
              <w:rPr>
                <w:noProof/>
                <w:lang w:val="nl-BE"/>
              </w:rPr>
              <w:t xml:space="preserve">    </w:t>
            </w:r>
            <w:r w:rsidR="009270A1" w:rsidRPr="00200904">
              <w:rPr>
                <w:noProof/>
                <w:lang w:val="nl-BE"/>
              </w:rPr>
              <w:t>Mevr</w:t>
            </w:r>
            <w:r w:rsidR="0083475C" w:rsidRPr="00200904">
              <w:rPr>
                <w:noProof/>
                <w:lang w:val="nl-BE"/>
              </w:rPr>
              <w:t xml:space="preserve"> VAN HOYDONCK Yasmin</w:t>
            </w:r>
          </w:p>
          <w:p w14:paraId="6CF00BE9" w14:textId="0A4B56CE" w:rsidR="007C0B50" w:rsidRPr="00200904" w:rsidRDefault="0083475C" w:rsidP="0083475C">
            <w:pPr>
              <w:tabs>
                <w:tab w:val="left" w:pos="461"/>
              </w:tabs>
              <w:spacing w:after="0"/>
              <w:jc w:val="left"/>
              <w:rPr>
                <w:noProof/>
                <w:lang w:val="fr-BE"/>
              </w:rPr>
            </w:pPr>
            <w:r w:rsidRPr="00200904">
              <w:rPr>
                <w:lang w:val="nl-BE"/>
              </w:rPr>
              <w:tab/>
            </w:r>
            <w:hyperlink r:id="rId13" w:history="1">
              <w:r w:rsidR="00997A7E" w:rsidRPr="00200904">
                <w:rPr>
                  <w:rStyle w:val="Hyperlink"/>
                  <w:lang w:val="fr-BE"/>
                </w:rPr>
                <w:t>Yasmin.VanHoydonck@mil.be</w:t>
              </w:r>
            </w:hyperlink>
            <w:r w:rsidR="00DE40BF" w:rsidRPr="00200904">
              <w:fldChar w:fldCharType="begin"/>
            </w:r>
            <w:r w:rsidR="00DE40BF" w:rsidRPr="00200904">
              <w:instrText xml:space="preserve"> </w:instrText>
            </w:r>
            <w:r w:rsidR="00DE40BF" w:rsidRPr="00200904">
              <w:rPr>
                <w:bCs/>
                <w:noProof/>
                <w:lang w:val="fr-BE"/>
              </w:rPr>
              <w:instrText>Yasmin.VanHoydonck@mil.be</w:instrText>
            </w:r>
            <w:r w:rsidR="00DE40BF" w:rsidRPr="00200904">
              <w:instrText xml:space="preserve"> </w:instrText>
            </w:r>
            <w:r w:rsidR="00DE40BF" w:rsidRPr="00200904">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200904" w:rsidRDefault="009270A1" w:rsidP="00540597">
            <w:pPr>
              <w:spacing w:after="0"/>
              <w:jc w:val="center"/>
              <w:rPr>
                <w:noProof/>
                <w:lang w:val="nl-BE"/>
              </w:rPr>
            </w:pPr>
            <w:r w:rsidRPr="00200904">
              <w:rPr>
                <w:noProof/>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25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200904" w:rsidRDefault="007C0B50" w:rsidP="00C95226">
            <w:pPr>
              <w:tabs>
                <w:tab w:val="right" w:pos="2730"/>
              </w:tabs>
              <w:spacing w:after="0"/>
              <w:rPr>
                <w:lang w:val="fr-BE"/>
              </w:rPr>
            </w:pPr>
          </w:p>
        </w:tc>
      </w:tr>
      <w:tr w:rsidR="007C0B50" w:rsidRPr="00200904"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200904" w:rsidRDefault="007C0B50" w:rsidP="007C0B50">
            <w:pPr>
              <w:tabs>
                <w:tab w:val="left" w:pos="1107"/>
              </w:tabs>
              <w:spacing w:after="0"/>
              <w:jc w:val="left"/>
            </w:pPr>
          </w:p>
        </w:tc>
        <w:tc>
          <w:tcPr>
            <w:tcW w:w="2130" w:type="pct"/>
            <w:tcBorders>
              <w:top w:val="single" w:sz="6" w:space="0" w:color="auto"/>
              <w:left w:val="single" w:sz="6" w:space="0" w:color="auto"/>
              <w:bottom w:val="single" w:sz="6" w:space="0" w:color="auto"/>
              <w:right w:val="single" w:sz="6" w:space="0" w:color="auto"/>
            </w:tcBorders>
          </w:tcPr>
          <w:p w14:paraId="29ADD1BD" w14:textId="101B55F7" w:rsidR="0083475C" w:rsidRPr="00200904" w:rsidRDefault="00E0660A" w:rsidP="0083475C">
            <w:pPr>
              <w:tabs>
                <w:tab w:val="left" w:pos="461"/>
              </w:tabs>
              <w:spacing w:after="0"/>
              <w:jc w:val="left"/>
              <w:rPr>
                <w:noProof/>
                <w:lang w:val="nl-BE"/>
              </w:rPr>
            </w:pPr>
            <w:r w:rsidRPr="00200904">
              <w:rPr>
                <w:lang w:val="nl-BE"/>
              </w:rPr>
              <w:sym w:font="Wingdings" w:char="F021"/>
            </w:r>
            <w:r w:rsidR="005A1EA8" w:rsidRPr="00200904">
              <w:rPr>
                <w:lang w:val="nl-BE"/>
              </w:rPr>
              <w:t xml:space="preserve">   </w:t>
            </w:r>
            <w:r w:rsidR="009270A1" w:rsidRPr="00200904">
              <w:rPr>
                <w:noProof/>
                <w:lang w:val="nl-BE"/>
              </w:rPr>
              <w:t>Mevr</w:t>
            </w:r>
            <w:r w:rsidR="0083475C" w:rsidRPr="00200904">
              <w:rPr>
                <w:noProof/>
                <w:lang w:val="nl-BE"/>
              </w:rPr>
              <w:t xml:space="preserve"> VAN HOYDONCK Yasmin</w:t>
            </w:r>
          </w:p>
          <w:p w14:paraId="7A0F7D5C" w14:textId="1318B4D7" w:rsidR="007C0B50" w:rsidRPr="00200904" w:rsidRDefault="0083475C" w:rsidP="0083475C">
            <w:pPr>
              <w:tabs>
                <w:tab w:val="left" w:pos="461"/>
              </w:tabs>
              <w:spacing w:after="0"/>
              <w:jc w:val="left"/>
              <w:rPr>
                <w:color w:val="808080" w:themeColor="background1" w:themeShade="80"/>
                <w:lang w:val="nl-BE"/>
              </w:rPr>
            </w:pPr>
            <w:r w:rsidRPr="00200904">
              <w:rPr>
                <w:lang w:val="nl-BE"/>
              </w:rPr>
              <w:tab/>
            </w:r>
            <w:hyperlink r:id="rId15" w:history="1">
              <w:r w:rsidR="00997A7E" w:rsidRPr="00200904">
                <w:rPr>
                  <w:rStyle w:val="Hyperlink"/>
                  <w:lang w:val="nl-BE"/>
                </w:rPr>
                <w:t>Yasmin.VanHoydonck@mil.be</w:t>
              </w:r>
            </w:hyperlink>
            <w:r w:rsidR="00DE40BF" w:rsidRPr="00200904">
              <w:fldChar w:fldCharType="begin"/>
            </w:r>
            <w:r w:rsidR="00DE40BF" w:rsidRPr="00200904">
              <w:rPr>
                <w:lang w:val="nl-BE"/>
              </w:rPr>
              <w:instrText xml:space="preserve"> </w:instrText>
            </w:r>
            <w:r w:rsidR="00DE40BF" w:rsidRPr="00200904">
              <w:rPr>
                <w:bCs/>
                <w:noProof/>
                <w:lang w:val="nl-BE"/>
              </w:rPr>
              <w:instrText>Yasmin.VanHoydonck@mil.be</w:instrText>
            </w:r>
            <w:r w:rsidR="00DE40BF" w:rsidRPr="00200904">
              <w:rPr>
                <w:lang w:val="nl-BE"/>
              </w:rPr>
              <w:instrText xml:space="preserve"> </w:instrText>
            </w:r>
            <w:r w:rsidR="00DE40BF" w:rsidRPr="00200904">
              <w:fldChar w:fldCharType="end"/>
            </w:r>
            <w:r w:rsidR="00DE40BF" w:rsidRPr="00200904">
              <w:fldChar w:fldCharType="begin"/>
            </w:r>
            <w:r w:rsidR="00DE40BF" w:rsidRPr="00200904">
              <w:rPr>
                <w:lang w:val="nl-BE"/>
              </w:rPr>
              <w:instrText xml:space="preserve"> </w:instrText>
            </w:r>
            <w:r w:rsidR="00DE40BF" w:rsidRPr="00200904">
              <w:rPr>
                <w:bCs/>
                <w:noProof/>
                <w:lang w:val="nl-BE"/>
              </w:rPr>
              <w:instrText>Yasmin.VanHoydonck@mil.be</w:instrText>
            </w:r>
            <w:r w:rsidR="00DE40BF" w:rsidRPr="00200904">
              <w:rPr>
                <w:lang w:val="nl-BE"/>
              </w:rPr>
              <w:instrText xml:space="preserve"> </w:instrText>
            </w:r>
            <w:r w:rsidR="00DE40BF" w:rsidRPr="00200904">
              <w:fldChar w:fldCharType="end"/>
            </w:r>
            <w:r w:rsidR="00DE40BF" w:rsidRPr="00200904">
              <w:fldChar w:fldCharType="begin"/>
            </w:r>
            <w:r w:rsidR="00DE40BF" w:rsidRPr="00200904">
              <w:rPr>
                <w:lang w:val="nl-BE"/>
              </w:rPr>
              <w:instrText xml:space="preserve"> </w:instrText>
            </w:r>
            <w:r w:rsidR="00DE40BF" w:rsidRPr="00200904">
              <w:rPr>
                <w:bCs/>
                <w:noProof/>
                <w:lang w:val="nl-BE"/>
              </w:rPr>
              <w:instrText>Yasmin.VanHoydonck@mil.be</w:instrText>
            </w:r>
            <w:r w:rsidR="00DE40BF" w:rsidRPr="00200904">
              <w:rPr>
                <w:lang w:val="nl-BE"/>
              </w:rPr>
              <w:instrText xml:space="preserve"> </w:instrText>
            </w:r>
            <w:r w:rsidR="00DE40BF" w:rsidRPr="00200904">
              <w:fldChar w:fldCharType="end"/>
            </w:r>
            <w:r w:rsidR="00DE40BF" w:rsidRPr="00200904">
              <w:fldChar w:fldCharType="begin"/>
            </w:r>
            <w:r w:rsidR="00DE40BF" w:rsidRPr="00200904">
              <w:rPr>
                <w:lang w:val="nl-BE"/>
              </w:rPr>
              <w:instrText xml:space="preserve"> </w:instrText>
            </w:r>
            <w:r w:rsidR="00DE40BF" w:rsidRPr="00200904">
              <w:rPr>
                <w:bCs/>
                <w:noProof/>
                <w:lang w:val="nl-BE"/>
              </w:rPr>
              <w:instrText>Yasmin.VanHoydonck@mil.be</w:instrText>
            </w:r>
            <w:r w:rsidR="00DE40BF" w:rsidRPr="00200904">
              <w:rPr>
                <w:lang w:val="nl-BE"/>
              </w:rPr>
              <w:instrText xml:space="preserve"> </w:instrText>
            </w:r>
            <w:r w:rsidR="00DE40BF" w:rsidRPr="00200904">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200904" w:rsidRDefault="007C0B50" w:rsidP="00C95226">
            <w:pPr>
              <w:spacing w:after="0"/>
              <w:jc w:val="center"/>
              <w:rPr>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200904" w:rsidRDefault="007C0B50" w:rsidP="00C95226">
            <w:pPr>
              <w:tabs>
                <w:tab w:val="right" w:pos="2730"/>
              </w:tabs>
              <w:spacing w:after="0"/>
              <w:rPr>
                <w:color w:val="808080" w:themeColor="background1" w:themeShade="8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9270A1"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0C135DEA" w:rsidR="009150E2" w:rsidRPr="00200904" w:rsidRDefault="00200904" w:rsidP="00517C46">
                <w:pPr>
                  <w:tabs>
                    <w:tab w:val="right" w:pos="2730"/>
                  </w:tabs>
                  <w:spacing w:after="0"/>
                  <w:jc w:val="left"/>
                  <w:rPr>
                    <w:lang w:val="nl-BE"/>
                  </w:rPr>
                </w:pPr>
                <w:r w:rsidRPr="00200904">
                  <w:rPr>
                    <w:lang w:val="nl-BE"/>
                  </w:rPr>
                  <w:t>Comd Bn Aie</w:t>
                </w:r>
              </w:p>
            </w:tc>
          </w:tr>
        </w:sdtContent>
      </w:sdt>
      <w:bookmarkEnd w:id="2" w:displacedByCustomXml="prev"/>
      <w:tr w:rsidR="009150E2" w:rsidRPr="00200904" w14:paraId="3290600D" w14:textId="77777777" w:rsidTr="00D80E0E">
        <w:sdt>
          <w:sdtPr>
            <w:rPr>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021DAD13" w:rsidR="009150E2" w:rsidRPr="00200904" w:rsidRDefault="00200904" w:rsidP="009150E2">
                <w:pPr>
                  <w:tabs>
                    <w:tab w:val="left" w:pos="1126"/>
                  </w:tabs>
                  <w:spacing w:after="0"/>
                  <w:rPr>
                    <w:lang w:val="nl-BE"/>
                  </w:rPr>
                </w:pPr>
                <w:r w:rsidRPr="00200904">
                  <w:rPr>
                    <w:lang w:val="nl-BE"/>
                  </w:rPr>
                  <w:t>Advies opschaling Logt Kw WEST</w:t>
                </w:r>
              </w:p>
            </w:tc>
          </w:sdtContent>
        </w:sdt>
      </w:tr>
      <w:tr w:rsidR="009150E2" w:rsidRPr="009270A1"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13F62C68" w:rsidR="009150E2" w:rsidRPr="00200904" w:rsidRDefault="00517C46" w:rsidP="00517C46">
                <w:pPr>
                  <w:tabs>
                    <w:tab w:val="left" w:pos="741"/>
                  </w:tabs>
                  <w:spacing w:after="0" w:line="240" w:lineRule="auto"/>
                  <w:rPr>
                    <w:color w:val="808080" w:themeColor="background1" w:themeShade="80"/>
                    <w:lang w:val="nl-BE"/>
                  </w:rPr>
                </w:pPr>
                <w:r w:rsidRPr="00200904">
                  <w:rPr>
                    <w:lang w:val="nl-BE"/>
                  </w:rPr>
                  <w:t>Referentie</w:t>
                </w:r>
                <w:r w:rsidR="009F41AF" w:rsidRPr="00200904">
                  <w:rPr>
                    <w:lang w:val="nl-BE"/>
                  </w:rPr>
                  <w:t>:</w:t>
                </w:r>
                <w:r w:rsidR="00200904" w:rsidRPr="00200904">
                  <w:rPr>
                    <w:lang w:val="nl-BE"/>
                  </w:rPr>
                  <w:t xml:space="preserve"> z</w:t>
                </w:r>
                <w:r w:rsidR="009F41AF" w:rsidRPr="00200904">
                  <w:rPr>
                    <w:lang w:val="nl-BE"/>
                  </w:rPr>
                  <w:t>ie</w:t>
                </w:r>
                <w:r w:rsidR="002C2DB2" w:rsidRPr="00200904">
                  <w:rPr>
                    <w:lang w:val="nl-BE"/>
                  </w:rPr>
                  <w:t xml:space="preserve"> </w:t>
                </w:r>
                <w:hyperlink w:anchor="Annexe_Y" w:history="1">
                  <w:r w:rsidRPr="00200904">
                    <w:rPr>
                      <w:rStyle w:val="Hyperlink"/>
                      <w:lang w:val="nl-BE"/>
                    </w:rPr>
                    <w:t>Bijl Y</w:t>
                  </w:r>
                </w:hyperlink>
              </w:p>
            </w:tc>
          </w:sdtContent>
        </w:sdt>
        <w:bookmarkEnd w:id="3" w:displacedByCustomXml="prev"/>
      </w:tr>
      <w:tr w:rsidR="009150E2" w:rsidRPr="00200904" w14:paraId="15D4074C" w14:textId="77777777" w:rsidTr="00294A27">
        <w:trPr>
          <w:trHeight w:val="177"/>
        </w:trPr>
        <w:tc>
          <w:tcPr>
            <w:tcW w:w="5000" w:type="pct"/>
            <w:gridSpan w:val="4"/>
            <w:tcBorders>
              <w:top w:val="single" w:sz="6" w:space="0" w:color="auto"/>
              <w:bottom w:val="single" w:sz="6" w:space="0" w:color="auto"/>
            </w:tcBorders>
            <w:tcMar>
              <w:top w:w="113" w:type="dxa"/>
              <w:bottom w:w="113" w:type="dxa"/>
            </w:tcMar>
          </w:tcPr>
          <w:p w14:paraId="58F3A37E" w14:textId="6D391CF7" w:rsidR="009150E2" w:rsidRPr="00200904" w:rsidRDefault="00200904" w:rsidP="00224AB6">
            <w:pPr>
              <w:tabs>
                <w:tab w:val="left" w:pos="1723"/>
              </w:tabs>
              <w:spacing w:after="120" w:line="240" w:lineRule="auto"/>
              <w:rPr>
                <w:lang w:val="nl-BE"/>
              </w:rPr>
            </w:pPr>
            <w:r w:rsidRPr="00200904">
              <w:rPr>
                <w:lang w:val="nl-BE"/>
              </w:rPr>
              <w:t xml:space="preserve">Advies </w:t>
            </w:r>
            <w:r>
              <w:rPr>
                <w:lang w:val="nl-BE"/>
              </w:rPr>
              <w:t>over</w:t>
            </w:r>
            <w:r w:rsidRPr="00200904">
              <w:rPr>
                <w:lang w:val="nl-BE"/>
              </w:rPr>
              <w:t xml:space="preserve"> het</w:t>
            </w:r>
            <w:r>
              <w:rPr>
                <w:lang w:val="nl-BE"/>
              </w:rPr>
              <w:t xml:space="preserve"> gebruik van blok G28 in het kader van de opschaling van het Logt</w:t>
            </w:r>
          </w:p>
        </w:tc>
      </w:tr>
    </w:tbl>
    <w:p w14:paraId="050221F7" w14:textId="2AF26F5A" w:rsidR="001C4CB5" w:rsidRPr="00200904" w:rsidRDefault="001C4CB5" w:rsidP="00BB7222">
      <w:pPr>
        <w:pStyle w:val="Body1"/>
        <w:numPr>
          <w:ilvl w:val="0"/>
          <w:numId w:val="0"/>
        </w:numPr>
        <w:rPr>
          <w:lang w:val="nl-BE"/>
        </w:rPr>
      </w:pPr>
    </w:p>
    <w:p w14:paraId="5DDE887F" w14:textId="77777777" w:rsidR="00DA4EA6" w:rsidRPr="00DA4EA6" w:rsidRDefault="00FE2711" w:rsidP="001A4E94">
      <w:pPr>
        <w:pStyle w:val="Body1"/>
        <w:rPr>
          <w:lang w:val="nl-BE"/>
        </w:rPr>
      </w:pPr>
      <w:r w:rsidRPr="00DA4EA6">
        <w:rPr>
          <w:lang w:val="nl-BE"/>
        </w:rPr>
        <w:t xml:space="preserve">In Kw WEST zijn </w:t>
      </w:r>
      <w:r w:rsidR="00DA4EA6" w:rsidRPr="00DA4EA6">
        <w:rPr>
          <w:lang w:val="nl-BE"/>
        </w:rPr>
        <w:t>meerdere</w:t>
      </w:r>
      <w:r w:rsidRPr="00DA4EA6">
        <w:rPr>
          <w:lang w:val="nl-BE"/>
        </w:rPr>
        <w:t xml:space="preserve"> </w:t>
      </w:r>
      <w:proofErr w:type="spellStart"/>
      <w:r w:rsidRPr="00DA4EA6">
        <w:rPr>
          <w:lang w:val="nl-BE"/>
        </w:rPr>
        <w:t>Logtblokken</w:t>
      </w:r>
      <w:proofErr w:type="spellEnd"/>
      <w:r w:rsidRPr="00DA4EA6">
        <w:rPr>
          <w:lang w:val="nl-BE"/>
        </w:rPr>
        <w:t xml:space="preserve"> aanwezig. </w:t>
      </w:r>
      <w:r w:rsidR="00DA4EA6" w:rsidRPr="00DA4EA6">
        <w:rPr>
          <w:lang w:val="nl-BE"/>
        </w:rPr>
        <w:t>In het kader van de voorziene opschaling is het noodzakelijk te evalueren welke blokken geschikt zijn om een verhoogde bezettingscapaciteit op te vangen. Deze beoordeling gebeurt op basis van zowel brandveiligheid als welzijns- en hygiënevereisten.</w:t>
      </w:r>
    </w:p>
    <w:p w14:paraId="5565DFC7" w14:textId="2F697C5F" w:rsidR="00DA4EA6" w:rsidRPr="00DA4EA6" w:rsidRDefault="00DA4EA6" w:rsidP="00FE2711">
      <w:pPr>
        <w:pStyle w:val="Body1"/>
        <w:rPr>
          <w:lang w:val="nl-BE"/>
        </w:rPr>
      </w:pPr>
      <w:r w:rsidRPr="00DA4EA6">
        <w:rPr>
          <w:lang w:val="nl-BE"/>
        </w:rPr>
        <w:t xml:space="preserve">Na een </w:t>
      </w:r>
      <w:proofErr w:type="spellStart"/>
      <w:r w:rsidRPr="00DA4EA6">
        <w:rPr>
          <w:lang w:val="nl-BE"/>
        </w:rPr>
        <w:t>plaatsbezoek</w:t>
      </w:r>
      <w:proofErr w:type="spellEnd"/>
      <w:r w:rsidRPr="00DA4EA6">
        <w:rPr>
          <w:lang w:val="nl-BE"/>
        </w:rPr>
        <w:t xml:space="preserve"> aan blokken A33 en G28, blijkt dat Blok G28 de meeste mogelijkheden biedt om een verhoogde capaciteit te ondersteunen. </w:t>
      </w:r>
      <w:r w:rsidR="00551212">
        <w:rPr>
          <w:lang w:val="nl-BE"/>
        </w:rPr>
        <w:t>Deze</w:t>
      </w:r>
      <w:r w:rsidRPr="00DA4EA6">
        <w:rPr>
          <w:lang w:val="nl-BE"/>
        </w:rPr>
        <w:t xml:space="preserve"> analyse bevestigt deze vaststelling.</w:t>
      </w:r>
    </w:p>
    <w:p w14:paraId="360024A2" w14:textId="3351FB12" w:rsidR="00FE2711" w:rsidRDefault="002B727A" w:rsidP="00FE2711">
      <w:pPr>
        <w:pStyle w:val="Body1"/>
        <w:rPr>
          <w:lang w:val="nl-BE"/>
        </w:rPr>
      </w:pPr>
      <w:r>
        <w:rPr>
          <w:lang w:val="nl-BE"/>
        </w:rPr>
        <w:t xml:space="preserve">De brandrisicoanalyse van Blok G28 is </w:t>
      </w:r>
      <w:r w:rsidR="00DA4EA6">
        <w:rPr>
          <w:lang w:val="nl-BE"/>
        </w:rPr>
        <w:t>opgenomen</w:t>
      </w:r>
      <w:r>
        <w:rPr>
          <w:lang w:val="nl-BE"/>
        </w:rPr>
        <w:t xml:space="preserve"> in Bijl A. </w:t>
      </w:r>
      <w:r w:rsidR="00FE2711">
        <w:rPr>
          <w:lang w:val="nl-BE"/>
        </w:rPr>
        <w:t xml:space="preserve">Op het vlak van </w:t>
      </w:r>
      <w:r>
        <w:rPr>
          <w:lang w:val="nl-BE"/>
        </w:rPr>
        <w:t>brand</w:t>
      </w:r>
      <w:r w:rsidR="00FE2711">
        <w:rPr>
          <w:lang w:val="nl-BE"/>
        </w:rPr>
        <w:t xml:space="preserve">veiligheid voldoet </w:t>
      </w:r>
      <w:r w:rsidR="00DA4EA6">
        <w:rPr>
          <w:lang w:val="nl-BE"/>
        </w:rPr>
        <w:t xml:space="preserve">het gebouw </w:t>
      </w:r>
      <w:r w:rsidR="00FE2711">
        <w:rPr>
          <w:lang w:val="nl-BE"/>
        </w:rPr>
        <w:t xml:space="preserve">aan alle vereisten om Logt aan te bieden mits aan de Opm in Bijl </w:t>
      </w:r>
      <w:r>
        <w:rPr>
          <w:lang w:val="nl-BE"/>
        </w:rPr>
        <w:t>B</w:t>
      </w:r>
      <w:r w:rsidR="00FE2711">
        <w:rPr>
          <w:lang w:val="nl-BE"/>
        </w:rPr>
        <w:t xml:space="preserve"> gevolg wordt gegeven. De noodzakelijke aanpassingen bestaan erin te voorzien in een vaste telefoon op elke verdieping als meldingstoestel met bijhorende instructies</w:t>
      </w:r>
      <w:r w:rsidR="009F2A6E">
        <w:rPr>
          <w:lang w:val="nl-BE"/>
        </w:rPr>
        <w:t xml:space="preserve"> en </w:t>
      </w:r>
      <w:r w:rsidR="00FE2711">
        <w:rPr>
          <w:lang w:val="nl-BE"/>
        </w:rPr>
        <w:t>het plaatsen van het signalisatiebord dat de evacuatieplaats aangeeft</w:t>
      </w:r>
      <w:r w:rsidR="009F2A6E">
        <w:rPr>
          <w:lang w:val="nl-BE"/>
        </w:rPr>
        <w:t xml:space="preserve">. Verdere maatregelen zijn van organisatorische aard en omvatten naast het uitvoeren van </w:t>
      </w:r>
      <w:proofErr w:type="spellStart"/>
      <w:r w:rsidR="009F2A6E">
        <w:rPr>
          <w:lang w:val="nl-BE"/>
        </w:rPr>
        <w:t>EvacOef</w:t>
      </w:r>
      <w:proofErr w:type="spellEnd"/>
      <w:r w:rsidR="009F2A6E">
        <w:rPr>
          <w:lang w:val="nl-BE"/>
        </w:rPr>
        <w:t xml:space="preserve"> bij elke lichting het beheer van blok G28 als een ‘goede huisvader’.</w:t>
      </w:r>
    </w:p>
    <w:p w14:paraId="09CF6FAD" w14:textId="28D0502E" w:rsidR="00BC4E14" w:rsidRPr="00BC4E14" w:rsidRDefault="00DA4EA6" w:rsidP="00BC4E14">
      <w:pPr>
        <w:pStyle w:val="Body1"/>
        <w:rPr>
          <w:lang w:val="nl-BE"/>
        </w:rPr>
      </w:pPr>
      <w:r w:rsidRPr="00DA4EA6">
        <w:rPr>
          <w:lang w:val="nl-BE"/>
        </w:rPr>
        <w:t>Wat betreft welzijn en hygiëne wordt er rekening gehouden met:</w:t>
      </w:r>
    </w:p>
    <w:p w14:paraId="7F25A76D" w14:textId="414521ED" w:rsidR="00DA4EA6" w:rsidRPr="00DA4EA6" w:rsidRDefault="00DA4EA6" w:rsidP="00BC4E14">
      <w:pPr>
        <w:pStyle w:val="Body2"/>
      </w:pPr>
      <w:r>
        <w:rPr>
          <w:lang w:val="nl-BE"/>
        </w:rPr>
        <w:t>Sanitair versus bezetting</w:t>
      </w:r>
    </w:p>
    <w:p w14:paraId="0B3FA220" w14:textId="6E4714D2" w:rsidR="00BC4E14" w:rsidRPr="00BC4E14" w:rsidRDefault="00DA4EA6" w:rsidP="00DA4EA6">
      <w:pPr>
        <w:pStyle w:val="Body2"/>
        <w:numPr>
          <w:ilvl w:val="0"/>
          <w:numId w:val="0"/>
        </w:numPr>
        <w:ind w:left="851"/>
      </w:pPr>
      <w:r>
        <w:rPr>
          <w:lang w:val="nl-BE"/>
        </w:rPr>
        <w:t>Conform</w:t>
      </w:r>
      <w:r w:rsidR="002F26AB" w:rsidRPr="00DA4EA6">
        <w:rPr>
          <w:lang w:val="nl-BE"/>
        </w:rPr>
        <w:t xml:space="preserve"> het Logiesdecreet dienen er 01 douche of bad, 01 toilet met bril en 01 wastafel per </w:t>
      </w:r>
      <w:r w:rsidR="00BC4E14" w:rsidRPr="00DA4EA6">
        <w:rPr>
          <w:lang w:val="nl-BE"/>
        </w:rPr>
        <w:t>0</w:t>
      </w:r>
      <w:r w:rsidR="002F26AB" w:rsidRPr="00DA4EA6">
        <w:rPr>
          <w:lang w:val="nl-BE"/>
        </w:rPr>
        <w:t xml:space="preserve">8 slaapplaatsen ter beschikking te zijn. </w:t>
      </w:r>
      <w:r>
        <w:t xml:space="preserve">De </w:t>
      </w:r>
      <w:proofErr w:type="spellStart"/>
      <w:r>
        <w:t>voorzieningen</w:t>
      </w:r>
      <w:proofErr w:type="spellEnd"/>
      <w:r>
        <w:t xml:space="preserve"> in Blok G28 </w:t>
      </w:r>
      <w:proofErr w:type="spellStart"/>
      <w:r>
        <w:t>zijn</w:t>
      </w:r>
      <w:proofErr w:type="spellEnd"/>
      <w:r>
        <w:t xml:space="preserve"> </w:t>
      </w:r>
      <w:proofErr w:type="spellStart"/>
      <w:r>
        <w:t>als</w:t>
      </w:r>
      <w:proofErr w:type="spellEnd"/>
      <w:r>
        <w:t xml:space="preserve"> </w:t>
      </w:r>
      <w:proofErr w:type="spellStart"/>
      <w:proofErr w:type="gramStart"/>
      <w:r>
        <w:t>volgt</w:t>
      </w:r>
      <w:proofErr w:type="spellEnd"/>
      <w:r w:rsidR="002F26AB" w:rsidRPr="00BC4E14">
        <w:t>:</w:t>
      </w:r>
      <w:proofErr w:type="gramEnd"/>
    </w:p>
    <w:tbl>
      <w:tblPr>
        <w:tblStyle w:val="TableGrid"/>
        <w:tblpPr w:leftFromText="141" w:rightFromText="141" w:vertAnchor="text" w:horzAnchor="margin" w:tblpXSpec="center" w:tblpY="121"/>
        <w:tblW w:w="9610" w:type="dxa"/>
        <w:tblLook w:val="04A0" w:firstRow="1" w:lastRow="0" w:firstColumn="1" w:lastColumn="0" w:noHBand="0" w:noVBand="1"/>
      </w:tblPr>
      <w:tblGrid>
        <w:gridCol w:w="1413"/>
        <w:gridCol w:w="1843"/>
        <w:gridCol w:w="1842"/>
        <w:gridCol w:w="1701"/>
        <w:gridCol w:w="2811"/>
      </w:tblGrid>
      <w:tr w:rsidR="00DA4EA6" w14:paraId="272FD7C1" w14:textId="77777777" w:rsidTr="00DA4EA6">
        <w:tc>
          <w:tcPr>
            <w:tcW w:w="1413" w:type="dxa"/>
          </w:tcPr>
          <w:p w14:paraId="16C73244" w14:textId="77777777" w:rsidR="00BC4E14" w:rsidRDefault="00BC4E14" w:rsidP="00BC4E14">
            <w:pPr>
              <w:pStyle w:val="Body1"/>
              <w:numPr>
                <w:ilvl w:val="0"/>
                <w:numId w:val="0"/>
              </w:numPr>
              <w:ind w:left="708"/>
              <w:rPr>
                <w:lang w:val="nl-BE"/>
              </w:rPr>
            </w:pPr>
          </w:p>
        </w:tc>
        <w:tc>
          <w:tcPr>
            <w:tcW w:w="1843" w:type="dxa"/>
          </w:tcPr>
          <w:p w14:paraId="72E00CD4" w14:textId="77777777" w:rsidR="00BC4E14" w:rsidRPr="00BC4E14" w:rsidRDefault="00BC4E14" w:rsidP="00BC4E14">
            <w:pPr>
              <w:pStyle w:val="Body1"/>
              <w:numPr>
                <w:ilvl w:val="0"/>
                <w:numId w:val="0"/>
              </w:numPr>
              <w:rPr>
                <w:b/>
                <w:bCs/>
                <w:lang w:val="nl-BE"/>
              </w:rPr>
            </w:pPr>
            <w:r w:rsidRPr="00BC4E14">
              <w:rPr>
                <w:b/>
                <w:bCs/>
                <w:lang w:val="nl-BE"/>
              </w:rPr>
              <w:t>Verdieping 0</w:t>
            </w:r>
          </w:p>
        </w:tc>
        <w:tc>
          <w:tcPr>
            <w:tcW w:w="1842" w:type="dxa"/>
          </w:tcPr>
          <w:p w14:paraId="185925B7" w14:textId="77777777" w:rsidR="00BC4E14" w:rsidRPr="00BC4E14" w:rsidRDefault="00BC4E14" w:rsidP="00BC4E14">
            <w:pPr>
              <w:pStyle w:val="Body1"/>
              <w:numPr>
                <w:ilvl w:val="0"/>
                <w:numId w:val="0"/>
              </w:numPr>
              <w:rPr>
                <w:b/>
                <w:bCs/>
                <w:lang w:val="nl-BE"/>
              </w:rPr>
            </w:pPr>
            <w:r w:rsidRPr="00BC4E14">
              <w:rPr>
                <w:b/>
                <w:bCs/>
                <w:lang w:val="nl-BE"/>
              </w:rPr>
              <w:t>Verdieping +1</w:t>
            </w:r>
          </w:p>
        </w:tc>
        <w:tc>
          <w:tcPr>
            <w:tcW w:w="1701" w:type="dxa"/>
          </w:tcPr>
          <w:p w14:paraId="2F08AB55" w14:textId="77777777" w:rsidR="00BC4E14" w:rsidRPr="00BC4E14" w:rsidRDefault="00BC4E14" w:rsidP="00BC4E14">
            <w:pPr>
              <w:pStyle w:val="Body1"/>
              <w:numPr>
                <w:ilvl w:val="0"/>
                <w:numId w:val="0"/>
              </w:numPr>
              <w:rPr>
                <w:b/>
                <w:bCs/>
                <w:lang w:val="nl-BE"/>
              </w:rPr>
            </w:pPr>
            <w:r w:rsidRPr="00BC4E14">
              <w:rPr>
                <w:b/>
                <w:bCs/>
                <w:lang w:val="nl-BE"/>
              </w:rPr>
              <w:t>Totaal</w:t>
            </w:r>
          </w:p>
        </w:tc>
        <w:tc>
          <w:tcPr>
            <w:tcW w:w="2811" w:type="dxa"/>
          </w:tcPr>
          <w:p w14:paraId="7AA1AB26" w14:textId="77777777" w:rsidR="00BC4E14" w:rsidRPr="00BC4E14" w:rsidRDefault="00BC4E14" w:rsidP="00BC4E14">
            <w:pPr>
              <w:pStyle w:val="Body1"/>
              <w:numPr>
                <w:ilvl w:val="0"/>
                <w:numId w:val="0"/>
              </w:numPr>
              <w:rPr>
                <w:b/>
                <w:bCs/>
                <w:lang w:val="nl-BE"/>
              </w:rPr>
            </w:pPr>
            <w:r w:rsidRPr="00BC4E14">
              <w:rPr>
                <w:b/>
                <w:bCs/>
                <w:lang w:val="nl-BE"/>
              </w:rPr>
              <w:t>Max aantal slaapplaatsen</w:t>
            </w:r>
          </w:p>
        </w:tc>
      </w:tr>
      <w:tr w:rsidR="00BC4E14" w14:paraId="150BE240" w14:textId="77777777" w:rsidTr="00DA4EA6">
        <w:tc>
          <w:tcPr>
            <w:tcW w:w="1413" w:type="dxa"/>
          </w:tcPr>
          <w:p w14:paraId="7174BFD5" w14:textId="77777777" w:rsidR="00BC4E14" w:rsidRPr="00BC4E14" w:rsidRDefault="00BC4E14" w:rsidP="00BC4E14">
            <w:pPr>
              <w:pStyle w:val="Body1"/>
              <w:numPr>
                <w:ilvl w:val="0"/>
                <w:numId w:val="0"/>
              </w:numPr>
              <w:rPr>
                <w:b/>
                <w:bCs/>
                <w:lang w:val="nl-BE"/>
              </w:rPr>
            </w:pPr>
            <w:r w:rsidRPr="00BC4E14">
              <w:rPr>
                <w:b/>
                <w:bCs/>
                <w:lang w:val="nl-BE"/>
              </w:rPr>
              <w:t>Douches</w:t>
            </w:r>
          </w:p>
        </w:tc>
        <w:tc>
          <w:tcPr>
            <w:tcW w:w="1843" w:type="dxa"/>
          </w:tcPr>
          <w:p w14:paraId="26F03B7A" w14:textId="77777777" w:rsidR="00BC4E14" w:rsidRDefault="00BC4E14" w:rsidP="00BC4E14">
            <w:pPr>
              <w:pStyle w:val="Body1"/>
              <w:numPr>
                <w:ilvl w:val="0"/>
                <w:numId w:val="0"/>
              </w:numPr>
              <w:rPr>
                <w:lang w:val="nl-BE"/>
              </w:rPr>
            </w:pPr>
            <w:r>
              <w:rPr>
                <w:lang w:val="nl-BE"/>
              </w:rPr>
              <w:t>15</w:t>
            </w:r>
          </w:p>
        </w:tc>
        <w:tc>
          <w:tcPr>
            <w:tcW w:w="1842" w:type="dxa"/>
          </w:tcPr>
          <w:p w14:paraId="69267CC7" w14:textId="77777777" w:rsidR="00BC4E14" w:rsidRDefault="00BC4E14" w:rsidP="00BC4E14">
            <w:pPr>
              <w:pStyle w:val="Body1"/>
              <w:numPr>
                <w:ilvl w:val="0"/>
                <w:numId w:val="0"/>
              </w:numPr>
              <w:rPr>
                <w:lang w:val="nl-BE"/>
              </w:rPr>
            </w:pPr>
            <w:r>
              <w:rPr>
                <w:lang w:val="nl-BE"/>
              </w:rPr>
              <w:t>9</w:t>
            </w:r>
          </w:p>
        </w:tc>
        <w:tc>
          <w:tcPr>
            <w:tcW w:w="1701" w:type="dxa"/>
          </w:tcPr>
          <w:p w14:paraId="048DC6BF" w14:textId="77777777" w:rsidR="00BC4E14" w:rsidRDefault="00BC4E14" w:rsidP="00BC4E14">
            <w:pPr>
              <w:pStyle w:val="Body1"/>
              <w:numPr>
                <w:ilvl w:val="0"/>
                <w:numId w:val="0"/>
              </w:numPr>
              <w:rPr>
                <w:lang w:val="nl-BE"/>
              </w:rPr>
            </w:pPr>
            <w:r w:rsidRPr="00BC4E14">
              <w:rPr>
                <w:lang w:val="nl-BE"/>
              </w:rPr>
              <w:t>24</w:t>
            </w:r>
          </w:p>
        </w:tc>
        <w:tc>
          <w:tcPr>
            <w:tcW w:w="2811" w:type="dxa"/>
          </w:tcPr>
          <w:p w14:paraId="4E0E48CE" w14:textId="77777777" w:rsidR="00BC4E14" w:rsidRDefault="00BC4E14" w:rsidP="00BC4E14">
            <w:pPr>
              <w:pStyle w:val="Body1"/>
              <w:numPr>
                <w:ilvl w:val="0"/>
                <w:numId w:val="0"/>
              </w:numPr>
              <w:rPr>
                <w:lang w:val="nl-BE"/>
              </w:rPr>
            </w:pPr>
            <w:r>
              <w:rPr>
                <w:lang w:val="nl-BE"/>
              </w:rPr>
              <w:t>192</w:t>
            </w:r>
          </w:p>
        </w:tc>
      </w:tr>
      <w:tr w:rsidR="00DA4EA6" w14:paraId="0F1D4C63" w14:textId="77777777" w:rsidTr="00DA4EA6">
        <w:tc>
          <w:tcPr>
            <w:tcW w:w="1413" w:type="dxa"/>
          </w:tcPr>
          <w:p w14:paraId="03F37BCF" w14:textId="77777777" w:rsidR="00BC4E14" w:rsidRPr="00BC4E14" w:rsidRDefault="00BC4E14" w:rsidP="00BC4E14">
            <w:pPr>
              <w:pStyle w:val="Body1"/>
              <w:numPr>
                <w:ilvl w:val="0"/>
                <w:numId w:val="0"/>
              </w:numPr>
              <w:rPr>
                <w:b/>
                <w:bCs/>
                <w:lang w:val="nl-BE"/>
              </w:rPr>
            </w:pPr>
            <w:r w:rsidRPr="00BC4E14">
              <w:rPr>
                <w:b/>
                <w:bCs/>
                <w:lang w:val="nl-BE"/>
              </w:rPr>
              <w:t>Toiletten</w:t>
            </w:r>
          </w:p>
        </w:tc>
        <w:tc>
          <w:tcPr>
            <w:tcW w:w="1843" w:type="dxa"/>
          </w:tcPr>
          <w:p w14:paraId="2EE15D69" w14:textId="77777777" w:rsidR="00BC4E14" w:rsidRDefault="00BC4E14" w:rsidP="00BC4E14">
            <w:pPr>
              <w:pStyle w:val="Body1"/>
              <w:numPr>
                <w:ilvl w:val="0"/>
                <w:numId w:val="0"/>
              </w:numPr>
              <w:rPr>
                <w:lang w:val="nl-BE"/>
              </w:rPr>
            </w:pPr>
            <w:r>
              <w:rPr>
                <w:lang w:val="nl-BE"/>
              </w:rPr>
              <w:t>11</w:t>
            </w:r>
          </w:p>
        </w:tc>
        <w:tc>
          <w:tcPr>
            <w:tcW w:w="1842" w:type="dxa"/>
          </w:tcPr>
          <w:p w14:paraId="16C95B3D" w14:textId="77777777" w:rsidR="00BC4E14" w:rsidRDefault="00BC4E14" w:rsidP="00BC4E14">
            <w:pPr>
              <w:pStyle w:val="Body1"/>
              <w:numPr>
                <w:ilvl w:val="0"/>
                <w:numId w:val="0"/>
              </w:numPr>
              <w:rPr>
                <w:lang w:val="nl-BE"/>
              </w:rPr>
            </w:pPr>
            <w:r>
              <w:rPr>
                <w:lang w:val="nl-BE"/>
              </w:rPr>
              <w:t>8</w:t>
            </w:r>
          </w:p>
        </w:tc>
        <w:tc>
          <w:tcPr>
            <w:tcW w:w="1701" w:type="dxa"/>
          </w:tcPr>
          <w:p w14:paraId="45BE01AF" w14:textId="77777777" w:rsidR="00BC4E14" w:rsidRDefault="00BC4E14" w:rsidP="00BC4E14">
            <w:pPr>
              <w:pStyle w:val="Body1"/>
              <w:numPr>
                <w:ilvl w:val="0"/>
                <w:numId w:val="0"/>
              </w:numPr>
              <w:rPr>
                <w:lang w:val="nl-BE"/>
              </w:rPr>
            </w:pPr>
            <w:r>
              <w:rPr>
                <w:lang w:val="nl-BE"/>
              </w:rPr>
              <w:t>19</w:t>
            </w:r>
          </w:p>
        </w:tc>
        <w:tc>
          <w:tcPr>
            <w:tcW w:w="2811" w:type="dxa"/>
          </w:tcPr>
          <w:p w14:paraId="25537E34" w14:textId="77777777" w:rsidR="00BC4E14" w:rsidRPr="00A43253" w:rsidRDefault="00BC4E14" w:rsidP="00BC4E14">
            <w:pPr>
              <w:pStyle w:val="Body1"/>
              <w:numPr>
                <w:ilvl w:val="0"/>
                <w:numId w:val="0"/>
              </w:numPr>
              <w:rPr>
                <w:b/>
                <w:bCs/>
                <w:lang w:val="nl-BE"/>
              </w:rPr>
            </w:pPr>
            <w:r w:rsidRPr="00A43253">
              <w:rPr>
                <w:b/>
                <w:bCs/>
                <w:lang w:val="nl-BE"/>
              </w:rPr>
              <w:t>152</w:t>
            </w:r>
          </w:p>
        </w:tc>
      </w:tr>
      <w:tr w:rsidR="00DA4EA6" w14:paraId="4BBD65F4" w14:textId="77777777" w:rsidTr="00DA4EA6">
        <w:tc>
          <w:tcPr>
            <w:tcW w:w="1413" w:type="dxa"/>
          </w:tcPr>
          <w:p w14:paraId="72082DFB" w14:textId="77777777" w:rsidR="00BC4E14" w:rsidRPr="00BC4E14" w:rsidRDefault="00BC4E14" w:rsidP="00BC4E14">
            <w:pPr>
              <w:pStyle w:val="Body1"/>
              <w:numPr>
                <w:ilvl w:val="0"/>
                <w:numId w:val="0"/>
              </w:numPr>
              <w:rPr>
                <w:b/>
                <w:bCs/>
                <w:lang w:val="nl-BE"/>
              </w:rPr>
            </w:pPr>
            <w:r w:rsidRPr="00BC4E14">
              <w:rPr>
                <w:b/>
                <w:bCs/>
                <w:lang w:val="nl-BE"/>
              </w:rPr>
              <w:t xml:space="preserve">Wastafels </w:t>
            </w:r>
          </w:p>
        </w:tc>
        <w:tc>
          <w:tcPr>
            <w:tcW w:w="1843" w:type="dxa"/>
          </w:tcPr>
          <w:p w14:paraId="3ED8E2FB" w14:textId="77777777" w:rsidR="00BC4E14" w:rsidRDefault="00BC4E14" w:rsidP="00BC4E14">
            <w:pPr>
              <w:pStyle w:val="Body1"/>
              <w:numPr>
                <w:ilvl w:val="0"/>
                <w:numId w:val="0"/>
              </w:numPr>
              <w:rPr>
                <w:lang w:val="nl-BE"/>
              </w:rPr>
            </w:pPr>
            <w:r>
              <w:rPr>
                <w:lang w:val="nl-BE"/>
              </w:rPr>
              <w:t>24</w:t>
            </w:r>
          </w:p>
        </w:tc>
        <w:tc>
          <w:tcPr>
            <w:tcW w:w="1842" w:type="dxa"/>
          </w:tcPr>
          <w:p w14:paraId="21888722" w14:textId="77777777" w:rsidR="00BC4E14" w:rsidRDefault="00BC4E14" w:rsidP="00BC4E14">
            <w:pPr>
              <w:pStyle w:val="Body1"/>
              <w:numPr>
                <w:ilvl w:val="0"/>
                <w:numId w:val="0"/>
              </w:numPr>
              <w:rPr>
                <w:lang w:val="nl-BE"/>
              </w:rPr>
            </w:pPr>
            <w:r>
              <w:rPr>
                <w:lang w:val="nl-BE"/>
              </w:rPr>
              <w:t>17</w:t>
            </w:r>
          </w:p>
        </w:tc>
        <w:tc>
          <w:tcPr>
            <w:tcW w:w="1701" w:type="dxa"/>
          </w:tcPr>
          <w:p w14:paraId="0DB4F5ED" w14:textId="77777777" w:rsidR="00BC4E14" w:rsidRDefault="00BC4E14" w:rsidP="00BC4E14">
            <w:pPr>
              <w:pStyle w:val="Body1"/>
              <w:numPr>
                <w:ilvl w:val="0"/>
                <w:numId w:val="0"/>
              </w:numPr>
              <w:rPr>
                <w:lang w:val="nl-BE"/>
              </w:rPr>
            </w:pPr>
            <w:r>
              <w:rPr>
                <w:lang w:val="nl-BE"/>
              </w:rPr>
              <w:t>41</w:t>
            </w:r>
          </w:p>
        </w:tc>
        <w:tc>
          <w:tcPr>
            <w:tcW w:w="2811" w:type="dxa"/>
          </w:tcPr>
          <w:p w14:paraId="724B3F04" w14:textId="77777777" w:rsidR="00BC4E14" w:rsidRDefault="00BC4E14" w:rsidP="00BC4E14">
            <w:pPr>
              <w:pStyle w:val="Body1"/>
              <w:numPr>
                <w:ilvl w:val="0"/>
                <w:numId w:val="0"/>
              </w:numPr>
              <w:rPr>
                <w:lang w:val="nl-BE"/>
              </w:rPr>
            </w:pPr>
            <w:r>
              <w:rPr>
                <w:lang w:val="nl-BE"/>
              </w:rPr>
              <w:t>328</w:t>
            </w:r>
          </w:p>
        </w:tc>
      </w:tr>
    </w:tbl>
    <w:p w14:paraId="233B5C1A" w14:textId="43DABB49" w:rsidR="00BC4E14" w:rsidRDefault="00DA4EA6" w:rsidP="00BC4E14">
      <w:pPr>
        <w:pStyle w:val="Body1"/>
        <w:numPr>
          <w:ilvl w:val="0"/>
          <w:numId w:val="0"/>
        </w:numPr>
        <w:ind w:left="851"/>
        <w:rPr>
          <w:lang w:val="nl-BE"/>
        </w:rPr>
      </w:pPr>
      <w:r>
        <w:rPr>
          <w:lang w:val="nl-BE"/>
        </w:rPr>
        <w:t xml:space="preserve">Op basis van het aantal toiletten bedraagt de maximale bezetting 152 personen. </w:t>
      </w:r>
    </w:p>
    <w:p w14:paraId="7FBBE729" w14:textId="77777777" w:rsidR="00DA4EA6" w:rsidRDefault="00DA4EA6" w:rsidP="00BC4E14">
      <w:pPr>
        <w:pStyle w:val="Body2"/>
        <w:rPr>
          <w:lang w:val="nl-BE"/>
        </w:rPr>
      </w:pPr>
      <w:r>
        <w:rPr>
          <w:lang w:val="nl-BE"/>
        </w:rPr>
        <w:t>Bezettingsnormen op basis van oppervlakte</w:t>
      </w:r>
    </w:p>
    <w:p w14:paraId="06027015" w14:textId="2B7F9EFF" w:rsidR="009F2A6E" w:rsidRDefault="006F68FC" w:rsidP="00DA4EA6">
      <w:pPr>
        <w:pStyle w:val="Body2"/>
        <w:numPr>
          <w:ilvl w:val="0"/>
          <w:numId w:val="0"/>
        </w:numPr>
        <w:ind w:left="851"/>
        <w:rPr>
          <w:lang w:val="nl-BE"/>
        </w:rPr>
      </w:pPr>
      <w:r>
        <w:rPr>
          <w:lang w:val="nl-BE"/>
        </w:rPr>
        <w:t xml:space="preserve">Toerisme Vlaanderen en de Vlaamse Codex Wonen </w:t>
      </w:r>
      <w:r w:rsidR="00DA4EA6">
        <w:rPr>
          <w:lang w:val="nl-BE"/>
        </w:rPr>
        <w:t>hanteren</w:t>
      </w:r>
      <w:r>
        <w:rPr>
          <w:lang w:val="nl-BE"/>
        </w:rPr>
        <w:t xml:space="preserve"> als minimumnorm een</w:t>
      </w:r>
      <w:r w:rsidR="00735B7E" w:rsidRPr="00735B7E">
        <w:rPr>
          <w:lang w:val="nl-BE"/>
        </w:rPr>
        <w:t xml:space="preserve"> netto-vloeroppervlakte voor 1 P</w:t>
      </w:r>
      <w:r w:rsidR="00735B7E">
        <w:rPr>
          <w:lang w:val="nl-BE"/>
        </w:rPr>
        <w:t xml:space="preserve">ers </w:t>
      </w:r>
      <w:r>
        <w:rPr>
          <w:lang w:val="nl-BE"/>
        </w:rPr>
        <w:t>van</w:t>
      </w:r>
      <w:r w:rsidR="00735B7E">
        <w:rPr>
          <w:lang w:val="nl-BE"/>
        </w:rPr>
        <w:t xml:space="preserve"> minimaal 12m². Voor elke bijkomende persoon moet er minstens 4m² bijkomen. </w:t>
      </w:r>
      <w:r w:rsidR="002B727A">
        <w:rPr>
          <w:lang w:val="nl-BE"/>
        </w:rPr>
        <w:t xml:space="preserve">De grootste kamers in G28 zijn tussen de 46,09m² en 47,08m² groot, de kleinere tussen 34,97m² en 35,03m². Dit wil zeggen dat er in de grotere kamers 09 en in de kleinere kamers 06 slaapplaatsen voorzien kunnen worden. </w:t>
      </w:r>
      <w:r w:rsidR="00A43253">
        <w:rPr>
          <w:lang w:val="nl-BE"/>
        </w:rPr>
        <w:t>Dit resulteert in volgende aantallen:</w:t>
      </w:r>
    </w:p>
    <w:tbl>
      <w:tblPr>
        <w:tblStyle w:val="TableGrid"/>
        <w:tblpPr w:leftFromText="141" w:rightFromText="141" w:vertAnchor="text" w:horzAnchor="margin" w:tblpXSpec="center" w:tblpY="121"/>
        <w:tblW w:w="9610" w:type="dxa"/>
        <w:tblLook w:val="04A0" w:firstRow="1" w:lastRow="0" w:firstColumn="1" w:lastColumn="0" w:noHBand="0" w:noVBand="1"/>
      </w:tblPr>
      <w:tblGrid>
        <w:gridCol w:w="1413"/>
        <w:gridCol w:w="1843"/>
        <w:gridCol w:w="1842"/>
        <w:gridCol w:w="1701"/>
        <w:gridCol w:w="2811"/>
      </w:tblGrid>
      <w:tr w:rsidR="007F4A6D" w14:paraId="3EADA9EC" w14:textId="77777777" w:rsidTr="007F4A6D">
        <w:tc>
          <w:tcPr>
            <w:tcW w:w="1413" w:type="dxa"/>
          </w:tcPr>
          <w:p w14:paraId="6783099F" w14:textId="77777777" w:rsidR="00A43253" w:rsidRDefault="00A43253" w:rsidP="004B3425">
            <w:pPr>
              <w:pStyle w:val="Body1"/>
              <w:numPr>
                <w:ilvl w:val="0"/>
                <w:numId w:val="0"/>
              </w:numPr>
              <w:ind w:left="708"/>
              <w:rPr>
                <w:lang w:val="nl-BE"/>
              </w:rPr>
            </w:pPr>
          </w:p>
        </w:tc>
        <w:tc>
          <w:tcPr>
            <w:tcW w:w="1843" w:type="dxa"/>
          </w:tcPr>
          <w:p w14:paraId="2914F5C0" w14:textId="3FFF8EC4" w:rsidR="00A43253" w:rsidRPr="00BC4E14" w:rsidRDefault="00A43253" w:rsidP="004B3425">
            <w:pPr>
              <w:pStyle w:val="Body1"/>
              <w:numPr>
                <w:ilvl w:val="0"/>
                <w:numId w:val="0"/>
              </w:numPr>
              <w:rPr>
                <w:b/>
                <w:bCs/>
                <w:lang w:val="nl-BE"/>
              </w:rPr>
            </w:pPr>
            <w:r>
              <w:rPr>
                <w:b/>
                <w:bCs/>
                <w:lang w:val="nl-BE"/>
              </w:rPr>
              <w:t>Aantal bedden per kamer</w:t>
            </w:r>
          </w:p>
        </w:tc>
        <w:tc>
          <w:tcPr>
            <w:tcW w:w="1842" w:type="dxa"/>
          </w:tcPr>
          <w:p w14:paraId="24248A30" w14:textId="714E1DD6" w:rsidR="00A43253" w:rsidRPr="00BC4E14" w:rsidRDefault="00A43253" w:rsidP="004B3425">
            <w:pPr>
              <w:pStyle w:val="Body1"/>
              <w:numPr>
                <w:ilvl w:val="0"/>
                <w:numId w:val="0"/>
              </w:numPr>
              <w:rPr>
                <w:b/>
                <w:bCs/>
                <w:lang w:val="nl-BE"/>
              </w:rPr>
            </w:pPr>
            <w:r>
              <w:rPr>
                <w:b/>
                <w:bCs/>
                <w:lang w:val="nl-BE"/>
              </w:rPr>
              <w:t>Aantal kamers</w:t>
            </w:r>
          </w:p>
        </w:tc>
        <w:tc>
          <w:tcPr>
            <w:tcW w:w="1701" w:type="dxa"/>
          </w:tcPr>
          <w:p w14:paraId="28D61933" w14:textId="237F37FF" w:rsidR="00A43253" w:rsidRPr="00BC4E14" w:rsidRDefault="00A43253" w:rsidP="004B3425">
            <w:pPr>
              <w:pStyle w:val="Body1"/>
              <w:numPr>
                <w:ilvl w:val="0"/>
                <w:numId w:val="0"/>
              </w:numPr>
              <w:rPr>
                <w:b/>
                <w:bCs/>
                <w:lang w:val="nl-BE"/>
              </w:rPr>
            </w:pPr>
            <w:r w:rsidRPr="00BC4E14">
              <w:rPr>
                <w:b/>
                <w:bCs/>
                <w:lang w:val="nl-BE"/>
              </w:rPr>
              <w:t>Totaal</w:t>
            </w:r>
            <w:r>
              <w:rPr>
                <w:b/>
                <w:bCs/>
                <w:lang w:val="nl-BE"/>
              </w:rPr>
              <w:t xml:space="preserve"> per soort kamer</w:t>
            </w:r>
          </w:p>
        </w:tc>
        <w:tc>
          <w:tcPr>
            <w:tcW w:w="2811" w:type="dxa"/>
          </w:tcPr>
          <w:p w14:paraId="38917120" w14:textId="77777777" w:rsidR="00A43253" w:rsidRPr="00BC4E14" w:rsidRDefault="00A43253" w:rsidP="004B3425">
            <w:pPr>
              <w:pStyle w:val="Body1"/>
              <w:numPr>
                <w:ilvl w:val="0"/>
                <w:numId w:val="0"/>
              </w:numPr>
              <w:rPr>
                <w:b/>
                <w:bCs/>
                <w:lang w:val="nl-BE"/>
              </w:rPr>
            </w:pPr>
            <w:r w:rsidRPr="00BC4E14">
              <w:rPr>
                <w:b/>
                <w:bCs/>
                <w:lang w:val="nl-BE"/>
              </w:rPr>
              <w:t>Max aantal slaapplaatsen</w:t>
            </w:r>
          </w:p>
        </w:tc>
      </w:tr>
      <w:tr w:rsidR="00A43253" w14:paraId="28627435" w14:textId="77777777" w:rsidTr="007F4A6D">
        <w:tc>
          <w:tcPr>
            <w:tcW w:w="1413" w:type="dxa"/>
          </w:tcPr>
          <w:p w14:paraId="275C9FA6" w14:textId="0880E62D" w:rsidR="00A43253" w:rsidRPr="00BC4E14" w:rsidRDefault="00A43253" w:rsidP="004B3425">
            <w:pPr>
              <w:pStyle w:val="Body1"/>
              <w:numPr>
                <w:ilvl w:val="0"/>
                <w:numId w:val="0"/>
              </w:numPr>
              <w:rPr>
                <w:b/>
                <w:bCs/>
                <w:lang w:val="nl-BE"/>
              </w:rPr>
            </w:pPr>
            <w:r>
              <w:rPr>
                <w:b/>
                <w:bCs/>
                <w:lang w:val="nl-BE"/>
              </w:rPr>
              <w:t>Kamer 6 Pers</w:t>
            </w:r>
          </w:p>
        </w:tc>
        <w:tc>
          <w:tcPr>
            <w:tcW w:w="1843" w:type="dxa"/>
          </w:tcPr>
          <w:p w14:paraId="27655FC6" w14:textId="509A9B71" w:rsidR="00A43253" w:rsidRDefault="00A43253" w:rsidP="004B3425">
            <w:pPr>
              <w:pStyle w:val="Body1"/>
              <w:numPr>
                <w:ilvl w:val="0"/>
                <w:numId w:val="0"/>
              </w:numPr>
              <w:rPr>
                <w:lang w:val="nl-BE"/>
              </w:rPr>
            </w:pPr>
            <w:r>
              <w:rPr>
                <w:lang w:val="nl-BE"/>
              </w:rPr>
              <w:t>6</w:t>
            </w:r>
          </w:p>
        </w:tc>
        <w:tc>
          <w:tcPr>
            <w:tcW w:w="1842" w:type="dxa"/>
          </w:tcPr>
          <w:p w14:paraId="7717F8CE" w14:textId="57145F77" w:rsidR="00A43253" w:rsidRDefault="00A43253" w:rsidP="004B3425">
            <w:pPr>
              <w:pStyle w:val="Body1"/>
              <w:numPr>
                <w:ilvl w:val="0"/>
                <w:numId w:val="0"/>
              </w:numPr>
              <w:rPr>
                <w:lang w:val="nl-BE"/>
              </w:rPr>
            </w:pPr>
            <w:r>
              <w:rPr>
                <w:lang w:val="nl-BE"/>
              </w:rPr>
              <w:t>4</w:t>
            </w:r>
          </w:p>
        </w:tc>
        <w:tc>
          <w:tcPr>
            <w:tcW w:w="1701" w:type="dxa"/>
          </w:tcPr>
          <w:p w14:paraId="6DB0FAC8" w14:textId="77777777" w:rsidR="00A43253" w:rsidRDefault="00A43253" w:rsidP="004B3425">
            <w:pPr>
              <w:pStyle w:val="Body1"/>
              <w:numPr>
                <w:ilvl w:val="0"/>
                <w:numId w:val="0"/>
              </w:numPr>
              <w:rPr>
                <w:lang w:val="nl-BE"/>
              </w:rPr>
            </w:pPr>
            <w:r w:rsidRPr="00BC4E14">
              <w:rPr>
                <w:lang w:val="nl-BE"/>
              </w:rPr>
              <w:t>24</w:t>
            </w:r>
          </w:p>
        </w:tc>
        <w:tc>
          <w:tcPr>
            <w:tcW w:w="2811" w:type="dxa"/>
            <w:vMerge w:val="restart"/>
          </w:tcPr>
          <w:p w14:paraId="703F9BEB" w14:textId="77777777" w:rsidR="00A43253" w:rsidRPr="00A43253" w:rsidRDefault="00A43253" w:rsidP="00A43253">
            <w:pPr>
              <w:pStyle w:val="Body1"/>
              <w:numPr>
                <w:ilvl w:val="0"/>
                <w:numId w:val="0"/>
              </w:numPr>
              <w:jc w:val="center"/>
              <w:rPr>
                <w:sz w:val="18"/>
                <w:szCs w:val="18"/>
                <w:lang w:val="nl-BE"/>
              </w:rPr>
            </w:pPr>
          </w:p>
          <w:p w14:paraId="3991C5EA" w14:textId="70E350FC" w:rsidR="00A43253" w:rsidRPr="00A43253" w:rsidRDefault="00A43253" w:rsidP="00A43253">
            <w:pPr>
              <w:pStyle w:val="Body1"/>
              <w:numPr>
                <w:ilvl w:val="0"/>
                <w:numId w:val="0"/>
              </w:numPr>
              <w:jc w:val="center"/>
              <w:rPr>
                <w:b/>
                <w:bCs/>
                <w:lang w:val="nl-BE"/>
              </w:rPr>
            </w:pPr>
            <w:r w:rsidRPr="00A43253">
              <w:rPr>
                <w:b/>
                <w:bCs/>
                <w:lang w:val="nl-BE"/>
              </w:rPr>
              <w:t>150</w:t>
            </w:r>
          </w:p>
        </w:tc>
      </w:tr>
      <w:tr w:rsidR="00A43253" w14:paraId="3816C2DA" w14:textId="77777777" w:rsidTr="007F4A6D">
        <w:tc>
          <w:tcPr>
            <w:tcW w:w="1413" w:type="dxa"/>
          </w:tcPr>
          <w:p w14:paraId="6410D2B1" w14:textId="74DA6AD9" w:rsidR="00A43253" w:rsidRPr="00BC4E14" w:rsidRDefault="00A43253" w:rsidP="004B3425">
            <w:pPr>
              <w:pStyle w:val="Body1"/>
              <w:numPr>
                <w:ilvl w:val="0"/>
                <w:numId w:val="0"/>
              </w:numPr>
              <w:rPr>
                <w:b/>
                <w:bCs/>
                <w:lang w:val="nl-BE"/>
              </w:rPr>
            </w:pPr>
            <w:r>
              <w:rPr>
                <w:b/>
                <w:bCs/>
                <w:lang w:val="nl-BE"/>
              </w:rPr>
              <w:t>Kamer 9 Pers</w:t>
            </w:r>
          </w:p>
        </w:tc>
        <w:tc>
          <w:tcPr>
            <w:tcW w:w="1843" w:type="dxa"/>
          </w:tcPr>
          <w:p w14:paraId="746FCE67" w14:textId="5194F7D0" w:rsidR="00A43253" w:rsidRDefault="00A43253" w:rsidP="004B3425">
            <w:pPr>
              <w:pStyle w:val="Body1"/>
              <w:numPr>
                <w:ilvl w:val="0"/>
                <w:numId w:val="0"/>
              </w:numPr>
              <w:rPr>
                <w:lang w:val="nl-BE"/>
              </w:rPr>
            </w:pPr>
            <w:r>
              <w:rPr>
                <w:lang w:val="nl-BE"/>
              </w:rPr>
              <w:t>9</w:t>
            </w:r>
          </w:p>
        </w:tc>
        <w:tc>
          <w:tcPr>
            <w:tcW w:w="1842" w:type="dxa"/>
          </w:tcPr>
          <w:p w14:paraId="004E3A29" w14:textId="248AAA77" w:rsidR="00A43253" w:rsidRDefault="00A43253" w:rsidP="004B3425">
            <w:pPr>
              <w:pStyle w:val="Body1"/>
              <w:numPr>
                <w:ilvl w:val="0"/>
                <w:numId w:val="0"/>
              </w:numPr>
              <w:rPr>
                <w:lang w:val="nl-BE"/>
              </w:rPr>
            </w:pPr>
            <w:r>
              <w:rPr>
                <w:lang w:val="nl-BE"/>
              </w:rPr>
              <w:t>14</w:t>
            </w:r>
          </w:p>
        </w:tc>
        <w:tc>
          <w:tcPr>
            <w:tcW w:w="1701" w:type="dxa"/>
          </w:tcPr>
          <w:p w14:paraId="5419EA5F" w14:textId="38903F8D" w:rsidR="00A43253" w:rsidRDefault="00A43253" w:rsidP="004B3425">
            <w:pPr>
              <w:pStyle w:val="Body1"/>
              <w:numPr>
                <w:ilvl w:val="0"/>
                <w:numId w:val="0"/>
              </w:numPr>
              <w:rPr>
                <w:lang w:val="nl-BE"/>
              </w:rPr>
            </w:pPr>
            <w:r>
              <w:rPr>
                <w:lang w:val="nl-BE"/>
              </w:rPr>
              <w:t>126</w:t>
            </w:r>
          </w:p>
        </w:tc>
        <w:tc>
          <w:tcPr>
            <w:tcW w:w="2811" w:type="dxa"/>
            <w:vMerge/>
          </w:tcPr>
          <w:p w14:paraId="01411030" w14:textId="5141CDDA" w:rsidR="00A43253" w:rsidRDefault="00A43253" w:rsidP="004B3425">
            <w:pPr>
              <w:pStyle w:val="Body1"/>
              <w:numPr>
                <w:ilvl w:val="0"/>
                <w:numId w:val="0"/>
              </w:numPr>
              <w:rPr>
                <w:lang w:val="nl-BE"/>
              </w:rPr>
            </w:pPr>
          </w:p>
        </w:tc>
      </w:tr>
    </w:tbl>
    <w:p w14:paraId="77415BBB" w14:textId="56F6C29D" w:rsidR="00A43253" w:rsidRPr="00735B7E" w:rsidRDefault="00A43253" w:rsidP="005878B0">
      <w:pPr>
        <w:pStyle w:val="Body2"/>
      </w:pPr>
      <w:r w:rsidRPr="00DA4EA6">
        <w:rPr>
          <w:lang w:val="nl-BE"/>
        </w:rPr>
        <w:t xml:space="preserve">Dit resulteert in een totale bezetting van 150 bedden. </w:t>
      </w:r>
      <w:r w:rsidR="005878B0">
        <w:t xml:space="preserve">Indien er </w:t>
      </w:r>
      <w:proofErr w:type="spellStart"/>
      <w:r w:rsidR="005878B0">
        <w:t>wegens</w:t>
      </w:r>
      <w:proofErr w:type="spellEnd"/>
      <w:r w:rsidR="005878B0">
        <w:t xml:space="preserve"> </w:t>
      </w:r>
      <w:proofErr w:type="spellStart"/>
      <w:r w:rsidR="005878B0">
        <w:t>omstandigheden</w:t>
      </w:r>
      <w:proofErr w:type="spellEnd"/>
      <w:r w:rsidR="005878B0">
        <w:t xml:space="preserve"> een tijdelijke nood is aan het plaatsen van 152 Pers in Blok G28, dient hiervoor -naast het advies van de brandweer op deze analyse-, bijkomend het advies van het BOC gevraagd te worden om tijdelijk een overschrijding te aanvaarden. Volgens de analyse van LDPBW 04 komt de veiligheid hierbij niet in het gedrang wegens de conforme breedte van de evacuatiewegen en deuren. </w:t>
      </w:r>
    </w:p>
    <w:p w14:paraId="2A4FDE15" w14:textId="682DC722" w:rsidR="00D16DFA" w:rsidRPr="00551212" w:rsidRDefault="00D16DFA" w:rsidP="00FE2711">
      <w:pPr>
        <w:pStyle w:val="Body1"/>
        <w:rPr>
          <w:lang w:val="nl-BE"/>
        </w:rPr>
      </w:pPr>
      <w:r w:rsidRPr="00551212">
        <w:rPr>
          <w:lang w:val="nl-BE"/>
        </w:rPr>
        <w:t xml:space="preserve">Blok G28 is -mits enkele kleine aanpassingen- conform om </w:t>
      </w:r>
      <w:r w:rsidR="00B45510" w:rsidRPr="00551212">
        <w:rPr>
          <w:lang w:val="nl-BE"/>
        </w:rPr>
        <w:t>de</w:t>
      </w:r>
      <w:r w:rsidRPr="00551212">
        <w:rPr>
          <w:lang w:val="nl-BE"/>
        </w:rPr>
        <w:t xml:space="preserve"> opschaling in Logt </w:t>
      </w:r>
      <w:r w:rsidR="00B45510" w:rsidRPr="00551212">
        <w:rPr>
          <w:lang w:val="nl-BE"/>
        </w:rPr>
        <w:t>te faciliteren</w:t>
      </w:r>
      <w:r w:rsidRPr="00551212">
        <w:rPr>
          <w:lang w:val="nl-BE"/>
        </w:rPr>
        <w:t xml:space="preserve">. Naast de aanpassingen zoals aangegeven </w:t>
      </w:r>
      <w:r w:rsidR="00B45510" w:rsidRPr="00551212">
        <w:rPr>
          <w:lang w:val="nl-BE"/>
        </w:rPr>
        <w:t>onder punt 3</w:t>
      </w:r>
      <w:r w:rsidRPr="00551212">
        <w:rPr>
          <w:lang w:val="nl-BE"/>
        </w:rPr>
        <w:t xml:space="preserve"> dienen er nieuwe bedden + beddengoed </w:t>
      </w:r>
      <w:r w:rsidR="004175CD" w:rsidRPr="00551212">
        <w:rPr>
          <w:lang w:val="nl-BE"/>
        </w:rPr>
        <w:t xml:space="preserve">en kasten </w:t>
      </w:r>
      <w:r w:rsidRPr="00551212">
        <w:rPr>
          <w:lang w:val="nl-BE"/>
        </w:rPr>
        <w:t>voorzien te worden die aan deze verhoogde capaciteit tegemoetkomen. Stapelbedden dienen volgens het Vlaams logiesdecreet aan volgende eisen te voldoen:</w:t>
      </w:r>
      <w:r w:rsidR="00331639" w:rsidRPr="00551212">
        <w:rPr>
          <w:lang w:val="nl-BE"/>
        </w:rPr>
        <w:t xml:space="preserve"> elk stapelbed moet bovenaan voorzien zijn van een randbeveiliging en beschikken over een ladder die zo geïnstalleerd is dat de evacuatie van de personen, zowel uit de bovenste als uit de onderste bedden, niet gehinderd wordt.</w:t>
      </w:r>
    </w:p>
    <w:p w14:paraId="2BFCA417" w14:textId="1ED56320" w:rsidR="00D16DFA" w:rsidRPr="00551212" w:rsidRDefault="004175CD" w:rsidP="00FE2711">
      <w:pPr>
        <w:pStyle w:val="Body1"/>
        <w:rPr>
          <w:lang w:val="nl-BE"/>
        </w:rPr>
      </w:pPr>
      <w:r w:rsidRPr="00551212">
        <w:rPr>
          <w:lang w:val="nl-BE"/>
        </w:rPr>
        <w:t xml:space="preserve">In het kader van deze opschaling van het Logt is een structurele wijziging van de MIF naar G28 </w:t>
      </w:r>
      <w:r w:rsidR="00B45510" w:rsidRPr="00551212">
        <w:rPr>
          <w:lang w:val="nl-BE"/>
        </w:rPr>
        <w:t>aangewezen</w:t>
      </w:r>
      <w:r w:rsidRPr="00551212">
        <w:rPr>
          <w:lang w:val="nl-BE"/>
        </w:rPr>
        <w:t xml:space="preserve">. Hierdoor </w:t>
      </w:r>
      <w:r w:rsidR="00B45510" w:rsidRPr="00551212">
        <w:rPr>
          <w:lang w:val="nl-BE"/>
        </w:rPr>
        <w:t>wordt</w:t>
      </w:r>
      <w:r w:rsidRPr="00551212">
        <w:rPr>
          <w:lang w:val="nl-BE"/>
        </w:rPr>
        <w:t xml:space="preserve"> blok A33 </w:t>
      </w:r>
      <w:r w:rsidR="00B45510" w:rsidRPr="00551212">
        <w:rPr>
          <w:lang w:val="nl-BE"/>
        </w:rPr>
        <w:t>vrijgemaakt</w:t>
      </w:r>
      <w:r w:rsidRPr="00551212">
        <w:rPr>
          <w:lang w:val="nl-BE"/>
        </w:rPr>
        <w:t xml:space="preserve"> voor GPO en andere vormingen. Voor alle Logt geldt dat de staat waarin het zich bevindt, essentieel is voor het welbevinden en de gezondheid van de bewoners. LDPBW 04 raadt daarom aan om de reeds genomen initiatieven van het Comdo m.b.t. het leefbaarder maken van de </w:t>
      </w:r>
      <w:proofErr w:type="spellStart"/>
      <w:r w:rsidRPr="00551212">
        <w:rPr>
          <w:lang w:val="nl-BE"/>
        </w:rPr>
        <w:t>Logtblokken</w:t>
      </w:r>
      <w:proofErr w:type="spellEnd"/>
      <w:r w:rsidRPr="00551212">
        <w:rPr>
          <w:lang w:val="nl-BE"/>
        </w:rPr>
        <w:t xml:space="preserve"> </w:t>
      </w:r>
      <w:r w:rsidR="00F06599" w:rsidRPr="00551212">
        <w:rPr>
          <w:lang w:val="nl-BE"/>
        </w:rPr>
        <w:t xml:space="preserve">verder te blijven zetten en de lopende WO in deze blokken prioritair te plaatsen. </w:t>
      </w:r>
      <w:r w:rsidR="00B45510" w:rsidRPr="00551212">
        <w:rPr>
          <w:lang w:val="nl-BE"/>
        </w:rPr>
        <w:t>De grootste aandachtspunten zijn hierbij v</w:t>
      </w:r>
      <w:r w:rsidR="00F06599" w:rsidRPr="00551212">
        <w:rPr>
          <w:lang w:val="nl-BE"/>
        </w:rPr>
        <w:t xml:space="preserve">oldoende </w:t>
      </w:r>
      <w:r w:rsidR="00B45510" w:rsidRPr="00551212">
        <w:rPr>
          <w:lang w:val="nl-BE"/>
        </w:rPr>
        <w:t xml:space="preserve">werkend en schoon </w:t>
      </w:r>
      <w:r w:rsidR="00F06599" w:rsidRPr="00551212">
        <w:rPr>
          <w:lang w:val="nl-BE"/>
        </w:rPr>
        <w:t>sanitair, functionele zonnewering en verduistering.</w:t>
      </w:r>
    </w:p>
    <w:p w14:paraId="78831456" w14:textId="4A0848AD" w:rsidR="00BC4E14" w:rsidRPr="00551212" w:rsidRDefault="00A43253" w:rsidP="00FE2711">
      <w:pPr>
        <w:pStyle w:val="Body1"/>
        <w:rPr>
          <w:lang w:val="nl-BE"/>
        </w:rPr>
      </w:pPr>
      <w:r w:rsidRPr="00551212">
        <w:rPr>
          <w:lang w:val="nl-BE"/>
        </w:rPr>
        <w:t xml:space="preserve">LDPBW 04 erkent dat </w:t>
      </w:r>
      <w:r w:rsidR="005878B0" w:rsidRPr="00551212">
        <w:rPr>
          <w:lang w:val="nl-BE"/>
        </w:rPr>
        <w:t xml:space="preserve">het plaatsgebrek voor het Logt een acuut probleem </w:t>
      </w:r>
      <w:r w:rsidR="00551212" w:rsidRPr="00551212">
        <w:rPr>
          <w:lang w:val="nl-BE"/>
        </w:rPr>
        <w:t>vormt</w:t>
      </w:r>
      <w:r w:rsidR="005878B0" w:rsidRPr="00551212">
        <w:rPr>
          <w:lang w:val="nl-BE"/>
        </w:rPr>
        <w:t xml:space="preserve"> waar</w:t>
      </w:r>
      <w:r w:rsidR="00551212" w:rsidRPr="00551212">
        <w:rPr>
          <w:lang w:val="nl-BE"/>
        </w:rPr>
        <w:t>voor</w:t>
      </w:r>
      <w:r w:rsidR="005878B0" w:rsidRPr="00551212">
        <w:rPr>
          <w:lang w:val="nl-BE"/>
        </w:rPr>
        <w:t xml:space="preserve"> structurele oplossingen op lange termijn</w:t>
      </w:r>
      <w:r w:rsidR="00551212" w:rsidRPr="00551212">
        <w:rPr>
          <w:lang w:val="nl-BE"/>
        </w:rPr>
        <w:t xml:space="preserve"> nodig zijn</w:t>
      </w:r>
      <w:r w:rsidR="005878B0" w:rsidRPr="00551212">
        <w:rPr>
          <w:lang w:val="nl-BE"/>
        </w:rPr>
        <w:t xml:space="preserve">. </w:t>
      </w:r>
      <w:r w:rsidR="00551212" w:rsidRPr="00551212">
        <w:rPr>
          <w:lang w:val="nl-BE"/>
        </w:rPr>
        <w:t xml:space="preserve">De verwachte groei van Bn Aie zal de nood aan bijkomende </w:t>
      </w:r>
      <w:proofErr w:type="spellStart"/>
      <w:r w:rsidR="00551212" w:rsidRPr="00551212">
        <w:rPr>
          <w:lang w:val="nl-BE"/>
        </w:rPr>
        <w:t>Logtcapaciteit</w:t>
      </w:r>
      <w:proofErr w:type="spellEnd"/>
      <w:r w:rsidR="00551212" w:rsidRPr="00551212">
        <w:rPr>
          <w:lang w:val="nl-BE"/>
        </w:rPr>
        <w:t xml:space="preserve"> verder doen toenemen.</w:t>
      </w:r>
      <w:r w:rsidR="005878B0" w:rsidRPr="00551212">
        <w:rPr>
          <w:lang w:val="nl-BE"/>
        </w:rPr>
        <w:t xml:space="preserve"> Het plaatsen van </w:t>
      </w:r>
      <w:proofErr w:type="spellStart"/>
      <w:r w:rsidR="005878B0" w:rsidRPr="00551212">
        <w:rPr>
          <w:lang w:val="nl-BE"/>
        </w:rPr>
        <w:t>Logtcontainers</w:t>
      </w:r>
      <w:proofErr w:type="spellEnd"/>
      <w:r w:rsidR="005878B0" w:rsidRPr="00551212">
        <w:rPr>
          <w:lang w:val="nl-BE"/>
        </w:rPr>
        <w:t xml:space="preserve"> zal in de (nabije) toekomst onvermijdelijk zijn. Naast de infrastructuur die onder druk staat en een enorme groeibeweging moet doormaken, staan ook de ondersteunende diensten onder druk. </w:t>
      </w:r>
      <w:r w:rsidR="004175CD" w:rsidRPr="00551212">
        <w:rPr>
          <w:lang w:val="nl-BE"/>
        </w:rPr>
        <w:t>Het Comdo is zich hiervan bewust en zoekt actief naar oplossingen.</w:t>
      </w:r>
    </w:p>
    <w:p w14:paraId="44A422AB" w14:textId="0F4C360E" w:rsidR="00BB7222" w:rsidRPr="00E92CD5" w:rsidRDefault="00D16DFA" w:rsidP="00D16DFA">
      <w:pPr>
        <w:pStyle w:val="Body1"/>
        <w:rPr>
          <w:lang w:val="nl-BE"/>
        </w:rPr>
      </w:pPr>
      <w:r w:rsidRPr="00551212">
        <w:rPr>
          <w:lang w:val="nl-BE"/>
        </w:rPr>
        <w:t xml:space="preserve">Dit advies dient voorgelegd te worden aan BOC 04 en een </w:t>
      </w:r>
      <w:r w:rsidR="00551212" w:rsidRPr="00551212">
        <w:rPr>
          <w:lang w:val="nl-BE"/>
        </w:rPr>
        <w:t>aanvullend</w:t>
      </w:r>
      <w:r w:rsidRPr="00551212">
        <w:rPr>
          <w:lang w:val="nl-BE"/>
        </w:rPr>
        <w:t xml:space="preserve"> advies van de brandweer </w:t>
      </w:r>
      <w:r w:rsidR="00551212" w:rsidRPr="00551212">
        <w:rPr>
          <w:lang w:val="nl-BE"/>
        </w:rPr>
        <w:t>dient</w:t>
      </w:r>
      <w:r w:rsidRPr="00551212">
        <w:rPr>
          <w:lang w:val="nl-BE"/>
        </w:rPr>
        <w:t xml:space="preserve"> gevraagd </w:t>
      </w:r>
      <w:r w:rsidR="00551212" w:rsidRPr="00551212">
        <w:rPr>
          <w:lang w:val="nl-BE"/>
        </w:rPr>
        <w:t>te</w:t>
      </w:r>
      <w:r w:rsidR="00551212">
        <w:rPr>
          <w:lang w:val="nl-BE"/>
        </w:rPr>
        <w:t xml:space="preserve"> </w:t>
      </w:r>
      <w:r w:rsidRPr="00E92CD5">
        <w:rPr>
          <w:lang w:val="nl-BE"/>
        </w:rPr>
        <w:t xml:space="preserve">worden. </w:t>
      </w:r>
    </w:p>
    <w:p w14:paraId="5C3095DC" w14:textId="79E55EB9" w:rsidR="00BB7222" w:rsidRPr="00E92CD5" w:rsidRDefault="0063166A" w:rsidP="00ED5518">
      <w:pPr>
        <w:pStyle w:val="Body1"/>
        <w:tabs>
          <w:tab w:val="right" w:pos="10466"/>
        </w:tabs>
        <w:rPr>
          <w:lang w:val="nl-BE"/>
        </w:rPr>
      </w:pPr>
      <w:bookmarkStart w:id="4" w:name="Annexes"/>
      <w:r w:rsidRPr="00E92CD5">
        <w:rPr>
          <w:lang w:val="nl-BE"/>
        </w:rPr>
        <w:t>Lijst met bijlagen</w:t>
      </w:r>
      <w:bookmarkEnd w:id="4"/>
      <w:r w:rsidR="005019AA" w:rsidRPr="00E92CD5">
        <w:rPr>
          <w:lang w:val="nl-BE"/>
        </w:rPr>
        <w:t>:</w:t>
      </w:r>
      <w:r w:rsidR="00BB7222" w:rsidRPr="00E92CD5">
        <w:rPr>
          <w:lang w:val="nl-BE"/>
        </w:rPr>
        <w:tab/>
      </w:r>
      <w:r w:rsidR="00ED5518" w:rsidRPr="00E92CD5">
        <w:rPr>
          <w:lang w:val="nl-BE"/>
        </w:rPr>
        <w:t>(</w:t>
      </w:r>
      <w:hyperlink w:anchor="_top" w:history="1">
        <w:r w:rsidR="00ED5518" w:rsidRPr="00E92CD5">
          <w:rPr>
            <w:rStyle w:val="Hyperlink"/>
            <w:lang w:val="nl-BE"/>
          </w:rPr>
          <w:t>top</w:t>
        </w:r>
      </w:hyperlink>
      <w:r w:rsidR="00ED5518" w:rsidRPr="00E92CD5">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FE2711" w14:paraId="27B48CDB" w14:textId="77777777" w:rsidTr="00D0127E">
        <w:tc>
          <w:tcPr>
            <w:tcW w:w="7504" w:type="dxa"/>
            <w:tcMar>
              <w:left w:w="0" w:type="dxa"/>
            </w:tcMar>
          </w:tcPr>
          <w:p w14:paraId="3AEBE5EE" w14:textId="47DE8BB8" w:rsidR="00E92CD5" w:rsidRDefault="00E92CD5" w:rsidP="00C92077">
            <w:pPr>
              <w:pStyle w:val="zAnnList"/>
              <w:rPr>
                <w:rStyle w:val="Hyperlink"/>
                <w:color w:val="auto"/>
                <w:u w:val="none"/>
                <w:lang w:val="nl-BE"/>
              </w:rPr>
            </w:pPr>
            <w:r>
              <w:rPr>
                <w:rStyle w:val="Hyperlink"/>
                <w:color w:val="auto"/>
                <w:u w:val="none"/>
                <w:lang w:val="nl-BE"/>
              </w:rPr>
              <w:br/>
            </w:r>
            <w:r>
              <w:rPr>
                <w:rStyle w:val="Hyperlink"/>
                <w:color w:val="auto"/>
                <w:u w:val="none"/>
                <w:lang w:val="nl-BE"/>
              </w:rPr>
              <w:object w:dxaOrig="1520" w:dyaOrig="987" w14:anchorId="073DEF60">
                <v:shape id="_x0000_i1034" type="#_x0000_t75" style="width:75.75pt;height:49.5pt" o:ole="">
                  <v:imagedata r:id="rId16" o:title=""/>
                </v:shape>
                <o:OLEObject Type="Embed" ProgID="Excel.Sheet.12" ShapeID="_x0000_i1034" DrawAspect="Icon" ObjectID="_1806143486" r:id="rId17"/>
              </w:object>
            </w:r>
            <w:r>
              <w:rPr>
                <w:rStyle w:val="Hyperlink"/>
              </w:rPr>
              <w:br/>
            </w:r>
            <w:r>
              <w:rPr>
                <w:rStyle w:val="Hyperlink"/>
                <w:color w:val="auto"/>
                <w:u w:val="none"/>
                <w:lang w:val="nl-BE"/>
              </w:rPr>
              <w:object w:dxaOrig="1520" w:dyaOrig="987" w14:anchorId="5F2AD234">
                <v:shape id="_x0000_i1036" type="#_x0000_t75" style="width:75.75pt;height:49.5pt" o:ole="">
                  <v:imagedata r:id="rId18" o:title=""/>
                </v:shape>
                <o:OLEObject Type="Embed" ProgID="Excel.Sheet.12" ShapeID="_x0000_i1036" DrawAspect="Icon" ObjectID="_1806143487" r:id="rId19"/>
              </w:object>
            </w:r>
          </w:p>
          <w:p w14:paraId="35A27989" w14:textId="77777777" w:rsidR="00331639" w:rsidRPr="00E92CD5" w:rsidRDefault="00331639" w:rsidP="00C92077">
            <w:pPr>
              <w:pStyle w:val="zAnnList"/>
              <w:rPr>
                <w:lang w:val="nl-BE"/>
              </w:rPr>
            </w:pPr>
          </w:p>
          <w:bookmarkStart w:id="5" w:name="_MON_1806137731"/>
          <w:bookmarkEnd w:id="5"/>
          <w:p w14:paraId="62D8ED4C" w14:textId="6E6862C8" w:rsidR="00FE2711" w:rsidRPr="00E3236A" w:rsidRDefault="00331639" w:rsidP="00331639">
            <w:pPr>
              <w:pStyle w:val="zAnnList"/>
              <w:numPr>
                <w:ilvl w:val="0"/>
                <w:numId w:val="0"/>
              </w:numPr>
              <w:ind w:left="983"/>
              <w:rPr>
                <w:lang w:val="nl-BE"/>
              </w:rPr>
            </w:pPr>
            <w:r w:rsidRPr="00E92CD5">
              <w:rPr>
                <w:lang w:val="nl-BE"/>
              </w:rPr>
              <w:object w:dxaOrig="1520" w:dyaOrig="987" w14:anchorId="4EA89577">
                <v:shape id="_x0000_i1027" type="#_x0000_t75" style="width:75.75pt;height:49.5pt" o:ole="">
                  <v:imagedata r:id="rId20" o:title=""/>
                </v:shape>
                <o:OLEObject Type="Embed" ProgID="Word.Document.12" ShapeID="_x0000_i1027" DrawAspect="Icon" ObjectID="_1806143488" r:id="rId21">
                  <o:FieldCodes>\s</o:FieldCodes>
                </o:OLEObject>
              </w:object>
            </w:r>
          </w:p>
        </w:tc>
        <w:tc>
          <w:tcPr>
            <w:tcW w:w="1276" w:type="dxa"/>
          </w:tcPr>
          <w:p w14:paraId="37147AB7" w14:textId="77777777" w:rsidR="0047482D" w:rsidRPr="00E3236A" w:rsidRDefault="0047482D" w:rsidP="0047482D">
            <w:pPr>
              <w:rPr>
                <w:lang w:val="nl-BE"/>
              </w:rPr>
            </w:pPr>
          </w:p>
        </w:tc>
      </w:tr>
      <w:tr w:rsidR="0047482D" w:rsidRPr="00E3236A" w14:paraId="1EAE562E" w14:textId="77777777" w:rsidTr="00D0127E">
        <w:tc>
          <w:tcPr>
            <w:tcW w:w="7504" w:type="dxa"/>
            <w:tcMar>
              <w:left w:w="0" w:type="dxa"/>
            </w:tcMar>
          </w:tcPr>
          <w:p w14:paraId="548C873F" w14:textId="7765ECCD" w:rsidR="0047482D" w:rsidRPr="00E3236A" w:rsidRDefault="007B1BE4" w:rsidP="00C92077">
            <w:pPr>
              <w:pStyle w:val="zAnnList"/>
              <w:numPr>
                <w:ilvl w:val="0"/>
                <w:numId w:val="18"/>
              </w:numPr>
              <w:ind w:left="983" w:hanging="983"/>
              <w:rPr>
                <w:lang w:val="nl-BE"/>
              </w:rPr>
            </w:pPr>
            <w:hyperlink w:anchor="Annexe_Y" w:history="1">
              <w:r w:rsidR="008B4883" w:rsidRPr="00E3236A">
                <w:rPr>
                  <w:rStyle w:val="Hyperlink"/>
                  <w:lang w:val="nl-BE"/>
                </w:rPr>
                <w:t>Lijst met referenties</w:t>
              </w:r>
            </w:hyperlink>
          </w:p>
        </w:tc>
        <w:tc>
          <w:tcPr>
            <w:tcW w:w="1276" w:type="dxa"/>
          </w:tcPr>
          <w:p w14:paraId="2E2D65FD"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550A7F66" w:rsidR="009250BF" w:rsidRPr="009270A1" w:rsidRDefault="00BD44C6" w:rsidP="005019AA">
      <w:pPr>
        <w:pStyle w:val="SignatureLines"/>
        <w:ind w:firstLine="0"/>
        <w:rPr>
          <w:lang w:val="nl-BE"/>
        </w:rPr>
      </w:pPr>
      <w:r w:rsidRPr="009270A1">
        <w:rPr>
          <w:rFonts w:asciiTheme="minorHAnsi" w:hAnsiTheme="minorHAnsi" w:cstheme="minorHAnsi"/>
          <w:noProof/>
          <w:sz w:val="22"/>
          <w:szCs w:val="22"/>
          <w:lang w:val="nl-BE"/>
        </w:rPr>
        <w:t>Yasmin VAN HOYDONCK</w:t>
      </w:r>
      <w:r w:rsidRPr="009270A1">
        <w:rPr>
          <w:rFonts w:asciiTheme="minorHAnsi" w:hAnsiTheme="minorHAnsi" w:cstheme="minorHAnsi"/>
          <w:noProof/>
          <w:sz w:val="22"/>
          <w:szCs w:val="22"/>
          <w:lang w:val="nl-BE"/>
        </w:rPr>
        <w:br/>
        <w:t>Preventieadviseur</w:t>
      </w:r>
      <w:r w:rsidRPr="009270A1">
        <w:rPr>
          <w:rFonts w:asciiTheme="minorHAnsi" w:hAnsiTheme="minorHAnsi" w:cstheme="minorHAnsi"/>
          <w:noProof/>
          <w:sz w:val="22"/>
          <w:szCs w:val="22"/>
          <w:lang w:val="nl-BE"/>
        </w:rPr>
        <w:br/>
        <w:t>Diensthoofd LDPBW 04</w:t>
      </w:r>
    </w:p>
    <w:p w14:paraId="13C5C27A" w14:textId="77777777" w:rsidR="005B52E7" w:rsidRPr="009270A1" w:rsidRDefault="005B52E7">
      <w:pPr>
        <w:spacing w:after="160" w:line="259" w:lineRule="auto"/>
        <w:jc w:val="left"/>
        <w:rPr>
          <w:lang w:val="nl-BE"/>
        </w:rPr>
        <w:sectPr w:rsidR="005B52E7" w:rsidRPr="009270A1" w:rsidSect="00DC4344">
          <w:headerReference w:type="default" r:id="rId22"/>
          <w:pgSz w:w="11906" w:h="16838"/>
          <w:pgMar w:top="709" w:right="720" w:bottom="720" w:left="720" w:header="284" w:footer="454" w:gutter="0"/>
          <w:cols w:space="708"/>
          <w:titlePg/>
          <w:docGrid w:linePitch="360"/>
        </w:sectPr>
      </w:pPr>
    </w:p>
    <w:p w14:paraId="16FB33D7" w14:textId="6738015D" w:rsidR="00DC4344" w:rsidRDefault="00DC4344">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br w:type="page"/>
            </w:r>
            <w:r>
              <w:tab/>
            </w:r>
            <w:bookmarkStart w:id="6" w:name="Annexe_Y"/>
            <w:r w:rsidRPr="00011823">
              <w:rPr>
                <w:rStyle w:val="zAnnTitleChar"/>
              </w:rPr>
              <w:t>Referen</w:t>
            </w:r>
            <w:r w:rsidR="00327DFD">
              <w:rPr>
                <w:rStyle w:val="zAnnTitleChar"/>
              </w:rPr>
              <w:t>ti</w:t>
            </w:r>
            <w:r w:rsidRPr="00011823">
              <w:rPr>
                <w:rStyle w:val="zAnnTitleChar"/>
              </w:rPr>
              <w:t>es</w:t>
            </w:r>
            <w:bookmarkEnd w:id="6"/>
            <w:r>
              <w:rPr>
                <w:lang w:val="fr-BE"/>
              </w:rPr>
              <w:t> </w:t>
            </w:r>
            <w:r>
              <w:tab/>
              <w:t>(</w:t>
            </w:r>
            <w:hyperlink w:anchor="_top" w:history="1">
              <w:r w:rsidRPr="00D20D8F">
                <w:rPr>
                  <w:rStyle w:val="Hyperlink"/>
                </w:rPr>
                <w:t>top</w:t>
              </w:r>
            </w:hyperlink>
            <w:r>
              <w:t>)</w:t>
            </w:r>
          </w:p>
        </w:tc>
      </w:tr>
      <w:tr w:rsidR="002C2DB2" w:rsidRPr="006A7DE6" w14:paraId="66181628" w14:textId="77777777" w:rsidTr="002C2DB2">
        <w:trPr>
          <w:trHeight w:val="451"/>
        </w:trPr>
        <w:tc>
          <w:tcPr>
            <w:tcW w:w="10456" w:type="dxa"/>
            <w:tcBorders>
              <w:bottom w:val="dotted" w:sz="4" w:space="0" w:color="auto"/>
            </w:tcBorders>
            <w:vAlign w:val="center"/>
          </w:tcPr>
          <w:p w14:paraId="453A3BE2" w14:textId="5C68A822" w:rsidR="002C2DB2" w:rsidRPr="006A7DE6" w:rsidRDefault="006A7DE6" w:rsidP="00D575E7">
            <w:pPr>
              <w:pStyle w:val="Body1"/>
              <w:numPr>
                <w:ilvl w:val="0"/>
                <w:numId w:val="13"/>
              </w:numPr>
              <w:rPr>
                <w:lang w:val="nl-BE"/>
              </w:rPr>
            </w:pPr>
            <w:r w:rsidRPr="006A7DE6">
              <w:rPr>
                <w:lang w:val="nl-BE"/>
              </w:rPr>
              <w:t>Codex over het welzijn o</w:t>
            </w:r>
            <w:r>
              <w:rPr>
                <w:lang w:val="nl-BE"/>
              </w:rPr>
              <w:t>p het werk</w:t>
            </w:r>
          </w:p>
        </w:tc>
      </w:tr>
      <w:tr w:rsidR="002C2DB2" w:rsidRPr="00BE7117" w14:paraId="34EF18E3" w14:textId="77777777" w:rsidTr="006A7DE6">
        <w:trPr>
          <w:trHeight w:val="451"/>
        </w:trPr>
        <w:tc>
          <w:tcPr>
            <w:tcW w:w="10456" w:type="dxa"/>
            <w:tcBorders>
              <w:top w:val="dotted" w:sz="4" w:space="0" w:color="auto"/>
              <w:bottom w:val="dotted" w:sz="4" w:space="0" w:color="auto"/>
            </w:tcBorders>
            <w:vAlign w:val="center"/>
          </w:tcPr>
          <w:p w14:paraId="18BD6597" w14:textId="1D407C6C" w:rsidR="002C2DB2" w:rsidRPr="00170459" w:rsidRDefault="006A7DE6" w:rsidP="00D575E7">
            <w:pPr>
              <w:pStyle w:val="Body1"/>
            </w:pPr>
            <w:r>
              <w:t xml:space="preserve">Vlaams </w:t>
            </w:r>
            <w:proofErr w:type="spellStart"/>
            <w:r>
              <w:t>Logiesdecreet</w:t>
            </w:r>
            <w:proofErr w:type="spellEnd"/>
          </w:p>
        </w:tc>
      </w:tr>
      <w:tr w:rsidR="006A7DE6" w:rsidRPr="006A7DE6" w14:paraId="714283FD" w14:textId="77777777" w:rsidTr="006A7DE6">
        <w:trPr>
          <w:trHeight w:val="451"/>
        </w:trPr>
        <w:tc>
          <w:tcPr>
            <w:tcW w:w="10456" w:type="dxa"/>
            <w:tcBorders>
              <w:top w:val="dotted" w:sz="4" w:space="0" w:color="auto"/>
              <w:bottom w:val="dotted" w:sz="4" w:space="0" w:color="auto"/>
            </w:tcBorders>
            <w:vAlign w:val="center"/>
          </w:tcPr>
          <w:p w14:paraId="5559CE0C" w14:textId="2F9C4D61" w:rsidR="006A7DE6" w:rsidRPr="006A7DE6" w:rsidRDefault="006A7DE6" w:rsidP="006A7DE6">
            <w:pPr>
              <w:pStyle w:val="Body1"/>
              <w:numPr>
                <w:ilvl w:val="0"/>
                <w:numId w:val="14"/>
              </w:numPr>
              <w:rPr>
                <w:lang w:val="nl-BE"/>
              </w:rPr>
            </w:pPr>
            <w:r w:rsidRPr="006A7DE6">
              <w:rPr>
                <w:lang w:val="nl-BE"/>
              </w:rPr>
              <w:t>Besluit van de Vlaamse Regering tot vaststelling van de specifieke brandveiligheidsnormen waaraan toeristische logies moet voldoen</w:t>
            </w:r>
          </w:p>
        </w:tc>
      </w:tr>
      <w:tr w:rsidR="006A7DE6" w:rsidRPr="006A7DE6" w14:paraId="242C2BC6" w14:textId="77777777" w:rsidTr="006A7DE6">
        <w:trPr>
          <w:trHeight w:val="451"/>
        </w:trPr>
        <w:tc>
          <w:tcPr>
            <w:tcW w:w="10456" w:type="dxa"/>
            <w:tcBorders>
              <w:top w:val="dotted" w:sz="4" w:space="0" w:color="auto"/>
              <w:bottom w:val="dotted" w:sz="4" w:space="0" w:color="auto"/>
            </w:tcBorders>
            <w:vAlign w:val="center"/>
          </w:tcPr>
          <w:p w14:paraId="3B46BF78" w14:textId="04DE2A1F" w:rsidR="006A7DE6" w:rsidRPr="00F340F1" w:rsidRDefault="006A7DE6" w:rsidP="006A7DE6">
            <w:pPr>
              <w:pStyle w:val="Body1"/>
              <w:numPr>
                <w:ilvl w:val="0"/>
                <w:numId w:val="14"/>
              </w:numPr>
            </w:pPr>
            <w:r w:rsidRPr="00F340F1">
              <w:t xml:space="preserve">DGMR-REG-DSINFR-IDPX 001 Logement in militaire </w:t>
            </w:r>
            <w:proofErr w:type="spellStart"/>
            <w:r w:rsidRPr="00F340F1">
              <w:t>kwartieren</w:t>
            </w:r>
            <w:proofErr w:type="spellEnd"/>
          </w:p>
        </w:tc>
      </w:tr>
      <w:tr w:rsidR="006A7DE6" w:rsidRPr="006A7DE6" w14:paraId="0097F605" w14:textId="77777777" w:rsidTr="002C2DB2">
        <w:trPr>
          <w:trHeight w:val="451"/>
        </w:trPr>
        <w:tc>
          <w:tcPr>
            <w:tcW w:w="10456" w:type="dxa"/>
            <w:tcBorders>
              <w:top w:val="dotted" w:sz="4" w:space="0" w:color="auto"/>
            </w:tcBorders>
            <w:vAlign w:val="center"/>
          </w:tcPr>
          <w:p w14:paraId="3AC3B232" w14:textId="7AAA609B" w:rsidR="006A7DE6" w:rsidRPr="00F340F1" w:rsidRDefault="006A7DE6" w:rsidP="006A7DE6">
            <w:pPr>
              <w:pStyle w:val="Body1"/>
              <w:numPr>
                <w:ilvl w:val="0"/>
                <w:numId w:val="14"/>
              </w:numPr>
              <w:rPr>
                <w:lang w:val="nl-BE"/>
              </w:rPr>
            </w:pPr>
            <w:r w:rsidRPr="00F340F1">
              <w:rPr>
                <w:lang w:val="nl-BE"/>
              </w:rPr>
              <w:t>DGMR-SPS-DSINFR-IXXX-004 Brandveiligheid in militaire infrastructuur</w:t>
            </w:r>
          </w:p>
        </w:tc>
      </w:tr>
    </w:tbl>
    <w:p w14:paraId="58AE98B3" w14:textId="77777777" w:rsidR="00011823" w:rsidRPr="006A7DE6" w:rsidRDefault="00011823">
      <w:pPr>
        <w:spacing w:after="160" w:line="259" w:lineRule="auto"/>
        <w:jc w:val="left"/>
        <w:rPr>
          <w:lang w:val="nl-BE"/>
        </w:rPr>
      </w:pPr>
    </w:p>
    <w:p w14:paraId="68EC8B05" w14:textId="77777777" w:rsidR="006A7DE6" w:rsidRPr="006A7DE6" w:rsidRDefault="006A7DE6">
      <w:pPr>
        <w:spacing w:after="160" w:line="259" w:lineRule="auto"/>
        <w:jc w:val="left"/>
        <w:rPr>
          <w:lang w:val="nl-BE"/>
        </w:rPr>
      </w:pPr>
    </w:p>
    <w:p w14:paraId="7F1CA1DC" w14:textId="77777777" w:rsidR="006A7DE6" w:rsidRPr="006A7DE6" w:rsidRDefault="006A7DE6">
      <w:pPr>
        <w:spacing w:after="160" w:line="259" w:lineRule="auto"/>
        <w:jc w:val="left"/>
        <w:rPr>
          <w:lang w:val="nl-BE"/>
        </w:rPr>
      </w:pPr>
    </w:p>
    <w:p w14:paraId="68EF4F8D" w14:textId="77777777" w:rsidR="00BE7117" w:rsidRPr="006A7DE6" w:rsidRDefault="00BE7117" w:rsidP="00FD6FB3">
      <w:pPr>
        <w:pStyle w:val="Body1"/>
        <w:numPr>
          <w:ilvl w:val="0"/>
          <w:numId w:val="0"/>
        </w:numPr>
        <w:rPr>
          <w:lang w:val="nl-BE"/>
        </w:rPr>
      </w:pPr>
    </w:p>
    <w:sectPr w:rsidR="00BE7117" w:rsidRPr="006A7DE6" w:rsidSect="0062549D">
      <w:headerReference w:type="default" r:id="rId23"/>
      <w:headerReference w:type="first" r:id="rId24"/>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Pr="00331639"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331639">
      <w:rPr>
        <w:noProof/>
        <w:lang w:val="en-US"/>
      </w:rPr>
      <w:t>DocID: 25-00065278</w:t>
    </w:r>
  </w:p>
  <w:p w14:paraId="219CB781" w14:textId="58B91CE9" w:rsidR="00DC4344" w:rsidRPr="00331639" w:rsidRDefault="0062549D" w:rsidP="005B52E7">
    <w:pPr>
      <w:pStyle w:val="Header"/>
      <w:tabs>
        <w:tab w:val="clear" w:pos="4513"/>
        <w:tab w:val="clear" w:pos="9026"/>
        <w:tab w:val="center" w:pos="5245"/>
        <w:tab w:val="right" w:pos="10466"/>
      </w:tabs>
      <w:jc w:val="left"/>
    </w:pPr>
    <w:r w:rsidRPr="00331639">
      <w:rPr>
        <w:noProof/>
        <w:lang w:val="en-US"/>
      </w:rPr>
      <w:tab/>
    </w:r>
    <w:r w:rsidRPr="00331639">
      <w:rPr>
        <w:noProof/>
        <w:lang w:val="en-US"/>
      </w:rPr>
      <w:tab/>
    </w:r>
    <w:r w:rsidR="005B52E7" w:rsidRPr="00331639">
      <w:t>-</w:t>
    </w:r>
    <w:r w:rsidR="005B52E7" w:rsidRPr="00331639">
      <w:fldChar w:fldCharType="begin"/>
    </w:r>
    <w:r w:rsidR="005B52E7" w:rsidRPr="00331639">
      <w:instrText xml:space="preserve"> PAGE  \* Arabic  \* MERGEFORMAT </w:instrText>
    </w:r>
    <w:r w:rsidR="005B52E7" w:rsidRPr="00331639">
      <w:fldChar w:fldCharType="separate"/>
    </w:r>
    <w:r w:rsidR="007417AD" w:rsidRPr="00331639">
      <w:rPr>
        <w:noProof/>
      </w:rPr>
      <w:t>2</w:t>
    </w:r>
    <w:r w:rsidR="005B52E7" w:rsidRPr="00331639">
      <w:fldChar w:fldCharType="end"/>
    </w:r>
    <w:r w:rsidR="005B52E7" w:rsidRPr="00331639">
      <w:t>/</w:t>
    </w:r>
    <w:r w:rsidR="007B1BE4" w:rsidRPr="00331639">
      <w:fldChar w:fldCharType="begin"/>
    </w:r>
    <w:r w:rsidR="007B1BE4" w:rsidRPr="00331639">
      <w:instrText xml:space="preserve"> SECTIONPAGES   \* MERGEFORMAT </w:instrText>
    </w:r>
    <w:r w:rsidR="007B1BE4" w:rsidRPr="00331639">
      <w:fldChar w:fldCharType="separate"/>
    </w:r>
    <w:r w:rsidR="007B1BE4">
      <w:rPr>
        <w:noProof/>
      </w:rPr>
      <w:t>2</w:t>
    </w:r>
    <w:r w:rsidR="007B1BE4" w:rsidRPr="00331639">
      <w:rPr>
        <w:noProof/>
      </w:rPr>
      <w:fldChar w:fldCharType="end"/>
    </w:r>
    <w:r w:rsidR="005B52E7" w:rsidRPr="00331639">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Pr="006A7DE6" w:rsidRDefault="0062549D" w:rsidP="0062549D">
    <w:pPr>
      <w:pStyle w:val="Header"/>
      <w:tabs>
        <w:tab w:val="clear" w:pos="4513"/>
        <w:tab w:val="clear" w:pos="9026"/>
        <w:tab w:val="center" w:pos="5245"/>
        <w:tab w:val="right" w:pos="10466"/>
      </w:tabs>
      <w:jc w:val="left"/>
      <w:rPr>
        <w:noProof/>
        <w:lang w:val="en-US"/>
      </w:rPr>
    </w:pPr>
    <w:r w:rsidRPr="005B52E7">
      <w:rPr>
        <w:noProof/>
        <w:lang w:val="en-US"/>
      </w:rPr>
      <w:tab/>
    </w:r>
    <w:r w:rsidR="007C62BC" w:rsidRPr="006A7DE6">
      <w:rPr>
        <w:noProof/>
        <w:u w:val="single"/>
        <w:lang w:val="en-US"/>
      </w:rPr>
      <w:t>INTERNAL USE</w:t>
    </w:r>
    <w:r w:rsidRPr="006A7DE6">
      <w:rPr>
        <w:noProof/>
        <w:lang w:val="en-US"/>
      </w:rPr>
      <w:tab/>
      <w:t>DocID: 25-00065278</w:t>
    </w:r>
  </w:p>
  <w:p w14:paraId="79FDAF6E" w14:textId="2B096039" w:rsidR="0062549D" w:rsidRPr="006A7DE6" w:rsidRDefault="0062549D" w:rsidP="0062549D">
    <w:pPr>
      <w:pStyle w:val="Header"/>
      <w:tabs>
        <w:tab w:val="clear" w:pos="4513"/>
        <w:tab w:val="clear" w:pos="9026"/>
        <w:tab w:val="center" w:pos="5245"/>
        <w:tab w:val="right" w:pos="10466"/>
      </w:tabs>
      <w:jc w:val="left"/>
      <w:rPr>
        <w:noProof/>
        <w:lang w:val="en-US"/>
      </w:rPr>
    </w:pPr>
    <w:r w:rsidRPr="006A7DE6">
      <w:rPr>
        <w:noProof/>
        <w:lang w:val="en-US"/>
      </w:rPr>
      <w:tab/>
    </w:r>
    <w:r w:rsidRPr="006A7DE6">
      <w:rPr>
        <w:noProof/>
        <w:lang w:val="en-US"/>
      </w:rPr>
      <w:tab/>
    </w:r>
    <w:r w:rsidR="006A7DE6" w:rsidRPr="006A7DE6">
      <w:rPr>
        <w:noProof/>
      </w:rPr>
      <w:t>Bijl Y</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25-00065278</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7B1BE4">
      <w:fldChar w:fldCharType="begin"/>
    </w:r>
    <w:r w:rsidR="007B1BE4">
      <w:instrText xml:space="preserve"> SECTIONPAGES   \* MERGEFORMAT </w:instrText>
    </w:r>
    <w:r w:rsidR="007B1BE4">
      <w:fldChar w:fldCharType="separate"/>
    </w:r>
    <w:r w:rsidR="0062549D">
      <w:rPr>
        <w:noProof/>
      </w:rPr>
      <w:t>1</w:t>
    </w:r>
    <w:r w:rsidR="007B1BE4">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1D0C0C19"/>
    <w:multiLevelType w:val="hybridMultilevel"/>
    <w:tmpl w:val="8CE0E878"/>
    <w:lvl w:ilvl="0" w:tplc="0813000F">
      <w:start w:val="1"/>
      <w:numFmt w:val="decimal"/>
      <w:lvlText w:val="%1."/>
      <w:lvlJc w:val="left"/>
      <w:pPr>
        <w:ind w:left="360" w:hanging="360"/>
      </w:p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2"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40CC2170"/>
    <w:multiLevelType w:val="hybridMultilevel"/>
    <w:tmpl w:val="EC4EEE5C"/>
    <w:lvl w:ilvl="0" w:tplc="632AB3DE">
      <w:numFmt w:val="bullet"/>
      <w:lvlText w:val="-"/>
      <w:lvlJc w:val="left"/>
      <w:pPr>
        <w:ind w:left="1069" w:hanging="360"/>
      </w:pPr>
      <w:rPr>
        <w:rFonts w:ascii="Calibri" w:eastAsia="Calibri" w:hAnsi="Calibri" w:cs="Calibri" w:hint="default"/>
      </w:rPr>
    </w:lvl>
    <w:lvl w:ilvl="1" w:tplc="08130003" w:tentative="1">
      <w:start w:val="1"/>
      <w:numFmt w:val="bullet"/>
      <w:lvlText w:val="o"/>
      <w:lvlJc w:val="left"/>
      <w:pPr>
        <w:ind w:left="1789" w:hanging="360"/>
      </w:pPr>
      <w:rPr>
        <w:rFonts w:ascii="Courier New" w:hAnsi="Courier New" w:cs="Courier New" w:hint="default"/>
      </w:rPr>
    </w:lvl>
    <w:lvl w:ilvl="2" w:tplc="08130005" w:tentative="1">
      <w:start w:val="1"/>
      <w:numFmt w:val="bullet"/>
      <w:lvlText w:val=""/>
      <w:lvlJc w:val="left"/>
      <w:pPr>
        <w:ind w:left="2509" w:hanging="360"/>
      </w:pPr>
      <w:rPr>
        <w:rFonts w:ascii="Wingdings" w:hAnsi="Wingdings" w:hint="default"/>
      </w:rPr>
    </w:lvl>
    <w:lvl w:ilvl="3" w:tplc="08130001" w:tentative="1">
      <w:start w:val="1"/>
      <w:numFmt w:val="bullet"/>
      <w:lvlText w:val=""/>
      <w:lvlJc w:val="left"/>
      <w:pPr>
        <w:ind w:left="3229" w:hanging="360"/>
      </w:pPr>
      <w:rPr>
        <w:rFonts w:ascii="Symbol" w:hAnsi="Symbol" w:hint="default"/>
      </w:rPr>
    </w:lvl>
    <w:lvl w:ilvl="4" w:tplc="08130003" w:tentative="1">
      <w:start w:val="1"/>
      <w:numFmt w:val="bullet"/>
      <w:lvlText w:val="o"/>
      <w:lvlJc w:val="left"/>
      <w:pPr>
        <w:ind w:left="3949" w:hanging="360"/>
      </w:pPr>
      <w:rPr>
        <w:rFonts w:ascii="Courier New" w:hAnsi="Courier New" w:cs="Courier New" w:hint="default"/>
      </w:rPr>
    </w:lvl>
    <w:lvl w:ilvl="5" w:tplc="08130005" w:tentative="1">
      <w:start w:val="1"/>
      <w:numFmt w:val="bullet"/>
      <w:lvlText w:val=""/>
      <w:lvlJc w:val="left"/>
      <w:pPr>
        <w:ind w:left="4669" w:hanging="360"/>
      </w:pPr>
      <w:rPr>
        <w:rFonts w:ascii="Wingdings" w:hAnsi="Wingdings" w:hint="default"/>
      </w:rPr>
    </w:lvl>
    <w:lvl w:ilvl="6" w:tplc="08130001" w:tentative="1">
      <w:start w:val="1"/>
      <w:numFmt w:val="bullet"/>
      <w:lvlText w:val=""/>
      <w:lvlJc w:val="left"/>
      <w:pPr>
        <w:ind w:left="5389" w:hanging="360"/>
      </w:pPr>
      <w:rPr>
        <w:rFonts w:ascii="Symbol" w:hAnsi="Symbol" w:hint="default"/>
      </w:rPr>
    </w:lvl>
    <w:lvl w:ilvl="7" w:tplc="08130003" w:tentative="1">
      <w:start w:val="1"/>
      <w:numFmt w:val="bullet"/>
      <w:lvlText w:val="o"/>
      <w:lvlJc w:val="left"/>
      <w:pPr>
        <w:ind w:left="6109" w:hanging="360"/>
      </w:pPr>
      <w:rPr>
        <w:rFonts w:ascii="Courier New" w:hAnsi="Courier New" w:cs="Courier New" w:hint="default"/>
      </w:rPr>
    </w:lvl>
    <w:lvl w:ilvl="8" w:tplc="08130005" w:tentative="1">
      <w:start w:val="1"/>
      <w:numFmt w:val="bullet"/>
      <w:lvlText w:val=""/>
      <w:lvlJc w:val="left"/>
      <w:pPr>
        <w:ind w:left="6829" w:hanging="360"/>
      </w:pPr>
      <w:rPr>
        <w:rFonts w:ascii="Wingdings" w:hAnsi="Wingdings" w:hint="default"/>
      </w:rPr>
    </w:lvl>
  </w:abstractNum>
  <w:abstractNum w:abstractNumId="5"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6"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7"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9"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63976300"/>
    <w:multiLevelType w:val="hybridMultilevel"/>
    <w:tmpl w:val="3B8E1768"/>
    <w:lvl w:ilvl="0" w:tplc="632AB3DE">
      <w:numFmt w:val="bullet"/>
      <w:lvlText w:val="-"/>
      <w:lvlJc w:val="left"/>
      <w:pPr>
        <w:ind w:left="1069" w:hanging="360"/>
      </w:pPr>
      <w:rPr>
        <w:rFonts w:ascii="Calibri" w:eastAsia="Calibri" w:hAnsi="Calibri" w:cs="Calibri" w:hint="default"/>
      </w:rPr>
    </w:lvl>
    <w:lvl w:ilvl="1" w:tplc="08130003">
      <w:start w:val="1"/>
      <w:numFmt w:val="bullet"/>
      <w:lvlText w:val="o"/>
      <w:lvlJc w:val="left"/>
      <w:pPr>
        <w:ind w:left="1789" w:hanging="360"/>
      </w:pPr>
      <w:rPr>
        <w:rFonts w:ascii="Courier New" w:hAnsi="Courier New" w:cs="Courier New" w:hint="default"/>
      </w:rPr>
    </w:lvl>
    <w:lvl w:ilvl="2" w:tplc="08130005" w:tentative="1">
      <w:start w:val="1"/>
      <w:numFmt w:val="bullet"/>
      <w:lvlText w:val=""/>
      <w:lvlJc w:val="left"/>
      <w:pPr>
        <w:ind w:left="2509" w:hanging="360"/>
      </w:pPr>
      <w:rPr>
        <w:rFonts w:ascii="Wingdings" w:hAnsi="Wingdings" w:hint="default"/>
      </w:rPr>
    </w:lvl>
    <w:lvl w:ilvl="3" w:tplc="08130001" w:tentative="1">
      <w:start w:val="1"/>
      <w:numFmt w:val="bullet"/>
      <w:lvlText w:val=""/>
      <w:lvlJc w:val="left"/>
      <w:pPr>
        <w:ind w:left="3229" w:hanging="360"/>
      </w:pPr>
      <w:rPr>
        <w:rFonts w:ascii="Symbol" w:hAnsi="Symbol" w:hint="default"/>
      </w:rPr>
    </w:lvl>
    <w:lvl w:ilvl="4" w:tplc="08130003" w:tentative="1">
      <w:start w:val="1"/>
      <w:numFmt w:val="bullet"/>
      <w:lvlText w:val="o"/>
      <w:lvlJc w:val="left"/>
      <w:pPr>
        <w:ind w:left="3949" w:hanging="360"/>
      </w:pPr>
      <w:rPr>
        <w:rFonts w:ascii="Courier New" w:hAnsi="Courier New" w:cs="Courier New" w:hint="default"/>
      </w:rPr>
    </w:lvl>
    <w:lvl w:ilvl="5" w:tplc="08130005" w:tentative="1">
      <w:start w:val="1"/>
      <w:numFmt w:val="bullet"/>
      <w:lvlText w:val=""/>
      <w:lvlJc w:val="left"/>
      <w:pPr>
        <w:ind w:left="4669" w:hanging="360"/>
      </w:pPr>
      <w:rPr>
        <w:rFonts w:ascii="Wingdings" w:hAnsi="Wingdings" w:hint="default"/>
      </w:rPr>
    </w:lvl>
    <w:lvl w:ilvl="6" w:tplc="08130001" w:tentative="1">
      <w:start w:val="1"/>
      <w:numFmt w:val="bullet"/>
      <w:lvlText w:val=""/>
      <w:lvlJc w:val="left"/>
      <w:pPr>
        <w:ind w:left="5389" w:hanging="360"/>
      </w:pPr>
      <w:rPr>
        <w:rFonts w:ascii="Symbol" w:hAnsi="Symbol" w:hint="default"/>
      </w:rPr>
    </w:lvl>
    <w:lvl w:ilvl="7" w:tplc="08130003" w:tentative="1">
      <w:start w:val="1"/>
      <w:numFmt w:val="bullet"/>
      <w:lvlText w:val="o"/>
      <w:lvlJc w:val="left"/>
      <w:pPr>
        <w:ind w:left="6109" w:hanging="360"/>
      </w:pPr>
      <w:rPr>
        <w:rFonts w:ascii="Courier New" w:hAnsi="Courier New" w:cs="Courier New" w:hint="default"/>
      </w:rPr>
    </w:lvl>
    <w:lvl w:ilvl="8" w:tplc="08130005" w:tentative="1">
      <w:start w:val="1"/>
      <w:numFmt w:val="bullet"/>
      <w:lvlText w:val=""/>
      <w:lvlJc w:val="left"/>
      <w:pPr>
        <w:ind w:left="6829" w:hanging="360"/>
      </w:pPr>
      <w:rPr>
        <w:rFonts w:ascii="Wingdings" w:hAnsi="Wingdings" w:hint="default"/>
      </w:rPr>
    </w:lvl>
  </w:abstractNum>
  <w:abstractNum w:abstractNumId="11"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2"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932539536">
    <w:abstractNumId w:val="3"/>
  </w:num>
  <w:num w:numId="2" w16cid:durableId="1646734727">
    <w:abstractNumId w:val="0"/>
  </w:num>
  <w:num w:numId="3" w16cid:durableId="963583376">
    <w:abstractNumId w:val="8"/>
  </w:num>
  <w:num w:numId="4" w16cid:durableId="1683631088">
    <w:abstractNumId w:val="12"/>
  </w:num>
  <w:num w:numId="5" w16cid:durableId="267811474">
    <w:abstractNumId w:val="6"/>
  </w:num>
  <w:num w:numId="6" w16cid:durableId="1677613493">
    <w:abstractNumId w:val="0"/>
    <w:lvlOverride w:ilvl="0">
      <w:startOverride w:val="1"/>
    </w:lvlOverride>
  </w:num>
  <w:num w:numId="7" w16cid:durableId="1147867062">
    <w:abstractNumId w:val="7"/>
  </w:num>
  <w:num w:numId="8" w16cid:durableId="687609561">
    <w:abstractNumId w:val="11"/>
  </w:num>
  <w:num w:numId="9" w16cid:durableId="1341736874">
    <w:abstractNumId w:val="3"/>
    <w:lvlOverride w:ilvl="0">
      <w:startOverride w:val="1"/>
    </w:lvlOverride>
  </w:num>
  <w:num w:numId="10" w16cid:durableId="1209683095">
    <w:abstractNumId w:val="2"/>
  </w:num>
  <w:num w:numId="11" w16cid:durableId="1830825731">
    <w:abstractNumId w:val="5"/>
  </w:num>
  <w:num w:numId="12" w16cid:durableId="72306309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6459225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78205583">
    <w:abstractNumId w:val="3"/>
  </w:num>
  <w:num w:numId="15" w16cid:durableId="567497435">
    <w:abstractNumId w:val="9"/>
  </w:num>
  <w:num w:numId="16" w16cid:durableId="1035816375">
    <w:abstractNumId w:val="3"/>
  </w:num>
  <w:num w:numId="17" w16cid:durableId="440686696">
    <w:abstractNumId w:val="2"/>
    <w:lvlOverride w:ilvl="0">
      <w:startOverride w:val="25"/>
    </w:lvlOverride>
  </w:num>
  <w:num w:numId="18" w16cid:durableId="391657142">
    <w:abstractNumId w:val="2"/>
    <w:lvlOverride w:ilvl="0">
      <w:startOverride w:val="25"/>
    </w:lvlOverride>
  </w:num>
  <w:num w:numId="19" w16cid:durableId="1623149940">
    <w:abstractNumId w:val="10"/>
  </w:num>
  <w:num w:numId="20" w16cid:durableId="1056514270">
    <w:abstractNumId w:val="4"/>
  </w:num>
  <w:num w:numId="21" w16cid:durableId="46670212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E24C8"/>
    <w:rsid w:val="0010076B"/>
    <w:rsid w:val="00101E6C"/>
    <w:rsid w:val="001054AD"/>
    <w:rsid w:val="00135D4C"/>
    <w:rsid w:val="001440A9"/>
    <w:rsid w:val="001454D4"/>
    <w:rsid w:val="00146CF7"/>
    <w:rsid w:val="00157B59"/>
    <w:rsid w:val="0016183F"/>
    <w:rsid w:val="00162530"/>
    <w:rsid w:val="0016350E"/>
    <w:rsid w:val="00163C5B"/>
    <w:rsid w:val="00165975"/>
    <w:rsid w:val="00170459"/>
    <w:rsid w:val="001745CA"/>
    <w:rsid w:val="001759C7"/>
    <w:rsid w:val="001B022F"/>
    <w:rsid w:val="001C4CB5"/>
    <w:rsid w:val="001D0E81"/>
    <w:rsid w:val="001D0F16"/>
    <w:rsid w:val="001F4D16"/>
    <w:rsid w:val="00200904"/>
    <w:rsid w:val="00212DC7"/>
    <w:rsid w:val="00222C56"/>
    <w:rsid w:val="00224AB6"/>
    <w:rsid w:val="00233624"/>
    <w:rsid w:val="00235302"/>
    <w:rsid w:val="00293592"/>
    <w:rsid w:val="00294A27"/>
    <w:rsid w:val="0029541C"/>
    <w:rsid w:val="002A6D83"/>
    <w:rsid w:val="002B727A"/>
    <w:rsid w:val="002C2DB2"/>
    <w:rsid w:val="002E0FD2"/>
    <w:rsid w:val="002E14DB"/>
    <w:rsid w:val="002F26AB"/>
    <w:rsid w:val="002F7CE5"/>
    <w:rsid w:val="00306950"/>
    <w:rsid w:val="0030728B"/>
    <w:rsid w:val="00327DFD"/>
    <w:rsid w:val="00331639"/>
    <w:rsid w:val="003331C9"/>
    <w:rsid w:val="00360E43"/>
    <w:rsid w:val="00361E8F"/>
    <w:rsid w:val="00375323"/>
    <w:rsid w:val="00384D8F"/>
    <w:rsid w:val="00385989"/>
    <w:rsid w:val="0038721C"/>
    <w:rsid w:val="003A117A"/>
    <w:rsid w:val="003A2C33"/>
    <w:rsid w:val="003A570F"/>
    <w:rsid w:val="003D10F9"/>
    <w:rsid w:val="004175CD"/>
    <w:rsid w:val="00430332"/>
    <w:rsid w:val="00452CA6"/>
    <w:rsid w:val="00464B5C"/>
    <w:rsid w:val="00471B59"/>
    <w:rsid w:val="0047482D"/>
    <w:rsid w:val="00485CD1"/>
    <w:rsid w:val="004D6CA9"/>
    <w:rsid w:val="004E4CF0"/>
    <w:rsid w:val="005019AA"/>
    <w:rsid w:val="00517C46"/>
    <w:rsid w:val="00533190"/>
    <w:rsid w:val="00540597"/>
    <w:rsid w:val="00551212"/>
    <w:rsid w:val="00551257"/>
    <w:rsid w:val="00581E34"/>
    <w:rsid w:val="005871E5"/>
    <w:rsid w:val="005878B0"/>
    <w:rsid w:val="00593A95"/>
    <w:rsid w:val="005A1EA8"/>
    <w:rsid w:val="005B52E7"/>
    <w:rsid w:val="005C19FA"/>
    <w:rsid w:val="005C4031"/>
    <w:rsid w:val="005C73EE"/>
    <w:rsid w:val="005D6E9B"/>
    <w:rsid w:val="005E5666"/>
    <w:rsid w:val="005F0B69"/>
    <w:rsid w:val="005F23A5"/>
    <w:rsid w:val="005F24D4"/>
    <w:rsid w:val="0061140F"/>
    <w:rsid w:val="0062549D"/>
    <w:rsid w:val="0063166A"/>
    <w:rsid w:val="006335DD"/>
    <w:rsid w:val="00654683"/>
    <w:rsid w:val="006553D9"/>
    <w:rsid w:val="00687793"/>
    <w:rsid w:val="006A7DE6"/>
    <w:rsid w:val="006B790F"/>
    <w:rsid w:val="006E01BD"/>
    <w:rsid w:val="006E7676"/>
    <w:rsid w:val="006F68FC"/>
    <w:rsid w:val="00705109"/>
    <w:rsid w:val="0070795F"/>
    <w:rsid w:val="00710FE1"/>
    <w:rsid w:val="00726607"/>
    <w:rsid w:val="00735B7E"/>
    <w:rsid w:val="007417AD"/>
    <w:rsid w:val="0074491C"/>
    <w:rsid w:val="007715B9"/>
    <w:rsid w:val="00796562"/>
    <w:rsid w:val="007A3EBE"/>
    <w:rsid w:val="007A421D"/>
    <w:rsid w:val="007B1BE4"/>
    <w:rsid w:val="007B1FC9"/>
    <w:rsid w:val="007B7BD8"/>
    <w:rsid w:val="007C0B50"/>
    <w:rsid w:val="007C62BC"/>
    <w:rsid w:val="007E0411"/>
    <w:rsid w:val="007E44C3"/>
    <w:rsid w:val="007F4A6D"/>
    <w:rsid w:val="00810F73"/>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270A1"/>
    <w:rsid w:val="00931BEB"/>
    <w:rsid w:val="00965484"/>
    <w:rsid w:val="009666BD"/>
    <w:rsid w:val="009759FE"/>
    <w:rsid w:val="00987330"/>
    <w:rsid w:val="00997A7E"/>
    <w:rsid w:val="009B4E03"/>
    <w:rsid w:val="009C1B58"/>
    <w:rsid w:val="009F2A6E"/>
    <w:rsid w:val="009F41AF"/>
    <w:rsid w:val="00A027C2"/>
    <w:rsid w:val="00A03202"/>
    <w:rsid w:val="00A1025A"/>
    <w:rsid w:val="00A13B36"/>
    <w:rsid w:val="00A15879"/>
    <w:rsid w:val="00A20F99"/>
    <w:rsid w:val="00A3666B"/>
    <w:rsid w:val="00A43253"/>
    <w:rsid w:val="00A43D37"/>
    <w:rsid w:val="00A735AF"/>
    <w:rsid w:val="00A77EBE"/>
    <w:rsid w:val="00A84FFD"/>
    <w:rsid w:val="00A90F29"/>
    <w:rsid w:val="00AE391E"/>
    <w:rsid w:val="00AF71CF"/>
    <w:rsid w:val="00B01E9B"/>
    <w:rsid w:val="00B1269D"/>
    <w:rsid w:val="00B3154B"/>
    <w:rsid w:val="00B44B2F"/>
    <w:rsid w:val="00B45510"/>
    <w:rsid w:val="00B52F0F"/>
    <w:rsid w:val="00B57E87"/>
    <w:rsid w:val="00B624EE"/>
    <w:rsid w:val="00B76E92"/>
    <w:rsid w:val="00B84F50"/>
    <w:rsid w:val="00B96D20"/>
    <w:rsid w:val="00BB3219"/>
    <w:rsid w:val="00BB7222"/>
    <w:rsid w:val="00BC1E98"/>
    <w:rsid w:val="00BC4E14"/>
    <w:rsid w:val="00BD44C6"/>
    <w:rsid w:val="00BE24B9"/>
    <w:rsid w:val="00BE7117"/>
    <w:rsid w:val="00C03CFA"/>
    <w:rsid w:val="00C1471E"/>
    <w:rsid w:val="00C20112"/>
    <w:rsid w:val="00C4395C"/>
    <w:rsid w:val="00C5017C"/>
    <w:rsid w:val="00C71CFD"/>
    <w:rsid w:val="00C775BE"/>
    <w:rsid w:val="00C83AF2"/>
    <w:rsid w:val="00C92077"/>
    <w:rsid w:val="00C95226"/>
    <w:rsid w:val="00CC2E6D"/>
    <w:rsid w:val="00CC458D"/>
    <w:rsid w:val="00CD1116"/>
    <w:rsid w:val="00CF1FBE"/>
    <w:rsid w:val="00CF384E"/>
    <w:rsid w:val="00D0127E"/>
    <w:rsid w:val="00D04CD0"/>
    <w:rsid w:val="00D16DFA"/>
    <w:rsid w:val="00D179C9"/>
    <w:rsid w:val="00D20D8F"/>
    <w:rsid w:val="00D421DF"/>
    <w:rsid w:val="00D575E7"/>
    <w:rsid w:val="00D61025"/>
    <w:rsid w:val="00D62E6A"/>
    <w:rsid w:val="00D80E0E"/>
    <w:rsid w:val="00DA0976"/>
    <w:rsid w:val="00DA3137"/>
    <w:rsid w:val="00DA4EA6"/>
    <w:rsid w:val="00DC4344"/>
    <w:rsid w:val="00DC5D31"/>
    <w:rsid w:val="00DE039B"/>
    <w:rsid w:val="00DE3C7C"/>
    <w:rsid w:val="00DE4040"/>
    <w:rsid w:val="00DE40BF"/>
    <w:rsid w:val="00E0660A"/>
    <w:rsid w:val="00E06BDD"/>
    <w:rsid w:val="00E11978"/>
    <w:rsid w:val="00E3236A"/>
    <w:rsid w:val="00E323F3"/>
    <w:rsid w:val="00E36736"/>
    <w:rsid w:val="00E37A03"/>
    <w:rsid w:val="00E61C74"/>
    <w:rsid w:val="00E710CE"/>
    <w:rsid w:val="00E92CD5"/>
    <w:rsid w:val="00E95D7C"/>
    <w:rsid w:val="00E96506"/>
    <w:rsid w:val="00EA0DF4"/>
    <w:rsid w:val="00EB1A28"/>
    <w:rsid w:val="00EB506E"/>
    <w:rsid w:val="00EC233E"/>
    <w:rsid w:val="00EC6447"/>
    <w:rsid w:val="00ED5518"/>
    <w:rsid w:val="00EF282D"/>
    <w:rsid w:val="00F06599"/>
    <w:rsid w:val="00F14BB0"/>
    <w:rsid w:val="00F24B88"/>
    <w:rsid w:val="00F25459"/>
    <w:rsid w:val="00F340F1"/>
    <w:rsid w:val="00F64F05"/>
    <w:rsid w:val="00F75930"/>
    <w:rsid w:val="00F97FDF"/>
    <w:rsid w:val="00FD6FB3"/>
    <w:rsid w:val="00FE2711"/>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
    <w:name w:val="Body1"/>
    <w:basedOn w:val="ListParagraph"/>
    <w:qFormat/>
    <w:rsid w:val="00870528"/>
    <w:pPr>
      <w:numPr>
        <w:numId w:val="16"/>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Yasmin.VanHoydonck@mil.be" TargetMode="External"/><Relationship Id="rId18" Type="http://schemas.openxmlformats.org/officeDocument/2006/relationships/image" Target="media/image4.emf"/><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package" Target="embeddings/Microsoft_Word_Document.docx"/><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package" Target="embeddings/Microsoft_Excel_Worksheet.xlsx"/><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hyperlink" Target="mailto:Yasmin.VanHoydonck@mil.be" TargetMode="External"/><Relationship Id="rId23"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package" Target="embeddings/Microsoft_Excel_Worksheet1.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1.xml"/><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490244908">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B5D2D"/>
    <w:rsid w:val="00455510"/>
    <w:rsid w:val="0070156E"/>
    <w:rsid w:val="00790979"/>
    <w:rsid w:val="007A421D"/>
    <w:rsid w:val="007D327D"/>
    <w:rsid w:val="008B5FA9"/>
    <w:rsid w:val="00971531"/>
    <w:rsid w:val="00A44EA1"/>
    <w:rsid w:val="00AA34A4"/>
    <w:rsid w:val="00B46C5F"/>
    <w:rsid w:val="00C85EB8"/>
    <w:rsid w:val="00CC10BF"/>
    <w:rsid w:val="00CD35AB"/>
    <w:rsid w:val="00DA6BA8"/>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b2uJMp/5JWIa+zC6RrxLoDrlCbs=</DigestValue>
    </Reference>
    <Reference Type="http://www.w3.org/2000/09/xmldsig#Object" URI="#idOfficeObject">
      <DigestMethod Algorithm="http://www.w3.org/2000/09/xmldsig#sha1"/>
      <DigestValue>DYJkv2JPIy8pRaP3SaIb1/g214E=</DigestValue>
    </Reference>
    <Reference Type="http://uri.etsi.org/01903#SignedProperties" URI="#idSignedProperties">
      <Transforms>
        <Transform Algorithm="http://www.w3.org/TR/2001/REC-xml-c14n-20010315"/>
      </Transforms>
      <DigestMethod Algorithm="http://www.w3.org/2000/09/xmldsig#sha1"/>
      <DigestValue>LuN96iGUsrWuARVkApFL6esvYVo=</DigestValue>
    </Reference>
    <Reference Type="http://www.w3.org/2000/09/xmldsig#Object" URI="#idValidSigLnImg">
      <DigestMethod Algorithm="http://www.w3.org/2000/09/xmldsig#sha1"/>
      <DigestValue>db0ajBSIyh06iv2/iuXaLS78Krw=</DigestValue>
    </Reference>
    <Reference Type="http://www.w3.org/2000/09/xmldsig#Object" URI="#idInvalidSigLnImg">
      <DigestMethod Algorithm="http://www.w3.org/2000/09/xmldsig#sha1"/>
      <DigestValue>JD4wz1tjXlwy9ja5x9Lwi8M7MHU=</DigestValue>
    </Reference>
  </SignedInfo>
  <SignatureValue>gghtBUwJa97bI1od1N1iimke5362XZLYwn4L/EIQvBXO6n3XIGKyrPkGi+Db6pcqVHOmBxc0y3lz
gXu/CbZTOtgQhLt9DZiQ6YcnK0V9MT1yOC4X2mSH4GE9bL/S9rRw4xMLHUTREp0nuVZMpygvFffU
YMyM96LhdKviAjBMVX1ZVGrQtqotHAKHcjDAWZmwpOskndGC/of+22s6ZoBWJB/aCSO7JO4Wemtr
TFklTzQL8ejoR0WOZDFR48NC2/BkpU8YQBaLvLyWaVQjQUUf1fPArpH+99IgF80Elmnbv0YQVgUo
Q1O75VSHk3T4c00XpX/PKY1nOeAP3leJHbJYHQ==</SignatureValue>
  <KeyInfo>
    <X509Data>
      <X509Certificate>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Transform>
          <Transform Algorithm="http://www.w3.org/TR/2001/REC-xml-c14n-20010315"/>
        </Transforms>
        <DigestMethod Algorithm="http://www.w3.org/2000/09/xmldsig#sha1"/>
        <DigestValue>FHVWLyBXPL3j6IN5VpHdSJWS+8w=</DigestValue>
      </Reference>
      <Reference URI="/word/document.xml?ContentType=application/vnd.openxmlformats-officedocument.wordprocessingml.document.main+xml">
        <DigestMethod Algorithm="http://www.w3.org/2000/09/xmldsig#sha1"/>
        <DigestValue>kHfT5hUvpio0JTjNn1vDHEiWOi8=</DigestValue>
      </Reference>
      <Reference URI="/word/embeddings/Microsoft_Excel_Worksheet.xlsx?ContentType=application/vnd.openxmlformats-officedocument.spreadsheetml.sheet">
        <DigestMethod Algorithm="http://www.w3.org/2000/09/xmldsig#sha1"/>
        <DigestValue>Lqc/CdxBu0dAUn6mDEac+Os6yME=</DigestValue>
      </Reference>
      <Reference URI="/word/embeddings/Microsoft_Excel_Worksheet1.xlsx?ContentType=application/vnd.openxmlformats-officedocument.spreadsheetml.sheet">
        <DigestMethod Algorithm="http://www.w3.org/2000/09/xmldsig#sha1"/>
        <DigestValue>J4irw9tpvMf206QuMv9FoTaXLzo=</DigestValue>
      </Reference>
      <Reference URI="/word/embeddings/Microsoft_Word_Document.docx?ContentType=application/vnd.openxmlformats-officedocument.wordprocessingml.document">
        <DigestMethod Algorithm="http://www.w3.org/2000/09/xmldsig#sha1"/>
        <DigestValue>FK+bM8+FH3I6eLMo9L2tKBr9JJU=</DigestValue>
      </Reference>
      <Reference URI="/word/endnotes.xml?ContentType=application/vnd.openxmlformats-officedocument.wordprocessingml.endnotes+xml">
        <DigestMethod Algorithm="http://www.w3.org/2000/09/xmldsig#sha1"/>
        <DigestValue>n8KSdBqJcq21iMOyzpx3bJ9W6QI=</DigestValue>
      </Reference>
      <Reference URI="/word/fontTable.xml?ContentType=application/vnd.openxmlformats-officedocument.wordprocessingml.fontTable+xml">
        <DigestMethod Algorithm="http://www.w3.org/2000/09/xmldsig#sha1"/>
        <DigestValue>kmcl8XX8IDiDs4OqrYLktSr9Kx0=</DigestValue>
      </Reference>
      <Reference URI="/word/footnotes.xml?ContentType=application/vnd.openxmlformats-officedocument.wordprocessingml.footnotes+xml">
        <DigestMethod Algorithm="http://www.w3.org/2000/09/xmldsig#sha1"/>
        <DigestValue>bIYSkBszuaO6Ec1IW+5qCnFEL6Y=</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fkL42qlhBipHepvaZSnWIz6ZiyI=</DigestValue>
      </Reference>
      <Reference URI="/word/glossary/document.xml?ContentType=application/vnd.openxmlformats-officedocument.wordprocessingml.document.glossary+xml">
        <DigestMethod Algorithm="http://www.w3.org/2000/09/xmldsig#sha1"/>
        <DigestValue>JFw2q+2fNPtMzfHn/aAK8G0bwfw=</DigestValue>
      </Reference>
      <Reference URI="/word/glossary/fontTable.xml?ContentType=application/vnd.openxmlformats-officedocument.wordprocessingml.fontTable+xml">
        <DigestMethod Algorithm="http://www.w3.org/2000/09/xmldsig#sha1"/>
        <DigestValue>GMt+lZ4hjHzUwrGsUYVTQL4WDMc=</DigestValue>
      </Reference>
      <Reference URI="/word/glossary/numbering.xml?ContentType=application/vnd.openxmlformats-officedocument.wordprocessingml.numbering+xml">
        <DigestMethod Algorithm="http://www.w3.org/2000/09/xmldsig#sha1"/>
        <DigestValue>65DFuUJWVzctsav+I7NKYHWUJYo=</DigestValue>
      </Reference>
      <Reference URI="/word/glossary/settings.xml?ContentType=application/vnd.openxmlformats-officedocument.wordprocessingml.settings+xml">
        <DigestMethod Algorithm="http://www.w3.org/2000/09/xmldsig#sha1"/>
        <DigestValue>Or+ZgcNe1LM8OGvqxzNOd27YqD8=</DigestValue>
      </Reference>
      <Reference URI="/word/glossary/styles.xml?ContentType=application/vnd.openxmlformats-officedocument.wordprocessingml.styles+xml">
        <DigestMethod Algorithm="http://www.w3.org/2000/09/xmldsig#sha1"/>
        <DigestValue>Q+rkriQS92+bZcQTSACMTEwNpos=</DigestValue>
      </Reference>
      <Reference URI="/word/glossary/webSettings.xml?ContentType=application/vnd.openxmlformats-officedocument.wordprocessingml.webSettings+xml">
        <DigestMethod Algorithm="http://www.w3.org/2000/09/xmldsig#sha1"/>
        <DigestValue>u/zjkkEmQv64IXv17WJOQLnG22M=</DigestValue>
      </Reference>
      <Reference URI="/word/header1.xml?ContentType=application/vnd.openxmlformats-officedocument.wordprocessingml.header+xml">
        <DigestMethod Algorithm="http://www.w3.org/2000/09/xmldsig#sha1"/>
        <DigestValue>G863jn51rrr/Y/MU+58V+/B8J3A=</DigestValue>
      </Reference>
      <Reference URI="/word/header2.xml?ContentType=application/vnd.openxmlformats-officedocument.wordprocessingml.header+xml">
        <DigestMethod Algorithm="http://www.w3.org/2000/09/xmldsig#sha1"/>
        <DigestValue>ni+AEDeACxfxqrn79ueMJ5GY63A=</DigestValue>
      </Reference>
      <Reference URI="/word/header3.xml?ContentType=application/vnd.openxmlformats-officedocument.wordprocessingml.header+xml">
        <DigestMethod Algorithm="http://www.w3.org/2000/09/xmldsig#sha1"/>
        <DigestValue>imxZP8/XV0B9CTCLIu+EKAHFgxA=</DigestValue>
      </Reference>
      <Reference URI="/word/media/image1.png?ContentType=image/png">
        <DigestMethod Algorithm="http://www.w3.org/2000/09/xmldsig#sha1"/>
        <DigestValue>o3fwzxsmh/+XAHz+P9gBNn9StR4=</DigestValue>
      </Reference>
      <Reference URI="/word/media/image2.emf?ContentType=image/x-emf">
        <DigestMethod Algorithm="http://www.w3.org/2000/09/xmldsig#sha1"/>
        <DigestValue>GkmxEB/9scS0ke1/barLJCewwH4=</DigestValue>
      </Reference>
      <Reference URI="/word/media/image3.emf?ContentType=image/x-emf">
        <DigestMethod Algorithm="http://www.w3.org/2000/09/xmldsig#sha1"/>
        <DigestValue>W8CKfYkuzw9xLo/k9pYkNyCkANQ=</DigestValue>
      </Reference>
      <Reference URI="/word/media/image4.emf?ContentType=image/x-emf">
        <DigestMethod Algorithm="http://www.w3.org/2000/09/xmldsig#sha1"/>
        <DigestValue>OXARlvxO7tWFFnfwQ66ZZynZtpA=</DigestValue>
      </Reference>
      <Reference URI="/word/media/image5.emf?ContentType=image/x-emf">
        <DigestMethod Algorithm="http://www.w3.org/2000/09/xmldsig#sha1"/>
        <DigestValue>cOhwsCsaxla9RVfLIg5UIwg89bk=</DigestValue>
      </Reference>
      <Reference URI="/word/numbering.xml?ContentType=application/vnd.openxmlformats-officedocument.wordprocessingml.numbering+xml">
        <DigestMethod Algorithm="http://www.w3.org/2000/09/xmldsig#sha1"/>
        <DigestValue>4lYweB69Js6hbPCyIUUZs8nksWc=</DigestValue>
      </Reference>
      <Reference URI="/word/settings.xml?ContentType=application/vnd.openxmlformats-officedocument.wordprocessingml.settings+xml">
        <DigestMethod Algorithm="http://www.w3.org/2000/09/xmldsig#sha1"/>
        <DigestValue>XqD30Ds3BZdxLbj8C6sdN05uaJc=</DigestValue>
      </Reference>
      <Reference URI="/word/styles.xml?ContentType=application/vnd.openxmlformats-officedocument.wordprocessingml.styles+xml">
        <DigestMethod Algorithm="http://www.w3.org/2000/09/xmldsig#sha1"/>
        <DigestValue>7zivWElL/1TdX4WMimkWIsDdLQo=</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eRDr+UfomQUmZo9y5YaXVo/jaZ0=</DigestValue>
      </Reference>
    </Manifest>
    <SignatureProperties>
      <SignatureProperty Id="idSignatureTime" Target="#idPackageSignature">
        <mdssi:SignatureTime xmlns:mdssi="http://schemas.openxmlformats.org/package/2006/digital-signature">
          <mdssi:Format>YYYY-MM-DDThh:mm:ssTZD</mdssi:Format>
          <mdssi:Value>2025-04-14T11:41:56Z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VAN HOYDONCK</SignatureText>
          <SignatureImage/>
          <SignatureComments/>
          <WindowsVersion>10.0</WindowsVersion>
          <OfficeVersion>16.0.17928/26</OfficeVersion>
          <ApplicationVersion>16.0.17928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2025-04-14T11:41:56Z</xd:SigningTime>
          <xd:SigningCertificate>
            <xd:Cert>
              <xd:CertDigest>
                <DigestMethod Algorithm="http://www.w3.org/2000/09/xmldsig#sha1"/>
                <DigestValue>NRC4XLA9E/oz+jjrpsMbzBdASRc=</DigestValue>
              </xd:CertDigest>
              <xd:IssuerSerial>
                <X509IssuerName>SERIALNUMBER=201506, CN=Citizen CA, C=BE</X509IssuerName>
                <X509SerialNumber>21267647932558767858860127586608514169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</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aBkAAJo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QA0AC8AMAA0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8Lx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DsAAADKAAAAVgAAADAAAAA7AAAAmwAAABwAAAAhAPAAAAAAAAAAAAAAAIA/AAAAAAAAAAAAAIA/AAAAAAAAAAAAAAAAAAAAAAAAAAAAAAAAAAAAAAAAAAAlAAAADAAAAAAAAIAoAAAADAAAAAQAAABSAAAAcAEAAAQAAADs////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</Object>
  <Object Id="idInvalidSigLnImg">AQAAAGwAAAAAAAAAAAAAAD8BAACfAAAAAAAAAAAAAABmFgAAOwsAACBFTUYAAAEA4B4AAKE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DAAAAAFAAAAkQAAABYAAAAlAAAADAAAAAEAAABUAAAAtAAAADEAAAAFAAAAjwAAABUAAAABAAAAVVWPQSa0j0Ex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AAAADcAAAAgAAAAWgAAAAEAAABVVY9BJrSPQQwAAABbAAAAAQAAAEwAAAAEAAAACwAAADcAAAAiAAAAWwAAAFAAAABYAAA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OwAAAMoAAABWAAAAMAAAADsAAACbAAAAHAAAACEA8AAAAAAAAAAAAAAAgD8AAAAAAAAAAAAAgD8AAAAAAAAAAAAAAAAAAAAAAAAAAAAAAAAAAAAAAAAAACUAAAAMAAAAAAAAgCgAAAAMAAAABAAAAFIAAABwAQAABAAAAOz///8AAAAAAAAAAAAAAACQAQAAAAAAAQAAAABzAGUAZwBvAGUAIAB1AGk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2" ma:contentTypeDescription="Create a new document." ma:contentTypeScope="" ma:versionID="d7def7485afc916a2c849c6992b565f8">
  <xsd:schema xmlns:xsd="http://www.w3.org/2001/XMLSchema" xmlns:xs="http://www.w3.org/2001/XMLSchema" xmlns:p="http://schemas.microsoft.com/office/2006/metadata/properties" targetNamespace="http://schemas.microsoft.com/office/2006/metadata/properties" ma:root="true" ma:fieldsID="ecc1d8868041195439f0b646e055a59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ma:index="8"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C8C6F80-C376-4ADA-9C4F-2C2F68C4BB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4.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76632DDC-C742-4500-8185-492ECE6B1E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210</TotalTime>
  <Pages>3</Pages>
  <Words>894</Words>
  <Characters>4922</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Advies opschaling Logt Kw WEST</vt:lpstr>
    </vt:vector>
  </TitlesOfParts>
  <Company>Belgian Defence</Company>
  <LinksUpToDate>false</LinksUpToDate>
  <CharactersWithSpaces>5805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Advies opschaling Logt Kw WEST</dc:title>
  <dc:subject>[Executive Summary: samenvatting van de nota in maximum 5 regels.   Gebruik actiewerkwoorden zodat de lezer(es) direct weet er van hem/haar verwacht wordt]</dc:subject>
  <dc:creator>Hardy Pierre-André</dc:creator>
  <cp:keywords/>
  <dc:description/>
  <cp:lastModifiedBy>Van Hoydonck Yasmin</cp:lastModifiedBy>
  <cp:revision>12</cp:revision>
  <cp:lastPrinted>2020-06-15T12:24:00Z</cp:lastPrinted>
  <dcterms:created xsi:type="dcterms:W3CDTF">2025-04-14T07:54:00Z</dcterms:created>
  <dcterms:modified xsi:type="dcterms:W3CDTF">2025-04-14T11:41:00Z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25-00065278</vt:lpwstr>
  </property>
  <property fmtid="{D5CDD505-2E9C-101B-9397-08002B2CF9AE}" pid="6" name="sensitivity" linkTarget="sensitivity">
    <vt:lpwstr>$!{data.Classification.level.text}</vt:lpwstr>
  </property>
  <property fmtid="{D5CDD505-2E9C-101B-9397-08002B2CF9AE}" pid="7" name="addressee" linkTarget="addressee">
    <vt:lpwstr>Comd Bn Aie</vt:lpwstr>
  </property>
  <property fmtid="{D5CDD505-2E9C-101B-9397-08002B2CF9AE}" pid="8" name="signer" linkTarget="signer">
    <vt:r8>0</vt:r8>
  </property>
  <property fmtid="{D5CDD505-2E9C-101B-9397-08002B2CF9AE}" pid="9" name="Order">
    <vt:r8>8100</vt:r8>
  </property>
</Properties>
</file>