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D41" w:rsidRPr="00C02E6B" w:rsidRDefault="00C03D41" w:rsidP="00C03D41">
      <w:pPr>
        <w:rPr>
          <w:lang w:val="fr-BE"/>
        </w:rPr>
      </w:pPr>
    </w:p>
    <w:p w:rsidR="00C03D41" w:rsidRPr="00C02E6B" w:rsidRDefault="00C03D41" w:rsidP="00C03D41">
      <w:pPr>
        <w:jc w:val="center"/>
        <w:rPr>
          <w:rFonts w:ascii="Comic Sans MS" w:hAnsi="Comic Sans MS"/>
          <w:b/>
          <w:sz w:val="28"/>
          <w:szCs w:val="28"/>
          <w:lang w:val="fr-BE"/>
        </w:rPr>
      </w:pPr>
      <w:r w:rsidRPr="00C02E6B">
        <w:rPr>
          <w:rFonts w:ascii="Comic Sans MS" w:hAnsi="Comic Sans MS"/>
          <w:b/>
          <w:sz w:val="28"/>
          <w:szCs w:val="28"/>
          <w:lang w:val="fr-BE"/>
        </w:rPr>
        <w:t>Rapport trimestriel de la SLPPT</w:t>
      </w:r>
    </w:p>
    <w:p w:rsidR="00C03D41" w:rsidRPr="00C02E6B" w:rsidRDefault="007470CF" w:rsidP="00C03D41">
      <w:pPr>
        <w:jc w:val="center"/>
        <w:rPr>
          <w:rFonts w:ascii="Comic Sans MS" w:hAnsi="Comic Sans MS"/>
          <w:sz w:val="28"/>
          <w:szCs w:val="28"/>
          <w:lang w:val="fr-BE"/>
        </w:rPr>
      </w:pPr>
      <w:r>
        <w:rPr>
          <w:rFonts w:ascii="Comic Sans MS" w:hAnsi="Comic Sans MS"/>
          <w:sz w:val="28"/>
          <w:szCs w:val="28"/>
          <w:lang w:val="fr-BE"/>
        </w:rPr>
        <w:t>2</w:t>
      </w:r>
      <w:r w:rsidRPr="007470CF">
        <w:rPr>
          <w:rFonts w:ascii="Comic Sans MS" w:hAnsi="Comic Sans MS"/>
          <w:sz w:val="28"/>
          <w:szCs w:val="28"/>
          <w:vertAlign w:val="superscript"/>
          <w:lang w:val="fr-BE"/>
        </w:rPr>
        <w:t>ème</w:t>
      </w:r>
      <w:r>
        <w:rPr>
          <w:rFonts w:ascii="Comic Sans MS" w:hAnsi="Comic Sans MS"/>
          <w:sz w:val="28"/>
          <w:szCs w:val="28"/>
          <w:lang w:val="fr-BE"/>
        </w:rPr>
        <w:t xml:space="preserve"> Trimestre / 2018</w:t>
      </w: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C02E6B" w:rsidRDefault="00C03D41" w:rsidP="00C03D4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C02E6B">
        <w:rPr>
          <w:rFonts w:ascii="Comic Sans MS" w:hAnsi="Comic Sans MS"/>
          <w:sz w:val="20"/>
          <w:lang w:val="fr-BE"/>
        </w:rPr>
        <w:t>Identification de la SLPPT</w:t>
      </w:r>
    </w:p>
    <w:p w:rsidR="00C03D41" w:rsidRPr="00C02E6B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proofErr w:type="spellStart"/>
      <w:r>
        <w:rPr>
          <w:rFonts w:ascii="Comic Sans MS" w:hAnsi="Comic Sans MS"/>
          <w:sz w:val="20"/>
          <w:lang w:val="fr-BE"/>
        </w:rPr>
        <w:t>GptQu</w:t>
      </w:r>
      <w:proofErr w:type="spellEnd"/>
      <w:r>
        <w:rPr>
          <w:rFonts w:ascii="Comic Sans MS" w:hAnsi="Comic Sans MS"/>
          <w:sz w:val="20"/>
          <w:lang w:val="fr-BE"/>
        </w:rPr>
        <w:t xml:space="preserve"> Nr 08</w:t>
      </w:r>
    </w:p>
    <w:p w:rsidR="00C03D41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r w:rsidRPr="00C02E6B">
        <w:rPr>
          <w:rFonts w:ascii="Comic Sans MS" w:hAnsi="Comic Sans MS"/>
          <w:sz w:val="20"/>
          <w:lang w:val="fr-BE"/>
        </w:rPr>
        <w:t xml:space="preserve">Unités appartenant au </w:t>
      </w:r>
      <w:proofErr w:type="spellStart"/>
      <w:r w:rsidRPr="00C02E6B">
        <w:rPr>
          <w:rFonts w:ascii="Comic Sans MS" w:hAnsi="Comic Sans MS"/>
          <w:sz w:val="20"/>
          <w:lang w:val="fr-BE"/>
        </w:rPr>
        <w:t>GptQu</w:t>
      </w:r>
      <w:proofErr w:type="spellEnd"/>
      <w:r>
        <w:rPr>
          <w:rFonts w:ascii="Comic Sans MS" w:hAnsi="Comic Sans MS"/>
          <w:sz w:val="20"/>
          <w:lang w:val="fr-BE"/>
        </w:rPr>
        <w:t xml:space="preserve"> </w:t>
      </w:r>
    </w:p>
    <w:p w:rsidR="00873751" w:rsidRPr="00873751" w:rsidRDefault="00873751" w:rsidP="00873751">
      <w:pPr>
        <w:ind w:left="2160"/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ACOS IS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 xml:space="preserve">ACOS </w:t>
      </w:r>
      <w:proofErr w:type="spellStart"/>
      <w:r w:rsidRPr="00873751">
        <w:rPr>
          <w:rFonts w:ascii="Comic Sans MS" w:hAnsi="Comic Sans MS"/>
          <w:sz w:val="20"/>
          <w:lang w:val="fr-BE"/>
        </w:rPr>
        <w:t>Ops</w:t>
      </w:r>
      <w:proofErr w:type="spellEnd"/>
      <w:r w:rsidRPr="00873751">
        <w:rPr>
          <w:rFonts w:ascii="Comic Sans MS" w:hAnsi="Comic Sans MS"/>
          <w:sz w:val="20"/>
          <w:lang w:val="fr-BE"/>
        </w:rPr>
        <w:t xml:space="preserve"> &amp; </w:t>
      </w:r>
      <w:proofErr w:type="spellStart"/>
      <w:r w:rsidRPr="00873751">
        <w:rPr>
          <w:rFonts w:ascii="Comic Sans MS" w:hAnsi="Comic Sans MS"/>
          <w:sz w:val="20"/>
          <w:lang w:val="fr-BE"/>
        </w:rPr>
        <w:t>Trg</w:t>
      </w:r>
      <w:proofErr w:type="spellEnd"/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ACOS STRAT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ACOS WB</w:t>
      </w:r>
    </w:p>
    <w:p w:rsidR="00873751" w:rsidRPr="0037257E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proofErr w:type="spellStart"/>
      <w:r w:rsidRPr="000A0022">
        <w:rPr>
          <w:rFonts w:ascii="Comic Sans MS" w:hAnsi="Comic Sans MS"/>
          <w:sz w:val="20"/>
        </w:rPr>
        <w:t>Bn</w:t>
      </w:r>
      <w:proofErr w:type="spellEnd"/>
      <w:r w:rsidRPr="000A0022">
        <w:rPr>
          <w:rFonts w:ascii="Comic Sans MS" w:hAnsi="Comic Sans MS"/>
          <w:sz w:val="20"/>
        </w:rPr>
        <w:t xml:space="preserve"> HK </w:t>
      </w:r>
      <w:proofErr w:type="spellStart"/>
      <w:r w:rsidRPr="000A0022">
        <w:rPr>
          <w:rFonts w:ascii="Comic Sans MS" w:hAnsi="Comic Sans MS"/>
          <w:sz w:val="20"/>
        </w:rPr>
        <w:t>Def</w:t>
      </w:r>
      <w:proofErr w:type="spellEnd"/>
      <w:r w:rsidRPr="000A0022">
        <w:rPr>
          <w:rFonts w:ascii="Comic Sans MS" w:hAnsi="Comic Sans MS"/>
          <w:sz w:val="20"/>
        </w:rPr>
        <w:t xml:space="preserve"> St – </w:t>
      </w:r>
      <w:r w:rsidRPr="0037257E">
        <w:rPr>
          <w:rFonts w:ascii="Comic Sans MS" w:hAnsi="Comic Sans MS"/>
          <w:sz w:val="20"/>
        </w:rPr>
        <w:t xml:space="preserve">KKE + </w:t>
      </w:r>
      <w:proofErr w:type="spellStart"/>
      <w:r w:rsidRPr="0037257E">
        <w:rPr>
          <w:rFonts w:ascii="Comic Sans MS" w:hAnsi="Comic Sans MS"/>
          <w:sz w:val="20"/>
        </w:rPr>
        <w:t>Finabel</w:t>
      </w:r>
      <w:proofErr w:type="spellEnd"/>
      <w:r w:rsidR="000A0022" w:rsidRPr="0037257E">
        <w:rPr>
          <w:rFonts w:ascii="Comic Sans MS" w:hAnsi="Comic Sans MS"/>
          <w:sz w:val="20"/>
        </w:rPr>
        <w:t xml:space="preserve"> hoger echelon is COMOPSLAND</w:t>
      </w:r>
    </w:p>
    <w:p w:rsidR="00873751" w:rsidRPr="0037257E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37257E">
        <w:rPr>
          <w:rFonts w:ascii="Comic Sans MS" w:hAnsi="Comic Sans MS"/>
          <w:sz w:val="20"/>
          <w:lang w:val="fr-BE"/>
        </w:rPr>
        <w:t>CC Infra</w:t>
      </w:r>
    </w:p>
    <w:p w:rsidR="00873751" w:rsidRPr="0037257E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37257E">
        <w:rPr>
          <w:rFonts w:ascii="Comic Sans MS" w:hAnsi="Comic Sans MS"/>
          <w:sz w:val="20"/>
          <w:lang w:val="fr-BE"/>
        </w:rPr>
        <w:t>COMOPSAIR</w:t>
      </w:r>
    </w:p>
    <w:p w:rsidR="00873751" w:rsidRPr="0037257E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37257E">
        <w:rPr>
          <w:rFonts w:ascii="Comic Sans MS" w:hAnsi="Comic Sans MS"/>
          <w:sz w:val="20"/>
          <w:lang w:val="fr-BE"/>
        </w:rPr>
        <w:t>COMOPSLAND</w:t>
      </w:r>
    </w:p>
    <w:p w:rsidR="00873751" w:rsidRPr="0037257E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37257E">
        <w:rPr>
          <w:rFonts w:ascii="Comic Sans MS" w:hAnsi="Comic Sans MS"/>
          <w:sz w:val="20"/>
          <w:lang w:val="fr-BE"/>
        </w:rPr>
        <w:t>COMOPSMED</w:t>
      </w:r>
    </w:p>
    <w:p w:rsidR="00873751" w:rsidRPr="000A0022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37257E">
        <w:rPr>
          <w:rFonts w:ascii="Comic Sans MS" w:hAnsi="Comic Sans MS"/>
          <w:sz w:val="20"/>
        </w:rPr>
        <w:t>DG BudFin + IF</w:t>
      </w:r>
      <w:r w:rsidR="000A0022" w:rsidRPr="0037257E">
        <w:rPr>
          <w:rFonts w:ascii="Comic Sans MS" w:hAnsi="Comic Sans MS"/>
          <w:sz w:val="20"/>
        </w:rPr>
        <w:t xml:space="preserve"> Inspecteur</w:t>
      </w:r>
      <w:r w:rsidR="000A0022" w:rsidRPr="000A0022">
        <w:rPr>
          <w:rFonts w:ascii="Comic Sans MS" w:hAnsi="Comic Sans MS"/>
          <w:sz w:val="20"/>
        </w:rPr>
        <w:t xml:space="preserve"> Financiën zit niet meer in het kwartier volgens mij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 COM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DGHR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DGJM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DGMR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MP Gp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ind w:left="720" w:firstLine="720"/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 xml:space="preserve">Unités appartenant au </w:t>
      </w:r>
      <w:proofErr w:type="spellStart"/>
      <w:r w:rsidRPr="00873751">
        <w:rPr>
          <w:rFonts w:ascii="Comic Sans MS" w:hAnsi="Comic Sans MS"/>
          <w:sz w:val="20"/>
          <w:lang w:val="fr-BE"/>
        </w:rPr>
        <w:t>GptQu</w:t>
      </w:r>
      <w:proofErr w:type="spellEnd"/>
      <w:r w:rsidRPr="00873751">
        <w:rPr>
          <w:rFonts w:ascii="Comic Sans MS" w:hAnsi="Comic Sans MS"/>
          <w:sz w:val="20"/>
          <w:lang w:val="fr-BE"/>
        </w:rPr>
        <w:t xml:space="preserve"> 08 qui NE participent PAS au CCB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DGMR C&amp;I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DGMR Sys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DGMR MP</w:t>
      </w:r>
    </w:p>
    <w:p w:rsidR="00873751" w:rsidRPr="00211161" w:rsidRDefault="0021116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211161">
        <w:rPr>
          <w:rFonts w:ascii="Comic Sans MS" w:hAnsi="Comic Sans MS"/>
          <w:sz w:val="20"/>
        </w:rPr>
        <w:t xml:space="preserve">IG 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CIDMAT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 xml:space="preserve">UB </w:t>
      </w:r>
      <w:proofErr w:type="spellStart"/>
      <w:r w:rsidRPr="00873751">
        <w:rPr>
          <w:rFonts w:ascii="Comic Sans MS" w:hAnsi="Comic Sans MS"/>
          <w:sz w:val="20"/>
          <w:lang w:val="fr-BE"/>
        </w:rPr>
        <w:t>Def</w:t>
      </w:r>
      <w:proofErr w:type="spellEnd"/>
      <w:r w:rsidRPr="00873751">
        <w:rPr>
          <w:rFonts w:ascii="Comic Sans MS" w:hAnsi="Comic Sans MS"/>
          <w:sz w:val="20"/>
          <w:lang w:val="fr-BE"/>
        </w:rPr>
        <w:t xml:space="preserve"> - EVERE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proofErr w:type="spellStart"/>
      <w:r w:rsidRPr="00873751">
        <w:rPr>
          <w:rFonts w:ascii="Comic Sans MS" w:hAnsi="Comic Sans MS"/>
          <w:sz w:val="20"/>
          <w:lang w:val="fr-BE"/>
        </w:rPr>
        <w:t>Kab</w:t>
      </w:r>
      <w:proofErr w:type="spellEnd"/>
      <w:r w:rsidRPr="00873751">
        <w:rPr>
          <w:rFonts w:ascii="Comic Sans MS" w:hAnsi="Comic Sans MS"/>
          <w:sz w:val="20"/>
          <w:lang w:val="fr-BE"/>
        </w:rPr>
        <w:t xml:space="preserve"> CHOD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 xml:space="preserve">UTB </w:t>
      </w:r>
      <w:proofErr w:type="spellStart"/>
      <w:r w:rsidRPr="00873751">
        <w:rPr>
          <w:rFonts w:ascii="Comic Sans MS" w:hAnsi="Comic Sans MS"/>
          <w:sz w:val="20"/>
          <w:lang w:val="fr-BE"/>
        </w:rPr>
        <w:t>Det</w:t>
      </w:r>
      <w:proofErr w:type="spellEnd"/>
      <w:r w:rsidRPr="00873751">
        <w:rPr>
          <w:rFonts w:ascii="Comic Sans MS" w:hAnsi="Comic Sans MS"/>
          <w:sz w:val="20"/>
          <w:lang w:val="fr-BE"/>
        </w:rPr>
        <w:t xml:space="preserve"> EVERE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CND - Club EVERE</w:t>
      </w:r>
    </w:p>
    <w:p w:rsidR="00873751" w:rsidRPr="00873751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t>COMOPSNAV- DBO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37257E" w:rsidRDefault="0037257E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lastRenderedPageBreak/>
        <w:t>Rapport trimestriel par unité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tbl>
      <w:tblPr>
        <w:tblStyle w:val="TableGrid"/>
        <w:tblW w:w="4741" w:type="pct"/>
        <w:jc w:val="center"/>
        <w:tblLook w:val="04A0" w:firstRow="1" w:lastRow="0" w:firstColumn="1" w:lastColumn="0" w:noHBand="0" w:noVBand="1"/>
      </w:tblPr>
      <w:tblGrid>
        <w:gridCol w:w="803"/>
        <w:gridCol w:w="4099"/>
        <w:gridCol w:w="1866"/>
        <w:gridCol w:w="1669"/>
        <w:gridCol w:w="1290"/>
      </w:tblGrid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b/>
                <w:sz w:val="20"/>
                <w:lang w:val="fr-BE"/>
              </w:rPr>
            </w:pPr>
            <w:r w:rsidRPr="00873751">
              <w:rPr>
                <w:rFonts w:ascii="Comic Sans MS" w:hAnsi="Comic Sans MS"/>
                <w:b/>
                <w:sz w:val="20"/>
                <w:lang w:val="fr-BE"/>
              </w:rPr>
              <w:t>Unités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b/>
                <w:sz w:val="20"/>
                <w:lang w:val="en-US"/>
              </w:rPr>
            </w:pPr>
            <w:r w:rsidRPr="00873751">
              <w:rPr>
                <w:rFonts w:ascii="Comic Sans MS" w:hAnsi="Comic Sans MS"/>
                <w:b/>
                <w:sz w:val="20"/>
                <w:lang w:val="en-US"/>
              </w:rPr>
              <w:t>Blocs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b/>
                <w:sz w:val="20"/>
                <w:lang w:val="en-US"/>
              </w:rPr>
            </w:pPr>
            <w:proofErr w:type="spellStart"/>
            <w:r w:rsidRPr="00873751">
              <w:rPr>
                <w:rFonts w:ascii="Comic Sans MS" w:hAnsi="Comic Sans MS"/>
                <w:b/>
                <w:sz w:val="20"/>
                <w:lang w:val="en-US"/>
              </w:rPr>
              <w:t>Nbre</w:t>
            </w:r>
            <w:proofErr w:type="spellEnd"/>
            <w:r w:rsidRPr="00873751">
              <w:rPr>
                <w:rFonts w:ascii="Comic Sans MS" w:hAnsi="Comic Sans MS"/>
                <w:b/>
                <w:sz w:val="20"/>
                <w:lang w:val="en-US"/>
              </w:rPr>
              <w:t xml:space="preserve"> </w:t>
            </w:r>
            <w:proofErr w:type="spellStart"/>
            <w:r w:rsidRPr="00873751">
              <w:rPr>
                <w:rFonts w:ascii="Comic Sans MS" w:hAnsi="Comic Sans MS"/>
                <w:b/>
                <w:sz w:val="20"/>
                <w:lang w:val="en-US"/>
              </w:rPr>
              <w:t>Pers</w:t>
            </w:r>
            <w:proofErr w:type="spellEnd"/>
          </w:p>
        </w:tc>
        <w:tc>
          <w:tcPr>
            <w:tcW w:w="663" w:type="pct"/>
          </w:tcPr>
          <w:p w:rsidR="00873751" w:rsidRPr="00873751" w:rsidRDefault="00873751" w:rsidP="00873751">
            <w:pPr>
              <w:rPr>
                <w:rFonts w:ascii="Comic Sans MS" w:hAnsi="Comic Sans MS"/>
                <w:b/>
                <w:sz w:val="20"/>
                <w:lang w:val="en-US"/>
              </w:rPr>
            </w:pPr>
            <w:r w:rsidRPr="00873751">
              <w:rPr>
                <w:rFonts w:ascii="Comic Sans MS" w:hAnsi="Comic Sans MS"/>
                <w:b/>
                <w:sz w:val="20"/>
                <w:lang w:val="en-US"/>
              </w:rPr>
              <w:t>Trim II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ACOS IS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9,12,13,14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&gt;500</w:t>
            </w:r>
          </w:p>
        </w:tc>
        <w:tc>
          <w:tcPr>
            <w:tcW w:w="663" w:type="pct"/>
            <w:shd w:val="clear" w:color="auto" w:fill="FF0000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X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 xml:space="preserve">ACOS </w:t>
            </w:r>
            <w:proofErr w:type="spellStart"/>
            <w:r w:rsidRPr="00873751">
              <w:rPr>
                <w:rFonts w:ascii="Comic Sans MS" w:hAnsi="Comic Sans MS"/>
                <w:sz w:val="20"/>
                <w:lang w:val="fr-BE"/>
              </w:rPr>
              <w:t>Ops</w:t>
            </w:r>
            <w:proofErr w:type="spellEnd"/>
            <w:r w:rsidRPr="00873751">
              <w:rPr>
                <w:rFonts w:ascii="Comic Sans MS" w:hAnsi="Comic Sans MS"/>
                <w:sz w:val="20"/>
                <w:lang w:val="fr-BE"/>
              </w:rPr>
              <w:t xml:space="preserve"> &amp; </w:t>
            </w:r>
            <w:proofErr w:type="spellStart"/>
            <w:r w:rsidRPr="00873751">
              <w:rPr>
                <w:rFonts w:ascii="Comic Sans MS" w:hAnsi="Comic Sans MS"/>
                <w:sz w:val="20"/>
                <w:lang w:val="fr-BE"/>
              </w:rPr>
              <w:t>Trg</w:t>
            </w:r>
            <w:proofErr w:type="spellEnd"/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246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3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ACOS STRAT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76</w:t>
            </w:r>
          </w:p>
        </w:tc>
        <w:tc>
          <w:tcPr>
            <w:tcW w:w="663" w:type="pct"/>
            <w:shd w:val="clear" w:color="auto" w:fill="FF0000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X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ACOS WB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4D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83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F63C84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5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873751">
              <w:rPr>
                <w:rFonts w:ascii="Comic Sans MS" w:hAnsi="Comic Sans MS"/>
                <w:sz w:val="20"/>
                <w:lang w:val="en-US"/>
              </w:rPr>
              <w:t>Bn</w:t>
            </w:r>
            <w:proofErr w:type="spellEnd"/>
            <w:r w:rsidRPr="00873751">
              <w:rPr>
                <w:rFonts w:ascii="Comic Sans MS" w:hAnsi="Comic Sans MS"/>
                <w:sz w:val="20"/>
                <w:lang w:val="en-US"/>
              </w:rPr>
              <w:t xml:space="preserve"> HK </w:t>
            </w:r>
            <w:proofErr w:type="spellStart"/>
            <w:r w:rsidRPr="00873751">
              <w:rPr>
                <w:rFonts w:ascii="Comic Sans MS" w:hAnsi="Comic Sans MS"/>
                <w:sz w:val="20"/>
                <w:lang w:val="en-US"/>
              </w:rPr>
              <w:t>Def</w:t>
            </w:r>
            <w:proofErr w:type="spellEnd"/>
            <w:r w:rsidRPr="00873751">
              <w:rPr>
                <w:rFonts w:ascii="Comic Sans MS" w:hAnsi="Comic Sans MS"/>
                <w:sz w:val="20"/>
                <w:lang w:val="en-US"/>
              </w:rPr>
              <w:t xml:space="preserve"> St – KKE + </w:t>
            </w:r>
            <w:proofErr w:type="spellStart"/>
            <w:r w:rsidRPr="00873751">
              <w:rPr>
                <w:rFonts w:ascii="Comic Sans MS" w:hAnsi="Comic Sans MS"/>
                <w:sz w:val="20"/>
                <w:lang w:val="en-US"/>
              </w:rPr>
              <w:t>Finabel</w:t>
            </w:r>
            <w:proofErr w:type="spellEnd"/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237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F63C84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6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CC Infra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6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112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7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COMOPSAIR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188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8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COMOPSLAND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159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9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COMOPSMED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66</w:t>
            </w:r>
          </w:p>
        </w:tc>
        <w:tc>
          <w:tcPr>
            <w:tcW w:w="663" w:type="pct"/>
            <w:shd w:val="clear" w:color="auto" w:fill="FF0000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X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10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DG BudFin + IF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218,5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F63C84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11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 COM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5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89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F63C84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12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DGHR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564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13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DGJM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159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14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DGMR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104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15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DGMR C&amp;I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5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196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16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DGMR Sys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395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17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DGMR MP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261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18</w:t>
            </w:r>
          </w:p>
        </w:tc>
        <w:tc>
          <w:tcPr>
            <w:tcW w:w="2107" w:type="pct"/>
            <w:vAlign w:val="center"/>
          </w:tcPr>
          <w:p w:rsidR="00873751" w:rsidRPr="000A0022" w:rsidRDefault="00873751" w:rsidP="00873751">
            <w:pPr>
              <w:rPr>
                <w:rFonts w:ascii="Comic Sans MS" w:hAnsi="Comic Sans MS"/>
                <w:sz w:val="20"/>
                <w:lang w:val="de-DE"/>
              </w:rPr>
            </w:pPr>
            <w:r w:rsidRPr="000A0022">
              <w:rPr>
                <w:rFonts w:ascii="Comic Sans MS" w:hAnsi="Comic Sans MS"/>
                <w:sz w:val="20"/>
                <w:lang w:val="de-DE"/>
              </w:rPr>
              <w:t xml:space="preserve">IAD + ILE + AIG </w:t>
            </w:r>
            <w:proofErr w:type="spellStart"/>
            <w:r w:rsidRPr="000A0022">
              <w:rPr>
                <w:rFonts w:ascii="Comic Sans MS" w:hAnsi="Comic Sans MS"/>
                <w:sz w:val="20"/>
                <w:lang w:val="de-DE"/>
              </w:rPr>
              <w:t>Def</w:t>
            </w:r>
            <w:proofErr w:type="spellEnd"/>
            <w:r w:rsidR="000A0022" w:rsidRPr="000A0022">
              <w:rPr>
                <w:rFonts w:ascii="Comic Sans MS" w:hAnsi="Comic Sans MS"/>
                <w:sz w:val="20"/>
                <w:lang w:val="de-DE"/>
              </w:rPr>
              <w:t xml:space="preserve"> </w:t>
            </w:r>
            <w:r w:rsidR="000A0022" w:rsidRPr="0037257E">
              <w:rPr>
                <w:rFonts w:ascii="Comic Sans MS" w:hAnsi="Comic Sans MS"/>
                <w:sz w:val="20"/>
                <w:lang w:val="de-DE"/>
              </w:rPr>
              <w:t>= IG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30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19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 xml:space="preserve">MP </w:t>
            </w:r>
            <w:proofErr w:type="spellStart"/>
            <w:r w:rsidRPr="00873751">
              <w:rPr>
                <w:rFonts w:ascii="Comic Sans MS" w:hAnsi="Comic Sans MS"/>
                <w:sz w:val="20"/>
                <w:lang w:val="en-US"/>
              </w:rPr>
              <w:t>Gp</w:t>
            </w:r>
            <w:proofErr w:type="spellEnd"/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10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65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20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CID</w:t>
            </w:r>
            <w:r w:rsidRPr="00873751">
              <w:rPr>
                <w:rFonts w:ascii="Comic Sans MS" w:hAnsi="Comic Sans MS"/>
                <w:sz w:val="20"/>
                <w:lang w:val="fr-BE"/>
              </w:rPr>
              <w:t>MAT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36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21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 xml:space="preserve">UB </w:t>
            </w:r>
            <w:proofErr w:type="spellStart"/>
            <w:r w:rsidRPr="00873751">
              <w:rPr>
                <w:rFonts w:ascii="Comic Sans MS" w:hAnsi="Comic Sans MS"/>
                <w:sz w:val="20"/>
                <w:lang w:val="fr-BE"/>
              </w:rPr>
              <w:t>Def</w:t>
            </w:r>
            <w:proofErr w:type="spellEnd"/>
            <w:r w:rsidRPr="00873751">
              <w:rPr>
                <w:rFonts w:ascii="Comic Sans MS" w:hAnsi="Comic Sans MS"/>
                <w:sz w:val="20"/>
                <w:lang w:val="fr-BE"/>
              </w:rPr>
              <w:t xml:space="preserve"> - EVERE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6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20</w:t>
            </w:r>
          </w:p>
        </w:tc>
        <w:tc>
          <w:tcPr>
            <w:tcW w:w="663" w:type="pct"/>
            <w:shd w:val="clear" w:color="auto" w:fill="FF0000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X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22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proofErr w:type="spellStart"/>
            <w:r w:rsidRPr="00873751">
              <w:rPr>
                <w:rFonts w:ascii="Comic Sans MS" w:hAnsi="Comic Sans MS"/>
                <w:sz w:val="20"/>
                <w:lang w:val="fr-BE"/>
              </w:rPr>
              <w:t>Kab</w:t>
            </w:r>
            <w:proofErr w:type="spellEnd"/>
            <w:r w:rsidRPr="00873751">
              <w:rPr>
                <w:rFonts w:ascii="Comic Sans MS" w:hAnsi="Comic Sans MS"/>
                <w:sz w:val="20"/>
                <w:lang w:val="fr-BE"/>
              </w:rPr>
              <w:t xml:space="preserve"> CHOD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55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23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 xml:space="preserve">UTB </w:t>
            </w:r>
            <w:proofErr w:type="spellStart"/>
            <w:r w:rsidRPr="00873751">
              <w:rPr>
                <w:rFonts w:ascii="Comic Sans MS" w:hAnsi="Comic Sans MS"/>
                <w:sz w:val="20"/>
                <w:lang w:val="fr-BE"/>
              </w:rPr>
              <w:t>Det</w:t>
            </w:r>
            <w:proofErr w:type="spellEnd"/>
            <w:r w:rsidRPr="00873751">
              <w:rPr>
                <w:rFonts w:ascii="Comic Sans MS" w:hAnsi="Comic Sans MS"/>
                <w:sz w:val="20"/>
                <w:lang w:val="fr-BE"/>
              </w:rPr>
              <w:t xml:space="preserve"> EVERE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18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12</w:t>
            </w: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24</w:t>
            </w:r>
          </w:p>
        </w:tc>
        <w:tc>
          <w:tcPr>
            <w:tcW w:w="2107" w:type="pct"/>
            <w:shd w:val="clear" w:color="auto" w:fill="FFFFFF" w:themeFill="background1"/>
            <w:vAlign w:val="center"/>
          </w:tcPr>
          <w:p w:rsidR="00873751" w:rsidRPr="0037257E" w:rsidRDefault="00E465B5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37257E">
              <w:rPr>
                <w:rFonts w:ascii="Comic Sans MS" w:hAnsi="Comic Sans MS"/>
                <w:sz w:val="20"/>
                <w:lang w:val="fr-BE"/>
              </w:rPr>
              <w:t>6 Gp CIS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CD17DA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1, 2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25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CND - Club EVERE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4A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28</w:t>
            </w:r>
          </w:p>
        </w:tc>
        <w:tc>
          <w:tcPr>
            <w:tcW w:w="663" w:type="pct"/>
            <w:shd w:val="clear" w:color="auto" w:fill="FF0000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X</w:t>
            </w:r>
          </w:p>
        </w:tc>
      </w:tr>
      <w:tr w:rsidR="00873751" w:rsidRPr="00873751" w:rsidTr="0037257E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26</w:t>
            </w: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  <w:r w:rsidRPr="00873751">
              <w:rPr>
                <w:rFonts w:ascii="Comic Sans MS" w:hAnsi="Comic Sans MS"/>
                <w:sz w:val="20"/>
                <w:lang w:val="fr-BE"/>
              </w:rPr>
              <w:t>COMOPSNAV- DBO</w:t>
            </w: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1</w:t>
            </w: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  <w:r w:rsidRPr="00873751">
              <w:rPr>
                <w:rFonts w:ascii="Comic Sans MS" w:hAnsi="Comic Sans MS"/>
                <w:sz w:val="20"/>
                <w:lang w:val="en-US"/>
              </w:rPr>
              <w:t>32</w:t>
            </w:r>
          </w:p>
        </w:tc>
        <w:tc>
          <w:tcPr>
            <w:tcW w:w="663" w:type="pct"/>
            <w:shd w:val="clear" w:color="auto" w:fill="FFFFFF" w:themeFill="background1"/>
          </w:tcPr>
          <w:p w:rsidR="00873751" w:rsidRPr="00873751" w:rsidRDefault="0037257E" w:rsidP="00873751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V</w:t>
            </w:r>
          </w:p>
        </w:tc>
      </w:tr>
      <w:tr w:rsidR="00873751" w:rsidRPr="00873751" w:rsidTr="006C5068">
        <w:trPr>
          <w:jc w:val="center"/>
        </w:trPr>
        <w:tc>
          <w:tcPr>
            <w:tcW w:w="413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2107" w:type="pct"/>
            <w:vAlign w:val="center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fr-BE"/>
              </w:rPr>
            </w:pPr>
          </w:p>
        </w:tc>
        <w:tc>
          <w:tcPr>
            <w:tcW w:w="959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858" w:type="pct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663" w:type="pct"/>
            <w:shd w:val="clear" w:color="auto" w:fill="auto"/>
          </w:tcPr>
          <w:p w:rsidR="00873751" w:rsidRPr="00873751" w:rsidRDefault="00873751" w:rsidP="00873751">
            <w:pPr>
              <w:rPr>
                <w:rFonts w:ascii="Comic Sans MS" w:hAnsi="Comic Sans MS"/>
                <w:sz w:val="20"/>
                <w:lang w:val="en-US"/>
              </w:rPr>
            </w:pPr>
          </w:p>
        </w:tc>
      </w:tr>
    </w:tbl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C03D41" w:rsidRDefault="00C03D4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C03D41" w:rsidRPr="00C02E6B" w:rsidRDefault="00873751" w:rsidP="00C03D41">
      <w:pPr>
        <w:pStyle w:val="para2"/>
        <w:spacing w:before="120" w:after="0"/>
        <w:ind w:left="-142"/>
        <w:rPr>
          <w:u w:val="single"/>
          <w:lang w:val="fr-BE"/>
        </w:rPr>
      </w:pPr>
      <w:r>
        <w:rPr>
          <w:u w:val="single"/>
          <w:lang w:val="fr-BE"/>
        </w:rPr>
        <w:lastRenderedPageBreak/>
        <w:t>3</w:t>
      </w:r>
      <w:r w:rsidR="00C03D41" w:rsidRPr="00C02E6B">
        <w:rPr>
          <w:u w:val="single"/>
          <w:lang w:val="fr-BE"/>
        </w:rPr>
        <w:t>. Informations sur les activités de la SLPPT.</w:t>
      </w:r>
    </w:p>
    <w:p w:rsidR="00C03D41" w:rsidRPr="005B420F" w:rsidRDefault="00873751" w:rsidP="00C03D41">
      <w:pPr>
        <w:pStyle w:val="para2"/>
        <w:spacing w:before="60" w:after="0"/>
        <w:ind w:hanging="709"/>
        <w:rPr>
          <w:lang w:val="fr-BE"/>
        </w:rPr>
      </w:pPr>
      <w:r>
        <w:rPr>
          <w:lang w:val="fr-BE"/>
        </w:rPr>
        <w:t>3</w:t>
      </w:r>
      <w:r w:rsidR="00C03D41" w:rsidRPr="005B420F">
        <w:rPr>
          <w:lang w:val="fr-BE"/>
        </w:rPr>
        <w:t xml:space="preserve">.1 Informations sur les activités de la SLPPT. </w:t>
      </w:r>
    </w:p>
    <w:p w:rsidR="007470CF" w:rsidRPr="005B420F" w:rsidRDefault="007470CF" w:rsidP="007470CF">
      <w:pPr>
        <w:pStyle w:val="para2"/>
        <w:spacing w:before="60" w:after="0"/>
        <w:ind w:left="0"/>
        <w:rPr>
          <w:lang w:val="fr-BE"/>
        </w:rPr>
      </w:pP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09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Acteurs et actions pour Prévention  + distributions des tâches PHD DG Com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11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Mesurage Bruit Bar Rollin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12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Réunion PLP </w:t>
      </w:r>
      <w:proofErr w:type="spellStart"/>
      <w:r w:rsidRPr="007470CF">
        <w:rPr>
          <w:lang w:val="fr-BE"/>
        </w:rPr>
        <w:t>Bn</w:t>
      </w:r>
      <w:proofErr w:type="spellEnd"/>
      <w:r w:rsidRPr="007470CF">
        <w:rPr>
          <w:lang w:val="fr-BE"/>
        </w:rPr>
        <w:t xml:space="preserve"> QG EM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18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Réunion de coordination Plateau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24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Visite annuelle des lieux de travail DG HR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24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Journée Mondiale pour la santé et sécurité au travail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26 </w:t>
      </w:r>
      <w:proofErr w:type="spellStart"/>
      <w:r w:rsidRPr="007470CF">
        <w:rPr>
          <w:lang w:val="fr-BE"/>
        </w:rPr>
        <w:t>Avr</w:t>
      </w:r>
      <w:proofErr w:type="spellEnd"/>
      <w:r w:rsidRPr="007470CF">
        <w:rPr>
          <w:lang w:val="fr-BE"/>
        </w:rPr>
        <w:t xml:space="preserve"> 18 : Réunion de coordination thématique  « Renseignements »</w:t>
      </w:r>
    </w:p>
    <w:p w:rsidR="007470CF" w:rsidRPr="007470CF" w:rsidRDefault="007470CF" w:rsidP="007470CF">
      <w:pPr>
        <w:pStyle w:val="para2"/>
        <w:ind w:left="0"/>
        <w:rPr>
          <w:lang w:val="fr-BE"/>
        </w:rPr>
      </w:pP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08 Mai 18 : Visite annuelle des lieux de travail MP Gp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08 Mai 18 : Visite annuelle « Serres Royales de Laeken-Appui COM »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23 Mai 18 : Visite annuelle des lieux de travail DG COM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25 Mai 18 : Visite annuelle des lieux de travail CRE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28 Mai 18 : Réunion de coordination thématique  « Infanterie/Para »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29 Mai 18 : Visite annuelle des lieux de travail CC Infra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31 Mai 18 : Analyse Primes Travaux insalubres des plombiers</w:t>
      </w:r>
    </w:p>
    <w:p w:rsidR="007470CF" w:rsidRPr="007470CF" w:rsidRDefault="007470CF" w:rsidP="007470CF">
      <w:pPr>
        <w:pStyle w:val="para2"/>
        <w:ind w:left="0"/>
        <w:rPr>
          <w:lang w:val="fr-BE"/>
        </w:rPr>
      </w:pP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01 Jun 18 : Formation Bruit industriel/bureaux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 xml:space="preserve">06 Jun 18 : Visite annuelle des lieux de travail </w:t>
      </w:r>
      <w:proofErr w:type="spellStart"/>
      <w:r w:rsidRPr="007470CF">
        <w:rPr>
          <w:lang w:val="fr-BE"/>
        </w:rPr>
        <w:t>Bn</w:t>
      </w:r>
      <w:proofErr w:type="spellEnd"/>
      <w:r w:rsidRPr="007470CF">
        <w:rPr>
          <w:lang w:val="fr-BE"/>
        </w:rPr>
        <w:t xml:space="preserve"> QG EM </w:t>
      </w:r>
      <w:proofErr w:type="spellStart"/>
      <w:r w:rsidRPr="007470CF">
        <w:rPr>
          <w:lang w:val="fr-BE"/>
        </w:rPr>
        <w:t>Def</w:t>
      </w:r>
      <w:proofErr w:type="spellEnd"/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11 Jun : Réunion de coordination avant Déménagement ACOS IS (Bloc 13)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12 Jun 18 : Exercice Evacuation Incendie Bloc 1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13 Jun 18 : CCB 08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15 Jun 18 : Visite annuelle des lieux de travail NNHQ (OTAN)</w:t>
      </w:r>
    </w:p>
    <w:p w:rsidR="007470CF" w:rsidRPr="007470CF" w:rsidRDefault="007470CF" w:rsidP="007470CF">
      <w:pPr>
        <w:pStyle w:val="para2"/>
        <w:ind w:hanging="709"/>
        <w:rPr>
          <w:lang w:val="fr-BE"/>
        </w:rPr>
      </w:pPr>
      <w:r w:rsidRPr="007470CF">
        <w:rPr>
          <w:lang w:val="fr-BE"/>
        </w:rPr>
        <w:t>22 Jun 18 : Visite annuelle des lieux de travail Cab CHOD</w:t>
      </w:r>
    </w:p>
    <w:p w:rsidR="007470CF" w:rsidRPr="007470CF" w:rsidRDefault="007470CF" w:rsidP="007470CF">
      <w:pPr>
        <w:pStyle w:val="para2"/>
        <w:ind w:hanging="709"/>
        <w:rPr>
          <w:i/>
          <w:lang w:val="fr-BE"/>
        </w:rPr>
      </w:pPr>
    </w:p>
    <w:p w:rsidR="00C03D41" w:rsidRDefault="007D0F54" w:rsidP="00C03D41">
      <w:pPr>
        <w:pStyle w:val="para2"/>
        <w:spacing w:after="0"/>
        <w:ind w:hanging="709"/>
        <w:rPr>
          <w:lang w:val="fr-BE"/>
        </w:rPr>
      </w:pPr>
      <w:r>
        <w:rPr>
          <w:lang w:val="fr-BE"/>
        </w:rPr>
        <w:t>3</w:t>
      </w:r>
      <w:r w:rsidR="00C03D41" w:rsidRPr="00661E62">
        <w:rPr>
          <w:lang w:val="fr-BE"/>
        </w:rPr>
        <w:t xml:space="preserve">.2 Liste des fonctions/tâches exercées en cumul par les CP de la SLPPT. </w:t>
      </w:r>
    </w:p>
    <w:p w:rsidR="007470CF" w:rsidRPr="00661E62" w:rsidRDefault="007470CF" w:rsidP="00C03D41">
      <w:pPr>
        <w:pStyle w:val="para2"/>
        <w:spacing w:after="0"/>
        <w:ind w:hanging="709"/>
        <w:rPr>
          <w:lang w:val="fr-BE"/>
        </w:rPr>
      </w:pPr>
    </w:p>
    <w:p w:rsidR="00C03D41" w:rsidRPr="00661E62" w:rsidRDefault="007470CF" w:rsidP="00C03D41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>
        <w:rPr>
          <w:lang w:val="fr-BE"/>
        </w:rPr>
        <w:t>Officier au courant QRE</w:t>
      </w:r>
    </w:p>
    <w:p w:rsidR="00C03D41" w:rsidRPr="00661E62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C03D41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7470CF" w:rsidRDefault="007470CF" w:rsidP="007470CF">
      <w:pPr>
        <w:pStyle w:val="para2"/>
        <w:spacing w:after="0"/>
        <w:ind w:left="426"/>
        <w:rPr>
          <w:i/>
          <w:lang w:val="fr-BE"/>
        </w:rPr>
      </w:pPr>
    </w:p>
    <w:p w:rsidR="007470CF" w:rsidRDefault="007470CF" w:rsidP="007470CF">
      <w:pPr>
        <w:pStyle w:val="para2"/>
        <w:spacing w:after="0"/>
        <w:ind w:left="426"/>
        <w:rPr>
          <w:i/>
          <w:lang w:val="fr-BE"/>
        </w:rPr>
      </w:pPr>
    </w:p>
    <w:p w:rsidR="007470CF" w:rsidRDefault="007470CF" w:rsidP="007470CF">
      <w:pPr>
        <w:pStyle w:val="para2"/>
        <w:spacing w:after="0"/>
        <w:ind w:left="426"/>
        <w:rPr>
          <w:i/>
          <w:lang w:val="fr-BE"/>
        </w:rPr>
      </w:pPr>
    </w:p>
    <w:p w:rsidR="007470CF" w:rsidRDefault="007470CF" w:rsidP="007470CF">
      <w:pPr>
        <w:pStyle w:val="para2"/>
        <w:spacing w:after="0"/>
        <w:ind w:left="426"/>
        <w:rPr>
          <w:i/>
          <w:lang w:val="fr-BE"/>
        </w:rPr>
      </w:pPr>
    </w:p>
    <w:p w:rsidR="007D0F54" w:rsidRDefault="007D0F54" w:rsidP="007470CF">
      <w:pPr>
        <w:pStyle w:val="para2"/>
        <w:spacing w:after="0"/>
        <w:ind w:left="426"/>
        <w:rPr>
          <w:i/>
          <w:lang w:val="fr-BE"/>
        </w:rPr>
      </w:pPr>
    </w:p>
    <w:p w:rsidR="007D0F54" w:rsidRPr="00661E62" w:rsidRDefault="007D0F54" w:rsidP="007470CF">
      <w:pPr>
        <w:pStyle w:val="para2"/>
        <w:spacing w:after="0"/>
        <w:ind w:left="426"/>
        <w:rPr>
          <w:i/>
          <w:lang w:val="fr-BE"/>
        </w:rPr>
      </w:pPr>
    </w:p>
    <w:p w:rsidR="00C03D41" w:rsidRPr="00C02E6B" w:rsidRDefault="007D0F54" w:rsidP="00C03D41">
      <w:pPr>
        <w:pStyle w:val="para2"/>
        <w:spacing w:before="120"/>
        <w:ind w:left="-142"/>
        <w:rPr>
          <w:u w:val="single"/>
          <w:lang w:val="fr-BE"/>
        </w:rPr>
      </w:pPr>
      <w:r>
        <w:rPr>
          <w:u w:val="single"/>
          <w:lang w:val="fr-BE"/>
        </w:rPr>
        <w:lastRenderedPageBreak/>
        <w:t>4</w:t>
      </w:r>
      <w:r w:rsidR="00C03D41" w:rsidRPr="00C02E6B">
        <w:rPr>
          <w:u w:val="single"/>
          <w:lang w:val="fr-BE"/>
        </w:rPr>
        <w:t>. Recherche des risques.</w:t>
      </w:r>
    </w:p>
    <w:p w:rsidR="007470CF" w:rsidRPr="007470CF" w:rsidRDefault="007470CF" w:rsidP="007470CF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7470CF">
        <w:rPr>
          <w:lang w:val="fr-BE"/>
        </w:rPr>
        <w:t>Analyse de risques « Appui COMOPSMED aux Serres royales de Laeken »</w:t>
      </w:r>
    </w:p>
    <w:p w:rsidR="007470CF" w:rsidRPr="007470CF" w:rsidRDefault="007470CF" w:rsidP="007470CF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7470CF">
        <w:rPr>
          <w:lang w:val="fr-BE"/>
        </w:rPr>
        <w:t xml:space="preserve">Analyse de risques « Agent-contrôleur DG MR </w:t>
      </w:r>
      <w:proofErr w:type="spellStart"/>
      <w:r w:rsidRPr="007470CF">
        <w:rPr>
          <w:lang w:val="fr-BE"/>
        </w:rPr>
        <w:t>Mgt</w:t>
      </w:r>
      <w:proofErr w:type="spellEnd"/>
      <w:r w:rsidRPr="007470CF">
        <w:rPr>
          <w:lang w:val="fr-BE"/>
        </w:rPr>
        <w:t xml:space="preserve"> »</w:t>
      </w:r>
    </w:p>
    <w:p w:rsidR="007470CF" w:rsidRPr="007470CF" w:rsidRDefault="007470CF" w:rsidP="007470CF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7470CF">
        <w:rPr>
          <w:lang w:val="fr-BE"/>
        </w:rPr>
        <w:t>Dossier de Protection contre les Explosions (DPCE du PHD)</w:t>
      </w:r>
    </w:p>
    <w:p w:rsidR="00C03D41" w:rsidRPr="00C02E6B" w:rsidRDefault="007D0F54" w:rsidP="00C03D41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t>5</w:t>
      </w:r>
      <w:r w:rsidR="00C03D41" w:rsidRPr="00C02E6B">
        <w:rPr>
          <w:u w:val="single"/>
          <w:lang w:val="fr-BE"/>
        </w:rPr>
        <w:t>. Examen des accidents, incidents et accidents avec dommages.</w:t>
      </w:r>
    </w:p>
    <w:p w:rsidR="00C03D41" w:rsidRPr="00C02E6B" w:rsidRDefault="007D0F54" w:rsidP="00C03D41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5</w:t>
      </w:r>
      <w:r w:rsidR="00C03D41" w:rsidRPr="00C02E6B">
        <w:rPr>
          <w:lang w:val="fr-BE"/>
        </w:rPr>
        <w:t>.1. Analyse des fiches d'accidents et des rapports.</w:t>
      </w:r>
    </w:p>
    <w:p w:rsidR="00C03D41" w:rsidRPr="00C02E6B" w:rsidRDefault="00C03D41" w:rsidP="00C03D41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6"/>
        <w:gridCol w:w="2407"/>
        <w:gridCol w:w="2339"/>
        <w:gridCol w:w="2375"/>
      </w:tblGrid>
      <w:tr w:rsidR="00C03D41" w:rsidRPr="00C02E6B" w:rsidTr="00E050DF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tabs>
                <w:tab w:val="left" w:pos="476"/>
              </w:tabs>
              <w:spacing w:after="0"/>
              <w:ind w:left="0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339" w:type="dxa"/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5" w:type="dxa"/>
            <w:shd w:val="pct15" w:color="auto" w:fill="auto"/>
          </w:tcPr>
          <w:p w:rsidR="00C03D41" w:rsidRPr="00C02E6B" w:rsidRDefault="00C03D41" w:rsidP="00E050D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C03D41" w:rsidRPr="00C02E6B" w:rsidTr="00F1110D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Accidents graves</w:t>
            </w:r>
          </w:p>
        </w:tc>
        <w:tc>
          <w:tcPr>
            <w:tcW w:w="2413" w:type="dxa"/>
            <w:gridSpan w:val="2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2339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2375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 ( ?)</w:t>
            </w:r>
          </w:p>
        </w:tc>
      </w:tr>
      <w:tr w:rsidR="00C03D41" w:rsidRPr="00C02E6B" w:rsidTr="00F1110D">
        <w:trPr>
          <w:trHeight w:val="458"/>
        </w:trPr>
        <w:tc>
          <w:tcPr>
            <w:tcW w:w="2373" w:type="dxa"/>
            <w:vAlign w:val="center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Autres</w:t>
            </w:r>
          </w:p>
        </w:tc>
        <w:tc>
          <w:tcPr>
            <w:tcW w:w="2413" w:type="dxa"/>
            <w:gridSpan w:val="2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</w:t>
            </w:r>
          </w:p>
        </w:tc>
        <w:tc>
          <w:tcPr>
            <w:tcW w:w="2339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14</w:t>
            </w:r>
          </w:p>
        </w:tc>
        <w:tc>
          <w:tcPr>
            <w:tcW w:w="2375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12</w:t>
            </w:r>
          </w:p>
        </w:tc>
      </w:tr>
      <w:tr w:rsidR="00C03D41" w:rsidRPr="00C02E6B" w:rsidTr="00F111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C03D41" w:rsidRPr="00C02E6B" w:rsidRDefault="00C03D41" w:rsidP="00F1110D">
            <w:pPr>
              <w:pStyle w:val="para2"/>
              <w:ind w:left="-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Incidents</w:t>
            </w:r>
          </w:p>
        </w:tc>
        <w:tc>
          <w:tcPr>
            <w:tcW w:w="2407" w:type="dxa"/>
            <w:vAlign w:val="center"/>
          </w:tcPr>
          <w:p w:rsidR="00C03D41" w:rsidRPr="00C02E6B" w:rsidRDefault="00C03D41" w:rsidP="00F1110D">
            <w:pPr>
              <w:pStyle w:val="para2"/>
              <w:ind w:left="-34"/>
              <w:jc w:val="center"/>
              <w:rPr>
                <w:lang w:val="fr-BE"/>
              </w:rPr>
            </w:pPr>
          </w:p>
        </w:tc>
        <w:tc>
          <w:tcPr>
            <w:tcW w:w="2339" w:type="dxa"/>
            <w:vAlign w:val="center"/>
          </w:tcPr>
          <w:p w:rsidR="00C03D41" w:rsidRPr="00C02E6B" w:rsidRDefault="00C03D41" w:rsidP="00F1110D">
            <w:pPr>
              <w:pStyle w:val="para2"/>
              <w:ind w:left="-34"/>
              <w:jc w:val="center"/>
              <w:rPr>
                <w:lang w:val="fr-BE"/>
              </w:rPr>
            </w:pPr>
          </w:p>
        </w:tc>
        <w:tc>
          <w:tcPr>
            <w:tcW w:w="2375" w:type="dxa"/>
            <w:vAlign w:val="center"/>
          </w:tcPr>
          <w:p w:rsidR="00C03D41" w:rsidRPr="00C02E6B" w:rsidRDefault="00C03D41" w:rsidP="00F1110D">
            <w:pPr>
              <w:pStyle w:val="para2"/>
              <w:ind w:left="-34"/>
              <w:jc w:val="center"/>
              <w:rPr>
                <w:lang w:val="fr-BE"/>
              </w:rPr>
            </w:pPr>
          </w:p>
        </w:tc>
      </w:tr>
      <w:tr w:rsidR="00C03D41" w:rsidRPr="00C02E6B" w:rsidTr="00F1110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C03D41" w:rsidRPr="00C02E6B" w:rsidRDefault="00C03D41" w:rsidP="00F1110D">
            <w:pPr>
              <w:pStyle w:val="para2"/>
              <w:ind w:left="-34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Accidents avec dommages</w:t>
            </w:r>
          </w:p>
        </w:tc>
        <w:tc>
          <w:tcPr>
            <w:tcW w:w="2407" w:type="dxa"/>
            <w:vAlign w:val="center"/>
          </w:tcPr>
          <w:p w:rsidR="00C03D41" w:rsidRPr="00C02E6B" w:rsidRDefault="00F1110D" w:rsidP="00F1110D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2</w:t>
            </w:r>
          </w:p>
        </w:tc>
        <w:tc>
          <w:tcPr>
            <w:tcW w:w="2339" w:type="dxa"/>
            <w:vAlign w:val="center"/>
          </w:tcPr>
          <w:p w:rsidR="00C03D41" w:rsidRPr="00C02E6B" w:rsidRDefault="00F1110D" w:rsidP="00F1110D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3</w:t>
            </w:r>
          </w:p>
        </w:tc>
        <w:tc>
          <w:tcPr>
            <w:tcW w:w="2375" w:type="dxa"/>
            <w:vAlign w:val="center"/>
          </w:tcPr>
          <w:p w:rsidR="00C03D41" w:rsidRPr="00C02E6B" w:rsidRDefault="00F1110D" w:rsidP="00F1110D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12</w:t>
            </w:r>
          </w:p>
        </w:tc>
      </w:tr>
    </w:tbl>
    <w:p w:rsidR="00C03D41" w:rsidRDefault="007D0F54" w:rsidP="00C03D41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5</w:t>
      </w:r>
      <w:r w:rsidR="00C03D41" w:rsidRPr="00C02E6B">
        <w:rPr>
          <w:lang w:val="fr-BE"/>
        </w:rPr>
        <w:t>.2. Endroit des accidents.</w:t>
      </w:r>
    </w:p>
    <w:p w:rsidR="00C03D41" w:rsidRPr="00C02E6B" w:rsidRDefault="00C03D41" w:rsidP="00C03D41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1206"/>
        <w:gridCol w:w="1207"/>
        <w:gridCol w:w="1167"/>
        <w:gridCol w:w="1168"/>
        <w:gridCol w:w="1187"/>
        <w:gridCol w:w="1187"/>
      </w:tblGrid>
      <w:tr w:rsidR="00C03D41" w:rsidRPr="00C02E6B" w:rsidTr="00E050DF">
        <w:trPr>
          <w:cantSplit/>
        </w:trPr>
        <w:tc>
          <w:tcPr>
            <w:tcW w:w="2373" w:type="dxa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C03D41" w:rsidRPr="00C02E6B" w:rsidRDefault="00C03D41" w:rsidP="00E050D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C03D41" w:rsidRPr="00C02E6B" w:rsidTr="00E050DF">
        <w:trPr>
          <w:cantSplit/>
          <w:trHeight w:val="382"/>
        </w:trPr>
        <w:tc>
          <w:tcPr>
            <w:tcW w:w="2373" w:type="dxa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i/>
                <w:lang w:val="fr-BE"/>
              </w:rPr>
            </w:pPr>
          </w:p>
        </w:tc>
        <w:tc>
          <w:tcPr>
            <w:tcW w:w="1206" w:type="dxa"/>
            <w:tcBorders>
              <w:left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207" w:type="dxa"/>
          </w:tcPr>
          <w:p w:rsidR="00C03D41" w:rsidRPr="00C02E6B" w:rsidRDefault="00C03D41" w:rsidP="00E050D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67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68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  <w:tc>
          <w:tcPr>
            <w:tcW w:w="1187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</w:t>
            </w:r>
          </w:p>
        </w:tc>
        <w:tc>
          <w:tcPr>
            <w:tcW w:w="1187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>
              <w:rPr>
                <w:lang w:val="fr-BE"/>
              </w:rPr>
              <w:t>Nombre de jours</w:t>
            </w:r>
          </w:p>
        </w:tc>
      </w:tr>
      <w:tr w:rsidR="00C03D41" w:rsidRPr="00E465B5" w:rsidTr="00F1110D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Sur le lieu de travail</w:t>
            </w:r>
          </w:p>
        </w:tc>
        <w:tc>
          <w:tcPr>
            <w:tcW w:w="1206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</w:t>
            </w:r>
          </w:p>
        </w:tc>
        <w:tc>
          <w:tcPr>
            <w:tcW w:w="1207" w:type="dxa"/>
            <w:vAlign w:val="center"/>
          </w:tcPr>
          <w:p w:rsidR="00C03D41" w:rsidRPr="00C02E6B" w:rsidRDefault="00DC7494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79</w:t>
            </w:r>
          </w:p>
        </w:tc>
        <w:tc>
          <w:tcPr>
            <w:tcW w:w="116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12</w:t>
            </w:r>
          </w:p>
        </w:tc>
        <w:tc>
          <w:tcPr>
            <w:tcW w:w="1168" w:type="dxa"/>
            <w:vAlign w:val="center"/>
          </w:tcPr>
          <w:p w:rsidR="00C03D41" w:rsidRPr="00C02E6B" w:rsidRDefault="00DC7494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224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13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199</w:t>
            </w:r>
          </w:p>
        </w:tc>
      </w:tr>
      <w:tr w:rsidR="00C03D41" w:rsidRPr="00C02E6B" w:rsidTr="00F1110D">
        <w:trPr>
          <w:cantSplit/>
        </w:trPr>
        <w:tc>
          <w:tcPr>
            <w:tcW w:w="2373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Pendant Man/Ex</w:t>
            </w:r>
          </w:p>
        </w:tc>
        <w:tc>
          <w:tcPr>
            <w:tcW w:w="1206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120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116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1168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</w:t>
            </w:r>
          </w:p>
        </w:tc>
      </w:tr>
      <w:tr w:rsidR="00C03D41" w:rsidRPr="00E465B5" w:rsidTr="00F1110D">
        <w:trPr>
          <w:cantSplit/>
        </w:trPr>
        <w:tc>
          <w:tcPr>
            <w:tcW w:w="2373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Sur le chemin vers le travail/le domicile</w:t>
            </w:r>
          </w:p>
        </w:tc>
        <w:tc>
          <w:tcPr>
            <w:tcW w:w="1206" w:type="dxa"/>
            <w:vAlign w:val="center"/>
          </w:tcPr>
          <w:p w:rsidR="00C03D41" w:rsidRPr="00C02E6B" w:rsidRDefault="00F87107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</w:t>
            </w:r>
          </w:p>
        </w:tc>
        <w:tc>
          <w:tcPr>
            <w:tcW w:w="1207" w:type="dxa"/>
            <w:vAlign w:val="center"/>
          </w:tcPr>
          <w:p w:rsidR="00C03D41" w:rsidRPr="00C02E6B" w:rsidRDefault="00F87107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44</w:t>
            </w:r>
          </w:p>
        </w:tc>
        <w:tc>
          <w:tcPr>
            <w:tcW w:w="1167" w:type="dxa"/>
            <w:vAlign w:val="center"/>
          </w:tcPr>
          <w:p w:rsidR="00C03D41" w:rsidRPr="00C02E6B" w:rsidRDefault="00F1110D" w:rsidP="00F87107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  <w:r w:rsidR="00F87107">
              <w:rPr>
                <w:lang w:val="fr-BE"/>
              </w:rPr>
              <w:t>4</w:t>
            </w:r>
          </w:p>
        </w:tc>
        <w:tc>
          <w:tcPr>
            <w:tcW w:w="1168" w:type="dxa"/>
            <w:vAlign w:val="center"/>
          </w:tcPr>
          <w:p w:rsidR="00C03D41" w:rsidRPr="00C02E6B" w:rsidRDefault="00F87107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57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26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88</w:t>
            </w:r>
          </w:p>
        </w:tc>
      </w:tr>
      <w:tr w:rsidR="00C03D41" w:rsidRPr="00C02E6B" w:rsidTr="00F1110D">
        <w:trPr>
          <w:cantSplit/>
        </w:trPr>
        <w:tc>
          <w:tcPr>
            <w:tcW w:w="2373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i/>
                <w:lang w:val="fr-BE"/>
              </w:rPr>
              <w:t>Pendant le sport</w:t>
            </w:r>
          </w:p>
        </w:tc>
        <w:tc>
          <w:tcPr>
            <w:tcW w:w="1206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</w:t>
            </w:r>
          </w:p>
        </w:tc>
        <w:tc>
          <w:tcPr>
            <w:tcW w:w="120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68</w:t>
            </w:r>
          </w:p>
        </w:tc>
        <w:tc>
          <w:tcPr>
            <w:tcW w:w="116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</w:t>
            </w:r>
          </w:p>
        </w:tc>
        <w:tc>
          <w:tcPr>
            <w:tcW w:w="1168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68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6</w:t>
            </w:r>
          </w:p>
        </w:tc>
        <w:tc>
          <w:tcPr>
            <w:tcW w:w="1187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91</w:t>
            </w:r>
          </w:p>
        </w:tc>
      </w:tr>
    </w:tbl>
    <w:p w:rsidR="00C03D41" w:rsidRPr="00C02E6B" w:rsidRDefault="007D0F54" w:rsidP="00C03D41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t>6</w:t>
      </w:r>
      <w:r w:rsidR="00C03D41" w:rsidRPr="00C02E6B">
        <w:rPr>
          <w:u w:val="single"/>
          <w:lang w:val="fr-BE"/>
        </w:rPr>
        <w:t>. Mesures de prévention prises</w:t>
      </w:r>
    </w:p>
    <w:p w:rsidR="00C03D41" w:rsidRPr="00C02E6B" w:rsidRDefault="007D0F54" w:rsidP="00C03D41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6</w:t>
      </w:r>
      <w:r w:rsidR="00C03D41" w:rsidRPr="00C02E6B">
        <w:rPr>
          <w:lang w:val="fr-BE"/>
        </w:rPr>
        <w:t>.1. Causes et mesures de prévention.</w:t>
      </w:r>
    </w:p>
    <w:p w:rsidR="00C03D41" w:rsidRPr="00C02E6B" w:rsidRDefault="00B64B9B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>
        <w:rPr>
          <w:lang w:val="fr-BE"/>
        </w:rPr>
        <w:t>Voir présentation en annexe</w:t>
      </w:r>
      <w:r w:rsidR="00C03D41" w:rsidRPr="00C02E6B">
        <w:rPr>
          <w:lang w:val="fr-BE"/>
        </w:rPr>
        <w:t>.</w:t>
      </w:r>
    </w:p>
    <w:p w:rsidR="00C03D41" w:rsidRPr="00C02E6B" w:rsidRDefault="00C03D41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C02E6B">
        <w:rPr>
          <w:lang w:val="fr-BE"/>
        </w:rPr>
        <w:t>….</w:t>
      </w:r>
    </w:p>
    <w:p w:rsidR="00C03D41" w:rsidRDefault="007D0F54" w:rsidP="00C03D41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6</w:t>
      </w:r>
      <w:r w:rsidR="00C03D41" w:rsidRPr="00C02E6B">
        <w:rPr>
          <w:lang w:val="fr-BE"/>
        </w:rPr>
        <w:t>.2. Evolution des taux de fréquence et de gravité des accidents.</w:t>
      </w:r>
    </w:p>
    <w:p w:rsidR="00C03D41" w:rsidRPr="00C02E6B" w:rsidRDefault="00C03D41" w:rsidP="00C03D41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2271"/>
        <w:gridCol w:w="2477"/>
        <w:gridCol w:w="2374"/>
      </w:tblGrid>
      <w:tr w:rsidR="00C03D41" w:rsidRPr="00C02E6B" w:rsidTr="00E050DF">
        <w:tc>
          <w:tcPr>
            <w:tcW w:w="21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Période concernée</w:t>
            </w:r>
          </w:p>
        </w:tc>
        <w:tc>
          <w:tcPr>
            <w:tcW w:w="2477" w:type="dxa"/>
            <w:shd w:val="pct15" w:color="auto" w:fill="auto"/>
          </w:tcPr>
          <w:p w:rsidR="00C03D41" w:rsidRPr="00C02E6B" w:rsidRDefault="00C03D41" w:rsidP="00E050D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Depuis 01 Jan</w:t>
            </w:r>
          </w:p>
        </w:tc>
        <w:tc>
          <w:tcPr>
            <w:tcW w:w="2374" w:type="dxa"/>
            <w:shd w:val="pct15" w:color="auto" w:fill="auto"/>
          </w:tcPr>
          <w:p w:rsidR="00C03D41" w:rsidRPr="00C02E6B" w:rsidRDefault="00C03D41" w:rsidP="00E050D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C02E6B">
              <w:rPr>
                <w:lang w:val="fr-BE"/>
              </w:rPr>
              <w:t>An passé</w:t>
            </w:r>
          </w:p>
        </w:tc>
      </w:tr>
      <w:tr w:rsidR="00C03D41" w:rsidRPr="00C02E6B" w:rsidTr="00F1110D">
        <w:tc>
          <w:tcPr>
            <w:tcW w:w="2123" w:type="dxa"/>
            <w:tcBorders>
              <w:top w:val="single" w:sz="12" w:space="0" w:color="auto"/>
            </w:tcBorders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lang w:val="fr-BE"/>
              </w:rPr>
              <w:t>Taux de gravité</w:t>
            </w:r>
          </w:p>
        </w:tc>
        <w:tc>
          <w:tcPr>
            <w:tcW w:w="2271" w:type="dxa"/>
            <w:vAlign w:val="center"/>
          </w:tcPr>
          <w:p w:rsidR="00C03D41" w:rsidRPr="00C02E6B" w:rsidRDefault="005367F6" w:rsidP="005367F6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0.06</w:t>
            </w:r>
          </w:p>
        </w:tc>
        <w:tc>
          <w:tcPr>
            <w:tcW w:w="2477" w:type="dxa"/>
            <w:vAlign w:val="center"/>
          </w:tcPr>
          <w:p w:rsidR="00C03D41" w:rsidRPr="00C02E6B" w:rsidRDefault="005367F6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0.08</w:t>
            </w:r>
          </w:p>
        </w:tc>
        <w:tc>
          <w:tcPr>
            <w:tcW w:w="2374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0,06</w:t>
            </w:r>
          </w:p>
        </w:tc>
      </w:tr>
      <w:tr w:rsidR="00C03D41" w:rsidRPr="00C02E6B" w:rsidTr="00F1110D">
        <w:tc>
          <w:tcPr>
            <w:tcW w:w="2123" w:type="dxa"/>
          </w:tcPr>
          <w:p w:rsidR="00C03D41" w:rsidRPr="00C02E6B" w:rsidRDefault="00C03D41" w:rsidP="00E050DF">
            <w:pPr>
              <w:pStyle w:val="para2"/>
              <w:spacing w:after="0"/>
              <w:ind w:left="0"/>
              <w:rPr>
                <w:lang w:val="fr-BE"/>
              </w:rPr>
            </w:pPr>
            <w:r w:rsidRPr="00C02E6B">
              <w:rPr>
                <w:lang w:val="fr-BE"/>
              </w:rPr>
              <w:t>Taux de fréquence</w:t>
            </w:r>
          </w:p>
        </w:tc>
        <w:tc>
          <w:tcPr>
            <w:tcW w:w="2271" w:type="dxa"/>
            <w:vAlign w:val="center"/>
          </w:tcPr>
          <w:p w:rsidR="00C03D41" w:rsidRPr="00C02E6B" w:rsidRDefault="005367F6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5.85</w:t>
            </w:r>
          </w:p>
        </w:tc>
        <w:tc>
          <w:tcPr>
            <w:tcW w:w="2477" w:type="dxa"/>
            <w:vAlign w:val="center"/>
          </w:tcPr>
          <w:p w:rsidR="00C03D41" w:rsidRPr="00C02E6B" w:rsidRDefault="005367F6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5.25</w:t>
            </w:r>
          </w:p>
        </w:tc>
        <w:tc>
          <w:tcPr>
            <w:tcW w:w="2374" w:type="dxa"/>
            <w:vAlign w:val="center"/>
          </w:tcPr>
          <w:p w:rsidR="00C03D41" w:rsidRPr="00C02E6B" w:rsidRDefault="00F1110D" w:rsidP="00F1110D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2,34</w:t>
            </w:r>
          </w:p>
        </w:tc>
      </w:tr>
    </w:tbl>
    <w:p w:rsidR="00C03D41" w:rsidRPr="00C02E6B" w:rsidRDefault="00C03D41" w:rsidP="00C03D41">
      <w:pPr>
        <w:pStyle w:val="para2"/>
        <w:spacing w:after="0"/>
        <w:ind w:left="-142"/>
        <w:rPr>
          <w:lang w:val="fr-BE"/>
        </w:rPr>
      </w:pPr>
    </w:p>
    <w:p w:rsidR="00C03D41" w:rsidRPr="00C02E6B" w:rsidRDefault="00C03D41" w:rsidP="00C03D41">
      <w:pPr>
        <w:pStyle w:val="para2"/>
        <w:spacing w:after="0"/>
        <w:ind w:left="-142"/>
        <w:rPr>
          <w:sz w:val="16"/>
          <w:szCs w:val="16"/>
          <w:lang w:val="fr-BE"/>
        </w:rPr>
      </w:pPr>
      <w:r>
        <w:rPr>
          <w:noProof/>
          <w:sz w:val="16"/>
          <w:szCs w:val="16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13335" t="8890" r="15240" b="101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" strokeweight="1pt"/>
            </w:pict>
          </mc:Fallback>
        </mc:AlternateContent>
      </w:r>
      <w:r w:rsidRPr="00C02E6B">
        <w:rPr>
          <w:sz w:val="16"/>
          <w:szCs w:val="16"/>
          <w:lang w:val="fr-BE"/>
        </w:rPr>
        <w:t>Taux de gravité =               (nombre de jours chômés + nombre de jours forfaitaires) x 1000</w:t>
      </w:r>
    </w:p>
    <w:p w:rsidR="00C03D41" w:rsidRPr="00C02E6B" w:rsidRDefault="00C03D41" w:rsidP="00C03D41">
      <w:pPr>
        <w:pStyle w:val="para2"/>
        <w:spacing w:before="120" w:after="0"/>
        <w:ind w:left="1276"/>
        <w:rPr>
          <w:sz w:val="16"/>
          <w:szCs w:val="16"/>
          <w:lang w:val="fr-BE"/>
        </w:rPr>
      </w:pPr>
      <w:r w:rsidRPr="00C02E6B">
        <w:rPr>
          <w:sz w:val="16"/>
          <w:szCs w:val="16"/>
          <w:lang w:val="fr-BE"/>
        </w:rPr>
        <w:t xml:space="preserve">                     Nombre total d'heures d'exposition par année</w:t>
      </w:r>
    </w:p>
    <w:p w:rsidR="00C03D41" w:rsidRPr="00C02E6B" w:rsidRDefault="00C03D41" w:rsidP="00C03D41">
      <w:pPr>
        <w:pStyle w:val="para2"/>
        <w:spacing w:after="0"/>
        <w:ind w:left="-142"/>
        <w:rPr>
          <w:sz w:val="16"/>
          <w:szCs w:val="16"/>
          <w:lang w:val="fr-BE"/>
        </w:rPr>
      </w:pPr>
    </w:p>
    <w:p w:rsidR="00C03D41" w:rsidRPr="00C02E6B" w:rsidRDefault="00C03D41" w:rsidP="00C03D41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C02E6B">
        <w:rPr>
          <w:sz w:val="16"/>
          <w:szCs w:val="16"/>
          <w:lang w:val="fr-BE"/>
        </w:rPr>
        <w:t>Taux de fréquence =        nombre d'accidents x 1.000.000</w:t>
      </w:r>
    </w:p>
    <w:p w:rsidR="00C03D41" w:rsidRDefault="00C03D41" w:rsidP="00C03D41">
      <w:pPr>
        <w:pStyle w:val="para2"/>
        <w:spacing w:before="120" w:after="0"/>
        <w:rPr>
          <w:sz w:val="16"/>
          <w:szCs w:val="16"/>
          <w:lang w:val="fr-BE"/>
        </w:rPr>
      </w:pPr>
      <w:r>
        <w:rPr>
          <w:noProof/>
          <w:sz w:val="16"/>
          <w:szCs w:val="16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13335" t="7620" r="15240" b="1143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" strokeweight="1pt"/>
            </w:pict>
          </mc:Fallback>
        </mc:AlternateContent>
      </w:r>
      <w:r w:rsidRPr="00C02E6B">
        <w:rPr>
          <w:sz w:val="16"/>
          <w:szCs w:val="16"/>
          <w:lang w:val="fr-BE"/>
        </w:rPr>
        <w:t xml:space="preserve">              Nombre total d'heures d'exposition par année</w:t>
      </w:r>
    </w:p>
    <w:p w:rsidR="007470CF" w:rsidRPr="00C02E6B" w:rsidRDefault="007470CF" w:rsidP="00C03D41">
      <w:pPr>
        <w:pStyle w:val="para2"/>
        <w:spacing w:before="120" w:after="0"/>
        <w:rPr>
          <w:sz w:val="16"/>
          <w:szCs w:val="16"/>
          <w:lang w:val="fr-BE"/>
        </w:rPr>
      </w:pPr>
    </w:p>
    <w:p w:rsidR="00C03D41" w:rsidRPr="00C02E6B" w:rsidRDefault="007D0F54" w:rsidP="00C03D41">
      <w:pPr>
        <w:pStyle w:val="para2"/>
        <w:spacing w:before="240"/>
        <w:ind w:left="-142"/>
        <w:rPr>
          <w:u w:val="single"/>
          <w:lang w:val="fr-BE"/>
        </w:rPr>
      </w:pPr>
      <w:r>
        <w:rPr>
          <w:u w:val="single"/>
          <w:lang w:val="fr-BE"/>
        </w:rPr>
        <w:lastRenderedPageBreak/>
        <w:t>7</w:t>
      </w:r>
      <w:r w:rsidR="00C03D41" w:rsidRPr="00C02E6B">
        <w:rPr>
          <w:u w:val="single"/>
          <w:lang w:val="fr-BE"/>
        </w:rPr>
        <w:t>. Plan Local de Prévent</w:t>
      </w:r>
      <w:bookmarkStart w:id="0" w:name="_GoBack"/>
      <w:bookmarkEnd w:id="0"/>
      <w:r w:rsidR="00C03D41" w:rsidRPr="00C02E6B">
        <w:rPr>
          <w:u w:val="single"/>
          <w:lang w:val="fr-BE"/>
        </w:rPr>
        <w:t>ion (PLP)</w:t>
      </w:r>
    </w:p>
    <w:p w:rsidR="00C03D41" w:rsidRPr="00C02E6B" w:rsidRDefault="00C03D41" w:rsidP="007470CF">
      <w:pPr>
        <w:pStyle w:val="para2"/>
        <w:spacing w:after="0"/>
        <w:rPr>
          <w:lang w:val="fr-BE"/>
        </w:rPr>
      </w:pPr>
    </w:p>
    <w:p w:rsidR="00C03D41" w:rsidRPr="00C02E6B" w:rsidRDefault="007D0F54" w:rsidP="00C03D41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7</w:t>
      </w:r>
      <w:r w:rsidR="007470CF">
        <w:rPr>
          <w:lang w:val="fr-BE"/>
        </w:rPr>
        <w:t>.1</w:t>
      </w:r>
      <w:r w:rsidR="00C03D41" w:rsidRPr="00C02E6B">
        <w:rPr>
          <w:lang w:val="fr-BE"/>
        </w:rPr>
        <w:t>. Réalisations dans le cadre du PLP</w:t>
      </w:r>
      <w:r w:rsidR="00C03D41">
        <w:rPr>
          <w:lang w:val="fr-BE"/>
        </w:rPr>
        <w:t>.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DG MR : 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Finalisation Dossier Incendie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Coordination au sein de DG MR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Info session interne DG MR pour le PIU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SDGR : FPT &amp; FF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ACOS </w:t>
      </w:r>
      <w:proofErr w:type="spellStart"/>
      <w:r w:rsidRPr="007470CF">
        <w:rPr>
          <w:lang w:val="fr-BE"/>
        </w:rPr>
        <w:t>Ops</w:t>
      </w:r>
      <w:proofErr w:type="spellEnd"/>
      <w:r w:rsidRPr="007470CF">
        <w:rPr>
          <w:lang w:val="fr-BE"/>
        </w:rPr>
        <w:t xml:space="preserve"> &amp; </w:t>
      </w:r>
      <w:proofErr w:type="spellStart"/>
      <w:r w:rsidRPr="007470CF">
        <w:rPr>
          <w:lang w:val="fr-BE"/>
        </w:rPr>
        <w:t>Trg</w:t>
      </w:r>
      <w:proofErr w:type="spellEnd"/>
      <w:r w:rsidRPr="007470CF">
        <w:rPr>
          <w:lang w:val="fr-BE"/>
        </w:rPr>
        <w:t>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Lutte anti-incendie SOCCOM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proofErr w:type="spellStart"/>
      <w:r w:rsidRPr="007470CF">
        <w:rPr>
          <w:lang w:val="fr-BE"/>
        </w:rPr>
        <w:t>Déparis</w:t>
      </w:r>
      <w:proofErr w:type="spellEnd"/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A.R Postes de travail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ACOS WB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FPT spécifiques (CP </w:t>
      </w:r>
      <w:proofErr w:type="spellStart"/>
      <w:r w:rsidRPr="007470CF">
        <w:rPr>
          <w:lang w:val="fr-BE"/>
        </w:rPr>
        <w:t>PsySoc</w:t>
      </w:r>
      <w:proofErr w:type="spellEnd"/>
      <w:r w:rsidRPr="007470CF">
        <w:rPr>
          <w:lang w:val="fr-BE"/>
        </w:rPr>
        <w:t>)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Sensibilisation du Pers à la lutte anti-incendie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ACOS IS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Adaptation des listes AMT suite à la remarque du Med </w:t>
      </w:r>
      <w:proofErr w:type="spellStart"/>
      <w:r w:rsidRPr="007470CF">
        <w:rPr>
          <w:lang w:val="fr-BE"/>
        </w:rPr>
        <w:t>Trav</w:t>
      </w:r>
      <w:proofErr w:type="spellEnd"/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proofErr w:type="spellStart"/>
      <w:r w:rsidRPr="007470CF">
        <w:rPr>
          <w:lang w:val="fr-BE"/>
        </w:rPr>
        <w:t>Déparis</w:t>
      </w:r>
      <w:proofErr w:type="spellEnd"/>
      <w:r w:rsidRPr="007470CF">
        <w:rPr>
          <w:lang w:val="fr-BE"/>
        </w:rPr>
        <w:t xml:space="preserve"> du Bloc 14S =&gt; Discussion avec ILE pour débuter les travaux de rénovation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Révision de la structure Prévention au sein d’ACOS IS (Lutte anti-incendie et 1ers soins)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ACOS STRAT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Contrôle du matériel anti-incendie + distribution des cartes </w:t>
      </w:r>
      <w:proofErr w:type="spellStart"/>
      <w:r w:rsidRPr="007470CF">
        <w:rPr>
          <w:lang w:val="fr-BE"/>
        </w:rPr>
        <w:t>Evac</w:t>
      </w:r>
      <w:proofErr w:type="spellEnd"/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E-learning Lutte anti-incendie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FPT transmises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Amélioration de l’hygiène au niveau des sanitaires 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COMOPSAIR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All Mail </w:t>
      </w:r>
      <w:proofErr w:type="spellStart"/>
      <w:r w:rsidRPr="007470CF">
        <w:rPr>
          <w:lang w:val="fr-BE"/>
        </w:rPr>
        <w:t>Users</w:t>
      </w:r>
      <w:proofErr w:type="spellEnd"/>
      <w:r w:rsidRPr="007470CF">
        <w:rPr>
          <w:lang w:val="fr-BE"/>
        </w:rPr>
        <w:t xml:space="preserve"> concernant le travail sur écran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Suivi de la VLT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Fléchage de secours rénové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DG HR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Lutte anti-incendie : mise à jour de la signalisation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Fiches de fonctions (en cours)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Suivi de la VLT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DG JM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lastRenderedPageBreak/>
        <w:t xml:space="preserve">Formation du nouvel </w:t>
      </w:r>
      <w:proofErr w:type="spellStart"/>
      <w:r w:rsidRPr="007470CF">
        <w:rPr>
          <w:lang w:val="fr-BE"/>
        </w:rPr>
        <w:t>AsPrev</w:t>
      </w:r>
      <w:proofErr w:type="spellEnd"/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Suivi de la VLT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COMOPSLAND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Accueil/Intégration des nouveaux travailleurs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Aspect médical avant le départ en </w:t>
      </w:r>
      <w:proofErr w:type="spellStart"/>
      <w:r w:rsidRPr="007470CF">
        <w:rPr>
          <w:lang w:val="fr-BE"/>
        </w:rPr>
        <w:t>Ops</w:t>
      </w:r>
      <w:proofErr w:type="spellEnd"/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DG BF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proofErr w:type="spellStart"/>
      <w:r w:rsidRPr="007470CF">
        <w:rPr>
          <w:lang w:val="fr-BE"/>
        </w:rPr>
        <w:t>Déparis</w:t>
      </w:r>
      <w:proofErr w:type="spellEnd"/>
      <w:r w:rsidRPr="007470CF">
        <w:rPr>
          <w:lang w:val="fr-BE"/>
        </w:rPr>
        <w:t xml:space="preserve"> </w:t>
      </w:r>
      <w:proofErr w:type="spellStart"/>
      <w:r w:rsidRPr="007470CF">
        <w:rPr>
          <w:lang w:val="fr-BE"/>
        </w:rPr>
        <w:t>Srt</w:t>
      </w:r>
      <w:proofErr w:type="spellEnd"/>
      <w:r w:rsidRPr="007470CF">
        <w:rPr>
          <w:lang w:val="fr-BE"/>
        </w:rPr>
        <w:t xml:space="preserve"> – CIS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FPT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DG COM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Suivi de la VLT du PHD :</w:t>
      </w:r>
    </w:p>
    <w:p w:rsidR="007470CF" w:rsidRPr="007470CF" w:rsidRDefault="007470CF" w:rsidP="007470CF">
      <w:pPr>
        <w:pStyle w:val="para2"/>
        <w:numPr>
          <w:ilvl w:val="2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Tenues de travail pour imprimeurs : commandées</w:t>
      </w:r>
    </w:p>
    <w:p w:rsidR="007470CF" w:rsidRPr="007470CF" w:rsidRDefault="007470CF" w:rsidP="007470CF">
      <w:pPr>
        <w:pStyle w:val="para2"/>
        <w:numPr>
          <w:ilvl w:val="2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Système de ventilation pour l’Arizona : en attente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 xml:space="preserve">A.R. </w:t>
      </w:r>
      <w:proofErr w:type="spellStart"/>
      <w:r w:rsidRPr="007470CF">
        <w:rPr>
          <w:lang w:val="fr-BE"/>
        </w:rPr>
        <w:t>PsySoc</w:t>
      </w:r>
      <w:proofErr w:type="spellEnd"/>
      <w:r w:rsidRPr="007470CF">
        <w:rPr>
          <w:lang w:val="fr-BE"/>
        </w:rPr>
        <w:t xml:space="preserve"> avec ACOS WB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COMOPSMED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Brochure d’accueil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Contrôle du matériel anti-incendie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A.R Serres de Laeken</w:t>
      </w:r>
    </w:p>
    <w:p w:rsidR="007470CF" w:rsidRPr="007470CF" w:rsidRDefault="007470CF" w:rsidP="007470CF">
      <w:pPr>
        <w:pStyle w:val="para2"/>
        <w:numPr>
          <w:ilvl w:val="0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CC Infra :</w:t>
      </w:r>
    </w:p>
    <w:p w:rsidR="007470CF" w:rsidRP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FPT</w:t>
      </w:r>
    </w:p>
    <w:p w:rsidR="007470CF" w:rsidRDefault="007470CF" w:rsidP="007470CF">
      <w:pPr>
        <w:pStyle w:val="para2"/>
        <w:numPr>
          <w:ilvl w:val="1"/>
          <w:numId w:val="7"/>
        </w:numPr>
        <w:spacing w:before="120"/>
        <w:rPr>
          <w:lang w:val="fr-BE"/>
        </w:rPr>
      </w:pPr>
      <w:r w:rsidRPr="007470CF">
        <w:rPr>
          <w:lang w:val="fr-BE"/>
        </w:rPr>
        <w:t>Lutte anti-incendie</w:t>
      </w:r>
    </w:p>
    <w:p w:rsidR="007470CF" w:rsidRPr="007470CF" w:rsidRDefault="007470CF" w:rsidP="007470CF">
      <w:pPr>
        <w:pStyle w:val="para2"/>
        <w:spacing w:before="120"/>
        <w:ind w:left="2858"/>
        <w:rPr>
          <w:lang w:val="fr-BE"/>
        </w:rPr>
      </w:pPr>
    </w:p>
    <w:p w:rsidR="00C03D41" w:rsidRPr="00C02E6B" w:rsidRDefault="00C03D41" w:rsidP="00C03D41">
      <w:pPr>
        <w:pStyle w:val="para2"/>
        <w:spacing w:before="120"/>
        <w:ind w:left="-142"/>
        <w:rPr>
          <w:lang w:val="fr-BE"/>
        </w:rPr>
      </w:pPr>
      <w:r w:rsidRPr="00C02E6B">
        <w:rPr>
          <w:lang w:val="fr-BE"/>
        </w:rPr>
        <w:t xml:space="preserve">7. </w:t>
      </w:r>
      <w:r w:rsidRPr="00C02E6B">
        <w:rPr>
          <w:u w:val="single"/>
          <w:lang w:val="fr-BE"/>
        </w:rPr>
        <w:t>Commentaires sur les modifications des documents suivants</w:t>
      </w:r>
    </w:p>
    <w:p w:rsidR="00C03D41" w:rsidRPr="00C02E6B" w:rsidRDefault="00C03D41" w:rsidP="00C03D41">
      <w:pPr>
        <w:pStyle w:val="para2"/>
        <w:spacing w:after="0"/>
        <w:ind w:left="-142" w:firstLine="284"/>
        <w:rPr>
          <w:lang w:val="fr-BE"/>
        </w:rPr>
      </w:pPr>
      <w:r w:rsidRPr="00C02E6B">
        <w:rPr>
          <w:lang w:val="fr-BE"/>
        </w:rPr>
        <w:t>7.1. L'organigramme.</w:t>
      </w:r>
    </w:p>
    <w:p w:rsidR="00C03D41" w:rsidRPr="00C02E6B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 Nihil</w:t>
      </w:r>
    </w:p>
    <w:p w:rsidR="00C03D41" w:rsidRPr="00C02E6B" w:rsidRDefault="00C03D41" w:rsidP="00C03D41">
      <w:pPr>
        <w:pStyle w:val="para2"/>
        <w:spacing w:before="120" w:after="0"/>
        <w:ind w:left="-142" w:firstLine="284"/>
        <w:rPr>
          <w:lang w:val="fr-BE"/>
        </w:rPr>
      </w:pPr>
      <w:r w:rsidRPr="00C02E6B">
        <w:rPr>
          <w:lang w:val="fr-BE"/>
        </w:rPr>
        <w:t>7.2. Les permis d'exploitation et les conditions d'exploitation imposées.</w:t>
      </w:r>
    </w:p>
    <w:p w:rsidR="00C03D41" w:rsidRPr="00C02E6B" w:rsidRDefault="00C03D41" w:rsidP="00C03D41">
      <w:pPr>
        <w:pStyle w:val="para2"/>
        <w:spacing w:before="120" w:after="0"/>
        <w:ind w:left="567" w:hanging="425"/>
        <w:rPr>
          <w:lang w:val="fr-BE"/>
        </w:rPr>
      </w:pPr>
      <w:r w:rsidRPr="00C02E6B">
        <w:rPr>
          <w:lang w:val="fr-BE"/>
        </w:rPr>
        <w:t>7.3. Le</w:t>
      </w:r>
      <w:r>
        <w:rPr>
          <w:lang w:val="fr-BE"/>
        </w:rPr>
        <w:t>s</w:t>
      </w:r>
      <w:r w:rsidRPr="00C02E6B">
        <w:rPr>
          <w:lang w:val="fr-BE"/>
        </w:rPr>
        <w:t xml:space="preserve"> rapport</w:t>
      </w:r>
      <w:r>
        <w:rPr>
          <w:lang w:val="fr-BE"/>
        </w:rPr>
        <w:t>s</w:t>
      </w:r>
      <w:r w:rsidRPr="00C02E6B">
        <w:rPr>
          <w:lang w:val="fr-BE"/>
        </w:rPr>
        <w:t xml:space="preserve"> de la délégation du CCB, chargée de l’examen des causes d’un accident, d’un incident ou d’un empoisonnement grave.</w:t>
      </w:r>
    </w:p>
    <w:p w:rsidR="00C03D41" w:rsidRPr="00C02E6B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>
        <w:rPr>
          <w:lang w:val="fr-BE"/>
        </w:rPr>
        <w:t xml:space="preserve"> Nihil</w:t>
      </w:r>
    </w:p>
    <w:p w:rsidR="00C03D41" w:rsidRPr="00C02E6B" w:rsidRDefault="00C03D41" w:rsidP="00C03D41">
      <w:pPr>
        <w:pStyle w:val="para2"/>
        <w:spacing w:before="120" w:after="0"/>
        <w:ind w:left="142"/>
        <w:rPr>
          <w:lang w:val="fr-BE"/>
        </w:rPr>
      </w:pPr>
      <w:r w:rsidRPr="00C02E6B">
        <w:rPr>
          <w:lang w:val="fr-BE"/>
        </w:rPr>
        <w:t>7.4. Les attestations, procès-verbaux et rapports rédigés par des organismes agréés.</w:t>
      </w:r>
    </w:p>
    <w:p w:rsidR="007470CF" w:rsidRDefault="007470CF" w:rsidP="007470CF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>
        <w:rPr>
          <w:lang w:val="fr-BE"/>
        </w:rPr>
        <w:t>Voir DOCCOM</w:t>
      </w:r>
    </w:p>
    <w:p w:rsidR="00C03D41" w:rsidRDefault="007470CF" w:rsidP="007470CF">
      <w:pPr>
        <w:pStyle w:val="para2"/>
        <w:spacing w:after="0"/>
        <w:ind w:left="0"/>
        <w:rPr>
          <w:lang w:val="fr-BE"/>
        </w:rPr>
      </w:pPr>
      <w:r>
        <w:rPr>
          <w:lang w:val="fr-BE"/>
        </w:rPr>
        <w:t xml:space="preserve">  </w:t>
      </w:r>
      <w:r w:rsidR="00C03D41" w:rsidRPr="00C02E6B">
        <w:rPr>
          <w:lang w:val="fr-BE"/>
        </w:rPr>
        <w:t>7.</w:t>
      </w:r>
      <w:r w:rsidR="00C03D41">
        <w:rPr>
          <w:lang w:val="fr-BE"/>
        </w:rPr>
        <w:t>5</w:t>
      </w:r>
      <w:r w:rsidR="00C03D41" w:rsidRPr="00C02E6B">
        <w:rPr>
          <w:lang w:val="fr-BE"/>
        </w:rPr>
        <w:t xml:space="preserve">. </w:t>
      </w:r>
      <w:r w:rsidR="00C03D41">
        <w:rPr>
          <w:lang w:val="fr-BE"/>
        </w:rPr>
        <w:t>Des suggestions du service anti-incendie compétent.</w:t>
      </w:r>
    </w:p>
    <w:p w:rsidR="00BA7D5B" w:rsidRPr="00C03D41" w:rsidRDefault="00BA7D5B">
      <w:pPr>
        <w:rPr>
          <w:lang w:val="fr-BE"/>
        </w:rPr>
      </w:pPr>
    </w:p>
    <w:sectPr w:rsidR="00BA7D5B" w:rsidRPr="00C03D41" w:rsidSect="000A0022">
      <w:pgSz w:w="11907" w:h="16839" w:code="9"/>
      <w:pgMar w:top="1440" w:right="425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>
    <w:nsid w:val="1CC558AA"/>
    <w:multiLevelType w:val="hybridMultilevel"/>
    <w:tmpl w:val="2B54A3B2"/>
    <w:lvl w:ilvl="0" w:tplc="04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">
    <w:nsid w:val="3B46237D"/>
    <w:multiLevelType w:val="hybridMultilevel"/>
    <w:tmpl w:val="4866C058"/>
    <w:lvl w:ilvl="0" w:tplc="040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5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5634158"/>
    <w:multiLevelType w:val="hybridMultilevel"/>
    <w:tmpl w:val="166A2D6A"/>
    <w:lvl w:ilvl="0" w:tplc="040C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D41"/>
    <w:rsid w:val="000A0022"/>
    <w:rsid w:val="00211161"/>
    <w:rsid w:val="0037257E"/>
    <w:rsid w:val="005367F6"/>
    <w:rsid w:val="00550D87"/>
    <w:rsid w:val="007470CF"/>
    <w:rsid w:val="007D0F54"/>
    <w:rsid w:val="00873751"/>
    <w:rsid w:val="00A47F58"/>
    <w:rsid w:val="00B64B9B"/>
    <w:rsid w:val="00BA7D5B"/>
    <w:rsid w:val="00C03D41"/>
    <w:rsid w:val="00CD17DA"/>
    <w:rsid w:val="00DC7494"/>
    <w:rsid w:val="00E42DC5"/>
    <w:rsid w:val="00E465B5"/>
    <w:rsid w:val="00ED5FF3"/>
    <w:rsid w:val="00F1110D"/>
    <w:rsid w:val="00F63C84"/>
    <w:rsid w:val="00F8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D41"/>
    <w:pPr>
      <w:spacing w:after="0" w:line="240" w:lineRule="auto"/>
    </w:pPr>
    <w:rPr>
      <w:rFonts w:ascii="Times New Roman" w:eastAsia="Times New Roman" w:hAnsi="Times New Roman" w:cs="Times New Roman"/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3D4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C03D41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C03D41"/>
    <w:rPr>
      <w:rFonts w:ascii="Comic Sans MS" w:eastAsia="Times New Roman" w:hAnsi="Comic Sans MS" w:cs="Times New Roman"/>
      <w:smallCaps/>
      <w:color w:val="000000"/>
      <w:sz w:val="28"/>
      <w:szCs w:val="20"/>
      <w:lang w:val="nl-BE" w:eastAsia="fr-FR"/>
    </w:rPr>
  </w:style>
  <w:style w:type="paragraph" w:customStyle="1" w:styleId="para2">
    <w:name w:val="para 2"/>
    <w:basedOn w:val="Normal"/>
    <w:rsid w:val="00C03D41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3D41"/>
    <w:rPr>
      <w:rFonts w:asciiTheme="majorHAnsi" w:eastAsiaTheme="majorEastAsia" w:hAnsiTheme="majorHAnsi" w:cstheme="majorBidi"/>
      <w:color w:val="243F60" w:themeColor="accent1" w:themeShade="7F"/>
      <w:szCs w:val="20"/>
      <w:lang w:val="nl-BE" w:eastAsia="fr-FR"/>
    </w:rPr>
  </w:style>
  <w:style w:type="table" w:styleId="TableGrid">
    <w:name w:val="Table Grid"/>
    <w:basedOn w:val="TableNormal"/>
    <w:uiPriority w:val="59"/>
    <w:rsid w:val="00873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465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65B5"/>
    <w:rPr>
      <w:rFonts w:ascii="Tahoma" w:eastAsia="Times New Roman" w:hAnsi="Tahoma" w:cs="Tahoma"/>
      <w:sz w:val="16"/>
      <w:szCs w:val="16"/>
      <w:lang w:val="nl-BE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D41"/>
    <w:pPr>
      <w:spacing w:after="0" w:line="240" w:lineRule="auto"/>
    </w:pPr>
    <w:rPr>
      <w:rFonts w:ascii="Times New Roman" w:eastAsia="Times New Roman" w:hAnsi="Times New Roman" w:cs="Times New Roman"/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3D4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C03D41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C03D41"/>
    <w:rPr>
      <w:rFonts w:ascii="Comic Sans MS" w:eastAsia="Times New Roman" w:hAnsi="Comic Sans MS" w:cs="Times New Roman"/>
      <w:smallCaps/>
      <w:color w:val="000000"/>
      <w:sz w:val="28"/>
      <w:szCs w:val="20"/>
      <w:lang w:val="nl-BE" w:eastAsia="fr-FR"/>
    </w:rPr>
  </w:style>
  <w:style w:type="paragraph" w:customStyle="1" w:styleId="para2">
    <w:name w:val="para 2"/>
    <w:basedOn w:val="Normal"/>
    <w:rsid w:val="00C03D41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3D41"/>
    <w:rPr>
      <w:rFonts w:asciiTheme="majorHAnsi" w:eastAsiaTheme="majorEastAsia" w:hAnsiTheme="majorHAnsi" w:cstheme="majorBidi"/>
      <w:color w:val="243F60" w:themeColor="accent1" w:themeShade="7F"/>
      <w:szCs w:val="20"/>
      <w:lang w:val="nl-BE" w:eastAsia="fr-FR"/>
    </w:rPr>
  </w:style>
  <w:style w:type="table" w:styleId="TableGrid">
    <w:name w:val="Table Grid"/>
    <w:basedOn w:val="TableNormal"/>
    <w:uiPriority w:val="59"/>
    <w:rsid w:val="00873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465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65B5"/>
    <w:rPr>
      <w:rFonts w:ascii="Tahoma" w:eastAsia="Times New Roman" w:hAnsi="Tahoma" w:cs="Tahoma"/>
      <w:sz w:val="16"/>
      <w:szCs w:val="16"/>
      <w:lang w:val="nl-B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6</Pages>
  <Words>872</Words>
  <Characters>4974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Cornu Samuël</dc:creator>
  <cp:lastModifiedBy>Cornu Samuël</cp:lastModifiedBy>
  <cp:revision>2</cp:revision>
  <cp:lastPrinted>2018-08-27T11:29:00Z</cp:lastPrinted>
  <dcterms:created xsi:type="dcterms:W3CDTF">2018-09-05T10:33:00Z</dcterms:created>
  <dcterms:modified xsi:type="dcterms:W3CDTF">2018-09-05T10:33:00Z</dcterms:modified>
</cp:coreProperties>
</file>