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8A37EC" w:rsidRDefault="00650B3A">
      <w:pPr>
        <w:rPr>
          <w:lang w:val="nl-BE"/>
        </w:rPr>
      </w:pPr>
      <w:r w:rsidRPr="00650B3A">
        <w:rPr>
          <w:noProof/>
        </w:rPr>
        <mc:AlternateContent>
          <mc:Choice Requires="wps">
            <w:drawing>
              <wp:anchor distT="0" distB="0" distL="114300" distR="114300" simplePos="0" relativeHeight="251661312" behindDoc="0" locked="0" layoutInCell="1" allowOverlap="1" wp14:editId="36B11C9B">
                <wp:simplePos x="0" y="0"/>
                <wp:positionH relativeFrom="column">
                  <wp:posOffset>-63500</wp:posOffset>
                </wp:positionH>
                <wp:positionV relativeFrom="paragraph">
                  <wp:posOffset>755980</wp:posOffset>
                </wp:positionV>
                <wp:extent cx="2374265" cy="1403985"/>
                <wp:effectExtent l="0" t="0" r="0" b="508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noFill/>
                        <a:ln w="9525">
                          <a:noFill/>
                          <a:miter lim="800000"/>
                          <a:headEnd/>
                          <a:tailEnd/>
                        </a:ln>
                      </wps:spPr>
                      <wps:txbx>
                        <w:txbxContent>
                          <w:p w:rsidR="00807C58" w:rsidRPr="00650B3A" w:rsidRDefault="00807C58" w:rsidP="00650B3A">
                            <w:pPr>
                              <w:tabs>
                                <w:tab w:val="left" w:pos="567"/>
                              </w:tabs>
                              <w:rPr>
                                <w:rFonts w:ascii="Cooper Black" w:hAnsi="Cooper Black"/>
                                <w:sz w:val="20"/>
                                <w:szCs w:val="20"/>
                              </w:rPr>
                            </w:pPr>
                            <w:r w:rsidRPr="00650B3A">
                              <w:rPr>
                                <w:rFonts w:ascii="Cooper Black" w:hAnsi="Cooper Black"/>
                                <w:sz w:val="20"/>
                                <w:szCs w:val="20"/>
                              </w:rPr>
                              <w:t>LDPBW - 08</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5pt;margin-top:59.55pt;width:186.95pt;height:110.55pt;z-index:25166131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" filled="f" stroked="f">
                <v:textbox style="mso-fit-shape-to-text:t">
                  <w:txbxContent>
                    <w:p w:rsidR="00807C58" w:rsidRPr="00650B3A" w:rsidRDefault="00807C58" w:rsidP="00650B3A">
                      <w:pPr>
                        <w:tabs>
                          <w:tab w:val="left" w:pos="567"/>
                        </w:tabs>
                        <w:rPr>
                          <w:rFonts w:ascii="Cooper Black" w:hAnsi="Cooper Black"/>
                          <w:sz w:val="20"/>
                          <w:szCs w:val="20"/>
                        </w:rPr>
                      </w:pPr>
                      <w:r w:rsidRPr="00650B3A">
                        <w:rPr>
                          <w:rFonts w:ascii="Cooper Black" w:hAnsi="Cooper Black"/>
                          <w:sz w:val="20"/>
                          <w:szCs w:val="20"/>
                        </w:rPr>
                        <w:t>LDPBW - 08</w:t>
                      </w:r>
                    </w:p>
                  </w:txbxContent>
                </v:textbox>
              </v:shape>
            </w:pict>
          </mc:Fallback>
        </mc:AlternateContent>
      </w:r>
      <w:r w:rsidR="00CA4270">
        <w:rPr>
          <w:noProof/>
        </w:rPr>
        <w:drawing>
          <wp:inline distT="0" distB="0" distL="0" distR="0">
            <wp:extent cx="768096" cy="78947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OS WB.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68188" cy="789573"/>
                    </a:xfrm>
                    <a:prstGeom prst="rect">
                      <a:avLst/>
                    </a:prstGeom>
                  </pic:spPr>
                </pic:pic>
              </a:graphicData>
            </a:graphic>
          </wp:inline>
        </w:drawing>
      </w:r>
    </w:p>
    <w:p w:rsidR="00AB0A9A" w:rsidRDefault="00AB0A9A">
      <w:pPr>
        <w:rPr>
          <w:lang w:val="nl-BE"/>
        </w:rPr>
      </w:pPr>
    </w:p>
    <w:p w:rsidR="00650B3A" w:rsidRDefault="00650B3A">
      <w:pPr>
        <w:rPr>
          <w:lang w:val="nl-BE"/>
        </w:rPr>
      </w:pPr>
    </w:p>
    <w:p w:rsidR="00AB0A9A" w:rsidRDefault="00AB0A9A">
      <w:pPr>
        <w:rPr>
          <w:lang w:val="nl-BE"/>
        </w:rPr>
      </w:pPr>
    </w:p>
    <w:p w:rsidR="00BA7D5B" w:rsidRPr="00DE51F8" w:rsidRDefault="0090644C" w:rsidP="00DE51F8">
      <w:pPr>
        <w:jc w:val="center"/>
        <w:rPr>
          <w:rFonts w:ascii="Cooper Black" w:hAnsi="Cooper Black"/>
          <w:sz w:val="36"/>
          <w:szCs w:val="36"/>
          <w:lang w:val="nl-BE"/>
        </w:rPr>
      </w:pPr>
      <w:r w:rsidRPr="00DE51F8">
        <w:rPr>
          <w:rFonts w:ascii="Cooper Black" w:hAnsi="Cooper Black"/>
          <w:sz w:val="36"/>
          <w:szCs w:val="36"/>
          <w:lang w:val="nl-BE"/>
        </w:rPr>
        <w:t>Compliance analyse</w:t>
      </w:r>
      <w:r w:rsidR="008A37EC" w:rsidRPr="00DE51F8">
        <w:rPr>
          <w:rFonts w:ascii="Cooper Black" w:hAnsi="Cooper Black"/>
          <w:sz w:val="36"/>
          <w:szCs w:val="36"/>
          <w:lang w:val="nl-BE"/>
        </w:rPr>
        <w:t xml:space="preserve"> betreffende de toepassing van het KB van 28 maart 2014 betreffende de brandpreventie op de arbeidsplaatsen </w:t>
      </w:r>
      <w:r w:rsidR="00153A5D">
        <w:rPr>
          <w:rFonts w:ascii="Cooper Black" w:hAnsi="Cooper Black"/>
          <w:sz w:val="36"/>
          <w:szCs w:val="36"/>
          <w:lang w:val="nl-BE"/>
        </w:rPr>
        <w:br/>
      </w:r>
      <w:r w:rsidR="008A37EC" w:rsidRPr="00DE51F8">
        <w:rPr>
          <w:rFonts w:ascii="Cooper Black" w:hAnsi="Cooper Black"/>
          <w:sz w:val="36"/>
          <w:szCs w:val="36"/>
          <w:lang w:val="nl-BE"/>
        </w:rPr>
        <w:t>(B.S. 23-4-2014) voor Blok 1 in het Kwartier Koningin Elisabeth.</w:t>
      </w:r>
    </w:p>
    <w:p w:rsidR="008A37EC" w:rsidRDefault="008A37EC">
      <w:pPr>
        <w:rPr>
          <w:lang w:val="nl-BE"/>
        </w:rPr>
      </w:pPr>
    </w:p>
    <w:p w:rsidR="00AB0A9A" w:rsidRDefault="00AB0A9A">
      <w:pPr>
        <w:rPr>
          <w:sz w:val="20"/>
          <w:szCs w:val="20"/>
          <w:lang w:val="nl-BE"/>
        </w:rPr>
        <w:sectPr w:rsidR="00AB0A9A" w:rsidSect="00CA4270">
          <w:footerReference w:type="default" r:id="rId10"/>
          <w:footerReference w:type="first" r:id="rId11"/>
          <w:pgSz w:w="11907" w:h="16839" w:code="9"/>
          <w:pgMar w:top="993" w:right="1440" w:bottom="1440" w:left="1440" w:header="708" w:footer="708" w:gutter="0"/>
          <w:cols w:space="708"/>
          <w:titlePg/>
          <w:docGrid w:linePitch="360"/>
        </w:sectPr>
      </w:pPr>
      <w:r>
        <w:rPr>
          <w:noProof/>
          <w:sz w:val="20"/>
          <w:szCs w:val="20"/>
        </w:rPr>
        <w:drawing>
          <wp:inline distT="0" distB="0" distL="0" distR="0">
            <wp:extent cx="5732145" cy="4298950"/>
            <wp:effectExtent l="323850" t="323850" r="325755" b="33020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229-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2145" cy="4298950"/>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rsidR="008A37EC" w:rsidRPr="001A0BA1" w:rsidRDefault="00DE51F8" w:rsidP="001A0BA1">
      <w:pPr>
        <w:jc w:val="center"/>
        <w:rPr>
          <w:rFonts w:ascii="Berlin Sans FB" w:hAnsi="Berlin Sans FB"/>
          <w:b/>
          <w:sz w:val="28"/>
          <w:szCs w:val="28"/>
          <w:lang w:val="nl-BE"/>
        </w:rPr>
      </w:pPr>
      <w:r w:rsidRPr="001A0BA1">
        <w:rPr>
          <w:rFonts w:ascii="Berlin Sans FB" w:hAnsi="Berlin Sans FB"/>
          <w:b/>
          <w:sz w:val="28"/>
          <w:szCs w:val="28"/>
          <w:lang w:val="nl-BE"/>
        </w:rPr>
        <w:lastRenderedPageBreak/>
        <w:t>Inhoud</w:t>
      </w:r>
      <w:r w:rsidR="0090644C" w:rsidRPr="001A0BA1">
        <w:rPr>
          <w:rFonts w:ascii="Berlin Sans FB" w:hAnsi="Berlin Sans FB"/>
          <w:b/>
          <w:sz w:val="28"/>
          <w:szCs w:val="28"/>
          <w:lang w:val="nl-BE"/>
        </w:rPr>
        <w:t>.</w:t>
      </w:r>
    </w:p>
    <w:p w:rsidR="0090644C" w:rsidRPr="009D2F00" w:rsidRDefault="005F423F" w:rsidP="00F55D47">
      <w:pPr>
        <w:pStyle w:val="ListParagraph"/>
        <w:numPr>
          <w:ilvl w:val="0"/>
          <w:numId w:val="3"/>
        </w:numPr>
        <w:tabs>
          <w:tab w:val="left" w:pos="7938"/>
        </w:tabs>
        <w:spacing w:after="120"/>
        <w:ind w:left="357" w:hanging="357"/>
        <w:contextualSpacing w:val="0"/>
        <w:rPr>
          <w:rFonts w:ascii="Berlin Sans FB" w:hAnsi="Berlin Sans FB"/>
          <w:lang w:val="nl-BE"/>
        </w:rPr>
      </w:pPr>
      <w:r w:rsidRPr="009D2F00">
        <w:rPr>
          <w:rFonts w:ascii="Berlin Sans FB" w:hAnsi="Berlin Sans FB"/>
          <w:lang w:val="nl-BE"/>
        </w:rPr>
        <w:t xml:space="preserve"> </w:t>
      </w:r>
      <w:hyperlink w:anchor="_Doel_van_de" w:history="1">
        <w:r w:rsidRPr="009D2F00">
          <w:rPr>
            <w:rStyle w:val="Hyperlink"/>
            <w:rFonts w:ascii="Berlin Sans FB" w:hAnsi="Berlin Sans FB"/>
            <w:color w:val="auto"/>
            <w:lang w:val="nl-BE"/>
          </w:rPr>
          <w:t>Doel van de analyse</w:t>
        </w:r>
        <w:r w:rsidR="00097E6A" w:rsidRPr="009D2F00">
          <w:rPr>
            <w:rStyle w:val="Hyperlink"/>
            <w:rFonts w:ascii="Berlin Sans FB" w:hAnsi="Berlin Sans FB"/>
            <w:color w:val="auto"/>
            <w:lang w:val="nl-BE"/>
          </w:rPr>
          <w:t>.</w:t>
        </w:r>
      </w:hyperlink>
      <w:r w:rsidRPr="009D2F00">
        <w:rPr>
          <w:rFonts w:ascii="Berlin Sans FB" w:hAnsi="Berlin Sans FB"/>
          <w:lang w:val="nl-BE"/>
        </w:rPr>
        <w:tab/>
        <w:t>03</w:t>
      </w:r>
    </w:p>
    <w:p w:rsidR="007C0E21" w:rsidRPr="009D2F00" w:rsidRDefault="006A21B9" w:rsidP="00F55D47">
      <w:pPr>
        <w:pStyle w:val="ListParagraph"/>
        <w:numPr>
          <w:ilvl w:val="0"/>
          <w:numId w:val="3"/>
        </w:numPr>
        <w:tabs>
          <w:tab w:val="left" w:pos="7938"/>
        </w:tabs>
        <w:spacing w:after="120"/>
        <w:ind w:left="357" w:hanging="357"/>
        <w:contextualSpacing w:val="0"/>
        <w:rPr>
          <w:rFonts w:ascii="Berlin Sans FB" w:hAnsi="Berlin Sans FB"/>
          <w:lang w:val="nl-BE"/>
        </w:rPr>
      </w:pPr>
      <w:hyperlink w:anchor="_De_analyse._" w:history="1">
        <w:r w:rsidR="007C0E21" w:rsidRPr="009D2F00">
          <w:rPr>
            <w:rStyle w:val="Hyperlink"/>
            <w:rFonts w:ascii="Berlin Sans FB" w:hAnsi="Berlin Sans FB"/>
            <w:color w:val="auto"/>
            <w:lang w:val="nl-BE"/>
          </w:rPr>
          <w:t>De analyse</w:t>
        </w:r>
        <w:r w:rsidR="00097E6A" w:rsidRPr="009D2F00">
          <w:rPr>
            <w:rStyle w:val="Hyperlink"/>
            <w:rFonts w:ascii="Berlin Sans FB" w:hAnsi="Berlin Sans FB"/>
            <w:color w:val="auto"/>
            <w:lang w:val="nl-BE"/>
          </w:rPr>
          <w:t>.</w:t>
        </w:r>
      </w:hyperlink>
      <w:r w:rsidR="007C0E21" w:rsidRPr="009D2F00">
        <w:rPr>
          <w:rFonts w:ascii="Berlin Sans FB" w:hAnsi="Berlin Sans FB"/>
          <w:lang w:val="nl-BE"/>
        </w:rPr>
        <w:tab/>
        <w:t>03</w:t>
      </w:r>
    </w:p>
    <w:p w:rsidR="005F423F" w:rsidRPr="009D2F00" w:rsidRDefault="006A21B9" w:rsidP="00F55D47">
      <w:pPr>
        <w:pStyle w:val="ListParagraph"/>
        <w:numPr>
          <w:ilvl w:val="0"/>
          <w:numId w:val="3"/>
        </w:numPr>
        <w:tabs>
          <w:tab w:val="left" w:pos="7938"/>
        </w:tabs>
        <w:spacing w:after="120"/>
        <w:ind w:left="357" w:hanging="357"/>
        <w:contextualSpacing w:val="0"/>
        <w:rPr>
          <w:rFonts w:ascii="Berlin Sans FB" w:hAnsi="Berlin Sans FB"/>
          <w:lang w:val="nl-BE"/>
        </w:rPr>
      </w:pPr>
      <w:hyperlink w:anchor="_Probleemstelling_bij_deze" w:history="1">
        <w:r w:rsidR="005F423F" w:rsidRPr="009D2F00">
          <w:rPr>
            <w:rStyle w:val="Hyperlink"/>
            <w:rFonts w:ascii="Berlin Sans FB" w:hAnsi="Berlin Sans FB"/>
            <w:color w:val="auto"/>
            <w:lang w:val="nl-BE"/>
          </w:rPr>
          <w:t>Probleemstelling</w:t>
        </w:r>
        <w:r w:rsidR="00097E6A" w:rsidRPr="009D2F00">
          <w:rPr>
            <w:rStyle w:val="Hyperlink"/>
            <w:rFonts w:ascii="Berlin Sans FB" w:hAnsi="Berlin Sans FB"/>
            <w:color w:val="auto"/>
            <w:lang w:val="nl-BE"/>
          </w:rPr>
          <w:t>.</w:t>
        </w:r>
      </w:hyperlink>
      <w:r w:rsidR="005F423F" w:rsidRPr="009D2F00">
        <w:rPr>
          <w:rFonts w:ascii="Berlin Sans FB" w:hAnsi="Berlin Sans FB"/>
          <w:lang w:val="nl-BE"/>
        </w:rPr>
        <w:tab/>
        <w:t>03</w:t>
      </w:r>
    </w:p>
    <w:p w:rsidR="00D05460" w:rsidRPr="009D2F00" w:rsidRDefault="006A21B9" w:rsidP="00F55D47">
      <w:pPr>
        <w:pStyle w:val="ListParagraph"/>
        <w:numPr>
          <w:ilvl w:val="1"/>
          <w:numId w:val="3"/>
        </w:numPr>
        <w:tabs>
          <w:tab w:val="left" w:pos="7938"/>
        </w:tabs>
        <w:spacing w:after="120"/>
        <w:contextualSpacing w:val="0"/>
        <w:rPr>
          <w:rFonts w:ascii="Berlin Sans FB" w:hAnsi="Berlin Sans FB"/>
          <w:lang w:val="nl-BE"/>
        </w:rPr>
      </w:pPr>
      <w:hyperlink w:anchor="_Verantwoordelijkheden." w:history="1">
        <w:r w:rsidR="00D05460" w:rsidRPr="009D2F00">
          <w:rPr>
            <w:rStyle w:val="Hyperlink"/>
            <w:rFonts w:ascii="Berlin Sans FB" w:hAnsi="Berlin Sans FB"/>
            <w:color w:val="auto"/>
            <w:lang w:val="nl-BE"/>
          </w:rPr>
          <w:t>Verantwoordelijkheden</w:t>
        </w:r>
        <w:r w:rsidR="00097E6A" w:rsidRPr="009D2F00">
          <w:rPr>
            <w:rStyle w:val="Hyperlink"/>
            <w:rFonts w:ascii="Berlin Sans FB" w:hAnsi="Berlin Sans FB"/>
            <w:color w:val="auto"/>
            <w:lang w:val="nl-BE"/>
          </w:rPr>
          <w:t>.</w:t>
        </w:r>
      </w:hyperlink>
      <w:r w:rsidR="00D05460" w:rsidRPr="009D2F00">
        <w:rPr>
          <w:rFonts w:ascii="Berlin Sans FB" w:hAnsi="Berlin Sans FB"/>
          <w:lang w:val="nl-BE"/>
        </w:rPr>
        <w:tab/>
        <w:t>03</w:t>
      </w:r>
    </w:p>
    <w:p w:rsidR="005F423F" w:rsidRPr="009D2F00" w:rsidRDefault="006A21B9" w:rsidP="00F55D47">
      <w:pPr>
        <w:pStyle w:val="ListParagraph"/>
        <w:numPr>
          <w:ilvl w:val="1"/>
          <w:numId w:val="3"/>
        </w:numPr>
        <w:tabs>
          <w:tab w:val="left" w:pos="7938"/>
        </w:tabs>
        <w:spacing w:after="120"/>
        <w:contextualSpacing w:val="0"/>
        <w:rPr>
          <w:rFonts w:ascii="Berlin Sans FB" w:hAnsi="Berlin Sans FB"/>
          <w:lang w:val="nl-BE"/>
        </w:rPr>
      </w:pPr>
      <w:hyperlink w:anchor="_Bevoegdheden_en_middelen." w:history="1">
        <w:r w:rsidR="001A0BA1" w:rsidRPr="009D2F00">
          <w:rPr>
            <w:rStyle w:val="Hyperlink"/>
            <w:rFonts w:ascii="Berlin Sans FB" w:hAnsi="Berlin Sans FB"/>
            <w:color w:val="auto"/>
            <w:lang w:val="nl-BE"/>
          </w:rPr>
          <w:t>Bevoegdheden</w:t>
        </w:r>
        <w:r w:rsidR="00165810" w:rsidRPr="009D2F00">
          <w:rPr>
            <w:rStyle w:val="Hyperlink"/>
            <w:rFonts w:ascii="Berlin Sans FB" w:hAnsi="Berlin Sans FB"/>
            <w:color w:val="auto"/>
            <w:lang w:val="nl-BE"/>
          </w:rPr>
          <w:t>/middelen</w:t>
        </w:r>
        <w:r w:rsidR="00097E6A" w:rsidRPr="009D2F00">
          <w:rPr>
            <w:rStyle w:val="Hyperlink"/>
            <w:rFonts w:ascii="Berlin Sans FB" w:hAnsi="Berlin Sans FB"/>
            <w:color w:val="auto"/>
            <w:lang w:val="nl-BE"/>
          </w:rPr>
          <w:t>.</w:t>
        </w:r>
      </w:hyperlink>
      <w:r w:rsidR="001A0BA1" w:rsidRPr="009D2F00">
        <w:rPr>
          <w:rFonts w:ascii="Berlin Sans FB" w:hAnsi="Berlin Sans FB"/>
          <w:lang w:val="nl-BE"/>
        </w:rPr>
        <w:tab/>
        <w:t>0</w:t>
      </w:r>
      <w:r w:rsidR="00B5485B" w:rsidRPr="009D2F00">
        <w:rPr>
          <w:rFonts w:ascii="Berlin Sans FB" w:hAnsi="Berlin Sans FB"/>
          <w:lang w:val="nl-BE"/>
        </w:rPr>
        <w:t>4</w:t>
      </w:r>
    </w:p>
    <w:p w:rsidR="001A0BA1" w:rsidRPr="009D2F00" w:rsidRDefault="006A21B9" w:rsidP="00F55D47">
      <w:pPr>
        <w:pStyle w:val="ListParagraph"/>
        <w:numPr>
          <w:ilvl w:val="1"/>
          <w:numId w:val="3"/>
        </w:numPr>
        <w:tabs>
          <w:tab w:val="left" w:pos="7938"/>
        </w:tabs>
        <w:spacing w:after="120"/>
        <w:contextualSpacing w:val="0"/>
        <w:rPr>
          <w:rFonts w:ascii="Berlin Sans FB" w:hAnsi="Berlin Sans FB"/>
          <w:lang w:val="nl-BE"/>
        </w:rPr>
      </w:pPr>
      <w:hyperlink w:anchor="_Militaire_richtlijnen_en" w:history="1">
        <w:r w:rsidR="007C0E21" w:rsidRPr="009D2F00">
          <w:rPr>
            <w:rStyle w:val="Hyperlink"/>
            <w:rFonts w:ascii="Berlin Sans FB" w:hAnsi="Berlin Sans FB"/>
            <w:color w:val="auto"/>
            <w:lang w:val="nl-BE"/>
          </w:rPr>
          <w:t>Militaire richtlijnen</w:t>
        </w:r>
        <w:r w:rsidR="00097E6A" w:rsidRPr="009D2F00">
          <w:rPr>
            <w:rStyle w:val="Hyperlink"/>
            <w:rFonts w:ascii="Berlin Sans FB" w:hAnsi="Berlin Sans FB"/>
            <w:color w:val="auto"/>
            <w:lang w:val="nl-BE"/>
          </w:rPr>
          <w:t>.</w:t>
        </w:r>
      </w:hyperlink>
      <w:r w:rsidR="007C0E21" w:rsidRPr="009D2F00">
        <w:rPr>
          <w:rFonts w:ascii="Berlin Sans FB" w:hAnsi="Berlin Sans FB"/>
          <w:lang w:val="nl-BE"/>
        </w:rPr>
        <w:tab/>
        <w:t>04</w:t>
      </w:r>
    </w:p>
    <w:p w:rsidR="00C628B7" w:rsidRPr="009D2F00" w:rsidRDefault="006A21B9" w:rsidP="00F55D47">
      <w:pPr>
        <w:pStyle w:val="ListParagraph"/>
        <w:numPr>
          <w:ilvl w:val="0"/>
          <w:numId w:val="3"/>
        </w:numPr>
        <w:tabs>
          <w:tab w:val="left" w:pos="7938"/>
        </w:tabs>
        <w:spacing w:after="120"/>
        <w:ind w:left="357" w:hanging="357"/>
        <w:contextualSpacing w:val="0"/>
        <w:rPr>
          <w:rFonts w:ascii="Berlin Sans FB" w:hAnsi="Berlin Sans FB"/>
          <w:lang w:val="nl-BE"/>
        </w:rPr>
      </w:pPr>
      <w:hyperlink w:anchor="_Uiteenzetting_analyse." w:history="1">
        <w:r w:rsidR="00B471AB">
          <w:rPr>
            <w:rStyle w:val="Hyperlink"/>
            <w:rFonts w:ascii="Berlin Sans FB" w:hAnsi="Berlin Sans FB"/>
            <w:color w:val="auto"/>
            <w:lang w:val="nl-BE"/>
          </w:rPr>
          <w:t>Resultaten</w:t>
        </w:r>
        <w:r w:rsidR="00C628B7" w:rsidRPr="009D2F00">
          <w:rPr>
            <w:rStyle w:val="Hyperlink"/>
            <w:rFonts w:ascii="Berlin Sans FB" w:hAnsi="Berlin Sans FB"/>
            <w:color w:val="auto"/>
            <w:lang w:val="nl-BE"/>
          </w:rPr>
          <w:t>analyse</w:t>
        </w:r>
        <w:r w:rsidR="00097E6A" w:rsidRPr="009D2F00">
          <w:rPr>
            <w:rStyle w:val="Hyperlink"/>
            <w:rFonts w:ascii="Berlin Sans FB" w:hAnsi="Berlin Sans FB"/>
            <w:color w:val="auto"/>
            <w:lang w:val="nl-BE"/>
          </w:rPr>
          <w:t>.</w:t>
        </w:r>
      </w:hyperlink>
      <w:r w:rsidR="004459CF">
        <w:rPr>
          <w:rFonts w:ascii="Berlin Sans FB" w:hAnsi="Berlin Sans FB"/>
          <w:lang w:val="nl-BE"/>
        </w:rPr>
        <w:tab/>
        <w:t>06</w:t>
      </w:r>
    </w:p>
    <w:p w:rsidR="00074C2A" w:rsidRPr="009D2F00" w:rsidRDefault="006A21B9" w:rsidP="00F55D47">
      <w:pPr>
        <w:pStyle w:val="ListParagraph"/>
        <w:numPr>
          <w:ilvl w:val="0"/>
          <w:numId w:val="3"/>
        </w:numPr>
        <w:tabs>
          <w:tab w:val="left" w:pos="7938"/>
        </w:tabs>
        <w:spacing w:after="120"/>
        <w:ind w:left="357" w:hanging="357"/>
        <w:contextualSpacing w:val="0"/>
        <w:rPr>
          <w:rFonts w:ascii="Berlin Sans FB" w:hAnsi="Berlin Sans FB"/>
          <w:lang w:val="nl-BE"/>
        </w:rPr>
      </w:pPr>
      <w:hyperlink w:anchor="_Analyse." w:history="1">
        <w:r w:rsidR="00C628B7" w:rsidRPr="009D2F00">
          <w:rPr>
            <w:rStyle w:val="Hyperlink"/>
            <w:rFonts w:ascii="Berlin Sans FB" w:hAnsi="Berlin Sans FB"/>
            <w:color w:val="auto"/>
            <w:lang w:val="nl-BE"/>
          </w:rPr>
          <w:t>Analyse</w:t>
        </w:r>
        <w:r w:rsidR="00097E6A" w:rsidRPr="009D2F00">
          <w:rPr>
            <w:rStyle w:val="Hyperlink"/>
            <w:rFonts w:ascii="Berlin Sans FB" w:hAnsi="Berlin Sans FB"/>
            <w:color w:val="auto"/>
            <w:lang w:val="nl-BE"/>
          </w:rPr>
          <w:t>.</w:t>
        </w:r>
      </w:hyperlink>
      <w:r w:rsidR="00C628B7" w:rsidRPr="009D2F00">
        <w:rPr>
          <w:rFonts w:ascii="Berlin Sans FB" w:hAnsi="Berlin Sans FB"/>
          <w:lang w:val="nl-BE"/>
        </w:rPr>
        <w:t xml:space="preserve">        </w:t>
      </w:r>
      <w:r w:rsidR="00074C2A" w:rsidRPr="009D2F00">
        <w:rPr>
          <w:rFonts w:ascii="Berlin Sans FB" w:hAnsi="Berlin Sans FB"/>
          <w:lang w:val="nl-BE"/>
        </w:rPr>
        <w:tab/>
      </w:r>
      <w:r w:rsidR="004459CF">
        <w:rPr>
          <w:rFonts w:ascii="Berlin Sans FB" w:hAnsi="Berlin Sans FB"/>
          <w:lang w:val="nl-BE"/>
        </w:rPr>
        <w:t>07</w:t>
      </w:r>
    </w:p>
    <w:p w:rsidR="00074C2A" w:rsidRPr="009D2F00" w:rsidRDefault="006A21B9" w:rsidP="00F55D47">
      <w:pPr>
        <w:pStyle w:val="ListParagraph"/>
        <w:numPr>
          <w:ilvl w:val="1"/>
          <w:numId w:val="3"/>
        </w:numPr>
        <w:tabs>
          <w:tab w:val="left" w:pos="7938"/>
        </w:tabs>
        <w:spacing w:after="120"/>
        <w:contextualSpacing w:val="0"/>
        <w:rPr>
          <w:rFonts w:ascii="Berlin Sans FB" w:hAnsi="Berlin Sans FB"/>
          <w:lang w:val="nl-BE"/>
        </w:rPr>
      </w:pPr>
      <w:hyperlink w:anchor="_Afdeling_2:_Risicoanalyse" w:history="1">
        <w:r w:rsidR="00074C2A" w:rsidRPr="009D2F00">
          <w:rPr>
            <w:rStyle w:val="Hyperlink"/>
            <w:rFonts w:ascii="Berlin Sans FB" w:hAnsi="Berlin Sans FB"/>
            <w:color w:val="auto"/>
            <w:lang w:val="nl-BE"/>
          </w:rPr>
          <w:t>Afdeling 2: Risicoanalyse en preventiemaatregelen.</w:t>
        </w:r>
      </w:hyperlink>
      <w:r w:rsidR="00074C2A" w:rsidRPr="009D2F00">
        <w:rPr>
          <w:rFonts w:ascii="Berlin Sans FB" w:hAnsi="Berlin Sans FB"/>
          <w:lang w:val="nl-BE"/>
        </w:rPr>
        <w:tab/>
      </w:r>
      <w:r w:rsidR="004459CF">
        <w:rPr>
          <w:rFonts w:ascii="Berlin Sans FB" w:hAnsi="Berlin Sans FB"/>
          <w:lang w:val="nl-BE"/>
        </w:rPr>
        <w:t>07</w:t>
      </w:r>
    </w:p>
    <w:p w:rsidR="00074C2A" w:rsidRPr="009D2F00" w:rsidRDefault="006A21B9" w:rsidP="00F55D47">
      <w:pPr>
        <w:pStyle w:val="ListParagraph"/>
        <w:numPr>
          <w:ilvl w:val="1"/>
          <w:numId w:val="3"/>
        </w:numPr>
        <w:tabs>
          <w:tab w:val="left" w:pos="7938"/>
        </w:tabs>
        <w:spacing w:after="120"/>
        <w:contextualSpacing w:val="0"/>
        <w:rPr>
          <w:rFonts w:ascii="Berlin Sans FB" w:hAnsi="Berlin Sans FB"/>
          <w:lang w:val="nl-BE"/>
        </w:rPr>
      </w:pPr>
      <w:hyperlink w:anchor="_Afdeling_3,_onderafdeling" w:history="1">
        <w:r w:rsidR="00074C2A" w:rsidRPr="009D2F00">
          <w:rPr>
            <w:rStyle w:val="Hyperlink"/>
            <w:rFonts w:ascii="Berlin Sans FB" w:hAnsi="Berlin Sans FB"/>
            <w:color w:val="auto"/>
            <w:lang w:val="nl-BE"/>
          </w:rPr>
          <w:t>Afdeling 3, onderafdeling 1: Brandbestrijdingsdienst.</w:t>
        </w:r>
      </w:hyperlink>
      <w:r w:rsidR="00074C2A" w:rsidRPr="009D2F00">
        <w:rPr>
          <w:rFonts w:ascii="Berlin Sans FB" w:hAnsi="Berlin Sans FB"/>
          <w:lang w:val="nl-BE"/>
        </w:rPr>
        <w:tab/>
      </w:r>
      <w:r w:rsidR="004459CF">
        <w:rPr>
          <w:rFonts w:ascii="Berlin Sans FB" w:hAnsi="Berlin Sans FB"/>
          <w:lang w:val="nl-BE"/>
        </w:rPr>
        <w:t>08</w:t>
      </w:r>
    </w:p>
    <w:p w:rsidR="00074C2A" w:rsidRPr="009D2F00" w:rsidRDefault="006A21B9" w:rsidP="00F55D47">
      <w:pPr>
        <w:pStyle w:val="ListParagraph"/>
        <w:numPr>
          <w:ilvl w:val="1"/>
          <w:numId w:val="3"/>
        </w:numPr>
        <w:tabs>
          <w:tab w:val="left" w:pos="7938"/>
        </w:tabs>
        <w:spacing w:after="120"/>
        <w:contextualSpacing w:val="0"/>
        <w:rPr>
          <w:rFonts w:ascii="Berlin Sans FB" w:hAnsi="Berlin Sans FB"/>
          <w:lang w:val="nl-BE"/>
        </w:rPr>
      </w:pPr>
      <w:hyperlink w:anchor="_Afdeling_3,_onderafdeling_1" w:history="1">
        <w:r w:rsidR="00074C2A" w:rsidRPr="009D2F00">
          <w:rPr>
            <w:rStyle w:val="Hyperlink"/>
            <w:rFonts w:ascii="Berlin Sans FB" w:hAnsi="Berlin Sans FB"/>
            <w:color w:val="auto"/>
            <w:lang w:val="nl-BE"/>
          </w:rPr>
          <w:t>Afdeling 3, onderafdeling 2: Preventie van brand.</w:t>
        </w:r>
      </w:hyperlink>
      <w:r w:rsidR="00074C2A" w:rsidRPr="009D2F00">
        <w:rPr>
          <w:rFonts w:ascii="Berlin Sans FB" w:hAnsi="Berlin Sans FB"/>
          <w:lang w:val="nl-BE"/>
        </w:rPr>
        <w:tab/>
      </w:r>
      <w:r w:rsidR="0031383C">
        <w:rPr>
          <w:rFonts w:ascii="Berlin Sans FB" w:hAnsi="Berlin Sans FB"/>
          <w:lang w:val="nl-BE"/>
        </w:rPr>
        <w:t>09</w:t>
      </w:r>
    </w:p>
    <w:p w:rsidR="00074C2A" w:rsidRPr="009D2F00" w:rsidRDefault="006A21B9" w:rsidP="00F55D47">
      <w:pPr>
        <w:pStyle w:val="ListParagraph"/>
        <w:numPr>
          <w:ilvl w:val="1"/>
          <w:numId w:val="3"/>
        </w:numPr>
        <w:tabs>
          <w:tab w:val="left" w:pos="7938"/>
        </w:tabs>
        <w:spacing w:after="120"/>
        <w:contextualSpacing w:val="0"/>
        <w:rPr>
          <w:rFonts w:ascii="Berlin Sans FB" w:hAnsi="Berlin Sans FB"/>
          <w:lang w:val="nl-BE"/>
        </w:rPr>
      </w:pPr>
      <w:hyperlink w:anchor="_Afdeling_3,_onderafdeling_2" w:history="1">
        <w:r w:rsidR="00074C2A" w:rsidRPr="009D2F00">
          <w:rPr>
            <w:rStyle w:val="Hyperlink"/>
            <w:rFonts w:ascii="Berlin Sans FB" w:hAnsi="Berlin Sans FB"/>
            <w:color w:val="auto"/>
            <w:lang w:val="nl-BE"/>
          </w:rPr>
          <w:t>Afdeling 3, onderafdeling 3: Verzekeren van de snelle</w:t>
        </w:r>
        <w:r w:rsidR="009D2F00">
          <w:rPr>
            <w:rStyle w:val="Hyperlink"/>
            <w:rFonts w:ascii="Berlin Sans FB" w:hAnsi="Berlin Sans FB"/>
            <w:color w:val="auto"/>
            <w:lang w:val="nl-BE"/>
          </w:rPr>
          <w:t xml:space="preserve"> </w:t>
        </w:r>
        <w:r w:rsidR="00074C2A" w:rsidRPr="009D2F00">
          <w:rPr>
            <w:rStyle w:val="Hyperlink"/>
            <w:rFonts w:ascii="Berlin Sans FB" w:hAnsi="Berlin Sans FB"/>
            <w:color w:val="auto"/>
            <w:lang w:val="nl-BE"/>
          </w:rPr>
          <w:t>en veilige</w:t>
        </w:r>
        <w:r w:rsidR="009D2F00">
          <w:rPr>
            <w:rStyle w:val="Hyperlink"/>
            <w:rFonts w:ascii="Berlin Sans FB" w:hAnsi="Berlin Sans FB"/>
            <w:color w:val="auto"/>
            <w:lang w:val="nl-BE"/>
          </w:rPr>
          <w:br/>
        </w:r>
        <w:r w:rsidR="00074C2A" w:rsidRPr="009D2F00">
          <w:rPr>
            <w:rStyle w:val="Hyperlink"/>
            <w:rFonts w:ascii="Berlin Sans FB" w:hAnsi="Berlin Sans FB"/>
            <w:color w:val="auto"/>
            <w:lang w:val="nl-BE"/>
          </w:rPr>
          <w:t>evacuatie van werknemers en alle personen</w:t>
        </w:r>
        <w:r w:rsidR="009D2F00">
          <w:rPr>
            <w:rStyle w:val="Hyperlink"/>
            <w:rFonts w:ascii="Berlin Sans FB" w:hAnsi="Berlin Sans FB"/>
            <w:color w:val="auto"/>
            <w:lang w:val="nl-BE"/>
          </w:rPr>
          <w:t xml:space="preserve"> </w:t>
        </w:r>
        <w:r w:rsidR="00074C2A" w:rsidRPr="009D2F00">
          <w:rPr>
            <w:rStyle w:val="Hyperlink"/>
            <w:rFonts w:ascii="Berlin Sans FB" w:hAnsi="Berlin Sans FB"/>
            <w:color w:val="auto"/>
            <w:lang w:val="nl-BE"/>
          </w:rPr>
          <w:t>aanwezig op de</w:t>
        </w:r>
        <w:r w:rsidR="009D2F00">
          <w:rPr>
            <w:rStyle w:val="Hyperlink"/>
            <w:rFonts w:ascii="Berlin Sans FB" w:hAnsi="Berlin Sans FB"/>
            <w:color w:val="auto"/>
            <w:lang w:val="nl-BE"/>
          </w:rPr>
          <w:br/>
        </w:r>
        <w:r w:rsidR="00074C2A" w:rsidRPr="009D2F00">
          <w:rPr>
            <w:rStyle w:val="Hyperlink"/>
            <w:rFonts w:ascii="Berlin Sans FB" w:hAnsi="Berlin Sans FB"/>
            <w:color w:val="auto"/>
            <w:lang w:val="nl-BE"/>
          </w:rPr>
          <w:t>arbeidsplaats.</w:t>
        </w:r>
      </w:hyperlink>
      <w:r w:rsidR="00074C2A" w:rsidRPr="009D2F00">
        <w:rPr>
          <w:rFonts w:ascii="Berlin Sans FB" w:hAnsi="Berlin Sans FB"/>
          <w:lang w:val="nl-BE"/>
        </w:rPr>
        <w:tab/>
      </w:r>
      <w:r w:rsidR="0031383C">
        <w:rPr>
          <w:rFonts w:ascii="Berlin Sans FB" w:hAnsi="Berlin Sans FB"/>
          <w:lang w:val="nl-BE"/>
        </w:rPr>
        <w:t>10</w:t>
      </w:r>
    </w:p>
    <w:p w:rsidR="00074C2A" w:rsidRPr="009D2F00" w:rsidRDefault="006A21B9" w:rsidP="00F55D47">
      <w:pPr>
        <w:pStyle w:val="ListParagraph"/>
        <w:numPr>
          <w:ilvl w:val="1"/>
          <w:numId w:val="3"/>
        </w:numPr>
        <w:tabs>
          <w:tab w:val="left" w:pos="7938"/>
        </w:tabs>
        <w:spacing w:after="120"/>
        <w:contextualSpacing w:val="0"/>
        <w:rPr>
          <w:rFonts w:ascii="Berlin Sans FB" w:hAnsi="Berlin Sans FB"/>
          <w:lang w:val="nl-BE"/>
        </w:rPr>
      </w:pPr>
      <w:hyperlink w:anchor="_Afdeling_3,_onderafdeling_3" w:history="1">
        <w:r w:rsidR="00074C2A" w:rsidRPr="009D2F00">
          <w:rPr>
            <w:rStyle w:val="Hyperlink"/>
            <w:rFonts w:ascii="Berlin Sans FB" w:hAnsi="Berlin Sans FB"/>
            <w:color w:val="auto"/>
            <w:lang w:val="nl-BE"/>
          </w:rPr>
          <w:t>Afdeling 3, onderafdeling 4: Elk begin van een brand</w:t>
        </w:r>
        <w:r w:rsidR="009D2F00">
          <w:rPr>
            <w:rStyle w:val="Hyperlink"/>
            <w:rFonts w:ascii="Berlin Sans FB" w:hAnsi="Berlin Sans FB"/>
            <w:color w:val="auto"/>
            <w:lang w:val="nl-BE"/>
          </w:rPr>
          <w:t xml:space="preserve"> </w:t>
        </w:r>
        <w:r w:rsidR="00074C2A" w:rsidRPr="009D2F00">
          <w:rPr>
            <w:rStyle w:val="Hyperlink"/>
            <w:rFonts w:ascii="Berlin Sans FB" w:hAnsi="Berlin Sans FB"/>
            <w:color w:val="auto"/>
            <w:lang w:val="nl-BE"/>
          </w:rPr>
          <w:t>vlug en</w:t>
        </w:r>
        <w:r w:rsidR="009D2F00">
          <w:rPr>
            <w:rStyle w:val="Hyperlink"/>
            <w:rFonts w:ascii="Berlin Sans FB" w:hAnsi="Berlin Sans FB"/>
            <w:color w:val="auto"/>
            <w:lang w:val="nl-BE"/>
          </w:rPr>
          <w:br/>
        </w:r>
        <w:r w:rsidR="00074C2A" w:rsidRPr="009D2F00">
          <w:rPr>
            <w:rStyle w:val="Hyperlink"/>
            <w:rFonts w:ascii="Berlin Sans FB" w:hAnsi="Berlin Sans FB"/>
            <w:color w:val="auto"/>
            <w:lang w:val="nl-BE"/>
          </w:rPr>
          <w:t>doelmatig bestrijden.</w:t>
        </w:r>
      </w:hyperlink>
      <w:r w:rsidR="00074C2A" w:rsidRPr="009D2F00">
        <w:rPr>
          <w:rFonts w:ascii="Berlin Sans FB" w:hAnsi="Berlin Sans FB"/>
          <w:lang w:val="nl-BE"/>
        </w:rPr>
        <w:tab/>
      </w:r>
      <w:r w:rsidR="0031383C">
        <w:rPr>
          <w:rFonts w:ascii="Berlin Sans FB" w:hAnsi="Berlin Sans FB"/>
          <w:lang w:val="nl-BE"/>
        </w:rPr>
        <w:t>12</w:t>
      </w:r>
    </w:p>
    <w:p w:rsidR="00384F8E" w:rsidRPr="009D2F00" w:rsidRDefault="006A21B9" w:rsidP="00F55D47">
      <w:pPr>
        <w:pStyle w:val="ListParagraph"/>
        <w:numPr>
          <w:ilvl w:val="1"/>
          <w:numId w:val="3"/>
        </w:numPr>
        <w:tabs>
          <w:tab w:val="left" w:pos="7938"/>
        </w:tabs>
        <w:spacing w:after="120"/>
        <w:contextualSpacing w:val="0"/>
        <w:rPr>
          <w:rFonts w:ascii="Berlin Sans FB" w:hAnsi="Berlin Sans FB"/>
          <w:lang w:val="nl-BE"/>
        </w:rPr>
      </w:pPr>
      <w:hyperlink w:anchor="_Afdeling_3,_onderafdeling_4" w:history="1">
        <w:r w:rsidR="00384F8E" w:rsidRPr="009D2F00">
          <w:rPr>
            <w:rStyle w:val="Hyperlink"/>
            <w:rFonts w:ascii="Berlin Sans FB" w:hAnsi="Berlin Sans FB"/>
            <w:color w:val="auto"/>
            <w:lang w:val="nl-BE"/>
          </w:rPr>
          <w:t>Afdeling 3, onderafdeling 5: De schadelijke gevolgen</w:t>
        </w:r>
        <w:r w:rsidR="009D2F00">
          <w:rPr>
            <w:rStyle w:val="Hyperlink"/>
            <w:rFonts w:ascii="Berlin Sans FB" w:hAnsi="Berlin Sans FB"/>
            <w:color w:val="auto"/>
            <w:lang w:val="nl-BE"/>
          </w:rPr>
          <w:t xml:space="preserve"> </w:t>
        </w:r>
        <w:r w:rsidR="00384F8E" w:rsidRPr="009D2F00">
          <w:rPr>
            <w:rStyle w:val="Hyperlink"/>
            <w:rFonts w:ascii="Berlin Sans FB" w:hAnsi="Berlin Sans FB"/>
            <w:color w:val="auto"/>
            <w:lang w:val="nl-BE"/>
          </w:rPr>
          <w:t>van een</w:t>
        </w:r>
        <w:r w:rsidR="009D2F00">
          <w:rPr>
            <w:rStyle w:val="Hyperlink"/>
            <w:rFonts w:ascii="Berlin Sans FB" w:hAnsi="Berlin Sans FB"/>
            <w:color w:val="auto"/>
            <w:lang w:val="nl-BE"/>
          </w:rPr>
          <w:br/>
        </w:r>
        <w:r w:rsidR="00384F8E" w:rsidRPr="009D2F00">
          <w:rPr>
            <w:rStyle w:val="Hyperlink"/>
            <w:rFonts w:ascii="Berlin Sans FB" w:hAnsi="Berlin Sans FB"/>
            <w:color w:val="auto"/>
            <w:lang w:val="nl-BE"/>
          </w:rPr>
          <w:t>brand beperken.</w:t>
        </w:r>
      </w:hyperlink>
      <w:r w:rsidR="00384F8E" w:rsidRPr="009D2F00">
        <w:rPr>
          <w:rFonts w:ascii="Berlin Sans FB" w:hAnsi="Berlin Sans FB"/>
          <w:lang w:val="nl-BE"/>
        </w:rPr>
        <w:tab/>
      </w:r>
      <w:r w:rsidR="0031383C">
        <w:rPr>
          <w:rFonts w:ascii="Berlin Sans FB" w:hAnsi="Berlin Sans FB"/>
          <w:lang w:val="nl-BE"/>
        </w:rPr>
        <w:t>13</w:t>
      </w:r>
    </w:p>
    <w:p w:rsidR="00F55D47" w:rsidRDefault="006A21B9" w:rsidP="00F55D47">
      <w:pPr>
        <w:pStyle w:val="ListParagraph"/>
        <w:numPr>
          <w:ilvl w:val="1"/>
          <w:numId w:val="3"/>
        </w:numPr>
        <w:tabs>
          <w:tab w:val="left" w:pos="7938"/>
        </w:tabs>
        <w:spacing w:after="120"/>
        <w:contextualSpacing w:val="0"/>
        <w:rPr>
          <w:rFonts w:ascii="Berlin Sans FB" w:hAnsi="Berlin Sans FB"/>
          <w:lang w:val="nl-BE"/>
        </w:rPr>
      </w:pPr>
      <w:hyperlink w:anchor="_Afdeling_3,_onderafdeling_5" w:history="1">
        <w:r w:rsidR="00384F8E" w:rsidRPr="009D2F00">
          <w:rPr>
            <w:rStyle w:val="Hyperlink"/>
            <w:rFonts w:ascii="Berlin Sans FB" w:hAnsi="Berlin Sans FB"/>
            <w:color w:val="auto"/>
            <w:lang w:val="nl-BE"/>
          </w:rPr>
          <w:t>Afdeling 3, onderafdeling 6: Het vergemakkelijken van de interventie</w:t>
        </w:r>
        <w:r w:rsidR="009D2F00">
          <w:rPr>
            <w:rStyle w:val="Hyperlink"/>
            <w:rFonts w:ascii="Berlin Sans FB" w:hAnsi="Berlin Sans FB"/>
            <w:color w:val="auto"/>
            <w:lang w:val="nl-BE"/>
          </w:rPr>
          <w:br/>
        </w:r>
        <w:r w:rsidR="00384F8E" w:rsidRPr="009D2F00">
          <w:rPr>
            <w:rStyle w:val="Hyperlink"/>
            <w:rFonts w:ascii="Berlin Sans FB" w:hAnsi="Berlin Sans FB"/>
            <w:color w:val="auto"/>
            <w:lang w:val="nl-BE"/>
          </w:rPr>
          <w:t>van de openbare hulpdiensten.</w:t>
        </w:r>
      </w:hyperlink>
      <w:r w:rsidR="00384F8E" w:rsidRPr="009D2F00">
        <w:rPr>
          <w:rFonts w:ascii="Berlin Sans FB" w:hAnsi="Berlin Sans FB"/>
          <w:lang w:val="nl-BE"/>
        </w:rPr>
        <w:tab/>
      </w:r>
      <w:r w:rsidR="001C5BF2">
        <w:rPr>
          <w:rFonts w:ascii="Berlin Sans FB" w:hAnsi="Berlin Sans FB"/>
          <w:lang w:val="nl-BE"/>
        </w:rPr>
        <w:t>1</w:t>
      </w:r>
      <w:r w:rsidR="0031383C">
        <w:rPr>
          <w:rFonts w:ascii="Berlin Sans FB" w:hAnsi="Berlin Sans FB"/>
          <w:lang w:val="nl-BE"/>
        </w:rPr>
        <w:t>4</w:t>
      </w:r>
    </w:p>
    <w:p w:rsidR="00F55D47" w:rsidRPr="00CD67C9" w:rsidRDefault="006A21B9" w:rsidP="00F55D47">
      <w:pPr>
        <w:pStyle w:val="ListParagraph"/>
        <w:numPr>
          <w:ilvl w:val="1"/>
          <w:numId w:val="3"/>
        </w:numPr>
        <w:tabs>
          <w:tab w:val="left" w:pos="7938"/>
        </w:tabs>
        <w:spacing w:after="120"/>
        <w:contextualSpacing w:val="0"/>
        <w:rPr>
          <w:rFonts w:ascii="Berlin Sans FB" w:hAnsi="Berlin Sans FB"/>
          <w:lang w:val="nl-BE"/>
        </w:rPr>
      </w:pPr>
      <w:hyperlink w:anchor="_Afdeling_3,_onderafdeling_6" w:history="1">
        <w:r w:rsidR="00F55D47" w:rsidRPr="00CD67C9">
          <w:rPr>
            <w:rStyle w:val="Hyperlink"/>
            <w:rFonts w:ascii="Berlin Sans FB" w:hAnsi="Berlin Sans FB"/>
            <w:color w:val="auto"/>
            <w:lang w:val="nl-BE"/>
          </w:rPr>
          <w:t>Afdeling 3, onderafdeling 7: Periodieke controle en onderhoud.</w:t>
        </w:r>
      </w:hyperlink>
      <w:r w:rsidR="0031383C">
        <w:rPr>
          <w:rFonts w:ascii="Berlin Sans FB" w:hAnsi="Berlin Sans FB"/>
          <w:lang w:val="nl-BE"/>
        </w:rPr>
        <w:tab/>
        <w:t>15</w:t>
      </w:r>
    </w:p>
    <w:p w:rsidR="00F55D47" w:rsidRPr="00CD67C9" w:rsidRDefault="006A21B9" w:rsidP="0001158C">
      <w:pPr>
        <w:pStyle w:val="ListParagraph"/>
        <w:numPr>
          <w:ilvl w:val="2"/>
          <w:numId w:val="3"/>
        </w:numPr>
        <w:tabs>
          <w:tab w:val="left" w:pos="7938"/>
        </w:tabs>
        <w:spacing w:after="120"/>
        <w:ind w:left="1418" w:hanging="284"/>
        <w:contextualSpacing w:val="0"/>
        <w:rPr>
          <w:rFonts w:ascii="Berlin Sans FB" w:hAnsi="Berlin Sans FB"/>
          <w:lang w:val="nl-BE"/>
        </w:rPr>
      </w:pPr>
      <w:hyperlink w:anchor="_Het_beheer." w:history="1">
        <w:r w:rsidR="00F55D47" w:rsidRPr="00CD67C9">
          <w:rPr>
            <w:rStyle w:val="Hyperlink"/>
            <w:rFonts w:ascii="Berlin Sans FB" w:hAnsi="Berlin Sans FB"/>
            <w:color w:val="auto"/>
            <w:lang w:val="nl-BE"/>
          </w:rPr>
          <w:t>Het beheer.</w:t>
        </w:r>
      </w:hyperlink>
      <w:r w:rsidR="0031383C">
        <w:rPr>
          <w:rFonts w:ascii="Berlin Sans FB" w:hAnsi="Berlin Sans FB"/>
          <w:lang w:val="nl-BE"/>
        </w:rPr>
        <w:tab/>
        <w:t>15</w:t>
      </w:r>
    </w:p>
    <w:p w:rsidR="00F55D47" w:rsidRPr="00CD67C9" w:rsidRDefault="006A21B9" w:rsidP="0001158C">
      <w:pPr>
        <w:pStyle w:val="ListParagraph"/>
        <w:numPr>
          <w:ilvl w:val="2"/>
          <w:numId w:val="3"/>
        </w:numPr>
        <w:tabs>
          <w:tab w:val="left" w:pos="7938"/>
        </w:tabs>
        <w:spacing w:after="120"/>
        <w:ind w:left="1418" w:hanging="284"/>
        <w:contextualSpacing w:val="0"/>
        <w:rPr>
          <w:rFonts w:ascii="Berlin Sans FB" w:hAnsi="Berlin Sans FB"/>
          <w:lang w:val="nl-BE"/>
        </w:rPr>
      </w:pPr>
      <w:hyperlink w:anchor="_Periodieke_controle_en" w:history="1">
        <w:r w:rsidR="00F55D47" w:rsidRPr="00CD67C9">
          <w:rPr>
            <w:rStyle w:val="Hyperlink"/>
            <w:rFonts w:ascii="Berlin Sans FB" w:hAnsi="Berlin Sans FB"/>
            <w:color w:val="auto"/>
            <w:lang w:val="nl-BE"/>
          </w:rPr>
          <w:t>Periodieke controle en onderhoud.</w:t>
        </w:r>
      </w:hyperlink>
      <w:r w:rsidR="0031383C">
        <w:rPr>
          <w:rFonts w:ascii="Berlin Sans FB" w:hAnsi="Berlin Sans FB"/>
          <w:lang w:val="nl-BE"/>
        </w:rPr>
        <w:tab/>
        <w:t>16</w:t>
      </w:r>
    </w:p>
    <w:p w:rsidR="00F55D47" w:rsidRPr="00CD67C9" w:rsidRDefault="006A21B9" w:rsidP="00F55D47">
      <w:pPr>
        <w:pStyle w:val="ListParagraph"/>
        <w:numPr>
          <w:ilvl w:val="3"/>
          <w:numId w:val="3"/>
        </w:numPr>
        <w:tabs>
          <w:tab w:val="left" w:pos="7938"/>
        </w:tabs>
        <w:spacing w:after="120"/>
        <w:ind w:left="1701" w:hanging="283"/>
        <w:contextualSpacing w:val="0"/>
        <w:rPr>
          <w:rFonts w:ascii="Berlin Sans FB" w:hAnsi="Berlin Sans FB"/>
          <w:lang w:val="nl-BE"/>
        </w:rPr>
      </w:pPr>
      <w:hyperlink w:anchor="_Periodieke_controle." w:history="1">
        <w:r w:rsidR="00F55D47" w:rsidRPr="00CD67C9">
          <w:rPr>
            <w:rStyle w:val="Hyperlink"/>
            <w:rFonts w:ascii="Berlin Sans FB" w:hAnsi="Berlin Sans FB"/>
            <w:color w:val="auto"/>
            <w:lang w:val="nl-BE"/>
          </w:rPr>
          <w:t>Periodieke controle</w:t>
        </w:r>
      </w:hyperlink>
      <w:r w:rsidR="0031383C">
        <w:rPr>
          <w:rFonts w:ascii="Berlin Sans FB" w:hAnsi="Berlin Sans FB"/>
          <w:lang w:val="nl-BE"/>
        </w:rPr>
        <w:t>.</w:t>
      </w:r>
      <w:r w:rsidR="0031383C">
        <w:rPr>
          <w:rFonts w:ascii="Berlin Sans FB" w:hAnsi="Berlin Sans FB"/>
          <w:lang w:val="nl-BE"/>
        </w:rPr>
        <w:tab/>
        <w:t>16</w:t>
      </w:r>
    </w:p>
    <w:p w:rsidR="00F55D47" w:rsidRPr="00CD67C9" w:rsidRDefault="006A21B9" w:rsidP="00F55D47">
      <w:pPr>
        <w:pStyle w:val="ListParagraph"/>
        <w:numPr>
          <w:ilvl w:val="3"/>
          <w:numId w:val="3"/>
        </w:numPr>
        <w:tabs>
          <w:tab w:val="left" w:pos="7938"/>
        </w:tabs>
        <w:spacing w:after="120"/>
        <w:ind w:left="1701" w:hanging="283"/>
        <w:contextualSpacing w:val="0"/>
        <w:rPr>
          <w:rFonts w:ascii="Berlin Sans FB" w:hAnsi="Berlin Sans FB"/>
          <w:lang w:val="nl-BE"/>
        </w:rPr>
      </w:pPr>
      <w:hyperlink w:anchor="_Onderhoud/herstellingen." w:history="1">
        <w:r w:rsidR="00F55D47" w:rsidRPr="00CD67C9">
          <w:rPr>
            <w:rStyle w:val="Hyperlink"/>
            <w:rFonts w:ascii="Berlin Sans FB" w:hAnsi="Berlin Sans FB"/>
            <w:color w:val="auto"/>
            <w:lang w:val="nl-BE"/>
          </w:rPr>
          <w:t xml:space="preserve">Onderhoud en </w:t>
        </w:r>
        <w:proofErr w:type="gramStart"/>
        <w:r w:rsidR="00F55D47" w:rsidRPr="00CD67C9">
          <w:rPr>
            <w:rStyle w:val="Hyperlink"/>
            <w:rFonts w:ascii="Berlin Sans FB" w:hAnsi="Berlin Sans FB"/>
            <w:color w:val="auto"/>
            <w:lang w:val="nl-BE"/>
          </w:rPr>
          <w:t>herstellingen</w:t>
        </w:r>
        <w:proofErr w:type="gramEnd"/>
        <w:r w:rsidR="00F55D47" w:rsidRPr="00CD67C9">
          <w:rPr>
            <w:rStyle w:val="Hyperlink"/>
            <w:rFonts w:ascii="Berlin Sans FB" w:hAnsi="Berlin Sans FB"/>
            <w:color w:val="auto"/>
            <w:lang w:val="nl-BE"/>
          </w:rPr>
          <w:t>.</w:t>
        </w:r>
      </w:hyperlink>
      <w:r w:rsidR="0031383C">
        <w:rPr>
          <w:rFonts w:ascii="Berlin Sans FB" w:hAnsi="Berlin Sans FB"/>
          <w:lang w:val="nl-BE"/>
        </w:rPr>
        <w:tab/>
        <w:t>17</w:t>
      </w:r>
    </w:p>
    <w:p w:rsidR="00F55D47" w:rsidRPr="00CD67C9" w:rsidRDefault="006A21B9" w:rsidP="00F55D47">
      <w:pPr>
        <w:pStyle w:val="ListParagraph"/>
        <w:numPr>
          <w:ilvl w:val="1"/>
          <w:numId w:val="3"/>
        </w:numPr>
        <w:tabs>
          <w:tab w:val="left" w:pos="7938"/>
        </w:tabs>
        <w:spacing w:after="120"/>
        <w:contextualSpacing w:val="0"/>
        <w:rPr>
          <w:rFonts w:ascii="Berlin Sans FB" w:hAnsi="Berlin Sans FB"/>
          <w:lang w:val="nl-BE"/>
        </w:rPr>
      </w:pPr>
      <w:hyperlink w:anchor="_Afdeling_4:_Het" w:history="1">
        <w:r w:rsidR="00F55D47" w:rsidRPr="00CD67C9">
          <w:rPr>
            <w:rStyle w:val="Hyperlink"/>
            <w:rFonts w:ascii="Berlin Sans FB" w:hAnsi="Berlin Sans FB"/>
            <w:color w:val="auto"/>
            <w:lang w:val="nl-BE"/>
          </w:rPr>
          <w:t>Afdeling 4: Het intern noodplan (INP) en Afdeling 5: Het brand-</w:t>
        </w:r>
        <w:r w:rsidR="00F55D47" w:rsidRPr="00CD67C9">
          <w:rPr>
            <w:rStyle w:val="Hyperlink"/>
            <w:rFonts w:ascii="Berlin Sans FB" w:hAnsi="Berlin Sans FB"/>
            <w:color w:val="auto"/>
            <w:lang w:val="nl-BE"/>
          </w:rPr>
          <w:br/>
          <w:t>preventiedossier.</w:t>
        </w:r>
      </w:hyperlink>
      <w:r w:rsidR="0031383C">
        <w:rPr>
          <w:rFonts w:ascii="Berlin Sans FB" w:hAnsi="Berlin Sans FB"/>
          <w:lang w:val="nl-BE"/>
        </w:rPr>
        <w:tab/>
        <w:t>18</w:t>
      </w:r>
    </w:p>
    <w:p w:rsidR="00F55D47" w:rsidRPr="00CD67C9" w:rsidRDefault="006A21B9" w:rsidP="00F55D47">
      <w:pPr>
        <w:pStyle w:val="ListParagraph"/>
        <w:numPr>
          <w:ilvl w:val="1"/>
          <w:numId w:val="3"/>
        </w:numPr>
        <w:tabs>
          <w:tab w:val="left" w:pos="7938"/>
        </w:tabs>
        <w:spacing w:after="120"/>
        <w:contextualSpacing w:val="0"/>
        <w:rPr>
          <w:rFonts w:ascii="Berlin Sans FB" w:hAnsi="Berlin Sans FB"/>
          <w:lang w:val="nl-BE"/>
        </w:rPr>
      </w:pPr>
      <w:hyperlink w:anchor="_Afdeling_6:_Opleiding" w:history="1">
        <w:r w:rsidR="00F55D47" w:rsidRPr="00CD67C9">
          <w:rPr>
            <w:rStyle w:val="Hyperlink"/>
            <w:rFonts w:ascii="Berlin Sans FB" w:hAnsi="Berlin Sans FB"/>
            <w:color w:val="auto"/>
            <w:lang w:val="nl-BE"/>
          </w:rPr>
          <w:t>Afdeling 6: Opleiding en informatie van de werknemers.</w:t>
        </w:r>
      </w:hyperlink>
      <w:r w:rsidR="0031383C">
        <w:rPr>
          <w:rFonts w:ascii="Berlin Sans FB" w:hAnsi="Berlin Sans FB"/>
          <w:lang w:val="nl-BE"/>
        </w:rPr>
        <w:tab/>
        <w:t>19</w:t>
      </w:r>
    </w:p>
    <w:p w:rsidR="0001158C" w:rsidRPr="00CD67C9" w:rsidRDefault="006A21B9" w:rsidP="0001158C">
      <w:pPr>
        <w:pStyle w:val="ListParagraph"/>
        <w:numPr>
          <w:ilvl w:val="2"/>
          <w:numId w:val="37"/>
        </w:numPr>
        <w:tabs>
          <w:tab w:val="left" w:pos="7938"/>
        </w:tabs>
        <w:spacing w:after="120"/>
        <w:ind w:left="1418" w:hanging="284"/>
        <w:contextualSpacing w:val="0"/>
        <w:rPr>
          <w:rFonts w:ascii="Berlin Sans FB" w:hAnsi="Berlin Sans FB"/>
          <w:lang w:val="nl-BE"/>
        </w:rPr>
      </w:pPr>
      <w:hyperlink w:anchor="_De_informatie." w:history="1">
        <w:r w:rsidR="0001158C" w:rsidRPr="00CD67C9">
          <w:rPr>
            <w:rStyle w:val="Hyperlink"/>
            <w:rFonts w:ascii="Berlin Sans FB" w:hAnsi="Berlin Sans FB"/>
            <w:color w:val="auto"/>
            <w:lang w:val="nl-BE"/>
          </w:rPr>
          <w:t>De informatie.</w:t>
        </w:r>
      </w:hyperlink>
      <w:r w:rsidR="0031383C">
        <w:rPr>
          <w:rFonts w:ascii="Berlin Sans FB" w:hAnsi="Berlin Sans FB"/>
          <w:lang w:val="nl-BE"/>
        </w:rPr>
        <w:tab/>
        <w:t>19</w:t>
      </w:r>
    </w:p>
    <w:p w:rsidR="0001158C" w:rsidRPr="00CD67C9" w:rsidRDefault="006A21B9" w:rsidP="0001158C">
      <w:pPr>
        <w:pStyle w:val="ListParagraph"/>
        <w:numPr>
          <w:ilvl w:val="2"/>
          <w:numId w:val="37"/>
        </w:numPr>
        <w:tabs>
          <w:tab w:val="left" w:pos="7938"/>
        </w:tabs>
        <w:spacing w:after="120"/>
        <w:ind w:left="1418" w:hanging="284"/>
        <w:contextualSpacing w:val="0"/>
        <w:rPr>
          <w:rFonts w:ascii="Berlin Sans FB" w:hAnsi="Berlin Sans FB"/>
          <w:lang w:val="nl-BE"/>
        </w:rPr>
      </w:pPr>
      <w:hyperlink w:anchor="_De_opleiding." w:history="1">
        <w:r w:rsidR="0001158C" w:rsidRPr="00CD67C9">
          <w:rPr>
            <w:rStyle w:val="Hyperlink"/>
            <w:rFonts w:ascii="Berlin Sans FB" w:hAnsi="Berlin Sans FB"/>
            <w:color w:val="auto"/>
            <w:lang w:val="nl-BE"/>
          </w:rPr>
          <w:t>De opleiding.</w:t>
        </w:r>
      </w:hyperlink>
      <w:r w:rsidR="0031383C">
        <w:rPr>
          <w:rFonts w:ascii="Berlin Sans FB" w:hAnsi="Berlin Sans FB"/>
          <w:lang w:val="nl-BE"/>
        </w:rPr>
        <w:tab/>
        <w:t>19</w:t>
      </w:r>
    </w:p>
    <w:p w:rsidR="001A0BA1" w:rsidRPr="00CD67C9" w:rsidRDefault="006A21B9" w:rsidP="0001158C">
      <w:pPr>
        <w:pStyle w:val="ListParagraph"/>
        <w:numPr>
          <w:ilvl w:val="1"/>
          <w:numId w:val="3"/>
        </w:numPr>
        <w:tabs>
          <w:tab w:val="left" w:pos="7938"/>
        </w:tabs>
        <w:spacing w:after="120"/>
        <w:contextualSpacing w:val="0"/>
        <w:rPr>
          <w:rFonts w:ascii="Berlin Sans FB" w:hAnsi="Berlin Sans FB"/>
          <w:lang w:val="nl-BE"/>
        </w:rPr>
      </w:pPr>
      <w:hyperlink w:anchor="_Afdeling_7:_Werkzaamheden" w:history="1">
        <w:r w:rsidR="00F02D7B" w:rsidRPr="00CD67C9">
          <w:rPr>
            <w:rStyle w:val="Hyperlink"/>
            <w:rFonts w:ascii="Berlin Sans FB" w:hAnsi="Berlin Sans FB"/>
            <w:color w:val="auto"/>
            <w:lang w:val="nl-BE"/>
          </w:rPr>
          <w:t xml:space="preserve">Afdeling 7: Werkzaamheden uitgevoerd in de inrichting van de </w:t>
        </w:r>
        <w:r w:rsidR="00F02D7B" w:rsidRPr="00CD67C9">
          <w:rPr>
            <w:rStyle w:val="Hyperlink"/>
            <w:rFonts w:ascii="Berlin Sans FB" w:hAnsi="Berlin Sans FB"/>
            <w:color w:val="auto"/>
            <w:lang w:val="nl-BE"/>
          </w:rPr>
          <w:br/>
          <w:t>werkgever.</w:t>
        </w:r>
      </w:hyperlink>
      <w:r w:rsidR="0031383C">
        <w:rPr>
          <w:rFonts w:ascii="Berlin Sans FB" w:hAnsi="Berlin Sans FB"/>
          <w:lang w:val="nl-BE"/>
        </w:rPr>
        <w:tab/>
        <w:t>20</w:t>
      </w:r>
    </w:p>
    <w:p w:rsidR="00F02D7B" w:rsidRPr="0045526C" w:rsidRDefault="006A21B9" w:rsidP="0001158C">
      <w:pPr>
        <w:pStyle w:val="ListParagraph"/>
        <w:numPr>
          <w:ilvl w:val="1"/>
          <w:numId w:val="3"/>
        </w:numPr>
        <w:tabs>
          <w:tab w:val="left" w:pos="7938"/>
        </w:tabs>
        <w:spacing w:after="120"/>
        <w:contextualSpacing w:val="0"/>
        <w:rPr>
          <w:rFonts w:ascii="Berlin Sans FB" w:hAnsi="Berlin Sans FB"/>
          <w:lang w:val="nl-BE"/>
        </w:rPr>
      </w:pPr>
      <w:hyperlink w:anchor="_Vaardigheden_en_opleidingen" w:history="1">
        <w:r w:rsidR="00F02D7B" w:rsidRPr="0045526C">
          <w:rPr>
            <w:rStyle w:val="Hyperlink"/>
            <w:rFonts w:ascii="Berlin Sans FB" w:hAnsi="Berlin Sans FB"/>
            <w:color w:val="auto"/>
            <w:lang w:val="nl-BE"/>
          </w:rPr>
          <w:t>Bijl 1: Vaardigheden en opleidingen van de leden van de brand-</w:t>
        </w:r>
        <w:r w:rsidR="00F02D7B" w:rsidRPr="0045526C">
          <w:rPr>
            <w:rStyle w:val="Hyperlink"/>
            <w:rFonts w:ascii="Berlin Sans FB" w:hAnsi="Berlin Sans FB"/>
            <w:color w:val="auto"/>
            <w:lang w:val="nl-BE"/>
          </w:rPr>
          <w:br/>
          <w:t>bestrijdingsdienst.</w:t>
        </w:r>
      </w:hyperlink>
      <w:r w:rsidR="0031383C" w:rsidRPr="0045526C">
        <w:rPr>
          <w:rFonts w:ascii="Berlin Sans FB" w:hAnsi="Berlin Sans FB"/>
          <w:lang w:val="nl-BE"/>
        </w:rPr>
        <w:tab/>
        <w:t>21</w:t>
      </w:r>
    </w:p>
    <w:p w:rsidR="0031383C" w:rsidRPr="0045526C" w:rsidRDefault="006A21B9" w:rsidP="0001158C">
      <w:pPr>
        <w:pStyle w:val="ListParagraph"/>
        <w:numPr>
          <w:ilvl w:val="1"/>
          <w:numId w:val="3"/>
        </w:numPr>
        <w:tabs>
          <w:tab w:val="left" w:pos="7938"/>
        </w:tabs>
        <w:spacing w:after="120"/>
        <w:contextualSpacing w:val="0"/>
        <w:rPr>
          <w:rFonts w:ascii="Berlin Sans FB" w:hAnsi="Berlin Sans FB"/>
          <w:lang w:val="nl-BE"/>
        </w:rPr>
      </w:pPr>
      <w:hyperlink w:anchor="_Algemeen_besluit." w:history="1">
        <w:r w:rsidR="0031383C" w:rsidRPr="0045526C">
          <w:rPr>
            <w:rStyle w:val="Hyperlink"/>
            <w:rFonts w:ascii="Berlin Sans FB" w:hAnsi="Berlin Sans FB"/>
            <w:color w:val="auto"/>
            <w:lang w:val="nl-BE"/>
          </w:rPr>
          <w:t>Algemeen besluit.</w:t>
        </w:r>
      </w:hyperlink>
      <w:r w:rsidR="0031383C" w:rsidRPr="0045526C">
        <w:rPr>
          <w:rFonts w:ascii="Berlin Sans FB" w:hAnsi="Berlin Sans FB"/>
          <w:lang w:val="nl-BE"/>
        </w:rPr>
        <w:tab/>
        <w:t>22</w:t>
      </w:r>
    </w:p>
    <w:p w:rsidR="00F26941" w:rsidRPr="0045526C" w:rsidRDefault="000F6FB8" w:rsidP="0001158C">
      <w:pPr>
        <w:pStyle w:val="ListParagraph"/>
        <w:numPr>
          <w:ilvl w:val="1"/>
          <w:numId w:val="3"/>
        </w:numPr>
        <w:tabs>
          <w:tab w:val="left" w:pos="7938"/>
        </w:tabs>
        <w:spacing w:after="120"/>
        <w:contextualSpacing w:val="0"/>
        <w:rPr>
          <w:rFonts w:ascii="Berlin Sans FB" w:hAnsi="Berlin Sans FB"/>
          <w:lang w:val="nl-BE"/>
        </w:rPr>
      </w:pPr>
      <w:r>
        <w:rPr>
          <w:rFonts w:ascii="Berlin Sans FB" w:hAnsi="Berlin Sans FB"/>
          <w:lang w:val="nl-BE"/>
        </w:rPr>
        <w:t>Adviezen LDPBW 08 en syndicale afgevaardigden.</w:t>
      </w:r>
      <w:r w:rsidR="0031383C" w:rsidRPr="0045526C">
        <w:rPr>
          <w:rFonts w:ascii="Berlin Sans FB" w:hAnsi="Berlin Sans FB"/>
          <w:lang w:val="nl-BE"/>
        </w:rPr>
        <w:tab/>
        <w:t>23</w:t>
      </w:r>
    </w:p>
    <w:p w:rsidR="0014533A" w:rsidRDefault="006A21B9" w:rsidP="0001158C">
      <w:pPr>
        <w:pStyle w:val="ListParagraph"/>
        <w:numPr>
          <w:ilvl w:val="1"/>
          <w:numId w:val="3"/>
        </w:numPr>
        <w:tabs>
          <w:tab w:val="left" w:pos="7938"/>
        </w:tabs>
        <w:spacing w:after="120"/>
        <w:contextualSpacing w:val="0"/>
        <w:rPr>
          <w:rFonts w:ascii="Berlin Sans FB" w:hAnsi="Berlin Sans FB"/>
          <w:lang w:val="nl-BE"/>
        </w:rPr>
      </w:pPr>
      <w:hyperlink w:anchor="_Checklist_KB_van" w:history="1">
        <w:r w:rsidR="0014533A" w:rsidRPr="0014533A">
          <w:rPr>
            <w:rStyle w:val="Hyperlink"/>
            <w:rFonts w:ascii="Berlin Sans FB" w:hAnsi="Berlin Sans FB"/>
            <w:color w:val="auto"/>
            <w:lang w:val="nl-BE"/>
          </w:rPr>
          <w:t>Checklist KB van 28 Mar 2014 betreffende de brandpreventie op de</w:t>
        </w:r>
        <w:r w:rsidR="0014533A" w:rsidRPr="0014533A">
          <w:rPr>
            <w:rStyle w:val="Hyperlink"/>
            <w:rFonts w:ascii="Berlin Sans FB" w:hAnsi="Berlin Sans FB"/>
            <w:color w:val="auto"/>
            <w:lang w:val="nl-BE"/>
          </w:rPr>
          <w:br/>
          <w:t>arbeidsplaatsen.</w:t>
        </w:r>
      </w:hyperlink>
      <w:r w:rsidR="0031383C">
        <w:rPr>
          <w:rFonts w:ascii="Berlin Sans FB" w:hAnsi="Berlin Sans FB"/>
          <w:lang w:val="nl-BE"/>
        </w:rPr>
        <w:tab/>
        <w:t>2</w:t>
      </w:r>
      <w:r w:rsidR="000F6FB8">
        <w:rPr>
          <w:rFonts w:ascii="Berlin Sans FB" w:hAnsi="Berlin Sans FB"/>
          <w:lang w:val="nl-BE"/>
        </w:rPr>
        <w:t>8</w:t>
      </w:r>
    </w:p>
    <w:p w:rsidR="005F2358" w:rsidRPr="0031383C" w:rsidRDefault="005F2358" w:rsidP="0031383C">
      <w:pPr>
        <w:tabs>
          <w:tab w:val="left" w:pos="7938"/>
        </w:tabs>
        <w:spacing w:after="120"/>
        <w:rPr>
          <w:rFonts w:ascii="Berlin Sans FB" w:hAnsi="Berlin Sans FB"/>
          <w:lang w:val="nl-BE"/>
        </w:rPr>
        <w:sectPr w:rsidR="005F2358" w:rsidRPr="0031383C" w:rsidSect="00F26941">
          <w:pgSz w:w="11907" w:h="16839" w:code="9"/>
          <w:pgMar w:top="993" w:right="1440" w:bottom="851" w:left="1440" w:header="708" w:footer="47" w:gutter="0"/>
          <w:cols w:space="708"/>
          <w:docGrid w:linePitch="360"/>
        </w:sectPr>
      </w:pPr>
      <w:r w:rsidRPr="0031383C">
        <w:rPr>
          <w:rFonts w:ascii="Berlin Sans FB" w:hAnsi="Berlin Sans FB"/>
          <w:lang w:val="nl-BE"/>
        </w:rPr>
        <w:tab/>
      </w:r>
    </w:p>
    <w:p w:rsidR="0084518D" w:rsidRPr="00CA6FB4" w:rsidRDefault="0084518D" w:rsidP="0084518D">
      <w:pPr>
        <w:spacing w:before="40" w:after="40"/>
        <w:rPr>
          <w:rFonts w:ascii="Arial" w:hAnsi="Arial" w:cs="Arial"/>
          <w:b/>
          <w:bCs/>
          <w:sz w:val="14"/>
          <w:szCs w:val="14"/>
          <w:lang w:val="nl-BE"/>
        </w:rPr>
      </w:pPr>
    </w:p>
    <w:p w:rsidR="00831457" w:rsidRPr="00097E6A" w:rsidRDefault="00DE51F8" w:rsidP="00097E6A">
      <w:pPr>
        <w:pStyle w:val="Heading1"/>
        <w:numPr>
          <w:ilvl w:val="0"/>
          <w:numId w:val="1"/>
        </w:numPr>
        <w:rPr>
          <w:color w:val="auto"/>
          <w:lang w:val="nl-BE"/>
        </w:rPr>
      </w:pPr>
      <w:bookmarkStart w:id="1" w:name="_Doel_van_de"/>
      <w:bookmarkEnd w:id="1"/>
      <w:r w:rsidRPr="00097E6A">
        <w:rPr>
          <w:color w:val="auto"/>
          <w:lang w:val="nl-BE"/>
        </w:rPr>
        <w:t>Doel van de analyse.</w:t>
      </w:r>
    </w:p>
    <w:p w:rsidR="00AF6183" w:rsidRDefault="00DE51F8" w:rsidP="001B4C0F">
      <w:pPr>
        <w:ind w:left="709"/>
        <w:jc w:val="both"/>
        <w:rPr>
          <w:lang w:val="nl-BE"/>
        </w:rPr>
      </w:pPr>
      <w:r>
        <w:rPr>
          <w:lang w:val="nl-BE"/>
        </w:rPr>
        <w:br/>
      </w:r>
      <w:r w:rsidR="005F6F62">
        <w:rPr>
          <w:lang w:val="nl-BE"/>
        </w:rPr>
        <w:t>A</w:t>
      </w:r>
      <w:r>
        <w:rPr>
          <w:lang w:val="nl-BE"/>
        </w:rPr>
        <w:t xml:space="preserve">an de hand van het Koninklijk Besluit van 28 maart 2014 betreffende </w:t>
      </w:r>
      <w:r w:rsidR="00660176">
        <w:rPr>
          <w:lang w:val="nl-BE"/>
        </w:rPr>
        <w:t>de brandpreventie op de arbeidsplaatsen kijken in welke mate er aan dit KB wordt voldaan en voorstellen doen om het huidige beleid bij te sturen.</w:t>
      </w:r>
      <w:r w:rsidR="00AF6183">
        <w:rPr>
          <w:lang w:val="nl-BE"/>
        </w:rPr>
        <w:t xml:space="preserve"> </w:t>
      </w:r>
    </w:p>
    <w:p w:rsidR="00831457" w:rsidRDefault="00AF6183" w:rsidP="001B4C0F">
      <w:pPr>
        <w:ind w:left="709"/>
        <w:jc w:val="both"/>
        <w:rPr>
          <w:lang w:val="nl-BE"/>
        </w:rPr>
      </w:pPr>
      <w:r>
        <w:rPr>
          <w:lang w:val="nl-BE"/>
        </w:rPr>
        <w:t>Het KB van 2014 bestaat uit de bepalingen van het A.R.A.B. art 52 die betrekking hebben op de risicopreventie. Voor de bepalingen betreffende de constructie van de gebouwen dient men dus nog steeds het A.R.A.B. te raadplegen.</w:t>
      </w:r>
    </w:p>
    <w:p w:rsidR="00650795" w:rsidRPr="00650795" w:rsidRDefault="00F62DE3" w:rsidP="00650795">
      <w:pPr>
        <w:pStyle w:val="Heading1"/>
        <w:numPr>
          <w:ilvl w:val="0"/>
          <w:numId w:val="1"/>
        </w:numPr>
        <w:rPr>
          <w:rStyle w:val="Heading1Char"/>
          <w:b/>
          <w:bCs/>
          <w:color w:val="auto"/>
          <w:lang w:val="nl-BE"/>
        </w:rPr>
      </w:pPr>
      <w:bookmarkStart w:id="2" w:name="_De_analyse._"/>
      <w:bookmarkEnd w:id="2"/>
      <w:r w:rsidRPr="00650795">
        <w:rPr>
          <w:rStyle w:val="Heading1Char"/>
          <w:b/>
          <w:bCs/>
          <w:color w:val="auto"/>
        </w:rPr>
        <w:t xml:space="preserve">De </w:t>
      </w:r>
      <w:proofErr w:type="spellStart"/>
      <w:r w:rsidRPr="00650795">
        <w:rPr>
          <w:rStyle w:val="Heading1Char"/>
          <w:b/>
          <w:bCs/>
          <w:color w:val="auto"/>
        </w:rPr>
        <w:t>analyse</w:t>
      </w:r>
      <w:proofErr w:type="spellEnd"/>
      <w:r w:rsidRPr="00650795">
        <w:rPr>
          <w:rStyle w:val="Heading1Char"/>
          <w:b/>
          <w:bCs/>
          <w:color w:val="auto"/>
        </w:rPr>
        <w:t>.</w:t>
      </w:r>
    </w:p>
    <w:p w:rsidR="00650795" w:rsidRDefault="00650795" w:rsidP="00650795">
      <w:pPr>
        <w:spacing w:after="0"/>
        <w:ind w:left="709"/>
        <w:rPr>
          <w:lang w:val="nl-BE"/>
        </w:rPr>
      </w:pPr>
    </w:p>
    <w:p w:rsidR="00831457" w:rsidRPr="00650795" w:rsidRDefault="00F62DE3" w:rsidP="001B4C0F">
      <w:pPr>
        <w:spacing w:after="0"/>
        <w:ind w:left="709"/>
        <w:jc w:val="both"/>
        <w:rPr>
          <w:lang w:val="nl-BE"/>
        </w:rPr>
      </w:pPr>
      <w:r w:rsidRPr="00650795">
        <w:rPr>
          <w:lang w:val="nl-BE"/>
        </w:rPr>
        <w:t xml:space="preserve">De compliance analyse is een analyse waarin, per artikel van het Koninklijk Besluit van 28 maart 2014, </w:t>
      </w:r>
      <w:r w:rsidR="00523D02" w:rsidRPr="00650795">
        <w:rPr>
          <w:lang w:val="nl-BE"/>
        </w:rPr>
        <w:t xml:space="preserve">de conformiteit met het KB </w:t>
      </w:r>
      <w:r w:rsidRPr="00650795">
        <w:rPr>
          <w:lang w:val="nl-BE"/>
        </w:rPr>
        <w:t>nagegaan wordt</w:t>
      </w:r>
      <w:r w:rsidR="00523D02" w:rsidRPr="00650795">
        <w:rPr>
          <w:lang w:val="nl-BE"/>
        </w:rPr>
        <w:t>.</w:t>
      </w:r>
    </w:p>
    <w:p w:rsidR="00831457" w:rsidRPr="00650795" w:rsidRDefault="00F62DE3" w:rsidP="001B4C0F">
      <w:pPr>
        <w:ind w:left="709"/>
        <w:jc w:val="both"/>
        <w:rPr>
          <w:lang w:val="nl-BE"/>
        </w:rPr>
      </w:pPr>
      <w:r w:rsidRPr="00650795">
        <w:rPr>
          <w:lang w:val="nl-BE"/>
        </w:rPr>
        <w:t xml:space="preserve">Deze analyse is alleen van betrekking op Blok 1 in het Kwartier Koningin Elisabeth maar kan </w:t>
      </w:r>
      <w:r w:rsidR="00523D02" w:rsidRPr="00650795">
        <w:rPr>
          <w:lang w:val="nl-BE"/>
        </w:rPr>
        <w:t xml:space="preserve">eveneens </w:t>
      </w:r>
      <w:r w:rsidRPr="00650795">
        <w:rPr>
          <w:lang w:val="nl-BE"/>
        </w:rPr>
        <w:t xml:space="preserve">als referentie voor andere blokken </w:t>
      </w:r>
      <w:r w:rsidR="00343940">
        <w:rPr>
          <w:lang w:val="nl-BE"/>
        </w:rPr>
        <w:t xml:space="preserve">binnen het kwartier </w:t>
      </w:r>
      <w:r w:rsidRPr="00650795">
        <w:rPr>
          <w:lang w:val="nl-BE"/>
        </w:rPr>
        <w:t>gebruikt worden.</w:t>
      </w:r>
    </w:p>
    <w:p w:rsidR="00831457" w:rsidRDefault="00510AF3" w:rsidP="001B4C0F">
      <w:pPr>
        <w:spacing w:after="0"/>
        <w:ind w:left="709"/>
        <w:jc w:val="both"/>
        <w:rPr>
          <w:lang w:val="nl-BE"/>
        </w:rPr>
      </w:pPr>
      <w:r>
        <w:rPr>
          <w:lang w:val="nl-BE"/>
        </w:rPr>
        <w:t>De analyse</w:t>
      </w:r>
      <w:r w:rsidR="00F62DE3">
        <w:rPr>
          <w:lang w:val="nl-BE"/>
        </w:rPr>
        <w:t xml:space="preserve"> houdt geen rekening met andere Koninklijke Besluiten zoals het KB van 04 april 1972 </w:t>
      </w:r>
      <w:r w:rsidR="00523D02">
        <w:rPr>
          <w:lang w:val="nl-BE"/>
        </w:rPr>
        <w:t>h</w:t>
      </w:r>
      <w:r w:rsidR="00F62DE3">
        <w:rPr>
          <w:lang w:val="nl-BE"/>
        </w:rPr>
        <w:t>oudende vaststelling van de algemene eisen, vervat in de nor</w:t>
      </w:r>
      <w:r w:rsidR="00831457">
        <w:rPr>
          <w:lang w:val="nl-BE"/>
        </w:rPr>
        <w:t>m 713.010 betreffende de brandbeveiliging in de hoge gebouwen (van toepassing indien het zevende verdiep gebruikt wordt) en het A.R.A.B., Art 52.</w:t>
      </w:r>
    </w:p>
    <w:p w:rsidR="00AF7037" w:rsidRDefault="00AF7037" w:rsidP="001B4C0F">
      <w:pPr>
        <w:spacing w:after="0"/>
        <w:ind w:left="709"/>
        <w:jc w:val="both"/>
        <w:rPr>
          <w:lang w:val="nl-BE"/>
        </w:rPr>
      </w:pPr>
    </w:p>
    <w:p w:rsidR="00AF7037" w:rsidRDefault="00AF7037" w:rsidP="001B4C0F">
      <w:pPr>
        <w:spacing w:after="0"/>
        <w:ind w:left="709"/>
        <w:jc w:val="both"/>
        <w:rPr>
          <w:lang w:val="nl-BE"/>
        </w:rPr>
      </w:pPr>
      <w:r>
        <w:rPr>
          <w:lang w:val="nl-BE"/>
        </w:rPr>
        <w:t>De samenvatting van de analyse werd onderverdeeld op basis van de afdelingen, de onderafdelingen en de Bijl 1 van het KB.</w:t>
      </w:r>
    </w:p>
    <w:p w:rsidR="00AF7037" w:rsidRDefault="00AF7037" w:rsidP="001B4C0F">
      <w:pPr>
        <w:spacing w:after="0"/>
        <w:ind w:left="709"/>
        <w:jc w:val="both"/>
        <w:rPr>
          <w:lang w:val="nl-BE"/>
        </w:rPr>
      </w:pPr>
      <w:r>
        <w:rPr>
          <w:lang w:val="nl-BE"/>
        </w:rPr>
        <w:t>De analyse (checklist) werd ingedeeld per artikel.</w:t>
      </w:r>
    </w:p>
    <w:p w:rsidR="00831457" w:rsidRDefault="00831457" w:rsidP="001B4C0F">
      <w:pPr>
        <w:spacing w:after="0"/>
        <w:ind w:left="709"/>
        <w:jc w:val="both"/>
        <w:rPr>
          <w:lang w:val="nl-BE"/>
        </w:rPr>
      </w:pPr>
      <w:r>
        <w:rPr>
          <w:lang w:val="nl-BE"/>
        </w:rPr>
        <w:t>De</w:t>
      </w:r>
      <w:r w:rsidR="00AF7037">
        <w:rPr>
          <w:lang w:val="nl-BE"/>
        </w:rPr>
        <w:t xml:space="preserve">ze </w:t>
      </w:r>
      <w:r>
        <w:rPr>
          <w:lang w:val="nl-BE"/>
        </w:rPr>
        <w:t xml:space="preserve">bestaat uit </w:t>
      </w:r>
      <w:r w:rsidR="00C62CC8">
        <w:rPr>
          <w:lang w:val="nl-BE"/>
        </w:rPr>
        <w:t>30</w:t>
      </w:r>
      <w:r>
        <w:rPr>
          <w:lang w:val="nl-BE"/>
        </w:rPr>
        <w:t xml:space="preserve"> verschillende artikelen die</w:t>
      </w:r>
      <w:r w:rsidR="007C0E21">
        <w:rPr>
          <w:lang w:val="nl-BE"/>
        </w:rPr>
        <w:t xml:space="preserve"> in de kolom “Beoordeling”</w:t>
      </w:r>
      <w:r>
        <w:rPr>
          <w:lang w:val="nl-BE"/>
        </w:rPr>
        <w:t xml:space="preserve"> </w:t>
      </w:r>
      <w:r w:rsidR="007C0E21">
        <w:rPr>
          <w:lang w:val="nl-BE"/>
        </w:rPr>
        <w:t xml:space="preserve">beoordeeld worden aan de hand van volgende criteria: Niet weerhouden, OK (in orde), NOK (Niet in orde), Voorzien maar NOK (voorzien maar niet in orde) en NVT (niet van toepassing). </w:t>
      </w:r>
    </w:p>
    <w:p w:rsidR="007C0E21" w:rsidRDefault="007C0E21" w:rsidP="00036156">
      <w:pPr>
        <w:spacing w:after="0"/>
        <w:ind w:left="709"/>
        <w:rPr>
          <w:lang w:val="nl-BE"/>
        </w:rPr>
      </w:pPr>
    </w:p>
    <w:p w:rsidR="007C0E21" w:rsidRDefault="007C0E21" w:rsidP="00306009">
      <w:pPr>
        <w:spacing w:after="0"/>
        <w:ind w:left="709"/>
        <w:rPr>
          <w:lang w:val="nl-BE"/>
        </w:rPr>
      </w:pPr>
      <w:r>
        <w:rPr>
          <w:lang w:val="nl-BE"/>
        </w:rPr>
        <w:t xml:space="preserve">De </w:t>
      </w:r>
      <w:proofErr w:type="gramStart"/>
      <w:r>
        <w:rPr>
          <w:lang w:val="nl-BE"/>
        </w:rPr>
        <w:t>artikels</w:t>
      </w:r>
      <w:proofErr w:type="gramEnd"/>
      <w:r w:rsidR="00AF7037">
        <w:rPr>
          <w:lang w:val="nl-BE"/>
        </w:rPr>
        <w:t xml:space="preserve"> zelf</w:t>
      </w:r>
      <w:r>
        <w:rPr>
          <w:lang w:val="nl-BE"/>
        </w:rPr>
        <w:t xml:space="preserve"> kunnen in drie verschillende kleuren zijn. </w:t>
      </w:r>
    </w:p>
    <w:p w:rsidR="007C0E21" w:rsidRDefault="007C0E21" w:rsidP="00306009">
      <w:pPr>
        <w:tabs>
          <w:tab w:val="left" w:pos="1560"/>
        </w:tabs>
        <w:spacing w:after="0"/>
        <w:ind w:left="709"/>
        <w:rPr>
          <w:lang w:val="nl-BE"/>
        </w:rPr>
      </w:pPr>
      <w:r>
        <w:rPr>
          <w:lang w:val="nl-BE"/>
        </w:rPr>
        <w:t>- Zwart</w:t>
      </w:r>
      <w:proofErr w:type="gramStart"/>
      <w:r>
        <w:rPr>
          <w:lang w:val="nl-BE"/>
        </w:rPr>
        <w:t>:</w:t>
      </w:r>
      <w:r>
        <w:rPr>
          <w:lang w:val="nl-BE"/>
        </w:rPr>
        <w:tab/>
        <w:t>Beoordeling</w:t>
      </w:r>
      <w:proofErr w:type="gramEnd"/>
      <w:r>
        <w:rPr>
          <w:lang w:val="nl-BE"/>
        </w:rPr>
        <w:t xml:space="preserve"> niet gedaan</w:t>
      </w:r>
      <w:r w:rsidR="00036156">
        <w:rPr>
          <w:lang w:val="nl-BE"/>
        </w:rPr>
        <w:t>.</w:t>
      </w:r>
    </w:p>
    <w:p w:rsidR="007C0E21" w:rsidRDefault="007C0E21" w:rsidP="00306009">
      <w:pPr>
        <w:tabs>
          <w:tab w:val="left" w:pos="1560"/>
        </w:tabs>
        <w:spacing w:after="0"/>
        <w:ind w:left="709"/>
        <w:rPr>
          <w:lang w:val="nl-BE"/>
        </w:rPr>
      </w:pPr>
      <w:r w:rsidRPr="00036156">
        <w:rPr>
          <w:color w:val="00B050"/>
          <w:lang w:val="nl-BE"/>
        </w:rPr>
        <w:t>- Groen</w:t>
      </w:r>
      <w:proofErr w:type="gramStart"/>
      <w:r w:rsidRPr="00036156">
        <w:rPr>
          <w:color w:val="00B050"/>
          <w:lang w:val="nl-BE"/>
        </w:rPr>
        <w:t>:</w:t>
      </w:r>
      <w:r w:rsidRPr="00036156">
        <w:rPr>
          <w:color w:val="00B050"/>
          <w:lang w:val="nl-BE"/>
        </w:rPr>
        <w:tab/>
        <w:t>Beoordeling</w:t>
      </w:r>
      <w:proofErr w:type="gramEnd"/>
      <w:r w:rsidRPr="00036156">
        <w:rPr>
          <w:color w:val="00B050"/>
          <w:lang w:val="nl-BE"/>
        </w:rPr>
        <w:t xml:space="preserve"> gedaan</w:t>
      </w:r>
      <w:r w:rsidR="00036156">
        <w:rPr>
          <w:color w:val="00B050"/>
          <w:lang w:val="nl-BE"/>
        </w:rPr>
        <w:t>.</w:t>
      </w:r>
    </w:p>
    <w:p w:rsidR="007C0E21" w:rsidRDefault="007C0E21" w:rsidP="00306009">
      <w:pPr>
        <w:tabs>
          <w:tab w:val="left" w:pos="1560"/>
        </w:tabs>
        <w:spacing w:after="0"/>
        <w:ind w:left="709"/>
        <w:rPr>
          <w:lang w:val="nl-BE"/>
        </w:rPr>
      </w:pPr>
      <w:r w:rsidRPr="00036156">
        <w:rPr>
          <w:color w:val="FF0000"/>
          <w:lang w:val="nl-BE"/>
        </w:rPr>
        <w:t>- Rood</w:t>
      </w:r>
      <w:proofErr w:type="gramStart"/>
      <w:r w:rsidRPr="00036156">
        <w:rPr>
          <w:color w:val="FF0000"/>
          <w:lang w:val="nl-BE"/>
        </w:rPr>
        <w:t>:</w:t>
      </w:r>
      <w:r w:rsidRPr="00036156">
        <w:rPr>
          <w:color w:val="FF0000"/>
          <w:lang w:val="nl-BE"/>
        </w:rPr>
        <w:tab/>
        <w:t>Beoordeling</w:t>
      </w:r>
      <w:proofErr w:type="gramEnd"/>
      <w:r w:rsidRPr="00036156">
        <w:rPr>
          <w:color w:val="FF0000"/>
          <w:lang w:val="nl-BE"/>
        </w:rPr>
        <w:t xml:space="preserve"> dient verder nagegaan te worden</w:t>
      </w:r>
      <w:r w:rsidR="00036156">
        <w:rPr>
          <w:color w:val="FF0000"/>
          <w:lang w:val="nl-BE"/>
        </w:rPr>
        <w:t>.</w:t>
      </w:r>
    </w:p>
    <w:p w:rsidR="005F6F62" w:rsidRDefault="0090644C" w:rsidP="00306009">
      <w:pPr>
        <w:pStyle w:val="Heading1"/>
        <w:numPr>
          <w:ilvl w:val="0"/>
          <w:numId w:val="1"/>
        </w:numPr>
        <w:rPr>
          <w:color w:val="auto"/>
        </w:rPr>
      </w:pPr>
      <w:bookmarkStart w:id="3" w:name="_Probleemstelling_bij_deze"/>
      <w:bookmarkEnd w:id="3"/>
      <w:proofErr w:type="spellStart"/>
      <w:proofErr w:type="gramStart"/>
      <w:r w:rsidRPr="00306009">
        <w:rPr>
          <w:color w:val="auto"/>
        </w:rPr>
        <w:t>Prob</w:t>
      </w:r>
      <w:r w:rsidR="007E10ED" w:rsidRPr="00306009">
        <w:rPr>
          <w:color w:val="auto"/>
        </w:rPr>
        <w:t>leemstelling</w:t>
      </w:r>
      <w:proofErr w:type="spellEnd"/>
      <w:r w:rsidR="007E10ED" w:rsidRPr="00306009">
        <w:rPr>
          <w:color w:val="auto"/>
        </w:rPr>
        <w:t>.</w:t>
      </w:r>
      <w:proofErr w:type="gramEnd"/>
    </w:p>
    <w:p w:rsidR="005F6F62" w:rsidRDefault="005F6F62" w:rsidP="005F6F62">
      <w:pPr>
        <w:rPr>
          <w:rFonts w:cstheme="minorHAnsi"/>
          <w:lang w:val="nl-BE"/>
        </w:rPr>
      </w:pPr>
    </w:p>
    <w:p w:rsidR="00DE51F8" w:rsidRPr="005F6F62" w:rsidRDefault="005F6F62" w:rsidP="005F6F62">
      <w:pPr>
        <w:spacing w:after="0"/>
        <w:ind w:left="709"/>
        <w:rPr>
          <w:rFonts w:cstheme="minorHAnsi"/>
          <w:sz w:val="20"/>
          <w:szCs w:val="20"/>
          <w:lang w:val="nl-BE"/>
        </w:rPr>
      </w:pPr>
      <w:r w:rsidRPr="005F6F62">
        <w:rPr>
          <w:rFonts w:cstheme="minorHAnsi"/>
          <w:sz w:val="20"/>
          <w:szCs w:val="20"/>
          <w:lang w:val="nl-BE"/>
        </w:rPr>
        <w:t xml:space="preserve">Ref: </w:t>
      </w:r>
      <w:r w:rsidRPr="005F6F62">
        <w:rPr>
          <w:sz w:val="20"/>
          <w:szCs w:val="20"/>
          <w:lang w:val="nl-BE"/>
        </w:rPr>
        <w:t>ACWB-SPS-WRKPR-002: Opdrachten van de actoren van de preventie op het plaatselijk niveau</w:t>
      </w:r>
      <w:r w:rsidR="007E10ED" w:rsidRPr="005F6F62">
        <w:rPr>
          <w:rFonts w:cstheme="minorHAnsi"/>
          <w:sz w:val="20"/>
          <w:szCs w:val="20"/>
          <w:lang w:val="nl-BE"/>
        </w:rPr>
        <w:br/>
      </w:r>
    </w:p>
    <w:p w:rsidR="00097E6A" w:rsidRPr="00097E6A" w:rsidRDefault="007E10ED" w:rsidP="005F6F62">
      <w:pPr>
        <w:pStyle w:val="Heading2"/>
        <w:numPr>
          <w:ilvl w:val="1"/>
          <w:numId w:val="1"/>
        </w:numPr>
        <w:spacing w:before="0"/>
        <w:ind w:left="1134" w:hanging="425"/>
        <w:rPr>
          <w:color w:val="auto"/>
          <w:lang w:val="nl-BE"/>
        </w:rPr>
      </w:pPr>
      <w:bookmarkStart w:id="4" w:name="_Verantwoordelijkheden."/>
      <w:bookmarkEnd w:id="4"/>
      <w:r w:rsidRPr="00097E6A">
        <w:rPr>
          <w:color w:val="auto"/>
          <w:lang w:val="nl-BE"/>
        </w:rPr>
        <w:t>Verantwoordelijkheden.</w:t>
      </w:r>
      <w:r w:rsidR="00097E6A" w:rsidRPr="00097E6A">
        <w:rPr>
          <w:color w:val="auto"/>
          <w:lang w:val="nl-BE"/>
        </w:rPr>
        <w:br/>
      </w:r>
    </w:p>
    <w:p w:rsidR="00FE4EB1" w:rsidRPr="00D85840" w:rsidRDefault="000D758A" w:rsidP="00D85840">
      <w:pPr>
        <w:pStyle w:val="Heading2"/>
        <w:spacing w:before="0"/>
        <w:ind w:left="1134"/>
        <w:jc w:val="both"/>
        <w:rPr>
          <w:rFonts w:asciiTheme="minorHAnsi" w:hAnsiTheme="minorHAnsi" w:cstheme="minorHAnsi"/>
          <w:b w:val="0"/>
          <w:color w:val="auto"/>
          <w:sz w:val="20"/>
          <w:szCs w:val="20"/>
          <w:lang w:val="nl-BE"/>
        </w:rPr>
      </w:pPr>
      <w:r w:rsidRPr="00D85840">
        <w:rPr>
          <w:rFonts w:asciiTheme="minorHAnsi" w:hAnsiTheme="minorHAnsi" w:cstheme="minorHAnsi"/>
          <w:b w:val="0"/>
          <w:color w:val="auto"/>
          <w:sz w:val="20"/>
          <w:szCs w:val="20"/>
          <w:lang w:val="nl-BE"/>
        </w:rPr>
        <w:t>Wie draagt welke verantwoordelijkheid?</w:t>
      </w:r>
    </w:p>
    <w:p w:rsidR="00165810" w:rsidRPr="00165810" w:rsidRDefault="00165810" w:rsidP="001B4C0F">
      <w:pPr>
        <w:pStyle w:val="ListParagraph"/>
        <w:spacing w:after="0"/>
        <w:ind w:left="1134"/>
        <w:contextualSpacing w:val="0"/>
        <w:jc w:val="both"/>
        <w:rPr>
          <w:sz w:val="6"/>
          <w:szCs w:val="6"/>
          <w:lang w:val="nl-BE"/>
        </w:rPr>
      </w:pPr>
    </w:p>
    <w:p w:rsidR="00165810" w:rsidRDefault="00165810" w:rsidP="001B4C0F">
      <w:pPr>
        <w:pStyle w:val="ListParagraph"/>
        <w:spacing w:after="0"/>
        <w:ind w:left="1134"/>
        <w:contextualSpacing w:val="0"/>
        <w:jc w:val="both"/>
        <w:rPr>
          <w:sz w:val="20"/>
          <w:szCs w:val="20"/>
          <w:lang w:val="nl-BE"/>
        </w:rPr>
      </w:pPr>
      <w:r>
        <w:rPr>
          <w:sz w:val="20"/>
          <w:szCs w:val="20"/>
          <w:lang w:val="nl-BE"/>
        </w:rPr>
        <w:t xml:space="preserve">De verantwoordelijke </w:t>
      </w:r>
      <w:proofErr w:type="gramStart"/>
      <w:r>
        <w:rPr>
          <w:sz w:val="20"/>
          <w:szCs w:val="20"/>
          <w:lang w:val="nl-BE"/>
        </w:rPr>
        <w:t>inzake</w:t>
      </w:r>
      <w:proofErr w:type="gramEnd"/>
      <w:r>
        <w:rPr>
          <w:sz w:val="20"/>
          <w:szCs w:val="20"/>
          <w:lang w:val="nl-BE"/>
        </w:rPr>
        <w:t xml:space="preserve"> welzijn op het werk is de Chef Defensie (CHOD).</w:t>
      </w:r>
    </w:p>
    <w:p w:rsidR="00165810" w:rsidRPr="00165810" w:rsidRDefault="00165810" w:rsidP="001B4C0F">
      <w:pPr>
        <w:pStyle w:val="ListParagraph"/>
        <w:spacing w:after="0"/>
        <w:ind w:left="1134"/>
        <w:contextualSpacing w:val="0"/>
        <w:jc w:val="both"/>
        <w:rPr>
          <w:sz w:val="6"/>
          <w:szCs w:val="6"/>
          <w:lang w:val="nl-BE"/>
        </w:rPr>
      </w:pPr>
    </w:p>
    <w:p w:rsidR="00165810" w:rsidRDefault="00165810" w:rsidP="001B4C0F">
      <w:pPr>
        <w:pStyle w:val="ListParagraph"/>
        <w:spacing w:after="0"/>
        <w:ind w:left="1134"/>
        <w:contextualSpacing w:val="0"/>
        <w:jc w:val="both"/>
        <w:rPr>
          <w:sz w:val="20"/>
          <w:szCs w:val="20"/>
          <w:lang w:val="nl-BE"/>
        </w:rPr>
      </w:pPr>
      <w:r>
        <w:rPr>
          <w:sz w:val="20"/>
          <w:szCs w:val="20"/>
          <w:lang w:val="nl-BE"/>
        </w:rPr>
        <w:lastRenderedPageBreak/>
        <w:t xml:space="preserve">De bevoegdheden </w:t>
      </w:r>
      <w:proofErr w:type="gramStart"/>
      <w:r>
        <w:rPr>
          <w:sz w:val="20"/>
          <w:szCs w:val="20"/>
          <w:lang w:val="nl-BE"/>
        </w:rPr>
        <w:t>inzake</w:t>
      </w:r>
      <w:proofErr w:type="gramEnd"/>
      <w:r>
        <w:rPr>
          <w:sz w:val="20"/>
          <w:szCs w:val="20"/>
          <w:lang w:val="nl-BE"/>
        </w:rPr>
        <w:t xml:space="preserve"> welzijn op het werk zijn gedelegeerd via de DG, de ACOS en Componenten naar de plaatselijke autoriteit.</w:t>
      </w:r>
    </w:p>
    <w:p w:rsidR="00165810" w:rsidRPr="00165810" w:rsidRDefault="00165810" w:rsidP="001B4C0F">
      <w:pPr>
        <w:pStyle w:val="ListParagraph"/>
        <w:spacing w:after="0"/>
        <w:ind w:left="1134"/>
        <w:contextualSpacing w:val="0"/>
        <w:jc w:val="both"/>
        <w:rPr>
          <w:sz w:val="6"/>
          <w:szCs w:val="6"/>
          <w:lang w:val="nl-BE"/>
        </w:rPr>
      </w:pPr>
    </w:p>
    <w:p w:rsidR="00165810" w:rsidRDefault="00165810" w:rsidP="001B4C0F">
      <w:pPr>
        <w:pStyle w:val="ListParagraph"/>
        <w:spacing w:after="0"/>
        <w:ind w:left="1134"/>
        <w:contextualSpacing w:val="0"/>
        <w:jc w:val="both"/>
        <w:rPr>
          <w:sz w:val="20"/>
          <w:szCs w:val="20"/>
          <w:lang w:val="nl-BE"/>
        </w:rPr>
      </w:pPr>
      <w:r>
        <w:rPr>
          <w:sz w:val="20"/>
          <w:szCs w:val="20"/>
          <w:lang w:val="nl-BE"/>
        </w:rPr>
        <w:t>De plaatselijke autoriteit is de persoon die een entiteit beveelt van de kwartiergroepering voor basisoverleg (BOC)</w:t>
      </w:r>
      <w:r w:rsidR="003571D4">
        <w:rPr>
          <w:sz w:val="20"/>
          <w:szCs w:val="20"/>
          <w:lang w:val="nl-BE"/>
        </w:rPr>
        <w:t>. Dit is de korpscommandant.</w:t>
      </w:r>
    </w:p>
    <w:p w:rsidR="00165810" w:rsidRPr="003571D4" w:rsidRDefault="00165810" w:rsidP="001B4C0F">
      <w:pPr>
        <w:pStyle w:val="ListParagraph"/>
        <w:spacing w:after="0"/>
        <w:ind w:left="1134"/>
        <w:contextualSpacing w:val="0"/>
        <w:jc w:val="both"/>
        <w:rPr>
          <w:sz w:val="6"/>
          <w:szCs w:val="6"/>
          <w:lang w:val="nl-BE"/>
        </w:rPr>
      </w:pPr>
    </w:p>
    <w:p w:rsidR="00165810" w:rsidRDefault="00165810" w:rsidP="001B4C0F">
      <w:pPr>
        <w:pStyle w:val="ListParagraph"/>
        <w:spacing w:after="0"/>
        <w:ind w:left="1134"/>
        <w:contextualSpacing w:val="0"/>
        <w:jc w:val="both"/>
        <w:rPr>
          <w:sz w:val="20"/>
          <w:szCs w:val="20"/>
          <w:lang w:val="nl-BE"/>
        </w:rPr>
      </w:pPr>
      <w:r>
        <w:rPr>
          <w:sz w:val="20"/>
          <w:szCs w:val="20"/>
          <w:lang w:val="nl-BE"/>
        </w:rPr>
        <w:t>(</w:t>
      </w:r>
      <w:r w:rsidRPr="003571D4">
        <w:rPr>
          <w:i/>
          <w:sz w:val="20"/>
          <w:szCs w:val="20"/>
          <w:lang w:val="nl-BE"/>
        </w:rPr>
        <w:t xml:space="preserve">ACWB-SPS-WRKPR-002: </w:t>
      </w:r>
      <w:r w:rsidR="003172F1" w:rsidRPr="003571D4">
        <w:rPr>
          <w:i/>
          <w:sz w:val="20"/>
          <w:szCs w:val="20"/>
          <w:lang w:val="nl-BE"/>
        </w:rPr>
        <w:t xml:space="preserve">Opdrachten van de </w:t>
      </w:r>
      <w:r w:rsidR="003571D4" w:rsidRPr="003571D4">
        <w:rPr>
          <w:i/>
          <w:sz w:val="20"/>
          <w:szCs w:val="20"/>
          <w:lang w:val="nl-BE"/>
        </w:rPr>
        <w:t>actoren</w:t>
      </w:r>
      <w:r w:rsidR="003172F1" w:rsidRPr="003571D4">
        <w:rPr>
          <w:i/>
          <w:sz w:val="20"/>
          <w:szCs w:val="20"/>
          <w:lang w:val="nl-BE"/>
        </w:rPr>
        <w:t xml:space="preserve"> van de preventie op het plaatselijk niveau</w:t>
      </w:r>
      <w:r w:rsidR="003172F1">
        <w:rPr>
          <w:sz w:val="20"/>
          <w:szCs w:val="20"/>
          <w:lang w:val="nl-BE"/>
        </w:rPr>
        <w:t>)</w:t>
      </w:r>
    </w:p>
    <w:p w:rsidR="00E811E6" w:rsidRDefault="00E811E6" w:rsidP="00097E6A">
      <w:pPr>
        <w:pStyle w:val="ListParagraph"/>
        <w:spacing w:after="0"/>
        <w:ind w:left="1134"/>
        <w:contextualSpacing w:val="0"/>
        <w:jc w:val="both"/>
        <w:rPr>
          <w:sz w:val="20"/>
          <w:szCs w:val="20"/>
          <w:lang w:val="nl-BE"/>
        </w:rPr>
      </w:pPr>
    </w:p>
    <w:p w:rsidR="000D758A" w:rsidRPr="00CA25AD" w:rsidRDefault="000D758A" w:rsidP="001B4C0F">
      <w:pPr>
        <w:spacing w:after="0"/>
        <w:ind w:left="1134"/>
        <w:jc w:val="both"/>
        <w:rPr>
          <w:lang w:val="nl-BE"/>
        </w:rPr>
      </w:pPr>
      <w:r w:rsidRPr="00CA25AD">
        <w:rPr>
          <w:lang w:val="nl-BE"/>
        </w:rPr>
        <w:t>Momenteel zijn er in Blok 1 een twaalftal verschillende eenheden waarvan sommige eenheden meerdere administratieve korpscommandanten</w:t>
      </w:r>
      <w:r w:rsidR="00A93349" w:rsidRPr="00CA25AD">
        <w:rPr>
          <w:lang w:val="nl-BE"/>
        </w:rPr>
        <w:t xml:space="preserve"> (</w:t>
      </w:r>
      <w:r w:rsidR="00CB02F4">
        <w:rPr>
          <w:lang w:val="nl-BE"/>
        </w:rPr>
        <w:t>plaatselijke autoriteiten</w:t>
      </w:r>
      <w:r w:rsidR="00A93349" w:rsidRPr="00CA25AD">
        <w:rPr>
          <w:lang w:val="nl-BE"/>
        </w:rPr>
        <w:t>)</w:t>
      </w:r>
      <w:r w:rsidRPr="00CA25AD">
        <w:rPr>
          <w:lang w:val="nl-BE"/>
        </w:rPr>
        <w:t xml:space="preserve"> he</w:t>
      </w:r>
      <w:r w:rsidR="001605CF" w:rsidRPr="00CA25AD">
        <w:rPr>
          <w:lang w:val="nl-BE"/>
        </w:rPr>
        <w:t>bben</w:t>
      </w:r>
      <w:r w:rsidRPr="00CA25AD">
        <w:rPr>
          <w:lang w:val="nl-BE"/>
        </w:rPr>
        <w:t>.</w:t>
      </w:r>
    </w:p>
    <w:p w:rsidR="001605CF" w:rsidRDefault="000D758A" w:rsidP="001B4C0F">
      <w:pPr>
        <w:spacing w:after="0"/>
        <w:ind w:left="1134"/>
        <w:jc w:val="both"/>
        <w:rPr>
          <w:lang w:val="nl-BE"/>
        </w:rPr>
      </w:pPr>
      <w:r>
        <w:rPr>
          <w:lang w:val="nl-BE"/>
        </w:rPr>
        <w:t xml:space="preserve">Het is niet altijd duidelijk wie de eindverantwoordelijkheid draagt bij de toepassing van dit KB. </w:t>
      </w:r>
      <w:r w:rsidR="008878B7">
        <w:rPr>
          <w:lang w:val="nl-BE"/>
        </w:rPr>
        <w:t xml:space="preserve">Momenteel </w:t>
      </w:r>
      <w:r w:rsidR="00CC31A5">
        <w:rPr>
          <w:lang w:val="nl-BE"/>
        </w:rPr>
        <w:t>dragen</w:t>
      </w:r>
      <w:r>
        <w:rPr>
          <w:lang w:val="nl-BE"/>
        </w:rPr>
        <w:t xml:space="preserve"> de </w:t>
      </w:r>
      <w:r w:rsidR="00CC31A5">
        <w:rPr>
          <w:lang w:val="nl-BE"/>
        </w:rPr>
        <w:t xml:space="preserve">korpscommandanten (alleen voor hun </w:t>
      </w:r>
      <w:r w:rsidR="00162103">
        <w:rPr>
          <w:lang w:val="nl-BE"/>
        </w:rPr>
        <w:t xml:space="preserve">eenheid) </w:t>
      </w:r>
      <w:r>
        <w:rPr>
          <w:lang w:val="nl-BE"/>
        </w:rPr>
        <w:t xml:space="preserve">en de kwartiercommandant bepaalde </w:t>
      </w:r>
      <w:r w:rsidR="001605CF">
        <w:rPr>
          <w:lang w:val="nl-BE"/>
        </w:rPr>
        <w:t>verantwoordelijkheden.</w:t>
      </w:r>
      <w:r w:rsidR="001605CF" w:rsidRPr="00CC31A5">
        <w:rPr>
          <w:lang w:val="nl-BE"/>
        </w:rPr>
        <w:t xml:space="preserve"> </w:t>
      </w:r>
    </w:p>
    <w:p w:rsidR="00FE4EB1" w:rsidRDefault="001605CF" w:rsidP="001B4C0F">
      <w:pPr>
        <w:spacing w:after="0"/>
        <w:ind w:left="1134"/>
        <w:jc w:val="both"/>
        <w:rPr>
          <w:lang w:val="nl-BE"/>
        </w:rPr>
      </w:pPr>
      <w:r>
        <w:rPr>
          <w:lang w:val="nl-BE"/>
        </w:rPr>
        <w:t xml:space="preserve">Er dient opgemerkt te worden dat er geen hoofdverantwoordelijke voor blok 1 bestaat en dat </w:t>
      </w:r>
      <w:r w:rsidR="00CB02F4">
        <w:rPr>
          <w:lang w:val="nl-BE"/>
        </w:rPr>
        <w:t xml:space="preserve">de </w:t>
      </w:r>
      <w:proofErr w:type="spellStart"/>
      <w:r>
        <w:rPr>
          <w:lang w:val="nl-BE"/>
        </w:rPr>
        <w:t>KwComd</w:t>
      </w:r>
      <w:proofErr w:type="spellEnd"/>
      <w:r>
        <w:rPr>
          <w:lang w:val="nl-BE"/>
        </w:rPr>
        <w:t xml:space="preserve"> </w:t>
      </w:r>
      <w:r w:rsidR="005E435C">
        <w:rPr>
          <w:lang w:val="nl-BE"/>
        </w:rPr>
        <w:t>en/</w:t>
      </w:r>
      <w:r>
        <w:rPr>
          <w:lang w:val="nl-BE"/>
        </w:rPr>
        <w:t>of</w:t>
      </w:r>
      <w:r w:rsidR="005E435C">
        <w:rPr>
          <w:lang w:val="nl-BE"/>
        </w:rPr>
        <w:t>, naargelang de richtlijn,</w:t>
      </w:r>
      <w:r>
        <w:rPr>
          <w:lang w:val="nl-BE"/>
        </w:rPr>
        <w:t xml:space="preserve"> de korpscommandanten </w:t>
      </w:r>
      <w:r w:rsidR="00162103">
        <w:rPr>
          <w:lang w:val="nl-BE"/>
        </w:rPr>
        <w:t>volgens de militaire r</w:t>
      </w:r>
      <w:r w:rsidR="00323347">
        <w:rPr>
          <w:lang w:val="nl-BE"/>
        </w:rPr>
        <w:t>ichtlijnen zijn aangeduid.</w:t>
      </w:r>
    </w:p>
    <w:p w:rsidR="005E435C" w:rsidRDefault="005E435C" w:rsidP="001B4C0F">
      <w:pPr>
        <w:spacing w:after="0"/>
        <w:ind w:left="1134"/>
        <w:jc w:val="both"/>
        <w:rPr>
          <w:lang w:val="nl-BE"/>
        </w:rPr>
      </w:pPr>
    </w:p>
    <w:p w:rsidR="005E435C" w:rsidRDefault="005E435C" w:rsidP="001B4C0F">
      <w:pPr>
        <w:spacing w:after="0"/>
        <w:ind w:left="1134"/>
        <w:jc w:val="both"/>
        <w:rPr>
          <w:lang w:val="nl-BE"/>
        </w:rPr>
      </w:pPr>
      <w:r>
        <w:rPr>
          <w:lang w:val="nl-BE"/>
        </w:rPr>
        <w:t>Er zal zoveel mogelijk getracht worden om bij de adviezen de eventuele betrokken richtlijn</w:t>
      </w:r>
      <w:r w:rsidR="009A22FC">
        <w:rPr>
          <w:lang w:val="nl-BE"/>
        </w:rPr>
        <w:t>(en)</w:t>
      </w:r>
      <w:r>
        <w:rPr>
          <w:lang w:val="nl-BE"/>
        </w:rPr>
        <w:t xml:space="preserve"> te vermelden</w:t>
      </w:r>
      <w:r w:rsidR="009A22FC">
        <w:rPr>
          <w:lang w:val="nl-BE"/>
        </w:rPr>
        <w:t>.</w:t>
      </w:r>
    </w:p>
    <w:p w:rsidR="007E10ED" w:rsidRPr="00B35CD8" w:rsidRDefault="007E10ED" w:rsidP="00CE5ADF">
      <w:pPr>
        <w:rPr>
          <w:lang w:val="nl-BE"/>
        </w:rPr>
      </w:pPr>
    </w:p>
    <w:p w:rsidR="00CE5ADF" w:rsidRPr="00B35CD8" w:rsidRDefault="00CE5ADF" w:rsidP="006E0CB6">
      <w:pPr>
        <w:pStyle w:val="Heading2"/>
        <w:numPr>
          <w:ilvl w:val="0"/>
          <w:numId w:val="17"/>
        </w:numPr>
        <w:rPr>
          <w:color w:val="auto"/>
          <w:lang w:val="nl-BE"/>
        </w:rPr>
      </w:pPr>
      <w:bookmarkStart w:id="5" w:name="_Bevoegdheden_en_middelen."/>
      <w:bookmarkEnd w:id="5"/>
      <w:r w:rsidRPr="00B35CD8">
        <w:rPr>
          <w:color w:val="auto"/>
          <w:lang w:val="nl-BE"/>
        </w:rPr>
        <w:t>Bevoegdheden en middelen.</w:t>
      </w:r>
    </w:p>
    <w:p w:rsidR="00FE4EB1" w:rsidRPr="00B35CD8" w:rsidRDefault="001605CF" w:rsidP="006E0CB6">
      <w:pPr>
        <w:ind w:left="1418"/>
        <w:jc w:val="both"/>
        <w:rPr>
          <w:lang w:val="nl-BE"/>
        </w:rPr>
      </w:pPr>
      <w:r w:rsidRPr="00B35CD8">
        <w:rPr>
          <w:lang w:val="nl-BE"/>
        </w:rPr>
        <w:br/>
      </w:r>
      <w:r w:rsidR="00323347" w:rsidRPr="00B35CD8">
        <w:rPr>
          <w:lang w:val="nl-BE"/>
        </w:rPr>
        <w:t xml:space="preserve">De </w:t>
      </w:r>
      <w:proofErr w:type="spellStart"/>
      <w:r w:rsidR="00323347" w:rsidRPr="00B35CD8">
        <w:rPr>
          <w:lang w:val="nl-BE"/>
        </w:rPr>
        <w:t>KwComd</w:t>
      </w:r>
      <w:proofErr w:type="spellEnd"/>
      <w:r w:rsidR="00323347" w:rsidRPr="00B35CD8">
        <w:rPr>
          <w:lang w:val="nl-BE"/>
        </w:rPr>
        <w:t>/</w:t>
      </w:r>
      <w:proofErr w:type="spellStart"/>
      <w:r w:rsidR="00323347" w:rsidRPr="00B35CD8">
        <w:rPr>
          <w:lang w:val="nl-BE"/>
        </w:rPr>
        <w:t>korpsComd</w:t>
      </w:r>
      <w:proofErr w:type="spellEnd"/>
      <w:r w:rsidR="00323347" w:rsidRPr="00B35CD8">
        <w:rPr>
          <w:lang w:val="nl-BE"/>
        </w:rPr>
        <w:t xml:space="preserve"> zijn niet voor alle aspecten bevoegd</w:t>
      </w:r>
      <w:r w:rsidR="0072144E" w:rsidRPr="00B35CD8">
        <w:rPr>
          <w:lang w:val="nl-BE"/>
        </w:rPr>
        <w:t xml:space="preserve"> of hebben hier</w:t>
      </w:r>
      <w:r w:rsidR="005F6F62">
        <w:rPr>
          <w:lang w:val="nl-BE"/>
        </w:rPr>
        <w:t xml:space="preserve"> niet</w:t>
      </w:r>
      <w:r w:rsidR="0072144E" w:rsidRPr="00B35CD8">
        <w:rPr>
          <w:lang w:val="nl-BE"/>
        </w:rPr>
        <w:t xml:space="preserve"> de middelen voor</w:t>
      </w:r>
      <w:r w:rsidR="00323347" w:rsidRPr="00B35CD8">
        <w:rPr>
          <w:lang w:val="nl-BE"/>
        </w:rPr>
        <w:t>. Zij moeten</w:t>
      </w:r>
      <w:r w:rsidR="0072144E" w:rsidRPr="00B35CD8">
        <w:rPr>
          <w:lang w:val="nl-BE"/>
        </w:rPr>
        <w:t>,</w:t>
      </w:r>
      <w:r w:rsidR="00323347" w:rsidRPr="00B35CD8">
        <w:rPr>
          <w:lang w:val="nl-BE"/>
        </w:rPr>
        <w:t xml:space="preserve"> in </w:t>
      </w:r>
      <w:r w:rsidR="0072144E" w:rsidRPr="00B35CD8">
        <w:rPr>
          <w:lang w:val="nl-BE"/>
        </w:rPr>
        <w:t>dergelijke gevallen,</w:t>
      </w:r>
      <w:r w:rsidR="00323347" w:rsidRPr="00B35CD8">
        <w:rPr>
          <w:lang w:val="nl-BE"/>
        </w:rPr>
        <w:t xml:space="preserve"> steeds aanvragen doen aan de bevoegde diensten/personen.</w:t>
      </w:r>
    </w:p>
    <w:p w:rsidR="00FE4EB1" w:rsidRPr="00B35CD8" w:rsidRDefault="00323347" w:rsidP="006E0CB6">
      <w:pPr>
        <w:spacing w:after="0"/>
        <w:ind w:left="1418"/>
        <w:jc w:val="both"/>
        <w:rPr>
          <w:lang w:val="nl-BE"/>
        </w:rPr>
      </w:pPr>
      <w:r w:rsidRPr="00B35CD8">
        <w:rPr>
          <w:lang w:val="nl-BE"/>
        </w:rPr>
        <w:t>B.v. Infrastructuurwerken en –aanpassingen, uitbating technische installaties, plaatsen van signalisatiemiddelen, specifieke opleidingen brandbestrijdingsdienst (BHV, 1</w:t>
      </w:r>
      <w:r w:rsidRPr="00B35CD8">
        <w:rPr>
          <w:vertAlign w:val="superscript"/>
          <w:lang w:val="nl-BE"/>
        </w:rPr>
        <w:t>ste</w:t>
      </w:r>
      <w:r w:rsidRPr="00B35CD8">
        <w:rPr>
          <w:lang w:val="nl-BE"/>
        </w:rPr>
        <w:t xml:space="preserve"> interventieploegen, …), …</w:t>
      </w:r>
      <w:proofErr w:type="gramStart"/>
      <w:r w:rsidRPr="00B35CD8">
        <w:rPr>
          <w:lang w:val="nl-BE"/>
        </w:rPr>
        <w:t>..</w:t>
      </w:r>
      <w:proofErr w:type="gramEnd"/>
    </w:p>
    <w:p w:rsidR="00CE5ADF" w:rsidRPr="00B35CD8" w:rsidRDefault="00CE5ADF" w:rsidP="00CE5ADF">
      <w:pPr>
        <w:spacing w:after="0"/>
        <w:ind w:left="709"/>
        <w:rPr>
          <w:lang w:val="nl-BE"/>
        </w:rPr>
      </w:pPr>
    </w:p>
    <w:p w:rsidR="00CE5ADF" w:rsidRPr="00B35CD8" w:rsidRDefault="00CE5ADF" w:rsidP="006E0CB6">
      <w:pPr>
        <w:pStyle w:val="Heading2"/>
        <w:numPr>
          <w:ilvl w:val="0"/>
          <w:numId w:val="17"/>
        </w:numPr>
        <w:rPr>
          <w:color w:val="auto"/>
          <w:lang w:val="nl-BE"/>
        </w:rPr>
      </w:pPr>
      <w:bookmarkStart w:id="6" w:name="_Militaire_richtlijnen_en"/>
      <w:bookmarkEnd w:id="6"/>
      <w:r w:rsidRPr="00B35CD8">
        <w:rPr>
          <w:color w:val="auto"/>
          <w:lang w:val="nl-BE"/>
        </w:rPr>
        <w:t>Militaire richtlijnen en andere Ref.</w:t>
      </w:r>
    </w:p>
    <w:p w:rsidR="00CE5ADF" w:rsidRPr="00B35CD8" w:rsidRDefault="00CE5ADF" w:rsidP="00CE5ADF">
      <w:pPr>
        <w:spacing w:after="0"/>
        <w:rPr>
          <w:lang w:val="nl-BE"/>
        </w:rPr>
      </w:pPr>
    </w:p>
    <w:p w:rsidR="00167532" w:rsidRDefault="00167532" w:rsidP="006E0CB6">
      <w:pPr>
        <w:spacing w:after="0"/>
        <w:ind w:left="1418"/>
        <w:jc w:val="both"/>
        <w:rPr>
          <w:lang w:val="nl-BE"/>
        </w:rPr>
      </w:pPr>
      <w:r>
        <w:rPr>
          <w:lang w:val="nl-BE"/>
        </w:rPr>
        <w:t>Er bestaan meerdere richtlijnen, zie hieronder, die brandpreventie en –bestrijding</w:t>
      </w:r>
      <w:r w:rsidR="0072144E">
        <w:rPr>
          <w:lang w:val="nl-BE"/>
        </w:rPr>
        <w:t>, eerste zorgen, interne noodplannen</w:t>
      </w:r>
      <w:proofErr w:type="gramStart"/>
      <w:r w:rsidR="0072144E">
        <w:rPr>
          <w:lang w:val="nl-BE"/>
        </w:rPr>
        <w:t>,</w:t>
      </w:r>
      <w:proofErr w:type="gramEnd"/>
      <w:r w:rsidR="0072144E">
        <w:rPr>
          <w:lang w:val="nl-BE"/>
        </w:rPr>
        <w:t xml:space="preserve"> ….</w:t>
      </w:r>
      <w:r>
        <w:rPr>
          <w:lang w:val="nl-BE"/>
        </w:rPr>
        <w:t xml:space="preserve"> behandelen.</w:t>
      </w:r>
    </w:p>
    <w:p w:rsidR="00167532" w:rsidRDefault="00167532" w:rsidP="006E0CB6">
      <w:pPr>
        <w:spacing w:after="0"/>
        <w:ind w:left="1418"/>
        <w:jc w:val="both"/>
        <w:rPr>
          <w:lang w:val="nl-BE"/>
        </w:rPr>
      </w:pPr>
      <w:r>
        <w:rPr>
          <w:lang w:val="nl-BE"/>
        </w:rPr>
        <w:t xml:space="preserve">De </w:t>
      </w:r>
      <w:r w:rsidR="0072144E">
        <w:rPr>
          <w:lang w:val="nl-BE"/>
        </w:rPr>
        <w:t>verantwoordelijkheden</w:t>
      </w:r>
      <w:r>
        <w:rPr>
          <w:lang w:val="nl-BE"/>
        </w:rPr>
        <w:t xml:space="preserve"> volgens deze richtlijnen </w:t>
      </w:r>
      <w:r w:rsidR="0072144E">
        <w:rPr>
          <w:lang w:val="nl-BE"/>
        </w:rPr>
        <w:t>liggen</w:t>
      </w:r>
      <w:r>
        <w:rPr>
          <w:lang w:val="nl-BE"/>
        </w:rPr>
        <w:t xml:space="preserve"> echter niet altijd </w:t>
      </w:r>
      <w:r w:rsidR="0072144E">
        <w:rPr>
          <w:lang w:val="nl-BE"/>
        </w:rPr>
        <w:t xml:space="preserve">bij </w:t>
      </w:r>
      <w:r>
        <w:rPr>
          <w:lang w:val="nl-BE"/>
        </w:rPr>
        <w:t>dezelfde persoon.</w:t>
      </w:r>
    </w:p>
    <w:p w:rsidR="002708AE" w:rsidRPr="00021C5B" w:rsidRDefault="002708AE" w:rsidP="006E0CB6">
      <w:pPr>
        <w:spacing w:after="0"/>
        <w:ind w:left="1418"/>
        <w:jc w:val="both"/>
        <w:rPr>
          <w:lang w:val="nl-BE"/>
        </w:rPr>
      </w:pPr>
      <w:r w:rsidRPr="00021C5B">
        <w:rPr>
          <w:lang w:val="nl-BE"/>
        </w:rPr>
        <w:t>Hieronder vindt u een niet limitatieve lijst met richtlijnen.</w:t>
      </w:r>
    </w:p>
    <w:p w:rsidR="00167532" w:rsidRPr="00021C5B" w:rsidRDefault="00167532" w:rsidP="00CE5ADF">
      <w:pPr>
        <w:spacing w:after="0"/>
        <w:ind w:left="709"/>
        <w:rPr>
          <w:lang w:val="nl-BE"/>
        </w:rPr>
      </w:pPr>
    </w:p>
    <w:p w:rsidR="008878B7" w:rsidRPr="00021C5B" w:rsidRDefault="006A21B9" w:rsidP="00231CA4">
      <w:pPr>
        <w:pStyle w:val="ListParagraph"/>
        <w:numPr>
          <w:ilvl w:val="0"/>
          <w:numId w:val="14"/>
        </w:numPr>
        <w:spacing w:after="0"/>
        <w:ind w:left="1843" w:hanging="425"/>
        <w:jc w:val="both"/>
        <w:rPr>
          <w:lang w:val="nl-BE"/>
        </w:rPr>
      </w:pPr>
      <w:hyperlink r:id="rId13" w:history="1">
        <w:r w:rsidR="002708AE" w:rsidRPr="00021C5B">
          <w:rPr>
            <w:rStyle w:val="Hyperlink"/>
            <w:color w:val="auto"/>
            <w:lang w:val="nl-BE"/>
          </w:rPr>
          <w:t>ACWB-SPS-WRKPR-001</w:t>
        </w:r>
      </w:hyperlink>
      <w:r w:rsidR="002708AE" w:rsidRPr="00021C5B">
        <w:rPr>
          <w:lang w:val="nl-BE"/>
        </w:rPr>
        <w:t xml:space="preserve">, </w:t>
      </w:r>
      <w:proofErr w:type="spellStart"/>
      <w:r w:rsidR="002708AE" w:rsidRPr="00021C5B">
        <w:rPr>
          <w:lang w:val="nl-BE"/>
        </w:rPr>
        <w:t>Domestieke</w:t>
      </w:r>
      <w:proofErr w:type="spellEnd"/>
      <w:r w:rsidR="002708AE" w:rsidRPr="00021C5B">
        <w:rPr>
          <w:lang w:val="nl-BE"/>
        </w:rPr>
        <w:t xml:space="preserve"> brandbestrijding</w:t>
      </w:r>
      <w:r w:rsidR="00B5485B" w:rsidRPr="00021C5B">
        <w:rPr>
          <w:lang w:val="nl-BE"/>
        </w:rPr>
        <w:t>.</w:t>
      </w:r>
    </w:p>
    <w:p w:rsidR="002708AE" w:rsidRPr="00021C5B" w:rsidRDefault="006A21B9" w:rsidP="00231CA4">
      <w:pPr>
        <w:pStyle w:val="ListParagraph"/>
        <w:numPr>
          <w:ilvl w:val="0"/>
          <w:numId w:val="14"/>
        </w:numPr>
        <w:spacing w:after="0"/>
        <w:ind w:left="1843" w:hanging="425"/>
        <w:jc w:val="both"/>
        <w:rPr>
          <w:lang w:val="nl-BE"/>
        </w:rPr>
      </w:pPr>
      <w:hyperlink r:id="rId14" w:history="1">
        <w:r w:rsidR="002708AE" w:rsidRPr="00021C5B">
          <w:rPr>
            <w:rStyle w:val="Hyperlink"/>
            <w:color w:val="auto"/>
            <w:lang w:val="nl-BE"/>
          </w:rPr>
          <w:t>ACWB-SPS-WRKPR-002</w:t>
        </w:r>
      </w:hyperlink>
      <w:r w:rsidR="002708AE" w:rsidRPr="00021C5B">
        <w:rPr>
          <w:lang w:val="nl-BE"/>
        </w:rPr>
        <w:t>, Opdrachten en actoren van de preventie op het plaatselijke niveau</w:t>
      </w:r>
      <w:r w:rsidR="00B5485B" w:rsidRPr="00021C5B">
        <w:rPr>
          <w:lang w:val="nl-BE"/>
        </w:rPr>
        <w:t>.</w:t>
      </w:r>
    </w:p>
    <w:p w:rsidR="002708AE" w:rsidRPr="00021C5B" w:rsidRDefault="006A21B9" w:rsidP="00231CA4">
      <w:pPr>
        <w:pStyle w:val="ListParagraph"/>
        <w:numPr>
          <w:ilvl w:val="0"/>
          <w:numId w:val="14"/>
        </w:numPr>
        <w:spacing w:after="0"/>
        <w:ind w:left="1843" w:hanging="425"/>
        <w:jc w:val="both"/>
        <w:rPr>
          <w:lang w:val="nl-BE"/>
        </w:rPr>
      </w:pPr>
      <w:hyperlink r:id="rId15" w:history="1">
        <w:r w:rsidR="00B5485B" w:rsidRPr="00021C5B">
          <w:rPr>
            <w:rStyle w:val="Hyperlink"/>
            <w:color w:val="auto"/>
            <w:lang w:val="nl-BE"/>
          </w:rPr>
          <w:t>ACWB-GID-WRKPR-008</w:t>
        </w:r>
      </w:hyperlink>
      <w:r w:rsidR="00B5485B" w:rsidRPr="00021C5B">
        <w:rPr>
          <w:lang w:val="nl-BE"/>
        </w:rPr>
        <w:t>, Evacuatie en interventie bij brand.</w:t>
      </w:r>
    </w:p>
    <w:p w:rsidR="002040ED" w:rsidRPr="00021C5B" w:rsidRDefault="006A21B9" w:rsidP="00231CA4">
      <w:pPr>
        <w:pStyle w:val="ListParagraph"/>
        <w:numPr>
          <w:ilvl w:val="0"/>
          <w:numId w:val="14"/>
        </w:numPr>
        <w:spacing w:after="0"/>
        <w:ind w:left="1843" w:hanging="425"/>
        <w:jc w:val="both"/>
        <w:rPr>
          <w:lang w:val="nl-BE"/>
        </w:rPr>
      </w:pPr>
      <w:hyperlink r:id="rId16" w:history="1">
        <w:r w:rsidR="002040ED" w:rsidRPr="00021C5B">
          <w:rPr>
            <w:rStyle w:val="Hyperlink"/>
            <w:color w:val="auto"/>
            <w:lang w:val="nl-BE"/>
          </w:rPr>
          <w:t>ACWB-SPS-WRKPR-014</w:t>
        </w:r>
      </w:hyperlink>
      <w:r w:rsidR="002040ED" w:rsidRPr="00021C5B">
        <w:rPr>
          <w:lang w:val="nl-BE"/>
        </w:rPr>
        <w:t>, Brandpreventie.</w:t>
      </w:r>
    </w:p>
    <w:p w:rsidR="002040ED" w:rsidRPr="00021C5B" w:rsidRDefault="006A21B9" w:rsidP="00231CA4">
      <w:pPr>
        <w:pStyle w:val="ListParagraph"/>
        <w:numPr>
          <w:ilvl w:val="0"/>
          <w:numId w:val="14"/>
        </w:numPr>
        <w:spacing w:after="0"/>
        <w:ind w:left="1843" w:hanging="425"/>
        <w:jc w:val="both"/>
        <w:rPr>
          <w:lang w:val="nl-BE"/>
        </w:rPr>
      </w:pPr>
      <w:hyperlink r:id="rId17" w:history="1">
        <w:r w:rsidR="002040ED" w:rsidRPr="00021C5B">
          <w:rPr>
            <w:rStyle w:val="Hyperlink"/>
            <w:color w:val="auto"/>
            <w:lang w:val="nl-BE"/>
          </w:rPr>
          <w:t>ACWB-SPS-WRKPR-016</w:t>
        </w:r>
      </w:hyperlink>
      <w:r w:rsidR="002040ED" w:rsidRPr="00021C5B">
        <w:rPr>
          <w:lang w:val="nl-BE"/>
        </w:rPr>
        <w:t>, Het intern noodplan.</w:t>
      </w:r>
    </w:p>
    <w:p w:rsidR="002040ED" w:rsidRPr="00021C5B" w:rsidRDefault="006A21B9" w:rsidP="00231CA4">
      <w:pPr>
        <w:pStyle w:val="ListParagraph"/>
        <w:numPr>
          <w:ilvl w:val="0"/>
          <w:numId w:val="14"/>
        </w:numPr>
        <w:spacing w:after="0"/>
        <w:ind w:left="1843" w:hanging="425"/>
        <w:jc w:val="both"/>
        <w:rPr>
          <w:lang w:val="nl-BE"/>
        </w:rPr>
      </w:pPr>
      <w:hyperlink r:id="rId18" w:history="1">
        <w:r w:rsidR="002040ED" w:rsidRPr="00021C5B">
          <w:rPr>
            <w:rStyle w:val="Hyperlink"/>
            <w:color w:val="auto"/>
            <w:lang w:val="nl-BE"/>
          </w:rPr>
          <w:t>ACWB-GID-WRKPR-016</w:t>
        </w:r>
      </w:hyperlink>
      <w:r w:rsidR="002040ED" w:rsidRPr="00021C5B">
        <w:rPr>
          <w:lang w:val="nl-BE"/>
        </w:rPr>
        <w:t>, Handleiding voor de opmaak van het intern noodplan.</w:t>
      </w:r>
    </w:p>
    <w:p w:rsidR="00B5485B" w:rsidRPr="00021C5B" w:rsidRDefault="006A21B9" w:rsidP="00231CA4">
      <w:pPr>
        <w:pStyle w:val="ListParagraph"/>
        <w:numPr>
          <w:ilvl w:val="0"/>
          <w:numId w:val="14"/>
        </w:numPr>
        <w:spacing w:after="0"/>
        <w:ind w:left="1843" w:hanging="425"/>
        <w:jc w:val="both"/>
        <w:rPr>
          <w:lang w:val="nl-BE"/>
        </w:rPr>
      </w:pPr>
      <w:hyperlink r:id="rId19" w:history="1">
        <w:r w:rsidR="00B5485B" w:rsidRPr="00021C5B">
          <w:rPr>
            <w:rStyle w:val="Hyperlink"/>
            <w:color w:val="auto"/>
            <w:lang w:val="nl-BE"/>
          </w:rPr>
          <w:t>DGHR-SPS-FMNSPC-003</w:t>
        </w:r>
      </w:hyperlink>
      <w:r w:rsidR="00B5485B" w:rsidRPr="00021C5B">
        <w:rPr>
          <w:lang w:val="nl-BE"/>
        </w:rPr>
        <w:t>, Het vormingsconcept “</w:t>
      </w:r>
      <w:proofErr w:type="spellStart"/>
      <w:r w:rsidR="00B5485B" w:rsidRPr="00021C5B">
        <w:rPr>
          <w:lang w:val="nl-BE"/>
        </w:rPr>
        <w:t>Domestieke</w:t>
      </w:r>
      <w:proofErr w:type="spellEnd"/>
      <w:r w:rsidR="00B5485B" w:rsidRPr="00021C5B">
        <w:rPr>
          <w:lang w:val="nl-BE"/>
        </w:rPr>
        <w:t xml:space="preserve"> brandbestrijding”.</w:t>
      </w:r>
    </w:p>
    <w:p w:rsidR="00B5485B" w:rsidRPr="00021C5B" w:rsidRDefault="006A21B9" w:rsidP="00231CA4">
      <w:pPr>
        <w:pStyle w:val="ListParagraph"/>
        <w:numPr>
          <w:ilvl w:val="0"/>
          <w:numId w:val="14"/>
        </w:numPr>
        <w:spacing w:after="0"/>
        <w:ind w:left="1843" w:hanging="425"/>
        <w:jc w:val="both"/>
        <w:rPr>
          <w:lang w:val="nl-BE"/>
        </w:rPr>
      </w:pPr>
      <w:hyperlink r:id="rId20" w:history="1">
        <w:r w:rsidR="00B5485B" w:rsidRPr="00021C5B">
          <w:rPr>
            <w:rStyle w:val="Hyperlink"/>
            <w:color w:val="auto"/>
            <w:lang w:val="nl-BE"/>
          </w:rPr>
          <w:t>ACWB-GID-WRKPR-030</w:t>
        </w:r>
      </w:hyperlink>
      <w:r w:rsidR="00B5485B" w:rsidRPr="00021C5B">
        <w:rPr>
          <w:lang w:val="nl-BE"/>
        </w:rPr>
        <w:t xml:space="preserve">, </w:t>
      </w:r>
      <w:proofErr w:type="spellStart"/>
      <w:r w:rsidR="00B5485B" w:rsidRPr="00021C5B">
        <w:rPr>
          <w:lang w:val="nl-BE"/>
        </w:rPr>
        <w:t>Domestieke</w:t>
      </w:r>
      <w:proofErr w:type="spellEnd"/>
      <w:r w:rsidR="00B5485B" w:rsidRPr="00021C5B">
        <w:rPr>
          <w:lang w:val="nl-BE"/>
        </w:rPr>
        <w:t xml:space="preserve"> brandbestrijding: screening en observatiemethode van een kwartier.</w:t>
      </w:r>
    </w:p>
    <w:p w:rsidR="00B5485B" w:rsidRPr="00021C5B" w:rsidRDefault="006A21B9" w:rsidP="00231CA4">
      <w:pPr>
        <w:pStyle w:val="ListParagraph"/>
        <w:numPr>
          <w:ilvl w:val="0"/>
          <w:numId w:val="14"/>
        </w:numPr>
        <w:spacing w:after="0"/>
        <w:ind w:left="1843" w:hanging="425"/>
        <w:jc w:val="both"/>
        <w:rPr>
          <w:lang w:val="nl-BE"/>
        </w:rPr>
      </w:pPr>
      <w:hyperlink r:id="rId21" w:history="1">
        <w:r w:rsidR="00B5485B" w:rsidRPr="00021C5B">
          <w:rPr>
            <w:rStyle w:val="Hyperlink"/>
            <w:color w:val="auto"/>
            <w:lang w:val="nl-BE"/>
          </w:rPr>
          <w:t>ACWB-GID-WRKPR-031</w:t>
        </w:r>
      </w:hyperlink>
      <w:r w:rsidR="00B5485B" w:rsidRPr="00021C5B">
        <w:rPr>
          <w:lang w:val="nl-BE"/>
        </w:rPr>
        <w:t xml:space="preserve">, </w:t>
      </w:r>
      <w:proofErr w:type="spellStart"/>
      <w:r w:rsidR="00B5485B" w:rsidRPr="00021C5B">
        <w:rPr>
          <w:lang w:val="nl-BE"/>
        </w:rPr>
        <w:t>Domestieke</w:t>
      </w:r>
      <w:proofErr w:type="spellEnd"/>
      <w:r w:rsidR="00B5485B" w:rsidRPr="00021C5B">
        <w:rPr>
          <w:lang w:val="nl-BE"/>
        </w:rPr>
        <w:t xml:space="preserve"> brandbestrijding: niveau van de interventieploegen van de </w:t>
      </w:r>
      <w:proofErr w:type="spellStart"/>
      <w:r w:rsidR="00B5485B" w:rsidRPr="00021C5B">
        <w:rPr>
          <w:lang w:val="nl-BE"/>
        </w:rPr>
        <w:t>Kw</w:t>
      </w:r>
      <w:proofErr w:type="spellEnd"/>
      <w:r w:rsidR="00B5485B" w:rsidRPr="00021C5B">
        <w:rPr>
          <w:lang w:val="nl-BE"/>
        </w:rPr>
        <w:t xml:space="preserve"> en eenheden.</w:t>
      </w:r>
    </w:p>
    <w:p w:rsidR="00B5485B" w:rsidRPr="00021C5B" w:rsidRDefault="006A21B9" w:rsidP="00231CA4">
      <w:pPr>
        <w:pStyle w:val="ListParagraph"/>
        <w:numPr>
          <w:ilvl w:val="0"/>
          <w:numId w:val="14"/>
        </w:numPr>
        <w:spacing w:after="0"/>
        <w:ind w:left="1843" w:hanging="425"/>
        <w:jc w:val="both"/>
        <w:rPr>
          <w:lang w:val="nl-BE"/>
        </w:rPr>
      </w:pPr>
      <w:hyperlink r:id="rId22" w:history="1">
        <w:r w:rsidR="00B5485B" w:rsidRPr="00021C5B">
          <w:rPr>
            <w:rStyle w:val="Hyperlink"/>
            <w:color w:val="auto"/>
            <w:lang w:val="nl-BE"/>
          </w:rPr>
          <w:t>ACWB-GID-WRKPR-032</w:t>
        </w:r>
      </w:hyperlink>
      <w:r w:rsidR="00B5485B" w:rsidRPr="00021C5B">
        <w:rPr>
          <w:lang w:val="nl-BE"/>
        </w:rPr>
        <w:t xml:space="preserve">, </w:t>
      </w:r>
      <w:proofErr w:type="spellStart"/>
      <w:r w:rsidR="00B5485B" w:rsidRPr="00021C5B">
        <w:rPr>
          <w:lang w:val="nl-BE"/>
        </w:rPr>
        <w:t>Domestieke</w:t>
      </w:r>
      <w:proofErr w:type="spellEnd"/>
      <w:r w:rsidR="00B5485B" w:rsidRPr="00021C5B">
        <w:rPr>
          <w:lang w:val="nl-BE"/>
        </w:rPr>
        <w:t xml:space="preserve"> brandbestrijding: praktische vorming </w:t>
      </w:r>
      <w:proofErr w:type="spellStart"/>
      <w:r w:rsidR="00B5485B" w:rsidRPr="00021C5B">
        <w:rPr>
          <w:lang w:val="nl-BE"/>
        </w:rPr>
        <w:t>domestic</w:t>
      </w:r>
      <w:proofErr w:type="spellEnd"/>
      <w:r w:rsidR="00B5485B" w:rsidRPr="00021C5B">
        <w:rPr>
          <w:lang w:val="nl-BE"/>
        </w:rPr>
        <w:t xml:space="preserve"> </w:t>
      </w:r>
      <w:proofErr w:type="spellStart"/>
      <w:r w:rsidR="00B5485B" w:rsidRPr="00021C5B">
        <w:rPr>
          <w:lang w:val="nl-BE"/>
        </w:rPr>
        <w:t>fire</w:t>
      </w:r>
      <w:proofErr w:type="spellEnd"/>
      <w:r w:rsidR="00B5485B" w:rsidRPr="00021C5B">
        <w:rPr>
          <w:lang w:val="nl-BE"/>
        </w:rPr>
        <w:t xml:space="preserve"> </w:t>
      </w:r>
      <w:proofErr w:type="spellStart"/>
      <w:r w:rsidR="00B5485B" w:rsidRPr="00021C5B">
        <w:rPr>
          <w:lang w:val="nl-BE"/>
        </w:rPr>
        <w:t>fighting</w:t>
      </w:r>
      <w:proofErr w:type="spellEnd"/>
      <w:r w:rsidR="00B5485B" w:rsidRPr="00021C5B">
        <w:rPr>
          <w:lang w:val="nl-BE"/>
        </w:rPr>
        <w:t xml:space="preserve"> </w:t>
      </w:r>
      <w:proofErr w:type="spellStart"/>
      <w:r w:rsidR="00B5485B" w:rsidRPr="00021C5B">
        <w:rPr>
          <w:lang w:val="nl-BE"/>
        </w:rPr>
        <w:t>Niv</w:t>
      </w:r>
      <w:proofErr w:type="spellEnd"/>
      <w:r w:rsidR="00B5485B" w:rsidRPr="00021C5B">
        <w:rPr>
          <w:lang w:val="nl-BE"/>
        </w:rPr>
        <w:t xml:space="preserve"> 1.</w:t>
      </w:r>
    </w:p>
    <w:p w:rsidR="00B5485B" w:rsidRPr="00021C5B" w:rsidRDefault="006A21B9" w:rsidP="00231CA4">
      <w:pPr>
        <w:pStyle w:val="ListParagraph"/>
        <w:numPr>
          <w:ilvl w:val="0"/>
          <w:numId w:val="14"/>
        </w:numPr>
        <w:spacing w:after="0"/>
        <w:ind w:left="1843" w:hanging="425"/>
        <w:jc w:val="both"/>
        <w:rPr>
          <w:lang w:val="nl-BE"/>
        </w:rPr>
      </w:pPr>
      <w:hyperlink r:id="rId23" w:history="1">
        <w:r w:rsidR="00B5485B" w:rsidRPr="00021C5B">
          <w:rPr>
            <w:rStyle w:val="Hyperlink"/>
            <w:color w:val="auto"/>
            <w:lang w:val="nl-BE"/>
          </w:rPr>
          <w:t>ACWB-GID-WRKPR-033</w:t>
        </w:r>
      </w:hyperlink>
      <w:r w:rsidR="00B5485B" w:rsidRPr="00021C5B">
        <w:rPr>
          <w:lang w:val="nl-BE"/>
        </w:rPr>
        <w:t xml:space="preserve">, </w:t>
      </w:r>
      <w:proofErr w:type="spellStart"/>
      <w:r w:rsidR="00B5485B" w:rsidRPr="00021C5B">
        <w:rPr>
          <w:lang w:val="nl-BE"/>
        </w:rPr>
        <w:t>Domestieke</w:t>
      </w:r>
      <w:proofErr w:type="spellEnd"/>
      <w:r w:rsidR="00B5485B" w:rsidRPr="00021C5B">
        <w:rPr>
          <w:lang w:val="nl-BE"/>
        </w:rPr>
        <w:t xml:space="preserve"> brandbestrijding: praktische uitvoering van de risicoanalyse in het kader van de brandpreventie op de arbeidsplaatsen.</w:t>
      </w:r>
    </w:p>
    <w:p w:rsidR="002040ED" w:rsidRPr="00021C5B" w:rsidRDefault="006A21B9" w:rsidP="00231CA4">
      <w:pPr>
        <w:pStyle w:val="ListParagraph"/>
        <w:numPr>
          <w:ilvl w:val="0"/>
          <w:numId w:val="14"/>
        </w:numPr>
        <w:spacing w:after="0"/>
        <w:ind w:left="1843" w:hanging="425"/>
        <w:jc w:val="both"/>
        <w:rPr>
          <w:lang w:val="nl-BE"/>
        </w:rPr>
      </w:pPr>
      <w:hyperlink r:id="rId24" w:history="1">
        <w:r w:rsidR="002040ED" w:rsidRPr="00021C5B">
          <w:rPr>
            <w:rStyle w:val="Hyperlink"/>
            <w:color w:val="auto"/>
            <w:lang w:val="nl-BE"/>
          </w:rPr>
          <w:t>DGMR-SPS-DSINFR-IXXX-004</w:t>
        </w:r>
      </w:hyperlink>
      <w:r w:rsidR="002040ED" w:rsidRPr="00021C5B">
        <w:rPr>
          <w:lang w:val="nl-BE"/>
        </w:rPr>
        <w:t>, Brandveiligheid in Militaire Infrastructuur.</w:t>
      </w:r>
    </w:p>
    <w:p w:rsidR="00B5485B" w:rsidRPr="00021C5B" w:rsidRDefault="006A21B9" w:rsidP="00231CA4">
      <w:pPr>
        <w:pStyle w:val="ListParagraph"/>
        <w:numPr>
          <w:ilvl w:val="0"/>
          <w:numId w:val="14"/>
        </w:numPr>
        <w:spacing w:after="0"/>
        <w:ind w:left="1843" w:hanging="425"/>
        <w:jc w:val="both"/>
      </w:pPr>
      <w:hyperlink r:id="rId25" w:history="1">
        <w:r w:rsidR="002040ED" w:rsidRPr="00021C5B">
          <w:rPr>
            <w:rStyle w:val="Hyperlink"/>
            <w:color w:val="auto"/>
          </w:rPr>
          <w:t>ACOT-APG-TRGICCS-DMTG-001</w:t>
        </w:r>
      </w:hyperlink>
      <w:r w:rsidR="002040ED" w:rsidRPr="00021C5B">
        <w:t>, Joint Individual Common Core Skills (JICCS) Training.</w:t>
      </w:r>
    </w:p>
    <w:p w:rsidR="002040ED" w:rsidRPr="00021C5B" w:rsidRDefault="006A21B9" w:rsidP="00231CA4">
      <w:pPr>
        <w:pStyle w:val="ListParagraph"/>
        <w:numPr>
          <w:ilvl w:val="0"/>
          <w:numId w:val="14"/>
        </w:numPr>
        <w:spacing w:after="0"/>
        <w:ind w:left="1843" w:hanging="425"/>
        <w:jc w:val="both"/>
      </w:pPr>
      <w:hyperlink r:id="rId26" w:history="1">
        <w:r w:rsidR="002040ED" w:rsidRPr="00021C5B">
          <w:rPr>
            <w:rStyle w:val="Hyperlink"/>
            <w:color w:val="auto"/>
          </w:rPr>
          <w:t>ACOT-GID-ICCSEVA-DMTG-001</w:t>
        </w:r>
      </w:hyperlink>
      <w:r w:rsidR="002040ED" w:rsidRPr="00021C5B">
        <w:t xml:space="preserve">, </w:t>
      </w:r>
      <w:proofErr w:type="spellStart"/>
      <w:r w:rsidR="002040ED" w:rsidRPr="00021C5B">
        <w:t>Evaluatie</w:t>
      </w:r>
      <w:proofErr w:type="spellEnd"/>
      <w:r w:rsidR="002040ED" w:rsidRPr="00021C5B">
        <w:t xml:space="preserve"> Joint Individual Common Core Skills (JICCS)</w:t>
      </w:r>
    </w:p>
    <w:p w:rsidR="002040ED" w:rsidRPr="00021C5B" w:rsidRDefault="006A21B9" w:rsidP="00231CA4">
      <w:pPr>
        <w:pStyle w:val="ListParagraph"/>
        <w:numPr>
          <w:ilvl w:val="0"/>
          <w:numId w:val="14"/>
        </w:numPr>
        <w:spacing w:after="0"/>
        <w:ind w:left="1843" w:hanging="425"/>
        <w:jc w:val="both"/>
        <w:rPr>
          <w:lang w:val="nl-BE"/>
        </w:rPr>
      </w:pPr>
      <w:hyperlink r:id="rId27" w:history="1">
        <w:r w:rsidR="002040ED" w:rsidRPr="00021C5B">
          <w:rPr>
            <w:rStyle w:val="Hyperlink"/>
            <w:color w:val="auto"/>
            <w:lang w:val="nl-BE"/>
          </w:rPr>
          <w:t>ACOT-ODP-FPCONM-DFPC-670</w:t>
        </w:r>
      </w:hyperlink>
      <w:r w:rsidR="002040ED" w:rsidRPr="00021C5B">
        <w:rPr>
          <w:lang w:val="nl-BE"/>
        </w:rPr>
        <w:t>, Brandpreventie en –bestrijding binnen Defensie.</w:t>
      </w:r>
    </w:p>
    <w:p w:rsidR="008806C3" w:rsidRPr="00021C5B" w:rsidRDefault="006A21B9" w:rsidP="00231CA4">
      <w:pPr>
        <w:pStyle w:val="ListParagraph"/>
        <w:numPr>
          <w:ilvl w:val="0"/>
          <w:numId w:val="14"/>
        </w:numPr>
        <w:spacing w:after="0"/>
        <w:ind w:left="1843" w:hanging="425"/>
        <w:jc w:val="both"/>
        <w:rPr>
          <w:lang w:val="nl-BE"/>
        </w:rPr>
      </w:pPr>
      <w:hyperlink r:id="rId28" w:history="1">
        <w:r w:rsidR="008806C3" w:rsidRPr="00021C5B">
          <w:rPr>
            <w:rStyle w:val="Hyperlink"/>
            <w:color w:val="auto"/>
            <w:lang w:val="nl-BE"/>
          </w:rPr>
          <w:t>DGMR-SPS-DSINFR-IXXV_001</w:t>
        </w:r>
      </w:hyperlink>
      <w:r w:rsidR="008806C3" w:rsidRPr="00021C5B">
        <w:rPr>
          <w:lang w:val="nl-BE"/>
        </w:rPr>
        <w:t>, Safety Consulting (SACO) in het kader van infrastructuurwerken.</w:t>
      </w:r>
    </w:p>
    <w:p w:rsidR="008806C3" w:rsidRPr="00021C5B" w:rsidRDefault="006A21B9" w:rsidP="00231CA4">
      <w:pPr>
        <w:pStyle w:val="ListParagraph"/>
        <w:numPr>
          <w:ilvl w:val="0"/>
          <w:numId w:val="14"/>
        </w:numPr>
        <w:spacing w:after="0"/>
        <w:ind w:left="1843" w:hanging="425"/>
        <w:jc w:val="both"/>
        <w:rPr>
          <w:lang w:val="nl-BE"/>
        </w:rPr>
      </w:pPr>
      <w:hyperlink r:id="rId29" w:history="1">
        <w:r w:rsidR="008806C3" w:rsidRPr="00021C5B">
          <w:rPr>
            <w:rStyle w:val="Hyperlink"/>
            <w:color w:val="auto"/>
            <w:lang w:val="nl-BE"/>
          </w:rPr>
          <w:t>DGMR-SPS-PRPER-PMRW-006</w:t>
        </w:r>
      </w:hyperlink>
      <w:r w:rsidR="008806C3" w:rsidRPr="00021C5B">
        <w:rPr>
          <w:lang w:val="nl-BE"/>
        </w:rPr>
        <w:t>, Safety Consulting (SACO) in een kwartier.</w:t>
      </w:r>
    </w:p>
    <w:p w:rsidR="008806C3" w:rsidRDefault="006A21B9" w:rsidP="00231CA4">
      <w:pPr>
        <w:pStyle w:val="ListParagraph"/>
        <w:numPr>
          <w:ilvl w:val="0"/>
          <w:numId w:val="14"/>
        </w:numPr>
        <w:spacing w:after="0"/>
        <w:ind w:left="1843" w:hanging="425"/>
        <w:jc w:val="both"/>
        <w:rPr>
          <w:lang w:val="nl-BE"/>
        </w:rPr>
      </w:pPr>
      <w:hyperlink r:id="rId30" w:history="1">
        <w:r w:rsidR="008806C3" w:rsidRPr="00021C5B">
          <w:rPr>
            <w:rStyle w:val="Hyperlink"/>
            <w:color w:val="auto"/>
            <w:lang w:val="nl-BE"/>
          </w:rPr>
          <w:t>DGMR-SPS-DSINFR-IXXX-003</w:t>
        </w:r>
      </w:hyperlink>
      <w:r w:rsidR="008806C3" w:rsidRPr="00021C5B">
        <w:rPr>
          <w:lang w:val="nl-BE"/>
        </w:rPr>
        <w:t>, Infrastructuur – Territoriale steun, Organisatie en werking.</w:t>
      </w:r>
    </w:p>
    <w:p w:rsidR="000D6478" w:rsidRPr="000D6478" w:rsidRDefault="006A21B9" w:rsidP="00231CA4">
      <w:pPr>
        <w:pStyle w:val="ListParagraph"/>
        <w:numPr>
          <w:ilvl w:val="0"/>
          <w:numId w:val="14"/>
        </w:numPr>
        <w:spacing w:after="0"/>
        <w:ind w:left="1843" w:hanging="425"/>
        <w:jc w:val="both"/>
        <w:rPr>
          <w:lang w:val="nl-BE"/>
        </w:rPr>
      </w:pPr>
      <w:hyperlink r:id="rId31" w:history="1">
        <w:r w:rsidR="000D6478" w:rsidRPr="000D6478">
          <w:rPr>
            <w:rStyle w:val="Hyperlink"/>
            <w:color w:val="auto"/>
            <w:lang w:val="nl-BE"/>
          </w:rPr>
          <w:t>Nota DGHR MITS 17-00161067 van 14 juni 2017</w:t>
        </w:r>
      </w:hyperlink>
    </w:p>
    <w:p w:rsidR="000D6478" w:rsidRPr="00021C5B" w:rsidRDefault="000D6478" w:rsidP="000D6478">
      <w:pPr>
        <w:pStyle w:val="ListParagraph"/>
        <w:spacing w:after="0"/>
        <w:ind w:left="1843"/>
        <w:jc w:val="both"/>
        <w:rPr>
          <w:lang w:val="nl-BE"/>
        </w:rPr>
      </w:pPr>
      <w:r>
        <w:rPr>
          <w:lang w:val="nl-BE"/>
        </w:rPr>
        <w:t>Hulpverleners – vorming via OFO – planning 2018</w:t>
      </w:r>
    </w:p>
    <w:p w:rsidR="005B757F" w:rsidRPr="00231CA4" w:rsidRDefault="006A21B9" w:rsidP="00231CA4">
      <w:pPr>
        <w:pStyle w:val="ListParagraph"/>
        <w:numPr>
          <w:ilvl w:val="0"/>
          <w:numId w:val="14"/>
        </w:numPr>
        <w:spacing w:after="0"/>
        <w:ind w:left="1843" w:hanging="425"/>
        <w:jc w:val="both"/>
        <w:rPr>
          <w:lang w:val="nl-BE"/>
        </w:rPr>
      </w:pPr>
      <w:hyperlink r:id="rId32" w:history="1">
        <w:r w:rsidR="005B757F" w:rsidRPr="00231CA4">
          <w:rPr>
            <w:rStyle w:val="Hyperlink"/>
            <w:color w:val="auto"/>
            <w:lang w:val="nl-BE"/>
          </w:rPr>
          <w:t>Actoren/verantwoordelijkheidsgebieden – Beheer van het brandbestrijdings</w:t>
        </w:r>
        <w:r w:rsidR="00231CA4">
          <w:rPr>
            <w:rStyle w:val="Hyperlink"/>
            <w:color w:val="auto"/>
            <w:lang w:val="nl-BE"/>
          </w:rPr>
          <w:t>-</w:t>
        </w:r>
        <w:r w:rsidR="005B757F" w:rsidRPr="00231CA4">
          <w:rPr>
            <w:rStyle w:val="Hyperlink"/>
            <w:color w:val="auto"/>
            <w:lang w:val="nl-BE"/>
          </w:rPr>
          <w:t>materieel infrastructuur MR C&amp;I-I.</w:t>
        </w:r>
      </w:hyperlink>
    </w:p>
    <w:p w:rsidR="005B2A35" w:rsidRDefault="006A21B9" w:rsidP="00231CA4">
      <w:pPr>
        <w:pStyle w:val="ListParagraph"/>
        <w:numPr>
          <w:ilvl w:val="0"/>
          <w:numId w:val="14"/>
        </w:numPr>
        <w:spacing w:after="0"/>
        <w:ind w:left="1843" w:hanging="425"/>
        <w:jc w:val="both"/>
        <w:rPr>
          <w:lang w:val="nl-BE"/>
        </w:rPr>
      </w:pPr>
      <w:hyperlink r:id="rId33" w:history="1">
        <w:r w:rsidR="005B2A35" w:rsidRPr="00231CA4">
          <w:rPr>
            <w:rStyle w:val="Hyperlink"/>
            <w:color w:val="auto"/>
            <w:lang w:val="nl-BE"/>
          </w:rPr>
          <w:t>Risicoanalyse Blok 1 van 15 Jan 2013</w:t>
        </w:r>
      </w:hyperlink>
      <w:r w:rsidR="005B2A35" w:rsidRPr="00231CA4">
        <w:rPr>
          <w:lang w:val="nl-BE"/>
        </w:rPr>
        <w:t>.</w:t>
      </w:r>
    </w:p>
    <w:p w:rsidR="00921381" w:rsidRDefault="006A21B9" w:rsidP="00231CA4">
      <w:pPr>
        <w:pStyle w:val="ListParagraph"/>
        <w:numPr>
          <w:ilvl w:val="0"/>
          <w:numId w:val="14"/>
        </w:numPr>
        <w:spacing w:after="0"/>
        <w:ind w:left="1843" w:hanging="425"/>
        <w:jc w:val="both"/>
        <w:rPr>
          <w:lang w:val="nl-BE"/>
        </w:rPr>
      </w:pPr>
      <w:hyperlink r:id="rId34" w:history="1">
        <w:r w:rsidR="00921381" w:rsidRPr="00921381">
          <w:rPr>
            <w:rStyle w:val="Hyperlink"/>
            <w:color w:val="000000" w:themeColor="text1"/>
            <w:lang w:val="nl-BE"/>
          </w:rPr>
          <w:t>Meerjarige overeenkomst N° 16IS005</w:t>
        </w:r>
      </w:hyperlink>
      <w:r w:rsidR="00921381" w:rsidRPr="00921381">
        <w:rPr>
          <w:color w:val="000000" w:themeColor="text1"/>
          <w:lang w:val="nl-BE"/>
        </w:rPr>
        <w:t>, Uit</w:t>
      </w:r>
      <w:r w:rsidR="00921381">
        <w:rPr>
          <w:color w:val="000000" w:themeColor="text1"/>
          <w:lang w:val="nl-BE"/>
        </w:rPr>
        <w:t>b</w:t>
      </w:r>
      <w:r w:rsidR="00921381" w:rsidRPr="00921381">
        <w:rPr>
          <w:color w:val="000000" w:themeColor="text1"/>
          <w:lang w:val="nl-BE"/>
        </w:rPr>
        <w:t xml:space="preserve">ating en technisch onderhoud van de </w:t>
      </w:r>
      <w:r w:rsidR="00921381">
        <w:rPr>
          <w:lang w:val="nl-BE"/>
        </w:rPr>
        <w:t>technische installaties in de militaire kwartieren.</w:t>
      </w:r>
    </w:p>
    <w:p w:rsidR="00807C58" w:rsidRPr="00231CA4" w:rsidRDefault="006A21B9" w:rsidP="00807C58">
      <w:pPr>
        <w:pStyle w:val="ListParagraph"/>
        <w:numPr>
          <w:ilvl w:val="0"/>
          <w:numId w:val="14"/>
        </w:numPr>
        <w:spacing w:after="0"/>
        <w:ind w:left="1843" w:hanging="425"/>
        <w:rPr>
          <w:lang w:val="nl-BE"/>
        </w:rPr>
      </w:pPr>
      <w:r>
        <w:fldChar w:fldCharType="begin"/>
      </w:r>
      <w:r w:rsidRPr="006A21B9">
        <w:rPr>
          <w:lang w:val="nl-BE"/>
        </w:rPr>
        <w:instrText xml:space="preserve"> HYPERLINK "http://un</w:instrText>
      </w:r>
      <w:r w:rsidRPr="006A21B9">
        <w:rPr>
          <w:lang w:val="nl-BE"/>
        </w:rPr>
        <w:instrText xml:space="preserve">its.mil.intra/sites/ACOSWB/SIPPT_IDPBW_Risk_Management/LDPBW_SLPPT8/Info%20Assistent%20in%20Preventie%20van%20de%20Eenheid/Nota%20BOC08_Werving%20leden%20brandbestrijdingsploegen%20en%20brandpreventieCoord_13-00247412.pdf" </w:instrText>
      </w:r>
      <w:r>
        <w:fldChar w:fldCharType="separate"/>
      </w:r>
      <w:r w:rsidR="00807C58" w:rsidRPr="00A53F02">
        <w:rPr>
          <w:rStyle w:val="Hyperlink"/>
          <w:color w:val="auto"/>
          <w:lang w:val="nl-BE"/>
        </w:rPr>
        <w:t xml:space="preserve">Nota BOC 08 van 23 </w:t>
      </w:r>
      <w:proofErr w:type="gramStart"/>
      <w:r w:rsidR="00807C58" w:rsidRPr="00A53F02">
        <w:rPr>
          <w:rStyle w:val="Hyperlink"/>
          <w:color w:val="auto"/>
          <w:lang w:val="nl-BE"/>
        </w:rPr>
        <w:t>Mei</w:t>
      </w:r>
      <w:proofErr w:type="gramEnd"/>
      <w:r w:rsidR="00807C58" w:rsidRPr="00A53F02">
        <w:rPr>
          <w:rStyle w:val="Hyperlink"/>
          <w:color w:val="auto"/>
          <w:lang w:val="nl-BE"/>
        </w:rPr>
        <w:t xml:space="preserve"> 2013, </w:t>
      </w:r>
      <w:proofErr w:type="spellStart"/>
      <w:r w:rsidR="00807C58" w:rsidRPr="00A53F02">
        <w:rPr>
          <w:rStyle w:val="Hyperlink"/>
          <w:color w:val="auto"/>
          <w:lang w:val="nl-BE"/>
        </w:rPr>
        <w:t>Nr</w:t>
      </w:r>
      <w:proofErr w:type="spellEnd"/>
      <w:r w:rsidR="00807C58" w:rsidRPr="00A53F02">
        <w:rPr>
          <w:rStyle w:val="Hyperlink"/>
          <w:color w:val="auto"/>
          <w:lang w:val="nl-BE"/>
        </w:rPr>
        <w:t xml:space="preserve"> 13-00247412</w:t>
      </w:r>
      <w:r>
        <w:rPr>
          <w:rStyle w:val="Hyperlink"/>
          <w:color w:val="auto"/>
          <w:lang w:val="nl-BE"/>
        </w:rPr>
        <w:fldChar w:fldCharType="end"/>
      </w:r>
      <w:r w:rsidR="00807C58" w:rsidRPr="00A53F02">
        <w:rPr>
          <w:lang w:val="nl-BE"/>
        </w:rPr>
        <w:br/>
      </w:r>
      <w:proofErr w:type="spellStart"/>
      <w:r w:rsidR="00807C58">
        <w:rPr>
          <w:lang w:val="nl-BE"/>
        </w:rPr>
        <w:t>Domestieke</w:t>
      </w:r>
      <w:proofErr w:type="spellEnd"/>
      <w:r w:rsidR="00807C58">
        <w:rPr>
          <w:lang w:val="nl-BE"/>
        </w:rPr>
        <w:t xml:space="preserve"> brandbestrijding KKE – Werving leden van de brandbestrijdingsploegen – Werving brandpreventie </w:t>
      </w:r>
      <w:proofErr w:type="spellStart"/>
      <w:r w:rsidR="00807C58">
        <w:rPr>
          <w:lang w:val="nl-BE"/>
        </w:rPr>
        <w:t>Coord</w:t>
      </w:r>
      <w:proofErr w:type="spellEnd"/>
      <w:r w:rsidR="00807C58">
        <w:rPr>
          <w:lang w:val="nl-BE"/>
        </w:rPr>
        <w:t xml:space="preserve"> </w:t>
      </w:r>
      <w:proofErr w:type="spellStart"/>
      <w:r w:rsidR="00807C58">
        <w:rPr>
          <w:lang w:val="nl-BE"/>
        </w:rPr>
        <w:t>Eenh</w:t>
      </w:r>
      <w:proofErr w:type="spellEnd"/>
      <w:r w:rsidR="00807C58">
        <w:rPr>
          <w:lang w:val="nl-BE"/>
        </w:rPr>
        <w:t xml:space="preserve"> en MG.</w:t>
      </w:r>
    </w:p>
    <w:p w:rsidR="003F3043" w:rsidRDefault="003F3043" w:rsidP="00CE5ADF">
      <w:pPr>
        <w:spacing w:after="0"/>
        <w:rPr>
          <w:lang w:val="nl-BE"/>
        </w:rPr>
      </w:pPr>
    </w:p>
    <w:p w:rsidR="005B757F" w:rsidRDefault="005B757F" w:rsidP="00CE5ADF">
      <w:pPr>
        <w:spacing w:after="0"/>
        <w:rPr>
          <w:lang w:val="nl-BE"/>
        </w:rPr>
        <w:sectPr w:rsidR="005B757F" w:rsidSect="00AF6183">
          <w:pgSz w:w="11907" w:h="16839" w:code="9"/>
          <w:pgMar w:top="993" w:right="1440" w:bottom="1440" w:left="1440" w:header="708" w:footer="708" w:gutter="0"/>
          <w:cols w:space="708"/>
          <w:docGrid w:linePitch="360"/>
        </w:sectPr>
      </w:pPr>
    </w:p>
    <w:p w:rsidR="00EA6817" w:rsidRPr="00B35CD8" w:rsidRDefault="00B471AB" w:rsidP="006E0CB6">
      <w:pPr>
        <w:pStyle w:val="Heading1"/>
        <w:numPr>
          <w:ilvl w:val="0"/>
          <w:numId w:val="16"/>
        </w:numPr>
        <w:rPr>
          <w:color w:val="auto"/>
          <w:lang w:val="nl-BE"/>
        </w:rPr>
      </w:pPr>
      <w:bookmarkStart w:id="7" w:name="_Uiteenzetting_analyse."/>
      <w:bookmarkEnd w:id="7"/>
      <w:r>
        <w:rPr>
          <w:color w:val="auto"/>
          <w:lang w:val="nl-BE"/>
        </w:rPr>
        <w:lastRenderedPageBreak/>
        <w:t>Resultaten</w:t>
      </w:r>
      <w:r w:rsidR="003F3043" w:rsidRPr="00B35CD8">
        <w:rPr>
          <w:color w:val="auto"/>
          <w:lang w:val="nl-BE"/>
        </w:rPr>
        <w:t>analyse.</w:t>
      </w:r>
    </w:p>
    <w:p w:rsidR="00EA6817" w:rsidRPr="00B35CD8" w:rsidRDefault="00EA6817" w:rsidP="00EA6817">
      <w:pPr>
        <w:spacing w:after="0"/>
        <w:rPr>
          <w:lang w:val="nl-BE"/>
        </w:rPr>
      </w:pPr>
    </w:p>
    <w:p w:rsidR="00C62CC8" w:rsidRDefault="00C62CC8" w:rsidP="00C62CC8">
      <w:pPr>
        <w:pStyle w:val="ListParagraph"/>
        <w:rPr>
          <w:sz w:val="20"/>
          <w:szCs w:val="20"/>
          <w:lang w:val="nl-BE"/>
        </w:rPr>
      </w:pPr>
    </w:p>
    <w:p w:rsidR="00C62CC8" w:rsidRDefault="00C62CC8" w:rsidP="00C62CC8">
      <w:pPr>
        <w:pStyle w:val="ListParagraph"/>
        <w:rPr>
          <w:sz w:val="20"/>
          <w:szCs w:val="20"/>
          <w:lang w:val="nl-BE"/>
        </w:rPr>
      </w:pPr>
      <w:r>
        <w:rPr>
          <w:noProof/>
        </w:rPr>
        <w:drawing>
          <wp:inline distT="0" distB="0" distL="0" distR="0" wp14:anchorId="77A17C11" wp14:editId="09219A08">
            <wp:extent cx="5727801" cy="3584448"/>
            <wp:effectExtent l="57150" t="57150" r="44450" b="5461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442D73" w:rsidRDefault="00442D73" w:rsidP="00C62CC8">
      <w:pPr>
        <w:pStyle w:val="ListParagraph"/>
        <w:rPr>
          <w:sz w:val="20"/>
          <w:szCs w:val="20"/>
          <w:lang w:val="nl-BE"/>
        </w:rPr>
      </w:pPr>
    </w:p>
    <w:p w:rsidR="004A2279" w:rsidRPr="004A2279" w:rsidRDefault="005F6F62" w:rsidP="004A2279">
      <w:pPr>
        <w:pStyle w:val="ListParagraph"/>
        <w:ind w:left="993" w:right="-612"/>
        <w:jc w:val="both"/>
        <w:rPr>
          <w:i/>
          <w:sz w:val="20"/>
          <w:szCs w:val="20"/>
          <w:lang w:val="nl-BE"/>
        </w:rPr>
      </w:pPr>
      <w:r>
        <w:rPr>
          <w:i/>
          <w:sz w:val="20"/>
          <w:szCs w:val="20"/>
          <w:lang w:val="nl-BE"/>
        </w:rPr>
        <w:t>Het resultaat is voor disc</w:t>
      </w:r>
      <w:r w:rsidR="001706DA">
        <w:rPr>
          <w:i/>
          <w:sz w:val="20"/>
          <w:szCs w:val="20"/>
          <w:lang w:val="nl-BE"/>
        </w:rPr>
        <w:t>ussie</w:t>
      </w:r>
      <w:r>
        <w:rPr>
          <w:i/>
          <w:sz w:val="20"/>
          <w:szCs w:val="20"/>
          <w:lang w:val="nl-BE"/>
        </w:rPr>
        <w:t xml:space="preserve"> vatbaar aangezien</w:t>
      </w:r>
      <w:r w:rsidR="004A2279" w:rsidRPr="004A2279">
        <w:rPr>
          <w:i/>
          <w:sz w:val="20"/>
          <w:szCs w:val="20"/>
          <w:lang w:val="nl-BE"/>
        </w:rPr>
        <w:t xml:space="preserve"> het niet eenvoudig is om de verschillende punten te beoordelen vanwege de </w:t>
      </w:r>
      <w:proofErr w:type="spellStart"/>
      <w:r w:rsidR="004A2279" w:rsidRPr="004A2279">
        <w:rPr>
          <w:i/>
          <w:sz w:val="20"/>
          <w:szCs w:val="20"/>
          <w:lang w:val="nl-BE"/>
        </w:rPr>
        <w:t>specifiteit</w:t>
      </w:r>
      <w:proofErr w:type="spellEnd"/>
      <w:r w:rsidR="004A2279" w:rsidRPr="004A2279">
        <w:rPr>
          <w:i/>
          <w:sz w:val="20"/>
          <w:szCs w:val="20"/>
          <w:lang w:val="nl-BE"/>
        </w:rPr>
        <w:t xml:space="preserve"> van de organisatie en de bezetting van het gebouw door verschillende eenheden (verschillende werkgevers).</w:t>
      </w:r>
    </w:p>
    <w:p w:rsidR="00D7767F" w:rsidRDefault="00D7767F" w:rsidP="00C62CC8">
      <w:pPr>
        <w:pStyle w:val="ListParagraph"/>
        <w:rPr>
          <w:sz w:val="20"/>
          <w:szCs w:val="20"/>
          <w:lang w:val="nl-BE"/>
        </w:rPr>
        <w:sectPr w:rsidR="00D7767F" w:rsidSect="00E42DC5">
          <w:pgSz w:w="11907" w:h="16839" w:code="9"/>
          <w:pgMar w:top="1440" w:right="1440" w:bottom="1440" w:left="1440" w:header="708" w:footer="708" w:gutter="0"/>
          <w:cols w:space="708"/>
          <w:docGrid w:linePitch="360"/>
        </w:sectPr>
      </w:pPr>
    </w:p>
    <w:p w:rsidR="00D7767F" w:rsidRPr="00B35CD8" w:rsidRDefault="00D7767F" w:rsidP="009F3BAB">
      <w:pPr>
        <w:pStyle w:val="Heading1"/>
        <w:numPr>
          <w:ilvl w:val="0"/>
          <w:numId w:val="16"/>
        </w:numPr>
        <w:spacing w:before="0"/>
        <w:ind w:left="714" w:hanging="357"/>
        <w:rPr>
          <w:color w:val="auto"/>
          <w:lang w:val="nl-BE"/>
        </w:rPr>
      </w:pPr>
      <w:bookmarkStart w:id="8" w:name="_Analyse."/>
      <w:bookmarkEnd w:id="8"/>
      <w:r w:rsidRPr="00B35CD8">
        <w:rPr>
          <w:color w:val="auto"/>
          <w:lang w:val="nl-BE"/>
        </w:rPr>
        <w:lastRenderedPageBreak/>
        <w:t>Analyse.</w:t>
      </w:r>
    </w:p>
    <w:p w:rsidR="00D7767F" w:rsidRPr="00B35CD8" w:rsidRDefault="00D7767F" w:rsidP="004D2D45">
      <w:pPr>
        <w:pStyle w:val="ListParagraph"/>
        <w:spacing w:after="0"/>
        <w:rPr>
          <w:sz w:val="20"/>
          <w:szCs w:val="20"/>
          <w:lang w:val="nl-BE"/>
        </w:rPr>
      </w:pPr>
    </w:p>
    <w:p w:rsidR="0045269B" w:rsidRPr="00B35CD8" w:rsidRDefault="00442D73" w:rsidP="004D2D45">
      <w:pPr>
        <w:pStyle w:val="Heading2"/>
        <w:numPr>
          <w:ilvl w:val="0"/>
          <w:numId w:val="19"/>
        </w:numPr>
        <w:spacing w:before="0"/>
        <w:ind w:left="1134" w:hanging="425"/>
        <w:rPr>
          <w:color w:val="auto"/>
          <w:lang w:val="nl-BE"/>
        </w:rPr>
      </w:pPr>
      <w:bookmarkStart w:id="9" w:name="_Afdeling_2:_Risicoanalyse"/>
      <w:bookmarkEnd w:id="9"/>
      <w:r w:rsidRPr="00B35CD8">
        <w:rPr>
          <w:color w:val="auto"/>
          <w:lang w:val="nl-BE"/>
        </w:rPr>
        <w:t>Afdeling 2: Risicoanalyse en preventiemaatregelen.</w:t>
      </w:r>
    </w:p>
    <w:p w:rsidR="0045269B" w:rsidRPr="00B35CD8" w:rsidRDefault="0045269B" w:rsidP="009F3BAB">
      <w:pPr>
        <w:pStyle w:val="ListParagraph"/>
        <w:spacing w:after="0"/>
        <w:ind w:left="0"/>
        <w:contextualSpacing w:val="0"/>
        <w:rPr>
          <w:sz w:val="20"/>
          <w:szCs w:val="20"/>
          <w:lang w:val="nl-BE"/>
        </w:rPr>
      </w:pPr>
      <w:r w:rsidRPr="00B35CD8">
        <w:rPr>
          <w:sz w:val="20"/>
          <w:szCs w:val="20"/>
          <w:lang w:val="nl-BE"/>
        </w:rPr>
        <w:t xml:space="preserve"> </w:t>
      </w:r>
    </w:p>
    <w:p w:rsidR="00D44DBC" w:rsidRPr="00B35CD8" w:rsidRDefault="00D44DBC" w:rsidP="009F3BAB">
      <w:pPr>
        <w:pStyle w:val="Heading3"/>
        <w:numPr>
          <w:ilvl w:val="2"/>
          <w:numId w:val="19"/>
        </w:numPr>
        <w:spacing w:before="0"/>
        <w:ind w:left="1418" w:hanging="284"/>
        <w:rPr>
          <w:color w:val="auto"/>
          <w:lang w:val="nl-BE"/>
        </w:rPr>
      </w:pPr>
      <w:r w:rsidRPr="00B35CD8">
        <w:rPr>
          <w:color w:val="auto"/>
          <w:lang w:val="nl-BE"/>
        </w:rPr>
        <w:t>Risicoanalyse</w:t>
      </w:r>
      <w:r w:rsidR="00FF6B83" w:rsidRPr="00B35CD8">
        <w:rPr>
          <w:color w:val="auto"/>
          <w:lang w:val="nl-BE"/>
        </w:rPr>
        <w:t xml:space="preserve"> </w:t>
      </w:r>
    </w:p>
    <w:p w:rsidR="00D44DBC" w:rsidRPr="00B35CD8" w:rsidRDefault="00D44DBC" w:rsidP="00CE5ADF">
      <w:pPr>
        <w:pStyle w:val="ListParagraph"/>
        <w:spacing w:after="0"/>
        <w:ind w:left="0"/>
        <w:contextualSpacing w:val="0"/>
        <w:rPr>
          <w:sz w:val="20"/>
          <w:szCs w:val="20"/>
          <w:lang w:val="nl-BE"/>
        </w:rPr>
      </w:pPr>
    </w:p>
    <w:p w:rsidR="00F93D87" w:rsidRPr="00E1691B" w:rsidRDefault="00D44DBC" w:rsidP="00FF6B83">
      <w:pPr>
        <w:pStyle w:val="ListParagraph"/>
        <w:spacing w:after="0"/>
        <w:ind w:left="1418"/>
        <w:contextualSpacing w:val="0"/>
        <w:jc w:val="both"/>
        <w:rPr>
          <w:lang w:val="nl-BE"/>
        </w:rPr>
      </w:pPr>
      <w:r w:rsidRPr="00E1691B">
        <w:rPr>
          <w:lang w:val="nl-BE"/>
        </w:rPr>
        <w:t>Er werd in 2013</w:t>
      </w:r>
      <w:r w:rsidR="00F93D87" w:rsidRPr="00E1691B">
        <w:rPr>
          <w:lang w:val="nl-BE"/>
        </w:rPr>
        <w:t>, voor het in kracht treden van het KB,</w:t>
      </w:r>
      <w:r w:rsidRPr="00E1691B">
        <w:rPr>
          <w:lang w:val="nl-BE"/>
        </w:rPr>
        <w:t xml:space="preserve"> een risicoanalyse opgemaakt voor blok 1 maar werd sindsdien niet meer </w:t>
      </w:r>
      <w:r w:rsidR="006314C3" w:rsidRPr="00E1691B">
        <w:rPr>
          <w:lang w:val="nl-BE"/>
        </w:rPr>
        <w:t>geëvalueerd of herzien</w:t>
      </w:r>
      <w:r w:rsidRPr="00E1691B">
        <w:rPr>
          <w:lang w:val="nl-BE"/>
        </w:rPr>
        <w:t xml:space="preserve">. </w:t>
      </w:r>
      <w:r w:rsidR="00320B51" w:rsidRPr="00E1691B">
        <w:rPr>
          <w:lang w:val="nl-BE"/>
        </w:rPr>
        <w:t>De risicoanalyse dient regelmatig bijgewerkt te worden en dit, in elk geval, telkens wanneer zich wijzigingen voordoen die een invloed hebben op de brandrisico’s</w:t>
      </w:r>
      <w:r w:rsidR="00D433ED" w:rsidRPr="00E1691B">
        <w:rPr>
          <w:lang w:val="nl-BE"/>
        </w:rPr>
        <w:t>, zoals</w:t>
      </w:r>
      <w:r w:rsidR="00F93D87" w:rsidRPr="00E1691B">
        <w:rPr>
          <w:lang w:val="nl-BE"/>
        </w:rPr>
        <w:t>;</w:t>
      </w:r>
    </w:p>
    <w:p w:rsidR="00320B51" w:rsidRPr="00E1691B" w:rsidRDefault="00F93D87" w:rsidP="006A08D3">
      <w:pPr>
        <w:pStyle w:val="ListParagraph"/>
        <w:numPr>
          <w:ilvl w:val="0"/>
          <w:numId w:val="38"/>
        </w:numPr>
        <w:spacing w:after="0"/>
        <w:ind w:left="1701" w:hanging="283"/>
        <w:contextualSpacing w:val="0"/>
        <w:jc w:val="both"/>
        <w:rPr>
          <w:lang w:val="nl-BE"/>
        </w:rPr>
      </w:pPr>
      <w:r w:rsidRPr="00E1691B">
        <w:rPr>
          <w:lang w:val="nl-BE"/>
        </w:rPr>
        <w:t>in Okt 2016 werd een gasleiding naar blok 1 gelegd en werd er voor de verwarming</w:t>
      </w:r>
      <w:r w:rsidR="006A08D3">
        <w:rPr>
          <w:lang w:val="nl-BE"/>
        </w:rPr>
        <w:t xml:space="preserve"> </w:t>
      </w:r>
      <w:r w:rsidRPr="00E1691B">
        <w:rPr>
          <w:lang w:val="nl-BE"/>
        </w:rPr>
        <w:t>van</w:t>
      </w:r>
      <w:r w:rsidR="00E1691B">
        <w:rPr>
          <w:lang w:val="nl-BE"/>
        </w:rPr>
        <w:t xml:space="preserve"> </w:t>
      </w:r>
      <w:r w:rsidRPr="00E1691B">
        <w:rPr>
          <w:lang w:val="nl-BE"/>
        </w:rPr>
        <w:t>stookolie overgeschakeld naar gas</w:t>
      </w:r>
      <w:r w:rsidR="00617243">
        <w:rPr>
          <w:lang w:val="nl-BE"/>
        </w:rPr>
        <w:t>.</w:t>
      </w:r>
    </w:p>
    <w:p w:rsidR="0045269B" w:rsidRPr="00E1691B" w:rsidRDefault="00D44DBC" w:rsidP="006A08D3">
      <w:pPr>
        <w:pStyle w:val="ListParagraph"/>
        <w:numPr>
          <w:ilvl w:val="0"/>
          <w:numId w:val="38"/>
        </w:numPr>
        <w:spacing w:after="0"/>
        <w:ind w:left="1701" w:hanging="283"/>
        <w:contextualSpacing w:val="0"/>
        <w:jc w:val="both"/>
        <w:rPr>
          <w:lang w:val="nl-BE"/>
        </w:rPr>
      </w:pPr>
      <w:r w:rsidRPr="00E1691B">
        <w:rPr>
          <w:lang w:val="nl-BE"/>
        </w:rPr>
        <w:t>De risicoanalyse werd opgesteld in de veronderstelling dat blok 1 beschouwd wordt</w:t>
      </w:r>
      <w:r w:rsidR="006A08D3">
        <w:rPr>
          <w:lang w:val="nl-BE"/>
        </w:rPr>
        <w:t xml:space="preserve"> </w:t>
      </w:r>
      <w:r w:rsidRPr="00E1691B">
        <w:rPr>
          <w:lang w:val="nl-BE"/>
        </w:rPr>
        <w:t>als</w:t>
      </w:r>
      <w:r w:rsidR="00E1691B">
        <w:rPr>
          <w:lang w:val="nl-BE"/>
        </w:rPr>
        <w:t xml:space="preserve"> e</w:t>
      </w:r>
      <w:r w:rsidRPr="00E1691B">
        <w:rPr>
          <w:lang w:val="nl-BE"/>
        </w:rPr>
        <w:t>en</w:t>
      </w:r>
      <w:r w:rsidR="00E1691B">
        <w:rPr>
          <w:lang w:val="nl-BE"/>
        </w:rPr>
        <w:t xml:space="preserve"> </w:t>
      </w:r>
      <w:r w:rsidRPr="00E1691B">
        <w:rPr>
          <w:lang w:val="nl-BE"/>
        </w:rPr>
        <w:t>middelhoog gebouw, en niet als een hoog gebouw</w:t>
      </w:r>
      <w:r w:rsidR="00320B51" w:rsidRPr="00E1691B">
        <w:rPr>
          <w:lang w:val="nl-BE"/>
        </w:rPr>
        <w:t>.</w:t>
      </w:r>
      <w:r w:rsidR="007E7AD5" w:rsidRPr="00E1691B">
        <w:rPr>
          <w:lang w:val="nl-BE"/>
        </w:rPr>
        <w:t xml:space="preserve"> Daar het 7</w:t>
      </w:r>
      <w:proofErr w:type="gramStart"/>
      <w:r w:rsidR="007E7AD5" w:rsidRPr="00E1691B">
        <w:rPr>
          <w:vertAlign w:val="superscript"/>
          <w:lang w:val="nl-BE"/>
        </w:rPr>
        <w:t>de</w:t>
      </w:r>
      <w:proofErr w:type="gramEnd"/>
      <w:r w:rsidR="007E7AD5" w:rsidRPr="00E1691B">
        <w:rPr>
          <w:lang w:val="nl-BE"/>
        </w:rPr>
        <w:t xml:space="preserve"> verdiep</w:t>
      </w:r>
      <w:r w:rsidR="006A08D3">
        <w:rPr>
          <w:lang w:val="nl-BE"/>
        </w:rPr>
        <w:t xml:space="preserve"> </w:t>
      </w:r>
      <w:r w:rsidR="007E7AD5" w:rsidRPr="00E1691B">
        <w:rPr>
          <w:lang w:val="nl-BE"/>
        </w:rPr>
        <w:t>gebruikt wordt  dient het gebouw als een hoog gebouw beschouwd te worden.</w:t>
      </w:r>
      <w:r w:rsidR="00617243">
        <w:rPr>
          <w:lang w:val="nl-BE"/>
        </w:rPr>
        <w:br/>
        <w:t>Om zeker te zijn van wat de hoogten zijn, gemeten vanaf het laagste niveau waar een brandweervoertuig kan staan, werd de vraag overgemaakt aan de Tech tekenaar van CC Infra.</w:t>
      </w:r>
    </w:p>
    <w:p w:rsidR="00F93D87" w:rsidRPr="00E1691B" w:rsidRDefault="00F93D87" w:rsidP="006A08D3">
      <w:pPr>
        <w:pStyle w:val="ListParagraph"/>
        <w:numPr>
          <w:ilvl w:val="0"/>
          <w:numId w:val="38"/>
        </w:numPr>
        <w:tabs>
          <w:tab w:val="left" w:pos="1560"/>
        </w:tabs>
        <w:spacing w:after="0"/>
        <w:ind w:left="1701" w:hanging="283"/>
        <w:contextualSpacing w:val="0"/>
        <w:jc w:val="both"/>
        <w:rPr>
          <w:lang w:val="nl-BE"/>
        </w:rPr>
      </w:pPr>
      <w:r w:rsidRPr="00E1691B">
        <w:rPr>
          <w:lang w:val="nl-BE"/>
        </w:rPr>
        <w:t>Er werd geen rekening gehouden met het feit dat er geen hoofdverantwoordelijk</w:t>
      </w:r>
      <w:r w:rsidR="00FF6B83" w:rsidRPr="00E1691B">
        <w:rPr>
          <w:lang w:val="nl-BE"/>
        </w:rPr>
        <w:t>e</w:t>
      </w:r>
      <w:r w:rsidR="006A08D3">
        <w:rPr>
          <w:lang w:val="nl-BE"/>
        </w:rPr>
        <w:t xml:space="preserve"> </w:t>
      </w:r>
      <w:r w:rsidRPr="00E1691B">
        <w:rPr>
          <w:lang w:val="nl-BE"/>
        </w:rPr>
        <w:t xml:space="preserve"> </w:t>
      </w:r>
      <w:r w:rsidR="00E1691B">
        <w:rPr>
          <w:lang w:val="nl-BE"/>
        </w:rPr>
        <w:t xml:space="preserve">  </w:t>
      </w:r>
      <w:r w:rsidRPr="00E1691B">
        <w:rPr>
          <w:lang w:val="nl-BE"/>
        </w:rPr>
        <w:t>is</w:t>
      </w:r>
      <w:r w:rsidR="00E1691B">
        <w:rPr>
          <w:lang w:val="nl-BE"/>
        </w:rPr>
        <w:t xml:space="preserve"> </w:t>
      </w:r>
      <w:r w:rsidRPr="00E1691B">
        <w:rPr>
          <w:lang w:val="nl-BE"/>
        </w:rPr>
        <w:t xml:space="preserve"> voor blok 1 en dat er zich meerdere eenheden (verschillende </w:t>
      </w:r>
      <w:proofErr w:type="gramStart"/>
      <w:r w:rsidRPr="00E1691B">
        <w:rPr>
          <w:lang w:val="nl-BE"/>
        </w:rPr>
        <w:t>werkgevers)</w:t>
      </w:r>
      <w:r w:rsidR="006A08D3">
        <w:rPr>
          <w:lang w:val="nl-BE"/>
        </w:rPr>
        <w:t xml:space="preserve"> </w:t>
      </w:r>
      <w:r w:rsidRPr="00E1691B">
        <w:rPr>
          <w:lang w:val="nl-BE"/>
        </w:rPr>
        <w:t xml:space="preserve"> </w:t>
      </w:r>
      <w:r w:rsidR="005D68F3">
        <w:rPr>
          <w:lang w:val="nl-BE"/>
        </w:rPr>
        <w:t xml:space="preserve">  </w:t>
      </w:r>
      <w:proofErr w:type="gramEnd"/>
      <w:r w:rsidRPr="00E1691B">
        <w:rPr>
          <w:lang w:val="nl-BE"/>
        </w:rPr>
        <w:t>bevinden.</w:t>
      </w:r>
      <w:r w:rsidR="009A22FC" w:rsidRPr="00E1691B">
        <w:rPr>
          <w:lang w:val="nl-BE"/>
        </w:rPr>
        <w:br/>
      </w:r>
    </w:p>
    <w:p w:rsidR="00F93D87" w:rsidRDefault="00A0163E" w:rsidP="005D68F3">
      <w:pPr>
        <w:pStyle w:val="ListParagraph"/>
        <w:spacing w:after="0"/>
        <w:ind w:left="1418"/>
        <w:contextualSpacing w:val="0"/>
        <w:jc w:val="both"/>
        <w:rPr>
          <w:lang w:val="nl-BE"/>
        </w:rPr>
      </w:pPr>
      <w:r w:rsidRPr="00E1691B">
        <w:rPr>
          <w:lang w:val="nl-BE"/>
        </w:rPr>
        <w:t>Zie</w:t>
      </w:r>
      <w:r w:rsidR="009A22FC" w:rsidRPr="00E1691B">
        <w:rPr>
          <w:lang w:val="nl-BE"/>
        </w:rPr>
        <w:t xml:space="preserve"> afdeling </w:t>
      </w:r>
      <w:r w:rsidR="007E7AD5" w:rsidRPr="00E1691B">
        <w:rPr>
          <w:lang w:val="nl-BE"/>
        </w:rPr>
        <w:t>4</w:t>
      </w:r>
      <w:r w:rsidR="009A22FC" w:rsidRPr="00E1691B">
        <w:rPr>
          <w:lang w:val="nl-BE"/>
        </w:rPr>
        <w:t xml:space="preserve">, Art 4 om te zien </w:t>
      </w:r>
      <w:r w:rsidRPr="00E1691B">
        <w:rPr>
          <w:lang w:val="nl-BE"/>
        </w:rPr>
        <w:t xml:space="preserve">met welke factoren men minimaal </w:t>
      </w:r>
      <w:r w:rsidR="009A22FC" w:rsidRPr="00E1691B">
        <w:rPr>
          <w:lang w:val="nl-BE"/>
        </w:rPr>
        <w:t xml:space="preserve">rekening </w:t>
      </w:r>
      <w:r w:rsidRPr="00E1691B">
        <w:rPr>
          <w:lang w:val="nl-BE"/>
        </w:rPr>
        <w:t>moet houden v</w:t>
      </w:r>
      <w:r w:rsidR="00F93D87" w:rsidRPr="00E1691B">
        <w:rPr>
          <w:lang w:val="nl-BE"/>
        </w:rPr>
        <w:t>oor</w:t>
      </w:r>
      <w:r w:rsidR="009A22FC" w:rsidRPr="00E1691B">
        <w:rPr>
          <w:lang w:val="nl-BE"/>
        </w:rPr>
        <w:t xml:space="preserve"> de opmaak van</w:t>
      </w:r>
      <w:r w:rsidR="00F93D87" w:rsidRPr="00E1691B">
        <w:rPr>
          <w:lang w:val="nl-BE"/>
        </w:rPr>
        <w:t xml:space="preserve"> </w:t>
      </w:r>
      <w:r w:rsidR="00755ABE" w:rsidRPr="00E1691B">
        <w:rPr>
          <w:lang w:val="nl-BE"/>
        </w:rPr>
        <w:t xml:space="preserve">een </w:t>
      </w:r>
      <w:r w:rsidR="009A22FC" w:rsidRPr="00E1691B">
        <w:rPr>
          <w:lang w:val="nl-BE"/>
        </w:rPr>
        <w:t xml:space="preserve">risicoanalyse of een </w:t>
      </w:r>
      <w:r w:rsidR="006314C3" w:rsidRPr="00E1691B">
        <w:rPr>
          <w:lang w:val="nl-BE"/>
        </w:rPr>
        <w:t>herziening</w:t>
      </w:r>
      <w:r w:rsidRPr="00E1691B">
        <w:rPr>
          <w:lang w:val="nl-BE"/>
        </w:rPr>
        <w:t xml:space="preserve"> </w:t>
      </w:r>
      <w:r w:rsidR="009A22FC" w:rsidRPr="00E1691B">
        <w:rPr>
          <w:lang w:val="nl-BE"/>
        </w:rPr>
        <w:t xml:space="preserve">er </w:t>
      </w:r>
      <w:r w:rsidRPr="00E1691B">
        <w:rPr>
          <w:lang w:val="nl-BE"/>
        </w:rPr>
        <w:t>van</w:t>
      </w:r>
      <w:r w:rsidR="009A22FC" w:rsidRPr="00E1691B">
        <w:rPr>
          <w:lang w:val="nl-BE"/>
        </w:rPr>
        <w:t>.</w:t>
      </w:r>
    </w:p>
    <w:p w:rsidR="00C32AD4" w:rsidRDefault="00C32AD4" w:rsidP="005D68F3">
      <w:pPr>
        <w:pStyle w:val="ListParagraph"/>
        <w:spacing w:after="0"/>
        <w:ind w:left="1418"/>
        <w:contextualSpacing w:val="0"/>
        <w:jc w:val="both"/>
        <w:rPr>
          <w:lang w:val="nl-BE"/>
        </w:rPr>
      </w:pPr>
    </w:p>
    <w:p w:rsidR="00C32AD4" w:rsidRDefault="00C32AD4" w:rsidP="005D68F3">
      <w:pPr>
        <w:pStyle w:val="ListParagraph"/>
        <w:spacing w:after="0"/>
        <w:ind w:left="1418"/>
        <w:contextualSpacing w:val="0"/>
        <w:jc w:val="both"/>
        <w:rPr>
          <w:lang w:val="nl-BE"/>
        </w:rPr>
      </w:pPr>
      <w:r>
        <w:rPr>
          <w:lang w:val="nl-BE"/>
        </w:rPr>
        <w:t>Opmerking:</w:t>
      </w:r>
    </w:p>
    <w:p w:rsidR="00C32AD4" w:rsidRDefault="00C32AD4" w:rsidP="005D68F3">
      <w:pPr>
        <w:pStyle w:val="ListParagraph"/>
        <w:spacing w:after="0"/>
        <w:ind w:left="1418"/>
        <w:contextualSpacing w:val="0"/>
        <w:jc w:val="both"/>
        <w:rPr>
          <w:lang w:val="nl-BE"/>
        </w:rPr>
      </w:pPr>
    </w:p>
    <w:p w:rsidR="00C32AD4" w:rsidRPr="00E1691B" w:rsidRDefault="00C32AD4" w:rsidP="005D68F3">
      <w:pPr>
        <w:pStyle w:val="ListParagraph"/>
        <w:spacing w:after="0"/>
        <w:ind w:left="1418"/>
        <w:contextualSpacing w:val="0"/>
        <w:jc w:val="both"/>
        <w:rPr>
          <w:lang w:val="nl-BE"/>
        </w:rPr>
      </w:pPr>
      <w:r>
        <w:rPr>
          <w:lang w:val="nl-BE"/>
        </w:rPr>
        <w:t xml:space="preserve">De risicoanalyse werd </w:t>
      </w:r>
      <w:r w:rsidR="0022113E">
        <w:rPr>
          <w:lang w:val="nl-BE"/>
        </w:rPr>
        <w:t xml:space="preserve">begin 2013 </w:t>
      </w:r>
      <w:proofErr w:type="gramStart"/>
      <w:r w:rsidR="0022113E">
        <w:rPr>
          <w:lang w:val="nl-BE"/>
        </w:rPr>
        <w:t>gefinaliseerd</w:t>
      </w:r>
      <w:proofErr w:type="gramEnd"/>
      <w:r w:rsidR="0022113E">
        <w:rPr>
          <w:lang w:val="nl-BE"/>
        </w:rPr>
        <w:t xml:space="preserve"> en voorgelegd aan het BOC. Dit is dus van voor de publicatie van het KB van 28 maart 2014. </w:t>
      </w:r>
    </w:p>
    <w:p w:rsidR="0055592C" w:rsidRPr="00E1691B" w:rsidRDefault="0055592C" w:rsidP="00CE5ADF">
      <w:pPr>
        <w:pStyle w:val="ListParagraph"/>
        <w:spacing w:after="0"/>
        <w:ind w:left="0"/>
        <w:contextualSpacing w:val="0"/>
        <w:rPr>
          <w:lang w:val="nl-BE"/>
        </w:rPr>
      </w:pPr>
    </w:p>
    <w:p w:rsidR="00700693" w:rsidRPr="00E1691B" w:rsidRDefault="00512140" w:rsidP="007C628A">
      <w:pPr>
        <w:tabs>
          <w:tab w:val="left" w:pos="1843"/>
        </w:tabs>
        <w:spacing w:after="0"/>
        <w:ind w:left="1418"/>
        <w:rPr>
          <w:lang w:val="nl-BE"/>
        </w:rPr>
      </w:pPr>
      <w:r w:rsidRPr="00E1691B">
        <w:rPr>
          <w:lang w:val="nl-BE"/>
        </w:rPr>
        <w:t>Richtlijnen van toepassing.</w:t>
      </w:r>
    </w:p>
    <w:p w:rsidR="004B2449" w:rsidRPr="00E1691B" w:rsidRDefault="004B2449" w:rsidP="007C628A">
      <w:pPr>
        <w:tabs>
          <w:tab w:val="left" w:pos="1843"/>
        </w:tabs>
        <w:spacing w:after="0"/>
        <w:ind w:left="1418"/>
        <w:rPr>
          <w:lang w:val="nl-BE"/>
        </w:rPr>
      </w:pPr>
    </w:p>
    <w:p w:rsidR="00512140" w:rsidRPr="00E1691B" w:rsidRDefault="00512140" w:rsidP="007C628A">
      <w:pPr>
        <w:pStyle w:val="ListParagraph"/>
        <w:numPr>
          <w:ilvl w:val="1"/>
          <w:numId w:val="21"/>
        </w:numPr>
        <w:spacing w:after="0"/>
        <w:ind w:left="1843" w:hanging="425"/>
        <w:contextualSpacing w:val="0"/>
        <w:rPr>
          <w:lang w:val="nl-BE"/>
        </w:rPr>
      </w:pPr>
      <w:r w:rsidRPr="00E1691B">
        <w:rPr>
          <w:lang w:val="nl-BE"/>
        </w:rPr>
        <w:t>ACWB-SPS-WRKPR-002, Opdrachten van de actoren van de preventie op het plaatselijk niveau.</w:t>
      </w:r>
    </w:p>
    <w:p w:rsidR="00512140" w:rsidRPr="00E1691B" w:rsidRDefault="00512140" w:rsidP="007C628A">
      <w:pPr>
        <w:pStyle w:val="ListParagraph"/>
        <w:numPr>
          <w:ilvl w:val="1"/>
          <w:numId w:val="21"/>
        </w:numPr>
        <w:spacing w:after="0"/>
        <w:ind w:left="1843" w:hanging="425"/>
        <w:contextualSpacing w:val="0"/>
        <w:rPr>
          <w:lang w:val="nl-BE"/>
        </w:rPr>
      </w:pPr>
      <w:r w:rsidRPr="00E1691B">
        <w:rPr>
          <w:lang w:val="nl-BE"/>
        </w:rPr>
        <w:t xml:space="preserve">ACWB-SPS-WRKPR-001, </w:t>
      </w:r>
      <w:proofErr w:type="spellStart"/>
      <w:r w:rsidRPr="00E1691B">
        <w:rPr>
          <w:lang w:val="nl-BE"/>
        </w:rPr>
        <w:t>Domestieke</w:t>
      </w:r>
      <w:proofErr w:type="spellEnd"/>
      <w:r w:rsidRPr="00E1691B">
        <w:rPr>
          <w:lang w:val="nl-BE"/>
        </w:rPr>
        <w:t xml:space="preserve"> brandbestrijding.</w:t>
      </w:r>
    </w:p>
    <w:p w:rsidR="00512140" w:rsidRPr="00E1691B" w:rsidRDefault="00512140" w:rsidP="007C628A">
      <w:pPr>
        <w:pStyle w:val="ListParagraph"/>
        <w:numPr>
          <w:ilvl w:val="1"/>
          <w:numId w:val="21"/>
        </w:numPr>
        <w:spacing w:after="0"/>
        <w:ind w:left="1843" w:hanging="425"/>
        <w:contextualSpacing w:val="0"/>
        <w:rPr>
          <w:lang w:val="nl-BE"/>
        </w:rPr>
      </w:pPr>
      <w:r w:rsidRPr="00E1691B">
        <w:rPr>
          <w:lang w:val="nl-BE"/>
        </w:rPr>
        <w:t xml:space="preserve">ACWB-GID-WRKPR-030, </w:t>
      </w:r>
      <w:proofErr w:type="spellStart"/>
      <w:r w:rsidRPr="00E1691B">
        <w:rPr>
          <w:lang w:val="nl-BE"/>
        </w:rPr>
        <w:t>Domestieke</w:t>
      </w:r>
      <w:proofErr w:type="spellEnd"/>
      <w:r w:rsidRPr="00E1691B">
        <w:rPr>
          <w:lang w:val="nl-BE"/>
        </w:rPr>
        <w:t xml:space="preserve"> brandbestrijding: Screening en </w:t>
      </w:r>
      <w:proofErr w:type="spellStart"/>
      <w:r w:rsidRPr="00E1691B">
        <w:rPr>
          <w:lang w:val="nl-BE"/>
        </w:rPr>
        <w:t>observatie-methode</w:t>
      </w:r>
      <w:proofErr w:type="spellEnd"/>
      <w:r w:rsidRPr="00E1691B">
        <w:rPr>
          <w:lang w:val="nl-BE"/>
        </w:rPr>
        <w:t xml:space="preserve"> van een kwartier.</w:t>
      </w:r>
    </w:p>
    <w:p w:rsidR="00512140" w:rsidRPr="00E1691B" w:rsidRDefault="00512140" w:rsidP="007C628A">
      <w:pPr>
        <w:pStyle w:val="ListParagraph"/>
        <w:numPr>
          <w:ilvl w:val="1"/>
          <w:numId w:val="21"/>
        </w:numPr>
        <w:spacing w:after="0"/>
        <w:ind w:left="1843" w:hanging="425"/>
        <w:contextualSpacing w:val="0"/>
        <w:rPr>
          <w:lang w:val="nl-BE"/>
        </w:rPr>
      </w:pPr>
      <w:r w:rsidRPr="00E1691B">
        <w:rPr>
          <w:lang w:val="nl-BE"/>
        </w:rPr>
        <w:t xml:space="preserve">ACWB-GID-WRKPR-033, </w:t>
      </w:r>
      <w:proofErr w:type="spellStart"/>
      <w:r w:rsidRPr="00E1691B">
        <w:rPr>
          <w:lang w:val="nl-BE"/>
        </w:rPr>
        <w:t>Domestieke</w:t>
      </w:r>
      <w:proofErr w:type="spellEnd"/>
      <w:r w:rsidRPr="00E1691B">
        <w:rPr>
          <w:lang w:val="nl-BE"/>
        </w:rPr>
        <w:t xml:space="preserve"> brandbestrijding: Praktische uitviering van de risicoanalyse in het kader van de brandpreventie op de arbeidsplaatsen.</w:t>
      </w:r>
    </w:p>
    <w:p w:rsidR="009F3BAB" w:rsidRPr="00E1691B" w:rsidRDefault="009F3BAB" w:rsidP="009F3BAB">
      <w:pPr>
        <w:spacing w:after="0"/>
        <w:ind w:left="1418"/>
        <w:rPr>
          <w:lang w:val="nl-BE"/>
        </w:rPr>
      </w:pPr>
    </w:p>
    <w:p w:rsidR="009F3BAB" w:rsidRPr="009F3BAB" w:rsidRDefault="009F3BAB" w:rsidP="009F3BAB">
      <w:pPr>
        <w:spacing w:after="0"/>
        <w:ind w:left="1418"/>
        <w:rPr>
          <w:sz w:val="20"/>
          <w:szCs w:val="20"/>
          <w:lang w:val="nl-BE"/>
        </w:rPr>
      </w:pPr>
      <w:r w:rsidRPr="00E1691B">
        <w:rPr>
          <w:lang w:val="nl-BE"/>
        </w:rPr>
        <w:t xml:space="preserve">Bij de opmaak van RA dient rekening gehouden te worden met andere regelgeving zoals </w:t>
      </w:r>
      <w:proofErr w:type="gramStart"/>
      <w:r w:rsidRPr="00E1691B">
        <w:rPr>
          <w:lang w:val="nl-BE"/>
        </w:rPr>
        <w:t>b.v.</w:t>
      </w:r>
      <w:proofErr w:type="gramEnd"/>
      <w:r w:rsidRPr="00E1691B">
        <w:rPr>
          <w:lang w:val="nl-BE"/>
        </w:rPr>
        <w:t xml:space="preserve"> het A.R.A.B. art 52.</w:t>
      </w:r>
    </w:p>
    <w:p w:rsidR="00512140" w:rsidRPr="00B35CD8" w:rsidRDefault="00512140" w:rsidP="007E7AD5">
      <w:pPr>
        <w:pStyle w:val="ListParagraph"/>
        <w:tabs>
          <w:tab w:val="left" w:pos="1701"/>
        </w:tabs>
        <w:spacing w:after="0"/>
        <w:ind w:left="0"/>
        <w:contextualSpacing w:val="0"/>
        <w:rPr>
          <w:sz w:val="20"/>
          <w:szCs w:val="20"/>
          <w:lang w:val="nl-BE"/>
        </w:rPr>
      </w:pPr>
    </w:p>
    <w:p w:rsidR="00DE4870" w:rsidRDefault="00DE4870" w:rsidP="007E7AD5">
      <w:pPr>
        <w:pStyle w:val="Heading3"/>
        <w:numPr>
          <w:ilvl w:val="2"/>
          <w:numId w:val="19"/>
        </w:numPr>
        <w:spacing w:before="0"/>
        <w:ind w:left="1417" w:hanging="425"/>
        <w:rPr>
          <w:color w:val="auto"/>
          <w:lang w:val="nl-BE"/>
        </w:rPr>
        <w:sectPr w:rsidR="00DE4870" w:rsidSect="00F26941">
          <w:pgSz w:w="11907" w:h="16839" w:code="9"/>
          <w:pgMar w:top="567" w:right="1134" w:bottom="851" w:left="1440" w:header="708" w:footer="189" w:gutter="0"/>
          <w:cols w:space="708"/>
          <w:docGrid w:linePitch="360"/>
        </w:sectPr>
      </w:pPr>
    </w:p>
    <w:p w:rsidR="00700693" w:rsidRPr="00B35CD8" w:rsidRDefault="009A22FC" w:rsidP="007E7AD5">
      <w:pPr>
        <w:pStyle w:val="Heading3"/>
        <w:numPr>
          <w:ilvl w:val="2"/>
          <w:numId w:val="19"/>
        </w:numPr>
        <w:spacing w:before="0"/>
        <w:ind w:left="1417" w:hanging="425"/>
        <w:rPr>
          <w:color w:val="auto"/>
          <w:lang w:val="nl-BE"/>
        </w:rPr>
      </w:pPr>
      <w:r w:rsidRPr="00B35CD8">
        <w:rPr>
          <w:color w:val="auto"/>
          <w:lang w:val="nl-BE"/>
        </w:rPr>
        <w:lastRenderedPageBreak/>
        <w:t>De preventiemaatregelen.</w:t>
      </w:r>
    </w:p>
    <w:p w:rsidR="00686D74" w:rsidRPr="00B35CD8" w:rsidRDefault="00686D74" w:rsidP="00CE5ADF">
      <w:pPr>
        <w:pStyle w:val="ListParagraph"/>
        <w:tabs>
          <w:tab w:val="left" w:pos="1701"/>
        </w:tabs>
        <w:spacing w:after="0"/>
        <w:ind w:left="0"/>
        <w:contextualSpacing w:val="0"/>
        <w:rPr>
          <w:sz w:val="20"/>
          <w:szCs w:val="20"/>
          <w:lang w:val="nl-BE"/>
        </w:rPr>
      </w:pPr>
      <w:r w:rsidRPr="00B35CD8">
        <w:rPr>
          <w:sz w:val="20"/>
          <w:szCs w:val="20"/>
          <w:lang w:val="nl-BE"/>
        </w:rPr>
        <w:t xml:space="preserve"> </w:t>
      </w:r>
    </w:p>
    <w:p w:rsidR="00686D74" w:rsidRDefault="0018357A" w:rsidP="004E33DA">
      <w:pPr>
        <w:tabs>
          <w:tab w:val="left" w:pos="1701"/>
        </w:tabs>
        <w:spacing w:after="0"/>
        <w:ind w:left="1418" w:right="-23"/>
        <w:jc w:val="both"/>
        <w:rPr>
          <w:lang w:val="nl-BE"/>
        </w:rPr>
      </w:pPr>
      <w:r w:rsidRPr="006A08D3">
        <w:rPr>
          <w:lang w:val="nl-BE"/>
        </w:rPr>
        <w:t>Op</w:t>
      </w:r>
      <w:r w:rsidR="00686D74" w:rsidRPr="006A08D3">
        <w:rPr>
          <w:lang w:val="nl-BE"/>
        </w:rPr>
        <w:t xml:space="preserve"> de meeste preventiemaatregelen, voorgesteld </w:t>
      </w:r>
      <w:r w:rsidR="0050075C" w:rsidRPr="006A08D3">
        <w:rPr>
          <w:lang w:val="nl-BE"/>
        </w:rPr>
        <w:t>in de</w:t>
      </w:r>
      <w:r w:rsidR="00686D74" w:rsidRPr="006A08D3">
        <w:rPr>
          <w:lang w:val="nl-BE"/>
        </w:rPr>
        <w:t xml:space="preserve"> RA van Jan 2013, werd tot op </w:t>
      </w:r>
      <w:proofErr w:type="gramStart"/>
      <w:r w:rsidR="00686D74" w:rsidRPr="006A08D3">
        <w:rPr>
          <w:lang w:val="nl-BE"/>
        </w:rPr>
        <w:t>heden</w:t>
      </w:r>
      <w:proofErr w:type="gramEnd"/>
      <w:r w:rsidR="00686D74" w:rsidRPr="006A08D3">
        <w:rPr>
          <w:lang w:val="nl-BE"/>
        </w:rPr>
        <w:t xml:space="preserve"> geen of onvolledig gevolg gegeven.</w:t>
      </w:r>
      <w:r w:rsidR="009E530E" w:rsidRPr="006A08D3">
        <w:rPr>
          <w:lang w:val="nl-BE"/>
        </w:rPr>
        <w:t xml:space="preserve"> Sommige preventiemaatregelen, </w:t>
      </w:r>
      <w:proofErr w:type="gramStart"/>
      <w:r w:rsidR="009E530E" w:rsidRPr="006A08D3">
        <w:rPr>
          <w:lang w:val="nl-BE"/>
        </w:rPr>
        <w:t>b.v.</w:t>
      </w:r>
      <w:proofErr w:type="gramEnd"/>
      <w:r w:rsidR="009E530E" w:rsidRPr="006A08D3">
        <w:rPr>
          <w:lang w:val="nl-BE"/>
        </w:rPr>
        <w:t xml:space="preserve"> het leegmaken van het 7</w:t>
      </w:r>
      <w:r w:rsidR="009E530E" w:rsidRPr="006A08D3">
        <w:rPr>
          <w:vertAlign w:val="superscript"/>
          <w:lang w:val="nl-BE"/>
        </w:rPr>
        <w:t>de</w:t>
      </w:r>
      <w:r w:rsidR="009E530E" w:rsidRPr="006A08D3">
        <w:rPr>
          <w:lang w:val="nl-BE"/>
        </w:rPr>
        <w:t xml:space="preserve"> verdiep en een verbod betreffende het gebruik ervan, werden uitgevoerd maar na enige tijd werd het terug gebruikt als vestiaire.</w:t>
      </w:r>
    </w:p>
    <w:p w:rsidR="004E33DA" w:rsidRPr="006A08D3" w:rsidRDefault="004E33DA" w:rsidP="004E33DA">
      <w:pPr>
        <w:tabs>
          <w:tab w:val="left" w:pos="1701"/>
        </w:tabs>
        <w:spacing w:after="0"/>
        <w:ind w:left="1418" w:right="-306"/>
        <w:jc w:val="both"/>
        <w:rPr>
          <w:lang w:val="nl-BE"/>
        </w:rPr>
      </w:pPr>
      <w:r>
        <w:rPr>
          <w:noProof/>
        </w:rPr>
        <w:drawing>
          <wp:inline distT="0" distB="0" distL="0" distR="0" wp14:anchorId="691ED023" wp14:editId="5E23C77F">
            <wp:extent cx="1507200" cy="1130400"/>
            <wp:effectExtent l="114300" t="57150" r="74295" b="146050"/>
            <wp:docPr id="12" name="Picture 12" descr="N:\EVZ\SLPPT08\LDPBW08-SLPPT08\Foto's\2017-10-12_Blok 1\DSCN22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VZ\SLPPT08\LDPBW08-SLPPT08\Foto's\2017-10-12_Blok 1\DSCN2298.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14:anchorId="1DA94BD9" wp14:editId="02CF8F37">
            <wp:extent cx="1507200" cy="1130400"/>
            <wp:effectExtent l="114300" t="57150" r="74295" b="146050"/>
            <wp:docPr id="13" name="Picture 13" descr="N:\EVZ\SLPPT08\LDPBW08-SLPPT08\Foto's\2017-10-12_Blok 1\DSCN23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VZ\SLPPT08\LDPBW08-SLPPT08\Foto's\2017-10-12_Blok 1\DSCN2302.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14:anchorId="6FB5DA1D" wp14:editId="2E7D8007">
            <wp:extent cx="1507200" cy="1130400"/>
            <wp:effectExtent l="114300" t="57150" r="74295" b="146050"/>
            <wp:docPr id="14" name="Picture 14" descr="N:\EVZ\SLPPT08\LDPBW08-SLPPT08\Foto's\2017-10-12_Blok 1\DSCN23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VZ\SLPPT08\LDPBW08-SLPPT08\Foto's\2017-10-12_Blok 1\DSCN2307.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686D74" w:rsidRPr="006A08D3" w:rsidRDefault="004A1B48" w:rsidP="00AB3C73">
      <w:pPr>
        <w:pStyle w:val="ListParagraph"/>
        <w:tabs>
          <w:tab w:val="left" w:pos="1701"/>
        </w:tabs>
        <w:spacing w:after="0"/>
        <w:ind w:left="1418"/>
        <w:contextualSpacing w:val="0"/>
        <w:jc w:val="both"/>
        <w:rPr>
          <w:lang w:val="nl-BE"/>
        </w:rPr>
      </w:pPr>
      <w:r w:rsidRPr="006A08D3">
        <w:rPr>
          <w:lang w:val="nl-BE"/>
        </w:rPr>
        <w:t>H</w:t>
      </w:r>
      <w:r w:rsidR="00686D74" w:rsidRPr="006A08D3">
        <w:rPr>
          <w:lang w:val="nl-BE"/>
        </w:rPr>
        <w:t>et</w:t>
      </w:r>
      <w:r w:rsidRPr="006A08D3">
        <w:rPr>
          <w:lang w:val="nl-BE"/>
        </w:rPr>
        <w:t xml:space="preserve"> is</w:t>
      </w:r>
      <w:r w:rsidR="00686D74" w:rsidRPr="006A08D3">
        <w:rPr>
          <w:lang w:val="nl-BE"/>
        </w:rPr>
        <w:t xml:space="preserve"> noodzakelijk om de RA te </w:t>
      </w:r>
      <w:r w:rsidR="00E1691B" w:rsidRPr="006A08D3">
        <w:rPr>
          <w:lang w:val="nl-BE"/>
        </w:rPr>
        <w:t>herzien</w:t>
      </w:r>
      <w:r w:rsidR="00686D74" w:rsidRPr="006A08D3">
        <w:rPr>
          <w:lang w:val="nl-BE"/>
        </w:rPr>
        <w:t xml:space="preserve"> en opnieuw preventiemaatregelen uit te schrijven</w:t>
      </w:r>
      <w:r w:rsidRPr="006A08D3">
        <w:rPr>
          <w:lang w:val="nl-BE"/>
        </w:rPr>
        <w:t>,</w:t>
      </w:r>
      <w:r w:rsidR="00686D74" w:rsidRPr="006A08D3">
        <w:rPr>
          <w:lang w:val="nl-BE"/>
        </w:rPr>
        <w:t xml:space="preserve"> </w:t>
      </w:r>
      <w:r w:rsidRPr="006A08D3">
        <w:rPr>
          <w:lang w:val="nl-BE"/>
        </w:rPr>
        <w:t>waarna er een actieplan dient opgesteld te worden</w:t>
      </w:r>
      <w:r w:rsidR="00686D74" w:rsidRPr="006A08D3">
        <w:rPr>
          <w:lang w:val="nl-BE"/>
        </w:rPr>
        <w:t>.</w:t>
      </w:r>
    </w:p>
    <w:p w:rsidR="00686D74" w:rsidRPr="006A08D3" w:rsidRDefault="00686D74" w:rsidP="00AB3C73">
      <w:pPr>
        <w:pStyle w:val="ListParagraph"/>
        <w:tabs>
          <w:tab w:val="left" w:pos="1701"/>
        </w:tabs>
        <w:spacing w:after="0"/>
        <w:ind w:left="1418"/>
        <w:contextualSpacing w:val="0"/>
        <w:jc w:val="both"/>
        <w:rPr>
          <w:lang w:val="nl-BE"/>
        </w:rPr>
      </w:pPr>
      <w:r w:rsidRPr="006A08D3">
        <w:rPr>
          <w:lang w:val="nl-BE"/>
        </w:rPr>
        <w:t xml:space="preserve">Om er voor te zorgen dat er deze keer een </w:t>
      </w:r>
      <w:r w:rsidR="00854FE3" w:rsidRPr="006A08D3">
        <w:rPr>
          <w:lang w:val="nl-BE"/>
        </w:rPr>
        <w:t xml:space="preserve">opvolging </w:t>
      </w:r>
      <w:r w:rsidR="00C134D0" w:rsidRPr="006A08D3">
        <w:rPr>
          <w:lang w:val="nl-BE"/>
        </w:rPr>
        <w:t xml:space="preserve">betreffende de uitvoering ervan zal </w:t>
      </w:r>
      <w:r w:rsidR="004A1B48" w:rsidRPr="006A08D3">
        <w:rPr>
          <w:lang w:val="nl-BE"/>
        </w:rPr>
        <w:t>zijn</w:t>
      </w:r>
      <w:r w:rsidR="00C134D0" w:rsidRPr="006A08D3">
        <w:rPr>
          <w:lang w:val="nl-BE"/>
        </w:rPr>
        <w:t xml:space="preserve"> is het raadzaam om een</w:t>
      </w:r>
      <w:r w:rsidR="004A1B48" w:rsidRPr="006A08D3">
        <w:rPr>
          <w:lang w:val="nl-BE"/>
        </w:rPr>
        <w:t xml:space="preserve"> hoofdverantwoordelijke</w:t>
      </w:r>
      <w:r w:rsidR="00C134D0" w:rsidRPr="006A08D3">
        <w:rPr>
          <w:lang w:val="nl-BE"/>
        </w:rPr>
        <w:t xml:space="preserve"> </w:t>
      </w:r>
      <w:r w:rsidR="004A1B48" w:rsidRPr="006A08D3">
        <w:rPr>
          <w:lang w:val="nl-BE"/>
        </w:rPr>
        <w:t>(</w:t>
      </w:r>
      <w:r w:rsidR="00C134D0" w:rsidRPr="006A08D3">
        <w:rPr>
          <w:lang w:val="nl-BE"/>
        </w:rPr>
        <w:t>hoofdbran</w:t>
      </w:r>
      <w:r w:rsidR="00AB0A9A" w:rsidRPr="006A08D3">
        <w:rPr>
          <w:lang w:val="nl-BE"/>
        </w:rPr>
        <w:t>d</w:t>
      </w:r>
      <w:r w:rsidR="005B2A35" w:rsidRPr="006A08D3">
        <w:rPr>
          <w:lang w:val="nl-BE"/>
        </w:rPr>
        <w:t>preventie</w:t>
      </w:r>
      <w:r w:rsidR="00C134D0" w:rsidRPr="006A08D3">
        <w:rPr>
          <w:lang w:val="nl-BE"/>
        </w:rPr>
        <w:t>coördinator</w:t>
      </w:r>
      <w:r w:rsidR="004A1B48" w:rsidRPr="006A08D3">
        <w:rPr>
          <w:lang w:val="nl-BE"/>
        </w:rPr>
        <w:t>)</w:t>
      </w:r>
      <w:r w:rsidR="00854FE3" w:rsidRPr="006A08D3">
        <w:rPr>
          <w:lang w:val="nl-BE"/>
        </w:rPr>
        <w:t xml:space="preserve"> </w:t>
      </w:r>
      <w:r w:rsidR="00C134D0" w:rsidRPr="006A08D3">
        <w:rPr>
          <w:lang w:val="nl-BE"/>
        </w:rPr>
        <w:t>voor blok 1 aan te duiden.</w:t>
      </w:r>
    </w:p>
    <w:p w:rsidR="005B2A35" w:rsidRPr="006A08D3" w:rsidRDefault="005B2A35" w:rsidP="00AB3C73">
      <w:pPr>
        <w:pStyle w:val="ListParagraph"/>
        <w:tabs>
          <w:tab w:val="left" w:pos="1701"/>
        </w:tabs>
        <w:spacing w:after="0"/>
        <w:ind w:left="1418"/>
        <w:contextualSpacing w:val="0"/>
        <w:jc w:val="both"/>
        <w:rPr>
          <w:lang w:val="nl-BE"/>
        </w:rPr>
      </w:pPr>
      <w:r w:rsidRPr="006A08D3">
        <w:rPr>
          <w:lang w:val="nl-BE"/>
        </w:rPr>
        <w:t xml:space="preserve">Zie richtlijn ACWB-SPS-WRKPR-001, </w:t>
      </w:r>
      <w:proofErr w:type="spellStart"/>
      <w:r w:rsidRPr="006A08D3">
        <w:rPr>
          <w:lang w:val="nl-BE"/>
        </w:rPr>
        <w:t>Domestieke</w:t>
      </w:r>
      <w:proofErr w:type="spellEnd"/>
      <w:r w:rsidRPr="006A08D3">
        <w:rPr>
          <w:lang w:val="nl-BE"/>
        </w:rPr>
        <w:t xml:space="preserve"> brandbestrijding;</w:t>
      </w:r>
    </w:p>
    <w:p w:rsidR="004D2D45" w:rsidRPr="006A08D3" w:rsidRDefault="004D2D45" w:rsidP="00AB3C73">
      <w:pPr>
        <w:pStyle w:val="ListParagraph"/>
        <w:tabs>
          <w:tab w:val="left" w:pos="1701"/>
        </w:tabs>
        <w:spacing w:after="0"/>
        <w:ind w:left="1418"/>
        <w:contextualSpacing w:val="0"/>
        <w:jc w:val="both"/>
        <w:rPr>
          <w:lang w:val="nl-BE"/>
        </w:rPr>
      </w:pPr>
    </w:p>
    <w:p w:rsidR="006A08D3" w:rsidRDefault="004D2D45" w:rsidP="00AB3C73">
      <w:pPr>
        <w:pStyle w:val="ListParagraph"/>
        <w:tabs>
          <w:tab w:val="left" w:pos="1701"/>
        </w:tabs>
        <w:spacing w:after="0"/>
        <w:ind w:left="1418"/>
        <w:contextualSpacing w:val="0"/>
        <w:jc w:val="both"/>
        <w:rPr>
          <w:lang w:val="nl-BE"/>
        </w:rPr>
      </w:pPr>
      <w:r w:rsidRPr="006A08D3">
        <w:rPr>
          <w:lang w:val="nl-BE"/>
        </w:rPr>
        <w:t xml:space="preserve">Zie Art 5 waarvoor noodzakelijke materiële en organisatorische </w:t>
      </w:r>
      <w:proofErr w:type="spellStart"/>
      <w:r w:rsidRPr="006A08D3">
        <w:rPr>
          <w:lang w:val="nl-BE"/>
        </w:rPr>
        <w:t>preventie</w:t>
      </w:r>
      <w:r w:rsidR="006A08D3">
        <w:rPr>
          <w:lang w:val="nl-BE"/>
        </w:rPr>
        <w:t>-</w:t>
      </w:r>
      <w:r w:rsidRPr="006A08D3">
        <w:rPr>
          <w:lang w:val="nl-BE"/>
        </w:rPr>
        <w:t>maatregelen</w:t>
      </w:r>
      <w:proofErr w:type="spellEnd"/>
      <w:r w:rsidRPr="006A08D3">
        <w:rPr>
          <w:lang w:val="nl-BE"/>
        </w:rPr>
        <w:t xml:space="preserve"> moeten opgesteld worden.</w:t>
      </w:r>
    </w:p>
    <w:p w:rsidR="006A08D3" w:rsidRDefault="006A08D3" w:rsidP="00AB3C73">
      <w:pPr>
        <w:pStyle w:val="ListParagraph"/>
        <w:tabs>
          <w:tab w:val="left" w:pos="1701"/>
        </w:tabs>
        <w:spacing w:after="0"/>
        <w:ind w:left="1418"/>
        <w:contextualSpacing w:val="0"/>
        <w:jc w:val="both"/>
        <w:rPr>
          <w:lang w:val="nl-BE"/>
        </w:rPr>
      </w:pPr>
    </w:p>
    <w:p w:rsidR="005B2A35" w:rsidRPr="006A08D3" w:rsidRDefault="005B2A35" w:rsidP="00AB3C73">
      <w:pPr>
        <w:pStyle w:val="ListParagraph"/>
        <w:tabs>
          <w:tab w:val="left" w:pos="1701"/>
        </w:tabs>
        <w:spacing w:after="0"/>
        <w:ind w:left="1418"/>
        <w:contextualSpacing w:val="0"/>
        <w:jc w:val="both"/>
        <w:rPr>
          <w:lang w:val="nl-BE"/>
        </w:rPr>
      </w:pPr>
      <w:r w:rsidRPr="006A08D3">
        <w:rPr>
          <w:lang w:val="nl-BE"/>
        </w:rPr>
        <w:t>Opmerking: Volgens bovenstaande richtlijn is er een cumulfunctie brandpreventie-coördinator voorzien per eenheid en een op niveau kwartier. Er is dus volgens de bestaande richtlijnen geen hoofdbrandpreventiecoördinator per blok voorzien. Het is wel zo dat blok 1</w:t>
      </w:r>
      <w:r w:rsidR="00854FE3" w:rsidRPr="006A08D3">
        <w:rPr>
          <w:lang w:val="nl-BE"/>
        </w:rPr>
        <w:t>, qua bezetting,</w:t>
      </w:r>
      <w:r w:rsidRPr="006A08D3">
        <w:rPr>
          <w:lang w:val="nl-BE"/>
        </w:rPr>
        <w:t xml:space="preserve"> een uitzondering is binnen </w:t>
      </w:r>
      <w:r w:rsidR="00854FE3" w:rsidRPr="006A08D3">
        <w:rPr>
          <w:lang w:val="nl-BE"/>
        </w:rPr>
        <w:t xml:space="preserve">Defensie. </w:t>
      </w:r>
    </w:p>
    <w:p w:rsidR="00512140" w:rsidRPr="00B35CD8" w:rsidRDefault="00512140" w:rsidP="00CE5ADF">
      <w:pPr>
        <w:pStyle w:val="ListParagraph"/>
        <w:tabs>
          <w:tab w:val="left" w:pos="1701"/>
        </w:tabs>
        <w:spacing w:after="0"/>
        <w:ind w:left="0"/>
        <w:contextualSpacing w:val="0"/>
        <w:rPr>
          <w:sz w:val="20"/>
          <w:szCs w:val="20"/>
          <w:lang w:val="nl-BE"/>
        </w:rPr>
      </w:pPr>
    </w:p>
    <w:p w:rsidR="00512140" w:rsidRPr="00B35CD8" w:rsidRDefault="005F2D4C" w:rsidP="00B35146">
      <w:pPr>
        <w:pStyle w:val="Heading2"/>
        <w:numPr>
          <w:ilvl w:val="0"/>
          <w:numId w:val="19"/>
        </w:numPr>
        <w:rPr>
          <w:color w:val="auto"/>
          <w:lang w:val="nl-BE"/>
        </w:rPr>
      </w:pPr>
      <w:bookmarkStart w:id="10" w:name="_Afdeling_3,_onderafdeling"/>
      <w:bookmarkEnd w:id="10"/>
      <w:r w:rsidRPr="00B35CD8">
        <w:rPr>
          <w:color w:val="auto"/>
          <w:lang w:val="nl-BE"/>
        </w:rPr>
        <w:t>Afdeling 3, onderafdeling 1: Brandbestrijdingsdienst.</w:t>
      </w:r>
    </w:p>
    <w:p w:rsidR="005F2D4C" w:rsidRPr="00B35CD8" w:rsidRDefault="005F2D4C" w:rsidP="00CE5ADF">
      <w:pPr>
        <w:pStyle w:val="ListParagraph"/>
        <w:tabs>
          <w:tab w:val="left" w:pos="1701"/>
        </w:tabs>
        <w:spacing w:after="0"/>
        <w:ind w:left="0"/>
        <w:contextualSpacing w:val="0"/>
        <w:rPr>
          <w:sz w:val="20"/>
          <w:szCs w:val="20"/>
          <w:lang w:val="nl-BE"/>
        </w:rPr>
      </w:pPr>
    </w:p>
    <w:p w:rsidR="00B02C0B" w:rsidRPr="006A08D3" w:rsidRDefault="00B02C0B" w:rsidP="00B35146">
      <w:pPr>
        <w:pStyle w:val="ListParagraph"/>
        <w:tabs>
          <w:tab w:val="left" w:pos="1701"/>
        </w:tabs>
        <w:spacing w:after="0"/>
        <w:ind w:left="709"/>
        <w:contextualSpacing w:val="0"/>
        <w:jc w:val="both"/>
        <w:rPr>
          <w:lang w:val="nl-BE"/>
        </w:rPr>
      </w:pPr>
      <w:r w:rsidRPr="006A08D3">
        <w:rPr>
          <w:lang w:val="nl-BE"/>
        </w:rPr>
        <w:t>Het KB legt de werkgever op om een brandbestrijdingsdienst op te richten.</w:t>
      </w:r>
    </w:p>
    <w:p w:rsidR="00B02C0B" w:rsidRPr="006A08D3" w:rsidRDefault="00B02C0B" w:rsidP="00B35146">
      <w:pPr>
        <w:pStyle w:val="ListParagraph"/>
        <w:tabs>
          <w:tab w:val="left" w:pos="1701"/>
        </w:tabs>
        <w:spacing w:after="0"/>
        <w:ind w:left="709"/>
        <w:contextualSpacing w:val="0"/>
        <w:jc w:val="both"/>
        <w:rPr>
          <w:lang w:val="nl-BE"/>
        </w:rPr>
      </w:pPr>
      <w:r w:rsidRPr="006A08D3">
        <w:rPr>
          <w:lang w:val="nl-BE"/>
        </w:rPr>
        <w:t>Deze bestaat uit evacuatieverantwoordelijken en de leden van de 1</w:t>
      </w:r>
      <w:r w:rsidRPr="006A08D3">
        <w:rPr>
          <w:vertAlign w:val="superscript"/>
          <w:lang w:val="nl-BE"/>
        </w:rPr>
        <w:t>ste</w:t>
      </w:r>
      <w:r w:rsidRPr="006A08D3">
        <w:rPr>
          <w:lang w:val="nl-BE"/>
        </w:rPr>
        <w:t xml:space="preserve"> interventieploeg en, wel niet voorzien in dit KB, eerste hulpbieders.</w:t>
      </w:r>
    </w:p>
    <w:p w:rsidR="00B02C0B" w:rsidRPr="006A08D3" w:rsidRDefault="00B02C0B" w:rsidP="00B35146">
      <w:pPr>
        <w:pStyle w:val="ListParagraph"/>
        <w:tabs>
          <w:tab w:val="left" w:pos="1701"/>
        </w:tabs>
        <w:spacing w:after="0"/>
        <w:ind w:left="709"/>
        <w:contextualSpacing w:val="0"/>
        <w:jc w:val="both"/>
        <w:rPr>
          <w:lang w:val="nl-BE"/>
        </w:rPr>
      </w:pPr>
      <w:r w:rsidRPr="006A08D3">
        <w:rPr>
          <w:lang w:val="nl-BE"/>
        </w:rPr>
        <w:t xml:space="preserve">Het voorziene aantal </w:t>
      </w:r>
      <w:r w:rsidR="002632B4" w:rsidRPr="006A08D3">
        <w:rPr>
          <w:lang w:val="nl-BE"/>
        </w:rPr>
        <w:t>werd aan de hand van de RA van Jan 2013 bepaald, dit zijn;</w:t>
      </w:r>
    </w:p>
    <w:p w:rsidR="00B35146" w:rsidRPr="006A08D3" w:rsidRDefault="00B35146" w:rsidP="00B35146">
      <w:pPr>
        <w:pStyle w:val="ListParagraph"/>
        <w:tabs>
          <w:tab w:val="left" w:pos="1701"/>
        </w:tabs>
        <w:spacing w:after="0"/>
        <w:ind w:left="709"/>
        <w:contextualSpacing w:val="0"/>
        <w:jc w:val="both"/>
        <w:rPr>
          <w:lang w:val="nl-BE"/>
        </w:rPr>
      </w:pPr>
    </w:p>
    <w:p w:rsidR="002632B4" w:rsidRPr="006A08D3" w:rsidRDefault="002632B4" w:rsidP="00B35146">
      <w:pPr>
        <w:pStyle w:val="ListParagraph"/>
        <w:tabs>
          <w:tab w:val="left" w:pos="993"/>
          <w:tab w:val="left" w:pos="1701"/>
        </w:tabs>
        <w:spacing w:after="0"/>
        <w:ind w:left="709"/>
        <w:contextualSpacing w:val="0"/>
        <w:jc w:val="both"/>
        <w:rPr>
          <w:lang w:val="nl-BE"/>
        </w:rPr>
      </w:pPr>
      <w:r w:rsidRPr="006A08D3">
        <w:rPr>
          <w:lang w:val="nl-BE"/>
        </w:rPr>
        <w:t xml:space="preserve">- </w:t>
      </w:r>
      <w:r w:rsidR="00B35146" w:rsidRPr="006A08D3">
        <w:rPr>
          <w:lang w:val="nl-BE"/>
        </w:rPr>
        <w:tab/>
      </w:r>
      <w:r w:rsidRPr="006A08D3">
        <w:rPr>
          <w:lang w:val="nl-BE"/>
        </w:rPr>
        <w:t>1</w:t>
      </w:r>
      <w:r w:rsidRPr="006A08D3">
        <w:rPr>
          <w:vertAlign w:val="superscript"/>
          <w:lang w:val="nl-BE"/>
        </w:rPr>
        <w:t>Ste</w:t>
      </w:r>
      <w:r w:rsidRPr="006A08D3">
        <w:rPr>
          <w:lang w:val="nl-BE"/>
        </w:rPr>
        <w:t xml:space="preserve"> Interventieploegen: 4 Pers/compartiment.</w:t>
      </w:r>
    </w:p>
    <w:p w:rsidR="002632B4" w:rsidRPr="006A08D3" w:rsidRDefault="002632B4" w:rsidP="00B35146">
      <w:pPr>
        <w:pStyle w:val="ListParagraph"/>
        <w:tabs>
          <w:tab w:val="left" w:pos="993"/>
          <w:tab w:val="left" w:pos="1701"/>
        </w:tabs>
        <w:spacing w:after="0"/>
        <w:ind w:left="709"/>
        <w:contextualSpacing w:val="0"/>
        <w:jc w:val="both"/>
        <w:rPr>
          <w:lang w:val="nl-BE"/>
        </w:rPr>
      </w:pPr>
      <w:r w:rsidRPr="006A08D3">
        <w:rPr>
          <w:lang w:val="nl-BE"/>
        </w:rPr>
        <w:t xml:space="preserve">- </w:t>
      </w:r>
      <w:r w:rsidR="00B35146" w:rsidRPr="006A08D3">
        <w:rPr>
          <w:lang w:val="nl-BE"/>
        </w:rPr>
        <w:tab/>
      </w:r>
      <w:r w:rsidRPr="006A08D3">
        <w:rPr>
          <w:lang w:val="nl-BE"/>
        </w:rPr>
        <w:t>Evacuatieverantwoordelijken: 2 Pers/Compartiment.</w:t>
      </w:r>
    </w:p>
    <w:p w:rsidR="002632B4" w:rsidRPr="006A08D3" w:rsidRDefault="002632B4" w:rsidP="00B35146">
      <w:pPr>
        <w:pStyle w:val="ListParagraph"/>
        <w:tabs>
          <w:tab w:val="left" w:pos="993"/>
          <w:tab w:val="left" w:pos="1701"/>
        </w:tabs>
        <w:spacing w:after="0"/>
        <w:ind w:left="709"/>
        <w:contextualSpacing w:val="0"/>
        <w:jc w:val="both"/>
        <w:rPr>
          <w:lang w:val="nl-BE"/>
        </w:rPr>
      </w:pPr>
      <w:r w:rsidRPr="006A08D3">
        <w:rPr>
          <w:lang w:val="nl-BE"/>
        </w:rPr>
        <w:t xml:space="preserve">- </w:t>
      </w:r>
      <w:r w:rsidR="00B35146" w:rsidRPr="006A08D3">
        <w:rPr>
          <w:lang w:val="nl-BE"/>
        </w:rPr>
        <w:tab/>
      </w:r>
      <w:r w:rsidRPr="006A08D3">
        <w:rPr>
          <w:lang w:val="nl-BE"/>
        </w:rPr>
        <w:t>Eerste hulpbieders: 2 Pers/Verdiep.</w:t>
      </w:r>
    </w:p>
    <w:p w:rsidR="00422CF7" w:rsidRPr="006A08D3" w:rsidRDefault="00422CF7" w:rsidP="00B35146">
      <w:pPr>
        <w:pStyle w:val="ListParagraph"/>
        <w:tabs>
          <w:tab w:val="left" w:pos="1701"/>
        </w:tabs>
        <w:spacing w:after="0"/>
        <w:ind w:left="709"/>
        <w:contextualSpacing w:val="0"/>
        <w:jc w:val="both"/>
        <w:rPr>
          <w:lang w:val="nl-BE"/>
        </w:rPr>
      </w:pPr>
    </w:p>
    <w:p w:rsidR="00422CF7" w:rsidRPr="006A08D3" w:rsidRDefault="00422CF7" w:rsidP="00B35146">
      <w:pPr>
        <w:pStyle w:val="ListParagraph"/>
        <w:tabs>
          <w:tab w:val="left" w:pos="1701"/>
        </w:tabs>
        <w:spacing w:after="0"/>
        <w:ind w:left="709"/>
        <w:contextualSpacing w:val="0"/>
        <w:jc w:val="both"/>
        <w:rPr>
          <w:lang w:val="nl-BE"/>
        </w:rPr>
      </w:pPr>
      <w:r w:rsidRPr="006A08D3">
        <w:rPr>
          <w:lang w:val="nl-BE"/>
        </w:rPr>
        <w:t>Volgende punten zijn of kunnen een probleem zijn voor de juiste werking van de brandbestrijdingsdienst:</w:t>
      </w:r>
    </w:p>
    <w:p w:rsidR="00B35146" w:rsidRPr="006A08D3" w:rsidRDefault="00B35146" w:rsidP="00B35146">
      <w:pPr>
        <w:pStyle w:val="ListParagraph"/>
        <w:tabs>
          <w:tab w:val="left" w:pos="1701"/>
        </w:tabs>
        <w:spacing w:after="0"/>
        <w:ind w:left="709"/>
        <w:contextualSpacing w:val="0"/>
        <w:jc w:val="both"/>
        <w:rPr>
          <w:lang w:val="nl-BE"/>
        </w:rPr>
      </w:pPr>
    </w:p>
    <w:p w:rsidR="00422CF7" w:rsidRPr="006A08D3" w:rsidRDefault="00422CF7" w:rsidP="00B35146">
      <w:pPr>
        <w:pStyle w:val="ListParagraph"/>
        <w:spacing w:after="0"/>
        <w:ind w:left="993" w:hanging="284"/>
        <w:contextualSpacing w:val="0"/>
        <w:jc w:val="both"/>
      </w:pPr>
      <w:r w:rsidRPr="006A08D3">
        <w:rPr>
          <w:lang w:val="nl-BE"/>
        </w:rPr>
        <w:t>-</w:t>
      </w:r>
      <w:r w:rsidRPr="006A08D3">
        <w:rPr>
          <w:lang w:val="nl-BE"/>
        </w:rPr>
        <w:tab/>
        <w:t>Er is geen duidelijk zicht op het feit dat minstens alle voorziene plaatsen bezet zijn</w:t>
      </w:r>
      <w:r w:rsidR="00C274BB" w:rsidRPr="006A08D3">
        <w:rPr>
          <w:lang w:val="nl-BE"/>
        </w:rPr>
        <w:t xml:space="preserve"> en de</w:t>
      </w:r>
      <w:r w:rsidR="00C274BB" w:rsidRPr="006A08D3">
        <w:rPr>
          <w:lang w:val="nl-BE"/>
        </w:rPr>
        <w:br/>
        <w:t xml:space="preserve"> aangeduide Pers de daarvoor voorziene opleiding</w:t>
      </w:r>
      <w:r w:rsidR="00752267" w:rsidRPr="006A08D3">
        <w:rPr>
          <w:lang w:val="nl-BE"/>
        </w:rPr>
        <w:t>/bijscholing</w:t>
      </w:r>
      <w:r w:rsidR="00C274BB" w:rsidRPr="006A08D3">
        <w:rPr>
          <w:lang w:val="nl-BE"/>
        </w:rPr>
        <w:t xml:space="preserve"> hebben gekregen</w:t>
      </w:r>
      <w:r w:rsidR="003E016B" w:rsidRPr="006A08D3">
        <w:rPr>
          <w:lang w:val="nl-BE"/>
        </w:rPr>
        <w:t xml:space="preserve"> (garantie</w:t>
      </w:r>
      <w:r w:rsidR="00752267" w:rsidRPr="006A08D3">
        <w:rPr>
          <w:lang w:val="nl-BE"/>
        </w:rPr>
        <w:br/>
      </w:r>
      <w:r w:rsidR="003E016B" w:rsidRPr="006A08D3">
        <w:rPr>
          <w:lang w:val="nl-BE"/>
        </w:rPr>
        <w:t xml:space="preserve"> bekwaamheid)</w:t>
      </w:r>
      <w:proofErr w:type="gramStart"/>
      <w:r w:rsidRPr="006A08D3">
        <w:rPr>
          <w:lang w:val="nl-BE"/>
        </w:rPr>
        <w:t>;</w:t>
      </w:r>
      <w:r w:rsidR="001C5BF2" w:rsidRPr="006A08D3">
        <w:rPr>
          <w:lang w:val="nl-BE"/>
        </w:rPr>
        <w:br/>
      </w:r>
      <w:r w:rsidR="001C5BF2" w:rsidRPr="006A08D3">
        <w:rPr>
          <w:i/>
          <w:lang w:val="nl-BE"/>
        </w:rPr>
        <w:t>Opmerking</w:t>
      </w:r>
      <w:proofErr w:type="gramEnd"/>
      <w:r w:rsidR="001C5BF2" w:rsidRPr="006A08D3">
        <w:rPr>
          <w:i/>
          <w:lang w:val="nl-BE"/>
        </w:rPr>
        <w:t>: Er bestaat op de volgende link (SharePoint LDPBW08) hiervoor een registratietool.</w:t>
      </w:r>
      <w:r w:rsidR="00931FC7" w:rsidRPr="006A08D3">
        <w:rPr>
          <w:i/>
          <w:lang w:val="nl-BE"/>
        </w:rPr>
        <w:br/>
      </w:r>
      <w:r w:rsidR="006A21B9">
        <w:fldChar w:fldCharType="begin"/>
      </w:r>
      <w:r w:rsidR="006A21B9" w:rsidRPr="006A21B9">
        <w:rPr>
          <w:lang w:val="nl-BE"/>
        </w:rPr>
        <w:instrText xml:space="preserve"> HYPERLINK "http://units.</w:instrText>
      </w:r>
      <w:r w:rsidR="006A21B9" w:rsidRPr="006A21B9">
        <w:rPr>
          <w:lang w:val="nl-BE"/>
        </w:rPr>
        <w:instrText xml:space="preserve">mil.intra/sites/ACOSWB/SIPPT_IDPBW_Risk_Management/LDPBW_SLPPT8/Pages/ActorenPrev.aspx" </w:instrText>
      </w:r>
      <w:r w:rsidR="006A21B9">
        <w:fldChar w:fldCharType="separate"/>
      </w:r>
      <w:r w:rsidR="00931FC7" w:rsidRPr="006A08D3">
        <w:rPr>
          <w:rStyle w:val="Hyperlink"/>
        </w:rPr>
        <w:t>http://units.mil.intra/sites/ACOSWB/SIPPT_IDPBW_Risk_Management/LDPBW_SLPPT8/Pages/ActorenPrev.aspx</w:t>
      </w:r>
      <w:r w:rsidR="006A21B9">
        <w:rPr>
          <w:rStyle w:val="Hyperlink"/>
        </w:rPr>
        <w:fldChar w:fldCharType="end"/>
      </w:r>
    </w:p>
    <w:p w:rsidR="00422CF7" w:rsidRPr="006A08D3" w:rsidRDefault="00422CF7" w:rsidP="00B35146">
      <w:pPr>
        <w:pStyle w:val="ListParagraph"/>
        <w:spacing w:after="0"/>
        <w:ind w:left="993" w:hanging="284"/>
        <w:contextualSpacing w:val="0"/>
        <w:jc w:val="both"/>
        <w:rPr>
          <w:lang w:val="nl-BE"/>
        </w:rPr>
      </w:pPr>
      <w:r w:rsidRPr="006A08D3">
        <w:rPr>
          <w:lang w:val="nl-BE"/>
        </w:rPr>
        <w:lastRenderedPageBreak/>
        <w:t>-</w:t>
      </w:r>
      <w:r w:rsidRPr="006A08D3">
        <w:rPr>
          <w:lang w:val="nl-BE"/>
        </w:rPr>
        <w:tab/>
      </w:r>
      <w:r w:rsidR="00C274BB" w:rsidRPr="006A08D3">
        <w:rPr>
          <w:lang w:val="nl-BE"/>
        </w:rPr>
        <w:t>Er is geen hoofdverantwoordelijke voor blok1/kwartier die verantwoordelijk is voor de</w:t>
      </w:r>
      <w:r w:rsidR="00C274BB" w:rsidRPr="006A08D3">
        <w:rPr>
          <w:lang w:val="nl-BE"/>
        </w:rPr>
        <w:br/>
        <w:t>organisatie (opvolging of plaatsen bezet zijn, de juiste opleidingen werden gevolgd</w:t>
      </w:r>
      <w:proofErr w:type="gramStart"/>
      <w:r w:rsidR="00C274BB" w:rsidRPr="006A08D3">
        <w:rPr>
          <w:lang w:val="nl-BE"/>
        </w:rPr>
        <w:t>,</w:t>
      </w:r>
      <w:r w:rsidR="00C274BB" w:rsidRPr="006A08D3">
        <w:rPr>
          <w:lang w:val="nl-BE"/>
        </w:rPr>
        <w:br/>
        <w:t>oefeningen</w:t>
      </w:r>
      <w:proofErr w:type="gramEnd"/>
      <w:r w:rsidR="00C274BB" w:rsidRPr="006A08D3">
        <w:rPr>
          <w:lang w:val="nl-BE"/>
        </w:rPr>
        <w:t xml:space="preserve">, </w:t>
      </w:r>
      <w:r w:rsidR="00D559EF" w:rsidRPr="006A08D3">
        <w:rPr>
          <w:lang w:val="nl-BE"/>
        </w:rPr>
        <w:t xml:space="preserve">coördinatie, </w:t>
      </w:r>
      <w:r w:rsidR="00C274BB" w:rsidRPr="006A08D3">
        <w:rPr>
          <w:lang w:val="nl-BE"/>
        </w:rPr>
        <w:t>…);</w:t>
      </w:r>
    </w:p>
    <w:p w:rsidR="00C274BB" w:rsidRPr="006A08D3" w:rsidRDefault="00C274BB" w:rsidP="00B35146">
      <w:pPr>
        <w:pStyle w:val="ListParagraph"/>
        <w:spacing w:after="0"/>
        <w:ind w:left="993" w:hanging="284"/>
        <w:contextualSpacing w:val="0"/>
        <w:jc w:val="both"/>
        <w:rPr>
          <w:lang w:val="nl-BE"/>
        </w:rPr>
      </w:pPr>
      <w:r w:rsidRPr="006A08D3">
        <w:rPr>
          <w:lang w:val="nl-BE"/>
        </w:rPr>
        <w:t>-</w:t>
      </w:r>
      <w:r w:rsidRPr="006A08D3">
        <w:rPr>
          <w:lang w:val="nl-BE"/>
        </w:rPr>
        <w:tab/>
      </w:r>
      <w:r w:rsidR="00A155C5" w:rsidRPr="006A08D3">
        <w:rPr>
          <w:lang w:val="nl-BE"/>
        </w:rPr>
        <w:t>De eenheden, ongeveer een twaalftal, die blok 1 bezetten zijn momenteel zelf</w:t>
      </w:r>
      <w:r w:rsidR="00A155C5" w:rsidRPr="006A08D3">
        <w:rPr>
          <w:lang w:val="nl-BE"/>
        </w:rPr>
        <w:br/>
        <w:t>verantwoordelijk voor het bezetten van de voorziene posten, hun opleidingen en oefeningen;</w:t>
      </w:r>
    </w:p>
    <w:p w:rsidR="005B0B6A" w:rsidRPr="006A08D3" w:rsidRDefault="005B0B6A" w:rsidP="00B35146">
      <w:pPr>
        <w:pStyle w:val="ListParagraph"/>
        <w:spacing w:after="0"/>
        <w:ind w:left="993" w:hanging="284"/>
        <w:contextualSpacing w:val="0"/>
        <w:jc w:val="both"/>
        <w:rPr>
          <w:lang w:val="nl-BE"/>
        </w:rPr>
      </w:pPr>
      <w:r w:rsidRPr="006A08D3">
        <w:rPr>
          <w:lang w:val="nl-BE"/>
        </w:rPr>
        <w:t>-</w:t>
      </w:r>
      <w:r w:rsidRPr="006A08D3">
        <w:rPr>
          <w:lang w:val="nl-BE"/>
        </w:rPr>
        <w:tab/>
        <w:t>Geen periodieke oefeningen</w:t>
      </w:r>
      <w:r w:rsidR="00F06BD7" w:rsidRPr="006A08D3">
        <w:rPr>
          <w:lang w:val="nl-BE"/>
        </w:rPr>
        <w:t xml:space="preserve"> (laatste Oef Sep 2016 maar was al zeker 7 jaar geleden);</w:t>
      </w:r>
    </w:p>
    <w:p w:rsidR="00F06BD7" w:rsidRPr="006A08D3" w:rsidRDefault="00F06BD7" w:rsidP="00B35146">
      <w:pPr>
        <w:pStyle w:val="ListParagraph"/>
        <w:spacing w:after="0"/>
        <w:ind w:left="993" w:hanging="284"/>
        <w:contextualSpacing w:val="0"/>
        <w:jc w:val="both"/>
        <w:rPr>
          <w:lang w:val="nl-BE"/>
        </w:rPr>
      </w:pPr>
      <w:r w:rsidRPr="006A08D3">
        <w:rPr>
          <w:lang w:val="nl-BE"/>
        </w:rPr>
        <w:t>-</w:t>
      </w:r>
      <w:r w:rsidRPr="006A08D3">
        <w:rPr>
          <w:lang w:val="nl-BE"/>
        </w:rPr>
        <w:tab/>
        <w:t xml:space="preserve">Geen procedure (persoon aangeduid) dat ervoor zorgt </w:t>
      </w:r>
      <w:r w:rsidR="00022C1B" w:rsidRPr="006A08D3">
        <w:rPr>
          <w:lang w:val="nl-BE"/>
        </w:rPr>
        <w:t>dat de openbare hulpdiensten alle</w:t>
      </w:r>
      <w:r w:rsidR="00022C1B" w:rsidRPr="006A08D3">
        <w:rPr>
          <w:lang w:val="nl-BE"/>
        </w:rPr>
        <w:br/>
        <w:t>nodige informatie, zie ook interventiedossier, krijgen (aanspreekpunt openbare</w:t>
      </w:r>
      <w:r w:rsidR="00022C1B" w:rsidRPr="006A08D3">
        <w:rPr>
          <w:lang w:val="nl-BE"/>
        </w:rPr>
        <w:br/>
        <w:t>hulpdiensten)</w:t>
      </w:r>
    </w:p>
    <w:p w:rsidR="00931FC7" w:rsidRPr="006A08D3" w:rsidRDefault="00931FC7" w:rsidP="00B35146">
      <w:pPr>
        <w:pStyle w:val="ListParagraph"/>
        <w:spacing w:after="0"/>
        <w:ind w:left="993" w:hanging="284"/>
        <w:contextualSpacing w:val="0"/>
        <w:jc w:val="both"/>
        <w:rPr>
          <w:lang w:val="nl-BE"/>
        </w:rPr>
      </w:pPr>
      <w:r w:rsidRPr="006A08D3">
        <w:rPr>
          <w:lang w:val="nl-BE"/>
        </w:rPr>
        <w:t>-</w:t>
      </w:r>
      <w:r w:rsidRPr="006A08D3">
        <w:rPr>
          <w:lang w:val="nl-BE"/>
        </w:rPr>
        <w:tab/>
        <w:t xml:space="preserve">Geen, of niet iedereen, heeft de praktische vorming </w:t>
      </w:r>
      <w:proofErr w:type="spellStart"/>
      <w:r w:rsidRPr="006A08D3">
        <w:rPr>
          <w:lang w:val="nl-BE"/>
        </w:rPr>
        <w:t>Domestic</w:t>
      </w:r>
      <w:proofErr w:type="spellEnd"/>
      <w:r w:rsidRPr="006A08D3">
        <w:rPr>
          <w:lang w:val="nl-BE"/>
        </w:rPr>
        <w:t xml:space="preserve"> Fire </w:t>
      </w:r>
      <w:proofErr w:type="spellStart"/>
      <w:r w:rsidRPr="006A08D3">
        <w:rPr>
          <w:lang w:val="nl-BE"/>
        </w:rPr>
        <w:t>Fighting</w:t>
      </w:r>
      <w:proofErr w:type="spellEnd"/>
      <w:r w:rsidRPr="006A08D3">
        <w:rPr>
          <w:lang w:val="nl-BE"/>
        </w:rPr>
        <w:t xml:space="preserve"> </w:t>
      </w:r>
      <w:proofErr w:type="spellStart"/>
      <w:r w:rsidRPr="006A08D3">
        <w:rPr>
          <w:lang w:val="nl-BE"/>
        </w:rPr>
        <w:t>Niv</w:t>
      </w:r>
      <w:proofErr w:type="spellEnd"/>
      <w:r w:rsidRPr="006A08D3">
        <w:rPr>
          <w:lang w:val="nl-BE"/>
        </w:rPr>
        <w:t xml:space="preserve"> 1 gevolgd.</w:t>
      </w:r>
    </w:p>
    <w:p w:rsidR="00B17E4C" w:rsidRDefault="00570E11" w:rsidP="00B35146">
      <w:pPr>
        <w:pStyle w:val="ListParagraph"/>
        <w:spacing w:after="0"/>
        <w:ind w:left="993" w:hanging="284"/>
        <w:contextualSpacing w:val="0"/>
        <w:jc w:val="both"/>
        <w:rPr>
          <w:lang w:val="nl-BE"/>
        </w:rPr>
      </w:pPr>
      <w:r w:rsidRPr="006A08D3">
        <w:rPr>
          <w:lang w:val="nl-BE"/>
        </w:rPr>
        <w:t>-</w:t>
      </w:r>
      <w:r w:rsidRPr="006A08D3">
        <w:rPr>
          <w:lang w:val="nl-BE"/>
        </w:rPr>
        <w:tab/>
        <w:t>De taken per lid van de brandbestrijdingsdienst of te volgen procedures zijn niet beschreven in het INP/branddossier.</w:t>
      </w:r>
    </w:p>
    <w:p w:rsidR="00570E11" w:rsidRDefault="00570E11" w:rsidP="00B17E4C">
      <w:pPr>
        <w:pStyle w:val="ListParagraph"/>
        <w:spacing w:after="0"/>
        <w:ind w:left="993"/>
        <w:contextualSpacing w:val="0"/>
        <w:jc w:val="both"/>
        <w:rPr>
          <w:sz w:val="20"/>
          <w:szCs w:val="20"/>
          <w:lang w:val="nl-BE"/>
        </w:rPr>
      </w:pPr>
      <w:r w:rsidRPr="006A08D3">
        <w:rPr>
          <w:lang w:val="nl-BE"/>
        </w:rPr>
        <w:t>B.v. wie meldt waar het brand en aan wie, aanspreekpunt openbare hulpdiensten, operator alarmcentrale (aflezen en melden), verantwoordelijke voor interventie-/branddossier en INP, procedure ontvangst openbare hulpdiensten, procedure gebruik/materiaal verzorgingslokaal, ……</w:t>
      </w:r>
    </w:p>
    <w:p w:rsidR="003C4E55" w:rsidRPr="00B35CD8" w:rsidRDefault="003C4E55" w:rsidP="00CE5ADF">
      <w:pPr>
        <w:pStyle w:val="ListParagraph"/>
        <w:tabs>
          <w:tab w:val="left" w:pos="1418"/>
        </w:tabs>
        <w:spacing w:after="0"/>
        <w:ind w:left="0"/>
        <w:contextualSpacing w:val="0"/>
        <w:rPr>
          <w:sz w:val="20"/>
          <w:szCs w:val="20"/>
          <w:lang w:val="nl-BE"/>
        </w:rPr>
      </w:pPr>
    </w:p>
    <w:p w:rsidR="003C4E55" w:rsidRPr="00B35CD8" w:rsidRDefault="003C4E55" w:rsidP="00570E11">
      <w:pPr>
        <w:pStyle w:val="Heading2"/>
        <w:numPr>
          <w:ilvl w:val="0"/>
          <w:numId w:val="19"/>
        </w:numPr>
        <w:spacing w:before="0"/>
        <w:ind w:left="737" w:hanging="357"/>
        <w:rPr>
          <w:color w:val="auto"/>
          <w:lang w:val="nl-BE"/>
        </w:rPr>
      </w:pPr>
      <w:bookmarkStart w:id="11" w:name="_Afdeling_3,_onderafdeling_1"/>
      <w:bookmarkEnd w:id="11"/>
      <w:r w:rsidRPr="00B35CD8">
        <w:rPr>
          <w:color w:val="auto"/>
          <w:lang w:val="nl-BE"/>
        </w:rPr>
        <w:t>Afdeling 3, onderafdeling 2: Preventie van brand.</w:t>
      </w:r>
    </w:p>
    <w:p w:rsidR="00934320" w:rsidRDefault="00934320" w:rsidP="00B35CD8">
      <w:pPr>
        <w:tabs>
          <w:tab w:val="left" w:pos="1418"/>
        </w:tabs>
        <w:spacing w:after="0"/>
        <w:ind w:left="993" w:hanging="284"/>
        <w:jc w:val="both"/>
        <w:rPr>
          <w:sz w:val="20"/>
          <w:szCs w:val="20"/>
          <w:lang w:val="nl-BE"/>
        </w:rPr>
      </w:pPr>
    </w:p>
    <w:p w:rsidR="00945234" w:rsidRPr="006A08D3" w:rsidRDefault="00945234" w:rsidP="00B35CD8">
      <w:pPr>
        <w:tabs>
          <w:tab w:val="left" w:pos="1418"/>
        </w:tabs>
        <w:spacing w:after="0"/>
        <w:ind w:left="993" w:hanging="284"/>
        <w:jc w:val="both"/>
        <w:rPr>
          <w:lang w:val="nl-BE"/>
        </w:rPr>
      </w:pPr>
      <w:r w:rsidRPr="006A08D3">
        <w:rPr>
          <w:lang w:val="nl-BE"/>
        </w:rPr>
        <w:t>Volgende onregelmatigheden werden vastgesteld;</w:t>
      </w:r>
    </w:p>
    <w:p w:rsidR="00B35CD8" w:rsidRPr="006A08D3" w:rsidRDefault="00B35CD8" w:rsidP="00B35CD8">
      <w:pPr>
        <w:tabs>
          <w:tab w:val="left" w:pos="1418"/>
        </w:tabs>
        <w:spacing w:after="0"/>
        <w:ind w:left="993" w:hanging="284"/>
        <w:jc w:val="both"/>
        <w:rPr>
          <w:lang w:val="nl-BE"/>
        </w:rPr>
      </w:pPr>
    </w:p>
    <w:p w:rsidR="00400EE2" w:rsidRPr="006A08D3" w:rsidRDefault="00945234" w:rsidP="00B35CD8">
      <w:pPr>
        <w:tabs>
          <w:tab w:val="left" w:pos="1134"/>
        </w:tabs>
        <w:spacing w:after="0"/>
        <w:ind w:left="993" w:hanging="284"/>
        <w:jc w:val="both"/>
        <w:rPr>
          <w:lang w:val="nl-BE"/>
        </w:rPr>
      </w:pPr>
      <w:r w:rsidRPr="006A08D3">
        <w:rPr>
          <w:lang w:val="nl-BE"/>
        </w:rPr>
        <w:t xml:space="preserve">- </w:t>
      </w:r>
      <w:r w:rsidR="00931FC7" w:rsidRPr="006A08D3">
        <w:rPr>
          <w:lang w:val="nl-BE"/>
        </w:rPr>
        <w:tab/>
      </w:r>
      <w:r w:rsidR="00400EE2" w:rsidRPr="006A08D3">
        <w:rPr>
          <w:lang w:val="nl-BE"/>
        </w:rPr>
        <w:t>Aan de meeste voorgestelde preventiemaatregelen van de RA Brand Blok 1 werd geen, een onvolledig gevolg of gevolg gegeven dat nadien terug teniet werd gedaan.</w:t>
      </w:r>
    </w:p>
    <w:p w:rsidR="00945234" w:rsidRPr="006A08D3" w:rsidRDefault="00400EE2" w:rsidP="00B35CD8">
      <w:pPr>
        <w:tabs>
          <w:tab w:val="left" w:pos="1134"/>
        </w:tabs>
        <w:spacing w:after="0"/>
        <w:ind w:left="993" w:hanging="284"/>
        <w:jc w:val="both"/>
        <w:rPr>
          <w:lang w:val="nl-BE"/>
        </w:rPr>
      </w:pPr>
      <w:r w:rsidRPr="006A08D3">
        <w:rPr>
          <w:lang w:val="nl-BE"/>
        </w:rPr>
        <w:t>-</w:t>
      </w:r>
      <w:r w:rsidRPr="006A08D3">
        <w:rPr>
          <w:lang w:val="nl-BE"/>
        </w:rPr>
        <w:tab/>
      </w:r>
      <w:r w:rsidR="00000388" w:rsidRPr="006A08D3">
        <w:rPr>
          <w:lang w:val="nl-BE"/>
        </w:rPr>
        <w:t xml:space="preserve">In de risicoanalyse is er geen rekening gehouden met de </w:t>
      </w:r>
      <w:r w:rsidR="00BD7B79" w:rsidRPr="006A08D3">
        <w:rPr>
          <w:lang w:val="nl-BE"/>
        </w:rPr>
        <w:t>overschakeling</w:t>
      </w:r>
      <w:r w:rsidR="00000388" w:rsidRPr="006A08D3">
        <w:rPr>
          <w:lang w:val="nl-BE"/>
        </w:rPr>
        <w:t xml:space="preserve"> van gasol</w:t>
      </w:r>
      <w:r w:rsidR="00945234" w:rsidRPr="006A08D3">
        <w:rPr>
          <w:lang w:val="nl-BE"/>
        </w:rPr>
        <w:t>ie</w:t>
      </w:r>
      <w:r w:rsidR="00000388" w:rsidRPr="006A08D3">
        <w:rPr>
          <w:lang w:val="nl-BE"/>
        </w:rPr>
        <w:t xml:space="preserve"> op gas</w:t>
      </w:r>
      <w:r w:rsidR="00BD7B79" w:rsidRPr="006A08D3">
        <w:rPr>
          <w:lang w:val="nl-BE"/>
        </w:rPr>
        <w:t xml:space="preserve"> voor</w:t>
      </w:r>
      <w:r w:rsidR="006A08D3">
        <w:rPr>
          <w:lang w:val="nl-BE"/>
        </w:rPr>
        <w:t xml:space="preserve"> </w:t>
      </w:r>
      <w:r w:rsidR="00BD7B79" w:rsidRPr="006A08D3">
        <w:rPr>
          <w:lang w:val="nl-BE"/>
        </w:rPr>
        <w:t>de verwarming</w:t>
      </w:r>
      <w:r w:rsidR="00945234" w:rsidRPr="006A08D3">
        <w:rPr>
          <w:lang w:val="nl-BE"/>
        </w:rPr>
        <w:t>.</w:t>
      </w:r>
    </w:p>
    <w:p w:rsidR="003C4E55" w:rsidRPr="006A08D3" w:rsidRDefault="00945234" w:rsidP="00B35CD8">
      <w:pPr>
        <w:tabs>
          <w:tab w:val="left" w:pos="1134"/>
        </w:tabs>
        <w:spacing w:after="0"/>
        <w:ind w:left="993" w:hanging="284"/>
        <w:jc w:val="both"/>
        <w:rPr>
          <w:lang w:val="nl-BE"/>
        </w:rPr>
      </w:pPr>
      <w:r w:rsidRPr="006A08D3">
        <w:rPr>
          <w:lang w:val="nl-BE"/>
        </w:rPr>
        <w:t>-</w:t>
      </w:r>
      <w:r w:rsidRPr="006A08D3">
        <w:rPr>
          <w:lang w:val="nl-BE"/>
        </w:rPr>
        <w:tab/>
      </w:r>
      <w:r w:rsidR="00FE5845" w:rsidRPr="006A08D3">
        <w:rPr>
          <w:lang w:val="nl-BE"/>
        </w:rPr>
        <w:t>Geen automatisch blussysteem verwarmingsinstallatie</w:t>
      </w:r>
      <w:r w:rsidRPr="006A08D3">
        <w:rPr>
          <w:lang w:val="nl-BE"/>
        </w:rPr>
        <w:t>.</w:t>
      </w:r>
    </w:p>
    <w:p w:rsidR="00BD7B79" w:rsidRDefault="00945234" w:rsidP="00B35CD8">
      <w:pPr>
        <w:tabs>
          <w:tab w:val="left" w:pos="1134"/>
        </w:tabs>
        <w:spacing w:after="0"/>
        <w:ind w:left="993" w:hanging="284"/>
        <w:jc w:val="both"/>
        <w:rPr>
          <w:lang w:val="nl-BE"/>
        </w:rPr>
      </w:pPr>
      <w:r w:rsidRPr="006A08D3">
        <w:rPr>
          <w:lang w:val="nl-BE"/>
        </w:rPr>
        <w:t>-</w:t>
      </w:r>
      <w:r w:rsidRPr="006A08D3">
        <w:rPr>
          <w:lang w:val="nl-BE"/>
        </w:rPr>
        <w:tab/>
      </w:r>
      <w:r w:rsidR="00BD7B79" w:rsidRPr="006A08D3">
        <w:rPr>
          <w:lang w:val="nl-BE"/>
        </w:rPr>
        <w:t>Er worden materialen en producten opgeslagen in de stookplaats</w:t>
      </w:r>
      <w:r w:rsidRPr="006A08D3">
        <w:rPr>
          <w:lang w:val="nl-BE"/>
        </w:rPr>
        <w:t xml:space="preserve"> en een aantal technische</w:t>
      </w:r>
      <w:r w:rsidR="006A08D3">
        <w:rPr>
          <w:lang w:val="nl-BE"/>
        </w:rPr>
        <w:t xml:space="preserve"> </w:t>
      </w:r>
      <w:r w:rsidRPr="006A08D3">
        <w:rPr>
          <w:lang w:val="nl-BE"/>
        </w:rPr>
        <w:t>lokalen</w:t>
      </w:r>
      <w:r w:rsidR="00BD7B79" w:rsidRPr="006A08D3">
        <w:rPr>
          <w:lang w:val="nl-BE"/>
        </w:rPr>
        <w:t xml:space="preserve"> die er niet voorzien zijn.</w:t>
      </w:r>
    </w:p>
    <w:p w:rsidR="00FD36C1" w:rsidRDefault="00FD36C1" w:rsidP="00B35CD8">
      <w:pPr>
        <w:tabs>
          <w:tab w:val="left" w:pos="1134"/>
        </w:tabs>
        <w:spacing w:after="0"/>
        <w:ind w:left="993" w:hanging="284"/>
        <w:jc w:val="both"/>
        <w:rPr>
          <w:lang w:val="nl-BE"/>
        </w:rPr>
      </w:pPr>
      <w:r>
        <w:rPr>
          <w:lang w:val="nl-BE"/>
        </w:rPr>
        <w:t xml:space="preserve"> </w:t>
      </w:r>
      <w:r>
        <w:rPr>
          <w:lang w:val="nl-BE"/>
        </w:rPr>
        <w:tab/>
      </w:r>
      <w:r>
        <w:rPr>
          <w:noProof/>
        </w:rPr>
        <w:drawing>
          <wp:inline distT="0" distB="0" distL="0" distR="0" wp14:anchorId="1FA54FC2" wp14:editId="23F17655">
            <wp:extent cx="1507200" cy="1130400"/>
            <wp:effectExtent l="114300" t="57150" r="74295" b="146050"/>
            <wp:docPr id="30" name="Picture 30" descr="N:\EVZ\SLPPT08\LDPBW08-SLPPT08\Foto's\2017-10-12_Blok 1\DSCN23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VZ\SLPPT08\LDPBW08-SLPPT08\Foto's\2017-10-12_Blok 1\DSCN2317.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14:anchorId="01555ED8" wp14:editId="43242E47">
            <wp:extent cx="1507200" cy="1130400"/>
            <wp:effectExtent l="114300" t="57150" r="74295" b="146050"/>
            <wp:docPr id="290" name="Picture 290" descr="N:\EVZ\SLPPT08\LDPBW08-SLPPT08\Foto's\2017-10-12_Blok 1\DSCN2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VZ\SLPPT08\LDPBW08-SLPPT08\Foto's\2017-10-12_Blok 1\DSCN2321.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14:anchorId="5E104145" wp14:editId="30A4D374">
            <wp:extent cx="1507200" cy="1130400"/>
            <wp:effectExtent l="114300" t="57150" r="74295" b="146050"/>
            <wp:docPr id="291" name="Picture 291" descr="N:\EVZ\SLPPT08\LDPBW08-SLPPT08\Foto's\2017-10-12_Blok 1\DSCN2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VZ\SLPPT08\LDPBW08-SLPPT08\Foto's\2017-10-12_Blok 1\DSCN2323.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FD36C1" w:rsidRPr="006A08D3" w:rsidRDefault="00FD36C1" w:rsidP="00B35CD8">
      <w:pPr>
        <w:tabs>
          <w:tab w:val="left" w:pos="1134"/>
        </w:tabs>
        <w:spacing w:after="0"/>
        <w:ind w:left="993" w:hanging="284"/>
        <w:jc w:val="both"/>
        <w:rPr>
          <w:lang w:val="nl-BE"/>
        </w:rPr>
      </w:pPr>
      <w:r>
        <w:rPr>
          <w:lang w:val="nl-BE"/>
        </w:rPr>
        <w:t xml:space="preserve">                             </w:t>
      </w:r>
      <w:r>
        <w:rPr>
          <w:lang w:val="nl-BE"/>
        </w:rPr>
        <w:tab/>
      </w:r>
      <w:r>
        <w:rPr>
          <w:noProof/>
        </w:rPr>
        <w:drawing>
          <wp:inline distT="0" distB="0" distL="0" distR="0" wp14:anchorId="3E50C562" wp14:editId="3BB11BF1">
            <wp:extent cx="1507200" cy="1130400"/>
            <wp:effectExtent l="114300" t="57150" r="74295" b="146050"/>
            <wp:docPr id="292" name="Picture 292" descr="N:\EVZ\SLPPT08\LDPBW08-SLPPT08\Foto's\2017-10-12_Blok 1\DSCN23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VZ\SLPPT08\LDPBW08-SLPPT08\Foto's\2017-10-12_Blok 1\DSCN2324.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lang w:val="nl-BE"/>
        </w:rPr>
        <w:t xml:space="preserve">      </w:t>
      </w:r>
      <w:r>
        <w:rPr>
          <w:noProof/>
        </w:rPr>
        <w:drawing>
          <wp:inline distT="0" distB="0" distL="0" distR="0" wp14:anchorId="1489B024" wp14:editId="0137026A">
            <wp:extent cx="1507200" cy="1130400"/>
            <wp:effectExtent l="114300" t="57150" r="74295" b="146050"/>
            <wp:docPr id="293" name="Picture 293" descr="N:\EVZ\SLPPT08\LDPBW08-SLPPT08\Foto's\2017-10-12_Blok 1\DSCN23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EVZ\SLPPT08\LDPBW08-SLPPT08\Foto's\2017-10-12_Blok 1\DSCN2320.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B35CD8" w:rsidRPr="006A08D3" w:rsidRDefault="00945234" w:rsidP="00B35CD8">
      <w:pPr>
        <w:tabs>
          <w:tab w:val="left" w:pos="1134"/>
        </w:tabs>
        <w:spacing w:after="0"/>
        <w:ind w:left="993" w:hanging="284"/>
        <w:jc w:val="both"/>
        <w:rPr>
          <w:lang w:val="nl-BE"/>
        </w:rPr>
      </w:pPr>
      <w:r w:rsidRPr="006A08D3">
        <w:rPr>
          <w:lang w:val="nl-BE"/>
        </w:rPr>
        <w:t>-</w:t>
      </w:r>
      <w:r w:rsidRPr="006A08D3">
        <w:rPr>
          <w:lang w:val="nl-BE"/>
        </w:rPr>
        <w:tab/>
      </w:r>
      <w:r w:rsidR="00000388" w:rsidRPr="006A08D3">
        <w:rPr>
          <w:lang w:val="nl-BE"/>
        </w:rPr>
        <w:t>Niet alle eenheden beschikken over een lijst van arbeidsmiddelen en producten waarover zij</w:t>
      </w:r>
      <w:r w:rsidR="006A08D3">
        <w:rPr>
          <w:lang w:val="nl-BE"/>
        </w:rPr>
        <w:t xml:space="preserve"> </w:t>
      </w:r>
      <w:r w:rsidR="00000388" w:rsidRPr="006A08D3">
        <w:rPr>
          <w:lang w:val="nl-BE"/>
        </w:rPr>
        <w:t>beschikken</w:t>
      </w:r>
      <w:r w:rsidR="00BD7B79" w:rsidRPr="006A08D3">
        <w:rPr>
          <w:lang w:val="nl-BE"/>
        </w:rPr>
        <w:t xml:space="preserve"> en de lokalen met verhoogd brandrisico (</w:t>
      </w:r>
      <w:proofErr w:type="gramStart"/>
      <w:r w:rsidR="00BD7B79" w:rsidRPr="006A08D3">
        <w:rPr>
          <w:lang w:val="nl-BE"/>
        </w:rPr>
        <w:t>b.v.</w:t>
      </w:r>
      <w:proofErr w:type="gramEnd"/>
      <w:r w:rsidR="00BD7B79" w:rsidRPr="006A08D3">
        <w:rPr>
          <w:lang w:val="nl-BE"/>
        </w:rPr>
        <w:t xml:space="preserve"> magazijnen, archieven, ….)</w:t>
      </w:r>
      <w:r w:rsidRPr="006A08D3">
        <w:rPr>
          <w:lang w:val="nl-BE"/>
        </w:rPr>
        <w:t>.</w:t>
      </w:r>
    </w:p>
    <w:p w:rsidR="00945234" w:rsidRPr="006A08D3" w:rsidRDefault="00B35CD8" w:rsidP="00B35CD8">
      <w:pPr>
        <w:tabs>
          <w:tab w:val="left" w:pos="1134"/>
        </w:tabs>
        <w:spacing w:after="0"/>
        <w:ind w:left="993" w:hanging="284"/>
        <w:jc w:val="both"/>
        <w:rPr>
          <w:lang w:val="nl-BE"/>
        </w:rPr>
      </w:pPr>
      <w:r w:rsidRPr="006A08D3">
        <w:rPr>
          <w:lang w:val="nl-BE"/>
        </w:rPr>
        <w:t>-</w:t>
      </w:r>
      <w:r w:rsidRPr="006A08D3">
        <w:rPr>
          <w:lang w:val="nl-BE"/>
        </w:rPr>
        <w:tab/>
      </w:r>
      <w:r w:rsidR="00945234" w:rsidRPr="006A08D3">
        <w:rPr>
          <w:lang w:val="nl-BE"/>
        </w:rPr>
        <w:t>Het gebruik van privétoestellen zoals verwarmingstoestellen, koffieautomaten</w:t>
      </w:r>
      <w:proofErr w:type="gramStart"/>
      <w:r w:rsidR="00945234" w:rsidRPr="006A08D3">
        <w:rPr>
          <w:lang w:val="nl-BE"/>
        </w:rPr>
        <w:t>,</w:t>
      </w:r>
      <w:proofErr w:type="gramEnd"/>
      <w:r w:rsidR="00945234" w:rsidRPr="006A08D3">
        <w:rPr>
          <w:lang w:val="nl-BE"/>
        </w:rPr>
        <w:t xml:space="preserve"> …. </w:t>
      </w:r>
      <w:r w:rsidR="006A08D3">
        <w:rPr>
          <w:lang w:val="nl-BE"/>
        </w:rPr>
        <w:t>z</w:t>
      </w:r>
      <w:r w:rsidR="00945234" w:rsidRPr="006A08D3">
        <w:rPr>
          <w:lang w:val="nl-BE"/>
        </w:rPr>
        <w:t>ijn niet</w:t>
      </w:r>
      <w:r w:rsidR="006A08D3">
        <w:rPr>
          <w:lang w:val="nl-BE"/>
        </w:rPr>
        <w:t xml:space="preserve"> </w:t>
      </w:r>
      <w:r w:rsidR="00945234" w:rsidRPr="006A08D3">
        <w:rPr>
          <w:lang w:val="nl-BE"/>
        </w:rPr>
        <w:t>gekend (risico op overbelasting).</w:t>
      </w:r>
    </w:p>
    <w:p w:rsidR="00DE4870" w:rsidRDefault="00945234" w:rsidP="00B35CD8">
      <w:pPr>
        <w:tabs>
          <w:tab w:val="left" w:pos="1134"/>
        </w:tabs>
        <w:spacing w:after="0"/>
        <w:ind w:left="993" w:hanging="284"/>
        <w:jc w:val="both"/>
        <w:rPr>
          <w:lang w:val="nl-BE"/>
        </w:rPr>
        <w:sectPr w:rsidR="00DE4870" w:rsidSect="00F26941">
          <w:pgSz w:w="11907" w:h="16839" w:code="9"/>
          <w:pgMar w:top="567" w:right="1134" w:bottom="851" w:left="1440" w:header="708" w:footer="189" w:gutter="0"/>
          <w:cols w:space="708"/>
          <w:docGrid w:linePitch="360"/>
        </w:sectPr>
      </w:pPr>
      <w:r w:rsidRPr="006A08D3">
        <w:rPr>
          <w:lang w:val="nl-BE"/>
        </w:rPr>
        <w:t>-</w:t>
      </w:r>
      <w:r w:rsidRPr="006A08D3">
        <w:rPr>
          <w:lang w:val="nl-BE"/>
        </w:rPr>
        <w:tab/>
      </w:r>
      <w:r w:rsidR="00000388" w:rsidRPr="006A08D3">
        <w:rPr>
          <w:lang w:val="nl-BE"/>
        </w:rPr>
        <w:t>Ventilatiesystemen en airco’s zijn niet mee opgenomen in de risicoanalyse</w:t>
      </w:r>
      <w:r w:rsidRPr="006A08D3">
        <w:rPr>
          <w:lang w:val="nl-BE"/>
        </w:rPr>
        <w:t>.</w:t>
      </w:r>
    </w:p>
    <w:p w:rsidR="00000388" w:rsidRDefault="00000388" w:rsidP="00B35CD8">
      <w:pPr>
        <w:tabs>
          <w:tab w:val="left" w:pos="1134"/>
        </w:tabs>
        <w:spacing w:after="0"/>
        <w:ind w:left="993" w:hanging="284"/>
        <w:jc w:val="both"/>
        <w:rPr>
          <w:lang w:val="nl-BE"/>
        </w:rPr>
      </w:pPr>
    </w:p>
    <w:p w:rsidR="00C03B97" w:rsidRDefault="00FD36C1" w:rsidP="00B35CD8">
      <w:pPr>
        <w:tabs>
          <w:tab w:val="left" w:pos="1134"/>
        </w:tabs>
        <w:spacing w:after="0"/>
        <w:ind w:left="993" w:hanging="284"/>
        <w:jc w:val="both"/>
        <w:rPr>
          <w:lang w:val="nl-BE"/>
        </w:rPr>
      </w:pPr>
      <w:r>
        <w:rPr>
          <w:lang w:val="nl-BE"/>
        </w:rPr>
        <w:t xml:space="preserve">- </w:t>
      </w:r>
      <w:r>
        <w:rPr>
          <w:lang w:val="nl-BE"/>
        </w:rPr>
        <w:tab/>
        <w:t>Er werden doorvoeringen voor leidingen gemaakt die compartimenten met elkaar verbinden of technische ruimten, zoals de stookplaats,</w:t>
      </w:r>
      <w:r w:rsidR="00C03B97">
        <w:rPr>
          <w:lang w:val="nl-BE"/>
        </w:rPr>
        <w:t xml:space="preserve"> verbinden mat andere plaatsen.</w:t>
      </w:r>
    </w:p>
    <w:p w:rsidR="00FD36C1" w:rsidRDefault="00C03B97" w:rsidP="00B35CD8">
      <w:pPr>
        <w:tabs>
          <w:tab w:val="left" w:pos="1134"/>
        </w:tabs>
        <w:spacing w:after="0"/>
        <w:ind w:left="993" w:hanging="284"/>
        <w:jc w:val="both"/>
        <w:rPr>
          <w:sz w:val="20"/>
          <w:szCs w:val="20"/>
          <w:lang w:val="nl-BE"/>
        </w:rPr>
      </w:pPr>
      <w:r>
        <w:rPr>
          <w:lang w:val="nl-BE"/>
        </w:rPr>
        <w:t xml:space="preserve"> </w:t>
      </w:r>
      <w:r>
        <w:rPr>
          <w:noProof/>
        </w:rPr>
        <w:drawing>
          <wp:inline distT="0" distB="0" distL="0" distR="0" wp14:anchorId="36644BDD" wp14:editId="40BF2F55">
            <wp:extent cx="1302106" cy="976580"/>
            <wp:effectExtent l="133350" t="57150" r="107950" b="147955"/>
            <wp:docPr id="294" name="Picture 294" descr="N:\EVZ\SLPPT08\LDPBW08-SLPPT08\Foto's\2017-10-12_Blok 1\DSCN2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EVZ\SLPPT08\LDPBW08-SLPPT08\Foto's\2017-10-12_Blok 1\DSCN2318.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313301" cy="984976"/>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sidR="00FD36C1">
        <w:rPr>
          <w:lang w:val="nl-BE"/>
        </w:rPr>
        <w:t xml:space="preserve"> </w:t>
      </w:r>
    </w:p>
    <w:p w:rsidR="00384A28" w:rsidRPr="00384F8E" w:rsidRDefault="00384A28" w:rsidP="00CE5ADF">
      <w:pPr>
        <w:tabs>
          <w:tab w:val="left" w:pos="1134"/>
        </w:tabs>
        <w:spacing w:after="0"/>
        <w:rPr>
          <w:sz w:val="20"/>
          <w:szCs w:val="20"/>
          <w:lang w:val="nl-BE"/>
        </w:rPr>
      </w:pPr>
    </w:p>
    <w:p w:rsidR="00384A28" w:rsidRPr="00384F8E" w:rsidRDefault="00FD1B6A" w:rsidP="00384F8E">
      <w:pPr>
        <w:pStyle w:val="Heading2"/>
        <w:numPr>
          <w:ilvl w:val="0"/>
          <w:numId w:val="19"/>
        </w:numPr>
        <w:jc w:val="both"/>
        <w:rPr>
          <w:color w:val="auto"/>
          <w:lang w:val="nl-BE"/>
        </w:rPr>
      </w:pPr>
      <w:bookmarkStart w:id="12" w:name="_Afdeling_3,_onderafdeling_2"/>
      <w:bookmarkEnd w:id="12"/>
      <w:r w:rsidRPr="00384F8E">
        <w:rPr>
          <w:color w:val="auto"/>
          <w:lang w:val="nl-BE"/>
        </w:rPr>
        <w:t>Afdeling 3, onderafdeling 3: Verzekeren van de snelle en veilige evacuatie van werknemers en alle personen aanwezig op de arbeidsplaats.</w:t>
      </w:r>
    </w:p>
    <w:p w:rsidR="00FD1B6A" w:rsidRPr="00384F8E" w:rsidRDefault="00FD1B6A" w:rsidP="00CE5ADF">
      <w:pPr>
        <w:tabs>
          <w:tab w:val="left" w:pos="1276"/>
        </w:tabs>
        <w:spacing w:after="0"/>
        <w:rPr>
          <w:sz w:val="20"/>
          <w:szCs w:val="20"/>
          <w:lang w:val="nl-BE"/>
        </w:rPr>
      </w:pPr>
    </w:p>
    <w:p w:rsidR="006B0E0E" w:rsidRPr="00F05741" w:rsidRDefault="00FD1B6A" w:rsidP="00410279">
      <w:pPr>
        <w:tabs>
          <w:tab w:val="left" w:pos="993"/>
        </w:tabs>
        <w:spacing w:after="0"/>
        <w:ind w:left="709"/>
        <w:jc w:val="both"/>
        <w:rPr>
          <w:lang w:val="nl-BE"/>
        </w:rPr>
      </w:pPr>
      <w:r w:rsidRPr="00F05741">
        <w:rPr>
          <w:lang w:val="nl-BE"/>
        </w:rPr>
        <w:t xml:space="preserve">Tijdens de laatste evacuatieoefening in Sep 2016 liep de evacuatie vlot. Er dient wel opgemerkt te worden dat </w:t>
      </w:r>
      <w:r w:rsidR="006B0E0E" w:rsidRPr="00F05741">
        <w:rPr>
          <w:lang w:val="nl-BE"/>
        </w:rPr>
        <w:t xml:space="preserve">de blok niet volledig bezet was en dat </w:t>
      </w:r>
      <w:r w:rsidR="00B077B5" w:rsidRPr="00F05741">
        <w:rPr>
          <w:lang w:val="nl-BE"/>
        </w:rPr>
        <w:t>ook naar a</w:t>
      </w:r>
      <w:r w:rsidR="006B0E0E" w:rsidRPr="00F05741">
        <w:rPr>
          <w:lang w:val="nl-BE"/>
        </w:rPr>
        <w:t xml:space="preserve">ndere punten </w:t>
      </w:r>
      <w:r w:rsidR="00B077B5" w:rsidRPr="00F05741">
        <w:rPr>
          <w:lang w:val="nl-BE"/>
        </w:rPr>
        <w:t>gezien moet</w:t>
      </w:r>
      <w:r w:rsidR="006B0E0E" w:rsidRPr="00F05741">
        <w:rPr>
          <w:lang w:val="nl-BE"/>
        </w:rPr>
        <w:t xml:space="preserve"> worden. Volgende vaststellingen werden gedaan;</w:t>
      </w:r>
    </w:p>
    <w:p w:rsidR="006B0E0E" w:rsidRPr="00F05741" w:rsidRDefault="006B0E0E" w:rsidP="00410279">
      <w:pPr>
        <w:tabs>
          <w:tab w:val="left" w:pos="993"/>
        </w:tabs>
        <w:spacing w:after="0"/>
        <w:ind w:left="709"/>
        <w:jc w:val="both"/>
        <w:rPr>
          <w:lang w:val="nl-BE"/>
        </w:rPr>
      </w:pPr>
    </w:p>
    <w:p w:rsidR="00352292" w:rsidRPr="00F05741" w:rsidRDefault="006B0E0E" w:rsidP="00410279">
      <w:pPr>
        <w:tabs>
          <w:tab w:val="left" w:pos="993"/>
        </w:tabs>
        <w:spacing w:after="0"/>
        <w:ind w:left="709"/>
        <w:jc w:val="both"/>
        <w:rPr>
          <w:lang w:val="nl-BE"/>
        </w:rPr>
      </w:pPr>
      <w:r w:rsidRPr="00F05741">
        <w:rPr>
          <w:lang w:val="nl-BE"/>
        </w:rPr>
        <w:t>-</w:t>
      </w:r>
      <w:r w:rsidRPr="00F05741">
        <w:rPr>
          <w:lang w:val="nl-BE"/>
        </w:rPr>
        <w:tab/>
        <w:t>Er werd</w:t>
      </w:r>
      <w:r w:rsidR="00B077B5" w:rsidRPr="00F05741">
        <w:rPr>
          <w:lang w:val="nl-BE"/>
        </w:rPr>
        <w:t>en</w:t>
      </w:r>
      <w:r w:rsidRPr="00F05741">
        <w:rPr>
          <w:lang w:val="nl-BE"/>
        </w:rPr>
        <w:t xml:space="preserve"> nooit aanpassing</w:t>
      </w:r>
      <w:r w:rsidR="00B077B5" w:rsidRPr="00F05741">
        <w:rPr>
          <w:lang w:val="nl-BE"/>
        </w:rPr>
        <w:t>en</w:t>
      </w:r>
      <w:r w:rsidRPr="00F05741">
        <w:rPr>
          <w:lang w:val="nl-BE"/>
        </w:rPr>
        <w:t xml:space="preserve"> gedaan aan de hand van evacuatieoefeningen</w:t>
      </w:r>
      <w:r w:rsidR="00B077B5" w:rsidRPr="00F05741">
        <w:rPr>
          <w:lang w:val="nl-BE"/>
        </w:rPr>
        <w:t xml:space="preserve"> of</w:t>
      </w:r>
      <w:r w:rsidR="00F05741">
        <w:rPr>
          <w:lang w:val="nl-BE"/>
        </w:rPr>
        <w:br/>
      </w:r>
      <w:r w:rsidR="00B077B5" w:rsidRPr="00F05741">
        <w:rPr>
          <w:lang w:val="nl-BE"/>
        </w:rPr>
        <w:t xml:space="preserve"> </w:t>
      </w:r>
      <w:r w:rsidR="00F05741">
        <w:rPr>
          <w:lang w:val="nl-BE"/>
        </w:rPr>
        <w:tab/>
      </w:r>
      <w:r w:rsidR="00B077B5" w:rsidRPr="00F05741">
        <w:rPr>
          <w:lang w:val="nl-BE"/>
        </w:rPr>
        <w:t>opmerkingen</w:t>
      </w:r>
      <w:r w:rsidR="00352292" w:rsidRPr="00F05741">
        <w:rPr>
          <w:lang w:val="nl-BE"/>
        </w:rPr>
        <w:t>.</w:t>
      </w:r>
    </w:p>
    <w:p w:rsidR="00352292" w:rsidRDefault="00352292" w:rsidP="00410279">
      <w:pPr>
        <w:tabs>
          <w:tab w:val="left" w:pos="993"/>
        </w:tabs>
        <w:spacing w:after="0"/>
        <w:ind w:left="709"/>
        <w:jc w:val="both"/>
        <w:rPr>
          <w:lang w:val="nl-BE"/>
        </w:rPr>
      </w:pPr>
      <w:r w:rsidRPr="00F05741">
        <w:rPr>
          <w:lang w:val="nl-BE"/>
        </w:rPr>
        <w:t>-</w:t>
      </w:r>
      <w:r w:rsidRPr="00F05741">
        <w:rPr>
          <w:lang w:val="nl-BE"/>
        </w:rPr>
        <w:tab/>
        <w:t>Niet alle evacuatiewegen</w:t>
      </w:r>
      <w:r w:rsidR="00165048" w:rsidRPr="00F05741">
        <w:rPr>
          <w:lang w:val="nl-BE"/>
        </w:rPr>
        <w:t xml:space="preserve">, </w:t>
      </w:r>
      <w:r w:rsidRPr="00F05741">
        <w:rPr>
          <w:lang w:val="nl-BE"/>
        </w:rPr>
        <w:t>nooduitgangen</w:t>
      </w:r>
      <w:r w:rsidR="00165048" w:rsidRPr="00F05741">
        <w:rPr>
          <w:lang w:val="nl-BE"/>
        </w:rPr>
        <w:t xml:space="preserve"> en traphallen</w:t>
      </w:r>
      <w:r w:rsidRPr="00F05741">
        <w:rPr>
          <w:lang w:val="nl-BE"/>
        </w:rPr>
        <w:t xml:space="preserve"> zijn vrij van obstakels.</w:t>
      </w:r>
    </w:p>
    <w:p w:rsidR="002C49E5" w:rsidRDefault="002C49E5" w:rsidP="00695F20">
      <w:pPr>
        <w:tabs>
          <w:tab w:val="left" w:pos="851"/>
        </w:tabs>
        <w:spacing w:after="0"/>
        <w:ind w:left="851"/>
        <w:jc w:val="both"/>
        <w:rPr>
          <w:lang w:val="nl-BE"/>
        </w:rPr>
      </w:pPr>
      <w:r>
        <w:rPr>
          <w:noProof/>
        </w:rPr>
        <w:drawing>
          <wp:inline distT="0" distB="0" distL="0" distR="0" wp14:anchorId="0187B137" wp14:editId="4DA63C95">
            <wp:extent cx="1519542" cy="1141172"/>
            <wp:effectExtent l="114300" t="57150" r="81280" b="154305"/>
            <wp:docPr id="5" name="Picture 5" descr="N:\EVZ\SLPPT08\LDPBW08-SLPPT08\Foto's\2017-10-12_Blok 1\DSCN22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VZ\SLPPT08\LDPBW08-SLPPT08\Foto's\2017-10-12_Blok 1\DSCN2269.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521836" cy="114289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14:anchorId="7D6F0368" wp14:editId="26E2ABF0">
            <wp:extent cx="1514247" cy="1137196"/>
            <wp:effectExtent l="114300" t="57150" r="86360" b="158750"/>
            <wp:docPr id="6" name="Picture 6" descr="N:\EVZ\SLPPT08\LDPBW08-SLPPT08\Foto's\2017-10-12_Blok 1\DSCN22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VZ\SLPPT08\LDPBW08-SLPPT08\Foto's\2017-10-12_Blok 1\DSCN2273.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514301" cy="1137236"/>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lang w:val="nl-BE"/>
        </w:rPr>
        <w:t xml:space="preserve">  </w:t>
      </w:r>
      <w:r>
        <w:rPr>
          <w:noProof/>
        </w:rPr>
        <w:drawing>
          <wp:inline distT="0" distB="0" distL="0" distR="0" wp14:anchorId="60EAD31A" wp14:editId="2BB18023">
            <wp:extent cx="1514785" cy="1137600"/>
            <wp:effectExtent l="114300" t="57150" r="85725" b="158115"/>
            <wp:docPr id="7" name="Picture 7" descr="N:\EVZ\SLPPT08\LDPBW08-SLPPT08\Foto's\2017-10-12_Blok 1\DSCN22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VZ\SLPPT08\LDPBW08-SLPPT08\Foto's\2017-10-12_Blok 1\DSCN2272.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514785" cy="11376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08384E" w:rsidRDefault="0008384E" w:rsidP="002C49E5">
      <w:pPr>
        <w:tabs>
          <w:tab w:val="left" w:pos="993"/>
        </w:tabs>
        <w:spacing w:after="0"/>
        <w:ind w:left="993"/>
        <w:jc w:val="both"/>
        <w:rPr>
          <w:lang w:val="nl-BE"/>
        </w:rPr>
      </w:pPr>
    </w:p>
    <w:p w:rsidR="0008384E" w:rsidRPr="00F05741" w:rsidRDefault="0008384E" w:rsidP="002C49E5">
      <w:pPr>
        <w:tabs>
          <w:tab w:val="left" w:pos="993"/>
        </w:tabs>
        <w:spacing w:after="0"/>
        <w:ind w:left="993"/>
        <w:jc w:val="both"/>
        <w:rPr>
          <w:lang w:val="nl-BE"/>
        </w:rPr>
      </w:pPr>
      <w:r>
        <w:rPr>
          <w:noProof/>
        </w:rPr>
        <w:drawing>
          <wp:inline distT="0" distB="0" distL="0" distR="0" wp14:anchorId="538D8393" wp14:editId="76FD7577">
            <wp:extent cx="1505198" cy="1130400"/>
            <wp:effectExtent l="114300" t="57150" r="76200" b="146050"/>
            <wp:docPr id="11" name="Picture 11" descr="N:\EVZ\SLPPT08\LDPBW08-SLPPT08\Foto's\2017-10-12_Blok 1\DSCN22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EVZ\SLPPT08\LDPBW08-SLPPT08\Foto's\2017-10-12_Blok 1\DSCN2282.JPG"/>
                    <pic:cNvPicPr>
                      <a:picLocks noChangeAspect="1" noChangeArrowheads="1"/>
                    </pic:cNvPicPr>
                  </pic:nvPicPr>
                  <pic:blipFill>
                    <a:blip r:embed="rId48" cstate="print">
                      <a:extLst>
                        <a:ext uri="{BEBA8EAE-BF5A-486C-A8C5-ECC9F3942E4B}">
                          <a14:imgProps xmlns:a14="http://schemas.microsoft.com/office/drawing/2010/main">
                            <a14:imgLayer r:embed="rId49">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1505198"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lang w:val="nl-BE"/>
        </w:rPr>
        <w:t xml:space="preserve">   </w:t>
      </w:r>
      <w:r>
        <w:rPr>
          <w:noProof/>
        </w:rPr>
        <w:drawing>
          <wp:inline distT="0" distB="0" distL="0" distR="0" wp14:anchorId="749058FA" wp14:editId="60B26DAC">
            <wp:extent cx="1505198" cy="1130400"/>
            <wp:effectExtent l="114300" t="57150" r="76200" b="146050"/>
            <wp:docPr id="31" name="Picture 31" descr="N:\EVZ\SLPPT08\LDPBW08-SLPPT08\Foto's\2017-10-12_Blok 1\DSCN22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N:\EVZ\SLPPT08\LDPBW08-SLPPT08\Foto's\2017-10-12_Blok 1\DSCN2280.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505198"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lang w:val="nl-BE"/>
        </w:rPr>
        <w:t xml:space="preserve">  </w:t>
      </w:r>
      <w:r>
        <w:rPr>
          <w:noProof/>
        </w:rPr>
        <w:drawing>
          <wp:inline distT="0" distB="0" distL="0" distR="0" wp14:anchorId="38264D41" wp14:editId="306E946D">
            <wp:extent cx="1138221" cy="854801"/>
            <wp:effectExtent l="103505" t="48895" r="89535" b="146685"/>
            <wp:docPr id="288" name="Picture 288" descr="N:\EVZ\SLPPT08\LDPBW08-SLPPT08\Foto's\2017-10-12_Blok 1\DSCN2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N:\EVZ\SLPPT08\LDPBW08-SLPPT08\Foto's\2017-10-12_Blok 1\DSCN2291.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rot="16200000">
                      <a:off x="0" y="0"/>
                      <a:ext cx="1136912" cy="853818"/>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B077B5" w:rsidRPr="00F05741" w:rsidRDefault="00352292" w:rsidP="00410279">
      <w:pPr>
        <w:tabs>
          <w:tab w:val="left" w:pos="993"/>
        </w:tabs>
        <w:spacing w:after="0"/>
        <w:ind w:left="709"/>
        <w:jc w:val="both"/>
        <w:rPr>
          <w:lang w:val="nl-BE"/>
        </w:rPr>
      </w:pPr>
      <w:r w:rsidRPr="00F05741">
        <w:rPr>
          <w:lang w:val="nl-BE"/>
        </w:rPr>
        <w:t>-</w:t>
      </w:r>
      <w:r w:rsidRPr="00F05741">
        <w:rPr>
          <w:lang w:val="nl-BE"/>
        </w:rPr>
        <w:tab/>
      </w:r>
      <w:r w:rsidR="00B077B5" w:rsidRPr="00F05741">
        <w:rPr>
          <w:lang w:val="nl-BE"/>
        </w:rPr>
        <w:t>E</w:t>
      </w:r>
      <w:r w:rsidRPr="00F05741">
        <w:rPr>
          <w:lang w:val="nl-BE"/>
        </w:rPr>
        <w:t>r is niet op alle voorziene plaatsen veiligheidsverlichting/noodverlichting</w:t>
      </w:r>
      <w:r w:rsidR="00873FC5" w:rsidRPr="00F05741">
        <w:rPr>
          <w:lang w:val="nl-BE"/>
        </w:rPr>
        <w:t xml:space="preserve"> </w:t>
      </w:r>
      <w:r w:rsidRPr="00F05741">
        <w:rPr>
          <w:lang w:val="nl-BE"/>
        </w:rPr>
        <w:t>voorzien, zeker</w:t>
      </w:r>
      <w:r w:rsidR="00F05741">
        <w:rPr>
          <w:lang w:val="nl-BE"/>
        </w:rPr>
        <w:br/>
      </w:r>
      <w:r w:rsidRPr="00F05741">
        <w:rPr>
          <w:lang w:val="nl-BE"/>
        </w:rPr>
        <w:t xml:space="preserve"> </w:t>
      </w:r>
      <w:r w:rsidR="00F05741">
        <w:rPr>
          <w:lang w:val="nl-BE"/>
        </w:rPr>
        <w:tab/>
      </w:r>
      <w:r w:rsidRPr="00F05741">
        <w:rPr>
          <w:lang w:val="nl-BE"/>
        </w:rPr>
        <w:t>niet</w:t>
      </w:r>
      <w:r w:rsidR="00F05741">
        <w:rPr>
          <w:lang w:val="nl-BE"/>
        </w:rPr>
        <w:t xml:space="preserve"> a</w:t>
      </w:r>
      <w:r w:rsidRPr="00F05741">
        <w:rPr>
          <w:lang w:val="nl-BE"/>
        </w:rPr>
        <w:t>ls</w:t>
      </w:r>
      <w:r w:rsidR="00F05741">
        <w:rPr>
          <w:lang w:val="nl-BE"/>
        </w:rPr>
        <w:t xml:space="preserve"> </w:t>
      </w:r>
      <w:r w:rsidRPr="00F05741">
        <w:rPr>
          <w:lang w:val="nl-BE"/>
        </w:rPr>
        <w:t xml:space="preserve">het gebouw wordt beschouwd als een hoog gebouw. </w:t>
      </w:r>
    </w:p>
    <w:p w:rsidR="00DE4870" w:rsidRDefault="00B077B5" w:rsidP="00410279">
      <w:pPr>
        <w:tabs>
          <w:tab w:val="left" w:pos="993"/>
        </w:tabs>
        <w:spacing w:after="0"/>
        <w:ind w:left="709"/>
        <w:jc w:val="both"/>
        <w:rPr>
          <w:lang w:val="nl-BE"/>
        </w:rPr>
      </w:pPr>
      <w:r w:rsidRPr="00F05741">
        <w:rPr>
          <w:lang w:val="nl-BE"/>
        </w:rPr>
        <w:t xml:space="preserve"> </w:t>
      </w:r>
      <w:r w:rsidRPr="00F05741">
        <w:rPr>
          <w:lang w:val="nl-BE"/>
        </w:rPr>
        <w:tab/>
      </w:r>
      <w:r w:rsidR="00352292" w:rsidRPr="00F05741">
        <w:rPr>
          <w:lang w:val="nl-BE"/>
        </w:rPr>
        <w:t>Hiervoor dien</w:t>
      </w:r>
      <w:r w:rsidR="00F05741">
        <w:rPr>
          <w:lang w:val="nl-BE"/>
        </w:rPr>
        <w:t>t</w:t>
      </w:r>
      <w:r w:rsidR="00352292" w:rsidRPr="00F05741">
        <w:rPr>
          <w:lang w:val="nl-BE"/>
        </w:rPr>
        <w:t xml:space="preserve"> nog een compliance</w:t>
      </w:r>
      <w:r w:rsidRPr="00F05741">
        <w:rPr>
          <w:lang w:val="nl-BE"/>
        </w:rPr>
        <w:t xml:space="preserve"> </w:t>
      </w:r>
      <w:r w:rsidR="00B27C7B" w:rsidRPr="00F05741">
        <w:rPr>
          <w:lang w:val="nl-BE"/>
        </w:rPr>
        <w:tab/>
      </w:r>
      <w:r w:rsidR="00352292" w:rsidRPr="00F05741">
        <w:rPr>
          <w:lang w:val="nl-BE"/>
        </w:rPr>
        <w:t xml:space="preserve">analyse betreffende het KB </w:t>
      </w:r>
      <w:r w:rsidR="00B27C7B" w:rsidRPr="00F05741">
        <w:rPr>
          <w:lang w:val="nl-BE"/>
        </w:rPr>
        <w:t>van 04 Apr 1972</w:t>
      </w:r>
      <w:r w:rsidR="00F05741">
        <w:rPr>
          <w:lang w:val="nl-BE"/>
        </w:rPr>
        <w:br/>
      </w:r>
      <w:r w:rsidR="00B27C7B" w:rsidRPr="00F05741">
        <w:rPr>
          <w:lang w:val="nl-BE"/>
        </w:rPr>
        <w:t xml:space="preserve"> </w:t>
      </w:r>
      <w:r w:rsidR="00F05741">
        <w:rPr>
          <w:lang w:val="nl-BE"/>
        </w:rPr>
        <w:t xml:space="preserve">  </w:t>
      </w:r>
      <w:r w:rsidR="00F05741">
        <w:rPr>
          <w:lang w:val="nl-BE"/>
        </w:rPr>
        <w:tab/>
      </w:r>
      <w:r w:rsidR="00B27C7B" w:rsidRPr="00F05741">
        <w:rPr>
          <w:lang w:val="nl-BE"/>
        </w:rPr>
        <w:t>houdende</w:t>
      </w:r>
      <w:r w:rsidR="00F05741">
        <w:rPr>
          <w:lang w:val="nl-BE"/>
        </w:rPr>
        <w:t xml:space="preserve"> </w:t>
      </w:r>
      <w:r w:rsidR="00B27C7B" w:rsidRPr="00F05741">
        <w:rPr>
          <w:lang w:val="nl-BE"/>
        </w:rPr>
        <w:t>vaststelling van algemene eisen, vervat</w:t>
      </w:r>
      <w:r w:rsidRPr="00F05741">
        <w:rPr>
          <w:lang w:val="nl-BE"/>
        </w:rPr>
        <w:t xml:space="preserve"> </w:t>
      </w:r>
      <w:r w:rsidR="00B27C7B" w:rsidRPr="00F05741">
        <w:rPr>
          <w:lang w:val="nl-BE"/>
        </w:rPr>
        <w:t xml:space="preserve">in de norm NBN 713.10 betreffende </w:t>
      </w:r>
      <w:proofErr w:type="gramStart"/>
      <w:r w:rsidR="00B27C7B" w:rsidRPr="00F05741">
        <w:rPr>
          <w:lang w:val="nl-BE"/>
        </w:rPr>
        <w:t>de</w:t>
      </w:r>
      <w:r w:rsidR="00F05741">
        <w:rPr>
          <w:lang w:val="nl-BE"/>
        </w:rPr>
        <w:br/>
      </w:r>
      <w:r w:rsidR="00B27C7B" w:rsidRPr="00F05741">
        <w:rPr>
          <w:lang w:val="nl-BE"/>
        </w:rPr>
        <w:t xml:space="preserve"> </w:t>
      </w:r>
      <w:r w:rsidR="00F05741">
        <w:rPr>
          <w:lang w:val="nl-BE"/>
        </w:rPr>
        <w:t xml:space="preserve"> </w:t>
      </w:r>
      <w:proofErr w:type="gramEnd"/>
      <w:r w:rsidR="00F05741">
        <w:rPr>
          <w:lang w:val="nl-BE"/>
        </w:rPr>
        <w:tab/>
      </w:r>
      <w:r w:rsidR="00B27C7B" w:rsidRPr="00F05741">
        <w:rPr>
          <w:lang w:val="nl-BE"/>
        </w:rPr>
        <w:t>brandbeveiliging in de hoge gebouwen en het A.R.A.B.,</w:t>
      </w:r>
      <w:r w:rsidRPr="00F05741">
        <w:rPr>
          <w:lang w:val="nl-BE"/>
        </w:rPr>
        <w:t xml:space="preserve"> </w:t>
      </w:r>
      <w:proofErr w:type="gramStart"/>
      <w:r w:rsidR="00B27C7B" w:rsidRPr="00F05741">
        <w:rPr>
          <w:lang w:val="nl-BE"/>
        </w:rPr>
        <w:t>Art 52 uitgevoerd te worden.</w:t>
      </w:r>
      <w:proofErr w:type="gramEnd"/>
    </w:p>
    <w:p w:rsidR="00E057CD" w:rsidRDefault="00E057CD" w:rsidP="00410279">
      <w:pPr>
        <w:tabs>
          <w:tab w:val="left" w:pos="993"/>
        </w:tabs>
        <w:spacing w:after="0"/>
        <w:ind w:left="709"/>
        <w:jc w:val="both"/>
        <w:rPr>
          <w:lang w:val="nl-BE"/>
        </w:rPr>
      </w:pPr>
      <w:r>
        <w:rPr>
          <w:lang w:val="nl-BE"/>
        </w:rPr>
        <w:t>-</w:t>
      </w:r>
      <w:r>
        <w:rPr>
          <w:lang w:val="nl-BE"/>
        </w:rPr>
        <w:tab/>
        <w:t xml:space="preserve">Bij renovatiewerken werden op een aantal verdiepingen de </w:t>
      </w:r>
      <w:proofErr w:type="spellStart"/>
      <w:r>
        <w:rPr>
          <w:lang w:val="nl-BE"/>
        </w:rPr>
        <w:t>fotoluminescente</w:t>
      </w:r>
      <w:proofErr w:type="spellEnd"/>
      <w:r>
        <w:rPr>
          <w:lang w:val="nl-BE"/>
        </w:rPr>
        <w:t xml:space="preserve"> verwijderd.</w:t>
      </w:r>
      <w:r>
        <w:rPr>
          <w:lang w:val="nl-BE"/>
        </w:rPr>
        <w:br/>
        <w:t xml:space="preserve"> </w:t>
      </w:r>
      <w:r>
        <w:rPr>
          <w:lang w:val="nl-BE"/>
        </w:rPr>
        <w:tab/>
        <w:t>Deze werden na de werken echter niet opnieuw geplaatst.</w:t>
      </w:r>
    </w:p>
    <w:p w:rsidR="00383564" w:rsidRDefault="00383564" w:rsidP="00410279">
      <w:pPr>
        <w:tabs>
          <w:tab w:val="left" w:pos="993"/>
        </w:tabs>
        <w:spacing w:after="0"/>
        <w:ind w:left="709"/>
        <w:jc w:val="both"/>
        <w:rPr>
          <w:lang w:val="nl-BE"/>
        </w:rPr>
      </w:pPr>
      <w:r>
        <w:rPr>
          <w:lang w:val="nl-BE"/>
        </w:rPr>
        <w:tab/>
      </w:r>
      <w:r>
        <w:rPr>
          <w:noProof/>
        </w:rPr>
        <w:drawing>
          <wp:inline distT="0" distB="0" distL="0" distR="0">
            <wp:extent cx="1627200" cy="914400"/>
            <wp:effectExtent l="114300" t="57150" r="87630" b="152400"/>
            <wp:docPr id="298" name="Picture 298" descr="N:\EVZ\SLPPT08\LDPBW08-SLPPT08\Foto's\131201_Fotoluminescente pijlen blok 1\20131128_1324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VZ\SLPPT08\LDPBW08-SLPPT08\Foto's\131201_Fotoluminescente pijlen blok 1\20131128_132432.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627200" cy="914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extent cx="1627200" cy="914400"/>
            <wp:effectExtent l="114300" t="57150" r="87630" b="152400"/>
            <wp:docPr id="299" name="Picture 299" descr="N:\EVZ\SLPPT08\LDPBW08-SLPPT08\Foto's\131201_Fotoluminescente pijlen blok 1\20131128_1324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VZ\SLPPT08\LDPBW08-SLPPT08\Foto's\131201_Fotoluminescente pijlen blok 1\20131128_132443.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627200" cy="914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E057CD" w:rsidRDefault="00E057CD" w:rsidP="00410279">
      <w:pPr>
        <w:tabs>
          <w:tab w:val="left" w:pos="993"/>
        </w:tabs>
        <w:spacing w:after="0"/>
        <w:ind w:left="709"/>
        <w:jc w:val="both"/>
        <w:rPr>
          <w:lang w:val="nl-BE"/>
        </w:rPr>
        <w:sectPr w:rsidR="00E057CD" w:rsidSect="00F26941">
          <w:pgSz w:w="11907" w:h="16839" w:code="9"/>
          <w:pgMar w:top="567" w:right="1134" w:bottom="851" w:left="1440" w:header="708" w:footer="189" w:gutter="0"/>
          <w:cols w:space="708"/>
          <w:docGrid w:linePitch="360"/>
        </w:sectPr>
      </w:pPr>
    </w:p>
    <w:p w:rsidR="00FD1B6A" w:rsidRPr="00F05741" w:rsidRDefault="00FD1B6A" w:rsidP="00410279">
      <w:pPr>
        <w:tabs>
          <w:tab w:val="left" w:pos="993"/>
        </w:tabs>
        <w:spacing w:after="0"/>
        <w:ind w:left="709"/>
        <w:jc w:val="both"/>
        <w:rPr>
          <w:lang w:val="nl-BE"/>
        </w:rPr>
      </w:pPr>
    </w:p>
    <w:p w:rsidR="00873FC5" w:rsidRDefault="00873FC5" w:rsidP="00410279">
      <w:pPr>
        <w:tabs>
          <w:tab w:val="left" w:pos="993"/>
        </w:tabs>
        <w:spacing w:after="0"/>
        <w:ind w:left="709"/>
        <w:jc w:val="both"/>
        <w:rPr>
          <w:lang w:val="nl-BE"/>
        </w:rPr>
      </w:pPr>
      <w:r w:rsidRPr="00F05741">
        <w:rPr>
          <w:lang w:val="nl-BE"/>
        </w:rPr>
        <w:t>-</w:t>
      </w:r>
      <w:r w:rsidRPr="00F05741">
        <w:rPr>
          <w:lang w:val="nl-BE"/>
        </w:rPr>
        <w:tab/>
        <w:t>De signalisatie betreffende de evacuatie en eerste hulp is grotendeels niet voorzien en</w:t>
      </w:r>
      <w:r w:rsidR="00F05741">
        <w:rPr>
          <w:lang w:val="nl-BE"/>
        </w:rPr>
        <w:br/>
      </w:r>
      <w:r w:rsidRPr="00F05741">
        <w:rPr>
          <w:lang w:val="nl-BE"/>
        </w:rPr>
        <w:t xml:space="preserve"> </w:t>
      </w:r>
      <w:r w:rsidR="00F05741">
        <w:rPr>
          <w:lang w:val="nl-BE"/>
        </w:rPr>
        <w:tab/>
      </w:r>
      <w:r w:rsidRPr="00F05741">
        <w:rPr>
          <w:lang w:val="nl-BE"/>
        </w:rPr>
        <w:t>dient</w:t>
      </w:r>
      <w:r w:rsidR="00F05741">
        <w:rPr>
          <w:lang w:val="nl-BE"/>
        </w:rPr>
        <w:t xml:space="preserve"> </w:t>
      </w:r>
      <w:r w:rsidRPr="00F05741">
        <w:rPr>
          <w:lang w:val="nl-BE"/>
        </w:rPr>
        <w:t>dringend besteld en geplaatst te worden.</w:t>
      </w:r>
    </w:p>
    <w:p w:rsidR="002C49E5" w:rsidRPr="00F05741" w:rsidRDefault="002C49E5" w:rsidP="00695F20">
      <w:pPr>
        <w:tabs>
          <w:tab w:val="left" w:pos="993"/>
        </w:tabs>
        <w:spacing w:after="0"/>
        <w:ind w:left="993" w:right="-306"/>
        <w:jc w:val="both"/>
        <w:rPr>
          <w:lang w:val="nl-BE"/>
        </w:rPr>
      </w:pPr>
      <w:r>
        <w:rPr>
          <w:noProof/>
        </w:rPr>
        <w:drawing>
          <wp:inline distT="0" distB="0" distL="0" distR="0" wp14:anchorId="1D40DCF6" wp14:editId="5C698828">
            <wp:extent cx="1602029" cy="1203121"/>
            <wp:effectExtent l="114300" t="57150" r="74930" b="149860"/>
            <wp:docPr id="8" name="Picture 8" descr="N:\EVZ\SLPPT08\LDPBW08-SLPPT08\Foto's\2017-10-12_Blok 1\DSCN22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VZ\SLPPT08\LDPBW08-SLPPT08\Foto's\2017-10-12_Blok 1\DSCN2270.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604221" cy="1204767"/>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14:anchorId="5799489C" wp14:editId="2E837FF6">
            <wp:extent cx="1597463" cy="1199692"/>
            <wp:effectExtent l="114300" t="57150" r="79375" b="153035"/>
            <wp:docPr id="9" name="Picture 9" descr="N:\EVZ\SLPPT08\LDPBW08-SLPPT08\Foto's\2017-10-12_Blok 1\DSCN22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EVZ\SLPPT08\LDPBW08-SLPPT08\Foto's\2017-10-12_Blok 1\DSCN2266.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602924" cy="1203793"/>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lang w:val="nl-BE"/>
        </w:rPr>
        <w:t xml:space="preserve">  </w:t>
      </w:r>
      <w:r>
        <w:rPr>
          <w:noProof/>
        </w:rPr>
        <w:drawing>
          <wp:inline distT="0" distB="0" distL="0" distR="0" wp14:anchorId="05D0BA71" wp14:editId="338D2BC3">
            <wp:extent cx="1623974" cy="1219601"/>
            <wp:effectExtent l="114300" t="57150" r="71755" b="152400"/>
            <wp:docPr id="10" name="Picture 10" descr="N:\EVZ\SLPPT08\LDPBW08-SLPPT08\Foto's\2017-10-12_Blok 1\DSCN22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EVZ\SLPPT08\LDPBW08-SLPPT08\Foto's\2017-10-12_Blok 1\DSCN2267.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637959" cy="1230103"/>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873FC5" w:rsidRDefault="00873FC5" w:rsidP="00410279">
      <w:pPr>
        <w:tabs>
          <w:tab w:val="left" w:pos="993"/>
        </w:tabs>
        <w:spacing w:after="0"/>
        <w:ind w:left="709"/>
        <w:jc w:val="both"/>
        <w:rPr>
          <w:lang w:val="nl-BE"/>
        </w:rPr>
      </w:pPr>
      <w:r w:rsidRPr="00F05741">
        <w:rPr>
          <w:lang w:val="nl-BE"/>
        </w:rPr>
        <w:t>-</w:t>
      </w:r>
      <w:r w:rsidRPr="00F05741">
        <w:rPr>
          <w:lang w:val="nl-BE"/>
        </w:rPr>
        <w:tab/>
        <w:t>De signalisatie betreffende brand is grotendeels voorzien maar dient toch nagekeken te</w:t>
      </w:r>
      <w:r w:rsidR="00F05741">
        <w:rPr>
          <w:lang w:val="nl-BE"/>
        </w:rPr>
        <w:br/>
      </w:r>
      <w:r w:rsidRPr="00F05741">
        <w:rPr>
          <w:lang w:val="nl-BE"/>
        </w:rPr>
        <w:t xml:space="preserve"> </w:t>
      </w:r>
      <w:r w:rsidR="00F05741">
        <w:rPr>
          <w:lang w:val="nl-BE"/>
        </w:rPr>
        <w:tab/>
      </w:r>
      <w:r w:rsidRPr="00F05741">
        <w:rPr>
          <w:lang w:val="nl-BE"/>
        </w:rPr>
        <w:t>worden.</w:t>
      </w:r>
    </w:p>
    <w:p w:rsidR="00660979" w:rsidRPr="00F05741" w:rsidRDefault="00660979" w:rsidP="00410279">
      <w:pPr>
        <w:tabs>
          <w:tab w:val="left" w:pos="993"/>
        </w:tabs>
        <w:spacing w:after="0"/>
        <w:ind w:left="709"/>
        <w:jc w:val="both"/>
        <w:rPr>
          <w:lang w:val="nl-BE"/>
        </w:rPr>
      </w:pPr>
      <w:r>
        <w:rPr>
          <w:lang w:val="nl-BE"/>
        </w:rPr>
        <w:t>-</w:t>
      </w:r>
      <w:r>
        <w:rPr>
          <w:lang w:val="nl-BE"/>
        </w:rPr>
        <w:tab/>
        <w:t>Niet alle personeel is op de hoogte waar hun verzamelplaats is. Volgens de huidige</w:t>
      </w:r>
      <w:r>
        <w:rPr>
          <w:lang w:val="nl-BE"/>
        </w:rPr>
        <w:br/>
        <w:t xml:space="preserve"> </w:t>
      </w:r>
      <w:r>
        <w:rPr>
          <w:lang w:val="nl-BE"/>
        </w:rPr>
        <w:tab/>
        <w:t>procedure heeft ieder verdiep haar verzamelzone.</w:t>
      </w:r>
    </w:p>
    <w:p w:rsidR="003317F0" w:rsidRDefault="003317F0" w:rsidP="00410279">
      <w:pPr>
        <w:tabs>
          <w:tab w:val="left" w:pos="993"/>
        </w:tabs>
        <w:spacing w:after="0"/>
        <w:ind w:left="709"/>
        <w:jc w:val="both"/>
        <w:rPr>
          <w:lang w:val="nl-BE"/>
        </w:rPr>
      </w:pPr>
      <w:r w:rsidRPr="00F05741">
        <w:rPr>
          <w:lang w:val="nl-BE"/>
        </w:rPr>
        <w:t>-</w:t>
      </w:r>
      <w:r w:rsidRPr="00F05741">
        <w:rPr>
          <w:lang w:val="nl-BE"/>
        </w:rPr>
        <w:tab/>
        <w:t>Niet alle (nood)uitgangen op het 7</w:t>
      </w:r>
      <w:proofErr w:type="gramStart"/>
      <w:r w:rsidRPr="00F05741">
        <w:rPr>
          <w:vertAlign w:val="superscript"/>
          <w:lang w:val="nl-BE"/>
        </w:rPr>
        <w:t>de</w:t>
      </w:r>
      <w:proofErr w:type="gramEnd"/>
      <w:r w:rsidRPr="00F05741">
        <w:rPr>
          <w:lang w:val="nl-BE"/>
        </w:rPr>
        <w:t xml:space="preserve"> verdiep</w:t>
      </w:r>
      <w:r w:rsidR="00A07F35">
        <w:rPr>
          <w:lang w:val="nl-BE"/>
        </w:rPr>
        <w:t xml:space="preserve"> (B-vleugel)</w:t>
      </w:r>
      <w:r w:rsidRPr="00F05741">
        <w:rPr>
          <w:lang w:val="nl-BE"/>
        </w:rPr>
        <w:t xml:space="preserve"> kunnen geopend worden.</w:t>
      </w:r>
    </w:p>
    <w:p w:rsidR="001123EE" w:rsidRPr="00F05741" w:rsidRDefault="001123EE" w:rsidP="00410279">
      <w:pPr>
        <w:tabs>
          <w:tab w:val="left" w:pos="993"/>
        </w:tabs>
        <w:spacing w:after="0"/>
        <w:ind w:left="709"/>
        <w:jc w:val="both"/>
        <w:rPr>
          <w:lang w:val="nl-BE"/>
        </w:rPr>
      </w:pPr>
      <w:r>
        <w:rPr>
          <w:lang w:val="nl-BE"/>
        </w:rPr>
        <w:tab/>
      </w:r>
      <w:r>
        <w:rPr>
          <w:noProof/>
        </w:rPr>
        <w:drawing>
          <wp:inline distT="0" distB="0" distL="0" distR="0" wp14:anchorId="49D49FD8" wp14:editId="7D0510A9">
            <wp:extent cx="1507200" cy="1130400"/>
            <wp:effectExtent l="114300" t="57150" r="74295" b="146050"/>
            <wp:docPr id="17" name="Picture 17" descr="N:\EVZ\SLPPT08\LDPBW08-SLPPT08\Foto's\2017-10-12_Blok 1\DSCN23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EVZ\SLPPT08\LDPBW08-SLPPT08\Foto's\2017-10-12_Blok 1\DSCN2306.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14:anchorId="465D1283" wp14:editId="7B9C13D0">
            <wp:extent cx="1507200" cy="1130400"/>
            <wp:effectExtent l="114300" t="57150" r="74295" b="146050"/>
            <wp:docPr id="18" name="Picture 18" descr="N:\EVZ\SLPPT08\LDPBW08-SLPPT08\Foto's\2017-10-12_Blok 1\DSCN2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EVZ\SLPPT08\LDPBW08-SLPPT08\Foto's\2017-10-12_Blok 1\DSCN2296.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3317F0" w:rsidRDefault="003317F0" w:rsidP="00410279">
      <w:pPr>
        <w:tabs>
          <w:tab w:val="left" w:pos="993"/>
        </w:tabs>
        <w:spacing w:after="0"/>
        <w:ind w:left="709"/>
        <w:jc w:val="both"/>
        <w:rPr>
          <w:lang w:val="nl-BE"/>
        </w:rPr>
      </w:pPr>
      <w:r w:rsidRPr="00F05741">
        <w:rPr>
          <w:lang w:val="nl-BE"/>
        </w:rPr>
        <w:t xml:space="preserve">- </w:t>
      </w:r>
      <w:r w:rsidRPr="00F05741">
        <w:rPr>
          <w:lang w:val="nl-BE"/>
        </w:rPr>
        <w:tab/>
        <w:t>Door een vestiaire te plaatsen naast de uitgang van de trappenhal op het 7</w:t>
      </w:r>
      <w:proofErr w:type="gramStart"/>
      <w:r w:rsidRPr="00F05741">
        <w:rPr>
          <w:vertAlign w:val="superscript"/>
          <w:lang w:val="nl-BE"/>
        </w:rPr>
        <w:t>de</w:t>
      </w:r>
      <w:proofErr w:type="gramEnd"/>
      <w:r w:rsidRPr="00F05741">
        <w:rPr>
          <w:lang w:val="nl-BE"/>
        </w:rPr>
        <w:t xml:space="preserve"> verdiep</w:t>
      </w:r>
      <w:r w:rsidR="00F05741">
        <w:rPr>
          <w:lang w:val="nl-BE"/>
        </w:rPr>
        <w:br/>
      </w:r>
      <w:r w:rsidRPr="00F05741">
        <w:rPr>
          <w:lang w:val="nl-BE"/>
        </w:rPr>
        <w:t xml:space="preserve"> </w:t>
      </w:r>
      <w:r w:rsidR="00F05741">
        <w:rPr>
          <w:lang w:val="nl-BE"/>
        </w:rPr>
        <w:tab/>
      </w:r>
      <w:r w:rsidRPr="00F05741">
        <w:rPr>
          <w:lang w:val="nl-BE"/>
        </w:rPr>
        <w:t>wordt</w:t>
      </w:r>
      <w:r w:rsidR="00F05741">
        <w:rPr>
          <w:lang w:val="nl-BE"/>
        </w:rPr>
        <w:t xml:space="preserve"> </w:t>
      </w:r>
      <w:r w:rsidRPr="00F05741">
        <w:rPr>
          <w:lang w:val="nl-BE"/>
        </w:rPr>
        <w:t>een</w:t>
      </w:r>
      <w:r w:rsidR="00F05741">
        <w:rPr>
          <w:lang w:val="nl-BE"/>
        </w:rPr>
        <w:t xml:space="preserve"> </w:t>
      </w:r>
      <w:r w:rsidRPr="00F05741">
        <w:rPr>
          <w:lang w:val="nl-BE"/>
        </w:rPr>
        <w:t>evacuatie, indien nodig, gehinderd.</w:t>
      </w:r>
    </w:p>
    <w:p w:rsidR="00C03B97" w:rsidRPr="00F05741" w:rsidRDefault="00C03B97" w:rsidP="00410279">
      <w:pPr>
        <w:tabs>
          <w:tab w:val="left" w:pos="993"/>
        </w:tabs>
        <w:spacing w:after="0"/>
        <w:ind w:left="709"/>
        <w:jc w:val="both"/>
        <w:rPr>
          <w:lang w:val="nl-BE"/>
        </w:rPr>
      </w:pPr>
      <w:r>
        <w:rPr>
          <w:lang w:val="nl-BE"/>
        </w:rPr>
        <w:t xml:space="preserve"> </w:t>
      </w:r>
      <w:r>
        <w:rPr>
          <w:lang w:val="nl-BE"/>
        </w:rPr>
        <w:tab/>
      </w:r>
      <w:r>
        <w:rPr>
          <w:noProof/>
        </w:rPr>
        <w:drawing>
          <wp:inline distT="0" distB="0" distL="0" distR="0" wp14:anchorId="2DB105CE" wp14:editId="7B38713F">
            <wp:extent cx="847573" cy="1130400"/>
            <wp:effectExtent l="114300" t="57150" r="86360" b="146050"/>
            <wp:docPr id="295" name="Picture 295" descr="N:\EVZ\SLPPT08\LDPBW08-SLPPT08\Foto's\2017-10-12_Blok 1\DSCN229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EVZ\SLPPT08\LDPBW08-SLPPT08\Foto's\2017-10-12_Blok 1\DSCN2291-2.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847573"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14:anchorId="3F5D6DAE" wp14:editId="7E458659">
            <wp:extent cx="1507200" cy="1130400"/>
            <wp:effectExtent l="114300" t="57150" r="74295" b="146050"/>
            <wp:docPr id="296" name="Picture 296" descr="N:\EVZ\SLPPT08\LDPBW08-SLPPT08\Foto's\2017-10-12_Blok 1\DSCN22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EVZ\SLPPT08\LDPBW08-SLPPT08\Foto's\2017-10-12_Blok 1\DSCN2294.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6A2857" w:rsidRPr="00F05741" w:rsidRDefault="00B01ADD" w:rsidP="00410279">
      <w:pPr>
        <w:tabs>
          <w:tab w:val="left" w:pos="993"/>
        </w:tabs>
        <w:spacing w:after="0"/>
        <w:ind w:left="709"/>
        <w:jc w:val="both"/>
        <w:rPr>
          <w:lang w:val="nl-BE"/>
        </w:rPr>
      </w:pPr>
      <w:r w:rsidRPr="00F05741">
        <w:rPr>
          <w:lang w:val="nl-BE"/>
        </w:rPr>
        <w:t>-</w:t>
      </w:r>
      <w:r w:rsidRPr="00F05741">
        <w:rPr>
          <w:lang w:val="nl-BE"/>
        </w:rPr>
        <w:tab/>
        <w:t>Er zijn niet op alle niveaus evacuatieplannen en deze die er wel hangen bevatten niet</w:t>
      </w:r>
      <w:r w:rsidR="00F05741">
        <w:rPr>
          <w:lang w:val="nl-BE"/>
        </w:rPr>
        <w:br/>
      </w:r>
      <w:r w:rsidRPr="00F05741">
        <w:rPr>
          <w:lang w:val="nl-BE"/>
        </w:rPr>
        <w:t xml:space="preserve"> </w:t>
      </w:r>
      <w:r w:rsidR="00F05741">
        <w:rPr>
          <w:lang w:val="nl-BE"/>
        </w:rPr>
        <w:tab/>
      </w:r>
      <w:r w:rsidR="00A94F99" w:rsidRPr="00F05741">
        <w:rPr>
          <w:lang w:val="nl-BE"/>
        </w:rPr>
        <w:t>altijd</w:t>
      </w:r>
      <w:r w:rsidR="00F05741">
        <w:rPr>
          <w:lang w:val="nl-BE"/>
        </w:rPr>
        <w:t xml:space="preserve"> </w:t>
      </w:r>
      <w:r w:rsidRPr="00F05741">
        <w:rPr>
          <w:lang w:val="nl-BE"/>
        </w:rPr>
        <w:t>voorziene informatie</w:t>
      </w:r>
      <w:r w:rsidR="00A94F99" w:rsidRPr="00F05741">
        <w:rPr>
          <w:lang w:val="nl-BE"/>
        </w:rPr>
        <w:t>. (</w:t>
      </w:r>
      <w:r w:rsidR="00ED7455" w:rsidRPr="00F05741">
        <w:rPr>
          <w:lang w:val="nl-BE"/>
        </w:rPr>
        <w:t xml:space="preserve">situering </w:t>
      </w:r>
      <w:r w:rsidR="00A94F99" w:rsidRPr="00F05741">
        <w:rPr>
          <w:lang w:val="nl-BE"/>
        </w:rPr>
        <w:t>compartiment</w:t>
      </w:r>
      <w:r w:rsidR="00ED7455" w:rsidRPr="00F05741">
        <w:rPr>
          <w:lang w:val="nl-BE"/>
        </w:rPr>
        <w:t>sgrenzen</w:t>
      </w:r>
      <w:r w:rsidR="00A94F99" w:rsidRPr="00F05741">
        <w:rPr>
          <w:lang w:val="nl-BE"/>
        </w:rPr>
        <w:t>, vluchtwegen, juiste</w:t>
      </w:r>
      <w:r w:rsidR="00F05741">
        <w:rPr>
          <w:lang w:val="nl-BE"/>
        </w:rPr>
        <w:br/>
      </w:r>
      <w:r w:rsidR="00A94F99" w:rsidRPr="00F05741">
        <w:rPr>
          <w:lang w:val="nl-BE"/>
        </w:rPr>
        <w:t xml:space="preserve"> </w:t>
      </w:r>
      <w:r w:rsidR="00F05741">
        <w:rPr>
          <w:lang w:val="nl-BE"/>
        </w:rPr>
        <w:tab/>
      </w:r>
      <w:r w:rsidR="00A94F99" w:rsidRPr="00F05741">
        <w:rPr>
          <w:lang w:val="nl-BE"/>
        </w:rPr>
        <w:t>oriëntatie plan,</w:t>
      </w:r>
      <w:r w:rsidR="00F05741">
        <w:rPr>
          <w:lang w:val="nl-BE"/>
        </w:rPr>
        <w:t xml:space="preserve"> </w:t>
      </w:r>
      <w:r w:rsidR="00A94F99" w:rsidRPr="00F05741">
        <w:rPr>
          <w:lang w:val="nl-BE"/>
        </w:rPr>
        <w:t xml:space="preserve"> </w:t>
      </w:r>
      <w:r w:rsidR="00ED7455" w:rsidRPr="00F05741">
        <w:rPr>
          <w:lang w:val="nl-BE"/>
        </w:rPr>
        <w:tab/>
      </w:r>
      <w:r w:rsidR="00A94F99" w:rsidRPr="00F05741">
        <w:rPr>
          <w:lang w:val="nl-BE"/>
        </w:rPr>
        <w:t>verzamelplaatsen,</w:t>
      </w:r>
      <w:r w:rsidR="00ED7455" w:rsidRPr="00F05741">
        <w:rPr>
          <w:lang w:val="nl-BE"/>
        </w:rPr>
        <w:t xml:space="preserve"> indeling en bestemming lokalen</w:t>
      </w:r>
      <w:proofErr w:type="gramStart"/>
      <w:r w:rsidR="00ED7455" w:rsidRPr="00F05741">
        <w:rPr>
          <w:lang w:val="nl-BE"/>
        </w:rPr>
        <w:t>,</w:t>
      </w:r>
      <w:proofErr w:type="gramEnd"/>
      <w:r w:rsidR="00ED7455" w:rsidRPr="00F05741">
        <w:rPr>
          <w:lang w:val="nl-BE"/>
        </w:rPr>
        <w:t xml:space="preserve"> </w:t>
      </w:r>
      <w:r w:rsidR="00A94F99" w:rsidRPr="00F05741">
        <w:rPr>
          <w:lang w:val="nl-BE"/>
        </w:rPr>
        <w:t>….)</w:t>
      </w:r>
    </w:p>
    <w:p w:rsidR="00D854D6" w:rsidRDefault="006A2857" w:rsidP="00F05741">
      <w:pPr>
        <w:tabs>
          <w:tab w:val="left" w:pos="993"/>
        </w:tabs>
        <w:spacing w:after="0"/>
        <w:ind w:left="709"/>
        <w:jc w:val="both"/>
        <w:rPr>
          <w:lang w:val="nl-BE"/>
        </w:rPr>
      </w:pPr>
      <w:r w:rsidRPr="00F05741">
        <w:rPr>
          <w:lang w:val="nl-BE"/>
        </w:rPr>
        <w:t>-</w:t>
      </w:r>
      <w:r w:rsidRPr="00F05741">
        <w:rPr>
          <w:lang w:val="nl-BE"/>
        </w:rPr>
        <w:tab/>
        <w:t>Er dienen specifieke evacuatieprocedures beschreven te worden, zeker in het geval bij</w:t>
      </w:r>
      <w:r w:rsidRPr="00F05741">
        <w:rPr>
          <w:lang w:val="nl-BE"/>
        </w:rPr>
        <w:br/>
        <w:t xml:space="preserve"> </w:t>
      </w:r>
      <w:r w:rsidRPr="00F05741">
        <w:rPr>
          <w:lang w:val="nl-BE"/>
        </w:rPr>
        <w:tab/>
        <w:t>veiligheidsdeuren die toegang geven tot veiligheidszones. (moet ook mee opgenomen</w:t>
      </w:r>
      <w:r w:rsidR="00F05741">
        <w:rPr>
          <w:lang w:val="nl-BE"/>
        </w:rPr>
        <w:br/>
      </w:r>
      <w:r w:rsidRPr="00F05741">
        <w:rPr>
          <w:lang w:val="nl-BE"/>
        </w:rPr>
        <w:t xml:space="preserve"> </w:t>
      </w:r>
      <w:r w:rsidR="00F05741">
        <w:rPr>
          <w:lang w:val="nl-BE"/>
        </w:rPr>
        <w:tab/>
      </w:r>
      <w:r w:rsidRPr="00F05741">
        <w:rPr>
          <w:lang w:val="nl-BE"/>
        </w:rPr>
        <w:t>worden</w:t>
      </w:r>
      <w:r w:rsidR="00F05741">
        <w:rPr>
          <w:lang w:val="nl-BE"/>
        </w:rPr>
        <w:t xml:space="preserve"> </w:t>
      </w:r>
      <w:r w:rsidRPr="00F05741">
        <w:rPr>
          <w:lang w:val="nl-BE"/>
        </w:rPr>
        <w:t>in</w:t>
      </w:r>
      <w:r w:rsidR="00F05741">
        <w:rPr>
          <w:lang w:val="nl-BE"/>
        </w:rPr>
        <w:t xml:space="preserve"> </w:t>
      </w:r>
      <w:r w:rsidRPr="00F05741">
        <w:rPr>
          <w:lang w:val="nl-BE"/>
        </w:rPr>
        <w:t>de RA)</w:t>
      </w:r>
    </w:p>
    <w:p w:rsidR="00B01ADD" w:rsidRDefault="00D854D6" w:rsidP="00F05741">
      <w:pPr>
        <w:tabs>
          <w:tab w:val="left" w:pos="993"/>
        </w:tabs>
        <w:spacing w:after="0"/>
        <w:ind w:left="709"/>
        <w:jc w:val="both"/>
        <w:rPr>
          <w:sz w:val="20"/>
          <w:szCs w:val="20"/>
          <w:lang w:val="nl-BE"/>
        </w:rPr>
      </w:pPr>
      <w:r>
        <w:rPr>
          <w:lang w:val="nl-BE"/>
        </w:rPr>
        <w:t>-</w:t>
      </w:r>
      <w:r>
        <w:rPr>
          <w:lang w:val="nl-BE"/>
        </w:rPr>
        <w:tab/>
        <w:t xml:space="preserve">Sommige branddeuren worden </w:t>
      </w:r>
      <w:proofErr w:type="gramStart"/>
      <w:r>
        <w:rPr>
          <w:lang w:val="nl-BE"/>
        </w:rPr>
        <w:t xml:space="preserve">geblokkeerd </w:t>
      </w:r>
      <w:r w:rsidR="00A94F99">
        <w:rPr>
          <w:sz w:val="20"/>
          <w:szCs w:val="20"/>
          <w:lang w:val="nl-BE"/>
        </w:rPr>
        <w:t xml:space="preserve"> </w:t>
      </w:r>
      <w:proofErr w:type="gramEnd"/>
      <w:r>
        <w:rPr>
          <w:sz w:val="20"/>
          <w:szCs w:val="20"/>
          <w:lang w:val="nl-BE"/>
        </w:rPr>
        <w:t xml:space="preserve">door bloempotten, spieën, </w:t>
      </w:r>
      <w:proofErr w:type="spellStart"/>
      <w:r>
        <w:rPr>
          <w:sz w:val="20"/>
          <w:szCs w:val="20"/>
          <w:lang w:val="nl-BE"/>
        </w:rPr>
        <w:t>enz</w:t>
      </w:r>
      <w:proofErr w:type="spellEnd"/>
      <w:r>
        <w:rPr>
          <w:sz w:val="20"/>
          <w:szCs w:val="20"/>
          <w:lang w:val="nl-BE"/>
        </w:rPr>
        <w:t>….</w:t>
      </w:r>
    </w:p>
    <w:p w:rsidR="00DE4870" w:rsidRDefault="00D854D6" w:rsidP="00D854D6">
      <w:pPr>
        <w:tabs>
          <w:tab w:val="left" w:pos="993"/>
        </w:tabs>
        <w:spacing w:after="0"/>
        <w:ind w:left="993"/>
        <w:jc w:val="both"/>
        <w:rPr>
          <w:sz w:val="20"/>
          <w:szCs w:val="20"/>
          <w:lang w:val="nl-BE"/>
        </w:rPr>
        <w:sectPr w:rsidR="00DE4870" w:rsidSect="00F26941">
          <w:pgSz w:w="11907" w:h="16839" w:code="9"/>
          <w:pgMar w:top="567" w:right="1134" w:bottom="851" w:left="1440" w:header="708" w:footer="189" w:gutter="0"/>
          <w:cols w:space="708"/>
          <w:docGrid w:linePitch="360"/>
        </w:sectPr>
      </w:pPr>
      <w:r>
        <w:rPr>
          <w:noProof/>
          <w:sz w:val="20"/>
          <w:szCs w:val="20"/>
        </w:rPr>
        <w:drawing>
          <wp:inline distT="0" distB="0" distL="0" distR="0" wp14:anchorId="4C3FF1E0" wp14:editId="4C2F0DA5">
            <wp:extent cx="1507200" cy="1130400"/>
            <wp:effectExtent l="114300" t="57150" r="74295" b="146050"/>
            <wp:docPr id="15" name="Picture 15" descr="N:\EVZ\SLPPT08\LDPBW08-SLPPT08\Foto's\2017-10-12_Blok 1\DSCN22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VZ\SLPPT08\LDPBW08-SLPPT08\Foto's\2017-10-12_Blok 1\DSCN2277.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D854D6" w:rsidRDefault="00D854D6" w:rsidP="00D854D6">
      <w:pPr>
        <w:tabs>
          <w:tab w:val="left" w:pos="993"/>
        </w:tabs>
        <w:spacing w:after="0"/>
        <w:ind w:left="993"/>
        <w:jc w:val="both"/>
        <w:rPr>
          <w:sz w:val="20"/>
          <w:szCs w:val="20"/>
          <w:lang w:val="nl-BE"/>
        </w:rPr>
      </w:pPr>
    </w:p>
    <w:p w:rsidR="001123EE" w:rsidRDefault="001123EE" w:rsidP="001123EE">
      <w:pPr>
        <w:tabs>
          <w:tab w:val="left" w:pos="993"/>
        </w:tabs>
        <w:spacing w:after="0"/>
        <w:ind w:left="993" w:hanging="284"/>
        <w:jc w:val="both"/>
        <w:rPr>
          <w:sz w:val="20"/>
          <w:szCs w:val="20"/>
          <w:lang w:val="nl-BE"/>
        </w:rPr>
      </w:pPr>
      <w:r>
        <w:rPr>
          <w:sz w:val="20"/>
          <w:szCs w:val="20"/>
          <w:lang w:val="nl-BE"/>
        </w:rPr>
        <w:t>-</w:t>
      </w:r>
      <w:r>
        <w:rPr>
          <w:sz w:val="20"/>
          <w:szCs w:val="20"/>
          <w:lang w:val="nl-BE"/>
        </w:rPr>
        <w:tab/>
        <w:t>Sommige branddeuren functioneren niet goed meer en sluiten niet meer vanzelf.</w:t>
      </w:r>
    </w:p>
    <w:p w:rsidR="001123EE" w:rsidRDefault="001123EE" w:rsidP="001123EE">
      <w:pPr>
        <w:tabs>
          <w:tab w:val="left" w:pos="993"/>
        </w:tabs>
        <w:spacing w:after="0"/>
        <w:ind w:left="993" w:hanging="284"/>
        <w:jc w:val="both"/>
        <w:rPr>
          <w:sz w:val="20"/>
          <w:szCs w:val="20"/>
          <w:lang w:val="nl-BE"/>
        </w:rPr>
      </w:pPr>
      <w:r>
        <w:rPr>
          <w:sz w:val="20"/>
          <w:szCs w:val="20"/>
          <w:lang w:val="nl-BE"/>
        </w:rPr>
        <w:tab/>
      </w:r>
      <w:r>
        <w:rPr>
          <w:noProof/>
          <w:sz w:val="20"/>
          <w:szCs w:val="20"/>
        </w:rPr>
        <w:drawing>
          <wp:inline distT="0" distB="0" distL="0" distR="0" wp14:anchorId="442B42AA" wp14:editId="4AA957C9">
            <wp:extent cx="1507200" cy="1130400"/>
            <wp:effectExtent l="114300" t="57150" r="74295" b="146050"/>
            <wp:docPr id="16" name="Picture 16" descr="N:\EVZ\SLPPT08\LDPBW08-SLPPT08\Foto's\2017-10-12_Blok 1\DSCN22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EVZ\SLPPT08\LDPBW08-SLPPT08\Foto's\2017-10-12_Blok 1\DSCN2275.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F05741" w:rsidRPr="00384F8E" w:rsidRDefault="00F05741" w:rsidP="00F05741">
      <w:pPr>
        <w:tabs>
          <w:tab w:val="left" w:pos="993"/>
        </w:tabs>
        <w:spacing w:after="0"/>
        <w:ind w:left="709"/>
        <w:jc w:val="both"/>
        <w:rPr>
          <w:sz w:val="20"/>
          <w:szCs w:val="20"/>
          <w:lang w:val="nl-BE"/>
        </w:rPr>
      </w:pPr>
    </w:p>
    <w:p w:rsidR="00B01ADD" w:rsidRPr="00384F8E" w:rsidRDefault="00B01ADD" w:rsidP="008E5F09">
      <w:pPr>
        <w:pStyle w:val="Heading2"/>
        <w:numPr>
          <w:ilvl w:val="0"/>
          <w:numId w:val="19"/>
        </w:numPr>
        <w:spacing w:before="0"/>
        <w:ind w:left="737" w:hanging="357"/>
        <w:jc w:val="both"/>
        <w:rPr>
          <w:color w:val="auto"/>
          <w:lang w:val="nl-BE"/>
        </w:rPr>
      </w:pPr>
      <w:bookmarkStart w:id="13" w:name="_Afdeling_3,_onderafdeling_3"/>
      <w:bookmarkEnd w:id="13"/>
      <w:r w:rsidRPr="00384F8E">
        <w:rPr>
          <w:color w:val="auto"/>
          <w:lang w:val="nl-BE"/>
        </w:rPr>
        <w:t xml:space="preserve">Afdeling 3, onderafdeling 4: </w:t>
      </w:r>
      <w:r w:rsidR="009D2F00">
        <w:rPr>
          <w:color w:val="auto"/>
          <w:lang w:val="nl-BE"/>
        </w:rPr>
        <w:t>E</w:t>
      </w:r>
      <w:r w:rsidRPr="00384F8E">
        <w:rPr>
          <w:color w:val="auto"/>
          <w:lang w:val="nl-BE"/>
        </w:rPr>
        <w:t xml:space="preserve">lk begin van een brand vlug en </w:t>
      </w:r>
      <w:proofErr w:type="spellStart"/>
      <w:r w:rsidRPr="00384F8E">
        <w:rPr>
          <w:color w:val="auto"/>
          <w:lang w:val="nl-BE"/>
        </w:rPr>
        <w:t>doel</w:t>
      </w:r>
      <w:r w:rsidR="00384F8E" w:rsidRPr="00384F8E">
        <w:rPr>
          <w:color w:val="auto"/>
          <w:lang w:val="nl-BE"/>
        </w:rPr>
        <w:t>-</w:t>
      </w:r>
      <w:r w:rsidRPr="00384F8E">
        <w:rPr>
          <w:color w:val="auto"/>
          <w:lang w:val="nl-BE"/>
        </w:rPr>
        <w:t>matig</w:t>
      </w:r>
      <w:proofErr w:type="spellEnd"/>
      <w:r w:rsidRPr="00384F8E">
        <w:rPr>
          <w:color w:val="auto"/>
          <w:lang w:val="nl-BE"/>
        </w:rPr>
        <w:t xml:space="preserve"> bestrijden</w:t>
      </w:r>
      <w:r w:rsidR="00DE2F7E" w:rsidRPr="00384F8E">
        <w:rPr>
          <w:color w:val="auto"/>
          <w:lang w:val="nl-BE"/>
        </w:rPr>
        <w:t>.</w:t>
      </w:r>
    </w:p>
    <w:p w:rsidR="00DE2F7E" w:rsidRPr="008748D0" w:rsidRDefault="00DE2F7E" w:rsidP="00CE5ADF">
      <w:pPr>
        <w:tabs>
          <w:tab w:val="left" w:pos="1276"/>
        </w:tabs>
        <w:spacing w:after="0"/>
        <w:rPr>
          <w:sz w:val="20"/>
          <w:szCs w:val="20"/>
          <w:lang w:val="nl-BE"/>
        </w:rPr>
      </w:pPr>
    </w:p>
    <w:p w:rsidR="00DE2F7E" w:rsidRPr="00F05741" w:rsidRDefault="004F5837" w:rsidP="00F05741">
      <w:pPr>
        <w:tabs>
          <w:tab w:val="left" w:pos="993"/>
        </w:tabs>
        <w:spacing w:after="0"/>
        <w:ind w:left="709"/>
        <w:jc w:val="both"/>
        <w:rPr>
          <w:lang w:val="nl-BE"/>
        </w:rPr>
      </w:pPr>
      <w:r w:rsidRPr="00F05741">
        <w:rPr>
          <w:lang w:val="nl-BE"/>
        </w:rPr>
        <w:t>-</w:t>
      </w:r>
      <w:r w:rsidRPr="00F05741">
        <w:rPr>
          <w:lang w:val="nl-BE"/>
        </w:rPr>
        <w:tab/>
      </w:r>
      <w:r w:rsidR="00DE2F7E" w:rsidRPr="00F05741">
        <w:rPr>
          <w:lang w:val="nl-BE"/>
        </w:rPr>
        <w:t xml:space="preserve">Om een brand vlug en doelmatig te bestrijden moet men ervoor zorgen dat aan de hand </w:t>
      </w:r>
      <w:r w:rsidR="00F05741">
        <w:rPr>
          <w:lang w:val="nl-BE"/>
        </w:rPr>
        <w:tab/>
        <w:t xml:space="preserve">van </w:t>
      </w:r>
      <w:r w:rsidR="00DE2F7E" w:rsidRPr="00F05741">
        <w:rPr>
          <w:lang w:val="nl-BE"/>
        </w:rPr>
        <w:t>een evaluatie</w:t>
      </w:r>
      <w:r w:rsidRPr="00F05741">
        <w:rPr>
          <w:lang w:val="nl-BE"/>
        </w:rPr>
        <w:t>/RA</w:t>
      </w:r>
      <w:r w:rsidR="00DE2F7E" w:rsidRPr="00F05741">
        <w:rPr>
          <w:lang w:val="nl-BE"/>
        </w:rPr>
        <w:t xml:space="preserve"> die rekening houdt met de inrichting van de arbeidsplaatsen en de</w:t>
      </w:r>
      <w:r w:rsidR="00F05741">
        <w:rPr>
          <w:lang w:val="nl-BE"/>
        </w:rPr>
        <w:br/>
      </w:r>
      <w:r w:rsidR="00DE2F7E" w:rsidRPr="00F05741">
        <w:rPr>
          <w:lang w:val="nl-BE"/>
        </w:rPr>
        <w:t xml:space="preserve"> </w:t>
      </w:r>
      <w:r w:rsidR="00F05741">
        <w:rPr>
          <w:lang w:val="nl-BE"/>
        </w:rPr>
        <w:tab/>
      </w:r>
      <w:r w:rsidR="00DE2F7E" w:rsidRPr="00F05741">
        <w:rPr>
          <w:lang w:val="nl-BE"/>
        </w:rPr>
        <w:t>risico</w:t>
      </w:r>
      <w:r w:rsidR="00F05741">
        <w:rPr>
          <w:lang w:val="nl-BE"/>
        </w:rPr>
        <w:t>’</w:t>
      </w:r>
      <w:r w:rsidR="00DE2F7E" w:rsidRPr="00F05741">
        <w:rPr>
          <w:lang w:val="nl-BE"/>
        </w:rPr>
        <w:t>s</w:t>
      </w:r>
      <w:r w:rsidR="00F05741">
        <w:rPr>
          <w:lang w:val="nl-BE"/>
        </w:rPr>
        <w:t xml:space="preserve"> </w:t>
      </w:r>
      <w:r w:rsidR="00DE2F7E" w:rsidRPr="00F05741">
        <w:rPr>
          <w:lang w:val="nl-BE"/>
        </w:rPr>
        <w:t>die</w:t>
      </w:r>
      <w:r w:rsidR="00F05741">
        <w:rPr>
          <w:lang w:val="nl-BE"/>
        </w:rPr>
        <w:t xml:space="preserve"> </w:t>
      </w:r>
      <w:r w:rsidRPr="00F05741">
        <w:rPr>
          <w:lang w:val="nl-BE"/>
        </w:rPr>
        <w:tab/>
      </w:r>
      <w:r w:rsidR="00DE2F7E" w:rsidRPr="00F05741">
        <w:rPr>
          <w:lang w:val="nl-BE"/>
        </w:rPr>
        <w:t xml:space="preserve">ermee verband houden, de fysische en chemische eigenschappen van de </w:t>
      </w:r>
      <w:r w:rsidR="00F05741">
        <w:rPr>
          <w:lang w:val="nl-BE"/>
        </w:rPr>
        <w:tab/>
      </w:r>
      <w:r w:rsidR="00DE2F7E" w:rsidRPr="00F05741">
        <w:rPr>
          <w:lang w:val="nl-BE"/>
        </w:rPr>
        <w:t>aanwezige stoffen, de</w:t>
      </w:r>
      <w:r w:rsidR="00F05741">
        <w:rPr>
          <w:lang w:val="nl-BE"/>
        </w:rPr>
        <w:t xml:space="preserve"> </w:t>
      </w:r>
      <w:r w:rsidR="00DE2F7E" w:rsidRPr="00F05741">
        <w:rPr>
          <w:lang w:val="nl-BE"/>
        </w:rPr>
        <w:t>arbeidsmiddelen en processen en de risico’s die ermee verband</w:t>
      </w:r>
      <w:r w:rsidR="00F05741">
        <w:rPr>
          <w:lang w:val="nl-BE"/>
        </w:rPr>
        <w:br/>
      </w:r>
      <w:r w:rsidR="00DE2F7E" w:rsidRPr="00F05741">
        <w:rPr>
          <w:lang w:val="nl-BE"/>
        </w:rPr>
        <w:t xml:space="preserve"> </w:t>
      </w:r>
      <w:r w:rsidR="00F05741">
        <w:rPr>
          <w:lang w:val="nl-BE"/>
        </w:rPr>
        <w:tab/>
      </w:r>
      <w:r w:rsidR="00DE2F7E" w:rsidRPr="00F05741">
        <w:rPr>
          <w:lang w:val="nl-BE"/>
        </w:rPr>
        <w:t>houden</w:t>
      </w:r>
      <w:r w:rsidR="00F05741">
        <w:rPr>
          <w:lang w:val="nl-BE"/>
        </w:rPr>
        <w:t xml:space="preserve"> </w:t>
      </w:r>
      <w:r w:rsidR="00DE2F7E" w:rsidRPr="00F05741">
        <w:rPr>
          <w:lang w:val="nl-BE"/>
        </w:rPr>
        <w:t xml:space="preserve">de </w:t>
      </w:r>
      <w:proofErr w:type="gramStart"/>
      <w:r w:rsidR="00DE2F7E" w:rsidRPr="00F05741">
        <w:rPr>
          <w:lang w:val="nl-BE"/>
        </w:rPr>
        <w:t>nodige</w:t>
      </w:r>
      <w:r w:rsidR="00F05741">
        <w:rPr>
          <w:lang w:val="nl-BE"/>
        </w:rPr>
        <w:t xml:space="preserve"> </w:t>
      </w:r>
      <w:r w:rsidR="00DE2F7E" w:rsidRPr="00F05741">
        <w:rPr>
          <w:lang w:val="nl-BE"/>
        </w:rPr>
        <w:t xml:space="preserve"> </w:t>
      </w:r>
      <w:proofErr w:type="gramEnd"/>
      <w:r w:rsidRPr="00F05741">
        <w:rPr>
          <w:lang w:val="nl-BE"/>
        </w:rPr>
        <w:tab/>
      </w:r>
      <w:r w:rsidR="00DE2F7E" w:rsidRPr="00F05741">
        <w:rPr>
          <w:lang w:val="nl-BE"/>
        </w:rPr>
        <w:t>bestrijdingsmiddelen</w:t>
      </w:r>
      <w:r w:rsidR="00332B29" w:rsidRPr="00F05741">
        <w:rPr>
          <w:lang w:val="nl-BE"/>
        </w:rPr>
        <w:t>, signalisatiemiddelen en alarmeringssystemen</w:t>
      </w:r>
      <w:r w:rsidR="00F05741">
        <w:rPr>
          <w:lang w:val="nl-BE"/>
        </w:rPr>
        <w:br/>
      </w:r>
      <w:r w:rsidR="00DE2F7E" w:rsidRPr="00F05741">
        <w:rPr>
          <w:lang w:val="nl-BE"/>
        </w:rPr>
        <w:t xml:space="preserve"> </w:t>
      </w:r>
      <w:r w:rsidR="00F05741">
        <w:rPr>
          <w:lang w:val="nl-BE"/>
        </w:rPr>
        <w:tab/>
      </w:r>
      <w:r w:rsidR="00332B29" w:rsidRPr="00F05741">
        <w:rPr>
          <w:lang w:val="nl-BE"/>
        </w:rPr>
        <w:t>voorhanden</w:t>
      </w:r>
      <w:r w:rsidR="00DE2F7E" w:rsidRPr="00F05741">
        <w:rPr>
          <w:lang w:val="nl-BE"/>
        </w:rPr>
        <w:t xml:space="preserve"> zijn</w:t>
      </w:r>
      <w:r w:rsidR="006329D4" w:rsidRPr="00F05741">
        <w:rPr>
          <w:lang w:val="nl-BE"/>
        </w:rPr>
        <w:t>.</w:t>
      </w:r>
    </w:p>
    <w:p w:rsidR="006329D4" w:rsidRPr="00F05741" w:rsidRDefault="006329D4" w:rsidP="004F5837">
      <w:pPr>
        <w:tabs>
          <w:tab w:val="left" w:pos="993"/>
        </w:tabs>
        <w:spacing w:after="0"/>
        <w:ind w:left="709"/>
        <w:jc w:val="both"/>
        <w:rPr>
          <w:lang w:val="nl-BE"/>
        </w:rPr>
      </w:pPr>
    </w:p>
    <w:p w:rsidR="00DE2F7E" w:rsidRPr="00F05741" w:rsidRDefault="004F5837" w:rsidP="004F5837">
      <w:pPr>
        <w:tabs>
          <w:tab w:val="left" w:pos="993"/>
        </w:tabs>
        <w:spacing w:after="0"/>
        <w:ind w:left="709"/>
        <w:jc w:val="both"/>
        <w:rPr>
          <w:lang w:val="nl-BE"/>
        </w:rPr>
      </w:pPr>
      <w:r w:rsidRPr="00F05741">
        <w:rPr>
          <w:lang w:val="nl-BE"/>
        </w:rPr>
        <w:t>-</w:t>
      </w:r>
      <w:r w:rsidRPr="00F05741">
        <w:rPr>
          <w:lang w:val="nl-BE"/>
        </w:rPr>
        <w:tab/>
      </w:r>
      <w:r w:rsidR="00F14F03" w:rsidRPr="00F05741">
        <w:rPr>
          <w:lang w:val="nl-BE"/>
        </w:rPr>
        <w:t>Men moet echter ook weten wat de aanrijtijd is van de openbare hulpdiensten om de</w:t>
      </w:r>
      <w:r w:rsidR="00884323">
        <w:rPr>
          <w:lang w:val="nl-BE"/>
        </w:rPr>
        <w:br/>
      </w:r>
      <w:r w:rsidR="00F14F03" w:rsidRPr="00F05741">
        <w:rPr>
          <w:lang w:val="nl-BE"/>
        </w:rPr>
        <w:t xml:space="preserve"> </w:t>
      </w:r>
      <w:proofErr w:type="gramStart"/>
      <w:r w:rsidR="00884323">
        <w:rPr>
          <w:lang w:val="nl-BE"/>
        </w:rPr>
        <w:tab/>
      </w:r>
      <w:r w:rsidR="00F14F03" w:rsidRPr="00F05741">
        <w:rPr>
          <w:lang w:val="nl-BE"/>
        </w:rPr>
        <w:t>plaats</w:t>
      </w:r>
      <w:r w:rsidR="00884323">
        <w:rPr>
          <w:lang w:val="nl-BE"/>
        </w:rPr>
        <w:t xml:space="preserve">  </w:t>
      </w:r>
      <w:proofErr w:type="gramEnd"/>
      <w:r w:rsidR="00F14F03" w:rsidRPr="00F05741">
        <w:rPr>
          <w:lang w:val="nl-BE"/>
        </w:rPr>
        <w:t>van</w:t>
      </w:r>
      <w:r w:rsidR="00884323">
        <w:rPr>
          <w:lang w:val="nl-BE"/>
        </w:rPr>
        <w:t xml:space="preserve"> </w:t>
      </w:r>
      <w:r w:rsidR="00F14F03" w:rsidRPr="00F05741">
        <w:rPr>
          <w:lang w:val="nl-BE"/>
        </w:rPr>
        <w:t>de interventie te bereiken en wat hun standaardmateriaal is. Hiervoor dient</w:t>
      </w:r>
      <w:r w:rsidR="00884323">
        <w:rPr>
          <w:lang w:val="nl-BE"/>
        </w:rPr>
        <w:br/>
      </w:r>
      <w:r w:rsidR="00F14F03" w:rsidRPr="00F05741">
        <w:rPr>
          <w:lang w:val="nl-BE"/>
        </w:rPr>
        <w:t xml:space="preserve"> </w:t>
      </w:r>
      <w:r w:rsidR="00884323">
        <w:rPr>
          <w:lang w:val="nl-BE"/>
        </w:rPr>
        <w:tab/>
      </w:r>
      <w:r w:rsidR="00F14F03" w:rsidRPr="00F05741">
        <w:rPr>
          <w:lang w:val="nl-BE"/>
        </w:rPr>
        <w:t>men dus de openbare</w:t>
      </w:r>
      <w:r w:rsidR="00884323">
        <w:rPr>
          <w:lang w:val="nl-BE"/>
        </w:rPr>
        <w:t xml:space="preserve"> </w:t>
      </w:r>
      <w:r w:rsidR="00F14F03" w:rsidRPr="00F05741">
        <w:rPr>
          <w:lang w:val="nl-BE"/>
        </w:rPr>
        <w:t>hulpdiensten te raadplegen</w:t>
      </w:r>
      <w:r w:rsidR="00F21127" w:rsidRPr="00F05741">
        <w:rPr>
          <w:lang w:val="nl-BE"/>
        </w:rPr>
        <w:t>. Men gaa</w:t>
      </w:r>
      <w:r w:rsidR="005C2F14" w:rsidRPr="00F05741">
        <w:rPr>
          <w:lang w:val="nl-BE"/>
        </w:rPr>
        <w:t>t</w:t>
      </w:r>
      <w:r w:rsidR="00F21127" w:rsidRPr="00F05741">
        <w:rPr>
          <w:lang w:val="nl-BE"/>
        </w:rPr>
        <w:t xml:space="preserve"> er voorlopig van uit dat de</w:t>
      </w:r>
      <w:r w:rsidR="00884323">
        <w:rPr>
          <w:lang w:val="nl-BE"/>
        </w:rPr>
        <w:br/>
      </w:r>
      <w:r w:rsidR="00F21127" w:rsidRPr="00F05741">
        <w:rPr>
          <w:lang w:val="nl-BE"/>
        </w:rPr>
        <w:t xml:space="preserve"> </w:t>
      </w:r>
      <w:r w:rsidR="00884323">
        <w:rPr>
          <w:lang w:val="nl-BE"/>
        </w:rPr>
        <w:tab/>
      </w:r>
      <w:r w:rsidR="00F21127" w:rsidRPr="00F05741">
        <w:rPr>
          <w:lang w:val="nl-BE"/>
        </w:rPr>
        <w:t xml:space="preserve">aanrijtijd </w:t>
      </w:r>
      <w:r w:rsidR="00F21127" w:rsidRPr="00F05741">
        <w:rPr>
          <w:rFonts w:cstheme="minorHAnsi"/>
          <w:lang w:val="nl-BE"/>
        </w:rPr>
        <w:t>±</w:t>
      </w:r>
      <w:r w:rsidR="00F21127" w:rsidRPr="00F05741">
        <w:rPr>
          <w:lang w:val="nl-BE"/>
        </w:rPr>
        <w:t xml:space="preserve"> 20 min bedraagt.</w:t>
      </w:r>
    </w:p>
    <w:p w:rsidR="00F21127" w:rsidRPr="00F05741" w:rsidRDefault="004F5837" w:rsidP="004F5837">
      <w:pPr>
        <w:tabs>
          <w:tab w:val="left" w:pos="993"/>
        </w:tabs>
        <w:spacing w:after="0"/>
        <w:ind w:left="709"/>
        <w:jc w:val="both"/>
        <w:rPr>
          <w:rFonts w:cstheme="minorHAnsi"/>
          <w:lang w:val="nl-BE"/>
        </w:rPr>
      </w:pPr>
      <w:r w:rsidRPr="00F05741">
        <w:rPr>
          <w:lang w:val="nl-BE"/>
        </w:rPr>
        <w:t xml:space="preserve"> </w:t>
      </w:r>
      <w:r w:rsidRPr="00F05741">
        <w:rPr>
          <w:lang w:val="nl-BE"/>
        </w:rPr>
        <w:tab/>
      </w:r>
      <w:r w:rsidR="00F21127" w:rsidRPr="00F05741">
        <w:rPr>
          <w:lang w:val="nl-BE"/>
        </w:rPr>
        <w:t xml:space="preserve">(weet dat toen de bestaande RA werd opgemaakt de aanrijtijd </w:t>
      </w:r>
      <w:r w:rsidR="00F21127" w:rsidRPr="00F05741">
        <w:rPr>
          <w:rFonts w:cstheme="minorHAnsi"/>
          <w:lang w:val="nl-BE"/>
        </w:rPr>
        <w:t>± 6 min bedroeg</w:t>
      </w:r>
      <w:r w:rsidR="00332B29" w:rsidRPr="00F05741">
        <w:rPr>
          <w:rFonts w:cstheme="minorHAnsi"/>
          <w:lang w:val="nl-BE"/>
        </w:rPr>
        <w:t xml:space="preserve"> daar de</w:t>
      </w:r>
      <w:r w:rsidR="00884323">
        <w:rPr>
          <w:rFonts w:cstheme="minorHAnsi"/>
          <w:lang w:val="nl-BE"/>
        </w:rPr>
        <w:br/>
      </w:r>
      <w:r w:rsidR="00332B29" w:rsidRPr="00F05741">
        <w:rPr>
          <w:rFonts w:cstheme="minorHAnsi"/>
          <w:lang w:val="nl-BE"/>
        </w:rPr>
        <w:t xml:space="preserve"> </w:t>
      </w:r>
      <w:r w:rsidR="00884323">
        <w:rPr>
          <w:rFonts w:cstheme="minorHAnsi"/>
          <w:lang w:val="nl-BE"/>
        </w:rPr>
        <w:tab/>
      </w:r>
      <w:r w:rsidR="00332B29" w:rsidRPr="00F05741">
        <w:rPr>
          <w:rFonts w:cstheme="minorHAnsi"/>
          <w:lang w:val="nl-BE"/>
        </w:rPr>
        <w:t>voorpost</w:t>
      </w:r>
      <w:r w:rsidR="00884323">
        <w:rPr>
          <w:rFonts w:cstheme="minorHAnsi"/>
          <w:lang w:val="nl-BE"/>
        </w:rPr>
        <w:t xml:space="preserve"> </w:t>
      </w:r>
      <w:r w:rsidR="005C2F14" w:rsidRPr="00F05741">
        <w:rPr>
          <w:rFonts w:cstheme="minorHAnsi"/>
          <w:lang w:val="nl-BE"/>
        </w:rPr>
        <w:t>toen n</w:t>
      </w:r>
      <w:r w:rsidR="00332B29" w:rsidRPr="00F05741">
        <w:rPr>
          <w:rFonts w:cstheme="minorHAnsi"/>
          <w:lang w:val="nl-BE"/>
        </w:rPr>
        <w:t xml:space="preserve">abij het kwartier </w:t>
      </w:r>
      <w:r w:rsidR="005C2F14" w:rsidRPr="00F05741">
        <w:rPr>
          <w:rFonts w:cstheme="minorHAnsi"/>
          <w:lang w:val="nl-BE"/>
        </w:rPr>
        <w:t>gelegen was</w:t>
      </w:r>
      <w:r w:rsidR="00F21127" w:rsidRPr="00F05741">
        <w:rPr>
          <w:rFonts w:cstheme="minorHAnsi"/>
          <w:lang w:val="nl-BE"/>
        </w:rPr>
        <w:t>)</w:t>
      </w:r>
    </w:p>
    <w:p w:rsidR="00F21127" w:rsidRPr="00F05741" w:rsidRDefault="004F5837" w:rsidP="004F5837">
      <w:pPr>
        <w:tabs>
          <w:tab w:val="left" w:pos="993"/>
        </w:tabs>
        <w:spacing w:after="0"/>
        <w:ind w:left="709"/>
        <w:jc w:val="both"/>
        <w:rPr>
          <w:rFonts w:cstheme="minorHAnsi"/>
          <w:lang w:val="nl-BE"/>
        </w:rPr>
      </w:pPr>
      <w:r w:rsidRPr="00F05741">
        <w:rPr>
          <w:rFonts w:cstheme="minorHAnsi"/>
          <w:lang w:val="nl-BE"/>
        </w:rPr>
        <w:t xml:space="preserve"> </w:t>
      </w:r>
      <w:r w:rsidRPr="00F05741">
        <w:rPr>
          <w:rFonts w:cstheme="minorHAnsi"/>
          <w:lang w:val="nl-BE"/>
        </w:rPr>
        <w:tab/>
      </w:r>
      <w:r w:rsidR="006329D4" w:rsidRPr="00F05741">
        <w:rPr>
          <w:rFonts w:cstheme="minorHAnsi"/>
          <w:lang w:val="nl-BE"/>
        </w:rPr>
        <w:t>D</w:t>
      </w:r>
      <w:r w:rsidR="00F21127" w:rsidRPr="00F05741">
        <w:rPr>
          <w:rFonts w:cstheme="minorHAnsi"/>
          <w:lang w:val="nl-BE"/>
        </w:rPr>
        <w:t xml:space="preserve">e openbare hulpdiensten </w:t>
      </w:r>
      <w:r w:rsidR="006329D4" w:rsidRPr="00F05741">
        <w:rPr>
          <w:rFonts w:cstheme="minorHAnsi"/>
          <w:lang w:val="nl-BE"/>
        </w:rPr>
        <w:t xml:space="preserve">kunnen </w:t>
      </w:r>
      <w:r w:rsidR="00F21127" w:rsidRPr="00F05741">
        <w:rPr>
          <w:rFonts w:cstheme="minorHAnsi"/>
          <w:lang w:val="nl-BE"/>
        </w:rPr>
        <w:t>bijkomende adviezen geven betreffende het</w:t>
      </w:r>
      <w:r w:rsidR="00884323">
        <w:rPr>
          <w:rFonts w:cstheme="minorHAnsi"/>
          <w:lang w:val="nl-BE"/>
        </w:rPr>
        <w:br/>
      </w:r>
      <w:r w:rsidR="00F21127" w:rsidRPr="00F05741">
        <w:rPr>
          <w:rFonts w:cstheme="minorHAnsi"/>
          <w:lang w:val="nl-BE"/>
        </w:rPr>
        <w:t xml:space="preserve"> </w:t>
      </w:r>
      <w:proofErr w:type="gramStart"/>
      <w:r w:rsidR="00884323">
        <w:rPr>
          <w:rFonts w:cstheme="minorHAnsi"/>
          <w:lang w:val="nl-BE"/>
        </w:rPr>
        <w:tab/>
      </w:r>
      <w:r w:rsidR="00F21127" w:rsidRPr="00F05741">
        <w:rPr>
          <w:rFonts w:cstheme="minorHAnsi"/>
          <w:lang w:val="nl-BE"/>
        </w:rPr>
        <w:t>aanpassen</w:t>
      </w:r>
      <w:r w:rsidR="00884323">
        <w:rPr>
          <w:rFonts w:cstheme="minorHAnsi"/>
          <w:lang w:val="nl-BE"/>
        </w:rPr>
        <w:t xml:space="preserve">  </w:t>
      </w:r>
      <w:proofErr w:type="gramEnd"/>
      <w:r w:rsidR="00F21127" w:rsidRPr="00F05741">
        <w:rPr>
          <w:rFonts w:cstheme="minorHAnsi"/>
          <w:lang w:val="nl-BE"/>
        </w:rPr>
        <w:t>van</w:t>
      </w:r>
      <w:r w:rsidR="00884323">
        <w:rPr>
          <w:rFonts w:cstheme="minorHAnsi"/>
          <w:lang w:val="nl-BE"/>
        </w:rPr>
        <w:t xml:space="preserve"> </w:t>
      </w:r>
      <w:r w:rsidR="00F21127" w:rsidRPr="00F05741">
        <w:rPr>
          <w:rFonts w:cstheme="minorHAnsi"/>
          <w:lang w:val="nl-BE"/>
        </w:rPr>
        <w:t>procedures en brandbestrijdings- en preventiemiddelen.</w:t>
      </w:r>
    </w:p>
    <w:p w:rsidR="00F21127" w:rsidRPr="00F05741" w:rsidRDefault="004F5837" w:rsidP="004F5837">
      <w:pPr>
        <w:tabs>
          <w:tab w:val="left" w:pos="993"/>
        </w:tabs>
        <w:spacing w:after="0"/>
        <w:ind w:left="709"/>
        <w:jc w:val="both"/>
        <w:rPr>
          <w:rFonts w:cstheme="minorHAnsi"/>
          <w:lang w:val="nl-BE"/>
        </w:rPr>
      </w:pPr>
      <w:r w:rsidRPr="00F05741">
        <w:rPr>
          <w:rFonts w:cstheme="minorHAnsi"/>
          <w:lang w:val="nl-BE"/>
        </w:rPr>
        <w:t xml:space="preserve"> </w:t>
      </w:r>
      <w:r w:rsidRPr="00F05741">
        <w:rPr>
          <w:rFonts w:cstheme="minorHAnsi"/>
          <w:lang w:val="nl-BE"/>
        </w:rPr>
        <w:tab/>
      </w:r>
      <w:r w:rsidR="00332B29" w:rsidRPr="00F05741">
        <w:rPr>
          <w:rFonts w:cstheme="minorHAnsi"/>
          <w:lang w:val="nl-BE"/>
        </w:rPr>
        <w:t xml:space="preserve">Zie richtlijn ACWB-SPS-WRKPR-001, </w:t>
      </w:r>
      <w:proofErr w:type="spellStart"/>
      <w:r w:rsidR="00332B29" w:rsidRPr="00F05741">
        <w:rPr>
          <w:rFonts w:cstheme="minorHAnsi"/>
          <w:lang w:val="nl-BE"/>
        </w:rPr>
        <w:t>Domestieke</w:t>
      </w:r>
      <w:proofErr w:type="spellEnd"/>
      <w:r w:rsidR="00332B29" w:rsidRPr="00F05741">
        <w:rPr>
          <w:rFonts w:cstheme="minorHAnsi"/>
          <w:lang w:val="nl-BE"/>
        </w:rPr>
        <w:t xml:space="preserve"> brandbestrijding.</w:t>
      </w:r>
    </w:p>
    <w:p w:rsidR="005C2F14" w:rsidRPr="00F05741" w:rsidRDefault="004F5837" w:rsidP="004F5837">
      <w:pPr>
        <w:tabs>
          <w:tab w:val="left" w:pos="993"/>
        </w:tabs>
        <w:spacing w:after="0"/>
        <w:ind w:left="709"/>
        <w:jc w:val="both"/>
        <w:rPr>
          <w:rFonts w:cstheme="minorHAnsi"/>
          <w:lang w:val="nl-BE"/>
        </w:rPr>
      </w:pPr>
      <w:r w:rsidRPr="00F05741">
        <w:rPr>
          <w:rFonts w:cstheme="minorHAnsi"/>
          <w:lang w:val="nl-BE"/>
        </w:rPr>
        <w:t xml:space="preserve"> </w:t>
      </w:r>
      <w:r w:rsidRPr="00F05741">
        <w:rPr>
          <w:rFonts w:cstheme="minorHAnsi"/>
          <w:lang w:val="nl-BE"/>
        </w:rPr>
        <w:tab/>
      </w:r>
      <w:r w:rsidR="005C2F14" w:rsidRPr="00F05741">
        <w:rPr>
          <w:rFonts w:cstheme="minorHAnsi"/>
          <w:lang w:val="nl-BE"/>
        </w:rPr>
        <w:t>Dit dient nog te gebeuren.</w:t>
      </w:r>
    </w:p>
    <w:p w:rsidR="004F5837" w:rsidRPr="00F05741" w:rsidRDefault="004F5837" w:rsidP="004F5837">
      <w:pPr>
        <w:tabs>
          <w:tab w:val="left" w:pos="993"/>
        </w:tabs>
        <w:spacing w:after="0"/>
        <w:ind w:left="709"/>
        <w:jc w:val="both"/>
        <w:rPr>
          <w:rFonts w:cstheme="minorHAnsi"/>
          <w:lang w:val="nl-BE"/>
        </w:rPr>
      </w:pPr>
    </w:p>
    <w:p w:rsidR="004F5837" w:rsidRDefault="004F5837" w:rsidP="004F5837">
      <w:pPr>
        <w:tabs>
          <w:tab w:val="left" w:pos="993"/>
        </w:tabs>
        <w:spacing w:after="0"/>
        <w:ind w:left="709"/>
        <w:jc w:val="both"/>
        <w:rPr>
          <w:rFonts w:cstheme="minorHAnsi"/>
          <w:lang w:val="nl-BE"/>
        </w:rPr>
      </w:pPr>
      <w:r w:rsidRPr="00F05741">
        <w:rPr>
          <w:rFonts w:cstheme="minorHAnsi"/>
          <w:lang w:val="nl-BE"/>
        </w:rPr>
        <w:t>-</w:t>
      </w:r>
      <w:r w:rsidRPr="00F05741">
        <w:rPr>
          <w:rFonts w:cstheme="minorHAnsi"/>
          <w:lang w:val="nl-BE"/>
        </w:rPr>
        <w:tab/>
        <w:t>Sommige muurhaspels zijn wegens verbouwingen</w:t>
      </w:r>
      <w:r w:rsidR="001123EE">
        <w:rPr>
          <w:rFonts w:cstheme="minorHAnsi"/>
          <w:lang w:val="nl-BE"/>
        </w:rPr>
        <w:t xml:space="preserve"> en/of obstakels</w:t>
      </w:r>
      <w:r w:rsidRPr="00F05741">
        <w:rPr>
          <w:rFonts w:cstheme="minorHAnsi"/>
          <w:lang w:val="nl-BE"/>
        </w:rPr>
        <w:t xml:space="preserve"> moeilijk bereikbaar/te</w:t>
      </w:r>
      <w:r w:rsidR="001123EE">
        <w:rPr>
          <w:rFonts w:cstheme="minorHAnsi"/>
          <w:lang w:val="nl-BE"/>
        </w:rPr>
        <w:br/>
      </w:r>
      <w:r w:rsidRPr="00F05741">
        <w:rPr>
          <w:rFonts w:cstheme="minorHAnsi"/>
          <w:lang w:val="nl-BE"/>
        </w:rPr>
        <w:t xml:space="preserve"> </w:t>
      </w:r>
      <w:r w:rsidR="001123EE">
        <w:rPr>
          <w:rFonts w:cstheme="minorHAnsi"/>
          <w:lang w:val="nl-BE"/>
        </w:rPr>
        <w:tab/>
      </w:r>
      <w:r w:rsidRPr="00F05741">
        <w:rPr>
          <w:rFonts w:cstheme="minorHAnsi"/>
          <w:lang w:val="nl-BE"/>
        </w:rPr>
        <w:t>gebruiken.</w:t>
      </w:r>
    </w:p>
    <w:p w:rsidR="004F5837" w:rsidRPr="00F05741" w:rsidRDefault="001123EE" w:rsidP="00A81C22">
      <w:pPr>
        <w:tabs>
          <w:tab w:val="left" w:pos="993"/>
        </w:tabs>
        <w:spacing w:after="0"/>
        <w:ind w:left="709"/>
        <w:jc w:val="both"/>
        <w:rPr>
          <w:rFonts w:cstheme="minorHAnsi"/>
          <w:lang w:val="nl-BE"/>
        </w:rPr>
      </w:pPr>
      <w:r>
        <w:rPr>
          <w:rFonts w:cstheme="minorHAnsi"/>
          <w:lang w:val="nl-BE"/>
        </w:rPr>
        <w:tab/>
      </w:r>
      <w:r>
        <w:rPr>
          <w:rFonts w:cstheme="minorHAnsi"/>
          <w:noProof/>
        </w:rPr>
        <w:drawing>
          <wp:inline distT="0" distB="0" distL="0" distR="0" wp14:anchorId="5D99A6AA" wp14:editId="6A9BB021">
            <wp:extent cx="1508400" cy="1130400"/>
            <wp:effectExtent l="114300" t="57150" r="73025" b="146050"/>
            <wp:docPr id="19" name="Picture 19" descr="N:\EVZ\SLPPT08\LDPBW08-SLPPT08\Foto's\2017-10-12_Blok 1\DSCN23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EVZ\SLPPT08\LDPBW08-SLPPT08\Foto's\2017-10-12_Blok 1\DSCN2304.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5084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sidR="00A81C22">
        <w:rPr>
          <w:rFonts w:cstheme="minorHAnsi"/>
          <w:noProof/>
        </w:rPr>
        <w:drawing>
          <wp:inline distT="0" distB="0" distL="0" distR="0" wp14:anchorId="71C0E329" wp14:editId="0FD7A1CB">
            <wp:extent cx="1507200" cy="1130400"/>
            <wp:effectExtent l="114300" t="57150" r="74295" b="146050"/>
            <wp:docPr id="20" name="Picture 20" descr="N:\EVZ\SLPPT08\LDPBW08-SLPPT08\Foto's\2017-10-12_Blok 1\DSCN22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EVZ\SLPPT08\LDPBW08-SLPPT08\Foto's\2017-10-12_Blok 1\DSCN2283.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4F5837" w:rsidRDefault="004F5837" w:rsidP="004F5837">
      <w:pPr>
        <w:tabs>
          <w:tab w:val="left" w:pos="993"/>
        </w:tabs>
        <w:spacing w:after="0"/>
        <w:ind w:left="709"/>
        <w:jc w:val="both"/>
        <w:rPr>
          <w:rFonts w:cstheme="minorHAnsi"/>
          <w:sz w:val="20"/>
          <w:szCs w:val="20"/>
          <w:lang w:val="nl-BE"/>
        </w:rPr>
      </w:pPr>
      <w:r w:rsidRPr="00F05741">
        <w:rPr>
          <w:rFonts w:cstheme="minorHAnsi"/>
          <w:lang w:val="nl-BE"/>
        </w:rPr>
        <w:t>-</w:t>
      </w:r>
      <w:r w:rsidRPr="00F05741">
        <w:rPr>
          <w:rFonts w:cstheme="minorHAnsi"/>
          <w:lang w:val="nl-BE"/>
        </w:rPr>
        <w:tab/>
        <w:t>Voor Art 20 zie Afdeling 4.</w:t>
      </w:r>
    </w:p>
    <w:p w:rsidR="005C2F14" w:rsidRPr="00384F8E" w:rsidRDefault="005C2F14" w:rsidP="00CE5ADF">
      <w:pPr>
        <w:tabs>
          <w:tab w:val="left" w:pos="1276"/>
        </w:tabs>
        <w:spacing w:after="0"/>
        <w:rPr>
          <w:rFonts w:cstheme="minorHAnsi"/>
          <w:sz w:val="20"/>
          <w:szCs w:val="20"/>
          <w:lang w:val="nl-BE"/>
        </w:rPr>
      </w:pPr>
    </w:p>
    <w:p w:rsidR="00D36DA0" w:rsidRDefault="00D36DA0" w:rsidP="00384F8E">
      <w:pPr>
        <w:pStyle w:val="Heading2"/>
        <w:numPr>
          <w:ilvl w:val="0"/>
          <w:numId w:val="19"/>
        </w:numPr>
        <w:jc w:val="both"/>
        <w:rPr>
          <w:color w:val="auto"/>
          <w:lang w:val="nl-BE"/>
        </w:rPr>
        <w:sectPr w:rsidR="00D36DA0" w:rsidSect="00F26941">
          <w:pgSz w:w="11907" w:h="16839" w:code="9"/>
          <w:pgMar w:top="567" w:right="1134" w:bottom="851" w:left="1440" w:header="708" w:footer="189" w:gutter="0"/>
          <w:cols w:space="708"/>
          <w:docGrid w:linePitch="360"/>
        </w:sectPr>
      </w:pPr>
      <w:bookmarkStart w:id="14" w:name="_Afdeling_3,_onderafdeling_4"/>
      <w:bookmarkEnd w:id="14"/>
    </w:p>
    <w:p w:rsidR="005C2F14" w:rsidRPr="00384F8E" w:rsidRDefault="001F5A2E" w:rsidP="00384F8E">
      <w:pPr>
        <w:pStyle w:val="Heading2"/>
        <w:numPr>
          <w:ilvl w:val="0"/>
          <w:numId w:val="19"/>
        </w:numPr>
        <w:jc w:val="both"/>
        <w:rPr>
          <w:color w:val="auto"/>
          <w:lang w:val="nl-BE"/>
        </w:rPr>
      </w:pPr>
      <w:r w:rsidRPr="00384F8E">
        <w:rPr>
          <w:color w:val="auto"/>
          <w:lang w:val="nl-BE"/>
        </w:rPr>
        <w:lastRenderedPageBreak/>
        <w:t>Afdeling 3, onderafdeling 5: De schadelijke gevolgen van een brand beperken.</w:t>
      </w:r>
    </w:p>
    <w:p w:rsidR="00684E5D" w:rsidRPr="00384F8E" w:rsidRDefault="00684E5D" w:rsidP="00CE5ADF">
      <w:pPr>
        <w:tabs>
          <w:tab w:val="left" w:pos="1276"/>
        </w:tabs>
        <w:spacing w:after="0"/>
        <w:rPr>
          <w:sz w:val="20"/>
          <w:szCs w:val="20"/>
          <w:lang w:val="nl-BE"/>
        </w:rPr>
      </w:pPr>
    </w:p>
    <w:p w:rsidR="00684E5D" w:rsidRPr="00884323" w:rsidRDefault="00684E5D" w:rsidP="00884323">
      <w:pPr>
        <w:tabs>
          <w:tab w:val="left" w:pos="1276"/>
        </w:tabs>
        <w:spacing w:after="0"/>
        <w:ind w:left="709"/>
        <w:jc w:val="both"/>
        <w:rPr>
          <w:lang w:val="nl-BE"/>
        </w:rPr>
      </w:pPr>
      <w:r w:rsidRPr="00884323">
        <w:rPr>
          <w:lang w:val="nl-BE"/>
        </w:rPr>
        <w:t xml:space="preserve">Om dit te bepalen dienen nog een compliance analyse </w:t>
      </w:r>
      <w:r w:rsidR="00462B18" w:rsidRPr="00884323">
        <w:rPr>
          <w:lang w:val="nl-BE"/>
        </w:rPr>
        <w:t>aan de hand van</w:t>
      </w:r>
      <w:r w:rsidRPr="00884323">
        <w:rPr>
          <w:lang w:val="nl-BE"/>
        </w:rPr>
        <w:t xml:space="preserve"> het KB van 04 Apr 1972 houdende vaststelling van algemene eisen, vervat in de norm NBN 713.10 betreffende de brandbeveiliging in de hoge gebouwen en het A.R.A.B., Art 52 uitgevoerd te worden</w:t>
      </w:r>
      <w:r w:rsidR="00131434">
        <w:rPr>
          <w:lang w:val="nl-BE"/>
        </w:rPr>
        <w:t xml:space="preserve"> (regelgeving brand betreffende constructie van gebouwen)</w:t>
      </w:r>
      <w:r w:rsidRPr="00884323">
        <w:rPr>
          <w:lang w:val="nl-BE"/>
        </w:rPr>
        <w:t xml:space="preserve">. </w:t>
      </w:r>
    </w:p>
    <w:p w:rsidR="00684E5D" w:rsidRPr="00884323" w:rsidRDefault="00684E5D" w:rsidP="00884323">
      <w:pPr>
        <w:tabs>
          <w:tab w:val="left" w:pos="1276"/>
        </w:tabs>
        <w:spacing w:after="0"/>
        <w:ind w:left="709"/>
        <w:jc w:val="both"/>
        <w:rPr>
          <w:lang w:val="nl-BE"/>
        </w:rPr>
      </w:pPr>
    </w:p>
    <w:p w:rsidR="00684E5D" w:rsidRPr="00884323" w:rsidRDefault="00684E5D" w:rsidP="00884323">
      <w:pPr>
        <w:tabs>
          <w:tab w:val="left" w:pos="993"/>
        </w:tabs>
        <w:spacing w:after="0"/>
        <w:ind w:left="709"/>
        <w:jc w:val="both"/>
        <w:rPr>
          <w:lang w:val="nl-BE"/>
        </w:rPr>
      </w:pPr>
      <w:r w:rsidRPr="00884323">
        <w:rPr>
          <w:lang w:val="nl-BE"/>
        </w:rPr>
        <w:t>Er dient wel het volgende opgemerkt te worden:</w:t>
      </w:r>
    </w:p>
    <w:p w:rsidR="00684E5D" w:rsidRDefault="00684E5D" w:rsidP="00884323">
      <w:pPr>
        <w:tabs>
          <w:tab w:val="left" w:pos="993"/>
        </w:tabs>
        <w:spacing w:after="0"/>
        <w:ind w:left="709"/>
        <w:jc w:val="both"/>
        <w:rPr>
          <w:lang w:val="nl-BE"/>
        </w:rPr>
      </w:pPr>
      <w:r w:rsidRPr="00884323">
        <w:rPr>
          <w:lang w:val="nl-BE"/>
        </w:rPr>
        <w:t xml:space="preserve">- </w:t>
      </w:r>
      <w:r w:rsidRPr="00884323">
        <w:rPr>
          <w:lang w:val="nl-BE"/>
        </w:rPr>
        <w:tab/>
        <w:t>dat er brandbare materialen aanwezig zijn die niet nodig zijn, zoals opslag onnodige</w:t>
      </w:r>
      <w:r w:rsidR="00884323">
        <w:rPr>
          <w:lang w:val="nl-BE"/>
        </w:rPr>
        <w:br/>
      </w:r>
      <w:r w:rsidRPr="00884323">
        <w:rPr>
          <w:lang w:val="nl-BE"/>
        </w:rPr>
        <w:t xml:space="preserve"> </w:t>
      </w:r>
      <w:r w:rsidR="00884323">
        <w:rPr>
          <w:lang w:val="nl-BE"/>
        </w:rPr>
        <w:tab/>
      </w:r>
      <w:r w:rsidRPr="00884323">
        <w:rPr>
          <w:lang w:val="nl-BE"/>
        </w:rPr>
        <w:t>archieven</w:t>
      </w:r>
      <w:r w:rsidR="00067134" w:rsidRPr="00884323">
        <w:rPr>
          <w:lang w:val="nl-BE"/>
        </w:rPr>
        <w:t>,</w:t>
      </w:r>
      <w:r w:rsidR="00884323">
        <w:rPr>
          <w:lang w:val="nl-BE"/>
        </w:rPr>
        <w:t xml:space="preserve"> </w:t>
      </w:r>
      <w:r w:rsidR="00067134" w:rsidRPr="00884323">
        <w:rPr>
          <w:lang w:val="nl-BE"/>
        </w:rPr>
        <w:t>expositiemateriaal op evacuatiewegen en in de sassen aan de liften, …</w:t>
      </w:r>
      <w:proofErr w:type="gramStart"/>
      <w:r w:rsidR="00067134" w:rsidRPr="00884323">
        <w:rPr>
          <w:lang w:val="nl-BE"/>
        </w:rPr>
        <w:t>..</w:t>
      </w:r>
      <w:proofErr w:type="gramEnd"/>
    </w:p>
    <w:p w:rsidR="00E62C3D" w:rsidRDefault="00E62C3D" w:rsidP="00884323">
      <w:pPr>
        <w:tabs>
          <w:tab w:val="left" w:pos="993"/>
        </w:tabs>
        <w:spacing w:after="0"/>
        <w:ind w:left="709"/>
        <w:jc w:val="both"/>
        <w:rPr>
          <w:lang w:val="nl-BE"/>
        </w:rPr>
      </w:pPr>
      <w:r>
        <w:rPr>
          <w:lang w:val="nl-BE"/>
        </w:rPr>
        <w:tab/>
      </w:r>
      <w:r>
        <w:rPr>
          <w:noProof/>
        </w:rPr>
        <w:drawing>
          <wp:inline distT="0" distB="0" distL="0" distR="0" wp14:anchorId="5E66B300" wp14:editId="24EDE111">
            <wp:extent cx="1507200" cy="1130400"/>
            <wp:effectExtent l="114300" t="57150" r="74295" b="146050"/>
            <wp:docPr id="24" name="Picture 24" descr="N:\EVZ\SLPPT08\LDPBW08-SLPPT08\Foto's\2017-10-12_Blok 1\DSCN22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N:\EVZ\SLPPT08\LDPBW08-SLPPT08\Foto's\2017-10-12_Blok 1\DSCN2268.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14:anchorId="54E00963" wp14:editId="31D50E5B">
            <wp:extent cx="1508400" cy="1130400"/>
            <wp:effectExtent l="114300" t="57150" r="73025" b="146050"/>
            <wp:docPr id="25" name="Picture 25" descr="N:\EVZ\SLPPT08\LDPBW08-SLPPT08\Foto's\2017-10-12_Blok 1\DSCN23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N:\EVZ\SLPPT08\LDPBW08-SLPPT08\Foto's\2017-10-12_Blok 1\DSCN2304.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5084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14:anchorId="55948868" wp14:editId="3E41E555">
            <wp:extent cx="1507200" cy="1130400"/>
            <wp:effectExtent l="114300" t="57150" r="74295" b="146050"/>
            <wp:docPr id="26" name="Picture 26" descr="N:\EVZ\SLPPT08\LDPBW08-SLPPT08\Foto's\2017-10-12_Blok 1\DSCN23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N:\EVZ\SLPPT08\LDPBW08-SLPPT08\Foto's\2017-10-12_Blok 1\DSCN2310.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E62C3D" w:rsidRPr="00884323" w:rsidRDefault="00E62C3D" w:rsidP="00884323">
      <w:pPr>
        <w:tabs>
          <w:tab w:val="left" w:pos="993"/>
        </w:tabs>
        <w:spacing w:after="0"/>
        <w:ind w:left="709"/>
        <w:jc w:val="both"/>
        <w:rPr>
          <w:lang w:val="nl-BE"/>
        </w:rPr>
      </w:pPr>
      <w:r>
        <w:rPr>
          <w:lang w:val="nl-BE"/>
        </w:rPr>
        <w:tab/>
      </w:r>
      <w:r>
        <w:rPr>
          <w:noProof/>
        </w:rPr>
        <w:drawing>
          <wp:inline distT="0" distB="0" distL="0" distR="0" wp14:anchorId="0107C8C5" wp14:editId="22ADEDB5">
            <wp:extent cx="1507200" cy="1130400"/>
            <wp:effectExtent l="114300" t="57150" r="74295" b="146050"/>
            <wp:docPr id="27" name="Picture 27" descr="N:\EVZ\SLPPT08\LDPBW08-SLPPT08\Foto's\2017-10-12_Blok 1\DSCN22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N:\EVZ\SLPPT08\LDPBW08-SLPPT08\Foto's\2017-10-12_Blok 1\DSCN2277.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14:anchorId="0584FED1" wp14:editId="5A305088">
            <wp:extent cx="1507200" cy="1130400"/>
            <wp:effectExtent l="114300" t="57150" r="74295" b="146050"/>
            <wp:docPr id="28" name="Picture 28" descr="N:\EVZ\SLPPT08\LDPBW08-SLPPT08\Foto's\2017-10-12_Blok 1\DSCN22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N:\EVZ\SLPPT08\LDPBW08-SLPPT08\Foto's\2017-10-12_Blok 1\DSCN2282.JPG"/>
                    <pic:cNvPicPr>
                      <a:picLocks noChangeAspect="1" noChangeArrowheads="1"/>
                    </pic:cNvPicPr>
                  </pic:nvPicPr>
                  <pic:blipFill>
                    <a:blip r:embed="rId67" cstate="print">
                      <a:extLst>
                        <a:ext uri="{BEBA8EAE-BF5A-486C-A8C5-ECC9F3942E4B}">
                          <a14:imgProps xmlns:a14="http://schemas.microsoft.com/office/drawing/2010/main">
                            <a14:imgLayer r:embed="rId68">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sidR="00E03F63">
        <w:rPr>
          <w:noProof/>
        </w:rPr>
        <w:drawing>
          <wp:inline distT="0" distB="0" distL="0" distR="0" wp14:anchorId="0A8E673C" wp14:editId="141B214C">
            <wp:extent cx="1507200" cy="1130400"/>
            <wp:effectExtent l="114300" t="57150" r="74295" b="146050"/>
            <wp:docPr id="29" name="Picture 29" descr="N:\EVZ\SLPPT08\LDPBW08-SLPPT08\Foto's\2017-10-12_Blok 1\DSCN22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N:\EVZ\SLPPT08\LDPBW08-SLPPT08\Foto's\2017-10-12_Blok 1\DSCN2281.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684E5D" w:rsidRDefault="00684E5D" w:rsidP="00884323">
      <w:pPr>
        <w:tabs>
          <w:tab w:val="left" w:pos="993"/>
        </w:tabs>
        <w:spacing w:after="0"/>
        <w:ind w:left="709"/>
        <w:jc w:val="both"/>
        <w:rPr>
          <w:lang w:val="nl-BE"/>
        </w:rPr>
      </w:pPr>
      <w:r w:rsidRPr="00884323">
        <w:rPr>
          <w:lang w:val="nl-BE"/>
        </w:rPr>
        <w:t>-</w:t>
      </w:r>
      <w:r w:rsidRPr="00884323">
        <w:rPr>
          <w:lang w:val="nl-BE"/>
        </w:rPr>
        <w:tab/>
        <w:t xml:space="preserve">Technische kokers niet </w:t>
      </w:r>
      <w:r w:rsidR="00131434">
        <w:rPr>
          <w:lang w:val="nl-BE"/>
        </w:rPr>
        <w:t xml:space="preserve">altijd </w:t>
      </w:r>
      <w:r w:rsidRPr="00884323">
        <w:rPr>
          <w:lang w:val="nl-BE"/>
        </w:rPr>
        <w:t>meer afgesloten zijn</w:t>
      </w:r>
      <w:r w:rsidR="00067134" w:rsidRPr="00884323">
        <w:rPr>
          <w:lang w:val="nl-BE"/>
        </w:rPr>
        <w:t>.</w:t>
      </w:r>
    </w:p>
    <w:p w:rsidR="00E62C3D" w:rsidRDefault="00E62C3D" w:rsidP="00884323">
      <w:pPr>
        <w:tabs>
          <w:tab w:val="left" w:pos="993"/>
        </w:tabs>
        <w:spacing w:after="0"/>
        <w:ind w:left="709"/>
        <w:jc w:val="both"/>
        <w:rPr>
          <w:lang w:val="nl-BE"/>
        </w:rPr>
      </w:pPr>
      <w:r>
        <w:rPr>
          <w:lang w:val="nl-BE"/>
        </w:rPr>
        <w:tab/>
      </w:r>
      <w:r>
        <w:rPr>
          <w:noProof/>
        </w:rPr>
        <w:drawing>
          <wp:inline distT="0" distB="0" distL="0" distR="0" wp14:anchorId="6FD9126F" wp14:editId="75A52482">
            <wp:extent cx="1507200" cy="1130400"/>
            <wp:effectExtent l="112078" t="59372" r="91122" b="148273"/>
            <wp:docPr id="22" name="Picture 22" descr="N:\EVZ\SLPPT08\LDPBW08-SLPPT08\Foto's\2017-10-12_Blok 1\DSCN22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EVZ\SLPPT08\LDPBW08-SLPPT08\Foto's\2017-10-12_Blok 1\DSCN2293.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rot="16200000">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Pr>
          <w:noProof/>
        </w:rPr>
        <w:drawing>
          <wp:inline distT="0" distB="0" distL="0" distR="0" wp14:anchorId="5B76768D" wp14:editId="6AAEEBA4">
            <wp:extent cx="1507200" cy="1130400"/>
            <wp:effectExtent l="112078" t="59372" r="91122" b="148273"/>
            <wp:docPr id="23" name="Picture 23" descr="N:\EVZ\SLPPT08\LDPBW08-SLPPT08\Foto's\2017-10-12_Blok 1\DSCN23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N:\EVZ\SLPPT08\LDPBW08-SLPPT08\Foto's\2017-10-12_Blok 1\DSCN2311.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rot="16200000">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E62C3D" w:rsidRDefault="00E62C3D" w:rsidP="00884323">
      <w:pPr>
        <w:tabs>
          <w:tab w:val="left" w:pos="993"/>
        </w:tabs>
        <w:spacing w:after="0"/>
        <w:ind w:left="709"/>
        <w:jc w:val="both"/>
        <w:rPr>
          <w:lang w:val="nl-BE"/>
        </w:rPr>
      </w:pPr>
      <w:r>
        <w:rPr>
          <w:lang w:val="nl-BE"/>
        </w:rPr>
        <w:t>-</w:t>
      </w:r>
      <w:r>
        <w:rPr>
          <w:lang w:val="nl-BE"/>
        </w:rPr>
        <w:tab/>
        <w:t>Dat niet afgesloten technische kokers worden afgesloten door middel van brandbare</w:t>
      </w:r>
      <w:r>
        <w:rPr>
          <w:lang w:val="nl-BE"/>
        </w:rPr>
        <w:br/>
        <w:t xml:space="preserve"> </w:t>
      </w:r>
      <w:r>
        <w:rPr>
          <w:lang w:val="nl-BE"/>
        </w:rPr>
        <w:tab/>
        <w:t>materialen (houten panelen).</w:t>
      </w:r>
    </w:p>
    <w:p w:rsidR="00DE4870" w:rsidRDefault="00E62C3D" w:rsidP="00884323">
      <w:pPr>
        <w:tabs>
          <w:tab w:val="left" w:pos="993"/>
        </w:tabs>
        <w:spacing w:after="0"/>
        <w:ind w:left="709"/>
        <w:jc w:val="both"/>
        <w:rPr>
          <w:lang w:val="nl-BE"/>
        </w:rPr>
        <w:sectPr w:rsidR="00DE4870" w:rsidSect="00F26941">
          <w:pgSz w:w="11907" w:h="16839" w:code="9"/>
          <w:pgMar w:top="567" w:right="1134" w:bottom="851" w:left="1440" w:header="708" w:footer="189" w:gutter="0"/>
          <w:cols w:space="708"/>
          <w:docGrid w:linePitch="360"/>
        </w:sectPr>
      </w:pPr>
      <w:r>
        <w:rPr>
          <w:lang w:val="nl-BE"/>
        </w:rPr>
        <w:tab/>
      </w:r>
      <w:r>
        <w:rPr>
          <w:noProof/>
        </w:rPr>
        <w:drawing>
          <wp:inline distT="0" distB="0" distL="0" distR="0" wp14:anchorId="5392EC69" wp14:editId="46845F52">
            <wp:extent cx="1508400" cy="1130400"/>
            <wp:effectExtent l="112713" t="58737" r="90487" b="147638"/>
            <wp:docPr id="21" name="Picture 21" descr="N:\EVZ\SLPPT08\LDPBW08-SLPPT08\Foto's\2017-10-12_Blok 1\DSCN22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N:\EVZ\SLPPT08\LDPBW08-SLPPT08\Foto's\2017-10-12_Blok 1\DSCN2295.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rot="16200000">
                      <a:off x="0" y="0"/>
                      <a:ext cx="15084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sidR="00131434">
        <w:rPr>
          <w:lang w:val="nl-BE"/>
        </w:rPr>
        <w:tab/>
      </w:r>
      <w:r w:rsidR="00C03B97">
        <w:rPr>
          <w:noProof/>
        </w:rPr>
        <w:drawing>
          <wp:inline distT="0" distB="0" distL="0" distR="0" wp14:anchorId="5F49AB32" wp14:editId="28399846">
            <wp:extent cx="1507200" cy="1130400"/>
            <wp:effectExtent l="114300" t="57150" r="74295" b="146050"/>
            <wp:docPr id="297" name="Picture 297" descr="N:\EVZ\SLPPT08\LDPBW08-SLPPT08\Foto's\2017-10-12_Blok 1\DSCN2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EVZ\SLPPT08\LDPBW08-SLPPT08\Foto's\2017-10-12_Blok 1\DSCN2318.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507200" cy="1130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131434" w:rsidRPr="00884323" w:rsidRDefault="00131434" w:rsidP="00884323">
      <w:pPr>
        <w:tabs>
          <w:tab w:val="left" w:pos="993"/>
        </w:tabs>
        <w:spacing w:after="0"/>
        <w:ind w:left="709"/>
        <w:jc w:val="both"/>
        <w:rPr>
          <w:lang w:val="nl-BE"/>
        </w:rPr>
      </w:pPr>
    </w:p>
    <w:p w:rsidR="00684E5D" w:rsidRPr="00884323" w:rsidRDefault="00684E5D" w:rsidP="00884323">
      <w:pPr>
        <w:tabs>
          <w:tab w:val="left" w:pos="993"/>
        </w:tabs>
        <w:spacing w:after="0"/>
        <w:ind w:left="709"/>
        <w:jc w:val="both"/>
        <w:rPr>
          <w:lang w:val="nl-BE"/>
        </w:rPr>
      </w:pPr>
      <w:r w:rsidRPr="00884323">
        <w:rPr>
          <w:lang w:val="nl-BE"/>
        </w:rPr>
        <w:t>-</w:t>
      </w:r>
      <w:r w:rsidRPr="00884323">
        <w:rPr>
          <w:lang w:val="nl-BE"/>
        </w:rPr>
        <w:tab/>
        <w:t>Er automatisch sluiten</w:t>
      </w:r>
      <w:r w:rsidR="00462B18" w:rsidRPr="00884323">
        <w:rPr>
          <w:lang w:val="nl-BE"/>
        </w:rPr>
        <w:t>de</w:t>
      </w:r>
      <w:r w:rsidRPr="00884323">
        <w:rPr>
          <w:lang w:val="nl-BE"/>
        </w:rPr>
        <w:t xml:space="preserve"> deuren van de compartimenten</w:t>
      </w:r>
      <w:r w:rsidR="00067134" w:rsidRPr="00884323">
        <w:rPr>
          <w:lang w:val="nl-BE"/>
        </w:rPr>
        <w:t xml:space="preserve"> niet of niet goed meer sluiten.</w:t>
      </w:r>
    </w:p>
    <w:p w:rsidR="00CE028D" w:rsidRPr="00884323" w:rsidRDefault="00CE028D" w:rsidP="00884323">
      <w:pPr>
        <w:tabs>
          <w:tab w:val="left" w:pos="993"/>
        </w:tabs>
        <w:spacing w:after="0"/>
        <w:ind w:left="709"/>
        <w:jc w:val="both"/>
        <w:rPr>
          <w:lang w:val="nl-BE"/>
        </w:rPr>
      </w:pPr>
      <w:r w:rsidRPr="00884323">
        <w:rPr>
          <w:lang w:val="nl-BE"/>
        </w:rPr>
        <w:t>-</w:t>
      </w:r>
      <w:r w:rsidRPr="00884323">
        <w:rPr>
          <w:lang w:val="nl-BE"/>
        </w:rPr>
        <w:tab/>
      </w:r>
      <w:r w:rsidR="00462B18" w:rsidRPr="00884323">
        <w:rPr>
          <w:lang w:val="nl-BE"/>
        </w:rPr>
        <w:t>Dat niet alle Tech lokalen snel toegankelijk zijn</w:t>
      </w:r>
      <w:r w:rsidR="00131434">
        <w:rPr>
          <w:lang w:val="nl-BE"/>
        </w:rPr>
        <w:t>.</w:t>
      </w:r>
    </w:p>
    <w:p w:rsidR="00131434" w:rsidRDefault="00CE028D" w:rsidP="00884323">
      <w:pPr>
        <w:tabs>
          <w:tab w:val="left" w:pos="993"/>
        </w:tabs>
        <w:spacing w:after="0"/>
        <w:ind w:left="709"/>
        <w:jc w:val="both"/>
        <w:rPr>
          <w:lang w:val="nl-BE"/>
        </w:rPr>
      </w:pPr>
      <w:r w:rsidRPr="00884323">
        <w:rPr>
          <w:lang w:val="nl-BE"/>
        </w:rPr>
        <w:t>-</w:t>
      </w:r>
      <w:r w:rsidRPr="00884323">
        <w:rPr>
          <w:lang w:val="nl-BE"/>
        </w:rPr>
        <w:tab/>
      </w:r>
      <w:r w:rsidR="00462B18" w:rsidRPr="00884323">
        <w:rPr>
          <w:lang w:val="nl-BE"/>
        </w:rPr>
        <w:t>Dat de nodige, voorziene, informatie (interventiedossier</w:t>
      </w:r>
      <w:r w:rsidR="00C72939" w:rsidRPr="00884323">
        <w:rPr>
          <w:lang w:val="nl-BE"/>
        </w:rPr>
        <w:t>, zie volgend punt</w:t>
      </w:r>
      <w:r w:rsidR="00462B18" w:rsidRPr="00884323">
        <w:rPr>
          <w:lang w:val="nl-BE"/>
        </w:rPr>
        <w:t>) niet kan</w:t>
      </w:r>
      <w:r w:rsidR="00884323">
        <w:rPr>
          <w:lang w:val="nl-BE"/>
        </w:rPr>
        <w:br/>
      </w:r>
      <w:r w:rsidR="00462B18" w:rsidRPr="00884323">
        <w:rPr>
          <w:lang w:val="nl-BE"/>
        </w:rPr>
        <w:t xml:space="preserve"> </w:t>
      </w:r>
      <w:r w:rsidR="00884323">
        <w:rPr>
          <w:lang w:val="nl-BE"/>
        </w:rPr>
        <w:tab/>
      </w:r>
      <w:r w:rsidR="00462B18" w:rsidRPr="00884323">
        <w:rPr>
          <w:lang w:val="nl-BE"/>
        </w:rPr>
        <w:t>voorgelegd</w:t>
      </w:r>
      <w:r w:rsidR="00884323">
        <w:rPr>
          <w:lang w:val="nl-BE"/>
        </w:rPr>
        <w:t xml:space="preserve"> </w:t>
      </w:r>
      <w:r w:rsidR="00462B18" w:rsidRPr="00884323">
        <w:rPr>
          <w:lang w:val="nl-BE"/>
        </w:rPr>
        <w:t>worden</w:t>
      </w:r>
      <w:r w:rsidR="00C72939" w:rsidRPr="00884323">
        <w:rPr>
          <w:lang w:val="nl-BE"/>
        </w:rPr>
        <w:t xml:space="preserve"> a</w:t>
      </w:r>
      <w:r w:rsidR="00462B18" w:rsidRPr="00884323">
        <w:rPr>
          <w:lang w:val="nl-BE"/>
        </w:rPr>
        <w:t>an de</w:t>
      </w:r>
      <w:r w:rsidR="00C72939" w:rsidRPr="00884323">
        <w:rPr>
          <w:lang w:val="nl-BE"/>
        </w:rPr>
        <w:t xml:space="preserve"> </w:t>
      </w:r>
      <w:r w:rsidR="00462B18" w:rsidRPr="00884323">
        <w:rPr>
          <w:lang w:val="nl-BE"/>
        </w:rPr>
        <w:t>openbare hulpdiensten.</w:t>
      </w:r>
    </w:p>
    <w:p w:rsidR="00462B18" w:rsidRPr="00884323" w:rsidRDefault="00131434" w:rsidP="00884323">
      <w:pPr>
        <w:tabs>
          <w:tab w:val="left" w:pos="993"/>
        </w:tabs>
        <w:spacing w:after="0"/>
        <w:ind w:left="709"/>
        <w:jc w:val="both"/>
        <w:rPr>
          <w:lang w:val="nl-BE"/>
        </w:rPr>
      </w:pPr>
      <w:r>
        <w:rPr>
          <w:lang w:val="nl-BE"/>
        </w:rPr>
        <w:t>-</w:t>
      </w:r>
      <w:r>
        <w:rPr>
          <w:lang w:val="nl-BE"/>
        </w:rPr>
        <w:tab/>
      </w:r>
      <w:r w:rsidR="00462B18" w:rsidRPr="00884323">
        <w:rPr>
          <w:lang w:val="nl-BE"/>
        </w:rPr>
        <w:t xml:space="preserve"> </w:t>
      </w:r>
      <w:r>
        <w:rPr>
          <w:lang w:val="nl-BE"/>
        </w:rPr>
        <w:t xml:space="preserve">dat er branddeuren geblokkeerd worden door middel van bloempotten, spieën, </w:t>
      </w:r>
      <w:proofErr w:type="spellStart"/>
      <w:r>
        <w:rPr>
          <w:lang w:val="nl-BE"/>
        </w:rPr>
        <w:t>enz</w:t>
      </w:r>
      <w:proofErr w:type="spellEnd"/>
      <w:r>
        <w:rPr>
          <w:lang w:val="nl-BE"/>
        </w:rPr>
        <w:t>…</w:t>
      </w:r>
    </w:p>
    <w:p w:rsidR="00CE028D" w:rsidRPr="00884323" w:rsidRDefault="00462B18" w:rsidP="00884323">
      <w:pPr>
        <w:tabs>
          <w:tab w:val="left" w:pos="993"/>
        </w:tabs>
        <w:spacing w:after="0"/>
        <w:ind w:left="709"/>
        <w:jc w:val="both"/>
        <w:rPr>
          <w:lang w:val="nl-BE"/>
        </w:rPr>
      </w:pPr>
      <w:r w:rsidRPr="00884323">
        <w:rPr>
          <w:lang w:val="nl-BE"/>
        </w:rPr>
        <w:t>-</w:t>
      </w:r>
      <w:r w:rsidRPr="00884323">
        <w:rPr>
          <w:lang w:val="nl-BE"/>
        </w:rPr>
        <w:tab/>
      </w:r>
      <w:r w:rsidR="00CE028D" w:rsidRPr="00884323">
        <w:rPr>
          <w:lang w:val="nl-BE"/>
        </w:rPr>
        <w:t>…………………</w:t>
      </w:r>
      <w:proofErr w:type="gramStart"/>
      <w:r w:rsidR="00CE028D" w:rsidRPr="00884323">
        <w:rPr>
          <w:lang w:val="nl-BE"/>
        </w:rPr>
        <w:t>..</w:t>
      </w:r>
      <w:proofErr w:type="gramEnd"/>
    </w:p>
    <w:p w:rsidR="00CE028D" w:rsidRPr="00384F8E" w:rsidRDefault="00CE028D" w:rsidP="00074C2A">
      <w:pPr>
        <w:tabs>
          <w:tab w:val="left" w:pos="1276"/>
        </w:tabs>
        <w:spacing w:after="0"/>
        <w:ind w:left="709"/>
        <w:rPr>
          <w:sz w:val="20"/>
          <w:szCs w:val="20"/>
          <w:lang w:val="nl-BE"/>
        </w:rPr>
      </w:pPr>
    </w:p>
    <w:p w:rsidR="00CE028D" w:rsidRPr="00384F8E" w:rsidRDefault="00CE028D" w:rsidP="00462B18">
      <w:pPr>
        <w:pStyle w:val="Heading2"/>
        <w:numPr>
          <w:ilvl w:val="0"/>
          <w:numId w:val="19"/>
        </w:numPr>
        <w:spacing w:before="0"/>
        <w:ind w:left="737" w:hanging="357"/>
        <w:jc w:val="both"/>
        <w:rPr>
          <w:color w:val="auto"/>
          <w:lang w:val="nl-BE"/>
        </w:rPr>
      </w:pPr>
      <w:bookmarkStart w:id="15" w:name="_Afdeling_3,_onderafdeling_5"/>
      <w:bookmarkEnd w:id="15"/>
      <w:r w:rsidRPr="00384F8E">
        <w:rPr>
          <w:color w:val="auto"/>
          <w:lang w:val="nl-BE"/>
        </w:rPr>
        <w:t>Afdeling 3, onderafdeling 6: Het vergemakkelijken van de interventie van de openbare hulpdiensten.</w:t>
      </w:r>
    </w:p>
    <w:p w:rsidR="00CE028D" w:rsidRPr="00384F8E" w:rsidRDefault="00CE028D" w:rsidP="00CE5ADF">
      <w:pPr>
        <w:tabs>
          <w:tab w:val="left" w:pos="1276"/>
        </w:tabs>
        <w:spacing w:after="0"/>
        <w:rPr>
          <w:sz w:val="20"/>
          <w:szCs w:val="20"/>
          <w:lang w:val="nl-BE"/>
        </w:rPr>
      </w:pPr>
    </w:p>
    <w:p w:rsidR="00284999" w:rsidRPr="00105C42" w:rsidRDefault="00284999" w:rsidP="00284999">
      <w:pPr>
        <w:tabs>
          <w:tab w:val="left" w:pos="1276"/>
        </w:tabs>
        <w:spacing w:after="0"/>
        <w:ind w:left="709"/>
        <w:jc w:val="both"/>
        <w:rPr>
          <w:lang w:val="nl-BE"/>
        </w:rPr>
      </w:pPr>
      <w:r w:rsidRPr="00105C42">
        <w:rPr>
          <w:lang w:val="nl-BE"/>
        </w:rPr>
        <w:t xml:space="preserve">De wacht (onthaal blok 1) kon geen interventie-/branddossier met de noodzakelijke </w:t>
      </w:r>
      <w:proofErr w:type="gramStart"/>
      <w:r w:rsidRPr="00105C42">
        <w:rPr>
          <w:lang w:val="nl-BE"/>
        </w:rPr>
        <w:t>Info</w:t>
      </w:r>
      <w:proofErr w:type="gramEnd"/>
      <w:r w:rsidRPr="00105C42">
        <w:rPr>
          <w:lang w:val="nl-BE"/>
        </w:rPr>
        <w:t xml:space="preserve"> voor de openbare hulpdiensten voorgeleggen.</w:t>
      </w:r>
    </w:p>
    <w:p w:rsidR="00284999" w:rsidRPr="00105C42" w:rsidRDefault="00284999" w:rsidP="00C72939">
      <w:pPr>
        <w:tabs>
          <w:tab w:val="left" w:pos="1276"/>
        </w:tabs>
        <w:spacing w:after="0"/>
        <w:ind w:left="709"/>
        <w:rPr>
          <w:lang w:val="nl-BE"/>
        </w:rPr>
      </w:pPr>
    </w:p>
    <w:p w:rsidR="00CE028D" w:rsidRPr="00105C42" w:rsidRDefault="00ED2DCE" w:rsidP="00284999">
      <w:pPr>
        <w:tabs>
          <w:tab w:val="left" w:pos="1276"/>
        </w:tabs>
        <w:spacing w:after="0"/>
        <w:ind w:left="709"/>
        <w:jc w:val="both"/>
        <w:rPr>
          <w:lang w:val="nl-BE"/>
        </w:rPr>
      </w:pPr>
      <w:r w:rsidRPr="00105C42">
        <w:rPr>
          <w:lang w:val="nl-BE"/>
        </w:rPr>
        <w:t>Voor het de openbare hulpdiensten gemakkelijker te maken moet er per blok een interventiedossier opgemaakt worden dat minimum de volgende elementen bevat;</w:t>
      </w:r>
    </w:p>
    <w:p w:rsidR="00ED2DCE" w:rsidRPr="00105C42" w:rsidRDefault="00ED2DCE" w:rsidP="00C72939">
      <w:pPr>
        <w:tabs>
          <w:tab w:val="left" w:pos="1276"/>
        </w:tabs>
        <w:spacing w:after="0"/>
        <w:ind w:left="709"/>
        <w:rPr>
          <w:lang w:val="nl-BE"/>
        </w:rPr>
      </w:pPr>
    </w:p>
    <w:p w:rsidR="00284999" w:rsidRPr="00105C42" w:rsidRDefault="00284999" w:rsidP="00284999">
      <w:pPr>
        <w:pStyle w:val="ListParagraph"/>
        <w:numPr>
          <w:ilvl w:val="0"/>
          <w:numId w:val="23"/>
        </w:numPr>
        <w:spacing w:after="0"/>
        <w:ind w:left="1134" w:hanging="425"/>
        <w:jc w:val="both"/>
        <w:rPr>
          <w:lang w:val="nl-BE"/>
        </w:rPr>
      </w:pPr>
      <w:r w:rsidRPr="00105C42">
        <w:rPr>
          <w:lang w:val="nl-BE"/>
        </w:rPr>
        <w:t>Elementen uit het branddossier.</w:t>
      </w:r>
    </w:p>
    <w:p w:rsidR="00284999" w:rsidRPr="00105C42" w:rsidRDefault="00284999" w:rsidP="00284999">
      <w:pPr>
        <w:pStyle w:val="ListParagraph"/>
        <w:numPr>
          <w:ilvl w:val="1"/>
          <w:numId w:val="23"/>
        </w:numPr>
        <w:spacing w:after="0"/>
        <w:ind w:left="1418" w:hanging="284"/>
        <w:jc w:val="both"/>
        <w:rPr>
          <w:lang w:val="nl-BE"/>
        </w:rPr>
      </w:pPr>
      <w:r w:rsidRPr="00105C42">
        <w:rPr>
          <w:lang w:val="nl-BE"/>
        </w:rPr>
        <w:t>Het evacuatieplan,</w:t>
      </w:r>
    </w:p>
    <w:p w:rsidR="00284999" w:rsidRPr="00105C42" w:rsidRDefault="00284999" w:rsidP="00284999">
      <w:pPr>
        <w:pStyle w:val="ListParagraph"/>
        <w:numPr>
          <w:ilvl w:val="1"/>
          <w:numId w:val="23"/>
        </w:numPr>
        <w:spacing w:after="0"/>
        <w:ind w:left="1418" w:hanging="284"/>
        <w:jc w:val="both"/>
        <w:rPr>
          <w:lang w:val="nl-BE"/>
        </w:rPr>
      </w:pPr>
      <w:r w:rsidRPr="00105C42">
        <w:rPr>
          <w:lang w:val="nl-BE"/>
        </w:rPr>
        <w:t>Een lijst van de beschermingsmiddelen tegen brand die beschikbaar zijn op de arbeidsplaats en hun situering op een plan,</w:t>
      </w:r>
    </w:p>
    <w:p w:rsidR="00284999" w:rsidRPr="00105C42" w:rsidRDefault="00284999" w:rsidP="00284999">
      <w:pPr>
        <w:pStyle w:val="ListParagraph"/>
        <w:numPr>
          <w:ilvl w:val="1"/>
          <w:numId w:val="23"/>
        </w:numPr>
        <w:spacing w:after="0"/>
        <w:ind w:left="1418" w:hanging="284"/>
        <w:jc w:val="both"/>
        <w:rPr>
          <w:lang w:val="nl-BE"/>
        </w:rPr>
      </w:pPr>
      <w:r w:rsidRPr="00105C42">
        <w:rPr>
          <w:lang w:val="nl-BE"/>
        </w:rPr>
        <w:t xml:space="preserve">De informatie die eventueel werd overgemaakt op vraag van de openbare hulpdienst, </w:t>
      </w:r>
      <w:proofErr w:type="gramStart"/>
      <w:r w:rsidRPr="00105C42">
        <w:rPr>
          <w:lang w:val="nl-BE"/>
        </w:rPr>
        <w:t>inzonderheid</w:t>
      </w:r>
      <w:proofErr w:type="gramEnd"/>
      <w:r w:rsidRPr="00105C42">
        <w:rPr>
          <w:lang w:val="nl-BE"/>
        </w:rPr>
        <w:t xml:space="preserve"> voor het opmaken van het noodplan en het interventieplan, bedoeld in het KB van 16/02/2006 betreffende de nood- en interventieplannen.</w:t>
      </w:r>
    </w:p>
    <w:p w:rsidR="00ED2DCE" w:rsidRPr="00105C42" w:rsidRDefault="00436707" w:rsidP="00284999">
      <w:pPr>
        <w:pStyle w:val="ListParagraph"/>
        <w:numPr>
          <w:ilvl w:val="0"/>
          <w:numId w:val="23"/>
        </w:numPr>
        <w:spacing w:after="0"/>
        <w:ind w:left="1134" w:hanging="425"/>
        <w:jc w:val="both"/>
        <w:rPr>
          <w:lang w:val="nl-BE"/>
        </w:rPr>
      </w:pPr>
      <w:r w:rsidRPr="00105C42">
        <w:rPr>
          <w:lang w:val="nl-BE"/>
        </w:rPr>
        <w:t>de locaties van de elektrische installaties,</w:t>
      </w:r>
    </w:p>
    <w:p w:rsidR="00436707" w:rsidRPr="00105C42" w:rsidRDefault="00436707" w:rsidP="00284999">
      <w:pPr>
        <w:pStyle w:val="ListParagraph"/>
        <w:numPr>
          <w:ilvl w:val="0"/>
          <w:numId w:val="23"/>
        </w:numPr>
        <w:spacing w:after="0"/>
        <w:ind w:left="1134" w:hanging="425"/>
        <w:jc w:val="both"/>
        <w:rPr>
          <w:lang w:val="nl-BE"/>
        </w:rPr>
      </w:pPr>
      <w:r w:rsidRPr="00105C42">
        <w:rPr>
          <w:lang w:val="nl-BE"/>
        </w:rPr>
        <w:t xml:space="preserve">de locatie en de werking van de sluitkranen van de gebruikte </w:t>
      </w:r>
      <w:proofErr w:type="spellStart"/>
      <w:r w:rsidRPr="00105C42">
        <w:rPr>
          <w:lang w:val="nl-BE"/>
        </w:rPr>
        <w:t>fluïda</w:t>
      </w:r>
      <w:proofErr w:type="spellEnd"/>
      <w:r w:rsidRPr="00105C42">
        <w:rPr>
          <w:lang w:val="nl-BE"/>
        </w:rPr>
        <w:t>,</w:t>
      </w:r>
    </w:p>
    <w:p w:rsidR="00436707" w:rsidRPr="00105C42" w:rsidRDefault="00436707" w:rsidP="00284999">
      <w:pPr>
        <w:pStyle w:val="ListParagraph"/>
        <w:numPr>
          <w:ilvl w:val="0"/>
          <w:numId w:val="23"/>
        </w:numPr>
        <w:spacing w:after="0"/>
        <w:ind w:left="1134" w:hanging="425"/>
        <w:jc w:val="both"/>
        <w:rPr>
          <w:lang w:val="nl-BE"/>
        </w:rPr>
      </w:pPr>
      <w:r w:rsidRPr="00105C42">
        <w:rPr>
          <w:lang w:val="nl-BE"/>
        </w:rPr>
        <w:t>de locatie en de werking van de ventilatiesystemen,</w:t>
      </w:r>
    </w:p>
    <w:p w:rsidR="00436707" w:rsidRPr="002108C6" w:rsidRDefault="00436707" w:rsidP="00284999">
      <w:pPr>
        <w:pStyle w:val="ListParagraph"/>
        <w:numPr>
          <w:ilvl w:val="0"/>
          <w:numId w:val="23"/>
        </w:numPr>
        <w:spacing w:after="0"/>
        <w:ind w:left="1134" w:hanging="425"/>
        <w:jc w:val="both"/>
        <w:rPr>
          <w:sz w:val="20"/>
          <w:szCs w:val="20"/>
          <w:lang w:val="nl-BE"/>
        </w:rPr>
      </w:pPr>
      <w:r w:rsidRPr="00105C42">
        <w:rPr>
          <w:lang w:val="nl-BE"/>
        </w:rPr>
        <w:t>de locatie van de alarmcentrale,</w:t>
      </w:r>
    </w:p>
    <w:p w:rsidR="002108C6" w:rsidRDefault="002108C6" w:rsidP="002108C6">
      <w:pPr>
        <w:spacing w:after="0"/>
        <w:jc w:val="both"/>
        <w:rPr>
          <w:sz w:val="20"/>
          <w:szCs w:val="20"/>
          <w:lang w:val="nl-BE"/>
        </w:rPr>
      </w:pPr>
    </w:p>
    <w:p w:rsidR="0054386D" w:rsidRDefault="002108C6" w:rsidP="002108C6">
      <w:pPr>
        <w:spacing w:after="0"/>
        <w:ind w:left="709"/>
        <w:jc w:val="both"/>
        <w:rPr>
          <w:sz w:val="20"/>
          <w:szCs w:val="20"/>
          <w:lang w:val="nl-BE"/>
        </w:rPr>
      </w:pPr>
      <w:r>
        <w:rPr>
          <w:sz w:val="20"/>
          <w:szCs w:val="20"/>
          <w:lang w:val="nl-BE"/>
        </w:rPr>
        <w:t>Ook moet men zien dat in de procedures beschreven staat wie de contactpersonen zijn voor de brandweer (ontvangst ingang kwartier en overhandigen van het interventiedossier) en dat de toegangswegen toegankelijk</w:t>
      </w:r>
      <w:r w:rsidR="0054386D">
        <w:rPr>
          <w:sz w:val="20"/>
          <w:szCs w:val="20"/>
          <w:lang w:val="nl-BE"/>
        </w:rPr>
        <w:t xml:space="preserve"> en bruikbaar </w:t>
      </w:r>
      <w:r>
        <w:rPr>
          <w:sz w:val="20"/>
          <w:szCs w:val="20"/>
          <w:lang w:val="nl-BE"/>
        </w:rPr>
        <w:t>zij</w:t>
      </w:r>
      <w:r w:rsidR="0054386D">
        <w:rPr>
          <w:sz w:val="20"/>
          <w:szCs w:val="20"/>
          <w:lang w:val="nl-BE"/>
        </w:rPr>
        <w:t>n voor de interventievoertuigen. In beide gevallen is dit niet (ter beschikking stellen van de nodige informatie en onthaal)/niet altijd het geval</w:t>
      </w:r>
      <w:r>
        <w:rPr>
          <w:sz w:val="20"/>
          <w:szCs w:val="20"/>
          <w:lang w:val="nl-BE"/>
        </w:rPr>
        <w:t xml:space="preserve"> </w:t>
      </w:r>
      <w:r w:rsidR="0054386D">
        <w:rPr>
          <w:sz w:val="20"/>
          <w:szCs w:val="20"/>
          <w:lang w:val="nl-BE"/>
        </w:rPr>
        <w:t>(weg achter blok 1 vanwege het vele dubbelzijdig parkeren van de weg)</w:t>
      </w:r>
    </w:p>
    <w:p w:rsidR="00DE4870" w:rsidRDefault="00725DC6" w:rsidP="002108C6">
      <w:pPr>
        <w:spacing w:after="0"/>
        <w:ind w:left="709"/>
        <w:jc w:val="both"/>
        <w:rPr>
          <w:sz w:val="20"/>
          <w:szCs w:val="20"/>
          <w:lang w:val="nl-BE"/>
        </w:rPr>
        <w:sectPr w:rsidR="00DE4870" w:rsidSect="00F26941">
          <w:pgSz w:w="11907" w:h="16839" w:code="9"/>
          <w:pgMar w:top="567" w:right="1134" w:bottom="851" w:left="1440" w:header="708" w:footer="189" w:gutter="0"/>
          <w:cols w:space="708"/>
          <w:docGrid w:linePitch="360"/>
        </w:sectPr>
      </w:pPr>
      <w:r>
        <w:rPr>
          <w:noProof/>
          <w:sz w:val="20"/>
          <w:szCs w:val="20"/>
        </w:rPr>
        <w:drawing>
          <wp:inline distT="0" distB="0" distL="0" distR="0" wp14:anchorId="4493799D" wp14:editId="68AD611C">
            <wp:extent cx="1843429" cy="1382572"/>
            <wp:effectExtent l="114300" t="57150" r="80645" b="160655"/>
            <wp:docPr id="289" name="Picture 289" descr="N:\EVZ\SLPPT08\LDPBW08-SLPPT08\Foto's\2017-10-12_Blok 1\DSCN2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VZ\SLPPT08\LDPBW08-SLPPT08\Foto's\2017-10-12_Blok 1\DSCN2330.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843398" cy="1382549"/>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r w:rsidR="0054386D">
        <w:rPr>
          <w:sz w:val="20"/>
          <w:szCs w:val="20"/>
          <w:lang w:val="nl-BE"/>
        </w:rPr>
        <w:t xml:space="preserve"> </w:t>
      </w:r>
    </w:p>
    <w:p w:rsidR="002108C6" w:rsidRPr="002108C6" w:rsidRDefault="002108C6" w:rsidP="002108C6">
      <w:pPr>
        <w:spacing w:after="0"/>
        <w:ind w:left="709"/>
        <w:jc w:val="both"/>
        <w:rPr>
          <w:sz w:val="20"/>
          <w:szCs w:val="20"/>
          <w:lang w:val="nl-BE"/>
        </w:rPr>
      </w:pPr>
    </w:p>
    <w:p w:rsidR="00284999" w:rsidRDefault="00284999" w:rsidP="00284999">
      <w:pPr>
        <w:spacing w:after="0"/>
        <w:rPr>
          <w:sz w:val="20"/>
          <w:szCs w:val="20"/>
          <w:lang w:val="nl-BE"/>
        </w:rPr>
      </w:pPr>
    </w:p>
    <w:p w:rsidR="00284999" w:rsidRPr="00284999" w:rsidRDefault="00284999" w:rsidP="00725DC6">
      <w:pPr>
        <w:pStyle w:val="Heading2"/>
        <w:numPr>
          <w:ilvl w:val="0"/>
          <w:numId w:val="19"/>
        </w:numPr>
        <w:spacing w:before="0"/>
        <w:ind w:left="737" w:hanging="357"/>
        <w:rPr>
          <w:color w:val="auto"/>
          <w:lang w:val="nl-BE"/>
        </w:rPr>
      </w:pPr>
      <w:bookmarkStart w:id="16" w:name="_Afdeling_3,_onderafdeling_6"/>
      <w:bookmarkEnd w:id="16"/>
      <w:r w:rsidRPr="00284999">
        <w:rPr>
          <w:color w:val="auto"/>
          <w:lang w:val="nl-BE"/>
        </w:rPr>
        <w:t>Afdeling 3, onderafdeling 7: Periodieke controle en onderhoud.</w:t>
      </w:r>
    </w:p>
    <w:p w:rsidR="00284999" w:rsidRPr="00284999" w:rsidRDefault="00284999" w:rsidP="00284999">
      <w:pPr>
        <w:spacing w:after="0"/>
        <w:rPr>
          <w:sz w:val="20"/>
          <w:szCs w:val="20"/>
          <w:lang w:val="nl-BE"/>
        </w:rPr>
      </w:pPr>
    </w:p>
    <w:p w:rsidR="00B1166B" w:rsidRPr="00105C42" w:rsidRDefault="00B1166B" w:rsidP="00B1166B">
      <w:pPr>
        <w:spacing w:after="0"/>
        <w:ind w:left="709"/>
        <w:jc w:val="both"/>
        <w:rPr>
          <w:lang w:val="nl-BE"/>
        </w:rPr>
      </w:pPr>
      <w:r w:rsidRPr="00105C42">
        <w:rPr>
          <w:lang w:val="nl-BE"/>
        </w:rPr>
        <w:t>De periodieke controles en onderhoud van brandbestrijdings- en meldingsmiddelen, signalisatie, nood- en veiligheidsverlichting worden niet zoals voorzien uitgevoerd. Er kunnen hiervan geen verslagen voorgelegd worden.</w:t>
      </w:r>
    </w:p>
    <w:p w:rsidR="00F9741D" w:rsidRPr="00105C42" w:rsidRDefault="00F9741D" w:rsidP="00B1166B">
      <w:pPr>
        <w:spacing w:after="0"/>
        <w:ind w:left="709"/>
        <w:jc w:val="both"/>
        <w:rPr>
          <w:lang w:val="nl-BE"/>
        </w:rPr>
      </w:pPr>
      <w:r w:rsidRPr="00105C42">
        <w:rPr>
          <w:lang w:val="nl-BE"/>
        </w:rPr>
        <w:t>Bij een beperkte controle van de haspels en muurhydranten werd vastgesteld dat deze meestal niet in orde waren</w:t>
      </w:r>
      <w:r w:rsidR="00C771C6" w:rsidRPr="00105C42">
        <w:rPr>
          <w:lang w:val="nl-BE"/>
        </w:rPr>
        <w:t xml:space="preserve"> en zeker de laatste jaren niet meer periodiek werden gecontroleerd</w:t>
      </w:r>
      <w:proofErr w:type="gramStart"/>
      <w:r w:rsidR="00C771C6" w:rsidRPr="00105C42">
        <w:rPr>
          <w:lang w:val="nl-BE"/>
        </w:rPr>
        <w:t>.</w:t>
      </w:r>
      <w:r w:rsidRPr="00105C42">
        <w:rPr>
          <w:lang w:val="nl-BE"/>
        </w:rPr>
        <w:t>.</w:t>
      </w:r>
      <w:proofErr w:type="gramEnd"/>
    </w:p>
    <w:p w:rsidR="00BD7B79" w:rsidRPr="00105C42" w:rsidRDefault="00BD7B79" w:rsidP="00B1166B">
      <w:pPr>
        <w:tabs>
          <w:tab w:val="left" w:pos="1418"/>
        </w:tabs>
        <w:spacing w:after="0"/>
        <w:jc w:val="both"/>
        <w:rPr>
          <w:lang w:val="nl-BE"/>
        </w:rPr>
      </w:pPr>
    </w:p>
    <w:p w:rsidR="00436707" w:rsidRPr="00105C42" w:rsidRDefault="00B1166B" w:rsidP="009814D0">
      <w:pPr>
        <w:tabs>
          <w:tab w:val="left" w:pos="1418"/>
        </w:tabs>
        <w:spacing w:after="0"/>
        <w:ind w:left="709"/>
        <w:jc w:val="both"/>
        <w:rPr>
          <w:lang w:val="nl-BE"/>
        </w:rPr>
      </w:pPr>
      <w:r w:rsidRPr="00105C42">
        <w:rPr>
          <w:lang w:val="nl-BE"/>
        </w:rPr>
        <w:t xml:space="preserve">De controles en onderhoudsbeurten dienen </w:t>
      </w:r>
      <w:r w:rsidR="009814D0" w:rsidRPr="00105C42">
        <w:rPr>
          <w:lang w:val="nl-BE"/>
        </w:rPr>
        <w:t>in overeenstemming met</w:t>
      </w:r>
      <w:r w:rsidRPr="00105C42">
        <w:rPr>
          <w:lang w:val="nl-BE"/>
        </w:rPr>
        <w:t xml:space="preserve"> de voorschriften van de fabrikant of van de installateur</w:t>
      </w:r>
      <w:r w:rsidR="009814D0" w:rsidRPr="00105C42">
        <w:rPr>
          <w:lang w:val="nl-BE"/>
        </w:rPr>
        <w:t xml:space="preserve"> te gebeuren. Bij ontstentenis worden de beschermingsmiddelen tegen brand </w:t>
      </w:r>
      <w:r w:rsidR="00C771C6" w:rsidRPr="00105C42">
        <w:rPr>
          <w:lang w:val="nl-BE"/>
        </w:rPr>
        <w:t>minstens</w:t>
      </w:r>
      <w:r w:rsidR="009814D0" w:rsidRPr="00105C42">
        <w:rPr>
          <w:lang w:val="nl-BE"/>
        </w:rPr>
        <w:t xml:space="preserve"> één keer per jaar gecontroleerd.</w:t>
      </w:r>
      <w:r w:rsidRPr="00105C42">
        <w:rPr>
          <w:lang w:val="nl-BE"/>
        </w:rPr>
        <w:t xml:space="preserve"> </w:t>
      </w:r>
    </w:p>
    <w:p w:rsidR="009814D0" w:rsidRPr="00105C42" w:rsidRDefault="009814D0" w:rsidP="00436707">
      <w:pPr>
        <w:tabs>
          <w:tab w:val="left" w:pos="1418"/>
        </w:tabs>
        <w:spacing w:after="0"/>
        <w:ind w:left="709"/>
        <w:rPr>
          <w:lang w:val="nl-BE"/>
        </w:rPr>
      </w:pPr>
    </w:p>
    <w:p w:rsidR="009814D0" w:rsidRPr="00105C42" w:rsidRDefault="009814D0" w:rsidP="009814D0">
      <w:pPr>
        <w:tabs>
          <w:tab w:val="left" w:pos="1418"/>
        </w:tabs>
        <w:spacing w:after="0"/>
        <w:ind w:left="709"/>
        <w:jc w:val="both"/>
        <w:rPr>
          <w:lang w:val="nl-BE"/>
        </w:rPr>
      </w:pPr>
      <w:r w:rsidRPr="00105C42">
        <w:rPr>
          <w:lang w:val="nl-BE"/>
        </w:rPr>
        <w:t xml:space="preserve">Momenteel worden alleen de mobiele brandbestrijdingsmiddelen </w:t>
      </w:r>
      <w:r w:rsidR="00DD258C" w:rsidRPr="00105C42">
        <w:rPr>
          <w:lang w:val="nl-BE"/>
        </w:rPr>
        <w:t>jaarlijks</w:t>
      </w:r>
      <w:r w:rsidRPr="00105C42">
        <w:rPr>
          <w:lang w:val="nl-BE"/>
        </w:rPr>
        <w:t xml:space="preserve"> gecontroleerd</w:t>
      </w:r>
      <w:r w:rsidR="00C771C6" w:rsidRPr="00105C42">
        <w:rPr>
          <w:lang w:val="nl-BE"/>
        </w:rPr>
        <w:t>, hersteld, of vervangen</w:t>
      </w:r>
      <w:r w:rsidRPr="00105C42">
        <w:rPr>
          <w:lang w:val="nl-BE"/>
        </w:rPr>
        <w:t xml:space="preserve"> door een externe firma (meerjarig contract 9IS857).</w:t>
      </w:r>
    </w:p>
    <w:p w:rsidR="008639FD" w:rsidRPr="00105C42" w:rsidRDefault="008639FD" w:rsidP="009814D0">
      <w:pPr>
        <w:tabs>
          <w:tab w:val="left" w:pos="1418"/>
        </w:tabs>
        <w:spacing w:after="0"/>
        <w:ind w:left="709"/>
        <w:jc w:val="both"/>
        <w:rPr>
          <w:lang w:val="nl-BE"/>
        </w:rPr>
      </w:pPr>
    </w:p>
    <w:p w:rsidR="008639FD" w:rsidRPr="009F3BAB" w:rsidRDefault="008639FD" w:rsidP="009814D0">
      <w:pPr>
        <w:tabs>
          <w:tab w:val="left" w:pos="1418"/>
        </w:tabs>
        <w:spacing w:after="0"/>
        <w:ind w:left="709"/>
        <w:jc w:val="both"/>
        <w:rPr>
          <w:sz w:val="20"/>
          <w:szCs w:val="20"/>
          <w:lang w:val="nl-BE"/>
        </w:rPr>
      </w:pPr>
      <w:r w:rsidRPr="00105C42">
        <w:rPr>
          <w:lang w:val="nl-BE"/>
        </w:rPr>
        <w:t xml:space="preserve">Er dient een beleid opgestart te worden dat garandeert dat de periodieke controles, onderhoud, </w:t>
      </w:r>
      <w:proofErr w:type="gramStart"/>
      <w:r w:rsidRPr="00105C42">
        <w:rPr>
          <w:lang w:val="nl-BE"/>
        </w:rPr>
        <w:t>herstellingen</w:t>
      </w:r>
      <w:proofErr w:type="gramEnd"/>
      <w:r w:rsidRPr="00105C42">
        <w:rPr>
          <w:lang w:val="nl-BE"/>
        </w:rPr>
        <w:t xml:space="preserve"> en het operationeel houden van de installaties en middelen gebeuren.</w:t>
      </w:r>
    </w:p>
    <w:p w:rsidR="00DD258C" w:rsidRPr="009F3BAB" w:rsidRDefault="00DD258C" w:rsidP="00DD258C">
      <w:pPr>
        <w:pStyle w:val="Heading3"/>
        <w:numPr>
          <w:ilvl w:val="2"/>
          <w:numId w:val="19"/>
        </w:numPr>
        <w:ind w:left="1134" w:hanging="425"/>
        <w:rPr>
          <w:color w:val="auto"/>
          <w:lang w:val="nl-BE"/>
        </w:rPr>
      </w:pPr>
      <w:bookmarkStart w:id="17" w:name="_Het_beheer."/>
      <w:bookmarkEnd w:id="17"/>
      <w:r w:rsidRPr="009F3BAB">
        <w:rPr>
          <w:color w:val="auto"/>
          <w:lang w:val="nl-BE"/>
        </w:rPr>
        <w:t>Het beheer.</w:t>
      </w:r>
    </w:p>
    <w:p w:rsidR="007A5943" w:rsidRPr="009F3BAB" w:rsidRDefault="007A5943" w:rsidP="009814D0">
      <w:pPr>
        <w:tabs>
          <w:tab w:val="left" w:pos="1418"/>
        </w:tabs>
        <w:spacing w:after="0"/>
        <w:ind w:left="709"/>
        <w:jc w:val="both"/>
        <w:rPr>
          <w:sz w:val="20"/>
          <w:szCs w:val="20"/>
          <w:lang w:val="nl-BE"/>
        </w:rPr>
      </w:pPr>
    </w:p>
    <w:p w:rsidR="007A5943" w:rsidRPr="00105C42" w:rsidRDefault="00DD258C" w:rsidP="00DD258C">
      <w:pPr>
        <w:tabs>
          <w:tab w:val="left" w:pos="1418"/>
        </w:tabs>
        <w:spacing w:after="0"/>
        <w:ind w:left="1134"/>
        <w:jc w:val="both"/>
        <w:rPr>
          <w:lang w:val="nl-BE"/>
        </w:rPr>
      </w:pPr>
      <w:r w:rsidRPr="00105C42">
        <w:rPr>
          <w:lang w:val="nl-BE"/>
        </w:rPr>
        <w:t>De installaties voor brandbeveiliging en –bestrijding worden beheerd door verschillende diensten van DG MR C&amp;I.</w:t>
      </w:r>
    </w:p>
    <w:p w:rsidR="00DD258C" w:rsidRPr="00105C42" w:rsidRDefault="00DD258C" w:rsidP="00DD258C">
      <w:pPr>
        <w:tabs>
          <w:tab w:val="left" w:pos="1418"/>
        </w:tabs>
        <w:spacing w:after="0"/>
        <w:ind w:left="1134"/>
        <w:jc w:val="both"/>
        <w:rPr>
          <w:lang w:val="nl-BE"/>
        </w:rPr>
      </w:pPr>
    </w:p>
    <w:p w:rsidR="00DD258C" w:rsidRPr="00105C42" w:rsidRDefault="00DD258C" w:rsidP="00DD258C">
      <w:pPr>
        <w:pStyle w:val="ListParagraph"/>
        <w:numPr>
          <w:ilvl w:val="0"/>
          <w:numId w:val="25"/>
        </w:numPr>
        <w:tabs>
          <w:tab w:val="left" w:pos="1418"/>
        </w:tabs>
        <w:spacing w:after="0"/>
        <w:ind w:left="1418" w:hanging="284"/>
        <w:rPr>
          <w:lang w:val="nl-BE"/>
        </w:rPr>
      </w:pPr>
      <w:r w:rsidRPr="00105C42">
        <w:rPr>
          <w:lang w:val="nl-BE"/>
        </w:rPr>
        <w:t>DG MR C&amp;I I/S/A</w:t>
      </w:r>
    </w:p>
    <w:p w:rsidR="00DD258C" w:rsidRPr="00105C42" w:rsidRDefault="00DD258C" w:rsidP="00DD258C">
      <w:pPr>
        <w:pStyle w:val="ListParagraph"/>
        <w:numPr>
          <w:ilvl w:val="1"/>
          <w:numId w:val="25"/>
        </w:numPr>
        <w:tabs>
          <w:tab w:val="left" w:pos="1134"/>
        </w:tabs>
        <w:spacing w:after="0"/>
        <w:ind w:left="1701" w:hanging="283"/>
        <w:rPr>
          <w:lang w:val="nl-BE"/>
        </w:rPr>
      </w:pPr>
      <w:r w:rsidRPr="00105C42">
        <w:rPr>
          <w:lang w:val="nl-BE"/>
        </w:rPr>
        <w:t>Mobiele bestrijdingsmiddelen.</w:t>
      </w:r>
    </w:p>
    <w:p w:rsidR="00DD258C" w:rsidRPr="00105C42" w:rsidRDefault="00DD258C" w:rsidP="00DD258C">
      <w:pPr>
        <w:pStyle w:val="ListParagraph"/>
        <w:numPr>
          <w:ilvl w:val="1"/>
          <w:numId w:val="25"/>
        </w:numPr>
        <w:tabs>
          <w:tab w:val="left" w:pos="1134"/>
        </w:tabs>
        <w:spacing w:after="0"/>
        <w:ind w:left="1701" w:hanging="283"/>
        <w:rPr>
          <w:lang w:val="nl-BE"/>
        </w:rPr>
      </w:pPr>
      <w:r w:rsidRPr="00105C42">
        <w:rPr>
          <w:lang w:val="nl-BE"/>
        </w:rPr>
        <w:t>Brandbestrijdingsmaterieel.</w:t>
      </w:r>
    </w:p>
    <w:p w:rsidR="00DD258C" w:rsidRPr="00105C42" w:rsidRDefault="00DD258C" w:rsidP="00DD258C">
      <w:pPr>
        <w:pStyle w:val="ListParagraph"/>
        <w:numPr>
          <w:ilvl w:val="1"/>
          <w:numId w:val="25"/>
        </w:numPr>
        <w:tabs>
          <w:tab w:val="left" w:pos="1134"/>
        </w:tabs>
        <w:spacing w:after="0"/>
        <w:ind w:left="1701" w:hanging="283"/>
        <w:rPr>
          <w:lang w:val="nl-BE"/>
        </w:rPr>
      </w:pPr>
      <w:r w:rsidRPr="00105C42">
        <w:rPr>
          <w:lang w:val="nl-BE"/>
        </w:rPr>
        <w:t>Onderdelen hydranten.</w:t>
      </w:r>
    </w:p>
    <w:p w:rsidR="00DD258C" w:rsidRPr="00105C42" w:rsidRDefault="00DD258C" w:rsidP="00DD258C">
      <w:pPr>
        <w:pStyle w:val="ListParagraph"/>
        <w:tabs>
          <w:tab w:val="left" w:pos="1134"/>
        </w:tabs>
        <w:spacing w:after="0"/>
        <w:ind w:left="1701"/>
        <w:rPr>
          <w:lang w:val="nl-BE"/>
        </w:rPr>
      </w:pPr>
      <w:r w:rsidRPr="00105C42">
        <w:rPr>
          <w:lang w:val="nl-BE"/>
        </w:rPr>
        <w:t xml:space="preserve"> </w:t>
      </w:r>
    </w:p>
    <w:p w:rsidR="00DD258C" w:rsidRPr="00105C42" w:rsidRDefault="00DD258C" w:rsidP="00DD258C">
      <w:pPr>
        <w:pStyle w:val="ListParagraph"/>
        <w:numPr>
          <w:ilvl w:val="0"/>
          <w:numId w:val="25"/>
        </w:numPr>
        <w:tabs>
          <w:tab w:val="left" w:pos="1134"/>
        </w:tabs>
        <w:spacing w:after="0"/>
        <w:rPr>
          <w:lang w:val="nl-BE"/>
        </w:rPr>
      </w:pPr>
      <w:r w:rsidRPr="00105C42">
        <w:rPr>
          <w:lang w:val="nl-BE"/>
        </w:rPr>
        <w:t>DG MR C&amp;I I/S/T</w:t>
      </w:r>
    </w:p>
    <w:p w:rsidR="00DD258C" w:rsidRPr="00105C42" w:rsidRDefault="00DD258C" w:rsidP="00DD258C">
      <w:pPr>
        <w:pStyle w:val="ListParagraph"/>
        <w:numPr>
          <w:ilvl w:val="1"/>
          <w:numId w:val="25"/>
        </w:numPr>
        <w:tabs>
          <w:tab w:val="left" w:pos="1134"/>
        </w:tabs>
        <w:spacing w:after="0"/>
        <w:ind w:left="1701" w:hanging="283"/>
        <w:rPr>
          <w:lang w:val="nl-BE"/>
        </w:rPr>
      </w:pPr>
      <w:r w:rsidRPr="00105C42">
        <w:rPr>
          <w:lang w:val="nl-BE"/>
        </w:rPr>
        <w:t>Automatische blussystemen.</w:t>
      </w:r>
    </w:p>
    <w:p w:rsidR="00DD258C" w:rsidRPr="00105C42" w:rsidRDefault="00DD258C" w:rsidP="00DD258C">
      <w:pPr>
        <w:pStyle w:val="ListParagraph"/>
        <w:numPr>
          <w:ilvl w:val="1"/>
          <w:numId w:val="25"/>
        </w:numPr>
        <w:tabs>
          <w:tab w:val="left" w:pos="1134"/>
        </w:tabs>
        <w:spacing w:after="0"/>
        <w:ind w:left="1701" w:hanging="283"/>
        <w:rPr>
          <w:lang w:val="nl-BE"/>
        </w:rPr>
      </w:pPr>
      <w:r w:rsidRPr="00105C42">
        <w:rPr>
          <w:lang w:val="nl-BE"/>
        </w:rPr>
        <w:t>Alarm- en detectie installaties.</w:t>
      </w:r>
    </w:p>
    <w:p w:rsidR="008A1301" w:rsidRPr="00105C42" w:rsidRDefault="008A1301" w:rsidP="00DD258C">
      <w:pPr>
        <w:pStyle w:val="ListParagraph"/>
        <w:numPr>
          <w:ilvl w:val="1"/>
          <w:numId w:val="25"/>
        </w:numPr>
        <w:tabs>
          <w:tab w:val="left" w:pos="1134"/>
        </w:tabs>
        <w:spacing w:after="0"/>
        <w:ind w:left="1701" w:hanging="283"/>
        <w:rPr>
          <w:lang w:val="nl-BE"/>
        </w:rPr>
      </w:pPr>
      <w:proofErr w:type="gramStart"/>
      <w:r w:rsidRPr="00105C42">
        <w:rPr>
          <w:lang w:val="nl-BE"/>
        </w:rPr>
        <w:t xml:space="preserve">Airco-  </w:t>
      </w:r>
      <w:proofErr w:type="gramEnd"/>
      <w:r w:rsidRPr="00105C42">
        <w:rPr>
          <w:lang w:val="nl-BE"/>
        </w:rPr>
        <w:t>ventilatiesystemen</w:t>
      </w:r>
    </w:p>
    <w:p w:rsidR="008A1301" w:rsidRPr="00105C42" w:rsidRDefault="008A1301" w:rsidP="00DD258C">
      <w:pPr>
        <w:pStyle w:val="ListParagraph"/>
        <w:numPr>
          <w:ilvl w:val="1"/>
          <w:numId w:val="25"/>
        </w:numPr>
        <w:tabs>
          <w:tab w:val="left" w:pos="1134"/>
        </w:tabs>
        <w:spacing w:after="0"/>
        <w:ind w:left="1701" w:hanging="283"/>
        <w:rPr>
          <w:lang w:val="nl-BE"/>
        </w:rPr>
      </w:pPr>
      <w:r w:rsidRPr="00105C42">
        <w:rPr>
          <w:lang w:val="nl-BE"/>
        </w:rPr>
        <w:t>Rookgordijnen</w:t>
      </w:r>
    </w:p>
    <w:p w:rsidR="008A1301" w:rsidRPr="00105C42" w:rsidRDefault="008A1301" w:rsidP="00DD258C">
      <w:pPr>
        <w:pStyle w:val="ListParagraph"/>
        <w:numPr>
          <w:ilvl w:val="1"/>
          <w:numId w:val="25"/>
        </w:numPr>
        <w:tabs>
          <w:tab w:val="left" w:pos="1134"/>
        </w:tabs>
        <w:spacing w:after="0"/>
        <w:ind w:left="1701" w:hanging="283"/>
        <w:rPr>
          <w:lang w:val="nl-BE"/>
        </w:rPr>
      </w:pPr>
      <w:r w:rsidRPr="00105C42">
        <w:rPr>
          <w:lang w:val="nl-BE"/>
        </w:rPr>
        <w:t>Nood- en veiligheidsverlichting</w:t>
      </w:r>
    </w:p>
    <w:p w:rsidR="008A1301" w:rsidRPr="00105C42" w:rsidRDefault="008A1301" w:rsidP="008A1301">
      <w:pPr>
        <w:pStyle w:val="ListParagraph"/>
        <w:tabs>
          <w:tab w:val="left" w:pos="1134"/>
        </w:tabs>
        <w:spacing w:after="0"/>
        <w:ind w:left="1440"/>
        <w:rPr>
          <w:lang w:val="nl-BE"/>
        </w:rPr>
      </w:pPr>
    </w:p>
    <w:p w:rsidR="008A1301" w:rsidRPr="00105C42" w:rsidRDefault="008A1301" w:rsidP="008A1301">
      <w:pPr>
        <w:pStyle w:val="ListParagraph"/>
        <w:numPr>
          <w:ilvl w:val="0"/>
          <w:numId w:val="25"/>
        </w:numPr>
        <w:tabs>
          <w:tab w:val="left" w:pos="1134"/>
        </w:tabs>
        <w:spacing w:after="0"/>
        <w:rPr>
          <w:lang w:val="nl-BE"/>
        </w:rPr>
      </w:pPr>
      <w:r w:rsidRPr="00105C42">
        <w:rPr>
          <w:lang w:val="nl-BE"/>
        </w:rPr>
        <w:t>DG MR C&amp;I I/D/D</w:t>
      </w:r>
    </w:p>
    <w:p w:rsidR="008A1301" w:rsidRPr="00105C42" w:rsidRDefault="008A1301" w:rsidP="008A1301">
      <w:pPr>
        <w:pStyle w:val="ListParagraph"/>
        <w:numPr>
          <w:ilvl w:val="1"/>
          <w:numId w:val="25"/>
        </w:numPr>
        <w:tabs>
          <w:tab w:val="left" w:pos="1134"/>
        </w:tabs>
        <w:spacing w:after="0"/>
        <w:ind w:left="1701" w:hanging="283"/>
        <w:rPr>
          <w:lang w:val="nl-BE"/>
        </w:rPr>
      </w:pPr>
      <w:r w:rsidRPr="00105C42">
        <w:rPr>
          <w:lang w:val="nl-BE"/>
        </w:rPr>
        <w:t>Bovengrondse en ondergrondse hydranten.</w:t>
      </w:r>
    </w:p>
    <w:p w:rsidR="008A1301" w:rsidRPr="00105C42" w:rsidRDefault="008A1301" w:rsidP="008A1301">
      <w:pPr>
        <w:pStyle w:val="ListParagraph"/>
        <w:numPr>
          <w:ilvl w:val="1"/>
          <w:numId w:val="25"/>
        </w:numPr>
        <w:tabs>
          <w:tab w:val="left" w:pos="1134"/>
        </w:tabs>
        <w:spacing w:after="0"/>
        <w:ind w:left="1701" w:hanging="283"/>
        <w:rPr>
          <w:lang w:val="nl-BE"/>
        </w:rPr>
      </w:pPr>
      <w:proofErr w:type="gramStart"/>
      <w:r w:rsidRPr="00105C42">
        <w:rPr>
          <w:lang w:val="nl-BE"/>
        </w:rPr>
        <w:t>Ondergrondse</w:t>
      </w:r>
      <w:proofErr w:type="gramEnd"/>
      <w:r w:rsidRPr="00105C42">
        <w:rPr>
          <w:lang w:val="nl-BE"/>
        </w:rPr>
        <w:t xml:space="preserve"> leidingennet</w:t>
      </w:r>
    </w:p>
    <w:p w:rsidR="008A1301" w:rsidRPr="00105C42" w:rsidRDefault="008A1301" w:rsidP="008A1301">
      <w:pPr>
        <w:pStyle w:val="ListParagraph"/>
        <w:tabs>
          <w:tab w:val="left" w:pos="1134"/>
        </w:tabs>
        <w:spacing w:after="0"/>
        <w:ind w:left="1701"/>
        <w:rPr>
          <w:lang w:val="nl-BE"/>
        </w:rPr>
      </w:pPr>
    </w:p>
    <w:p w:rsidR="008A1301" w:rsidRPr="00105C42" w:rsidRDefault="008A1301" w:rsidP="008A1301">
      <w:pPr>
        <w:pStyle w:val="ListParagraph"/>
        <w:numPr>
          <w:ilvl w:val="0"/>
          <w:numId w:val="25"/>
        </w:numPr>
        <w:tabs>
          <w:tab w:val="left" w:pos="1134"/>
        </w:tabs>
        <w:spacing w:after="0"/>
      </w:pPr>
      <w:r w:rsidRPr="00105C42">
        <w:t>DG MR C&amp;I INF-S-A</w:t>
      </w:r>
    </w:p>
    <w:p w:rsidR="008A1301" w:rsidRPr="008A1301" w:rsidRDefault="008A1301" w:rsidP="008A1301">
      <w:pPr>
        <w:pStyle w:val="ListParagraph"/>
        <w:numPr>
          <w:ilvl w:val="1"/>
          <w:numId w:val="25"/>
        </w:numPr>
        <w:tabs>
          <w:tab w:val="left" w:pos="1134"/>
        </w:tabs>
        <w:spacing w:after="0"/>
        <w:ind w:left="1701" w:hanging="283"/>
        <w:rPr>
          <w:sz w:val="20"/>
          <w:szCs w:val="20"/>
        </w:rPr>
      </w:pPr>
      <w:proofErr w:type="spellStart"/>
      <w:r w:rsidRPr="00105C42">
        <w:t>Signalisatiemiddelen</w:t>
      </w:r>
      <w:proofErr w:type="spellEnd"/>
      <w:r w:rsidRPr="00105C42">
        <w:t xml:space="preserve"> (Infra </w:t>
      </w:r>
      <w:proofErr w:type="spellStart"/>
      <w:r w:rsidRPr="00105C42">
        <w:t>gebonden</w:t>
      </w:r>
      <w:proofErr w:type="spellEnd"/>
      <w:r w:rsidRPr="00105C42">
        <w:t>)</w:t>
      </w:r>
    </w:p>
    <w:p w:rsidR="00DE4870" w:rsidRDefault="00DE4870" w:rsidP="008A1301">
      <w:pPr>
        <w:tabs>
          <w:tab w:val="left" w:pos="1134"/>
        </w:tabs>
        <w:spacing w:after="0"/>
        <w:rPr>
          <w:sz w:val="20"/>
          <w:szCs w:val="20"/>
        </w:rPr>
        <w:sectPr w:rsidR="00DE4870" w:rsidSect="00F26941">
          <w:pgSz w:w="11907" w:h="16839" w:code="9"/>
          <w:pgMar w:top="567" w:right="1134" w:bottom="851" w:left="1440" w:header="708" w:footer="189" w:gutter="0"/>
          <w:cols w:space="708"/>
          <w:docGrid w:linePitch="360"/>
        </w:sectPr>
      </w:pPr>
    </w:p>
    <w:p w:rsidR="008A1301" w:rsidRDefault="008A1301" w:rsidP="008A1301">
      <w:pPr>
        <w:tabs>
          <w:tab w:val="left" w:pos="1134"/>
        </w:tabs>
        <w:spacing w:after="0"/>
        <w:rPr>
          <w:sz w:val="20"/>
          <w:szCs w:val="20"/>
        </w:rPr>
      </w:pPr>
    </w:p>
    <w:p w:rsidR="008A1301" w:rsidRPr="009F3BAB" w:rsidRDefault="008A1301" w:rsidP="0038002B">
      <w:pPr>
        <w:pStyle w:val="Heading3"/>
        <w:numPr>
          <w:ilvl w:val="2"/>
          <w:numId w:val="19"/>
        </w:numPr>
        <w:ind w:left="1134" w:hanging="567"/>
        <w:rPr>
          <w:color w:val="auto"/>
        </w:rPr>
      </w:pPr>
      <w:bookmarkStart w:id="18" w:name="_Periodieke_controle_en"/>
      <w:bookmarkEnd w:id="18"/>
      <w:proofErr w:type="spellStart"/>
      <w:proofErr w:type="gramStart"/>
      <w:r w:rsidRPr="009F3BAB">
        <w:rPr>
          <w:color w:val="auto"/>
        </w:rPr>
        <w:t>Periodieke</w:t>
      </w:r>
      <w:proofErr w:type="spellEnd"/>
      <w:r w:rsidRPr="009F3BAB">
        <w:rPr>
          <w:color w:val="auto"/>
        </w:rPr>
        <w:t xml:space="preserve"> </w:t>
      </w:r>
      <w:proofErr w:type="spellStart"/>
      <w:r w:rsidRPr="009F3BAB">
        <w:rPr>
          <w:color w:val="auto"/>
        </w:rPr>
        <w:t>controle</w:t>
      </w:r>
      <w:proofErr w:type="spellEnd"/>
      <w:r w:rsidRPr="009F3BAB">
        <w:rPr>
          <w:color w:val="auto"/>
        </w:rPr>
        <w:t xml:space="preserve"> en </w:t>
      </w:r>
      <w:proofErr w:type="spellStart"/>
      <w:r w:rsidRPr="009F3BAB">
        <w:rPr>
          <w:color w:val="auto"/>
        </w:rPr>
        <w:t>Onderhoud</w:t>
      </w:r>
      <w:proofErr w:type="spellEnd"/>
      <w:r w:rsidRPr="009F3BAB">
        <w:rPr>
          <w:color w:val="auto"/>
        </w:rPr>
        <w:t>.</w:t>
      </w:r>
      <w:proofErr w:type="gramEnd"/>
    </w:p>
    <w:p w:rsidR="00417B98" w:rsidRPr="009F3BAB" w:rsidRDefault="00417B98" w:rsidP="00417B98"/>
    <w:p w:rsidR="00417B98" w:rsidRPr="009F3BAB" w:rsidRDefault="00417B98" w:rsidP="00417B98">
      <w:pPr>
        <w:pStyle w:val="Heading4"/>
        <w:numPr>
          <w:ilvl w:val="3"/>
          <w:numId w:val="19"/>
        </w:numPr>
        <w:ind w:left="1418" w:hanging="284"/>
        <w:rPr>
          <w:color w:val="auto"/>
          <w:lang w:val="nl-BE"/>
        </w:rPr>
      </w:pPr>
      <w:bookmarkStart w:id="19" w:name="_Periodieke_controle."/>
      <w:bookmarkEnd w:id="19"/>
      <w:r w:rsidRPr="009F3BAB">
        <w:rPr>
          <w:color w:val="auto"/>
          <w:lang w:val="nl-BE"/>
        </w:rPr>
        <w:t>Periodieke controle.</w:t>
      </w:r>
    </w:p>
    <w:p w:rsidR="00417B98" w:rsidRDefault="00417B98" w:rsidP="00417B98">
      <w:pPr>
        <w:rPr>
          <w:lang w:val="nl-BE"/>
        </w:rPr>
      </w:pPr>
    </w:p>
    <w:p w:rsidR="00417B98" w:rsidRDefault="00417B98" w:rsidP="00417B98">
      <w:pPr>
        <w:ind w:left="1418"/>
        <w:jc w:val="both"/>
        <w:rPr>
          <w:lang w:val="nl-BE"/>
        </w:rPr>
      </w:pPr>
      <w:r>
        <w:rPr>
          <w:lang w:val="nl-BE"/>
        </w:rPr>
        <w:t>De periodieke controles worden naargelang het soort systeem/Mat uitgevoerd door een door de eenheid/</w:t>
      </w:r>
      <w:proofErr w:type="spellStart"/>
      <w:r>
        <w:rPr>
          <w:lang w:val="nl-BE"/>
        </w:rPr>
        <w:t>kwartierComd</w:t>
      </w:r>
      <w:proofErr w:type="spellEnd"/>
      <w:r>
        <w:rPr>
          <w:lang w:val="nl-BE"/>
        </w:rPr>
        <w:t xml:space="preserve"> aangeduid verantwoordelijk of bevoegd (deskundig) persoon of door via een meerjarige overeenkomst (16IS005).</w:t>
      </w:r>
    </w:p>
    <w:p w:rsidR="00871819" w:rsidRDefault="00871819" w:rsidP="00871819">
      <w:pPr>
        <w:pStyle w:val="ListParagraph"/>
        <w:numPr>
          <w:ilvl w:val="0"/>
          <w:numId w:val="26"/>
        </w:numPr>
        <w:ind w:left="1843" w:hanging="425"/>
        <w:jc w:val="both"/>
        <w:rPr>
          <w:lang w:val="nl-BE"/>
        </w:rPr>
      </w:pPr>
      <w:r>
        <w:rPr>
          <w:lang w:val="nl-BE"/>
        </w:rPr>
        <w:t>Verantwoordelijk persoon.</w:t>
      </w:r>
    </w:p>
    <w:p w:rsidR="00871819" w:rsidRPr="00871819" w:rsidRDefault="00871819" w:rsidP="00871819">
      <w:pPr>
        <w:pStyle w:val="ListParagraph"/>
        <w:numPr>
          <w:ilvl w:val="1"/>
          <w:numId w:val="26"/>
        </w:numPr>
        <w:ind w:left="2127" w:hanging="284"/>
        <w:rPr>
          <w:lang w:val="nl-BE"/>
        </w:rPr>
      </w:pPr>
      <w:r>
        <w:rPr>
          <w:lang w:val="nl-BE"/>
        </w:rPr>
        <w:t>Trim controle mobiele brandbestrijdingsmiddelen (</w:t>
      </w:r>
      <w:hyperlink r:id="rId75" w:history="1">
        <w:r w:rsidRPr="00871819">
          <w:rPr>
            <w:rStyle w:val="Hyperlink"/>
            <w:lang w:val="nl-BE"/>
          </w:rPr>
          <w:t>checklist</w:t>
        </w:r>
      </w:hyperlink>
      <w:r>
        <w:rPr>
          <w:lang w:val="nl-BE"/>
        </w:rPr>
        <w:t>)</w:t>
      </w:r>
      <w:r>
        <w:rPr>
          <w:lang w:val="nl-BE"/>
        </w:rPr>
        <w:br/>
        <w:t xml:space="preserve"> </w:t>
      </w:r>
      <w:r w:rsidRPr="00871819">
        <w:rPr>
          <w:i/>
          <w:lang w:val="nl-BE"/>
        </w:rPr>
        <w:t>(eventueel visuele controles van andere systemen/mat)</w:t>
      </w:r>
    </w:p>
    <w:p w:rsidR="00871819" w:rsidRPr="00871819" w:rsidRDefault="00871819" w:rsidP="00871819">
      <w:pPr>
        <w:pStyle w:val="ListParagraph"/>
        <w:ind w:left="2127"/>
        <w:rPr>
          <w:lang w:val="nl-BE"/>
        </w:rPr>
      </w:pPr>
    </w:p>
    <w:p w:rsidR="00871819" w:rsidRDefault="00871819" w:rsidP="00871819">
      <w:pPr>
        <w:pStyle w:val="ListParagraph"/>
        <w:numPr>
          <w:ilvl w:val="0"/>
          <w:numId w:val="26"/>
        </w:numPr>
        <w:ind w:left="1843" w:hanging="425"/>
        <w:rPr>
          <w:lang w:val="nl-BE"/>
        </w:rPr>
      </w:pPr>
      <w:r>
        <w:rPr>
          <w:lang w:val="nl-BE"/>
        </w:rPr>
        <w:t>Bevoegd/deskundig persoon.</w:t>
      </w:r>
    </w:p>
    <w:p w:rsidR="00871819" w:rsidRPr="00A50676" w:rsidRDefault="00A50676" w:rsidP="00871819">
      <w:pPr>
        <w:pStyle w:val="ListParagraph"/>
        <w:numPr>
          <w:ilvl w:val="1"/>
          <w:numId w:val="26"/>
        </w:numPr>
        <w:ind w:left="2127" w:hanging="284"/>
        <w:rPr>
          <w:lang w:val="de-DE"/>
        </w:rPr>
      </w:pPr>
      <w:proofErr w:type="spellStart"/>
      <w:r w:rsidRPr="00A50676">
        <w:rPr>
          <w:lang w:val="de-DE"/>
        </w:rPr>
        <w:t>Muurhaspels</w:t>
      </w:r>
      <w:proofErr w:type="spellEnd"/>
      <w:r w:rsidRPr="00A50676">
        <w:rPr>
          <w:lang w:val="de-DE"/>
        </w:rPr>
        <w:t xml:space="preserve"> (</w:t>
      </w:r>
      <w:proofErr w:type="spellStart"/>
      <w:r w:rsidR="00896ABE">
        <w:rPr>
          <w:lang w:val="de-DE"/>
        </w:rPr>
        <w:fldChar w:fldCharType="begin"/>
      </w:r>
      <w:r w:rsidR="00896ABE">
        <w:rPr>
          <w:lang w:val="de-DE"/>
        </w:rPr>
        <w:instrText xml:space="preserve"> HYPERLINK "http://units.mil.intra/sites/ACOSWB/SIPPT_IDPBW_Risk_Management/LDPBW_SLPPT8/Templates/5.2a%20L.L%20-%20F.1a%20-%20Ctl%20Muurhaspel.docx" </w:instrText>
      </w:r>
      <w:r w:rsidR="00896ABE">
        <w:rPr>
          <w:lang w:val="de-DE"/>
        </w:rPr>
        <w:fldChar w:fldCharType="separate"/>
      </w:r>
      <w:r w:rsidRPr="00896ABE">
        <w:rPr>
          <w:rStyle w:val="Hyperlink"/>
          <w:lang w:val="de-DE"/>
        </w:rPr>
        <w:t>checklist</w:t>
      </w:r>
      <w:proofErr w:type="spellEnd"/>
      <w:r w:rsidR="00896ABE">
        <w:rPr>
          <w:lang w:val="de-DE"/>
        </w:rPr>
        <w:fldChar w:fldCharType="end"/>
      </w:r>
      <w:r w:rsidRPr="00A50676">
        <w:rPr>
          <w:lang w:val="de-DE"/>
        </w:rPr>
        <w:t>).</w:t>
      </w:r>
      <w:r w:rsidRPr="00A50676">
        <w:rPr>
          <w:lang w:val="de-DE"/>
        </w:rPr>
        <w:br/>
        <w:t xml:space="preserve">Mat </w:t>
      </w:r>
      <w:proofErr w:type="spellStart"/>
      <w:r w:rsidRPr="00A50676">
        <w:rPr>
          <w:lang w:val="de-DE"/>
        </w:rPr>
        <w:t>muurhaspel</w:t>
      </w:r>
      <w:proofErr w:type="spellEnd"/>
      <w:r w:rsidRPr="00A50676">
        <w:rPr>
          <w:lang w:val="de-DE"/>
        </w:rPr>
        <w:t xml:space="preserve"> (</w:t>
      </w:r>
      <w:proofErr w:type="spellStart"/>
      <w:r w:rsidR="00896ABE">
        <w:rPr>
          <w:lang w:val="de-DE"/>
        </w:rPr>
        <w:fldChar w:fldCharType="begin"/>
      </w:r>
      <w:r w:rsidR="00896ABE">
        <w:rPr>
          <w:lang w:val="de-DE"/>
        </w:rPr>
        <w:instrText xml:space="preserve"> HYPERLINK "http://units.mil.intra/sites/ACOSWB/SIPPT_IDPBW_Risk_Management/LDPBW_SLPPT8/Templates/0%205.2a%20-%20F.1a%20-%20Initiële%20inventaris%20-%20Fiche%20Mat%20Muurhaspel.docx" </w:instrText>
      </w:r>
      <w:r w:rsidR="00896ABE">
        <w:rPr>
          <w:lang w:val="de-DE"/>
        </w:rPr>
        <w:fldChar w:fldCharType="separate"/>
      </w:r>
      <w:r w:rsidRPr="00896ABE">
        <w:rPr>
          <w:rStyle w:val="Hyperlink"/>
          <w:lang w:val="de-DE"/>
        </w:rPr>
        <w:t>checklist</w:t>
      </w:r>
      <w:proofErr w:type="spellEnd"/>
      <w:r w:rsidR="00896ABE">
        <w:rPr>
          <w:lang w:val="de-DE"/>
        </w:rPr>
        <w:fldChar w:fldCharType="end"/>
      </w:r>
      <w:r w:rsidRPr="00A50676">
        <w:rPr>
          <w:lang w:val="de-DE"/>
        </w:rPr>
        <w:t>)</w:t>
      </w:r>
    </w:p>
    <w:p w:rsidR="00A50676" w:rsidRPr="00896ABE" w:rsidRDefault="00A50676" w:rsidP="00871819">
      <w:pPr>
        <w:pStyle w:val="ListParagraph"/>
        <w:numPr>
          <w:ilvl w:val="1"/>
          <w:numId w:val="26"/>
        </w:numPr>
        <w:ind w:left="2127" w:hanging="284"/>
        <w:rPr>
          <w:lang w:val="de-DE"/>
        </w:rPr>
      </w:pPr>
      <w:proofErr w:type="spellStart"/>
      <w:r w:rsidRPr="00896ABE">
        <w:rPr>
          <w:lang w:val="de-DE"/>
        </w:rPr>
        <w:t>Muurhydranten</w:t>
      </w:r>
      <w:proofErr w:type="spellEnd"/>
      <w:r w:rsidRPr="00896ABE">
        <w:rPr>
          <w:lang w:val="de-DE"/>
        </w:rPr>
        <w:t xml:space="preserve"> (</w:t>
      </w:r>
      <w:proofErr w:type="spellStart"/>
      <w:r w:rsidR="00896ABE">
        <w:rPr>
          <w:lang w:val="nl-BE"/>
        </w:rPr>
        <w:fldChar w:fldCharType="begin"/>
      </w:r>
      <w:r w:rsidR="00896ABE" w:rsidRPr="00896ABE">
        <w:rPr>
          <w:lang w:val="de-DE"/>
        </w:rPr>
        <w:instrText xml:space="preserve"> HYPERLINK "http://units.mil.intra/sites/ACOSWB/SIPPT_IDPBW_Risk_Management/LDPBW_SLPPT8/Templates/5.2b%20L.L%20-%20F.1b%20-%20Ctl%20Muurhydrant%20aan%20Muurhaspel%20verbonden.docx" </w:instrText>
      </w:r>
      <w:r w:rsidR="00896ABE">
        <w:rPr>
          <w:lang w:val="nl-BE"/>
        </w:rPr>
        <w:fldChar w:fldCharType="separate"/>
      </w:r>
      <w:r w:rsidRPr="00896ABE">
        <w:rPr>
          <w:rStyle w:val="Hyperlink"/>
          <w:lang w:val="de-DE"/>
        </w:rPr>
        <w:t>checklist</w:t>
      </w:r>
      <w:proofErr w:type="spellEnd"/>
      <w:r w:rsidR="00896ABE">
        <w:rPr>
          <w:lang w:val="nl-BE"/>
        </w:rPr>
        <w:fldChar w:fldCharType="end"/>
      </w:r>
      <w:r w:rsidRPr="00896ABE">
        <w:rPr>
          <w:lang w:val="de-DE"/>
        </w:rPr>
        <w:t>).</w:t>
      </w:r>
      <w:r w:rsidRPr="00896ABE">
        <w:rPr>
          <w:lang w:val="de-DE"/>
        </w:rPr>
        <w:br/>
        <w:t xml:space="preserve">Mat </w:t>
      </w:r>
      <w:proofErr w:type="spellStart"/>
      <w:r w:rsidRPr="00896ABE">
        <w:rPr>
          <w:lang w:val="de-DE"/>
        </w:rPr>
        <w:t>muurhydranten</w:t>
      </w:r>
      <w:proofErr w:type="spellEnd"/>
      <w:r w:rsidRPr="00896ABE">
        <w:rPr>
          <w:lang w:val="de-DE"/>
        </w:rPr>
        <w:t xml:space="preserve"> (</w:t>
      </w:r>
      <w:proofErr w:type="spellStart"/>
      <w:r w:rsidR="00896ABE">
        <w:rPr>
          <w:lang w:val="nl-BE"/>
        </w:rPr>
        <w:fldChar w:fldCharType="begin"/>
      </w:r>
      <w:r w:rsidR="00896ABE" w:rsidRPr="00896ABE">
        <w:rPr>
          <w:lang w:val="de-DE"/>
        </w:rPr>
        <w:instrText xml:space="preserve"> HYPERLINK "http://units.mil.intra/sites/ACOSWB/SIPPT_IDPBW_Risk_Management/LDPBW_SLPPT8/Templates/0%205.2b%20-%20F.1b%20-%20Initiële%20inventaris%20-%20Fiche%20Mat%20Muurhydrant.docx" </w:instrText>
      </w:r>
      <w:r w:rsidR="00896ABE">
        <w:rPr>
          <w:lang w:val="nl-BE"/>
        </w:rPr>
        <w:fldChar w:fldCharType="separate"/>
      </w:r>
      <w:r w:rsidRPr="00896ABE">
        <w:rPr>
          <w:rStyle w:val="Hyperlink"/>
          <w:lang w:val="de-DE"/>
        </w:rPr>
        <w:t>checklist</w:t>
      </w:r>
      <w:proofErr w:type="spellEnd"/>
      <w:r w:rsidR="00896ABE">
        <w:rPr>
          <w:lang w:val="nl-BE"/>
        </w:rPr>
        <w:fldChar w:fldCharType="end"/>
      </w:r>
      <w:r w:rsidRPr="00896ABE">
        <w:rPr>
          <w:lang w:val="de-DE"/>
        </w:rPr>
        <w:t>)</w:t>
      </w:r>
    </w:p>
    <w:p w:rsidR="00A50676" w:rsidRDefault="00A50676" w:rsidP="00871819">
      <w:pPr>
        <w:pStyle w:val="ListParagraph"/>
        <w:numPr>
          <w:ilvl w:val="1"/>
          <w:numId w:val="26"/>
        </w:numPr>
        <w:ind w:left="2127" w:hanging="284"/>
        <w:rPr>
          <w:lang w:val="nl-BE"/>
        </w:rPr>
      </w:pPr>
      <w:r>
        <w:rPr>
          <w:lang w:val="nl-BE"/>
        </w:rPr>
        <w:t>Veiligheids- en noodverlichting.</w:t>
      </w:r>
    </w:p>
    <w:p w:rsidR="00A50676" w:rsidRDefault="00A50676" w:rsidP="00871819">
      <w:pPr>
        <w:pStyle w:val="ListParagraph"/>
        <w:numPr>
          <w:ilvl w:val="1"/>
          <w:numId w:val="26"/>
        </w:numPr>
        <w:ind w:left="2127" w:hanging="284"/>
        <w:rPr>
          <w:lang w:val="nl-BE"/>
        </w:rPr>
      </w:pPr>
      <w:r>
        <w:rPr>
          <w:lang w:val="nl-BE"/>
        </w:rPr>
        <w:t>Bovengrondse hydranten (</w:t>
      </w:r>
      <w:hyperlink r:id="rId76" w:history="1">
        <w:r w:rsidRPr="00896ABE">
          <w:rPr>
            <w:rStyle w:val="Hyperlink"/>
            <w:lang w:val="nl-BE"/>
          </w:rPr>
          <w:t>checklist</w:t>
        </w:r>
      </w:hyperlink>
      <w:r>
        <w:rPr>
          <w:lang w:val="nl-BE"/>
        </w:rPr>
        <w:t>).</w:t>
      </w:r>
    </w:p>
    <w:p w:rsidR="00A50676" w:rsidRDefault="00A50676" w:rsidP="00871819">
      <w:pPr>
        <w:pStyle w:val="ListParagraph"/>
        <w:numPr>
          <w:ilvl w:val="1"/>
          <w:numId w:val="26"/>
        </w:numPr>
        <w:ind w:left="2127" w:hanging="284"/>
        <w:rPr>
          <w:lang w:val="nl-BE"/>
        </w:rPr>
      </w:pPr>
      <w:r>
        <w:rPr>
          <w:lang w:val="nl-BE"/>
        </w:rPr>
        <w:t>Ondergrondse hydranten (</w:t>
      </w:r>
      <w:hyperlink r:id="rId77" w:history="1">
        <w:r w:rsidRPr="00896ABE">
          <w:rPr>
            <w:rStyle w:val="Hyperlink"/>
            <w:lang w:val="nl-BE"/>
          </w:rPr>
          <w:t>checklist</w:t>
        </w:r>
      </w:hyperlink>
      <w:r>
        <w:rPr>
          <w:lang w:val="nl-BE"/>
        </w:rPr>
        <w:t>).</w:t>
      </w:r>
    </w:p>
    <w:p w:rsidR="00A50676" w:rsidRDefault="00A50676" w:rsidP="00A50676">
      <w:pPr>
        <w:pStyle w:val="ListParagraph"/>
        <w:ind w:left="2127"/>
        <w:rPr>
          <w:lang w:val="nl-BE"/>
        </w:rPr>
      </w:pPr>
    </w:p>
    <w:p w:rsidR="00A50676" w:rsidRDefault="00A50676" w:rsidP="00A50676">
      <w:pPr>
        <w:pStyle w:val="ListParagraph"/>
        <w:numPr>
          <w:ilvl w:val="0"/>
          <w:numId w:val="26"/>
        </w:numPr>
        <w:ind w:left="1843" w:hanging="425"/>
        <w:rPr>
          <w:lang w:val="nl-BE"/>
        </w:rPr>
      </w:pPr>
      <w:r>
        <w:rPr>
          <w:lang w:val="nl-BE"/>
        </w:rPr>
        <w:t>Via meerjarige overeenkomst 16IS005</w:t>
      </w:r>
      <w:r w:rsidR="00CB6F91">
        <w:rPr>
          <w:lang w:val="nl-BE"/>
        </w:rPr>
        <w:t xml:space="preserve"> (VEOLIA)</w:t>
      </w:r>
      <w:r>
        <w:rPr>
          <w:lang w:val="nl-BE"/>
        </w:rPr>
        <w:t>.</w:t>
      </w:r>
    </w:p>
    <w:p w:rsidR="00A50676" w:rsidRDefault="00CB6F91" w:rsidP="00A50676">
      <w:pPr>
        <w:pStyle w:val="ListParagraph"/>
        <w:numPr>
          <w:ilvl w:val="1"/>
          <w:numId w:val="26"/>
        </w:numPr>
        <w:ind w:left="2127" w:hanging="284"/>
        <w:rPr>
          <w:lang w:val="nl-BE"/>
        </w:rPr>
      </w:pPr>
      <w:r>
        <w:rPr>
          <w:lang w:val="nl-BE"/>
        </w:rPr>
        <w:t>Branddetectiecentrales en aanverwante systemen</w:t>
      </w:r>
    </w:p>
    <w:p w:rsidR="00CB6F91" w:rsidRDefault="00CB6F91" w:rsidP="00A50676">
      <w:pPr>
        <w:pStyle w:val="ListParagraph"/>
        <w:numPr>
          <w:ilvl w:val="1"/>
          <w:numId w:val="26"/>
        </w:numPr>
        <w:ind w:left="2127" w:hanging="284"/>
        <w:rPr>
          <w:lang w:val="nl-BE"/>
        </w:rPr>
      </w:pPr>
      <w:r>
        <w:rPr>
          <w:lang w:val="nl-BE"/>
        </w:rPr>
        <w:t>Brandmeldingscentrales en aanverwante systemen</w:t>
      </w:r>
    </w:p>
    <w:p w:rsidR="00CB6F91" w:rsidRDefault="00CB6F91" w:rsidP="00A50676">
      <w:pPr>
        <w:pStyle w:val="ListParagraph"/>
        <w:numPr>
          <w:ilvl w:val="1"/>
          <w:numId w:val="26"/>
        </w:numPr>
        <w:ind w:left="2127" w:hanging="284"/>
        <w:rPr>
          <w:lang w:val="nl-BE"/>
        </w:rPr>
      </w:pPr>
      <w:r>
        <w:rPr>
          <w:lang w:val="nl-BE"/>
        </w:rPr>
        <w:t>Brandblusinstallaties zoals</w:t>
      </w:r>
      <w:r w:rsidR="00921381">
        <w:rPr>
          <w:lang w:val="nl-BE"/>
        </w:rPr>
        <w:t>:</w:t>
      </w:r>
    </w:p>
    <w:p w:rsidR="00CB6F91" w:rsidRDefault="00CB6F91" w:rsidP="00CB6F91">
      <w:pPr>
        <w:pStyle w:val="ListParagraph"/>
        <w:numPr>
          <w:ilvl w:val="2"/>
          <w:numId w:val="26"/>
        </w:numPr>
        <w:ind w:left="2410" w:hanging="283"/>
        <w:rPr>
          <w:lang w:val="nl-BE"/>
        </w:rPr>
      </w:pPr>
      <w:r>
        <w:rPr>
          <w:lang w:val="nl-BE"/>
        </w:rPr>
        <w:t>De brandkranen</w:t>
      </w:r>
      <w:r w:rsidR="00921381">
        <w:rPr>
          <w:lang w:val="nl-BE"/>
        </w:rPr>
        <w:t xml:space="preserve"> en hun technische installaties.</w:t>
      </w:r>
    </w:p>
    <w:p w:rsidR="00CB6F91" w:rsidRDefault="00CB6F91" w:rsidP="00CE0BCB">
      <w:pPr>
        <w:pStyle w:val="ListParagraph"/>
        <w:numPr>
          <w:ilvl w:val="2"/>
          <w:numId w:val="26"/>
        </w:numPr>
        <w:ind w:left="2410" w:hanging="283"/>
        <w:jc w:val="both"/>
        <w:rPr>
          <w:lang w:val="nl-BE"/>
        </w:rPr>
      </w:pPr>
      <w:r>
        <w:rPr>
          <w:lang w:val="nl-BE"/>
        </w:rPr>
        <w:t>De waterverdeling tot en met de afsluitkraan voor de br</w:t>
      </w:r>
      <w:r w:rsidR="00921381">
        <w:rPr>
          <w:lang w:val="nl-BE"/>
        </w:rPr>
        <w:t>andslanghaspels en de hydranten.</w:t>
      </w:r>
    </w:p>
    <w:p w:rsidR="00CB6F91" w:rsidRDefault="00CB6F91" w:rsidP="00CE0BCB">
      <w:pPr>
        <w:pStyle w:val="ListParagraph"/>
        <w:numPr>
          <w:ilvl w:val="2"/>
          <w:numId w:val="26"/>
        </w:numPr>
        <w:ind w:left="2410" w:hanging="283"/>
        <w:jc w:val="both"/>
        <w:rPr>
          <w:lang w:val="nl-BE"/>
        </w:rPr>
      </w:pPr>
      <w:proofErr w:type="spellStart"/>
      <w:r>
        <w:rPr>
          <w:lang w:val="nl-BE"/>
        </w:rPr>
        <w:t>Sprinkler-installaties</w:t>
      </w:r>
      <w:proofErr w:type="spellEnd"/>
      <w:r>
        <w:rPr>
          <w:lang w:val="nl-BE"/>
        </w:rPr>
        <w:t xml:space="preserve"> met inbegrip van </w:t>
      </w:r>
      <w:r w:rsidR="00921381">
        <w:rPr>
          <w:lang w:val="nl-BE"/>
        </w:rPr>
        <w:t>eventuele motor-pomp-gehelen, drukverhogingsgroepen e.d.</w:t>
      </w:r>
    </w:p>
    <w:p w:rsidR="00921381" w:rsidRDefault="00921381" w:rsidP="00CB6F91">
      <w:pPr>
        <w:pStyle w:val="ListParagraph"/>
        <w:numPr>
          <w:ilvl w:val="2"/>
          <w:numId w:val="26"/>
        </w:numPr>
        <w:ind w:left="2410" w:hanging="283"/>
        <w:rPr>
          <w:lang w:val="nl-BE"/>
        </w:rPr>
      </w:pPr>
      <w:r>
        <w:rPr>
          <w:lang w:val="nl-BE"/>
        </w:rPr>
        <w:t>Schuim en gasblusinstallaties.</w:t>
      </w:r>
    </w:p>
    <w:p w:rsidR="00921381" w:rsidRDefault="00921381" w:rsidP="00921381">
      <w:pPr>
        <w:pStyle w:val="ListParagraph"/>
        <w:numPr>
          <w:ilvl w:val="1"/>
          <w:numId w:val="26"/>
        </w:numPr>
        <w:ind w:left="2127" w:hanging="284"/>
        <w:rPr>
          <w:lang w:val="nl-BE"/>
        </w:rPr>
      </w:pPr>
      <w:r>
        <w:rPr>
          <w:lang w:val="nl-BE"/>
        </w:rPr>
        <w:t>Aanverwante systemen zoals:</w:t>
      </w:r>
    </w:p>
    <w:p w:rsidR="00921381" w:rsidRDefault="00921381" w:rsidP="00921381">
      <w:pPr>
        <w:pStyle w:val="ListParagraph"/>
        <w:numPr>
          <w:ilvl w:val="2"/>
          <w:numId w:val="26"/>
        </w:numPr>
        <w:ind w:left="2410" w:hanging="283"/>
        <w:rPr>
          <w:lang w:val="nl-BE"/>
        </w:rPr>
      </w:pPr>
      <w:r>
        <w:rPr>
          <w:lang w:val="nl-BE"/>
        </w:rPr>
        <w:t>Rookgordijnen.</w:t>
      </w:r>
    </w:p>
    <w:p w:rsidR="00921381" w:rsidRDefault="00921381" w:rsidP="00921381">
      <w:pPr>
        <w:pStyle w:val="ListParagraph"/>
        <w:numPr>
          <w:ilvl w:val="2"/>
          <w:numId w:val="26"/>
        </w:numPr>
        <w:ind w:left="2410" w:hanging="283"/>
        <w:rPr>
          <w:lang w:val="nl-BE"/>
        </w:rPr>
      </w:pPr>
      <w:proofErr w:type="gramStart"/>
      <w:r>
        <w:rPr>
          <w:lang w:val="nl-BE"/>
        </w:rPr>
        <w:t>Automatische</w:t>
      </w:r>
      <w:proofErr w:type="gramEnd"/>
      <w:r>
        <w:rPr>
          <w:lang w:val="nl-BE"/>
        </w:rPr>
        <w:t xml:space="preserve"> </w:t>
      </w:r>
      <w:proofErr w:type="spellStart"/>
      <w:r>
        <w:rPr>
          <w:lang w:val="nl-BE"/>
        </w:rPr>
        <w:t>sluitingsmechanimes</w:t>
      </w:r>
      <w:proofErr w:type="spellEnd"/>
      <w:r>
        <w:rPr>
          <w:lang w:val="nl-BE"/>
        </w:rPr>
        <w:t>.</w:t>
      </w:r>
    </w:p>
    <w:p w:rsidR="00921381" w:rsidRDefault="00921381" w:rsidP="00921381">
      <w:pPr>
        <w:pStyle w:val="ListParagraph"/>
        <w:numPr>
          <w:ilvl w:val="2"/>
          <w:numId w:val="26"/>
        </w:numPr>
        <w:ind w:left="2410" w:hanging="283"/>
        <w:rPr>
          <w:lang w:val="nl-BE"/>
        </w:rPr>
      </w:pPr>
      <w:r>
        <w:rPr>
          <w:lang w:val="nl-BE"/>
        </w:rPr>
        <w:t>Rookkoepels.</w:t>
      </w:r>
    </w:p>
    <w:p w:rsidR="00921381" w:rsidRDefault="00921381" w:rsidP="00CE0BCB">
      <w:pPr>
        <w:pStyle w:val="ListParagraph"/>
        <w:numPr>
          <w:ilvl w:val="2"/>
          <w:numId w:val="26"/>
        </w:numPr>
        <w:ind w:left="2410" w:hanging="283"/>
        <w:jc w:val="both"/>
        <w:rPr>
          <w:lang w:val="nl-BE"/>
        </w:rPr>
      </w:pPr>
      <w:r>
        <w:rPr>
          <w:lang w:val="nl-BE"/>
        </w:rPr>
        <w:t xml:space="preserve">Alle andere vast opgestelde blussystemen die hernomen zijn in de inventarislijsten van de verschillende kwartieren. Met inbegrip van de </w:t>
      </w:r>
      <w:r w:rsidR="00F5433D">
        <w:rPr>
          <w:lang w:val="nl-BE"/>
        </w:rPr>
        <w:t>branddeuren</w:t>
      </w:r>
      <w:r>
        <w:rPr>
          <w:lang w:val="nl-BE"/>
        </w:rPr>
        <w:t xml:space="preserve"> en de rookko</w:t>
      </w:r>
      <w:r w:rsidR="00F5433D">
        <w:rPr>
          <w:lang w:val="nl-BE"/>
        </w:rPr>
        <w:t>e</w:t>
      </w:r>
      <w:r>
        <w:rPr>
          <w:lang w:val="nl-BE"/>
        </w:rPr>
        <w:t>pels, zelfs indien deze niet verbonden zijn met een brandcentrale.</w:t>
      </w:r>
    </w:p>
    <w:p w:rsidR="00DE4870" w:rsidRDefault="00CE0BCB" w:rsidP="00983C4B">
      <w:pPr>
        <w:ind w:left="1843"/>
        <w:jc w:val="both"/>
        <w:rPr>
          <w:lang w:val="nl-BE"/>
        </w:rPr>
      </w:pPr>
      <w:r>
        <w:rPr>
          <w:lang w:val="nl-BE"/>
        </w:rPr>
        <w:t xml:space="preserve">Opmerking: De vast </w:t>
      </w:r>
      <w:r w:rsidR="006D03F1">
        <w:rPr>
          <w:lang w:val="nl-BE"/>
        </w:rPr>
        <w:t>opgestelde</w:t>
      </w:r>
      <w:r>
        <w:rPr>
          <w:lang w:val="nl-BE"/>
        </w:rPr>
        <w:t xml:space="preserve"> brandblusinstallaties die deel uitmaken van afzuiginstallaties van dampkappen, evacuatieverlichting en </w:t>
      </w:r>
      <w:r w:rsidR="006D03F1">
        <w:rPr>
          <w:lang w:val="nl-BE"/>
        </w:rPr>
        <w:t>noodverlichting</w:t>
      </w:r>
      <w:r>
        <w:rPr>
          <w:lang w:val="nl-BE"/>
        </w:rPr>
        <w:t xml:space="preserve"> maken </w:t>
      </w:r>
      <w:r>
        <w:rPr>
          <w:b/>
          <w:lang w:val="nl-BE"/>
        </w:rPr>
        <w:t>GEEN</w:t>
      </w:r>
      <w:r>
        <w:rPr>
          <w:lang w:val="nl-BE"/>
        </w:rPr>
        <w:t xml:space="preserve"> deel uit van de meerjarige overeenkomst 16IS005.</w:t>
      </w:r>
    </w:p>
    <w:p w:rsidR="00DE4870" w:rsidRDefault="00DE4870" w:rsidP="00983C4B">
      <w:pPr>
        <w:ind w:left="1843"/>
        <w:jc w:val="both"/>
        <w:rPr>
          <w:lang w:val="nl-BE"/>
        </w:rPr>
        <w:sectPr w:rsidR="00DE4870" w:rsidSect="00F26941">
          <w:pgSz w:w="11907" w:h="16839" w:code="9"/>
          <w:pgMar w:top="567" w:right="1134" w:bottom="851" w:left="1440" w:header="708" w:footer="189" w:gutter="0"/>
          <w:cols w:space="708"/>
          <w:docGrid w:linePitch="360"/>
        </w:sectPr>
      </w:pPr>
    </w:p>
    <w:p w:rsidR="00CE0BCB" w:rsidRDefault="00CE0BCB" w:rsidP="00983C4B">
      <w:pPr>
        <w:ind w:left="1843"/>
        <w:jc w:val="both"/>
        <w:rPr>
          <w:lang w:val="nl-BE"/>
        </w:rPr>
      </w:pPr>
    </w:p>
    <w:p w:rsidR="00983C4B" w:rsidRDefault="00983C4B" w:rsidP="00983C4B">
      <w:pPr>
        <w:pStyle w:val="ListParagraph"/>
        <w:numPr>
          <w:ilvl w:val="0"/>
          <w:numId w:val="27"/>
        </w:numPr>
        <w:ind w:left="1843" w:hanging="425"/>
        <w:jc w:val="both"/>
        <w:rPr>
          <w:lang w:val="nl-BE"/>
        </w:rPr>
      </w:pPr>
      <w:r>
        <w:rPr>
          <w:lang w:val="nl-BE"/>
        </w:rPr>
        <w:t>Via meerjarige overeenkomst 14IA414.</w:t>
      </w:r>
    </w:p>
    <w:p w:rsidR="00983C4B" w:rsidRDefault="001A0DE6" w:rsidP="00983C4B">
      <w:pPr>
        <w:pStyle w:val="ListParagraph"/>
        <w:numPr>
          <w:ilvl w:val="1"/>
          <w:numId w:val="27"/>
        </w:numPr>
        <w:ind w:left="2127" w:hanging="284"/>
        <w:jc w:val="both"/>
        <w:rPr>
          <w:lang w:val="nl-BE"/>
        </w:rPr>
      </w:pPr>
      <w:r>
        <w:rPr>
          <w:lang w:val="nl-BE"/>
        </w:rPr>
        <w:t>Mobiele blusmiddelen.</w:t>
      </w:r>
    </w:p>
    <w:p w:rsidR="001A0DE6" w:rsidRDefault="001A0DE6" w:rsidP="00983C4B">
      <w:pPr>
        <w:pStyle w:val="ListParagraph"/>
        <w:numPr>
          <w:ilvl w:val="1"/>
          <w:numId w:val="27"/>
        </w:numPr>
        <w:ind w:left="2127" w:hanging="284"/>
        <w:jc w:val="both"/>
        <w:rPr>
          <w:lang w:val="nl-BE"/>
        </w:rPr>
      </w:pPr>
      <w:r>
        <w:rPr>
          <w:lang w:val="nl-BE"/>
        </w:rPr>
        <w:t>Automatische blussystemen voor dampkappen.</w:t>
      </w:r>
    </w:p>
    <w:p w:rsidR="001A0DE6" w:rsidRPr="009F3BAB" w:rsidRDefault="001A0DE6" w:rsidP="00983C4B">
      <w:pPr>
        <w:pStyle w:val="ListParagraph"/>
        <w:numPr>
          <w:ilvl w:val="1"/>
          <w:numId w:val="27"/>
        </w:numPr>
        <w:ind w:left="2127" w:hanging="284"/>
        <w:jc w:val="both"/>
        <w:rPr>
          <w:lang w:val="nl-BE"/>
        </w:rPr>
      </w:pPr>
      <w:r w:rsidRPr="009F3BAB">
        <w:rPr>
          <w:lang w:val="nl-BE"/>
        </w:rPr>
        <w:t>Blussystemen gebruikt in het kader van opleiding.</w:t>
      </w:r>
    </w:p>
    <w:p w:rsidR="005A4714" w:rsidRPr="009F3BAB" w:rsidRDefault="005A4714" w:rsidP="005A4714">
      <w:pPr>
        <w:pStyle w:val="Heading4"/>
        <w:numPr>
          <w:ilvl w:val="3"/>
          <w:numId w:val="19"/>
        </w:numPr>
        <w:ind w:left="1418" w:hanging="284"/>
        <w:rPr>
          <w:i w:val="0"/>
          <w:color w:val="auto"/>
          <w:lang w:val="nl-BE"/>
        </w:rPr>
      </w:pPr>
      <w:bookmarkStart w:id="20" w:name="_Onderhoud/herstellingen."/>
      <w:bookmarkEnd w:id="20"/>
      <w:r w:rsidRPr="009F3BAB">
        <w:rPr>
          <w:i w:val="0"/>
          <w:color w:val="auto"/>
          <w:lang w:val="nl-BE"/>
        </w:rPr>
        <w:t>Onderhou</w:t>
      </w:r>
      <w:r w:rsidR="006D03F1" w:rsidRPr="009F3BAB">
        <w:rPr>
          <w:i w:val="0"/>
          <w:color w:val="auto"/>
          <w:lang w:val="nl-BE"/>
        </w:rPr>
        <w:t>d/herstellingen</w:t>
      </w:r>
      <w:r w:rsidRPr="009F3BAB">
        <w:rPr>
          <w:i w:val="0"/>
          <w:color w:val="auto"/>
          <w:lang w:val="nl-BE"/>
        </w:rPr>
        <w:t>.</w:t>
      </w:r>
    </w:p>
    <w:p w:rsidR="00C771C6" w:rsidRPr="009F3BAB" w:rsidRDefault="00C771C6" w:rsidP="00C771C6">
      <w:pPr>
        <w:rPr>
          <w:lang w:val="nl-BE"/>
        </w:rPr>
      </w:pPr>
    </w:p>
    <w:p w:rsidR="00C771C6" w:rsidRPr="00C771C6" w:rsidRDefault="00C771C6" w:rsidP="00C771C6">
      <w:pPr>
        <w:ind w:left="1418"/>
        <w:rPr>
          <w:lang w:val="nl-BE"/>
        </w:rPr>
      </w:pPr>
      <w:r>
        <w:rPr>
          <w:lang w:val="nl-BE"/>
        </w:rPr>
        <w:t xml:space="preserve">Onderhoud en </w:t>
      </w:r>
      <w:proofErr w:type="gramStart"/>
      <w:r>
        <w:rPr>
          <w:lang w:val="nl-BE"/>
        </w:rPr>
        <w:t>herstellingen</w:t>
      </w:r>
      <w:proofErr w:type="gramEnd"/>
      <w:r>
        <w:rPr>
          <w:lang w:val="nl-BE"/>
        </w:rPr>
        <w:t xml:space="preserve"> gebeuren enerzijds via een meerjarig contract en anderzijds via een werkaanvraag aan het 1Ech Infra.</w:t>
      </w:r>
    </w:p>
    <w:p w:rsidR="00000388" w:rsidRDefault="00000388" w:rsidP="00CE5ADF">
      <w:pPr>
        <w:tabs>
          <w:tab w:val="left" w:pos="1418"/>
        </w:tabs>
        <w:spacing w:after="0"/>
        <w:rPr>
          <w:sz w:val="20"/>
          <w:szCs w:val="20"/>
          <w:lang w:val="nl-BE"/>
        </w:rPr>
      </w:pPr>
    </w:p>
    <w:p w:rsidR="006D03F1" w:rsidRPr="006D03F1" w:rsidRDefault="006D03F1" w:rsidP="006D03F1">
      <w:pPr>
        <w:pStyle w:val="ListParagraph"/>
        <w:numPr>
          <w:ilvl w:val="0"/>
          <w:numId w:val="27"/>
        </w:numPr>
        <w:tabs>
          <w:tab w:val="left" w:pos="1418"/>
        </w:tabs>
        <w:spacing w:after="0"/>
        <w:ind w:left="1843" w:hanging="425"/>
        <w:rPr>
          <w:sz w:val="20"/>
          <w:szCs w:val="20"/>
          <w:lang w:val="nl-BE"/>
        </w:rPr>
      </w:pPr>
      <w:r>
        <w:rPr>
          <w:lang w:val="nl-BE"/>
        </w:rPr>
        <w:t>Via meerjarige overeenkomst 16IS005 (VEOLIA).</w:t>
      </w:r>
    </w:p>
    <w:p w:rsidR="006D03F1" w:rsidRDefault="006D03F1" w:rsidP="006D03F1">
      <w:pPr>
        <w:pStyle w:val="ListParagraph"/>
        <w:numPr>
          <w:ilvl w:val="1"/>
          <w:numId w:val="27"/>
        </w:numPr>
        <w:ind w:left="2127" w:hanging="284"/>
        <w:rPr>
          <w:lang w:val="nl-BE"/>
        </w:rPr>
      </w:pPr>
      <w:r>
        <w:rPr>
          <w:lang w:val="nl-BE"/>
        </w:rPr>
        <w:t>Branddetectiecentrales en aanverwante systemen</w:t>
      </w:r>
    </w:p>
    <w:p w:rsidR="006D03F1" w:rsidRDefault="006D03F1" w:rsidP="006D03F1">
      <w:pPr>
        <w:pStyle w:val="ListParagraph"/>
        <w:numPr>
          <w:ilvl w:val="1"/>
          <w:numId w:val="27"/>
        </w:numPr>
        <w:ind w:left="2127" w:hanging="284"/>
        <w:rPr>
          <w:lang w:val="nl-BE"/>
        </w:rPr>
      </w:pPr>
      <w:r>
        <w:rPr>
          <w:lang w:val="nl-BE"/>
        </w:rPr>
        <w:t>Brandmeldingscentrales en aanverwante systemen</w:t>
      </w:r>
    </w:p>
    <w:p w:rsidR="006D03F1" w:rsidRDefault="006D03F1" w:rsidP="006D03F1">
      <w:pPr>
        <w:pStyle w:val="ListParagraph"/>
        <w:numPr>
          <w:ilvl w:val="1"/>
          <w:numId w:val="27"/>
        </w:numPr>
        <w:ind w:left="2127" w:hanging="284"/>
        <w:rPr>
          <w:lang w:val="nl-BE"/>
        </w:rPr>
      </w:pPr>
      <w:r>
        <w:rPr>
          <w:lang w:val="nl-BE"/>
        </w:rPr>
        <w:t>Brandblusinstallaties zoals:</w:t>
      </w:r>
    </w:p>
    <w:p w:rsidR="006D03F1" w:rsidRDefault="006D03F1" w:rsidP="006D03F1">
      <w:pPr>
        <w:pStyle w:val="ListParagraph"/>
        <w:numPr>
          <w:ilvl w:val="2"/>
          <w:numId w:val="27"/>
        </w:numPr>
        <w:ind w:left="2410" w:hanging="283"/>
        <w:rPr>
          <w:lang w:val="nl-BE"/>
        </w:rPr>
      </w:pPr>
      <w:r>
        <w:rPr>
          <w:lang w:val="nl-BE"/>
        </w:rPr>
        <w:t>De brandkranen en hun technische installaties.</w:t>
      </w:r>
    </w:p>
    <w:p w:rsidR="006D03F1" w:rsidRDefault="006D03F1" w:rsidP="006D03F1">
      <w:pPr>
        <w:pStyle w:val="ListParagraph"/>
        <w:numPr>
          <w:ilvl w:val="2"/>
          <w:numId w:val="27"/>
        </w:numPr>
        <w:ind w:left="2410" w:hanging="283"/>
        <w:jc w:val="both"/>
        <w:rPr>
          <w:lang w:val="nl-BE"/>
        </w:rPr>
      </w:pPr>
      <w:r>
        <w:rPr>
          <w:lang w:val="nl-BE"/>
        </w:rPr>
        <w:t>De waterverdeling tot en met de afsluitkraan voor de brandslanghaspels en de hydranten.</w:t>
      </w:r>
    </w:p>
    <w:p w:rsidR="006D03F1" w:rsidRDefault="006D03F1" w:rsidP="006D03F1">
      <w:pPr>
        <w:pStyle w:val="ListParagraph"/>
        <w:numPr>
          <w:ilvl w:val="2"/>
          <w:numId w:val="27"/>
        </w:numPr>
        <w:ind w:left="2410" w:hanging="283"/>
        <w:jc w:val="both"/>
        <w:rPr>
          <w:lang w:val="nl-BE"/>
        </w:rPr>
      </w:pPr>
      <w:proofErr w:type="spellStart"/>
      <w:r>
        <w:rPr>
          <w:lang w:val="nl-BE"/>
        </w:rPr>
        <w:t>Sprinkler-installaties</w:t>
      </w:r>
      <w:proofErr w:type="spellEnd"/>
      <w:r>
        <w:rPr>
          <w:lang w:val="nl-BE"/>
        </w:rPr>
        <w:t xml:space="preserve"> met inbegrip van eventuele motor-pomp-gehelen, drukverhogingsgroepen e.d.</w:t>
      </w:r>
    </w:p>
    <w:p w:rsidR="006D03F1" w:rsidRDefault="006D03F1" w:rsidP="006D03F1">
      <w:pPr>
        <w:pStyle w:val="ListParagraph"/>
        <w:numPr>
          <w:ilvl w:val="2"/>
          <w:numId w:val="27"/>
        </w:numPr>
        <w:ind w:left="2410" w:hanging="283"/>
        <w:rPr>
          <w:lang w:val="nl-BE"/>
        </w:rPr>
      </w:pPr>
      <w:r>
        <w:rPr>
          <w:lang w:val="nl-BE"/>
        </w:rPr>
        <w:t>Schuim en gasblusinstallaties.</w:t>
      </w:r>
    </w:p>
    <w:p w:rsidR="008639FD" w:rsidRDefault="008639FD" w:rsidP="008639FD">
      <w:pPr>
        <w:pStyle w:val="ListParagraph"/>
        <w:ind w:left="2410"/>
        <w:rPr>
          <w:lang w:val="nl-BE"/>
        </w:rPr>
      </w:pPr>
    </w:p>
    <w:p w:rsidR="006D03F1" w:rsidRDefault="006D03F1" w:rsidP="006D03F1">
      <w:pPr>
        <w:pStyle w:val="ListParagraph"/>
        <w:numPr>
          <w:ilvl w:val="1"/>
          <w:numId w:val="27"/>
        </w:numPr>
        <w:ind w:left="2127" w:hanging="284"/>
        <w:rPr>
          <w:lang w:val="nl-BE"/>
        </w:rPr>
      </w:pPr>
      <w:r>
        <w:rPr>
          <w:lang w:val="nl-BE"/>
        </w:rPr>
        <w:t>Aanverwante systemen zoals:</w:t>
      </w:r>
    </w:p>
    <w:p w:rsidR="006D03F1" w:rsidRDefault="006D03F1" w:rsidP="006D03F1">
      <w:pPr>
        <w:pStyle w:val="ListParagraph"/>
        <w:numPr>
          <w:ilvl w:val="2"/>
          <w:numId w:val="27"/>
        </w:numPr>
        <w:ind w:left="2410" w:hanging="283"/>
        <w:rPr>
          <w:lang w:val="nl-BE"/>
        </w:rPr>
      </w:pPr>
      <w:r>
        <w:rPr>
          <w:lang w:val="nl-BE"/>
        </w:rPr>
        <w:t>Rookgordijnen.</w:t>
      </w:r>
    </w:p>
    <w:p w:rsidR="006D03F1" w:rsidRDefault="006D03F1" w:rsidP="006D03F1">
      <w:pPr>
        <w:pStyle w:val="ListParagraph"/>
        <w:numPr>
          <w:ilvl w:val="2"/>
          <w:numId w:val="27"/>
        </w:numPr>
        <w:ind w:left="2410" w:hanging="283"/>
        <w:rPr>
          <w:lang w:val="nl-BE"/>
        </w:rPr>
      </w:pPr>
      <w:proofErr w:type="gramStart"/>
      <w:r>
        <w:rPr>
          <w:lang w:val="nl-BE"/>
        </w:rPr>
        <w:t>Automatische</w:t>
      </w:r>
      <w:proofErr w:type="gramEnd"/>
      <w:r>
        <w:rPr>
          <w:lang w:val="nl-BE"/>
        </w:rPr>
        <w:t xml:space="preserve"> </w:t>
      </w:r>
      <w:proofErr w:type="spellStart"/>
      <w:r>
        <w:rPr>
          <w:lang w:val="nl-BE"/>
        </w:rPr>
        <w:t>sluitingsmechanimes</w:t>
      </w:r>
      <w:proofErr w:type="spellEnd"/>
      <w:r>
        <w:rPr>
          <w:lang w:val="nl-BE"/>
        </w:rPr>
        <w:t>.</w:t>
      </w:r>
    </w:p>
    <w:p w:rsidR="006D03F1" w:rsidRDefault="006D03F1" w:rsidP="006D03F1">
      <w:pPr>
        <w:pStyle w:val="ListParagraph"/>
        <w:numPr>
          <w:ilvl w:val="2"/>
          <w:numId w:val="27"/>
        </w:numPr>
        <w:ind w:left="2410" w:hanging="283"/>
        <w:rPr>
          <w:lang w:val="nl-BE"/>
        </w:rPr>
      </w:pPr>
      <w:r>
        <w:rPr>
          <w:lang w:val="nl-BE"/>
        </w:rPr>
        <w:t>Rookkoepels.</w:t>
      </w:r>
    </w:p>
    <w:p w:rsidR="006D03F1" w:rsidRDefault="006D03F1" w:rsidP="006D03F1">
      <w:pPr>
        <w:pStyle w:val="ListParagraph"/>
        <w:numPr>
          <w:ilvl w:val="2"/>
          <w:numId w:val="27"/>
        </w:numPr>
        <w:ind w:left="2410" w:hanging="283"/>
        <w:jc w:val="both"/>
        <w:rPr>
          <w:lang w:val="nl-BE"/>
        </w:rPr>
      </w:pPr>
      <w:r>
        <w:rPr>
          <w:lang w:val="nl-BE"/>
        </w:rPr>
        <w:t>Alle andere vast opgestelde blussystemen</w:t>
      </w:r>
      <w:r w:rsidR="00111507">
        <w:rPr>
          <w:lang w:val="nl-BE"/>
        </w:rPr>
        <w:t xml:space="preserve"> (</w:t>
      </w:r>
      <w:proofErr w:type="gramStart"/>
      <w:r w:rsidR="00111507">
        <w:rPr>
          <w:lang w:val="nl-BE"/>
        </w:rPr>
        <w:t>b.v.</w:t>
      </w:r>
      <w:proofErr w:type="gramEnd"/>
      <w:r w:rsidR="00111507">
        <w:rPr>
          <w:lang w:val="nl-BE"/>
        </w:rPr>
        <w:t xml:space="preserve"> automatische blussystemen voor verwarmingsinstallaties)</w:t>
      </w:r>
      <w:r>
        <w:rPr>
          <w:lang w:val="nl-BE"/>
        </w:rPr>
        <w:t xml:space="preserve"> die hernomen zijn in de inventarislijsten van de verschillende kwartieren. Met inbegrip van de branddeuren en de rookkoepels, zelfs indien deze niet verbonden zijn met een brandcentrale.</w:t>
      </w:r>
    </w:p>
    <w:p w:rsidR="006D03F1" w:rsidRDefault="006D03F1" w:rsidP="006D03F1">
      <w:pPr>
        <w:pStyle w:val="ListParagraph"/>
        <w:ind w:left="2410"/>
        <w:jc w:val="both"/>
        <w:rPr>
          <w:lang w:val="nl-BE"/>
        </w:rPr>
      </w:pPr>
    </w:p>
    <w:p w:rsidR="006D03F1" w:rsidRPr="006D03F1" w:rsidRDefault="006D03F1" w:rsidP="009C2E7E">
      <w:pPr>
        <w:pStyle w:val="ListParagraph"/>
        <w:tabs>
          <w:tab w:val="left" w:pos="1418"/>
        </w:tabs>
        <w:spacing w:after="0"/>
        <w:ind w:left="2127"/>
        <w:jc w:val="both"/>
        <w:rPr>
          <w:sz w:val="20"/>
          <w:szCs w:val="20"/>
          <w:lang w:val="nl-BE"/>
        </w:rPr>
      </w:pPr>
      <w:r>
        <w:rPr>
          <w:lang w:val="nl-BE"/>
        </w:rPr>
        <w:t xml:space="preserve">Opmerking: De vast opgestelde brandblusinstallaties die deel uitmaken van afzuiginstallaties van dampkappen, evacuatieverlichting en noodverlichting maken </w:t>
      </w:r>
      <w:r>
        <w:rPr>
          <w:b/>
          <w:lang w:val="nl-BE"/>
        </w:rPr>
        <w:t>GEEN</w:t>
      </w:r>
      <w:r>
        <w:rPr>
          <w:lang w:val="nl-BE"/>
        </w:rPr>
        <w:t xml:space="preserve"> deel uit van de meerjarige overeenkomst 16IS005.</w:t>
      </w:r>
    </w:p>
    <w:p w:rsidR="006D03F1" w:rsidRPr="006D03F1" w:rsidRDefault="006D03F1" w:rsidP="006D03F1">
      <w:pPr>
        <w:pStyle w:val="ListParagraph"/>
        <w:tabs>
          <w:tab w:val="left" w:pos="1418"/>
        </w:tabs>
        <w:spacing w:after="0"/>
        <w:ind w:left="2127"/>
        <w:rPr>
          <w:sz w:val="20"/>
          <w:szCs w:val="20"/>
          <w:lang w:val="nl-BE"/>
        </w:rPr>
      </w:pPr>
      <w:r>
        <w:rPr>
          <w:lang w:val="nl-BE"/>
        </w:rPr>
        <w:t xml:space="preserve"> </w:t>
      </w:r>
    </w:p>
    <w:p w:rsidR="006D03F1" w:rsidRPr="00AA7F22" w:rsidRDefault="00AA7F22" w:rsidP="00AA7F22">
      <w:pPr>
        <w:pStyle w:val="ListParagraph"/>
        <w:numPr>
          <w:ilvl w:val="0"/>
          <w:numId w:val="27"/>
        </w:numPr>
        <w:tabs>
          <w:tab w:val="left" w:pos="1418"/>
        </w:tabs>
        <w:spacing w:after="0"/>
        <w:ind w:left="1843" w:hanging="425"/>
        <w:rPr>
          <w:sz w:val="20"/>
          <w:szCs w:val="20"/>
          <w:lang w:val="nl-BE"/>
        </w:rPr>
      </w:pPr>
      <w:r>
        <w:rPr>
          <w:lang w:val="nl-BE"/>
        </w:rPr>
        <w:t>Via meerjarige overeenkomst 14IA414.</w:t>
      </w:r>
    </w:p>
    <w:p w:rsidR="00AA7F22" w:rsidRPr="00111507" w:rsidRDefault="00111507" w:rsidP="00AA7F22">
      <w:pPr>
        <w:pStyle w:val="ListParagraph"/>
        <w:numPr>
          <w:ilvl w:val="1"/>
          <w:numId w:val="27"/>
        </w:numPr>
        <w:tabs>
          <w:tab w:val="left" w:pos="1418"/>
        </w:tabs>
        <w:spacing w:after="0"/>
        <w:ind w:left="2127" w:hanging="284"/>
        <w:rPr>
          <w:sz w:val="20"/>
          <w:szCs w:val="20"/>
          <w:lang w:val="nl-BE"/>
        </w:rPr>
      </w:pPr>
      <w:r>
        <w:rPr>
          <w:lang w:val="nl-BE"/>
        </w:rPr>
        <w:t>Mobiele brandblussers.</w:t>
      </w:r>
    </w:p>
    <w:p w:rsidR="00111507" w:rsidRDefault="00111507" w:rsidP="00111507">
      <w:pPr>
        <w:pStyle w:val="ListParagraph"/>
        <w:numPr>
          <w:ilvl w:val="1"/>
          <w:numId w:val="27"/>
        </w:numPr>
        <w:ind w:left="2127" w:hanging="284"/>
        <w:jc w:val="both"/>
        <w:rPr>
          <w:lang w:val="nl-BE"/>
        </w:rPr>
      </w:pPr>
      <w:r>
        <w:rPr>
          <w:lang w:val="nl-BE"/>
        </w:rPr>
        <w:t>Automatische blussystemen voor dampkappen.</w:t>
      </w:r>
    </w:p>
    <w:p w:rsidR="00111507" w:rsidRPr="00111507" w:rsidRDefault="00111507" w:rsidP="00111507">
      <w:pPr>
        <w:pStyle w:val="ListParagraph"/>
        <w:numPr>
          <w:ilvl w:val="1"/>
          <w:numId w:val="27"/>
        </w:numPr>
        <w:tabs>
          <w:tab w:val="left" w:pos="1418"/>
        </w:tabs>
        <w:spacing w:after="0"/>
        <w:ind w:left="2127" w:hanging="284"/>
        <w:rPr>
          <w:sz w:val="20"/>
          <w:szCs w:val="20"/>
          <w:lang w:val="nl-BE"/>
        </w:rPr>
      </w:pPr>
      <w:r>
        <w:rPr>
          <w:lang w:val="nl-BE"/>
        </w:rPr>
        <w:t>Blussystemen gebruikt in het kader van opleiding.</w:t>
      </w:r>
    </w:p>
    <w:p w:rsidR="00111507" w:rsidRDefault="003B57DA" w:rsidP="003B57DA">
      <w:pPr>
        <w:pStyle w:val="ListParagraph"/>
        <w:tabs>
          <w:tab w:val="left" w:pos="1418"/>
        </w:tabs>
        <w:spacing w:after="0"/>
        <w:ind w:left="2127"/>
        <w:rPr>
          <w:sz w:val="20"/>
          <w:szCs w:val="20"/>
          <w:lang w:val="nl-BE"/>
        </w:rPr>
      </w:pPr>
      <w:r>
        <w:rPr>
          <w:sz w:val="20"/>
          <w:szCs w:val="20"/>
          <w:lang w:val="nl-BE"/>
        </w:rPr>
        <w:t xml:space="preserve"> </w:t>
      </w:r>
    </w:p>
    <w:p w:rsidR="003B57DA" w:rsidRPr="00105C42" w:rsidRDefault="003B57DA" w:rsidP="003B57DA">
      <w:pPr>
        <w:pStyle w:val="ListParagraph"/>
        <w:numPr>
          <w:ilvl w:val="0"/>
          <w:numId w:val="27"/>
        </w:numPr>
        <w:spacing w:after="0"/>
        <w:ind w:left="1843" w:hanging="425"/>
        <w:rPr>
          <w:lang w:val="nl-BE"/>
        </w:rPr>
      </w:pPr>
      <w:r w:rsidRPr="00105C42">
        <w:rPr>
          <w:lang w:val="nl-BE"/>
        </w:rPr>
        <w:t>Via WO.</w:t>
      </w:r>
    </w:p>
    <w:p w:rsidR="003B57DA" w:rsidRPr="00105C42" w:rsidRDefault="003B57DA" w:rsidP="003B57DA">
      <w:pPr>
        <w:pStyle w:val="ListParagraph"/>
        <w:spacing w:after="0"/>
        <w:ind w:left="1843"/>
        <w:rPr>
          <w:lang w:val="nl-BE"/>
        </w:rPr>
      </w:pPr>
      <w:r w:rsidRPr="00105C42">
        <w:rPr>
          <w:lang w:val="nl-BE"/>
        </w:rPr>
        <w:t>Alle andere onderhouds en herstellingswerken dienen via een WO (</w:t>
      </w:r>
      <w:proofErr w:type="spellStart"/>
      <w:r w:rsidRPr="00105C42">
        <w:rPr>
          <w:lang w:val="nl-BE"/>
        </w:rPr>
        <w:t>Ech</w:t>
      </w:r>
      <w:proofErr w:type="spellEnd"/>
      <w:r w:rsidRPr="00105C42">
        <w:rPr>
          <w:lang w:val="nl-BE"/>
        </w:rPr>
        <w:t xml:space="preserve"> Infra) te gebeuren.</w:t>
      </w:r>
    </w:p>
    <w:p w:rsidR="0038002B" w:rsidRPr="00417B98" w:rsidRDefault="0038002B" w:rsidP="006D03F1">
      <w:pPr>
        <w:tabs>
          <w:tab w:val="left" w:pos="1418"/>
        </w:tabs>
        <w:spacing w:after="0"/>
        <w:ind w:left="2127" w:hanging="284"/>
        <w:rPr>
          <w:sz w:val="20"/>
          <w:szCs w:val="20"/>
          <w:lang w:val="nl-BE"/>
        </w:rPr>
      </w:pPr>
    </w:p>
    <w:p w:rsidR="002708AE" w:rsidRPr="009F3BAB" w:rsidRDefault="002708AE" w:rsidP="00CE5ADF">
      <w:pPr>
        <w:spacing w:after="0"/>
        <w:rPr>
          <w:sz w:val="20"/>
          <w:szCs w:val="20"/>
          <w:lang w:val="nl-BE"/>
        </w:rPr>
      </w:pPr>
    </w:p>
    <w:p w:rsidR="00DE4870" w:rsidRDefault="00DE4870" w:rsidP="005C73C1">
      <w:pPr>
        <w:pStyle w:val="Heading2"/>
        <w:numPr>
          <w:ilvl w:val="0"/>
          <w:numId w:val="30"/>
        </w:numPr>
        <w:rPr>
          <w:color w:val="auto"/>
          <w:lang w:val="nl-BE"/>
        </w:rPr>
        <w:sectPr w:rsidR="00DE4870" w:rsidSect="00F26941">
          <w:pgSz w:w="11907" w:h="16839" w:code="9"/>
          <w:pgMar w:top="567" w:right="1134" w:bottom="851" w:left="1440" w:header="708" w:footer="189" w:gutter="0"/>
          <w:cols w:space="708"/>
          <w:docGrid w:linePitch="360"/>
        </w:sectPr>
      </w:pPr>
      <w:bookmarkStart w:id="21" w:name="_Afdeling_4:_Het"/>
      <w:bookmarkEnd w:id="21"/>
    </w:p>
    <w:p w:rsidR="002708AE" w:rsidRPr="009F3BAB" w:rsidRDefault="00FA7E40" w:rsidP="005C73C1">
      <w:pPr>
        <w:pStyle w:val="Heading2"/>
        <w:numPr>
          <w:ilvl w:val="0"/>
          <w:numId w:val="30"/>
        </w:numPr>
        <w:rPr>
          <w:color w:val="auto"/>
          <w:lang w:val="nl-BE"/>
        </w:rPr>
      </w:pPr>
      <w:r w:rsidRPr="009F3BAB">
        <w:rPr>
          <w:color w:val="auto"/>
          <w:lang w:val="nl-BE"/>
        </w:rPr>
        <w:lastRenderedPageBreak/>
        <w:t>Afdeling 4: Het intern noodplan (INP)</w:t>
      </w:r>
      <w:r w:rsidR="00B66855" w:rsidRPr="009F3BAB">
        <w:rPr>
          <w:color w:val="auto"/>
          <w:lang w:val="nl-BE"/>
        </w:rPr>
        <w:t xml:space="preserve"> en Afdeling 5: Het brand</w:t>
      </w:r>
      <w:r w:rsidR="00B22041" w:rsidRPr="009F3BAB">
        <w:rPr>
          <w:color w:val="auto"/>
          <w:lang w:val="nl-BE"/>
        </w:rPr>
        <w:t>preventie</w:t>
      </w:r>
      <w:r w:rsidR="00B66855" w:rsidRPr="009F3BAB">
        <w:rPr>
          <w:color w:val="auto"/>
          <w:lang w:val="nl-BE"/>
        </w:rPr>
        <w:t>dossier</w:t>
      </w:r>
      <w:r w:rsidR="00154715" w:rsidRPr="009F3BAB">
        <w:rPr>
          <w:color w:val="auto"/>
          <w:lang w:val="nl-BE"/>
        </w:rPr>
        <w:t>.</w:t>
      </w:r>
    </w:p>
    <w:p w:rsidR="005161DC" w:rsidRDefault="005161DC" w:rsidP="005161DC">
      <w:pPr>
        <w:spacing w:after="0"/>
        <w:rPr>
          <w:lang w:val="nl-BE"/>
        </w:rPr>
      </w:pPr>
    </w:p>
    <w:p w:rsidR="009C2E7E" w:rsidRDefault="00B22041" w:rsidP="009C2E7E">
      <w:pPr>
        <w:spacing w:after="0"/>
        <w:ind w:left="1418"/>
        <w:jc w:val="both"/>
        <w:rPr>
          <w:lang w:val="nl-BE"/>
        </w:rPr>
      </w:pPr>
      <w:r>
        <w:rPr>
          <w:lang w:val="nl-BE"/>
        </w:rPr>
        <w:t>Men dient, buiten het interventiedossier, volgens het KB over een intern noodplan en een brandpreventiedossier te beschikken. Voor ILE (arbeidsinspectie van Defensie) mogen deze beide dossiers ook samengevoegd worden.</w:t>
      </w:r>
      <w:r w:rsidR="009C2E7E">
        <w:rPr>
          <w:lang w:val="nl-BE"/>
        </w:rPr>
        <w:t xml:space="preserve"> </w:t>
      </w:r>
    </w:p>
    <w:p w:rsidR="009C2E7E" w:rsidRDefault="006F2907" w:rsidP="009C2E7E">
      <w:pPr>
        <w:spacing w:after="0"/>
        <w:ind w:left="1418"/>
        <w:jc w:val="both"/>
        <w:rPr>
          <w:lang w:val="nl-BE"/>
        </w:rPr>
      </w:pPr>
      <w:r>
        <w:rPr>
          <w:lang w:val="nl-BE"/>
        </w:rPr>
        <w:t xml:space="preserve">Er kon bij een controle aan de wacht van blok 1 geen branddossier/intern noodplan voorgelegd worden alsook geen </w:t>
      </w:r>
      <w:proofErr w:type="spellStart"/>
      <w:r>
        <w:rPr>
          <w:lang w:val="nl-BE"/>
        </w:rPr>
        <w:t>interventiedosier</w:t>
      </w:r>
      <w:proofErr w:type="spellEnd"/>
      <w:r>
        <w:rPr>
          <w:lang w:val="nl-BE"/>
        </w:rPr>
        <w:t xml:space="preserve"> (zie punt g., onderafdeling 6).</w:t>
      </w:r>
    </w:p>
    <w:p w:rsidR="006F2907" w:rsidRDefault="006F2907" w:rsidP="009C2E7E">
      <w:pPr>
        <w:spacing w:after="0"/>
        <w:ind w:left="1418"/>
        <w:jc w:val="both"/>
        <w:rPr>
          <w:lang w:val="nl-BE"/>
        </w:rPr>
      </w:pPr>
      <w:r>
        <w:rPr>
          <w:lang w:val="nl-BE"/>
        </w:rPr>
        <w:t>Sommige eenheden beschikken over een eigen branddossier/INP maar deze bevatten niet alle informatie die voorzien is volgens het KB.</w:t>
      </w:r>
    </w:p>
    <w:p w:rsidR="005161DC" w:rsidRDefault="009C2E7E" w:rsidP="009C2E7E">
      <w:pPr>
        <w:spacing w:after="0"/>
        <w:ind w:left="1418"/>
        <w:jc w:val="both"/>
        <w:rPr>
          <w:lang w:val="nl-BE"/>
        </w:rPr>
      </w:pPr>
      <w:r>
        <w:rPr>
          <w:lang w:val="nl-BE"/>
        </w:rPr>
        <w:t>Deze dossiers dienen wel minstens volgende informatie te bevatten:</w:t>
      </w:r>
    </w:p>
    <w:p w:rsidR="00C4700A" w:rsidRDefault="00C4700A" w:rsidP="009C2E7E">
      <w:pPr>
        <w:spacing w:after="0"/>
        <w:ind w:left="1418"/>
        <w:jc w:val="both"/>
        <w:rPr>
          <w:lang w:val="nl-BE"/>
        </w:rPr>
      </w:pPr>
    </w:p>
    <w:p w:rsidR="00C4700A" w:rsidRDefault="00C4700A" w:rsidP="00C4700A">
      <w:pPr>
        <w:pStyle w:val="ListParagraph"/>
        <w:numPr>
          <w:ilvl w:val="0"/>
          <w:numId w:val="31"/>
        </w:numPr>
        <w:spacing w:after="0"/>
        <w:ind w:left="1843" w:hanging="425"/>
        <w:jc w:val="both"/>
        <w:rPr>
          <w:lang w:val="nl-BE"/>
        </w:rPr>
      </w:pPr>
      <w:r>
        <w:rPr>
          <w:lang w:val="nl-BE"/>
        </w:rPr>
        <w:t xml:space="preserve">Het </w:t>
      </w:r>
      <w:r w:rsidR="004E53E0">
        <w:rPr>
          <w:lang w:val="nl-BE"/>
        </w:rPr>
        <w:t>intern noodplan</w:t>
      </w:r>
      <w:r>
        <w:rPr>
          <w:lang w:val="nl-BE"/>
        </w:rPr>
        <w:t>.</w:t>
      </w:r>
    </w:p>
    <w:p w:rsidR="00C4700A" w:rsidRPr="0053776D" w:rsidRDefault="0053776D" w:rsidP="0053776D">
      <w:pPr>
        <w:spacing w:after="0"/>
        <w:ind w:left="1843"/>
        <w:jc w:val="both"/>
        <w:rPr>
          <w:lang w:val="nl-BE"/>
        </w:rPr>
      </w:pPr>
      <w:r>
        <w:rPr>
          <w:lang w:val="nl-BE"/>
        </w:rPr>
        <w:t>Schriftelijk gepaste procedures voor:</w:t>
      </w:r>
      <w:r w:rsidRPr="0053776D">
        <w:rPr>
          <w:lang w:val="nl-BE"/>
        </w:rPr>
        <w:t xml:space="preserve"> </w:t>
      </w:r>
    </w:p>
    <w:p w:rsidR="0053776D" w:rsidRDefault="0053776D" w:rsidP="00C4700A">
      <w:pPr>
        <w:pStyle w:val="ListParagraph"/>
        <w:numPr>
          <w:ilvl w:val="1"/>
          <w:numId w:val="31"/>
        </w:numPr>
        <w:spacing w:after="0"/>
        <w:ind w:left="2127" w:hanging="284"/>
        <w:jc w:val="both"/>
        <w:rPr>
          <w:lang w:val="nl-BE"/>
        </w:rPr>
      </w:pPr>
      <w:r>
        <w:rPr>
          <w:lang w:val="nl-BE"/>
        </w:rPr>
        <w:t>De uitvoering van de taken toevertrouwd aan de brandbestrijdingsdienst (zie afdeling 3: onderafdeling 1, Brandbestrijdingsdienst),</w:t>
      </w:r>
    </w:p>
    <w:p w:rsidR="0053776D" w:rsidRDefault="0053776D" w:rsidP="00C4700A">
      <w:pPr>
        <w:pStyle w:val="ListParagraph"/>
        <w:numPr>
          <w:ilvl w:val="1"/>
          <w:numId w:val="31"/>
        </w:numPr>
        <w:spacing w:after="0"/>
        <w:ind w:left="2127" w:hanging="284"/>
        <w:jc w:val="both"/>
        <w:rPr>
          <w:lang w:val="nl-BE"/>
        </w:rPr>
      </w:pPr>
      <w:r>
        <w:rPr>
          <w:lang w:val="nl-BE"/>
        </w:rPr>
        <w:t>de evacuatie van personen,</w:t>
      </w:r>
    </w:p>
    <w:p w:rsidR="0053776D" w:rsidRDefault="0053776D" w:rsidP="00C4700A">
      <w:pPr>
        <w:pStyle w:val="ListParagraph"/>
        <w:numPr>
          <w:ilvl w:val="1"/>
          <w:numId w:val="31"/>
        </w:numPr>
        <w:spacing w:after="0"/>
        <w:ind w:left="2127" w:hanging="284"/>
        <w:jc w:val="both"/>
        <w:rPr>
          <w:lang w:val="nl-BE"/>
        </w:rPr>
      </w:pPr>
      <w:r>
        <w:rPr>
          <w:lang w:val="nl-BE"/>
        </w:rPr>
        <w:t xml:space="preserve">de evacuatieoefeningen, </w:t>
      </w:r>
    </w:p>
    <w:p w:rsidR="0053776D" w:rsidRDefault="0053776D" w:rsidP="00C4700A">
      <w:pPr>
        <w:pStyle w:val="ListParagraph"/>
        <w:numPr>
          <w:ilvl w:val="1"/>
          <w:numId w:val="31"/>
        </w:numPr>
        <w:spacing w:after="0"/>
        <w:ind w:left="2127" w:hanging="284"/>
        <w:jc w:val="both"/>
        <w:rPr>
          <w:lang w:val="nl-BE"/>
        </w:rPr>
      </w:pPr>
      <w:r>
        <w:rPr>
          <w:lang w:val="nl-BE"/>
        </w:rPr>
        <w:t>het gebruik van de beschermingsmiddelen tegen brand,</w:t>
      </w:r>
    </w:p>
    <w:p w:rsidR="0053776D" w:rsidRDefault="0053776D" w:rsidP="00C4700A">
      <w:pPr>
        <w:pStyle w:val="ListParagraph"/>
        <w:numPr>
          <w:ilvl w:val="1"/>
          <w:numId w:val="31"/>
        </w:numPr>
        <w:spacing w:after="0"/>
        <w:ind w:left="2127" w:hanging="284"/>
        <w:jc w:val="both"/>
        <w:rPr>
          <w:lang w:val="nl-BE"/>
        </w:rPr>
      </w:pPr>
      <w:r>
        <w:rPr>
          <w:lang w:val="nl-BE"/>
        </w:rPr>
        <w:t>de informatie en opleiding van de werknemers</w:t>
      </w:r>
    </w:p>
    <w:p w:rsidR="0053776D" w:rsidRDefault="0053776D" w:rsidP="0053776D">
      <w:pPr>
        <w:pStyle w:val="ListParagraph"/>
        <w:spacing w:after="0"/>
        <w:ind w:left="2127"/>
        <w:jc w:val="both"/>
        <w:rPr>
          <w:lang w:val="nl-BE"/>
        </w:rPr>
      </w:pPr>
    </w:p>
    <w:p w:rsidR="0053776D" w:rsidRDefault="004E53E0" w:rsidP="0053776D">
      <w:pPr>
        <w:pStyle w:val="ListParagraph"/>
        <w:numPr>
          <w:ilvl w:val="0"/>
          <w:numId w:val="31"/>
        </w:numPr>
        <w:spacing w:after="0"/>
        <w:ind w:left="1843" w:hanging="425"/>
        <w:jc w:val="both"/>
        <w:rPr>
          <w:lang w:val="nl-BE"/>
        </w:rPr>
      </w:pPr>
      <w:r>
        <w:rPr>
          <w:lang w:val="nl-BE"/>
        </w:rPr>
        <w:t>Het brandpreventiedossier.</w:t>
      </w:r>
    </w:p>
    <w:p w:rsidR="004E53E0" w:rsidRDefault="004E53E0" w:rsidP="004E53E0">
      <w:pPr>
        <w:pStyle w:val="ListParagraph"/>
        <w:spacing w:after="0"/>
        <w:ind w:left="1843"/>
        <w:jc w:val="both"/>
        <w:rPr>
          <w:lang w:val="nl-BE"/>
        </w:rPr>
      </w:pPr>
      <w:r>
        <w:rPr>
          <w:lang w:val="nl-BE"/>
        </w:rPr>
        <w:t>Het dossier bevat:</w:t>
      </w:r>
    </w:p>
    <w:p w:rsidR="004E53E0" w:rsidRDefault="00CF395D" w:rsidP="004E53E0">
      <w:pPr>
        <w:pStyle w:val="ListParagraph"/>
        <w:numPr>
          <w:ilvl w:val="1"/>
          <w:numId w:val="31"/>
        </w:numPr>
        <w:spacing w:after="0"/>
        <w:ind w:left="2127" w:hanging="284"/>
        <w:jc w:val="both"/>
        <w:rPr>
          <w:lang w:val="nl-BE"/>
        </w:rPr>
      </w:pPr>
      <w:r>
        <w:rPr>
          <w:lang w:val="nl-BE"/>
        </w:rPr>
        <w:t>Het document dat de resultaten bevat van de risicoanalyse en de preventiemaatregelen.</w:t>
      </w:r>
    </w:p>
    <w:p w:rsidR="00CF395D" w:rsidRDefault="00CF395D" w:rsidP="004E53E0">
      <w:pPr>
        <w:pStyle w:val="ListParagraph"/>
        <w:numPr>
          <w:ilvl w:val="1"/>
          <w:numId w:val="31"/>
        </w:numPr>
        <w:spacing w:after="0"/>
        <w:ind w:left="2127" w:hanging="284"/>
        <w:jc w:val="both"/>
        <w:rPr>
          <w:lang w:val="nl-BE"/>
        </w:rPr>
      </w:pPr>
      <w:r>
        <w:rPr>
          <w:lang w:val="nl-BE"/>
        </w:rPr>
        <w:t>Het document dat de brandbestrijdingsdienst beschrijft.</w:t>
      </w:r>
    </w:p>
    <w:p w:rsidR="00CF395D" w:rsidRDefault="00CF395D" w:rsidP="004E53E0">
      <w:pPr>
        <w:pStyle w:val="ListParagraph"/>
        <w:numPr>
          <w:ilvl w:val="1"/>
          <w:numId w:val="31"/>
        </w:numPr>
        <w:spacing w:after="0"/>
        <w:ind w:left="2127" w:hanging="284"/>
        <w:jc w:val="both"/>
        <w:rPr>
          <w:lang w:val="nl-BE"/>
        </w:rPr>
      </w:pPr>
      <w:r>
        <w:rPr>
          <w:lang w:val="nl-BE"/>
        </w:rPr>
        <w:t xml:space="preserve">De schriftelijke procedures van de taken toevertrouwd aan de brandbestrijdingsdienst, zie vorig </w:t>
      </w:r>
      <w:proofErr w:type="gramStart"/>
      <w:r>
        <w:rPr>
          <w:lang w:val="nl-BE"/>
        </w:rPr>
        <w:t>item</w:t>
      </w:r>
      <w:proofErr w:type="gramEnd"/>
      <w:r>
        <w:rPr>
          <w:lang w:val="nl-BE"/>
        </w:rPr>
        <w:t>.</w:t>
      </w:r>
    </w:p>
    <w:p w:rsidR="00CF395D" w:rsidRDefault="00CF395D" w:rsidP="004E53E0">
      <w:pPr>
        <w:pStyle w:val="ListParagraph"/>
        <w:numPr>
          <w:ilvl w:val="1"/>
          <w:numId w:val="31"/>
        </w:numPr>
        <w:spacing w:after="0"/>
        <w:ind w:left="2127" w:hanging="284"/>
        <w:jc w:val="both"/>
        <w:rPr>
          <w:lang w:val="nl-BE"/>
        </w:rPr>
      </w:pPr>
      <w:r>
        <w:rPr>
          <w:lang w:val="nl-BE"/>
        </w:rPr>
        <w:t>de evacuatieplannen.</w:t>
      </w:r>
    </w:p>
    <w:p w:rsidR="00CF395D" w:rsidRDefault="00CF395D" w:rsidP="004E53E0">
      <w:pPr>
        <w:pStyle w:val="ListParagraph"/>
        <w:numPr>
          <w:ilvl w:val="1"/>
          <w:numId w:val="31"/>
        </w:numPr>
        <w:spacing w:after="0"/>
        <w:ind w:left="2127" w:hanging="284"/>
        <w:jc w:val="both"/>
        <w:rPr>
          <w:lang w:val="nl-BE"/>
        </w:rPr>
      </w:pPr>
      <w:r>
        <w:rPr>
          <w:lang w:val="nl-BE"/>
        </w:rPr>
        <w:t>Het interventiedossier.</w:t>
      </w:r>
    </w:p>
    <w:p w:rsidR="00CF395D" w:rsidRDefault="00CF395D" w:rsidP="004E53E0">
      <w:pPr>
        <w:pStyle w:val="ListParagraph"/>
        <w:numPr>
          <w:ilvl w:val="1"/>
          <w:numId w:val="31"/>
        </w:numPr>
        <w:spacing w:after="0"/>
        <w:ind w:left="2127" w:hanging="284"/>
        <w:jc w:val="both"/>
        <w:rPr>
          <w:lang w:val="nl-BE"/>
        </w:rPr>
      </w:pPr>
      <w:r>
        <w:rPr>
          <w:lang w:val="nl-BE"/>
        </w:rPr>
        <w:t>De vaststellingen gedaan naar aanleiding van de evacuatieoefeningen.</w:t>
      </w:r>
    </w:p>
    <w:p w:rsidR="00CF395D" w:rsidRDefault="00CF395D" w:rsidP="004E53E0">
      <w:pPr>
        <w:pStyle w:val="ListParagraph"/>
        <w:numPr>
          <w:ilvl w:val="1"/>
          <w:numId w:val="31"/>
        </w:numPr>
        <w:spacing w:after="0"/>
        <w:ind w:left="2127" w:hanging="284"/>
        <w:jc w:val="both"/>
        <w:rPr>
          <w:lang w:val="nl-BE"/>
        </w:rPr>
      </w:pPr>
      <w:r>
        <w:rPr>
          <w:lang w:val="nl-BE"/>
        </w:rPr>
        <w:t>Een lijst van de beschermingsmiddelen tegen brand die beschikbaar zijn op de arbeidsplaats en hun situering op plan.</w:t>
      </w:r>
    </w:p>
    <w:p w:rsidR="00CF395D" w:rsidRDefault="00CF395D" w:rsidP="004E53E0">
      <w:pPr>
        <w:pStyle w:val="ListParagraph"/>
        <w:numPr>
          <w:ilvl w:val="1"/>
          <w:numId w:val="31"/>
        </w:numPr>
        <w:spacing w:after="0"/>
        <w:ind w:left="2127" w:hanging="284"/>
        <w:jc w:val="both"/>
        <w:rPr>
          <w:lang w:val="nl-BE"/>
        </w:rPr>
      </w:pPr>
      <w:r>
        <w:rPr>
          <w:lang w:val="nl-BE"/>
        </w:rPr>
        <w:t>De data van de controles en de onderhoudsbeurten van de:</w:t>
      </w:r>
    </w:p>
    <w:p w:rsidR="00CF395D" w:rsidRDefault="00CF395D" w:rsidP="00CF395D">
      <w:pPr>
        <w:pStyle w:val="ListParagraph"/>
        <w:numPr>
          <w:ilvl w:val="2"/>
          <w:numId w:val="31"/>
        </w:numPr>
        <w:spacing w:after="0"/>
        <w:ind w:left="2410" w:hanging="283"/>
        <w:jc w:val="both"/>
        <w:rPr>
          <w:lang w:val="nl-BE"/>
        </w:rPr>
      </w:pPr>
      <w:r>
        <w:rPr>
          <w:lang w:val="nl-BE"/>
        </w:rPr>
        <w:t>Beschermingsmiddelen tegen brand</w:t>
      </w:r>
    </w:p>
    <w:p w:rsidR="00CF395D" w:rsidRDefault="00CF395D" w:rsidP="00CF395D">
      <w:pPr>
        <w:pStyle w:val="ListParagraph"/>
        <w:numPr>
          <w:ilvl w:val="2"/>
          <w:numId w:val="31"/>
        </w:numPr>
        <w:spacing w:after="0"/>
        <w:ind w:left="2410" w:hanging="283"/>
        <w:jc w:val="both"/>
        <w:rPr>
          <w:lang w:val="nl-BE"/>
        </w:rPr>
      </w:pPr>
      <w:r>
        <w:rPr>
          <w:lang w:val="nl-BE"/>
        </w:rPr>
        <w:t>Van de gas-, verwarmingsinstallaties</w:t>
      </w:r>
    </w:p>
    <w:p w:rsidR="00CF395D" w:rsidRDefault="00CF395D" w:rsidP="00CF395D">
      <w:pPr>
        <w:pStyle w:val="ListParagraph"/>
        <w:numPr>
          <w:ilvl w:val="2"/>
          <w:numId w:val="31"/>
        </w:numPr>
        <w:spacing w:after="0"/>
        <w:ind w:left="2410" w:hanging="283"/>
        <w:jc w:val="both"/>
        <w:rPr>
          <w:lang w:val="nl-BE"/>
        </w:rPr>
      </w:pPr>
      <w:r>
        <w:rPr>
          <w:lang w:val="nl-BE"/>
        </w:rPr>
        <w:t>De airconditioninginstallaties</w:t>
      </w:r>
    </w:p>
    <w:p w:rsidR="00CF395D" w:rsidRDefault="00CF395D" w:rsidP="00CF395D">
      <w:pPr>
        <w:pStyle w:val="ListParagraph"/>
        <w:numPr>
          <w:ilvl w:val="2"/>
          <w:numId w:val="31"/>
        </w:numPr>
        <w:spacing w:after="0"/>
        <w:ind w:left="2410" w:hanging="283"/>
        <w:jc w:val="both"/>
        <w:rPr>
          <w:lang w:val="nl-BE"/>
        </w:rPr>
      </w:pPr>
      <w:r>
        <w:rPr>
          <w:lang w:val="nl-BE"/>
        </w:rPr>
        <w:t>De elektrische installaties</w:t>
      </w:r>
    </w:p>
    <w:p w:rsidR="00CF395D" w:rsidRPr="00CF395D" w:rsidRDefault="00CF395D" w:rsidP="00CF395D">
      <w:pPr>
        <w:spacing w:after="0"/>
        <w:ind w:left="2127"/>
        <w:jc w:val="both"/>
        <w:rPr>
          <w:lang w:val="nl-BE"/>
        </w:rPr>
      </w:pPr>
      <w:r>
        <w:rPr>
          <w:lang w:val="nl-BE"/>
        </w:rPr>
        <w:t>Evenals de vaststellingen gedaan tijdens deze controles.</w:t>
      </w:r>
      <w:r w:rsidRPr="00CF395D">
        <w:rPr>
          <w:lang w:val="nl-BE"/>
        </w:rPr>
        <w:t xml:space="preserve"> </w:t>
      </w:r>
    </w:p>
    <w:p w:rsidR="00CF395D" w:rsidRDefault="00CF395D" w:rsidP="00CF395D">
      <w:pPr>
        <w:pStyle w:val="ListParagraph"/>
        <w:numPr>
          <w:ilvl w:val="1"/>
          <w:numId w:val="31"/>
        </w:numPr>
        <w:spacing w:after="0"/>
        <w:ind w:left="2127" w:hanging="284"/>
        <w:jc w:val="both"/>
        <w:rPr>
          <w:lang w:val="nl-BE"/>
        </w:rPr>
      </w:pPr>
      <w:r>
        <w:rPr>
          <w:lang w:val="nl-BE"/>
        </w:rPr>
        <w:t>De lijst van de eventuele afwijkingen die aan de werkgever werden verleend</w:t>
      </w:r>
      <w:r w:rsidR="006D10A9">
        <w:rPr>
          <w:lang w:val="nl-BE"/>
        </w:rPr>
        <w:t xml:space="preserve"> op basis van het art 52 van het A.R.A.B.</w:t>
      </w:r>
    </w:p>
    <w:p w:rsidR="006D10A9" w:rsidRDefault="006D10A9" w:rsidP="00CF395D">
      <w:pPr>
        <w:pStyle w:val="ListParagraph"/>
        <w:numPr>
          <w:ilvl w:val="1"/>
          <w:numId w:val="31"/>
        </w:numPr>
        <w:spacing w:after="0"/>
        <w:ind w:left="2127" w:hanging="284"/>
        <w:jc w:val="both"/>
        <w:rPr>
          <w:lang w:val="nl-BE"/>
        </w:rPr>
      </w:pPr>
      <w:r>
        <w:rPr>
          <w:lang w:val="nl-BE"/>
        </w:rPr>
        <w:t>De adviezen verstrekt door:</w:t>
      </w:r>
    </w:p>
    <w:p w:rsidR="006D10A9" w:rsidRDefault="00E52340" w:rsidP="006D10A9">
      <w:pPr>
        <w:pStyle w:val="ListParagraph"/>
        <w:numPr>
          <w:ilvl w:val="2"/>
          <w:numId w:val="31"/>
        </w:numPr>
        <w:spacing w:after="0"/>
        <w:ind w:left="2410" w:hanging="283"/>
        <w:jc w:val="both"/>
        <w:rPr>
          <w:lang w:val="nl-BE"/>
        </w:rPr>
      </w:pPr>
      <w:r>
        <w:rPr>
          <w:lang w:val="nl-BE"/>
        </w:rPr>
        <w:t xml:space="preserve">De bevoegde preventieadviseur (LDPBW), en in voorkomend geval, de </w:t>
      </w:r>
      <w:proofErr w:type="gramStart"/>
      <w:r>
        <w:rPr>
          <w:lang w:val="nl-BE"/>
        </w:rPr>
        <w:t>preventieadviseur-arbeidsgeneesheer</w:t>
      </w:r>
      <w:proofErr w:type="gramEnd"/>
      <w:r>
        <w:rPr>
          <w:lang w:val="nl-BE"/>
        </w:rPr>
        <w:t>.</w:t>
      </w:r>
    </w:p>
    <w:p w:rsidR="00E52340" w:rsidRDefault="00E52340" w:rsidP="006D10A9">
      <w:pPr>
        <w:pStyle w:val="ListParagraph"/>
        <w:numPr>
          <w:ilvl w:val="2"/>
          <w:numId w:val="31"/>
        </w:numPr>
        <w:spacing w:after="0"/>
        <w:ind w:left="2410" w:hanging="283"/>
        <w:jc w:val="both"/>
        <w:rPr>
          <w:lang w:val="nl-BE"/>
        </w:rPr>
      </w:pPr>
      <w:r>
        <w:rPr>
          <w:lang w:val="nl-BE"/>
        </w:rPr>
        <w:t>Het comité (BOC).</w:t>
      </w:r>
    </w:p>
    <w:p w:rsidR="00E52340" w:rsidRDefault="00E52340" w:rsidP="006D10A9">
      <w:pPr>
        <w:pStyle w:val="ListParagraph"/>
        <w:numPr>
          <w:ilvl w:val="2"/>
          <w:numId w:val="31"/>
        </w:numPr>
        <w:spacing w:after="0"/>
        <w:ind w:left="2410" w:hanging="283"/>
        <w:jc w:val="both"/>
        <w:rPr>
          <w:lang w:val="nl-BE"/>
        </w:rPr>
      </w:pPr>
      <w:r>
        <w:rPr>
          <w:lang w:val="nl-BE"/>
        </w:rPr>
        <w:t>De openbare hulpdienst.</w:t>
      </w:r>
    </w:p>
    <w:p w:rsidR="00DE4870" w:rsidRDefault="00DE4870" w:rsidP="006D10A9">
      <w:pPr>
        <w:pStyle w:val="ListParagraph"/>
        <w:numPr>
          <w:ilvl w:val="2"/>
          <w:numId w:val="31"/>
        </w:numPr>
        <w:spacing w:after="0"/>
        <w:ind w:left="2410" w:hanging="283"/>
        <w:jc w:val="both"/>
        <w:rPr>
          <w:lang w:val="nl-BE"/>
        </w:rPr>
        <w:sectPr w:rsidR="00DE4870" w:rsidSect="00F26941">
          <w:pgSz w:w="11907" w:h="16839" w:code="9"/>
          <w:pgMar w:top="567" w:right="1134" w:bottom="851" w:left="1440" w:header="708" w:footer="189" w:gutter="0"/>
          <w:cols w:space="708"/>
          <w:docGrid w:linePitch="360"/>
        </w:sectPr>
      </w:pPr>
    </w:p>
    <w:p w:rsidR="00E52340" w:rsidRDefault="00E52340" w:rsidP="006D10A9">
      <w:pPr>
        <w:pStyle w:val="ListParagraph"/>
        <w:numPr>
          <w:ilvl w:val="2"/>
          <w:numId w:val="31"/>
        </w:numPr>
        <w:spacing w:after="0"/>
        <w:ind w:left="2410" w:hanging="283"/>
        <w:jc w:val="both"/>
        <w:rPr>
          <w:lang w:val="nl-BE"/>
        </w:rPr>
      </w:pPr>
      <w:r>
        <w:rPr>
          <w:lang w:val="nl-BE"/>
        </w:rPr>
        <w:lastRenderedPageBreak/>
        <w:t xml:space="preserve">De informatie die eventueel werd overgemaakt op vraag van de openbare hulpdienst, </w:t>
      </w:r>
      <w:proofErr w:type="gramStart"/>
      <w:r>
        <w:rPr>
          <w:lang w:val="nl-BE"/>
        </w:rPr>
        <w:t>inzonderheid</w:t>
      </w:r>
      <w:proofErr w:type="gramEnd"/>
      <w:r>
        <w:rPr>
          <w:lang w:val="nl-BE"/>
        </w:rPr>
        <w:t xml:space="preserve"> voor het opmaken van het noodplan en het interventieplan, bedoeld in het KB van 16 Feb 2006 betreffende de nood- en interventieplannen.</w:t>
      </w:r>
    </w:p>
    <w:p w:rsidR="00615E7C" w:rsidRDefault="00615E7C" w:rsidP="00615E7C">
      <w:pPr>
        <w:pStyle w:val="ListParagraph"/>
        <w:spacing w:after="0"/>
        <w:ind w:left="2410"/>
        <w:jc w:val="both"/>
        <w:rPr>
          <w:lang w:val="nl-BE"/>
        </w:rPr>
      </w:pPr>
    </w:p>
    <w:p w:rsidR="00615E7C" w:rsidRPr="00615E7C" w:rsidRDefault="00615E7C" w:rsidP="00615E7C">
      <w:pPr>
        <w:spacing w:after="0"/>
        <w:ind w:left="1843"/>
        <w:jc w:val="both"/>
        <w:rPr>
          <w:lang w:val="nl-BE"/>
        </w:rPr>
      </w:pPr>
      <w:r>
        <w:rPr>
          <w:lang w:val="nl-BE"/>
        </w:rPr>
        <w:t xml:space="preserve">ACWB-SPS-WRKPR-001, </w:t>
      </w:r>
      <w:proofErr w:type="spellStart"/>
      <w:r>
        <w:rPr>
          <w:lang w:val="nl-BE"/>
        </w:rPr>
        <w:t>Domestieke</w:t>
      </w:r>
      <w:proofErr w:type="spellEnd"/>
      <w:r>
        <w:rPr>
          <w:lang w:val="nl-BE"/>
        </w:rPr>
        <w:t xml:space="preserve"> brandbestrijding.</w:t>
      </w:r>
    </w:p>
    <w:p w:rsidR="009C2E7E" w:rsidRPr="009F3BAB" w:rsidRDefault="009C2E7E" w:rsidP="00875F2E">
      <w:pPr>
        <w:spacing w:after="0"/>
        <w:ind w:left="1418"/>
        <w:jc w:val="both"/>
        <w:rPr>
          <w:lang w:val="nl-BE"/>
        </w:rPr>
      </w:pPr>
    </w:p>
    <w:p w:rsidR="00E52340" w:rsidRPr="009F3BAB" w:rsidRDefault="00E52340" w:rsidP="00875F2E">
      <w:pPr>
        <w:pStyle w:val="Heading2"/>
        <w:numPr>
          <w:ilvl w:val="0"/>
          <w:numId w:val="30"/>
        </w:numPr>
        <w:spacing w:before="0"/>
        <w:rPr>
          <w:color w:val="auto"/>
          <w:lang w:val="nl-BE"/>
        </w:rPr>
      </w:pPr>
      <w:bookmarkStart w:id="22" w:name="_Afdeling_6:_Opleiding"/>
      <w:bookmarkEnd w:id="22"/>
      <w:r w:rsidRPr="009F3BAB">
        <w:rPr>
          <w:color w:val="auto"/>
          <w:lang w:val="nl-BE"/>
        </w:rPr>
        <w:t>Afdeling 6: Opleiding en informatie van de werknemers.</w:t>
      </w:r>
    </w:p>
    <w:p w:rsidR="00E52340" w:rsidRPr="009F3BAB" w:rsidRDefault="00E52340" w:rsidP="00875F2E">
      <w:pPr>
        <w:spacing w:after="0"/>
        <w:rPr>
          <w:lang w:val="nl-BE"/>
        </w:rPr>
      </w:pPr>
    </w:p>
    <w:p w:rsidR="00875F2E" w:rsidRPr="009F3BAB" w:rsidRDefault="00875F2E" w:rsidP="003D5F09">
      <w:pPr>
        <w:pStyle w:val="Heading3"/>
        <w:numPr>
          <w:ilvl w:val="2"/>
          <w:numId w:val="1"/>
        </w:numPr>
        <w:ind w:left="1701" w:hanging="283"/>
        <w:rPr>
          <w:color w:val="auto"/>
          <w:lang w:val="nl-BE"/>
        </w:rPr>
      </w:pPr>
      <w:bookmarkStart w:id="23" w:name="_De_informatie."/>
      <w:bookmarkEnd w:id="23"/>
      <w:r w:rsidRPr="009F3BAB">
        <w:rPr>
          <w:color w:val="auto"/>
          <w:lang w:val="nl-BE"/>
        </w:rPr>
        <w:t>De informatie.</w:t>
      </w:r>
    </w:p>
    <w:p w:rsidR="00875F2E" w:rsidRPr="009F3BAB" w:rsidRDefault="00875F2E" w:rsidP="00875F2E">
      <w:pPr>
        <w:spacing w:after="0"/>
        <w:ind w:left="1418"/>
        <w:rPr>
          <w:lang w:val="nl-BE"/>
        </w:rPr>
      </w:pPr>
    </w:p>
    <w:p w:rsidR="0025037D" w:rsidRPr="00105C42" w:rsidRDefault="0025037D" w:rsidP="00B53704">
      <w:pPr>
        <w:spacing w:after="0"/>
        <w:ind w:left="1701"/>
        <w:jc w:val="both"/>
        <w:rPr>
          <w:lang w:val="nl-BE"/>
        </w:rPr>
      </w:pPr>
      <w:r w:rsidRPr="00105C42">
        <w:rPr>
          <w:lang w:val="nl-BE"/>
        </w:rPr>
        <w:t>Iedere eenheid is verantwoordelijk voor het geven van de nodige informatie</w:t>
      </w:r>
      <w:r w:rsidR="00615E7C" w:rsidRPr="00105C42">
        <w:rPr>
          <w:lang w:val="nl-BE"/>
        </w:rPr>
        <w:t>, wat betekent dat niet iedereen dezelfde informatie krijgt in blok 1</w:t>
      </w:r>
      <w:r w:rsidRPr="00105C42">
        <w:rPr>
          <w:lang w:val="nl-BE"/>
        </w:rPr>
        <w:t>.</w:t>
      </w:r>
      <w:r w:rsidR="00B53704" w:rsidRPr="00105C42">
        <w:rPr>
          <w:lang w:val="nl-BE"/>
        </w:rPr>
        <w:t xml:space="preserve"> Ook is er geen instantie op niveau van blok 1 of het kwartier die dit opvolgt.</w:t>
      </w:r>
    </w:p>
    <w:p w:rsidR="0025037D" w:rsidRPr="00105C42" w:rsidRDefault="0025037D" w:rsidP="00615E7C">
      <w:pPr>
        <w:spacing w:after="0"/>
        <w:ind w:left="1701"/>
        <w:jc w:val="both"/>
        <w:rPr>
          <w:lang w:val="nl-BE"/>
        </w:rPr>
      </w:pPr>
      <w:r w:rsidRPr="00105C42">
        <w:rPr>
          <w:lang w:val="nl-BE"/>
        </w:rPr>
        <w:t>Momenteel kan niet aangetoond worden of iedereen de informatie gekregen heeft</w:t>
      </w:r>
      <w:r w:rsidR="00615E7C" w:rsidRPr="00105C42">
        <w:rPr>
          <w:lang w:val="nl-BE"/>
        </w:rPr>
        <w:t xml:space="preserve"> en/of hij op de hoogte is van de brandpreventie- en bestrijdingsmaatregelen en procedures.</w:t>
      </w:r>
    </w:p>
    <w:p w:rsidR="00615E7C" w:rsidRPr="00105C42" w:rsidRDefault="00615E7C" w:rsidP="00615E7C">
      <w:pPr>
        <w:spacing w:after="0"/>
        <w:ind w:left="1701"/>
        <w:jc w:val="both"/>
        <w:rPr>
          <w:lang w:val="nl-BE"/>
        </w:rPr>
      </w:pPr>
      <w:r w:rsidRPr="00105C42">
        <w:rPr>
          <w:lang w:val="nl-BE"/>
        </w:rPr>
        <w:t>Ook beschikken niet alle eenheden over een onthaalbrochure en/of branddossier waarin deze informatie beschreven is.</w:t>
      </w:r>
    </w:p>
    <w:p w:rsidR="00615E7C" w:rsidRPr="00105C42" w:rsidRDefault="00615E7C" w:rsidP="00615E7C">
      <w:pPr>
        <w:spacing w:after="0"/>
        <w:ind w:left="1701"/>
        <w:jc w:val="both"/>
        <w:rPr>
          <w:lang w:val="nl-BE"/>
        </w:rPr>
      </w:pPr>
      <w:r w:rsidRPr="00105C42">
        <w:rPr>
          <w:lang w:val="nl-BE"/>
        </w:rPr>
        <w:t>Om een duidelijk en juist overzicht te hebben zou men dit aspect in detail moeten analyseren.</w:t>
      </w:r>
    </w:p>
    <w:p w:rsidR="00615E7C" w:rsidRPr="00105C42" w:rsidRDefault="00615E7C" w:rsidP="00615E7C">
      <w:pPr>
        <w:spacing w:after="0"/>
        <w:ind w:left="1701"/>
        <w:jc w:val="both"/>
        <w:rPr>
          <w:lang w:val="nl-BE"/>
        </w:rPr>
      </w:pPr>
    </w:p>
    <w:p w:rsidR="00E52340" w:rsidRPr="00105C42" w:rsidRDefault="00875F2E" w:rsidP="00615E7C">
      <w:pPr>
        <w:spacing w:after="0"/>
        <w:ind w:left="1701"/>
        <w:jc w:val="both"/>
        <w:rPr>
          <w:lang w:val="nl-BE"/>
        </w:rPr>
      </w:pPr>
      <w:r w:rsidRPr="00105C42">
        <w:rPr>
          <w:lang w:val="nl-BE"/>
        </w:rPr>
        <w:t>De werkgever dient, ten laatste de dag van indiensttreding, zijn werknemers de nodige informatie te geven betreffende:</w:t>
      </w:r>
    </w:p>
    <w:p w:rsidR="00875F2E" w:rsidRPr="00105C42" w:rsidRDefault="00875F2E" w:rsidP="00875F2E">
      <w:pPr>
        <w:spacing w:after="0"/>
        <w:ind w:left="1418"/>
        <w:rPr>
          <w:lang w:val="nl-BE"/>
        </w:rPr>
      </w:pPr>
    </w:p>
    <w:p w:rsidR="009C2E7E" w:rsidRPr="00105C42" w:rsidRDefault="00875F2E" w:rsidP="00875F2E">
      <w:pPr>
        <w:pStyle w:val="ListParagraph"/>
        <w:numPr>
          <w:ilvl w:val="0"/>
          <w:numId w:val="32"/>
        </w:numPr>
        <w:spacing w:after="0"/>
        <w:ind w:hanging="437"/>
        <w:jc w:val="both"/>
        <w:rPr>
          <w:lang w:val="nl-BE"/>
        </w:rPr>
      </w:pPr>
      <w:r w:rsidRPr="00105C42">
        <w:rPr>
          <w:lang w:val="nl-BE"/>
        </w:rPr>
        <w:t>De brandrisico</w:t>
      </w:r>
      <w:r w:rsidR="0050004E" w:rsidRPr="00105C42">
        <w:rPr>
          <w:lang w:val="nl-BE"/>
        </w:rPr>
        <w:t>’</w:t>
      </w:r>
      <w:r w:rsidRPr="00105C42">
        <w:rPr>
          <w:lang w:val="nl-BE"/>
        </w:rPr>
        <w:t>s</w:t>
      </w:r>
      <w:r w:rsidR="0050004E" w:rsidRPr="00105C42">
        <w:rPr>
          <w:lang w:val="nl-BE"/>
        </w:rPr>
        <w:t xml:space="preserve"> binnen zijn installaties/kwartier,</w:t>
      </w:r>
    </w:p>
    <w:p w:rsidR="00875F2E" w:rsidRPr="00105C42" w:rsidRDefault="0050004E" w:rsidP="00875F2E">
      <w:pPr>
        <w:pStyle w:val="ListParagraph"/>
        <w:numPr>
          <w:ilvl w:val="0"/>
          <w:numId w:val="32"/>
        </w:numPr>
        <w:spacing w:after="0"/>
        <w:ind w:hanging="437"/>
        <w:jc w:val="both"/>
        <w:rPr>
          <w:lang w:val="nl-BE"/>
        </w:rPr>
      </w:pPr>
      <w:r w:rsidRPr="00105C42">
        <w:rPr>
          <w:lang w:val="nl-BE"/>
        </w:rPr>
        <w:t>d</w:t>
      </w:r>
      <w:r w:rsidR="00875F2E" w:rsidRPr="00105C42">
        <w:rPr>
          <w:lang w:val="nl-BE"/>
        </w:rPr>
        <w:t xml:space="preserve">e preventiemaatregelen, </w:t>
      </w:r>
      <w:proofErr w:type="gramStart"/>
      <w:r w:rsidR="00875F2E" w:rsidRPr="00105C42">
        <w:rPr>
          <w:lang w:val="nl-BE"/>
        </w:rPr>
        <w:t>inzonderheid</w:t>
      </w:r>
      <w:proofErr w:type="gramEnd"/>
      <w:r w:rsidR="00875F2E" w:rsidRPr="00105C42">
        <w:rPr>
          <w:lang w:val="nl-BE"/>
        </w:rPr>
        <w:t xml:space="preserve"> deze die van aard zijn om het ontstaan van een brand tijdens de uitvoering van hun taken te voorkomen</w:t>
      </w:r>
      <w:r w:rsidRPr="00105C42">
        <w:rPr>
          <w:lang w:val="nl-BE"/>
        </w:rPr>
        <w:t xml:space="preserve"> (voorziene blusmiddelen)</w:t>
      </w:r>
      <w:r w:rsidR="00875F2E" w:rsidRPr="00105C42">
        <w:rPr>
          <w:lang w:val="nl-BE"/>
        </w:rPr>
        <w:t>.</w:t>
      </w:r>
    </w:p>
    <w:p w:rsidR="00875F2E" w:rsidRPr="00105C42" w:rsidRDefault="0050004E" w:rsidP="00875F2E">
      <w:pPr>
        <w:pStyle w:val="ListParagraph"/>
        <w:numPr>
          <w:ilvl w:val="0"/>
          <w:numId w:val="32"/>
        </w:numPr>
        <w:spacing w:after="0"/>
        <w:ind w:hanging="437"/>
        <w:jc w:val="both"/>
        <w:rPr>
          <w:lang w:val="nl-BE"/>
        </w:rPr>
      </w:pPr>
      <w:r w:rsidRPr="00105C42">
        <w:rPr>
          <w:lang w:val="nl-BE"/>
        </w:rPr>
        <w:t>d</w:t>
      </w:r>
      <w:r w:rsidR="00875F2E" w:rsidRPr="00105C42">
        <w:rPr>
          <w:lang w:val="nl-BE"/>
        </w:rPr>
        <w:t>e waarschuwings- en alarmsignalen.</w:t>
      </w:r>
    </w:p>
    <w:p w:rsidR="00875F2E" w:rsidRPr="00105C42" w:rsidRDefault="0050004E" w:rsidP="00875F2E">
      <w:pPr>
        <w:pStyle w:val="ListParagraph"/>
        <w:numPr>
          <w:ilvl w:val="0"/>
          <w:numId w:val="32"/>
        </w:numPr>
        <w:spacing w:after="0"/>
        <w:ind w:hanging="437"/>
        <w:jc w:val="both"/>
        <w:rPr>
          <w:lang w:val="nl-BE"/>
        </w:rPr>
      </w:pPr>
      <w:r w:rsidRPr="00105C42">
        <w:rPr>
          <w:lang w:val="nl-BE"/>
        </w:rPr>
        <w:t>d</w:t>
      </w:r>
      <w:r w:rsidR="00875F2E" w:rsidRPr="00105C42">
        <w:rPr>
          <w:lang w:val="nl-BE"/>
        </w:rPr>
        <w:t>e toe te passen maatregelen in geval van brand</w:t>
      </w:r>
      <w:r w:rsidRPr="00105C42">
        <w:rPr>
          <w:lang w:val="nl-BE"/>
        </w:rPr>
        <w:t xml:space="preserve"> binnen zijn installaties/kwartier</w:t>
      </w:r>
      <w:r w:rsidR="00875F2E" w:rsidRPr="00105C42">
        <w:rPr>
          <w:lang w:val="nl-BE"/>
        </w:rPr>
        <w:t>.</w:t>
      </w:r>
    </w:p>
    <w:p w:rsidR="00875F2E" w:rsidRPr="00105C42" w:rsidRDefault="0025037D" w:rsidP="00875F2E">
      <w:pPr>
        <w:pStyle w:val="ListParagraph"/>
        <w:numPr>
          <w:ilvl w:val="0"/>
          <w:numId w:val="32"/>
        </w:numPr>
        <w:spacing w:after="0"/>
        <w:ind w:hanging="437"/>
        <w:jc w:val="both"/>
        <w:rPr>
          <w:lang w:val="nl-BE"/>
        </w:rPr>
      </w:pPr>
      <w:r w:rsidRPr="00105C42">
        <w:rPr>
          <w:lang w:val="nl-BE"/>
        </w:rPr>
        <w:t>d</w:t>
      </w:r>
      <w:r w:rsidR="00875F2E" w:rsidRPr="00105C42">
        <w:rPr>
          <w:lang w:val="nl-BE"/>
        </w:rPr>
        <w:t>e evacuatie</w:t>
      </w:r>
      <w:r w:rsidR="0050004E" w:rsidRPr="00105C42">
        <w:rPr>
          <w:lang w:val="nl-BE"/>
        </w:rPr>
        <w:t xml:space="preserve"> binnen zijn installaties/kwartier.</w:t>
      </w:r>
    </w:p>
    <w:p w:rsidR="00615E7C" w:rsidRPr="00615E7C" w:rsidRDefault="00615E7C" w:rsidP="00615E7C">
      <w:pPr>
        <w:spacing w:after="0"/>
        <w:jc w:val="both"/>
        <w:rPr>
          <w:lang w:val="nl-BE"/>
        </w:rPr>
      </w:pPr>
    </w:p>
    <w:p w:rsidR="00615E7C" w:rsidRPr="009F3BAB" w:rsidRDefault="00615E7C" w:rsidP="003D5F09">
      <w:pPr>
        <w:pStyle w:val="Heading3"/>
        <w:numPr>
          <w:ilvl w:val="2"/>
          <w:numId w:val="1"/>
        </w:numPr>
        <w:ind w:left="1701" w:hanging="283"/>
        <w:rPr>
          <w:color w:val="auto"/>
          <w:lang w:val="nl-BE"/>
        </w:rPr>
      </w:pPr>
      <w:bookmarkStart w:id="24" w:name="_De_opleiding."/>
      <w:bookmarkEnd w:id="24"/>
      <w:r w:rsidRPr="009F3BAB">
        <w:rPr>
          <w:color w:val="auto"/>
          <w:lang w:val="nl-BE"/>
        </w:rPr>
        <w:t xml:space="preserve">De </w:t>
      </w:r>
      <w:r w:rsidR="00BC044D" w:rsidRPr="009F3BAB">
        <w:rPr>
          <w:color w:val="auto"/>
          <w:lang w:val="nl-BE"/>
        </w:rPr>
        <w:t>opleiding</w:t>
      </w:r>
      <w:r w:rsidRPr="009F3BAB">
        <w:rPr>
          <w:color w:val="auto"/>
          <w:lang w:val="nl-BE"/>
        </w:rPr>
        <w:t>.</w:t>
      </w:r>
    </w:p>
    <w:p w:rsidR="008639FD" w:rsidRDefault="008639FD" w:rsidP="00CE5ADF">
      <w:pPr>
        <w:spacing w:after="0"/>
        <w:rPr>
          <w:sz w:val="20"/>
          <w:szCs w:val="20"/>
          <w:lang w:val="nl-BE"/>
        </w:rPr>
      </w:pPr>
    </w:p>
    <w:p w:rsidR="00615E7C" w:rsidRPr="00105C42" w:rsidRDefault="00B53704" w:rsidP="00B53704">
      <w:pPr>
        <w:spacing w:after="0"/>
        <w:ind w:left="1701"/>
        <w:jc w:val="both"/>
        <w:rPr>
          <w:lang w:val="nl-BE"/>
        </w:rPr>
      </w:pPr>
      <w:r w:rsidRPr="00105C42">
        <w:rPr>
          <w:lang w:val="nl-BE"/>
        </w:rPr>
        <w:t>Opleidingen zijn voorzien, maar ook hier is er geen duidelijk beeld of deze in iedere eenheid gegeven worden en of dat ieder personeelslid aan de voorziene vormingen deelneemt.</w:t>
      </w:r>
    </w:p>
    <w:p w:rsidR="00B53704" w:rsidRPr="00105C42" w:rsidRDefault="00B53704" w:rsidP="00B53704">
      <w:pPr>
        <w:spacing w:after="0"/>
        <w:ind w:left="1701"/>
        <w:jc w:val="both"/>
        <w:rPr>
          <w:lang w:val="nl-BE"/>
        </w:rPr>
      </w:pPr>
      <w:r w:rsidRPr="00105C42">
        <w:rPr>
          <w:lang w:val="nl-BE"/>
        </w:rPr>
        <w:t xml:space="preserve">Ook hier is iedere eenheid verantwoordelijk voor zijn personeel en is er geen instantie die dit globaal op niveau van blok 1 of het kwartier opvolgt. </w:t>
      </w:r>
    </w:p>
    <w:p w:rsidR="00BC044D" w:rsidRPr="00105C42" w:rsidRDefault="00BC044D" w:rsidP="00B53704">
      <w:pPr>
        <w:spacing w:after="0"/>
        <w:ind w:left="1701"/>
        <w:jc w:val="both"/>
        <w:rPr>
          <w:lang w:val="nl-BE"/>
        </w:rPr>
      </w:pPr>
    </w:p>
    <w:p w:rsidR="00DE4870" w:rsidRDefault="00DE4870" w:rsidP="00B53704">
      <w:pPr>
        <w:spacing w:after="0"/>
        <w:ind w:left="1701"/>
        <w:jc w:val="both"/>
        <w:rPr>
          <w:lang w:val="nl-BE"/>
        </w:rPr>
        <w:sectPr w:rsidR="00DE4870" w:rsidSect="00E42DC5">
          <w:pgSz w:w="11907" w:h="16839" w:code="9"/>
          <w:pgMar w:top="1440" w:right="1440" w:bottom="1440" w:left="1440" w:header="708" w:footer="708" w:gutter="0"/>
          <w:cols w:space="708"/>
          <w:docGrid w:linePitch="360"/>
        </w:sectPr>
      </w:pPr>
    </w:p>
    <w:p w:rsidR="00BC044D" w:rsidRPr="00105C42" w:rsidRDefault="00622656" w:rsidP="00B53704">
      <w:pPr>
        <w:spacing w:after="0"/>
        <w:ind w:left="1701"/>
        <w:jc w:val="both"/>
        <w:rPr>
          <w:lang w:val="nl-BE"/>
        </w:rPr>
      </w:pPr>
      <w:r w:rsidRPr="00105C42">
        <w:rPr>
          <w:lang w:val="nl-BE"/>
        </w:rPr>
        <w:lastRenderedPageBreak/>
        <w:t>De opleidingen dienen er toe volgende bekwaamheden te verwerven:</w:t>
      </w:r>
    </w:p>
    <w:p w:rsidR="00622656" w:rsidRPr="00105C42" w:rsidRDefault="00622656" w:rsidP="00B53704">
      <w:pPr>
        <w:spacing w:after="0"/>
        <w:ind w:left="1701"/>
        <w:jc w:val="both"/>
        <w:rPr>
          <w:lang w:val="nl-BE"/>
        </w:rPr>
      </w:pPr>
    </w:p>
    <w:p w:rsidR="00622656" w:rsidRPr="00105C42" w:rsidRDefault="00586327" w:rsidP="00622656">
      <w:pPr>
        <w:pStyle w:val="ListParagraph"/>
        <w:numPr>
          <w:ilvl w:val="0"/>
          <w:numId w:val="33"/>
        </w:numPr>
        <w:spacing w:after="0"/>
        <w:ind w:left="2127" w:hanging="426"/>
        <w:jc w:val="both"/>
        <w:rPr>
          <w:lang w:val="nl-BE"/>
        </w:rPr>
      </w:pPr>
      <w:r w:rsidRPr="00105C42">
        <w:rPr>
          <w:lang w:val="nl-BE"/>
        </w:rPr>
        <w:t xml:space="preserve">een gedrag aan te nemen dat van </w:t>
      </w:r>
      <w:proofErr w:type="gramStart"/>
      <w:r w:rsidRPr="00105C42">
        <w:rPr>
          <w:lang w:val="nl-BE"/>
        </w:rPr>
        <w:t>die</w:t>
      </w:r>
      <w:proofErr w:type="gramEnd"/>
      <w:r w:rsidRPr="00105C42">
        <w:rPr>
          <w:lang w:val="nl-BE"/>
        </w:rPr>
        <w:t xml:space="preserve"> aard is om het ontstaan van een brand tijdens de uitvoering van hun taken te voorkomen,</w:t>
      </w:r>
    </w:p>
    <w:p w:rsidR="00586327" w:rsidRPr="00105C42" w:rsidRDefault="00586327" w:rsidP="00622656">
      <w:pPr>
        <w:pStyle w:val="ListParagraph"/>
        <w:numPr>
          <w:ilvl w:val="0"/>
          <w:numId w:val="33"/>
        </w:numPr>
        <w:spacing w:after="0"/>
        <w:ind w:left="2127" w:hanging="426"/>
        <w:jc w:val="both"/>
        <w:rPr>
          <w:lang w:val="nl-BE"/>
        </w:rPr>
      </w:pPr>
      <w:r w:rsidRPr="00105C42">
        <w:rPr>
          <w:lang w:val="nl-BE"/>
        </w:rPr>
        <w:t>om op gepaste wijze te reageren in geval van de ontdekking van een brand of de aanwezigheid van rook,</w:t>
      </w:r>
    </w:p>
    <w:p w:rsidR="00586327" w:rsidRPr="00105C42" w:rsidRDefault="00586327" w:rsidP="00622656">
      <w:pPr>
        <w:pStyle w:val="ListParagraph"/>
        <w:numPr>
          <w:ilvl w:val="0"/>
          <w:numId w:val="33"/>
        </w:numPr>
        <w:spacing w:after="0"/>
        <w:ind w:left="2127" w:hanging="426"/>
        <w:jc w:val="both"/>
        <w:rPr>
          <w:lang w:val="nl-BE"/>
        </w:rPr>
      </w:pPr>
      <w:r w:rsidRPr="00105C42">
        <w:rPr>
          <w:lang w:val="nl-BE"/>
        </w:rPr>
        <w:t>om een waarschuwing te geven,</w:t>
      </w:r>
    </w:p>
    <w:p w:rsidR="00586327" w:rsidRPr="00105C42" w:rsidRDefault="00586327" w:rsidP="00622656">
      <w:pPr>
        <w:pStyle w:val="ListParagraph"/>
        <w:numPr>
          <w:ilvl w:val="0"/>
          <w:numId w:val="33"/>
        </w:numPr>
        <w:spacing w:after="0"/>
        <w:ind w:left="2127" w:hanging="426"/>
        <w:jc w:val="both"/>
        <w:rPr>
          <w:lang w:val="nl-BE"/>
        </w:rPr>
      </w:pPr>
      <w:r w:rsidRPr="00105C42">
        <w:rPr>
          <w:lang w:val="nl-BE"/>
        </w:rPr>
        <w:t>het begrijpen van waarschuwings- en alarmsignalen,</w:t>
      </w:r>
    </w:p>
    <w:p w:rsidR="00586327" w:rsidRPr="00622656" w:rsidRDefault="00B85E39" w:rsidP="00622656">
      <w:pPr>
        <w:pStyle w:val="ListParagraph"/>
        <w:numPr>
          <w:ilvl w:val="0"/>
          <w:numId w:val="33"/>
        </w:numPr>
        <w:spacing w:after="0"/>
        <w:ind w:left="2127" w:hanging="426"/>
        <w:jc w:val="both"/>
        <w:rPr>
          <w:sz w:val="20"/>
          <w:szCs w:val="20"/>
          <w:lang w:val="nl-BE"/>
        </w:rPr>
      </w:pPr>
      <w:r w:rsidRPr="00105C42">
        <w:rPr>
          <w:lang w:val="nl-BE"/>
        </w:rPr>
        <w:t>om, in geval van alarm, de instructies betreffende de evacuatie te volgen en correct toe te passen, opdat de evacuatie kan gebeuren zonder paniek en zonder gevaar en opdat het werk van de brandbestrijdingsdienst niet gehinderd wordt.</w:t>
      </w:r>
    </w:p>
    <w:p w:rsidR="00615E7C" w:rsidRPr="009F3BAB" w:rsidRDefault="00615E7C" w:rsidP="00B85E39">
      <w:pPr>
        <w:spacing w:after="0"/>
        <w:rPr>
          <w:sz w:val="20"/>
          <w:szCs w:val="20"/>
          <w:lang w:val="nl-BE"/>
        </w:rPr>
      </w:pPr>
    </w:p>
    <w:p w:rsidR="00B85E39" w:rsidRPr="009F3BAB" w:rsidRDefault="00B85E39" w:rsidP="00B85E39">
      <w:pPr>
        <w:pStyle w:val="Heading2"/>
        <w:numPr>
          <w:ilvl w:val="0"/>
          <w:numId w:val="30"/>
        </w:numPr>
        <w:spacing w:before="0"/>
        <w:rPr>
          <w:color w:val="auto"/>
          <w:lang w:val="nl-BE"/>
        </w:rPr>
      </w:pPr>
      <w:bookmarkStart w:id="25" w:name="_Afdeling_7:_Werkzaamheden"/>
      <w:bookmarkEnd w:id="25"/>
      <w:r w:rsidRPr="009F3BAB">
        <w:rPr>
          <w:color w:val="auto"/>
          <w:lang w:val="nl-BE"/>
        </w:rPr>
        <w:t>Afdeling 7: Werkzaamheden uitgevoerd in de inrichting van de werkgever.</w:t>
      </w:r>
    </w:p>
    <w:p w:rsidR="00B85E39" w:rsidRDefault="00B85E39" w:rsidP="00B85E39">
      <w:pPr>
        <w:spacing w:after="0"/>
        <w:rPr>
          <w:lang w:val="nl-BE"/>
        </w:rPr>
      </w:pPr>
    </w:p>
    <w:p w:rsidR="00B85E39" w:rsidRPr="00105C42" w:rsidRDefault="00B85E39" w:rsidP="0004205D">
      <w:pPr>
        <w:spacing w:after="0"/>
        <w:ind w:left="1418"/>
        <w:jc w:val="both"/>
        <w:rPr>
          <w:lang w:val="nl-BE"/>
        </w:rPr>
      </w:pPr>
      <w:r w:rsidRPr="00105C42">
        <w:rPr>
          <w:lang w:val="nl-BE"/>
        </w:rPr>
        <w:t xml:space="preserve">Werken die in blok 1 worden uitgevoerd zijn geen verantwoordelijkheid van de eenheden in blok 1. De werken worden uitgevoerd onder bevoegdheid van verschillende diensten </w:t>
      </w:r>
      <w:r w:rsidR="0004205D" w:rsidRPr="00105C42">
        <w:rPr>
          <w:lang w:val="nl-BE"/>
        </w:rPr>
        <w:t>(DG MR C&amp;I, CC Infra en</w:t>
      </w:r>
      <w:r w:rsidRPr="00105C42">
        <w:rPr>
          <w:lang w:val="nl-BE"/>
        </w:rPr>
        <w:t xml:space="preserve"> </w:t>
      </w:r>
      <w:r w:rsidR="0004205D" w:rsidRPr="00105C42">
        <w:rPr>
          <w:lang w:val="nl-BE"/>
        </w:rPr>
        <w:t>1</w:t>
      </w:r>
      <w:r w:rsidR="0004205D" w:rsidRPr="00105C42">
        <w:rPr>
          <w:vertAlign w:val="superscript"/>
          <w:lang w:val="nl-BE"/>
        </w:rPr>
        <w:t>ste</w:t>
      </w:r>
      <w:r w:rsidR="0004205D" w:rsidRPr="00105C42">
        <w:rPr>
          <w:lang w:val="nl-BE"/>
        </w:rPr>
        <w:t xml:space="preserve"> en 2</w:t>
      </w:r>
      <w:r w:rsidR="0004205D" w:rsidRPr="00105C42">
        <w:rPr>
          <w:vertAlign w:val="superscript"/>
          <w:lang w:val="nl-BE"/>
        </w:rPr>
        <w:t>de</w:t>
      </w:r>
      <w:r w:rsidR="0004205D" w:rsidRPr="00105C42">
        <w:rPr>
          <w:lang w:val="nl-BE"/>
        </w:rPr>
        <w:t xml:space="preserve"> </w:t>
      </w:r>
      <w:proofErr w:type="spellStart"/>
      <w:r w:rsidR="0004205D" w:rsidRPr="00105C42">
        <w:rPr>
          <w:lang w:val="nl-BE"/>
        </w:rPr>
        <w:t>Ech</w:t>
      </w:r>
      <w:proofErr w:type="spellEnd"/>
      <w:r w:rsidR="0004205D" w:rsidRPr="00105C42">
        <w:rPr>
          <w:lang w:val="nl-BE"/>
        </w:rPr>
        <w:t xml:space="preserve"> Infra).</w:t>
      </w:r>
    </w:p>
    <w:p w:rsidR="0004205D" w:rsidRPr="00105C42" w:rsidRDefault="0004205D" w:rsidP="0004205D">
      <w:pPr>
        <w:spacing w:after="120"/>
        <w:ind w:left="1418"/>
        <w:jc w:val="both"/>
        <w:rPr>
          <w:lang w:val="nl-BE"/>
        </w:rPr>
      </w:pPr>
      <w:r w:rsidRPr="00105C42">
        <w:rPr>
          <w:lang w:val="nl-BE"/>
        </w:rPr>
        <w:t>Het geven van de relevante informatie wordt beschreven in de richtlijn DGMR-SPS-PRPER-PMRW-006, Safety Consulting (SACO) in een kwartier.</w:t>
      </w:r>
    </w:p>
    <w:p w:rsidR="006A50B2" w:rsidRPr="00105C42" w:rsidRDefault="00947D5B" w:rsidP="0004205D">
      <w:pPr>
        <w:spacing w:after="120"/>
        <w:ind w:left="1418"/>
        <w:jc w:val="both"/>
        <w:rPr>
          <w:lang w:val="nl-BE"/>
        </w:rPr>
      </w:pPr>
      <w:r w:rsidRPr="00105C42">
        <w:rPr>
          <w:lang w:val="nl-BE"/>
        </w:rPr>
        <w:t xml:space="preserve">Het geven van de relevantie informatie (Bijl A: Template van </w:t>
      </w:r>
      <w:proofErr w:type="gramStart"/>
      <w:r w:rsidRPr="00105C42">
        <w:rPr>
          <w:lang w:val="nl-BE"/>
        </w:rPr>
        <w:t>de</w:t>
      </w:r>
      <w:proofErr w:type="gramEnd"/>
      <w:r w:rsidRPr="00105C42">
        <w:rPr>
          <w:lang w:val="nl-BE"/>
        </w:rPr>
        <w:t xml:space="preserve"> minimum veiligheidsvoorschriften te handtekenen door de externe partij) is dus wel voorzien maar deze wordt niet altijd gegeven.</w:t>
      </w:r>
      <w:r w:rsidR="006A50B2" w:rsidRPr="00105C42">
        <w:rPr>
          <w:lang w:val="nl-BE"/>
        </w:rPr>
        <w:t xml:space="preserve"> </w:t>
      </w:r>
    </w:p>
    <w:p w:rsidR="0004205D" w:rsidRPr="00105C42" w:rsidRDefault="006A50B2" w:rsidP="0004205D">
      <w:pPr>
        <w:spacing w:after="120"/>
        <w:ind w:left="1418"/>
        <w:jc w:val="both"/>
        <w:rPr>
          <w:lang w:val="nl-BE"/>
        </w:rPr>
      </w:pPr>
      <w:r w:rsidRPr="00105C42">
        <w:rPr>
          <w:lang w:val="nl-BE"/>
        </w:rPr>
        <w:t xml:space="preserve">Er dient een POCSA (Point Of Contact Safety: Dienst of persoon aangeduid door de </w:t>
      </w:r>
      <w:proofErr w:type="spellStart"/>
      <w:r w:rsidRPr="00105C42">
        <w:rPr>
          <w:lang w:val="nl-BE"/>
        </w:rPr>
        <w:t>Kw</w:t>
      </w:r>
      <w:proofErr w:type="spellEnd"/>
      <w:r w:rsidRPr="00105C42">
        <w:rPr>
          <w:lang w:val="nl-BE"/>
        </w:rPr>
        <w:t xml:space="preserve"> </w:t>
      </w:r>
      <w:proofErr w:type="spellStart"/>
      <w:r w:rsidRPr="00105C42">
        <w:rPr>
          <w:lang w:val="nl-BE"/>
        </w:rPr>
        <w:t>Comd</w:t>
      </w:r>
      <w:proofErr w:type="spellEnd"/>
      <w:r w:rsidRPr="00105C42">
        <w:rPr>
          <w:lang w:val="nl-BE"/>
        </w:rPr>
        <w:t xml:space="preserve"> die fungeert als POC tussen de eenheid, de LDPBW van deze eenheid en de externe partij) op niveau kwartier aangeduid te worden die de externe partijen zal informeren over de specifieke veiligheidsvoorschriften en risico’s op de plaats van tussenkomst.</w:t>
      </w:r>
    </w:p>
    <w:p w:rsidR="006A50B2" w:rsidRPr="00105C42" w:rsidRDefault="006A50B2" w:rsidP="0004205D">
      <w:pPr>
        <w:spacing w:after="120"/>
        <w:ind w:left="1418"/>
        <w:jc w:val="both"/>
        <w:rPr>
          <w:lang w:val="nl-BE"/>
        </w:rPr>
      </w:pPr>
      <w:r w:rsidRPr="00105C42">
        <w:rPr>
          <w:lang w:val="nl-BE"/>
        </w:rPr>
        <w:t>Hij dient aan de externe partij minimum de volgende, voor hen relevante, informatie te verstrekken</w:t>
      </w:r>
      <w:r w:rsidR="00B90C78" w:rsidRPr="00105C42">
        <w:rPr>
          <w:lang w:val="nl-BE"/>
        </w:rPr>
        <w:t xml:space="preserve"> betreffende de risico’s die voortvloeien uit</w:t>
      </w:r>
      <w:r w:rsidRPr="00105C42">
        <w:rPr>
          <w:lang w:val="nl-BE"/>
        </w:rPr>
        <w:t>:</w:t>
      </w:r>
    </w:p>
    <w:p w:rsidR="006A50B2" w:rsidRPr="00105C42" w:rsidRDefault="00B90C78" w:rsidP="006A50B2">
      <w:pPr>
        <w:pStyle w:val="ListParagraph"/>
        <w:numPr>
          <w:ilvl w:val="0"/>
          <w:numId w:val="34"/>
        </w:numPr>
        <w:spacing w:after="120"/>
        <w:ind w:left="1843" w:hanging="425"/>
        <w:jc w:val="both"/>
        <w:rPr>
          <w:lang w:val="nl-BE"/>
        </w:rPr>
      </w:pPr>
      <w:r w:rsidRPr="00105C42">
        <w:rPr>
          <w:lang w:val="nl-BE"/>
        </w:rPr>
        <w:t>de inrichting van de lokalen,</w:t>
      </w:r>
    </w:p>
    <w:p w:rsidR="00B90C78" w:rsidRPr="00105C42" w:rsidRDefault="00B90C78" w:rsidP="006A50B2">
      <w:pPr>
        <w:pStyle w:val="ListParagraph"/>
        <w:numPr>
          <w:ilvl w:val="0"/>
          <w:numId w:val="34"/>
        </w:numPr>
        <w:spacing w:after="120"/>
        <w:ind w:left="1843" w:hanging="425"/>
        <w:jc w:val="both"/>
        <w:rPr>
          <w:lang w:val="nl-BE"/>
        </w:rPr>
      </w:pPr>
      <w:r w:rsidRPr="00105C42">
        <w:rPr>
          <w:lang w:val="nl-BE"/>
        </w:rPr>
        <w:t>de stoffen die er opgeslagen zijn of behandeld worden,</w:t>
      </w:r>
    </w:p>
    <w:p w:rsidR="00B90C78" w:rsidRPr="00105C42" w:rsidRDefault="00B90C78" w:rsidP="006A50B2">
      <w:pPr>
        <w:pStyle w:val="ListParagraph"/>
        <w:numPr>
          <w:ilvl w:val="0"/>
          <w:numId w:val="34"/>
        </w:numPr>
        <w:spacing w:after="120"/>
        <w:ind w:left="1843" w:hanging="425"/>
        <w:jc w:val="both"/>
        <w:rPr>
          <w:lang w:val="nl-BE"/>
        </w:rPr>
      </w:pPr>
      <w:r w:rsidRPr="00105C42">
        <w:rPr>
          <w:lang w:val="nl-BE"/>
        </w:rPr>
        <w:t>de nabijheid van gevaarlijke installaties,</w:t>
      </w:r>
    </w:p>
    <w:p w:rsidR="00B90C78" w:rsidRPr="00105C42" w:rsidRDefault="00B90C78" w:rsidP="006A50B2">
      <w:pPr>
        <w:pStyle w:val="ListParagraph"/>
        <w:numPr>
          <w:ilvl w:val="0"/>
          <w:numId w:val="34"/>
        </w:numPr>
        <w:spacing w:after="120"/>
        <w:ind w:left="1843" w:hanging="425"/>
        <w:jc w:val="both"/>
        <w:rPr>
          <w:lang w:val="nl-BE"/>
        </w:rPr>
      </w:pPr>
      <w:r w:rsidRPr="00105C42">
        <w:rPr>
          <w:lang w:val="nl-BE"/>
        </w:rPr>
        <w:t>de activiteiten in de onmiddellijke omgeving van de uit te voeren werkzaamheden,</w:t>
      </w:r>
    </w:p>
    <w:p w:rsidR="00B90C78" w:rsidRPr="00105C42" w:rsidRDefault="00B90C78" w:rsidP="006A50B2">
      <w:pPr>
        <w:pStyle w:val="ListParagraph"/>
        <w:numPr>
          <w:ilvl w:val="0"/>
          <w:numId w:val="34"/>
        </w:numPr>
        <w:spacing w:after="120"/>
        <w:ind w:left="1843" w:hanging="425"/>
        <w:jc w:val="both"/>
        <w:rPr>
          <w:lang w:val="nl-BE"/>
        </w:rPr>
      </w:pPr>
      <w:r w:rsidRPr="00105C42">
        <w:rPr>
          <w:lang w:val="nl-BE"/>
        </w:rPr>
        <w:t>de preventiemaatregelen getroffen in toepassing van:</w:t>
      </w:r>
    </w:p>
    <w:p w:rsidR="00B90C78" w:rsidRPr="00105C42" w:rsidRDefault="00B90C78" w:rsidP="00B90C78">
      <w:pPr>
        <w:pStyle w:val="ListParagraph"/>
        <w:numPr>
          <w:ilvl w:val="1"/>
          <w:numId w:val="34"/>
        </w:numPr>
        <w:spacing w:after="120"/>
        <w:ind w:left="2127" w:hanging="284"/>
        <w:jc w:val="both"/>
        <w:rPr>
          <w:lang w:val="nl-BE"/>
        </w:rPr>
      </w:pPr>
      <w:r w:rsidRPr="00105C42">
        <w:rPr>
          <w:lang w:val="nl-BE"/>
        </w:rPr>
        <w:t>brand te voorkomen,</w:t>
      </w:r>
    </w:p>
    <w:p w:rsidR="00B90C78" w:rsidRPr="00105C42" w:rsidRDefault="00B90C78" w:rsidP="00B90C78">
      <w:pPr>
        <w:pStyle w:val="ListParagraph"/>
        <w:numPr>
          <w:ilvl w:val="1"/>
          <w:numId w:val="34"/>
        </w:numPr>
        <w:spacing w:after="120"/>
        <w:ind w:left="2127" w:hanging="284"/>
        <w:jc w:val="both"/>
        <w:rPr>
          <w:lang w:val="nl-BE"/>
        </w:rPr>
      </w:pPr>
      <w:r w:rsidRPr="00105C42">
        <w:rPr>
          <w:lang w:val="nl-BE"/>
        </w:rPr>
        <w:t>de veiligheid te verzekeren en indien nodig de snelle evacuatie van de werknemers en alle aanwezige personen op de arbeidsplaats zonder hen in gevaar te brengen,</w:t>
      </w:r>
    </w:p>
    <w:p w:rsidR="00B90C78" w:rsidRPr="00105C42" w:rsidRDefault="00B90C78" w:rsidP="00B90C78">
      <w:pPr>
        <w:pStyle w:val="ListParagraph"/>
        <w:numPr>
          <w:ilvl w:val="1"/>
          <w:numId w:val="34"/>
        </w:numPr>
        <w:spacing w:after="120"/>
        <w:ind w:left="2127" w:hanging="284"/>
        <w:jc w:val="both"/>
        <w:rPr>
          <w:lang w:val="nl-BE"/>
        </w:rPr>
      </w:pPr>
      <w:r w:rsidRPr="00105C42">
        <w:rPr>
          <w:lang w:val="nl-BE"/>
        </w:rPr>
        <w:t>vlug en efficiënt elk begin van een brand te bestrijden om uitbreiding te vermijden.</w:t>
      </w:r>
    </w:p>
    <w:p w:rsidR="00B90C78" w:rsidRPr="00105C42" w:rsidRDefault="00B90C78" w:rsidP="00B90C78">
      <w:pPr>
        <w:pStyle w:val="ListParagraph"/>
        <w:numPr>
          <w:ilvl w:val="0"/>
          <w:numId w:val="34"/>
        </w:numPr>
        <w:spacing w:after="120"/>
        <w:ind w:left="1843" w:hanging="425"/>
        <w:jc w:val="both"/>
        <w:rPr>
          <w:lang w:val="nl-BE"/>
        </w:rPr>
      </w:pPr>
      <w:r w:rsidRPr="00105C42">
        <w:rPr>
          <w:lang w:val="nl-BE"/>
        </w:rPr>
        <w:lastRenderedPageBreak/>
        <w:t>de brandrisico’s,</w:t>
      </w:r>
    </w:p>
    <w:p w:rsidR="00B90C78" w:rsidRPr="00105C42" w:rsidRDefault="00B90C78" w:rsidP="00B90C78">
      <w:pPr>
        <w:pStyle w:val="ListParagraph"/>
        <w:numPr>
          <w:ilvl w:val="0"/>
          <w:numId w:val="34"/>
        </w:numPr>
        <w:spacing w:after="120"/>
        <w:ind w:left="1843" w:hanging="425"/>
        <w:jc w:val="both"/>
        <w:rPr>
          <w:lang w:val="nl-BE"/>
        </w:rPr>
      </w:pPr>
      <w:r w:rsidRPr="00105C42">
        <w:rPr>
          <w:lang w:val="nl-BE"/>
        </w:rPr>
        <w:t xml:space="preserve">de preventiemaatregelen, </w:t>
      </w:r>
      <w:proofErr w:type="gramStart"/>
      <w:r w:rsidRPr="00105C42">
        <w:rPr>
          <w:lang w:val="nl-BE"/>
        </w:rPr>
        <w:t>inzonderheid</w:t>
      </w:r>
      <w:proofErr w:type="gramEnd"/>
      <w:r w:rsidRPr="00105C42">
        <w:rPr>
          <w:lang w:val="nl-BE"/>
        </w:rPr>
        <w:t xml:space="preserve"> deze die van aard zijn om het ontstaan van een brand tijdens de uitvoering van hun taken te vermijden,</w:t>
      </w:r>
    </w:p>
    <w:p w:rsidR="00B90C78" w:rsidRPr="00105C42" w:rsidRDefault="00B90C78" w:rsidP="00B90C78">
      <w:pPr>
        <w:pStyle w:val="ListParagraph"/>
        <w:numPr>
          <w:ilvl w:val="0"/>
          <w:numId w:val="34"/>
        </w:numPr>
        <w:spacing w:after="120"/>
        <w:ind w:left="1843" w:hanging="425"/>
        <w:jc w:val="both"/>
        <w:rPr>
          <w:lang w:val="nl-BE"/>
        </w:rPr>
      </w:pPr>
      <w:r w:rsidRPr="00105C42">
        <w:rPr>
          <w:lang w:val="nl-BE"/>
        </w:rPr>
        <w:t>de waarschuwings- en alarmsignalen,</w:t>
      </w:r>
    </w:p>
    <w:p w:rsidR="00B90C78" w:rsidRPr="00105C42" w:rsidRDefault="00B90C78" w:rsidP="00B90C78">
      <w:pPr>
        <w:pStyle w:val="ListParagraph"/>
        <w:numPr>
          <w:ilvl w:val="0"/>
          <w:numId w:val="34"/>
        </w:numPr>
        <w:spacing w:after="120"/>
        <w:ind w:left="1843" w:hanging="425"/>
        <w:jc w:val="both"/>
        <w:rPr>
          <w:lang w:val="nl-BE"/>
        </w:rPr>
      </w:pPr>
      <w:r w:rsidRPr="00105C42">
        <w:rPr>
          <w:lang w:val="nl-BE"/>
        </w:rPr>
        <w:t>de toe te passen maatregelen in geval van brand,</w:t>
      </w:r>
    </w:p>
    <w:p w:rsidR="00B90C78" w:rsidRPr="00105C42" w:rsidRDefault="002A7349" w:rsidP="00B90C78">
      <w:pPr>
        <w:pStyle w:val="ListParagraph"/>
        <w:numPr>
          <w:ilvl w:val="0"/>
          <w:numId w:val="34"/>
        </w:numPr>
        <w:spacing w:after="120"/>
        <w:ind w:left="1843" w:hanging="425"/>
        <w:jc w:val="both"/>
        <w:rPr>
          <w:lang w:val="nl-BE"/>
        </w:rPr>
      </w:pPr>
      <w:r w:rsidRPr="00105C42">
        <w:rPr>
          <w:lang w:val="nl-BE"/>
        </w:rPr>
        <w:t>de evacuatie.</w:t>
      </w:r>
    </w:p>
    <w:p w:rsidR="002A7349" w:rsidRPr="00105C42" w:rsidRDefault="002A7349" w:rsidP="002A7349">
      <w:pPr>
        <w:spacing w:after="120"/>
        <w:ind w:left="1418"/>
        <w:jc w:val="both"/>
        <w:rPr>
          <w:lang w:val="nl-BE"/>
        </w:rPr>
      </w:pPr>
      <w:r w:rsidRPr="00105C42">
        <w:rPr>
          <w:lang w:val="nl-BE"/>
        </w:rPr>
        <w:t>De werkgever vergewist zich ervan dat de aannemers de informatie die hen is verstrekt begrijpen.</w:t>
      </w:r>
    </w:p>
    <w:p w:rsidR="00947D5B" w:rsidRPr="00B85E39" w:rsidRDefault="00947D5B" w:rsidP="0004205D">
      <w:pPr>
        <w:spacing w:after="120"/>
        <w:ind w:left="1418"/>
        <w:jc w:val="both"/>
        <w:rPr>
          <w:lang w:val="nl-BE"/>
        </w:rPr>
      </w:pPr>
      <w:r w:rsidRPr="00105C42">
        <w:rPr>
          <w:lang w:val="nl-BE"/>
        </w:rPr>
        <w:t>Dit aspect dient verder geanalyseerd te worden.</w:t>
      </w:r>
    </w:p>
    <w:p w:rsidR="007466C5" w:rsidRPr="009F3BAB" w:rsidRDefault="007466C5" w:rsidP="007466C5">
      <w:pPr>
        <w:pStyle w:val="Heading2"/>
        <w:numPr>
          <w:ilvl w:val="0"/>
          <w:numId w:val="30"/>
        </w:numPr>
        <w:spacing w:before="0"/>
        <w:rPr>
          <w:color w:val="auto"/>
          <w:lang w:val="nl-BE"/>
        </w:rPr>
      </w:pPr>
      <w:bookmarkStart w:id="26" w:name="_Vaardigheden_en_opleidingen"/>
      <w:bookmarkEnd w:id="26"/>
      <w:r w:rsidRPr="009F3BAB">
        <w:rPr>
          <w:color w:val="auto"/>
          <w:lang w:val="nl-BE"/>
        </w:rPr>
        <w:t>Vaardigheden en opleidingen van de leden van de brandbestrijdingsdienst.</w:t>
      </w:r>
    </w:p>
    <w:p w:rsidR="00C833BE" w:rsidRPr="00DE4870" w:rsidRDefault="00C833BE" w:rsidP="0036542C">
      <w:pPr>
        <w:spacing w:after="0"/>
        <w:rPr>
          <w:sz w:val="6"/>
          <w:szCs w:val="6"/>
          <w:lang w:val="nl-BE"/>
        </w:rPr>
      </w:pPr>
    </w:p>
    <w:p w:rsidR="0036542C" w:rsidRPr="00105C42" w:rsidRDefault="0036542C" w:rsidP="0036542C">
      <w:pPr>
        <w:spacing w:after="0"/>
        <w:ind w:left="1418"/>
        <w:jc w:val="both"/>
        <w:rPr>
          <w:lang w:val="nl-BE"/>
        </w:rPr>
      </w:pPr>
      <w:r w:rsidRPr="00105C42">
        <w:rPr>
          <w:lang w:val="nl-BE"/>
        </w:rPr>
        <w:t xml:space="preserve">Onder brandbestrijdingsdienst wordt, volgens dit KB, verstaan: Interventieploegen die instaan voor brand en evacuatie. </w:t>
      </w:r>
    </w:p>
    <w:p w:rsidR="00C833BE" w:rsidRPr="00105C42" w:rsidRDefault="0036542C" w:rsidP="0036542C">
      <w:pPr>
        <w:spacing w:after="0"/>
        <w:ind w:left="1418"/>
        <w:jc w:val="both"/>
        <w:rPr>
          <w:lang w:val="nl-BE"/>
        </w:rPr>
      </w:pPr>
      <w:r w:rsidRPr="00105C42">
        <w:rPr>
          <w:lang w:val="nl-BE"/>
        </w:rPr>
        <w:t xml:space="preserve"> In deze analyse voeg ik er de bedrijfshulpverleners (eerste hulpverleners) er ook aan toe daar </w:t>
      </w:r>
      <w:r w:rsidR="008B51C2" w:rsidRPr="00105C42">
        <w:rPr>
          <w:lang w:val="nl-BE"/>
        </w:rPr>
        <w:t>deze ook een belangrijke rol spelen</w:t>
      </w:r>
      <w:r w:rsidRPr="00105C42">
        <w:rPr>
          <w:lang w:val="nl-BE"/>
        </w:rPr>
        <w:t>.</w:t>
      </w:r>
    </w:p>
    <w:p w:rsidR="0036542C" w:rsidRPr="00DE4870" w:rsidRDefault="0036542C" w:rsidP="0036542C">
      <w:pPr>
        <w:spacing w:after="0"/>
        <w:ind w:left="1418"/>
        <w:jc w:val="both"/>
        <w:rPr>
          <w:sz w:val="6"/>
          <w:szCs w:val="6"/>
          <w:lang w:val="nl-BE"/>
        </w:rPr>
      </w:pPr>
    </w:p>
    <w:p w:rsidR="0036542C" w:rsidRPr="00105C42" w:rsidRDefault="0036542C" w:rsidP="0036542C">
      <w:pPr>
        <w:spacing w:after="0"/>
        <w:ind w:left="1418"/>
        <w:jc w:val="both"/>
        <w:rPr>
          <w:lang w:val="nl-BE"/>
        </w:rPr>
      </w:pPr>
      <w:r w:rsidRPr="00105C42">
        <w:rPr>
          <w:lang w:val="nl-BE"/>
        </w:rPr>
        <w:t xml:space="preserve">Het aantal leden van de interventieploegen (1Ech, </w:t>
      </w:r>
      <w:proofErr w:type="spellStart"/>
      <w:r w:rsidRPr="00105C42">
        <w:rPr>
          <w:lang w:val="nl-BE"/>
        </w:rPr>
        <w:t>EvacVerantw</w:t>
      </w:r>
      <w:proofErr w:type="spellEnd"/>
      <w:r w:rsidRPr="00105C42">
        <w:rPr>
          <w:lang w:val="nl-BE"/>
        </w:rPr>
        <w:t xml:space="preserve"> en eerste hulpbieders) werden aan de hand van de RA brand van 2013 en de RA Eerste hulp van </w:t>
      </w:r>
      <w:r w:rsidR="00776DC0" w:rsidRPr="00105C42">
        <w:rPr>
          <w:lang w:val="nl-BE"/>
        </w:rPr>
        <w:t xml:space="preserve">2011 </w:t>
      </w:r>
      <w:r w:rsidRPr="00105C42">
        <w:rPr>
          <w:lang w:val="nl-BE"/>
        </w:rPr>
        <w:t>bepaald</w:t>
      </w:r>
      <w:r w:rsidR="00776DC0" w:rsidRPr="00105C42">
        <w:rPr>
          <w:lang w:val="nl-BE"/>
        </w:rPr>
        <w:t>.</w:t>
      </w:r>
    </w:p>
    <w:p w:rsidR="00E91EA2" w:rsidRPr="00105C42" w:rsidRDefault="00776DC0" w:rsidP="0036542C">
      <w:pPr>
        <w:spacing w:after="0"/>
        <w:ind w:left="1418"/>
        <w:jc w:val="both"/>
        <w:rPr>
          <w:lang w:val="nl-BE"/>
        </w:rPr>
      </w:pPr>
      <w:r w:rsidRPr="00105C42">
        <w:rPr>
          <w:lang w:val="nl-BE"/>
        </w:rPr>
        <w:t>Voor de bezetting van de posten is iedere eenheid zelf verantwoordelijk</w:t>
      </w:r>
      <w:r w:rsidR="00E91EA2" w:rsidRPr="00105C42">
        <w:rPr>
          <w:lang w:val="nl-BE"/>
        </w:rPr>
        <w:t xml:space="preserve"> en </w:t>
      </w:r>
      <w:r w:rsidRPr="00105C42">
        <w:rPr>
          <w:lang w:val="nl-BE"/>
        </w:rPr>
        <w:t>is</w:t>
      </w:r>
      <w:r w:rsidR="00E91EA2" w:rsidRPr="00105C42">
        <w:rPr>
          <w:lang w:val="nl-BE"/>
        </w:rPr>
        <w:t xml:space="preserve"> er</w:t>
      </w:r>
      <w:r w:rsidRPr="00105C42">
        <w:rPr>
          <w:lang w:val="nl-BE"/>
        </w:rPr>
        <w:t xml:space="preserve"> geen hoofdverantwoordelijke op </w:t>
      </w:r>
      <w:proofErr w:type="spellStart"/>
      <w:r w:rsidRPr="00105C42">
        <w:rPr>
          <w:lang w:val="nl-BE"/>
        </w:rPr>
        <w:t>Niv</w:t>
      </w:r>
      <w:proofErr w:type="spellEnd"/>
      <w:r w:rsidRPr="00105C42">
        <w:rPr>
          <w:lang w:val="nl-BE"/>
        </w:rPr>
        <w:t xml:space="preserve"> kwartier</w:t>
      </w:r>
      <w:r w:rsidR="00E91EA2" w:rsidRPr="00105C42">
        <w:rPr>
          <w:lang w:val="nl-BE"/>
        </w:rPr>
        <w:t>/blok 1</w:t>
      </w:r>
      <w:r w:rsidRPr="00105C42">
        <w:rPr>
          <w:lang w:val="nl-BE"/>
        </w:rPr>
        <w:t xml:space="preserve"> </w:t>
      </w:r>
      <w:r w:rsidR="00E91EA2" w:rsidRPr="00105C42">
        <w:rPr>
          <w:lang w:val="nl-BE"/>
        </w:rPr>
        <w:t>die dit opvolgt.</w:t>
      </w:r>
    </w:p>
    <w:p w:rsidR="008B51C2" w:rsidRPr="00105C42" w:rsidRDefault="008B51C2" w:rsidP="0036542C">
      <w:pPr>
        <w:spacing w:after="0"/>
        <w:ind w:left="1418"/>
        <w:jc w:val="both"/>
        <w:rPr>
          <w:lang w:val="nl-BE"/>
        </w:rPr>
      </w:pPr>
      <w:r w:rsidRPr="00105C42">
        <w:rPr>
          <w:lang w:val="nl-BE"/>
        </w:rPr>
        <w:t xml:space="preserve">Momenteel is er vanuit het kwartier geen duidelijk zicht op de huidige situatie (zijn alle plaatsen bezet en heeft iedereen de voorziene vorming/eventuele periodieke bijscholing </w:t>
      </w:r>
      <w:r w:rsidR="00BF4EDF" w:rsidRPr="00105C42">
        <w:rPr>
          <w:lang w:val="nl-BE"/>
        </w:rPr>
        <w:t>gevolgd</w:t>
      </w:r>
      <w:r w:rsidRPr="00105C42">
        <w:rPr>
          <w:lang w:val="nl-BE"/>
        </w:rPr>
        <w:t>).</w:t>
      </w:r>
    </w:p>
    <w:p w:rsidR="00E91EA2" w:rsidRPr="00105C42" w:rsidRDefault="00E91EA2" w:rsidP="0036542C">
      <w:pPr>
        <w:spacing w:after="0"/>
        <w:ind w:left="1418"/>
        <w:jc w:val="both"/>
        <w:rPr>
          <w:lang w:val="nl-BE"/>
        </w:rPr>
      </w:pPr>
    </w:p>
    <w:p w:rsidR="00E91EA2" w:rsidRPr="00105C42" w:rsidRDefault="00E91EA2" w:rsidP="0036542C">
      <w:pPr>
        <w:spacing w:after="0"/>
        <w:ind w:left="1418"/>
        <w:jc w:val="both"/>
        <w:rPr>
          <w:lang w:val="nl-BE"/>
        </w:rPr>
      </w:pPr>
      <w:r w:rsidRPr="00105C42">
        <w:rPr>
          <w:lang w:val="nl-BE"/>
        </w:rPr>
        <w:t xml:space="preserve">De </w:t>
      </w:r>
      <w:r w:rsidR="008B51C2" w:rsidRPr="00105C42">
        <w:rPr>
          <w:lang w:val="nl-BE"/>
        </w:rPr>
        <w:t xml:space="preserve">voorziene </w:t>
      </w:r>
      <w:r w:rsidRPr="00105C42">
        <w:rPr>
          <w:lang w:val="nl-BE"/>
        </w:rPr>
        <w:t>opleiding</w:t>
      </w:r>
      <w:r w:rsidR="008B51C2" w:rsidRPr="00105C42">
        <w:rPr>
          <w:lang w:val="nl-BE"/>
        </w:rPr>
        <w:t>en</w:t>
      </w:r>
      <w:r w:rsidRPr="00105C42">
        <w:rPr>
          <w:lang w:val="nl-BE"/>
        </w:rPr>
        <w:t xml:space="preserve"> </w:t>
      </w:r>
      <w:r w:rsidR="008B51C2" w:rsidRPr="00105C42">
        <w:rPr>
          <w:lang w:val="nl-BE"/>
        </w:rPr>
        <w:t>voor de leden van de interventieploegen</w:t>
      </w:r>
      <w:r w:rsidRPr="00105C42">
        <w:rPr>
          <w:lang w:val="nl-BE"/>
        </w:rPr>
        <w:t xml:space="preserve"> worden beschreven in volgende richtlijnen:</w:t>
      </w:r>
    </w:p>
    <w:p w:rsidR="00E91EA2" w:rsidRPr="00105C42" w:rsidRDefault="00E91EA2" w:rsidP="00E91EA2">
      <w:pPr>
        <w:pStyle w:val="ListParagraph"/>
        <w:numPr>
          <w:ilvl w:val="0"/>
          <w:numId w:val="35"/>
        </w:numPr>
        <w:spacing w:after="0"/>
        <w:ind w:left="1843" w:hanging="425"/>
        <w:jc w:val="both"/>
        <w:rPr>
          <w:lang w:val="nl-BE"/>
        </w:rPr>
      </w:pPr>
      <w:r w:rsidRPr="00105C42">
        <w:rPr>
          <w:lang w:val="nl-BE"/>
        </w:rPr>
        <w:t>Brandbestrijding 1</w:t>
      </w:r>
      <w:r w:rsidRPr="00105C42">
        <w:rPr>
          <w:vertAlign w:val="superscript"/>
          <w:lang w:val="nl-BE"/>
        </w:rPr>
        <w:t>ste</w:t>
      </w:r>
      <w:r w:rsidRPr="00105C42">
        <w:rPr>
          <w:lang w:val="nl-BE"/>
        </w:rPr>
        <w:t xml:space="preserve"> </w:t>
      </w:r>
      <w:proofErr w:type="spellStart"/>
      <w:r w:rsidRPr="00105C42">
        <w:rPr>
          <w:lang w:val="nl-BE"/>
        </w:rPr>
        <w:t>Ech</w:t>
      </w:r>
      <w:proofErr w:type="spellEnd"/>
      <w:r w:rsidR="00702645" w:rsidRPr="00105C42">
        <w:rPr>
          <w:lang w:val="nl-BE"/>
        </w:rPr>
        <w:t>*</w:t>
      </w:r>
      <w:r w:rsidRPr="00105C42">
        <w:rPr>
          <w:lang w:val="nl-BE"/>
        </w:rPr>
        <w:t>:</w:t>
      </w:r>
    </w:p>
    <w:p w:rsidR="00E91EA2" w:rsidRPr="00105C42" w:rsidRDefault="00E91EA2" w:rsidP="00E91EA2">
      <w:pPr>
        <w:spacing w:after="0"/>
        <w:ind w:left="1843"/>
        <w:jc w:val="both"/>
        <w:rPr>
          <w:lang w:val="nl-BE"/>
        </w:rPr>
      </w:pPr>
      <w:r w:rsidRPr="00105C42">
        <w:rPr>
          <w:lang w:val="nl-BE"/>
        </w:rPr>
        <w:t xml:space="preserve">DGHR-SPS-FMNSPC-003; Het vormingsconcept </w:t>
      </w:r>
      <w:proofErr w:type="spellStart"/>
      <w:r w:rsidRPr="00105C42">
        <w:rPr>
          <w:lang w:val="nl-BE"/>
        </w:rPr>
        <w:t>domestieke</w:t>
      </w:r>
      <w:proofErr w:type="spellEnd"/>
      <w:r w:rsidRPr="00105C42">
        <w:rPr>
          <w:lang w:val="nl-BE"/>
        </w:rPr>
        <w:t xml:space="preserve"> brandbestrijding.</w:t>
      </w:r>
    </w:p>
    <w:p w:rsidR="003C139C" w:rsidRPr="00105C42" w:rsidRDefault="003C139C" w:rsidP="003C139C">
      <w:pPr>
        <w:pStyle w:val="ListParagraph"/>
        <w:spacing w:after="0"/>
        <w:ind w:left="1843"/>
        <w:jc w:val="both"/>
        <w:rPr>
          <w:lang w:val="nl-BE"/>
        </w:rPr>
      </w:pPr>
      <w:r w:rsidRPr="00105C42">
        <w:rPr>
          <w:lang w:val="nl-BE"/>
        </w:rPr>
        <w:t xml:space="preserve">ACOSWB-GID-WRKPR-032; </w:t>
      </w:r>
      <w:proofErr w:type="spellStart"/>
      <w:r w:rsidRPr="00105C42">
        <w:rPr>
          <w:lang w:val="nl-BE"/>
        </w:rPr>
        <w:t>Domestieke</w:t>
      </w:r>
      <w:proofErr w:type="spellEnd"/>
      <w:r w:rsidRPr="00105C42">
        <w:rPr>
          <w:lang w:val="nl-BE"/>
        </w:rPr>
        <w:t xml:space="preserve"> brandbestrijding: praktische vorming </w:t>
      </w:r>
      <w:proofErr w:type="spellStart"/>
      <w:r w:rsidRPr="00105C42">
        <w:rPr>
          <w:lang w:val="nl-BE"/>
        </w:rPr>
        <w:t>domestic</w:t>
      </w:r>
      <w:proofErr w:type="spellEnd"/>
      <w:r w:rsidRPr="00105C42">
        <w:rPr>
          <w:lang w:val="nl-BE"/>
        </w:rPr>
        <w:t xml:space="preserve"> </w:t>
      </w:r>
      <w:proofErr w:type="spellStart"/>
      <w:r w:rsidRPr="00105C42">
        <w:rPr>
          <w:lang w:val="nl-BE"/>
        </w:rPr>
        <w:t>fire</w:t>
      </w:r>
      <w:proofErr w:type="spellEnd"/>
      <w:r w:rsidRPr="00105C42">
        <w:rPr>
          <w:lang w:val="nl-BE"/>
        </w:rPr>
        <w:t xml:space="preserve"> </w:t>
      </w:r>
      <w:proofErr w:type="spellStart"/>
      <w:r w:rsidRPr="00105C42">
        <w:rPr>
          <w:lang w:val="nl-BE"/>
        </w:rPr>
        <w:t>fighting</w:t>
      </w:r>
      <w:proofErr w:type="spellEnd"/>
      <w:r w:rsidRPr="00105C42">
        <w:rPr>
          <w:lang w:val="nl-BE"/>
        </w:rPr>
        <w:t xml:space="preserve"> </w:t>
      </w:r>
      <w:proofErr w:type="spellStart"/>
      <w:r w:rsidRPr="00105C42">
        <w:rPr>
          <w:lang w:val="nl-BE"/>
        </w:rPr>
        <w:t>Niv</w:t>
      </w:r>
      <w:proofErr w:type="spellEnd"/>
      <w:r w:rsidRPr="00105C42">
        <w:rPr>
          <w:lang w:val="nl-BE"/>
        </w:rPr>
        <w:t xml:space="preserve"> 1.</w:t>
      </w:r>
    </w:p>
    <w:p w:rsidR="003C139C" w:rsidRPr="00105C42" w:rsidRDefault="003C139C" w:rsidP="003C139C">
      <w:pPr>
        <w:pStyle w:val="ListParagraph"/>
        <w:numPr>
          <w:ilvl w:val="0"/>
          <w:numId w:val="35"/>
        </w:numPr>
        <w:spacing w:after="0"/>
        <w:ind w:left="1843" w:hanging="425"/>
        <w:jc w:val="both"/>
        <w:rPr>
          <w:lang w:val="nl-BE"/>
        </w:rPr>
      </w:pPr>
      <w:r w:rsidRPr="00105C42">
        <w:rPr>
          <w:lang w:val="nl-BE"/>
        </w:rPr>
        <w:t>Evacuatie</w:t>
      </w:r>
      <w:proofErr w:type="gramStart"/>
      <w:r w:rsidRPr="00105C42">
        <w:rPr>
          <w:lang w:val="nl-BE"/>
        </w:rPr>
        <w:t>:</w:t>
      </w:r>
      <w:r w:rsidRPr="00105C42">
        <w:rPr>
          <w:lang w:val="nl-BE"/>
        </w:rPr>
        <w:br/>
        <w:t>Er</w:t>
      </w:r>
      <w:proofErr w:type="gramEnd"/>
      <w:r w:rsidRPr="00105C42">
        <w:rPr>
          <w:lang w:val="nl-BE"/>
        </w:rPr>
        <w:t xml:space="preserve"> bestaat hiervoor geen specifieke vorming maar de evacuatieverantwoordelijken dienen wel gevormd te worden zodat iedere verantwoordelijke zijn/haar taak kent. </w:t>
      </w:r>
    </w:p>
    <w:p w:rsidR="009F3BAB" w:rsidRPr="00105C42" w:rsidRDefault="003C139C" w:rsidP="009F3BAB">
      <w:pPr>
        <w:pStyle w:val="ListParagraph"/>
        <w:numPr>
          <w:ilvl w:val="0"/>
          <w:numId w:val="14"/>
        </w:numPr>
        <w:spacing w:after="0"/>
        <w:ind w:left="1843" w:hanging="425"/>
        <w:jc w:val="both"/>
        <w:rPr>
          <w:lang w:val="nl-BE"/>
        </w:rPr>
      </w:pPr>
      <w:proofErr w:type="spellStart"/>
      <w:r w:rsidRPr="00105C42">
        <w:rPr>
          <w:lang w:val="nl-BE"/>
        </w:rPr>
        <w:t>Eerstehulpbieders</w:t>
      </w:r>
      <w:proofErr w:type="spellEnd"/>
      <w:r w:rsidR="00702645" w:rsidRPr="00105C42">
        <w:rPr>
          <w:lang w:val="nl-BE"/>
        </w:rPr>
        <w:t>*</w:t>
      </w:r>
      <w:proofErr w:type="gramStart"/>
      <w:r w:rsidRPr="00105C42">
        <w:rPr>
          <w:lang w:val="nl-BE"/>
        </w:rPr>
        <w:t>:</w:t>
      </w:r>
      <w:r w:rsidR="009F3BAB" w:rsidRPr="00105C42">
        <w:rPr>
          <w:lang w:val="nl-BE"/>
        </w:rPr>
        <w:br/>
      </w:r>
      <w:r w:rsidR="006A21B9">
        <w:fldChar w:fldCharType="begin"/>
      </w:r>
      <w:r w:rsidR="006A21B9" w:rsidRPr="006A21B9">
        <w:rPr>
          <w:lang w:val="nl-BE"/>
        </w:rPr>
        <w:instrText xml:space="preserve"> HYPERLINK "http://intranet.mil.intra/sites/Pers/e_news/2017/06/20170614_BU_17-00161067_Planning_hulpverleners_2018_nl.pdf" </w:instrText>
      </w:r>
      <w:r w:rsidR="006A21B9">
        <w:fldChar w:fldCharType="separate"/>
      </w:r>
      <w:r w:rsidR="009F3BAB" w:rsidRPr="00105C42">
        <w:rPr>
          <w:rStyle w:val="Hyperlink"/>
          <w:color w:val="auto"/>
          <w:lang w:val="nl-BE"/>
        </w:rPr>
        <w:t>Nota</w:t>
      </w:r>
      <w:proofErr w:type="gramEnd"/>
      <w:r w:rsidR="009F3BAB" w:rsidRPr="00105C42">
        <w:rPr>
          <w:rStyle w:val="Hyperlink"/>
          <w:color w:val="auto"/>
          <w:lang w:val="nl-BE"/>
        </w:rPr>
        <w:t xml:space="preserve"> DGHR MITS 17-00161067 van 14 juni 2017</w:t>
      </w:r>
      <w:r w:rsidR="006A21B9">
        <w:rPr>
          <w:rStyle w:val="Hyperlink"/>
          <w:color w:val="auto"/>
          <w:lang w:val="nl-BE"/>
        </w:rPr>
        <w:fldChar w:fldCharType="end"/>
      </w:r>
    </w:p>
    <w:p w:rsidR="009F3BAB" w:rsidRPr="00105C42" w:rsidRDefault="009F3BAB" w:rsidP="009F3BAB">
      <w:pPr>
        <w:pStyle w:val="ListParagraph"/>
        <w:spacing w:after="0"/>
        <w:ind w:left="1843"/>
        <w:jc w:val="both"/>
        <w:rPr>
          <w:lang w:val="nl-BE"/>
        </w:rPr>
      </w:pPr>
      <w:r w:rsidRPr="00105C42">
        <w:rPr>
          <w:lang w:val="nl-BE"/>
        </w:rPr>
        <w:t>Hulpverleners – vorming via OFO – planning 2018</w:t>
      </w:r>
    </w:p>
    <w:p w:rsidR="006F1481" w:rsidRPr="00105C42" w:rsidRDefault="006A21B9" w:rsidP="006F1481">
      <w:pPr>
        <w:pStyle w:val="ListParagraph"/>
        <w:numPr>
          <w:ilvl w:val="0"/>
          <w:numId w:val="35"/>
        </w:numPr>
        <w:spacing w:after="0"/>
        <w:ind w:left="1843" w:hanging="425"/>
        <w:jc w:val="both"/>
      </w:pPr>
      <w:hyperlink r:id="rId78" w:history="1">
        <w:r w:rsidR="006F1481" w:rsidRPr="00105C42">
          <w:rPr>
            <w:rStyle w:val="Hyperlink"/>
            <w:color w:val="auto"/>
          </w:rPr>
          <w:t>ACOT-APG-TRGICCS-DMTG-001</w:t>
        </w:r>
      </w:hyperlink>
      <w:r w:rsidR="006F1481" w:rsidRPr="00105C42">
        <w:t>, Joint Individual Common Core Skills (JICCS) Training.</w:t>
      </w:r>
    </w:p>
    <w:p w:rsidR="006F1481" w:rsidRPr="00105C42" w:rsidRDefault="006A21B9" w:rsidP="006F1481">
      <w:pPr>
        <w:pStyle w:val="ListParagraph"/>
        <w:numPr>
          <w:ilvl w:val="0"/>
          <w:numId w:val="35"/>
        </w:numPr>
        <w:spacing w:after="0"/>
        <w:ind w:left="1843" w:hanging="425"/>
        <w:jc w:val="both"/>
      </w:pPr>
      <w:hyperlink r:id="rId79" w:history="1">
        <w:r w:rsidR="006F1481" w:rsidRPr="00105C42">
          <w:rPr>
            <w:rStyle w:val="Hyperlink"/>
            <w:color w:val="auto"/>
          </w:rPr>
          <w:t>ACOT-GID-ICCSEVA-DMTG-001</w:t>
        </w:r>
      </w:hyperlink>
      <w:r w:rsidR="006F1481" w:rsidRPr="00105C42">
        <w:t xml:space="preserve">, </w:t>
      </w:r>
      <w:proofErr w:type="spellStart"/>
      <w:r w:rsidR="006F1481" w:rsidRPr="00105C42">
        <w:t>Evaluatie</w:t>
      </w:r>
      <w:proofErr w:type="spellEnd"/>
      <w:r w:rsidR="006F1481" w:rsidRPr="00105C42">
        <w:t xml:space="preserve"> Joint Individual Common Core Skills (JICCS)</w:t>
      </w:r>
    </w:p>
    <w:p w:rsidR="003C139C" w:rsidRPr="00105C42" w:rsidRDefault="003C139C" w:rsidP="006F1481">
      <w:pPr>
        <w:pStyle w:val="ListParagraph"/>
        <w:spacing w:after="0"/>
        <w:ind w:left="1843"/>
        <w:jc w:val="both"/>
      </w:pPr>
    </w:p>
    <w:p w:rsidR="00776DC0" w:rsidRPr="00E1691B" w:rsidRDefault="00702645" w:rsidP="0036542C">
      <w:pPr>
        <w:spacing w:after="0"/>
        <w:ind w:left="1418"/>
        <w:jc w:val="both"/>
        <w:rPr>
          <w:sz w:val="20"/>
          <w:szCs w:val="20"/>
          <w:lang w:val="nl-BE"/>
        </w:rPr>
      </w:pPr>
      <w:r w:rsidRPr="00105C42">
        <w:rPr>
          <w:lang w:val="nl-BE"/>
        </w:rPr>
        <w:t>*: Specifieke vormingen voor leden van de interventieploegen.</w:t>
      </w:r>
      <w:r w:rsidR="00E91EA2" w:rsidRPr="00E1691B">
        <w:rPr>
          <w:sz w:val="20"/>
          <w:szCs w:val="20"/>
          <w:lang w:val="nl-BE"/>
        </w:rPr>
        <w:t xml:space="preserve"> </w:t>
      </w:r>
    </w:p>
    <w:p w:rsidR="00DF1FBF" w:rsidRDefault="00DF1FBF" w:rsidP="00BF4EDF">
      <w:pPr>
        <w:spacing w:after="0"/>
        <w:ind w:left="1418"/>
        <w:jc w:val="both"/>
        <w:rPr>
          <w:lang w:val="nl-BE"/>
        </w:rPr>
      </w:pPr>
      <w:r w:rsidRPr="00105C42">
        <w:rPr>
          <w:lang w:val="nl-BE"/>
        </w:rPr>
        <w:lastRenderedPageBreak/>
        <w:t xml:space="preserve">De opleiding betreffende de interventie bij brand omvat theoretische en praktische elementen. Bijscholingen betreffende deze opleidingen dienen op regelmatige wijze georganiseerd te worden. </w:t>
      </w:r>
    </w:p>
    <w:p w:rsidR="00DF1FBF" w:rsidRPr="00105C42" w:rsidRDefault="00DF1FBF" w:rsidP="00BF4EDF">
      <w:pPr>
        <w:spacing w:after="0"/>
        <w:ind w:left="1418"/>
        <w:jc w:val="both"/>
        <w:rPr>
          <w:lang w:val="nl-BE"/>
        </w:rPr>
      </w:pPr>
    </w:p>
    <w:p w:rsidR="00DF1FBF" w:rsidRPr="00105C42" w:rsidRDefault="00BF4EDF" w:rsidP="00BF4EDF">
      <w:pPr>
        <w:spacing w:after="0"/>
        <w:ind w:left="1418"/>
        <w:jc w:val="both"/>
        <w:rPr>
          <w:lang w:val="nl-BE"/>
        </w:rPr>
      </w:pPr>
      <w:r w:rsidRPr="00105C42">
        <w:rPr>
          <w:lang w:val="nl-BE"/>
        </w:rPr>
        <w:t>Het KB schrijft voor dat, specifiek voor hun domein, de leden</w:t>
      </w:r>
    </w:p>
    <w:p w:rsidR="00BF4EDF" w:rsidRPr="00105C42" w:rsidRDefault="00BF4EDF" w:rsidP="00BF4EDF">
      <w:pPr>
        <w:spacing w:after="0"/>
        <w:ind w:left="1418"/>
        <w:jc w:val="both"/>
        <w:rPr>
          <w:lang w:val="nl-BE"/>
        </w:rPr>
      </w:pPr>
      <w:r w:rsidRPr="00105C42">
        <w:rPr>
          <w:lang w:val="nl-BE"/>
        </w:rPr>
        <w:t xml:space="preserve"> </w:t>
      </w:r>
    </w:p>
    <w:p w:rsidR="00BF4EDF" w:rsidRPr="00105C42" w:rsidRDefault="00BF4EDF" w:rsidP="00BF4EDF">
      <w:pPr>
        <w:pStyle w:val="ListParagraph"/>
        <w:numPr>
          <w:ilvl w:val="0"/>
          <w:numId w:val="36"/>
        </w:numPr>
        <w:spacing w:after="0"/>
        <w:ind w:left="1701" w:hanging="283"/>
        <w:jc w:val="both"/>
        <w:rPr>
          <w:lang w:val="nl-BE"/>
        </w:rPr>
      </w:pPr>
      <w:r w:rsidRPr="00105C42">
        <w:rPr>
          <w:lang w:val="nl-BE"/>
        </w:rPr>
        <w:t>bekwaam zijn om:</w:t>
      </w:r>
    </w:p>
    <w:p w:rsidR="00BF4EDF" w:rsidRPr="00105C42" w:rsidRDefault="00BF4EDF" w:rsidP="00BF4EDF">
      <w:pPr>
        <w:pStyle w:val="ListParagraph"/>
        <w:numPr>
          <w:ilvl w:val="1"/>
          <w:numId w:val="36"/>
        </w:numPr>
        <w:spacing w:after="0"/>
        <w:ind w:left="1985" w:hanging="284"/>
        <w:jc w:val="both"/>
        <w:rPr>
          <w:lang w:val="nl-BE"/>
        </w:rPr>
      </w:pPr>
      <w:r w:rsidRPr="00105C42">
        <w:rPr>
          <w:lang w:val="nl-BE"/>
        </w:rPr>
        <w:t>de interventieploegen te organiseren,</w:t>
      </w:r>
    </w:p>
    <w:p w:rsidR="00BF4EDF" w:rsidRPr="00105C42" w:rsidRDefault="00BF4EDF" w:rsidP="00BF4EDF">
      <w:pPr>
        <w:pStyle w:val="ListParagraph"/>
        <w:numPr>
          <w:ilvl w:val="1"/>
          <w:numId w:val="36"/>
        </w:numPr>
        <w:spacing w:after="0"/>
        <w:ind w:left="1985" w:hanging="284"/>
        <w:jc w:val="both"/>
        <w:rPr>
          <w:lang w:val="nl-BE"/>
        </w:rPr>
      </w:pPr>
      <w:r w:rsidRPr="00105C42">
        <w:rPr>
          <w:lang w:val="nl-BE"/>
        </w:rPr>
        <w:t>mee te werken aan de risicoanalyse.</w:t>
      </w:r>
    </w:p>
    <w:p w:rsidR="00DF1FBF" w:rsidRPr="00105C42" w:rsidRDefault="00DF1FBF" w:rsidP="00DF1FBF">
      <w:pPr>
        <w:pStyle w:val="ListParagraph"/>
        <w:spacing w:after="0"/>
        <w:ind w:left="1985"/>
        <w:jc w:val="both"/>
        <w:rPr>
          <w:lang w:val="nl-BE"/>
        </w:rPr>
      </w:pPr>
    </w:p>
    <w:p w:rsidR="00BF4EDF" w:rsidRPr="00105C42" w:rsidRDefault="00BF4EDF" w:rsidP="00BF4EDF">
      <w:pPr>
        <w:pStyle w:val="ListParagraph"/>
        <w:numPr>
          <w:ilvl w:val="0"/>
          <w:numId w:val="36"/>
        </w:numPr>
        <w:spacing w:after="0"/>
        <w:ind w:left="1701" w:hanging="283"/>
        <w:jc w:val="both"/>
        <w:rPr>
          <w:lang w:val="nl-BE"/>
        </w:rPr>
      </w:pPr>
      <w:r w:rsidRPr="00105C42">
        <w:rPr>
          <w:lang w:val="nl-BE"/>
        </w:rPr>
        <w:t>Bij een interventie van brand bekwaam zijn om:</w:t>
      </w:r>
    </w:p>
    <w:p w:rsidR="00BF4EDF" w:rsidRPr="00105C42" w:rsidRDefault="00BF4EDF" w:rsidP="00BF4EDF">
      <w:pPr>
        <w:pStyle w:val="ListParagraph"/>
        <w:numPr>
          <w:ilvl w:val="1"/>
          <w:numId w:val="36"/>
        </w:numPr>
        <w:spacing w:after="0"/>
        <w:ind w:left="1985" w:hanging="307"/>
        <w:jc w:val="both"/>
        <w:rPr>
          <w:lang w:val="nl-BE"/>
        </w:rPr>
      </w:pPr>
      <w:r w:rsidRPr="00105C42">
        <w:rPr>
          <w:lang w:val="nl-BE"/>
        </w:rPr>
        <w:t>het belang en de beperkingen van zijn opdracht te identificeren en te herkennen,</w:t>
      </w:r>
    </w:p>
    <w:p w:rsidR="00B85E39" w:rsidRPr="00105C42" w:rsidRDefault="00BF4EDF" w:rsidP="00BF4EDF">
      <w:pPr>
        <w:pStyle w:val="ListParagraph"/>
        <w:numPr>
          <w:ilvl w:val="1"/>
          <w:numId w:val="36"/>
        </w:numPr>
        <w:spacing w:after="0"/>
        <w:ind w:left="1985" w:hanging="307"/>
        <w:jc w:val="both"/>
        <w:rPr>
          <w:lang w:val="nl-BE"/>
        </w:rPr>
      </w:pPr>
      <w:r w:rsidRPr="00105C42">
        <w:rPr>
          <w:lang w:val="nl-BE"/>
        </w:rPr>
        <w:t>de aard van het vuur te begrijpen en de wijze van voortplanting ervan,</w:t>
      </w:r>
    </w:p>
    <w:p w:rsidR="00BF4EDF" w:rsidRPr="00105C42" w:rsidRDefault="00BF4EDF" w:rsidP="00BF4EDF">
      <w:pPr>
        <w:pStyle w:val="ListParagraph"/>
        <w:numPr>
          <w:ilvl w:val="1"/>
          <w:numId w:val="36"/>
        </w:numPr>
        <w:spacing w:after="0"/>
        <w:ind w:left="1985" w:hanging="307"/>
        <w:jc w:val="both"/>
        <w:rPr>
          <w:lang w:val="nl-BE"/>
        </w:rPr>
      </w:pPr>
      <w:r w:rsidRPr="00105C42">
        <w:rPr>
          <w:lang w:val="nl-BE"/>
        </w:rPr>
        <w:t>de gevaren verbonden aan een brand te identificeren</w:t>
      </w:r>
      <w:r w:rsidR="00DF1FBF" w:rsidRPr="00105C42">
        <w:rPr>
          <w:lang w:val="nl-BE"/>
        </w:rPr>
        <w:t>,</w:t>
      </w:r>
    </w:p>
    <w:p w:rsidR="00DF1FBF" w:rsidRPr="00105C42" w:rsidRDefault="00DF1FBF" w:rsidP="00BF4EDF">
      <w:pPr>
        <w:pStyle w:val="ListParagraph"/>
        <w:numPr>
          <w:ilvl w:val="1"/>
          <w:numId w:val="36"/>
        </w:numPr>
        <w:spacing w:after="0"/>
        <w:ind w:left="1985" w:hanging="307"/>
        <w:jc w:val="both"/>
        <w:rPr>
          <w:lang w:val="nl-BE"/>
        </w:rPr>
      </w:pPr>
      <w:r w:rsidRPr="00105C42">
        <w:rPr>
          <w:lang w:val="nl-BE"/>
        </w:rPr>
        <w:t>het nut van de brandprocedures te begrijpen,</w:t>
      </w:r>
    </w:p>
    <w:p w:rsidR="00DF1FBF" w:rsidRPr="00105C42" w:rsidRDefault="00DF1FBF" w:rsidP="00BF4EDF">
      <w:pPr>
        <w:pStyle w:val="ListParagraph"/>
        <w:numPr>
          <w:ilvl w:val="1"/>
          <w:numId w:val="36"/>
        </w:numPr>
        <w:spacing w:after="0"/>
        <w:ind w:left="1985" w:hanging="307"/>
        <w:jc w:val="both"/>
        <w:rPr>
          <w:lang w:val="nl-BE"/>
        </w:rPr>
      </w:pPr>
      <w:r w:rsidRPr="00105C42">
        <w:rPr>
          <w:lang w:val="nl-BE"/>
        </w:rPr>
        <w:t>de beschermingsmiddelen tegen brand te identificeren en correct te gebruiken,</w:t>
      </w:r>
    </w:p>
    <w:p w:rsidR="00DF1FBF" w:rsidRPr="00105C42" w:rsidRDefault="00DF1FBF" w:rsidP="00BF4EDF">
      <w:pPr>
        <w:pStyle w:val="ListParagraph"/>
        <w:numPr>
          <w:ilvl w:val="1"/>
          <w:numId w:val="36"/>
        </w:numPr>
        <w:spacing w:after="0"/>
        <w:ind w:left="1985" w:hanging="307"/>
        <w:jc w:val="both"/>
        <w:rPr>
          <w:lang w:val="nl-BE"/>
        </w:rPr>
      </w:pPr>
      <w:r w:rsidRPr="00105C42">
        <w:rPr>
          <w:lang w:val="nl-BE"/>
        </w:rPr>
        <w:t>in geval van waarschuwing en in geval van alarm correct te reageren,</w:t>
      </w:r>
    </w:p>
    <w:p w:rsidR="00DF1FBF" w:rsidRPr="00105C42" w:rsidRDefault="00DF1FBF" w:rsidP="00BF4EDF">
      <w:pPr>
        <w:pStyle w:val="ListParagraph"/>
        <w:numPr>
          <w:ilvl w:val="1"/>
          <w:numId w:val="36"/>
        </w:numPr>
        <w:spacing w:after="0"/>
        <w:ind w:left="1985" w:hanging="307"/>
        <w:jc w:val="both"/>
        <w:rPr>
          <w:lang w:val="nl-BE"/>
        </w:rPr>
      </w:pPr>
      <w:r w:rsidRPr="00105C42">
        <w:rPr>
          <w:lang w:val="nl-BE"/>
        </w:rPr>
        <w:t>op een veilige wijze elk begin van een brand te bestrijden,</w:t>
      </w:r>
    </w:p>
    <w:p w:rsidR="00DF1FBF" w:rsidRPr="00105C42" w:rsidRDefault="00DF1FBF" w:rsidP="00BF4EDF">
      <w:pPr>
        <w:pStyle w:val="ListParagraph"/>
        <w:numPr>
          <w:ilvl w:val="1"/>
          <w:numId w:val="36"/>
        </w:numPr>
        <w:spacing w:after="0"/>
        <w:ind w:left="1985" w:hanging="307"/>
        <w:jc w:val="both"/>
        <w:rPr>
          <w:lang w:val="nl-BE"/>
        </w:rPr>
      </w:pPr>
      <w:r w:rsidRPr="00105C42">
        <w:rPr>
          <w:lang w:val="nl-BE"/>
        </w:rPr>
        <w:t>situaties die een brandrisico kunnen creëren te herkennen en te signaleren</w:t>
      </w:r>
    </w:p>
    <w:p w:rsidR="00DF1FBF" w:rsidRPr="00105C42" w:rsidRDefault="00DF1FBF" w:rsidP="00DF1FBF">
      <w:pPr>
        <w:pStyle w:val="ListParagraph"/>
        <w:spacing w:after="0"/>
        <w:ind w:left="1985"/>
        <w:jc w:val="both"/>
        <w:rPr>
          <w:lang w:val="nl-BE"/>
        </w:rPr>
      </w:pPr>
      <w:r w:rsidRPr="00105C42">
        <w:rPr>
          <w:lang w:val="nl-BE"/>
        </w:rPr>
        <w:t xml:space="preserve"> </w:t>
      </w:r>
    </w:p>
    <w:p w:rsidR="00DF1FBF" w:rsidRPr="00105C42" w:rsidRDefault="00DF1FBF" w:rsidP="00DF1FBF">
      <w:pPr>
        <w:pStyle w:val="ListParagraph"/>
        <w:numPr>
          <w:ilvl w:val="0"/>
          <w:numId w:val="36"/>
        </w:numPr>
        <w:spacing w:after="0"/>
        <w:ind w:left="1701" w:hanging="283"/>
        <w:jc w:val="both"/>
        <w:rPr>
          <w:lang w:val="nl-BE"/>
        </w:rPr>
      </w:pPr>
      <w:r w:rsidRPr="00105C42">
        <w:rPr>
          <w:lang w:val="nl-BE"/>
        </w:rPr>
        <w:t>Bij het evacueren van de aanwezigen bekwaam zijn om:</w:t>
      </w:r>
    </w:p>
    <w:p w:rsidR="00DF1FBF" w:rsidRPr="00105C42" w:rsidRDefault="00DF1FBF" w:rsidP="00DF1FBF">
      <w:pPr>
        <w:pStyle w:val="ListParagraph"/>
        <w:numPr>
          <w:ilvl w:val="1"/>
          <w:numId w:val="36"/>
        </w:numPr>
        <w:spacing w:after="0"/>
        <w:ind w:left="1985" w:hanging="284"/>
        <w:jc w:val="both"/>
        <w:rPr>
          <w:lang w:val="nl-BE"/>
        </w:rPr>
      </w:pPr>
      <w:r w:rsidRPr="00105C42">
        <w:rPr>
          <w:lang w:val="nl-BE"/>
        </w:rPr>
        <w:t>het belang en de beperkingen van zijn rol te identificeren en te herkennen,</w:t>
      </w:r>
    </w:p>
    <w:p w:rsidR="00DF1FBF" w:rsidRPr="00105C42" w:rsidRDefault="00DF1FBF" w:rsidP="00DF1FBF">
      <w:pPr>
        <w:pStyle w:val="ListParagraph"/>
        <w:numPr>
          <w:ilvl w:val="1"/>
          <w:numId w:val="36"/>
        </w:numPr>
        <w:spacing w:after="0"/>
        <w:ind w:left="1985" w:hanging="284"/>
        <w:jc w:val="both"/>
        <w:rPr>
          <w:lang w:val="nl-BE"/>
        </w:rPr>
      </w:pPr>
      <w:r w:rsidRPr="00105C42">
        <w:rPr>
          <w:lang w:val="nl-BE"/>
        </w:rPr>
        <w:t>de gevaren aan een brand te identificeren,</w:t>
      </w:r>
    </w:p>
    <w:p w:rsidR="00DF1FBF" w:rsidRPr="00105C42" w:rsidRDefault="00DF1FBF" w:rsidP="00DF1FBF">
      <w:pPr>
        <w:pStyle w:val="ListParagraph"/>
        <w:numPr>
          <w:ilvl w:val="1"/>
          <w:numId w:val="36"/>
        </w:numPr>
        <w:spacing w:after="0"/>
        <w:ind w:left="1985" w:hanging="284"/>
        <w:jc w:val="both"/>
        <w:rPr>
          <w:lang w:val="nl-BE"/>
        </w:rPr>
      </w:pPr>
      <w:r w:rsidRPr="00105C42">
        <w:rPr>
          <w:lang w:val="nl-BE"/>
        </w:rPr>
        <w:t>de verschillende situaties te identificeren die leiden tot een evacuatie,</w:t>
      </w:r>
    </w:p>
    <w:p w:rsidR="00DF1FBF" w:rsidRPr="00105C42" w:rsidRDefault="00DF1FBF" w:rsidP="00DF1FBF">
      <w:pPr>
        <w:pStyle w:val="ListParagraph"/>
        <w:numPr>
          <w:ilvl w:val="1"/>
          <w:numId w:val="36"/>
        </w:numPr>
        <w:spacing w:after="0"/>
        <w:ind w:left="1985" w:hanging="284"/>
        <w:jc w:val="both"/>
        <w:rPr>
          <w:lang w:val="nl-BE"/>
        </w:rPr>
      </w:pPr>
      <w:r w:rsidRPr="00105C42">
        <w:rPr>
          <w:lang w:val="nl-BE"/>
        </w:rPr>
        <w:t>de verschillende evacuatietechnieken op te sommen en uit te leggen en ze weten toe te passen in het bedrijf,</w:t>
      </w:r>
    </w:p>
    <w:p w:rsidR="00DF1FBF" w:rsidRPr="00105C42" w:rsidRDefault="00DF1FBF" w:rsidP="00DF1FBF">
      <w:pPr>
        <w:pStyle w:val="ListParagraph"/>
        <w:numPr>
          <w:ilvl w:val="1"/>
          <w:numId w:val="36"/>
        </w:numPr>
        <w:spacing w:after="0"/>
        <w:ind w:left="1985" w:hanging="284"/>
        <w:jc w:val="both"/>
        <w:rPr>
          <w:lang w:val="nl-BE"/>
        </w:rPr>
      </w:pPr>
      <w:r w:rsidRPr="00105C42">
        <w:rPr>
          <w:lang w:val="nl-BE"/>
        </w:rPr>
        <w:t>situaties die de evacuatie van personen kunnen hinderen te herkennen en te signaleren,</w:t>
      </w:r>
    </w:p>
    <w:p w:rsidR="00882F38" w:rsidRPr="00105C42" w:rsidRDefault="00DF1FBF" w:rsidP="00DF1FBF">
      <w:pPr>
        <w:pStyle w:val="ListParagraph"/>
        <w:numPr>
          <w:ilvl w:val="1"/>
          <w:numId w:val="36"/>
        </w:numPr>
        <w:spacing w:after="0"/>
        <w:ind w:left="1985" w:hanging="284"/>
        <w:jc w:val="both"/>
        <w:rPr>
          <w:lang w:val="nl-BE"/>
        </w:rPr>
      </w:pPr>
      <w:r w:rsidRPr="00105C42">
        <w:rPr>
          <w:lang w:val="nl-BE"/>
        </w:rPr>
        <w:t>de evacuatiewegen te identificeren</w:t>
      </w:r>
      <w:r w:rsidR="00882F38" w:rsidRPr="00105C42">
        <w:rPr>
          <w:lang w:val="nl-BE"/>
        </w:rPr>
        <w:t>,</w:t>
      </w:r>
    </w:p>
    <w:p w:rsidR="00882F38" w:rsidRPr="00105C42" w:rsidRDefault="00882F38" w:rsidP="00DF1FBF">
      <w:pPr>
        <w:pStyle w:val="ListParagraph"/>
        <w:numPr>
          <w:ilvl w:val="1"/>
          <w:numId w:val="36"/>
        </w:numPr>
        <w:spacing w:after="0"/>
        <w:ind w:left="1985" w:hanging="284"/>
        <w:jc w:val="both"/>
        <w:rPr>
          <w:lang w:val="nl-BE"/>
        </w:rPr>
      </w:pPr>
      <w:r w:rsidRPr="00105C42">
        <w:rPr>
          <w:lang w:val="nl-BE"/>
        </w:rPr>
        <w:t>in geval van alarm correct te reageren,</w:t>
      </w:r>
    </w:p>
    <w:p w:rsidR="00DF1FBF" w:rsidRPr="00BF4EDF" w:rsidRDefault="00882F38" w:rsidP="00DF1FBF">
      <w:pPr>
        <w:pStyle w:val="ListParagraph"/>
        <w:numPr>
          <w:ilvl w:val="1"/>
          <w:numId w:val="36"/>
        </w:numPr>
        <w:spacing w:after="0"/>
        <w:ind w:left="1985" w:hanging="284"/>
        <w:jc w:val="both"/>
        <w:rPr>
          <w:sz w:val="20"/>
          <w:szCs w:val="20"/>
          <w:lang w:val="nl-BE"/>
        </w:rPr>
      </w:pPr>
      <w:r w:rsidRPr="00105C42">
        <w:rPr>
          <w:lang w:val="nl-BE"/>
        </w:rPr>
        <w:t>een evacuatie snel en efficiënt uit te voeren.</w:t>
      </w:r>
      <w:r>
        <w:rPr>
          <w:sz w:val="20"/>
          <w:szCs w:val="20"/>
          <w:lang w:val="nl-BE"/>
        </w:rPr>
        <w:t xml:space="preserve"> </w:t>
      </w:r>
    </w:p>
    <w:p w:rsidR="005A7AE5" w:rsidRDefault="005A7AE5" w:rsidP="00CE5ADF">
      <w:pPr>
        <w:spacing w:after="0"/>
        <w:rPr>
          <w:sz w:val="20"/>
          <w:szCs w:val="20"/>
          <w:lang w:val="nl-BE"/>
        </w:rPr>
      </w:pPr>
    </w:p>
    <w:p w:rsidR="00FA729B" w:rsidRDefault="00FA729B" w:rsidP="0085175A">
      <w:pPr>
        <w:pStyle w:val="Heading2"/>
        <w:numPr>
          <w:ilvl w:val="0"/>
          <w:numId w:val="30"/>
        </w:numPr>
        <w:spacing w:before="0"/>
        <w:rPr>
          <w:color w:val="auto"/>
          <w:lang w:val="nl-BE"/>
        </w:rPr>
      </w:pPr>
      <w:bookmarkStart w:id="27" w:name="_Algemeen_besluit."/>
      <w:bookmarkEnd w:id="27"/>
      <w:r>
        <w:rPr>
          <w:color w:val="auto"/>
          <w:lang w:val="nl-BE"/>
        </w:rPr>
        <w:t>Algemeen besluit</w:t>
      </w:r>
      <w:r w:rsidRPr="009F3BAB">
        <w:rPr>
          <w:color w:val="auto"/>
          <w:lang w:val="nl-BE"/>
        </w:rPr>
        <w:t>.</w:t>
      </w:r>
    </w:p>
    <w:p w:rsidR="0085175A" w:rsidRPr="0085175A" w:rsidRDefault="0085175A" w:rsidP="0085175A">
      <w:pPr>
        <w:spacing w:after="0"/>
        <w:rPr>
          <w:lang w:val="nl-BE"/>
        </w:rPr>
      </w:pPr>
    </w:p>
    <w:p w:rsidR="00DE4870" w:rsidRDefault="00DE4870" w:rsidP="0085175A">
      <w:pPr>
        <w:spacing w:after="0"/>
        <w:ind w:left="1418"/>
        <w:jc w:val="both"/>
        <w:rPr>
          <w:sz w:val="20"/>
          <w:szCs w:val="20"/>
          <w:lang w:val="nl-BE"/>
        </w:rPr>
      </w:pPr>
      <w:r>
        <w:rPr>
          <w:sz w:val="20"/>
          <w:szCs w:val="20"/>
          <w:lang w:val="nl-BE"/>
        </w:rPr>
        <w:t xml:space="preserve">Doordat er in/voor  blok 1 geen eindverantwoordelijke is aangeduid en dat iedere eenheid voor zichzelf verantwoordelijk is, alsook doordat de meeste richtlijnen geschreven </w:t>
      </w:r>
      <w:proofErr w:type="gramStart"/>
      <w:r>
        <w:rPr>
          <w:sz w:val="20"/>
          <w:szCs w:val="20"/>
          <w:lang w:val="nl-BE"/>
        </w:rPr>
        <w:t xml:space="preserve">zijn  </w:t>
      </w:r>
      <w:proofErr w:type="gramEnd"/>
      <w:r>
        <w:rPr>
          <w:sz w:val="20"/>
          <w:szCs w:val="20"/>
          <w:lang w:val="nl-BE"/>
        </w:rPr>
        <w:t>voor blokken waar maximaal een eenheid gevestigd is, is er geen duidelijk beleid</w:t>
      </w:r>
      <w:r w:rsidR="0085175A">
        <w:rPr>
          <w:sz w:val="20"/>
          <w:szCs w:val="20"/>
          <w:lang w:val="nl-BE"/>
        </w:rPr>
        <w:t xml:space="preserve"> voor heel blok 1</w:t>
      </w:r>
      <w:r>
        <w:rPr>
          <w:sz w:val="20"/>
          <w:szCs w:val="20"/>
          <w:lang w:val="nl-BE"/>
        </w:rPr>
        <w:t>.</w:t>
      </w:r>
    </w:p>
    <w:p w:rsidR="00DE4870" w:rsidRDefault="00DE4870" w:rsidP="0085175A">
      <w:pPr>
        <w:spacing w:after="0"/>
        <w:ind w:left="1418"/>
        <w:jc w:val="both"/>
        <w:rPr>
          <w:sz w:val="20"/>
          <w:szCs w:val="20"/>
          <w:lang w:val="nl-BE"/>
        </w:rPr>
      </w:pPr>
      <w:r>
        <w:rPr>
          <w:sz w:val="20"/>
          <w:szCs w:val="20"/>
          <w:lang w:val="nl-BE"/>
        </w:rPr>
        <w:t xml:space="preserve">Men dient een beleid op te stellen dat er voor zorgt dat dat beleid ook </w:t>
      </w:r>
      <w:proofErr w:type="gramStart"/>
      <w:r>
        <w:rPr>
          <w:sz w:val="20"/>
          <w:szCs w:val="20"/>
          <w:lang w:val="nl-BE"/>
        </w:rPr>
        <w:t xml:space="preserve">gevolgd  </w:t>
      </w:r>
      <w:proofErr w:type="gramEnd"/>
      <w:r>
        <w:rPr>
          <w:sz w:val="20"/>
          <w:szCs w:val="20"/>
          <w:lang w:val="nl-BE"/>
        </w:rPr>
        <w:t>wordt.</w:t>
      </w:r>
    </w:p>
    <w:p w:rsidR="000B3142" w:rsidRDefault="000B3142" w:rsidP="0085175A">
      <w:pPr>
        <w:spacing w:after="0"/>
        <w:ind w:left="1418"/>
        <w:jc w:val="both"/>
        <w:rPr>
          <w:sz w:val="20"/>
          <w:szCs w:val="20"/>
          <w:lang w:val="nl-BE"/>
        </w:rPr>
      </w:pPr>
      <w:r>
        <w:rPr>
          <w:sz w:val="20"/>
          <w:szCs w:val="20"/>
          <w:lang w:val="nl-BE"/>
        </w:rPr>
        <w:t xml:space="preserve">Er werd </w:t>
      </w:r>
      <w:r w:rsidR="00D76F92">
        <w:rPr>
          <w:sz w:val="20"/>
          <w:szCs w:val="20"/>
          <w:lang w:val="nl-BE"/>
        </w:rPr>
        <w:t xml:space="preserve">al </w:t>
      </w:r>
      <w:r>
        <w:rPr>
          <w:sz w:val="20"/>
          <w:szCs w:val="20"/>
          <w:lang w:val="nl-BE"/>
        </w:rPr>
        <w:t xml:space="preserve">via de nota BOC08 van 23 </w:t>
      </w:r>
      <w:proofErr w:type="gramStart"/>
      <w:r>
        <w:rPr>
          <w:sz w:val="20"/>
          <w:szCs w:val="20"/>
          <w:lang w:val="nl-BE"/>
        </w:rPr>
        <w:t>Mei</w:t>
      </w:r>
      <w:proofErr w:type="gramEnd"/>
      <w:r>
        <w:rPr>
          <w:sz w:val="20"/>
          <w:szCs w:val="20"/>
          <w:lang w:val="nl-BE"/>
        </w:rPr>
        <w:t xml:space="preserve"> 13, </w:t>
      </w:r>
      <w:proofErr w:type="spellStart"/>
      <w:r>
        <w:rPr>
          <w:sz w:val="20"/>
          <w:szCs w:val="20"/>
          <w:lang w:val="nl-BE"/>
        </w:rPr>
        <w:t>Nr</w:t>
      </w:r>
      <w:proofErr w:type="spellEnd"/>
      <w:r>
        <w:rPr>
          <w:sz w:val="20"/>
          <w:szCs w:val="20"/>
          <w:lang w:val="nl-BE"/>
        </w:rPr>
        <w:t xml:space="preserve"> 13-00247412 betreffende de werving van leden brandbestrijdingsploegen en brandpreventiecoördinatoren het advies gegeven om voor de blokken 1 en 4A/B/C/D een hoofd brandpreventiecoördinator aan te stellen. Dit werd besproken op het BOC van 14 </w:t>
      </w:r>
      <w:proofErr w:type="gramStart"/>
      <w:r>
        <w:rPr>
          <w:sz w:val="20"/>
          <w:szCs w:val="20"/>
          <w:lang w:val="nl-BE"/>
        </w:rPr>
        <w:t>Mei</w:t>
      </w:r>
      <w:proofErr w:type="gramEnd"/>
      <w:r>
        <w:rPr>
          <w:sz w:val="20"/>
          <w:szCs w:val="20"/>
          <w:lang w:val="nl-BE"/>
        </w:rPr>
        <w:t xml:space="preserve"> 2013.</w:t>
      </w:r>
    </w:p>
    <w:p w:rsidR="0085175A" w:rsidRDefault="0085175A" w:rsidP="0085175A">
      <w:pPr>
        <w:spacing w:after="0"/>
        <w:ind w:left="1418"/>
        <w:jc w:val="both"/>
        <w:rPr>
          <w:sz w:val="20"/>
          <w:szCs w:val="20"/>
          <w:lang w:val="nl-BE"/>
        </w:rPr>
      </w:pPr>
    </w:p>
    <w:p w:rsidR="0031383C" w:rsidRPr="00D76F92" w:rsidRDefault="000D30E2" w:rsidP="0085175A">
      <w:pPr>
        <w:spacing w:after="0"/>
        <w:ind w:left="1418"/>
        <w:jc w:val="both"/>
        <w:rPr>
          <w:rFonts w:ascii="Berlin Sans FB Demi" w:hAnsi="Berlin Sans FB Demi"/>
          <w:sz w:val="24"/>
          <w:szCs w:val="24"/>
          <w:lang w:val="nl-BE"/>
        </w:rPr>
      </w:pPr>
      <w:r w:rsidRPr="00D76F92">
        <w:rPr>
          <w:rFonts w:ascii="Berlin Sans FB Demi" w:hAnsi="Berlin Sans FB Demi"/>
          <w:sz w:val="24"/>
          <w:szCs w:val="24"/>
          <w:lang w:val="nl-BE"/>
        </w:rPr>
        <w:t>(</w:t>
      </w:r>
      <w:r w:rsidR="0085175A" w:rsidRPr="00D76F92">
        <w:rPr>
          <w:rFonts w:ascii="Berlin Sans FB Demi" w:hAnsi="Berlin Sans FB Demi"/>
          <w:sz w:val="24"/>
          <w:szCs w:val="24"/>
          <w:lang w:val="nl-BE"/>
        </w:rPr>
        <w:t>Een goed beleid is een beleid dat gevolgd wordt</w:t>
      </w:r>
      <w:r w:rsidRPr="00D76F92">
        <w:rPr>
          <w:rFonts w:ascii="Berlin Sans FB Demi" w:hAnsi="Berlin Sans FB Demi"/>
          <w:sz w:val="24"/>
          <w:szCs w:val="24"/>
          <w:lang w:val="nl-BE"/>
        </w:rPr>
        <w:t>)</w:t>
      </w:r>
      <w:r w:rsidR="0085175A" w:rsidRPr="00D76F92">
        <w:rPr>
          <w:rFonts w:ascii="Berlin Sans FB Demi" w:hAnsi="Berlin Sans FB Demi"/>
          <w:sz w:val="24"/>
          <w:szCs w:val="24"/>
          <w:lang w:val="nl-BE"/>
        </w:rPr>
        <w:t>.</w:t>
      </w:r>
    </w:p>
    <w:p w:rsidR="0031383C" w:rsidRDefault="0031383C" w:rsidP="0085175A">
      <w:pPr>
        <w:spacing w:after="0"/>
        <w:ind w:left="1418"/>
        <w:jc w:val="both"/>
        <w:rPr>
          <w:sz w:val="20"/>
          <w:szCs w:val="20"/>
          <w:lang w:val="nl-BE"/>
        </w:rPr>
        <w:sectPr w:rsidR="0031383C" w:rsidSect="00E42DC5">
          <w:pgSz w:w="11907" w:h="16839" w:code="9"/>
          <w:pgMar w:top="1440" w:right="1440" w:bottom="1440" w:left="1440" w:header="708" w:footer="708" w:gutter="0"/>
          <w:cols w:space="708"/>
          <w:docGrid w:linePitch="360"/>
        </w:sectPr>
      </w:pPr>
    </w:p>
    <w:p w:rsidR="0031383C" w:rsidRDefault="0031383C" w:rsidP="0031383C">
      <w:pPr>
        <w:pStyle w:val="Heading2"/>
        <w:numPr>
          <w:ilvl w:val="0"/>
          <w:numId w:val="30"/>
        </w:numPr>
        <w:spacing w:before="0"/>
        <w:rPr>
          <w:color w:val="auto"/>
          <w:lang w:val="nl-BE"/>
        </w:rPr>
      </w:pPr>
      <w:bookmarkStart w:id="28" w:name="_Adviezen_en_opmerkingen."/>
      <w:bookmarkEnd w:id="28"/>
      <w:r>
        <w:rPr>
          <w:color w:val="auto"/>
          <w:lang w:val="nl-BE"/>
        </w:rPr>
        <w:lastRenderedPageBreak/>
        <w:t>Adviezen en opmerkingen</w:t>
      </w:r>
      <w:r w:rsidRPr="009F3BAB">
        <w:rPr>
          <w:color w:val="auto"/>
          <w:lang w:val="nl-BE"/>
        </w:rPr>
        <w:t>.</w:t>
      </w:r>
    </w:p>
    <w:p w:rsidR="00317141" w:rsidRDefault="00317141" w:rsidP="0085175A">
      <w:pPr>
        <w:spacing w:after="0"/>
        <w:ind w:left="1418"/>
        <w:jc w:val="both"/>
        <w:rPr>
          <w:sz w:val="20"/>
          <w:szCs w:val="20"/>
          <w:lang w:val="nl-BE"/>
        </w:rPr>
      </w:pPr>
    </w:p>
    <w:p w:rsidR="0031383C" w:rsidRDefault="0031383C" w:rsidP="0085175A">
      <w:pPr>
        <w:spacing w:after="0"/>
        <w:ind w:left="1418"/>
        <w:jc w:val="both"/>
        <w:rPr>
          <w:sz w:val="20"/>
          <w:szCs w:val="20"/>
          <w:lang w:val="nl-BE"/>
        </w:rPr>
      </w:pPr>
    </w:p>
    <w:tbl>
      <w:tblPr>
        <w:tblW w:w="1056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60"/>
      </w:tblGrid>
      <w:tr w:rsidR="00317141" w:rsidRPr="00CA6FB4" w:rsidTr="00807C58">
        <w:trPr>
          <w:trHeight w:val="416"/>
          <w:tblHeader/>
        </w:trPr>
        <w:tc>
          <w:tcPr>
            <w:tcW w:w="10560" w:type="dxa"/>
            <w:shd w:val="clear" w:color="auto" w:fill="000000"/>
            <w:vAlign w:val="center"/>
          </w:tcPr>
          <w:p w:rsidR="00317141" w:rsidRPr="0031383C" w:rsidRDefault="00317141" w:rsidP="0031383C">
            <w:pPr>
              <w:spacing w:before="60" w:after="60"/>
              <w:rPr>
                <w:rFonts w:ascii="Arial" w:hAnsi="Arial" w:cs="Arial"/>
                <w:b/>
                <w:sz w:val="18"/>
                <w:szCs w:val="18"/>
                <w:lang w:val="nl-BE"/>
              </w:rPr>
            </w:pPr>
            <w:r w:rsidRPr="0031383C">
              <w:rPr>
                <w:rFonts w:ascii="Arial" w:hAnsi="Arial" w:cs="Arial"/>
                <w:b/>
                <w:sz w:val="18"/>
                <w:szCs w:val="18"/>
                <w:lang w:val="nl-BE"/>
              </w:rPr>
              <w:tab/>
              <w:t xml:space="preserve">ADVIES HOOFD LDPBW </w:t>
            </w:r>
            <w:proofErr w:type="gramStart"/>
            <w:r w:rsidRPr="0031383C">
              <w:rPr>
                <w:rFonts w:ascii="Arial" w:hAnsi="Arial" w:cs="Arial"/>
                <w:b/>
                <w:sz w:val="18"/>
                <w:szCs w:val="18"/>
                <w:lang w:val="nl-BE"/>
              </w:rPr>
              <w:t xml:space="preserve">08   </w:t>
            </w:r>
            <w:proofErr w:type="gramEnd"/>
          </w:p>
        </w:tc>
      </w:tr>
      <w:tr w:rsidR="00317141" w:rsidRPr="00CA6FB4" w:rsidTr="002B5C0C">
        <w:trPr>
          <w:trHeight w:val="9706"/>
        </w:trPr>
        <w:tc>
          <w:tcPr>
            <w:tcW w:w="10560" w:type="dxa"/>
            <w:shd w:val="clear" w:color="auto" w:fill="auto"/>
          </w:tcPr>
          <w:p w:rsidR="00317141" w:rsidRPr="00CA6FB4" w:rsidRDefault="00317141" w:rsidP="00807C58">
            <w:pPr>
              <w:rPr>
                <w:rFonts w:ascii="Arial" w:hAnsi="Arial" w:cs="Arial"/>
                <w:smallCaps/>
                <w:szCs w:val="28"/>
                <w:u w:val="single"/>
                <w:lang w:val="nl-BE" w:eastAsia="fr-FR"/>
              </w:rPr>
            </w:pPr>
          </w:p>
        </w:tc>
      </w:tr>
    </w:tbl>
    <w:p w:rsidR="00317141" w:rsidRPr="00CA6FB4" w:rsidRDefault="00317141" w:rsidP="00317141">
      <w:pPr>
        <w:spacing w:before="40" w:after="40"/>
        <w:rPr>
          <w:rFonts w:ascii="Arial" w:hAnsi="Arial" w:cs="Arial"/>
          <w:b/>
          <w:bCs/>
          <w:sz w:val="14"/>
          <w:szCs w:val="14"/>
          <w:lang w:val="nl-BE"/>
        </w:rPr>
      </w:pPr>
    </w:p>
    <w:p w:rsidR="002B5C0C" w:rsidRDefault="00DE4870" w:rsidP="00DE4870">
      <w:pPr>
        <w:ind w:left="1418"/>
        <w:rPr>
          <w:sz w:val="20"/>
          <w:szCs w:val="20"/>
          <w:lang w:val="nl-BE"/>
        </w:rPr>
        <w:sectPr w:rsidR="002B5C0C" w:rsidSect="00317141">
          <w:pgSz w:w="11907" w:h="16839" w:code="9"/>
          <w:pgMar w:top="851" w:right="1440" w:bottom="1440" w:left="1440" w:header="708" w:footer="708" w:gutter="0"/>
          <w:cols w:space="708"/>
          <w:docGrid w:linePitch="360"/>
        </w:sectPr>
      </w:pPr>
      <w:r>
        <w:rPr>
          <w:sz w:val="20"/>
          <w:szCs w:val="20"/>
          <w:lang w:val="nl-BE"/>
        </w:rPr>
        <w:t xml:space="preserve"> </w:t>
      </w:r>
      <w:r>
        <w:rPr>
          <w:sz w:val="20"/>
          <w:szCs w:val="20"/>
          <w:lang w:val="nl-BE"/>
        </w:rPr>
        <w:tab/>
      </w:r>
    </w:p>
    <w:tbl>
      <w:tblPr>
        <w:tblW w:w="1056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60"/>
      </w:tblGrid>
      <w:tr w:rsidR="002B5C0C" w:rsidRPr="006927D2" w:rsidTr="00CC13C5">
        <w:trPr>
          <w:tblHeader/>
        </w:trPr>
        <w:tc>
          <w:tcPr>
            <w:tcW w:w="10560" w:type="dxa"/>
            <w:shd w:val="clear" w:color="auto" w:fill="000000"/>
          </w:tcPr>
          <w:p w:rsidR="002B5C0C" w:rsidRPr="006927D2" w:rsidRDefault="002B5C0C" w:rsidP="00CC13C5">
            <w:pPr>
              <w:spacing w:before="60" w:after="60"/>
              <w:ind w:left="567" w:hanging="567"/>
              <w:rPr>
                <w:rFonts w:ascii="Arial" w:hAnsi="Arial" w:cs="Arial"/>
                <w:b/>
                <w:sz w:val="18"/>
                <w:szCs w:val="18"/>
              </w:rPr>
            </w:pPr>
            <w:r w:rsidRPr="006927D2">
              <w:rPr>
                <w:rFonts w:ascii="Arial" w:hAnsi="Arial" w:cs="Arial"/>
                <w:b/>
                <w:sz w:val="18"/>
                <w:szCs w:val="18"/>
              </w:rPr>
              <w:lastRenderedPageBreak/>
              <w:tab/>
              <w:t xml:space="preserve">OPMERKINGEN EN AKKOORD </w:t>
            </w:r>
            <w:r>
              <w:rPr>
                <w:rFonts w:ascii="Arial" w:hAnsi="Arial" w:cs="Arial"/>
                <w:b/>
                <w:sz w:val="18"/>
                <w:szCs w:val="18"/>
              </w:rPr>
              <w:t>VAKORGANISATIES </w:t>
            </w:r>
          </w:p>
        </w:tc>
      </w:tr>
      <w:tr w:rsidR="002B5C0C" w:rsidRPr="006927D2" w:rsidTr="002B5C0C">
        <w:trPr>
          <w:trHeight w:val="10402"/>
        </w:trPr>
        <w:tc>
          <w:tcPr>
            <w:tcW w:w="10560" w:type="dxa"/>
            <w:shd w:val="clear" w:color="auto" w:fill="auto"/>
          </w:tcPr>
          <w:p w:rsidR="002B5C0C" w:rsidRDefault="002B5C0C" w:rsidP="00CC13C5">
            <w:pPr>
              <w:rPr>
                <w:rFonts w:ascii="Arial" w:hAnsi="Arial" w:cs="Arial"/>
                <w:smallCaps/>
                <w:szCs w:val="28"/>
                <w:u w:val="single"/>
                <w:lang w:eastAsia="fr-FR"/>
              </w:rPr>
            </w:pPr>
            <w:r>
              <w:rPr>
                <w:rFonts w:ascii="Arial" w:hAnsi="Arial" w:cs="Arial"/>
                <w:smallCaps/>
                <w:szCs w:val="28"/>
                <w:u w:val="single"/>
                <w:lang w:eastAsia="fr-FR"/>
              </w:rPr>
              <w:t>ACOD – CGSP</w:t>
            </w:r>
          </w:p>
          <w:p w:rsidR="002B5C0C" w:rsidRPr="006927D2" w:rsidRDefault="002B5C0C" w:rsidP="00CC13C5">
            <w:pPr>
              <w:rPr>
                <w:rFonts w:ascii="Arial" w:hAnsi="Arial" w:cs="Arial"/>
                <w:smallCaps/>
                <w:szCs w:val="28"/>
                <w:u w:val="single"/>
                <w:lang w:eastAsia="fr-FR"/>
              </w:rPr>
            </w:pPr>
          </w:p>
        </w:tc>
      </w:tr>
    </w:tbl>
    <w:p w:rsidR="00DE4870" w:rsidRDefault="00DE4870" w:rsidP="00DE4870">
      <w:pPr>
        <w:ind w:left="1418"/>
        <w:rPr>
          <w:sz w:val="20"/>
          <w:szCs w:val="20"/>
          <w:lang w:val="nl-BE"/>
        </w:rPr>
      </w:pPr>
    </w:p>
    <w:p w:rsidR="002B5C0C" w:rsidRDefault="002B5C0C" w:rsidP="00DE4870">
      <w:pPr>
        <w:ind w:left="1418"/>
        <w:rPr>
          <w:sz w:val="20"/>
          <w:szCs w:val="20"/>
          <w:lang w:val="nl-BE"/>
        </w:rPr>
      </w:pPr>
    </w:p>
    <w:p w:rsidR="002B5C0C" w:rsidRDefault="002B5C0C" w:rsidP="00DE4870">
      <w:pPr>
        <w:ind w:left="1418"/>
        <w:rPr>
          <w:sz w:val="20"/>
          <w:szCs w:val="20"/>
          <w:lang w:val="nl-BE"/>
        </w:rPr>
        <w:sectPr w:rsidR="002B5C0C" w:rsidSect="00317141">
          <w:pgSz w:w="11907" w:h="16839" w:code="9"/>
          <w:pgMar w:top="851" w:right="1440" w:bottom="1440" w:left="1440" w:header="708" w:footer="708" w:gutter="0"/>
          <w:cols w:space="708"/>
          <w:docGrid w:linePitch="360"/>
        </w:sectPr>
      </w:pPr>
    </w:p>
    <w:tbl>
      <w:tblPr>
        <w:tblW w:w="1056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60"/>
      </w:tblGrid>
      <w:tr w:rsidR="002B5C0C" w:rsidRPr="006927D2" w:rsidTr="00CC13C5">
        <w:trPr>
          <w:tblHeader/>
        </w:trPr>
        <w:tc>
          <w:tcPr>
            <w:tcW w:w="10560" w:type="dxa"/>
            <w:shd w:val="clear" w:color="auto" w:fill="000000"/>
          </w:tcPr>
          <w:p w:rsidR="002B5C0C" w:rsidRPr="006927D2" w:rsidRDefault="002B5C0C" w:rsidP="00CC13C5">
            <w:pPr>
              <w:spacing w:before="60" w:after="60"/>
              <w:ind w:left="567" w:hanging="567"/>
              <w:rPr>
                <w:rFonts w:ascii="Arial" w:hAnsi="Arial" w:cs="Arial"/>
                <w:b/>
                <w:sz w:val="18"/>
                <w:szCs w:val="18"/>
              </w:rPr>
            </w:pPr>
            <w:r w:rsidRPr="006927D2">
              <w:rPr>
                <w:rFonts w:ascii="Arial" w:hAnsi="Arial" w:cs="Arial"/>
                <w:b/>
                <w:sz w:val="18"/>
                <w:szCs w:val="18"/>
              </w:rPr>
              <w:lastRenderedPageBreak/>
              <w:tab/>
              <w:t xml:space="preserve">OPMERKINGEN EN AKKOORD </w:t>
            </w:r>
            <w:r>
              <w:rPr>
                <w:rFonts w:ascii="Arial" w:hAnsi="Arial" w:cs="Arial"/>
                <w:b/>
                <w:sz w:val="18"/>
                <w:szCs w:val="18"/>
              </w:rPr>
              <w:t>VAKORGANISATIES </w:t>
            </w:r>
          </w:p>
        </w:tc>
      </w:tr>
      <w:tr w:rsidR="002B5C0C" w:rsidRPr="006927D2" w:rsidTr="00CC13C5">
        <w:trPr>
          <w:trHeight w:val="10402"/>
        </w:trPr>
        <w:tc>
          <w:tcPr>
            <w:tcW w:w="10560" w:type="dxa"/>
            <w:shd w:val="clear" w:color="auto" w:fill="auto"/>
          </w:tcPr>
          <w:p w:rsidR="002B5C0C" w:rsidRDefault="002B5C0C" w:rsidP="00CC13C5">
            <w:pPr>
              <w:rPr>
                <w:rFonts w:ascii="Arial" w:hAnsi="Arial" w:cs="Arial"/>
                <w:smallCaps/>
                <w:szCs w:val="28"/>
                <w:u w:val="single"/>
                <w:lang w:eastAsia="fr-FR"/>
              </w:rPr>
            </w:pPr>
            <w:r>
              <w:rPr>
                <w:rFonts w:ascii="Arial" w:hAnsi="Arial" w:cs="Arial"/>
                <w:smallCaps/>
                <w:szCs w:val="28"/>
                <w:u w:val="single"/>
                <w:lang w:eastAsia="fr-FR"/>
              </w:rPr>
              <w:t>ACV - CSC</w:t>
            </w:r>
          </w:p>
          <w:p w:rsidR="002B5C0C" w:rsidRPr="006927D2" w:rsidRDefault="002B5C0C" w:rsidP="00CC13C5">
            <w:pPr>
              <w:rPr>
                <w:rFonts w:ascii="Arial" w:hAnsi="Arial" w:cs="Arial"/>
                <w:smallCaps/>
                <w:szCs w:val="28"/>
                <w:u w:val="single"/>
                <w:lang w:eastAsia="fr-FR"/>
              </w:rPr>
            </w:pPr>
          </w:p>
        </w:tc>
      </w:tr>
    </w:tbl>
    <w:p w:rsidR="002B5C0C" w:rsidRDefault="002B5C0C" w:rsidP="00DE4870">
      <w:pPr>
        <w:ind w:left="1418"/>
        <w:rPr>
          <w:sz w:val="20"/>
          <w:szCs w:val="20"/>
          <w:lang w:val="nl-BE"/>
        </w:rPr>
      </w:pPr>
    </w:p>
    <w:p w:rsidR="002B5C0C" w:rsidRDefault="002B5C0C" w:rsidP="00DE4870">
      <w:pPr>
        <w:ind w:left="1418"/>
        <w:rPr>
          <w:sz w:val="20"/>
          <w:szCs w:val="20"/>
          <w:lang w:val="nl-BE"/>
        </w:rPr>
      </w:pPr>
    </w:p>
    <w:p w:rsidR="002B5C0C" w:rsidRDefault="002B5C0C" w:rsidP="00DE4870">
      <w:pPr>
        <w:ind w:left="1418"/>
        <w:rPr>
          <w:sz w:val="20"/>
          <w:szCs w:val="20"/>
          <w:lang w:val="nl-BE"/>
        </w:rPr>
        <w:sectPr w:rsidR="002B5C0C" w:rsidSect="00317141">
          <w:pgSz w:w="11907" w:h="16839" w:code="9"/>
          <w:pgMar w:top="851" w:right="1440" w:bottom="1440" w:left="1440" w:header="708" w:footer="708" w:gutter="0"/>
          <w:cols w:space="708"/>
          <w:docGrid w:linePitch="360"/>
        </w:sectPr>
      </w:pPr>
    </w:p>
    <w:tbl>
      <w:tblPr>
        <w:tblW w:w="1056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60"/>
      </w:tblGrid>
      <w:tr w:rsidR="002B5C0C" w:rsidRPr="006927D2" w:rsidTr="00CC13C5">
        <w:trPr>
          <w:tblHeader/>
        </w:trPr>
        <w:tc>
          <w:tcPr>
            <w:tcW w:w="10560" w:type="dxa"/>
            <w:shd w:val="clear" w:color="auto" w:fill="000000"/>
          </w:tcPr>
          <w:p w:rsidR="002B5C0C" w:rsidRPr="006927D2" w:rsidRDefault="002B5C0C" w:rsidP="00CC13C5">
            <w:pPr>
              <w:spacing w:before="60" w:after="60"/>
              <w:ind w:left="567" w:hanging="567"/>
              <w:rPr>
                <w:rFonts w:ascii="Arial" w:hAnsi="Arial" w:cs="Arial"/>
                <w:b/>
                <w:sz w:val="18"/>
                <w:szCs w:val="18"/>
              </w:rPr>
            </w:pPr>
            <w:r w:rsidRPr="006927D2">
              <w:rPr>
                <w:rFonts w:ascii="Arial" w:hAnsi="Arial" w:cs="Arial"/>
                <w:b/>
                <w:sz w:val="18"/>
                <w:szCs w:val="18"/>
              </w:rPr>
              <w:lastRenderedPageBreak/>
              <w:tab/>
              <w:t xml:space="preserve">OPMERKINGEN EN AKKOORD </w:t>
            </w:r>
            <w:r>
              <w:rPr>
                <w:rFonts w:ascii="Arial" w:hAnsi="Arial" w:cs="Arial"/>
                <w:b/>
                <w:sz w:val="18"/>
                <w:szCs w:val="18"/>
              </w:rPr>
              <w:t>VAKORGANISATIES </w:t>
            </w:r>
          </w:p>
        </w:tc>
      </w:tr>
      <w:tr w:rsidR="002B5C0C" w:rsidRPr="006927D2" w:rsidTr="00CC13C5">
        <w:trPr>
          <w:trHeight w:val="10402"/>
        </w:trPr>
        <w:tc>
          <w:tcPr>
            <w:tcW w:w="10560" w:type="dxa"/>
            <w:shd w:val="clear" w:color="auto" w:fill="auto"/>
          </w:tcPr>
          <w:p w:rsidR="002B5C0C" w:rsidRDefault="002B5C0C" w:rsidP="00CC13C5">
            <w:pPr>
              <w:rPr>
                <w:rFonts w:ascii="Arial" w:hAnsi="Arial" w:cs="Arial"/>
                <w:smallCaps/>
                <w:szCs w:val="28"/>
                <w:u w:val="single"/>
                <w:lang w:eastAsia="fr-FR"/>
              </w:rPr>
            </w:pPr>
            <w:r>
              <w:rPr>
                <w:rFonts w:ascii="Arial" w:hAnsi="Arial" w:cs="Arial"/>
                <w:smallCaps/>
                <w:szCs w:val="28"/>
                <w:u w:val="single"/>
                <w:lang w:eastAsia="fr-FR"/>
              </w:rPr>
              <w:t>VSOA – SLFP</w:t>
            </w:r>
          </w:p>
          <w:p w:rsidR="002B5C0C" w:rsidRPr="006927D2" w:rsidRDefault="002B5C0C" w:rsidP="00CC13C5">
            <w:pPr>
              <w:rPr>
                <w:rFonts w:ascii="Arial" w:hAnsi="Arial" w:cs="Arial"/>
                <w:smallCaps/>
                <w:szCs w:val="28"/>
                <w:u w:val="single"/>
                <w:lang w:eastAsia="fr-FR"/>
              </w:rPr>
            </w:pPr>
          </w:p>
        </w:tc>
      </w:tr>
    </w:tbl>
    <w:p w:rsidR="002B5C0C" w:rsidRDefault="002B5C0C" w:rsidP="00DE4870">
      <w:pPr>
        <w:ind w:left="1418"/>
        <w:rPr>
          <w:sz w:val="20"/>
          <w:szCs w:val="20"/>
          <w:lang w:val="nl-BE"/>
        </w:rPr>
        <w:sectPr w:rsidR="002B5C0C" w:rsidSect="00317141">
          <w:pgSz w:w="11907" w:h="16839" w:code="9"/>
          <w:pgMar w:top="851" w:right="1440" w:bottom="1440" w:left="1440" w:header="708" w:footer="708" w:gutter="0"/>
          <w:cols w:space="708"/>
          <w:docGrid w:linePitch="360"/>
        </w:sectPr>
      </w:pPr>
    </w:p>
    <w:tbl>
      <w:tblPr>
        <w:tblW w:w="1056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60"/>
      </w:tblGrid>
      <w:tr w:rsidR="002B5C0C" w:rsidRPr="006927D2" w:rsidTr="00CC13C5">
        <w:trPr>
          <w:tblHeader/>
        </w:trPr>
        <w:tc>
          <w:tcPr>
            <w:tcW w:w="10560" w:type="dxa"/>
            <w:shd w:val="clear" w:color="auto" w:fill="000000"/>
          </w:tcPr>
          <w:p w:rsidR="002B5C0C" w:rsidRPr="006927D2" w:rsidRDefault="002B5C0C" w:rsidP="00CC13C5">
            <w:pPr>
              <w:spacing w:before="60" w:after="60"/>
              <w:ind w:left="567" w:hanging="567"/>
              <w:rPr>
                <w:rFonts w:ascii="Arial" w:hAnsi="Arial" w:cs="Arial"/>
                <w:b/>
                <w:sz w:val="18"/>
                <w:szCs w:val="18"/>
              </w:rPr>
            </w:pPr>
            <w:r w:rsidRPr="006927D2">
              <w:rPr>
                <w:rFonts w:ascii="Arial" w:hAnsi="Arial" w:cs="Arial"/>
                <w:b/>
                <w:sz w:val="18"/>
                <w:szCs w:val="18"/>
              </w:rPr>
              <w:lastRenderedPageBreak/>
              <w:tab/>
              <w:t xml:space="preserve">OPMERKINGEN EN AKKOORD </w:t>
            </w:r>
            <w:r>
              <w:rPr>
                <w:rFonts w:ascii="Arial" w:hAnsi="Arial" w:cs="Arial"/>
                <w:b/>
                <w:sz w:val="18"/>
                <w:szCs w:val="18"/>
              </w:rPr>
              <w:t>VAKORGANISATIES </w:t>
            </w:r>
          </w:p>
        </w:tc>
      </w:tr>
      <w:tr w:rsidR="002B5C0C" w:rsidRPr="006927D2" w:rsidTr="00CC13C5">
        <w:trPr>
          <w:trHeight w:val="10402"/>
        </w:trPr>
        <w:tc>
          <w:tcPr>
            <w:tcW w:w="10560" w:type="dxa"/>
            <w:shd w:val="clear" w:color="auto" w:fill="auto"/>
          </w:tcPr>
          <w:p w:rsidR="002B5C0C" w:rsidRDefault="002B5C0C" w:rsidP="00CC13C5">
            <w:pPr>
              <w:rPr>
                <w:rFonts w:ascii="Arial" w:hAnsi="Arial" w:cs="Arial"/>
                <w:smallCaps/>
                <w:szCs w:val="28"/>
                <w:u w:val="single"/>
                <w:lang w:eastAsia="fr-FR"/>
              </w:rPr>
            </w:pPr>
            <w:r>
              <w:rPr>
                <w:rFonts w:ascii="Arial" w:hAnsi="Arial" w:cs="Arial"/>
                <w:smallCaps/>
                <w:szCs w:val="28"/>
                <w:u w:val="single"/>
                <w:lang w:eastAsia="fr-FR"/>
              </w:rPr>
              <w:t>ACMP - CGPM</w:t>
            </w:r>
          </w:p>
          <w:p w:rsidR="002B5C0C" w:rsidRPr="006927D2" w:rsidRDefault="002B5C0C" w:rsidP="00CC13C5">
            <w:pPr>
              <w:rPr>
                <w:rFonts w:ascii="Arial" w:hAnsi="Arial" w:cs="Arial"/>
                <w:smallCaps/>
                <w:szCs w:val="28"/>
                <w:u w:val="single"/>
                <w:lang w:eastAsia="fr-FR"/>
              </w:rPr>
            </w:pPr>
          </w:p>
        </w:tc>
      </w:tr>
    </w:tbl>
    <w:p w:rsidR="002B5C0C" w:rsidRDefault="002B5C0C" w:rsidP="00DE4870">
      <w:pPr>
        <w:ind w:left="1418"/>
        <w:rPr>
          <w:sz w:val="20"/>
          <w:szCs w:val="20"/>
          <w:lang w:val="nl-BE"/>
        </w:rPr>
      </w:pPr>
    </w:p>
    <w:p w:rsidR="002B5C0C" w:rsidRDefault="002B5C0C" w:rsidP="00DE4870">
      <w:pPr>
        <w:ind w:left="1418"/>
        <w:rPr>
          <w:sz w:val="20"/>
          <w:szCs w:val="20"/>
          <w:lang w:val="nl-BE"/>
        </w:rPr>
      </w:pPr>
    </w:p>
    <w:p w:rsidR="002B5C0C" w:rsidRPr="00F94FC6" w:rsidRDefault="002B5C0C" w:rsidP="00DE4870">
      <w:pPr>
        <w:ind w:left="1418"/>
        <w:rPr>
          <w:sz w:val="20"/>
          <w:szCs w:val="20"/>
          <w:lang w:val="nl-BE"/>
        </w:rPr>
        <w:sectPr w:rsidR="002B5C0C" w:rsidRPr="00F94FC6" w:rsidSect="00317141">
          <w:pgSz w:w="11907" w:h="16839" w:code="9"/>
          <w:pgMar w:top="851" w:right="1440" w:bottom="1440" w:left="1440" w:header="708" w:footer="708" w:gutter="0"/>
          <w:cols w:space="708"/>
          <w:docGrid w:linePitch="360"/>
        </w:sectPr>
      </w:pPr>
    </w:p>
    <w:tbl>
      <w:tblPr>
        <w:tblW w:w="16860" w:type="dxa"/>
        <w:tblInd w:w="-601" w:type="dxa"/>
        <w:tblLook w:val="04A0" w:firstRow="1" w:lastRow="0" w:firstColumn="1" w:lastColumn="0" w:noHBand="0" w:noVBand="1"/>
      </w:tblPr>
      <w:tblGrid>
        <w:gridCol w:w="694"/>
        <w:gridCol w:w="1149"/>
        <w:gridCol w:w="142"/>
        <w:gridCol w:w="1409"/>
        <w:gridCol w:w="142"/>
        <w:gridCol w:w="236"/>
        <w:gridCol w:w="1172"/>
        <w:gridCol w:w="378"/>
        <w:gridCol w:w="1172"/>
        <w:gridCol w:w="378"/>
        <w:gridCol w:w="1172"/>
        <w:gridCol w:w="378"/>
        <w:gridCol w:w="1172"/>
        <w:gridCol w:w="378"/>
        <w:gridCol w:w="1172"/>
        <w:gridCol w:w="378"/>
        <w:gridCol w:w="1172"/>
        <w:gridCol w:w="1200"/>
        <w:gridCol w:w="222"/>
        <w:gridCol w:w="222"/>
        <w:gridCol w:w="222"/>
        <w:gridCol w:w="506"/>
        <w:gridCol w:w="222"/>
        <w:gridCol w:w="222"/>
        <w:gridCol w:w="222"/>
        <w:gridCol w:w="1128"/>
      </w:tblGrid>
      <w:tr w:rsidR="000E2067" w:rsidRPr="00807C58" w:rsidTr="0014533A">
        <w:trPr>
          <w:trHeight w:val="510"/>
        </w:trPr>
        <w:tc>
          <w:tcPr>
            <w:tcW w:w="16860" w:type="dxa"/>
            <w:gridSpan w:val="26"/>
            <w:tcBorders>
              <w:top w:val="nil"/>
              <w:left w:val="nil"/>
              <w:bottom w:val="nil"/>
              <w:right w:val="nil"/>
            </w:tcBorders>
            <w:shd w:val="clear" w:color="auto" w:fill="auto"/>
            <w:noWrap/>
            <w:vAlign w:val="center"/>
            <w:hideMark/>
          </w:tcPr>
          <w:p w:rsidR="0014533A" w:rsidRPr="009F3BAB" w:rsidRDefault="0014533A" w:rsidP="0014533A">
            <w:pPr>
              <w:pStyle w:val="Heading2"/>
              <w:numPr>
                <w:ilvl w:val="0"/>
                <w:numId w:val="30"/>
              </w:numPr>
              <w:spacing w:before="0"/>
              <w:ind w:left="743" w:hanging="568"/>
              <w:rPr>
                <w:color w:val="auto"/>
                <w:lang w:val="nl-BE"/>
              </w:rPr>
            </w:pPr>
            <w:bookmarkStart w:id="29" w:name="_Checklist_KB_van"/>
            <w:bookmarkEnd w:id="29"/>
            <w:r>
              <w:rPr>
                <w:color w:val="auto"/>
                <w:lang w:val="nl-BE"/>
              </w:rPr>
              <w:lastRenderedPageBreak/>
              <w:t>Checklist KB van 28 Mar 2014 betreffende de brandpreventie op de arbeidsplaatsen</w:t>
            </w:r>
            <w:r w:rsidRPr="009F3BAB">
              <w:rPr>
                <w:color w:val="auto"/>
                <w:lang w:val="nl-BE"/>
              </w:rPr>
              <w:t>.</w:t>
            </w:r>
          </w:p>
          <w:p w:rsidR="0014533A" w:rsidRDefault="0014533A" w:rsidP="0014533A">
            <w:pPr>
              <w:spacing w:after="0" w:line="240" w:lineRule="auto"/>
              <w:rPr>
                <w:rFonts w:ascii="Calibri" w:eastAsia="Times New Roman" w:hAnsi="Calibri" w:cs="Calibri"/>
                <w:b/>
                <w:bCs/>
                <w:color w:val="000000"/>
                <w:sz w:val="24"/>
                <w:szCs w:val="24"/>
                <w:u w:val="single"/>
                <w:lang w:val="nl-BE"/>
              </w:rPr>
            </w:pPr>
          </w:p>
          <w:p w:rsidR="0014533A" w:rsidRDefault="0014533A" w:rsidP="0014533A">
            <w:pPr>
              <w:spacing w:after="0" w:line="240" w:lineRule="auto"/>
              <w:ind w:hanging="802"/>
              <w:rPr>
                <w:rFonts w:ascii="Calibri" w:eastAsia="Times New Roman" w:hAnsi="Calibri" w:cs="Calibri"/>
                <w:b/>
                <w:bCs/>
                <w:color w:val="000000"/>
                <w:sz w:val="24"/>
                <w:szCs w:val="24"/>
                <w:u w:val="single"/>
                <w:lang w:val="nl-BE"/>
              </w:rPr>
            </w:pPr>
          </w:p>
          <w:p w:rsidR="000E2067" w:rsidRPr="000E2067" w:rsidRDefault="000E2067" w:rsidP="000E2067">
            <w:pPr>
              <w:spacing w:after="0" w:line="240" w:lineRule="auto"/>
              <w:jc w:val="center"/>
              <w:rPr>
                <w:rFonts w:ascii="Calibri" w:eastAsia="Times New Roman" w:hAnsi="Calibri" w:cs="Calibri"/>
                <w:b/>
                <w:bCs/>
                <w:color w:val="000000"/>
                <w:sz w:val="24"/>
                <w:szCs w:val="24"/>
                <w:u w:val="single"/>
                <w:lang w:val="nl-BE"/>
              </w:rPr>
            </w:pPr>
            <w:r w:rsidRPr="000E2067">
              <w:rPr>
                <w:rFonts w:ascii="Calibri" w:eastAsia="Times New Roman" w:hAnsi="Calibri" w:cs="Calibri"/>
                <w:b/>
                <w:bCs/>
                <w:color w:val="000000"/>
                <w:sz w:val="24"/>
                <w:szCs w:val="24"/>
                <w:u w:val="single"/>
                <w:lang w:val="nl-BE"/>
              </w:rPr>
              <w:t>Koninklijk besluit van 28 maart 2014 betreffende de brandpreventie op de arbeidsplaatsen (B.S. 23-4-2014)</w:t>
            </w:r>
          </w:p>
        </w:tc>
      </w:tr>
      <w:tr w:rsidR="000E2067" w:rsidRPr="000E2067" w:rsidTr="0014533A">
        <w:trPr>
          <w:gridBefore w:val="1"/>
          <w:gridAfter w:val="1"/>
          <w:wBefore w:w="694" w:type="dxa"/>
          <w:wAfter w:w="1128" w:type="dxa"/>
          <w:trHeight w:val="300"/>
        </w:trPr>
        <w:tc>
          <w:tcPr>
            <w:tcW w:w="1149"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Afdeling</w:t>
            </w:r>
            <w:proofErr w:type="spellEnd"/>
            <w:r w:rsidRPr="000E2067">
              <w:rPr>
                <w:rFonts w:ascii="Calibri" w:eastAsia="Times New Roman" w:hAnsi="Calibri" w:cs="Calibri"/>
                <w:b/>
                <w:bCs/>
                <w:color w:val="000000"/>
              </w:rPr>
              <w:t xml:space="preserve"> 1</w:t>
            </w:r>
          </w:p>
        </w:tc>
        <w:tc>
          <w:tcPr>
            <w:tcW w:w="13223" w:type="dxa"/>
            <w:gridSpan w:val="20"/>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proofErr w:type="spellStart"/>
            <w:r w:rsidRPr="000E2067">
              <w:rPr>
                <w:rFonts w:ascii="Calibri" w:eastAsia="Times New Roman" w:hAnsi="Calibri" w:cs="Calibri"/>
                <w:b/>
                <w:bCs/>
                <w:color w:val="000000"/>
                <w:u w:val="single"/>
              </w:rPr>
              <w:t>Toepassingsgebied</w:t>
            </w:r>
            <w:proofErr w:type="spellEnd"/>
            <w:r w:rsidRPr="000E2067">
              <w:rPr>
                <w:rFonts w:ascii="Calibri" w:eastAsia="Times New Roman" w:hAnsi="Calibri" w:cs="Calibri"/>
                <w:b/>
                <w:bCs/>
                <w:color w:val="000000"/>
                <w:u w:val="single"/>
              </w:rPr>
              <w:t xml:space="preserve"> en </w:t>
            </w:r>
            <w:proofErr w:type="spellStart"/>
            <w:r w:rsidRPr="000E2067">
              <w:rPr>
                <w:rFonts w:ascii="Calibri" w:eastAsia="Times New Roman" w:hAnsi="Calibri" w:cs="Calibri"/>
                <w:b/>
                <w:bCs/>
                <w:color w:val="000000"/>
                <w:u w:val="single"/>
              </w:rPr>
              <w:t>definities</w:t>
            </w:r>
            <w:proofErr w:type="spellEnd"/>
            <w:r w:rsidRPr="000E2067">
              <w:rPr>
                <w:rFonts w:ascii="Calibri" w:eastAsia="Times New Roman" w:hAnsi="Calibri" w:cs="Calibri"/>
                <w:b/>
                <w:bCs/>
                <w:color w:val="000000"/>
                <w:u w:val="single"/>
              </w:rPr>
              <w:t>.</w:t>
            </w: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14533A">
        <w:trPr>
          <w:gridBefore w:val="1"/>
          <w:gridAfter w:val="5"/>
          <w:wBefore w:w="694" w:type="dxa"/>
          <w:wAfter w:w="2300" w:type="dxa"/>
          <w:trHeight w:val="300"/>
        </w:trPr>
        <w:tc>
          <w:tcPr>
            <w:tcW w:w="1291"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b/>
                <w:bCs/>
                <w:color w:val="000000"/>
              </w:rPr>
            </w:pPr>
          </w:p>
        </w:tc>
        <w:tc>
          <w:tcPr>
            <w:tcW w:w="1551"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p>
        </w:tc>
        <w:tc>
          <w:tcPr>
            <w:tcW w:w="236"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p>
        </w:tc>
        <w:tc>
          <w:tcPr>
            <w:tcW w:w="2372"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14533A">
        <w:trPr>
          <w:gridBefore w:val="1"/>
          <w:gridAfter w:val="1"/>
          <w:wBefore w:w="694" w:type="dxa"/>
          <w:wAfter w:w="1128" w:type="dxa"/>
          <w:trHeight w:val="69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Artikel</w:t>
            </w:r>
            <w:proofErr w:type="spellEnd"/>
            <w:r w:rsidRPr="000E2067">
              <w:rPr>
                <w:rFonts w:ascii="Calibri" w:eastAsia="Times New Roman" w:hAnsi="Calibri" w:cs="Calibri"/>
                <w:b/>
                <w:bCs/>
                <w:color w:val="000000"/>
              </w:rPr>
              <w:t xml:space="preserve"> 1.</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Dit besluit is van toepassing op de werkgevers en werknemers en op de daarmee gelijkgestelde personen, bedoeld in artikel 2, § 1 van de wet van 4 augustus 1996, betreffende het welzijn van de werknemers bij de uitvoering van hun werk.</w:t>
            </w:r>
          </w:p>
        </w:tc>
      </w:tr>
      <w:tr w:rsidR="000E2067" w:rsidRPr="00807C58" w:rsidTr="0014533A">
        <w:trPr>
          <w:gridBefore w:val="1"/>
          <w:gridAfter w:val="1"/>
          <w:wBefore w:w="694" w:type="dxa"/>
          <w:wAfter w:w="1128" w:type="dxa"/>
          <w:trHeight w:val="300"/>
        </w:trPr>
        <w:tc>
          <w:tcPr>
            <w:tcW w:w="1149"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b/>
                <w:bCs/>
                <w:color w:val="000000"/>
                <w:lang w:val="nl-BE"/>
              </w:rPr>
            </w:pPr>
          </w:p>
        </w:tc>
        <w:tc>
          <w:tcPr>
            <w:tcW w:w="1551"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lang w:val="nl-BE"/>
              </w:rPr>
            </w:pPr>
          </w:p>
        </w:tc>
        <w:tc>
          <w:tcPr>
            <w:tcW w:w="1550" w:type="dxa"/>
            <w:gridSpan w:val="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lang w:val="nl-BE"/>
              </w:rPr>
            </w:pPr>
          </w:p>
        </w:tc>
        <w:tc>
          <w:tcPr>
            <w:tcW w:w="2372" w:type="dxa"/>
            <w:gridSpan w:val="5"/>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lang w:val="nl-BE"/>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470974" w:rsidRPr="00807C58" w:rsidTr="0014533A">
        <w:trPr>
          <w:gridBefore w:val="1"/>
          <w:gridAfter w:val="1"/>
          <w:wBefore w:w="694" w:type="dxa"/>
          <w:wAfter w:w="1128" w:type="dxa"/>
          <w:trHeight w:val="630"/>
        </w:trPr>
        <w:tc>
          <w:tcPr>
            <w:tcW w:w="1149" w:type="dxa"/>
            <w:tcBorders>
              <w:top w:val="nil"/>
              <w:left w:val="nil"/>
              <w:bottom w:val="nil"/>
              <w:right w:val="nil"/>
            </w:tcBorders>
            <w:shd w:val="clear" w:color="auto" w:fill="auto"/>
            <w:noWrap/>
            <w:hideMark/>
          </w:tcPr>
          <w:p w:rsidR="000E2067" w:rsidRPr="00470974" w:rsidRDefault="006A21B9" w:rsidP="000E2067">
            <w:pPr>
              <w:spacing w:after="0" w:line="240" w:lineRule="auto"/>
              <w:rPr>
                <w:rFonts w:ascii="Calibri" w:eastAsia="Times New Roman" w:hAnsi="Calibri" w:cs="Calibri"/>
                <w:b/>
                <w:u w:val="single"/>
              </w:rPr>
            </w:pPr>
            <w:hyperlink r:id="rId80" w:history="1">
              <w:proofErr w:type="spellStart"/>
              <w:r w:rsidR="000E2067" w:rsidRPr="00470974">
                <w:rPr>
                  <w:rFonts w:ascii="Calibri" w:eastAsia="Times New Roman" w:hAnsi="Calibri" w:cs="Calibri"/>
                  <w:b/>
                  <w:u w:val="single"/>
                </w:rPr>
                <w:t>Artikel</w:t>
              </w:r>
              <w:proofErr w:type="spellEnd"/>
              <w:r w:rsidR="000E2067" w:rsidRPr="00470974">
                <w:rPr>
                  <w:rFonts w:ascii="Calibri" w:eastAsia="Times New Roman" w:hAnsi="Calibri" w:cs="Calibri"/>
                  <w:b/>
                  <w:u w:val="single"/>
                </w:rPr>
                <w:t xml:space="preserve"> 2.</w:t>
              </w:r>
            </w:hyperlink>
          </w:p>
        </w:tc>
        <w:tc>
          <w:tcPr>
            <w:tcW w:w="13889" w:type="dxa"/>
            <w:gridSpan w:val="23"/>
            <w:tcBorders>
              <w:top w:val="nil"/>
              <w:left w:val="nil"/>
              <w:bottom w:val="nil"/>
              <w:right w:val="nil"/>
            </w:tcBorders>
            <w:shd w:val="clear" w:color="auto" w:fill="auto"/>
            <w:hideMark/>
          </w:tcPr>
          <w:p w:rsidR="000E2067" w:rsidRPr="00470974" w:rsidRDefault="000E2067" w:rsidP="000E2067">
            <w:pPr>
              <w:spacing w:after="0" w:line="240" w:lineRule="auto"/>
              <w:rPr>
                <w:rFonts w:ascii="Calibri" w:eastAsia="Times New Roman" w:hAnsi="Calibri" w:cs="Calibri"/>
                <w:lang w:val="nl-BE"/>
              </w:rPr>
            </w:pPr>
            <w:r w:rsidRPr="00470974">
              <w:rPr>
                <w:rFonts w:ascii="Calibri" w:eastAsia="Times New Roman" w:hAnsi="Calibri" w:cs="Calibri"/>
                <w:lang w:val="nl-BE"/>
              </w:rPr>
              <w:t xml:space="preserve">Dit besluit is van toepassing op de arbeidsplaatsen bedoeld in artikel 2 van het koninklijk besluit van 10 oktober 2012 tot vaststelling van de algemene </w:t>
            </w:r>
            <w:proofErr w:type="spellStart"/>
            <w:r w:rsidRPr="00470974">
              <w:rPr>
                <w:rFonts w:ascii="Calibri" w:eastAsia="Times New Roman" w:hAnsi="Calibri" w:cs="Calibri"/>
                <w:lang w:val="nl-BE"/>
              </w:rPr>
              <w:t>eissen</w:t>
            </w:r>
            <w:proofErr w:type="spellEnd"/>
            <w:r w:rsidRPr="00470974">
              <w:rPr>
                <w:rFonts w:ascii="Calibri" w:eastAsia="Times New Roman" w:hAnsi="Calibri" w:cs="Calibri"/>
                <w:lang w:val="nl-BE"/>
              </w:rPr>
              <w:t xml:space="preserve"> waaraan arbeidsplaatsen moeten beantwoorden.</w:t>
            </w:r>
          </w:p>
        </w:tc>
      </w:tr>
      <w:tr w:rsidR="000E2067" w:rsidRPr="00807C58" w:rsidTr="0014533A">
        <w:trPr>
          <w:gridBefore w:val="1"/>
          <w:gridAfter w:val="1"/>
          <w:wBefore w:w="694" w:type="dxa"/>
          <w:wAfter w:w="1128" w:type="dxa"/>
          <w:trHeight w:val="30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lang w:val="nl-BE"/>
              </w:rPr>
            </w:pPr>
          </w:p>
        </w:tc>
        <w:tc>
          <w:tcPr>
            <w:tcW w:w="1551"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1550" w:type="dxa"/>
            <w:gridSpan w:val="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372" w:type="dxa"/>
            <w:gridSpan w:val="5"/>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14533A">
        <w:trPr>
          <w:gridBefore w:val="1"/>
          <w:gridAfter w:val="1"/>
          <w:wBefore w:w="694" w:type="dxa"/>
          <w:wAfter w:w="1128" w:type="dxa"/>
          <w:trHeight w:val="30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Artikel</w:t>
            </w:r>
            <w:proofErr w:type="spellEnd"/>
            <w:r w:rsidRPr="000E2067">
              <w:rPr>
                <w:rFonts w:ascii="Calibri" w:eastAsia="Times New Roman" w:hAnsi="Calibri" w:cs="Calibri"/>
                <w:b/>
                <w:bCs/>
                <w:color w:val="000000"/>
              </w:rPr>
              <w:t xml:space="preserve"> 3.</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Voor de toepassing van de bepalingen van dit besluit wordt verstaan onder:</w:t>
            </w:r>
          </w:p>
        </w:tc>
      </w:tr>
      <w:tr w:rsidR="000E2067" w:rsidRPr="00807C58" w:rsidTr="0014533A">
        <w:trPr>
          <w:gridBefore w:val="1"/>
          <w:gridAfter w:val="1"/>
          <w:wBefore w:w="694" w:type="dxa"/>
          <w:wAfter w:w="1128" w:type="dxa"/>
          <w:trHeight w:val="21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lang w:val="nl-BE"/>
              </w:rPr>
            </w:pPr>
          </w:p>
        </w:tc>
        <w:tc>
          <w:tcPr>
            <w:tcW w:w="1551"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1550" w:type="dxa"/>
            <w:gridSpan w:val="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1550"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372" w:type="dxa"/>
            <w:gridSpan w:val="5"/>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22"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6A21B9" w:rsidTr="0014533A">
        <w:trPr>
          <w:gridBefore w:val="1"/>
          <w:gridAfter w:val="1"/>
          <w:wBefore w:w="694" w:type="dxa"/>
          <w:wAfter w:w="1128" w:type="dxa"/>
          <w:trHeight w:val="36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1°</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roofErr w:type="gramStart"/>
            <w:r w:rsidRPr="000E2067">
              <w:rPr>
                <w:rFonts w:ascii="Calibri" w:eastAsia="Times New Roman" w:hAnsi="Calibri" w:cs="Calibri"/>
                <w:b/>
                <w:bCs/>
                <w:color w:val="000000"/>
                <w:lang w:val="nl-BE"/>
              </w:rPr>
              <w:t>brand</w:t>
            </w:r>
            <w:r w:rsidRPr="000E2067">
              <w:rPr>
                <w:rFonts w:ascii="Calibri" w:eastAsia="Times New Roman" w:hAnsi="Calibri" w:cs="Calibri"/>
                <w:color w:val="000000"/>
                <w:lang w:val="nl-BE"/>
              </w:rPr>
              <w:t>: geheel van de verschijnselen behorend bij een niet-gecontroleerde schade toebrengende verbranding;</w:t>
            </w:r>
            <w:proofErr w:type="gramEnd"/>
          </w:p>
        </w:tc>
      </w:tr>
      <w:tr w:rsidR="000E2067" w:rsidRPr="006A21B9" w:rsidTr="0014533A">
        <w:trPr>
          <w:gridBefore w:val="1"/>
          <w:gridAfter w:val="1"/>
          <w:wBefore w:w="694" w:type="dxa"/>
          <w:wAfter w:w="1128" w:type="dxa"/>
          <w:trHeight w:val="375"/>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2°</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roofErr w:type="gramStart"/>
            <w:r w:rsidRPr="000E2067">
              <w:rPr>
                <w:rFonts w:ascii="Calibri" w:eastAsia="Times New Roman" w:hAnsi="Calibri" w:cs="Calibri"/>
                <w:b/>
                <w:bCs/>
                <w:color w:val="000000"/>
                <w:lang w:val="nl-BE"/>
              </w:rPr>
              <w:t>gebouw</w:t>
            </w:r>
            <w:r w:rsidRPr="000E2067">
              <w:rPr>
                <w:rFonts w:ascii="Calibri" w:eastAsia="Times New Roman" w:hAnsi="Calibri" w:cs="Calibri"/>
                <w:color w:val="000000"/>
                <w:lang w:val="nl-BE"/>
              </w:rPr>
              <w:t>: elke bouwconstructie die een voor personen toegankelijke overdekte ruimte vormt, geheel of gedeeltelijk met wanden omsloten;</w:t>
            </w:r>
            <w:proofErr w:type="gramEnd"/>
          </w:p>
        </w:tc>
      </w:tr>
      <w:tr w:rsidR="000E2067" w:rsidRPr="006A21B9" w:rsidTr="0014533A">
        <w:trPr>
          <w:gridBefore w:val="1"/>
          <w:gridAfter w:val="1"/>
          <w:wBefore w:w="694" w:type="dxa"/>
          <w:wAfter w:w="1128" w:type="dxa"/>
          <w:trHeight w:val="675"/>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3°</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lang w:val="nl-BE"/>
              </w:rPr>
            </w:pPr>
            <w:proofErr w:type="gramStart"/>
            <w:r w:rsidRPr="000E2067">
              <w:rPr>
                <w:rFonts w:ascii="Calibri" w:eastAsia="Times New Roman" w:hAnsi="Calibri" w:cs="Calibri"/>
                <w:b/>
                <w:bCs/>
                <w:color w:val="000000"/>
                <w:lang w:val="nl-BE"/>
              </w:rPr>
              <w:t>compartiment</w:t>
            </w:r>
            <w:r w:rsidRPr="000E2067">
              <w:rPr>
                <w:rFonts w:ascii="Calibri" w:eastAsia="Times New Roman" w:hAnsi="Calibri" w:cs="Calibri"/>
                <w:color w:val="000000"/>
                <w:lang w:val="nl-BE"/>
              </w:rPr>
              <w:t>: deel van een gebouw, al dan niet onderverdeeld in lokalen, begrensd door wanden die de brandvoortplanting naar het aangrenzende compartiment of compartimenten gedurende een bepaalde tijd dienen te beletten;</w:t>
            </w:r>
            <w:proofErr w:type="gramEnd"/>
          </w:p>
        </w:tc>
      </w:tr>
      <w:tr w:rsidR="000E2067" w:rsidRPr="006A21B9" w:rsidTr="0014533A">
        <w:trPr>
          <w:gridBefore w:val="1"/>
          <w:gridAfter w:val="1"/>
          <w:wBefore w:w="694" w:type="dxa"/>
          <w:wAfter w:w="1128" w:type="dxa"/>
          <w:trHeight w:val="675"/>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4°</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roofErr w:type="gramStart"/>
            <w:r w:rsidRPr="000E2067">
              <w:rPr>
                <w:rFonts w:ascii="Calibri" w:eastAsia="Times New Roman" w:hAnsi="Calibri" w:cs="Calibri"/>
                <w:b/>
                <w:bCs/>
                <w:color w:val="000000"/>
                <w:lang w:val="nl-BE"/>
              </w:rPr>
              <w:t>veilige plaats</w:t>
            </w:r>
            <w:r w:rsidRPr="000E2067">
              <w:rPr>
                <w:rFonts w:ascii="Calibri" w:eastAsia="Times New Roman" w:hAnsi="Calibri" w:cs="Calibri"/>
                <w:color w:val="000000"/>
                <w:lang w:val="nl-BE"/>
              </w:rPr>
              <w:t>: een plaats buiten het gebouw of, in voorkomend geval, het gedeelte van het gebouw dat gelegen is buiten het compartimentwaar er brand is en vanwaar het mogelijk is om het gebouw te verlaten zonder door dat compartiment te moeten gaan;</w:t>
            </w:r>
            <w:proofErr w:type="gramEnd"/>
          </w:p>
        </w:tc>
      </w:tr>
      <w:tr w:rsidR="000E2067" w:rsidRPr="006A21B9" w:rsidTr="0014533A">
        <w:trPr>
          <w:gridBefore w:val="1"/>
          <w:gridAfter w:val="1"/>
          <w:wBefore w:w="694" w:type="dxa"/>
          <w:wAfter w:w="1128" w:type="dxa"/>
          <w:trHeight w:val="36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5°</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lang w:val="nl-BE"/>
              </w:rPr>
            </w:pPr>
            <w:proofErr w:type="spellStart"/>
            <w:proofErr w:type="gramStart"/>
            <w:r w:rsidRPr="000E2067">
              <w:rPr>
                <w:rFonts w:ascii="Calibri" w:eastAsia="Times New Roman" w:hAnsi="Calibri" w:cs="Calibri"/>
                <w:b/>
                <w:bCs/>
                <w:color w:val="000000"/>
                <w:lang w:val="nl-BE"/>
              </w:rPr>
              <w:t>evacatieweg</w:t>
            </w:r>
            <w:proofErr w:type="spellEnd"/>
            <w:r w:rsidRPr="000E2067">
              <w:rPr>
                <w:rFonts w:ascii="Calibri" w:eastAsia="Times New Roman" w:hAnsi="Calibri" w:cs="Calibri"/>
                <w:color w:val="000000"/>
                <w:lang w:val="nl-BE"/>
              </w:rPr>
              <w:t>: doorlopende en onbelemmerde weg die toelaat de veilige plaats te bereiken door gebruik te maken van de normale circulatiewegen;</w:t>
            </w:r>
            <w:proofErr w:type="gramEnd"/>
          </w:p>
        </w:tc>
      </w:tr>
      <w:tr w:rsidR="000E2067" w:rsidRPr="006A21B9" w:rsidTr="0014533A">
        <w:trPr>
          <w:gridBefore w:val="1"/>
          <w:gridAfter w:val="1"/>
          <w:wBefore w:w="694" w:type="dxa"/>
          <w:wAfter w:w="1128" w:type="dxa"/>
          <w:trHeight w:val="36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6°</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lang w:val="nl-BE"/>
              </w:rPr>
            </w:pPr>
            <w:proofErr w:type="gramStart"/>
            <w:r w:rsidRPr="000E2067">
              <w:rPr>
                <w:rFonts w:ascii="Calibri" w:eastAsia="Times New Roman" w:hAnsi="Calibri" w:cs="Calibri"/>
                <w:b/>
                <w:bCs/>
                <w:color w:val="000000"/>
                <w:lang w:val="nl-BE"/>
              </w:rPr>
              <w:t>nooduitgang</w:t>
            </w:r>
            <w:r w:rsidRPr="000E2067">
              <w:rPr>
                <w:rFonts w:ascii="Calibri" w:eastAsia="Times New Roman" w:hAnsi="Calibri" w:cs="Calibri"/>
                <w:color w:val="000000"/>
                <w:lang w:val="nl-BE"/>
              </w:rPr>
              <w:t>: uitgang die specifiek bestemd is voor de evacuatie van het gebouw in geval van nood;</w:t>
            </w:r>
            <w:proofErr w:type="gramEnd"/>
          </w:p>
        </w:tc>
      </w:tr>
      <w:tr w:rsidR="000E2067" w:rsidRPr="006A21B9" w:rsidTr="0014533A">
        <w:trPr>
          <w:gridBefore w:val="1"/>
          <w:gridAfter w:val="1"/>
          <w:wBefore w:w="694" w:type="dxa"/>
          <w:wAfter w:w="1128" w:type="dxa"/>
          <w:trHeight w:val="36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7°</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lang w:val="nl-BE"/>
              </w:rPr>
            </w:pPr>
            <w:proofErr w:type="gramStart"/>
            <w:r w:rsidRPr="000E2067">
              <w:rPr>
                <w:rFonts w:ascii="Calibri" w:eastAsia="Times New Roman" w:hAnsi="Calibri" w:cs="Calibri"/>
                <w:b/>
                <w:bCs/>
                <w:color w:val="000000"/>
                <w:lang w:val="nl-BE"/>
              </w:rPr>
              <w:t>nooddeur</w:t>
            </w:r>
            <w:r w:rsidRPr="000E2067">
              <w:rPr>
                <w:rFonts w:ascii="Calibri" w:eastAsia="Times New Roman" w:hAnsi="Calibri" w:cs="Calibri"/>
                <w:color w:val="000000"/>
                <w:lang w:val="nl-BE"/>
              </w:rPr>
              <w:t>: deur die geplaatst is in een nooduitgang;</w:t>
            </w:r>
            <w:proofErr w:type="gramEnd"/>
          </w:p>
        </w:tc>
      </w:tr>
      <w:tr w:rsidR="000E2067" w:rsidRPr="006A21B9" w:rsidTr="0014533A">
        <w:trPr>
          <w:gridBefore w:val="1"/>
          <w:gridAfter w:val="1"/>
          <w:wBefore w:w="694" w:type="dxa"/>
          <w:wAfter w:w="1128" w:type="dxa"/>
          <w:trHeight w:val="66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8°</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lang w:val="nl-BE"/>
              </w:rPr>
            </w:pPr>
            <w:proofErr w:type="gramStart"/>
            <w:r w:rsidRPr="000E2067">
              <w:rPr>
                <w:rFonts w:ascii="Calibri" w:eastAsia="Times New Roman" w:hAnsi="Calibri" w:cs="Calibri"/>
                <w:b/>
                <w:bCs/>
                <w:color w:val="000000"/>
                <w:lang w:val="nl-BE"/>
              </w:rPr>
              <w:t>waarschuwing</w:t>
            </w:r>
            <w:r w:rsidRPr="000E2067">
              <w:rPr>
                <w:rFonts w:ascii="Calibri" w:eastAsia="Times New Roman" w:hAnsi="Calibri" w:cs="Calibri"/>
                <w:color w:val="000000"/>
                <w:lang w:val="nl-BE"/>
              </w:rPr>
              <w:t>: informatie over de ontdekking van een brand doorgegeven aan de personen die deel uitmaken van het personeel van de werkgever die specifiek daartoe zijn aangeduid;</w:t>
            </w:r>
            <w:proofErr w:type="gramEnd"/>
          </w:p>
        </w:tc>
      </w:tr>
      <w:tr w:rsidR="000E2067" w:rsidRPr="006A21B9" w:rsidTr="0014533A">
        <w:trPr>
          <w:gridBefore w:val="1"/>
          <w:gridAfter w:val="1"/>
          <w:wBefore w:w="694" w:type="dxa"/>
          <w:wAfter w:w="1128" w:type="dxa"/>
          <w:trHeight w:val="375"/>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9°</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lang w:val="nl-BE"/>
              </w:rPr>
            </w:pPr>
            <w:proofErr w:type="gramStart"/>
            <w:r w:rsidRPr="000E2067">
              <w:rPr>
                <w:rFonts w:ascii="Calibri" w:eastAsia="Times New Roman" w:hAnsi="Calibri" w:cs="Calibri"/>
                <w:b/>
                <w:bCs/>
                <w:color w:val="000000"/>
                <w:lang w:val="nl-BE"/>
              </w:rPr>
              <w:t>melding</w:t>
            </w:r>
            <w:r w:rsidRPr="000E2067">
              <w:rPr>
                <w:rFonts w:ascii="Calibri" w:eastAsia="Times New Roman" w:hAnsi="Calibri" w:cs="Calibri"/>
                <w:color w:val="000000"/>
                <w:lang w:val="nl-BE"/>
              </w:rPr>
              <w:t>: informeren van de openbare hulpdiensten over de ontdekking van een brand;</w:t>
            </w:r>
            <w:proofErr w:type="gramEnd"/>
          </w:p>
        </w:tc>
      </w:tr>
      <w:tr w:rsidR="000E2067" w:rsidRPr="006A21B9" w:rsidTr="0014533A">
        <w:trPr>
          <w:gridBefore w:val="1"/>
          <w:gridAfter w:val="1"/>
          <w:wBefore w:w="694" w:type="dxa"/>
          <w:wAfter w:w="1128" w:type="dxa"/>
          <w:trHeight w:val="375"/>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10°</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lang w:val="nl-BE"/>
              </w:rPr>
            </w:pPr>
            <w:proofErr w:type="gramStart"/>
            <w:r w:rsidRPr="000E2067">
              <w:rPr>
                <w:rFonts w:ascii="Calibri" w:eastAsia="Times New Roman" w:hAnsi="Calibri" w:cs="Calibri"/>
                <w:b/>
                <w:bCs/>
                <w:color w:val="000000"/>
                <w:lang w:val="nl-BE"/>
              </w:rPr>
              <w:t>alarm</w:t>
            </w:r>
            <w:r w:rsidRPr="000E2067">
              <w:rPr>
                <w:rFonts w:ascii="Calibri" w:eastAsia="Times New Roman" w:hAnsi="Calibri" w:cs="Calibri"/>
                <w:color w:val="000000"/>
                <w:lang w:val="nl-BE"/>
              </w:rPr>
              <w:t>: bevel aan de gebruikers van één of meerdere compartimenten om te evacueren;</w:t>
            </w:r>
            <w:proofErr w:type="gramEnd"/>
          </w:p>
        </w:tc>
      </w:tr>
      <w:tr w:rsidR="000E2067" w:rsidRPr="006A21B9" w:rsidTr="0014533A">
        <w:trPr>
          <w:gridBefore w:val="1"/>
          <w:gridAfter w:val="1"/>
          <w:wBefore w:w="694" w:type="dxa"/>
          <w:wAfter w:w="1128" w:type="dxa"/>
          <w:trHeight w:val="66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lastRenderedPageBreak/>
              <w:t>11°</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lang w:val="nl-BE"/>
              </w:rPr>
            </w:pPr>
            <w:proofErr w:type="gramStart"/>
            <w:r w:rsidRPr="000E2067">
              <w:rPr>
                <w:rFonts w:ascii="Calibri" w:eastAsia="Times New Roman" w:hAnsi="Calibri" w:cs="Calibri"/>
                <w:b/>
                <w:bCs/>
                <w:color w:val="000000"/>
                <w:lang w:val="nl-BE"/>
              </w:rPr>
              <w:t>beschermingsmiddel tegen brand</w:t>
            </w:r>
            <w:r w:rsidRPr="000E2067">
              <w:rPr>
                <w:rFonts w:ascii="Calibri" w:eastAsia="Times New Roman" w:hAnsi="Calibri" w:cs="Calibri"/>
                <w:color w:val="000000"/>
                <w:lang w:val="nl-BE"/>
              </w:rPr>
              <w:t>: elke uitrusting die toelaat brand te detecteren, te signaleren, te blussen, zijn schadelijke gevolgen te beperken, of de tussenkomst van de openbare hulpdiensten te vergemakkelijken;</w:t>
            </w:r>
            <w:proofErr w:type="gramEnd"/>
          </w:p>
        </w:tc>
      </w:tr>
      <w:tr w:rsidR="000E2067" w:rsidRPr="006A21B9" w:rsidTr="0014533A">
        <w:trPr>
          <w:gridBefore w:val="1"/>
          <w:gridAfter w:val="1"/>
          <w:wBefore w:w="694" w:type="dxa"/>
          <w:wAfter w:w="1128" w:type="dxa"/>
          <w:trHeight w:val="1005"/>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12°</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roofErr w:type="gramStart"/>
            <w:r w:rsidRPr="000E2067">
              <w:rPr>
                <w:rFonts w:ascii="Calibri" w:eastAsia="Times New Roman" w:hAnsi="Calibri" w:cs="Calibri"/>
                <w:b/>
                <w:bCs/>
                <w:color w:val="000000"/>
                <w:lang w:val="nl-BE"/>
              </w:rPr>
              <w:t>veiligheidsverlichting</w:t>
            </w:r>
            <w:r w:rsidRPr="000E2067">
              <w:rPr>
                <w:rFonts w:ascii="Calibri" w:eastAsia="Times New Roman" w:hAnsi="Calibri" w:cs="Calibri"/>
                <w:color w:val="000000"/>
                <w:lang w:val="nl-BE"/>
              </w:rPr>
              <w:t>: verlichting die, wanneer de locatie in gebruik is, van zodra de normale kunstmatige verlichting uitvalt, de herkenning en het veilige gebruik van de voorzieningen voor evacuatie op elk moment verzekert en die, om alle risico op paniek te voorkomen, een verlichting voorziet die de aanwezigen toelaat om de evacuatiewegen te herkennen en te bereiken;</w:t>
            </w:r>
            <w:proofErr w:type="gramEnd"/>
          </w:p>
        </w:tc>
      </w:tr>
      <w:tr w:rsidR="000E2067" w:rsidRPr="006A21B9" w:rsidTr="0014533A">
        <w:trPr>
          <w:gridBefore w:val="1"/>
          <w:gridAfter w:val="1"/>
          <w:wBefore w:w="694" w:type="dxa"/>
          <w:wAfter w:w="1128" w:type="dxa"/>
          <w:trHeight w:val="72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13°</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lang w:val="nl-BE"/>
              </w:rPr>
            </w:pPr>
            <w:proofErr w:type="gramStart"/>
            <w:r w:rsidRPr="000E2067">
              <w:rPr>
                <w:rFonts w:ascii="Calibri" w:eastAsia="Times New Roman" w:hAnsi="Calibri" w:cs="Calibri"/>
                <w:b/>
                <w:bCs/>
                <w:color w:val="000000"/>
                <w:lang w:val="nl-BE"/>
              </w:rPr>
              <w:t>ontvlambare vloeistof</w:t>
            </w:r>
            <w:r w:rsidRPr="000E2067">
              <w:rPr>
                <w:rFonts w:ascii="Calibri" w:eastAsia="Times New Roman" w:hAnsi="Calibri" w:cs="Calibri"/>
                <w:color w:val="000000"/>
                <w:lang w:val="nl-BE"/>
              </w:rPr>
              <w:t>: ontvlambare, licht ontvlambare en zeer licht ontvlambare en brandbare vloeistof zoals omschreven in artikel 3 van het koninklijk besluit van 13 maart 1998 betreffende de opslag van zeer licht ontvlambare, licht ontvlambare en brandbare vloeistoffen;</w:t>
            </w:r>
            <w:proofErr w:type="gramEnd"/>
          </w:p>
        </w:tc>
      </w:tr>
      <w:tr w:rsidR="000E2067" w:rsidRPr="006A21B9" w:rsidTr="0014533A">
        <w:trPr>
          <w:gridBefore w:val="1"/>
          <w:gridAfter w:val="1"/>
          <w:wBefore w:w="694" w:type="dxa"/>
          <w:wAfter w:w="1128" w:type="dxa"/>
          <w:trHeight w:val="39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14°</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b/>
                <w:bCs/>
                <w:color w:val="000000"/>
                <w:lang w:val="nl-BE"/>
              </w:rPr>
              <w:t xml:space="preserve"> </w:t>
            </w:r>
            <w:proofErr w:type="gramStart"/>
            <w:r w:rsidRPr="000E2067">
              <w:rPr>
                <w:rFonts w:ascii="Calibri" w:eastAsia="Times New Roman" w:hAnsi="Calibri" w:cs="Calibri"/>
                <w:b/>
                <w:bCs/>
                <w:color w:val="000000"/>
                <w:lang w:val="nl-BE"/>
              </w:rPr>
              <w:t>de wet</w:t>
            </w:r>
            <w:r w:rsidRPr="000E2067">
              <w:rPr>
                <w:rFonts w:ascii="Calibri" w:eastAsia="Times New Roman" w:hAnsi="Calibri" w:cs="Calibri"/>
                <w:color w:val="000000"/>
                <w:lang w:val="nl-BE"/>
              </w:rPr>
              <w:t>: de wet van 4 augustus 1996 betreffende het welzijn van de werknemers bij de uitvoering van hun werk;</w:t>
            </w:r>
            <w:proofErr w:type="gramEnd"/>
          </w:p>
        </w:tc>
      </w:tr>
      <w:tr w:rsidR="000E2067" w:rsidRPr="006A21B9" w:rsidTr="0014533A">
        <w:trPr>
          <w:gridBefore w:val="1"/>
          <w:gridAfter w:val="1"/>
          <w:wBefore w:w="694" w:type="dxa"/>
          <w:wAfter w:w="1128" w:type="dxa"/>
          <w:trHeight w:val="60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15°</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b/>
                <w:bCs/>
                <w:color w:val="000000"/>
                <w:lang w:val="nl-BE"/>
              </w:rPr>
              <w:t>risicoanalyse</w:t>
            </w:r>
            <w:r w:rsidRPr="000E2067">
              <w:rPr>
                <w:rFonts w:ascii="Calibri" w:eastAsia="Times New Roman" w:hAnsi="Calibri" w:cs="Calibri"/>
                <w:color w:val="000000"/>
                <w:lang w:val="nl-BE"/>
              </w:rPr>
              <w:t xml:space="preserve">: de risicoanalyse zoals bedoeld in artikel 8 van het koninklijk besluit van 27 maart 1998 betreffende het beleid </w:t>
            </w:r>
            <w:proofErr w:type="gramStart"/>
            <w:r w:rsidRPr="000E2067">
              <w:rPr>
                <w:rFonts w:ascii="Calibri" w:eastAsia="Times New Roman" w:hAnsi="Calibri" w:cs="Calibri"/>
                <w:color w:val="000000"/>
                <w:lang w:val="nl-BE"/>
              </w:rPr>
              <w:t>inzake</w:t>
            </w:r>
            <w:proofErr w:type="gramEnd"/>
            <w:r w:rsidRPr="000E2067">
              <w:rPr>
                <w:rFonts w:ascii="Calibri" w:eastAsia="Times New Roman" w:hAnsi="Calibri" w:cs="Calibri"/>
                <w:color w:val="000000"/>
                <w:lang w:val="nl-BE"/>
              </w:rPr>
              <w:t xml:space="preserve"> het welzijn van de werknemers bij de uitvoering van hun werk;</w:t>
            </w:r>
          </w:p>
        </w:tc>
      </w:tr>
      <w:tr w:rsidR="000E2067" w:rsidRPr="006A21B9" w:rsidTr="0014533A">
        <w:trPr>
          <w:gridBefore w:val="1"/>
          <w:gridAfter w:val="1"/>
          <w:wBefore w:w="694" w:type="dxa"/>
          <w:wAfter w:w="1128" w:type="dxa"/>
          <w:trHeight w:val="60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16°</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roofErr w:type="gramStart"/>
            <w:r w:rsidRPr="000E2067">
              <w:rPr>
                <w:rFonts w:ascii="Calibri" w:eastAsia="Times New Roman" w:hAnsi="Calibri" w:cs="Calibri"/>
                <w:b/>
                <w:bCs/>
                <w:color w:val="000000"/>
                <w:lang w:val="nl-BE"/>
              </w:rPr>
              <w:t>Comité</w:t>
            </w:r>
            <w:r w:rsidRPr="000E2067">
              <w:rPr>
                <w:rFonts w:ascii="Calibri" w:eastAsia="Times New Roman" w:hAnsi="Calibri" w:cs="Calibri"/>
                <w:color w:val="000000"/>
                <w:lang w:val="nl-BE"/>
              </w:rPr>
              <w:t xml:space="preserve">: het Comité voor Preventie en Bescherming op het werk, bij ontstentenis van een Comité, de vakbondsafvaardiging en bij ontstentenis van een </w:t>
            </w:r>
            <w:proofErr w:type="spellStart"/>
            <w:r w:rsidRPr="000E2067">
              <w:rPr>
                <w:rFonts w:ascii="Calibri" w:eastAsia="Times New Roman" w:hAnsi="Calibri" w:cs="Calibri"/>
                <w:color w:val="000000"/>
                <w:lang w:val="nl-BE"/>
              </w:rPr>
              <w:t>vakbondafvaardiging</w:t>
            </w:r>
            <w:proofErr w:type="spellEnd"/>
            <w:r w:rsidRPr="000E2067">
              <w:rPr>
                <w:rFonts w:ascii="Calibri" w:eastAsia="Times New Roman" w:hAnsi="Calibri" w:cs="Calibri"/>
                <w:color w:val="000000"/>
                <w:lang w:val="nl-BE"/>
              </w:rPr>
              <w:t xml:space="preserve">, de werknemers </w:t>
            </w:r>
            <w:proofErr w:type="spellStart"/>
            <w:r w:rsidRPr="000E2067">
              <w:rPr>
                <w:rFonts w:ascii="Calibri" w:eastAsia="Times New Roman" w:hAnsi="Calibri" w:cs="Calibri"/>
                <w:color w:val="000000"/>
                <w:lang w:val="nl-BE"/>
              </w:rPr>
              <w:t>zelfovereenkomstig</w:t>
            </w:r>
            <w:proofErr w:type="spellEnd"/>
            <w:r w:rsidRPr="000E2067">
              <w:rPr>
                <w:rFonts w:ascii="Calibri" w:eastAsia="Times New Roman" w:hAnsi="Calibri" w:cs="Calibri"/>
                <w:color w:val="000000"/>
                <w:lang w:val="nl-BE"/>
              </w:rPr>
              <w:t xml:space="preserve"> de bepalingen van artikel 53 van de wet;</w:t>
            </w:r>
            <w:proofErr w:type="gramEnd"/>
          </w:p>
        </w:tc>
      </w:tr>
      <w:tr w:rsidR="000E2067" w:rsidRPr="006A21B9" w:rsidTr="0014533A">
        <w:trPr>
          <w:gridBefore w:val="1"/>
          <w:gridAfter w:val="1"/>
          <w:wBefore w:w="694" w:type="dxa"/>
          <w:wAfter w:w="1128" w:type="dxa"/>
          <w:trHeight w:val="36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17°</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lang w:val="nl-BE"/>
              </w:rPr>
            </w:pPr>
            <w:proofErr w:type="gramStart"/>
            <w:r w:rsidRPr="000E2067">
              <w:rPr>
                <w:rFonts w:ascii="Calibri" w:eastAsia="Times New Roman" w:hAnsi="Calibri" w:cs="Calibri"/>
                <w:b/>
                <w:bCs/>
                <w:color w:val="000000"/>
                <w:lang w:val="nl-BE"/>
              </w:rPr>
              <w:t>bevoegde preventieadviseur</w:t>
            </w:r>
            <w:r w:rsidRPr="000E2067">
              <w:rPr>
                <w:rFonts w:ascii="Calibri" w:eastAsia="Times New Roman" w:hAnsi="Calibri" w:cs="Calibri"/>
                <w:color w:val="000000"/>
                <w:lang w:val="nl-BE"/>
              </w:rPr>
              <w:t>: de preventieadviseur bevoegd voor arbeidsveiligheid;</w:t>
            </w:r>
            <w:proofErr w:type="gramEnd"/>
          </w:p>
        </w:tc>
      </w:tr>
      <w:tr w:rsidR="000E2067" w:rsidRPr="00807C58" w:rsidTr="0014533A">
        <w:trPr>
          <w:gridBefore w:val="1"/>
          <w:gridAfter w:val="1"/>
          <w:wBefore w:w="694" w:type="dxa"/>
          <w:wAfter w:w="1128" w:type="dxa"/>
          <w:trHeight w:val="360"/>
        </w:trPr>
        <w:tc>
          <w:tcPr>
            <w:tcW w:w="1149"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18°</w:t>
            </w:r>
          </w:p>
        </w:tc>
        <w:tc>
          <w:tcPr>
            <w:tcW w:w="13889" w:type="dxa"/>
            <w:gridSpan w:val="23"/>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lang w:val="nl-BE"/>
              </w:rPr>
            </w:pPr>
            <w:r w:rsidRPr="000E2067">
              <w:rPr>
                <w:rFonts w:ascii="Calibri" w:eastAsia="Times New Roman" w:hAnsi="Calibri" w:cs="Calibri"/>
                <w:b/>
                <w:bCs/>
                <w:color w:val="000000"/>
                <w:lang w:val="nl-BE"/>
              </w:rPr>
              <w:t>brandbestrijdingsdienst</w:t>
            </w:r>
            <w:r w:rsidRPr="000E2067">
              <w:rPr>
                <w:rFonts w:ascii="Calibri" w:eastAsia="Times New Roman" w:hAnsi="Calibri" w:cs="Calibri"/>
                <w:color w:val="000000"/>
                <w:lang w:val="nl-BE"/>
              </w:rPr>
              <w:t>: dienst georganiseerd door de werkgever, zoals bedoeld in de artikelen 8 en 9.</w:t>
            </w:r>
          </w:p>
        </w:tc>
      </w:tr>
    </w:tbl>
    <w:p w:rsidR="000E2067" w:rsidRDefault="000E2067" w:rsidP="002708AE">
      <w:pPr>
        <w:rPr>
          <w:sz w:val="20"/>
          <w:szCs w:val="20"/>
          <w:lang w:val="nl-BE"/>
        </w:rPr>
      </w:pPr>
    </w:p>
    <w:p w:rsidR="000E2067" w:rsidRPr="005A7AE5" w:rsidRDefault="000E2067" w:rsidP="000E2067">
      <w:pPr>
        <w:spacing w:after="0" w:line="240" w:lineRule="auto"/>
        <w:rPr>
          <w:rFonts w:ascii="Calibri" w:eastAsia="Times New Roman" w:hAnsi="Calibri" w:cs="Calibri"/>
          <w:b/>
          <w:bCs/>
          <w:color w:val="000000"/>
          <w:lang w:val="nl-BE"/>
        </w:rPr>
        <w:sectPr w:rsidR="000E2067" w:rsidRPr="005A7AE5" w:rsidSect="000E2067">
          <w:pgSz w:w="16839" w:h="11907" w:orient="landscape" w:code="9"/>
          <w:pgMar w:top="1440" w:right="1440" w:bottom="1440" w:left="1440" w:header="708" w:footer="708" w:gutter="0"/>
          <w:cols w:space="708"/>
          <w:docGrid w:linePitch="360"/>
        </w:sectPr>
      </w:pPr>
    </w:p>
    <w:tbl>
      <w:tblPr>
        <w:tblW w:w="15745" w:type="dxa"/>
        <w:tblInd w:w="-601" w:type="dxa"/>
        <w:tblLook w:val="04A0" w:firstRow="1" w:lastRow="0" w:firstColumn="1" w:lastColumn="0" w:noHBand="0" w:noVBand="1"/>
      </w:tblPr>
      <w:tblGrid>
        <w:gridCol w:w="1276"/>
        <w:gridCol w:w="960"/>
        <w:gridCol w:w="960"/>
        <w:gridCol w:w="960"/>
        <w:gridCol w:w="960"/>
        <w:gridCol w:w="960"/>
        <w:gridCol w:w="960"/>
        <w:gridCol w:w="452"/>
        <w:gridCol w:w="83"/>
        <w:gridCol w:w="225"/>
        <w:gridCol w:w="41"/>
        <w:gridCol w:w="283"/>
        <w:gridCol w:w="957"/>
        <w:gridCol w:w="319"/>
        <w:gridCol w:w="6030"/>
        <w:gridCol w:w="319"/>
      </w:tblGrid>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lastRenderedPageBreak/>
              <w:t>Afdeling</w:t>
            </w:r>
            <w:proofErr w:type="spellEnd"/>
            <w:r w:rsidRPr="000E2067">
              <w:rPr>
                <w:rFonts w:ascii="Calibri" w:eastAsia="Times New Roman" w:hAnsi="Calibri" w:cs="Calibri"/>
                <w:b/>
                <w:bCs/>
                <w:color w:val="000000"/>
              </w:rPr>
              <w:t xml:space="preserve"> 2.</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proofErr w:type="spellStart"/>
            <w:r w:rsidRPr="000E2067">
              <w:rPr>
                <w:rFonts w:ascii="Calibri" w:eastAsia="Times New Roman" w:hAnsi="Calibri" w:cs="Calibri"/>
                <w:b/>
                <w:bCs/>
                <w:color w:val="000000"/>
                <w:u w:val="single"/>
              </w:rPr>
              <w:t>Risicoanalyse</w:t>
            </w:r>
            <w:proofErr w:type="spellEnd"/>
            <w:r w:rsidRPr="000E2067">
              <w:rPr>
                <w:rFonts w:ascii="Calibri" w:eastAsia="Times New Roman" w:hAnsi="Calibri" w:cs="Calibri"/>
                <w:b/>
                <w:bCs/>
                <w:color w:val="000000"/>
                <w:u w:val="single"/>
              </w:rPr>
              <w:t xml:space="preserve"> en </w:t>
            </w:r>
            <w:proofErr w:type="spellStart"/>
            <w:r w:rsidRPr="000E2067">
              <w:rPr>
                <w:rFonts w:ascii="Calibri" w:eastAsia="Times New Roman" w:hAnsi="Calibri" w:cs="Calibri"/>
                <w:b/>
                <w:bCs/>
                <w:color w:val="000000"/>
                <w:u w:val="single"/>
              </w:rPr>
              <w:t>preventiemaatregelen</w:t>
            </w:r>
            <w:proofErr w:type="spellEnd"/>
            <w:r w:rsidRPr="000E2067">
              <w:rPr>
                <w:rFonts w:ascii="Calibri" w:eastAsia="Times New Roman" w:hAnsi="Calibri" w:cs="Calibri"/>
                <w:b/>
                <w:bCs/>
                <w:color w:val="000000"/>
                <w:u w:val="single"/>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trHeight w:val="3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6A21B9" w:rsidTr="000E2067">
        <w:trPr>
          <w:gridAfter w:val="1"/>
          <w:wAfter w:w="319" w:type="dxa"/>
          <w:trHeight w:val="3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Artikel</w:t>
            </w:r>
            <w:proofErr w:type="spellEnd"/>
            <w:r w:rsidRPr="000E2067">
              <w:rPr>
                <w:rFonts w:ascii="Calibri" w:eastAsia="Times New Roman" w:hAnsi="Calibri" w:cs="Calibri"/>
                <w:b/>
                <w:bCs/>
                <w:color w:val="000000"/>
              </w:rPr>
              <w:t xml:space="preserve"> 4.</w:t>
            </w:r>
          </w:p>
        </w:tc>
        <w:tc>
          <w:tcPr>
            <w:tcW w:w="6212" w:type="dxa"/>
            <w:gridSpan w:val="7"/>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De werkgever voert een risicoanalyse uit betreffende het brandrisico.</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vMerge w:val="restart"/>
            <w:tcBorders>
              <w:top w:val="single" w:sz="4" w:space="0" w:color="auto"/>
              <w:left w:val="single" w:sz="4" w:space="0" w:color="auto"/>
              <w:bottom w:val="nil"/>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vMerge w:val="restart"/>
            <w:tcBorders>
              <w:top w:val="single" w:sz="4" w:space="0" w:color="auto"/>
              <w:left w:val="single" w:sz="4" w:space="0" w:color="auto"/>
              <w:bottom w:val="single" w:sz="4" w:space="0" w:color="000000"/>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 risicoanalyse die werd gemaakt is gebaseerd op een middelhoog gebruik.</w:t>
            </w:r>
            <w:r w:rsidRPr="000E2067">
              <w:rPr>
                <w:rFonts w:ascii="Calibri" w:eastAsia="Times New Roman" w:hAnsi="Calibri" w:cs="Calibri"/>
                <w:color w:val="000000"/>
                <w:sz w:val="20"/>
                <w:szCs w:val="20"/>
                <w:lang w:val="nl-BE"/>
              </w:rPr>
              <w:br/>
              <w:t>In de analyse wordt vermeld dat indien het zevende verdiep gebruikt wordt het gebouw dient beschouwd te worden als een hoog gebouw (zie 1.2 en 1.4 van de analyse). Dit komt er op neer dat de analyse niet volledig is.</w:t>
            </w:r>
            <w:r w:rsidRPr="000E2067">
              <w:rPr>
                <w:rFonts w:ascii="Calibri" w:eastAsia="Times New Roman" w:hAnsi="Calibri" w:cs="Calibri"/>
                <w:color w:val="000000"/>
                <w:sz w:val="20"/>
                <w:szCs w:val="20"/>
                <w:lang w:val="nl-BE"/>
              </w:rPr>
              <w:br/>
              <w:t xml:space="preserve">De huidige RA dateert van 2013 en dient bijgevolg terug geëvalueerd te worden. (Welke preventiemaatregelen werden wel/niet uitgevoerd en nieuwe risico's, zoals </w:t>
            </w:r>
            <w:proofErr w:type="gramStart"/>
            <w:r w:rsidRPr="000E2067">
              <w:rPr>
                <w:rFonts w:ascii="Calibri" w:eastAsia="Times New Roman" w:hAnsi="Calibri" w:cs="Calibri"/>
                <w:color w:val="000000"/>
                <w:sz w:val="20"/>
                <w:szCs w:val="20"/>
                <w:lang w:val="nl-BE"/>
              </w:rPr>
              <w:t>b.v.</w:t>
            </w:r>
            <w:proofErr w:type="gramEnd"/>
            <w:r w:rsidRPr="000E2067">
              <w:rPr>
                <w:rFonts w:ascii="Calibri" w:eastAsia="Times New Roman" w:hAnsi="Calibri" w:cs="Calibri"/>
                <w:color w:val="000000"/>
                <w:sz w:val="20"/>
                <w:szCs w:val="20"/>
                <w:lang w:val="nl-BE"/>
              </w:rPr>
              <w:t xml:space="preserve"> gas, evalueren)</w:t>
            </w:r>
            <w:r w:rsidRPr="000E2067">
              <w:rPr>
                <w:rFonts w:ascii="Calibri" w:eastAsia="Times New Roman" w:hAnsi="Calibri" w:cs="Calibri"/>
                <w:color w:val="000000"/>
                <w:sz w:val="20"/>
                <w:szCs w:val="20"/>
                <w:lang w:val="nl-BE"/>
              </w:rPr>
              <w:br/>
              <w:t xml:space="preserve">Er wordt geen rekening gehouden met risico's, middelen, organisatie, ... buiten de blok, maar binnen het kwartier (RA </w:t>
            </w:r>
            <w:proofErr w:type="spellStart"/>
            <w:r w:rsidRPr="000E2067">
              <w:rPr>
                <w:rFonts w:ascii="Calibri" w:eastAsia="Times New Roman" w:hAnsi="Calibri" w:cs="Calibri"/>
                <w:color w:val="000000"/>
                <w:sz w:val="20"/>
                <w:szCs w:val="20"/>
                <w:lang w:val="nl-BE"/>
              </w:rPr>
              <w:t>Niv</w:t>
            </w:r>
            <w:proofErr w:type="spellEnd"/>
            <w:r w:rsidRPr="000E2067">
              <w:rPr>
                <w:rFonts w:ascii="Calibri" w:eastAsia="Times New Roman" w:hAnsi="Calibri" w:cs="Calibri"/>
                <w:color w:val="000000"/>
                <w:sz w:val="20"/>
                <w:szCs w:val="20"/>
                <w:lang w:val="nl-BE"/>
              </w:rPr>
              <w:t xml:space="preserve"> Kwartier)</w:t>
            </w:r>
          </w:p>
        </w:tc>
      </w:tr>
      <w:tr w:rsidR="000E2067" w:rsidRPr="006A21B9" w:rsidTr="000E2067">
        <w:trPr>
          <w:gridAfter w:val="1"/>
          <w:wAfter w:w="319" w:type="dxa"/>
          <w:trHeight w:val="267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7BDB7D"/>
                <w:lang w:val="nl-BE"/>
              </w:rPr>
            </w:pP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Bij de uitvoering van deze risicoanalyse houdt de werkgever </w:t>
            </w:r>
            <w:proofErr w:type="gramStart"/>
            <w:r w:rsidRPr="000E2067">
              <w:rPr>
                <w:rFonts w:ascii="Calibri" w:eastAsia="Times New Roman" w:hAnsi="Calibri" w:cs="Calibri"/>
                <w:color w:val="7BDB7D"/>
                <w:lang w:val="nl-BE"/>
              </w:rPr>
              <w:t>inzonderheid</w:t>
            </w:r>
            <w:proofErr w:type="gramEnd"/>
            <w:r w:rsidRPr="000E2067">
              <w:rPr>
                <w:rFonts w:ascii="Calibri" w:eastAsia="Times New Roman" w:hAnsi="Calibri" w:cs="Calibri"/>
                <w:color w:val="7BDB7D"/>
                <w:lang w:val="nl-BE"/>
              </w:rPr>
              <w:t xml:space="preserve"> rekening met de volgende factoren: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vMerge/>
            <w:tcBorders>
              <w:top w:val="single" w:sz="4" w:space="0" w:color="auto"/>
              <w:left w:val="single" w:sz="4" w:space="0" w:color="auto"/>
              <w:bottom w:val="nil"/>
              <w:right w:val="single" w:sz="4" w:space="0" w:color="auto"/>
            </w:tcBorders>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p>
        </w:tc>
        <w:tc>
          <w:tcPr>
            <w:tcW w:w="6349" w:type="dxa"/>
            <w:gridSpan w:val="2"/>
            <w:vMerge/>
            <w:tcBorders>
              <w:top w:val="single" w:sz="4" w:space="0" w:color="auto"/>
              <w:left w:val="single" w:sz="4" w:space="0" w:color="auto"/>
              <w:bottom w:val="single" w:sz="4" w:space="0" w:color="000000"/>
              <w:right w:val="single" w:sz="4" w:space="0" w:color="auto"/>
            </w:tcBorders>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p>
        </w:tc>
      </w:tr>
      <w:tr w:rsidR="000E2067" w:rsidRPr="006A21B9" w:rsidTr="000E2067">
        <w:trPr>
          <w:gridAfter w:val="1"/>
          <w:wAfter w:w="319" w:type="dxa"/>
          <w:trHeight w:val="147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waarschijnlijkheid van de gelijktijdige aanwezigheid van een brandstof, een oxidatiemiddel en een ontstekingsbron, noodzakelijk voor het ontstaan van een brand;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In de huidige risicoanalyse wordt er nog melding gemaakt van gasolie i.p.v. gas.</w:t>
            </w:r>
            <w:r w:rsidRPr="000E2067">
              <w:rPr>
                <w:rFonts w:ascii="Calibri" w:eastAsia="Times New Roman" w:hAnsi="Calibri" w:cs="Calibri"/>
                <w:color w:val="000000"/>
                <w:sz w:val="20"/>
                <w:szCs w:val="20"/>
                <w:lang w:val="nl-BE"/>
              </w:rPr>
              <w:br/>
              <w:t xml:space="preserve">Buiten de </w:t>
            </w:r>
            <w:proofErr w:type="spellStart"/>
            <w:r w:rsidRPr="000E2067">
              <w:rPr>
                <w:rFonts w:ascii="Calibri" w:eastAsia="Times New Roman" w:hAnsi="Calibri" w:cs="Calibri"/>
                <w:color w:val="000000"/>
                <w:sz w:val="20"/>
                <w:szCs w:val="20"/>
                <w:lang w:val="nl-BE"/>
              </w:rPr>
              <w:t>TechLok</w:t>
            </w:r>
            <w:proofErr w:type="spellEnd"/>
            <w:r w:rsidRPr="000E2067">
              <w:rPr>
                <w:rFonts w:ascii="Calibri" w:eastAsia="Times New Roman" w:hAnsi="Calibri" w:cs="Calibri"/>
                <w:color w:val="000000"/>
                <w:sz w:val="20"/>
                <w:szCs w:val="20"/>
                <w:lang w:val="nl-BE"/>
              </w:rPr>
              <w:t xml:space="preserve"> en het 7</w:t>
            </w:r>
            <w:proofErr w:type="gramStart"/>
            <w:r w:rsidRPr="000E2067">
              <w:rPr>
                <w:rFonts w:ascii="Calibri" w:eastAsia="Times New Roman" w:hAnsi="Calibri" w:cs="Calibri"/>
                <w:color w:val="000000"/>
                <w:sz w:val="20"/>
                <w:szCs w:val="20"/>
                <w:lang w:val="nl-BE"/>
              </w:rPr>
              <w:t>de</w:t>
            </w:r>
            <w:proofErr w:type="gramEnd"/>
            <w:r w:rsidRPr="000E2067">
              <w:rPr>
                <w:rFonts w:ascii="Calibri" w:eastAsia="Times New Roman" w:hAnsi="Calibri" w:cs="Calibri"/>
                <w:color w:val="000000"/>
                <w:sz w:val="20"/>
                <w:szCs w:val="20"/>
                <w:lang w:val="nl-BE"/>
              </w:rPr>
              <w:t xml:space="preserve"> verdiep wordt er geen melding gemaakt van lokalen met een specifiek brandgevaar ook wordt er geen rekening gehouden met ventilatie- en/of rookafvoersystemen.</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arbeidsmiddelen, de gebruikte stoffen, de processen en hun eventuele interacties;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Voor zover geweten door onze dienst.</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aard van de activiteiten;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Voor zover geweten door onze dienst.</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grootte van de onderneming of inrichting;</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Volgens RA Max bezetting = 1500 Pers</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het maximum aantal werknemers en andere personen die aanwezig kunnen zijn in de onderneming of inrichting;</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Hier wordt wel niet gesproken over de bezetting per verdiep/compartiment</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6°</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specifieke risico's eigen aan bepaalde groepen van personen aanwezig in de onderneming of inrichting;</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Nachtbezetting</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Ops&amp;Trg</w:t>
            </w:r>
            <w:proofErr w:type="spellEnd"/>
          </w:p>
        </w:tc>
      </w:tr>
      <w:tr w:rsidR="000E2067" w:rsidRPr="006A21B9"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7°</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ligging en de bestemming van de lokalen;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xml:space="preserve">Tech Lok worden wel besproken maar er is </w:t>
            </w:r>
            <w:proofErr w:type="gramStart"/>
            <w:r w:rsidRPr="000E2067">
              <w:rPr>
                <w:rFonts w:ascii="Calibri" w:eastAsia="Times New Roman" w:hAnsi="Calibri" w:cs="Calibri"/>
                <w:color w:val="000000"/>
                <w:sz w:val="20"/>
                <w:szCs w:val="20"/>
                <w:lang w:val="nl-BE"/>
              </w:rPr>
              <w:t>b.v.</w:t>
            </w:r>
            <w:proofErr w:type="gramEnd"/>
            <w:r w:rsidRPr="000E2067">
              <w:rPr>
                <w:rFonts w:ascii="Calibri" w:eastAsia="Times New Roman" w:hAnsi="Calibri" w:cs="Calibri"/>
                <w:color w:val="000000"/>
                <w:sz w:val="20"/>
                <w:szCs w:val="20"/>
                <w:lang w:val="nl-BE"/>
              </w:rPr>
              <w:t xml:space="preserve"> geen plan met de bestemming van de lokalen</w:t>
            </w:r>
          </w:p>
        </w:tc>
      </w:tr>
      <w:tr w:rsidR="000E2067" w:rsidRPr="00807C58" w:rsidTr="000E2067">
        <w:trPr>
          <w:gridAfter w:val="1"/>
          <w:wAfter w:w="319" w:type="dxa"/>
          <w:trHeight w:val="1215"/>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lastRenderedPageBreak/>
              <w:t>8°</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aanwezigheid van meerdere ondernemingen of instellingen op eenzelfde arbeidsplaats of op een aanpalende arbeidsplaats, zoals bedoeld in hoofdstuk III van de wet;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NVT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xml:space="preserve">Als men de verschillende eenheden als verschillende ondernemingen/instellingen beschouwd (CO = werkgever) is dit punt </w:t>
            </w:r>
            <w:r w:rsidRPr="000E2067">
              <w:rPr>
                <w:rFonts w:ascii="Calibri" w:eastAsia="Times New Roman" w:hAnsi="Calibri" w:cs="Calibri"/>
                <w:b/>
                <w:bCs/>
                <w:color w:val="FF0000"/>
                <w:sz w:val="20"/>
                <w:szCs w:val="20"/>
                <w:lang w:val="nl-BE"/>
              </w:rPr>
              <w:t>NOK</w:t>
            </w:r>
            <w:r w:rsidRPr="000E2067">
              <w:rPr>
                <w:rFonts w:ascii="Calibri" w:eastAsia="Times New Roman" w:hAnsi="Calibri" w:cs="Calibri"/>
                <w:color w:val="000000"/>
                <w:sz w:val="20"/>
                <w:szCs w:val="20"/>
                <w:lang w:val="nl-BE"/>
              </w:rPr>
              <w:t xml:space="preserve">. (er is geen blokverantwoordelijke wat er momenteel voor zorgt dat er ± 12 </w:t>
            </w:r>
            <w:proofErr w:type="spellStart"/>
            <w:r w:rsidRPr="000E2067">
              <w:rPr>
                <w:rFonts w:ascii="Calibri" w:eastAsia="Times New Roman" w:hAnsi="Calibri" w:cs="Calibri"/>
                <w:color w:val="000000"/>
                <w:sz w:val="20"/>
                <w:szCs w:val="20"/>
                <w:lang w:val="nl-BE"/>
              </w:rPr>
              <w:t>wergevers</w:t>
            </w:r>
            <w:proofErr w:type="spellEnd"/>
            <w:r w:rsidRPr="000E2067">
              <w:rPr>
                <w:rFonts w:ascii="Calibri" w:eastAsia="Times New Roman" w:hAnsi="Calibri" w:cs="Calibri"/>
                <w:color w:val="000000"/>
                <w:sz w:val="20"/>
                <w:szCs w:val="20"/>
                <w:lang w:val="nl-BE"/>
              </w:rPr>
              <w:t xml:space="preserve"> zijn)</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9°</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werkzaamheden uitgevoerd door externe ondernemingen zoals bedoeld in hoofdstuk IV, afdeling I van de wet.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werkgever bepaalt de waarschijnlijke scenario's en de omvang van de voorspelbare gevolgen die eruit kunnen voortvloeien.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xml:space="preserve">RA </w:t>
            </w:r>
            <w:proofErr w:type="spellStart"/>
            <w:r w:rsidRPr="000E2067">
              <w:rPr>
                <w:rFonts w:ascii="Calibri" w:eastAsia="Times New Roman" w:hAnsi="Calibri" w:cs="Calibri"/>
                <w:color w:val="000000"/>
                <w:sz w:val="20"/>
                <w:szCs w:val="20"/>
              </w:rPr>
              <w:t>moet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aangepast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worden</w:t>
            </w:r>
            <w:proofErr w:type="spellEnd"/>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risicoanalyse wordt regelmatig bijgewerkt en dit, in elk geval, telkens wanneer zich wijzigingen voordoen die een invloed hebben op de brandrisico's.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Is sinds zijn opmaak in 2013 niet meer geëvalueerd.</w:t>
            </w:r>
          </w:p>
        </w:tc>
      </w:tr>
      <w:tr w:rsidR="000E2067" w:rsidRPr="00807C58" w:rsidTr="000E2067">
        <w:trPr>
          <w:trHeight w:val="3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6A21B9" w:rsidTr="000E2067">
        <w:trPr>
          <w:gridAfter w:val="1"/>
          <w:wAfter w:w="319" w:type="dxa"/>
          <w:trHeight w:val="126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Artikel</w:t>
            </w:r>
            <w:proofErr w:type="spellEnd"/>
            <w:r w:rsidRPr="000E2067">
              <w:rPr>
                <w:rFonts w:ascii="Calibri" w:eastAsia="Times New Roman" w:hAnsi="Calibri" w:cs="Calibri"/>
                <w:b/>
                <w:bCs/>
                <w:color w:val="000000"/>
              </w:rPr>
              <w:t xml:space="preserve"> 5.</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xml:space="preserve">Met toepassing van artikel 9 van het koninklijk besluit van 27 maart 1998 betreffende het beleid </w:t>
            </w:r>
            <w:proofErr w:type="gramStart"/>
            <w:r w:rsidRPr="000E2067">
              <w:rPr>
                <w:rFonts w:ascii="Calibri" w:eastAsia="Times New Roman" w:hAnsi="Calibri" w:cs="Calibri"/>
                <w:color w:val="000000"/>
                <w:lang w:val="nl-BE"/>
              </w:rPr>
              <w:t>inzake</w:t>
            </w:r>
            <w:proofErr w:type="gramEnd"/>
            <w:r w:rsidRPr="000E2067">
              <w:rPr>
                <w:rFonts w:ascii="Calibri" w:eastAsia="Times New Roman" w:hAnsi="Calibri" w:cs="Calibri"/>
                <w:color w:val="000000"/>
                <w:lang w:val="nl-BE"/>
              </w:rPr>
              <w:t xml:space="preserve"> het welzijn van de werknemers bij de uitvoering van hun werk, neemt de werkgever op basis van de risicoanalyse bedoeld in artikel 4, de noodzakelijke materiële  en organisatorische preventiemaatregelen om:</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rPr>
            </w:pPr>
            <w:r w:rsidRPr="000E2067">
              <w:rPr>
                <w:rFonts w:ascii="Calibri" w:eastAsia="Times New Roman" w:hAnsi="Calibri" w:cs="Calibri"/>
                <w:color w:val="7BDB7D"/>
              </w:rPr>
              <w:t xml:space="preserve">brand </w:t>
            </w:r>
            <w:proofErr w:type="spellStart"/>
            <w:r w:rsidRPr="000E2067">
              <w:rPr>
                <w:rFonts w:ascii="Calibri" w:eastAsia="Times New Roman" w:hAnsi="Calibri" w:cs="Calibri"/>
                <w:color w:val="7BDB7D"/>
              </w:rPr>
              <w:t>te</w:t>
            </w:r>
            <w:proofErr w:type="spellEnd"/>
            <w:r w:rsidRPr="000E2067">
              <w:rPr>
                <w:rFonts w:ascii="Calibri" w:eastAsia="Times New Roman" w:hAnsi="Calibri" w:cs="Calibri"/>
                <w:color w:val="7BDB7D"/>
              </w:rPr>
              <w:t xml:space="preserve"> </w:t>
            </w:r>
            <w:proofErr w:type="spellStart"/>
            <w:r w:rsidRPr="000E2067">
              <w:rPr>
                <w:rFonts w:ascii="Calibri" w:eastAsia="Times New Roman" w:hAnsi="Calibri" w:cs="Calibri"/>
                <w:color w:val="7BDB7D"/>
              </w:rPr>
              <w:t>voorkomen</w:t>
            </w:r>
            <w:proofErr w:type="spellEnd"/>
            <w:r w:rsidRPr="000E2067">
              <w:rPr>
                <w:rFonts w:ascii="Calibri" w:eastAsia="Times New Roman" w:hAnsi="Calibri" w:cs="Calibri"/>
                <w:color w:val="7BDB7D"/>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Het periodiek testen en controleren van de brandbestrijdings en -</w:t>
            </w:r>
            <w:proofErr w:type="spellStart"/>
            <w:r w:rsidRPr="000E2067">
              <w:rPr>
                <w:rFonts w:ascii="Calibri" w:eastAsia="Times New Roman" w:hAnsi="Calibri" w:cs="Calibri"/>
                <w:color w:val="000000"/>
                <w:sz w:val="20"/>
                <w:szCs w:val="20"/>
                <w:lang w:val="nl-BE"/>
              </w:rPr>
              <w:t>prventiemiddelen</w:t>
            </w:r>
            <w:proofErr w:type="spellEnd"/>
            <w:r w:rsidRPr="000E2067">
              <w:rPr>
                <w:rFonts w:ascii="Calibri" w:eastAsia="Times New Roman" w:hAnsi="Calibri" w:cs="Calibri"/>
                <w:color w:val="000000"/>
                <w:sz w:val="20"/>
                <w:szCs w:val="20"/>
                <w:lang w:val="nl-BE"/>
              </w:rPr>
              <w:t xml:space="preserve"> gebeurt niet zoals het zou moeten zijn</w:t>
            </w:r>
          </w:p>
        </w:tc>
      </w:tr>
      <w:tr w:rsidR="000E2067" w:rsidRPr="00807C58" w:rsidTr="000E2067">
        <w:trPr>
          <w:gridAfter w:val="1"/>
          <w:wAfter w:w="319" w:type="dxa"/>
          <w:trHeight w:val="132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veiligheid te verzekeren en indien nodig de snelle evacuatie van de werknemers en alle aanwezige personen op de arbeidsplaats zonder hen in gevaar te brengen;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Bij de laatste evacuatieoefening werd vastgesteld dat de evacuatie van de aanwezige personen vlot verloopt.</w:t>
            </w:r>
            <w:r w:rsidRPr="000E2067">
              <w:rPr>
                <w:rFonts w:ascii="Calibri" w:eastAsia="Times New Roman" w:hAnsi="Calibri" w:cs="Calibri"/>
                <w:color w:val="000000"/>
                <w:sz w:val="20"/>
                <w:szCs w:val="20"/>
                <w:lang w:val="nl-BE"/>
              </w:rPr>
              <w:br/>
              <w:t>Hier wordt geen rekening gehouden met andere factoren die dienen gedaan te worden bij een evacuatie</w:t>
            </w:r>
          </w:p>
        </w:tc>
      </w:tr>
      <w:tr w:rsidR="000E2067" w:rsidRPr="006A21B9" w:rsidTr="000E2067">
        <w:trPr>
          <w:gridAfter w:val="1"/>
          <w:wAfter w:w="319" w:type="dxa"/>
          <w:trHeight w:val="2085"/>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vlug en efficiënt elk begin van een brand te bestrijden om uitbreiding ervan te vermijden;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 meeste brandbestrijding, -</w:t>
            </w:r>
            <w:proofErr w:type="spellStart"/>
            <w:r w:rsidRPr="000E2067">
              <w:rPr>
                <w:rFonts w:ascii="Calibri" w:eastAsia="Times New Roman" w:hAnsi="Calibri" w:cs="Calibri"/>
                <w:color w:val="000000"/>
                <w:sz w:val="20"/>
                <w:szCs w:val="20"/>
                <w:lang w:val="nl-BE"/>
              </w:rPr>
              <w:t>meldingsystemen</w:t>
            </w:r>
            <w:proofErr w:type="spellEnd"/>
            <w:r w:rsidRPr="000E2067">
              <w:rPr>
                <w:rFonts w:ascii="Calibri" w:eastAsia="Times New Roman" w:hAnsi="Calibri" w:cs="Calibri"/>
                <w:color w:val="000000"/>
                <w:sz w:val="20"/>
                <w:szCs w:val="20"/>
                <w:lang w:val="nl-BE"/>
              </w:rPr>
              <w:t xml:space="preserve">, -signalisatie en ventilatie en/of rookafvoersystemen worden niet periodiek </w:t>
            </w:r>
            <w:proofErr w:type="spellStart"/>
            <w:r w:rsidRPr="000E2067">
              <w:rPr>
                <w:rFonts w:ascii="Calibri" w:eastAsia="Times New Roman" w:hAnsi="Calibri" w:cs="Calibri"/>
                <w:color w:val="000000"/>
                <w:sz w:val="20"/>
                <w:szCs w:val="20"/>
                <w:lang w:val="nl-BE"/>
              </w:rPr>
              <w:t>geinspecteerd</w:t>
            </w:r>
            <w:proofErr w:type="spellEnd"/>
            <w:r w:rsidRPr="000E2067">
              <w:rPr>
                <w:rFonts w:ascii="Calibri" w:eastAsia="Times New Roman" w:hAnsi="Calibri" w:cs="Calibri"/>
                <w:color w:val="000000"/>
                <w:sz w:val="20"/>
                <w:szCs w:val="20"/>
                <w:lang w:val="nl-BE"/>
              </w:rPr>
              <w:t>.</w:t>
            </w:r>
            <w:r w:rsidRPr="000E2067">
              <w:rPr>
                <w:rFonts w:ascii="Calibri" w:eastAsia="Times New Roman" w:hAnsi="Calibri" w:cs="Calibri"/>
                <w:color w:val="000000"/>
                <w:sz w:val="20"/>
                <w:szCs w:val="20"/>
                <w:lang w:val="nl-BE"/>
              </w:rPr>
              <w:br/>
              <w:t xml:space="preserve">Niet alle leden van de </w:t>
            </w:r>
            <w:proofErr w:type="gramStart"/>
            <w:r w:rsidRPr="000E2067">
              <w:rPr>
                <w:rFonts w:ascii="Calibri" w:eastAsia="Times New Roman" w:hAnsi="Calibri" w:cs="Calibri"/>
                <w:color w:val="000000"/>
                <w:sz w:val="20"/>
                <w:szCs w:val="20"/>
                <w:lang w:val="nl-BE"/>
              </w:rPr>
              <w:t>1</w:t>
            </w:r>
            <w:proofErr w:type="gramEnd"/>
            <w:r w:rsidRPr="000E2067">
              <w:rPr>
                <w:rFonts w:ascii="Calibri" w:eastAsia="Times New Roman" w:hAnsi="Calibri" w:cs="Calibri"/>
                <w:color w:val="000000"/>
                <w:sz w:val="20"/>
                <w:szCs w:val="20"/>
                <w:lang w:val="nl-BE"/>
              </w:rPr>
              <w:t>ste interventieploegen hebben hun voorziene opleiding gevolgd.</w:t>
            </w:r>
            <w:r w:rsidRPr="000E2067">
              <w:rPr>
                <w:rFonts w:ascii="Calibri" w:eastAsia="Times New Roman" w:hAnsi="Calibri" w:cs="Calibri"/>
                <w:color w:val="000000"/>
                <w:sz w:val="20"/>
                <w:szCs w:val="20"/>
                <w:lang w:val="nl-BE"/>
              </w:rPr>
              <w:br/>
              <w:t xml:space="preserve">Ook is momenteel niet duidelijk af alle voorziene </w:t>
            </w:r>
            <w:proofErr w:type="spellStart"/>
            <w:r w:rsidRPr="000E2067">
              <w:rPr>
                <w:rFonts w:ascii="Calibri" w:eastAsia="Times New Roman" w:hAnsi="Calibri" w:cs="Calibri"/>
                <w:color w:val="000000"/>
                <w:sz w:val="20"/>
                <w:szCs w:val="20"/>
                <w:lang w:val="nl-BE"/>
              </w:rPr>
              <w:t>pplaatsen</w:t>
            </w:r>
            <w:proofErr w:type="spellEnd"/>
            <w:r w:rsidRPr="000E2067">
              <w:rPr>
                <w:rFonts w:ascii="Calibri" w:eastAsia="Times New Roman" w:hAnsi="Calibri" w:cs="Calibri"/>
                <w:color w:val="000000"/>
                <w:sz w:val="20"/>
                <w:szCs w:val="20"/>
                <w:lang w:val="nl-BE"/>
              </w:rPr>
              <w:t>, volgen de RA, bezet zijn.</w:t>
            </w:r>
          </w:p>
        </w:tc>
      </w:tr>
      <w:tr w:rsidR="000E2067" w:rsidRPr="000E2067" w:rsidTr="000E2067">
        <w:trPr>
          <w:gridAfter w:val="1"/>
          <w:wAfter w:w="319" w:type="dxa"/>
          <w:trHeight w:val="135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lastRenderedPageBreak/>
              <w:t>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schadelijke gevolgen van een brand te beperken;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lang w:val="nl-BE"/>
              </w:rPr>
              <w:t xml:space="preserve">- Niet alle bestrijdings- en alarmeringsmiddelen worden periodiek </w:t>
            </w:r>
            <w:proofErr w:type="spellStart"/>
            <w:r w:rsidRPr="000E2067">
              <w:rPr>
                <w:rFonts w:ascii="Calibri" w:eastAsia="Times New Roman" w:hAnsi="Calibri" w:cs="Calibri"/>
                <w:color w:val="000000"/>
                <w:sz w:val="20"/>
                <w:szCs w:val="20"/>
                <w:lang w:val="nl-BE"/>
              </w:rPr>
              <w:t>geinspecteerd</w:t>
            </w:r>
            <w:proofErr w:type="spellEnd"/>
            <w:r w:rsidRPr="000E2067">
              <w:rPr>
                <w:rFonts w:ascii="Calibri" w:eastAsia="Times New Roman" w:hAnsi="Calibri" w:cs="Calibri"/>
                <w:color w:val="000000"/>
                <w:sz w:val="20"/>
                <w:szCs w:val="20"/>
                <w:lang w:val="nl-BE"/>
              </w:rPr>
              <w:t xml:space="preserve"> (Haspels, muurhydranten, boven - en ondergrondse hydranten, brandbestrijdingsmaterieel, alarm- en meldingssystemen, signalisatiemiddelen.</w:t>
            </w:r>
            <w:r w:rsidRPr="000E2067">
              <w:rPr>
                <w:rFonts w:ascii="Calibri" w:eastAsia="Times New Roman" w:hAnsi="Calibri" w:cs="Calibri"/>
                <w:color w:val="000000"/>
                <w:sz w:val="20"/>
                <w:szCs w:val="20"/>
                <w:lang w:val="nl-BE"/>
              </w:rPr>
              <w:br/>
            </w:r>
            <w:proofErr w:type="spellStart"/>
            <w:r w:rsidRPr="000E2067">
              <w:rPr>
                <w:rFonts w:ascii="Calibri" w:eastAsia="Times New Roman" w:hAnsi="Calibri" w:cs="Calibri"/>
                <w:color w:val="000000"/>
                <w:sz w:val="20"/>
                <w:szCs w:val="20"/>
              </w:rPr>
              <w:t>Geen</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duidelijke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taakomschrijving</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voor</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branddienst</w:t>
            </w:r>
            <w:proofErr w:type="spellEnd"/>
          </w:p>
        </w:tc>
      </w:tr>
      <w:tr w:rsidR="000E2067" w:rsidRPr="00807C58" w:rsidTr="000E2067">
        <w:trPr>
          <w:gridAfter w:val="1"/>
          <w:wAfter w:w="319" w:type="dxa"/>
          <w:trHeight w:val="384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tussenkomst van de openbare hulpdiensten te vergemakkelijken;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xml:space="preserve">- Met het huidig INP wordt er geen rekening gehouden met een blokverantwoordelijke  die de nodige </w:t>
            </w:r>
            <w:proofErr w:type="gramStart"/>
            <w:r w:rsidRPr="000E2067">
              <w:rPr>
                <w:rFonts w:ascii="Calibri" w:eastAsia="Times New Roman" w:hAnsi="Calibri" w:cs="Calibri"/>
                <w:color w:val="000000"/>
                <w:sz w:val="20"/>
                <w:szCs w:val="20"/>
                <w:lang w:val="nl-BE"/>
              </w:rPr>
              <w:t>Info</w:t>
            </w:r>
            <w:proofErr w:type="gramEnd"/>
            <w:r w:rsidRPr="000E2067">
              <w:rPr>
                <w:rFonts w:ascii="Calibri" w:eastAsia="Times New Roman" w:hAnsi="Calibri" w:cs="Calibri"/>
                <w:color w:val="000000"/>
                <w:sz w:val="20"/>
                <w:szCs w:val="20"/>
                <w:lang w:val="nl-BE"/>
              </w:rPr>
              <w:t xml:space="preserve"> kan doorgeven aan de </w:t>
            </w:r>
            <w:proofErr w:type="spellStart"/>
            <w:r w:rsidRPr="000E2067">
              <w:rPr>
                <w:rFonts w:ascii="Calibri" w:eastAsia="Times New Roman" w:hAnsi="Calibri" w:cs="Calibri"/>
                <w:color w:val="000000"/>
                <w:sz w:val="20"/>
                <w:szCs w:val="20"/>
                <w:lang w:val="nl-BE"/>
              </w:rPr>
              <w:t>geariveerde</w:t>
            </w:r>
            <w:proofErr w:type="spellEnd"/>
            <w:r w:rsidRPr="000E2067">
              <w:rPr>
                <w:rFonts w:ascii="Calibri" w:eastAsia="Times New Roman" w:hAnsi="Calibri" w:cs="Calibri"/>
                <w:color w:val="000000"/>
                <w:sz w:val="20"/>
                <w:szCs w:val="20"/>
                <w:lang w:val="nl-BE"/>
              </w:rPr>
              <w:t xml:space="preserve"> hulpdiensten. (Verantwoordelijke verzamelplaats en blokverantwoordelijke)</w:t>
            </w:r>
            <w:r w:rsidRPr="000E2067">
              <w:rPr>
                <w:rFonts w:ascii="Calibri" w:eastAsia="Times New Roman" w:hAnsi="Calibri" w:cs="Calibri"/>
                <w:color w:val="000000"/>
                <w:sz w:val="20"/>
                <w:szCs w:val="20"/>
                <w:lang w:val="nl-BE"/>
              </w:rPr>
              <w:br/>
              <w:t>- Er is geen interventiedossier per blok voorzien dat overhandigd kan worden aan de hulpdiensten (zie art 22).</w:t>
            </w:r>
            <w:r w:rsidRPr="000E2067">
              <w:rPr>
                <w:rFonts w:ascii="Calibri" w:eastAsia="Times New Roman" w:hAnsi="Calibri" w:cs="Calibri"/>
                <w:color w:val="000000"/>
                <w:sz w:val="20"/>
                <w:szCs w:val="20"/>
                <w:lang w:val="nl-BE"/>
              </w:rPr>
              <w:br/>
              <w:t xml:space="preserve">- De nodige </w:t>
            </w:r>
            <w:proofErr w:type="gramStart"/>
            <w:r w:rsidRPr="000E2067">
              <w:rPr>
                <w:rFonts w:ascii="Calibri" w:eastAsia="Times New Roman" w:hAnsi="Calibri" w:cs="Calibri"/>
                <w:color w:val="000000"/>
                <w:sz w:val="20"/>
                <w:szCs w:val="20"/>
                <w:lang w:val="nl-BE"/>
              </w:rPr>
              <w:t>Info</w:t>
            </w:r>
            <w:proofErr w:type="gramEnd"/>
            <w:r w:rsidRPr="000E2067">
              <w:rPr>
                <w:rFonts w:ascii="Calibri" w:eastAsia="Times New Roman" w:hAnsi="Calibri" w:cs="Calibri"/>
                <w:color w:val="000000"/>
                <w:sz w:val="20"/>
                <w:szCs w:val="20"/>
                <w:lang w:val="nl-BE"/>
              </w:rPr>
              <w:t xml:space="preserve"> (via het interventiedossier) zoals, bezetting, risicovolle plaatsen, HS en LS installaties, alarmcentrales, rookafvoer- en ventilatiesystemen, contactpersonen, Enz... kunnen niet onmiddellijk aan de interventiediensten doorgegeven worden.</w:t>
            </w:r>
            <w:r w:rsidRPr="000E2067">
              <w:rPr>
                <w:rFonts w:ascii="Calibri" w:eastAsia="Times New Roman" w:hAnsi="Calibri" w:cs="Calibri"/>
                <w:color w:val="000000"/>
                <w:sz w:val="20"/>
                <w:szCs w:val="20"/>
                <w:lang w:val="nl-BE"/>
              </w:rPr>
              <w:br/>
              <w:t>- Is er ontvangst voorzien om de hulpdiensten te begeleiden naar de plaats van de brand? (van wachtlokaal tot plaats van brand, via welke poort?)</w:t>
            </w:r>
            <w:r w:rsidRPr="000E2067">
              <w:rPr>
                <w:rFonts w:ascii="Calibri" w:eastAsia="Times New Roman" w:hAnsi="Calibri" w:cs="Calibri"/>
                <w:color w:val="000000"/>
                <w:sz w:val="20"/>
                <w:szCs w:val="20"/>
                <w:lang w:val="nl-BE"/>
              </w:rPr>
              <w:br/>
              <w:t>- De bovengrondse hydranten zijn niet allemaal in orde zodat ze gebruikt kunnen worden door de brandweer (aansluiting DSP70)</w:t>
            </w:r>
          </w:p>
        </w:tc>
      </w:tr>
      <w:tr w:rsidR="000E2067" w:rsidRPr="00807C58" w:rsidTr="000E2067">
        <w:trPr>
          <w:trHeight w:val="3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lang w:val="nl-BE"/>
              </w:rPr>
            </w:pP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6.</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resultaten van de risicoanalyse en de preventiemaatregelen worden opgenomen in een document dat voorgelegd wordt vooradvies aan het Comité.</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 RA wordt steeds voorgelegd aan het BOC</w:t>
            </w:r>
          </w:p>
        </w:tc>
      </w:tr>
      <w:tr w:rsidR="000E2067" w:rsidRPr="00807C58" w:rsidTr="000E2067">
        <w:trPr>
          <w:trHeight w:val="3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lang w:val="nl-BE"/>
              </w:rPr>
            </w:pP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p>
        </w:tc>
      </w:tr>
      <w:tr w:rsidR="000E2067" w:rsidRPr="00807C58" w:rsidTr="000E2067">
        <w:trPr>
          <w:gridAfter w:val="1"/>
          <w:wAfter w:w="319" w:type="dxa"/>
          <w:trHeight w:val="183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7.</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Bij de evaluatie van het dynamisch risicobeheersingssysteem bedoeld in artikel 14 van het koninklijk besluit van 27 maart 1998 betreffende het beleid </w:t>
            </w:r>
            <w:proofErr w:type="gramStart"/>
            <w:r w:rsidRPr="000E2067">
              <w:rPr>
                <w:rFonts w:ascii="Calibri" w:eastAsia="Times New Roman" w:hAnsi="Calibri" w:cs="Calibri"/>
                <w:color w:val="7BDB7D"/>
                <w:lang w:val="nl-BE"/>
              </w:rPr>
              <w:t>inzake</w:t>
            </w:r>
            <w:proofErr w:type="gramEnd"/>
            <w:r w:rsidRPr="000E2067">
              <w:rPr>
                <w:rFonts w:ascii="Calibri" w:eastAsia="Times New Roman" w:hAnsi="Calibri" w:cs="Calibri"/>
                <w:color w:val="7BDB7D"/>
                <w:lang w:val="nl-BE"/>
              </w:rPr>
              <w:t xml:space="preserve"> het welzijn van de werknemers bij de uitvoering van hun werk, houdt de werkgever rekening met de resultaten van de evacuatieoefeningen bedoeld in artikel 27, § 2, tweede lid, de opgedane ervaring bij eerder opgetreden branden en incidenten die aanleiding kunnen geven tot een brand.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xml:space="preserve">De RA </w:t>
            </w:r>
            <w:proofErr w:type="spellStart"/>
            <w:r w:rsidRPr="000E2067">
              <w:rPr>
                <w:rFonts w:ascii="Calibri" w:eastAsia="Times New Roman" w:hAnsi="Calibri" w:cs="Calibri"/>
                <w:color w:val="000000"/>
                <w:sz w:val="20"/>
                <w:szCs w:val="20"/>
                <w:lang w:val="nl-BE"/>
              </w:rPr>
              <w:t>wer</w:t>
            </w:r>
            <w:proofErr w:type="spellEnd"/>
            <w:r w:rsidRPr="000E2067">
              <w:rPr>
                <w:rFonts w:ascii="Calibri" w:eastAsia="Times New Roman" w:hAnsi="Calibri" w:cs="Calibri"/>
                <w:color w:val="000000"/>
                <w:sz w:val="20"/>
                <w:szCs w:val="20"/>
                <w:lang w:val="nl-BE"/>
              </w:rPr>
              <w:t xml:space="preserve"> nog nooit </w:t>
            </w:r>
            <w:proofErr w:type="spellStart"/>
            <w:r w:rsidRPr="000E2067">
              <w:rPr>
                <w:rFonts w:ascii="Calibri" w:eastAsia="Times New Roman" w:hAnsi="Calibri" w:cs="Calibri"/>
                <w:color w:val="000000"/>
                <w:sz w:val="20"/>
                <w:szCs w:val="20"/>
                <w:lang w:val="nl-BE"/>
              </w:rPr>
              <w:t>geherevalueerd</w:t>
            </w:r>
            <w:proofErr w:type="spellEnd"/>
            <w:r w:rsidRPr="000E2067">
              <w:rPr>
                <w:rFonts w:ascii="Calibri" w:eastAsia="Times New Roman" w:hAnsi="Calibri" w:cs="Calibri"/>
                <w:color w:val="000000"/>
                <w:sz w:val="20"/>
                <w:szCs w:val="20"/>
                <w:lang w:val="nl-BE"/>
              </w:rPr>
              <w:t xml:space="preserve"> (opgemaakt Jan 2013)</w:t>
            </w:r>
            <w:r w:rsidRPr="000E2067">
              <w:rPr>
                <w:rFonts w:ascii="Calibri" w:eastAsia="Times New Roman" w:hAnsi="Calibri" w:cs="Calibri"/>
                <w:color w:val="000000"/>
                <w:sz w:val="20"/>
                <w:szCs w:val="20"/>
                <w:lang w:val="nl-BE"/>
              </w:rPr>
              <w:br/>
              <w:t>Deze is dus niet dynamisch</w:t>
            </w:r>
          </w:p>
        </w:tc>
      </w:tr>
      <w:tr w:rsidR="000E2067" w:rsidRPr="00807C58" w:rsidTr="000E2067">
        <w:trPr>
          <w:trHeight w:val="3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lang w:val="nl-BE"/>
              </w:rPr>
            </w:pP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lastRenderedPageBreak/>
              <w:t>Afdeling</w:t>
            </w:r>
            <w:proofErr w:type="spellEnd"/>
            <w:r w:rsidRPr="000E2067">
              <w:rPr>
                <w:rFonts w:ascii="Calibri" w:eastAsia="Times New Roman" w:hAnsi="Calibri" w:cs="Calibri"/>
                <w:b/>
                <w:bCs/>
                <w:color w:val="000000"/>
              </w:rPr>
              <w:t xml:space="preserve"> 3.</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proofErr w:type="spellStart"/>
            <w:r w:rsidRPr="000E2067">
              <w:rPr>
                <w:rFonts w:ascii="Calibri" w:eastAsia="Times New Roman" w:hAnsi="Calibri" w:cs="Calibri"/>
                <w:b/>
                <w:bCs/>
                <w:color w:val="000000"/>
                <w:u w:val="single"/>
              </w:rPr>
              <w:t>Specifieke</w:t>
            </w:r>
            <w:proofErr w:type="spellEnd"/>
            <w:r w:rsidRPr="000E2067">
              <w:rPr>
                <w:rFonts w:ascii="Calibri" w:eastAsia="Times New Roman" w:hAnsi="Calibri" w:cs="Calibri"/>
                <w:b/>
                <w:bCs/>
                <w:color w:val="000000"/>
                <w:u w:val="single"/>
              </w:rPr>
              <w:t xml:space="preserve"> </w:t>
            </w:r>
            <w:proofErr w:type="spellStart"/>
            <w:r w:rsidRPr="000E2067">
              <w:rPr>
                <w:rFonts w:ascii="Calibri" w:eastAsia="Times New Roman" w:hAnsi="Calibri" w:cs="Calibri"/>
                <w:b/>
                <w:bCs/>
                <w:color w:val="000000"/>
                <w:u w:val="single"/>
              </w:rPr>
              <w:t>preventiemaatregelen</w:t>
            </w:r>
            <w:proofErr w:type="spellEnd"/>
            <w:r w:rsidRPr="000E2067">
              <w:rPr>
                <w:rFonts w:ascii="Calibri" w:eastAsia="Times New Roman" w:hAnsi="Calibri" w:cs="Calibri"/>
                <w:b/>
                <w:bCs/>
                <w:color w:val="000000"/>
                <w:u w:val="single"/>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
        </w:tc>
      </w:tr>
      <w:tr w:rsidR="000E2067" w:rsidRPr="000E2067" w:rsidTr="000E2067">
        <w:trPr>
          <w:trHeight w:val="3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
        </w:tc>
      </w:tr>
      <w:tr w:rsidR="000E2067" w:rsidRPr="000E2067" w:rsidTr="000E2067">
        <w:trPr>
          <w:gridAfter w:val="1"/>
          <w:wAfter w:w="319" w:type="dxa"/>
          <w:trHeight w:val="300"/>
        </w:trPr>
        <w:tc>
          <w:tcPr>
            <w:tcW w:w="2236" w:type="dxa"/>
            <w:gridSpan w:val="2"/>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rPr>
            </w:pPr>
            <w:proofErr w:type="spellStart"/>
            <w:proofErr w:type="gramStart"/>
            <w:r w:rsidRPr="000E2067">
              <w:rPr>
                <w:rFonts w:ascii="Calibri" w:eastAsia="Times New Roman" w:hAnsi="Calibri" w:cs="Calibri"/>
                <w:b/>
                <w:bCs/>
                <w:color w:val="000000"/>
              </w:rPr>
              <w:t>Onderafdeling</w:t>
            </w:r>
            <w:proofErr w:type="spellEnd"/>
            <w:r w:rsidRPr="000E2067">
              <w:rPr>
                <w:rFonts w:ascii="Calibri" w:eastAsia="Times New Roman" w:hAnsi="Calibri" w:cs="Calibri"/>
                <w:b/>
                <w:bCs/>
                <w:color w:val="000000"/>
              </w:rPr>
              <w:t xml:space="preserve">  1</w:t>
            </w:r>
            <w:proofErr w:type="gramEnd"/>
            <w:r w:rsidRPr="000E2067">
              <w:rPr>
                <w:rFonts w:ascii="Calibri" w:eastAsia="Times New Roman" w:hAnsi="Calibri" w:cs="Calibri"/>
                <w:b/>
                <w:bCs/>
                <w:color w:val="000000"/>
              </w:rPr>
              <w:t>.</w:t>
            </w:r>
          </w:p>
        </w:tc>
        <w:tc>
          <w:tcPr>
            <w:tcW w:w="5252" w:type="dxa"/>
            <w:gridSpan w:val="6"/>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Brandbestrijdingsdienst</w:t>
            </w:r>
            <w:proofErr w:type="spellEnd"/>
            <w:r w:rsidRPr="000E2067">
              <w:rPr>
                <w:rFonts w:ascii="Calibri" w:eastAsia="Times New Roman" w:hAnsi="Calibri" w:cs="Calibri"/>
                <w:b/>
                <w:bCs/>
                <w:color w:val="00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
        </w:tc>
      </w:tr>
      <w:tr w:rsidR="000E2067" w:rsidRPr="000E2067" w:rsidTr="000E2067">
        <w:trPr>
          <w:trHeight w:val="3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
        </w:tc>
      </w:tr>
      <w:tr w:rsidR="000E2067" w:rsidRPr="00807C58" w:rsidTr="000E2067">
        <w:trPr>
          <w:gridAfter w:val="1"/>
          <w:wAfter w:w="319" w:type="dxa"/>
          <w:trHeight w:val="2925"/>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8.</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Elke werkgever richt een brandbestrijdingsdienst op.</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proofErr w:type="gramStart"/>
            <w:r w:rsidRPr="000E2067">
              <w:rPr>
                <w:rFonts w:ascii="Calibri" w:eastAsia="Times New Roman" w:hAnsi="Calibri" w:cs="Calibri"/>
                <w:color w:val="000000"/>
                <w:sz w:val="20"/>
                <w:szCs w:val="20"/>
                <w:lang w:val="nl-BE"/>
              </w:rPr>
              <w:t xml:space="preserve">Hiervoor werden de eerste interventieploegen opgericht </w:t>
            </w:r>
            <w:r w:rsidRPr="000E2067">
              <w:rPr>
                <w:rFonts w:ascii="Calibri" w:eastAsia="Times New Roman" w:hAnsi="Calibri" w:cs="Calibri"/>
                <w:color w:val="000000"/>
                <w:sz w:val="20"/>
                <w:szCs w:val="20"/>
                <w:lang w:val="nl-BE"/>
              </w:rPr>
              <w:br/>
              <w:t xml:space="preserve">Volgens huidige RA zijn voorzien 1ste </w:t>
            </w:r>
            <w:proofErr w:type="spellStart"/>
            <w:r w:rsidRPr="000E2067">
              <w:rPr>
                <w:rFonts w:ascii="Calibri" w:eastAsia="Times New Roman" w:hAnsi="Calibri" w:cs="Calibri"/>
                <w:color w:val="000000"/>
                <w:sz w:val="20"/>
                <w:szCs w:val="20"/>
                <w:lang w:val="nl-BE"/>
              </w:rPr>
              <w:t>IntPlg</w:t>
            </w:r>
            <w:proofErr w:type="spellEnd"/>
            <w:r w:rsidRPr="000E2067">
              <w:rPr>
                <w:rFonts w:ascii="Calibri" w:eastAsia="Times New Roman" w:hAnsi="Calibri" w:cs="Calibri"/>
                <w:color w:val="000000"/>
                <w:sz w:val="20"/>
                <w:szCs w:val="20"/>
                <w:lang w:val="nl-BE"/>
              </w:rPr>
              <w:t xml:space="preserve"> 4 Pers/compartiment, </w:t>
            </w:r>
            <w:proofErr w:type="spellStart"/>
            <w:r w:rsidRPr="000E2067">
              <w:rPr>
                <w:rFonts w:ascii="Calibri" w:eastAsia="Times New Roman" w:hAnsi="Calibri" w:cs="Calibri"/>
                <w:color w:val="000000"/>
                <w:sz w:val="20"/>
                <w:szCs w:val="20"/>
                <w:lang w:val="nl-BE"/>
              </w:rPr>
              <w:t>EvacVerantw</w:t>
            </w:r>
            <w:proofErr w:type="spellEnd"/>
            <w:r w:rsidRPr="000E2067">
              <w:rPr>
                <w:rFonts w:ascii="Calibri" w:eastAsia="Times New Roman" w:hAnsi="Calibri" w:cs="Calibri"/>
                <w:color w:val="000000"/>
                <w:sz w:val="20"/>
                <w:szCs w:val="20"/>
                <w:lang w:val="nl-BE"/>
              </w:rPr>
              <w:t xml:space="preserve"> 2 Pers/compartiment en 2 BHV/verdiep.</w:t>
            </w:r>
            <w:r w:rsidRPr="000E2067">
              <w:rPr>
                <w:rFonts w:ascii="Calibri" w:eastAsia="Times New Roman" w:hAnsi="Calibri" w:cs="Calibri"/>
                <w:color w:val="000000"/>
                <w:sz w:val="20"/>
                <w:szCs w:val="20"/>
                <w:lang w:val="nl-BE"/>
              </w:rPr>
              <w:br/>
              <w:t>De voorziene personen zijn nog niet allemaal in plaats gesteld en meestal hebben zij de vorming hiervoor niet gehad.</w:t>
            </w:r>
            <w:r w:rsidRPr="000E2067">
              <w:rPr>
                <w:rFonts w:ascii="Calibri" w:eastAsia="Times New Roman" w:hAnsi="Calibri" w:cs="Calibri"/>
                <w:color w:val="000000"/>
                <w:sz w:val="20"/>
                <w:szCs w:val="20"/>
                <w:lang w:val="nl-BE"/>
              </w:rPr>
              <w:br/>
              <w:t>(De leden van de brandbestrijdingsdienst vallen niet onder het bevel van een persoon voor blok 1 maar blijven onder bevel van hun respectievelijke eenheid, m.a.w. er is op niveau van blok 1 geen coördinatie en hoofdverantwoordelijke aangesteld)</w:t>
            </w:r>
            <w:proofErr w:type="gramEnd"/>
          </w:p>
        </w:tc>
      </w:tr>
      <w:tr w:rsidR="000E2067" w:rsidRPr="00807C58" w:rsidTr="000E2067">
        <w:trPr>
          <w:trHeight w:val="3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lang w:val="nl-BE"/>
              </w:rPr>
            </w:pP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p>
        </w:tc>
      </w:tr>
      <w:tr w:rsidR="000E2067" w:rsidRPr="00807C58" w:rsidTr="000E2067">
        <w:trPr>
          <w:gridAfter w:val="1"/>
          <w:wAfter w:w="319" w:type="dxa"/>
          <w:trHeight w:val="3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lang w:val="nl-BE"/>
              </w:rPr>
            </w:pP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Deze dienst vervult minstens volgende taken: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lang w:val="nl-BE"/>
              </w:rPr>
            </w:pP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p>
        </w:tc>
      </w:tr>
      <w:tr w:rsidR="000E2067" w:rsidRPr="006A21B9"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erop toezien dat de melding gebeurt;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xml:space="preserve">Is voorzien in </w:t>
            </w:r>
            <w:proofErr w:type="gramStart"/>
            <w:r w:rsidRPr="000E2067">
              <w:rPr>
                <w:rFonts w:ascii="Calibri" w:eastAsia="Times New Roman" w:hAnsi="Calibri" w:cs="Calibri"/>
                <w:color w:val="000000"/>
                <w:sz w:val="20"/>
                <w:szCs w:val="20"/>
                <w:lang w:val="nl-BE"/>
              </w:rPr>
              <w:t>de</w:t>
            </w:r>
            <w:proofErr w:type="gramEnd"/>
            <w:r w:rsidRPr="000E2067">
              <w:rPr>
                <w:rFonts w:ascii="Calibri" w:eastAsia="Times New Roman" w:hAnsi="Calibri" w:cs="Calibri"/>
                <w:color w:val="000000"/>
                <w:sz w:val="20"/>
                <w:szCs w:val="20"/>
                <w:lang w:val="nl-BE"/>
              </w:rPr>
              <w:t xml:space="preserve"> instructiefiche "Ontdekker van een brand" in het INP</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erop toezien dat het waarschuwingssignaal, ontvangen door een aangeduide persoon, gepast behandeld wordt;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*333 (</w:t>
            </w:r>
            <w:proofErr w:type="spellStart"/>
            <w:r w:rsidRPr="000E2067">
              <w:rPr>
                <w:rFonts w:ascii="Calibri" w:eastAsia="Times New Roman" w:hAnsi="Calibri" w:cs="Calibri"/>
                <w:color w:val="000000"/>
                <w:sz w:val="20"/>
                <w:szCs w:val="20"/>
              </w:rPr>
              <w:t>PostComd</w:t>
            </w:r>
            <w:proofErr w:type="spellEnd"/>
            <w:r w:rsidRPr="000E2067">
              <w:rPr>
                <w:rFonts w:ascii="Calibri" w:eastAsia="Times New Roman" w:hAnsi="Calibri" w:cs="Calibri"/>
                <w:color w:val="000000"/>
                <w:sz w:val="20"/>
                <w:szCs w:val="20"/>
              </w:rPr>
              <w:t>)</w:t>
            </w:r>
          </w:p>
        </w:tc>
      </w:tr>
      <w:tr w:rsidR="000E2067" w:rsidRPr="006A21B9" w:rsidTr="000E2067">
        <w:trPr>
          <w:gridAfter w:val="1"/>
          <w:wAfter w:w="319" w:type="dxa"/>
          <w:trHeight w:val="96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taken verrichten die nodig zijn om elk begin van brand te bestrijden in optimale omstandigheden wat de veiligheid betreft, </w:t>
            </w:r>
            <w:proofErr w:type="gramStart"/>
            <w:r w:rsidRPr="000E2067">
              <w:rPr>
                <w:rFonts w:ascii="Calibri" w:eastAsia="Times New Roman" w:hAnsi="Calibri" w:cs="Calibri"/>
                <w:color w:val="7BDB7D"/>
                <w:lang w:val="nl-BE"/>
              </w:rPr>
              <w:t>inzonderheid</w:t>
            </w:r>
            <w:proofErr w:type="gramEnd"/>
            <w:r w:rsidRPr="000E2067">
              <w:rPr>
                <w:rFonts w:ascii="Calibri" w:eastAsia="Times New Roman" w:hAnsi="Calibri" w:cs="Calibri"/>
                <w:color w:val="7BDB7D"/>
                <w:lang w:val="nl-BE"/>
              </w:rPr>
              <w:t xml:space="preserve"> door de aanwezigheid van een persoon die hulp kan bieden;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xml:space="preserve">De voorziene personen van de </w:t>
            </w:r>
            <w:proofErr w:type="gramStart"/>
            <w:r w:rsidRPr="000E2067">
              <w:rPr>
                <w:rFonts w:ascii="Calibri" w:eastAsia="Times New Roman" w:hAnsi="Calibri" w:cs="Calibri"/>
                <w:color w:val="000000"/>
                <w:sz w:val="20"/>
                <w:szCs w:val="20"/>
                <w:lang w:val="nl-BE"/>
              </w:rPr>
              <w:t>1</w:t>
            </w:r>
            <w:proofErr w:type="gramEnd"/>
            <w:r w:rsidRPr="000E2067">
              <w:rPr>
                <w:rFonts w:ascii="Calibri" w:eastAsia="Times New Roman" w:hAnsi="Calibri" w:cs="Calibri"/>
                <w:color w:val="000000"/>
                <w:sz w:val="20"/>
                <w:szCs w:val="20"/>
                <w:lang w:val="nl-BE"/>
              </w:rPr>
              <w:t>ste interventieploegen zijn nog niet allemaal in plaats gesteld en hebben meestal de vorming hiervoor niet gehad.</w:t>
            </w:r>
          </w:p>
        </w:tc>
      </w:tr>
      <w:tr w:rsidR="000E2067" w:rsidRPr="00807C58" w:rsidTr="000E2067">
        <w:trPr>
          <w:gridAfter w:val="1"/>
          <w:wAfter w:w="319" w:type="dxa"/>
          <w:trHeight w:val="105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het in veiligheid brengen van de personen in afwachting van de tussenkomst van de openbare hulpdiensten;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Evacuatieverantwoordelijken zijn aangeduid maar er zijn wel geen verantwoordelijken op niveau verdiep en blok aangeduid.</w:t>
            </w:r>
            <w:r w:rsidRPr="000E2067">
              <w:rPr>
                <w:rFonts w:ascii="Calibri" w:eastAsia="Times New Roman" w:hAnsi="Calibri" w:cs="Calibri"/>
                <w:color w:val="000000"/>
                <w:sz w:val="20"/>
                <w:szCs w:val="20"/>
                <w:lang w:val="nl-BE"/>
              </w:rPr>
              <w:br/>
              <w:t>Er werd nog geen evacuatieoefening gedaan met gewonden en/of simulatie van een brand.</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maatregelen uitvoeren die vooraf zijn vastgesteld door de werkgever om de openbare hulpdiensten in staat te stellen om de onderneming te betreden;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lastRenderedPageBreak/>
              <w:t>6°</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leden van de openbare hulpdiensten vlug naar de plaats van het onheil leiden;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Niet voorzien in het nieuwe INP</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7°</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meewerken aan de risicoanalyse en aan de ontwikkeling van de procedures bedoeld in artikel 24;</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8°</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situaties signaleren die de evacuatie kunnen hinderen of die een brand kunnen uitlokken.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Tot op heden geen opmerkingen gekregen</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Deze dienst voert zijn taken uit </w:t>
            </w:r>
            <w:proofErr w:type="gramStart"/>
            <w:r w:rsidRPr="000E2067">
              <w:rPr>
                <w:rFonts w:ascii="Calibri" w:eastAsia="Times New Roman" w:hAnsi="Calibri" w:cs="Calibri"/>
                <w:color w:val="FF0000"/>
                <w:lang w:val="nl-BE"/>
              </w:rPr>
              <w:t>overeenkomstig</w:t>
            </w:r>
            <w:proofErr w:type="gramEnd"/>
            <w:r w:rsidRPr="000E2067">
              <w:rPr>
                <w:rFonts w:ascii="Calibri" w:eastAsia="Times New Roman" w:hAnsi="Calibri" w:cs="Calibri"/>
                <w:color w:val="FF0000"/>
                <w:lang w:val="nl-BE"/>
              </w:rPr>
              <w:t xml:space="preserve"> de schriftelijke procedures bedoeld in artikel 24.</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artikel</w:t>
            </w:r>
            <w:proofErr w:type="spellEnd"/>
            <w:r w:rsidRPr="000E2067">
              <w:rPr>
                <w:rFonts w:ascii="Calibri" w:eastAsia="Times New Roman" w:hAnsi="Calibri" w:cs="Calibri"/>
                <w:color w:val="000000"/>
                <w:sz w:val="20"/>
                <w:szCs w:val="20"/>
              </w:rPr>
              <w:t xml:space="preserve"> 24</w:t>
            </w:r>
          </w:p>
        </w:tc>
      </w:tr>
      <w:tr w:rsidR="000E2067" w:rsidRPr="000E2067" w:rsidTr="000E2067">
        <w:trPr>
          <w:trHeight w:val="3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2445"/>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9.</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werkgever vergewist zich ervan dat de brandbestrijdingsdienst beschikt over voldoende middelen om haar taken volledig en efficiënt te vervullen.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Het personeel beschikt over mobiele brandblussers, haspels, muurhydranten met bijbehorend materiaal.</w:t>
            </w:r>
            <w:r w:rsidRPr="000E2067">
              <w:rPr>
                <w:rFonts w:ascii="Calibri" w:eastAsia="Times New Roman" w:hAnsi="Calibri" w:cs="Calibri"/>
                <w:color w:val="000000"/>
                <w:sz w:val="20"/>
                <w:szCs w:val="20"/>
                <w:lang w:val="nl-BE"/>
              </w:rPr>
              <w:br/>
              <w:t xml:space="preserve">Buiten de </w:t>
            </w:r>
            <w:proofErr w:type="spellStart"/>
            <w:r w:rsidRPr="000E2067">
              <w:rPr>
                <w:rFonts w:ascii="Calibri" w:eastAsia="Times New Roman" w:hAnsi="Calibri" w:cs="Calibri"/>
                <w:color w:val="000000"/>
                <w:sz w:val="20"/>
                <w:szCs w:val="20"/>
                <w:lang w:val="nl-BE"/>
              </w:rPr>
              <w:t>de</w:t>
            </w:r>
            <w:proofErr w:type="spellEnd"/>
            <w:r w:rsidRPr="000E2067">
              <w:rPr>
                <w:rFonts w:ascii="Calibri" w:eastAsia="Times New Roman" w:hAnsi="Calibri" w:cs="Calibri"/>
                <w:color w:val="000000"/>
                <w:sz w:val="20"/>
                <w:szCs w:val="20"/>
                <w:lang w:val="nl-BE"/>
              </w:rPr>
              <w:t xml:space="preserve"> jaarlijkse controle door een externe firma (open contract) van de mobiele brandblussers worden er geen periodieke controles gedaan van de brandbestrijdingsmiddelen (Trim </w:t>
            </w:r>
            <w:proofErr w:type="spellStart"/>
            <w:r w:rsidRPr="000E2067">
              <w:rPr>
                <w:rFonts w:ascii="Calibri" w:eastAsia="Times New Roman" w:hAnsi="Calibri" w:cs="Calibri"/>
                <w:color w:val="000000"/>
                <w:sz w:val="20"/>
                <w:szCs w:val="20"/>
                <w:lang w:val="nl-BE"/>
              </w:rPr>
              <w:t>Ctl</w:t>
            </w:r>
            <w:proofErr w:type="spellEnd"/>
            <w:r w:rsidRPr="000E2067">
              <w:rPr>
                <w:rFonts w:ascii="Calibri" w:eastAsia="Times New Roman" w:hAnsi="Calibri" w:cs="Calibri"/>
                <w:color w:val="000000"/>
                <w:sz w:val="20"/>
                <w:szCs w:val="20"/>
                <w:lang w:val="nl-BE"/>
              </w:rPr>
              <w:t xml:space="preserve"> mobiele blusmiddelen, haspels, hydranten, alarmsystemen, rookafvoersystemen, ...)</w:t>
            </w:r>
            <w:r w:rsidRPr="000E2067">
              <w:rPr>
                <w:rFonts w:ascii="Calibri" w:eastAsia="Times New Roman" w:hAnsi="Calibri" w:cs="Calibri"/>
                <w:color w:val="000000"/>
                <w:sz w:val="20"/>
                <w:szCs w:val="20"/>
                <w:lang w:val="nl-BE"/>
              </w:rPr>
              <w:br/>
              <w:t>De middelen voor de eerste hulpbieders en het evacuatiepersoneel zijn hier nog niet in hernomen.</w:t>
            </w: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6A21B9" w:rsidTr="000E2067">
        <w:trPr>
          <w:gridAfter w:val="1"/>
          <w:wAfter w:w="319" w:type="dxa"/>
          <w:trHeight w:val="123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xml:space="preserve">In functie van de aard van de activiteiten, het aantal personen dat aanwezig kan zijn in de onderneming of instelling, het specifieke brandrisico, de uit te voeren preventiemaatregelen en de middelen waarover de openbare hulpdiensten beschikken, bepaalt de werkgever </w:t>
            </w:r>
            <w:proofErr w:type="gramStart"/>
            <w:r w:rsidRPr="000E2067">
              <w:rPr>
                <w:rFonts w:ascii="Calibri" w:eastAsia="Times New Roman" w:hAnsi="Calibri" w:cs="Calibri"/>
                <w:color w:val="000000"/>
                <w:lang w:val="nl-BE"/>
              </w:rPr>
              <w:t>inzonderheid</w:t>
            </w:r>
            <w:proofErr w:type="gramEnd"/>
            <w:r w:rsidRPr="000E2067">
              <w:rPr>
                <w:rFonts w:ascii="Calibri" w:eastAsia="Times New Roman" w:hAnsi="Calibri" w:cs="Calibri"/>
                <w:color w:val="000000"/>
                <w:lang w:val="nl-BE"/>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201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het aantal werknemers dat deel uitmaakt van de dienst;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lang w:val="nl-BE"/>
              </w:rPr>
              <w:t>Huidige RA voorziet</w:t>
            </w:r>
            <w:proofErr w:type="gramStart"/>
            <w:r w:rsidRPr="000E2067">
              <w:rPr>
                <w:rFonts w:ascii="Calibri" w:eastAsia="Times New Roman" w:hAnsi="Calibri" w:cs="Calibri"/>
                <w:color w:val="000000"/>
                <w:sz w:val="20"/>
                <w:szCs w:val="20"/>
                <w:lang w:val="nl-BE"/>
              </w:rPr>
              <w:t>:</w:t>
            </w:r>
            <w:r w:rsidRPr="000E2067">
              <w:rPr>
                <w:rFonts w:ascii="Calibri" w:eastAsia="Times New Roman" w:hAnsi="Calibri" w:cs="Calibri"/>
                <w:color w:val="000000"/>
                <w:sz w:val="20"/>
                <w:szCs w:val="20"/>
                <w:lang w:val="nl-BE"/>
              </w:rPr>
              <w:br/>
              <w:t>-</w:t>
            </w:r>
            <w:proofErr w:type="gramEnd"/>
            <w:r w:rsidRPr="000E2067">
              <w:rPr>
                <w:rFonts w:ascii="Calibri" w:eastAsia="Times New Roman" w:hAnsi="Calibri" w:cs="Calibri"/>
                <w:color w:val="000000"/>
                <w:sz w:val="20"/>
                <w:szCs w:val="20"/>
                <w:lang w:val="nl-BE"/>
              </w:rPr>
              <w:t xml:space="preserve"> 1ste </w:t>
            </w:r>
            <w:proofErr w:type="spellStart"/>
            <w:r w:rsidRPr="000E2067">
              <w:rPr>
                <w:rFonts w:ascii="Calibri" w:eastAsia="Times New Roman" w:hAnsi="Calibri" w:cs="Calibri"/>
                <w:color w:val="000000"/>
                <w:sz w:val="20"/>
                <w:szCs w:val="20"/>
                <w:lang w:val="nl-BE"/>
              </w:rPr>
              <w:t>IntPlg</w:t>
            </w:r>
            <w:proofErr w:type="spellEnd"/>
            <w:r w:rsidRPr="000E2067">
              <w:rPr>
                <w:rFonts w:ascii="Calibri" w:eastAsia="Times New Roman" w:hAnsi="Calibri" w:cs="Calibri"/>
                <w:color w:val="000000"/>
                <w:sz w:val="20"/>
                <w:szCs w:val="20"/>
                <w:lang w:val="nl-BE"/>
              </w:rPr>
              <w:t xml:space="preserve"> 4 Pers/compartiment</w:t>
            </w:r>
            <w:r w:rsidRPr="000E2067">
              <w:rPr>
                <w:rFonts w:ascii="Calibri" w:eastAsia="Times New Roman" w:hAnsi="Calibri" w:cs="Calibri"/>
                <w:color w:val="000000"/>
                <w:sz w:val="20"/>
                <w:szCs w:val="20"/>
                <w:lang w:val="nl-BE"/>
              </w:rPr>
              <w:br/>
              <w:t>- BHV 2 Pers/verdiep</w:t>
            </w:r>
            <w:r w:rsidRPr="000E2067">
              <w:rPr>
                <w:rFonts w:ascii="Calibri" w:eastAsia="Times New Roman" w:hAnsi="Calibri" w:cs="Calibri"/>
                <w:color w:val="000000"/>
                <w:sz w:val="20"/>
                <w:szCs w:val="20"/>
                <w:lang w:val="nl-BE"/>
              </w:rPr>
              <w:br/>
              <w:t xml:space="preserve">- </w:t>
            </w:r>
            <w:proofErr w:type="spellStart"/>
            <w:r w:rsidRPr="000E2067">
              <w:rPr>
                <w:rFonts w:ascii="Calibri" w:eastAsia="Times New Roman" w:hAnsi="Calibri" w:cs="Calibri"/>
                <w:color w:val="000000"/>
                <w:sz w:val="20"/>
                <w:szCs w:val="20"/>
                <w:lang w:val="nl-BE"/>
              </w:rPr>
              <w:t>EvacVerantw</w:t>
            </w:r>
            <w:proofErr w:type="spellEnd"/>
            <w:r w:rsidRPr="000E2067">
              <w:rPr>
                <w:rFonts w:ascii="Calibri" w:eastAsia="Times New Roman" w:hAnsi="Calibri" w:cs="Calibri"/>
                <w:color w:val="000000"/>
                <w:sz w:val="20"/>
                <w:szCs w:val="20"/>
                <w:lang w:val="nl-BE"/>
              </w:rPr>
              <w:t xml:space="preserve"> 2 Pers/vleugel</w:t>
            </w:r>
            <w:r w:rsidRPr="000E2067">
              <w:rPr>
                <w:rFonts w:ascii="Calibri" w:eastAsia="Times New Roman" w:hAnsi="Calibri" w:cs="Calibri"/>
                <w:color w:val="000000"/>
                <w:sz w:val="20"/>
                <w:szCs w:val="20"/>
                <w:lang w:val="nl-BE"/>
              </w:rPr>
              <w:br/>
              <w:t>Er zijn geen hoofdevacuatieverantwoordelijken per verdiep en blok voorzien.</w:t>
            </w:r>
            <w:r w:rsidRPr="000E2067">
              <w:rPr>
                <w:rFonts w:ascii="Calibri" w:eastAsia="Times New Roman" w:hAnsi="Calibri" w:cs="Calibri"/>
                <w:color w:val="000000"/>
                <w:sz w:val="20"/>
                <w:szCs w:val="20"/>
                <w:lang w:val="nl-BE"/>
              </w:rPr>
              <w:br/>
            </w:r>
            <w:proofErr w:type="spellStart"/>
            <w:r w:rsidRPr="000E2067">
              <w:rPr>
                <w:rFonts w:ascii="Calibri" w:eastAsia="Times New Roman" w:hAnsi="Calibri" w:cs="Calibri"/>
                <w:color w:val="000000"/>
                <w:sz w:val="20"/>
                <w:szCs w:val="20"/>
              </w:rPr>
              <w:t>Er</w:t>
            </w:r>
            <w:proofErr w:type="spellEnd"/>
            <w:r w:rsidRPr="000E2067">
              <w:rPr>
                <w:rFonts w:ascii="Calibri" w:eastAsia="Times New Roman" w:hAnsi="Calibri" w:cs="Calibri"/>
                <w:color w:val="000000"/>
                <w:sz w:val="20"/>
                <w:szCs w:val="20"/>
              </w:rPr>
              <w:t xml:space="preserve"> is </w:t>
            </w:r>
            <w:proofErr w:type="spellStart"/>
            <w:r w:rsidRPr="000E2067">
              <w:rPr>
                <w:rFonts w:ascii="Calibri" w:eastAsia="Times New Roman" w:hAnsi="Calibri" w:cs="Calibri"/>
                <w:color w:val="000000"/>
                <w:sz w:val="20"/>
                <w:szCs w:val="20"/>
              </w:rPr>
              <w:t>geen</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hoofdverantwoordelijke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voor</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blok</w:t>
            </w:r>
            <w:proofErr w:type="spellEnd"/>
            <w:r w:rsidRPr="000E2067">
              <w:rPr>
                <w:rFonts w:ascii="Calibri" w:eastAsia="Times New Roman" w:hAnsi="Calibri" w:cs="Calibri"/>
                <w:color w:val="000000"/>
                <w:sz w:val="20"/>
                <w:szCs w:val="20"/>
              </w:rPr>
              <w:t xml:space="preserve"> 1 </w:t>
            </w: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t>.</w:t>
            </w:r>
          </w:p>
        </w:tc>
      </w:tr>
      <w:tr w:rsidR="000E2067" w:rsidRPr="00807C58" w:rsidTr="000E2067">
        <w:trPr>
          <w:gridAfter w:val="1"/>
          <w:wAfter w:w="319" w:type="dxa"/>
          <w:trHeight w:val="885"/>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lastRenderedPageBreak/>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bekwaamheden nodig voor het uitvoeren van hun taken, rekening houdend met de minimale bekwaamheden zoals vastgelegd in de bijlage 1;</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Niet alle leden van de brandbestrijdingsdienst hebben de voorziene opleiding of voorziene bijscholing gevolgd (</w:t>
            </w:r>
            <w:proofErr w:type="spellStart"/>
            <w:r w:rsidRPr="000E2067">
              <w:rPr>
                <w:rFonts w:ascii="Calibri" w:eastAsia="Times New Roman" w:hAnsi="Calibri" w:cs="Calibri"/>
                <w:color w:val="000000"/>
                <w:sz w:val="20"/>
                <w:szCs w:val="20"/>
                <w:lang w:val="nl-BE"/>
              </w:rPr>
              <w:t>iste</w:t>
            </w:r>
            <w:proofErr w:type="spellEnd"/>
            <w:r w:rsidRPr="000E2067">
              <w:rPr>
                <w:rFonts w:ascii="Calibri" w:eastAsia="Times New Roman" w:hAnsi="Calibri" w:cs="Calibri"/>
                <w:color w:val="000000"/>
                <w:sz w:val="20"/>
                <w:szCs w:val="20"/>
                <w:lang w:val="nl-BE"/>
              </w:rPr>
              <w:t xml:space="preserve"> </w:t>
            </w:r>
            <w:proofErr w:type="spellStart"/>
            <w:r w:rsidRPr="000E2067">
              <w:rPr>
                <w:rFonts w:ascii="Calibri" w:eastAsia="Times New Roman" w:hAnsi="Calibri" w:cs="Calibri"/>
                <w:color w:val="000000"/>
                <w:sz w:val="20"/>
                <w:szCs w:val="20"/>
                <w:lang w:val="nl-BE"/>
              </w:rPr>
              <w:t>IntPlg</w:t>
            </w:r>
            <w:proofErr w:type="spellEnd"/>
            <w:r w:rsidRPr="000E2067">
              <w:rPr>
                <w:rFonts w:ascii="Calibri" w:eastAsia="Times New Roman" w:hAnsi="Calibri" w:cs="Calibri"/>
                <w:color w:val="000000"/>
                <w:sz w:val="20"/>
                <w:szCs w:val="20"/>
                <w:lang w:val="nl-BE"/>
              </w:rPr>
              <w:t xml:space="preserve">, BHV, </w:t>
            </w:r>
            <w:proofErr w:type="spellStart"/>
            <w:r w:rsidRPr="000E2067">
              <w:rPr>
                <w:rFonts w:ascii="Calibri" w:eastAsia="Times New Roman" w:hAnsi="Calibri" w:cs="Calibri"/>
                <w:color w:val="000000"/>
                <w:sz w:val="20"/>
                <w:szCs w:val="20"/>
                <w:lang w:val="nl-BE"/>
              </w:rPr>
              <w:t>EvacPers</w:t>
            </w:r>
            <w:proofErr w:type="spellEnd"/>
            <w:r w:rsidRPr="000E2067">
              <w:rPr>
                <w:rFonts w:ascii="Calibri" w:eastAsia="Times New Roman" w:hAnsi="Calibri" w:cs="Calibri"/>
                <w:color w:val="000000"/>
                <w:sz w:val="20"/>
                <w:szCs w:val="20"/>
                <w:lang w:val="nl-BE"/>
              </w:rPr>
              <w:t>)</w:t>
            </w:r>
          </w:p>
        </w:tc>
      </w:tr>
      <w:tr w:rsidR="000E2067" w:rsidRPr="00807C58" w:rsidTr="000E2067">
        <w:trPr>
          <w:gridAfter w:val="1"/>
          <w:wAfter w:w="319" w:type="dxa"/>
          <w:trHeight w:val="945"/>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specifieke opleidingen nodig voor het verwerven van deze bekwaamheden, rekening houdend met de voorschriften opgenomen in de bijlage 1;</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Niet alle leden van de brandbestrijdingsdienst hebben de voorziene opleiding of voorziene bijscholing gevolgd (</w:t>
            </w:r>
            <w:proofErr w:type="spellStart"/>
            <w:r w:rsidRPr="000E2067">
              <w:rPr>
                <w:rFonts w:ascii="Calibri" w:eastAsia="Times New Roman" w:hAnsi="Calibri" w:cs="Calibri"/>
                <w:color w:val="000000"/>
                <w:sz w:val="20"/>
                <w:szCs w:val="20"/>
                <w:lang w:val="nl-BE"/>
              </w:rPr>
              <w:t>iste</w:t>
            </w:r>
            <w:proofErr w:type="spellEnd"/>
            <w:r w:rsidRPr="000E2067">
              <w:rPr>
                <w:rFonts w:ascii="Calibri" w:eastAsia="Times New Roman" w:hAnsi="Calibri" w:cs="Calibri"/>
                <w:color w:val="000000"/>
                <w:sz w:val="20"/>
                <w:szCs w:val="20"/>
                <w:lang w:val="nl-BE"/>
              </w:rPr>
              <w:t xml:space="preserve"> </w:t>
            </w:r>
            <w:proofErr w:type="spellStart"/>
            <w:r w:rsidRPr="000E2067">
              <w:rPr>
                <w:rFonts w:ascii="Calibri" w:eastAsia="Times New Roman" w:hAnsi="Calibri" w:cs="Calibri"/>
                <w:color w:val="000000"/>
                <w:sz w:val="20"/>
                <w:szCs w:val="20"/>
                <w:lang w:val="nl-BE"/>
              </w:rPr>
              <w:t>IntPlg</w:t>
            </w:r>
            <w:proofErr w:type="spellEnd"/>
            <w:r w:rsidRPr="000E2067">
              <w:rPr>
                <w:rFonts w:ascii="Calibri" w:eastAsia="Times New Roman" w:hAnsi="Calibri" w:cs="Calibri"/>
                <w:color w:val="000000"/>
                <w:sz w:val="20"/>
                <w:szCs w:val="20"/>
                <w:lang w:val="nl-BE"/>
              </w:rPr>
              <w:t xml:space="preserve">, BHV, </w:t>
            </w:r>
            <w:proofErr w:type="spellStart"/>
            <w:r w:rsidRPr="000E2067">
              <w:rPr>
                <w:rFonts w:ascii="Calibri" w:eastAsia="Times New Roman" w:hAnsi="Calibri" w:cs="Calibri"/>
                <w:color w:val="000000"/>
                <w:sz w:val="20"/>
                <w:szCs w:val="20"/>
                <w:lang w:val="nl-BE"/>
              </w:rPr>
              <w:t>EvacPers</w:t>
            </w:r>
            <w:proofErr w:type="spellEnd"/>
            <w:r w:rsidRPr="000E2067">
              <w:rPr>
                <w:rFonts w:ascii="Calibri" w:eastAsia="Times New Roman" w:hAnsi="Calibri" w:cs="Calibri"/>
                <w:color w:val="000000"/>
                <w:sz w:val="20"/>
                <w:szCs w:val="20"/>
                <w:lang w:val="nl-BE"/>
              </w:rPr>
              <w:t>)</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verdeling van deze werknemers zodat het geheel van de arbeidsplaatsen gedekt is;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Deze zijn voorzien in de RA maar er is geen document dat aantoont dat de voorziene plaatsen bezet zijn.</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nadere regels betreffende de uitvoering van de taken, beschreven in artikel 8, tweede lid.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werkgever mag in voorkomend geval, aanvullend een beroep doen op personen die geen deel uitmaken van het personeel van de onderneming of instelling.</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Niet</w:t>
            </w:r>
            <w:proofErr w:type="spellEnd"/>
            <w:r w:rsidRPr="000E2067">
              <w:rPr>
                <w:rFonts w:ascii="Calibri" w:eastAsia="Times New Roman" w:hAnsi="Calibri" w:cs="Calibri"/>
                <w:color w:val="000000"/>
                <w:sz w:val="20"/>
                <w:szCs w:val="20"/>
              </w:rPr>
              <w:br/>
            </w:r>
            <w:proofErr w:type="spellStart"/>
            <w:r w:rsidRPr="000E2067">
              <w:rPr>
                <w:rFonts w:ascii="Calibri" w:eastAsia="Times New Roman" w:hAnsi="Calibri" w:cs="Calibri"/>
                <w:color w:val="000000"/>
                <w:sz w:val="20"/>
                <w:szCs w:val="20"/>
              </w:rPr>
              <w:t>weerhouden</w:t>
            </w:r>
            <w:proofErr w:type="spellEnd"/>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807C58" w:rsidTr="000E2067">
        <w:trPr>
          <w:gridAfter w:val="1"/>
          <w:wAfter w:w="319" w:type="dxa"/>
          <w:trHeight w:val="9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Voor de organisatie van de brandbestrijdingsdienst vraagt de werkgever het advies van de bevoegde preventieadviseur en van het Comité en raadpleegt hij, in voorkomend geval, de bevoegde openbare hulpdienst.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 openbare hulpdiensten (brandweer) werden nooit geraadpleegd</w:t>
            </w: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lang w:val="nl-BE"/>
              </w:rPr>
            </w:pP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p>
        </w:tc>
      </w:tr>
      <w:tr w:rsidR="000E2067" w:rsidRPr="000E2067" w:rsidTr="000E2067">
        <w:trPr>
          <w:gridAfter w:val="1"/>
          <w:wAfter w:w="319" w:type="dxa"/>
          <w:trHeight w:val="300"/>
        </w:trPr>
        <w:tc>
          <w:tcPr>
            <w:tcW w:w="2236" w:type="dxa"/>
            <w:gridSpan w:val="2"/>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rPr>
            </w:pPr>
            <w:proofErr w:type="spellStart"/>
            <w:proofErr w:type="gramStart"/>
            <w:r w:rsidRPr="000E2067">
              <w:rPr>
                <w:rFonts w:ascii="Calibri" w:eastAsia="Times New Roman" w:hAnsi="Calibri" w:cs="Calibri"/>
                <w:b/>
                <w:bCs/>
                <w:color w:val="000000"/>
              </w:rPr>
              <w:t>Onderafdeling</w:t>
            </w:r>
            <w:proofErr w:type="spellEnd"/>
            <w:r w:rsidRPr="000E2067">
              <w:rPr>
                <w:rFonts w:ascii="Calibri" w:eastAsia="Times New Roman" w:hAnsi="Calibri" w:cs="Calibri"/>
                <w:b/>
                <w:bCs/>
                <w:color w:val="000000"/>
              </w:rPr>
              <w:t xml:space="preserve">  2</w:t>
            </w:r>
            <w:proofErr w:type="gramEnd"/>
            <w:r w:rsidRPr="000E2067">
              <w:rPr>
                <w:rFonts w:ascii="Calibri" w:eastAsia="Times New Roman" w:hAnsi="Calibri" w:cs="Calibri"/>
                <w:b/>
                <w:bCs/>
                <w:color w:val="000000"/>
              </w:rPr>
              <w:t>.</w:t>
            </w:r>
          </w:p>
        </w:tc>
        <w:tc>
          <w:tcPr>
            <w:tcW w:w="5252" w:type="dxa"/>
            <w:gridSpan w:val="6"/>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Preventie</w:t>
            </w:r>
            <w:proofErr w:type="spellEnd"/>
            <w:r w:rsidRPr="000E2067">
              <w:rPr>
                <w:rFonts w:ascii="Calibri" w:eastAsia="Times New Roman" w:hAnsi="Calibri" w:cs="Calibri"/>
                <w:b/>
                <w:bCs/>
                <w:color w:val="000000"/>
              </w:rPr>
              <w:t xml:space="preserve"> van brand.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123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10.</w:t>
            </w:r>
            <w:r w:rsidRPr="000E2067">
              <w:rPr>
                <w:rFonts w:ascii="Calibri" w:eastAsia="Times New Roman" w:hAnsi="Calibri" w:cs="Calibri"/>
                <w:b/>
                <w:bCs/>
                <w:color w:val="7BDB7D"/>
              </w:rPr>
              <w:br/>
              <w:t>§ 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preventiemaatregelen die bedoeld zijn om brand te voorkomen, moeten het mogelijk maken om de gevaren uit te schakelen of de risico's te verminderen verbonden aan de aanwezigheid van elke ontvlambare of brandbare stof en </w:t>
            </w:r>
            <w:proofErr w:type="gramStart"/>
            <w:r w:rsidRPr="000E2067">
              <w:rPr>
                <w:rFonts w:ascii="Calibri" w:eastAsia="Times New Roman" w:hAnsi="Calibri" w:cs="Calibri"/>
                <w:color w:val="7BDB7D"/>
                <w:lang w:val="nl-BE"/>
              </w:rPr>
              <w:t>inzonderheid</w:t>
            </w:r>
            <w:proofErr w:type="gramEnd"/>
            <w:r w:rsidRPr="000E2067">
              <w:rPr>
                <w:rFonts w:ascii="Calibri" w:eastAsia="Times New Roman" w:hAnsi="Calibri" w:cs="Calibri"/>
                <w:color w:val="7BDB7D"/>
                <w:lang w:val="nl-BE"/>
              </w:rPr>
              <w:t xml:space="preserve"> deze met betrekking tot: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Niet</w:t>
            </w:r>
            <w:proofErr w:type="spellEnd"/>
            <w:r w:rsidRPr="000E2067">
              <w:rPr>
                <w:rFonts w:ascii="Calibri" w:eastAsia="Times New Roman" w:hAnsi="Calibri" w:cs="Calibri"/>
                <w:color w:val="000000"/>
                <w:sz w:val="20"/>
                <w:szCs w:val="20"/>
              </w:rPr>
              <w:br/>
            </w:r>
            <w:proofErr w:type="spellStart"/>
            <w:r w:rsidRPr="000E2067">
              <w:rPr>
                <w:rFonts w:ascii="Calibri" w:eastAsia="Times New Roman" w:hAnsi="Calibri" w:cs="Calibri"/>
                <w:color w:val="000000"/>
                <w:sz w:val="20"/>
                <w:szCs w:val="20"/>
              </w:rPr>
              <w:t>weerhouden</w:t>
            </w:r>
            <w:proofErr w:type="spellEnd"/>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129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het gebruik, de productie of de opslag van ontvlambare vloeistoffen, ongeacht de aanwezige hoeveelheid en onverminderd de toepassing van de meer specifieke bepalingen van het koninklijk besluit van 13 maart 1998 betreffende de opslag van zeer licht ontvlambare, licht ontvlambare, ontvlambare en brandbare vloeistoffen;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NVT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99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lastRenderedPageBreak/>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het ontstaan van explosies, inzonderheid </w:t>
            </w:r>
            <w:proofErr w:type="gramStart"/>
            <w:r w:rsidRPr="000E2067">
              <w:rPr>
                <w:rFonts w:ascii="Calibri" w:eastAsia="Times New Roman" w:hAnsi="Calibri" w:cs="Calibri"/>
                <w:color w:val="FF0000"/>
                <w:lang w:val="nl-BE"/>
              </w:rPr>
              <w:t>overeenkomstig</w:t>
            </w:r>
            <w:proofErr w:type="gramEnd"/>
            <w:r w:rsidRPr="000E2067">
              <w:rPr>
                <w:rFonts w:ascii="Calibri" w:eastAsia="Times New Roman" w:hAnsi="Calibri" w:cs="Calibri"/>
                <w:color w:val="FF0000"/>
                <w:lang w:val="nl-BE"/>
              </w:rPr>
              <w:t xml:space="preserve"> het koninklijk besluit van 26 maart 2003 </w:t>
            </w:r>
            <w:proofErr w:type="spellStart"/>
            <w:r w:rsidRPr="000E2067">
              <w:rPr>
                <w:rFonts w:ascii="Calibri" w:eastAsia="Times New Roman" w:hAnsi="Calibri" w:cs="Calibri"/>
                <w:color w:val="FF0000"/>
                <w:lang w:val="nl-BE"/>
              </w:rPr>
              <w:t>betreffenbde</w:t>
            </w:r>
            <w:proofErr w:type="spellEnd"/>
            <w:r w:rsidRPr="000E2067">
              <w:rPr>
                <w:rFonts w:ascii="Calibri" w:eastAsia="Times New Roman" w:hAnsi="Calibri" w:cs="Calibri"/>
                <w:color w:val="FF0000"/>
                <w:lang w:val="nl-BE"/>
              </w:rPr>
              <w:t xml:space="preserve"> het welzijn van de werknemers die door explosieve atmosferen gevaar kunnen lopen;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Verwarming</w:t>
            </w:r>
            <w:proofErr w:type="spellEnd"/>
            <w:r w:rsidRPr="000E2067">
              <w:rPr>
                <w:rFonts w:ascii="Calibri" w:eastAsia="Times New Roman" w:hAnsi="Calibri" w:cs="Calibri"/>
                <w:color w:val="000000"/>
                <w:sz w:val="20"/>
                <w:szCs w:val="20"/>
              </w:rPr>
              <w:t xml:space="preserve"> op gas???</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activiteiten die het gebruik, de productie of de opslag van brandbare gassen inhouden;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lang w:val="nl-BE"/>
              </w:rPr>
              <w:t xml:space="preserve">Er is overgegaan van een verwarmingsinstallatie met </w:t>
            </w:r>
            <w:proofErr w:type="gramStart"/>
            <w:r w:rsidRPr="000E2067">
              <w:rPr>
                <w:rFonts w:ascii="Calibri" w:eastAsia="Times New Roman" w:hAnsi="Calibri" w:cs="Calibri"/>
                <w:color w:val="000000"/>
                <w:sz w:val="20"/>
                <w:szCs w:val="20"/>
                <w:lang w:val="nl-BE"/>
              </w:rPr>
              <w:t>mazout</w:t>
            </w:r>
            <w:proofErr w:type="gramEnd"/>
            <w:r w:rsidRPr="000E2067">
              <w:rPr>
                <w:rFonts w:ascii="Calibri" w:eastAsia="Times New Roman" w:hAnsi="Calibri" w:cs="Calibri"/>
                <w:color w:val="000000"/>
                <w:sz w:val="20"/>
                <w:szCs w:val="20"/>
                <w:lang w:val="nl-BE"/>
              </w:rPr>
              <w:t xml:space="preserve"> op gas.</w:t>
            </w:r>
            <w:r w:rsidRPr="000E2067">
              <w:rPr>
                <w:rFonts w:ascii="Calibri" w:eastAsia="Times New Roman" w:hAnsi="Calibri" w:cs="Calibri"/>
                <w:color w:val="000000"/>
                <w:sz w:val="20"/>
                <w:szCs w:val="20"/>
                <w:lang w:val="nl-BE"/>
              </w:rPr>
              <w:br/>
            </w:r>
            <w:proofErr w:type="spellStart"/>
            <w:r w:rsidRPr="000E2067">
              <w:rPr>
                <w:rFonts w:ascii="Calibri" w:eastAsia="Times New Roman" w:hAnsi="Calibri" w:cs="Calibri"/>
                <w:color w:val="000000"/>
                <w:sz w:val="20"/>
                <w:szCs w:val="20"/>
              </w:rPr>
              <w:t>Dit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werd</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niet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aangepast</w:t>
            </w:r>
            <w:proofErr w:type="spellEnd"/>
            <w:r w:rsidRPr="000E2067">
              <w:rPr>
                <w:rFonts w:ascii="Calibri" w:eastAsia="Times New Roman" w:hAnsi="Calibri" w:cs="Calibri"/>
                <w:color w:val="000000"/>
                <w:sz w:val="20"/>
                <w:szCs w:val="20"/>
              </w:rPr>
              <w:t xml:space="preserve"> in de RA</w:t>
            </w:r>
          </w:p>
        </w:tc>
      </w:tr>
      <w:tr w:rsidR="000E2067" w:rsidRPr="00807C58" w:rsidTr="000E2067">
        <w:trPr>
          <w:gridAfter w:val="1"/>
          <w:wAfter w:w="319" w:type="dxa"/>
          <w:trHeight w:val="2265"/>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het gebruik van toestellen of installaties voor verwarming en airconditioning;</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Nieuwe gasinstallatie werd niet goedgekeurd door EDTC.</w:t>
            </w:r>
            <w:r w:rsidRPr="000E2067">
              <w:rPr>
                <w:rFonts w:ascii="Calibri" w:eastAsia="Times New Roman" w:hAnsi="Calibri" w:cs="Calibri"/>
                <w:color w:val="000000"/>
                <w:sz w:val="20"/>
                <w:szCs w:val="20"/>
                <w:lang w:val="nl-BE"/>
              </w:rPr>
              <w:br/>
              <w:t>(Is niet voorzien van een automatisch blussysteem, er is geen grondplan, stookplaats moet conform NBN B61-001 gemaakt worden).</w:t>
            </w:r>
            <w:r w:rsidRPr="000E2067">
              <w:rPr>
                <w:rFonts w:ascii="Calibri" w:eastAsia="Times New Roman" w:hAnsi="Calibri" w:cs="Calibri"/>
                <w:color w:val="000000"/>
                <w:sz w:val="20"/>
                <w:szCs w:val="20"/>
                <w:lang w:val="nl-BE"/>
              </w:rPr>
              <w:br/>
              <w:t>Er worden materialen en producten opgeslagen in de stookplaats die er niet voorzien zijn.</w:t>
            </w:r>
            <w:r w:rsidRPr="000E2067">
              <w:rPr>
                <w:rFonts w:ascii="Calibri" w:eastAsia="Times New Roman" w:hAnsi="Calibri" w:cs="Calibri"/>
                <w:color w:val="000000"/>
                <w:sz w:val="20"/>
                <w:szCs w:val="20"/>
                <w:lang w:val="nl-BE"/>
              </w:rPr>
              <w:br/>
              <w:t>Ventilatiesystemen en airco's niet weerhouden in RA.</w:t>
            </w:r>
            <w:r w:rsidRPr="000E2067">
              <w:rPr>
                <w:rFonts w:ascii="Calibri" w:eastAsia="Times New Roman" w:hAnsi="Calibri" w:cs="Calibri"/>
                <w:color w:val="000000"/>
                <w:sz w:val="20"/>
                <w:szCs w:val="20"/>
                <w:lang w:val="nl-BE"/>
              </w:rPr>
              <w:br/>
              <w:t xml:space="preserve">Veel </w:t>
            </w:r>
            <w:proofErr w:type="spellStart"/>
            <w:r w:rsidRPr="000E2067">
              <w:rPr>
                <w:rFonts w:ascii="Calibri" w:eastAsia="Times New Roman" w:hAnsi="Calibri" w:cs="Calibri"/>
                <w:color w:val="000000"/>
                <w:sz w:val="20"/>
                <w:szCs w:val="20"/>
                <w:lang w:val="nl-BE"/>
              </w:rPr>
              <w:t>TechLok</w:t>
            </w:r>
            <w:proofErr w:type="spellEnd"/>
            <w:r w:rsidRPr="000E2067">
              <w:rPr>
                <w:rFonts w:ascii="Calibri" w:eastAsia="Times New Roman" w:hAnsi="Calibri" w:cs="Calibri"/>
                <w:color w:val="000000"/>
                <w:sz w:val="20"/>
                <w:szCs w:val="20"/>
                <w:lang w:val="nl-BE"/>
              </w:rPr>
              <w:t xml:space="preserve"> worden gebruikt als opslagplaats.</w:t>
            </w:r>
          </w:p>
        </w:tc>
      </w:tr>
      <w:tr w:rsidR="000E2067" w:rsidRPr="000E2067" w:rsidTr="000E2067">
        <w:trPr>
          <w:gridAfter w:val="1"/>
          <w:wAfter w:w="319" w:type="dxa"/>
          <w:trHeight w:val="1395"/>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het gebruik van toestellen, arbeidsmiddelen en producten die vermoedelijk een brand kunnen veroorzaken.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lang w:val="nl-BE"/>
              </w:rPr>
              <w:t>Niet iedere eenheid beschikt over een inventaris van de gebruikt arbeidsmiddelen en producten.</w:t>
            </w:r>
            <w:r w:rsidRPr="000E2067">
              <w:rPr>
                <w:rFonts w:ascii="Calibri" w:eastAsia="Times New Roman" w:hAnsi="Calibri" w:cs="Calibri"/>
                <w:color w:val="000000"/>
                <w:sz w:val="20"/>
                <w:szCs w:val="20"/>
                <w:lang w:val="nl-BE"/>
              </w:rPr>
              <w:br/>
              <w:t>Men weet niet hoe het gesteld is met privétoestellen zoals elektrische verwarmingstoestellen, koffieapparaten, enz</w:t>
            </w:r>
            <w:proofErr w:type="gramStart"/>
            <w:r w:rsidRPr="000E2067">
              <w:rPr>
                <w:rFonts w:ascii="Calibri" w:eastAsia="Times New Roman" w:hAnsi="Calibri" w:cs="Calibri"/>
                <w:color w:val="000000"/>
                <w:sz w:val="20"/>
                <w:szCs w:val="20"/>
                <w:lang w:val="nl-BE"/>
              </w:rPr>
              <w:t>..</w:t>
            </w:r>
            <w:proofErr w:type="gramEnd"/>
            <w:r w:rsidRPr="000E2067">
              <w:rPr>
                <w:rFonts w:ascii="Calibri" w:eastAsia="Times New Roman" w:hAnsi="Calibri" w:cs="Calibri"/>
                <w:color w:val="000000"/>
                <w:sz w:val="20"/>
                <w:szCs w:val="20"/>
                <w:lang w:val="nl-BE"/>
              </w:rPr>
              <w:t xml:space="preserve"> </w:t>
            </w:r>
            <w:r w:rsidRPr="000E2067">
              <w:rPr>
                <w:rFonts w:ascii="Calibri" w:eastAsia="Times New Roman" w:hAnsi="Calibri" w:cs="Calibri"/>
                <w:color w:val="000000"/>
                <w:sz w:val="20"/>
                <w:szCs w:val="20"/>
              </w:rPr>
              <w:t>(</w:t>
            </w:r>
            <w:proofErr w:type="spellStart"/>
            <w:r w:rsidRPr="000E2067">
              <w:rPr>
                <w:rFonts w:ascii="Calibri" w:eastAsia="Times New Roman" w:hAnsi="Calibri" w:cs="Calibri"/>
                <w:color w:val="000000"/>
                <w:sz w:val="20"/>
                <w:szCs w:val="20"/>
              </w:rPr>
              <w:t>overbelasting</w:t>
            </w:r>
            <w:proofErr w:type="spellEnd"/>
            <w:r w:rsidRPr="000E2067">
              <w:rPr>
                <w:rFonts w:ascii="Calibri" w:eastAsia="Times New Roman" w:hAnsi="Calibri" w:cs="Calibri"/>
                <w:color w:val="000000"/>
                <w:sz w:val="20"/>
                <w:szCs w:val="20"/>
              </w:rPr>
              <w:t xml:space="preserve"> van het </w:t>
            </w:r>
            <w:proofErr w:type="spellStart"/>
            <w:r w:rsidRPr="000E2067">
              <w:rPr>
                <w:rFonts w:ascii="Calibri" w:eastAsia="Times New Roman" w:hAnsi="Calibri" w:cs="Calibri"/>
                <w:color w:val="000000"/>
                <w:sz w:val="20"/>
                <w:szCs w:val="20"/>
              </w:rPr>
              <w:t>netwerk</w:t>
            </w:r>
            <w:proofErr w:type="spellEnd"/>
            <w:r w:rsidRPr="000E2067">
              <w:rPr>
                <w:rFonts w:ascii="Calibri" w:eastAsia="Times New Roman" w:hAnsi="Calibri" w:cs="Calibri"/>
                <w:color w:val="000000"/>
                <w:sz w:val="20"/>
                <w:szCs w:val="20"/>
              </w:rPr>
              <w:t>)</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127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roofErr w:type="spellStart"/>
            <w:r w:rsidRPr="000E2067">
              <w:rPr>
                <w:rFonts w:ascii="Calibri" w:eastAsia="Times New Roman" w:hAnsi="Calibri" w:cs="Calibri"/>
                <w:b/>
                <w:bCs/>
                <w:color w:val="FF0000"/>
              </w:rPr>
              <w:t>Artikel</w:t>
            </w:r>
            <w:proofErr w:type="spellEnd"/>
            <w:r w:rsidRPr="000E2067">
              <w:rPr>
                <w:rFonts w:ascii="Calibri" w:eastAsia="Times New Roman" w:hAnsi="Calibri" w:cs="Calibri"/>
                <w:b/>
                <w:bCs/>
                <w:color w:val="FF0000"/>
              </w:rPr>
              <w:t xml:space="preserve"> 10.</w:t>
            </w:r>
            <w:r w:rsidRPr="000E2067">
              <w:rPr>
                <w:rFonts w:ascii="Calibri" w:eastAsia="Times New Roman" w:hAnsi="Calibri" w:cs="Calibri"/>
                <w:b/>
                <w:bCs/>
                <w:color w:val="FF0000"/>
              </w:rPr>
              <w:br/>
              <w:t>§ 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Wanneer de uitvoering van het werk het gebruik van ontplofbare stoffen, brandbare gassen of ontvlambare of voor zelfontbranding vatbare vloeistoffen vereist, neemt de werkgever </w:t>
            </w:r>
            <w:proofErr w:type="gramStart"/>
            <w:r w:rsidRPr="000E2067">
              <w:rPr>
                <w:rFonts w:ascii="Calibri" w:eastAsia="Times New Roman" w:hAnsi="Calibri" w:cs="Calibri"/>
                <w:color w:val="FF0000"/>
                <w:lang w:val="nl-BE"/>
              </w:rPr>
              <w:t>inzonderheid</w:t>
            </w:r>
            <w:proofErr w:type="gramEnd"/>
            <w:r w:rsidRPr="000E2067">
              <w:rPr>
                <w:rFonts w:ascii="Calibri" w:eastAsia="Times New Roman" w:hAnsi="Calibri" w:cs="Calibri"/>
                <w:color w:val="FF0000"/>
                <w:lang w:val="nl-BE"/>
              </w:rPr>
              <w:t xml:space="preserve"> de volgende maatregelen om het in § 1. beoogde doel te bereiken: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NVT</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Het beperken tot het strikt noodzakelijke van de aanwezige hoeveelheid deze stoffen op de arbeidsplaats;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NVT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het opslaan van deze stoffen op een passende wijze;</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NVT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het eerbiedigen van de voorwaarden </w:t>
            </w:r>
            <w:proofErr w:type="gramStart"/>
            <w:r w:rsidRPr="000E2067">
              <w:rPr>
                <w:rFonts w:ascii="Calibri" w:eastAsia="Times New Roman" w:hAnsi="Calibri" w:cs="Calibri"/>
                <w:color w:val="FF0000"/>
                <w:lang w:val="nl-BE"/>
              </w:rPr>
              <w:t>inzake</w:t>
            </w:r>
            <w:proofErr w:type="gramEnd"/>
            <w:r w:rsidRPr="000E2067">
              <w:rPr>
                <w:rFonts w:ascii="Calibri" w:eastAsia="Times New Roman" w:hAnsi="Calibri" w:cs="Calibri"/>
                <w:color w:val="FF0000"/>
                <w:lang w:val="nl-BE"/>
              </w:rPr>
              <w:t xml:space="preserve"> afstand of isolering van deze stoffen te opzichte van elke ontstekingsbron;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NVT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lastRenderedPageBreak/>
              <w:t>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het beheersen van de omstandigheden waarbij zelfontbranding van stoffen of afvalstoffen kan optreden;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NVT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Het plaatsen van de afvalstoffen bedoeld in punt 4°, in afwachting van hun verwijdering, in passende </w:t>
            </w:r>
            <w:proofErr w:type="spellStart"/>
            <w:r w:rsidRPr="000E2067">
              <w:rPr>
                <w:rFonts w:ascii="Calibri" w:eastAsia="Times New Roman" w:hAnsi="Calibri" w:cs="Calibri"/>
                <w:color w:val="FF0000"/>
                <w:lang w:val="nl-BE"/>
              </w:rPr>
              <w:t>veiligheidsrecipiënten</w:t>
            </w:r>
            <w:proofErr w:type="spellEnd"/>
            <w:r w:rsidRPr="000E2067">
              <w:rPr>
                <w:rFonts w:ascii="Calibri" w:eastAsia="Times New Roman" w:hAnsi="Calibri" w:cs="Calibri"/>
                <w:color w:val="FF0000"/>
                <w:lang w:val="nl-BE"/>
              </w:rPr>
              <w:t xml:space="preserve"> met een hermetische sluiting;</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NVT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6°</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het regelmatig verwijderen van de afvalstoffen bedoeld in punt 4°</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NVT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93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10.</w:t>
            </w:r>
            <w:r w:rsidRPr="000E2067">
              <w:rPr>
                <w:rFonts w:ascii="Calibri" w:eastAsia="Times New Roman" w:hAnsi="Calibri" w:cs="Calibri"/>
                <w:b/>
                <w:bCs/>
                <w:color w:val="7BDB7D"/>
              </w:rPr>
              <w:br/>
              <w:t>§ 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preventiemaatregelen bedoeld in dit artikel doen geen afbreuk aan de </w:t>
            </w:r>
            <w:proofErr w:type="spellStart"/>
            <w:r w:rsidRPr="000E2067">
              <w:rPr>
                <w:rFonts w:ascii="Calibri" w:eastAsia="Times New Roman" w:hAnsi="Calibri" w:cs="Calibri"/>
                <w:color w:val="7BDB7D"/>
                <w:lang w:val="nl-BE"/>
              </w:rPr>
              <w:t>toepassinge</w:t>
            </w:r>
            <w:proofErr w:type="spellEnd"/>
            <w:r w:rsidRPr="000E2067">
              <w:rPr>
                <w:rFonts w:ascii="Calibri" w:eastAsia="Times New Roman" w:hAnsi="Calibri" w:cs="Calibri"/>
                <w:color w:val="7BDB7D"/>
                <w:lang w:val="nl-BE"/>
              </w:rPr>
              <w:t xml:space="preserve"> van de minimale voorschriften bedoeld in de artikelen 52.6 en 52.8 van het Algemeen Reglement voor de </w:t>
            </w:r>
            <w:proofErr w:type="spellStart"/>
            <w:r w:rsidRPr="000E2067">
              <w:rPr>
                <w:rFonts w:ascii="Calibri" w:eastAsia="Times New Roman" w:hAnsi="Calibri" w:cs="Calibri"/>
                <w:color w:val="7BDB7D"/>
                <w:lang w:val="nl-BE"/>
              </w:rPr>
              <w:t>Arbeidsbescheming</w:t>
            </w:r>
            <w:proofErr w:type="spellEnd"/>
            <w:r w:rsidRPr="000E2067">
              <w:rPr>
                <w:rFonts w:ascii="Calibri" w:eastAsia="Times New Roman" w:hAnsi="Calibri" w:cs="Calibri"/>
                <w:color w:val="7BDB7D"/>
                <w:lang w:val="nl-BE"/>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lang w:val="nl-BE"/>
              </w:rPr>
              <w:t>52.6.1: Gasinstallatie (stookplaats) moet in orde gesteld en herkeurd worden.</w:t>
            </w:r>
            <w:r w:rsidRPr="000E2067">
              <w:rPr>
                <w:rFonts w:ascii="Calibri" w:eastAsia="Times New Roman" w:hAnsi="Calibri" w:cs="Calibri"/>
                <w:color w:val="000000"/>
                <w:sz w:val="20"/>
                <w:szCs w:val="20"/>
                <w:lang w:val="nl-BE"/>
              </w:rPr>
              <w:br/>
            </w:r>
            <w:r w:rsidRPr="000E2067">
              <w:rPr>
                <w:rFonts w:ascii="Calibri" w:eastAsia="Times New Roman" w:hAnsi="Calibri" w:cs="Calibri"/>
                <w:color w:val="000000"/>
                <w:sz w:val="20"/>
                <w:szCs w:val="20"/>
              </w:rPr>
              <w:t>52.6.8: OK</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600"/>
        </w:trPr>
        <w:tc>
          <w:tcPr>
            <w:tcW w:w="2236" w:type="dxa"/>
            <w:gridSpan w:val="2"/>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rPr>
            </w:pPr>
            <w:proofErr w:type="spellStart"/>
            <w:proofErr w:type="gramStart"/>
            <w:r w:rsidRPr="000E2067">
              <w:rPr>
                <w:rFonts w:ascii="Calibri" w:eastAsia="Times New Roman" w:hAnsi="Calibri" w:cs="Calibri"/>
                <w:b/>
                <w:bCs/>
                <w:color w:val="000000"/>
              </w:rPr>
              <w:t>Onderafdeling</w:t>
            </w:r>
            <w:proofErr w:type="spellEnd"/>
            <w:r w:rsidRPr="000E2067">
              <w:rPr>
                <w:rFonts w:ascii="Calibri" w:eastAsia="Times New Roman" w:hAnsi="Calibri" w:cs="Calibri"/>
                <w:b/>
                <w:bCs/>
                <w:color w:val="000000"/>
              </w:rPr>
              <w:t xml:space="preserve">  3</w:t>
            </w:r>
            <w:proofErr w:type="gramEnd"/>
            <w:r w:rsidRPr="000E2067">
              <w:rPr>
                <w:rFonts w:ascii="Calibri" w:eastAsia="Times New Roman" w:hAnsi="Calibri" w:cs="Calibri"/>
                <w:b/>
                <w:bCs/>
                <w:color w:val="000000"/>
              </w:rPr>
              <w:t>.</w:t>
            </w:r>
          </w:p>
        </w:tc>
        <w:tc>
          <w:tcPr>
            <w:tcW w:w="5252" w:type="dxa"/>
            <w:gridSpan w:val="6"/>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b/>
                <w:bCs/>
                <w:color w:val="000000"/>
                <w:lang w:val="nl-BE"/>
              </w:rPr>
            </w:pPr>
            <w:r w:rsidRPr="000E2067">
              <w:rPr>
                <w:rFonts w:ascii="Calibri" w:eastAsia="Times New Roman" w:hAnsi="Calibri" w:cs="Calibri"/>
                <w:b/>
                <w:bCs/>
                <w:color w:val="000000"/>
                <w:lang w:val="nl-BE"/>
              </w:rPr>
              <w:t>Verzekeren van de snelle en veilige evacuatie van werknemers en alle personen aanwezig op de arbeidsplaats.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gridAfter w:val="1"/>
          <w:wAfter w:w="319" w:type="dxa"/>
          <w:trHeight w:val="177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11.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werkgever neemt de noodzakelijke maatregelen opdat, in geval van brand, de werknemers en de andere aanwezige personen de arbeidsplaatsen vlug kunnen evacueren naar een veilige plaats.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zijn volgens de RA 2 evacuatieverantwoordelijken voorzien per vleugel en er zijn geen hoofevacuatieverantwoordelijken aangeduid.</w:t>
            </w:r>
            <w:r w:rsidRPr="000E2067">
              <w:rPr>
                <w:rFonts w:ascii="Calibri" w:eastAsia="Times New Roman" w:hAnsi="Calibri" w:cs="Calibri"/>
                <w:color w:val="000000"/>
                <w:sz w:val="20"/>
                <w:szCs w:val="20"/>
                <w:lang w:val="nl-BE"/>
              </w:rPr>
              <w:br/>
              <w:t>De opvolging, opleiding gebeurt door de eenheden zelf en wordt niet op niveau van blok 1 georganiseerd.</w:t>
            </w:r>
            <w:r w:rsidRPr="000E2067">
              <w:rPr>
                <w:rFonts w:ascii="Calibri" w:eastAsia="Times New Roman" w:hAnsi="Calibri" w:cs="Calibri"/>
                <w:color w:val="000000"/>
                <w:sz w:val="20"/>
                <w:szCs w:val="20"/>
                <w:lang w:val="nl-BE"/>
              </w:rPr>
              <w:br/>
              <w:t>Opmerking: De RA van 2013 werd nooit aangepast op basis van eventuele evacuatieoefeningen of gebeurtenissen.</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000000"/>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Hiertoe neemt de werkgever de maatregelen bedoeld in de artikelen 12 tot 15, rekening houdend met de risicofactoren bedoeld in artikel 4</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181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roofErr w:type="spellStart"/>
            <w:r w:rsidRPr="000E2067">
              <w:rPr>
                <w:rFonts w:ascii="Calibri" w:eastAsia="Times New Roman" w:hAnsi="Calibri" w:cs="Calibri"/>
                <w:b/>
                <w:bCs/>
                <w:color w:val="FF0000"/>
              </w:rPr>
              <w:lastRenderedPageBreak/>
              <w:t>Artikel</w:t>
            </w:r>
            <w:proofErr w:type="spellEnd"/>
            <w:r w:rsidRPr="000E2067">
              <w:rPr>
                <w:rFonts w:ascii="Calibri" w:eastAsia="Times New Roman" w:hAnsi="Calibri" w:cs="Calibri"/>
                <w:b/>
                <w:bCs/>
                <w:color w:val="FF0000"/>
              </w:rPr>
              <w:t xml:space="preserve"> 12.</w:t>
            </w:r>
            <w:r w:rsidRPr="000E2067">
              <w:rPr>
                <w:rFonts w:ascii="Calibri" w:eastAsia="Times New Roman" w:hAnsi="Calibri" w:cs="Calibri"/>
                <w:b/>
                <w:bCs/>
                <w:color w:val="FF0000"/>
              </w:rPr>
              <w:br/>
              <w:t>§ 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De werkgever bepaalt, op basis van de risicoanalyse bedoeld in artikel 4 en </w:t>
            </w:r>
            <w:proofErr w:type="gramStart"/>
            <w:r w:rsidRPr="000E2067">
              <w:rPr>
                <w:rFonts w:ascii="Calibri" w:eastAsia="Times New Roman" w:hAnsi="Calibri" w:cs="Calibri"/>
                <w:color w:val="FF0000"/>
                <w:lang w:val="nl-BE"/>
              </w:rPr>
              <w:t>overeenkomstig</w:t>
            </w:r>
            <w:proofErr w:type="gramEnd"/>
            <w:r w:rsidRPr="000E2067">
              <w:rPr>
                <w:rFonts w:ascii="Calibri" w:eastAsia="Times New Roman" w:hAnsi="Calibri" w:cs="Calibri"/>
                <w:color w:val="FF0000"/>
                <w:lang w:val="nl-BE"/>
              </w:rPr>
              <w:t xml:space="preserve"> de minimumvoorschriften bedoeld in de artikelen 52.5.2 tot 52.5.8, 52.5.10 en 52.5.18 van het Algemeen Reglement voor de Arbeidsbescherming, het aantal evacuatiewegen, uitgangen en nooduitgangen, hun verspreiding en hun afmetingen in functie van het gebruik, de inrichting en de afmetingen van de arbeidsplaats en van het maximum aantal personen dat er aanwezig kan zijn.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evacuatiewegen en de nooduitgangen moeten zo rechtstreeks mogelijk uitkomen op een veilige plaats.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127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12.</w:t>
            </w:r>
            <w:r w:rsidRPr="000E2067">
              <w:rPr>
                <w:rFonts w:ascii="Calibri" w:eastAsia="Times New Roman" w:hAnsi="Calibri" w:cs="Calibri"/>
                <w:b/>
                <w:bCs/>
                <w:color w:val="7BDB7D"/>
              </w:rPr>
              <w:br/>
              <w:t>§ 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evacuatiewegen, uitgangen en nooduitgangen en de wegen die toegang geven tot de evacuatiewegen, uitgangen en nooduitgangen moeten vrij gehouden worden. Ze mogen niet door voorwerpen zijn geblokkeerd, zodat zij steeds onbelemmerd kunnen worden gebruikt.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Niet alle evacuatiewegen en nooduitgangen zijn vrij van obstakels</w:t>
            </w: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103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12.</w:t>
            </w:r>
            <w:r w:rsidRPr="000E2067">
              <w:rPr>
                <w:rFonts w:ascii="Calibri" w:eastAsia="Times New Roman" w:hAnsi="Calibri" w:cs="Calibri"/>
                <w:b/>
                <w:bCs/>
                <w:color w:val="7BDB7D"/>
              </w:rPr>
              <w:br/>
              <w:t>§ 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evacuatiewegen, uitgangen en nooduitgangen moeten uitgerust zijn met een veiligheidsverlichting en een gepaste signalisatie.</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lang w:val="nl-BE"/>
              </w:rPr>
              <w:t xml:space="preserve">Niet alle evacuatiewegen, uitgangen en nooduitgangen zijn hiervan voorzien, en daar waar het voorzien is, is de </w:t>
            </w:r>
            <w:proofErr w:type="spellStart"/>
            <w:r w:rsidRPr="000E2067">
              <w:rPr>
                <w:rFonts w:ascii="Calibri" w:eastAsia="Times New Roman" w:hAnsi="Calibri" w:cs="Calibri"/>
                <w:color w:val="000000"/>
                <w:sz w:val="20"/>
                <w:szCs w:val="20"/>
                <w:lang w:val="nl-BE"/>
              </w:rPr>
              <w:t>lichtstrekte</w:t>
            </w:r>
            <w:proofErr w:type="spellEnd"/>
            <w:r w:rsidRPr="000E2067">
              <w:rPr>
                <w:rFonts w:ascii="Calibri" w:eastAsia="Times New Roman" w:hAnsi="Calibri" w:cs="Calibri"/>
                <w:color w:val="000000"/>
                <w:sz w:val="20"/>
                <w:szCs w:val="20"/>
                <w:lang w:val="nl-BE"/>
              </w:rPr>
              <w:t xml:space="preserve"> te zwak.</w:t>
            </w:r>
            <w:r w:rsidRPr="000E2067">
              <w:rPr>
                <w:rFonts w:ascii="Calibri" w:eastAsia="Times New Roman" w:hAnsi="Calibri" w:cs="Calibri"/>
                <w:color w:val="000000"/>
                <w:sz w:val="20"/>
                <w:szCs w:val="20"/>
                <w:lang w:val="nl-BE"/>
              </w:rPr>
              <w:br/>
            </w:r>
            <w:proofErr w:type="spellStart"/>
            <w:r w:rsidRPr="000E2067">
              <w:rPr>
                <w:rFonts w:ascii="Calibri" w:eastAsia="Times New Roman" w:hAnsi="Calibri" w:cs="Calibri"/>
                <w:color w:val="000000"/>
                <w:sz w:val="20"/>
                <w:szCs w:val="20"/>
              </w:rPr>
              <w:t>Dit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dient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geanalyseerd</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te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worden</w:t>
            </w:r>
            <w:proofErr w:type="spellEnd"/>
          </w:p>
        </w:tc>
      </w:tr>
      <w:tr w:rsidR="000E2067" w:rsidRPr="000E2067" w:rsidTr="000E2067">
        <w:trPr>
          <w:gridAfter w:val="1"/>
          <w:wAfter w:w="319" w:type="dxa"/>
          <w:trHeight w:val="99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signalering van de evacuatiewegen, uitgangen en nooduitgangen wordt uitgevoerd </w:t>
            </w:r>
            <w:proofErr w:type="gramStart"/>
            <w:r w:rsidRPr="000E2067">
              <w:rPr>
                <w:rFonts w:ascii="Calibri" w:eastAsia="Times New Roman" w:hAnsi="Calibri" w:cs="Calibri"/>
                <w:color w:val="7BDB7D"/>
                <w:lang w:val="nl-BE"/>
              </w:rPr>
              <w:t>overeenkomstig</w:t>
            </w:r>
            <w:proofErr w:type="gramEnd"/>
            <w:r w:rsidRPr="000E2067">
              <w:rPr>
                <w:rFonts w:ascii="Calibri" w:eastAsia="Times New Roman" w:hAnsi="Calibri" w:cs="Calibri"/>
                <w:color w:val="7BDB7D"/>
                <w:lang w:val="nl-BE"/>
              </w:rPr>
              <w:t xml:space="preserve"> de wettelijke bepalingen betreffende de veiligheids- en gezondheidssignalering op het werk.</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volgend</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vak</w:t>
            </w:r>
            <w:proofErr w:type="spellEnd"/>
          </w:p>
        </w:tc>
      </w:tr>
      <w:tr w:rsidR="000E2067" w:rsidRPr="000E2067" w:rsidTr="000E2067">
        <w:trPr>
          <w:gridAfter w:val="1"/>
          <w:wAfter w:w="319" w:type="dxa"/>
          <w:trHeight w:val="91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Onverminderd de toepassing van artikel 52.5.11 van het Algemeen Reglement voor de Arbeidsbescherming, moet deze signalering op de gepaste plaatsen aangebracht worden en moet haar eigenschappen in tijd behouden.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lang w:val="nl-BE"/>
              </w:rPr>
              <w:t>Momenteel is er geen signalisatie betreffende evacuatie voorzien.</w:t>
            </w:r>
            <w:r w:rsidRPr="000E2067">
              <w:rPr>
                <w:rFonts w:ascii="Calibri" w:eastAsia="Times New Roman" w:hAnsi="Calibri" w:cs="Calibri"/>
                <w:color w:val="000000"/>
                <w:sz w:val="20"/>
                <w:szCs w:val="20"/>
                <w:lang w:val="nl-BE"/>
              </w:rPr>
              <w:br/>
            </w:r>
            <w:proofErr w:type="spellStart"/>
            <w:r w:rsidRPr="000E2067">
              <w:rPr>
                <w:rFonts w:ascii="Calibri" w:eastAsia="Times New Roman" w:hAnsi="Calibri" w:cs="Calibri"/>
                <w:color w:val="000000"/>
                <w:sz w:val="20"/>
                <w:szCs w:val="20"/>
              </w:rPr>
              <w:t>Er</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dient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dringend</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een</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nieuwe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behoeftebepaling</w:t>
            </w:r>
            <w:proofErr w:type="spellEnd"/>
            <w:r w:rsidRPr="000E2067">
              <w:rPr>
                <w:rFonts w:ascii="Calibri" w:eastAsia="Times New Roman" w:hAnsi="Calibri" w:cs="Calibri"/>
                <w:color w:val="000000"/>
                <w:sz w:val="20"/>
                <w:szCs w:val="20"/>
              </w:rPr>
              <w:t xml:space="preserve"> </w:t>
            </w:r>
            <w:proofErr w:type="spellStart"/>
            <w:proofErr w:type="gramStart"/>
            <w:r w:rsidRPr="000E2067">
              <w:rPr>
                <w:rFonts w:ascii="Calibri" w:eastAsia="Times New Roman" w:hAnsi="Calibri" w:cs="Calibri"/>
                <w:color w:val="000000"/>
                <w:sz w:val="20"/>
                <w:szCs w:val="20"/>
              </w:rPr>
              <w:t>opgemaakt</w:t>
            </w:r>
            <w:proofErr w:type="spellEnd"/>
            <w:r w:rsidRPr="000E2067">
              <w:rPr>
                <w:rFonts w:ascii="Calibri" w:eastAsia="Times New Roman" w:hAnsi="Calibri" w:cs="Calibri"/>
                <w:color w:val="000000"/>
                <w:sz w:val="20"/>
                <w:szCs w:val="20"/>
              </w:rPr>
              <w:t xml:space="preserve">  </w:t>
            </w:r>
            <w:proofErr w:type="spellStart"/>
            <w:proofErr w:type="gramEnd"/>
            <w:r w:rsidRPr="000E2067">
              <w:rPr>
                <w:rFonts w:ascii="Calibri" w:eastAsia="Times New Roman" w:hAnsi="Calibri" w:cs="Calibri"/>
                <w:color w:val="000000"/>
                <w:sz w:val="20"/>
                <w:szCs w:val="20"/>
              </w:rPr>
              <w:t>te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worden</w:t>
            </w:r>
            <w:proofErr w:type="spellEnd"/>
            <w:r w:rsidRPr="000E2067">
              <w:rPr>
                <w:rFonts w:ascii="Calibri" w:eastAsia="Times New Roman" w:hAnsi="Calibri" w:cs="Calibri"/>
                <w:color w:val="000000"/>
                <w:sz w:val="20"/>
                <w:szCs w:val="20"/>
              </w:rPr>
              <w:t>.</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63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13.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nooddeuren moeten openen in de richting van de evacuatie. Het mogen geen schuifdeuren of draaideuren zijn.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rPr>
            </w:pPr>
            <w:r w:rsidRPr="000E2067">
              <w:rPr>
                <w:rFonts w:ascii="Calibri" w:eastAsia="Times New Roman" w:hAnsi="Calibri" w:cs="Calibri"/>
                <w:color w:val="7BDB7D"/>
                <w:lang w:val="nl-BE"/>
              </w:rPr>
              <w:t xml:space="preserve">Ze moeten gemakkelijk en onmiddellijk kunnen geopend worden, door elke persoon die er gebruik van wil maken, in geval van nood. </w:t>
            </w:r>
            <w:proofErr w:type="spellStart"/>
            <w:r w:rsidRPr="000E2067">
              <w:rPr>
                <w:rFonts w:ascii="Calibri" w:eastAsia="Times New Roman" w:hAnsi="Calibri" w:cs="Calibri"/>
                <w:color w:val="7BDB7D"/>
              </w:rPr>
              <w:t>Ze</w:t>
            </w:r>
            <w:proofErr w:type="spellEnd"/>
            <w:r w:rsidRPr="000E2067">
              <w:rPr>
                <w:rFonts w:ascii="Calibri" w:eastAsia="Times New Roman" w:hAnsi="Calibri" w:cs="Calibri"/>
                <w:color w:val="7BDB7D"/>
              </w:rPr>
              <w:t xml:space="preserve"> </w:t>
            </w:r>
            <w:proofErr w:type="spellStart"/>
            <w:r w:rsidRPr="000E2067">
              <w:rPr>
                <w:rFonts w:ascii="Calibri" w:eastAsia="Times New Roman" w:hAnsi="Calibri" w:cs="Calibri"/>
                <w:color w:val="7BDB7D"/>
              </w:rPr>
              <w:t>mogen</w:t>
            </w:r>
            <w:proofErr w:type="spellEnd"/>
            <w:r w:rsidRPr="000E2067">
              <w:rPr>
                <w:rFonts w:ascii="Calibri" w:eastAsia="Times New Roman" w:hAnsi="Calibri" w:cs="Calibri"/>
                <w:color w:val="7BDB7D"/>
              </w:rPr>
              <w:t xml:space="preserve"> </w:t>
            </w:r>
            <w:proofErr w:type="spellStart"/>
            <w:r w:rsidRPr="000E2067">
              <w:rPr>
                <w:rFonts w:ascii="Calibri" w:eastAsia="Times New Roman" w:hAnsi="Calibri" w:cs="Calibri"/>
                <w:color w:val="7BDB7D"/>
              </w:rPr>
              <w:t>niet</w:t>
            </w:r>
            <w:proofErr w:type="spellEnd"/>
            <w:r w:rsidRPr="000E2067">
              <w:rPr>
                <w:rFonts w:ascii="Calibri" w:eastAsia="Times New Roman" w:hAnsi="Calibri" w:cs="Calibri"/>
                <w:color w:val="7BDB7D"/>
              </w:rPr>
              <w:t xml:space="preserve"> op slot </w:t>
            </w:r>
            <w:proofErr w:type="spellStart"/>
            <w:r w:rsidRPr="000E2067">
              <w:rPr>
                <w:rFonts w:ascii="Calibri" w:eastAsia="Times New Roman" w:hAnsi="Calibri" w:cs="Calibri"/>
                <w:color w:val="7BDB7D"/>
              </w:rPr>
              <w:t>zijn</w:t>
            </w:r>
            <w:proofErr w:type="spellEnd"/>
            <w:r w:rsidRPr="000E2067">
              <w:rPr>
                <w:rFonts w:ascii="Calibri" w:eastAsia="Times New Roman" w:hAnsi="Calibri" w:cs="Calibri"/>
                <w:color w:val="7BDB7D"/>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Niet alle deuren van de nooduitgangen op het zevende verdiep zijn open</w:t>
            </w:r>
          </w:p>
        </w:tc>
      </w:tr>
      <w:tr w:rsidR="000E2067" w:rsidRPr="00807C58" w:rsidTr="000E2067">
        <w:trPr>
          <w:gridAfter w:val="1"/>
          <w:wAfter w:w="319" w:type="dxa"/>
          <w:trHeight w:val="97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deuren die zich bevinden op het traject van de evacuatiewegen en de deuren die uitgeven op de evacuatiewegen en op de nooduitgangen moeten, wanneer de arbeidsplaatsen gebruikt worden, steeds kunnen geopend worden zonder speciale hulp.</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Veiligheidszones (IF5) moeten nog bekeken worden</w:t>
            </w:r>
          </w:p>
        </w:tc>
      </w:tr>
      <w:tr w:rsidR="000E2067" w:rsidRPr="000E2067" w:rsidTr="000E2067">
        <w:trPr>
          <w:gridAfter w:val="1"/>
          <w:wAfter w:w="319" w:type="dxa"/>
          <w:trHeight w:val="127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Voor de deuren die geplaatst zijn in de uitgangen van het gebouw, bepaalt de werkgever de bewegingswijze, de draairichting en de eventuele vergrendeling ervan, in functie van het gebruik, de inrichting en de afmetingen van de arbeidsplaats en van het maximum aantal personen dat er aanwezig kan zijn.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21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Indien de openbare veiligheid, de veiligheid van de werknemers of de veiligheid van bepaalde kwetsbare personen van wie de bewegingsvrijheid moet worden beperkt en die aanwezig zijn op de arbeidsplaats het vergt, mag worden afgeweken van het tweede lid, op voorwaarde dat de werkgever voldoende maatregelen neemt om de evacuatie van de werknemers en andere aanwezige personen in omstandigheden van maximale veiligheid te verzekeren. De evacuatie gebeurt, indien nodig, met behulp van personen specifiek aangeduid en opgeleid voor dit doel.</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lang w:val="nl-BE"/>
              </w:rPr>
              <w:t>Er dienen speciale instructies opgenomen te worden in het branddossier van blok 1.</w:t>
            </w:r>
            <w:r w:rsidRPr="000E2067">
              <w:rPr>
                <w:rFonts w:ascii="Calibri" w:eastAsia="Times New Roman" w:hAnsi="Calibri" w:cs="Calibri"/>
                <w:color w:val="000000"/>
                <w:sz w:val="20"/>
                <w:szCs w:val="20"/>
                <w:lang w:val="nl-BE"/>
              </w:rPr>
              <w:br/>
            </w:r>
            <w:proofErr w:type="spellStart"/>
            <w:r w:rsidRPr="000E2067">
              <w:rPr>
                <w:rFonts w:ascii="Calibri" w:eastAsia="Times New Roman" w:hAnsi="Calibri" w:cs="Calibri"/>
                <w:color w:val="000000"/>
                <w:sz w:val="20"/>
                <w:szCs w:val="20"/>
              </w:rPr>
              <w:t>Hier</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dient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een</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analyse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voor</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gemaakt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te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worden</w:t>
            </w:r>
            <w:proofErr w:type="spellEnd"/>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14.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werkgever hangt aan de ingang van het gebouw en per niveau een evacuatieplan op.</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Niet op alle voorziene plaatsen hangt een evacuatieplan</w:t>
            </w:r>
          </w:p>
        </w:tc>
      </w:tr>
      <w:tr w:rsidR="000E2067" w:rsidRPr="00807C58" w:rsidTr="000E2067">
        <w:trPr>
          <w:gridAfter w:val="1"/>
          <w:wAfter w:w="319" w:type="dxa"/>
          <w:trHeight w:val="111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Het evacuatieplan en zijn wijzigingen worden uitgewerkt in samenwerking met de bevoegde preventieadviseur en worden voorgelegd voor advies aan het Comité.</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Van een paar eenheden werden de evacuatieplannen voorgelegd maar nog nooit voorgelegd aan het BOC</w:t>
            </w:r>
            <w:r w:rsidRPr="000E2067">
              <w:rPr>
                <w:rFonts w:ascii="Calibri" w:eastAsia="Times New Roman" w:hAnsi="Calibri" w:cs="Calibri"/>
                <w:color w:val="000000"/>
                <w:sz w:val="20"/>
                <w:szCs w:val="20"/>
                <w:lang w:val="nl-BE"/>
              </w:rPr>
              <w:br/>
              <w:t>Opmerking: Iedere eenheid is voorlopig verantwoordelijk voor zijn evacuatieplan (er is geen hoofdverantwoordelijke in blok 1)</w:t>
            </w:r>
          </w:p>
        </w:tc>
      </w:tr>
      <w:tr w:rsidR="000E2067" w:rsidRPr="00807C58"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212" w:type="dxa"/>
            <w:gridSpan w:val="7"/>
            <w:tcBorders>
              <w:top w:val="single" w:sz="4" w:space="0" w:color="auto"/>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Het evacuatieplan omvat in zonderheid: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indeling en de bestemming van de lokalen, de situering van de compartimentsgrenzen;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 bestemming van de lokalen is niet altijd aangegeven</w:t>
            </w:r>
            <w:r w:rsidRPr="000E2067">
              <w:rPr>
                <w:rFonts w:ascii="Calibri" w:eastAsia="Times New Roman" w:hAnsi="Calibri" w:cs="Calibri"/>
                <w:color w:val="000000"/>
                <w:sz w:val="20"/>
                <w:szCs w:val="20"/>
                <w:lang w:val="nl-BE"/>
              </w:rPr>
              <w:br/>
              <w:t>Compartimentsgrenzen zijn niet aangeduid</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lastRenderedPageBreak/>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ligging van de lokalen met een verhoogd gevaar voor brand;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Deze zijn niet op alle evacuatieplannen aangebracht</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ligging van de uitgangen, nooduitgangen en verzamelplaatsen na evacuatie en het tracé van de evacuatiewegen.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 verzamelplaatsen zijn niet op alle plannen aangeduid.</w:t>
            </w: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15.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evacuatie van de personen wordt georganiseerd </w:t>
            </w:r>
            <w:proofErr w:type="gramStart"/>
            <w:r w:rsidRPr="000E2067">
              <w:rPr>
                <w:rFonts w:ascii="Calibri" w:eastAsia="Times New Roman" w:hAnsi="Calibri" w:cs="Calibri"/>
                <w:color w:val="7BDB7D"/>
                <w:lang w:val="nl-BE"/>
              </w:rPr>
              <w:t>overeenkomstig</w:t>
            </w:r>
            <w:proofErr w:type="gramEnd"/>
            <w:r w:rsidRPr="000E2067">
              <w:rPr>
                <w:rFonts w:ascii="Calibri" w:eastAsia="Times New Roman" w:hAnsi="Calibri" w:cs="Calibri"/>
                <w:color w:val="7BDB7D"/>
                <w:lang w:val="nl-BE"/>
              </w:rPr>
              <w:t xml:space="preserve"> de schriftelijke procedures bedoeld in artikel 24.</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lang w:val="nl-BE"/>
              </w:rPr>
              <w:t xml:space="preserve">Het is voorzien maar wordt niet aan voldaan. </w:t>
            </w: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24</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300"/>
        </w:trPr>
        <w:tc>
          <w:tcPr>
            <w:tcW w:w="2236" w:type="dxa"/>
            <w:gridSpan w:val="2"/>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rPr>
            </w:pPr>
            <w:proofErr w:type="spellStart"/>
            <w:proofErr w:type="gramStart"/>
            <w:r w:rsidRPr="000E2067">
              <w:rPr>
                <w:rFonts w:ascii="Calibri" w:eastAsia="Times New Roman" w:hAnsi="Calibri" w:cs="Calibri"/>
                <w:b/>
                <w:bCs/>
                <w:color w:val="000000"/>
              </w:rPr>
              <w:t>Onderafdeling</w:t>
            </w:r>
            <w:proofErr w:type="spellEnd"/>
            <w:r w:rsidRPr="000E2067">
              <w:rPr>
                <w:rFonts w:ascii="Calibri" w:eastAsia="Times New Roman" w:hAnsi="Calibri" w:cs="Calibri"/>
                <w:b/>
                <w:bCs/>
                <w:color w:val="000000"/>
              </w:rPr>
              <w:t xml:space="preserve">  4</w:t>
            </w:r>
            <w:proofErr w:type="gramEnd"/>
            <w:r w:rsidRPr="000E2067">
              <w:rPr>
                <w:rFonts w:ascii="Calibri" w:eastAsia="Times New Roman" w:hAnsi="Calibri" w:cs="Calibri"/>
                <w:b/>
                <w:bCs/>
                <w:color w:val="000000"/>
              </w:rPr>
              <w:t>.</w:t>
            </w:r>
          </w:p>
        </w:tc>
        <w:tc>
          <w:tcPr>
            <w:tcW w:w="5252" w:type="dxa"/>
            <w:gridSpan w:val="6"/>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b/>
                <w:bCs/>
                <w:color w:val="000000"/>
                <w:lang w:val="nl-BE"/>
              </w:rPr>
            </w:pPr>
            <w:r w:rsidRPr="000E2067">
              <w:rPr>
                <w:rFonts w:ascii="Calibri" w:eastAsia="Times New Roman" w:hAnsi="Calibri" w:cs="Calibri"/>
                <w:b/>
                <w:bCs/>
                <w:color w:val="000000"/>
                <w:lang w:val="nl-BE"/>
              </w:rPr>
              <w:t>Elk begin van brand vlug en doelmatig bestrijden.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186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roofErr w:type="spellStart"/>
            <w:r w:rsidRPr="000E2067">
              <w:rPr>
                <w:rFonts w:ascii="Calibri" w:eastAsia="Times New Roman" w:hAnsi="Calibri" w:cs="Calibri"/>
                <w:b/>
                <w:bCs/>
                <w:color w:val="FF0000"/>
              </w:rPr>
              <w:t>Artikel</w:t>
            </w:r>
            <w:proofErr w:type="spellEnd"/>
            <w:r w:rsidRPr="000E2067">
              <w:rPr>
                <w:rFonts w:ascii="Calibri" w:eastAsia="Times New Roman" w:hAnsi="Calibri" w:cs="Calibri"/>
                <w:b/>
                <w:bCs/>
                <w:color w:val="FF0000"/>
              </w:rPr>
              <w:t xml:space="preserve"> 16.</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Onverminderd de meer specifieke bepalingen van dit besluit, past de werkgever de artikelen 4 tot 20 toe van het koninklijk besluit van 30 augustus 2013 tot vaststelling van de algemene bepalingen betreffende de keuze, de aankoop en het gebruik van collectieve beschermingsmiddelen, wanneer hij de beschermingsmiddelen tegen brand evalueert, kiest, aankoopt, gebruikt en installeert, zelfs indien deze middelen niet beantwoorden aan de definitie van collectieve beschermingsmiddelen.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Niet</w:t>
            </w:r>
            <w:proofErr w:type="spellEnd"/>
            <w:r w:rsidRPr="000E2067">
              <w:rPr>
                <w:rFonts w:ascii="Calibri" w:eastAsia="Times New Roman" w:hAnsi="Calibri" w:cs="Calibri"/>
                <w:color w:val="000000"/>
                <w:sz w:val="20"/>
                <w:szCs w:val="20"/>
              </w:rPr>
              <w:br/>
            </w:r>
            <w:proofErr w:type="spellStart"/>
            <w:r w:rsidRPr="000E2067">
              <w:rPr>
                <w:rFonts w:ascii="Calibri" w:eastAsia="Times New Roman" w:hAnsi="Calibri" w:cs="Calibri"/>
                <w:color w:val="000000"/>
                <w:sz w:val="20"/>
                <w:szCs w:val="20"/>
              </w:rPr>
              <w:t>weerhouden</w:t>
            </w:r>
            <w:proofErr w:type="spellEnd"/>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6A21B9" w:rsidTr="000E2067">
        <w:trPr>
          <w:gridAfter w:val="1"/>
          <w:wAfter w:w="319" w:type="dxa"/>
          <w:trHeight w:val="63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roofErr w:type="spellStart"/>
            <w:r w:rsidRPr="000E2067">
              <w:rPr>
                <w:rFonts w:ascii="Calibri" w:eastAsia="Times New Roman" w:hAnsi="Calibri" w:cs="Calibri"/>
                <w:b/>
                <w:bCs/>
                <w:color w:val="FF0000"/>
              </w:rPr>
              <w:t>Artikel</w:t>
            </w:r>
            <w:proofErr w:type="spellEnd"/>
            <w:r w:rsidRPr="000E2067">
              <w:rPr>
                <w:rFonts w:ascii="Calibri" w:eastAsia="Times New Roman" w:hAnsi="Calibri" w:cs="Calibri"/>
                <w:b/>
                <w:bCs/>
                <w:color w:val="FF0000"/>
              </w:rPr>
              <w:t xml:space="preserve"> 17.</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Bij de evaluatie en de keuze bedoeld in artikel 16, houdt de werkgever </w:t>
            </w:r>
            <w:proofErr w:type="gramStart"/>
            <w:r w:rsidRPr="000E2067">
              <w:rPr>
                <w:rFonts w:ascii="Calibri" w:eastAsia="Times New Roman" w:hAnsi="Calibri" w:cs="Calibri"/>
                <w:color w:val="FF0000"/>
                <w:lang w:val="nl-BE"/>
              </w:rPr>
              <w:t>inzonderheid</w:t>
            </w:r>
            <w:proofErr w:type="gramEnd"/>
            <w:r w:rsidRPr="000E2067">
              <w:rPr>
                <w:rFonts w:ascii="Calibri" w:eastAsia="Times New Roman" w:hAnsi="Calibri" w:cs="Calibri"/>
                <w:color w:val="FF0000"/>
                <w:lang w:val="nl-BE"/>
              </w:rPr>
              <w:t xml:space="preserve"> rekening met de volgende elementen: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inrichting van de arbeidsplaatsen en de risico's die ermee verband houden;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fysische en chemische eigenschappen van de aanwezige stoffen;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arbeidsprocessen en de arbeidsmiddelen en de risico's die ermee verband houden;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kenmerken van de werknemers die de beschermingsmiddelen moeten gebruiken;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Opleiding</w:t>
            </w:r>
            <w:proofErr w:type="spellEnd"/>
            <w:r w:rsidRPr="000E2067">
              <w:rPr>
                <w:rFonts w:ascii="Calibri" w:eastAsia="Times New Roman" w:hAnsi="Calibri" w:cs="Calibri"/>
                <w:color w:val="000000"/>
                <w:sz w:val="20"/>
                <w:szCs w:val="20"/>
              </w:rPr>
              <w:t>??</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lastRenderedPageBreak/>
              <w:t>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het maximale aantal personen dat op de arbeidsplaatsen aanwezig kan zijn;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6°</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het standaardmaterieel van en het personeel van de openbare hulpdiensten;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is geen samenspraak met de openbare hulpdiensten</w:t>
            </w:r>
            <w:r w:rsidRPr="000E2067">
              <w:rPr>
                <w:rFonts w:ascii="Calibri" w:eastAsia="Times New Roman" w:hAnsi="Calibri" w:cs="Calibri"/>
                <w:color w:val="000000"/>
                <w:sz w:val="20"/>
                <w:szCs w:val="20"/>
                <w:lang w:val="nl-BE"/>
              </w:rPr>
              <w:br/>
              <w:t>Er dient een afspraak gemaakt te worden.</w:t>
            </w:r>
          </w:p>
        </w:tc>
      </w:tr>
      <w:tr w:rsidR="000E2067" w:rsidRPr="00807C58" w:rsidTr="000E2067">
        <w:trPr>
          <w:gridAfter w:val="1"/>
          <w:wAfter w:w="319" w:type="dxa"/>
          <w:trHeight w:val="147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7°</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nodige tijd voor de openbare hulpdiensten om de plaats van de interventie te bereiken.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Voorlopig geen schriftelijke bevestiging betreffende de aanrijtijd.</w:t>
            </w:r>
            <w:r w:rsidRPr="000E2067">
              <w:rPr>
                <w:rFonts w:ascii="Calibri" w:eastAsia="Times New Roman" w:hAnsi="Calibri" w:cs="Calibri"/>
                <w:color w:val="000000"/>
                <w:sz w:val="20"/>
                <w:szCs w:val="20"/>
                <w:lang w:val="nl-BE"/>
              </w:rPr>
              <w:br/>
              <w:t>Voorlopig wordt rekening gehouden met 20 min. (is niet vermeldt in beide RA Blok 1 en KKE)</w:t>
            </w:r>
            <w:r w:rsidRPr="000E2067">
              <w:rPr>
                <w:rFonts w:ascii="Calibri" w:eastAsia="Times New Roman" w:hAnsi="Calibri" w:cs="Calibri"/>
                <w:color w:val="000000"/>
                <w:sz w:val="20"/>
                <w:szCs w:val="20"/>
                <w:lang w:val="nl-BE"/>
              </w:rPr>
              <w:br/>
              <w:t xml:space="preserve">De bestaande RA dient dus </w:t>
            </w:r>
            <w:proofErr w:type="spellStart"/>
            <w:r w:rsidRPr="000E2067">
              <w:rPr>
                <w:rFonts w:ascii="Calibri" w:eastAsia="Times New Roman" w:hAnsi="Calibri" w:cs="Calibri"/>
                <w:color w:val="000000"/>
                <w:sz w:val="20"/>
                <w:szCs w:val="20"/>
                <w:lang w:val="nl-BE"/>
              </w:rPr>
              <w:t>geherevalueerd</w:t>
            </w:r>
            <w:proofErr w:type="spellEnd"/>
            <w:r w:rsidRPr="000E2067">
              <w:rPr>
                <w:rFonts w:ascii="Calibri" w:eastAsia="Times New Roman" w:hAnsi="Calibri" w:cs="Calibri"/>
                <w:color w:val="000000"/>
                <w:sz w:val="20"/>
                <w:szCs w:val="20"/>
                <w:lang w:val="nl-BE"/>
              </w:rPr>
              <w:t xml:space="preserve"> te worden.</w:t>
            </w:r>
            <w:r w:rsidRPr="000E2067">
              <w:rPr>
                <w:rFonts w:ascii="Calibri" w:eastAsia="Times New Roman" w:hAnsi="Calibri" w:cs="Calibri"/>
                <w:color w:val="000000"/>
                <w:sz w:val="20"/>
                <w:szCs w:val="20"/>
                <w:lang w:val="nl-BE"/>
              </w:rPr>
              <w:br/>
              <w:t>De RA werd opgemaakt toen de aanrijtijd ongeveer 6 min bedroeg.</w:t>
            </w:r>
          </w:p>
        </w:tc>
      </w:tr>
      <w:tr w:rsidR="000E2067" w:rsidRPr="000E2067" w:rsidTr="000E2067">
        <w:trPr>
          <w:gridAfter w:val="1"/>
          <w:wAfter w:w="319" w:type="dxa"/>
          <w:trHeight w:val="33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werkgever raadpleegt de openbare hulpdienst voor de toepassing van de punten 6° en 7° van het eerste lid.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88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De werkgever betrekt het Comité bij de evaluatie en de keuze van de beschermingsmiddelen tegen brand, inzonderheid door haar voorafgaand advies te vragen over de punten </w:t>
            </w:r>
            <w:proofErr w:type="gramStart"/>
            <w:r w:rsidRPr="000E2067">
              <w:rPr>
                <w:rFonts w:ascii="Calibri" w:eastAsia="Times New Roman" w:hAnsi="Calibri" w:cs="Calibri"/>
                <w:color w:val="FF0000"/>
                <w:lang w:val="nl-BE"/>
              </w:rPr>
              <w:t>bedoeld</w:t>
            </w:r>
            <w:proofErr w:type="gramEnd"/>
            <w:r w:rsidRPr="000E2067">
              <w:rPr>
                <w:rFonts w:ascii="Calibri" w:eastAsia="Times New Roman" w:hAnsi="Calibri" w:cs="Calibri"/>
                <w:color w:val="FF0000"/>
                <w:lang w:val="nl-BE"/>
              </w:rPr>
              <w:t xml:space="preserve"> in het eerste lid.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6A21B9"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18.</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niet-automatische beschermingsmiddelen tegen brand </w:t>
            </w:r>
            <w:proofErr w:type="gramStart"/>
            <w:r w:rsidRPr="000E2067">
              <w:rPr>
                <w:rFonts w:ascii="Calibri" w:eastAsia="Times New Roman" w:hAnsi="Calibri" w:cs="Calibri"/>
                <w:color w:val="7BDB7D"/>
                <w:lang w:val="nl-BE"/>
              </w:rPr>
              <w:t xml:space="preserve">moeten  </w:t>
            </w:r>
            <w:proofErr w:type="gramEnd"/>
            <w:r w:rsidRPr="000E2067">
              <w:rPr>
                <w:rFonts w:ascii="Calibri" w:eastAsia="Times New Roman" w:hAnsi="Calibri" w:cs="Calibri"/>
                <w:color w:val="7BDB7D"/>
                <w:lang w:val="nl-BE"/>
              </w:rPr>
              <w:t>geplaatst worden op plaatsen die zichtbaar zijn of die duidelijk gesignaleerd worden.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proofErr w:type="gramStart"/>
            <w:r w:rsidRPr="000E2067">
              <w:rPr>
                <w:rFonts w:ascii="Calibri" w:eastAsia="Times New Roman" w:hAnsi="Calibri" w:cs="Calibri"/>
                <w:color w:val="000000"/>
                <w:sz w:val="20"/>
                <w:szCs w:val="20"/>
                <w:lang w:val="nl-BE"/>
              </w:rPr>
              <w:t>Zevende</w:t>
            </w:r>
            <w:proofErr w:type="gramEnd"/>
            <w:r w:rsidRPr="000E2067">
              <w:rPr>
                <w:rFonts w:ascii="Calibri" w:eastAsia="Times New Roman" w:hAnsi="Calibri" w:cs="Calibri"/>
                <w:color w:val="000000"/>
                <w:sz w:val="20"/>
                <w:szCs w:val="20"/>
                <w:lang w:val="nl-BE"/>
              </w:rPr>
              <w:t xml:space="preserve"> verdiep moet nog gedaan worden</w:t>
            </w:r>
          </w:p>
        </w:tc>
      </w:tr>
      <w:tr w:rsidR="000E2067" w:rsidRPr="00807C58" w:rsidTr="000E2067">
        <w:trPr>
          <w:gridAfter w:val="1"/>
          <w:wAfter w:w="319" w:type="dxa"/>
          <w:trHeight w:val="84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toegang tot en de bediening van de niet-automatische beschermingsmiddelen tegen brand moet gemakkelijk zijn.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Meestal, op een paar uitzonderingen na zijn deze gemakkelijk toegankelijk, alleen zijn sommige haspels en muurhydranten door verbouwingen moeilijk toegankelijk en te gebruiken.</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Het doel waarvoor deze middelen moeten worden gebruikt wordt duidelijk aangegeven.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91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19.</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signalering van de beschermingsmiddelen tegen brand wordt uitgevoerd </w:t>
            </w:r>
            <w:proofErr w:type="gramStart"/>
            <w:r w:rsidRPr="000E2067">
              <w:rPr>
                <w:rFonts w:ascii="Calibri" w:eastAsia="Times New Roman" w:hAnsi="Calibri" w:cs="Calibri"/>
                <w:color w:val="7BDB7D"/>
                <w:lang w:val="nl-BE"/>
              </w:rPr>
              <w:t>overeenkomstig</w:t>
            </w:r>
            <w:proofErr w:type="gramEnd"/>
            <w:r w:rsidRPr="000E2067">
              <w:rPr>
                <w:rFonts w:ascii="Calibri" w:eastAsia="Times New Roman" w:hAnsi="Calibri" w:cs="Calibri"/>
                <w:color w:val="7BDB7D"/>
                <w:lang w:val="nl-BE"/>
              </w:rPr>
              <w:t xml:space="preserve"> de wettelijke bepalingen betreffende de veiligheids- en gezondheidssignalering op het werk.</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Deze signalering moet op de gepaste plaatsen aangebracht worden en moet haar eigenschappen in tijd behouden.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91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waarschuwings- en alarmsignalen of -boodschappen zijn voor alle betrokken personen goed waarneembaar en mogen noch met elkaar, noch met andere signalen verward kunnen worden.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129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20.</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beschermingsmiddelen tegen brand worden gebruikt </w:t>
            </w:r>
            <w:proofErr w:type="gramStart"/>
            <w:r w:rsidRPr="000E2067">
              <w:rPr>
                <w:rFonts w:ascii="Calibri" w:eastAsia="Times New Roman" w:hAnsi="Calibri" w:cs="Calibri"/>
                <w:color w:val="7BDB7D"/>
                <w:lang w:val="nl-BE"/>
              </w:rPr>
              <w:t>overeenkomstig</w:t>
            </w:r>
            <w:proofErr w:type="gramEnd"/>
            <w:r w:rsidRPr="000E2067">
              <w:rPr>
                <w:rFonts w:ascii="Calibri" w:eastAsia="Times New Roman" w:hAnsi="Calibri" w:cs="Calibri"/>
                <w:color w:val="7BDB7D"/>
                <w:lang w:val="nl-BE"/>
              </w:rPr>
              <w:t xml:space="preserve"> de schriftelijke procedures bedoeld in artikel 24.</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lang w:val="nl-BE"/>
              </w:rPr>
              <w:t>De JICCS worden niet jaarlijks door iedereen gevolgd/gegeven</w:t>
            </w:r>
            <w:r w:rsidRPr="000E2067">
              <w:rPr>
                <w:rFonts w:ascii="Calibri" w:eastAsia="Times New Roman" w:hAnsi="Calibri" w:cs="Calibri"/>
                <w:color w:val="000000"/>
                <w:sz w:val="20"/>
                <w:szCs w:val="20"/>
                <w:lang w:val="nl-BE"/>
              </w:rPr>
              <w:br/>
              <w:t>De meeste leden van de interventieploegen hebben de voorziene vorming niet gevolgd.</w:t>
            </w:r>
            <w:r w:rsidRPr="000E2067">
              <w:rPr>
                <w:rFonts w:ascii="Calibri" w:eastAsia="Times New Roman" w:hAnsi="Calibri" w:cs="Calibri"/>
                <w:color w:val="000000"/>
                <w:sz w:val="20"/>
                <w:szCs w:val="20"/>
                <w:lang w:val="nl-BE"/>
              </w:rPr>
              <w:br/>
            </w:r>
            <w:r w:rsidRPr="000E2067">
              <w:rPr>
                <w:rFonts w:ascii="Calibri" w:eastAsia="Times New Roman" w:hAnsi="Calibri" w:cs="Calibri"/>
                <w:color w:val="000000"/>
                <w:sz w:val="20"/>
                <w:szCs w:val="20"/>
              </w:rPr>
              <w:t xml:space="preserve">DGHR-SPS-FMNSPC-003, het </w:t>
            </w:r>
            <w:proofErr w:type="spellStart"/>
            <w:r w:rsidRPr="000E2067">
              <w:rPr>
                <w:rFonts w:ascii="Calibri" w:eastAsia="Times New Roman" w:hAnsi="Calibri" w:cs="Calibri"/>
                <w:color w:val="000000"/>
                <w:sz w:val="20"/>
                <w:szCs w:val="20"/>
              </w:rPr>
              <w:t>vormingsconcept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Domestieke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brandbestrijding</w:t>
            </w:r>
            <w:proofErr w:type="spellEnd"/>
            <w:r w:rsidRPr="000E2067">
              <w:rPr>
                <w:rFonts w:ascii="Calibri" w:eastAsia="Times New Roman" w:hAnsi="Calibri" w:cs="Calibri"/>
                <w:color w:val="000000"/>
                <w:sz w:val="20"/>
                <w:szCs w:val="20"/>
              </w:rPr>
              <w:t>"</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300"/>
        </w:trPr>
        <w:tc>
          <w:tcPr>
            <w:tcW w:w="2236" w:type="dxa"/>
            <w:gridSpan w:val="2"/>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rPr>
            </w:pPr>
            <w:proofErr w:type="spellStart"/>
            <w:proofErr w:type="gramStart"/>
            <w:r w:rsidRPr="000E2067">
              <w:rPr>
                <w:rFonts w:ascii="Calibri" w:eastAsia="Times New Roman" w:hAnsi="Calibri" w:cs="Calibri"/>
                <w:b/>
                <w:bCs/>
                <w:color w:val="000000"/>
              </w:rPr>
              <w:t>Onderafdeling</w:t>
            </w:r>
            <w:proofErr w:type="spellEnd"/>
            <w:r w:rsidRPr="000E2067">
              <w:rPr>
                <w:rFonts w:ascii="Calibri" w:eastAsia="Times New Roman" w:hAnsi="Calibri" w:cs="Calibri"/>
                <w:b/>
                <w:bCs/>
                <w:color w:val="000000"/>
              </w:rPr>
              <w:t xml:space="preserve">  5</w:t>
            </w:r>
            <w:proofErr w:type="gramEnd"/>
            <w:r w:rsidRPr="000E2067">
              <w:rPr>
                <w:rFonts w:ascii="Calibri" w:eastAsia="Times New Roman" w:hAnsi="Calibri" w:cs="Calibri"/>
                <w:b/>
                <w:bCs/>
                <w:color w:val="000000"/>
              </w:rPr>
              <w:t>.</w:t>
            </w:r>
          </w:p>
        </w:tc>
        <w:tc>
          <w:tcPr>
            <w:tcW w:w="5252" w:type="dxa"/>
            <w:gridSpan w:val="6"/>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b/>
                <w:bCs/>
                <w:color w:val="000000"/>
                <w:lang w:val="nl-BE"/>
              </w:rPr>
            </w:pPr>
            <w:r w:rsidRPr="000E2067">
              <w:rPr>
                <w:rFonts w:ascii="Calibri" w:eastAsia="Times New Roman" w:hAnsi="Calibri" w:cs="Calibri"/>
                <w:b/>
                <w:bCs/>
                <w:color w:val="000000"/>
                <w:lang w:val="nl-BE"/>
              </w:rPr>
              <w:t>De schadelijke gevolgen van een brand beperken.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000000"/>
              </w:rPr>
            </w:pPr>
            <w:proofErr w:type="spellStart"/>
            <w:r w:rsidRPr="000E2067">
              <w:rPr>
                <w:rFonts w:ascii="Calibri" w:eastAsia="Times New Roman" w:hAnsi="Calibri" w:cs="Calibri"/>
                <w:b/>
                <w:bCs/>
                <w:color w:val="000000"/>
              </w:rPr>
              <w:t>Artikel</w:t>
            </w:r>
            <w:proofErr w:type="spellEnd"/>
            <w:r w:rsidRPr="000E2067">
              <w:rPr>
                <w:rFonts w:ascii="Calibri" w:eastAsia="Times New Roman" w:hAnsi="Calibri" w:cs="Calibri"/>
                <w:b/>
                <w:bCs/>
                <w:color w:val="000000"/>
              </w:rPr>
              <w:t xml:space="preserve"> 21.</w:t>
            </w:r>
            <w:r w:rsidRPr="000E2067">
              <w:rPr>
                <w:rFonts w:ascii="Calibri" w:eastAsia="Times New Roman" w:hAnsi="Calibri" w:cs="Calibri"/>
                <w:b/>
                <w:bCs/>
                <w:color w:val="000000"/>
              </w:rPr>
              <w:br/>
              <w:t>§ 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De werkgever vergewist zich ervan dat in geval van brand de constructie van het gebouw toelaat dat: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91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werknemers en elke andere persoon aanwezig op de arbeidsplaatsen deze arbeidsplaatsen zo vlug mogelijk kunnen </w:t>
            </w:r>
            <w:proofErr w:type="spellStart"/>
            <w:r w:rsidRPr="000E2067">
              <w:rPr>
                <w:rFonts w:ascii="Calibri" w:eastAsia="Times New Roman" w:hAnsi="Calibri" w:cs="Calibri"/>
                <w:color w:val="7BDB7D"/>
                <w:lang w:val="nl-BE"/>
              </w:rPr>
              <w:t>evacuaren</w:t>
            </w:r>
            <w:proofErr w:type="spellEnd"/>
            <w:r w:rsidRPr="000E2067">
              <w:rPr>
                <w:rFonts w:ascii="Calibri" w:eastAsia="Times New Roman" w:hAnsi="Calibri" w:cs="Calibri"/>
                <w:color w:val="7BDB7D"/>
                <w:lang w:val="nl-BE"/>
              </w:rPr>
              <w:t>, zonder zich in gevaar te brengen en dat ze, in voorkomend geval, kunnen geholpen worden;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Evacuatieverantwoordelijken</w:t>
            </w:r>
            <w:proofErr w:type="spellEnd"/>
            <w:r w:rsidRPr="000E2067">
              <w:rPr>
                <w:rFonts w:ascii="Calibri" w:eastAsia="Times New Roman" w:hAnsi="Calibri" w:cs="Calibri"/>
                <w:color w:val="000000"/>
                <w:sz w:val="20"/>
                <w:szCs w:val="20"/>
              </w:rPr>
              <w:br/>
              <w:t xml:space="preserve">- </w:t>
            </w:r>
            <w:proofErr w:type="spellStart"/>
            <w:r w:rsidRPr="000E2067">
              <w:rPr>
                <w:rFonts w:ascii="Calibri" w:eastAsia="Times New Roman" w:hAnsi="Calibri" w:cs="Calibri"/>
                <w:color w:val="000000"/>
                <w:sz w:val="20"/>
                <w:szCs w:val="20"/>
              </w:rPr>
              <w:t>evacuatieplaatjes</w:t>
            </w:r>
            <w:proofErr w:type="spellEnd"/>
          </w:p>
        </w:tc>
      </w:tr>
      <w:tr w:rsidR="000E2067" w:rsidRPr="00807C58" w:rsidTr="000E2067">
        <w:trPr>
          <w:gridAfter w:val="1"/>
          <w:wAfter w:w="319" w:type="dxa"/>
          <w:trHeight w:val="177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leden van de openbare hulpdiensten in alle veiligheid kunnen optreden.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xml:space="preserve">- De interventiedossiers, voorzien volgens artikel 22, zijn niet voorhanden. </w:t>
            </w:r>
            <w:r w:rsidRPr="000E2067">
              <w:rPr>
                <w:rFonts w:ascii="Calibri" w:eastAsia="Times New Roman" w:hAnsi="Calibri" w:cs="Calibri"/>
                <w:color w:val="000000"/>
                <w:sz w:val="20"/>
                <w:szCs w:val="20"/>
                <w:lang w:val="nl-BE"/>
              </w:rPr>
              <w:br/>
              <w:t>- Bij een bezoek aan de wacht van blok 1 kon er geen branddossier of interventiedossier voorgelegd worden. (Jul 2017)</w:t>
            </w:r>
            <w:r w:rsidRPr="000E2067">
              <w:rPr>
                <w:rFonts w:ascii="Calibri" w:eastAsia="Times New Roman" w:hAnsi="Calibri" w:cs="Calibri"/>
                <w:color w:val="000000"/>
                <w:sz w:val="20"/>
                <w:szCs w:val="20"/>
                <w:lang w:val="nl-BE"/>
              </w:rPr>
              <w:br/>
              <w:t>- er is geen verantwoordelijke aangeduid om de openbare hulpdiensten bij aan komst de nodige informatie te verstrekken</w:t>
            </w:r>
          </w:p>
        </w:tc>
      </w:tr>
      <w:tr w:rsidR="000E2067" w:rsidRPr="00807C58" w:rsidTr="000E2067">
        <w:trPr>
          <w:gridAfter w:val="1"/>
          <w:wAfter w:w="319" w:type="dxa"/>
          <w:trHeight w:val="9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werkgever vergewist zich er, </w:t>
            </w:r>
            <w:proofErr w:type="spellStart"/>
            <w:r w:rsidRPr="000E2067">
              <w:rPr>
                <w:rFonts w:ascii="Calibri" w:eastAsia="Times New Roman" w:hAnsi="Calibri" w:cs="Calibri"/>
                <w:color w:val="7BDB7D"/>
                <w:lang w:val="nl-BE"/>
              </w:rPr>
              <w:t>onderandere</w:t>
            </w:r>
            <w:proofErr w:type="spellEnd"/>
            <w:r w:rsidRPr="000E2067">
              <w:rPr>
                <w:rFonts w:ascii="Calibri" w:eastAsia="Times New Roman" w:hAnsi="Calibri" w:cs="Calibri"/>
                <w:color w:val="7BDB7D"/>
                <w:lang w:val="nl-BE"/>
              </w:rPr>
              <w:t>, van, dat de bepalingen op gebied van risicoanalyse bedoeld in artikel 2 toegepast worden tijdens de ontwerpfase van de constructie van het gebouw.</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Niet</w:t>
            </w:r>
            <w:proofErr w:type="spellEnd"/>
            <w:r w:rsidRPr="000E2067">
              <w:rPr>
                <w:rFonts w:ascii="Calibri" w:eastAsia="Times New Roman" w:hAnsi="Calibri" w:cs="Calibri"/>
                <w:color w:val="000000"/>
                <w:sz w:val="20"/>
                <w:szCs w:val="20"/>
              </w:rPr>
              <w:br/>
            </w:r>
            <w:proofErr w:type="spellStart"/>
            <w:r w:rsidRPr="000E2067">
              <w:rPr>
                <w:rFonts w:ascii="Calibri" w:eastAsia="Times New Roman" w:hAnsi="Calibri" w:cs="Calibri"/>
                <w:color w:val="000000"/>
                <w:sz w:val="20"/>
                <w:szCs w:val="20"/>
              </w:rPr>
              <w:t>weerhouden</w:t>
            </w:r>
            <w:proofErr w:type="spellEnd"/>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Gebouw dateert van tussen 1974 en 1978</w:t>
            </w:r>
          </w:p>
        </w:tc>
      </w:tr>
      <w:tr w:rsidR="000E2067" w:rsidRPr="006A21B9" w:rsidTr="000E2067">
        <w:trPr>
          <w:gridAfter w:val="1"/>
          <w:wAfter w:w="319" w:type="dxa"/>
          <w:trHeight w:val="6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212" w:type="dxa"/>
            <w:gridSpan w:val="7"/>
            <w:tcBorders>
              <w:top w:val="single" w:sz="4" w:space="0" w:color="auto"/>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xml:space="preserve">Hij ziet er op toe dat het gebouw </w:t>
            </w:r>
            <w:proofErr w:type="gramStart"/>
            <w:r w:rsidRPr="000E2067">
              <w:rPr>
                <w:rFonts w:ascii="Calibri" w:eastAsia="Times New Roman" w:hAnsi="Calibri" w:cs="Calibri"/>
                <w:color w:val="000000"/>
                <w:lang w:val="nl-BE"/>
              </w:rPr>
              <w:t>dermate</w:t>
            </w:r>
            <w:proofErr w:type="gramEnd"/>
            <w:r w:rsidRPr="000E2067">
              <w:rPr>
                <w:rFonts w:ascii="Calibri" w:eastAsia="Times New Roman" w:hAnsi="Calibri" w:cs="Calibri"/>
                <w:color w:val="000000"/>
                <w:lang w:val="nl-BE"/>
              </w:rPr>
              <w:t xml:space="preserve"> ontworpen en gebouwd is, dat in geval van brand: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lastRenderedPageBreak/>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stabiliteit van de dragende elementen en, in voorkomend geval, de hele structuur van het gebouw gedurende een bepaalde tijd kan gewaarborgd worden;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Niet</w:t>
            </w:r>
            <w:proofErr w:type="spellEnd"/>
            <w:r w:rsidRPr="000E2067">
              <w:rPr>
                <w:rFonts w:ascii="Calibri" w:eastAsia="Times New Roman" w:hAnsi="Calibri" w:cs="Calibri"/>
                <w:color w:val="000000"/>
                <w:sz w:val="20"/>
                <w:szCs w:val="20"/>
              </w:rPr>
              <w:br/>
            </w:r>
            <w:proofErr w:type="spellStart"/>
            <w:r w:rsidRPr="000E2067">
              <w:rPr>
                <w:rFonts w:ascii="Calibri" w:eastAsia="Times New Roman" w:hAnsi="Calibri" w:cs="Calibri"/>
                <w:color w:val="000000"/>
                <w:sz w:val="20"/>
                <w:szCs w:val="20"/>
              </w:rPr>
              <w:t>weerhouden</w:t>
            </w:r>
            <w:proofErr w:type="spellEnd"/>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Gebouw dateert van tussen 1974 en 1978</w:t>
            </w:r>
          </w:p>
        </w:tc>
      </w:tr>
      <w:tr w:rsidR="000E2067" w:rsidRPr="006A21B9" w:rsidTr="000E2067">
        <w:trPr>
          <w:gridAfter w:val="1"/>
          <w:wAfter w:w="319" w:type="dxa"/>
          <w:trHeight w:val="288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het ontstaan en verspreiden van vuur en rook binnenin het gebouw beperkt wordt;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Is besproken in de RA van 2013 maar er werd op vele punten geen rekening gehouden met de voorgestelde preventiemaatregelen</w:t>
            </w:r>
            <w:r w:rsidRPr="000E2067">
              <w:rPr>
                <w:rFonts w:ascii="Calibri" w:eastAsia="Times New Roman" w:hAnsi="Calibri" w:cs="Calibri"/>
                <w:color w:val="000000"/>
                <w:sz w:val="20"/>
                <w:szCs w:val="20"/>
                <w:lang w:val="nl-BE"/>
              </w:rPr>
              <w:br/>
              <w:t>- maatregelen betreffende overbelasting elektriciteitsnetwerk</w:t>
            </w:r>
            <w:r w:rsidRPr="000E2067">
              <w:rPr>
                <w:rFonts w:ascii="Calibri" w:eastAsia="Times New Roman" w:hAnsi="Calibri" w:cs="Calibri"/>
                <w:color w:val="000000"/>
                <w:sz w:val="20"/>
                <w:szCs w:val="20"/>
                <w:lang w:val="nl-BE"/>
              </w:rPr>
              <w:br/>
              <w:t xml:space="preserve">- geen RA uitgevoerd volgens KB 2 Jun 08 "minimale voorschriften </w:t>
            </w:r>
            <w:proofErr w:type="gramStart"/>
            <w:r w:rsidRPr="000E2067">
              <w:rPr>
                <w:rFonts w:ascii="Calibri" w:eastAsia="Times New Roman" w:hAnsi="Calibri" w:cs="Calibri"/>
                <w:color w:val="000000"/>
                <w:sz w:val="20"/>
                <w:szCs w:val="20"/>
                <w:lang w:val="nl-BE"/>
              </w:rPr>
              <w:t>inzake</w:t>
            </w:r>
            <w:proofErr w:type="gramEnd"/>
            <w:r w:rsidRPr="000E2067">
              <w:rPr>
                <w:rFonts w:ascii="Calibri" w:eastAsia="Times New Roman" w:hAnsi="Calibri" w:cs="Calibri"/>
                <w:color w:val="000000"/>
                <w:sz w:val="20"/>
                <w:szCs w:val="20"/>
                <w:lang w:val="nl-BE"/>
              </w:rPr>
              <w:t xml:space="preserve"> veiligheid van oude elektrische installaties</w:t>
            </w:r>
            <w:r w:rsidRPr="000E2067">
              <w:rPr>
                <w:rFonts w:ascii="Calibri" w:eastAsia="Times New Roman" w:hAnsi="Calibri" w:cs="Calibri"/>
                <w:color w:val="000000"/>
                <w:sz w:val="20"/>
                <w:szCs w:val="20"/>
                <w:lang w:val="nl-BE"/>
              </w:rPr>
              <w:br/>
              <w:t xml:space="preserve">- Geen </w:t>
            </w:r>
            <w:proofErr w:type="spellStart"/>
            <w:r w:rsidRPr="000E2067">
              <w:rPr>
                <w:rFonts w:ascii="Calibri" w:eastAsia="Times New Roman" w:hAnsi="Calibri" w:cs="Calibri"/>
                <w:color w:val="000000"/>
                <w:sz w:val="20"/>
                <w:szCs w:val="20"/>
                <w:lang w:val="nl-BE"/>
              </w:rPr>
              <w:t>Aut</w:t>
            </w:r>
            <w:proofErr w:type="spellEnd"/>
            <w:r w:rsidRPr="000E2067">
              <w:rPr>
                <w:rFonts w:ascii="Calibri" w:eastAsia="Times New Roman" w:hAnsi="Calibri" w:cs="Calibri"/>
                <w:color w:val="000000"/>
                <w:sz w:val="20"/>
                <w:szCs w:val="20"/>
                <w:lang w:val="nl-BE"/>
              </w:rPr>
              <w:t xml:space="preserve"> Blussysteem brander verwarming</w:t>
            </w:r>
            <w:r w:rsidRPr="000E2067">
              <w:rPr>
                <w:rFonts w:ascii="Calibri" w:eastAsia="Times New Roman" w:hAnsi="Calibri" w:cs="Calibri"/>
                <w:color w:val="000000"/>
                <w:sz w:val="20"/>
                <w:szCs w:val="20"/>
                <w:lang w:val="nl-BE"/>
              </w:rPr>
              <w:br/>
              <w:t>- Geen snelle toegang tot alle Tech Lok (sleutels bij de wacht blok 1) en alle sleutels niet beschikbaar</w:t>
            </w:r>
            <w:r w:rsidRPr="000E2067">
              <w:rPr>
                <w:rFonts w:ascii="Calibri" w:eastAsia="Times New Roman" w:hAnsi="Calibri" w:cs="Calibri"/>
                <w:color w:val="000000"/>
                <w:sz w:val="20"/>
                <w:szCs w:val="20"/>
                <w:lang w:val="nl-BE"/>
              </w:rPr>
              <w:br/>
              <w:t>- compartimentering verticale Tech kokers (plaatsen van panelen Rf 1Hr), op sommige plaatsen zijn de panelen gedemonteerd.</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uitbreiding van de brand naar aanpalende gebouwen vermeden wordt.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12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21.</w:t>
            </w:r>
            <w:r w:rsidRPr="000E2067">
              <w:rPr>
                <w:rFonts w:ascii="Calibri" w:eastAsia="Times New Roman" w:hAnsi="Calibri" w:cs="Calibri"/>
                <w:b/>
                <w:bCs/>
                <w:color w:val="7BDB7D"/>
              </w:rPr>
              <w:br/>
              <w:t>§ 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Om de doelstellingen bedoeld in § 1 te bereiken, eerbiedigt de </w:t>
            </w:r>
            <w:proofErr w:type="spellStart"/>
            <w:r w:rsidRPr="000E2067">
              <w:rPr>
                <w:rFonts w:ascii="Calibri" w:eastAsia="Times New Roman" w:hAnsi="Calibri" w:cs="Calibri"/>
                <w:color w:val="7BDB7D"/>
                <w:lang w:val="nl-BE"/>
              </w:rPr>
              <w:t>wergever</w:t>
            </w:r>
            <w:proofErr w:type="spellEnd"/>
            <w:r w:rsidRPr="000E2067">
              <w:rPr>
                <w:rFonts w:ascii="Calibri" w:eastAsia="Times New Roman" w:hAnsi="Calibri" w:cs="Calibri"/>
                <w:color w:val="7BDB7D"/>
                <w:lang w:val="nl-BE"/>
              </w:rPr>
              <w:t xml:space="preserve"> de artikelen 52.1.2, 52.1.3, 52.2, 52.3, 52.5.2, 52.5.3, 52.5.4, 52.5.5, 52.5.6, 52.5.7, 52.5.8, 52.5.10, 52.5.12a, 52.5.18, 52.7, 52.9.3, 52?10.7, 52.14, 52.15.1, 52.15.2 en 52.16 van het Algemeen Reglement voor de Arbeidsbescherming.</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Niet</w:t>
            </w:r>
            <w:proofErr w:type="spellEnd"/>
            <w:r w:rsidRPr="000E2067">
              <w:rPr>
                <w:rFonts w:ascii="Calibri" w:eastAsia="Times New Roman" w:hAnsi="Calibri" w:cs="Calibri"/>
                <w:color w:val="000000"/>
                <w:sz w:val="20"/>
                <w:szCs w:val="20"/>
              </w:rPr>
              <w:br/>
            </w:r>
            <w:proofErr w:type="spellStart"/>
            <w:r w:rsidRPr="000E2067">
              <w:rPr>
                <w:rFonts w:ascii="Calibri" w:eastAsia="Times New Roman" w:hAnsi="Calibri" w:cs="Calibri"/>
                <w:color w:val="000000"/>
                <w:sz w:val="20"/>
                <w:szCs w:val="20"/>
              </w:rPr>
              <w:t>weerhouden</w:t>
            </w:r>
            <w:proofErr w:type="spellEnd"/>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de-DE"/>
              </w:rPr>
            </w:pPr>
            <w:proofErr w:type="spellStart"/>
            <w:r w:rsidRPr="000E2067">
              <w:rPr>
                <w:rFonts w:ascii="Calibri" w:eastAsia="Times New Roman" w:hAnsi="Calibri" w:cs="Calibri"/>
                <w:color w:val="000000"/>
                <w:sz w:val="20"/>
                <w:szCs w:val="20"/>
                <w:lang w:val="de-DE"/>
              </w:rPr>
              <w:t>Zie</w:t>
            </w:r>
            <w:proofErr w:type="spellEnd"/>
            <w:r w:rsidRPr="000E2067">
              <w:rPr>
                <w:rFonts w:ascii="Calibri" w:eastAsia="Times New Roman" w:hAnsi="Calibri" w:cs="Calibri"/>
                <w:color w:val="000000"/>
                <w:sz w:val="20"/>
                <w:szCs w:val="20"/>
                <w:lang w:val="de-DE"/>
              </w:rPr>
              <w:t xml:space="preserve"> </w:t>
            </w:r>
            <w:proofErr w:type="spellStart"/>
            <w:r w:rsidRPr="000E2067">
              <w:rPr>
                <w:rFonts w:ascii="Calibri" w:eastAsia="Times New Roman" w:hAnsi="Calibri" w:cs="Calibri"/>
                <w:color w:val="000000"/>
                <w:sz w:val="20"/>
                <w:szCs w:val="20"/>
                <w:lang w:val="de-DE"/>
              </w:rPr>
              <w:t>checklist</w:t>
            </w:r>
            <w:proofErr w:type="spellEnd"/>
            <w:r w:rsidRPr="000E2067">
              <w:rPr>
                <w:rFonts w:ascii="Calibri" w:eastAsia="Times New Roman" w:hAnsi="Calibri" w:cs="Calibri"/>
                <w:color w:val="000000"/>
                <w:sz w:val="20"/>
                <w:szCs w:val="20"/>
                <w:lang w:val="de-DE"/>
              </w:rPr>
              <w:t xml:space="preserve"> A.R.A.B. Art 52</w:t>
            </w: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de-D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de-D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de-D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de-D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de-D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de-D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de-D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de-D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de-D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de-D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de-D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de-DE"/>
              </w:rPr>
            </w:pPr>
          </w:p>
        </w:tc>
      </w:tr>
      <w:tr w:rsidR="000E2067" w:rsidRPr="00807C58" w:rsidTr="000E2067">
        <w:trPr>
          <w:gridAfter w:val="1"/>
          <w:wAfter w:w="319" w:type="dxa"/>
          <w:trHeight w:val="300"/>
        </w:trPr>
        <w:tc>
          <w:tcPr>
            <w:tcW w:w="2236" w:type="dxa"/>
            <w:gridSpan w:val="2"/>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rPr>
            </w:pPr>
            <w:proofErr w:type="spellStart"/>
            <w:proofErr w:type="gramStart"/>
            <w:r w:rsidRPr="000E2067">
              <w:rPr>
                <w:rFonts w:ascii="Calibri" w:eastAsia="Times New Roman" w:hAnsi="Calibri" w:cs="Calibri"/>
                <w:b/>
                <w:bCs/>
                <w:color w:val="000000"/>
              </w:rPr>
              <w:t>Onderafdeling</w:t>
            </w:r>
            <w:proofErr w:type="spellEnd"/>
            <w:r w:rsidRPr="000E2067">
              <w:rPr>
                <w:rFonts w:ascii="Calibri" w:eastAsia="Times New Roman" w:hAnsi="Calibri" w:cs="Calibri"/>
                <w:b/>
                <w:bCs/>
                <w:color w:val="000000"/>
              </w:rPr>
              <w:t xml:space="preserve">  6</w:t>
            </w:r>
            <w:proofErr w:type="gramEnd"/>
            <w:r w:rsidRPr="000E2067">
              <w:rPr>
                <w:rFonts w:ascii="Calibri" w:eastAsia="Times New Roman" w:hAnsi="Calibri" w:cs="Calibri"/>
                <w:b/>
                <w:bCs/>
                <w:color w:val="000000"/>
              </w:rPr>
              <w:t>.</w:t>
            </w:r>
          </w:p>
        </w:tc>
        <w:tc>
          <w:tcPr>
            <w:tcW w:w="5252" w:type="dxa"/>
            <w:gridSpan w:val="6"/>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b/>
                <w:bCs/>
                <w:color w:val="000000"/>
                <w:lang w:val="nl-BE"/>
              </w:rPr>
            </w:pPr>
            <w:r w:rsidRPr="000E2067">
              <w:rPr>
                <w:rFonts w:ascii="Calibri" w:eastAsia="Times New Roman" w:hAnsi="Calibri" w:cs="Calibri"/>
                <w:b/>
                <w:bCs/>
                <w:color w:val="000000"/>
                <w:lang w:val="nl-BE"/>
              </w:rPr>
              <w:t>Het vergemakkelijken van de interventie van de openbare hulpdiensten.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gridAfter w:val="1"/>
          <w:wAfter w:w="319" w:type="dxa"/>
          <w:trHeight w:val="12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22.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proofErr w:type="gramStart"/>
            <w:r w:rsidRPr="000E2067">
              <w:rPr>
                <w:rFonts w:ascii="Calibri" w:eastAsia="Times New Roman" w:hAnsi="Calibri" w:cs="Calibri"/>
                <w:color w:val="7BDB7D"/>
                <w:lang w:val="nl-BE"/>
              </w:rPr>
              <w:t>Teneinde</w:t>
            </w:r>
            <w:proofErr w:type="gramEnd"/>
            <w:r w:rsidRPr="000E2067">
              <w:rPr>
                <w:rFonts w:ascii="Calibri" w:eastAsia="Times New Roman" w:hAnsi="Calibri" w:cs="Calibri"/>
                <w:color w:val="7BDB7D"/>
                <w:lang w:val="nl-BE"/>
              </w:rPr>
              <w:t xml:space="preserve"> de interventie van de openbare hulpdiensten te vergemakkelijken, ziet de werkgever erop toe dat hen een interventiedossier te beschikking wordt gesteld aan de ingang van het gebouw.</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is geen interventiedossier ter beschikking van de openbare hulpdiensten dat de noodzakelijke gegevens bevat.</w:t>
            </w:r>
            <w:r w:rsidRPr="000E2067">
              <w:rPr>
                <w:rFonts w:ascii="Calibri" w:eastAsia="Times New Roman" w:hAnsi="Calibri" w:cs="Calibri"/>
                <w:color w:val="000000"/>
                <w:sz w:val="20"/>
                <w:szCs w:val="20"/>
                <w:lang w:val="nl-BE"/>
              </w:rPr>
              <w:br/>
              <w:t>Er bestaan wel bij sommige eenheden grondplannen maar bevatten niet alle voorziene informatie.</w:t>
            </w: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212" w:type="dxa"/>
            <w:gridSpan w:val="7"/>
            <w:tcBorders>
              <w:top w:val="single" w:sz="4" w:space="0" w:color="auto"/>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roofErr w:type="spellStart"/>
            <w:r w:rsidRPr="000E2067">
              <w:rPr>
                <w:rFonts w:ascii="Calibri" w:eastAsia="Times New Roman" w:hAnsi="Calibri" w:cs="Calibri"/>
                <w:color w:val="000000"/>
              </w:rPr>
              <w:t>Dit</w:t>
            </w:r>
            <w:proofErr w:type="spellEnd"/>
            <w:r w:rsidRPr="000E2067">
              <w:rPr>
                <w:rFonts w:ascii="Calibri" w:eastAsia="Times New Roman" w:hAnsi="Calibri" w:cs="Calibri"/>
                <w:color w:val="000000"/>
              </w:rPr>
              <w:t xml:space="preserve"> </w:t>
            </w:r>
            <w:proofErr w:type="spellStart"/>
            <w:r w:rsidRPr="000E2067">
              <w:rPr>
                <w:rFonts w:ascii="Calibri" w:eastAsia="Times New Roman" w:hAnsi="Calibri" w:cs="Calibri"/>
                <w:color w:val="000000"/>
              </w:rPr>
              <w:t>interventiedossier</w:t>
            </w:r>
            <w:proofErr w:type="spellEnd"/>
            <w:r w:rsidRPr="000E2067">
              <w:rPr>
                <w:rFonts w:ascii="Calibri" w:eastAsia="Times New Roman" w:hAnsi="Calibri" w:cs="Calibri"/>
                <w:color w:val="000000"/>
              </w:rPr>
              <w:t xml:space="preserve"> </w:t>
            </w:r>
            <w:proofErr w:type="spellStart"/>
            <w:r w:rsidRPr="000E2067">
              <w:rPr>
                <w:rFonts w:ascii="Calibri" w:eastAsia="Times New Roman" w:hAnsi="Calibri" w:cs="Calibri"/>
                <w:color w:val="000000"/>
              </w:rPr>
              <w:t>bevat</w:t>
            </w:r>
            <w:proofErr w:type="spellEnd"/>
            <w:r w:rsidRPr="000E2067">
              <w:rPr>
                <w:rFonts w:ascii="Calibri" w:eastAsia="Times New Roman" w:hAnsi="Calibri" w:cs="Calibri"/>
                <w:color w:val="00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123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lastRenderedPageBreak/>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w:t>
            </w:r>
            <w:proofErr w:type="spellStart"/>
            <w:r w:rsidRPr="000E2067">
              <w:rPr>
                <w:rFonts w:ascii="Calibri" w:eastAsia="Times New Roman" w:hAnsi="Calibri" w:cs="Calibri"/>
                <w:color w:val="7BDB7D"/>
                <w:lang w:val="nl-BE"/>
              </w:rPr>
              <w:t>lementen</w:t>
            </w:r>
            <w:proofErr w:type="spellEnd"/>
            <w:r w:rsidRPr="000E2067">
              <w:rPr>
                <w:rFonts w:ascii="Calibri" w:eastAsia="Times New Roman" w:hAnsi="Calibri" w:cs="Calibri"/>
                <w:color w:val="7BDB7D"/>
                <w:lang w:val="nl-BE"/>
              </w:rPr>
              <w:t xml:space="preserve"> van het brandpreventiedossier bedoeld in artikel 25, tweede lid</w:t>
            </w:r>
            <w:proofErr w:type="gramStart"/>
            <w:r w:rsidRPr="000E2067">
              <w:rPr>
                <w:rFonts w:ascii="Calibri" w:eastAsia="Times New Roman" w:hAnsi="Calibri" w:cs="Calibri"/>
                <w:color w:val="7BDB7D"/>
                <w:lang w:val="nl-BE"/>
              </w:rPr>
              <w:t>,</w:t>
            </w:r>
            <w:proofErr w:type="gramEnd"/>
            <w:r w:rsidRPr="000E2067">
              <w:rPr>
                <w:rFonts w:ascii="Calibri" w:eastAsia="Times New Roman" w:hAnsi="Calibri" w:cs="Calibri"/>
                <w:color w:val="7BDB7D"/>
                <w:lang w:val="nl-BE"/>
              </w:rPr>
              <w:t xml:space="preserve"> 4°, 7° en 11°;</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Zie artikel 25</w:t>
            </w:r>
            <w:r w:rsidRPr="000E2067">
              <w:rPr>
                <w:rFonts w:ascii="Calibri" w:eastAsia="Times New Roman" w:hAnsi="Calibri" w:cs="Calibri"/>
                <w:color w:val="000000"/>
                <w:sz w:val="20"/>
                <w:szCs w:val="20"/>
                <w:lang w:val="nl-BE"/>
              </w:rPr>
              <w:br/>
              <w:t xml:space="preserve">- 4: het </w:t>
            </w:r>
            <w:proofErr w:type="spellStart"/>
            <w:r w:rsidRPr="000E2067">
              <w:rPr>
                <w:rFonts w:ascii="Calibri" w:eastAsia="Times New Roman" w:hAnsi="Calibri" w:cs="Calibri"/>
                <w:color w:val="000000"/>
                <w:sz w:val="20"/>
                <w:szCs w:val="20"/>
                <w:lang w:val="nl-BE"/>
              </w:rPr>
              <w:t>evacPlan</w:t>
            </w:r>
            <w:proofErr w:type="spellEnd"/>
            <w:r w:rsidRPr="000E2067">
              <w:rPr>
                <w:rFonts w:ascii="Calibri" w:eastAsia="Times New Roman" w:hAnsi="Calibri" w:cs="Calibri"/>
                <w:color w:val="000000"/>
                <w:sz w:val="20"/>
                <w:szCs w:val="20"/>
                <w:lang w:val="nl-BE"/>
              </w:rPr>
              <w:t xml:space="preserve"> volgen art 14</w:t>
            </w:r>
            <w:r w:rsidRPr="000E2067">
              <w:rPr>
                <w:rFonts w:ascii="Calibri" w:eastAsia="Times New Roman" w:hAnsi="Calibri" w:cs="Calibri"/>
                <w:color w:val="000000"/>
                <w:sz w:val="20"/>
                <w:szCs w:val="20"/>
                <w:lang w:val="nl-BE"/>
              </w:rPr>
              <w:br/>
              <w:t>- lijst beschermingsmiddelen tegen brand en hun situering op plan</w:t>
            </w:r>
            <w:r w:rsidRPr="000E2067">
              <w:rPr>
                <w:rFonts w:ascii="Calibri" w:eastAsia="Times New Roman" w:hAnsi="Calibri" w:cs="Calibri"/>
                <w:color w:val="000000"/>
                <w:sz w:val="20"/>
                <w:szCs w:val="20"/>
                <w:lang w:val="nl-BE"/>
              </w:rPr>
              <w:br/>
              <w:t>- NVT</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locatie van de elektrische installaties;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Deze zijn gekend, maar geen interventiedossier</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locatie en de werking van de sluitkranen van de gebruikte </w:t>
            </w:r>
            <w:proofErr w:type="spellStart"/>
            <w:r w:rsidRPr="000E2067">
              <w:rPr>
                <w:rFonts w:ascii="Calibri" w:eastAsia="Times New Roman" w:hAnsi="Calibri" w:cs="Calibri"/>
                <w:color w:val="7BDB7D"/>
                <w:lang w:val="nl-BE"/>
              </w:rPr>
              <w:t>fluïda</w:t>
            </w:r>
            <w:proofErr w:type="spellEnd"/>
            <w:r w:rsidRPr="000E2067">
              <w:rPr>
                <w:rFonts w:ascii="Calibri" w:eastAsia="Times New Roman" w:hAnsi="Calibri" w:cs="Calibri"/>
                <w:color w:val="7BDB7D"/>
                <w:lang w:val="nl-BE"/>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Informatie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niet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voorhanden</w:t>
            </w:r>
            <w:proofErr w:type="spellEnd"/>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locatie en de werking van de ventilatiesystemen;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Informatie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niet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voorhanden</w:t>
            </w:r>
            <w:proofErr w:type="spellEnd"/>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locatie van de branddetectiecentrale;</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deze is gekend, maar geen interventiedossier</w:t>
            </w: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300"/>
        </w:trPr>
        <w:tc>
          <w:tcPr>
            <w:tcW w:w="2236" w:type="dxa"/>
            <w:gridSpan w:val="2"/>
            <w:tcBorders>
              <w:top w:val="nil"/>
              <w:left w:val="nil"/>
              <w:bottom w:val="nil"/>
              <w:right w:val="nil"/>
            </w:tcBorders>
            <w:shd w:val="clear" w:color="auto" w:fill="auto"/>
            <w:noWrap/>
            <w:hideMark/>
          </w:tcPr>
          <w:p w:rsidR="000E2067" w:rsidRPr="000E2067" w:rsidRDefault="000E2067" w:rsidP="000E2067">
            <w:pPr>
              <w:spacing w:after="0" w:line="240" w:lineRule="auto"/>
              <w:rPr>
                <w:rFonts w:ascii="Calibri" w:eastAsia="Times New Roman" w:hAnsi="Calibri" w:cs="Calibri"/>
                <w:b/>
                <w:bCs/>
                <w:color w:val="000000"/>
              </w:rPr>
            </w:pPr>
            <w:proofErr w:type="spellStart"/>
            <w:proofErr w:type="gramStart"/>
            <w:r w:rsidRPr="000E2067">
              <w:rPr>
                <w:rFonts w:ascii="Calibri" w:eastAsia="Times New Roman" w:hAnsi="Calibri" w:cs="Calibri"/>
                <w:b/>
                <w:bCs/>
                <w:color w:val="000000"/>
              </w:rPr>
              <w:t>Onderafdeling</w:t>
            </w:r>
            <w:proofErr w:type="spellEnd"/>
            <w:r w:rsidRPr="000E2067">
              <w:rPr>
                <w:rFonts w:ascii="Calibri" w:eastAsia="Times New Roman" w:hAnsi="Calibri" w:cs="Calibri"/>
                <w:b/>
                <w:bCs/>
                <w:color w:val="000000"/>
              </w:rPr>
              <w:t xml:space="preserve">  7</w:t>
            </w:r>
            <w:proofErr w:type="gramEnd"/>
            <w:r w:rsidRPr="000E2067">
              <w:rPr>
                <w:rFonts w:ascii="Calibri" w:eastAsia="Times New Roman" w:hAnsi="Calibri" w:cs="Calibri"/>
                <w:b/>
                <w:bCs/>
                <w:color w:val="000000"/>
              </w:rPr>
              <w:t>.</w:t>
            </w:r>
          </w:p>
        </w:tc>
        <w:tc>
          <w:tcPr>
            <w:tcW w:w="5252" w:type="dxa"/>
            <w:gridSpan w:val="6"/>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Periodieke</w:t>
            </w:r>
            <w:proofErr w:type="spellEnd"/>
            <w:r w:rsidRPr="000E2067">
              <w:rPr>
                <w:rFonts w:ascii="Calibri" w:eastAsia="Times New Roman" w:hAnsi="Calibri" w:cs="Calibri"/>
                <w:b/>
                <w:bCs/>
                <w:color w:val="000000"/>
              </w:rPr>
              <w:t xml:space="preserve"> </w:t>
            </w:r>
            <w:proofErr w:type="spellStart"/>
            <w:r w:rsidRPr="000E2067">
              <w:rPr>
                <w:rFonts w:ascii="Calibri" w:eastAsia="Times New Roman" w:hAnsi="Calibri" w:cs="Calibri"/>
                <w:b/>
                <w:bCs/>
                <w:color w:val="000000"/>
              </w:rPr>
              <w:t>controle</w:t>
            </w:r>
            <w:proofErr w:type="spellEnd"/>
            <w:r w:rsidRPr="000E2067">
              <w:rPr>
                <w:rFonts w:ascii="Calibri" w:eastAsia="Times New Roman" w:hAnsi="Calibri" w:cs="Calibri"/>
                <w:b/>
                <w:bCs/>
                <w:color w:val="000000"/>
              </w:rPr>
              <w:t xml:space="preserve"> en </w:t>
            </w:r>
            <w:proofErr w:type="spellStart"/>
            <w:r w:rsidRPr="000E2067">
              <w:rPr>
                <w:rFonts w:ascii="Calibri" w:eastAsia="Times New Roman" w:hAnsi="Calibri" w:cs="Calibri"/>
                <w:b/>
                <w:bCs/>
                <w:color w:val="000000"/>
              </w:rPr>
              <w:t>onderhoud</w:t>
            </w:r>
            <w:proofErr w:type="spellEnd"/>
            <w:r w:rsidRPr="000E2067">
              <w:rPr>
                <w:rFonts w:ascii="Calibri" w:eastAsia="Times New Roman" w:hAnsi="Calibri" w:cs="Calibri"/>
                <w:b/>
                <w:bCs/>
                <w:color w:val="00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181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23.</w:t>
            </w:r>
            <w:r w:rsidRPr="000E2067">
              <w:rPr>
                <w:rFonts w:ascii="Calibri" w:eastAsia="Times New Roman" w:hAnsi="Calibri" w:cs="Calibri"/>
                <w:b/>
                <w:bCs/>
                <w:color w:val="7BDB7D"/>
              </w:rPr>
              <w:br/>
              <w:t>§ 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Onverminderd de meer specifieke bepalingen van deze onderafdeling, past de werkgever artikel 21 toe van het koninklijk besluit van 30 augustus 2013 tot vaststelling van de algemene bepalingen betreffende de keuze, de aankoop en het gebruik van collectieve beschermingsmiddelen, wanneer hij de beschermingsmiddelen tegen brand controleert en onderhoudt, zelfs indien deze middelen niet beantwoorden aan de definitie van collectieve beschermingsmiddelen.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xml:space="preserve">Alleen de mobiele brandblusmiddelen worden jaarlijks </w:t>
            </w:r>
            <w:proofErr w:type="spellStart"/>
            <w:r w:rsidRPr="000E2067">
              <w:rPr>
                <w:rFonts w:ascii="Calibri" w:eastAsia="Times New Roman" w:hAnsi="Calibri" w:cs="Calibri"/>
                <w:color w:val="000000"/>
                <w:sz w:val="20"/>
                <w:szCs w:val="20"/>
                <w:lang w:val="nl-BE"/>
              </w:rPr>
              <w:t>geinspecteerd</w:t>
            </w:r>
            <w:proofErr w:type="spellEnd"/>
            <w:r w:rsidRPr="000E2067">
              <w:rPr>
                <w:rFonts w:ascii="Calibri" w:eastAsia="Times New Roman" w:hAnsi="Calibri" w:cs="Calibri"/>
                <w:color w:val="000000"/>
                <w:sz w:val="20"/>
                <w:szCs w:val="20"/>
                <w:lang w:val="nl-BE"/>
              </w:rPr>
              <w:t xml:space="preserve"> door een externe firma. De trimestriële controles door een </w:t>
            </w:r>
            <w:proofErr w:type="spellStart"/>
            <w:r w:rsidRPr="000E2067">
              <w:rPr>
                <w:rFonts w:ascii="Calibri" w:eastAsia="Times New Roman" w:hAnsi="Calibri" w:cs="Calibri"/>
                <w:color w:val="000000"/>
                <w:sz w:val="20"/>
                <w:szCs w:val="20"/>
                <w:lang w:val="nl-BE"/>
              </w:rPr>
              <w:t>een</w:t>
            </w:r>
            <w:proofErr w:type="spellEnd"/>
            <w:r w:rsidRPr="000E2067">
              <w:rPr>
                <w:rFonts w:ascii="Calibri" w:eastAsia="Times New Roman" w:hAnsi="Calibri" w:cs="Calibri"/>
                <w:color w:val="000000"/>
                <w:sz w:val="20"/>
                <w:szCs w:val="20"/>
                <w:lang w:val="nl-BE"/>
              </w:rPr>
              <w:t xml:space="preserve"> verantwoordelijk persoon worden niet gedaan.</w:t>
            </w:r>
            <w:r w:rsidRPr="000E2067">
              <w:rPr>
                <w:rFonts w:ascii="Calibri" w:eastAsia="Times New Roman" w:hAnsi="Calibri" w:cs="Calibri"/>
                <w:color w:val="000000"/>
                <w:sz w:val="20"/>
                <w:szCs w:val="20"/>
                <w:lang w:val="nl-BE"/>
              </w:rPr>
              <w:br/>
            </w:r>
            <w:r w:rsidRPr="000E2067">
              <w:rPr>
                <w:rFonts w:ascii="Calibri" w:eastAsia="Times New Roman" w:hAnsi="Calibri" w:cs="Calibri"/>
                <w:color w:val="000000"/>
                <w:sz w:val="20"/>
                <w:szCs w:val="20"/>
                <w:lang w:val="nl-BE"/>
              </w:rPr>
              <w:br/>
              <w:t xml:space="preserve">De Haspels, muurhydranten, </w:t>
            </w:r>
            <w:proofErr w:type="spellStart"/>
            <w:r w:rsidRPr="000E2067">
              <w:rPr>
                <w:rFonts w:ascii="Calibri" w:eastAsia="Times New Roman" w:hAnsi="Calibri" w:cs="Calibri"/>
                <w:color w:val="000000"/>
                <w:sz w:val="20"/>
                <w:szCs w:val="20"/>
                <w:lang w:val="nl-BE"/>
              </w:rPr>
              <w:t>brandbestrijdingsmateraal</w:t>
            </w:r>
            <w:proofErr w:type="spellEnd"/>
            <w:r w:rsidRPr="000E2067">
              <w:rPr>
                <w:rFonts w:ascii="Calibri" w:eastAsia="Times New Roman" w:hAnsi="Calibri" w:cs="Calibri"/>
                <w:color w:val="000000"/>
                <w:sz w:val="20"/>
                <w:szCs w:val="20"/>
                <w:lang w:val="nl-BE"/>
              </w:rPr>
              <w:t>, alarmsystemen, verluchtingssystemen, signalisatiemiddelen worden niet periodiek gecontroleerd en getest.</w:t>
            </w:r>
          </w:p>
        </w:tc>
      </w:tr>
      <w:tr w:rsidR="000E2067" w:rsidRPr="000E2067" w:rsidTr="000E2067">
        <w:trPr>
          <w:gridAfter w:val="1"/>
          <w:wAfter w:w="319" w:type="dxa"/>
          <w:trHeight w:val="246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Bij ontstentenis van strengere voorschriften vanwege de fabrikant of de installateur of voortvloeiend uit de regels van goed vakmanschap, worden de beschermingsmiddelen tegen brand </w:t>
            </w:r>
            <w:proofErr w:type="gramStart"/>
            <w:r w:rsidRPr="000E2067">
              <w:rPr>
                <w:rFonts w:ascii="Calibri" w:eastAsia="Times New Roman" w:hAnsi="Calibri" w:cs="Calibri"/>
                <w:color w:val="7BDB7D"/>
                <w:lang w:val="nl-BE"/>
              </w:rPr>
              <w:t>tenminste</w:t>
            </w:r>
            <w:proofErr w:type="gramEnd"/>
            <w:r w:rsidRPr="000E2067">
              <w:rPr>
                <w:rFonts w:ascii="Calibri" w:eastAsia="Times New Roman" w:hAnsi="Calibri" w:cs="Calibri"/>
                <w:color w:val="7BDB7D"/>
                <w:lang w:val="nl-BE"/>
              </w:rPr>
              <w:t xml:space="preserve"> één keer per jaar gecontroleerd.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lang w:val="nl-BE"/>
              </w:rPr>
              <w:t>De voorschriften van de fabrikanten/leveranciers/installateurs worden niet gevolgd.</w:t>
            </w:r>
            <w:r w:rsidRPr="000E2067">
              <w:rPr>
                <w:rFonts w:ascii="Calibri" w:eastAsia="Times New Roman" w:hAnsi="Calibri" w:cs="Calibri"/>
                <w:color w:val="000000"/>
                <w:sz w:val="20"/>
                <w:szCs w:val="20"/>
                <w:lang w:val="nl-BE"/>
              </w:rPr>
              <w:br/>
              <w:t>Bij het nazien op de sites van de fabrikanten worden deze steeds voorgeschreven volgens een bepaalde norm.</w:t>
            </w:r>
            <w:r w:rsidRPr="000E2067">
              <w:rPr>
                <w:rFonts w:ascii="Calibri" w:eastAsia="Times New Roman" w:hAnsi="Calibri" w:cs="Calibri"/>
                <w:color w:val="000000"/>
                <w:sz w:val="20"/>
                <w:szCs w:val="20"/>
                <w:lang w:val="nl-BE"/>
              </w:rPr>
              <w:br/>
              <w:t xml:space="preserve">Er bestaan hier echter templates voor op de site van DG MR C&amp;I (haspels, </w:t>
            </w:r>
            <w:proofErr w:type="spellStart"/>
            <w:r w:rsidRPr="000E2067">
              <w:rPr>
                <w:rFonts w:ascii="Calibri" w:eastAsia="Times New Roman" w:hAnsi="Calibri" w:cs="Calibri"/>
                <w:color w:val="000000"/>
                <w:sz w:val="20"/>
                <w:szCs w:val="20"/>
                <w:lang w:val="nl-BE"/>
              </w:rPr>
              <w:t>muurhudranten</w:t>
            </w:r>
            <w:proofErr w:type="spellEnd"/>
            <w:r w:rsidRPr="000E2067">
              <w:rPr>
                <w:rFonts w:ascii="Calibri" w:eastAsia="Times New Roman" w:hAnsi="Calibri" w:cs="Calibri"/>
                <w:color w:val="000000"/>
                <w:sz w:val="20"/>
                <w:szCs w:val="20"/>
                <w:lang w:val="nl-BE"/>
              </w:rPr>
              <w:t>, ondergrondse en bovengrondse hydranten)</w:t>
            </w:r>
            <w:r w:rsidRPr="000E2067">
              <w:rPr>
                <w:rFonts w:ascii="Calibri" w:eastAsia="Times New Roman" w:hAnsi="Calibri" w:cs="Calibri"/>
                <w:color w:val="000000"/>
                <w:sz w:val="20"/>
                <w:szCs w:val="20"/>
                <w:lang w:val="nl-BE"/>
              </w:rPr>
              <w:br/>
              <w:t xml:space="preserve">De bestaande </w:t>
            </w:r>
            <w:proofErr w:type="spellStart"/>
            <w:r w:rsidRPr="000E2067">
              <w:rPr>
                <w:rFonts w:ascii="Calibri" w:eastAsia="Times New Roman" w:hAnsi="Calibri" w:cs="Calibri"/>
                <w:color w:val="000000"/>
                <w:sz w:val="20"/>
                <w:szCs w:val="20"/>
                <w:lang w:val="nl-BE"/>
              </w:rPr>
              <w:t>checklisten</w:t>
            </w:r>
            <w:proofErr w:type="spellEnd"/>
            <w:r w:rsidRPr="000E2067">
              <w:rPr>
                <w:rFonts w:ascii="Calibri" w:eastAsia="Times New Roman" w:hAnsi="Calibri" w:cs="Calibri"/>
                <w:color w:val="000000"/>
                <w:sz w:val="20"/>
                <w:szCs w:val="20"/>
                <w:lang w:val="nl-BE"/>
              </w:rPr>
              <w:t xml:space="preserve"> werden op de </w:t>
            </w:r>
            <w:proofErr w:type="spellStart"/>
            <w:r w:rsidRPr="000E2067">
              <w:rPr>
                <w:rFonts w:ascii="Calibri" w:eastAsia="Times New Roman" w:hAnsi="Calibri" w:cs="Calibri"/>
                <w:color w:val="000000"/>
                <w:sz w:val="20"/>
                <w:szCs w:val="20"/>
                <w:lang w:val="nl-BE"/>
              </w:rPr>
              <w:t>sharepoint</w:t>
            </w:r>
            <w:proofErr w:type="spellEnd"/>
            <w:r w:rsidRPr="000E2067">
              <w:rPr>
                <w:rFonts w:ascii="Calibri" w:eastAsia="Times New Roman" w:hAnsi="Calibri" w:cs="Calibri"/>
                <w:color w:val="000000"/>
                <w:sz w:val="20"/>
                <w:szCs w:val="20"/>
                <w:lang w:val="nl-BE"/>
              </w:rPr>
              <w:t xml:space="preserve"> van de LDPBW geplaatst.</w:t>
            </w:r>
            <w:r w:rsidRPr="000E2067">
              <w:rPr>
                <w:rFonts w:ascii="Calibri" w:eastAsia="Times New Roman" w:hAnsi="Calibri" w:cs="Calibri"/>
                <w:color w:val="000000"/>
                <w:sz w:val="20"/>
                <w:szCs w:val="20"/>
                <w:lang w:val="nl-BE"/>
              </w:rPr>
              <w:br/>
            </w:r>
            <w:proofErr w:type="spellStart"/>
            <w:r w:rsidRPr="000E2067">
              <w:rPr>
                <w:rFonts w:ascii="Calibri" w:eastAsia="Times New Roman" w:hAnsi="Calibri" w:cs="Calibri"/>
                <w:color w:val="000000"/>
                <w:sz w:val="20"/>
                <w:szCs w:val="20"/>
              </w:rPr>
              <w:t>Deze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worden</w:t>
            </w:r>
            <w:proofErr w:type="spellEnd"/>
            <w:r w:rsidRPr="000E2067">
              <w:rPr>
                <w:rFonts w:ascii="Calibri" w:eastAsia="Times New Roman" w:hAnsi="Calibri" w:cs="Calibri"/>
                <w:color w:val="000000"/>
                <w:sz w:val="20"/>
                <w:szCs w:val="20"/>
              </w:rPr>
              <w:t xml:space="preserve"> tot nu toe </w:t>
            </w:r>
            <w:proofErr w:type="spellStart"/>
            <w:r w:rsidRPr="000E2067">
              <w:rPr>
                <w:rFonts w:ascii="Calibri" w:eastAsia="Times New Roman" w:hAnsi="Calibri" w:cs="Calibri"/>
                <w:color w:val="000000"/>
                <w:sz w:val="20"/>
                <w:szCs w:val="20"/>
              </w:rPr>
              <w:t>niet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gebruikt</w:t>
            </w:r>
            <w:proofErr w:type="spellEnd"/>
            <w:r w:rsidRPr="000E2067">
              <w:rPr>
                <w:rFonts w:ascii="Calibri" w:eastAsia="Times New Roman" w:hAnsi="Calibri" w:cs="Calibri"/>
                <w:color w:val="000000"/>
                <w:sz w:val="20"/>
                <w:szCs w:val="20"/>
              </w:rPr>
              <w:t xml:space="preserve">. </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Bovendien ziet de werkgever er op toe dat de beschermingsmiddelen tegen brand door onderhoudsbeurten in goede staat voor </w:t>
            </w:r>
            <w:proofErr w:type="spellStart"/>
            <w:r w:rsidRPr="000E2067">
              <w:rPr>
                <w:rFonts w:ascii="Calibri" w:eastAsia="Times New Roman" w:hAnsi="Calibri" w:cs="Calibri"/>
                <w:color w:val="7BDB7D"/>
                <w:lang w:val="nl-BE"/>
              </w:rPr>
              <w:t>gebuik</w:t>
            </w:r>
            <w:proofErr w:type="spellEnd"/>
            <w:r w:rsidRPr="000E2067">
              <w:rPr>
                <w:rFonts w:ascii="Calibri" w:eastAsia="Times New Roman" w:hAnsi="Calibri" w:cs="Calibri"/>
                <w:color w:val="7BDB7D"/>
                <w:lang w:val="nl-BE"/>
              </w:rPr>
              <w:t xml:space="preserve"> worden gehouden.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Bij een kleine controle van haspels, muurhydranten en bovengrondse hydranten werd vastgesteld dat ze niet allemaal in orde zijn.</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controles en onderhoudsbeurten worden uitgevoerd </w:t>
            </w:r>
            <w:proofErr w:type="gramStart"/>
            <w:r w:rsidRPr="000E2067">
              <w:rPr>
                <w:rFonts w:ascii="Calibri" w:eastAsia="Times New Roman" w:hAnsi="Calibri" w:cs="Calibri"/>
                <w:color w:val="7BDB7D"/>
                <w:lang w:val="nl-BE"/>
              </w:rPr>
              <w:t>overeenkomstig</w:t>
            </w:r>
            <w:proofErr w:type="gramEnd"/>
            <w:r w:rsidRPr="000E2067">
              <w:rPr>
                <w:rFonts w:ascii="Calibri" w:eastAsia="Times New Roman" w:hAnsi="Calibri" w:cs="Calibri"/>
                <w:color w:val="7BDB7D"/>
                <w:lang w:val="nl-BE"/>
              </w:rPr>
              <w:t xml:space="preserve"> de voorschriften van de fabrikant of de installateur.</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000000"/>
              </w:rPr>
            </w:pPr>
            <w:proofErr w:type="spellStart"/>
            <w:r w:rsidRPr="000E2067">
              <w:rPr>
                <w:rFonts w:ascii="Calibri" w:eastAsia="Times New Roman" w:hAnsi="Calibri" w:cs="Calibri"/>
                <w:b/>
                <w:bCs/>
                <w:color w:val="000000"/>
              </w:rPr>
              <w:t>Artikel</w:t>
            </w:r>
            <w:proofErr w:type="spellEnd"/>
            <w:r w:rsidRPr="000E2067">
              <w:rPr>
                <w:rFonts w:ascii="Calibri" w:eastAsia="Times New Roman" w:hAnsi="Calibri" w:cs="Calibri"/>
                <w:b/>
                <w:bCs/>
                <w:color w:val="000000"/>
              </w:rPr>
              <w:t xml:space="preserve"> 23.</w:t>
            </w:r>
            <w:r w:rsidRPr="000E2067">
              <w:rPr>
                <w:rFonts w:ascii="Calibri" w:eastAsia="Times New Roman" w:hAnsi="Calibri" w:cs="Calibri"/>
                <w:b/>
                <w:bCs/>
                <w:color w:val="000000"/>
              </w:rPr>
              <w:br/>
              <w:t>§ 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xml:space="preserve">De werkgever ziet er op toe dat de gas-, verwarmings- en </w:t>
            </w:r>
            <w:proofErr w:type="spellStart"/>
            <w:r w:rsidRPr="000E2067">
              <w:rPr>
                <w:rFonts w:ascii="Calibri" w:eastAsia="Times New Roman" w:hAnsi="Calibri" w:cs="Calibri"/>
                <w:color w:val="000000"/>
                <w:lang w:val="nl-BE"/>
              </w:rPr>
              <w:t>airconditioninsinstallaties</w:t>
            </w:r>
            <w:proofErr w:type="spellEnd"/>
            <w:r w:rsidRPr="000E2067">
              <w:rPr>
                <w:rFonts w:ascii="Calibri" w:eastAsia="Times New Roman" w:hAnsi="Calibri" w:cs="Calibri"/>
                <w:color w:val="000000"/>
                <w:lang w:val="nl-BE"/>
              </w:rPr>
              <w:t xml:space="preserve"> evenals de elektrische installaties: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gridAfter w:val="1"/>
          <w:wAfter w:w="319" w:type="dxa"/>
          <w:trHeight w:val="87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in goede staat worden gehouden;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Onderhoud gebeurt via onderhoudsfirma "</w:t>
            </w:r>
            <w:proofErr w:type="spellStart"/>
            <w:r w:rsidRPr="000E2067">
              <w:rPr>
                <w:rFonts w:ascii="Calibri" w:eastAsia="Times New Roman" w:hAnsi="Calibri" w:cs="Calibri"/>
                <w:color w:val="000000"/>
                <w:sz w:val="20"/>
                <w:szCs w:val="20"/>
                <w:lang w:val="nl-BE"/>
              </w:rPr>
              <w:t>Veolia</w:t>
            </w:r>
            <w:proofErr w:type="spellEnd"/>
            <w:r w:rsidRPr="000E2067">
              <w:rPr>
                <w:rFonts w:ascii="Calibri" w:eastAsia="Times New Roman" w:hAnsi="Calibri" w:cs="Calibri"/>
                <w:color w:val="000000"/>
                <w:sz w:val="20"/>
                <w:szCs w:val="20"/>
                <w:lang w:val="nl-BE"/>
              </w:rPr>
              <w:t>"</w:t>
            </w:r>
            <w:r w:rsidRPr="000E2067">
              <w:rPr>
                <w:rFonts w:ascii="Calibri" w:eastAsia="Times New Roman" w:hAnsi="Calibri" w:cs="Calibri"/>
                <w:color w:val="000000"/>
                <w:sz w:val="20"/>
                <w:szCs w:val="20"/>
                <w:lang w:val="nl-BE"/>
              </w:rPr>
              <w:br/>
              <w:t>Alle lokalen nog na te zien met verantwoordelijke VEOLIA</w:t>
            </w:r>
            <w:r w:rsidRPr="000E2067">
              <w:rPr>
                <w:rFonts w:ascii="Calibri" w:eastAsia="Times New Roman" w:hAnsi="Calibri" w:cs="Calibri"/>
                <w:color w:val="000000"/>
                <w:sz w:val="20"/>
                <w:szCs w:val="20"/>
                <w:lang w:val="nl-BE"/>
              </w:rPr>
              <w:br/>
              <w:t>Opmerking: het lokaal is niet proper</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rPr>
            </w:pPr>
            <w:proofErr w:type="spellStart"/>
            <w:proofErr w:type="gramStart"/>
            <w:r w:rsidRPr="000E2067">
              <w:rPr>
                <w:rFonts w:ascii="Calibri" w:eastAsia="Times New Roman" w:hAnsi="Calibri" w:cs="Calibri"/>
                <w:color w:val="FF0000"/>
              </w:rPr>
              <w:t>periodiek</w:t>
            </w:r>
            <w:proofErr w:type="spellEnd"/>
            <w:proofErr w:type="gramEnd"/>
            <w:r w:rsidRPr="000E2067">
              <w:rPr>
                <w:rFonts w:ascii="Calibri" w:eastAsia="Times New Roman" w:hAnsi="Calibri" w:cs="Calibri"/>
                <w:color w:val="FF0000"/>
              </w:rPr>
              <w:t xml:space="preserve"> </w:t>
            </w:r>
            <w:proofErr w:type="spellStart"/>
            <w:r w:rsidRPr="000E2067">
              <w:rPr>
                <w:rFonts w:ascii="Calibri" w:eastAsia="Times New Roman" w:hAnsi="Calibri" w:cs="Calibri"/>
                <w:color w:val="FF0000"/>
              </w:rPr>
              <w:t>worden</w:t>
            </w:r>
            <w:proofErr w:type="spellEnd"/>
            <w:r w:rsidRPr="000E2067">
              <w:rPr>
                <w:rFonts w:ascii="Calibri" w:eastAsia="Times New Roman" w:hAnsi="Calibri" w:cs="Calibri"/>
                <w:color w:val="FF0000"/>
              </w:rPr>
              <w:t xml:space="preserve"> </w:t>
            </w:r>
            <w:proofErr w:type="spellStart"/>
            <w:r w:rsidRPr="000E2067">
              <w:rPr>
                <w:rFonts w:ascii="Calibri" w:eastAsia="Times New Roman" w:hAnsi="Calibri" w:cs="Calibri"/>
                <w:color w:val="FF0000"/>
              </w:rPr>
              <w:t>gecontroleerd</w:t>
            </w:r>
            <w:proofErr w:type="spellEnd"/>
            <w:r w:rsidRPr="000E2067">
              <w:rPr>
                <w:rFonts w:ascii="Calibri" w:eastAsia="Times New Roman" w:hAnsi="Calibri" w:cs="Calibri"/>
                <w:color w:val="FF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Verslagen dienen nog voorgelegd te worden.</w:t>
            </w:r>
          </w:p>
        </w:tc>
      </w:tr>
      <w:tr w:rsidR="000E2067" w:rsidRPr="000E2067" w:rsidTr="000E2067">
        <w:trPr>
          <w:gridAfter w:val="1"/>
          <w:wAfter w:w="319" w:type="dxa"/>
          <w:trHeight w:val="12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Deze controles en onderhoudsbeurten worden uitgevoerd </w:t>
            </w:r>
            <w:proofErr w:type="gramStart"/>
            <w:r w:rsidRPr="000E2067">
              <w:rPr>
                <w:rFonts w:ascii="Calibri" w:eastAsia="Times New Roman" w:hAnsi="Calibri" w:cs="Calibri"/>
                <w:color w:val="FF0000"/>
                <w:lang w:val="nl-BE"/>
              </w:rPr>
              <w:t>overeenkomstig</w:t>
            </w:r>
            <w:proofErr w:type="gramEnd"/>
            <w:r w:rsidRPr="000E2067">
              <w:rPr>
                <w:rFonts w:ascii="Calibri" w:eastAsia="Times New Roman" w:hAnsi="Calibri" w:cs="Calibri"/>
                <w:color w:val="FF0000"/>
                <w:lang w:val="nl-BE"/>
              </w:rPr>
              <w:t xml:space="preserve"> de wetgeving die op deze installaties van toepassing is, of bij ontstentenis, overeenkomstig de voorschriften van de fabrikant of van de installateur of, bij ontstentenis daarvan, overeenkomstig de meest strenge en meest geschikte regels van goed vakmanschap.</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roofErr w:type="spellStart"/>
            <w:r w:rsidRPr="000E2067">
              <w:rPr>
                <w:rFonts w:ascii="Calibri" w:eastAsia="Times New Roman" w:hAnsi="Calibri" w:cs="Calibri"/>
                <w:b/>
                <w:bCs/>
                <w:color w:val="FF0000"/>
              </w:rPr>
              <w:lastRenderedPageBreak/>
              <w:t>Artikel</w:t>
            </w:r>
            <w:proofErr w:type="spellEnd"/>
            <w:r w:rsidRPr="000E2067">
              <w:rPr>
                <w:rFonts w:ascii="Calibri" w:eastAsia="Times New Roman" w:hAnsi="Calibri" w:cs="Calibri"/>
                <w:b/>
                <w:bCs/>
                <w:color w:val="FF0000"/>
              </w:rPr>
              <w:t xml:space="preserve"> 23.</w:t>
            </w:r>
            <w:r w:rsidRPr="000E2067">
              <w:rPr>
                <w:rFonts w:ascii="Calibri" w:eastAsia="Times New Roman" w:hAnsi="Calibri" w:cs="Calibri"/>
                <w:b/>
                <w:bCs/>
                <w:color w:val="FF0000"/>
              </w:rPr>
              <w:br/>
              <w:t>§ 23.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De data van de controles en onderhoudsbeurten </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Bestaat er een register? (nagaan met VEOLIA)</w:t>
            </w: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Afdeling</w:t>
            </w:r>
            <w:proofErr w:type="spellEnd"/>
            <w:r w:rsidRPr="000E2067">
              <w:rPr>
                <w:rFonts w:ascii="Calibri" w:eastAsia="Times New Roman" w:hAnsi="Calibri" w:cs="Calibri"/>
                <w:b/>
                <w:bCs/>
                <w:color w:val="000000"/>
              </w:rPr>
              <w:t xml:space="preserve"> 4.</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r w:rsidRPr="000E2067">
              <w:rPr>
                <w:rFonts w:ascii="Calibri" w:eastAsia="Times New Roman" w:hAnsi="Calibri" w:cs="Calibri"/>
                <w:b/>
                <w:bCs/>
                <w:color w:val="000000"/>
                <w:u w:val="single"/>
              </w:rPr>
              <w:t xml:space="preserve">Het intern </w:t>
            </w:r>
            <w:proofErr w:type="spellStart"/>
            <w:r w:rsidRPr="000E2067">
              <w:rPr>
                <w:rFonts w:ascii="Calibri" w:eastAsia="Times New Roman" w:hAnsi="Calibri" w:cs="Calibri"/>
                <w:b/>
                <w:bCs/>
                <w:color w:val="000000"/>
                <w:u w:val="single"/>
              </w:rPr>
              <w:t>noodplan</w:t>
            </w:r>
            <w:proofErr w:type="spellEnd"/>
            <w:r w:rsidRPr="000E2067">
              <w:rPr>
                <w:rFonts w:ascii="Calibri" w:eastAsia="Times New Roman" w:hAnsi="Calibri" w:cs="Calibri"/>
                <w:b/>
                <w:bCs/>
                <w:color w:val="000000"/>
                <w:u w:val="single"/>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819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000000"/>
              </w:rPr>
            </w:pPr>
            <w:proofErr w:type="spellStart"/>
            <w:r w:rsidRPr="000E2067">
              <w:rPr>
                <w:rFonts w:ascii="Calibri" w:eastAsia="Times New Roman" w:hAnsi="Calibri" w:cs="Calibri"/>
                <w:b/>
                <w:bCs/>
                <w:color w:val="000000"/>
              </w:rPr>
              <w:lastRenderedPageBreak/>
              <w:t>Artikel</w:t>
            </w:r>
            <w:proofErr w:type="spellEnd"/>
            <w:r w:rsidRPr="000E2067">
              <w:rPr>
                <w:rFonts w:ascii="Calibri" w:eastAsia="Times New Roman" w:hAnsi="Calibri" w:cs="Calibri"/>
                <w:b/>
                <w:bCs/>
                <w:color w:val="000000"/>
              </w:rPr>
              <w:t xml:space="preserve"> 24.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proofErr w:type="gramStart"/>
            <w:r w:rsidRPr="000E2067">
              <w:rPr>
                <w:rFonts w:ascii="Calibri" w:eastAsia="Times New Roman" w:hAnsi="Calibri" w:cs="Calibri"/>
                <w:color w:val="000000"/>
                <w:lang w:val="nl-BE"/>
              </w:rPr>
              <w:t>Overeenkomstig</w:t>
            </w:r>
            <w:proofErr w:type="gramEnd"/>
            <w:r w:rsidRPr="000E2067">
              <w:rPr>
                <w:rFonts w:ascii="Calibri" w:eastAsia="Times New Roman" w:hAnsi="Calibri" w:cs="Calibri"/>
                <w:color w:val="000000"/>
                <w:lang w:val="nl-BE"/>
              </w:rPr>
              <w:t xml:space="preserve"> artikel 22 van het koninklijk besluit van 27 maart 1998 betreffende het beleid inzake het welzijn van de werknemers bij de uitvoering van hun werk stelt de werkgever schriftelijk gepaste procedures vast voor:</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lang w:val="nl-BE"/>
              </w:rPr>
            </w:pPr>
            <w:proofErr w:type="gramStart"/>
            <w:r w:rsidRPr="000E2067">
              <w:rPr>
                <w:rFonts w:ascii="Calibri" w:eastAsia="Times New Roman" w:hAnsi="Calibri" w:cs="Calibri"/>
                <w:color w:val="000000"/>
                <w:lang w:val="nl-BE"/>
              </w:rPr>
              <w:t>In de volgende militaire richtlijnen worden de gepaste procedures voorgeschreven.</w:t>
            </w:r>
            <w:r w:rsidRPr="000E2067">
              <w:rPr>
                <w:rFonts w:ascii="Calibri" w:eastAsia="Times New Roman" w:hAnsi="Calibri" w:cs="Calibri"/>
                <w:color w:val="000000"/>
                <w:lang w:val="nl-BE"/>
              </w:rPr>
              <w:br/>
              <w:t xml:space="preserve">- ACWB-SPS-WRKPR-001: </w:t>
            </w:r>
            <w:proofErr w:type="spellStart"/>
            <w:r w:rsidRPr="000E2067">
              <w:rPr>
                <w:rFonts w:ascii="Calibri" w:eastAsia="Times New Roman" w:hAnsi="Calibri" w:cs="Calibri"/>
                <w:color w:val="000000"/>
                <w:lang w:val="nl-BE"/>
              </w:rPr>
              <w:t>Domestieke</w:t>
            </w:r>
            <w:proofErr w:type="spellEnd"/>
            <w:r w:rsidRPr="000E2067">
              <w:rPr>
                <w:rFonts w:ascii="Calibri" w:eastAsia="Times New Roman" w:hAnsi="Calibri" w:cs="Calibri"/>
                <w:color w:val="000000"/>
                <w:lang w:val="nl-BE"/>
              </w:rPr>
              <w:t xml:space="preserve"> brandbestrijding</w:t>
            </w:r>
            <w:r w:rsidRPr="000E2067">
              <w:rPr>
                <w:rFonts w:ascii="Calibri" w:eastAsia="Times New Roman" w:hAnsi="Calibri" w:cs="Calibri"/>
                <w:color w:val="000000"/>
                <w:lang w:val="nl-BE"/>
              </w:rPr>
              <w:br/>
              <w:t>- ACWB-GID-WRKPR-008: Evacuatie en interventie bij brand</w:t>
            </w:r>
            <w:r w:rsidRPr="000E2067">
              <w:rPr>
                <w:rFonts w:ascii="Calibri" w:eastAsia="Times New Roman" w:hAnsi="Calibri" w:cs="Calibri"/>
                <w:color w:val="000000"/>
                <w:lang w:val="nl-BE"/>
              </w:rPr>
              <w:br/>
              <w:t>- ACWB-GID-WRKPR-016: Handleiding voor de opmaak van een intern noodplan</w:t>
            </w:r>
            <w:r w:rsidRPr="000E2067">
              <w:rPr>
                <w:rFonts w:ascii="Calibri" w:eastAsia="Times New Roman" w:hAnsi="Calibri" w:cs="Calibri"/>
                <w:color w:val="000000"/>
                <w:lang w:val="nl-BE"/>
              </w:rPr>
              <w:br/>
              <w:t>- ACWB-SPS-WRKPR-016: Het intern noodplan</w:t>
            </w:r>
            <w:r w:rsidRPr="000E2067">
              <w:rPr>
                <w:rFonts w:ascii="Calibri" w:eastAsia="Times New Roman" w:hAnsi="Calibri" w:cs="Calibri"/>
                <w:color w:val="000000"/>
                <w:lang w:val="nl-BE"/>
              </w:rPr>
              <w:br/>
              <w:t xml:space="preserve">- ACWB-GID-WRKPR-030: </w:t>
            </w:r>
            <w:proofErr w:type="spellStart"/>
            <w:r w:rsidRPr="000E2067">
              <w:rPr>
                <w:rFonts w:ascii="Calibri" w:eastAsia="Times New Roman" w:hAnsi="Calibri" w:cs="Calibri"/>
                <w:color w:val="000000"/>
                <w:lang w:val="nl-BE"/>
              </w:rPr>
              <w:t>Domestieke</w:t>
            </w:r>
            <w:proofErr w:type="spellEnd"/>
            <w:r w:rsidRPr="000E2067">
              <w:rPr>
                <w:rFonts w:ascii="Calibri" w:eastAsia="Times New Roman" w:hAnsi="Calibri" w:cs="Calibri"/>
                <w:color w:val="000000"/>
                <w:lang w:val="nl-BE"/>
              </w:rPr>
              <w:t xml:space="preserve"> brandbestrijding; Screening en observatiemethode van een kwartier</w:t>
            </w:r>
            <w:r w:rsidRPr="000E2067">
              <w:rPr>
                <w:rFonts w:ascii="Calibri" w:eastAsia="Times New Roman" w:hAnsi="Calibri" w:cs="Calibri"/>
                <w:color w:val="000000"/>
                <w:lang w:val="nl-BE"/>
              </w:rPr>
              <w:br/>
              <w:t xml:space="preserve">- ACWB-GID-WRKPR-031: </w:t>
            </w:r>
            <w:proofErr w:type="spellStart"/>
            <w:r w:rsidRPr="000E2067">
              <w:rPr>
                <w:rFonts w:ascii="Calibri" w:eastAsia="Times New Roman" w:hAnsi="Calibri" w:cs="Calibri"/>
                <w:color w:val="000000"/>
                <w:lang w:val="nl-BE"/>
              </w:rPr>
              <w:t>Domestieke</w:t>
            </w:r>
            <w:proofErr w:type="spellEnd"/>
            <w:r w:rsidRPr="000E2067">
              <w:rPr>
                <w:rFonts w:ascii="Calibri" w:eastAsia="Times New Roman" w:hAnsi="Calibri" w:cs="Calibri"/>
                <w:color w:val="000000"/>
                <w:lang w:val="nl-BE"/>
              </w:rPr>
              <w:t xml:space="preserve"> brandbestrijding; Niveau van de interventieploegen van de </w:t>
            </w:r>
            <w:proofErr w:type="spellStart"/>
            <w:r w:rsidRPr="000E2067">
              <w:rPr>
                <w:rFonts w:ascii="Calibri" w:eastAsia="Times New Roman" w:hAnsi="Calibri" w:cs="Calibri"/>
                <w:color w:val="000000"/>
                <w:lang w:val="nl-BE"/>
              </w:rPr>
              <w:t>Kw</w:t>
            </w:r>
            <w:proofErr w:type="spellEnd"/>
            <w:r w:rsidRPr="000E2067">
              <w:rPr>
                <w:rFonts w:ascii="Calibri" w:eastAsia="Times New Roman" w:hAnsi="Calibri" w:cs="Calibri"/>
                <w:color w:val="000000"/>
                <w:lang w:val="nl-BE"/>
              </w:rPr>
              <w:t xml:space="preserve"> en eenheden</w:t>
            </w:r>
            <w:r w:rsidRPr="000E2067">
              <w:rPr>
                <w:rFonts w:ascii="Calibri" w:eastAsia="Times New Roman" w:hAnsi="Calibri" w:cs="Calibri"/>
                <w:color w:val="000000"/>
                <w:lang w:val="nl-BE"/>
              </w:rPr>
              <w:br/>
              <w:t xml:space="preserve">- ACWB-GID-WRKPR-032: </w:t>
            </w:r>
            <w:proofErr w:type="spellStart"/>
            <w:r w:rsidRPr="000E2067">
              <w:rPr>
                <w:rFonts w:ascii="Calibri" w:eastAsia="Times New Roman" w:hAnsi="Calibri" w:cs="Calibri"/>
                <w:color w:val="000000"/>
                <w:lang w:val="nl-BE"/>
              </w:rPr>
              <w:t>Domestieke</w:t>
            </w:r>
            <w:proofErr w:type="spellEnd"/>
            <w:r w:rsidRPr="000E2067">
              <w:rPr>
                <w:rFonts w:ascii="Calibri" w:eastAsia="Times New Roman" w:hAnsi="Calibri" w:cs="Calibri"/>
                <w:color w:val="000000"/>
                <w:lang w:val="nl-BE"/>
              </w:rPr>
              <w:t xml:space="preserve"> brandbestrijding; Praktische vorming </w:t>
            </w:r>
            <w:proofErr w:type="spellStart"/>
            <w:r w:rsidRPr="000E2067">
              <w:rPr>
                <w:rFonts w:ascii="Calibri" w:eastAsia="Times New Roman" w:hAnsi="Calibri" w:cs="Calibri"/>
                <w:color w:val="000000"/>
                <w:lang w:val="nl-BE"/>
              </w:rPr>
              <w:t>domestic</w:t>
            </w:r>
            <w:proofErr w:type="spellEnd"/>
            <w:r w:rsidRPr="000E2067">
              <w:rPr>
                <w:rFonts w:ascii="Calibri" w:eastAsia="Times New Roman" w:hAnsi="Calibri" w:cs="Calibri"/>
                <w:color w:val="000000"/>
                <w:lang w:val="nl-BE"/>
              </w:rPr>
              <w:t xml:space="preserve"> </w:t>
            </w:r>
            <w:proofErr w:type="spellStart"/>
            <w:r w:rsidRPr="000E2067">
              <w:rPr>
                <w:rFonts w:ascii="Calibri" w:eastAsia="Times New Roman" w:hAnsi="Calibri" w:cs="Calibri"/>
                <w:color w:val="000000"/>
                <w:lang w:val="nl-BE"/>
              </w:rPr>
              <w:t>fire</w:t>
            </w:r>
            <w:proofErr w:type="spellEnd"/>
            <w:r w:rsidRPr="000E2067">
              <w:rPr>
                <w:rFonts w:ascii="Calibri" w:eastAsia="Times New Roman" w:hAnsi="Calibri" w:cs="Calibri"/>
                <w:color w:val="000000"/>
                <w:lang w:val="nl-BE"/>
              </w:rPr>
              <w:t xml:space="preserve"> </w:t>
            </w:r>
            <w:proofErr w:type="spellStart"/>
            <w:r w:rsidRPr="000E2067">
              <w:rPr>
                <w:rFonts w:ascii="Calibri" w:eastAsia="Times New Roman" w:hAnsi="Calibri" w:cs="Calibri"/>
                <w:color w:val="000000"/>
                <w:lang w:val="nl-BE"/>
              </w:rPr>
              <w:t>fighting</w:t>
            </w:r>
            <w:proofErr w:type="spellEnd"/>
            <w:r w:rsidRPr="000E2067">
              <w:rPr>
                <w:rFonts w:ascii="Calibri" w:eastAsia="Times New Roman" w:hAnsi="Calibri" w:cs="Calibri"/>
                <w:color w:val="000000"/>
                <w:lang w:val="nl-BE"/>
              </w:rPr>
              <w:t xml:space="preserve"> </w:t>
            </w:r>
            <w:proofErr w:type="spellStart"/>
            <w:r w:rsidRPr="000E2067">
              <w:rPr>
                <w:rFonts w:ascii="Calibri" w:eastAsia="Times New Roman" w:hAnsi="Calibri" w:cs="Calibri"/>
                <w:color w:val="000000"/>
                <w:lang w:val="nl-BE"/>
              </w:rPr>
              <w:t>Niv</w:t>
            </w:r>
            <w:proofErr w:type="spellEnd"/>
            <w:r w:rsidRPr="000E2067">
              <w:rPr>
                <w:rFonts w:ascii="Calibri" w:eastAsia="Times New Roman" w:hAnsi="Calibri" w:cs="Calibri"/>
                <w:color w:val="000000"/>
                <w:lang w:val="nl-BE"/>
              </w:rPr>
              <w:t xml:space="preserve"> 1</w:t>
            </w:r>
            <w:r w:rsidRPr="000E2067">
              <w:rPr>
                <w:rFonts w:ascii="Calibri" w:eastAsia="Times New Roman" w:hAnsi="Calibri" w:cs="Calibri"/>
                <w:color w:val="000000"/>
                <w:lang w:val="nl-BE"/>
              </w:rPr>
              <w:br/>
              <w:t xml:space="preserve">- ACOS WB-GID-WRKPR-033. </w:t>
            </w:r>
            <w:proofErr w:type="spellStart"/>
            <w:r w:rsidRPr="000E2067">
              <w:rPr>
                <w:rFonts w:ascii="Calibri" w:eastAsia="Times New Roman" w:hAnsi="Calibri" w:cs="Calibri"/>
                <w:color w:val="000000"/>
                <w:lang w:val="nl-BE"/>
              </w:rPr>
              <w:t>Domestieke</w:t>
            </w:r>
            <w:proofErr w:type="spellEnd"/>
            <w:r w:rsidRPr="000E2067">
              <w:rPr>
                <w:rFonts w:ascii="Calibri" w:eastAsia="Times New Roman" w:hAnsi="Calibri" w:cs="Calibri"/>
                <w:color w:val="000000"/>
                <w:lang w:val="nl-BE"/>
              </w:rPr>
              <w:t xml:space="preserve"> brandbestrijding; Praktische uitvoering van de risicoanalyse in het kader van de brandpreventie op de arbeidsplaatsen</w:t>
            </w:r>
            <w:r w:rsidRPr="000E2067">
              <w:rPr>
                <w:rFonts w:ascii="Calibri" w:eastAsia="Times New Roman" w:hAnsi="Calibri" w:cs="Calibri"/>
                <w:color w:val="000000"/>
                <w:lang w:val="nl-BE"/>
              </w:rPr>
              <w:br/>
              <w:t>- ACWB-SPS-WRKPR-014: Brandpreventie</w:t>
            </w:r>
            <w:r w:rsidRPr="000E2067">
              <w:rPr>
                <w:rFonts w:ascii="Calibri" w:eastAsia="Times New Roman" w:hAnsi="Calibri" w:cs="Calibri"/>
                <w:color w:val="000000"/>
                <w:lang w:val="nl-BE"/>
              </w:rPr>
              <w:br/>
              <w:t xml:space="preserve">- DGHR-SPS-FMNSPC-003: Her vormingsconcept </w:t>
            </w:r>
            <w:proofErr w:type="spellStart"/>
            <w:r w:rsidRPr="000E2067">
              <w:rPr>
                <w:rFonts w:ascii="Calibri" w:eastAsia="Times New Roman" w:hAnsi="Calibri" w:cs="Calibri"/>
                <w:color w:val="000000"/>
                <w:lang w:val="nl-BE"/>
              </w:rPr>
              <w:t>domestieke</w:t>
            </w:r>
            <w:proofErr w:type="spellEnd"/>
            <w:r w:rsidRPr="000E2067">
              <w:rPr>
                <w:rFonts w:ascii="Calibri" w:eastAsia="Times New Roman" w:hAnsi="Calibri" w:cs="Calibri"/>
                <w:color w:val="000000"/>
                <w:lang w:val="nl-BE"/>
              </w:rPr>
              <w:t xml:space="preserve"> brandbestrijding</w:t>
            </w:r>
            <w:r w:rsidRPr="000E2067">
              <w:rPr>
                <w:rFonts w:ascii="Calibri" w:eastAsia="Times New Roman" w:hAnsi="Calibri" w:cs="Calibri"/>
                <w:color w:val="000000"/>
                <w:lang w:val="nl-BE"/>
              </w:rPr>
              <w:br/>
              <w:t>- DGMR-SPS-DSINFR-IXXX-004: Brandveiligheid in de militaire infrastructuur.</w:t>
            </w:r>
            <w:r w:rsidRPr="000E2067">
              <w:rPr>
                <w:rFonts w:ascii="Calibri" w:eastAsia="Times New Roman" w:hAnsi="Calibri" w:cs="Calibri"/>
                <w:color w:val="000000"/>
                <w:lang w:val="nl-BE"/>
              </w:rPr>
              <w:br/>
            </w:r>
            <w:r w:rsidRPr="000E2067">
              <w:rPr>
                <w:rFonts w:ascii="Calibri" w:eastAsia="Times New Roman" w:hAnsi="Calibri" w:cs="Calibri"/>
                <w:color w:val="000000"/>
                <w:lang w:val="nl-BE"/>
              </w:rPr>
              <w:br/>
            </w:r>
            <w:r w:rsidRPr="000E2067">
              <w:rPr>
                <w:rFonts w:ascii="Calibri" w:eastAsia="Times New Roman" w:hAnsi="Calibri" w:cs="Calibri"/>
                <w:b/>
                <w:bCs/>
                <w:color w:val="000000"/>
                <w:u w:val="single"/>
                <w:lang w:val="nl-BE"/>
              </w:rPr>
              <w:t>Opmerking</w:t>
            </w:r>
            <w:r w:rsidRPr="000E2067">
              <w:rPr>
                <w:rFonts w:ascii="Calibri" w:eastAsia="Times New Roman" w:hAnsi="Calibri" w:cs="Calibri"/>
                <w:color w:val="000000"/>
                <w:lang w:val="nl-BE"/>
              </w:rPr>
              <w:t xml:space="preserve">: De punten die hieronder aangehaald worden hebben alleen maar betrekking op het gedeelte brand en evacuatie. </w:t>
            </w:r>
            <w:proofErr w:type="gramEnd"/>
            <w:r w:rsidRPr="000E2067">
              <w:rPr>
                <w:rFonts w:ascii="Calibri" w:eastAsia="Times New Roman" w:hAnsi="Calibri" w:cs="Calibri"/>
                <w:color w:val="000000"/>
                <w:lang w:val="nl-BE"/>
              </w:rPr>
              <w:t xml:space="preserve">In het INP zijn meerdere noodsituaties voorzien zoals vliegtuigcrash, arbeidsongevallen, </w:t>
            </w:r>
            <w:proofErr w:type="spellStart"/>
            <w:r w:rsidRPr="000E2067">
              <w:rPr>
                <w:rFonts w:ascii="Calibri" w:eastAsia="Times New Roman" w:hAnsi="Calibri" w:cs="Calibri"/>
                <w:color w:val="000000"/>
                <w:lang w:val="nl-BE"/>
              </w:rPr>
              <w:t>milieuincidenten</w:t>
            </w:r>
            <w:proofErr w:type="spellEnd"/>
            <w:r w:rsidRPr="000E2067">
              <w:rPr>
                <w:rFonts w:ascii="Calibri" w:eastAsia="Times New Roman" w:hAnsi="Calibri" w:cs="Calibri"/>
                <w:color w:val="000000"/>
                <w:lang w:val="nl-BE"/>
              </w:rPr>
              <w:t>, eerste zorgen, elektriciteitspannen, enz...</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uitvoering van de taken toevertrouwd aan de brandbestrijdingsdienst bedoeld in artikel 8, tweede lid;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8, </w:t>
            </w:r>
            <w:proofErr w:type="spellStart"/>
            <w:r w:rsidRPr="000E2067">
              <w:rPr>
                <w:rFonts w:ascii="Calibri" w:eastAsia="Times New Roman" w:hAnsi="Calibri" w:cs="Calibri"/>
                <w:color w:val="000000"/>
                <w:sz w:val="20"/>
                <w:szCs w:val="20"/>
              </w:rPr>
              <w:t>tweede</w:t>
            </w:r>
            <w:proofErr w:type="spellEnd"/>
            <w:r w:rsidRPr="000E2067">
              <w:rPr>
                <w:rFonts w:ascii="Calibri" w:eastAsia="Times New Roman" w:hAnsi="Calibri" w:cs="Calibri"/>
                <w:color w:val="000000"/>
                <w:sz w:val="20"/>
                <w:szCs w:val="20"/>
              </w:rPr>
              <w:t xml:space="preserve"> lid.</w:t>
            </w:r>
          </w:p>
        </w:tc>
      </w:tr>
      <w:tr w:rsidR="000E2067" w:rsidRPr="006A21B9" w:rsidTr="000E2067">
        <w:trPr>
          <w:gridAfter w:val="1"/>
          <w:wAfter w:w="319" w:type="dxa"/>
          <w:trHeight w:val="85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lastRenderedPageBreak/>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rPr>
            </w:pPr>
            <w:r w:rsidRPr="000E2067">
              <w:rPr>
                <w:rFonts w:ascii="Calibri" w:eastAsia="Times New Roman" w:hAnsi="Calibri" w:cs="Calibri"/>
                <w:color w:val="7BDB7D"/>
              </w:rPr>
              <w:t xml:space="preserve">de </w:t>
            </w:r>
            <w:proofErr w:type="spellStart"/>
            <w:r w:rsidRPr="000E2067">
              <w:rPr>
                <w:rFonts w:ascii="Calibri" w:eastAsia="Times New Roman" w:hAnsi="Calibri" w:cs="Calibri"/>
                <w:color w:val="7BDB7D"/>
              </w:rPr>
              <w:t>evacuatie</w:t>
            </w:r>
            <w:proofErr w:type="spellEnd"/>
            <w:r w:rsidRPr="000E2067">
              <w:rPr>
                <w:rFonts w:ascii="Calibri" w:eastAsia="Times New Roman" w:hAnsi="Calibri" w:cs="Calibri"/>
                <w:color w:val="7BDB7D"/>
              </w:rPr>
              <w:t xml:space="preserve"> van </w:t>
            </w:r>
            <w:proofErr w:type="spellStart"/>
            <w:r w:rsidRPr="000E2067">
              <w:rPr>
                <w:rFonts w:ascii="Calibri" w:eastAsia="Times New Roman" w:hAnsi="Calibri" w:cs="Calibri"/>
                <w:color w:val="7BDB7D"/>
              </w:rPr>
              <w:t>personen</w:t>
            </w:r>
            <w:proofErr w:type="spellEnd"/>
            <w:r w:rsidRPr="000E2067">
              <w:rPr>
                <w:rFonts w:ascii="Calibri" w:eastAsia="Times New Roman" w:hAnsi="Calibri" w:cs="Calibri"/>
                <w:color w:val="7BDB7D"/>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Opm</w:t>
            </w:r>
            <w:proofErr w:type="gramStart"/>
            <w:r w:rsidRPr="000E2067">
              <w:rPr>
                <w:rFonts w:ascii="Calibri" w:eastAsia="Times New Roman" w:hAnsi="Calibri" w:cs="Calibri"/>
                <w:color w:val="000000"/>
                <w:sz w:val="20"/>
                <w:szCs w:val="20"/>
                <w:lang w:val="nl-BE"/>
              </w:rPr>
              <w:t>.</w:t>
            </w:r>
            <w:proofErr w:type="gramEnd"/>
            <w:r w:rsidRPr="000E2067">
              <w:rPr>
                <w:rFonts w:ascii="Calibri" w:eastAsia="Times New Roman" w:hAnsi="Calibri" w:cs="Calibri"/>
                <w:color w:val="000000"/>
                <w:sz w:val="20"/>
                <w:szCs w:val="20"/>
                <w:lang w:val="nl-BE"/>
              </w:rPr>
              <w:t>: Er zijn evacuatieverantwoordelijken per vleugel aangeduid maar geen verantwoordelijken per vleugel en een verantwoordelijke voor de blok.</w:t>
            </w:r>
          </w:p>
        </w:tc>
      </w:tr>
      <w:tr w:rsidR="000E2067" w:rsidRPr="00807C58" w:rsidTr="000E2067">
        <w:trPr>
          <w:gridAfter w:val="1"/>
          <w:wAfter w:w="319" w:type="dxa"/>
          <w:trHeight w:val="96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rPr>
            </w:pPr>
            <w:r w:rsidRPr="000E2067">
              <w:rPr>
                <w:rFonts w:ascii="Calibri" w:eastAsia="Times New Roman" w:hAnsi="Calibri" w:cs="Calibri"/>
                <w:color w:val="7BDB7D"/>
              </w:rPr>
              <w:t xml:space="preserve">de </w:t>
            </w:r>
            <w:proofErr w:type="spellStart"/>
            <w:r w:rsidRPr="000E2067">
              <w:rPr>
                <w:rFonts w:ascii="Calibri" w:eastAsia="Times New Roman" w:hAnsi="Calibri" w:cs="Calibri"/>
                <w:color w:val="7BDB7D"/>
              </w:rPr>
              <w:t>evacuatieoefeningen</w:t>
            </w:r>
            <w:proofErr w:type="spellEnd"/>
            <w:r w:rsidRPr="000E2067">
              <w:rPr>
                <w:rFonts w:ascii="Calibri" w:eastAsia="Times New Roman" w:hAnsi="Calibri" w:cs="Calibri"/>
                <w:color w:val="7BDB7D"/>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xml:space="preserve">Opmerking: eind vorig jaar werd er een evacuatieoefening gehouden, maar dit was de eerste sinds jaren. Er dient op toegekeken te worden dat deze minstens </w:t>
            </w:r>
            <w:proofErr w:type="spellStart"/>
            <w:r w:rsidRPr="000E2067">
              <w:rPr>
                <w:rFonts w:ascii="Calibri" w:eastAsia="Times New Roman" w:hAnsi="Calibri" w:cs="Calibri"/>
                <w:color w:val="000000"/>
                <w:sz w:val="20"/>
                <w:szCs w:val="20"/>
                <w:lang w:val="nl-BE"/>
              </w:rPr>
              <w:t>éénmaal</w:t>
            </w:r>
            <w:proofErr w:type="spellEnd"/>
            <w:r w:rsidRPr="000E2067">
              <w:rPr>
                <w:rFonts w:ascii="Calibri" w:eastAsia="Times New Roman" w:hAnsi="Calibri" w:cs="Calibri"/>
                <w:color w:val="000000"/>
                <w:sz w:val="20"/>
                <w:szCs w:val="20"/>
                <w:lang w:val="nl-BE"/>
              </w:rPr>
              <w:t xml:space="preserve"> per jaar gehouden wordt.</w:t>
            </w:r>
          </w:p>
        </w:tc>
      </w:tr>
      <w:tr w:rsidR="000E2067" w:rsidRPr="00807C58" w:rsidTr="000E2067">
        <w:trPr>
          <w:gridAfter w:val="1"/>
          <w:wAfter w:w="319" w:type="dxa"/>
          <w:trHeight w:val="93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het gebruik van de beschermingsmiddelen tegen brand;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xml:space="preserve">Er zijn binnen Defensie opleidingen (praktijk) voorzien maar worden grotendeels niet gevolgd door de aangeduide personen van de 1ste </w:t>
            </w:r>
            <w:proofErr w:type="spellStart"/>
            <w:r w:rsidRPr="000E2067">
              <w:rPr>
                <w:rFonts w:ascii="Calibri" w:eastAsia="Times New Roman" w:hAnsi="Calibri" w:cs="Calibri"/>
                <w:color w:val="000000"/>
                <w:sz w:val="20"/>
                <w:szCs w:val="20"/>
                <w:lang w:val="nl-BE"/>
              </w:rPr>
              <w:t>IntvPlg</w:t>
            </w:r>
            <w:proofErr w:type="spellEnd"/>
          </w:p>
        </w:tc>
      </w:tr>
      <w:tr w:rsidR="000E2067" w:rsidRPr="00807C58" w:rsidTr="000E2067">
        <w:trPr>
          <w:gridAfter w:val="1"/>
          <w:wAfter w:w="319" w:type="dxa"/>
          <w:trHeight w:val="165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informatie en de opleiding van de werknemers.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JICCS zijn voorzien voor alle leden van Defensie maar worden niet door iedereen gegeven/gevolgd.</w:t>
            </w:r>
            <w:r w:rsidRPr="000E2067">
              <w:rPr>
                <w:rFonts w:ascii="Calibri" w:eastAsia="Times New Roman" w:hAnsi="Calibri" w:cs="Calibri"/>
                <w:color w:val="000000"/>
                <w:sz w:val="20"/>
                <w:szCs w:val="20"/>
                <w:lang w:val="nl-BE"/>
              </w:rPr>
              <w:br/>
              <w:t xml:space="preserve">- Specifieke opleidingen (1ste </w:t>
            </w:r>
            <w:proofErr w:type="spellStart"/>
            <w:r w:rsidRPr="000E2067">
              <w:rPr>
                <w:rFonts w:ascii="Calibri" w:eastAsia="Times New Roman" w:hAnsi="Calibri" w:cs="Calibri"/>
                <w:color w:val="000000"/>
                <w:sz w:val="20"/>
                <w:szCs w:val="20"/>
                <w:lang w:val="nl-BE"/>
              </w:rPr>
              <w:t>IntPlg</w:t>
            </w:r>
            <w:proofErr w:type="spellEnd"/>
            <w:r w:rsidRPr="000E2067">
              <w:rPr>
                <w:rFonts w:ascii="Calibri" w:eastAsia="Times New Roman" w:hAnsi="Calibri" w:cs="Calibri"/>
                <w:color w:val="000000"/>
                <w:sz w:val="20"/>
                <w:szCs w:val="20"/>
                <w:lang w:val="nl-BE"/>
              </w:rPr>
              <w:t>/BHV) zijn niet door alle aangeduide personen gevolgd.</w:t>
            </w:r>
            <w:r w:rsidRPr="000E2067">
              <w:rPr>
                <w:rFonts w:ascii="Calibri" w:eastAsia="Times New Roman" w:hAnsi="Calibri" w:cs="Calibri"/>
                <w:color w:val="000000"/>
                <w:sz w:val="20"/>
                <w:szCs w:val="20"/>
                <w:lang w:val="nl-BE"/>
              </w:rPr>
              <w:br/>
              <w:t>- Opm. Iedere eenheid is verantwoordelijk voor zijn Pers (in blok 1 zitten ongeveer 12 verschillende eenheden)</w:t>
            </w:r>
          </w:p>
        </w:tc>
      </w:tr>
      <w:tr w:rsidR="000E2067" w:rsidRPr="00807C58" w:rsidTr="000E2067">
        <w:trPr>
          <w:gridAfter w:val="1"/>
          <w:wAfter w:w="319" w:type="dxa"/>
          <w:trHeight w:val="100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Voor het opstellen van deze procedures vraagt de werkgever het advies van de bevoegde preventieadviseur en van het Comité.</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Het nieuwe INP werd voor advies voorgelegd aan het BOC maar deze bevatten geen volledig uitgeschreven procedures voor de leden van de brandbestrijdingsdienst (welk lid doet wat?)</w:t>
            </w:r>
          </w:p>
        </w:tc>
      </w:tr>
      <w:tr w:rsidR="000E2067" w:rsidRPr="00807C58" w:rsidTr="000E2067">
        <w:trPr>
          <w:gridAfter w:val="1"/>
          <w:wAfter w:w="319" w:type="dxa"/>
          <w:trHeight w:val="9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Deze procedures worden "voor gezien" getekend door de preventieadviseur belast met de leiding van de interne dienst voor preventie en bescherming op het werk, of in voorkomend geval, van de afdeling van de interne dienst.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zijn geen procedures uitgeschreven voor de verschillende leden van de brandbestrijdingsdienst</w:t>
            </w: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Afdeling</w:t>
            </w:r>
            <w:proofErr w:type="spellEnd"/>
            <w:r w:rsidRPr="000E2067">
              <w:rPr>
                <w:rFonts w:ascii="Calibri" w:eastAsia="Times New Roman" w:hAnsi="Calibri" w:cs="Calibri"/>
                <w:b/>
                <w:bCs/>
                <w:color w:val="000000"/>
              </w:rPr>
              <w:t xml:space="preserve"> 5.</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r w:rsidRPr="000E2067">
              <w:rPr>
                <w:rFonts w:ascii="Calibri" w:eastAsia="Times New Roman" w:hAnsi="Calibri" w:cs="Calibri"/>
                <w:b/>
                <w:bCs/>
                <w:color w:val="000000"/>
                <w:u w:val="single"/>
              </w:rPr>
              <w:t xml:space="preserve">Het </w:t>
            </w:r>
            <w:proofErr w:type="spellStart"/>
            <w:r w:rsidRPr="000E2067">
              <w:rPr>
                <w:rFonts w:ascii="Calibri" w:eastAsia="Times New Roman" w:hAnsi="Calibri" w:cs="Calibri"/>
                <w:b/>
                <w:bCs/>
                <w:color w:val="000000"/>
                <w:u w:val="single"/>
              </w:rPr>
              <w:t>brandpreventiedossier</w:t>
            </w:r>
            <w:proofErr w:type="spellEnd"/>
            <w:r w:rsidRPr="000E2067">
              <w:rPr>
                <w:rFonts w:ascii="Calibri" w:eastAsia="Times New Roman" w:hAnsi="Calibri" w:cs="Calibri"/>
                <w:b/>
                <w:bCs/>
                <w:color w:val="000000"/>
                <w:u w:val="single"/>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130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25.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werkgever houdt een dossier bij genaamd &lt;&lt;Brandpreventiedossier&gt;&gt;.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kon geen branddossier voorgelegd worden.</w:t>
            </w:r>
            <w:r w:rsidRPr="000E2067">
              <w:rPr>
                <w:rFonts w:ascii="Calibri" w:eastAsia="Times New Roman" w:hAnsi="Calibri" w:cs="Calibri"/>
                <w:color w:val="000000"/>
                <w:sz w:val="20"/>
                <w:szCs w:val="20"/>
                <w:lang w:val="nl-BE"/>
              </w:rPr>
              <w:br/>
              <w:t xml:space="preserve">Sommige eenheden beschikken over een branddossier maar deze zijn echter alleen van toepassing op hun eenheid. </w:t>
            </w:r>
            <w:r w:rsidRPr="000E2067">
              <w:rPr>
                <w:rFonts w:ascii="Calibri" w:eastAsia="Times New Roman" w:hAnsi="Calibri" w:cs="Calibri"/>
                <w:color w:val="000000"/>
                <w:sz w:val="20"/>
                <w:szCs w:val="20"/>
                <w:lang w:val="nl-BE"/>
              </w:rPr>
              <w:br/>
            </w:r>
            <w:r w:rsidRPr="000E2067">
              <w:rPr>
                <w:rFonts w:ascii="Calibri" w:eastAsia="Times New Roman" w:hAnsi="Calibri" w:cs="Calibri"/>
                <w:b/>
                <w:bCs/>
                <w:color w:val="000000"/>
                <w:sz w:val="20"/>
                <w:szCs w:val="20"/>
                <w:lang w:val="nl-BE"/>
              </w:rPr>
              <w:t>Er bestaat geen Branddossier op niveau van de blok!</w:t>
            </w:r>
            <w:r w:rsidRPr="000E2067">
              <w:rPr>
                <w:rFonts w:ascii="Calibri" w:eastAsia="Times New Roman" w:hAnsi="Calibri" w:cs="Calibri"/>
                <w:b/>
                <w:bCs/>
                <w:color w:val="000000"/>
                <w:sz w:val="20"/>
                <w:szCs w:val="20"/>
                <w:lang w:val="nl-BE"/>
              </w:rPr>
              <w:br/>
              <w:t>Alle velden zijn rood daar het dossier niet kon worden voorgelegd.</w:t>
            </w: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212" w:type="dxa"/>
            <w:gridSpan w:val="7"/>
            <w:tcBorders>
              <w:top w:val="single" w:sz="4" w:space="0" w:color="auto"/>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proofErr w:type="spellStart"/>
            <w:r w:rsidRPr="000E2067">
              <w:rPr>
                <w:rFonts w:ascii="Calibri" w:eastAsia="Times New Roman" w:hAnsi="Calibri" w:cs="Calibri"/>
                <w:color w:val="000000"/>
              </w:rPr>
              <w:t>Dit</w:t>
            </w:r>
            <w:proofErr w:type="spellEnd"/>
            <w:r w:rsidRPr="000E2067">
              <w:rPr>
                <w:rFonts w:ascii="Calibri" w:eastAsia="Times New Roman" w:hAnsi="Calibri" w:cs="Calibri"/>
                <w:color w:val="000000"/>
              </w:rPr>
              <w:t xml:space="preserve"> dossier </w:t>
            </w:r>
            <w:proofErr w:type="spellStart"/>
            <w:r w:rsidRPr="000E2067">
              <w:rPr>
                <w:rFonts w:ascii="Calibri" w:eastAsia="Times New Roman" w:hAnsi="Calibri" w:cs="Calibri"/>
                <w:color w:val="000000"/>
              </w:rPr>
              <w:t>bevat</w:t>
            </w:r>
            <w:proofErr w:type="spellEnd"/>
            <w:r w:rsidRPr="000E2067">
              <w:rPr>
                <w:rFonts w:ascii="Calibri" w:eastAsia="Times New Roman" w:hAnsi="Calibri" w:cs="Calibri"/>
                <w:color w:val="00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202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Het document bedoeld in artikel 6 dat de resultaten bevat van de risicoanalyse en de preventiemaatregelen;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xml:space="preserve">Er is een risicoanalyse maar deze dateert van 2013 en werd nooit </w:t>
            </w:r>
            <w:proofErr w:type="spellStart"/>
            <w:r w:rsidRPr="000E2067">
              <w:rPr>
                <w:rFonts w:ascii="Calibri" w:eastAsia="Times New Roman" w:hAnsi="Calibri" w:cs="Calibri"/>
                <w:color w:val="000000"/>
                <w:sz w:val="20"/>
                <w:szCs w:val="20"/>
                <w:lang w:val="nl-BE"/>
              </w:rPr>
              <w:t>geherevalueerd</w:t>
            </w:r>
            <w:proofErr w:type="spellEnd"/>
            <w:r w:rsidRPr="000E2067">
              <w:rPr>
                <w:rFonts w:ascii="Calibri" w:eastAsia="Times New Roman" w:hAnsi="Calibri" w:cs="Calibri"/>
                <w:color w:val="000000"/>
                <w:sz w:val="20"/>
                <w:szCs w:val="20"/>
                <w:lang w:val="nl-BE"/>
              </w:rPr>
              <w:t xml:space="preserve">. Er is geen document dat aantoont dat de preventiemaatregelen werden uitgevoerd. Sommige voorstellen werden zelfs genegeerd. </w:t>
            </w:r>
            <w:r w:rsidRPr="000E2067">
              <w:rPr>
                <w:rFonts w:ascii="Calibri" w:eastAsia="Times New Roman" w:hAnsi="Calibri" w:cs="Calibri"/>
                <w:color w:val="000000"/>
                <w:sz w:val="20"/>
                <w:szCs w:val="20"/>
                <w:lang w:val="nl-BE"/>
              </w:rPr>
              <w:br/>
              <w:t xml:space="preserve">De RA is geschreven voor een Middel Hoog Gebouw terwijl het gebouw met beschouwd worden als een Hoog Gebouw daar het zevende verdiep in gebruik is. </w:t>
            </w:r>
          </w:p>
        </w:tc>
      </w:tr>
      <w:tr w:rsidR="000E2067" w:rsidRPr="006A21B9" w:rsidTr="000E2067">
        <w:trPr>
          <w:gridAfter w:val="1"/>
          <w:wAfter w:w="319" w:type="dxa"/>
          <w:trHeight w:val="145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het document dat de organisatie van de brandbestrijdingsdienst beschrijft;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xml:space="preserve">- Er bestaat in het nieuwe INP een </w:t>
            </w:r>
            <w:proofErr w:type="gramStart"/>
            <w:r w:rsidRPr="000E2067">
              <w:rPr>
                <w:rFonts w:ascii="Calibri" w:eastAsia="Times New Roman" w:hAnsi="Calibri" w:cs="Calibri"/>
                <w:color w:val="000000"/>
                <w:sz w:val="20"/>
                <w:szCs w:val="20"/>
                <w:lang w:val="nl-BE"/>
              </w:rPr>
              <w:t>algemene</w:t>
            </w:r>
            <w:proofErr w:type="gramEnd"/>
            <w:r w:rsidRPr="000E2067">
              <w:rPr>
                <w:rFonts w:ascii="Calibri" w:eastAsia="Times New Roman" w:hAnsi="Calibri" w:cs="Calibri"/>
                <w:color w:val="000000"/>
                <w:sz w:val="20"/>
                <w:szCs w:val="20"/>
                <w:lang w:val="nl-BE"/>
              </w:rPr>
              <w:t xml:space="preserve"> instructiefiche voor de leden van de brandbestrijdingsdienst maar is niet in </w:t>
            </w:r>
            <w:proofErr w:type="spellStart"/>
            <w:r w:rsidRPr="000E2067">
              <w:rPr>
                <w:rFonts w:ascii="Calibri" w:eastAsia="Times New Roman" w:hAnsi="Calibri" w:cs="Calibri"/>
                <w:color w:val="000000"/>
                <w:sz w:val="20"/>
                <w:szCs w:val="20"/>
                <w:lang w:val="nl-BE"/>
              </w:rPr>
              <w:t>detaille</w:t>
            </w:r>
            <w:proofErr w:type="spellEnd"/>
            <w:r w:rsidRPr="000E2067">
              <w:rPr>
                <w:rFonts w:ascii="Calibri" w:eastAsia="Times New Roman" w:hAnsi="Calibri" w:cs="Calibri"/>
                <w:color w:val="000000"/>
                <w:sz w:val="20"/>
                <w:szCs w:val="20"/>
                <w:lang w:val="nl-BE"/>
              </w:rPr>
              <w:t xml:space="preserve"> uitgewerkt; (wie van de leden doet wat/waar/wanneer)</w:t>
            </w:r>
            <w:r w:rsidRPr="000E2067">
              <w:rPr>
                <w:rFonts w:ascii="Calibri" w:eastAsia="Times New Roman" w:hAnsi="Calibri" w:cs="Calibri"/>
                <w:color w:val="000000"/>
                <w:sz w:val="20"/>
                <w:szCs w:val="20"/>
                <w:lang w:val="nl-BE"/>
              </w:rPr>
              <w:br/>
              <w:t xml:space="preserve">- Deze instructiefiches bestaan voor: </w:t>
            </w:r>
            <w:proofErr w:type="spellStart"/>
            <w:r w:rsidRPr="000E2067">
              <w:rPr>
                <w:rFonts w:ascii="Calibri" w:eastAsia="Times New Roman" w:hAnsi="Calibri" w:cs="Calibri"/>
                <w:color w:val="000000"/>
                <w:sz w:val="20"/>
                <w:szCs w:val="20"/>
                <w:lang w:val="nl-BE"/>
              </w:rPr>
              <w:t>iste</w:t>
            </w:r>
            <w:proofErr w:type="spellEnd"/>
            <w:r w:rsidRPr="000E2067">
              <w:rPr>
                <w:rFonts w:ascii="Calibri" w:eastAsia="Times New Roman" w:hAnsi="Calibri" w:cs="Calibri"/>
                <w:color w:val="000000"/>
                <w:sz w:val="20"/>
                <w:szCs w:val="20"/>
                <w:lang w:val="nl-BE"/>
              </w:rPr>
              <w:t xml:space="preserve"> interventieploegen, evacuatieverantwoordelijken en eerste hulpverleners)</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procedures opgemaakt in uitvoering van artikel 24;</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Oud en nieuw INP nazien.</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het evacuatieplan bedoeld in artikel 14;</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bestaan (niet op alle voorziene plaatsen) evacuatieplannen.</w:t>
            </w:r>
            <w:r w:rsidRPr="000E2067">
              <w:rPr>
                <w:rFonts w:ascii="Calibri" w:eastAsia="Times New Roman" w:hAnsi="Calibri" w:cs="Calibri"/>
                <w:color w:val="000000"/>
                <w:sz w:val="20"/>
                <w:szCs w:val="20"/>
                <w:lang w:val="nl-BE"/>
              </w:rPr>
              <w:br/>
              <w:t xml:space="preserve">De plannen zijn niet 100% conform met art. 14 </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het interventiedossier bedoeld in artikel 22;</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kan geen interventiedossier voorgelegd worden</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6°</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vaststellingen gedaan naar aanleiding van de evacuatieoefeningen bedoeld in artikel 27, § 2, tweede lid;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werd door de LDPBW een verslag opgemaakt baar bevindt zich niet in het dossier daar deze niet bestaat.</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7°</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een lijst van de beschermingsmiddelen tegen brand die beschikbaar zijn op de arbeidsplaats en hun situering op een plan;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807C58" w:rsidTr="000E2067">
        <w:trPr>
          <w:gridAfter w:val="1"/>
          <w:wAfter w:w="319" w:type="dxa"/>
          <w:trHeight w:val="97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8°</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data van de controles en de onderhoudsbeurten van de beschermingsmiddelen tegen brand, van de gas-, verwarmings- en airconditioningsinstallaties en van de elektrische installaties evenals de vaststellingen gedaan tijdens deze controles;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is geen lijst voorhanden.</w:t>
            </w:r>
            <w:r w:rsidRPr="000E2067">
              <w:rPr>
                <w:rFonts w:ascii="Calibri" w:eastAsia="Times New Roman" w:hAnsi="Calibri" w:cs="Calibri"/>
                <w:color w:val="000000"/>
                <w:sz w:val="20"/>
                <w:szCs w:val="20"/>
                <w:lang w:val="nl-BE"/>
              </w:rPr>
              <w:br/>
              <w:t>Momenteel weten we alleen dat de draagbare blusmiddelen gecontroleerd worden via een contract.</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9°</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lijst van eventuele individuele afwijkingen die aan de werkgever werden verleend op basis van artikel 52 van het Algemeen Reglement voor de Arbeidsbescherming;</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NVT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zijn geen afwijkingen verleend</w:t>
            </w:r>
          </w:p>
        </w:tc>
      </w:tr>
      <w:tr w:rsidR="000E2067" w:rsidRPr="000E2067" w:rsidTr="000E2067">
        <w:trPr>
          <w:gridAfter w:val="1"/>
          <w:wAfter w:w="319" w:type="dxa"/>
          <w:trHeight w:val="36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lastRenderedPageBreak/>
              <w:t>10°</w:t>
            </w:r>
          </w:p>
        </w:tc>
        <w:tc>
          <w:tcPr>
            <w:tcW w:w="6212" w:type="dxa"/>
            <w:gridSpan w:val="7"/>
            <w:tcBorders>
              <w:top w:val="single" w:sz="4" w:space="0" w:color="auto"/>
              <w:left w:val="nil"/>
              <w:bottom w:val="single" w:sz="4" w:space="0" w:color="auto"/>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rPr>
            </w:pPr>
            <w:r w:rsidRPr="000E2067">
              <w:rPr>
                <w:rFonts w:ascii="Calibri" w:eastAsia="Times New Roman" w:hAnsi="Calibri" w:cs="Calibri"/>
                <w:color w:val="000000"/>
              </w:rPr>
              <w:t xml:space="preserve">de </w:t>
            </w:r>
            <w:proofErr w:type="spellStart"/>
            <w:r w:rsidRPr="000E2067">
              <w:rPr>
                <w:rFonts w:ascii="Calibri" w:eastAsia="Times New Roman" w:hAnsi="Calibri" w:cs="Calibri"/>
                <w:color w:val="000000"/>
              </w:rPr>
              <w:t>adviezen</w:t>
            </w:r>
            <w:proofErr w:type="spellEnd"/>
            <w:r w:rsidRPr="000E2067">
              <w:rPr>
                <w:rFonts w:ascii="Calibri" w:eastAsia="Times New Roman" w:hAnsi="Calibri" w:cs="Calibri"/>
                <w:color w:val="000000"/>
              </w:rPr>
              <w:t xml:space="preserve"> </w:t>
            </w:r>
            <w:proofErr w:type="spellStart"/>
            <w:r w:rsidRPr="000E2067">
              <w:rPr>
                <w:rFonts w:ascii="Calibri" w:eastAsia="Times New Roman" w:hAnsi="Calibri" w:cs="Calibri"/>
                <w:color w:val="000000"/>
              </w:rPr>
              <w:t>verstrekt</w:t>
            </w:r>
            <w:proofErr w:type="spellEnd"/>
            <w:r w:rsidRPr="000E2067">
              <w:rPr>
                <w:rFonts w:ascii="Calibri" w:eastAsia="Times New Roman" w:hAnsi="Calibri" w:cs="Calibri"/>
                <w:color w:val="000000"/>
              </w:rPr>
              <w:t xml:space="preserve"> door:</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single" w:sz="4" w:space="0" w:color="auto"/>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c>
          <w:tcPr>
            <w:tcW w:w="6349" w:type="dxa"/>
            <w:gridSpan w:val="2"/>
            <w:tcBorders>
              <w:top w:val="nil"/>
              <w:left w:val="nil"/>
              <w:bottom w:val="single" w:sz="4" w:space="0" w:color="auto"/>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a)</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bevoegde preventieadviseur, en in voorkomend geval, de </w:t>
            </w:r>
            <w:proofErr w:type="gramStart"/>
            <w:r w:rsidRPr="000E2067">
              <w:rPr>
                <w:rFonts w:ascii="Calibri" w:eastAsia="Times New Roman" w:hAnsi="Calibri" w:cs="Calibri"/>
                <w:color w:val="7BDB7D"/>
                <w:lang w:val="nl-BE"/>
              </w:rPr>
              <w:t>preventieadviseur-arbeidsgeneesheer</w:t>
            </w:r>
            <w:proofErr w:type="gramEnd"/>
            <w:r w:rsidRPr="000E2067">
              <w:rPr>
                <w:rFonts w:ascii="Calibri" w:eastAsia="Times New Roman" w:hAnsi="Calibri" w:cs="Calibri"/>
                <w:color w:val="7BDB7D"/>
                <w:lang w:val="nl-BE"/>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werden geen branddossiers voorgelegd</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b)</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rPr>
            </w:pPr>
            <w:r w:rsidRPr="000E2067">
              <w:rPr>
                <w:rFonts w:ascii="Calibri" w:eastAsia="Times New Roman" w:hAnsi="Calibri" w:cs="Calibri"/>
                <w:color w:val="7BDB7D"/>
              </w:rPr>
              <w:t xml:space="preserve">het </w:t>
            </w:r>
            <w:proofErr w:type="spellStart"/>
            <w:r w:rsidRPr="000E2067">
              <w:rPr>
                <w:rFonts w:ascii="Calibri" w:eastAsia="Times New Roman" w:hAnsi="Calibri" w:cs="Calibri"/>
                <w:color w:val="7BDB7D"/>
              </w:rPr>
              <w:t>Comité</w:t>
            </w:r>
            <w:proofErr w:type="spellEnd"/>
            <w:r w:rsidRPr="000E2067">
              <w:rPr>
                <w:rFonts w:ascii="Calibri" w:eastAsia="Times New Roman" w:hAnsi="Calibri" w:cs="Calibri"/>
                <w:color w:val="7BDB7D"/>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werden geen branddossiers voorgelegd</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c)</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rPr>
            </w:pPr>
            <w:r w:rsidRPr="000E2067">
              <w:rPr>
                <w:rFonts w:ascii="Calibri" w:eastAsia="Times New Roman" w:hAnsi="Calibri" w:cs="Calibri"/>
                <w:color w:val="7BDB7D"/>
              </w:rPr>
              <w:t xml:space="preserve">de </w:t>
            </w:r>
            <w:proofErr w:type="spellStart"/>
            <w:r w:rsidRPr="000E2067">
              <w:rPr>
                <w:rFonts w:ascii="Calibri" w:eastAsia="Times New Roman" w:hAnsi="Calibri" w:cs="Calibri"/>
                <w:color w:val="7BDB7D"/>
              </w:rPr>
              <w:t>openbare</w:t>
            </w:r>
            <w:proofErr w:type="spellEnd"/>
            <w:r w:rsidRPr="000E2067">
              <w:rPr>
                <w:rFonts w:ascii="Calibri" w:eastAsia="Times New Roman" w:hAnsi="Calibri" w:cs="Calibri"/>
                <w:color w:val="7BDB7D"/>
              </w:rPr>
              <w:t xml:space="preserve"> </w:t>
            </w:r>
            <w:proofErr w:type="spellStart"/>
            <w:r w:rsidRPr="000E2067">
              <w:rPr>
                <w:rFonts w:ascii="Calibri" w:eastAsia="Times New Roman" w:hAnsi="Calibri" w:cs="Calibri"/>
                <w:color w:val="7BDB7D"/>
              </w:rPr>
              <w:t>hulpdienst</w:t>
            </w:r>
            <w:proofErr w:type="spellEnd"/>
            <w:r w:rsidRPr="000E2067">
              <w:rPr>
                <w:rFonts w:ascii="Calibri" w:eastAsia="Times New Roman" w:hAnsi="Calibri" w:cs="Calibri"/>
                <w:color w:val="7BDB7D"/>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zijn geen adviezen beschikbaar van openbare hulpdiensten</w:t>
            </w:r>
          </w:p>
        </w:tc>
      </w:tr>
      <w:tr w:rsidR="000E2067" w:rsidRPr="000E2067" w:rsidTr="000E2067">
        <w:trPr>
          <w:gridAfter w:val="1"/>
          <w:wAfter w:w="319" w:type="dxa"/>
          <w:trHeight w:val="99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11°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informatie die eventueel werd overgemaakt op vraag van de openbare hulpdienst, </w:t>
            </w:r>
            <w:proofErr w:type="gramStart"/>
            <w:r w:rsidRPr="000E2067">
              <w:rPr>
                <w:rFonts w:ascii="Calibri" w:eastAsia="Times New Roman" w:hAnsi="Calibri" w:cs="Calibri"/>
                <w:color w:val="7BDB7D"/>
                <w:lang w:val="nl-BE"/>
              </w:rPr>
              <w:t>inzonderheid</w:t>
            </w:r>
            <w:proofErr w:type="gramEnd"/>
            <w:r w:rsidRPr="000E2067">
              <w:rPr>
                <w:rFonts w:ascii="Calibri" w:eastAsia="Times New Roman" w:hAnsi="Calibri" w:cs="Calibri"/>
                <w:color w:val="7BDB7D"/>
                <w:lang w:val="nl-BE"/>
              </w:rPr>
              <w:t xml:space="preserve"> voor het opmaken van het noodplan en het interventieplan, bedoeld in het koninklijk besluit van 16 februari 2006 betreffende de nood- en interventieplannen.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NVT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6A21B9"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Dit dossier wordt bijgewerkt. Het wordt ter beschikking gehouden van het Comité, van de met het toezicht belaste ambtenaren en van de openbare hulpdiensten.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Dit dossier moet nog opgemaakt worden (en niet per eenheid</w:t>
            </w:r>
            <w:proofErr w:type="gramStart"/>
            <w:r w:rsidRPr="000E2067">
              <w:rPr>
                <w:rFonts w:ascii="Calibri" w:eastAsia="Times New Roman" w:hAnsi="Calibri" w:cs="Calibri"/>
                <w:color w:val="000000"/>
                <w:sz w:val="20"/>
                <w:szCs w:val="20"/>
                <w:lang w:val="nl-BE"/>
              </w:rPr>
              <w:t>??</w:t>
            </w:r>
            <w:proofErr w:type="gramEnd"/>
            <w:r w:rsidRPr="000E2067">
              <w:rPr>
                <w:rFonts w:ascii="Calibri" w:eastAsia="Times New Roman" w:hAnsi="Calibri" w:cs="Calibri"/>
                <w:color w:val="000000"/>
                <w:sz w:val="20"/>
                <w:szCs w:val="20"/>
                <w:lang w:val="nl-BE"/>
              </w:rPr>
              <w:t>)</w:t>
            </w:r>
          </w:p>
        </w:tc>
      </w:tr>
      <w:tr w:rsidR="000E2067" w:rsidRPr="006A21B9"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Afdeling</w:t>
            </w:r>
            <w:proofErr w:type="spellEnd"/>
            <w:r w:rsidRPr="000E2067">
              <w:rPr>
                <w:rFonts w:ascii="Calibri" w:eastAsia="Times New Roman" w:hAnsi="Calibri" w:cs="Calibri"/>
                <w:b/>
                <w:bCs/>
                <w:color w:val="000000"/>
              </w:rPr>
              <w:t xml:space="preserve"> 6.</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lang w:val="nl-BE"/>
              </w:rPr>
            </w:pPr>
            <w:r w:rsidRPr="000E2067">
              <w:rPr>
                <w:rFonts w:ascii="Calibri" w:eastAsia="Times New Roman" w:hAnsi="Calibri" w:cs="Calibri"/>
                <w:b/>
                <w:bCs/>
                <w:color w:val="000000"/>
                <w:u w:val="single"/>
                <w:lang w:val="nl-BE"/>
              </w:rPr>
              <w:t>Opleiding en informatie van de werknemers.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gridAfter w:val="1"/>
          <w:wAfter w:w="319" w:type="dxa"/>
          <w:trHeight w:val="373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roofErr w:type="spellStart"/>
            <w:r w:rsidRPr="000E2067">
              <w:rPr>
                <w:rFonts w:ascii="Calibri" w:eastAsia="Times New Roman" w:hAnsi="Calibri" w:cs="Calibri"/>
                <w:b/>
                <w:bCs/>
                <w:color w:val="FF0000"/>
              </w:rPr>
              <w:t>Artikel</w:t>
            </w:r>
            <w:proofErr w:type="spellEnd"/>
            <w:r w:rsidRPr="000E2067">
              <w:rPr>
                <w:rFonts w:ascii="Calibri" w:eastAsia="Times New Roman" w:hAnsi="Calibri" w:cs="Calibri"/>
                <w:b/>
                <w:bCs/>
                <w:color w:val="FF0000"/>
              </w:rPr>
              <w:t xml:space="preserve"> 26.</w:t>
            </w:r>
            <w:r w:rsidRPr="000E2067">
              <w:rPr>
                <w:rFonts w:ascii="Calibri" w:eastAsia="Times New Roman" w:hAnsi="Calibri" w:cs="Calibri"/>
                <w:b/>
                <w:bCs/>
                <w:color w:val="FF0000"/>
              </w:rPr>
              <w:br/>
              <w:t>§ 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proofErr w:type="gramStart"/>
            <w:r w:rsidRPr="000E2067">
              <w:rPr>
                <w:rFonts w:ascii="Calibri" w:eastAsia="Times New Roman" w:hAnsi="Calibri" w:cs="Calibri"/>
                <w:color w:val="FF0000"/>
                <w:lang w:val="nl-BE"/>
              </w:rPr>
              <w:t>Overeenkomstig</w:t>
            </w:r>
            <w:proofErr w:type="gramEnd"/>
            <w:r w:rsidRPr="000E2067">
              <w:rPr>
                <w:rFonts w:ascii="Calibri" w:eastAsia="Times New Roman" w:hAnsi="Calibri" w:cs="Calibri"/>
                <w:color w:val="FF0000"/>
                <w:lang w:val="nl-BE"/>
              </w:rPr>
              <w:t xml:space="preserve"> het artikel 17 van het koninklijk besluit van 27 maart 1998 betreffende het beleid inzake het welzijn van de werknemers bij de uitvoering van hun werk, geeft de werkgever aan de werknemers de nodige informatie betreffende de preventiemaatregelen bedoeld in dit besluit.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 eenheden zijn zelf verantwoordelijk voor de opleiding en het geven van de informatie.</w:t>
            </w:r>
            <w:r w:rsidRPr="000E2067">
              <w:rPr>
                <w:rFonts w:ascii="Calibri" w:eastAsia="Times New Roman" w:hAnsi="Calibri" w:cs="Calibri"/>
                <w:color w:val="000000"/>
                <w:sz w:val="20"/>
                <w:szCs w:val="20"/>
                <w:lang w:val="nl-BE"/>
              </w:rPr>
              <w:br/>
              <w:t>Voorlopig hebben wij geen zicht op het feit dat alle personeelsleden dit krijgen of er aan deelnemen.</w:t>
            </w:r>
            <w:r w:rsidRPr="000E2067">
              <w:rPr>
                <w:rFonts w:ascii="Calibri" w:eastAsia="Times New Roman" w:hAnsi="Calibri" w:cs="Calibri"/>
                <w:color w:val="000000"/>
                <w:sz w:val="20"/>
                <w:szCs w:val="20"/>
                <w:lang w:val="nl-BE"/>
              </w:rPr>
              <w:br/>
              <w:t>Er zijn richtlijnen die deze opleidingen opleggen.</w:t>
            </w:r>
            <w:r w:rsidRPr="000E2067">
              <w:rPr>
                <w:rFonts w:ascii="Calibri" w:eastAsia="Times New Roman" w:hAnsi="Calibri" w:cs="Calibri"/>
                <w:color w:val="000000"/>
                <w:sz w:val="20"/>
                <w:szCs w:val="20"/>
                <w:lang w:val="nl-BE"/>
              </w:rPr>
              <w:br/>
              <w:t>Om dit te weten moet er bij iedere eenheid nagegaan worden of deze opleidingen gegeven/door iedereen gevolgd worden</w:t>
            </w:r>
            <w:r w:rsidRPr="000E2067">
              <w:rPr>
                <w:rFonts w:ascii="Calibri" w:eastAsia="Times New Roman" w:hAnsi="Calibri" w:cs="Calibri"/>
                <w:color w:val="000000"/>
                <w:sz w:val="20"/>
                <w:szCs w:val="20"/>
                <w:lang w:val="nl-BE"/>
              </w:rPr>
              <w:br/>
            </w:r>
            <w:proofErr w:type="spellStart"/>
            <w:r w:rsidRPr="000E2067">
              <w:rPr>
                <w:rFonts w:ascii="Calibri" w:eastAsia="Times New Roman" w:hAnsi="Calibri" w:cs="Calibri"/>
                <w:color w:val="000000"/>
                <w:sz w:val="20"/>
                <w:szCs w:val="20"/>
                <w:lang w:val="nl-BE"/>
              </w:rPr>
              <w:t>UIt</w:t>
            </w:r>
            <w:proofErr w:type="spellEnd"/>
            <w:r w:rsidRPr="000E2067">
              <w:rPr>
                <w:rFonts w:ascii="Calibri" w:eastAsia="Times New Roman" w:hAnsi="Calibri" w:cs="Calibri"/>
                <w:color w:val="000000"/>
                <w:sz w:val="20"/>
                <w:szCs w:val="20"/>
                <w:lang w:val="nl-BE"/>
              </w:rPr>
              <w:t xml:space="preserve"> de gesprekken met een aantal personen kan men er van uit gaan dat door de meeste eenheden opleidingen gegeven worden en de nodige informatie ter beschikking wordt gesteld.</w:t>
            </w:r>
            <w:r w:rsidRPr="000E2067">
              <w:rPr>
                <w:rFonts w:ascii="Calibri" w:eastAsia="Times New Roman" w:hAnsi="Calibri" w:cs="Calibri"/>
                <w:color w:val="000000"/>
                <w:sz w:val="20"/>
                <w:szCs w:val="20"/>
                <w:lang w:val="nl-BE"/>
              </w:rPr>
              <w:br/>
              <w:t>Doordat het niet zeker is dat wel alle eenheden dit en of alle personeelsleden geïnformeerd worden wordt dit punt als "Voorzien maar NOK" beschouwd.</w:t>
            </w:r>
          </w:p>
        </w:tc>
      </w:tr>
      <w:tr w:rsidR="000E2067" w:rsidRPr="00807C58" w:rsidTr="000E2067">
        <w:trPr>
          <w:trHeight w:val="3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lang w:val="nl-BE"/>
              </w:rPr>
            </w:pP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w:t>
            </w: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w:t>
            </w: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w:t>
            </w: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w:t>
            </w: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w:t>
            </w:r>
          </w:p>
        </w:tc>
        <w:tc>
          <w:tcPr>
            <w:tcW w:w="960"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w:t>
            </w:r>
          </w:p>
        </w:tc>
        <w:tc>
          <w:tcPr>
            <w:tcW w:w="535"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w:t>
            </w:r>
          </w:p>
        </w:tc>
        <w:tc>
          <w:tcPr>
            <w:tcW w:w="266" w:type="dxa"/>
            <w:gridSpan w:val="2"/>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w:t>
            </w: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w:t>
            </w: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Artikel</w:t>
            </w:r>
            <w:proofErr w:type="spellEnd"/>
            <w:r w:rsidRPr="000E2067">
              <w:rPr>
                <w:rFonts w:ascii="Calibri" w:eastAsia="Times New Roman" w:hAnsi="Calibri" w:cs="Calibri"/>
                <w:b/>
                <w:bCs/>
                <w:color w:val="000000"/>
              </w:rPr>
              <w:t xml:space="preserve"> 26.</w:t>
            </w:r>
            <w:r w:rsidRPr="000E2067">
              <w:rPr>
                <w:rFonts w:ascii="Calibri" w:eastAsia="Times New Roman" w:hAnsi="Calibri" w:cs="Calibri"/>
                <w:b/>
                <w:bCs/>
                <w:color w:val="000000"/>
              </w:rPr>
              <w:br/>
              <w:t>§ 2.</w:t>
            </w:r>
          </w:p>
        </w:tc>
        <w:tc>
          <w:tcPr>
            <w:tcW w:w="6212" w:type="dxa"/>
            <w:gridSpan w:val="7"/>
            <w:tcBorders>
              <w:top w:val="nil"/>
              <w:left w:val="nil"/>
              <w:bottom w:val="single" w:sz="4" w:space="0" w:color="auto"/>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De informatie bevat voor elke werknemer de relevante informatie over:</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single" w:sz="4" w:space="0" w:color="auto"/>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w:t>
            </w:r>
          </w:p>
        </w:tc>
        <w:tc>
          <w:tcPr>
            <w:tcW w:w="6349" w:type="dxa"/>
            <w:gridSpan w:val="2"/>
            <w:tcBorders>
              <w:top w:val="nil"/>
              <w:left w:val="nil"/>
              <w:bottom w:val="single" w:sz="4" w:space="0" w:color="auto"/>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rPr>
            </w:pPr>
            <w:r w:rsidRPr="000E2067">
              <w:rPr>
                <w:rFonts w:ascii="Calibri" w:eastAsia="Times New Roman" w:hAnsi="Calibri" w:cs="Calibri"/>
                <w:color w:val="FF0000"/>
              </w:rPr>
              <w:t xml:space="preserve">de </w:t>
            </w:r>
            <w:proofErr w:type="spellStart"/>
            <w:r w:rsidRPr="000E2067">
              <w:rPr>
                <w:rFonts w:ascii="Calibri" w:eastAsia="Times New Roman" w:hAnsi="Calibri" w:cs="Calibri"/>
                <w:color w:val="FF0000"/>
              </w:rPr>
              <w:t>brandrisico's</w:t>
            </w:r>
            <w:proofErr w:type="spellEnd"/>
            <w:r w:rsidRPr="000E2067">
              <w:rPr>
                <w:rFonts w:ascii="Calibri" w:eastAsia="Times New Roman" w:hAnsi="Calibri" w:cs="Calibri"/>
                <w:color w:val="FF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26 §1</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de preventiemaatregelen, inzonderheid deze die van </w:t>
            </w:r>
            <w:proofErr w:type="gramStart"/>
            <w:r w:rsidRPr="000E2067">
              <w:rPr>
                <w:rFonts w:ascii="Calibri" w:eastAsia="Times New Roman" w:hAnsi="Calibri" w:cs="Calibri"/>
                <w:color w:val="FF0000"/>
                <w:lang w:val="nl-BE"/>
              </w:rPr>
              <w:t>die</w:t>
            </w:r>
            <w:proofErr w:type="gramEnd"/>
            <w:r w:rsidRPr="000E2067">
              <w:rPr>
                <w:rFonts w:ascii="Calibri" w:eastAsia="Times New Roman" w:hAnsi="Calibri" w:cs="Calibri"/>
                <w:color w:val="FF0000"/>
                <w:lang w:val="nl-BE"/>
              </w:rPr>
              <w:t xml:space="preserve"> aard zijn om het ontstaan van een brand tijdens de uitvoering van hun taken te voorkomen;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26 §1</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rPr>
            </w:pPr>
            <w:r w:rsidRPr="000E2067">
              <w:rPr>
                <w:rFonts w:ascii="Calibri" w:eastAsia="Times New Roman" w:hAnsi="Calibri" w:cs="Calibri"/>
                <w:color w:val="FF0000"/>
              </w:rPr>
              <w:t xml:space="preserve">de </w:t>
            </w:r>
            <w:proofErr w:type="spellStart"/>
            <w:r w:rsidRPr="000E2067">
              <w:rPr>
                <w:rFonts w:ascii="Calibri" w:eastAsia="Times New Roman" w:hAnsi="Calibri" w:cs="Calibri"/>
                <w:color w:val="FF0000"/>
              </w:rPr>
              <w:t>waarschuwings</w:t>
            </w:r>
            <w:proofErr w:type="spellEnd"/>
            <w:r w:rsidRPr="000E2067">
              <w:rPr>
                <w:rFonts w:ascii="Calibri" w:eastAsia="Times New Roman" w:hAnsi="Calibri" w:cs="Calibri"/>
                <w:color w:val="FF0000"/>
              </w:rPr>
              <w:t xml:space="preserve">- en </w:t>
            </w:r>
            <w:proofErr w:type="spellStart"/>
            <w:r w:rsidRPr="000E2067">
              <w:rPr>
                <w:rFonts w:ascii="Calibri" w:eastAsia="Times New Roman" w:hAnsi="Calibri" w:cs="Calibri"/>
                <w:color w:val="FF0000"/>
              </w:rPr>
              <w:t>alarmsignalen</w:t>
            </w:r>
            <w:proofErr w:type="spellEnd"/>
            <w:r w:rsidRPr="000E2067">
              <w:rPr>
                <w:rFonts w:ascii="Calibri" w:eastAsia="Times New Roman" w:hAnsi="Calibri" w:cs="Calibri"/>
                <w:color w:val="FF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26 §1</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toe te passen maatregelen in geval van brand;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26 §1</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rPr>
            </w:pPr>
            <w:proofErr w:type="gramStart"/>
            <w:r w:rsidRPr="000E2067">
              <w:rPr>
                <w:rFonts w:ascii="Calibri" w:eastAsia="Times New Roman" w:hAnsi="Calibri" w:cs="Calibri"/>
                <w:color w:val="FF0000"/>
              </w:rPr>
              <w:t>de</w:t>
            </w:r>
            <w:proofErr w:type="gramEnd"/>
            <w:r w:rsidRPr="000E2067">
              <w:rPr>
                <w:rFonts w:ascii="Calibri" w:eastAsia="Times New Roman" w:hAnsi="Calibri" w:cs="Calibri"/>
                <w:color w:val="FF0000"/>
              </w:rPr>
              <w:t xml:space="preserve"> </w:t>
            </w:r>
            <w:proofErr w:type="spellStart"/>
            <w:r w:rsidRPr="000E2067">
              <w:rPr>
                <w:rFonts w:ascii="Calibri" w:eastAsia="Times New Roman" w:hAnsi="Calibri" w:cs="Calibri"/>
                <w:color w:val="FF0000"/>
              </w:rPr>
              <w:t>evacuatie</w:t>
            </w:r>
            <w:proofErr w:type="spellEnd"/>
            <w:r w:rsidRPr="000E2067">
              <w:rPr>
                <w:rFonts w:ascii="Calibri" w:eastAsia="Times New Roman" w:hAnsi="Calibri" w:cs="Calibri"/>
                <w:color w:val="FF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26 §1</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93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roofErr w:type="spellStart"/>
            <w:r w:rsidRPr="000E2067">
              <w:rPr>
                <w:rFonts w:ascii="Calibri" w:eastAsia="Times New Roman" w:hAnsi="Calibri" w:cs="Calibri"/>
                <w:b/>
                <w:bCs/>
                <w:color w:val="FF0000"/>
              </w:rPr>
              <w:t>Artikel</w:t>
            </w:r>
            <w:proofErr w:type="spellEnd"/>
            <w:r w:rsidRPr="000E2067">
              <w:rPr>
                <w:rFonts w:ascii="Calibri" w:eastAsia="Times New Roman" w:hAnsi="Calibri" w:cs="Calibri"/>
                <w:b/>
                <w:bCs/>
                <w:color w:val="FF0000"/>
              </w:rPr>
              <w:t xml:space="preserve"> 26.</w:t>
            </w:r>
            <w:r w:rsidRPr="000E2067">
              <w:rPr>
                <w:rFonts w:ascii="Calibri" w:eastAsia="Times New Roman" w:hAnsi="Calibri" w:cs="Calibri"/>
                <w:b/>
                <w:bCs/>
                <w:color w:val="FF0000"/>
              </w:rPr>
              <w:br/>
              <w:t>§ 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informatie wordt aan elke werknemer gegeven door de werkgever ten laatste op de dag van indiensttreding van de werknemer en wordt bijgewerkt in functie van de evolutie van de risico's en van de preventiemaatregelen.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Zie Art 26 §1</w:t>
            </w:r>
            <w:r w:rsidRPr="000E2067">
              <w:rPr>
                <w:rFonts w:ascii="Calibri" w:eastAsia="Times New Roman" w:hAnsi="Calibri" w:cs="Calibri"/>
                <w:color w:val="000000"/>
                <w:sz w:val="20"/>
                <w:szCs w:val="20"/>
                <w:lang w:val="nl-BE"/>
              </w:rPr>
              <w:br/>
              <w:t>gebeurt niet in alle eenheden op tijd</w:t>
            </w: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26.</w:t>
            </w:r>
            <w:r w:rsidRPr="000E2067">
              <w:rPr>
                <w:rFonts w:ascii="Calibri" w:eastAsia="Times New Roman" w:hAnsi="Calibri" w:cs="Calibri"/>
                <w:b/>
                <w:bCs/>
                <w:color w:val="7BDB7D"/>
              </w:rPr>
              <w:br/>
              <w:t>§ 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informatie wordt verstrekt </w:t>
            </w:r>
            <w:proofErr w:type="gramStart"/>
            <w:r w:rsidRPr="000E2067">
              <w:rPr>
                <w:rFonts w:ascii="Calibri" w:eastAsia="Times New Roman" w:hAnsi="Calibri" w:cs="Calibri"/>
                <w:color w:val="7BDB7D"/>
                <w:lang w:val="nl-BE"/>
              </w:rPr>
              <w:t>overeenkomstig</w:t>
            </w:r>
            <w:proofErr w:type="gramEnd"/>
            <w:r w:rsidRPr="000E2067">
              <w:rPr>
                <w:rFonts w:ascii="Calibri" w:eastAsia="Times New Roman" w:hAnsi="Calibri" w:cs="Calibri"/>
                <w:color w:val="7BDB7D"/>
                <w:lang w:val="nl-BE"/>
              </w:rPr>
              <w:t xml:space="preserve"> de schriftelijke procedures bedoeld in artikel 24.</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24</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12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roofErr w:type="spellStart"/>
            <w:r w:rsidRPr="000E2067">
              <w:rPr>
                <w:rFonts w:ascii="Calibri" w:eastAsia="Times New Roman" w:hAnsi="Calibri" w:cs="Calibri"/>
                <w:b/>
                <w:bCs/>
                <w:color w:val="FF0000"/>
              </w:rPr>
              <w:t>Artikel</w:t>
            </w:r>
            <w:proofErr w:type="spellEnd"/>
            <w:r w:rsidRPr="000E2067">
              <w:rPr>
                <w:rFonts w:ascii="Calibri" w:eastAsia="Times New Roman" w:hAnsi="Calibri" w:cs="Calibri"/>
                <w:b/>
                <w:bCs/>
                <w:color w:val="FF0000"/>
              </w:rPr>
              <w:t xml:space="preserve"> 27.</w:t>
            </w:r>
            <w:r w:rsidRPr="000E2067">
              <w:rPr>
                <w:rFonts w:ascii="Calibri" w:eastAsia="Times New Roman" w:hAnsi="Calibri" w:cs="Calibri"/>
                <w:b/>
                <w:bCs/>
                <w:color w:val="FF0000"/>
              </w:rPr>
              <w:br/>
              <w:t>§ 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proofErr w:type="gramStart"/>
            <w:r w:rsidRPr="000E2067">
              <w:rPr>
                <w:rFonts w:ascii="Calibri" w:eastAsia="Times New Roman" w:hAnsi="Calibri" w:cs="Calibri"/>
                <w:color w:val="FF0000"/>
                <w:lang w:val="nl-BE"/>
              </w:rPr>
              <w:t>Overeenkomstig</w:t>
            </w:r>
            <w:proofErr w:type="gramEnd"/>
            <w:r w:rsidRPr="000E2067">
              <w:rPr>
                <w:rFonts w:ascii="Calibri" w:eastAsia="Times New Roman" w:hAnsi="Calibri" w:cs="Calibri"/>
                <w:color w:val="FF0000"/>
                <w:lang w:val="nl-BE"/>
              </w:rPr>
              <w:t xml:space="preserve"> het artikel 21 van het koninklijk besluit van 27 maart 1998 betreffende het beleid inzake het welzijn van de werknemers bij de uitvoering van hun werk, geeft de werkgever de nodige vorming betreffende de preventiemaatregelen bedoeld in dit besluit.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26 §1</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6A21B9"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000000"/>
              </w:rPr>
            </w:pPr>
            <w:proofErr w:type="spellStart"/>
            <w:r w:rsidRPr="000E2067">
              <w:rPr>
                <w:rFonts w:ascii="Calibri" w:eastAsia="Times New Roman" w:hAnsi="Calibri" w:cs="Calibri"/>
                <w:b/>
                <w:bCs/>
                <w:color w:val="000000"/>
              </w:rPr>
              <w:lastRenderedPageBreak/>
              <w:t>Artikel</w:t>
            </w:r>
            <w:proofErr w:type="spellEnd"/>
            <w:r w:rsidRPr="000E2067">
              <w:rPr>
                <w:rFonts w:ascii="Calibri" w:eastAsia="Times New Roman" w:hAnsi="Calibri" w:cs="Calibri"/>
                <w:b/>
                <w:bCs/>
                <w:color w:val="000000"/>
              </w:rPr>
              <w:t xml:space="preserve"> 27.</w:t>
            </w:r>
            <w:r w:rsidRPr="000E2067">
              <w:rPr>
                <w:rFonts w:ascii="Calibri" w:eastAsia="Times New Roman" w:hAnsi="Calibri" w:cs="Calibri"/>
                <w:b/>
                <w:bCs/>
                <w:color w:val="000000"/>
              </w:rPr>
              <w:br/>
              <w:t>§ 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xml:space="preserve">De opleiding heeft voor de werknemers </w:t>
            </w:r>
            <w:proofErr w:type="gramStart"/>
            <w:r w:rsidRPr="000E2067">
              <w:rPr>
                <w:rFonts w:ascii="Calibri" w:eastAsia="Times New Roman" w:hAnsi="Calibri" w:cs="Calibri"/>
                <w:color w:val="000000"/>
                <w:lang w:val="nl-BE"/>
              </w:rPr>
              <w:t>inzonderheid</w:t>
            </w:r>
            <w:proofErr w:type="gramEnd"/>
            <w:r w:rsidRPr="000E2067">
              <w:rPr>
                <w:rFonts w:ascii="Calibri" w:eastAsia="Times New Roman" w:hAnsi="Calibri" w:cs="Calibri"/>
                <w:color w:val="000000"/>
                <w:lang w:val="nl-BE"/>
              </w:rPr>
              <w:t xml:space="preserve"> tot doel de volgende bekwaamheden te verwerven: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single" w:sz="4" w:space="0" w:color="auto"/>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w:t>
            </w:r>
          </w:p>
        </w:tc>
        <w:tc>
          <w:tcPr>
            <w:tcW w:w="6349" w:type="dxa"/>
            <w:gridSpan w:val="2"/>
            <w:tcBorders>
              <w:top w:val="nil"/>
              <w:left w:val="nil"/>
              <w:bottom w:val="single" w:sz="4" w:space="0" w:color="auto"/>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de bekwaamheid een gedrag aan te nemen dat van </w:t>
            </w:r>
            <w:proofErr w:type="gramStart"/>
            <w:r w:rsidRPr="000E2067">
              <w:rPr>
                <w:rFonts w:ascii="Calibri" w:eastAsia="Times New Roman" w:hAnsi="Calibri" w:cs="Calibri"/>
                <w:color w:val="FF0000"/>
                <w:lang w:val="nl-BE"/>
              </w:rPr>
              <w:t>die</w:t>
            </w:r>
            <w:proofErr w:type="gramEnd"/>
            <w:r w:rsidRPr="000E2067">
              <w:rPr>
                <w:rFonts w:ascii="Calibri" w:eastAsia="Times New Roman" w:hAnsi="Calibri" w:cs="Calibri"/>
                <w:color w:val="FF0000"/>
                <w:lang w:val="nl-BE"/>
              </w:rPr>
              <w:t xml:space="preserve"> aard is om het ontstaan van een brand tijdens de uitvoering van hun taken te voorkomen;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26 §1</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bekwaamheid om op gepaste wijze te reageren in geval van de ontdekking van een brand of de aanwezigheid van rook;</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26 §1</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bekwaamheid om een waarschuwing te geven;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26 §1</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4°</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het begrijpen van de waarschuwings- en alarmsignalen;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26 §1</w:t>
            </w:r>
          </w:p>
        </w:tc>
      </w:tr>
      <w:tr w:rsidR="000E2067" w:rsidRPr="000E2067" w:rsidTr="000E2067">
        <w:trPr>
          <w:gridAfter w:val="1"/>
          <w:wAfter w:w="319" w:type="dxa"/>
          <w:trHeight w:val="123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5°</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de bekwaamheid om, in geval van alarm, de instructies betreffende de evacuatie te volgen en correct toe te passen, opdat de evacuatie kan gebeuren zonder paniek en zonder gevaar en opdat het werk van de leden van de brandbestrijdingsdienst niet gehinderd wordt. </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26 §1</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roofErr w:type="spellStart"/>
            <w:r w:rsidRPr="000E2067">
              <w:rPr>
                <w:rFonts w:ascii="Calibri" w:eastAsia="Times New Roman" w:hAnsi="Calibri" w:cs="Calibri"/>
                <w:b/>
                <w:bCs/>
                <w:color w:val="FF0000"/>
              </w:rPr>
              <w:t>Artikel</w:t>
            </w:r>
            <w:proofErr w:type="spellEnd"/>
            <w:r w:rsidRPr="000E2067">
              <w:rPr>
                <w:rFonts w:ascii="Calibri" w:eastAsia="Times New Roman" w:hAnsi="Calibri" w:cs="Calibri"/>
                <w:b/>
                <w:bCs/>
                <w:color w:val="FF0000"/>
              </w:rPr>
              <w:t xml:space="preserve"> 27.</w:t>
            </w:r>
            <w:r w:rsidRPr="000E2067">
              <w:rPr>
                <w:rFonts w:ascii="Calibri" w:eastAsia="Times New Roman" w:hAnsi="Calibri" w:cs="Calibri"/>
                <w:b/>
                <w:bCs/>
                <w:color w:val="FF0000"/>
              </w:rPr>
              <w:br/>
              <w:t>§ 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De opleidingen worden georganiseerd </w:t>
            </w:r>
            <w:proofErr w:type="gramStart"/>
            <w:r w:rsidRPr="000E2067">
              <w:rPr>
                <w:rFonts w:ascii="Calibri" w:eastAsia="Times New Roman" w:hAnsi="Calibri" w:cs="Calibri"/>
                <w:color w:val="FF0000"/>
                <w:lang w:val="nl-BE"/>
              </w:rPr>
              <w:t>overeenkomstig</w:t>
            </w:r>
            <w:proofErr w:type="gramEnd"/>
            <w:r w:rsidRPr="000E2067">
              <w:rPr>
                <w:rFonts w:ascii="Calibri" w:eastAsia="Times New Roman" w:hAnsi="Calibri" w:cs="Calibri"/>
                <w:color w:val="FF0000"/>
                <w:lang w:val="nl-BE"/>
              </w:rPr>
              <w:t xml:space="preserve"> de schriftelijke procedures bedoeld in artikel 24.</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Art 26 §1</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Afdeling</w:t>
            </w:r>
            <w:proofErr w:type="spellEnd"/>
            <w:r w:rsidRPr="000E2067">
              <w:rPr>
                <w:rFonts w:ascii="Calibri" w:eastAsia="Times New Roman" w:hAnsi="Calibri" w:cs="Calibri"/>
                <w:b/>
                <w:bCs/>
                <w:color w:val="000000"/>
              </w:rPr>
              <w:t xml:space="preserve"> 7.</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lang w:val="nl-BE"/>
              </w:rPr>
            </w:pPr>
            <w:r w:rsidRPr="000E2067">
              <w:rPr>
                <w:rFonts w:ascii="Calibri" w:eastAsia="Times New Roman" w:hAnsi="Calibri" w:cs="Calibri"/>
                <w:b/>
                <w:bCs/>
                <w:color w:val="000000"/>
                <w:u w:val="single"/>
                <w:lang w:val="nl-BE"/>
              </w:rPr>
              <w:t>Werkzaamheden uitgevoerd in de inrichting van een werkgever.</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gridAfter w:val="1"/>
          <w:wAfter w:w="319" w:type="dxa"/>
          <w:trHeight w:val="63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lastRenderedPageBreak/>
              <w:t>Artikel</w:t>
            </w:r>
            <w:proofErr w:type="spellEnd"/>
            <w:r w:rsidRPr="000E2067">
              <w:rPr>
                <w:rFonts w:ascii="Calibri" w:eastAsia="Times New Roman" w:hAnsi="Calibri" w:cs="Calibri"/>
                <w:b/>
                <w:bCs/>
                <w:color w:val="000000"/>
              </w:rPr>
              <w:t xml:space="preserve"> 28.</w:t>
            </w:r>
            <w:r w:rsidRPr="000E2067">
              <w:rPr>
                <w:rFonts w:ascii="Calibri" w:eastAsia="Times New Roman" w:hAnsi="Calibri" w:cs="Calibri"/>
                <w:b/>
                <w:bCs/>
                <w:color w:val="000000"/>
              </w:rPr>
              <w:br/>
              <w:t>§ 1.</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xml:space="preserve">De werkgever in </w:t>
            </w:r>
            <w:proofErr w:type="gramStart"/>
            <w:r w:rsidRPr="000E2067">
              <w:rPr>
                <w:rFonts w:ascii="Calibri" w:eastAsia="Times New Roman" w:hAnsi="Calibri" w:cs="Calibri"/>
                <w:color w:val="000000"/>
                <w:lang w:val="nl-BE"/>
              </w:rPr>
              <w:t>wiens</w:t>
            </w:r>
            <w:proofErr w:type="gramEnd"/>
            <w:r w:rsidRPr="000E2067">
              <w:rPr>
                <w:rFonts w:ascii="Calibri" w:eastAsia="Times New Roman" w:hAnsi="Calibri" w:cs="Calibri"/>
                <w:color w:val="000000"/>
                <w:lang w:val="nl-BE"/>
              </w:rPr>
              <w:t xml:space="preserve"> inrichting werkzaamheden worden uitgevoerd door aannemers of, in voorkomend geval, onderaannemers, verstrekt aan de aannemers de voor hen relevante informatie betreffende:</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Blok 1 wordt niet door één eenheid bezet maar door ongeveer 12 verschillende eenheden.</w:t>
            </w:r>
            <w:r w:rsidRPr="000E2067">
              <w:rPr>
                <w:rFonts w:ascii="Calibri" w:eastAsia="Times New Roman" w:hAnsi="Calibri" w:cs="Calibri"/>
                <w:color w:val="000000"/>
                <w:lang w:val="nl-BE"/>
              </w:rPr>
              <w:br/>
              <w:t>Er is dus geen verantwoordelijke voor de blok zelf.</w:t>
            </w:r>
            <w:r w:rsidRPr="000E2067">
              <w:rPr>
                <w:rFonts w:ascii="Calibri" w:eastAsia="Times New Roman" w:hAnsi="Calibri" w:cs="Calibri"/>
                <w:color w:val="000000"/>
                <w:lang w:val="nl-BE"/>
              </w:rPr>
              <w:br/>
              <w:t xml:space="preserve">De werken worden uitgevoerd onder de bevoegdheid van verschillende diensten (MR C&amp;I, CC Infra, 1ste en 2de </w:t>
            </w:r>
            <w:proofErr w:type="spellStart"/>
            <w:r w:rsidRPr="000E2067">
              <w:rPr>
                <w:rFonts w:ascii="Calibri" w:eastAsia="Times New Roman" w:hAnsi="Calibri" w:cs="Calibri"/>
                <w:color w:val="000000"/>
                <w:lang w:val="nl-BE"/>
              </w:rPr>
              <w:t>Ech</w:t>
            </w:r>
            <w:proofErr w:type="spellEnd"/>
            <w:r w:rsidRPr="000E2067">
              <w:rPr>
                <w:rFonts w:ascii="Calibri" w:eastAsia="Times New Roman" w:hAnsi="Calibri" w:cs="Calibri"/>
                <w:color w:val="000000"/>
                <w:lang w:val="nl-BE"/>
              </w:rPr>
              <w:t xml:space="preserve"> Infra) waarvan geen een dienst zich in blok 1 bevindt.</w:t>
            </w:r>
            <w:r w:rsidRPr="000E2067">
              <w:rPr>
                <w:rFonts w:ascii="Calibri" w:eastAsia="Times New Roman" w:hAnsi="Calibri" w:cs="Calibri"/>
                <w:color w:val="000000"/>
                <w:lang w:val="nl-BE"/>
              </w:rPr>
              <w:br/>
            </w:r>
            <w:r w:rsidRPr="000E2067">
              <w:rPr>
                <w:rFonts w:ascii="Calibri" w:eastAsia="Times New Roman" w:hAnsi="Calibri" w:cs="Calibri"/>
                <w:color w:val="000000"/>
                <w:lang w:val="nl-BE"/>
              </w:rPr>
              <w:br/>
              <w:t>Het geven van de relevante informatie  (aan derden/personen vreemd aan blok 1) wordt beschreven in de richtlijnen DGMR-SPS-PRPER-PMRW-006: Safety Consulting in een kwartier en DGMR-SPS-DSINFR-IXXV-001: Safety Consulting in het kader van infrastructuurwerken.</w:t>
            </w:r>
            <w:r w:rsidRPr="000E2067">
              <w:rPr>
                <w:rFonts w:ascii="Calibri" w:eastAsia="Times New Roman" w:hAnsi="Calibri" w:cs="Calibri"/>
                <w:color w:val="000000"/>
                <w:lang w:val="nl-BE"/>
              </w:rPr>
              <w:br/>
            </w:r>
            <w:r w:rsidRPr="000E2067">
              <w:rPr>
                <w:rFonts w:ascii="Calibri" w:eastAsia="Times New Roman" w:hAnsi="Calibri" w:cs="Calibri"/>
                <w:color w:val="000000"/>
                <w:lang w:val="nl-BE"/>
              </w:rPr>
              <w:br/>
              <w:t xml:space="preserve">Het geven van de relevante </w:t>
            </w:r>
            <w:proofErr w:type="gramStart"/>
            <w:r w:rsidRPr="000E2067">
              <w:rPr>
                <w:rFonts w:ascii="Calibri" w:eastAsia="Times New Roman" w:hAnsi="Calibri" w:cs="Calibri"/>
                <w:color w:val="000000"/>
                <w:lang w:val="nl-BE"/>
              </w:rPr>
              <w:t>Info</w:t>
            </w:r>
            <w:proofErr w:type="gramEnd"/>
            <w:r w:rsidRPr="000E2067">
              <w:rPr>
                <w:rFonts w:ascii="Calibri" w:eastAsia="Times New Roman" w:hAnsi="Calibri" w:cs="Calibri"/>
                <w:color w:val="000000"/>
                <w:lang w:val="nl-BE"/>
              </w:rPr>
              <w:t xml:space="preserve"> is dus wel voorzien maar wordt meestal niet gegeven en de eenheden zijn hiervan niet op de hoogte.</w:t>
            </w:r>
            <w:r w:rsidRPr="000E2067">
              <w:rPr>
                <w:rFonts w:ascii="Calibri" w:eastAsia="Times New Roman" w:hAnsi="Calibri" w:cs="Calibri"/>
                <w:color w:val="000000"/>
                <w:lang w:val="nl-BE"/>
              </w:rPr>
              <w:br/>
              <w:t xml:space="preserve">Het geven van de relevante Info (risico's &amp; preventiemaatregelen buiten de </w:t>
            </w:r>
            <w:proofErr w:type="spellStart"/>
            <w:r w:rsidRPr="000E2067">
              <w:rPr>
                <w:rFonts w:ascii="Calibri" w:eastAsia="Times New Roman" w:hAnsi="Calibri" w:cs="Calibri"/>
                <w:color w:val="000000"/>
                <w:lang w:val="nl-BE"/>
              </w:rPr>
              <w:t>werkzone</w:t>
            </w:r>
            <w:proofErr w:type="spellEnd"/>
            <w:r w:rsidRPr="000E2067">
              <w:rPr>
                <w:rFonts w:ascii="Calibri" w:eastAsia="Times New Roman" w:hAnsi="Calibri" w:cs="Calibri"/>
                <w:color w:val="000000"/>
                <w:lang w:val="nl-BE"/>
              </w:rPr>
              <w:t xml:space="preserve">, procedures evacuatie, eerste hulp, ...) is meestal de  </w:t>
            </w:r>
            <w:proofErr w:type="spellStart"/>
            <w:r w:rsidRPr="000E2067">
              <w:rPr>
                <w:rFonts w:ascii="Calibri" w:eastAsia="Times New Roman" w:hAnsi="Calibri" w:cs="Calibri"/>
                <w:color w:val="000000"/>
                <w:lang w:val="nl-BE"/>
              </w:rPr>
              <w:t>KwComd</w:t>
            </w:r>
            <w:proofErr w:type="spellEnd"/>
            <w:r w:rsidRPr="000E2067">
              <w:rPr>
                <w:rFonts w:ascii="Calibri" w:eastAsia="Times New Roman" w:hAnsi="Calibri" w:cs="Calibri"/>
                <w:color w:val="000000"/>
                <w:lang w:val="nl-BE"/>
              </w:rPr>
              <w:t xml:space="preserve">. De briefing wordt volgens de richtlijn door de POCSA van het </w:t>
            </w:r>
            <w:proofErr w:type="spellStart"/>
            <w:r w:rsidRPr="000E2067">
              <w:rPr>
                <w:rFonts w:ascii="Calibri" w:eastAsia="Times New Roman" w:hAnsi="Calibri" w:cs="Calibri"/>
                <w:color w:val="000000"/>
                <w:lang w:val="nl-BE"/>
              </w:rPr>
              <w:t>Kw</w:t>
            </w:r>
            <w:proofErr w:type="spellEnd"/>
            <w:r w:rsidRPr="000E2067">
              <w:rPr>
                <w:rFonts w:ascii="Calibri" w:eastAsia="Times New Roman" w:hAnsi="Calibri" w:cs="Calibri"/>
                <w:color w:val="000000"/>
                <w:lang w:val="nl-BE"/>
              </w:rPr>
              <w:t xml:space="preserve"> gegeven.</w:t>
            </w:r>
          </w:p>
        </w:tc>
      </w:tr>
      <w:tr w:rsidR="000E2067" w:rsidRPr="006A21B9" w:rsidTr="000E2067">
        <w:trPr>
          <w:gridAfter w:val="1"/>
          <w:wAfter w:w="319" w:type="dxa"/>
          <w:trHeight w:val="600"/>
        </w:trPr>
        <w:tc>
          <w:tcPr>
            <w:tcW w:w="1276" w:type="dxa"/>
            <w:tcBorders>
              <w:top w:val="nil"/>
              <w:left w:val="nil"/>
              <w:bottom w:val="nil"/>
              <w:right w:val="nil"/>
            </w:tcBorders>
            <w:shd w:val="clear" w:color="auto" w:fill="auto"/>
            <w:noWrap/>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1°</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xml:space="preserve">de risico's die </w:t>
            </w:r>
            <w:proofErr w:type="gramStart"/>
            <w:r w:rsidRPr="000E2067">
              <w:rPr>
                <w:rFonts w:ascii="Calibri" w:eastAsia="Times New Roman" w:hAnsi="Calibri" w:cs="Calibri"/>
                <w:color w:val="000000"/>
                <w:lang w:val="nl-BE"/>
              </w:rPr>
              <w:t>inzonderheid</w:t>
            </w:r>
            <w:proofErr w:type="gramEnd"/>
            <w:r w:rsidRPr="000E2067">
              <w:rPr>
                <w:rFonts w:ascii="Calibri" w:eastAsia="Times New Roman" w:hAnsi="Calibri" w:cs="Calibri"/>
                <w:color w:val="000000"/>
                <w:lang w:val="nl-BE"/>
              </w:rPr>
              <w:t xml:space="preserve"> voortvloeien uit: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a)</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inrichting van de lokalen;</w:t>
            </w:r>
          </w:p>
        </w:tc>
        <w:tc>
          <w:tcPr>
            <w:tcW w:w="308" w:type="dxa"/>
            <w:gridSpan w:val="2"/>
            <w:tcBorders>
              <w:top w:val="nil"/>
              <w:left w:val="nil"/>
              <w:bottom w:val="nil"/>
              <w:right w:val="single" w:sz="4" w:space="0" w:color="auto"/>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w:t>
            </w: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Artikel</w:t>
            </w:r>
            <w:proofErr w:type="spellEnd"/>
            <w:r w:rsidRPr="000E2067">
              <w:rPr>
                <w:rFonts w:ascii="Calibri" w:eastAsia="Times New Roman" w:hAnsi="Calibri" w:cs="Calibri"/>
                <w:color w:val="000000"/>
                <w:sz w:val="20"/>
                <w:szCs w:val="20"/>
              </w:rPr>
              <w:t xml:space="preserve"> 28. § 1.</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b)</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w:t>
            </w:r>
            <w:proofErr w:type="spellStart"/>
            <w:r w:rsidRPr="000E2067">
              <w:rPr>
                <w:rFonts w:ascii="Calibri" w:eastAsia="Times New Roman" w:hAnsi="Calibri" w:cs="Calibri"/>
                <w:color w:val="7BDB7D"/>
                <w:lang w:val="nl-BE"/>
              </w:rPr>
              <w:t>stoffendie</w:t>
            </w:r>
            <w:proofErr w:type="spellEnd"/>
            <w:r w:rsidRPr="000E2067">
              <w:rPr>
                <w:rFonts w:ascii="Calibri" w:eastAsia="Times New Roman" w:hAnsi="Calibri" w:cs="Calibri"/>
                <w:color w:val="7BDB7D"/>
                <w:lang w:val="nl-BE"/>
              </w:rPr>
              <w:t xml:space="preserve"> er opgeslagen zijn of behandeld worden;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Artikel</w:t>
            </w:r>
            <w:proofErr w:type="spellEnd"/>
            <w:r w:rsidRPr="000E2067">
              <w:rPr>
                <w:rFonts w:ascii="Calibri" w:eastAsia="Times New Roman" w:hAnsi="Calibri" w:cs="Calibri"/>
                <w:color w:val="000000"/>
                <w:sz w:val="20"/>
                <w:szCs w:val="20"/>
              </w:rPr>
              <w:t xml:space="preserve"> 28. § 1.</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c)</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nabijheid van gevaarlijke installaties;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Artikel</w:t>
            </w:r>
            <w:proofErr w:type="spellEnd"/>
            <w:r w:rsidRPr="000E2067">
              <w:rPr>
                <w:rFonts w:ascii="Calibri" w:eastAsia="Times New Roman" w:hAnsi="Calibri" w:cs="Calibri"/>
                <w:color w:val="000000"/>
                <w:sz w:val="20"/>
                <w:szCs w:val="20"/>
              </w:rPr>
              <w:t xml:space="preserve"> 28. § 1.</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lastRenderedPageBreak/>
              <w:t>d)</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xml:space="preserve">de activiteiten in de </w:t>
            </w:r>
            <w:proofErr w:type="spellStart"/>
            <w:r w:rsidRPr="000E2067">
              <w:rPr>
                <w:rFonts w:ascii="Calibri" w:eastAsia="Times New Roman" w:hAnsi="Calibri" w:cs="Calibri"/>
                <w:color w:val="7BDB7D"/>
                <w:lang w:val="nl-BE"/>
              </w:rPr>
              <w:t>onmiddemllijke</w:t>
            </w:r>
            <w:proofErr w:type="spellEnd"/>
            <w:r w:rsidRPr="000E2067">
              <w:rPr>
                <w:rFonts w:ascii="Calibri" w:eastAsia="Times New Roman" w:hAnsi="Calibri" w:cs="Calibri"/>
                <w:color w:val="7BDB7D"/>
                <w:lang w:val="nl-BE"/>
              </w:rPr>
              <w:t xml:space="preserve"> </w:t>
            </w:r>
            <w:proofErr w:type="spellStart"/>
            <w:r w:rsidRPr="000E2067">
              <w:rPr>
                <w:rFonts w:ascii="Calibri" w:eastAsia="Times New Roman" w:hAnsi="Calibri" w:cs="Calibri"/>
                <w:color w:val="7BDB7D"/>
                <w:lang w:val="nl-BE"/>
              </w:rPr>
              <w:t>omgevingvan</w:t>
            </w:r>
            <w:proofErr w:type="spellEnd"/>
            <w:r w:rsidRPr="000E2067">
              <w:rPr>
                <w:rFonts w:ascii="Calibri" w:eastAsia="Times New Roman" w:hAnsi="Calibri" w:cs="Calibri"/>
                <w:color w:val="7BDB7D"/>
                <w:lang w:val="nl-BE"/>
              </w:rPr>
              <w:t xml:space="preserve"> de uit te voeren werkzaamheden;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Artikel</w:t>
            </w:r>
            <w:proofErr w:type="spellEnd"/>
            <w:r w:rsidRPr="000E2067">
              <w:rPr>
                <w:rFonts w:ascii="Calibri" w:eastAsia="Times New Roman" w:hAnsi="Calibri" w:cs="Calibri"/>
                <w:color w:val="000000"/>
                <w:sz w:val="20"/>
                <w:szCs w:val="20"/>
              </w:rPr>
              <w:t xml:space="preserve"> 28. § 1.</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preventiemaatregelen getroffen in toepassing van artikel 5, 1° tot 3°;</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Artikel</w:t>
            </w:r>
            <w:proofErr w:type="spellEnd"/>
            <w:r w:rsidRPr="000E2067">
              <w:rPr>
                <w:rFonts w:ascii="Calibri" w:eastAsia="Times New Roman" w:hAnsi="Calibri" w:cs="Calibri"/>
                <w:color w:val="000000"/>
                <w:sz w:val="20"/>
                <w:szCs w:val="20"/>
              </w:rPr>
              <w:t xml:space="preserve"> 28. § 1.</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r w:rsidRPr="000E2067">
              <w:rPr>
                <w:rFonts w:ascii="Calibri" w:eastAsia="Times New Roman" w:hAnsi="Calibri" w:cs="Calibri"/>
                <w:b/>
                <w:bCs/>
                <w:color w:val="7BDB7D"/>
              </w:rPr>
              <w:t>3°</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informatie bedoeld in artikel 26, nuttig voor het goed begrijpen van de preventiemaatregelen bedoeld in 2°.</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Zie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Artikel</w:t>
            </w:r>
            <w:proofErr w:type="spellEnd"/>
            <w:r w:rsidRPr="000E2067">
              <w:rPr>
                <w:rFonts w:ascii="Calibri" w:eastAsia="Times New Roman" w:hAnsi="Calibri" w:cs="Calibri"/>
                <w:color w:val="000000"/>
                <w:sz w:val="20"/>
                <w:szCs w:val="20"/>
              </w:rPr>
              <w:t xml:space="preserve"> 28. § 1.</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165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werkgever vergewist zich ervan dat de aannemers de informatie die hen is verstrekt begrijpen.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 richtlijn DGMR-SPS-PRPER-PMRW-006: Safety Consulting in een kwartier voorziet dat er een document moet ondertekend worden dat bevestigd dat aannemers, derden, … de relevante informatie hebben gekregen en deze zullen doorgeven aan hun personeel en onderaannemers en de veiligheidsvoorschriften strikt na te leven.</w:t>
            </w:r>
            <w:r w:rsidRPr="000E2067">
              <w:rPr>
                <w:rFonts w:ascii="Calibri" w:eastAsia="Times New Roman" w:hAnsi="Calibri" w:cs="Calibri"/>
                <w:color w:val="000000"/>
                <w:sz w:val="20"/>
                <w:szCs w:val="20"/>
                <w:lang w:val="nl-BE"/>
              </w:rPr>
              <w:br/>
              <w:t xml:space="preserve">Op niveau 1ste en 2de </w:t>
            </w:r>
            <w:proofErr w:type="spellStart"/>
            <w:r w:rsidRPr="000E2067">
              <w:rPr>
                <w:rFonts w:ascii="Calibri" w:eastAsia="Times New Roman" w:hAnsi="Calibri" w:cs="Calibri"/>
                <w:color w:val="000000"/>
                <w:sz w:val="20"/>
                <w:szCs w:val="20"/>
                <w:lang w:val="nl-BE"/>
              </w:rPr>
              <w:t>Ech</w:t>
            </w:r>
            <w:proofErr w:type="spellEnd"/>
            <w:r w:rsidRPr="000E2067">
              <w:rPr>
                <w:rFonts w:ascii="Calibri" w:eastAsia="Times New Roman" w:hAnsi="Calibri" w:cs="Calibri"/>
                <w:color w:val="000000"/>
                <w:sz w:val="20"/>
                <w:szCs w:val="20"/>
                <w:lang w:val="nl-BE"/>
              </w:rPr>
              <w:t xml:space="preserve"> wordt dit niet toegepast.</w:t>
            </w: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226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roofErr w:type="spellStart"/>
            <w:r w:rsidRPr="000E2067">
              <w:rPr>
                <w:rFonts w:ascii="Calibri" w:eastAsia="Times New Roman" w:hAnsi="Calibri" w:cs="Calibri"/>
                <w:b/>
                <w:bCs/>
                <w:color w:val="7BDB7D"/>
              </w:rPr>
              <w:t>Artikel</w:t>
            </w:r>
            <w:proofErr w:type="spellEnd"/>
            <w:r w:rsidRPr="000E2067">
              <w:rPr>
                <w:rFonts w:ascii="Calibri" w:eastAsia="Times New Roman" w:hAnsi="Calibri" w:cs="Calibri"/>
                <w:b/>
                <w:bCs/>
                <w:color w:val="7BDB7D"/>
              </w:rPr>
              <w:t xml:space="preserve"> 28.</w:t>
            </w:r>
            <w:r w:rsidRPr="000E2067">
              <w:rPr>
                <w:rFonts w:ascii="Calibri" w:eastAsia="Times New Roman" w:hAnsi="Calibri" w:cs="Calibri"/>
                <w:b/>
                <w:bCs/>
                <w:color w:val="7BDB7D"/>
              </w:rPr>
              <w:br/>
              <w:t>§ 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werkgever ziet er op toe dat de aannemers, en in voorkomend geval de onderaannemers, die werkzaamheden komen uitvoeren in de inrichting van de werkgever, hem de informatie betreffende de brandrisico's eigen aan de uit te voeren werkzaamheden verstrekken.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lang w:val="nl-BE"/>
              </w:rPr>
              <w:t>De richtlijn DGMR-SPS-PRPER-PMRW-006: Safety Consulting in een kwartier voorziet dat er een document moet ondertekend worden dat bevestigd dat aannemers, derden, … de relevante informatie hebben gekregen en deze zullen doorgeven aan hun personeel en onderaannemers en de veiligheidsvoorschriften strikt na te leven.</w:t>
            </w:r>
            <w:r w:rsidRPr="000E2067">
              <w:rPr>
                <w:rFonts w:ascii="Calibri" w:eastAsia="Times New Roman" w:hAnsi="Calibri" w:cs="Calibri"/>
                <w:color w:val="000000"/>
                <w:sz w:val="20"/>
                <w:szCs w:val="20"/>
                <w:lang w:val="nl-BE"/>
              </w:rPr>
              <w:br/>
              <w:t xml:space="preserve">Op niveau 1ste en 2de </w:t>
            </w:r>
            <w:proofErr w:type="spellStart"/>
            <w:r w:rsidRPr="000E2067">
              <w:rPr>
                <w:rFonts w:ascii="Calibri" w:eastAsia="Times New Roman" w:hAnsi="Calibri" w:cs="Calibri"/>
                <w:color w:val="000000"/>
                <w:sz w:val="20"/>
                <w:szCs w:val="20"/>
                <w:lang w:val="nl-BE"/>
              </w:rPr>
              <w:t>Ech</w:t>
            </w:r>
            <w:proofErr w:type="spellEnd"/>
            <w:r w:rsidRPr="000E2067">
              <w:rPr>
                <w:rFonts w:ascii="Calibri" w:eastAsia="Times New Roman" w:hAnsi="Calibri" w:cs="Calibri"/>
                <w:color w:val="000000"/>
                <w:sz w:val="20"/>
                <w:szCs w:val="20"/>
                <w:lang w:val="nl-BE"/>
              </w:rPr>
              <w:t xml:space="preserve"> wordt dit niet toegepast.</w:t>
            </w:r>
            <w:r w:rsidRPr="000E2067">
              <w:rPr>
                <w:rFonts w:ascii="Calibri" w:eastAsia="Times New Roman" w:hAnsi="Calibri" w:cs="Calibri"/>
                <w:color w:val="000000"/>
                <w:sz w:val="20"/>
                <w:szCs w:val="20"/>
                <w:lang w:val="nl-BE"/>
              </w:rPr>
              <w:br/>
            </w:r>
            <w:r w:rsidRPr="000E2067">
              <w:rPr>
                <w:rFonts w:ascii="Calibri" w:eastAsia="Times New Roman" w:hAnsi="Calibri" w:cs="Calibri"/>
                <w:color w:val="000000"/>
                <w:sz w:val="20"/>
                <w:szCs w:val="20"/>
                <w:lang w:val="nl-BE"/>
              </w:rPr>
              <w:br/>
            </w:r>
            <w:proofErr w:type="spellStart"/>
            <w:r w:rsidRPr="000E2067">
              <w:rPr>
                <w:rFonts w:ascii="Calibri" w:eastAsia="Times New Roman" w:hAnsi="Calibri" w:cs="Calibri"/>
                <w:color w:val="000000"/>
                <w:sz w:val="20"/>
                <w:szCs w:val="20"/>
              </w:rPr>
              <w:t>Soms</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worden</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er</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wel</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vuurvergunningen</w:t>
            </w:r>
            <w:proofErr w:type="spellEnd"/>
            <w:r w:rsidRPr="000E2067">
              <w:rPr>
                <w:rFonts w:ascii="Calibri" w:eastAsia="Times New Roman" w:hAnsi="Calibri" w:cs="Calibri"/>
                <w:color w:val="000000"/>
                <w:sz w:val="20"/>
                <w:szCs w:val="20"/>
              </w:rPr>
              <w:t xml:space="preserve"> door </w:t>
            </w:r>
            <w:proofErr w:type="spellStart"/>
            <w:r w:rsidRPr="000E2067">
              <w:rPr>
                <w:rFonts w:ascii="Calibri" w:eastAsia="Times New Roman" w:hAnsi="Calibri" w:cs="Calibri"/>
                <w:color w:val="000000"/>
                <w:sz w:val="20"/>
                <w:szCs w:val="20"/>
              </w:rPr>
              <w:t>onze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dienst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opgemaakt</w:t>
            </w:r>
            <w:proofErr w:type="spellEnd"/>
            <w:r w:rsidRPr="000E2067">
              <w:rPr>
                <w:rFonts w:ascii="Calibri" w:eastAsia="Times New Roman" w:hAnsi="Calibri" w:cs="Calibri"/>
                <w:color w:val="000000"/>
                <w:sz w:val="20"/>
                <w:szCs w:val="20"/>
              </w:rPr>
              <w:t>.</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91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roofErr w:type="spellStart"/>
            <w:r w:rsidRPr="000E2067">
              <w:rPr>
                <w:rFonts w:ascii="Calibri" w:eastAsia="Times New Roman" w:hAnsi="Calibri" w:cs="Calibri"/>
                <w:b/>
                <w:bCs/>
                <w:color w:val="FF0000"/>
              </w:rPr>
              <w:t>Artikel</w:t>
            </w:r>
            <w:proofErr w:type="spellEnd"/>
            <w:r w:rsidRPr="000E2067">
              <w:rPr>
                <w:rFonts w:ascii="Calibri" w:eastAsia="Times New Roman" w:hAnsi="Calibri" w:cs="Calibri"/>
                <w:b/>
                <w:bCs/>
                <w:color w:val="FF0000"/>
              </w:rPr>
              <w:t xml:space="preserve"> 29.</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Wanneer, </w:t>
            </w:r>
            <w:proofErr w:type="spellStart"/>
            <w:r w:rsidRPr="000E2067">
              <w:rPr>
                <w:rFonts w:ascii="Calibri" w:eastAsia="Times New Roman" w:hAnsi="Calibri" w:cs="Calibri"/>
                <w:color w:val="FF0000"/>
                <w:lang w:val="nl-BE"/>
              </w:rPr>
              <w:t>tengevolge</w:t>
            </w:r>
            <w:proofErr w:type="spellEnd"/>
            <w:r w:rsidRPr="000E2067">
              <w:rPr>
                <w:rFonts w:ascii="Calibri" w:eastAsia="Times New Roman" w:hAnsi="Calibri" w:cs="Calibri"/>
                <w:color w:val="FF0000"/>
                <w:lang w:val="nl-BE"/>
              </w:rPr>
              <w:t xml:space="preserve"> van de informatie bedoeld in artikel 28, de werkgever vaststelt dat de uit te voeren werkzaamheden een bijkomende risicofactor inhouden, onderwerpt de werkgever de uitvoering van de werkzaamheden aan zijn voorafgaande toestemming.</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6A21B9" w:rsidTr="000E2067">
        <w:trPr>
          <w:gridAfter w:val="1"/>
          <w:wAfter w:w="319" w:type="dxa"/>
          <w:trHeight w:val="6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color w:val="000000"/>
                <w:lang w:val="nl-BE"/>
              </w:rPr>
            </w:pPr>
            <w:r w:rsidRPr="000E2067">
              <w:rPr>
                <w:rFonts w:ascii="Calibri" w:eastAsia="Times New Roman" w:hAnsi="Calibri" w:cs="Calibri"/>
                <w:color w:val="000000"/>
                <w:lang w:val="nl-BE"/>
              </w:rPr>
              <w:t xml:space="preserve">De voorafgaande toestemming van de werkgever wordt opgenomen in een document dat </w:t>
            </w:r>
            <w:proofErr w:type="gramStart"/>
            <w:r w:rsidRPr="000E2067">
              <w:rPr>
                <w:rFonts w:ascii="Calibri" w:eastAsia="Times New Roman" w:hAnsi="Calibri" w:cs="Calibri"/>
                <w:color w:val="000000"/>
                <w:lang w:val="nl-BE"/>
              </w:rPr>
              <w:t>inzonderheid</w:t>
            </w:r>
            <w:proofErr w:type="gramEnd"/>
            <w:r w:rsidRPr="000E2067">
              <w:rPr>
                <w:rFonts w:ascii="Calibri" w:eastAsia="Times New Roman" w:hAnsi="Calibri" w:cs="Calibri"/>
                <w:color w:val="000000"/>
                <w:lang w:val="nl-BE"/>
              </w:rPr>
              <w:t xml:space="preserve"> de volgende </w:t>
            </w:r>
            <w:r w:rsidRPr="000E2067">
              <w:rPr>
                <w:rFonts w:ascii="Calibri" w:eastAsia="Times New Roman" w:hAnsi="Calibri" w:cs="Calibri"/>
                <w:color w:val="000000"/>
                <w:lang w:val="nl-BE"/>
              </w:rPr>
              <w:lastRenderedPageBreak/>
              <w:t>elementen bevat: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91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lastRenderedPageBreak/>
              <w:t>1°</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plaats waar de werkzaamheden worden uitgevoerd, de aard van de uit te voeren werkzaamheden alsook de risicoanalyse en de preventiemaatregelen die moeten genomen worden;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r w:rsidRPr="000E2067">
              <w:rPr>
                <w:rFonts w:ascii="Calibri" w:eastAsia="Times New Roman" w:hAnsi="Calibri" w:cs="Calibri"/>
                <w:b/>
                <w:bCs/>
                <w:color w:val="FF0000"/>
              </w:rPr>
              <w:t>2°</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de door de aannemer of de onderaannemer als noodzakelijk beoordeelde preventiemaatregelen, bovenop deze bedoeld in 1°.</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Het document wordt ondertekend door de werkgever, zijn bevoegde preventieadviseur en de aannemer, of in voorkomend geval de onderaannemer, die een </w:t>
            </w:r>
            <w:proofErr w:type="spellStart"/>
            <w:r w:rsidRPr="000E2067">
              <w:rPr>
                <w:rFonts w:ascii="Calibri" w:eastAsia="Times New Roman" w:hAnsi="Calibri" w:cs="Calibri"/>
                <w:color w:val="FF0000"/>
                <w:lang w:val="nl-BE"/>
              </w:rPr>
              <w:t>afscrift</w:t>
            </w:r>
            <w:proofErr w:type="spellEnd"/>
            <w:r w:rsidRPr="000E2067">
              <w:rPr>
                <w:rFonts w:ascii="Calibri" w:eastAsia="Times New Roman" w:hAnsi="Calibri" w:cs="Calibri"/>
                <w:color w:val="FF0000"/>
                <w:lang w:val="nl-BE"/>
              </w:rPr>
              <w:t xml:space="preserve"> ontvangt.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single" w:sz="4" w:space="0" w:color="auto"/>
              <w:bottom w:val="single" w:sz="4" w:space="0" w:color="auto"/>
              <w:right w:val="single" w:sz="4" w:space="0" w:color="auto"/>
            </w:tcBorders>
            <w:shd w:val="clear" w:color="000000" w:fill="B8CCE4"/>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117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roofErr w:type="spellStart"/>
            <w:r w:rsidRPr="000E2067">
              <w:rPr>
                <w:rFonts w:ascii="Calibri" w:eastAsia="Times New Roman" w:hAnsi="Calibri" w:cs="Calibri"/>
                <w:b/>
                <w:bCs/>
                <w:color w:val="FF0000"/>
              </w:rPr>
              <w:t>Artikel</w:t>
            </w:r>
            <w:proofErr w:type="spellEnd"/>
            <w:r w:rsidRPr="000E2067">
              <w:rPr>
                <w:rFonts w:ascii="Calibri" w:eastAsia="Times New Roman" w:hAnsi="Calibri" w:cs="Calibri"/>
                <w:b/>
                <w:bCs/>
                <w:color w:val="FF0000"/>
              </w:rPr>
              <w:t xml:space="preserve"> 30.</w:t>
            </w: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xml:space="preserve">Wanneer werkzaamheden worden uitgevoerd door een werknemer van de werkgever in </w:t>
            </w:r>
            <w:proofErr w:type="gramStart"/>
            <w:r w:rsidRPr="000E2067">
              <w:rPr>
                <w:rFonts w:ascii="Calibri" w:eastAsia="Times New Roman" w:hAnsi="Calibri" w:cs="Calibri"/>
                <w:color w:val="FF0000"/>
                <w:lang w:val="nl-BE"/>
              </w:rPr>
              <w:t>wiens</w:t>
            </w:r>
            <w:proofErr w:type="gramEnd"/>
            <w:r w:rsidRPr="000E2067">
              <w:rPr>
                <w:rFonts w:ascii="Calibri" w:eastAsia="Times New Roman" w:hAnsi="Calibri" w:cs="Calibri"/>
                <w:color w:val="FF0000"/>
                <w:lang w:val="nl-BE"/>
              </w:rPr>
              <w:t xml:space="preserve"> inrichting de werkzaamheden worden uitgevoerd, wordt de voorafgaande toestemming, bedoeld in artikel 29, gegeven aan het lid van de hiërarchische lijn die belast is met de leiding van de dienst die de werkzaamheden uitvoert.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 </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212" w:type="dxa"/>
            <w:gridSpan w:val="7"/>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b/>
                <w:bCs/>
                <w:color w:val="000000"/>
                <w:u w:val="single"/>
              </w:rPr>
            </w:pPr>
            <w:proofErr w:type="spellStart"/>
            <w:r w:rsidRPr="000E2067">
              <w:rPr>
                <w:rFonts w:ascii="Calibri" w:eastAsia="Times New Roman" w:hAnsi="Calibri" w:cs="Calibri"/>
                <w:b/>
                <w:bCs/>
                <w:color w:val="000000"/>
                <w:u w:val="single"/>
              </w:rPr>
              <w:t>Bijl</w:t>
            </w:r>
            <w:proofErr w:type="spellEnd"/>
            <w:r w:rsidRPr="000E2067">
              <w:rPr>
                <w:rFonts w:ascii="Calibri" w:eastAsia="Times New Roman" w:hAnsi="Calibri" w:cs="Calibri"/>
                <w:b/>
                <w:bCs/>
                <w:color w:val="000000"/>
                <w:u w:val="single"/>
              </w:rPr>
              <w:t xml:space="preserve"> 1</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212" w:type="dxa"/>
            <w:gridSpan w:val="7"/>
            <w:tcBorders>
              <w:top w:val="nil"/>
              <w:left w:val="nil"/>
              <w:bottom w:val="nil"/>
              <w:right w:val="nil"/>
            </w:tcBorders>
            <w:shd w:val="clear" w:color="auto" w:fill="auto"/>
            <w:vAlign w:val="center"/>
            <w:hideMark/>
          </w:tcPr>
          <w:p w:rsidR="000E2067" w:rsidRPr="000E2067" w:rsidRDefault="000E2067" w:rsidP="000E2067">
            <w:pPr>
              <w:spacing w:after="0" w:line="240" w:lineRule="auto"/>
              <w:jc w:val="center"/>
              <w:rPr>
                <w:rFonts w:ascii="Calibri" w:eastAsia="Times New Roman" w:hAnsi="Calibri" w:cs="Calibri"/>
                <w:b/>
                <w:bCs/>
                <w:color w:val="000000"/>
                <w:lang w:val="nl-BE"/>
              </w:rPr>
            </w:pPr>
            <w:r w:rsidRPr="000E2067">
              <w:rPr>
                <w:rFonts w:ascii="Calibri" w:eastAsia="Times New Roman" w:hAnsi="Calibri" w:cs="Calibri"/>
                <w:b/>
                <w:bCs/>
                <w:color w:val="000000"/>
                <w:lang w:val="nl-BE"/>
              </w:rPr>
              <w:t>Vaardigheden en opleidingen van de leden van de brandbestrijdingsdienst.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1)</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lang w:val="nl-BE"/>
              </w:rPr>
            </w:pPr>
            <w:r w:rsidRPr="000E2067">
              <w:rPr>
                <w:rFonts w:ascii="Calibri" w:eastAsia="Times New Roman" w:hAnsi="Calibri" w:cs="Calibri"/>
                <w:b/>
                <w:bCs/>
                <w:color w:val="000000"/>
                <w:u w:val="single"/>
                <w:lang w:val="nl-BE"/>
              </w:rPr>
              <w:t>Werkzaamheden uitgevoerd in de inrichting van een werkgever.</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807C58"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6212" w:type="dxa"/>
            <w:gridSpan w:val="7"/>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rPr>
            </w:pPr>
            <w:proofErr w:type="spellStart"/>
            <w:r w:rsidRPr="000E2067">
              <w:rPr>
                <w:rFonts w:ascii="Calibri" w:eastAsia="Times New Roman" w:hAnsi="Calibri" w:cs="Calibri"/>
                <w:color w:val="000000"/>
              </w:rPr>
              <w:t>Bekwaamzijn</w:t>
            </w:r>
            <w:proofErr w:type="spellEnd"/>
            <w:r w:rsidRPr="000E2067">
              <w:rPr>
                <w:rFonts w:ascii="Calibri" w:eastAsia="Times New Roman" w:hAnsi="Calibri" w:cs="Calibri"/>
                <w:color w:val="000000"/>
              </w:rPr>
              <w:t xml:space="preserve"> </w:t>
            </w:r>
            <w:proofErr w:type="spellStart"/>
            <w:r w:rsidRPr="000E2067">
              <w:rPr>
                <w:rFonts w:ascii="Calibri" w:eastAsia="Times New Roman" w:hAnsi="Calibri" w:cs="Calibri"/>
                <w:color w:val="000000"/>
              </w:rPr>
              <w:t>om</w:t>
            </w:r>
            <w:proofErr w:type="spellEnd"/>
            <w:r w:rsidRPr="000E2067">
              <w:rPr>
                <w:rFonts w:ascii="Calibri" w:eastAsia="Times New Roman" w:hAnsi="Calibri" w:cs="Calibri"/>
                <w:color w:val="00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109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rPr>
            </w:pPr>
            <w:r w:rsidRPr="000E2067">
              <w:rPr>
                <w:rFonts w:ascii="Calibri" w:eastAsia="Times New Roman" w:hAnsi="Calibri" w:cs="Calibri"/>
                <w:color w:val="7BDB7D"/>
              </w:rPr>
              <w:t xml:space="preserve">- de </w:t>
            </w:r>
            <w:proofErr w:type="spellStart"/>
            <w:r w:rsidRPr="000E2067">
              <w:rPr>
                <w:rFonts w:ascii="Calibri" w:eastAsia="Times New Roman" w:hAnsi="Calibri" w:cs="Calibri"/>
                <w:color w:val="7BDB7D"/>
              </w:rPr>
              <w:t>interventieploegen</w:t>
            </w:r>
            <w:proofErr w:type="spellEnd"/>
            <w:r w:rsidRPr="000E2067">
              <w:rPr>
                <w:rFonts w:ascii="Calibri" w:eastAsia="Times New Roman" w:hAnsi="Calibri" w:cs="Calibri"/>
                <w:color w:val="7BDB7D"/>
              </w:rPr>
              <w:t xml:space="preserve"> </w:t>
            </w:r>
            <w:proofErr w:type="spellStart"/>
            <w:r w:rsidRPr="000E2067">
              <w:rPr>
                <w:rFonts w:ascii="Calibri" w:eastAsia="Times New Roman" w:hAnsi="Calibri" w:cs="Calibri"/>
                <w:color w:val="7BDB7D"/>
              </w:rPr>
              <w:t>te</w:t>
            </w:r>
            <w:proofErr w:type="spellEnd"/>
            <w:r w:rsidRPr="000E2067">
              <w:rPr>
                <w:rFonts w:ascii="Calibri" w:eastAsia="Times New Roman" w:hAnsi="Calibri" w:cs="Calibri"/>
                <w:color w:val="7BDB7D"/>
              </w:rPr>
              <w:t xml:space="preserve"> </w:t>
            </w:r>
            <w:proofErr w:type="spellStart"/>
            <w:r w:rsidRPr="000E2067">
              <w:rPr>
                <w:rFonts w:ascii="Calibri" w:eastAsia="Times New Roman" w:hAnsi="Calibri" w:cs="Calibri"/>
                <w:color w:val="7BDB7D"/>
              </w:rPr>
              <w:t>organiseren</w:t>
            </w:r>
            <w:proofErr w:type="spellEnd"/>
            <w:r w:rsidRPr="000E2067">
              <w:rPr>
                <w:rFonts w:ascii="Calibri" w:eastAsia="Times New Roman" w:hAnsi="Calibri" w:cs="Calibri"/>
                <w:color w:val="7BDB7D"/>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 interventieploegen werden bepaald aan de hand van de RA van 2013. Deze werden door de eenheden zelf aangeduid. Er is op niveau van blok 1 of van het kwartier geen verantwoordelijke voor.</w:t>
            </w:r>
          </w:p>
        </w:tc>
      </w:tr>
      <w:tr w:rsidR="000E2067" w:rsidRPr="000E2067" w:rsidTr="000E2067">
        <w:trPr>
          <w:gridAfter w:val="1"/>
          <w:wAfter w:w="319" w:type="dxa"/>
          <w:trHeight w:val="280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mee te werken aan de uitvoering van de risicoanalyse.</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proofErr w:type="gramStart"/>
            <w:r w:rsidRPr="000E2067">
              <w:rPr>
                <w:rFonts w:ascii="Calibri" w:eastAsia="Times New Roman" w:hAnsi="Calibri" w:cs="Calibri"/>
                <w:color w:val="000000"/>
                <w:sz w:val="20"/>
                <w:szCs w:val="20"/>
                <w:lang w:val="nl-BE"/>
              </w:rPr>
              <w:t>Voorlopig</w:t>
            </w:r>
            <w:proofErr w:type="gramEnd"/>
            <w:r w:rsidRPr="000E2067">
              <w:rPr>
                <w:rFonts w:ascii="Calibri" w:eastAsia="Times New Roman" w:hAnsi="Calibri" w:cs="Calibri"/>
                <w:color w:val="000000"/>
                <w:sz w:val="20"/>
                <w:szCs w:val="20"/>
                <w:lang w:val="nl-BE"/>
              </w:rPr>
              <w:t xml:space="preserve"> werken de leden van de brandbestrijdingsdienst niet mee aan de uitvoering van een risicoanalyse.</w:t>
            </w:r>
            <w:r w:rsidRPr="000E2067">
              <w:rPr>
                <w:rFonts w:ascii="Calibri" w:eastAsia="Times New Roman" w:hAnsi="Calibri" w:cs="Calibri"/>
                <w:color w:val="000000"/>
                <w:sz w:val="20"/>
                <w:szCs w:val="20"/>
                <w:lang w:val="nl-BE"/>
              </w:rPr>
              <w:br/>
              <w:t xml:space="preserve">Er werd één risicoanalyse opgemaakt in 2013 en werd tot op heden niet meer </w:t>
            </w:r>
            <w:proofErr w:type="spellStart"/>
            <w:r w:rsidRPr="000E2067">
              <w:rPr>
                <w:rFonts w:ascii="Calibri" w:eastAsia="Times New Roman" w:hAnsi="Calibri" w:cs="Calibri"/>
                <w:color w:val="000000"/>
                <w:sz w:val="20"/>
                <w:szCs w:val="20"/>
                <w:lang w:val="nl-BE"/>
              </w:rPr>
              <w:t>geherevauleerd</w:t>
            </w:r>
            <w:proofErr w:type="spellEnd"/>
            <w:r w:rsidRPr="000E2067">
              <w:rPr>
                <w:rFonts w:ascii="Calibri" w:eastAsia="Times New Roman" w:hAnsi="Calibri" w:cs="Calibri"/>
                <w:color w:val="000000"/>
                <w:sz w:val="20"/>
                <w:szCs w:val="20"/>
                <w:lang w:val="nl-BE"/>
              </w:rPr>
              <w:t>.</w:t>
            </w:r>
            <w:r w:rsidRPr="000E2067">
              <w:rPr>
                <w:rFonts w:ascii="Calibri" w:eastAsia="Times New Roman" w:hAnsi="Calibri" w:cs="Calibri"/>
                <w:color w:val="000000"/>
                <w:sz w:val="20"/>
                <w:szCs w:val="20"/>
                <w:lang w:val="nl-BE"/>
              </w:rPr>
              <w:br/>
              <w:t>Er werd wel een verslag (analyse) van de laatste evacuatieoefening opgemaakt door de LDPBW 08 maar werd tot op heden niet vergeleken met de bestaande RA.</w:t>
            </w:r>
            <w:r w:rsidRPr="000E2067">
              <w:rPr>
                <w:rFonts w:ascii="Calibri" w:eastAsia="Times New Roman" w:hAnsi="Calibri" w:cs="Calibri"/>
                <w:color w:val="000000"/>
                <w:sz w:val="20"/>
                <w:szCs w:val="20"/>
                <w:lang w:val="nl-BE"/>
              </w:rPr>
              <w:br/>
              <w:t xml:space="preserve">Leden van de brandpreventieploegen van andere blokken werden ingezet als observator bij de laatste evacuatieoefening. </w:t>
            </w:r>
            <w:r w:rsidRPr="000E2067">
              <w:rPr>
                <w:rFonts w:ascii="Calibri" w:eastAsia="Times New Roman" w:hAnsi="Calibri" w:cs="Calibri"/>
                <w:color w:val="000000"/>
                <w:sz w:val="20"/>
                <w:szCs w:val="20"/>
              </w:rPr>
              <w:t xml:space="preserve">Hun </w:t>
            </w:r>
            <w:proofErr w:type="spellStart"/>
            <w:r w:rsidRPr="000E2067">
              <w:rPr>
                <w:rFonts w:ascii="Calibri" w:eastAsia="Times New Roman" w:hAnsi="Calibri" w:cs="Calibri"/>
                <w:color w:val="000000"/>
                <w:sz w:val="20"/>
                <w:szCs w:val="20"/>
              </w:rPr>
              <w:t>opmerkingen</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werden</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opgenomen</w:t>
            </w:r>
            <w:proofErr w:type="spellEnd"/>
            <w:r w:rsidRPr="000E2067">
              <w:rPr>
                <w:rFonts w:ascii="Calibri" w:eastAsia="Times New Roman" w:hAnsi="Calibri" w:cs="Calibri"/>
                <w:color w:val="000000"/>
                <w:sz w:val="20"/>
                <w:szCs w:val="20"/>
              </w:rPr>
              <w:t xml:space="preserve"> in het </w:t>
            </w:r>
            <w:proofErr w:type="spellStart"/>
            <w:r w:rsidRPr="000E2067">
              <w:rPr>
                <w:rFonts w:ascii="Calibri" w:eastAsia="Times New Roman" w:hAnsi="Calibri" w:cs="Calibri"/>
                <w:color w:val="000000"/>
                <w:sz w:val="20"/>
                <w:szCs w:val="20"/>
              </w:rPr>
              <w:t>opgemaakte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verslag</w:t>
            </w:r>
            <w:proofErr w:type="spellEnd"/>
            <w:r w:rsidRPr="000E2067">
              <w:rPr>
                <w:rFonts w:ascii="Calibri" w:eastAsia="Times New Roman" w:hAnsi="Calibri" w:cs="Calibri"/>
                <w:color w:val="000000"/>
                <w:sz w:val="20"/>
                <w:szCs w:val="20"/>
              </w:rPr>
              <w:t>.</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2)</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proofErr w:type="spellStart"/>
            <w:r w:rsidRPr="000E2067">
              <w:rPr>
                <w:rFonts w:ascii="Calibri" w:eastAsia="Times New Roman" w:hAnsi="Calibri" w:cs="Calibri"/>
                <w:b/>
                <w:bCs/>
                <w:color w:val="000000"/>
                <w:u w:val="single"/>
              </w:rPr>
              <w:t>Interventie</w:t>
            </w:r>
            <w:proofErr w:type="spellEnd"/>
            <w:r w:rsidRPr="000E2067">
              <w:rPr>
                <w:rFonts w:ascii="Calibri" w:eastAsia="Times New Roman" w:hAnsi="Calibri" w:cs="Calibri"/>
                <w:b/>
                <w:bCs/>
                <w:color w:val="000000"/>
                <w:u w:val="single"/>
              </w:rPr>
              <w:t xml:space="preserve"> </w:t>
            </w:r>
            <w:proofErr w:type="spellStart"/>
            <w:r w:rsidRPr="000E2067">
              <w:rPr>
                <w:rFonts w:ascii="Calibri" w:eastAsia="Times New Roman" w:hAnsi="Calibri" w:cs="Calibri"/>
                <w:b/>
                <w:bCs/>
                <w:color w:val="000000"/>
                <w:u w:val="single"/>
              </w:rPr>
              <w:t>bij</w:t>
            </w:r>
            <w:proofErr w:type="spellEnd"/>
            <w:r w:rsidRPr="000E2067">
              <w:rPr>
                <w:rFonts w:ascii="Calibri" w:eastAsia="Times New Roman" w:hAnsi="Calibri" w:cs="Calibri"/>
                <w:b/>
                <w:bCs/>
                <w:color w:val="000000"/>
                <w:u w:val="single"/>
              </w:rPr>
              <w:t xml:space="preserve"> brand.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A.</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Vaardigheden</w:t>
            </w:r>
            <w:proofErr w:type="spellEnd"/>
            <w:r w:rsidRPr="000E2067">
              <w:rPr>
                <w:rFonts w:ascii="Calibri" w:eastAsia="Times New Roman" w:hAnsi="Calibri" w:cs="Calibri"/>
                <w:b/>
                <w:bCs/>
                <w:color w:val="00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212" w:type="dxa"/>
            <w:gridSpan w:val="7"/>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rPr>
            </w:pPr>
            <w:proofErr w:type="spellStart"/>
            <w:r w:rsidRPr="000E2067">
              <w:rPr>
                <w:rFonts w:ascii="Calibri" w:eastAsia="Times New Roman" w:hAnsi="Calibri" w:cs="Calibri"/>
                <w:color w:val="000000"/>
              </w:rPr>
              <w:t>Bekwaamzijn</w:t>
            </w:r>
            <w:proofErr w:type="spellEnd"/>
            <w:r w:rsidRPr="000E2067">
              <w:rPr>
                <w:rFonts w:ascii="Calibri" w:eastAsia="Times New Roman" w:hAnsi="Calibri" w:cs="Calibri"/>
                <w:color w:val="000000"/>
              </w:rPr>
              <w:t xml:space="preserve"> </w:t>
            </w:r>
            <w:proofErr w:type="spellStart"/>
            <w:r w:rsidRPr="000E2067">
              <w:rPr>
                <w:rFonts w:ascii="Calibri" w:eastAsia="Times New Roman" w:hAnsi="Calibri" w:cs="Calibri"/>
                <w:color w:val="000000"/>
              </w:rPr>
              <w:t>om</w:t>
            </w:r>
            <w:proofErr w:type="spellEnd"/>
            <w:r w:rsidRPr="000E2067">
              <w:rPr>
                <w:rFonts w:ascii="Calibri" w:eastAsia="Times New Roman" w:hAnsi="Calibri" w:cs="Calibri"/>
                <w:color w:val="00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6A21B9" w:rsidTr="000E2067">
        <w:trPr>
          <w:gridAfter w:val="1"/>
          <w:wAfter w:w="319" w:type="dxa"/>
          <w:trHeight w:val="363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het belang en de beperkingen van zijn opdracht te identificeren en te herkennen;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proofErr w:type="spellStart"/>
            <w:r w:rsidRPr="000E2067">
              <w:rPr>
                <w:rFonts w:ascii="Calibri" w:eastAsia="Times New Roman" w:hAnsi="Calibri" w:cs="Calibri"/>
                <w:color w:val="000000"/>
                <w:sz w:val="20"/>
                <w:szCs w:val="20"/>
              </w:rPr>
              <w:t>Deze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opleidingen</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zijn</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volgens</w:t>
            </w:r>
            <w:proofErr w:type="spellEnd"/>
            <w:r w:rsidRPr="000E2067">
              <w:rPr>
                <w:rFonts w:ascii="Calibri" w:eastAsia="Times New Roman" w:hAnsi="Calibri" w:cs="Calibri"/>
                <w:color w:val="000000"/>
                <w:sz w:val="20"/>
                <w:szCs w:val="20"/>
              </w:rPr>
              <w:t xml:space="preserve"> de </w:t>
            </w:r>
            <w:proofErr w:type="spellStart"/>
            <w:r w:rsidRPr="000E2067">
              <w:rPr>
                <w:rFonts w:ascii="Calibri" w:eastAsia="Times New Roman" w:hAnsi="Calibri" w:cs="Calibri"/>
                <w:color w:val="000000"/>
                <w:sz w:val="20"/>
                <w:szCs w:val="20"/>
              </w:rPr>
              <w:t>richtlijnen</w:t>
            </w:r>
            <w:proofErr w:type="spellEnd"/>
            <w:r w:rsidRPr="000E2067">
              <w:rPr>
                <w:rFonts w:ascii="Calibri" w:eastAsia="Times New Roman" w:hAnsi="Calibri" w:cs="Calibri"/>
                <w:color w:val="000000"/>
                <w:sz w:val="20"/>
                <w:szCs w:val="20"/>
              </w:rPr>
              <w:t>:</w:t>
            </w:r>
            <w:r w:rsidRPr="000E2067">
              <w:rPr>
                <w:rFonts w:ascii="Calibri" w:eastAsia="Times New Roman" w:hAnsi="Calibri" w:cs="Calibri"/>
                <w:color w:val="000000"/>
                <w:sz w:val="20"/>
                <w:szCs w:val="20"/>
              </w:rPr>
              <w:br/>
              <w:t xml:space="preserve">- DGHR-SPS-FMNSPC-003, Het </w:t>
            </w:r>
            <w:proofErr w:type="spellStart"/>
            <w:r w:rsidRPr="000E2067">
              <w:rPr>
                <w:rFonts w:ascii="Calibri" w:eastAsia="Times New Roman" w:hAnsi="Calibri" w:cs="Calibri"/>
                <w:color w:val="000000"/>
                <w:sz w:val="20"/>
                <w:szCs w:val="20"/>
              </w:rPr>
              <w:t>vormingsconcept</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domestieke</w:t>
            </w:r>
            <w:proofErr w:type="spellEnd"/>
            <w:r w:rsidRPr="000E2067">
              <w:rPr>
                <w:rFonts w:ascii="Calibri" w:eastAsia="Times New Roman" w:hAnsi="Calibri" w:cs="Calibri"/>
                <w:color w:val="000000"/>
                <w:sz w:val="20"/>
                <w:szCs w:val="20"/>
              </w:rPr>
              <w:t xml:space="preserve"> </w:t>
            </w:r>
            <w:proofErr w:type="spellStart"/>
            <w:r w:rsidRPr="000E2067">
              <w:rPr>
                <w:rFonts w:ascii="Calibri" w:eastAsia="Times New Roman" w:hAnsi="Calibri" w:cs="Calibri"/>
                <w:color w:val="000000"/>
                <w:sz w:val="20"/>
                <w:szCs w:val="20"/>
              </w:rPr>
              <w:t>brandbestrijding</w:t>
            </w:r>
            <w:proofErr w:type="spellEnd"/>
            <w:r w:rsidRPr="000E2067">
              <w:rPr>
                <w:rFonts w:ascii="Calibri" w:eastAsia="Times New Roman" w:hAnsi="Calibri" w:cs="Calibri"/>
                <w:color w:val="000000"/>
                <w:sz w:val="20"/>
                <w:szCs w:val="20"/>
              </w:rPr>
              <w:br/>
              <w:t xml:space="preserve">- ACOT-GID-ICCSEVA-DMTG-001, </w:t>
            </w:r>
            <w:proofErr w:type="spellStart"/>
            <w:r w:rsidRPr="000E2067">
              <w:rPr>
                <w:rFonts w:ascii="Calibri" w:eastAsia="Times New Roman" w:hAnsi="Calibri" w:cs="Calibri"/>
                <w:color w:val="000000"/>
                <w:sz w:val="20"/>
                <w:szCs w:val="20"/>
              </w:rPr>
              <w:t>Evaluatie</w:t>
            </w:r>
            <w:proofErr w:type="spellEnd"/>
            <w:r w:rsidRPr="000E2067">
              <w:rPr>
                <w:rFonts w:ascii="Calibri" w:eastAsia="Times New Roman" w:hAnsi="Calibri" w:cs="Calibri"/>
                <w:color w:val="000000"/>
                <w:sz w:val="20"/>
                <w:szCs w:val="20"/>
              </w:rPr>
              <w:t xml:space="preserve"> Joint </w:t>
            </w:r>
            <w:proofErr w:type="spellStart"/>
            <w:r w:rsidRPr="000E2067">
              <w:rPr>
                <w:rFonts w:ascii="Calibri" w:eastAsia="Times New Roman" w:hAnsi="Calibri" w:cs="Calibri"/>
                <w:color w:val="000000"/>
                <w:sz w:val="20"/>
                <w:szCs w:val="20"/>
              </w:rPr>
              <w:t>Induvidual</w:t>
            </w:r>
            <w:proofErr w:type="spellEnd"/>
            <w:r w:rsidRPr="000E2067">
              <w:rPr>
                <w:rFonts w:ascii="Calibri" w:eastAsia="Times New Roman" w:hAnsi="Calibri" w:cs="Calibri"/>
                <w:color w:val="000000"/>
                <w:sz w:val="20"/>
                <w:szCs w:val="20"/>
              </w:rPr>
              <w:t xml:space="preserve"> Common Core Skills (JICCS)</w:t>
            </w:r>
            <w:r w:rsidRPr="000E2067">
              <w:rPr>
                <w:rFonts w:ascii="Calibri" w:eastAsia="Times New Roman" w:hAnsi="Calibri" w:cs="Calibri"/>
                <w:color w:val="000000"/>
                <w:sz w:val="20"/>
                <w:szCs w:val="20"/>
              </w:rPr>
              <w:br/>
              <w:t>- ACOT-APG-TRGICCS-DMTG-001, Joint Individual Common Core Skills (JICCS) training</w:t>
            </w:r>
            <w:r w:rsidRPr="000E2067">
              <w:rPr>
                <w:rFonts w:ascii="Calibri" w:eastAsia="Times New Roman" w:hAnsi="Calibri" w:cs="Calibri"/>
                <w:color w:val="000000"/>
                <w:sz w:val="20"/>
                <w:szCs w:val="20"/>
              </w:rPr>
              <w:br/>
              <w:t xml:space="preserve">- ACOT-GID-PERSMGT-SPXA-001, </w:t>
            </w:r>
            <w:proofErr w:type="spellStart"/>
            <w:r w:rsidRPr="000E2067">
              <w:rPr>
                <w:rFonts w:ascii="Calibri" w:eastAsia="Times New Roman" w:hAnsi="Calibri" w:cs="Calibri"/>
                <w:color w:val="000000"/>
                <w:sz w:val="20"/>
                <w:szCs w:val="20"/>
              </w:rPr>
              <w:t>Gebruikershandleiding</w:t>
            </w:r>
            <w:proofErr w:type="spellEnd"/>
            <w:r w:rsidRPr="000E2067">
              <w:rPr>
                <w:rFonts w:ascii="Calibri" w:eastAsia="Times New Roman" w:hAnsi="Calibri" w:cs="Calibri"/>
                <w:color w:val="000000"/>
                <w:sz w:val="20"/>
                <w:szCs w:val="20"/>
              </w:rPr>
              <w:t xml:space="preserve"> PEOPLE New Generation (NG) - </w:t>
            </w:r>
            <w:proofErr w:type="spellStart"/>
            <w:r w:rsidRPr="000E2067">
              <w:rPr>
                <w:rFonts w:ascii="Calibri" w:eastAsia="Times New Roman" w:hAnsi="Calibri" w:cs="Calibri"/>
                <w:color w:val="000000"/>
                <w:sz w:val="20"/>
                <w:szCs w:val="20"/>
              </w:rPr>
              <w:t>versie</w:t>
            </w:r>
            <w:proofErr w:type="spellEnd"/>
            <w:r w:rsidRPr="000E2067">
              <w:rPr>
                <w:rFonts w:ascii="Calibri" w:eastAsia="Times New Roman" w:hAnsi="Calibri" w:cs="Calibri"/>
                <w:color w:val="000000"/>
                <w:sz w:val="20"/>
                <w:szCs w:val="20"/>
              </w:rPr>
              <w:t xml:space="preserve"> 1.1.</w:t>
            </w:r>
            <w:r w:rsidRPr="000E2067">
              <w:rPr>
                <w:rFonts w:ascii="Calibri" w:eastAsia="Times New Roman" w:hAnsi="Calibri" w:cs="Calibri"/>
                <w:color w:val="000000"/>
                <w:sz w:val="20"/>
                <w:szCs w:val="20"/>
              </w:rPr>
              <w:br/>
            </w:r>
            <w:r w:rsidRPr="000E2067">
              <w:rPr>
                <w:rFonts w:ascii="Calibri" w:eastAsia="Times New Roman" w:hAnsi="Calibri" w:cs="Calibri"/>
                <w:color w:val="000000"/>
                <w:sz w:val="20"/>
                <w:szCs w:val="20"/>
                <w:lang w:val="nl-BE"/>
              </w:rPr>
              <w:t>Er is vastgesteld dat niet iedereen deze opleidingen volgt.</w:t>
            </w:r>
            <w:r w:rsidRPr="000E2067">
              <w:rPr>
                <w:rFonts w:ascii="Calibri" w:eastAsia="Times New Roman" w:hAnsi="Calibri" w:cs="Calibri"/>
                <w:color w:val="000000"/>
                <w:sz w:val="20"/>
                <w:szCs w:val="20"/>
                <w:lang w:val="nl-BE"/>
              </w:rPr>
              <w:br/>
              <w:t xml:space="preserve">Zoals </w:t>
            </w:r>
            <w:proofErr w:type="gramStart"/>
            <w:r w:rsidRPr="000E2067">
              <w:rPr>
                <w:rFonts w:ascii="Calibri" w:eastAsia="Times New Roman" w:hAnsi="Calibri" w:cs="Calibri"/>
                <w:color w:val="000000"/>
                <w:sz w:val="20"/>
                <w:szCs w:val="20"/>
                <w:lang w:val="nl-BE"/>
              </w:rPr>
              <w:t>reeds</w:t>
            </w:r>
            <w:proofErr w:type="gramEnd"/>
            <w:r w:rsidRPr="000E2067">
              <w:rPr>
                <w:rFonts w:ascii="Calibri" w:eastAsia="Times New Roman" w:hAnsi="Calibri" w:cs="Calibri"/>
                <w:color w:val="000000"/>
                <w:sz w:val="20"/>
                <w:szCs w:val="20"/>
                <w:lang w:val="nl-BE"/>
              </w:rPr>
              <w:t xml:space="preserve"> eerder gezegd is het een verantwoordelijkheid van iedere eenheid en is er geen hoofdverantwoordelijke voor blok 1 of het kwartier.</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de aard van het vuur te begrijpen en de wijze van voortplanting ervan;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de gevaren verbonden aan een brand te identificeren;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het nut van de brandprocedures te begrijpen;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de beschermingsmiddelen tegen brand te identificeren en correct te gebruiken;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in geval van waarschuwing en in geval van alarm correct te reageren;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op een veilige wijze elk begin van brand te bestrijden;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situaties die een brandrisico kunnen creëren te herkennen en te signaleren;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B.</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Opleiding</w:t>
            </w:r>
            <w:proofErr w:type="spellEnd"/>
            <w:r w:rsidRPr="000E2067">
              <w:rPr>
                <w:rFonts w:ascii="Calibri" w:eastAsia="Times New Roman" w:hAnsi="Calibri" w:cs="Calibri"/>
                <w:b/>
                <w:bCs/>
                <w:color w:val="00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opleiding betreffende de interventie bij brand omvat theoretische en praktische elementen, onder andere praktische oefeningen in het gebruik van de beschermingsmiddelen tegen brand volgens interventiescenario's.</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Bijscholingen betreffende deze opleiding worden op regelmatige wijze georganiseerd.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bl>
    <w:p w:rsidR="00443BD7" w:rsidRDefault="00443BD7" w:rsidP="000E2067">
      <w:pPr>
        <w:spacing w:after="0" w:line="240" w:lineRule="auto"/>
        <w:jc w:val="right"/>
        <w:rPr>
          <w:rFonts w:ascii="Calibri" w:eastAsia="Times New Roman" w:hAnsi="Calibri" w:cs="Calibri"/>
          <w:b/>
          <w:bCs/>
          <w:color w:val="000000"/>
        </w:rPr>
        <w:sectPr w:rsidR="00443BD7" w:rsidSect="000E2067">
          <w:pgSz w:w="16839" w:h="11907" w:orient="landscape" w:code="9"/>
          <w:pgMar w:top="1440" w:right="1440" w:bottom="1440" w:left="1440" w:header="708" w:footer="708" w:gutter="0"/>
          <w:cols w:space="708"/>
          <w:docGrid w:linePitch="360"/>
        </w:sectPr>
      </w:pPr>
    </w:p>
    <w:tbl>
      <w:tblPr>
        <w:tblW w:w="15745" w:type="dxa"/>
        <w:tblInd w:w="-601" w:type="dxa"/>
        <w:tblLook w:val="04A0" w:firstRow="1" w:lastRow="0" w:firstColumn="1" w:lastColumn="0" w:noHBand="0" w:noVBand="1"/>
      </w:tblPr>
      <w:tblGrid>
        <w:gridCol w:w="1276"/>
        <w:gridCol w:w="960"/>
        <w:gridCol w:w="960"/>
        <w:gridCol w:w="960"/>
        <w:gridCol w:w="960"/>
        <w:gridCol w:w="960"/>
        <w:gridCol w:w="960"/>
        <w:gridCol w:w="452"/>
        <w:gridCol w:w="83"/>
        <w:gridCol w:w="225"/>
        <w:gridCol w:w="41"/>
        <w:gridCol w:w="283"/>
        <w:gridCol w:w="957"/>
        <w:gridCol w:w="319"/>
        <w:gridCol w:w="6030"/>
        <w:gridCol w:w="319"/>
      </w:tblGrid>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lastRenderedPageBreak/>
              <w:t>3)</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u w:val="single"/>
              </w:rPr>
            </w:pPr>
            <w:proofErr w:type="spellStart"/>
            <w:r w:rsidRPr="000E2067">
              <w:rPr>
                <w:rFonts w:ascii="Calibri" w:eastAsia="Times New Roman" w:hAnsi="Calibri" w:cs="Calibri"/>
                <w:b/>
                <w:bCs/>
                <w:color w:val="000000"/>
                <w:u w:val="single"/>
              </w:rPr>
              <w:t>Evacuatie</w:t>
            </w:r>
            <w:proofErr w:type="spellEnd"/>
            <w:r w:rsidRPr="000E2067">
              <w:rPr>
                <w:rFonts w:ascii="Calibri" w:eastAsia="Times New Roman" w:hAnsi="Calibri" w:cs="Calibri"/>
                <w:b/>
                <w:bCs/>
                <w:color w:val="000000"/>
                <w:u w:val="single"/>
              </w:rPr>
              <w:t xml:space="preserve"> van de </w:t>
            </w:r>
            <w:proofErr w:type="spellStart"/>
            <w:r w:rsidRPr="000E2067">
              <w:rPr>
                <w:rFonts w:ascii="Calibri" w:eastAsia="Times New Roman" w:hAnsi="Calibri" w:cs="Calibri"/>
                <w:b/>
                <w:bCs/>
                <w:color w:val="000000"/>
                <w:u w:val="single"/>
              </w:rPr>
              <w:t>aanwezigen</w:t>
            </w:r>
            <w:proofErr w:type="spellEnd"/>
            <w:r w:rsidRPr="000E2067">
              <w:rPr>
                <w:rFonts w:ascii="Calibri" w:eastAsia="Times New Roman" w:hAnsi="Calibri" w:cs="Calibri"/>
                <w:b/>
                <w:bCs/>
                <w:color w:val="000000"/>
                <w:u w:val="single"/>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A.</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Vaardigheden</w:t>
            </w:r>
            <w:proofErr w:type="spellEnd"/>
            <w:r w:rsidRPr="000E2067">
              <w:rPr>
                <w:rFonts w:ascii="Calibri" w:eastAsia="Times New Roman" w:hAnsi="Calibri" w:cs="Calibri"/>
                <w:b/>
                <w:bCs/>
                <w:color w:val="00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212" w:type="dxa"/>
            <w:gridSpan w:val="7"/>
            <w:tcBorders>
              <w:top w:val="nil"/>
              <w:left w:val="nil"/>
              <w:bottom w:val="nil"/>
              <w:right w:val="nil"/>
            </w:tcBorders>
            <w:shd w:val="clear" w:color="auto" w:fill="auto"/>
            <w:vAlign w:val="center"/>
            <w:hideMark/>
          </w:tcPr>
          <w:p w:rsidR="000E2067" w:rsidRPr="000E2067" w:rsidRDefault="000E2067" w:rsidP="000E2067">
            <w:pPr>
              <w:spacing w:after="0" w:line="240" w:lineRule="auto"/>
              <w:rPr>
                <w:rFonts w:ascii="Calibri" w:eastAsia="Times New Roman" w:hAnsi="Calibri" w:cs="Calibri"/>
                <w:color w:val="000000"/>
              </w:rPr>
            </w:pPr>
            <w:proofErr w:type="spellStart"/>
            <w:r w:rsidRPr="000E2067">
              <w:rPr>
                <w:rFonts w:ascii="Calibri" w:eastAsia="Times New Roman" w:hAnsi="Calibri" w:cs="Calibri"/>
                <w:color w:val="000000"/>
              </w:rPr>
              <w:t>Bekwaamzijn</w:t>
            </w:r>
            <w:proofErr w:type="spellEnd"/>
            <w:r w:rsidRPr="000E2067">
              <w:rPr>
                <w:rFonts w:ascii="Calibri" w:eastAsia="Times New Roman" w:hAnsi="Calibri" w:cs="Calibri"/>
                <w:color w:val="000000"/>
              </w:rPr>
              <w:t xml:space="preserve"> </w:t>
            </w:r>
            <w:proofErr w:type="spellStart"/>
            <w:r w:rsidRPr="000E2067">
              <w:rPr>
                <w:rFonts w:ascii="Calibri" w:eastAsia="Times New Roman" w:hAnsi="Calibri" w:cs="Calibri"/>
                <w:color w:val="000000"/>
              </w:rPr>
              <w:t>om</w:t>
            </w:r>
            <w:proofErr w:type="spellEnd"/>
            <w:r w:rsidRPr="000E2067">
              <w:rPr>
                <w:rFonts w:ascii="Calibri" w:eastAsia="Times New Roman" w:hAnsi="Calibri" w:cs="Calibri"/>
                <w:color w:val="00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807C58" w:rsidTr="000E2067">
        <w:trPr>
          <w:gridAfter w:val="1"/>
          <w:wAfter w:w="319" w:type="dxa"/>
          <w:trHeight w:val="138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het belang en de beperkingen van zijn rol te identificeren en te herkennen;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Om dit punt juist te kunnen beoordelen zou men een test moeten afnemen van alle evacuatieverantwoordelijken. Bij mijn weten is er geen specifieke opleiding, die minimaal deze punten herneemt, voor evacuatieverantwoordelijken voorzien.</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de gevaren verbonden aan een brand te identificeren;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de verschillende situaties te identificeren die leiden tot een evacuatie;</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de verschillende evacuatietechnieken op te sommen en uit te leggen en ze weten toe te passen in het bedrijf;</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lang w:val="nl-BE"/>
              </w:rPr>
            </w:pPr>
            <w:r w:rsidRPr="000E2067">
              <w:rPr>
                <w:rFonts w:ascii="Calibri" w:eastAsia="Times New Roman" w:hAnsi="Calibri" w:cs="Calibri"/>
                <w:color w:val="FF0000"/>
                <w:lang w:val="nl-BE"/>
              </w:rPr>
              <w:t>- situaties die de evacuatie van personen kunnen hinderen te herkennen en te signaleren;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FF0000"/>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FF0000"/>
              </w:rPr>
            </w:pPr>
            <w:r w:rsidRPr="000E2067">
              <w:rPr>
                <w:rFonts w:ascii="Calibri" w:eastAsia="Times New Roman" w:hAnsi="Calibri" w:cs="Calibri"/>
                <w:color w:val="FF0000"/>
              </w:rPr>
              <w:t xml:space="preserve">- de </w:t>
            </w:r>
            <w:proofErr w:type="spellStart"/>
            <w:r w:rsidRPr="000E2067">
              <w:rPr>
                <w:rFonts w:ascii="Calibri" w:eastAsia="Times New Roman" w:hAnsi="Calibri" w:cs="Calibri"/>
                <w:color w:val="FF0000"/>
              </w:rPr>
              <w:t>evacuatiewegen</w:t>
            </w:r>
            <w:proofErr w:type="spellEnd"/>
            <w:r w:rsidRPr="000E2067">
              <w:rPr>
                <w:rFonts w:ascii="Calibri" w:eastAsia="Times New Roman" w:hAnsi="Calibri" w:cs="Calibri"/>
                <w:color w:val="FF0000"/>
              </w:rPr>
              <w:t xml:space="preserve"> </w:t>
            </w:r>
            <w:proofErr w:type="spellStart"/>
            <w:r w:rsidRPr="000E2067">
              <w:rPr>
                <w:rFonts w:ascii="Calibri" w:eastAsia="Times New Roman" w:hAnsi="Calibri" w:cs="Calibri"/>
                <w:color w:val="FF0000"/>
              </w:rPr>
              <w:t>te</w:t>
            </w:r>
            <w:proofErr w:type="spellEnd"/>
            <w:r w:rsidRPr="000E2067">
              <w:rPr>
                <w:rFonts w:ascii="Calibri" w:eastAsia="Times New Roman" w:hAnsi="Calibri" w:cs="Calibri"/>
                <w:color w:val="FF0000"/>
              </w:rPr>
              <w:t xml:space="preserve"> </w:t>
            </w:r>
            <w:proofErr w:type="spellStart"/>
            <w:r w:rsidRPr="000E2067">
              <w:rPr>
                <w:rFonts w:ascii="Calibri" w:eastAsia="Times New Roman" w:hAnsi="Calibri" w:cs="Calibri"/>
                <w:color w:val="FF0000"/>
              </w:rPr>
              <w:t>identificeren</w:t>
            </w:r>
            <w:proofErr w:type="spellEnd"/>
            <w:r w:rsidRPr="000E2067">
              <w:rPr>
                <w:rFonts w:ascii="Calibri" w:eastAsia="Times New Roman" w:hAnsi="Calibri" w:cs="Calibri"/>
                <w:color w:val="FF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r w:rsidR="000E2067" w:rsidRPr="00807C58" w:rsidTr="000E2067">
        <w:trPr>
          <w:gridAfter w:val="1"/>
          <w:wAfter w:w="319" w:type="dxa"/>
          <w:trHeight w:val="156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ingeval van alarm correct te reageren;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is wel geen specifieke opleiding voorzien maar uit de vorig jaar gehouden evacuatieoefening is gebleken dat de evacuatieoefening vlot verlopen is. Men moet er wel mee rekening houden dat men wist dat er een oefening ging plaatsvinden en dat er geen middelen, zoals rookmachines en uitschakelen van de verlichting, werden ingezet om de oefening realistisch uit te voeren.</w:t>
            </w:r>
          </w:p>
        </w:tc>
      </w:tr>
      <w:tr w:rsidR="000E2067" w:rsidRPr="000E2067"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 een evacuatie snel en efficiënt uit te voeren.</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92D05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rPr>
            </w:pPr>
            <w:r w:rsidRPr="000E2067">
              <w:rPr>
                <w:rFonts w:ascii="Calibri" w:eastAsia="Times New Roman" w:hAnsi="Calibri" w:cs="Calibri"/>
                <w:color w:val="000000"/>
                <w:sz w:val="20"/>
                <w:szCs w:val="20"/>
              </w:rPr>
              <w:t>Idem</w:t>
            </w:r>
          </w:p>
        </w:tc>
      </w:tr>
    </w:tbl>
    <w:p w:rsidR="00443BD7" w:rsidRDefault="00443BD7" w:rsidP="000E2067">
      <w:pPr>
        <w:spacing w:after="0" w:line="240" w:lineRule="auto"/>
        <w:rPr>
          <w:rFonts w:ascii="Calibri" w:eastAsia="Times New Roman" w:hAnsi="Calibri" w:cs="Calibri"/>
          <w:color w:val="000000"/>
        </w:rPr>
        <w:sectPr w:rsidR="00443BD7" w:rsidSect="000E2067">
          <w:pgSz w:w="16839" w:h="11907" w:orient="landscape" w:code="9"/>
          <w:pgMar w:top="1440" w:right="1440" w:bottom="1440" w:left="1440" w:header="708" w:footer="708" w:gutter="0"/>
          <w:cols w:space="708"/>
          <w:docGrid w:linePitch="360"/>
        </w:sectPr>
      </w:pPr>
    </w:p>
    <w:tbl>
      <w:tblPr>
        <w:tblW w:w="15745" w:type="dxa"/>
        <w:tblInd w:w="-601" w:type="dxa"/>
        <w:tblLook w:val="04A0" w:firstRow="1" w:lastRow="0" w:firstColumn="1" w:lastColumn="0" w:noHBand="0" w:noVBand="1"/>
      </w:tblPr>
      <w:tblGrid>
        <w:gridCol w:w="1276"/>
        <w:gridCol w:w="960"/>
        <w:gridCol w:w="960"/>
        <w:gridCol w:w="960"/>
        <w:gridCol w:w="960"/>
        <w:gridCol w:w="960"/>
        <w:gridCol w:w="960"/>
        <w:gridCol w:w="452"/>
        <w:gridCol w:w="83"/>
        <w:gridCol w:w="225"/>
        <w:gridCol w:w="41"/>
        <w:gridCol w:w="283"/>
        <w:gridCol w:w="957"/>
        <w:gridCol w:w="319"/>
        <w:gridCol w:w="6030"/>
        <w:gridCol w:w="319"/>
      </w:tblGrid>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gridAfter w:val="1"/>
          <w:wAfter w:w="319" w:type="dxa"/>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jc w:val="right"/>
              <w:rPr>
                <w:rFonts w:ascii="Calibri" w:eastAsia="Times New Roman" w:hAnsi="Calibri" w:cs="Calibri"/>
                <w:b/>
                <w:bCs/>
                <w:color w:val="000000"/>
              </w:rPr>
            </w:pPr>
            <w:r w:rsidRPr="000E2067">
              <w:rPr>
                <w:rFonts w:ascii="Calibri" w:eastAsia="Times New Roman" w:hAnsi="Calibri" w:cs="Calibri"/>
                <w:b/>
                <w:bCs/>
                <w:color w:val="000000"/>
              </w:rPr>
              <w:t>B.</w:t>
            </w:r>
          </w:p>
        </w:tc>
        <w:tc>
          <w:tcPr>
            <w:tcW w:w="6212" w:type="dxa"/>
            <w:gridSpan w:val="7"/>
            <w:tcBorders>
              <w:top w:val="nil"/>
              <w:left w:val="nil"/>
              <w:bottom w:val="nil"/>
              <w:right w:val="nil"/>
            </w:tcBorders>
            <w:shd w:val="clear" w:color="auto" w:fill="auto"/>
            <w:hideMark/>
          </w:tcPr>
          <w:p w:rsidR="000E2067" w:rsidRPr="000E2067" w:rsidRDefault="000E2067" w:rsidP="000E2067">
            <w:pPr>
              <w:spacing w:after="0" w:line="240" w:lineRule="auto"/>
              <w:rPr>
                <w:rFonts w:ascii="Calibri" w:eastAsia="Times New Roman" w:hAnsi="Calibri" w:cs="Calibri"/>
                <w:b/>
                <w:bCs/>
                <w:color w:val="000000"/>
              </w:rPr>
            </w:pPr>
            <w:proofErr w:type="spellStart"/>
            <w:r w:rsidRPr="000E2067">
              <w:rPr>
                <w:rFonts w:ascii="Calibri" w:eastAsia="Times New Roman" w:hAnsi="Calibri" w:cs="Calibri"/>
                <w:b/>
                <w:bCs/>
                <w:color w:val="000000"/>
              </w:rPr>
              <w:t>Opleiding</w:t>
            </w:r>
            <w:proofErr w:type="spellEnd"/>
            <w:r w:rsidRPr="000E2067">
              <w:rPr>
                <w:rFonts w:ascii="Calibri" w:eastAsia="Times New Roman" w:hAnsi="Calibri" w:cs="Calibri"/>
                <w:b/>
                <w:bCs/>
                <w:color w:val="000000"/>
              </w:rPr>
              <w:t>.</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81" w:type="dxa"/>
            <w:gridSpan w:val="3"/>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0E2067" w:rsidTr="000E2067">
        <w:trPr>
          <w:trHeight w:val="300"/>
        </w:trPr>
        <w:tc>
          <w:tcPr>
            <w:tcW w:w="1276"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535"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6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283" w:type="dxa"/>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1276"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c>
          <w:tcPr>
            <w:tcW w:w="6349"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rPr>
            </w:pPr>
          </w:p>
        </w:tc>
      </w:tr>
      <w:tr w:rsidR="000E2067" w:rsidRPr="006A21B9" w:rsidTr="000E2067">
        <w:trPr>
          <w:gridAfter w:val="1"/>
          <w:wAfter w:w="319" w:type="dxa"/>
          <w:trHeight w:val="4365"/>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De opleiding betreffende de evacuatie van de aanwezigen omvat theoretische elementen en praktische oefeningen betreffende de evacuatie.</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C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proofErr w:type="spellStart"/>
            <w:r w:rsidRPr="000E2067">
              <w:rPr>
                <w:rFonts w:ascii="Calibri" w:eastAsia="Times New Roman" w:hAnsi="Calibri" w:cs="Calibri"/>
                <w:color w:val="000000"/>
                <w:sz w:val="20"/>
                <w:szCs w:val="20"/>
              </w:rPr>
              <w:t>Voorzien</w:t>
            </w:r>
            <w:proofErr w:type="spellEnd"/>
            <w:r w:rsidRPr="000E2067">
              <w:rPr>
                <w:rFonts w:ascii="Calibri" w:eastAsia="Times New Roman" w:hAnsi="Calibri" w:cs="Calibri"/>
                <w:color w:val="000000"/>
                <w:sz w:val="20"/>
                <w:szCs w:val="20"/>
              </w:rPr>
              <w:br/>
              <w:t>maar NOK</w:t>
            </w:r>
          </w:p>
        </w:tc>
        <w:tc>
          <w:tcPr>
            <w:tcW w:w="6349" w:type="dxa"/>
            <w:gridSpan w:val="2"/>
            <w:tcBorders>
              <w:top w:val="single" w:sz="4" w:space="0" w:color="auto"/>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De opleiding van evacuatieverantwoordelijken is voorzien volgens de richtlijn: ACWB-GID-WRKPR-008, Evacuatie en interventie bij brand.</w:t>
            </w:r>
            <w:r w:rsidRPr="000E2067">
              <w:rPr>
                <w:rFonts w:ascii="Calibri" w:eastAsia="Times New Roman" w:hAnsi="Calibri" w:cs="Calibri"/>
                <w:color w:val="000000"/>
                <w:sz w:val="20"/>
                <w:szCs w:val="20"/>
                <w:lang w:val="nl-BE"/>
              </w:rPr>
              <w:br/>
              <w:t>Er is intern in Defensie geen specifieke opleiding voorzien en dient bijgevolg intern de eenheid of het kwartier gegeven te worden.</w:t>
            </w:r>
            <w:r w:rsidRPr="000E2067">
              <w:rPr>
                <w:rFonts w:ascii="Calibri" w:eastAsia="Times New Roman" w:hAnsi="Calibri" w:cs="Calibri"/>
                <w:color w:val="000000"/>
                <w:sz w:val="20"/>
                <w:szCs w:val="20"/>
                <w:lang w:val="nl-BE"/>
              </w:rPr>
              <w:br/>
              <w:t xml:space="preserve">Dit gebeurt volgens mij momenteel niet. Er wordt bij sommige eenheden wel een </w:t>
            </w:r>
            <w:proofErr w:type="spellStart"/>
            <w:r w:rsidRPr="000E2067">
              <w:rPr>
                <w:rFonts w:ascii="Calibri" w:eastAsia="Times New Roman" w:hAnsi="Calibri" w:cs="Calibri"/>
                <w:color w:val="000000"/>
                <w:sz w:val="20"/>
                <w:szCs w:val="20"/>
                <w:lang w:val="nl-BE"/>
              </w:rPr>
              <w:t>toolboxmeeting</w:t>
            </w:r>
            <w:proofErr w:type="spellEnd"/>
            <w:r w:rsidRPr="000E2067">
              <w:rPr>
                <w:rFonts w:ascii="Calibri" w:eastAsia="Times New Roman" w:hAnsi="Calibri" w:cs="Calibri"/>
                <w:color w:val="000000"/>
                <w:sz w:val="20"/>
                <w:szCs w:val="20"/>
                <w:lang w:val="nl-BE"/>
              </w:rPr>
              <w:t xml:space="preserve"> gegeven maar deze bevat niet alle punten, zoals kennis evacuatiewegen, alternatieve vluchtwegen, verplichte meldingen zoals niet conforme vluchtwegen, defecte noodverlichtingen, praktische oefeningen in </w:t>
            </w:r>
            <w:proofErr w:type="spellStart"/>
            <w:r w:rsidRPr="000E2067">
              <w:rPr>
                <w:rFonts w:ascii="Calibri" w:eastAsia="Times New Roman" w:hAnsi="Calibri" w:cs="Calibri"/>
                <w:color w:val="000000"/>
                <w:sz w:val="20"/>
                <w:szCs w:val="20"/>
                <w:lang w:val="nl-BE"/>
              </w:rPr>
              <w:t>reëele</w:t>
            </w:r>
            <w:proofErr w:type="spellEnd"/>
            <w:r w:rsidRPr="000E2067">
              <w:rPr>
                <w:rFonts w:ascii="Calibri" w:eastAsia="Times New Roman" w:hAnsi="Calibri" w:cs="Calibri"/>
                <w:color w:val="000000"/>
                <w:sz w:val="20"/>
                <w:szCs w:val="20"/>
                <w:lang w:val="nl-BE"/>
              </w:rPr>
              <w:t xml:space="preserve"> omstandigheden (geen/slecht zicht, rookontwikkeling, ...) enz...</w:t>
            </w:r>
            <w:r w:rsidRPr="000E2067">
              <w:rPr>
                <w:rFonts w:ascii="Calibri" w:eastAsia="Times New Roman" w:hAnsi="Calibri" w:cs="Calibri"/>
                <w:color w:val="000000"/>
                <w:sz w:val="20"/>
                <w:szCs w:val="20"/>
                <w:lang w:val="nl-BE"/>
              </w:rPr>
              <w:br/>
              <w:t>Er is geen hoofdverantwoordelijke binnen het kwartier of blok 1 voor de opvolging hiervan.</w:t>
            </w:r>
            <w:r w:rsidRPr="000E2067">
              <w:rPr>
                <w:rFonts w:ascii="Calibri" w:eastAsia="Times New Roman" w:hAnsi="Calibri" w:cs="Calibri"/>
                <w:color w:val="000000"/>
                <w:sz w:val="20"/>
                <w:szCs w:val="20"/>
                <w:lang w:val="nl-BE"/>
              </w:rPr>
              <w:br/>
            </w:r>
            <w:r w:rsidRPr="000E2067">
              <w:rPr>
                <w:rFonts w:ascii="Calibri" w:eastAsia="Times New Roman" w:hAnsi="Calibri" w:cs="Calibri"/>
                <w:color w:val="000000"/>
                <w:sz w:val="20"/>
                <w:szCs w:val="20"/>
                <w:lang w:val="nl-BE"/>
              </w:rPr>
              <w:br/>
              <w:t>Vorig jaar werd er een evacuatieoefening gehouden maar dit was al meer dan 7 jaar geleden.</w:t>
            </w:r>
            <w:r w:rsidRPr="000E2067">
              <w:rPr>
                <w:rFonts w:ascii="Calibri" w:eastAsia="Times New Roman" w:hAnsi="Calibri" w:cs="Calibri"/>
                <w:color w:val="000000"/>
                <w:sz w:val="20"/>
                <w:szCs w:val="20"/>
                <w:lang w:val="nl-BE"/>
              </w:rPr>
              <w:br/>
              <w:t xml:space="preserve">Er zal op </w:t>
            </w:r>
            <w:proofErr w:type="gramStart"/>
            <w:r w:rsidRPr="000E2067">
              <w:rPr>
                <w:rFonts w:ascii="Calibri" w:eastAsia="Times New Roman" w:hAnsi="Calibri" w:cs="Calibri"/>
                <w:color w:val="000000"/>
                <w:sz w:val="20"/>
                <w:szCs w:val="20"/>
                <w:lang w:val="nl-BE"/>
              </w:rPr>
              <w:t>moeten toegezien</w:t>
            </w:r>
            <w:proofErr w:type="gramEnd"/>
            <w:r w:rsidRPr="000E2067">
              <w:rPr>
                <w:rFonts w:ascii="Calibri" w:eastAsia="Times New Roman" w:hAnsi="Calibri" w:cs="Calibri"/>
                <w:color w:val="000000"/>
                <w:sz w:val="20"/>
                <w:szCs w:val="20"/>
                <w:lang w:val="nl-BE"/>
              </w:rPr>
              <w:t xml:space="preserve"> worden dat deze oefening minstens </w:t>
            </w:r>
            <w:proofErr w:type="spellStart"/>
            <w:r w:rsidRPr="000E2067">
              <w:rPr>
                <w:rFonts w:ascii="Calibri" w:eastAsia="Times New Roman" w:hAnsi="Calibri" w:cs="Calibri"/>
                <w:color w:val="000000"/>
                <w:sz w:val="20"/>
                <w:szCs w:val="20"/>
                <w:lang w:val="nl-BE"/>
              </w:rPr>
              <w:t>éénmaal</w:t>
            </w:r>
            <w:proofErr w:type="spellEnd"/>
            <w:r w:rsidRPr="000E2067">
              <w:rPr>
                <w:rFonts w:ascii="Calibri" w:eastAsia="Times New Roman" w:hAnsi="Calibri" w:cs="Calibri"/>
                <w:color w:val="000000"/>
                <w:sz w:val="20"/>
                <w:szCs w:val="20"/>
                <w:lang w:val="nl-BE"/>
              </w:rPr>
              <w:t xml:space="preserve"> per jaar gehouden wordt.</w:t>
            </w:r>
          </w:p>
        </w:tc>
      </w:tr>
      <w:tr w:rsidR="000E2067" w:rsidRPr="00807C58" w:rsidTr="000E2067">
        <w:trPr>
          <w:gridAfter w:val="1"/>
          <w:wAfter w:w="319" w:type="dxa"/>
          <w:trHeight w:val="600"/>
        </w:trPr>
        <w:tc>
          <w:tcPr>
            <w:tcW w:w="1276" w:type="dxa"/>
            <w:tcBorders>
              <w:top w:val="nil"/>
              <w:left w:val="nil"/>
              <w:bottom w:val="nil"/>
              <w:right w:val="nil"/>
            </w:tcBorders>
            <w:shd w:val="clear" w:color="auto" w:fill="auto"/>
            <w:hideMark/>
          </w:tcPr>
          <w:p w:rsidR="000E2067" w:rsidRPr="000E2067" w:rsidRDefault="000E2067" w:rsidP="000E2067">
            <w:pPr>
              <w:spacing w:after="0" w:line="240" w:lineRule="auto"/>
              <w:jc w:val="right"/>
              <w:rPr>
                <w:rFonts w:ascii="Calibri" w:eastAsia="Times New Roman" w:hAnsi="Calibri" w:cs="Calibri"/>
                <w:b/>
                <w:bCs/>
                <w:color w:val="7BDB7D"/>
                <w:lang w:val="nl-BE"/>
              </w:rPr>
            </w:pPr>
          </w:p>
        </w:tc>
        <w:tc>
          <w:tcPr>
            <w:tcW w:w="6212" w:type="dxa"/>
            <w:gridSpan w:val="7"/>
            <w:tcBorders>
              <w:top w:val="single" w:sz="4" w:space="0" w:color="auto"/>
              <w:left w:val="single" w:sz="4" w:space="0" w:color="auto"/>
              <w:bottom w:val="single" w:sz="4" w:space="0" w:color="auto"/>
              <w:right w:val="single" w:sz="4" w:space="0" w:color="auto"/>
            </w:tcBorders>
            <w:shd w:val="clear" w:color="auto" w:fill="auto"/>
            <w:hideMark/>
          </w:tcPr>
          <w:p w:rsidR="000E2067" w:rsidRPr="000E2067" w:rsidRDefault="000E2067" w:rsidP="000E2067">
            <w:pPr>
              <w:spacing w:after="0" w:line="240" w:lineRule="auto"/>
              <w:rPr>
                <w:rFonts w:ascii="Calibri" w:eastAsia="Times New Roman" w:hAnsi="Calibri" w:cs="Calibri"/>
                <w:color w:val="7BDB7D"/>
                <w:lang w:val="nl-BE"/>
              </w:rPr>
            </w:pPr>
            <w:r w:rsidRPr="000E2067">
              <w:rPr>
                <w:rFonts w:ascii="Calibri" w:eastAsia="Times New Roman" w:hAnsi="Calibri" w:cs="Calibri"/>
                <w:color w:val="7BDB7D"/>
                <w:lang w:val="nl-BE"/>
              </w:rPr>
              <w:t>Bijscholingen betreffende deze opleiding worden op regelmatige wijze georganiseerd.</w:t>
            </w:r>
          </w:p>
        </w:tc>
        <w:tc>
          <w:tcPr>
            <w:tcW w:w="308" w:type="dxa"/>
            <w:gridSpan w:val="2"/>
            <w:tcBorders>
              <w:top w:val="nil"/>
              <w:left w:val="nil"/>
              <w:bottom w:val="nil"/>
              <w:right w:val="nil"/>
            </w:tcBorders>
            <w:shd w:val="clear" w:color="auto" w:fill="auto"/>
            <w:noWrap/>
            <w:vAlign w:val="bottom"/>
            <w:hideMark/>
          </w:tcPr>
          <w:p w:rsidR="000E2067" w:rsidRPr="000E2067" w:rsidRDefault="000E2067" w:rsidP="000E2067">
            <w:pPr>
              <w:spacing w:after="0" w:line="240" w:lineRule="auto"/>
              <w:rPr>
                <w:rFonts w:ascii="Calibri" w:eastAsia="Times New Roman" w:hAnsi="Calibri" w:cs="Calibri"/>
                <w:color w:val="000000"/>
                <w:lang w:val="nl-BE"/>
              </w:rPr>
            </w:pPr>
          </w:p>
        </w:tc>
        <w:tc>
          <w:tcPr>
            <w:tcW w:w="1281" w:type="dxa"/>
            <w:gridSpan w:val="3"/>
            <w:tcBorders>
              <w:top w:val="single" w:sz="4" w:space="0" w:color="auto"/>
              <w:left w:val="single" w:sz="4" w:space="0" w:color="auto"/>
              <w:bottom w:val="single" w:sz="4" w:space="0" w:color="auto"/>
              <w:right w:val="single" w:sz="4" w:space="0" w:color="auto"/>
            </w:tcBorders>
            <w:shd w:val="clear" w:color="000000" w:fill="FF0000"/>
            <w:vAlign w:val="center"/>
            <w:hideMark/>
          </w:tcPr>
          <w:p w:rsidR="000E2067" w:rsidRPr="000E2067" w:rsidRDefault="000E2067" w:rsidP="000E2067">
            <w:pPr>
              <w:spacing w:after="0" w:line="240" w:lineRule="auto"/>
              <w:jc w:val="center"/>
              <w:rPr>
                <w:rFonts w:ascii="Calibri" w:eastAsia="Times New Roman" w:hAnsi="Calibri" w:cs="Calibri"/>
                <w:color w:val="000000"/>
                <w:sz w:val="20"/>
                <w:szCs w:val="20"/>
              </w:rPr>
            </w:pPr>
            <w:r w:rsidRPr="000E2067">
              <w:rPr>
                <w:rFonts w:ascii="Calibri" w:eastAsia="Times New Roman" w:hAnsi="Calibri" w:cs="Calibri"/>
                <w:color w:val="000000"/>
                <w:sz w:val="20"/>
                <w:szCs w:val="20"/>
              </w:rPr>
              <w:t>NOK</w:t>
            </w:r>
          </w:p>
        </w:tc>
        <w:tc>
          <w:tcPr>
            <w:tcW w:w="6349" w:type="dxa"/>
            <w:gridSpan w:val="2"/>
            <w:tcBorders>
              <w:top w:val="nil"/>
              <w:left w:val="nil"/>
              <w:bottom w:val="single" w:sz="4" w:space="0" w:color="auto"/>
              <w:right w:val="single" w:sz="4" w:space="0" w:color="auto"/>
            </w:tcBorders>
            <w:shd w:val="clear" w:color="000000" w:fill="FDE9D9"/>
            <w:vAlign w:val="center"/>
            <w:hideMark/>
          </w:tcPr>
          <w:p w:rsidR="000E2067" w:rsidRPr="000E2067" w:rsidRDefault="000E2067" w:rsidP="000E2067">
            <w:pPr>
              <w:spacing w:after="0" w:line="240" w:lineRule="auto"/>
              <w:rPr>
                <w:rFonts w:ascii="Calibri" w:eastAsia="Times New Roman" w:hAnsi="Calibri" w:cs="Calibri"/>
                <w:color w:val="000000"/>
                <w:sz w:val="20"/>
                <w:szCs w:val="20"/>
                <w:lang w:val="nl-BE"/>
              </w:rPr>
            </w:pPr>
            <w:r w:rsidRPr="000E2067">
              <w:rPr>
                <w:rFonts w:ascii="Calibri" w:eastAsia="Times New Roman" w:hAnsi="Calibri" w:cs="Calibri"/>
                <w:color w:val="000000"/>
                <w:sz w:val="20"/>
                <w:szCs w:val="20"/>
                <w:lang w:val="nl-BE"/>
              </w:rPr>
              <w:t>Er worden geen opleidingen op regelmatige basis gegeven.</w:t>
            </w:r>
          </w:p>
        </w:tc>
      </w:tr>
    </w:tbl>
    <w:p w:rsidR="002708AE" w:rsidRPr="002708AE" w:rsidRDefault="002708AE" w:rsidP="002708AE">
      <w:pPr>
        <w:rPr>
          <w:sz w:val="20"/>
          <w:szCs w:val="20"/>
          <w:lang w:val="nl-BE"/>
        </w:rPr>
      </w:pPr>
    </w:p>
    <w:sectPr w:rsidR="002708AE" w:rsidRPr="002708AE" w:rsidSect="000E2067">
      <w:pgSz w:w="16839" w:h="11907" w:orient="landscape"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20D0" w:rsidRDefault="00D520D0" w:rsidP="005E435C">
      <w:pPr>
        <w:spacing w:after="0" w:line="240" w:lineRule="auto"/>
      </w:pPr>
      <w:r>
        <w:separator/>
      </w:r>
    </w:p>
  </w:endnote>
  <w:endnote w:type="continuationSeparator" w:id="0">
    <w:p w:rsidR="00D520D0" w:rsidRDefault="00D520D0" w:rsidP="005E43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Berlin Sans FB Demi">
    <w:panose1 w:val="020E0802020502020306"/>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7C58" w:rsidRDefault="00807C58">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A21B9" w:rsidRPr="006A21B9">
      <w:rPr>
        <w:rFonts w:asciiTheme="majorHAnsi" w:eastAsiaTheme="majorEastAsia" w:hAnsiTheme="majorHAnsi" w:cstheme="majorBidi"/>
        <w:noProof/>
      </w:rPr>
      <w:t>8</w:t>
    </w:r>
    <w:r>
      <w:rPr>
        <w:rFonts w:asciiTheme="majorHAnsi" w:eastAsiaTheme="majorEastAsia" w:hAnsiTheme="majorHAnsi" w:cstheme="majorBidi"/>
        <w:noProof/>
      </w:rPr>
      <w:fldChar w:fldCharType="end"/>
    </w:r>
    <w:r>
      <w:rPr>
        <w:rFonts w:asciiTheme="majorHAnsi" w:eastAsiaTheme="majorEastAsia" w:hAnsiTheme="majorHAnsi" w:cstheme="majorBidi"/>
        <w:noProof/>
      </w:rPr>
      <w:t>/5</w:t>
    </w:r>
    <w:r w:rsidR="000F6FB8">
      <w:rPr>
        <w:rFonts w:asciiTheme="majorHAnsi" w:eastAsiaTheme="majorEastAsia" w:hAnsiTheme="majorHAnsi" w:cstheme="majorBidi"/>
        <w:noProof/>
      </w:rPr>
      <w:t>9</w:t>
    </w:r>
  </w:p>
  <w:p w:rsidR="00807C58" w:rsidRDefault="00807C5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7C58" w:rsidRPr="00CA4270" w:rsidRDefault="00807C58">
    <w:pPr>
      <w:pStyle w:val="Footer"/>
      <w:rPr>
        <w:lang w:val="nl-BE"/>
      </w:rPr>
    </w:pPr>
    <w:r>
      <w:rPr>
        <w:lang w:val="nl-BE"/>
      </w:rPr>
      <w:t>H. Choubane</w:t>
    </w:r>
    <w:r>
      <w:rPr>
        <w:lang w:val="nl-BE"/>
      </w:rPr>
      <w:br/>
      <w:t>1Sergeantmajoor</w:t>
    </w:r>
    <w:r>
      <w:rPr>
        <w:lang w:val="nl-BE"/>
      </w:rPr>
      <w:br/>
      <w:t>Preventieadviseur</w:t>
    </w:r>
    <w:r>
      <w:rPr>
        <w:lang w:val="nl-BE"/>
      </w:rPr>
      <w:br/>
      <w:t xml:space="preserve">LDPBW 08 </w:t>
    </w:r>
    <w:r>
      <w:rPr>
        <w:lang w:val="nl-BE"/>
      </w:rPr>
      <w:tab/>
    </w:r>
    <w:r>
      <w:rPr>
        <w:lang w:val="nl-BE"/>
      </w:rPr>
      <w:tab/>
      <w:t>Okt 2017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20D0" w:rsidRDefault="00D520D0" w:rsidP="005E435C">
      <w:pPr>
        <w:spacing w:after="0" w:line="240" w:lineRule="auto"/>
      </w:pPr>
      <w:r>
        <w:separator/>
      </w:r>
    </w:p>
  </w:footnote>
  <w:footnote w:type="continuationSeparator" w:id="0">
    <w:p w:rsidR="00D520D0" w:rsidRDefault="00D520D0" w:rsidP="005E435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404C1"/>
    <w:multiLevelType w:val="hybridMultilevel"/>
    <w:tmpl w:val="16B695B4"/>
    <w:lvl w:ilvl="0" w:tplc="0409000B">
      <w:start w:val="1"/>
      <w:numFmt w:val="bullet"/>
      <w:lvlText w:val=""/>
      <w:lvlJc w:val="left"/>
      <w:pPr>
        <w:ind w:left="1429" w:hanging="360"/>
      </w:pPr>
      <w:rPr>
        <w:rFonts w:ascii="Wingdings" w:hAnsi="Wingdings"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nsid w:val="03160F75"/>
    <w:multiLevelType w:val="hybridMultilevel"/>
    <w:tmpl w:val="AA1A4E92"/>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
    <w:nsid w:val="0A66096B"/>
    <w:multiLevelType w:val="hybridMultilevel"/>
    <w:tmpl w:val="05C6D3AE"/>
    <w:lvl w:ilvl="0" w:tplc="6FC2C616">
      <w:start w:val="1"/>
      <w:numFmt w:val="lowerLetter"/>
      <w:lvlText w:val="%1."/>
      <w:lvlJc w:val="left"/>
      <w:pPr>
        <w:ind w:left="1440" w:hanging="360"/>
      </w:pPr>
      <w:rPr>
        <w:rFonts w:hint="default"/>
        <w:sz w:val="28"/>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DAB1D67"/>
    <w:multiLevelType w:val="hybridMultilevel"/>
    <w:tmpl w:val="7C3EE7C8"/>
    <w:lvl w:ilvl="0" w:tplc="6FC2C616">
      <w:start w:val="1"/>
      <w:numFmt w:val="lowerLetter"/>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FE100F"/>
    <w:multiLevelType w:val="hybridMultilevel"/>
    <w:tmpl w:val="87F8C21E"/>
    <w:lvl w:ilvl="0" w:tplc="0409000B">
      <w:start w:val="1"/>
      <w:numFmt w:val="bullet"/>
      <w:lvlText w:val=""/>
      <w:lvlJc w:val="left"/>
      <w:pPr>
        <w:ind w:left="2138" w:hanging="360"/>
      </w:pPr>
      <w:rPr>
        <w:rFonts w:ascii="Wingdings" w:hAnsi="Wingdings" w:hint="default"/>
      </w:rPr>
    </w:lvl>
    <w:lvl w:ilvl="1" w:tplc="04090003">
      <w:start w:val="1"/>
      <w:numFmt w:val="bullet"/>
      <w:lvlText w:val="o"/>
      <w:lvlJc w:val="left"/>
      <w:pPr>
        <w:ind w:left="2858" w:hanging="360"/>
      </w:pPr>
      <w:rPr>
        <w:rFonts w:ascii="Courier New" w:hAnsi="Courier New" w:cs="Courier New" w:hint="default"/>
      </w:rPr>
    </w:lvl>
    <w:lvl w:ilvl="2" w:tplc="04090005">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5">
    <w:nsid w:val="13402624"/>
    <w:multiLevelType w:val="hybridMultilevel"/>
    <w:tmpl w:val="F33AB902"/>
    <w:lvl w:ilvl="0" w:tplc="04090001">
      <w:start w:val="1"/>
      <w:numFmt w:val="bullet"/>
      <w:lvlText w:val=""/>
      <w:lvlJc w:val="left"/>
      <w:pPr>
        <w:ind w:left="2138" w:hanging="360"/>
      </w:pPr>
      <w:rPr>
        <w:rFonts w:ascii="Symbol" w:hAnsi="Symbol" w:hint="default"/>
      </w:rPr>
    </w:lvl>
    <w:lvl w:ilvl="1" w:tplc="04090003">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6">
    <w:nsid w:val="161C7307"/>
    <w:multiLevelType w:val="hybridMultilevel"/>
    <w:tmpl w:val="0D7495BC"/>
    <w:lvl w:ilvl="0" w:tplc="B2342134">
      <w:start w:val="4"/>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1C4E22"/>
    <w:multiLevelType w:val="hybridMultilevel"/>
    <w:tmpl w:val="13FC0730"/>
    <w:lvl w:ilvl="0" w:tplc="0409000F">
      <w:start w:val="1"/>
      <w:numFmt w:val="decimal"/>
      <w:lvlText w:val="%1."/>
      <w:lvlJc w:val="left"/>
      <w:pPr>
        <w:ind w:left="360" w:hanging="360"/>
      </w:pPr>
    </w:lvl>
    <w:lvl w:ilvl="1" w:tplc="06C4DBD2">
      <w:start w:val="1"/>
      <w:numFmt w:val="lowerLetter"/>
      <w:lvlText w:val="%2."/>
      <w:lvlJc w:val="left"/>
      <w:pPr>
        <w:ind w:left="1080" w:hanging="360"/>
      </w:pPr>
    </w:lvl>
    <w:lvl w:ilvl="2" w:tplc="E702CB34">
      <w:start w:val="1"/>
      <w:numFmt w:val="lowerRoman"/>
      <w:lvlText w:val="%3."/>
      <w:lvlJc w:val="left"/>
      <w:pPr>
        <w:ind w:left="1800" w:hanging="180"/>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9300B60"/>
    <w:multiLevelType w:val="hybridMultilevel"/>
    <w:tmpl w:val="5AAE3F84"/>
    <w:lvl w:ilvl="0" w:tplc="04090019">
      <w:start w:val="1"/>
      <w:numFmt w:val="lowerLetter"/>
      <w:lvlText w:val="%1."/>
      <w:lvlJc w:val="left"/>
      <w:pPr>
        <w:ind w:left="360" w:hanging="360"/>
      </w:pPr>
      <w:rPr>
        <w:rFonts w:hint="default"/>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D155791"/>
    <w:multiLevelType w:val="hybridMultilevel"/>
    <w:tmpl w:val="54DC1042"/>
    <w:lvl w:ilvl="0" w:tplc="6FC2C616">
      <w:start w:val="1"/>
      <w:numFmt w:val="lowerLetter"/>
      <w:lvlText w:val="%1."/>
      <w:lvlJc w:val="left"/>
      <w:pPr>
        <w:ind w:left="1429" w:hanging="360"/>
      </w:pPr>
      <w:rPr>
        <w:rFonts w:hint="default"/>
        <w:sz w:val="28"/>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
    <w:nsid w:val="1ECF3345"/>
    <w:multiLevelType w:val="hybridMultilevel"/>
    <w:tmpl w:val="1878FF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FA82D21"/>
    <w:multiLevelType w:val="hybridMultilevel"/>
    <w:tmpl w:val="358ED0FE"/>
    <w:lvl w:ilvl="0" w:tplc="04090019">
      <w:start w:val="1"/>
      <w:numFmt w:val="lowerLetter"/>
      <w:lvlText w:val="%1."/>
      <w:lvlJc w:val="left"/>
      <w:pPr>
        <w:ind w:left="360" w:hanging="360"/>
      </w:pPr>
      <w:rPr>
        <w:rFonts w:hint="default"/>
        <w:sz w:val="28"/>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7C31372"/>
    <w:multiLevelType w:val="hybridMultilevel"/>
    <w:tmpl w:val="4DD0B9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BC434C3"/>
    <w:multiLevelType w:val="hybridMultilevel"/>
    <w:tmpl w:val="4AE83496"/>
    <w:lvl w:ilvl="0" w:tplc="04090019">
      <w:start w:val="1"/>
      <w:numFmt w:val="lowerLetter"/>
      <w:lvlText w:val="%1."/>
      <w:lvlJc w:val="left"/>
      <w:pPr>
        <w:ind w:left="360" w:hanging="360"/>
      </w:pPr>
      <w:rPr>
        <w:rFonts w:hint="default"/>
        <w:sz w:val="28"/>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E6A4CB0"/>
    <w:multiLevelType w:val="hybridMultilevel"/>
    <w:tmpl w:val="B56A3500"/>
    <w:lvl w:ilvl="0" w:tplc="0409000B">
      <w:start w:val="1"/>
      <w:numFmt w:val="bullet"/>
      <w:lvlText w:val=""/>
      <w:lvlJc w:val="left"/>
      <w:pPr>
        <w:ind w:left="2563" w:hanging="360"/>
      </w:pPr>
      <w:rPr>
        <w:rFonts w:ascii="Wingdings" w:hAnsi="Wingdings" w:hint="default"/>
      </w:rPr>
    </w:lvl>
    <w:lvl w:ilvl="1" w:tplc="04090003">
      <w:start w:val="1"/>
      <w:numFmt w:val="bullet"/>
      <w:lvlText w:val="o"/>
      <w:lvlJc w:val="left"/>
      <w:pPr>
        <w:ind w:left="3338" w:hanging="360"/>
      </w:pPr>
      <w:rPr>
        <w:rFonts w:ascii="Courier New" w:hAnsi="Courier New" w:cs="Courier New" w:hint="default"/>
      </w:rPr>
    </w:lvl>
    <w:lvl w:ilvl="2" w:tplc="04090005">
      <w:start w:val="1"/>
      <w:numFmt w:val="bullet"/>
      <w:lvlText w:val=""/>
      <w:lvlJc w:val="left"/>
      <w:pPr>
        <w:ind w:left="4003" w:hanging="360"/>
      </w:pPr>
      <w:rPr>
        <w:rFonts w:ascii="Wingdings" w:hAnsi="Wingdings" w:hint="default"/>
      </w:rPr>
    </w:lvl>
    <w:lvl w:ilvl="3" w:tplc="04090001" w:tentative="1">
      <w:start w:val="1"/>
      <w:numFmt w:val="bullet"/>
      <w:lvlText w:val=""/>
      <w:lvlJc w:val="left"/>
      <w:pPr>
        <w:ind w:left="4723" w:hanging="360"/>
      </w:pPr>
      <w:rPr>
        <w:rFonts w:ascii="Symbol" w:hAnsi="Symbol" w:hint="default"/>
      </w:rPr>
    </w:lvl>
    <w:lvl w:ilvl="4" w:tplc="04090003" w:tentative="1">
      <w:start w:val="1"/>
      <w:numFmt w:val="bullet"/>
      <w:lvlText w:val="o"/>
      <w:lvlJc w:val="left"/>
      <w:pPr>
        <w:ind w:left="5443" w:hanging="360"/>
      </w:pPr>
      <w:rPr>
        <w:rFonts w:ascii="Courier New" w:hAnsi="Courier New" w:cs="Courier New" w:hint="default"/>
      </w:rPr>
    </w:lvl>
    <w:lvl w:ilvl="5" w:tplc="04090005" w:tentative="1">
      <w:start w:val="1"/>
      <w:numFmt w:val="bullet"/>
      <w:lvlText w:val=""/>
      <w:lvlJc w:val="left"/>
      <w:pPr>
        <w:ind w:left="6163" w:hanging="360"/>
      </w:pPr>
      <w:rPr>
        <w:rFonts w:ascii="Wingdings" w:hAnsi="Wingdings" w:hint="default"/>
      </w:rPr>
    </w:lvl>
    <w:lvl w:ilvl="6" w:tplc="04090001" w:tentative="1">
      <w:start w:val="1"/>
      <w:numFmt w:val="bullet"/>
      <w:lvlText w:val=""/>
      <w:lvlJc w:val="left"/>
      <w:pPr>
        <w:ind w:left="6883" w:hanging="360"/>
      </w:pPr>
      <w:rPr>
        <w:rFonts w:ascii="Symbol" w:hAnsi="Symbol" w:hint="default"/>
      </w:rPr>
    </w:lvl>
    <w:lvl w:ilvl="7" w:tplc="04090003" w:tentative="1">
      <w:start w:val="1"/>
      <w:numFmt w:val="bullet"/>
      <w:lvlText w:val="o"/>
      <w:lvlJc w:val="left"/>
      <w:pPr>
        <w:ind w:left="7603" w:hanging="360"/>
      </w:pPr>
      <w:rPr>
        <w:rFonts w:ascii="Courier New" w:hAnsi="Courier New" w:cs="Courier New" w:hint="default"/>
      </w:rPr>
    </w:lvl>
    <w:lvl w:ilvl="8" w:tplc="04090005" w:tentative="1">
      <w:start w:val="1"/>
      <w:numFmt w:val="bullet"/>
      <w:lvlText w:val=""/>
      <w:lvlJc w:val="left"/>
      <w:pPr>
        <w:ind w:left="8323" w:hanging="360"/>
      </w:pPr>
      <w:rPr>
        <w:rFonts w:ascii="Wingdings" w:hAnsi="Wingdings" w:hint="default"/>
      </w:rPr>
    </w:lvl>
  </w:abstractNum>
  <w:abstractNum w:abstractNumId="15">
    <w:nsid w:val="307F2BA2"/>
    <w:multiLevelType w:val="hybridMultilevel"/>
    <w:tmpl w:val="903AAE22"/>
    <w:lvl w:ilvl="0" w:tplc="0409000B">
      <w:start w:val="1"/>
      <w:numFmt w:val="bullet"/>
      <w:lvlText w:val=""/>
      <w:lvlJc w:val="left"/>
      <w:pPr>
        <w:ind w:left="2138" w:hanging="360"/>
      </w:pPr>
      <w:rPr>
        <w:rFonts w:ascii="Wingdings" w:hAnsi="Wingdings"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6">
    <w:nsid w:val="310C64E7"/>
    <w:multiLevelType w:val="hybridMultilevel"/>
    <w:tmpl w:val="66DECBFA"/>
    <w:lvl w:ilvl="0" w:tplc="0409000B">
      <w:start w:val="1"/>
      <w:numFmt w:val="bullet"/>
      <w:lvlText w:val=""/>
      <w:lvlJc w:val="left"/>
      <w:pPr>
        <w:ind w:left="2421" w:hanging="360"/>
      </w:pPr>
      <w:rPr>
        <w:rFonts w:ascii="Wingdings" w:hAnsi="Wingdings"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17">
    <w:nsid w:val="330C0E69"/>
    <w:multiLevelType w:val="hybridMultilevel"/>
    <w:tmpl w:val="2946C44E"/>
    <w:lvl w:ilvl="0" w:tplc="9BE4E532">
      <w:start w:val="1"/>
      <w:numFmt w:val="lowerLetter"/>
      <w:lvlText w:val="%1."/>
      <w:lvlJc w:val="left"/>
      <w:pPr>
        <w:ind w:left="742" w:hanging="360"/>
      </w:pPr>
      <w:rPr>
        <w:rFonts w:hint="default"/>
      </w:rPr>
    </w:lvl>
    <w:lvl w:ilvl="1" w:tplc="04090019">
      <w:start w:val="1"/>
      <w:numFmt w:val="lowerLetter"/>
      <w:lvlText w:val="%2."/>
      <w:lvlJc w:val="left"/>
      <w:pPr>
        <w:ind w:left="1462" w:hanging="360"/>
      </w:pPr>
    </w:lvl>
    <w:lvl w:ilvl="2" w:tplc="0409001B">
      <w:start w:val="1"/>
      <w:numFmt w:val="lowerRoman"/>
      <w:lvlText w:val="%3."/>
      <w:lvlJc w:val="right"/>
      <w:pPr>
        <w:ind w:left="2182" w:hanging="180"/>
      </w:pPr>
    </w:lvl>
    <w:lvl w:ilvl="3" w:tplc="0409000F">
      <w:start w:val="1"/>
      <w:numFmt w:val="decimal"/>
      <w:lvlText w:val="%4."/>
      <w:lvlJc w:val="left"/>
      <w:pPr>
        <w:ind w:left="2902" w:hanging="360"/>
      </w:pPr>
    </w:lvl>
    <w:lvl w:ilvl="4" w:tplc="04090019" w:tentative="1">
      <w:start w:val="1"/>
      <w:numFmt w:val="lowerLetter"/>
      <w:lvlText w:val="%5."/>
      <w:lvlJc w:val="left"/>
      <w:pPr>
        <w:ind w:left="3622" w:hanging="360"/>
      </w:pPr>
    </w:lvl>
    <w:lvl w:ilvl="5" w:tplc="0409001B" w:tentative="1">
      <w:start w:val="1"/>
      <w:numFmt w:val="lowerRoman"/>
      <w:lvlText w:val="%6."/>
      <w:lvlJc w:val="right"/>
      <w:pPr>
        <w:ind w:left="4342" w:hanging="180"/>
      </w:pPr>
    </w:lvl>
    <w:lvl w:ilvl="6" w:tplc="0409000F" w:tentative="1">
      <w:start w:val="1"/>
      <w:numFmt w:val="decimal"/>
      <w:lvlText w:val="%7."/>
      <w:lvlJc w:val="left"/>
      <w:pPr>
        <w:ind w:left="5062" w:hanging="360"/>
      </w:pPr>
    </w:lvl>
    <w:lvl w:ilvl="7" w:tplc="04090019" w:tentative="1">
      <w:start w:val="1"/>
      <w:numFmt w:val="lowerLetter"/>
      <w:lvlText w:val="%8."/>
      <w:lvlJc w:val="left"/>
      <w:pPr>
        <w:ind w:left="5782" w:hanging="360"/>
      </w:pPr>
    </w:lvl>
    <w:lvl w:ilvl="8" w:tplc="0409001B" w:tentative="1">
      <w:start w:val="1"/>
      <w:numFmt w:val="lowerRoman"/>
      <w:lvlText w:val="%9."/>
      <w:lvlJc w:val="right"/>
      <w:pPr>
        <w:ind w:left="6502" w:hanging="180"/>
      </w:pPr>
    </w:lvl>
  </w:abstractNum>
  <w:abstractNum w:abstractNumId="18">
    <w:nsid w:val="397865E6"/>
    <w:multiLevelType w:val="hybridMultilevel"/>
    <w:tmpl w:val="FB96626C"/>
    <w:lvl w:ilvl="0" w:tplc="0409000B">
      <w:start w:val="1"/>
      <w:numFmt w:val="bullet"/>
      <w:lvlText w:val=""/>
      <w:lvlJc w:val="left"/>
      <w:pPr>
        <w:ind w:left="1429" w:hanging="360"/>
      </w:pPr>
      <w:rPr>
        <w:rFonts w:ascii="Wingdings" w:hAnsi="Wingdings"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nsid w:val="3CC16636"/>
    <w:multiLevelType w:val="hybridMultilevel"/>
    <w:tmpl w:val="A2623274"/>
    <w:lvl w:ilvl="0" w:tplc="D29AD34C">
      <w:start w:val="1"/>
      <w:numFmt w:val="decimal"/>
      <w:lvlText w:val="%1."/>
      <w:lvlJc w:val="left"/>
      <w:pPr>
        <w:ind w:left="720" w:hanging="360"/>
      </w:pPr>
      <w:rPr>
        <w:rFonts w:ascii="Cambria" w:hAnsi="Cambria" w:hint="default"/>
        <w:sz w:val="28"/>
      </w:rPr>
    </w:lvl>
    <w:lvl w:ilvl="1" w:tplc="9BE4E53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DB1729B"/>
    <w:multiLevelType w:val="hybridMultilevel"/>
    <w:tmpl w:val="CC187056"/>
    <w:lvl w:ilvl="0" w:tplc="34DAF256">
      <w:start w:val="2"/>
      <w:numFmt w:val="lowerLetter"/>
      <w:lvlText w:val="%1."/>
      <w:lvlJc w:val="left"/>
      <w:pPr>
        <w:ind w:left="144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11A5377"/>
    <w:multiLevelType w:val="hybridMultilevel"/>
    <w:tmpl w:val="89C260D0"/>
    <w:lvl w:ilvl="0" w:tplc="A04E64C2">
      <w:start w:val="1"/>
      <w:numFmt w:val="decimal"/>
      <w:lvlText w:val="%1."/>
      <w:lvlJc w:val="left"/>
      <w:pPr>
        <w:ind w:left="720" w:hanging="360"/>
      </w:pPr>
      <w:rPr>
        <w:rFonts w:ascii="Cambria" w:hAnsi="Cambria"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3097B07"/>
    <w:multiLevelType w:val="hybridMultilevel"/>
    <w:tmpl w:val="3A509A1C"/>
    <w:lvl w:ilvl="0" w:tplc="1020202C">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4912CE7"/>
    <w:multiLevelType w:val="hybridMultilevel"/>
    <w:tmpl w:val="9C3E9784"/>
    <w:lvl w:ilvl="0" w:tplc="0409000F">
      <w:start w:val="1"/>
      <w:numFmt w:val="decimal"/>
      <w:lvlText w:val="%1."/>
      <w:lvlJc w:val="left"/>
      <w:pPr>
        <w:ind w:left="360" w:hanging="360"/>
      </w:pPr>
    </w:lvl>
    <w:lvl w:ilvl="1" w:tplc="06C4DBD2">
      <w:start w:val="1"/>
      <w:numFmt w:val="lowerLetter"/>
      <w:lvlText w:val="%2."/>
      <w:lvlJc w:val="left"/>
      <w:pPr>
        <w:ind w:left="1080" w:hanging="360"/>
      </w:pPr>
    </w:lvl>
    <w:lvl w:ilvl="2" w:tplc="AF780CB2">
      <w:start w:val="1"/>
      <w:numFmt w:val="lowerRoman"/>
      <w:lvlText w:val="%3."/>
      <w:lvlJc w:val="left"/>
      <w:pPr>
        <w:ind w:left="1800" w:hanging="180"/>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482868D3"/>
    <w:multiLevelType w:val="hybridMultilevel"/>
    <w:tmpl w:val="62C46F40"/>
    <w:lvl w:ilvl="0" w:tplc="A04E64C2">
      <w:start w:val="1"/>
      <w:numFmt w:val="decimal"/>
      <w:lvlText w:val="%1."/>
      <w:lvlJc w:val="left"/>
      <w:pPr>
        <w:ind w:left="720" w:hanging="360"/>
      </w:pPr>
      <w:rPr>
        <w:rFonts w:ascii="Cambria" w:hAnsi="Cambria"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905129A"/>
    <w:multiLevelType w:val="hybridMultilevel"/>
    <w:tmpl w:val="70F24CF8"/>
    <w:lvl w:ilvl="0" w:tplc="0409000B">
      <w:start w:val="1"/>
      <w:numFmt w:val="bullet"/>
      <w:lvlText w:val=""/>
      <w:lvlJc w:val="left"/>
      <w:pPr>
        <w:ind w:left="2138" w:hanging="360"/>
      </w:pPr>
      <w:rPr>
        <w:rFonts w:ascii="Wingdings" w:hAnsi="Wingdings" w:hint="default"/>
      </w:rPr>
    </w:lvl>
    <w:lvl w:ilvl="1" w:tplc="04090003">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6">
    <w:nsid w:val="53F657C6"/>
    <w:multiLevelType w:val="hybridMultilevel"/>
    <w:tmpl w:val="11FC3D8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7">
    <w:nsid w:val="56204BE0"/>
    <w:multiLevelType w:val="hybridMultilevel"/>
    <w:tmpl w:val="222C52B2"/>
    <w:lvl w:ilvl="0" w:tplc="0409000B">
      <w:start w:val="1"/>
      <w:numFmt w:val="bullet"/>
      <w:lvlText w:val=""/>
      <w:lvlJc w:val="left"/>
      <w:pPr>
        <w:ind w:left="1429" w:hanging="360"/>
      </w:pPr>
      <w:rPr>
        <w:rFonts w:ascii="Wingdings" w:hAnsi="Wingdings"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nsid w:val="571C0280"/>
    <w:multiLevelType w:val="hybridMultilevel"/>
    <w:tmpl w:val="51020E1A"/>
    <w:lvl w:ilvl="0" w:tplc="6FC2C616">
      <w:start w:val="1"/>
      <w:numFmt w:val="lowerLetter"/>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99C7C35"/>
    <w:multiLevelType w:val="hybridMultilevel"/>
    <w:tmpl w:val="7C06890E"/>
    <w:lvl w:ilvl="0" w:tplc="0CA80CDC">
      <w:start w:val="9"/>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E8C643D"/>
    <w:multiLevelType w:val="hybridMultilevel"/>
    <w:tmpl w:val="7C205B26"/>
    <w:lvl w:ilvl="0" w:tplc="0409000B">
      <w:start w:val="1"/>
      <w:numFmt w:val="bullet"/>
      <w:lvlText w:val=""/>
      <w:lvlJc w:val="left"/>
      <w:pPr>
        <w:ind w:left="2138" w:hanging="360"/>
      </w:pPr>
      <w:rPr>
        <w:rFonts w:ascii="Wingdings" w:hAnsi="Wingdings"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31">
    <w:nsid w:val="673A5F28"/>
    <w:multiLevelType w:val="hybridMultilevel"/>
    <w:tmpl w:val="B5B2F708"/>
    <w:lvl w:ilvl="0" w:tplc="0409000B">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2">
    <w:nsid w:val="6B625858"/>
    <w:multiLevelType w:val="hybridMultilevel"/>
    <w:tmpl w:val="BDFC0E9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E934B80"/>
    <w:multiLevelType w:val="hybridMultilevel"/>
    <w:tmpl w:val="665EC4BE"/>
    <w:lvl w:ilvl="0" w:tplc="0409000B">
      <w:start w:val="1"/>
      <w:numFmt w:val="bullet"/>
      <w:lvlText w:val=""/>
      <w:lvlJc w:val="left"/>
      <w:pPr>
        <w:ind w:left="2138" w:hanging="360"/>
      </w:pPr>
      <w:rPr>
        <w:rFonts w:ascii="Wingdings" w:hAnsi="Wingdings" w:hint="default"/>
      </w:rPr>
    </w:lvl>
    <w:lvl w:ilvl="1" w:tplc="04090003">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34">
    <w:nsid w:val="6F265FE8"/>
    <w:multiLevelType w:val="hybridMultilevel"/>
    <w:tmpl w:val="1346E35E"/>
    <w:lvl w:ilvl="0" w:tplc="0409000B">
      <w:start w:val="1"/>
      <w:numFmt w:val="bullet"/>
      <w:lvlText w:val=""/>
      <w:lvlJc w:val="left"/>
      <w:pPr>
        <w:ind w:left="2138" w:hanging="360"/>
      </w:pPr>
      <w:rPr>
        <w:rFonts w:ascii="Wingdings" w:hAnsi="Wingdings" w:hint="default"/>
      </w:rPr>
    </w:lvl>
    <w:lvl w:ilvl="1" w:tplc="04090003">
      <w:start w:val="1"/>
      <w:numFmt w:val="bullet"/>
      <w:lvlText w:val="o"/>
      <w:lvlJc w:val="left"/>
      <w:pPr>
        <w:ind w:left="2858" w:hanging="360"/>
      </w:pPr>
      <w:rPr>
        <w:rFonts w:ascii="Courier New" w:hAnsi="Courier New" w:cs="Courier New" w:hint="default"/>
      </w:rPr>
    </w:lvl>
    <w:lvl w:ilvl="2" w:tplc="04090005">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35">
    <w:nsid w:val="6FEE3C26"/>
    <w:multiLevelType w:val="hybridMultilevel"/>
    <w:tmpl w:val="69E869AC"/>
    <w:lvl w:ilvl="0" w:tplc="37EA67BA">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C66172C"/>
    <w:multiLevelType w:val="hybridMultilevel"/>
    <w:tmpl w:val="B510CDF6"/>
    <w:lvl w:ilvl="0" w:tplc="A04E64C2">
      <w:start w:val="1"/>
      <w:numFmt w:val="decimal"/>
      <w:lvlText w:val="%1."/>
      <w:lvlJc w:val="left"/>
      <w:pPr>
        <w:ind w:left="180" w:hanging="180"/>
      </w:pPr>
      <w:rPr>
        <w:rFonts w:ascii="Cambria" w:hAnsi="Cambria" w:hint="default"/>
        <w:sz w:val="28"/>
      </w:rPr>
    </w:lvl>
    <w:lvl w:ilvl="1" w:tplc="04090019" w:tentative="1">
      <w:start w:val="1"/>
      <w:numFmt w:val="lowerLetter"/>
      <w:lvlText w:val="%2."/>
      <w:lvlJc w:val="left"/>
      <w:pPr>
        <w:ind w:left="-562" w:hanging="360"/>
      </w:pPr>
    </w:lvl>
    <w:lvl w:ilvl="2" w:tplc="0409001B" w:tentative="1">
      <w:start w:val="1"/>
      <w:numFmt w:val="lowerRoman"/>
      <w:lvlText w:val="%3."/>
      <w:lvlJc w:val="right"/>
      <w:pPr>
        <w:ind w:left="158" w:hanging="180"/>
      </w:pPr>
    </w:lvl>
    <w:lvl w:ilvl="3" w:tplc="0409000F" w:tentative="1">
      <w:start w:val="1"/>
      <w:numFmt w:val="decimal"/>
      <w:lvlText w:val="%4."/>
      <w:lvlJc w:val="left"/>
      <w:pPr>
        <w:ind w:left="878" w:hanging="360"/>
      </w:pPr>
    </w:lvl>
    <w:lvl w:ilvl="4" w:tplc="04090019" w:tentative="1">
      <w:start w:val="1"/>
      <w:numFmt w:val="lowerLetter"/>
      <w:lvlText w:val="%5."/>
      <w:lvlJc w:val="left"/>
      <w:pPr>
        <w:ind w:left="1598" w:hanging="360"/>
      </w:pPr>
    </w:lvl>
    <w:lvl w:ilvl="5" w:tplc="0409001B" w:tentative="1">
      <w:start w:val="1"/>
      <w:numFmt w:val="lowerRoman"/>
      <w:lvlText w:val="%6."/>
      <w:lvlJc w:val="right"/>
      <w:pPr>
        <w:ind w:left="2318" w:hanging="180"/>
      </w:pPr>
    </w:lvl>
    <w:lvl w:ilvl="6" w:tplc="0409000F" w:tentative="1">
      <w:start w:val="1"/>
      <w:numFmt w:val="decimal"/>
      <w:lvlText w:val="%7."/>
      <w:lvlJc w:val="left"/>
      <w:pPr>
        <w:ind w:left="3038" w:hanging="360"/>
      </w:pPr>
    </w:lvl>
    <w:lvl w:ilvl="7" w:tplc="04090019" w:tentative="1">
      <w:start w:val="1"/>
      <w:numFmt w:val="lowerLetter"/>
      <w:lvlText w:val="%8."/>
      <w:lvlJc w:val="left"/>
      <w:pPr>
        <w:ind w:left="3758" w:hanging="360"/>
      </w:pPr>
    </w:lvl>
    <w:lvl w:ilvl="8" w:tplc="0409001B" w:tentative="1">
      <w:start w:val="1"/>
      <w:numFmt w:val="lowerRoman"/>
      <w:lvlText w:val="%9."/>
      <w:lvlJc w:val="right"/>
      <w:pPr>
        <w:ind w:left="4478" w:hanging="180"/>
      </w:pPr>
    </w:lvl>
  </w:abstractNum>
  <w:abstractNum w:abstractNumId="37">
    <w:nsid w:val="7D0C7769"/>
    <w:multiLevelType w:val="hybridMultilevel"/>
    <w:tmpl w:val="A8A67892"/>
    <w:lvl w:ilvl="0" w:tplc="0409000B">
      <w:start w:val="1"/>
      <w:numFmt w:val="bullet"/>
      <w:lvlText w:val=""/>
      <w:lvlJc w:val="left"/>
      <w:pPr>
        <w:ind w:left="1429" w:hanging="360"/>
      </w:pPr>
      <w:rPr>
        <w:rFonts w:ascii="Wingdings" w:hAnsi="Wingdings" w:hint="default"/>
      </w:rPr>
    </w:lvl>
    <w:lvl w:ilvl="1" w:tplc="0409000B">
      <w:start w:val="1"/>
      <w:numFmt w:val="bullet"/>
      <w:lvlText w:val=""/>
      <w:lvlJc w:val="left"/>
      <w:pPr>
        <w:ind w:left="2149" w:hanging="360"/>
      </w:pPr>
      <w:rPr>
        <w:rFonts w:ascii="Wingdings" w:hAnsi="Wingdings"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19"/>
  </w:num>
  <w:num w:numId="2">
    <w:abstractNumId w:val="12"/>
  </w:num>
  <w:num w:numId="3">
    <w:abstractNumId w:val="7"/>
  </w:num>
  <w:num w:numId="4">
    <w:abstractNumId w:val="10"/>
  </w:num>
  <w:num w:numId="5">
    <w:abstractNumId w:val="5"/>
  </w:num>
  <w:num w:numId="6">
    <w:abstractNumId w:val="21"/>
  </w:num>
  <w:num w:numId="7">
    <w:abstractNumId w:val="8"/>
  </w:num>
  <w:num w:numId="8">
    <w:abstractNumId w:val="28"/>
  </w:num>
  <w:num w:numId="9">
    <w:abstractNumId w:val="11"/>
  </w:num>
  <w:num w:numId="10">
    <w:abstractNumId w:val="22"/>
  </w:num>
  <w:num w:numId="11">
    <w:abstractNumId w:val="9"/>
  </w:num>
  <w:num w:numId="12">
    <w:abstractNumId w:val="32"/>
  </w:num>
  <w:num w:numId="13">
    <w:abstractNumId w:val="2"/>
  </w:num>
  <w:num w:numId="14">
    <w:abstractNumId w:val="31"/>
  </w:num>
  <w:num w:numId="15">
    <w:abstractNumId w:val="24"/>
  </w:num>
  <w:num w:numId="16">
    <w:abstractNumId w:val="6"/>
  </w:num>
  <w:num w:numId="17">
    <w:abstractNumId w:val="20"/>
  </w:num>
  <w:num w:numId="18">
    <w:abstractNumId w:val="35"/>
  </w:num>
  <w:num w:numId="19">
    <w:abstractNumId w:val="17"/>
  </w:num>
  <w:num w:numId="20">
    <w:abstractNumId w:val="18"/>
  </w:num>
  <w:num w:numId="21">
    <w:abstractNumId w:val="37"/>
  </w:num>
  <w:num w:numId="22">
    <w:abstractNumId w:val="3"/>
  </w:num>
  <w:num w:numId="23">
    <w:abstractNumId w:val="0"/>
  </w:num>
  <w:num w:numId="24">
    <w:abstractNumId w:val="26"/>
  </w:num>
  <w:num w:numId="25">
    <w:abstractNumId w:val="27"/>
  </w:num>
  <w:num w:numId="26">
    <w:abstractNumId w:val="34"/>
  </w:num>
  <w:num w:numId="27">
    <w:abstractNumId w:val="14"/>
  </w:num>
  <w:num w:numId="28">
    <w:abstractNumId w:val="13"/>
  </w:num>
  <w:num w:numId="29">
    <w:abstractNumId w:val="36"/>
  </w:num>
  <w:num w:numId="30">
    <w:abstractNumId w:val="29"/>
  </w:num>
  <w:num w:numId="31">
    <w:abstractNumId w:val="4"/>
  </w:num>
  <w:num w:numId="32">
    <w:abstractNumId w:val="30"/>
  </w:num>
  <w:num w:numId="33">
    <w:abstractNumId w:val="16"/>
  </w:num>
  <w:num w:numId="34">
    <w:abstractNumId w:val="33"/>
  </w:num>
  <w:num w:numId="35">
    <w:abstractNumId w:val="15"/>
  </w:num>
  <w:num w:numId="36">
    <w:abstractNumId w:val="25"/>
  </w:num>
  <w:num w:numId="37">
    <w:abstractNumId w:val="23"/>
  </w:num>
  <w:num w:numId="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37EC"/>
    <w:rsid w:val="00000388"/>
    <w:rsid w:val="0001158C"/>
    <w:rsid w:val="000129B9"/>
    <w:rsid w:val="00021C5B"/>
    <w:rsid w:val="00022C1B"/>
    <w:rsid w:val="00030565"/>
    <w:rsid w:val="00036156"/>
    <w:rsid w:val="0004205D"/>
    <w:rsid w:val="00067134"/>
    <w:rsid w:val="00073DD6"/>
    <w:rsid w:val="00074C2A"/>
    <w:rsid w:val="0008384E"/>
    <w:rsid w:val="000851D4"/>
    <w:rsid w:val="00096E95"/>
    <w:rsid w:val="00097E6A"/>
    <w:rsid w:val="000B3142"/>
    <w:rsid w:val="000D30E2"/>
    <w:rsid w:val="000D6478"/>
    <w:rsid w:val="000D758A"/>
    <w:rsid w:val="000E15E9"/>
    <w:rsid w:val="000E2067"/>
    <w:rsid w:val="000F6FB8"/>
    <w:rsid w:val="00105C42"/>
    <w:rsid w:val="00111507"/>
    <w:rsid w:val="001123EE"/>
    <w:rsid w:val="00131434"/>
    <w:rsid w:val="00136A17"/>
    <w:rsid w:val="0014533A"/>
    <w:rsid w:val="00153A5D"/>
    <w:rsid w:val="00154715"/>
    <w:rsid w:val="001605CF"/>
    <w:rsid w:val="00162103"/>
    <w:rsid w:val="00165048"/>
    <w:rsid w:val="00165810"/>
    <w:rsid w:val="00167532"/>
    <w:rsid w:val="001706DA"/>
    <w:rsid w:val="0018357A"/>
    <w:rsid w:val="001A0BA1"/>
    <w:rsid w:val="001A0DE6"/>
    <w:rsid w:val="001B0BF8"/>
    <w:rsid w:val="001B4C0F"/>
    <w:rsid w:val="001B772D"/>
    <w:rsid w:val="001C5BF2"/>
    <w:rsid w:val="001D1BBC"/>
    <w:rsid w:val="001E51A6"/>
    <w:rsid w:val="001F5A2E"/>
    <w:rsid w:val="002022F3"/>
    <w:rsid w:val="002040ED"/>
    <w:rsid w:val="002108C6"/>
    <w:rsid w:val="0022113E"/>
    <w:rsid w:val="00231CA4"/>
    <w:rsid w:val="00240034"/>
    <w:rsid w:val="00243D0D"/>
    <w:rsid w:val="00246751"/>
    <w:rsid w:val="0025037D"/>
    <w:rsid w:val="0026264E"/>
    <w:rsid w:val="002632B4"/>
    <w:rsid w:val="002708AE"/>
    <w:rsid w:val="00284999"/>
    <w:rsid w:val="002A7349"/>
    <w:rsid w:val="002B5C0C"/>
    <w:rsid w:val="002C49E5"/>
    <w:rsid w:val="002D4C25"/>
    <w:rsid w:val="002F0ABA"/>
    <w:rsid w:val="002F3897"/>
    <w:rsid w:val="00306009"/>
    <w:rsid w:val="00310E73"/>
    <w:rsid w:val="0031383C"/>
    <w:rsid w:val="00317141"/>
    <w:rsid w:val="003172F1"/>
    <w:rsid w:val="00320B51"/>
    <w:rsid w:val="00323347"/>
    <w:rsid w:val="003317F0"/>
    <w:rsid w:val="00332B29"/>
    <w:rsid w:val="00343940"/>
    <w:rsid w:val="00352292"/>
    <w:rsid w:val="00356129"/>
    <w:rsid w:val="003571D4"/>
    <w:rsid w:val="0036542C"/>
    <w:rsid w:val="0036707E"/>
    <w:rsid w:val="0038002B"/>
    <w:rsid w:val="00383564"/>
    <w:rsid w:val="00384A28"/>
    <w:rsid w:val="00384F8E"/>
    <w:rsid w:val="003A56F7"/>
    <w:rsid w:val="003A68F9"/>
    <w:rsid w:val="003B57DA"/>
    <w:rsid w:val="003C139C"/>
    <w:rsid w:val="003C4E55"/>
    <w:rsid w:val="003D5F09"/>
    <w:rsid w:val="003E016B"/>
    <w:rsid w:val="003F3043"/>
    <w:rsid w:val="00400EE2"/>
    <w:rsid w:val="00402590"/>
    <w:rsid w:val="00410279"/>
    <w:rsid w:val="00417B98"/>
    <w:rsid w:val="00422CF7"/>
    <w:rsid w:val="00436707"/>
    <w:rsid w:val="00442D73"/>
    <w:rsid w:val="00443BD7"/>
    <w:rsid w:val="004459CF"/>
    <w:rsid w:val="0045269B"/>
    <w:rsid w:val="0045526C"/>
    <w:rsid w:val="00462A23"/>
    <w:rsid w:val="00462B18"/>
    <w:rsid w:val="00463579"/>
    <w:rsid w:val="00470974"/>
    <w:rsid w:val="0049456D"/>
    <w:rsid w:val="004A1B48"/>
    <w:rsid w:val="004A2279"/>
    <w:rsid w:val="004B2449"/>
    <w:rsid w:val="004D2D45"/>
    <w:rsid w:val="004E33DA"/>
    <w:rsid w:val="004E53E0"/>
    <w:rsid w:val="004E6F36"/>
    <w:rsid w:val="004F5837"/>
    <w:rsid w:val="0050004E"/>
    <w:rsid w:val="0050075C"/>
    <w:rsid w:val="00510AF3"/>
    <w:rsid w:val="00512140"/>
    <w:rsid w:val="005161DC"/>
    <w:rsid w:val="00523D02"/>
    <w:rsid w:val="0053776D"/>
    <w:rsid w:val="00540C8D"/>
    <w:rsid w:val="0054386D"/>
    <w:rsid w:val="0055592C"/>
    <w:rsid w:val="00570E11"/>
    <w:rsid w:val="00586327"/>
    <w:rsid w:val="00595B97"/>
    <w:rsid w:val="005A4714"/>
    <w:rsid w:val="005A66B7"/>
    <w:rsid w:val="005A7AE5"/>
    <w:rsid w:val="005B0B6A"/>
    <w:rsid w:val="005B2A35"/>
    <w:rsid w:val="005B757F"/>
    <w:rsid w:val="005C2F14"/>
    <w:rsid w:val="005C73C1"/>
    <w:rsid w:val="005D68F3"/>
    <w:rsid w:val="005D6FBE"/>
    <w:rsid w:val="005E435C"/>
    <w:rsid w:val="005F2358"/>
    <w:rsid w:val="005F2D4C"/>
    <w:rsid w:val="005F423F"/>
    <w:rsid w:val="005F5A8A"/>
    <w:rsid w:val="005F6F62"/>
    <w:rsid w:val="00615E7C"/>
    <w:rsid w:val="00617243"/>
    <w:rsid w:val="0061735D"/>
    <w:rsid w:val="00622656"/>
    <w:rsid w:val="00630831"/>
    <w:rsid w:val="006314C3"/>
    <w:rsid w:val="006329D4"/>
    <w:rsid w:val="00635F7D"/>
    <w:rsid w:val="00650795"/>
    <w:rsid w:val="00650B3A"/>
    <w:rsid w:val="00656EC5"/>
    <w:rsid w:val="00660176"/>
    <w:rsid w:val="00660979"/>
    <w:rsid w:val="006739F5"/>
    <w:rsid w:val="00684E5D"/>
    <w:rsid w:val="00686D74"/>
    <w:rsid w:val="00695F20"/>
    <w:rsid w:val="006A08D3"/>
    <w:rsid w:val="006A21B9"/>
    <w:rsid w:val="006A2857"/>
    <w:rsid w:val="006A318E"/>
    <w:rsid w:val="006A4888"/>
    <w:rsid w:val="006A50B2"/>
    <w:rsid w:val="006B0E0E"/>
    <w:rsid w:val="006D03F1"/>
    <w:rsid w:val="006D10A9"/>
    <w:rsid w:val="006D1B63"/>
    <w:rsid w:val="006E0CB6"/>
    <w:rsid w:val="006E7BC4"/>
    <w:rsid w:val="006F1481"/>
    <w:rsid w:val="006F2907"/>
    <w:rsid w:val="00700693"/>
    <w:rsid w:val="00702645"/>
    <w:rsid w:val="0072144E"/>
    <w:rsid w:val="00725DC6"/>
    <w:rsid w:val="00735A97"/>
    <w:rsid w:val="007466C5"/>
    <w:rsid w:val="00752267"/>
    <w:rsid w:val="00755ABE"/>
    <w:rsid w:val="00756348"/>
    <w:rsid w:val="00776DC0"/>
    <w:rsid w:val="00787981"/>
    <w:rsid w:val="007A5943"/>
    <w:rsid w:val="007C0E21"/>
    <w:rsid w:val="007C628A"/>
    <w:rsid w:val="007E10ED"/>
    <w:rsid w:val="007E7AD5"/>
    <w:rsid w:val="00807C58"/>
    <w:rsid w:val="0082176D"/>
    <w:rsid w:val="00826B71"/>
    <w:rsid w:val="00831457"/>
    <w:rsid w:val="0084518D"/>
    <w:rsid w:val="0085175A"/>
    <w:rsid w:val="00854FE3"/>
    <w:rsid w:val="008639FD"/>
    <w:rsid w:val="00871819"/>
    <w:rsid w:val="00873FC5"/>
    <w:rsid w:val="008748D0"/>
    <w:rsid w:val="00875F2E"/>
    <w:rsid w:val="008806C3"/>
    <w:rsid w:val="00882F38"/>
    <w:rsid w:val="00884323"/>
    <w:rsid w:val="008878B7"/>
    <w:rsid w:val="00896ABE"/>
    <w:rsid w:val="008A1301"/>
    <w:rsid w:val="008A37EC"/>
    <w:rsid w:val="008B51C2"/>
    <w:rsid w:val="008E5F09"/>
    <w:rsid w:val="0090644C"/>
    <w:rsid w:val="00921381"/>
    <w:rsid w:val="00926F24"/>
    <w:rsid w:val="00931FC7"/>
    <w:rsid w:val="00934320"/>
    <w:rsid w:val="00945234"/>
    <w:rsid w:val="00947D5B"/>
    <w:rsid w:val="009743B0"/>
    <w:rsid w:val="009814D0"/>
    <w:rsid w:val="00983C4B"/>
    <w:rsid w:val="009A22FC"/>
    <w:rsid w:val="009C0066"/>
    <w:rsid w:val="009C2E7E"/>
    <w:rsid w:val="009D2F00"/>
    <w:rsid w:val="009E530E"/>
    <w:rsid w:val="009F3BAB"/>
    <w:rsid w:val="00A0163E"/>
    <w:rsid w:val="00A071BE"/>
    <w:rsid w:val="00A07F35"/>
    <w:rsid w:val="00A11AED"/>
    <w:rsid w:val="00A155C5"/>
    <w:rsid w:val="00A50373"/>
    <w:rsid w:val="00A50676"/>
    <w:rsid w:val="00A53F02"/>
    <w:rsid w:val="00A81C22"/>
    <w:rsid w:val="00A93349"/>
    <w:rsid w:val="00A94F99"/>
    <w:rsid w:val="00AA1546"/>
    <w:rsid w:val="00AA7F22"/>
    <w:rsid w:val="00AB0619"/>
    <w:rsid w:val="00AB0A9A"/>
    <w:rsid w:val="00AB3C73"/>
    <w:rsid w:val="00AF1C62"/>
    <w:rsid w:val="00AF6183"/>
    <w:rsid w:val="00AF7037"/>
    <w:rsid w:val="00B015C8"/>
    <w:rsid w:val="00B01ADD"/>
    <w:rsid w:val="00B02C0B"/>
    <w:rsid w:val="00B04D75"/>
    <w:rsid w:val="00B077B5"/>
    <w:rsid w:val="00B1166B"/>
    <w:rsid w:val="00B1178C"/>
    <w:rsid w:val="00B17E4C"/>
    <w:rsid w:val="00B22041"/>
    <w:rsid w:val="00B27C7B"/>
    <w:rsid w:val="00B35146"/>
    <w:rsid w:val="00B35CD8"/>
    <w:rsid w:val="00B36803"/>
    <w:rsid w:val="00B471AB"/>
    <w:rsid w:val="00B53704"/>
    <w:rsid w:val="00B5485B"/>
    <w:rsid w:val="00B54BD5"/>
    <w:rsid w:val="00B614BF"/>
    <w:rsid w:val="00B66855"/>
    <w:rsid w:val="00B85E39"/>
    <w:rsid w:val="00B90C78"/>
    <w:rsid w:val="00B97FD4"/>
    <w:rsid w:val="00BA7D5B"/>
    <w:rsid w:val="00BC044D"/>
    <w:rsid w:val="00BC2624"/>
    <w:rsid w:val="00BD7B79"/>
    <w:rsid w:val="00BF4EDF"/>
    <w:rsid w:val="00C0136D"/>
    <w:rsid w:val="00C03B97"/>
    <w:rsid w:val="00C134D0"/>
    <w:rsid w:val="00C14C47"/>
    <w:rsid w:val="00C274BB"/>
    <w:rsid w:val="00C32AD4"/>
    <w:rsid w:val="00C4700A"/>
    <w:rsid w:val="00C628B7"/>
    <w:rsid w:val="00C62CC8"/>
    <w:rsid w:val="00C72939"/>
    <w:rsid w:val="00C771C6"/>
    <w:rsid w:val="00C833BE"/>
    <w:rsid w:val="00CA25AD"/>
    <w:rsid w:val="00CA4270"/>
    <w:rsid w:val="00CB02F4"/>
    <w:rsid w:val="00CB6F91"/>
    <w:rsid w:val="00CC31A5"/>
    <w:rsid w:val="00CD03E5"/>
    <w:rsid w:val="00CD19DF"/>
    <w:rsid w:val="00CD67C9"/>
    <w:rsid w:val="00CE028D"/>
    <w:rsid w:val="00CE0BCB"/>
    <w:rsid w:val="00CE5ADF"/>
    <w:rsid w:val="00CF395D"/>
    <w:rsid w:val="00D05460"/>
    <w:rsid w:val="00D30478"/>
    <w:rsid w:val="00D36DA0"/>
    <w:rsid w:val="00D433ED"/>
    <w:rsid w:val="00D44DBC"/>
    <w:rsid w:val="00D520D0"/>
    <w:rsid w:val="00D559EF"/>
    <w:rsid w:val="00D76F92"/>
    <w:rsid w:val="00D7767F"/>
    <w:rsid w:val="00D854D6"/>
    <w:rsid w:val="00D85840"/>
    <w:rsid w:val="00D86BEA"/>
    <w:rsid w:val="00DD258C"/>
    <w:rsid w:val="00DE1C6F"/>
    <w:rsid w:val="00DE2F7E"/>
    <w:rsid w:val="00DE4870"/>
    <w:rsid w:val="00DE51F8"/>
    <w:rsid w:val="00DF1FBF"/>
    <w:rsid w:val="00E03F63"/>
    <w:rsid w:val="00E057CD"/>
    <w:rsid w:val="00E1691B"/>
    <w:rsid w:val="00E42DC5"/>
    <w:rsid w:val="00E52340"/>
    <w:rsid w:val="00E62C3D"/>
    <w:rsid w:val="00E811E6"/>
    <w:rsid w:val="00E91EA2"/>
    <w:rsid w:val="00EA6817"/>
    <w:rsid w:val="00ED2DCE"/>
    <w:rsid w:val="00ED7455"/>
    <w:rsid w:val="00F02D7B"/>
    <w:rsid w:val="00F05741"/>
    <w:rsid w:val="00F06BD7"/>
    <w:rsid w:val="00F14F03"/>
    <w:rsid w:val="00F21127"/>
    <w:rsid w:val="00F26941"/>
    <w:rsid w:val="00F33FBD"/>
    <w:rsid w:val="00F366CB"/>
    <w:rsid w:val="00F5433D"/>
    <w:rsid w:val="00F55D47"/>
    <w:rsid w:val="00F56BB8"/>
    <w:rsid w:val="00F62DE3"/>
    <w:rsid w:val="00F93D87"/>
    <w:rsid w:val="00F94FC6"/>
    <w:rsid w:val="00F9741D"/>
    <w:rsid w:val="00FA729B"/>
    <w:rsid w:val="00FA7E40"/>
    <w:rsid w:val="00FD1B6A"/>
    <w:rsid w:val="00FD36C1"/>
    <w:rsid w:val="00FE4EB1"/>
    <w:rsid w:val="00FE5845"/>
    <w:rsid w:val="00FF175C"/>
    <w:rsid w:val="00FF6B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97E6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97E6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8798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17B9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E51F8"/>
    <w:pPr>
      <w:ind w:left="720"/>
      <w:contextualSpacing/>
    </w:pPr>
  </w:style>
  <w:style w:type="paragraph" w:styleId="BalloonText">
    <w:name w:val="Balloon Text"/>
    <w:basedOn w:val="Normal"/>
    <w:link w:val="BalloonTextChar"/>
    <w:uiPriority w:val="99"/>
    <w:semiHidden/>
    <w:unhideWhenUsed/>
    <w:rsid w:val="009064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0644C"/>
    <w:rPr>
      <w:rFonts w:ascii="Tahoma" w:hAnsi="Tahoma" w:cs="Tahoma"/>
      <w:sz w:val="16"/>
      <w:szCs w:val="16"/>
    </w:rPr>
  </w:style>
  <w:style w:type="paragraph" w:styleId="Header">
    <w:name w:val="header"/>
    <w:basedOn w:val="Normal"/>
    <w:link w:val="HeaderChar"/>
    <w:uiPriority w:val="99"/>
    <w:unhideWhenUsed/>
    <w:rsid w:val="005E43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E435C"/>
  </w:style>
  <w:style w:type="paragraph" w:styleId="Footer">
    <w:name w:val="footer"/>
    <w:basedOn w:val="Normal"/>
    <w:link w:val="FooterChar"/>
    <w:uiPriority w:val="99"/>
    <w:unhideWhenUsed/>
    <w:rsid w:val="005E43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E435C"/>
  </w:style>
  <w:style w:type="character" w:styleId="Hyperlink">
    <w:name w:val="Hyperlink"/>
    <w:basedOn w:val="DefaultParagraphFont"/>
    <w:uiPriority w:val="99"/>
    <w:unhideWhenUsed/>
    <w:rsid w:val="000E2067"/>
    <w:rPr>
      <w:color w:val="0000FF"/>
      <w:u w:val="single"/>
    </w:rPr>
  </w:style>
  <w:style w:type="character" w:styleId="FollowedHyperlink">
    <w:name w:val="FollowedHyperlink"/>
    <w:basedOn w:val="DefaultParagraphFont"/>
    <w:uiPriority w:val="99"/>
    <w:semiHidden/>
    <w:unhideWhenUsed/>
    <w:rsid w:val="000E2067"/>
    <w:rPr>
      <w:color w:val="800080"/>
      <w:u w:val="single"/>
    </w:rPr>
  </w:style>
  <w:style w:type="paragraph" w:customStyle="1" w:styleId="font0">
    <w:name w:val="font0"/>
    <w:basedOn w:val="Normal"/>
    <w:rsid w:val="000E2067"/>
    <w:pPr>
      <w:spacing w:before="100" w:beforeAutospacing="1" w:after="100" w:afterAutospacing="1" w:line="240" w:lineRule="auto"/>
    </w:pPr>
    <w:rPr>
      <w:rFonts w:ascii="Calibri" w:eastAsia="Times New Roman" w:hAnsi="Calibri" w:cs="Calibri"/>
      <w:color w:val="000000"/>
    </w:rPr>
  </w:style>
  <w:style w:type="paragraph" w:customStyle="1" w:styleId="font5">
    <w:name w:val="font5"/>
    <w:basedOn w:val="Normal"/>
    <w:rsid w:val="000E2067"/>
    <w:pPr>
      <w:spacing w:before="100" w:beforeAutospacing="1" w:after="100" w:afterAutospacing="1" w:line="240" w:lineRule="auto"/>
    </w:pPr>
    <w:rPr>
      <w:rFonts w:ascii="Calibri" w:eastAsia="Times New Roman" w:hAnsi="Calibri" w:cs="Calibri"/>
      <w:color w:val="000000"/>
      <w:sz w:val="20"/>
      <w:szCs w:val="20"/>
    </w:rPr>
  </w:style>
  <w:style w:type="paragraph" w:customStyle="1" w:styleId="font6">
    <w:name w:val="font6"/>
    <w:basedOn w:val="Normal"/>
    <w:rsid w:val="000E2067"/>
    <w:pPr>
      <w:spacing w:before="100" w:beforeAutospacing="1" w:after="100" w:afterAutospacing="1" w:line="240" w:lineRule="auto"/>
    </w:pPr>
    <w:rPr>
      <w:rFonts w:ascii="Calibri" w:eastAsia="Times New Roman" w:hAnsi="Calibri" w:cs="Calibri"/>
      <w:b/>
      <w:bCs/>
      <w:color w:val="000000"/>
      <w:u w:val="single"/>
    </w:rPr>
  </w:style>
  <w:style w:type="paragraph" w:customStyle="1" w:styleId="font7">
    <w:name w:val="font7"/>
    <w:basedOn w:val="Normal"/>
    <w:rsid w:val="000E2067"/>
    <w:pPr>
      <w:spacing w:before="100" w:beforeAutospacing="1" w:after="100" w:afterAutospacing="1" w:line="240" w:lineRule="auto"/>
    </w:pPr>
    <w:rPr>
      <w:rFonts w:ascii="Calibri" w:eastAsia="Times New Roman" w:hAnsi="Calibri" w:cs="Calibri"/>
      <w:b/>
      <w:bCs/>
      <w:color w:val="000000"/>
      <w:sz w:val="20"/>
      <w:szCs w:val="20"/>
    </w:rPr>
  </w:style>
  <w:style w:type="paragraph" w:customStyle="1" w:styleId="font8">
    <w:name w:val="font8"/>
    <w:basedOn w:val="Normal"/>
    <w:rsid w:val="000E2067"/>
    <w:pPr>
      <w:spacing w:before="100" w:beforeAutospacing="1" w:after="100" w:afterAutospacing="1" w:line="240" w:lineRule="auto"/>
    </w:pPr>
    <w:rPr>
      <w:rFonts w:ascii="Calibri" w:eastAsia="Times New Roman" w:hAnsi="Calibri" w:cs="Calibri"/>
      <w:color w:val="000000"/>
      <w:sz w:val="20"/>
      <w:szCs w:val="20"/>
    </w:rPr>
  </w:style>
  <w:style w:type="paragraph" w:customStyle="1" w:styleId="font9">
    <w:name w:val="font9"/>
    <w:basedOn w:val="Normal"/>
    <w:rsid w:val="000E2067"/>
    <w:pPr>
      <w:spacing w:before="100" w:beforeAutospacing="1" w:after="100" w:afterAutospacing="1" w:line="240" w:lineRule="auto"/>
    </w:pPr>
    <w:rPr>
      <w:rFonts w:ascii="Calibri" w:eastAsia="Times New Roman" w:hAnsi="Calibri" w:cs="Calibri"/>
      <w:b/>
      <w:bCs/>
      <w:color w:val="FF0000"/>
      <w:sz w:val="20"/>
      <w:szCs w:val="20"/>
    </w:rPr>
  </w:style>
  <w:style w:type="paragraph" w:customStyle="1" w:styleId="xl66">
    <w:name w:val="xl66"/>
    <w:basedOn w:val="Normal"/>
    <w:rsid w:val="000E2067"/>
    <w:pP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67">
    <w:name w:val="xl67"/>
    <w:basedOn w:val="Normal"/>
    <w:rsid w:val="000E2067"/>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68">
    <w:name w:val="xl68"/>
    <w:basedOn w:val="Normal"/>
    <w:rsid w:val="000E2067"/>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line="240" w:lineRule="auto"/>
      <w:textAlignment w:val="center"/>
    </w:pPr>
    <w:rPr>
      <w:rFonts w:ascii="Times New Roman" w:eastAsia="Times New Roman" w:hAnsi="Times New Roman" w:cs="Times New Roman"/>
      <w:sz w:val="20"/>
      <w:szCs w:val="20"/>
    </w:rPr>
  </w:style>
  <w:style w:type="paragraph" w:customStyle="1" w:styleId="xl69">
    <w:name w:val="xl69"/>
    <w:basedOn w:val="Normal"/>
    <w:rsid w:val="000E2067"/>
    <w:pPr>
      <w:spacing w:before="100" w:beforeAutospacing="1" w:after="100" w:afterAutospacing="1" w:line="240" w:lineRule="auto"/>
      <w:textAlignment w:val="top"/>
    </w:pPr>
    <w:rPr>
      <w:rFonts w:ascii="Times New Roman" w:eastAsia="Times New Roman" w:hAnsi="Times New Roman" w:cs="Times New Roman"/>
      <w:b/>
      <w:bCs/>
      <w:sz w:val="24"/>
      <w:szCs w:val="24"/>
    </w:rPr>
  </w:style>
  <w:style w:type="paragraph" w:customStyle="1" w:styleId="xl70">
    <w:name w:val="xl70"/>
    <w:basedOn w:val="Normal"/>
    <w:rsid w:val="000E2067"/>
    <w:pPr>
      <w:pBdr>
        <w:top w:val="single" w:sz="4" w:space="0" w:color="auto"/>
      </w:pBdr>
      <w:spacing w:before="100" w:beforeAutospacing="1" w:after="100" w:afterAutospacing="1" w:line="240" w:lineRule="auto"/>
      <w:textAlignment w:val="center"/>
    </w:pPr>
    <w:rPr>
      <w:rFonts w:ascii="Times New Roman" w:eastAsia="Times New Roman" w:hAnsi="Times New Roman" w:cs="Times New Roman"/>
      <w:sz w:val="20"/>
      <w:szCs w:val="20"/>
    </w:rPr>
  </w:style>
  <w:style w:type="paragraph" w:customStyle="1" w:styleId="xl71">
    <w:name w:val="xl71"/>
    <w:basedOn w:val="Normal"/>
    <w:rsid w:val="000E2067"/>
    <w:pPr>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72">
    <w:name w:val="xl72"/>
    <w:basedOn w:val="Normal"/>
    <w:rsid w:val="000E2067"/>
    <w:pPr>
      <w:spacing w:before="100" w:beforeAutospacing="1" w:after="100" w:afterAutospacing="1" w:line="240" w:lineRule="auto"/>
      <w:textAlignment w:val="center"/>
    </w:pPr>
    <w:rPr>
      <w:rFonts w:ascii="Times New Roman" w:eastAsia="Times New Roman" w:hAnsi="Times New Roman" w:cs="Times New Roman"/>
      <w:sz w:val="20"/>
      <w:szCs w:val="20"/>
    </w:rPr>
  </w:style>
  <w:style w:type="paragraph" w:customStyle="1" w:styleId="xl73">
    <w:name w:val="xl73"/>
    <w:basedOn w:val="Normal"/>
    <w:rsid w:val="000E2067"/>
    <w:pPr>
      <w:spacing w:before="100" w:beforeAutospacing="1" w:after="100" w:afterAutospacing="1" w:line="240" w:lineRule="auto"/>
      <w:jc w:val="right"/>
      <w:textAlignment w:val="top"/>
    </w:pPr>
    <w:rPr>
      <w:rFonts w:ascii="Times New Roman" w:eastAsia="Times New Roman" w:hAnsi="Times New Roman" w:cs="Times New Roman"/>
      <w:b/>
      <w:bCs/>
      <w:sz w:val="24"/>
      <w:szCs w:val="24"/>
    </w:rPr>
  </w:style>
  <w:style w:type="paragraph" w:customStyle="1" w:styleId="xl74">
    <w:name w:val="xl74"/>
    <w:basedOn w:val="Normal"/>
    <w:rsid w:val="000E2067"/>
    <w:pPr>
      <w:spacing w:before="100" w:beforeAutospacing="1" w:after="100" w:afterAutospacing="1" w:line="240" w:lineRule="auto"/>
      <w:textAlignment w:val="top"/>
    </w:pPr>
    <w:rPr>
      <w:rFonts w:ascii="Times New Roman" w:eastAsia="Times New Roman" w:hAnsi="Times New Roman" w:cs="Times New Roman"/>
      <w:b/>
      <w:bCs/>
      <w:sz w:val="24"/>
      <w:szCs w:val="24"/>
    </w:rPr>
  </w:style>
  <w:style w:type="paragraph" w:customStyle="1" w:styleId="xl75">
    <w:name w:val="xl75"/>
    <w:basedOn w:val="Normal"/>
    <w:rsid w:val="000E2067"/>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76">
    <w:name w:val="xl76"/>
    <w:basedOn w:val="Normal"/>
    <w:rsid w:val="000E2067"/>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77">
    <w:name w:val="xl77"/>
    <w:basedOn w:val="Normal"/>
    <w:rsid w:val="000E2067"/>
    <w:pPr>
      <w:pBdr>
        <w:top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sz w:val="20"/>
      <w:szCs w:val="20"/>
    </w:rPr>
  </w:style>
  <w:style w:type="paragraph" w:customStyle="1" w:styleId="xl78">
    <w:name w:val="xl78"/>
    <w:basedOn w:val="Normal"/>
    <w:rsid w:val="000E2067"/>
    <w:pPr>
      <w:pBdr>
        <w:top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79">
    <w:name w:val="xl79"/>
    <w:basedOn w:val="Normal"/>
    <w:rsid w:val="000E2067"/>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80">
    <w:name w:val="xl80"/>
    <w:basedOn w:val="Normal"/>
    <w:rsid w:val="000E2067"/>
    <w:pPr>
      <w:pBdr>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81">
    <w:name w:val="xl81"/>
    <w:basedOn w:val="Normal"/>
    <w:rsid w:val="000E2067"/>
    <w:pPr>
      <w:pBdr>
        <w:bottom w:val="single" w:sz="4" w:space="0" w:color="auto"/>
      </w:pBdr>
      <w:spacing w:before="100" w:beforeAutospacing="1" w:after="100" w:afterAutospacing="1" w:line="240" w:lineRule="auto"/>
      <w:textAlignment w:val="center"/>
    </w:pPr>
    <w:rPr>
      <w:rFonts w:ascii="Times New Roman" w:eastAsia="Times New Roman" w:hAnsi="Times New Roman" w:cs="Times New Roman"/>
      <w:sz w:val="20"/>
      <w:szCs w:val="20"/>
    </w:rPr>
  </w:style>
  <w:style w:type="paragraph" w:customStyle="1" w:styleId="xl82">
    <w:name w:val="xl82"/>
    <w:basedOn w:val="Normal"/>
    <w:rsid w:val="000E2067"/>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3">
    <w:name w:val="xl83"/>
    <w:basedOn w:val="Normal"/>
    <w:rsid w:val="000E2067"/>
    <w:pPr>
      <w:spacing w:before="100" w:beforeAutospacing="1" w:after="100" w:afterAutospacing="1" w:line="240" w:lineRule="auto"/>
      <w:jc w:val="right"/>
    </w:pPr>
    <w:rPr>
      <w:rFonts w:ascii="Times New Roman" w:eastAsia="Times New Roman" w:hAnsi="Times New Roman" w:cs="Times New Roman"/>
      <w:b/>
      <w:bCs/>
      <w:sz w:val="24"/>
      <w:szCs w:val="24"/>
    </w:rPr>
  </w:style>
  <w:style w:type="paragraph" w:customStyle="1" w:styleId="xl84">
    <w:name w:val="xl84"/>
    <w:basedOn w:val="Normal"/>
    <w:rsid w:val="000E2067"/>
    <w:pPr>
      <w:spacing w:before="100" w:beforeAutospacing="1" w:after="100" w:afterAutospacing="1" w:line="240" w:lineRule="auto"/>
      <w:jc w:val="right"/>
      <w:textAlignment w:val="top"/>
    </w:pPr>
    <w:rPr>
      <w:rFonts w:ascii="Times New Roman" w:eastAsia="Times New Roman" w:hAnsi="Times New Roman" w:cs="Times New Roman"/>
      <w:b/>
      <w:bCs/>
      <w:sz w:val="24"/>
      <w:szCs w:val="24"/>
    </w:rPr>
  </w:style>
  <w:style w:type="paragraph" w:customStyle="1" w:styleId="xl85">
    <w:name w:val="xl85"/>
    <w:basedOn w:val="Normal"/>
    <w:rsid w:val="000E2067"/>
    <w:pP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86">
    <w:name w:val="xl86"/>
    <w:basedOn w:val="Normal"/>
    <w:rsid w:val="000E2067"/>
    <w:pP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87">
    <w:name w:val="xl87"/>
    <w:basedOn w:val="Normal"/>
    <w:rsid w:val="000E2067"/>
    <w:pPr>
      <w:spacing w:before="100" w:beforeAutospacing="1" w:after="100" w:afterAutospacing="1" w:line="240" w:lineRule="auto"/>
      <w:textAlignment w:val="center"/>
    </w:pPr>
    <w:rPr>
      <w:rFonts w:ascii="Times New Roman" w:eastAsia="Times New Roman" w:hAnsi="Times New Roman" w:cs="Times New Roman"/>
      <w:b/>
      <w:bCs/>
      <w:sz w:val="24"/>
      <w:szCs w:val="24"/>
    </w:rPr>
  </w:style>
  <w:style w:type="paragraph" w:customStyle="1" w:styleId="xl88">
    <w:name w:val="xl88"/>
    <w:basedOn w:val="Normal"/>
    <w:rsid w:val="000E2067"/>
    <w:pPr>
      <w:spacing w:before="100" w:beforeAutospacing="1" w:after="100" w:afterAutospacing="1" w:line="240" w:lineRule="auto"/>
      <w:textAlignment w:val="top"/>
    </w:pPr>
    <w:rPr>
      <w:rFonts w:ascii="Times New Roman" w:eastAsia="Times New Roman" w:hAnsi="Times New Roman" w:cs="Times New Roman"/>
      <w:b/>
      <w:bCs/>
      <w:sz w:val="24"/>
      <w:szCs w:val="24"/>
      <w:u w:val="single"/>
    </w:rPr>
  </w:style>
  <w:style w:type="paragraph" w:customStyle="1" w:styleId="xl89">
    <w:name w:val="xl89"/>
    <w:basedOn w:val="Normal"/>
    <w:rsid w:val="000E2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0">
    <w:name w:val="xl90"/>
    <w:basedOn w:val="Normal"/>
    <w:rsid w:val="000E2067"/>
    <w:pPr>
      <w:pBdr>
        <w:bottom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1">
    <w:name w:val="xl91"/>
    <w:basedOn w:val="Normal"/>
    <w:rsid w:val="000E2067"/>
    <w:pPr>
      <w:pBdr>
        <w:top w:val="single" w:sz="4" w:space="0" w:color="auto"/>
        <w:bottom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2">
    <w:name w:val="xl92"/>
    <w:basedOn w:val="Normal"/>
    <w:rsid w:val="000E2067"/>
    <w:pPr>
      <w:pBdr>
        <w:top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3">
    <w:name w:val="xl93"/>
    <w:basedOn w:val="Normal"/>
    <w:rsid w:val="000E2067"/>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4">
    <w:name w:val="xl94"/>
    <w:basedOn w:val="Normal"/>
    <w:rsid w:val="000E2067"/>
    <w:pPr>
      <w:spacing w:before="100" w:beforeAutospacing="1" w:after="100" w:afterAutospacing="1" w:line="240" w:lineRule="auto"/>
      <w:jc w:val="center"/>
      <w:textAlignment w:val="center"/>
    </w:pPr>
    <w:rPr>
      <w:rFonts w:ascii="Times New Roman" w:eastAsia="Times New Roman" w:hAnsi="Times New Roman" w:cs="Times New Roman"/>
      <w:b/>
      <w:bCs/>
      <w:sz w:val="24"/>
      <w:szCs w:val="24"/>
      <w:u w:val="single"/>
    </w:rPr>
  </w:style>
  <w:style w:type="paragraph" w:customStyle="1" w:styleId="xl95">
    <w:name w:val="xl95"/>
    <w:basedOn w:val="Normal"/>
    <w:rsid w:val="000E2067"/>
    <w:pPr>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96">
    <w:name w:val="xl96"/>
    <w:basedOn w:val="Normal"/>
    <w:rsid w:val="000E2067"/>
    <w:pPr>
      <w:pBdr>
        <w:top w:val="single" w:sz="4" w:space="0" w:color="auto"/>
        <w:left w:val="single" w:sz="4" w:space="0" w:color="auto"/>
        <w:right w:val="single" w:sz="4"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97">
    <w:name w:val="xl97"/>
    <w:basedOn w:val="Normal"/>
    <w:rsid w:val="000E2067"/>
    <w:pPr>
      <w:pBdr>
        <w:left w:val="single" w:sz="4" w:space="0" w:color="auto"/>
        <w:bottom w:val="single" w:sz="4" w:space="0" w:color="auto"/>
        <w:right w:val="single" w:sz="4"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98">
    <w:name w:val="xl98"/>
    <w:basedOn w:val="Normal"/>
    <w:rsid w:val="000E2067"/>
    <w:pPr>
      <w:pBdr>
        <w:top w:val="single" w:sz="4" w:space="0" w:color="auto"/>
        <w:left w:val="single" w:sz="4" w:space="0" w:color="auto"/>
        <w:right w:val="single" w:sz="4" w:space="0" w:color="auto"/>
      </w:pBdr>
      <w:shd w:val="clear" w:color="000000" w:fill="FDE9D9"/>
      <w:spacing w:before="100" w:beforeAutospacing="1" w:after="100" w:afterAutospacing="1" w:line="240" w:lineRule="auto"/>
      <w:textAlignment w:val="center"/>
    </w:pPr>
    <w:rPr>
      <w:rFonts w:ascii="Times New Roman" w:eastAsia="Times New Roman" w:hAnsi="Times New Roman" w:cs="Times New Roman"/>
      <w:sz w:val="20"/>
      <w:szCs w:val="20"/>
    </w:rPr>
  </w:style>
  <w:style w:type="paragraph" w:customStyle="1" w:styleId="xl99">
    <w:name w:val="xl99"/>
    <w:basedOn w:val="Normal"/>
    <w:rsid w:val="000E2067"/>
    <w:pPr>
      <w:pBdr>
        <w:left w:val="single" w:sz="4" w:space="0" w:color="auto"/>
        <w:bottom w:val="single" w:sz="4" w:space="0" w:color="auto"/>
        <w:right w:val="single" w:sz="4" w:space="0" w:color="auto"/>
      </w:pBdr>
      <w:shd w:val="clear" w:color="000000" w:fill="FDE9D9"/>
      <w:spacing w:before="100" w:beforeAutospacing="1" w:after="100" w:afterAutospacing="1" w:line="240" w:lineRule="auto"/>
      <w:textAlignment w:val="center"/>
    </w:pPr>
    <w:rPr>
      <w:rFonts w:ascii="Times New Roman" w:eastAsia="Times New Roman" w:hAnsi="Times New Roman" w:cs="Times New Roman"/>
      <w:sz w:val="20"/>
      <w:szCs w:val="20"/>
    </w:rPr>
  </w:style>
  <w:style w:type="character" w:customStyle="1" w:styleId="Heading1Char">
    <w:name w:val="Heading 1 Char"/>
    <w:basedOn w:val="DefaultParagraphFont"/>
    <w:link w:val="Heading1"/>
    <w:uiPriority w:val="9"/>
    <w:rsid w:val="00097E6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97E6A"/>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87981"/>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17B98"/>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97E6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97E6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8798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17B9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E51F8"/>
    <w:pPr>
      <w:ind w:left="720"/>
      <w:contextualSpacing/>
    </w:pPr>
  </w:style>
  <w:style w:type="paragraph" w:styleId="BalloonText">
    <w:name w:val="Balloon Text"/>
    <w:basedOn w:val="Normal"/>
    <w:link w:val="BalloonTextChar"/>
    <w:uiPriority w:val="99"/>
    <w:semiHidden/>
    <w:unhideWhenUsed/>
    <w:rsid w:val="009064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0644C"/>
    <w:rPr>
      <w:rFonts w:ascii="Tahoma" w:hAnsi="Tahoma" w:cs="Tahoma"/>
      <w:sz w:val="16"/>
      <w:szCs w:val="16"/>
    </w:rPr>
  </w:style>
  <w:style w:type="paragraph" w:styleId="Header">
    <w:name w:val="header"/>
    <w:basedOn w:val="Normal"/>
    <w:link w:val="HeaderChar"/>
    <w:uiPriority w:val="99"/>
    <w:unhideWhenUsed/>
    <w:rsid w:val="005E43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E435C"/>
  </w:style>
  <w:style w:type="paragraph" w:styleId="Footer">
    <w:name w:val="footer"/>
    <w:basedOn w:val="Normal"/>
    <w:link w:val="FooterChar"/>
    <w:uiPriority w:val="99"/>
    <w:unhideWhenUsed/>
    <w:rsid w:val="005E43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E435C"/>
  </w:style>
  <w:style w:type="character" w:styleId="Hyperlink">
    <w:name w:val="Hyperlink"/>
    <w:basedOn w:val="DefaultParagraphFont"/>
    <w:uiPriority w:val="99"/>
    <w:unhideWhenUsed/>
    <w:rsid w:val="000E2067"/>
    <w:rPr>
      <w:color w:val="0000FF"/>
      <w:u w:val="single"/>
    </w:rPr>
  </w:style>
  <w:style w:type="character" w:styleId="FollowedHyperlink">
    <w:name w:val="FollowedHyperlink"/>
    <w:basedOn w:val="DefaultParagraphFont"/>
    <w:uiPriority w:val="99"/>
    <w:semiHidden/>
    <w:unhideWhenUsed/>
    <w:rsid w:val="000E2067"/>
    <w:rPr>
      <w:color w:val="800080"/>
      <w:u w:val="single"/>
    </w:rPr>
  </w:style>
  <w:style w:type="paragraph" w:customStyle="1" w:styleId="font0">
    <w:name w:val="font0"/>
    <w:basedOn w:val="Normal"/>
    <w:rsid w:val="000E2067"/>
    <w:pPr>
      <w:spacing w:before="100" w:beforeAutospacing="1" w:after="100" w:afterAutospacing="1" w:line="240" w:lineRule="auto"/>
    </w:pPr>
    <w:rPr>
      <w:rFonts w:ascii="Calibri" w:eastAsia="Times New Roman" w:hAnsi="Calibri" w:cs="Calibri"/>
      <w:color w:val="000000"/>
    </w:rPr>
  </w:style>
  <w:style w:type="paragraph" w:customStyle="1" w:styleId="font5">
    <w:name w:val="font5"/>
    <w:basedOn w:val="Normal"/>
    <w:rsid w:val="000E2067"/>
    <w:pPr>
      <w:spacing w:before="100" w:beforeAutospacing="1" w:after="100" w:afterAutospacing="1" w:line="240" w:lineRule="auto"/>
    </w:pPr>
    <w:rPr>
      <w:rFonts w:ascii="Calibri" w:eastAsia="Times New Roman" w:hAnsi="Calibri" w:cs="Calibri"/>
      <w:color w:val="000000"/>
      <w:sz w:val="20"/>
      <w:szCs w:val="20"/>
    </w:rPr>
  </w:style>
  <w:style w:type="paragraph" w:customStyle="1" w:styleId="font6">
    <w:name w:val="font6"/>
    <w:basedOn w:val="Normal"/>
    <w:rsid w:val="000E2067"/>
    <w:pPr>
      <w:spacing w:before="100" w:beforeAutospacing="1" w:after="100" w:afterAutospacing="1" w:line="240" w:lineRule="auto"/>
    </w:pPr>
    <w:rPr>
      <w:rFonts w:ascii="Calibri" w:eastAsia="Times New Roman" w:hAnsi="Calibri" w:cs="Calibri"/>
      <w:b/>
      <w:bCs/>
      <w:color w:val="000000"/>
      <w:u w:val="single"/>
    </w:rPr>
  </w:style>
  <w:style w:type="paragraph" w:customStyle="1" w:styleId="font7">
    <w:name w:val="font7"/>
    <w:basedOn w:val="Normal"/>
    <w:rsid w:val="000E2067"/>
    <w:pPr>
      <w:spacing w:before="100" w:beforeAutospacing="1" w:after="100" w:afterAutospacing="1" w:line="240" w:lineRule="auto"/>
    </w:pPr>
    <w:rPr>
      <w:rFonts w:ascii="Calibri" w:eastAsia="Times New Roman" w:hAnsi="Calibri" w:cs="Calibri"/>
      <w:b/>
      <w:bCs/>
      <w:color w:val="000000"/>
      <w:sz w:val="20"/>
      <w:szCs w:val="20"/>
    </w:rPr>
  </w:style>
  <w:style w:type="paragraph" w:customStyle="1" w:styleId="font8">
    <w:name w:val="font8"/>
    <w:basedOn w:val="Normal"/>
    <w:rsid w:val="000E2067"/>
    <w:pPr>
      <w:spacing w:before="100" w:beforeAutospacing="1" w:after="100" w:afterAutospacing="1" w:line="240" w:lineRule="auto"/>
    </w:pPr>
    <w:rPr>
      <w:rFonts w:ascii="Calibri" w:eastAsia="Times New Roman" w:hAnsi="Calibri" w:cs="Calibri"/>
      <w:color w:val="000000"/>
      <w:sz w:val="20"/>
      <w:szCs w:val="20"/>
    </w:rPr>
  </w:style>
  <w:style w:type="paragraph" w:customStyle="1" w:styleId="font9">
    <w:name w:val="font9"/>
    <w:basedOn w:val="Normal"/>
    <w:rsid w:val="000E2067"/>
    <w:pPr>
      <w:spacing w:before="100" w:beforeAutospacing="1" w:after="100" w:afterAutospacing="1" w:line="240" w:lineRule="auto"/>
    </w:pPr>
    <w:rPr>
      <w:rFonts w:ascii="Calibri" w:eastAsia="Times New Roman" w:hAnsi="Calibri" w:cs="Calibri"/>
      <w:b/>
      <w:bCs/>
      <w:color w:val="FF0000"/>
      <w:sz w:val="20"/>
      <w:szCs w:val="20"/>
    </w:rPr>
  </w:style>
  <w:style w:type="paragraph" w:customStyle="1" w:styleId="xl66">
    <w:name w:val="xl66"/>
    <w:basedOn w:val="Normal"/>
    <w:rsid w:val="000E2067"/>
    <w:pP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67">
    <w:name w:val="xl67"/>
    <w:basedOn w:val="Normal"/>
    <w:rsid w:val="000E2067"/>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68">
    <w:name w:val="xl68"/>
    <w:basedOn w:val="Normal"/>
    <w:rsid w:val="000E2067"/>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line="240" w:lineRule="auto"/>
      <w:textAlignment w:val="center"/>
    </w:pPr>
    <w:rPr>
      <w:rFonts w:ascii="Times New Roman" w:eastAsia="Times New Roman" w:hAnsi="Times New Roman" w:cs="Times New Roman"/>
      <w:sz w:val="20"/>
      <w:szCs w:val="20"/>
    </w:rPr>
  </w:style>
  <w:style w:type="paragraph" w:customStyle="1" w:styleId="xl69">
    <w:name w:val="xl69"/>
    <w:basedOn w:val="Normal"/>
    <w:rsid w:val="000E2067"/>
    <w:pPr>
      <w:spacing w:before="100" w:beforeAutospacing="1" w:after="100" w:afterAutospacing="1" w:line="240" w:lineRule="auto"/>
      <w:textAlignment w:val="top"/>
    </w:pPr>
    <w:rPr>
      <w:rFonts w:ascii="Times New Roman" w:eastAsia="Times New Roman" w:hAnsi="Times New Roman" w:cs="Times New Roman"/>
      <w:b/>
      <w:bCs/>
      <w:sz w:val="24"/>
      <w:szCs w:val="24"/>
    </w:rPr>
  </w:style>
  <w:style w:type="paragraph" w:customStyle="1" w:styleId="xl70">
    <w:name w:val="xl70"/>
    <w:basedOn w:val="Normal"/>
    <w:rsid w:val="000E2067"/>
    <w:pPr>
      <w:pBdr>
        <w:top w:val="single" w:sz="4" w:space="0" w:color="auto"/>
      </w:pBdr>
      <w:spacing w:before="100" w:beforeAutospacing="1" w:after="100" w:afterAutospacing="1" w:line="240" w:lineRule="auto"/>
      <w:textAlignment w:val="center"/>
    </w:pPr>
    <w:rPr>
      <w:rFonts w:ascii="Times New Roman" w:eastAsia="Times New Roman" w:hAnsi="Times New Roman" w:cs="Times New Roman"/>
      <w:sz w:val="20"/>
      <w:szCs w:val="20"/>
    </w:rPr>
  </w:style>
  <w:style w:type="paragraph" w:customStyle="1" w:styleId="xl71">
    <w:name w:val="xl71"/>
    <w:basedOn w:val="Normal"/>
    <w:rsid w:val="000E2067"/>
    <w:pPr>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72">
    <w:name w:val="xl72"/>
    <w:basedOn w:val="Normal"/>
    <w:rsid w:val="000E2067"/>
    <w:pPr>
      <w:spacing w:before="100" w:beforeAutospacing="1" w:after="100" w:afterAutospacing="1" w:line="240" w:lineRule="auto"/>
      <w:textAlignment w:val="center"/>
    </w:pPr>
    <w:rPr>
      <w:rFonts w:ascii="Times New Roman" w:eastAsia="Times New Roman" w:hAnsi="Times New Roman" w:cs="Times New Roman"/>
      <w:sz w:val="20"/>
      <w:szCs w:val="20"/>
    </w:rPr>
  </w:style>
  <w:style w:type="paragraph" w:customStyle="1" w:styleId="xl73">
    <w:name w:val="xl73"/>
    <w:basedOn w:val="Normal"/>
    <w:rsid w:val="000E2067"/>
    <w:pPr>
      <w:spacing w:before="100" w:beforeAutospacing="1" w:after="100" w:afterAutospacing="1" w:line="240" w:lineRule="auto"/>
      <w:jc w:val="right"/>
      <w:textAlignment w:val="top"/>
    </w:pPr>
    <w:rPr>
      <w:rFonts w:ascii="Times New Roman" w:eastAsia="Times New Roman" w:hAnsi="Times New Roman" w:cs="Times New Roman"/>
      <w:b/>
      <w:bCs/>
      <w:sz w:val="24"/>
      <w:szCs w:val="24"/>
    </w:rPr>
  </w:style>
  <w:style w:type="paragraph" w:customStyle="1" w:styleId="xl74">
    <w:name w:val="xl74"/>
    <w:basedOn w:val="Normal"/>
    <w:rsid w:val="000E2067"/>
    <w:pPr>
      <w:spacing w:before="100" w:beforeAutospacing="1" w:after="100" w:afterAutospacing="1" w:line="240" w:lineRule="auto"/>
      <w:textAlignment w:val="top"/>
    </w:pPr>
    <w:rPr>
      <w:rFonts w:ascii="Times New Roman" w:eastAsia="Times New Roman" w:hAnsi="Times New Roman" w:cs="Times New Roman"/>
      <w:b/>
      <w:bCs/>
      <w:sz w:val="24"/>
      <w:szCs w:val="24"/>
    </w:rPr>
  </w:style>
  <w:style w:type="paragraph" w:customStyle="1" w:styleId="xl75">
    <w:name w:val="xl75"/>
    <w:basedOn w:val="Normal"/>
    <w:rsid w:val="000E2067"/>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76">
    <w:name w:val="xl76"/>
    <w:basedOn w:val="Normal"/>
    <w:rsid w:val="000E2067"/>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77">
    <w:name w:val="xl77"/>
    <w:basedOn w:val="Normal"/>
    <w:rsid w:val="000E2067"/>
    <w:pPr>
      <w:pBdr>
        <w:top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sz w:val="20"/>
      <w:szCs w:val="20"/>
    </w:rPr>
  </w:style>
  <w:style w:type="paragraph" w:customStyle="1" w:styleId="xl78">
    <w:name w:val="xl78"/>
    <w:basedOn w:val="Normal"/>
    <w:rsid w:val="000E2067"/>
    <w:pPr>
      <w:pBdr>
        <w:top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79">
    <w:name w:val="xl79"/>
    <w:basedOn w:val="Normal"/>
    <w:rsid w:val="000E2067"/>
    <w:pPr>
      <w:pBdr>
        <w:top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80">
    <w:name w:val="xl80"/>
    <w:basedOn w:val="Normal"/>
    <w:rsid w:val="000E2067"/>
    <w:pPr>
      <w:pBdr>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81">
    <w:name w:val="xl81"/>
    <w:basedOn w:val="Normal"/>
    <w:rsid w:val="000E2067"/>
    <w:pPr>
      <w:pBdr>
        <w:bottom w:val="single" w:sz="4" w:space="0" w:color="auto"/>
      </w:pBdr>
      <w:spacing w:before="100" w:beforeAutospacing="1" w:after="100" w:afterAutospacing="1" w:line="240" w:lineRule="auto"/>
      <w:textAlignment w:val="center"/>
    </w:pPr>
    <w:rPr>
      <w:rFonts w:ascii="Times New Roman" w:eastAsia="Times New Roman" w:hAnsi="Times New Roman" w:cs="Times New Roman"/>
      <w:sz w:val="20"/>
      <w:szCs w:val="20"/>
    </w:rPr>
  </w:style>
  <w:style w:type="paragraph" w:customStyle="1" w:styleId="xl82">
    <w:name w:val="xl82"/>
    <w:basedOn w:val="Normal"/>
    <w:rsid w:val="000E2067"/>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3">
    <w:name w:val="xl83"/>
    <w:basedOn w:val="Normal"/>
    <w:rsid w:val="000E2067"/>
    <w:pPr>
      <w:spacing w:before="100" w:beforeAutospacing="1" w:after="100" w:afterAutospacing="1" w:line="240" w:lineRule="auto"/>
      <w:jc w:val="right"/>
    </w:pPr>
    <w:rPr>
      <w:rFonts w:ascii="Times New Roman" w:eastAsia="Times New Roman" w:hAnsi="Times New Roman" w:cs="Times New Roman"/>
      <w:b/>
      <w:bCs/>
      <w:sz w:val="24"/>
      <w:szCs w:val="24"/>
    </w:rPr>
  </w:style>
  <w:style w:type="paragraph" w:customStyle="1" w:styleId="xl84">
    <w:name w:val="xl84"/>
    <w:basedOn w:val="Normal"/>
    <w:rsid w:val="000E2067"/>
    <w:pPr>
      <w:spacing w:before="100" w:beforeAutospacing="1" w:after="100" w:afterAutospacing="1" w:line="240" w:lineRule="auto"/>
      <w:jc w:val="right"/>
      <w:textAlignment w:val="top"/>
    </w:pPr>
    <w:rPr>
      <w:rFonts w:ascii="Times New Roman" w:eastAsia="Times New Roman" w:hAnsi="Times New Roman" w:cs="Times New Roman"/>
      <w:b/>
      <w:bCs/>
      <w:sz w:val="24"/>
      <w:szCs w:val="24"/>
    </w:rPr>
  </w:style>
  <w:style w:type="paragraph" w:customStyle="1" w:styleId="xl85">
    <w:name w:val="xl85"/>
    <w:basedOn w:val="Normal"/>
    <w:rsid w:val="000E2067"/>
    <w:pP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86">
    <w:name w:val="xl86"/>
    <w:basedOn w:val="Normal"/>
    <w:rsid w:val="000E2067"/>
    <w:pP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87">
    <w:name w:val="xl87"/>
    <w:basedOn w:val="Normal"/>
    <w:rsid w:val="000E2067"/>
    <w:pPr>
      <w:spacing w:before="100" w:beforeAutospacing="1" w:after="100" w:afterAutospacing="1" w:line="240" w:lineRule="auto"/>
      <w:textAlignment w:val="center"/>
    </w:pPr>
    <w:rPr>
      <w:rFonts w:ascii="Times New Roman" w:eastAsia="Times New Roman" w:hAnsi="Times New Roman" w:cs="Times New Roman"/>
      <w:b/>
      <w:bCs/>
      <w:sz w:val="24"/>
      <w:szCs w:val="24"/>
    </w:rPr>
  </w:style>
  <w:style w:type="paragraph" w:customStyle="1" w:styleId="xl88">
    <w:name w:val="xl88"/>
    <w:basedOn w:val="Normal"/>
    <w:rsid w:val="000E2067"/>
    <w:pPr>
      <w:spacing w:before="100" w:beforeAutospacing="1" w:after="100" w:afterAutospacing="1" w:line="240" w:lineRule="auto"/>
      <w:textAlignment w:val="top"/>
    </w:pPr>
    <w:rPr>
      <w:rFonts w:ascii="Times New Roman" w:eastAsia="Times New Roman" w:hAnsi="Times New Roman" w:cs="Times New Roman"/>
      <w:b/>
      <w:bCs/>
      <w:sz w:val="24"/>
      <w:szCs w:val="24"/>
      <w:u w:val="single"/>
    </w:rPr>
  </w:style>
  <w:style w:type="paragraph" w:customStyle="1" w:styleId="xl89">
    <w:name w:val="xl89"/>
    <w:basedOn w:val="Normal"/>
    <w:rsid w:val="000E206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0">
    <w:name w:val="xl90"/>
    <w:basedOn w:val="Normal"/>
    <w:rsid w:val="000E2067"/>
    <w:pPr>
      <w:pBdr>
        <w:bottom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1">
    <w:name w:val="xl91"/>
    <w:basedOn w:val="Normal"/>
    <w:rsid w:val="000E2067"/>
    <w:pPr>
      <w:pBdr>
        <w:top w:val="single" w:sz="4" w:space="0" w:color="auto"/>
        <w:bottom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2">
    <w:name w:val="xl92"/>
    <w:basedOn w:val="Normal"/>
    <w:rsid w:val="000E2067"/>
    <w:pPr>
      <w:pBdr>
        <w:top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3">
    <w:name w:val="xl93"/>
    <w:basedOn w:val="Normal"/>
    <w:rsid w:val="000E2067"/>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4">
    <w:name w:val="xl94"/>
    <w:basedOn w:val="Normal"/>
    <w:rsid w:val="000E2067"/>
    <w:pPr>
      <w:spacing w:before="100" w:beforeAutospacing="1" w:after="100" w:afterAutospacing="1" w:line="240" w:lineRule="auto"/>
      <w:jc w:val="center"/>
      <w:textAlignment w:val="center"/>
    </w:pPr>
    <w:rPr>
      <w:rFonts w:ascii="Times New Roman" w:eastAsia="Times New Roman" w:hAnsi="Times New Roman" w:cs="Times New Roman"/>
      <w:b/>
      <w:bCs/>
      <w:sz w:val="24"/>
      <w:szCs w:val="24"/>
      <w:u w:val="single"/>
    </w:rPr>
  </w:style>
  <w:style w:type="paragraph" w:customStyle="1" w:styleId="xl95">
    <w:name w:val="xl95"/>
    <w:basedOn w:val="Normal"/>
    <w:rsid w:val="000E2067"/>
    <w:pPr>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96">
    <w:name w:val="xl96"/>
    <w:basedOn w:val="Normal"/>
    <w:rsid w:val="000E2067"/>
    <w:pPr>
      <w:pBdr>
        <w:top w:val="single" w:sz="4" w:space="0" w:color="auto"/>
        <w:left w:val="single" w:sz="4" w:space="0" w:color="auto"/>
        <w:right w:val="single" w:sz="4"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97">
    <w:name w:val="xl97"/>
    <w:basedOn w:val="Normal"/>
    <w:rsid w:val="000E2067"/>
    <w:pPr>
      <w:pBdr>
        <w:left w:val="single" w:sz="4" w:space="0" w:color="auto"/>
        <w:bottom w:val="single" w:sz="4" w:space="0" w:color="auto"/>
        <w:right w:val="single" w:sz="4" w:space="0" w:color="auto"/>
      </w:pBdr>
      <w:shd w:val="clear" w:color="000000" w:fill="B8CCE4"/>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98">
    <w:name w:val="xl98"/>
    <w:basedOn w:val="Normal"/>
    <w:rsid w:val="000E2067"/>
    <w:pPr>
      <w:pBdr>
        <w:top w:val="single" w:sz="4" w:space="0" w:color="auto"/>
        <w:left w:val="single" w:sz="4" w:space="0" w:color="auto"/>
        <w:right w:val="single" w:sz="4" w:space="0" w:color="auto"/>
      </w:pBdr>
      <w:shd w:val="clear" w:color="000000" w:fill="FDE9D9"/>
      <w:spacing w:before="100" w:beforeAutospacing="1" w:after="100" w:afterAutospacing="1" w:line="240" w:lineRule="auto"/>
      <w:textAlignment w:val="center"/>
    </w:pPr>
    <w:rPr>
      <w:rFonts w:ascii="Times New Roman" w:eastAsia="Times New Roman" w:hAnsi="Times New Roman" w:cs="Times New Roman"/>
      <w:sz w:val="20"/>
      <w:szCs w:val="20"/>
    </w:rPr>
  </w:style>
  <w:style w:type="paragraph" w:customStyle="1" w:styleId="xl99">
    <w:name w:val="xl99"/>
    <w:basedOn w:val="Normal"/>
    <w:rsid w:val="000E2067"/>
    <w:pPr>
      <w:pBdr>
        <w:left w:val="single" w:sz="4" w:space="0" w:color="auto"/>
        <w:bottom w:val="single" w:sz="4" w:space="0" w:color="auto"/>
        <w:right w:val="single" w:sz="4" w:space="0" w:color="auto"/>
      </w:pBdr>
      <w:shd w:val="clear" w:color="000000" w:fill="FDE9D9"/>
      <w:spacing w:before="100" w:beforeAutospacing="1" w:after="100" w:afterAutospacing="1" w:line="240" w:lineRule="auto"/>
      <w:textAlignment w:val="center"/>
    </w:pPr>
    <w:rPr>
      <w:rFonts w:ascii="Times New Roman" w:eastAsia="Times New Roman" w:hAnsi="Times New Roman" w:cs="Times New Roman"/>
      <w:sz w:val="20"/>
      <w:szCs w:val="20"/>
    </w:rPr>
  </w:style>
  <w:style w:type="character" w:customStyle="1" w:styleId="Heading1Char">
    <w:name w:val="Heading 1 Char"/>
    <w:basedOn w:val="DefaultParagraphFont"/>
    <w:link w:val="Heading1"/>
    <w:uiPriority w:val="9"/>
    <w:rsid w:val="00097E6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97E6A"/>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87981"/>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17B98"/>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3983688">
      <w:bodyDiv w:val="1"/>
      <w:marLeft w:val="0"/>
      <w:marRight w:val="0"/>
      <w:marTop w:val="0"/>
      <w:marBottom w:val="0"/>
      <w:divBdr>
        <w:top w:val="none" w:sz="0" w:space="0" w:color="auto"/>
        <w:left w:val="none" w:sz="0" w:space="0" w:color="auto"/>
        <w:bottom w:val="none" w:sz="0" w:space="0" w:color="auto"/>
        <w:right w:val="none" w:sz="0" w:space="0" w:color="auto"/>
      </w:divBdr>
    </w:div>
    <w:div w:id="560989417">
      <w:bodyDiv w:val="1"/>
      <w:marLeft w:val="0"/>
      <w:marRight w:val="0"/>
      <w:marTop w:val="0"/>
      <w:marBottom w:val="0"/>
      <w:divBdr>
        <w:top w:val="none" w:sz="0" w:space="0" w:color="auto"/>
        <w:left w:val="none" w:sz="0" w:space="0" w:color="auto"/>
        <w:bottom w:val="none" w:sz="0" w:space="0" w:color="auto"/>
        <w:right w:val="none" w:sz="0" w:space="0" w:color="auto"/>
      </w:divBdr>
    </w:div>
    <w:div w:id="795684769">
      <w:bodyDiv w:val="1"/>
      <w:marLeft w:val="0"/>
      <w:marRight w:val="0"/>
      <w:marTop w:val="0"/>
      <w:marBottom w:val="0"/>
      <w:divBdr>
        <w:top w:val="none" w:sz="0" w:space="0" w:color="auto"/>
        <w:left w:val="none" w:sz="0" w:space="0" w:color="auto"/>
        <w:bottom w:val="none" w:sz="0" w:space="0" w:color="auto"/>
        <w:right w:val="none" w:sz="0" w:space="0" w:color="auto"/>
      </w:divBdr>
    </w:div>
    <w:div w:id="931012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intranet.mil.intra/sites/EDir/ACOSWB/Geconverteerde%20Documenten/Richtlijnen/SPS/ACWB-SPS-WRKPR-001_N.doc" TargetMode="External"/><Relationship Id="rId18" Type="http://schemas.openxmlformats.org/officeDocument/2006/relationships/hyperlink" Target="http://intranet.mil.intra/sites/EDir/ACOSWB/Geconverteerde%20Documenten/Richtlijnen/GID/ACWB-GID-WRKPR-016_N.doc" TargetMode="External"/><Relationship Id="rId26" Type="http://schemas.openxmlformats.org/officeDocument/2006/relationships/hyperlink" Target="http://intranet.mil.intra/sites/EDir/ACOSOPSTRG/Geconverteerde%20Documenten/Richtlijnen/GID/ACOT-GID-ICCSEVA-DMTG-001_N.docx" TargetMode="External"/><Relationship Id="rId39" Type="http://schemas.openxmlformats.org/officeDocument/2006/relationships/image" Target="media/image6.jpeg"/><Relationship Id="rId21" Type="http://schemas.openxmlformats.org/officeDocument/2006/relationships/hyperlink" Target="http://intranet.mil.intra/sites/EDir/ACOSWB/Geconverteerde%20Documenten/Richtlijnen/GID/ACWB-GID-WRKPR-031_N.docx" TargetMode="External"/><Relationship Id="rId34" Type="http://schemas.openxmlformats.org/officeDocument/2006/relationships/hyperlink" Target="http://intranet.mil.intra/sites/Mat/Infra/MRCI/EnergySpecTech/021104%20UTOEMT%20Contracts/Bijl%20E%20Ged%20Tech%20Bepalingen%2016IS005%20(V2016)_N.doc" TargetMode="External"/><Relationship Id="rId42" Type="http://schemas.openxmlformats.org/officeDocument/2006/relationships/image" Target="media/image9.jpeg"/><Relationship Id="rId47" Type="http://schemas.openxmlformats.org/officeDocument/2006/relationships/image" Target="media/image14.jpeg"/><Relationship Id="rId50" Type="http://schemas.openxmlformats.org/officeDocument/2006/relationships/image" Target="media/image16.jpeg"/><Relationship Id="rId55" Type="http://schemas.openxmlformats.org/officeDocument/2006/relationships/image" Target="media/image21.jpeg"/><Relationship Id="rId63" Type="http://schemas.openxmlformats.org/officeDocument/2006/relationships/image" Target="media/image29.jpeg"/><Relationship Id="rId68" Type="http://schemas.microsoft.com/office/2007/relationships/hdphoto" Target="media/hdphoto2.wdp"/><Relationship Id="rId76" Type="http://schemas.openxmlformats.org/officeDocument/2006/relationships/hyperlink" Target="http://units.mil.intra/sites/ACOSWB/SIPPT_IDPBW_Risk_Management/LDPBW_SLPPT8/Templates/5.10%20L.L%20-%20F.2%20-%20Ctl%20Bovengrondse%20hydrant.docx" TargetMode="External"/><Relationship Id="rId7" Type="http://schemas.openxmlformats.org/officeDocument/2006/relationships/footnotes" Target="footnotes.xml"/><Relationship Id="rId71" Type="http://schemas.openxmlformats.org/officeDocument/2006/relationships/image" Target="media/image36.jpeg"/><Relationship Id="rId2" Type="http://schemas.openxmlformats.org/officeDocument/2006/relationships/numbering" Target="numbering.xml"/><Relationship Id="rId16" Type="http://schemas.openxmlformats.org/officeDocument/2006/relationships/hyperlink" Target="http://intranet.mil.intra/sites/EDir/ACOSWB/Geconverteerde%20Documenten/Richtlijnen/SPS/ACWB-SPS-WRKPR-014_N.doc" TargetMode="External"/><Relationship Id="rId29" Type="http://schemas.openxmlformats.org/officeDocument/2006/relationships/hyperlink" Target="http://intranet.mil.intra/sites/EDir/DGMR/Publications/DGMR-SPS-PRPER-PMRW-006_N.pdf" TargetMode="External"/><Relationship Id="rId11" Type="http://schemas.openxmlformats.org/officeDocument/2006/relationships/footer" Target="footer2.xml"/><Relationship Id="rId24" Type="http://schemas.openxmlformats.org/officeDocument/2006/relationships/hyperlink" Target="javascript:location.search='ref=DGMR-SPS-DSINFR-IXXX-004+%25e2%2580%259cBrandveiligheid+in+militaire+infrastructuur%25e2%2580%259d'" TargetMode="External"/><Relationship Id="rId32" Type="http://schemas.openxmlformats.org/officeDocument/2006/relationships/hyperlink" Target="http://intranet.mil.intra/sites/Mat/Infra/MRCI/Assets/012%20Brand%20Algemeen/Actoren-verantwoordelijkheidsgebieden.doc" TargetMode="External"/><Relationship Id="rId37" Type="http://schemas.openxmlformats.org/officeDocument/2006/relationships/image" Target="media/image4.jpeg"/><Relationship Id="rId40" Type="http://schemas.openxmlformats.org/officeDocument/2006/relationships/image" Target="media/image7.jpeg"/><Relationship Id="rId45" Type="http://schemas.openxmlformats.org/officeDocument/2006/relationships/image" Target="media/image12.jpeg"/><Relationship Id="rId53" Type="http://schemas.openxmlformats.org/officeDocument/2006/relationships/image" Target="media/image19.jpeg"/><Relationship Id="rId58" Type="http://schemas.openxmlformats.org/officeDocument/2006/relationships/image" Target="media/image24.jpeg"/><Relationship Id="rId66" Type="http://schemas.openxmlformats.org/officeDocument/2006/relationships/image" Target="media/image32.jpeg"/><Relationship Id="rId74" Type="http://schemas.openxmlformats.org/officeDocument/2006/relationships/image" Target="media/image39.jpeg"/><Relationship Id="rId79" Type="http://schemas.openxmlformats.org/officeDocument/2006/relationships/hyperlink" Target="http://intranet.mil.intra/sites/EDir/ACOSOPSTRG/Geconverteerde%20Documenten/Richtlijnen/GID/ACOT-GID-ICCSEVA-DMTG-001_N.docx" TargetMode="External"/><Relationship Id="rId5" Type="http://schemas.openxmlformats.org/officeDocument/2006/relationships/settings" Target="settings.xml"/><Relationship Id="rId61" Type="http://schemas.openxmlformats.org/officeDocument/2006/relationships/image" Target="media/image27.jpeg"/><Relationship Id="rId82"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javascript:location.search='ref=DGHR-SPS-FMNSPC-003+%25e2%2580%259cHet+vormingsconcept+domestieke+brandbestrijding%25e2%2580%259d'" TargetMode="External"/><Relationship Id="rId31" Type="http://schemas.openxmlformats.org/officeDocument/2006/relationships/hyperlink" Target="http://intranet.mil.intra/sites/Pers/e_news/2017/06/20170614_BU_17-00161067_Planning_hulpverleners_2018_nl.pdf" TargetMode="External"/><Relationship Id="rId44" Type="http://schemas.openxmlformats.org/officeDocument/2006/relationships/image" Target="media/image11.jpeg"/><Relationship Id="rId52" Type="http://schemas.openxmlformats.org/officeDocument/2006/relationships/image" Target="media/image18.jpeg"/><Relationship Id="rId60" Type="http://schemas.openxmlformats.org/officeDocument/2006/relationships/image" Target="media/image26.jpeg"/><Relationship Id="rId65" Type="http://schemas.openxmlformats.org/officeDocument/2006/relationships/image" Target="media/image31.jpeg"/><Relationship Id="rId73" Type="http://schemas.openxmlformats.org/officeDocument/2006/relationships/image" Target="media/image38.jpeg"/><Relationship Id="rId78" Type="http://schemas.openxmlformats.org/officeDocument/2006/relationships/hyperlink" Target="http://intranet.mil.intra/sites/EDir/ACOSOPSTRG/Geconverteerde%20Documenten/Richtlijnen/APG/ACOT-APG-TRGICCS-DMTG-001_N.doc" TargetMode="External"/><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intranet.mil.intra/sites/EDir/ACOSWB/Geconverteerde%20Documenten/Richtlijnen/SPS/ACWB-SPS-WRKPR-002_N.doc" TargetMode="External"/><Relationship Id="rId22" Type="http://schemas.openxmlformats.org/officeDocument/2006/relationships/hyperlink" Target="http://intranet.mil.intra/sites/EDir/ACOSWB/Geconverteerde%20Documenten/Richtlijnen/GID/ACWB-GID-WRKPR-032_N.docx" TargetMode="External"/><Relationship Id="rId27" Type="http://schemas.openxmlformats.org/officeDocument/2006/relationships/hyperlink" Target="http://intranet.mil.intra/sites/EDir/ACOSOPSTRG/Geconverteerde%20Documenten/Doctrinepublicaties/ODP%20(Operational%20Doctrine%20Publication/ACOT-ODP-FPCONM-DFPC-670_N.docx" TargetMode="External"/><Relationship Id="rId30" Type="http://schemas.openxmlformats.org/officeDocument/2006/relationships/hyperlink" Target="http://intranet.mil.intra/sites/EDir/DGMR/Publications/DGMR-SPS-DSINFR-IXXX-003_N.pdf" TargetMode="External"/><Relationship Id="rId35" Type="http://schemas.openxmlformats.org/officeDocument/2006/relationships/chart" Target="charts/chart1.xml"/><Relationship Id="rId43" Type="http://schemas.openxmlformats.org/officeDocument/2006/relationships/image" Target="media/image10.jpeg"/><Relationship Id="rId48" Type="http://schemas.openxmlformats.org/officeDocument/2006/relationships/image" Target="media/image15.jpeg"/><Relationship Id="rId56" Type="http://schemas.openxmlformats.org/officeDocument/2006/relationships/image" Target="media/image22.jpeg"/><Relationship Id="rId64" Type="http://schemas.openxmlformats.org/officeDocument/2006/relationships/image" Target="media/image30.jpeg"/><Relationship Id="rId69" Type="http://schemas.openxmlformats.org/officeDocument/2006/relationships/image" Target="media/image34.jpeg"/><Relationship Id="rId77" Type="http://schemas.openxmlformats.org/officeDocument/2006/relationships/hyperlink" Target="http://units.mil.intra/sites/ACOSWB/SIPPT_IDPBW_Risk_Management/LDPBW_SLPPT8/Templates/5.11%20L.L%20-%20F.3%20-%20Ctl%20Ondergrondse%20hydrant.docx" TargetMode="External"/><Relationship Id="rId8" Type="http://schemas.openxmlformats.org/officeDocument/2006/relationships/endnotes" Target="endnotes.xml"/><Relationship Id="rId51" Type="http://schemas.openxmlformats.org/officeDocument/2006/relationships/image" Target="media/image17.jpeg"/><Relationship Id="rId72" Type="http://schemas.openxmlformats.org/officeDocument/2006/relationships/image" Target="media/image37.jpeg"/><Relationship Id="rId80" Type="http://schemas.openxmlformats.org/officeDocument/2006/relationships/hyperlink" Target="http://www.google.be/url?sa=t&amp;rct=j&amp;q=&amp;esrc=s&amp;source=web&amp;cd=1&amp;sqi=2&amp;ved=0ahUKEwjllu3UqJXVAhVBJFAKHafwC5cQFggiMAA&amp;url=http%3A%2F%2Fwww.werk.belgie.be%2FDownloadAsset.aspx%3Fid%3D37811&amp;usg=AFQjCNGdKs9r9-_JM8CLV8gqdVqHhUFxJA" TargetMode="Externa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hyperlink" Target="http://intranet.mil.intra/sites/EDir/ACOSWB/Geconverteerde%20Documenten/Richtlijnen/SPS/ACWB-SPS-WRKPR-016_N.doc" TargetMode="External"/><Relationship Id="rId25" Type="http://schemas.openxmlformats.org/officeDocument/2006/relationships/hyperlink" Target="http://intranet.mil.intra/sites/EDir/ACOSOPSTRG/Geconverteerde%20Documenten/Richtlijnen/APG/ACOT-APG-TRGICCS-DMTG-001_N.doc" TargetMode="External"/><Relationship Id="rId33" Type="http://schemas.openxmlformats.org/officeDocument/2006/relationships/hyperlink" Target="http://units.mil.intra/sites/ACOSWB/SIPPT_IDPBW_Risk_Management/LDPBW_SLPPT8/Punctuele%20Risico%20Analyse/BOC08_RA-Brand%20KKE%20Blok%201.pdf" TargetMode="External"/><Relationship Id="rId38" Type="http://schemas.openxmlformats.org/officeDocument/2006/relationships/image" Target="media/image5.jpeg"/><Relationship Id="rId46" Type="http://schemas.openxmlformats.org/officeDocument/2006/relationships/image" Target="media/image13.jpeg"/><Relationship Id="rId59" Type="http://schemas.openxmlformats.org/officeDocument/2006/relationships/image" Target="media/image25.jpeg"/><Relationship Id="rId67" Type="http://schemas.openxmlformats.org/officeDocument/2006/relationships/image" Target="media/image33.jpeg"/><Relationship Id="rId20" Type="http://schemas.openxmlformats.org/officeDocument/2006/relationships/hyperlink" Target="javascript:location.search='ref=ACWB-GID-WRKPR-030+%25e2%2580%259cDomestieke+brandbestrijding%253a+screening-+en+observatiemethode+van+een+kwartier%25e2%2580%259d'" TargetMode="External"/><Relationship Id="rId41" Type="http://schemas.openxmlformats.org/officeDocument/2006/relationships/image" Target="media/image8.jpeg"/><Relationship Id="rId54" Type="http://schemas.openxmlformats.org/officeDocument/2006/relationships/image" Target="media/image20.jpeg"/><Relationship Id="rId62" Type="http://schemas.openxmlformats.org/officeDocument/2006/relationships/image" Target="media/image28.jpeg"/><Relationship Id="rId70" Type="http://schemas.openxmlformats.org/officeDocument/2006/relationships/image" Target="media/image35.jpeg"/><Relationship Id="rId75" Type="http://schemas.openxmlformats.org/officeDocument/2006/relationships/hyperlink" Target="http://units.mil.intra/sites/ACOSWB/SIPPT_IDPBW_Risk_Management/LDPBW_SLPPT8/Templates/Template_Bijl%20A_DGJM-REG-ACCINC-001_N.doc"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intranet.mil.intra/sites/EDir/ACOSWB/Geconverteerde%20Documenten/Richtlijnen/GID/ACWB-GID-WRKPR-008_N.doc" TargetMode="External"/><Relationship Id="rId23" Type="http://schemas.openxmlformats.org/officeDocument/2006/relationships/hyperlink" Target="javascript:location.search='ref=ACWB-GID-WRKPR-033+%25e2%2580%259cDomestieke+brandbestrijding%253a+praktische+uitvoering+van+de+risicoanalyse+in+het+kader+van+de+brandpreventie+op+de+arbeidsplaatsen%25e2%2580%259d'" TargetMode="External"/><Relationship Id="rId28" Type="http://schemas.openxmlformats.org/officeDocument/2006/relationships/hyperlink" Target="http://intranet.mil.intra/sites/EDir/DGMR/Publications/DGMR-SPS-DSINFR-IXXV-001_N.pdf" TargetMode="External"/><Relationship Id="rId36" Type="http://schemas.openxmlformats.org/officeDocument/2006/relationships/image" Target="media/image3.jpeg"/><Relationship Id="rId49" Type="http://schemas.microsoft.com/office/2007/relationships/hdphoto" Target="media/hdphoto1.wdp"/><Relationship Id="rId57" Type="http://schemas.openxmlformats.org/officeDocument/2006/relationships/image" Target="media/image23.jpeg"/></Relationships>
</file>

<file path=word/charts/_rels/chart1.xml.rels><?xml version="1.0" encoding="UTF-8" standalone="yes"?>
<Relationships xmlns="http://schemas.openxmlformats.org/package/2006/relationships"><Relationship Id="rId1" Type="http://schemas.openxmlformats.org/officeDocument/2006/relationships/oleObject" Target="file:///\\idcn.mil.intra\UnitData\ACOSWB\EVZ\SLPPT08\LDPBW08-SLPPT08\RA\RA_Brand_Blok%201\Checklist%20brandveiligheid_KB1972-04-04_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7358320305666862E-2"/>
          <c:y val="8.7303341913844992E-2"/>
          <c:w val="0.67628378650283705"/>
          <c:h val="0.80557232860060124"/>
        </c:manualLayout>
      </c:layout>
      <c:pie3DChart>
        <c:varyColors val="1"/>
        <c:ser>
          <c:idx val="0"/>
          <c:order val="0"/>
          <c:explosion val="25"/>
          <c:dPt>
            <c:idx val="0"/>
            <c:bubble3D val="0"/>
            <c:spPr>
              <a:solidFill>
                <a:srgbClr val="0070C0"/>
              </a:solidFill>
            </c:spPr>
          </c:dPt>
          <c:dPt>
            <c:idx val="1"/>
            <c:bubble3D val="0"/>
            <c:spPr>
              <a:solidFill>
                <a:srgbClr val="92D050"/>
              </a:solidFill>
            </c:spPr>
          </c:dPt>
          <c:dPt>
            <c:idx val="2"/>
            <c:bubble3D val="0"/>
            <c:spPr>
              <a:solidFill>
                <a:srgbClr val="FF0000"/>
              </a:solidFill>
            </c:spPr>
          </c:dPt>
          <c:dPt>
            <c:idx val="3"/>
            <c:bubble3D val="0"/>
            <c:spPr>
              <a:solidFill>
                <a:srgbClr val="FFC000"/>
              </a:solidFill>
            </c:spPr>
          </c:dPt>
          <c:dPt>
            <c:idx val="4"/>
            <c:bubble3D val="0"/>
            <c:spPr>
              <a:solidFill>
                <a:schemeClr val="accent6">
                  <a:lumMod val="75000"/>
                </a:schemeClr>
              </a:solidFill>
            </c:spPr>
          </c:dPt>
          <c:dPt>
            <c:idx val="5"/>
            <c:bubble3D val="0"/>
            <c:spPr>
              <a:solidFill>
                <a:schemeClr val="tx2">
                  <a:lumMod val="20000"/>
                  <a:lumOff val="80000"/>
                </a:schemeClr>
              </a:solidFill>
            </c:spPr>
          </c:dPt>
          <c:dLbls>
            <c:dLblPos val="outEnd"/>
            <c:showLegendKey val="0"/>
            <c:showVal val="1"/>
            <c:showCatName val="0"/>
            <c:showSerName val="0"/>
            <c:showPercent val="0"/>
            <c:showBubbleSize val="0"/>
            <c:showLeaderLines val="1"/>
          </c:dLbls>
          <c:cat>
            <c:strRef>
              <c:f>'Checklist KB 2014'!$N$2:$N$7</c:f>
              <c:strCache>
                <c:ptCount val="6"/>
                <c:pt idx="0">
                  <c:v>Niet
weerhouden</c:v>
                </c:pt>
                <c:pt idx="1">
                  <c:v>OK</c:v>
                </c:pt>
                <c:pt idx="2">
                  <c:v>NOK</c:v>
                </c:pt>
                <c:pt idx="3">
                  <c:v>Voorzien
maar NOK</c:v>
                </c:pt>
                <c:pt idx="4">
                  <c:v>NVT</c:v>
                </c:pt>
                <c:pt idx="5">
                  <c:v>-</c:v>
                </c:pt>
              </c:strCache>
            </c:strRef>
          </c:cat>
          <c:val>
            <c:numRef>
              <c:f>'Checklist KB 2014'!$O$2:$O$7</c:f>
              <c:numCache>
                <c:formatCode>General</c:formatCode>
                <c:ptCount val="6"/>
                <c:pt idx="0">
                  <c:v>6</c:v>
                </c:pt>
                <c:pt idx="1">
                  <c:v>36</c:v>
                </c:pt>
                <c:pt idx="2">
                  <c:v>46</c:v>
                </c:pt>
                <c:pt idx="3">
                  <c:v>73</c:v>
                </c:pt>
                <c:pt idx="4">
                  <c:v>11</c:v>
                </c:pt>
                <c:pt idx="5">
                  <c:v>8</c:v>
                </c:pt>
              </c:numCache>
            </c:numRef>
          </c:val>
        </c:ser>
        <c:dLbls>
          <c:dLblPos val="outEnd"/>
          <c:showLegendKey val="0"/>
          <c:showVal val="1"/>
          <c:showCatName val="0"/>
          <c:showSerName val="0"/>
          <c:showPercent val="0"/>
          <c:showBubbleSize val="0"/>
          <c:showLeaderLines val="1"/>
        </c:dLbls>
      </c:pie3DChart>
    </c:plotArea>
    <c:legend>
      <c:legendPos val="r"/>
      <c:legendEntry>
        <c:idx val="0"/>
        <c:txPr>
          <a:bodyPr/>
          <a:lstStyle/>
          <a:p>
            <a:pPr>
              <a:defRPr sz="1400"/>
            </a:pPr>
            <a:endParaRPr lang="en-US"/>
          </a:p>
        </c:txPr>
      </c:legendEntry>
      <c:legendEntry>
        <c:idx val="1"/>
        <c:txPr>
          <a:bodyPr/>
          <a:lstStyle/>
          <a:p>
            <a:pPr>
              <a:defRPr sz="1400"/>
            </a:pPr>
            <a:endParaRPr lang="en-US"/>
          </a:p>
        </c:txPr>
      </c:legendEntry>
      <c:legendEntry>
        <c:idx val="2"/>
        <c:txPr>
          <a:bodyPr/>
          <a:lstStyle/>
          <a:p>
            <a:pPr>
              <a:defRPr sz="1400"/>
            </a:pPr>
            <a:endParaRPr lang="en-US"/>
          </a:p>
        </c:txPr>
      </c:legendEntry>
      <c:legendEntry>
        <c:idx val="3"/>
        <c:txPr>
          <a:bodyPr/>
          <a:lstStyle/>
          <a:p>
            <a:pPr>
              <a:defRPr sz="1400"/>
            </a:pPr>
            <a:endParaRPr lang="en-US"/>
          </a:p>
        </c:txPr>
      </c:legendEntry>
      <c:legendEntry>
        <c:idx val="4"/>
        <c:txPr>
          <a:bodyPr/>
          <a:lstStyle/>
          <a:p>
            <a:pPr>
              <a:defRPr sz="1400"/>
            </a:pPr>
            <a:endParaRPr lang="en-US"/>
          </a:p>
        </c:txPr>
      </c:legendEntry>
      <c:legendEntry>
        <c:idx val="5"/>
        <c:txPr>
          <a:bodyPr/>
          <a:lstStyle/>
          <a:p>
            <a:pPr>
              <a:defRPr sz="1400"/>
            </a:pPr>
            <a:endParaRPr lang="en-US"/>
          </a:p>
        </c:txPr>
      </c:legendEntry>
      <c:layout>
        <c:manualLayout>
          <c:xMode val="edge"/>
          <c:yMode val="edge"/>
          <c:x val="0.70961989206204423"/>
          <c:y val="8.1030183727034119E-2"/>
          <c:w val="0.29038010793795582"/>
          <c:h val="0.83793963254593173"/>
        </c:manualLayout>
      </c:layout>
      <c:overlay val="0"/>
    </c:legend>
    <c:plotVisOnly val="1"/>
    <c:dispBlanksAs val="gap"/>
    <c:showDLblsOverMax val="0"/>
  </c:chart>
  <c:spPr>
    <a:scene3d>
      <a:camera prst="orthographicFront"/>
      <a:lightRig rig="threePt" dir="t"/>
    </a:scene3d>
    <a:sp3d prstMaterial="matte">
      <a:bevelT w="222250" prst="relaxedInset"/>
      <a:bevelB prst="slope"/>
    </a:sp3d>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F80814-B2F7-4F89-9991-8B1C81B89C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59</Pages>
  <Words>14477</Words>
  <Characters>82523</Characters>
  <Application>Microsoft Office Word</Application>
  <DocSecurity>0</DocSecurity>
  <Lines>687</Lines>
  <Paragraphs>193</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96807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Choubane Housene</dc:creator>
  <cp:lastModifiedBy>Choubane Housene</cp:lastModifiedBy>
  <cp:revision>2</cp:revision>
  <cp:lastPrinted>2017-10-02T11:06:00Z</cp:lastPrinted>
  <dcterms:created xsi:type="dcterms:W3CDTF">2017-10-30T05:17:00Z</dcterms:created>
  <dcterms:modified xsi:type="dcterms:W3CDTF">2017-10-30T05:17:00Z</dcterms:modified>
</cp:coreProperties>
</file>