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E9" w:rsidRPr="00066E4F" w:rsidRDefault="00651AE9">
      <w:pPr>
        <w:rPr>
          <w:rFonts w:cs="Arial"/>
          <w:lang w:val="nl-BE"/>
        </w:rPr>
      </w:pPr>
      <w:bookmarkStart w:id="0" w:name="_GoBack"/>
      <w:bookmarkEnd w:id="0"/>
    </w:p>
    <w:p w:rsidR="00651AE9" w:rsidRPr="00066E4F" w:rsidRDefault="001E7CE7">
      <w:pPr>
        <w:pStyle w:val="Title"/>
        <w:spacing w:before="0" w:after="120"/>
        <w:rPr>
          <w:rFonts w:cs="Arial"/>
          <w:i w:val="0"/>
          <w:caps w:val="0"/>
          <w:sz w:val="26"/>
        </w:rPr>
      </w:pPr>
      <w:r w:rsidRPr="00066E4F">
        <w:rPr>
          <w:rFonts w:cs="Arial"/>
          <w:i w:val="0"/>
          <w:caps w:val="0"/>
          <w:sz w:val="26"/>
        </w:rPr>
        <w:t>De overleggids</w:t>
      </w:r>
    </w:p>
    <w:p w:rsidR="00D030C0" w:rsidRPr="00066E4F" w:rsidRDefault="00D030C0" w:rsidP="00D030C0">
      <w:pPr>
        <w:rPr>
          <w:rFonts w:cs="Arial"/>
        </w:rPr>
      </w:pPr>
      <w:r w:rsidRPr="00066E4F">
        <w:rPr>
          <w:rFonts w:cs="Arial"/>
        </w:rPr>
        <w:t>Zie ook DE_WERKORDERS.pdf</w:t>
      </w:r>
    </w:p>
    <w:p w:rsidR="00D030C0" w:rsidRPr="00066E4F" w:rsidRDefault="00D030C0" w:rsidP="00D030C0">
      <w:pPr>
        <w:rPr>
          <w:rFonts w:cs="Arial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518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bookmarkStart w:id="1" w:name="_Toc91307567"/>
            <w:bookmarkStart w:id="2" w:name="_Toc91308083"/>
            <w:r w:rsidRPr="00066E4F">
              <w:rPr>
                <w:rFonts w:cs="Arial"/>
                <w:sz w:val="30"/>
                <w:lang w:val="nl-BE"/>
              </w:rPr>
              <w:t xml:space="preserve"> </w:t>
            </w:r>
            <w:r w:rsidRPr="00066E4F">
              <w:rPr>
                <w:rFonts w:cs="Arial"/>
                <w:sz w:val="30"/>
                <w:lang w:val="nl-BE"/>
              </w:rPr>
              <w:br w:type="page"/>
            </w:r>
            <w:bookmarkEnd w:id="1"/>
            <w:bookmarkEnd w:id="2"/>
            <w:r w:rsidRPr="00066E4F">
              <w:rPr>
                <w:rFonts w:cs="Arial"/>
                <w:sz w:val="30"/>
                <w:lang w:val="nl-BE"/>
              </w:rPr>
              <w:t>Lokalen en werkzones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8342B0" w:rsidRPr="000A1C1C">
        <w:trPr>
          <w:cantSplit/>
          <w:trHeight w:val="4775"/>
        </w:trPr>
        <w:tc>
          <w:tcPr>
            <w:tcW w:w="5220" w:type="dxa"/>
          </w:tcPr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</w:t>
            </w:r>
            <w:r w:rsidRPr="00066E4F">
              <w:rPr>
                <w:rFonts w:cs="Arial"/>
                <w:b/>
                <w:sz w:val="20"/>
                <w:highlight w:val="yellow"/>
                <w:lang w:val="nl-BE"/>
              </w:rPr>
              <w:t xml:space="preserve">ateliers, de </w:t>
            </w:r>
            <w:proofErr w:type="gramStart"/>
            <w:r w:rsidRPr="00066E4F">
              <w:rPr>
                <w:rFonts w:cs="Arial"/>
                <w:b/>
                <w:sz w:val="20"/>
                <w:highlight w:val="yellow"/>
                <w:lang w:val="nl-BE"/>
              </w:rPr>
              <w:t>burelen</w:t>
            </w:r>
            <w:proofErr w:type="gramEnd"/>
            <w:r w:rsidRPr="00066E4F">
              <w:rPr>
                <w:rFonts w:cs="Arial"/>
                <w:b/>
                <w:sz w:val="20"/>
                <w:highlight w:val="yellow"/>
                <w:lang w:val="nl-BE"/>
              </w:rPr>
              <w:t xml:space="preserve"> en de werkzones</w:t>
            </w:r>
            <w:r w:rsidRPr="00066E4F">
              <w:rPr>
                <w:rFonts w:cs="Arial"/>
                <w:b/>
                <w:sz w:val="20"/>
                <w:lang w:val="nl-BE"/>
              </w:rPr>
              <w:t xml:space="preserve">: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Middelmatige grootte en geen enkele werknemer </w:t>
            </w:r>
            <w:proofErr w:type="gramStart"/>
            <w:r w:rsidRPr="00066E4F">
              <w:rPr>
                <w:rFonts w:cs="Arial"/>
              </w:rPr>
              <w:t>zit</w:t>
            </w:r>
            <w:proofErr w:type="gramEnd"/>
            <w:r w:rsidRPr="00066E4F">
              <w:rPr>
                <w:rFonts w:cs="Arial"/>
              </w:rPr>
              <w:t xml:space="preserve"> afgezonderd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sz w:val="18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doorgangswegen: </w:t>
            </w:r>
            <w:r w:rsidRPr="00066E4F">
              <w:rPr>
                <w:rFonts w:cs="Arial"/>
                <w:sz w:val="16"/>
                <w:lang w:val="nl-BE"/>
              </w:rPr>
              <w:t>(voor personen en voertuigen)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Deze zijn voldoende breed, goed afgebakend door lijnen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belemmerd door voorwerpen, kisten, paletten…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Goede zichtbaarheid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toegangswegen tot de werkruimtes: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Rechtstreeks toegankelijk, eenvoudig en voldoende breed </w:t>
            </w:r>
          </w:p>
          <w:p w:rsidR="008342B0" w:rsidRPr="00066E4F" w:rsidRDefault="008342B0">
            <w:pPr>
              <w:pStyle w:val="Puce3"/>
              <w:numPr>
                <w:ilvl w:val="0"/>
                <w:numId w:val="0"/>
              </w:numPr>
              <w:tabs>
                <w:tab w:val="num" w:pos="1132"/>
              </w:tabs>
              <w:ind w:left="708"/>
              <w:rPr>
                <w:rFonts w:cs="Arial"/>
              </w:rPr>
            </w:pPr>
            <w:r w:rsidRPr="00066E4F">
              <w:rPr>
                <w:rFonts w:cs="Arial"/>
              </w:rPr>
              <w:t>(&gt; 80 cm)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Hindernissen: </w:t>
            </w:r>
            <w:r w:rsidRPr="00066E4F">
              <w:rPr>
                <w:rFonts w:cs="Arial"/>
                <w:sz w:val="16"/>
                <w:lang w:val="nl-BE"/>
              </w:rPr>
              <w:t>Voldoende orde en netheid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Voorraadruimtes:</w:t>
            </w:r>
            <w:r w:rsidRPr="00066E4F">
              <w:rPr>
                <w:rFonts w:cs="Arial"/>
                <w:b/>
                <w:sz w:val="14"/>
                <w:lang w:val="nl-BE"/>
              </w:rPr>
              <w:t xml:space="preserve">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Gemakkelijk toegankelijk en voldoende </w:t>
            </w:r>
            <w:proofErr w:type="gramStart"/>
            <w:r w:rsidRPr="00066E4F">
              <w:rPr>
                <w:rFonts w:cs="Arial"/>
              </w:rPr>
              <w:t xml:space="preserve">opbergruimte  </w:t>
            </w:r>
            <w:proofErr w:type="gramEnd"/>
            <w:r w:rsidRPr="00066E4F">
              <w:rPr>
                <w:rFonts w:cs="Arial"/>
              </w:rPr>
              <w:t>(kasten, rekken…)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sz w:val="18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Het </w:t>
            </w:r>
            <w:proofErr w:type="gramStart"/>
            <w:r w:rsidRPr="00066E4F">
              <w:rPr>
                <w:rFonts w:cs="Arial"/>
                <w:b/>
                <w:sz w:val="20"/>
                <w:lang w:val="nl-BE"/>
              </w:rPr>
              <w:t>technisch</w:t>
            </w:r>
            <w:proofErr w:type="gramEnd"/>
            <w:r w:rsidRPr="00066E4F">
              <w:rPr>
                <w:rFonts w:cs="Arial"/>
                <w:b/>
                <w:sz w:val="20"/>
                <w:lang w:val="nl-BE"/>
              </w:rPr>
              <w:t xml:space="preserve"> en huishoudelijk onderhoud: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lokalen worden goed en regelmatig onderhouden en zijn in goede staat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Het afval: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Gesorteerd en correct verwijderd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Verzameld in aangepaste containers, voldoende in aantal 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werkvloeren:</w:t>
            </w:r>
            <w:r w:rsidRPr="00066E4F">
              <w:rPr>
                <w:rFonts w:cs="Arial"/>
                <w:b/>
                <w:lang w:val="nl-BE"/>
              </w:rPr>
              <w:t xml:space="preserve">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 goede staat, waterpas, degelijk, niet glad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personeelsvoorzieningen:</w:t>
            </w:r>
            <w:r w:rsidRPr="00066E4F">
              <w:rPr>
                <w:rFonts w:cs="Arial"/>
                <w:b/>
                <w:lang w:val="nl-BE"/>
              </w:rPr>
              <w:t xml:space="preserve">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Douches, toiletten, vestiaires, refter…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Voldoende groot, comfortabel en goed uitgerust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nooduitgangen: 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Vrij en goed zichtbaar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Via passende pictogrammen aangeduid</w:t>
            </w:r>
          </w:p>
        </w:tc>
        <w:tc>
          <w:tcPr>
            <w:tcW w:w="5220" w:type="dxa"/>
            <w:gridSpan w:val="2"/>
          </w:tcPr>
          <w:p w:rsidR="00DD1E36" w:rsidRPr="00066E4F" w:rsidRDefault="00DD1E36" w:rsidP="009C0C76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highlight w:val="yellow"/>
                <w:lang w:val="fr-BE"/>
              </w:rPr>
              <w:t>(1)</w:t>
            </w:r>
          </w:p>
          <w:p w:rsidR="008342B0" w:rsidRPr="00066E4F" w:rsidRDefault="009C0C76" w:rsidP="009C0C76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Maintenance order : 46715650 : Rdc local : 005 </w:t>
            </w:r>
            <w:proofErr w:type="gramStart"/>
            <w:r w:rsidRPr="00066E4F">
              <w:rPr>
                <w:rFonts w:cs="Arial"/>
                <w:lang w:val="fr-BE"/>
              </w:rPr>
              <w:t>fuite</w:t>
            </w:r>
            <w:proofErr w:type="gramEnd"/>
            <w:r w:rsidRPr="00066E4F">
              <w:rPr>
                <w:rFonts w:cs="Arial"/>
                <w:lang w:val="fr-BE"/>
              </w:rPr>
              <w:t xml:space="preserve"> à la vanne thermostatique du radiateur : 10/05/2016</w:t>
            </w:r>
          </w:p>
          <w:p w:rsidR="00783430" w:rsidRPr="00066E4F" w:rsidRDefault="009C0C76" w:rsidP="00783430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 : 46732600 : Rdc local :</w:t>
            </w:r>
            <w:r w:rsidR="00783430" w:rsidRPr="00066E4F">
              <w:rPr>
                <w:rFonts w:cs="Arial"/>
                <w:lang w:val="fr-BE"/>
              </w:rPr>
              <w:t xml:space="preserve"> 105 WC femme la chasse coule : 23/05/2016</w:t>
            </w:r>
          </w:p>
          <w:p w:rsidR="009C0C76" w:rsidRPr="00066E4F" w:rsidRDefault="00783430" w:rsidP="006207C9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 </w:t>
            </w:r>
            <w:r w:rsidR="006207C9" w:rsidRPr="00066E4F">
              <w:rPr>
                <w:rFonts w:cs="Arial"/>
                <w:lang w:val="fr-BE"/>
              </w:rPr>
              <w:t xml:space="preserve">Maintenance order : 46672750 : Rdc local : 110 Remplacé des 23 </w:t>
            </w:r>
            <w:proofErr w:type="gramStart"/>
            <w:r w:rsidR="006207C9" w:rsidRPr="00066E4F">
              <w:rPr>
                <w:rFonts w:cs="Arial"/>
                <w:lang w:val="fr-BE"/>
              </w:rPr>
              <w:t>néon</w:t>
            </w:r>
            <w:proofErr w:type="gramEnd"/>
            <w:r w:rsidR="006207C9" w:rsidRPr="00066E4F">
              <w:rPr>
                <w:rFonts w:cs="Arial"/>
                <w:lang w:val="fr-BE"/>
              </w:rPr>
              <w:t xml:space="preserve"> type Osram FQ 80w/830</w:t>
            </w:r>
            <w:r w:rsidR="00D70AE5" w:rsidRPr="00066E4F">
              <w:rPr>
                <w:rFonts w:cs="Arial"/>
                <w:lang w:val="fr-BE"/>
              </w:rPr>
              <w:t> : 11/04/2016</w:t>
            </w:r>
          </w:p>
          <w:p w:rsidR="00DD1E36" w:rsidRPr="00066E4F" w:rsidRDefault="00DD1E36" w:rsidP="00DD1E36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 : 45978411</w:t>
            </w:r>
            <w:r w:rsidR="00B4335F" w:rsidRPr="00066E4F">
              <w:rPr>
                <w:rFonts w:cs="Arial"/>
                <w:lang w:val="fr-BE"/>
              </w:rPr>
              <w:t>en 46371414</w:t>
            </w:r>
            <w:r w:rsidRPr="00066E4F">
              <w:rPr>
                <w:rFonts w:cs="Arial"/>
                <w:lang w:val="fr-BE"/>
              </w:rPr>
              <w:t> : problème de lamp sa clignote 1 étage local 216A</w:t>
            </w:r>
            <w:r w:rsidR="00B4335F" w:rsidRPr="00066E4F">
              <w:rPr>
                <w:rFonts w:cs="Arial"/>
                <w:lang w:val="fr-BE"/>
              </w:rPr>
              <w:t xml:space="preserve"> en 217</w:t>
            </w:r>
            <w:r w:rsidRPr="00066E4F">
              <w:rPr>
                <w:rFonts w:cs="Arial"/>
                <w:lang w:val="fr-BE"/>
              </w:rPr>
              <w:t xml:space="preserve"> : </w:t>
            </w:r>
            <w:r w:rsidR="00E228AA" w:rsidRPr="00066E4F">
              <w:rPr>
                <w:rFonts w:cs="Arial"/>
                <w:lang w:val="fr-BE"/>
              </w:rPr>
              <w:t xml:space="preserve">19/01/2015 en 08/09/2015 : </w:t>
            </w:r>
            <w:r w:rsidRPr="00066E4F">
              <w:rPr>
                <w:rFonts w:cs="Arial"/>
                <w:lang w:val="fr-BE"/>
              </w:rPr>
              <w:t>En attente de décision (***), trouver les ballasts 10/9/2015 (***) = onleesbaar op werkorder</w:t>
            </w:r>
          </w:p>
          <w:p w:rsidR="00DD1E36" w:rsidRPr="00066E4F" w:rsidRDefault="00F37AE2" w:rsidP="006207C9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fr-BE"/>
              </w:rPr>
              <w:t>M</w:t>
            </w:r>
            <w:r w:rsidR="00E973B9" w:rsidRPr="00066E4F">
              <w:rPr>
                <w:rFonts w:cs="Arial"/>
                <w:lang w:val="fr-BE"/>
              </w:rPr>
              <w:t>aintenance order : 45894742</w:t>
            </w:r>
            <w:r w:rsidR="00997355" w:rsidRPr="00066E4F">
              <w:rPr>
                <w:rFonts w:cs="Arial"/>
                <w:lang w:val="fr-BE"/>
              </w:rPr>
              <w:t xml:space="preserve"> : problème de lamp sa clignte et lamp ne fonctionne plus : local : 111. </w:t>
            </w:r>
            <w:r w:rsidR="00997355" w:rsidRPr="00066E4F">
              <w:rPr>
                <w:rFonts w:cs="Arial"/>
                <w:lang w:val="nl-BE"/>
              </w:rPr>
              <w:t xml:space="preserve">114. 218. 217. 216a </w:t>
            </w:r>
            <w:r w:rsidR="00543532" w:rsidRPr="00066E4F">
              <w:rPr>
                <w:rFonts w:cs="Arial"/>
                <w:lang w:val="nl-BE"/>
              </w:rPr>
              <w:t xml:space="preserve"> : 18/11/2014 </w:t>
            </w:r>
            <w:r w:rsidR="00997355" w:rsidRPr="00066E4F">
              <w:rPr>
                <w:rFonts w:cs="Arial"/>
                <w:lang w:val="nl-BE"/>
              </w:rPr>
              <w:t xml:space="preserve">(***) </w:t>
            </w:r>
            <w:proofErr w:type="gramStart"/>
            <w:r w:rsidR="00997355" w:rsidRPr="00066E4F">
              <w:rPr>
                <w:rFonts w:cs="Arial"/>
                <w:lang w:val="nl-BE"/>
              </w:rPr>
              <w:t>20/11/2014 :</w:t>
            </w:r>
            <w:proofErr w:type="gramEnd"/>
            <w:r w:rsidR="00997355" w:rsidRPr="00066E4F">
              <w:rPr>
                <w:rFonts w:cs="Arial"/>
                <w:lang w:val="nl-BE"/>
              </w:rPr>
              <w:t xml:space="preserve"> 1</w:t>
            </w:r>
            <w:r w:rsidR="00997355" w:rsidRPr="00066E4F">
              <w:rPr>
                <w:rFonts w:cs="Arial"/>
                <w:vertAlign w:val="superscript"/>
                <w:lang w:val="nl-BE"/>
              </w:rPr>
              <w:t>e</w:t>
            </w:r>
            <w:r w:rsidR="00997355" w:rsidRPr="00066E4F">
              <w:rPr>
                <w:rFonts w:cs="Arial"/>
                <w:lang w:val="nl-BE"/>
              </w:rPr>
              <w:t xml:space="preserve"> echelon</w:t>
            </w:r>
          </w:p>
          <w:p w:rsidR="00B238B6" w:rsidRPr="00066E4F" w:rsidRDefault="00D07420" w:rsidP="006207C9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Maintenance order : 46290809</w:t>
            </w:r>
            <w:r w:rsidR="0079302F" w:rsidRPr="00066E4F">
              <w:rPr>
                <w:rFonts w:cs="Arial"/>
                <w:lang w:val="nl-BE"/>
              </w:rPr>
              <w:t xml:space="preserve"> LOKAAL </w:t>
            </w:r>
            <w:proofErr w:type="gramStart"/>
            <w:r w:rsidR="0079302F" w:rsidRPr="00066E4F">
              <w:rPr>
                <w:rFonts w:cs="Arial"/>
                <w:lang w:val="nl-BE"/>
              </w:rPr>
              <w:t>140 :</w:t>
            </w:r>
            <w:proofErr w:type="gramEnd"/>
            <w:r w:rsidR="0079302F" w:rsidRPr="00066E4F">
              <w:rPr>
                <w:rFonts w:cs="Arial"/>
                <w:lang w:val="nl-BE"/>
              </w:rPr>
              <w:t xml:space="preserve"> slot buitendeur te vervangen (is intussen blijkbaar gebeurd vorige week tijdens mijn cursus) 03/07/2015</w:t>
            </w:r>
          </w:p>
          <w:p w:rsidR="001E5D5E" w:rsidRPr="00066E4F" w:rsidRDefault="00B238B6" w:rsidP="006207C9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Maitenance order : 45968683 : Fuite d’eau dans le plafond Local : 215 : 12/01/2015</w:t>
            </w:r>
          </w:p>
          <w:p w:rsidR="00997355" w:rsidRPr="00066E4F" w:rsidRDefault="001E5D5E" w:rsidP="006207C9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 : 46129218 : RDC Local 120 Fuite au radiateur : 17/03/2015</w:t>
            </w:r>
            <w:r w:rsidR="0079302F" w:rsidRPr="00066E4F">
              <w:rPr>
                <w:rFonts w:cs="Arial"/>
                <w:lang w:val="fr-BE"/>
              </w:rPr>
              <w:t xml:space="preserve"> </w:t>
            </w:r>
          </w:p>
          <w:p w:rsidR="001E5D5E" w:rsidRPr="00066E4F" w:rsidRDefault="001E5D5E" w:rsidP="006207C9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 : 46388187 : devant la bibliothèque</w:t>
            </w:r>
            <w:r w:rsidR="00B01344" w:rsidRPr="00066E4F">
              <w:rPr>
                <w:rFonts w:cs="Arial"/>
                <w:lang w:val="fr-BE"/>
              </w:rPr>
              <w:t>, il y a un affaissement du terrain à coté de la plaque d’egout : 18/09/2015</w:t>
            </w:r>
            <w:r w:rsidR="001F12FF" w:rsidRPr="00066E4F">
              <w:rPr>
                <w:rFonts w:cs="Arial"/>
                <w:lang w:val="fr-BE"/>
              </w:rPr>
              <w:t xml:space="preserve"> Technical Report Form Asset : 21006C-6A Serial : 10-PROPERTY-682 Top asset : QU-21006C</w:t>
            </w:r>
          </w:p>
          <w:p w:rsidR="00DD1E36" w:rsidRPr="00066E4F" w:rsidRDefault="00DD1E36" w:rsidP="006207C9">
            <w:pPr>
              <w:pStyle w:val="Normal3"/>
              <w:ind w:left="0"/>
              <w:rPr>
                <w:rFonts w:cs="Arial"/>
                <w:lang w:val="fr-BE"/>
              </w:rPr>
            </w:pPr>
          </w:p>
          <w:p w:rsidR="00D030C0" w:rsidRPr="00066E4F" w:rsidRDefault="00D030C0" w:rsidP="006207C9">
            <w:pPr>
              <w:pStyle w:val="Normal3"/>
              <w:ind w:left="0"/>
              <w:rPr>
                <w:rFonts w:cs="Arial"/>
                <w:lang w:val="fr-BE"/>
              </w:rPr>
            </w:pPr>
          </w:p>
          <w:p w:rsidR="00D030C0" w:rsidRPr="00066E4F" w:rsidRDefault="00D030C0" w:rsidP="006207C9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 </w:t>
            </w:r>
          </w:p>
        </w:tc>
      </w:tr>
      <w:tr w:rsidR="008342B0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8342B0" w:rsidRPr="00066E4F" w:rsidRDefault="008342B0" w:rsidP="00DD1E36">
            <w:pPr>
              <w:pStyle w:val="Normal3"/>
              <w:ind w:left="0"/>
              <w:rPr>
                <w:rFonts w:cs="Arial"/>
                <w:b/>
                <w:lang w:val="nl-BE"/>
              </w:rPr>
            </w:pPr>
            <w:bookmarkStart w:id="3" w:name="_Toc91307569"/>
            <w:r w:rsidRPr="00066E4F">
              <w:rPr>
                <w:rFonts w:cs="Arial"/>
                <w:b/>
                <w:lang w:val="nl-BE"/>
              </w:rPr>
              <w:t>Meer in detail te bestuderen aspecten:</w:t>
            </w:r>
            <w:bookmarkEnd w:id="3"/>
            <w:r w:rsidR="00DD1E36" w:rsidRPr="00066E4F">
              <w:rPr>
                <w:rFonts w:cs="Arial"/>
                <w:b/>
                <w:lang w:val="nl-BE"/>
              </w:rPr>
              <w:t xml:space="preserve"> alle punten </w:t>
            </w:r>
            <w:proofErr w:type="gramStart"/>
            <w:r w:rsidR="00DD1E36" w:rsidRPr="00066E4F">
              <w:rPr>
                <w:rFonts w:cs="Arial"/>
                <w:b/>
                <w:highlight w:val="yellow"/>
                <w:lang w:val="nl-BE"/>
              </w:rPr>
              <w:t>(1)</w:t>
            </w:r>
            <w:r w:rsidR="00DD1E36" w:rsidRPr="00066E4F">
              <w:rPr>
                <w:rFonts w:cs="Arial"/>
                <w:b/>
                <w:lang w:val="nl-BE"/>
              </w:rPr>
              <w:t xml:space="preserve">  </w:t>
            </w:r>
            <w:proofErr w:type="gramEnd"/>
            <w:r w:rsidR="00DD1E36" w:rsidRPr="00066E4F">
              <w:rPr>
                <w:rFonts w:cs="Arial"/>
                <w:b/>
                <w:lang w:val="nl-BE"/>
              </w:rPr>
              <w:t>vermeld in 1. Lokalen en werkzones</w:t>
            </w:r>
          </w:p>
        </w:tc>
        <w:tc>
          <w:tcPr>
            <w:tcW w:w="360" w:type="dxa"/>
            <w:vAlign w:val="center"/>
          </w:tcPr>
          <w:p w:rsidR="008342B0" w:rsidRPr="00066E4F" w:rsidRDefault="008342B0">
            <w:pPr>
              <w:pStyle w:val="EnvelopeReturn"/>
              <w:rPr>
                <w:rFonts w:cs="Arial"/>
                <w:lang w:val="nl-BE"/>
              </w:rPr>
            </w:pPr>
            <w:bookmarkStart w:id="4" w:name="_Toc91307570"/>
            <w:r w:rsidRPr="00066E4F">
              <w:rPr>
                <w:rFonts w:cs="Arial"/>
                <w:lang w:val="nl-BE"/>
              </w:rPr>
              <w:sym w:font="Wingdings" w:char="F04C"/>
            </w:r>
            <w:bookmarkEnd w:id="4"/>
          </w:p>
        </w:tc>
      </w:tr>
      <w:tr w:rsidR="008342B0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8342B0" w:rsidRPr="00066E4F" w:rsidRDefault="008342B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  <w:vAlign w:val="center"/>
          </w:tcPr>
          <w:p w:rsidR="008342B0" w:rsidRPr="00066E4F" w:rsidRDefault="008342B0">
            <w:pPr>
              <w:rPr>
                <w:rFonts w:cs="Arial"/>
                <w:sz w:val="20"/>
                <w:highlight w:val="yellow"/>
                <w:lang w:val="nl-BE"/>
              </w:rPr>
            </w:pPr>
            <w:r w:rsidRPr="00066E4F">
              <w:rPr>
                <w:rFonts w:cs="Arial"/>
                <w:sz w:val="20"/>
                <w:highlight w:val="yellow"/>
                <w:lang w:val="nl-BE"/>
              </w:rPr>
              <w:sym w:font="Wingdings" w:char="F04B"/>
            </w:r>
          </w:p>
        </w:tc>
      </w:tr>
      <w:tr w:rsidR="008342B0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8342B0" w:rsidRPr="00066E4F" w:rsidRDefault="008342B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  <w:vAlign w:val="center"/>
          </w:tcPr>
          <w:p w:rsidR="008342B0" w:rsidRPr="00066E4F" w:rsidRDefault="008342B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lang w:val="nl-BE"/>
        </w:rPr>
      </w:pPr>
      <w:bookmarkStart w:id="5" w:name="_Toc91307571"/>
      <w:bookmarkStart w:id="6" w:name="_Toc91308084"/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474"/>
        </w:trPr>
        <w:tc>
          <w:tcPr>
            <w:tcW w:w="10440" w:type="dxa"/>
            <w:gridSpan w:val="3"/>
            <w:vAlign w:val="center"/>
          </w:tcPr>
          <w:bookmarkEnd w:id="5"/>
          <w:bookmarkEnd w:id="6"/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>Organisatie van het werk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8342B0" w:rsidRPr="00066E4F">
        <w:trPr>
          <w:cantSplit/>
          <w:trHeight w:val="3840"/>
        </w:trPr>
        <w:tc>
          <w:tcPr>
            <w:tcW w:w="5220" w:type="dxa"/>
          </w:tcPr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werkorganisatie: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Duidelijk en gekend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Laat toe om te werken op een veilige manier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Planning bevredigend in tijd en ruimte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Werkprocedures: klaar en duidelijk</w:t>
            </w:r>
          </w:p>
          <w:p w:rsidR="008342B0" w:rsidRPr="00066E4F" w:rsidRDefault="008342B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werkomstandigheden:</w:t>
            </w:r>
          </w:p>
          <w:p w:rsidR="008342B0" w:rsidRPr="00066E4F" w:rsidRDefault="008342B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Plaats, gereedschap, materiaal, voorraden, onvoorziene omstandigheden, externe opdrachten, tijd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8342B0" w:rsidRPr="00066E4F" w:rsidRDefault="008342B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Laten toe de normale werkprocedures toe te passen en kwaliteitswerk uit te voeren</w:t>
            </w:r>
          </w:p>
          <w:p w:rsidR="008342B0" w:rsidRPr="00066E4F" w:rsidRDefault="008342B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bevoorrading van de werkposten:</w:t>
            </w:r>
            <w:r w:rsidRPr="00066E4F">
              <w:rPr>
                <w:rFonts w:cs="Arial"/>
                <w:b/>
                <w:sz w:val="14"/>
                <w:lang w:val="nl-BE"/>
              </w:rPr>
              <w:t xml:space="preserve"> </w:t>
            </w:r>
          </w:p>
          <w:p w:rsidR="008342B0" w:rsidRPr="00066E4F" w:rsidRDefault="008342B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De bufferstock is noch te groot, noch te klein</w:t>
            </w:r>
          </w:p>
          <w:p w:rsidR="008342B0" w:rsidRPr="00066E4F" w:rsidRDefault="008342B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onafhankelijkheid van de onderlinge werkposten:</w:t>
            </w:r>
          </w:p>
          <w:p w:rsidR="008342B0" w:rsidRPr="00066E4F" w:rsidRDefault="008342B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Niet te groot, niet te klein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</w:t>
            </w:r>
            <w:proofErr w:type="gramStart"/>
            <w:r w:rsidRPr="00066E4F">
              <w:rPr>
                <w:rFonts w:cs="Arial"/>
                <w:b/>
                <w:sz w:val="20"/>
                <w:lang w:val="nl-BE"/>
              </w:rPr>
              <w:t xml:space="preserve">communicatiemiddelen:   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>tussen werknemers van verschillende werkposten tijdens het werk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Stem, telefoon, computer, </w:t>
            </w:r>
            <w:proofErr w:type="gramStart"/>
            <w:r w:rsidRPr="00066E4F">
              <w:rPr>
                <w:rFonts w:cs="Arial"/>
              </w:rPr>
              <w:t>parlofoon</w:t>
            </w:r>
            <w:proofErr w:type="gramEnd"/>
            <w:r w:rsidRPr="00066E4F">
              <w:rPr>
                <w:rFonts w:cs="Arial"/>
              </w:rPr>
              <w:t>, …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 en aangenaam</w:t>
            </w:r>
          </w:p>
          <w:p w:rsidR="008342B0" w:rsidRPr="00066E4F" w:rsidRDefault="008342B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 aan het omgevingslawaai</w:t>
            </w:r>
          </w:p>
          <w:p w:rsidR="008342B0" w:rsidRPr="00066E4F" w:rsidRDefault="008342B0">
            <w:pPr>
              <w:pStyle w:val="Normal1"/>
              <w:ind w:left="0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A34639" w:rsidRPr="000A1C1C" w:rsidRDefault="00914DAB" w:rsidP="00914DAB">
            <w:pPr>
              <w:rPr>
                <w:rFonts w:cs="Arial"/>
                <w:b/>
                <w:lang w:val="nl-BE"/>
              </w:rPr>
            </w:pPr>
            <w:r>
              <w:rPr>
                <w:rFonts w:cs="Arial"/>
                <w:lang w:val="nl-BE"/>
              </w:rPr>
              <w:t xml:space="preserve">Alleen bevoegd personeel van de boekbinderij mag gebruik maken van de gereedschappen en machines in de boekbinderij: </w:t>
            </w:r>
            <w:r w:rsidR="007C41CB">
              <w:rPr>
                <w:rFonts w:cs="Arial"/>
                <w:lang w:val="nl-BE"/>
              </w:rPr>
              <w:t xml:space="preserve">is bevoegd: </w:t>
            </w:r>
            <w:r>
              <w:rPr>
                <w:rFonts w:cs="Arial"/>
                <w:lang w:val="nl-BE"/>
              </w:rPr>
              <w:t xml:space="preserve">Mr Auguste Denis, Jean-Philippe </w:t>
            </w:r>
            <w:r w:rsidR="00967868">
              <w:rPr>
                <w:rFonts w:cs="Arial"/>
                <w:lang w:val="nl-BE"/>
              </w:rPr>
              <w:t xml:space="preserve">Marlier </w:t>
            </w:r>
            <w:r>
              <w:rPr>
                <w:rFonts w:cs="Arial"/>
                <w:lang w:val="nl-BE"/>
              </w:rPr>
              <w:t xml:space="preserve">en Marc Smagghe </w:t>
            </w:r>
            <w:r w:rsidRPr="000A1C1C">
              <w:rPr>
                <w:rFonts w:cs="Arial"/>
                <w:b/>
                <w:highlight w:val="green"/>
                <w:lang w:val="nl-BE"/>
              </w:rPr>
              <w:t>onder leiding van Auguste Denis</w:t>
            </w:r>
            <w:r w:rsidR="00A34639" w:rsidRPr="000A1C1C">
              <w:rPr>
                <w:rFonts w:cs="Arial"/>
                <w:b/>
                <w:lang w:val="nl-BE"/>
              </w:rPr>
              <w:t xml:space="preserve"> </w:t>
            </w:r>
          </w:p>
          <w:tbl>
            <w:tblPr>
              <w:tblW w:w="0" w:type="auto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010"/>
              <w:gridCol w:w="1563"/>
              <w:gridCol w:w="1562"/>
              <w:gridCol w:w="1167"/>
            </w:tblGrid>
            <w:tr w:rsidR="00A34639">
              <w:trPr>
                <w:trHeight w:val="305"/>
              </w:trPr>
              <w:tc>
                <w:tcPr>
                  <w:tcW w:w="1010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1CC</w:t>
                  </w:r>
                </w:p>
              </w:tc>
              <w:tc>
                <w:tcPr>
                  <w:tcW w:w="156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Marlier</w:t>
                  </w:r>
                </w:p>
              </w:tc>
              <w:tc>
                <w:tcPr>
                  <w:tcW w:w="1562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jc w:val="center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8748254</w:t>
                  </w:r>
                </w:p>
              </w:tc>
              <w:tc>
                <w:tcPr>
                  <w:tcW w:w="116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A48254</w:t>
                  </w:r>
                </w:p>
              </w:tc>
            </w:tr>
            <w:tr w:rsidR="00A34639">
              <w:trPr>
                <w:trHeight w:val="290"/>
              </w:trPr>
              <w:tc>
                <w:tcPr>
                  <w:tcW w:w="1010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CIV</w:t>
                  </w:r>
                </w:p>
              </w:tc>
              <w:tc>
                <w:tcPr>
                  <w:tcW w:w="1563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Denis</w:t>
                  </w:r>
                </w:p>
              </w:tc>
              <w:tc>
                <w:tcPr>
                  <w:tcW w:w="1562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jc w:val="center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8115354</w:t>
                  </w:r>
                </w:p>
              </w:tc>
              <w:tc>
                <w:tcPr>
                  <w:tcW w:w="1167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B15354</w:t>
                  </w:r>
                </w:p>
              </w:tc>
            </w:tr>
            <w:tr w:rsidR="00A34639">
              <w:trPr>
                <w:trHeight w:val="305"/>
              </w:trPr>
              <w:tc>
                <w:tcPr>
                  <w:tcW w:w="1010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CIV</w:t>
                  </w:r>
                </w:p>
              </w:tc>
              <w:tc>
                <w:tcPr>
                  <w:tcW w:w="156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Smagghe</w:t>
                  </w:r>
                </w:p>
              </w:tc>
              <w:tc>
                <w:tcPr>
                  <w:tcW w:w="1562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jc w:val="center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7614271</w:t>
                  </w:r>
                </w:p>
              </w:tc>
              <w:tc>
                <w:tcPr>
                  <w:tcW w:w="116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A34639" w:rsidRDefault="00A34639">
                  <w:pPr>
                    <w:autoSpaceDE w:val="0"/>
                    <w:autoSpaceDN w:val="0"/>
                    <w:adjustRightInd w:val="0"/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</w:pPr>
                  <w:r>
                    <w:rPr>
                      <w:rFonts w:cs="Arial"/>
                      <w:color w:val="000000"/>
                      <w:spacing w:val="0"/>
                      <w:sz w:val="24"/>
                      <w:szCs w:val="24"/>
                      <w:lang w:val="en-US" w:eastAsia="en-US"/>
                    </w:rPr>
                    <w:t>B14271</w:t>
                  </w:r>
                </w:p>
              </w:tc>
            </w:tr>
          </w:tbl>
          <w:p w:rsidR="008342B0" w:rsidRPr="00066E4F" w:rsidRDefault="008342B0" w:rsidP="00914DAB">
            <w:pPr>
              <w:rPr>
                <w:rFonts w:cs="Arial"/>
                <w:lang w:val="nl-BE"/>
              </w:rPr>
            </w:pPr>
          </w:p>
        </w:tc>
      </w:tr>
      <w:tr w:rsidR="00651AE9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651AE9" w:rsidRPr="00066E4F" w:rsidRDefault="001E7CE7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</w:t>
            </w:r>
          </w:p>
        </w:tc>
        <w:tc>
          <w:tcPr>
            <w:tcW w:w="360" w:type="dxa"/>
            <w:vAlign w:val="center"/>
          </w:tcPr>
          <w:p w:rsidR="00651AE9" w:rsidRPr="00066E4F" w:rsidRDefault="001E7CE7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651AE9" w:rsidRPr="00066E4F" w:rsidRDefault="00651AE9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651AE9" w:rsidRPr="00066E4F" w:rsidRDefault="001E7CE7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</w:t>
            </w:r>
          </w:p>
        </w:tc>
      </w:tr>
      <w:tr w:rsidR="00651AE9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651AE9" w:rsidRPr="00066E4F" w:rsidRDefault="00651AE9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651AE9" w:rsidRPr="00066E4F" w:rsidRDefault="001E7CE7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066E4F">
              <w:rPr>
                <w:rFonts w:cs="Arial"/>
                <w:sz w:val="20"/>
                <w:highlight w:val="green"/>
                <w:lang w:val="nl-BE"/>
              </w:rPr>
              <w:t></w:t>
            </w:r>
          </w:p>
        </w:tc>
      </w:tr>
      <w:tr w:rsidR="00651AE9" w:rsidRPr="00066E4F">
        <w:trPr>
          <w:cantSplit/>
          <w:trHeight w:val="581"/>
        </w:trPr>
        <w:tc>
          <w:tcPr>
            <w:tcW w:w="10440" w:type="dxa"/>
            <w:gridSpan w:val="3"/>
            <w:tcBorders>
              <w:bottom w:val="double" w:sz="4" w:space="0" w:color="auto"/>
            </w:tcBorders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br w:type="page"/>
              <w:t>Arbeidsongevallen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651AE9" w:rsidRPr="00066E4F">
        <w:trPr>
          <w:cantSplit/>
          <w:trHeight w:val="75"/>
        </w:trPr>
        <w:tc>
          <w:tcPr>
            <w:tcW w:w="522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Werkkledij en persoonlijke beschermingsmiddelen (PBM): 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Aangepast, beschikbaar, gebruikt, onderhouden, geordend…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Bij gevaarlijke producten: maskers, veiligheidsbrillen, handschoenen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Bij machines: veiligheidsbrillen, handschoenen</w:t>
            </w:r>
          </w:p>
          <w:p w:rsidR="00651AE9" w:rsidRPr="00066E4F" w:rsidRDefault="001E7CE7">
            <w:pPr>
              <w:pStyle w:val="Puce3"/>
              <w:rPr>
                <w:rFonts w:cs="Arial"/>
                <w:sz w:val="20"/>
              </w:rPr>
            </w:pPr>
            <w:r w:rsidRPr="00066E4F">
              <w:rPr>
                <w:rFonts w:cs="Arial"/>
              </w:rPr>
              <w:t>Bij werken op hoogte: helm, veiligheidsharnas…</w:t>
            </w:r>
          </w:p>
        </w:tc>
        <w:tc>
          <w:tcPr>
            <w:tcW w:w="5220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9746F" w:rsidRPr="00066E4F" w:rsidRDefault="0079746F">
            <w:pPr>
              <w:pStyle w:val="EnvelopeReturn"/>
              <w:rPr>
                <w:rFonts w:cs="Arial"/>
                <w:sz w:val="18"/>
                <w:lang w:val="nl-BE"/>
              </w:rPr>
            </w:pPr>
          </w:p>
          <w:p w:rsidR="0079746F" w:rsidRPr="00066E4F" w:rsidRDefault="0079746F">
            <w:pPr>
              <w:pStyle w:val="EnvelopeReturn"/>
              <w:rPr>
                <w:rFonts w:cs="Arial"/>
                <w:sz w:val="18"/>
                <w:lang w:val="nl-BE"/>
              </w:rPr>
            </w:pPr>
          </w:p>
          <w:p w:rsidR="0079746F" w:rsidRPr="00066E4F" w:rsidRDefault="0079746F">
            <w:pPr>
              <w:pStyle w:val="EnvelopeReturn"/>
              <w:rPr>
                <w:rFonts w:cs="Arial"/>
                <w:sz w:val="18"/>
                <w:lang w:val="nl-BE"/>
              </w:rPr>
            </w:pPr>
          </w:p>
          <w:p w:rsidR="0079746F" w:rsidRPr="00066E4F" w:rsidRDefault="0079746F">
            <w:pPr>
              <w:pStyle w:val="EnvelopeReturn"/>
              <w:rPr>
                <w:rFonts w:cs="Arial"/>
                <w:sz w:val="18"/>
                <w:lang w:val="nl-BE"/>
              </w:rPr>
            </w:pPr>
          </w:p>
          <w:p w:rsidR="0079746F" w:rsidRPr="00066E4F" w:rsidRDefault="0079746F">
            <w:pPr>
              <w:pStyle w:val="EnvelopeReturn"/>
              <w:rPr>
                <w:rFonts w:cs="Arial"/>
                <w:sz w:val="18"/>
                <w:lang w:val="nl-BE"/>
              </w:rPr>
            </w:pPr>
          </w:p>
          <w:p w:rsidR="00651AE9" w:rsidRPr="00066E4F" w:rsidRDefault="0079746F">
            <w:pPr>
              <w:pStyle w:val="EnvelopeReturn"/>
              <w:rPr>
                <w:rFonts w:cs="Arial"/>
              </w:rPr>
            </w:pPr>
            <w:r w:rsidRPr="00066E4F">
              <w:rPr>
                <w:rFonts w:cs="Arial"/>
                <w:sz w:val="18"/>
                <w:lang w:val="nl-BE"/>
              </w:rPr>
              <w:t>10.80.96.151_GRB</w:t>
            </w:r>
            <w:r w:rsidRPr="00066E4F">
              <w:rPr>
                <w:rFonts w:cs="Arial"/>
              </w:rPr>
              <w:t xml:space="preserve"> de applicatie opvolging AO</w:t>
            </w:r>
          </w:p>
          <w:p w:rsidR="0079746F" w:rsidRPr="00066E4F" w:rsidRDefault="00887308">
            <w:pPr>
              <w:pStyle w:val="EnvelopeReturn"/>
              <w:rPr>
                <w:rFonts w:cs="Arial"/>
              </w:rPr>
            </w:pPr>
            <w:hyperlink r:id="rId8" w:history="1">
              <w:r w:rsidR="0079746F" w:rsidRPr="00066E4F">
                <w:rPr>
                  <w:rStyle w:val="Hyperlink"/>
                  <w:rFonts w:cs="Arial"/>
                  <w:color w:val="auto"/>
                </w:rPr>
                <w:t>http://grb.mil.intra/</w:t>
              </w:r>
            </w:hyperlink>
          </w:p>
          <w:p w:rsidR="0079746F" w:rsidRPr="00967868" w:rsidRDefault="00887308" w:rsidP="00967868">
            <w:pPr>
              <w:pBdr>
                <w:right w:val="single" w:sz="4" w:space="4" w:color="auto"/>
              </w:pBdr>
              <w:rPr>
                <w:rFonts w:cs="Arial"/>
              </w:rPr>
            </w:pPr>
            <w:hyperlink r:id="rId9" w:history="1">
              <w:r w:rsidR="0079746F" w:rsidRPr="00967868">
                <w:rPr>
                  <w:rStyle w:val="Hyperlink"/>
                  <w:rFonts w:cs="Arial"/>
                  <w:color w:val="auto"/>
                </w:rPr>
                <w:t>http://10.80.96.151/grb</w:t>
              </w:r>
            </w:hyperlink>
          </w:p>
          <w:p w:rsidR="0079746F" w:rsidRPr="00066E4F" w:rsidRDefault="0079746F">
            <w:pPr>
              <w:pStyle w:val="EnvelopeReturn"/>
              <w:rPr>
                <w:rFonts w:cs="Arial"/>
                <w:lang w:val="nl-BE"/>
              </w:rPr>
            </w:pPr>
          </w:p>
          <w:p w:rsidR="0079746F" w:rsidRPr="00066E4F" w:rsidRDefault="0079746F">
            <w:pPr>
              <w:pStyle w:val="EnvelopeReturn"/>
              <w:rPr>
                <w:rFonts w:cs="Arial"/>
                <w:lang w:val="nl-BE"/>
              </w:rPr>
            </w:pPr>
          </w:p>
        </w:tc>
      </w:tr>
      <w:tr w:rsidR="00C87BEC" w:rsidRPr="00066E4F">
        <w:trPr>
          <w:cantSplit/>
          <w:trHeight w:val="1138"/>
        </w:trPr>
        <w:tc>
          <w:tcPr>
            <w:tcW w:w="5220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Val van hoogte: </w:t>
            </w:r>
            <w:r w:rsidRPr="00066E4F">
              <w:rPr>
                <w:rFonts w:cs="Arial"/>
                <w:b w:val="0"/>
                <w:sz w:val="16"/>
                <w:lang w:val="nl-BE"/>
              </w:rPr>
              <w:t>veiligheidsgordels, verankeringspunten, onderhoud van de uitrusting voor het werken op hoogte, hijsen van personen…</w:t>
            </w:r>
          </w:p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Vallen, struikelen: </w:t>
            </w:r>
            <w:r w:rsidRPr="00066E4F">
              <w:rPr>
                <w:rFonts w:cs="Arial"/>
                <w:b w:val="0"/>
                <w:sz w:val="16"/>
                <w:lang w:val="nl-BE"/>
              </w:rPr>
              <w:t>staat van de vloer, orde, netheid</w:t>
            </w:r>
            <w:r w:rsidRPr="00066E4F">
              <w:rPr>
                <w:rFonts w:cs="Arial"/>
                <w:b w:val="0"/>
                <w:sz w:val="18"/>
                <w:lang w:val="nl-BE"/>
              </w:rPr>
              <w:t>…</w:t>
            </w:r>
          </w:p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Vallende voorwerpen of wegspringende deeltjes:</w:t>
            </w:r>
          </w:p>
          <w:p w:rsidR="00C87BEC" w:rsidRPr="00066E4F" w:rsidRDefault="00C87BEC">
            <w:pPr>
              <w:pStyle w:val="Puce3"/>
              <w:rPr>
                <w:rFonts w:cs="Arial"/>
                <w:sz w:val="20"/>
              </w:rPr>
            </w:pPr>
            <w:r w:rsidRPr="00066E4F">
              <w:rPr>
                <w:rFonts w:cs="Arial"/>
              </w:rPr>
              <w:t>Veiligheid van de handelingen en ordening van de hulpmiddelen en het materiaal…</w:t>
            </w:r>
            <w:r w:rsidRPr="00066E4F">
              <w:rPr>
                <w:rFonts w:cs="Arial"/>
                <w:b/>
                <w:sz w:val="20"/>
              </w:rPr>
              <w:t xml:space="preserve"> </w:t>
            </w:r>
          </w:p>
        </w:tc>
        <w:tc>
          <w:tcPr>
            <w:tcW w:w="5220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 w:rsidP="009C0C76">
            <w:pPr>
              <w:pStyle w:val="EnvelopeReturn"/>
              <w:rPr>
                <w:rFonts w:cs="Arial"/>
              </w:rPr>
            </w:pPr>
            <w:r w:rsidRPr="00066E4F">
              <w:rPr>
                <w:rFonts w:cs="Arial"/>
                <w:sz w:val="18"/>
                <w:lang w:val="nl-BE"/>
              </w:rPr>
              <w:t>10.80.96.151_GRB</w:t>
            </w:r>
            <w:r w:rsidRPr="00066E4F">
              <w:rPr>
                <w:rFonts w:cs="Arial"/>
              </w:rPr>
              <w:t xml:space="preserve"> de applicatie opvolging AO</w:t>
            </w:r>
          </w:p>
          <w:p w:rsidR="00C87BEC" w:rsidRPr="00066E4F" w:rsidRDefault="00887308" w:rsidP="009C0C76">
            <w:pPr>
              <w:pStyle w:val="EnvelopeReturn"/>
              <w:rPr>
                <w:rFonts w:cs="Arial"/>
              </w:rPr>
            </w:pPr>
            <w:hyperlink r:id="rId10" w:history="1">
              <w:r w:rsidR="00C87BEC" w:rsidRPr="00066E4F">
                <w:rPr>
                  <w:rStyle w:val="Hyperlink"/>
                  <w:rFonts w:cs="Arial"/>
                  <w:color w:val="auto"/>
                </w:rPr>
                <w:t>http://grb.mil.intra/</w:t>
              </w:r>
            </w:hyperlink>
          </w:p>
          <w:p w:rsidR="00C87BEC" w:rsidRPr="00066E4F" w:rsidRDefault="00887308" w:rsidP="009C0C76">
            <w:pPr>
              <w:rPr>
                <w:rFonts w:cs="Arial"/>
                <w:sz w:val="18"/>
                <w:lang w:val="nl-BE"/>
              </w:rPr>
            </w:pPr>
            <w:hyperlink r:id="rId11" w:history="1">
              <w:r w:rsidR="00C87BEC" w:rsidRPr="00066E4F">
                <w:rPr>
                  <w:rStyle w:val="Hyperlink"/>
                  <w:rFonts w:cs="Arial"/>
                  <w:color w:val="auto"/>
                </w:rPr>
                <w:t>http://10.80.96.151/grb</w:t>
              </w:r>
            </w:hyperlink>
          </w:p>
        </w:tc>
      </w:tr>
      <w:tr w:rsidR="00C87BEC" w:rsidRPr="00066E4F">
        <w:trPr>
          <w:cantSplit/>
          <w:trHeight w:val="21"/>
        </w:trPr>
        <w:tc>
          <w:tcPr>
            <w:tcW w:w="5220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pacing w:val="-1"/>
                <w:sz w:val="20"/>
                <w:lang w:val="nl-BE"/>
              </w:rPr>
            </w:pPr>
            <w:proofErr w:type="gramStart"/>
            <w:r w:rsidRPr="00066E4F">
              <w:rPr>
                <w:rFonts w:cs="Arial"/>
                <w:sz w:val="20"/>
                <w:lang w:val="nl-BE"/>
              </w:rPr>
              <w:t xml:space="preserve">Mechanische risico's: 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verwonding, aandrijving, verplettering, amputatie, snijwonden, steekwonden, brandwonden … te wijten aan de afwezigheid van of aan de </w:t>
            </w:r>
            <w:r w:rsidRPr="00066E4F">
              <w:rPr>
                <w:rFonts w:cs="Arial"/>
                <w:b w:val="0"/>
                <w:spacing w:val="-1"/>
                <w:sz w:val="16"/>
                <w:lang w:val="nl-BE"/>
              </w:rPr>
              <w:t>verwijdering van schermen en afschermkappen</w:t>
            </w:r>
            <w:r w:rsidRPr="00066E4F">
              <w:rPr>
                <w:rFonts w:cs="Arial"/>
                <w:b w:val="0"/>
                <w:sz w:val="16"/>
                <w:lang w:val="nl-BE"/>
              </w:rPr>
              <w:t>; gebruik van naalden, messen, warmtebronnen</w:t>
            </w:r>
            <w:proofErr w:type="gramEnd"/>
          </w:p>
        </w:tc>
        <w:tc>
          <w:tcPr>
            <w:tcW w:w="5220" w:type="dxa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>
            <w:pPr>
              <w:rPr>
                <w:rFonts w:cs="Arial"/>
                <w:sz w:val="18"/>
                <w:lang w:val="nl-BE"/>
              </w:rPr>
            </w:pPr>
          </w:p>
        </w:tc>
      </w:tr>
      <w:tr w:rsidR="00C87BEC" w:rsidRPr="00066E4F">
        <w:trPr>
          <w:cantSplit/>
          <w:trHeight w:val="21"/>
        </w:trPr>
        <w:tc>
          <w:tcPr>
            <w:tcW w:w="5220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Procedures in geval van ongeval:</w:t>
            </w:r>
          </w:p>
          <w:p w:rsidR="00C87BEC" w:rsidRPr="00066E4F" w:rsidRDefault="00C87BEC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Duidelijk, door iedereen gekend en toegepast</w:t>
            </w:r>
          </w:p>
          <w:p w:rsidR="00C87BEC" w:rsidRPr="00066E4F" w:rsidRDefault="00C87BEC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Analyses van arbeidsongevallen:</w:t>
            </w:r>
          </w:p>
          <w:p w:rsidR="00C87BEC" w:rsidRPr="00066E4F" w:rsidRDefault="00C87BEC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Systematisch, volledig en nuttig</w:t>
            </w:r>
          </w:p>
          <w:p w:rsidR="00C87BEC" w:rsidRPr="00066E4F" w:rsidRDefault="00C87BEC">
            <w:pPr>
              <w:pStyle w:val="Puce3"/>
              <w:numPr>
                <w:ilvl w:val="0"/>
                <w:numId w:val="0"/>
              </w:numPr>
              <w:rPr>
                <w:rFonts w:cs="Arial"/>
              </w:rPr>
            </w:pPr>
            <w:r w:rsidRPr="00EE4FD9">
              <w:rPr>
                <w:rFonts w:cs="Arial"/>
                <w:b/>
                <w:sz w:val="20"/>
                <w:highlight w:val="yellow"/>
              </w:rPr>
              <w:t>EHBO</w:t>
            </w:r>
            <w:r w:rsidRPr="00066E4F">
              <w:rPr>
                <w:rFonts w:cs="Arial"/>
                <w:b/>
                <w:sz w:val="20"/>
              </w:rPr>
              <w:t>:</w:t>
            </w:r>
            <w:r w:rsidRPr="00066E4F">
              <w:rPr>
                <w:rFonts w:cs="Arial"/>
                <w:sz w:val="20"/>
              </w:rPr>
              <w:t xml:space="preserve"> </w:t>
            </w:r>
            <w:r w:rsidRPr="00066E4F">
              <w:rPr>
                <w:rFonts w:cs="Arial"/>
              </w:rPr>
              <w:t xml:space="preserve">EHBO-lokalen, </w:t>
            </w:r>
            <w:r w:rsidRPr="00EE4FD9">
              <w:rPr>
                <w:rFonts w:cs="Arial"/>
                <w:highlight w:val="yellow"/>
              </w:rPr>
              <w:t>verbanddozen</w:t>
            </w:r>
            <w:r w:rsidRPr="00066E4F">
              <w:rPr>
                <w:rFonts w:cs="Arial"/>
              </w:rPr>
              <w:t>, hulpverleners … goed gelegen en aangepast</w:t>
            </w:r>
          </w:p>
        </w:tc>
        <w:tc>
          <w:tcPr>
            <w:tcW w:w="5220" w:type="dxa"/>
            <w:gridSpan w:val="2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C87BEC" w:rsidRPr="00066E4F" w:rsidRDefault="00C87BEC" w:rsidP="009C0C76">
            <w:pPr>
              <w:rPr>
                <w:rFonts w:cs="Arial"/>
                <w:sz w:val="18"/>
                <w:lang w:val="nl-BE"/>
              </w:rPr>
            </w:pPr>
            <w:r w:rsidRPr="00066E4F">
              <w:rPr>
                <w:rFonts w:cs="Arial"/>
                <w:sz w:val="18"/>
                <w:lang w:val="nl-BE"/>
              </w:rPr>
              <w:t xml:space="preserve">BLOK 6 HEEFT TWEE SECOURISTEN DANNY </w:t>
            </w:r>
            <w:r w:rsidR="000A1D38">
              <w:rPr>
                <w:rFonts w:cs="Arial"/>
                <w:sz w:val="18"/>
                <w:lang w:val="nl-BE"/>
              </w:rPr>
              <w:t xml:space="preserve">SYNAVE </w:t>
            </w:r>
            <w:r w:rsidRPr="00066E4F">
              <w:rPr>
                <w:rFonts w:cs="Arial"/>
                <w:sz w:val="18"/>
                <w:lang w:val="nl-BE"/>
              </w:rPr>
              <w:t>EN STEPHANE</w:t>
            </w:r>
            <w:r w:rsidR="000A1D38">
              <w:rPr>
                <w:rFonts w:cs="Arial"/>
                <w:sz w:val="18"/>
                <w:lang w:val="nl-BE"/>
              </w:rPr>
              <w:t xml:space="preserve"> LEMAIRE</w:t>
            </w:r>
          </w:p>
          <w:p w:rsidR="00C87BEC" w:rsidRPr="00066E4F" w:rsidRDefault="00C87BEC" w:rsidP="00EE4FD9">
            <w:pPr>
              <w:rPr>
                <w:rFonts w:cs="Arial"/>
                <w:sz w:val="18"/>
                <w:lang w:val="nl-BE"/>
              </w:rPr>
            </w:pPr>
            <w:r w:rsidRPr="00066E4F">
              <w:rPr>
                <w:rFonts w:cs="Arial"/>
                <w:sz w:val="18"/>
                <w:lang w:val="nl-BE"/>
              </w:rPr>
              <w:t>VERBANDDOOS</w:t>
            </w:r>
            <w:r w:rsidR="00EE4FD9">
              <w:rPr>
                <w:rFonts w:cs="Arial"/>
                <w:sz w:val="18"/>
                <w:lang w:val="nl-BE"/>
              </w:rPr>
              <w:t xml:space="preserve"> IS NIET VERZEGELT ONDANKS TWEE E-MAILS NAAR </w:t>
            </w:r>
            <w:r w:rsidR="00EE4FD9" w:rsidRPr="00EE4FD9">
              <w:rPr>
                <w:rFonts w:cs="Arial"/>
                <w:sz w:val="18"/>
                <w:lang w:val="nl-BE"/>
              </w:rPr>
              <w:t>+BNHKDEFSTKKE-S4-MAT-INCENDIE</w:t>
            </w:r>
          </w:p>
        </w:tc>
      </w:tr>
      <w:tr w:rsidR="00C87BEC" w:rsidRPr="00066E4F">
        <w:trPr>
          <w:cantSplit/>
          <w:trHeight w:val="221"/>
        </w:trPr>
        <w:tc>
          <w:tcPr>
            <w:tcW w:w="10080" w:type="dxa"/>
            <w:gridSpan w:val="2"/>
            <w:vMerge w:val="restart"/>
          </w:tcPr>
          <w:p w:rsidR="00C87BEC" w:rsidRPr="00066E4F" w:rsidRDefault="00C87BEC">
            <w:pPr>
              <w:pStyle w:val="IndexHeading"/>
              <w:tabs>
                <w:tab w:val="left" w:pos="-1440"/>
                <w:tab w:val="left" w:pos="-720"/>
                <w:tab w:val="left" w:pos="360"/>
                <w:tab w:val="left" w:pos="720"/>
                <w:tab w:val="left" w:pos="1080"/>
              </w:tabs>
              <w:rPr>
                <w:rFonts w:cs="Arial"/>
                <w:spacing w:val="-1"/>
                <w:sz w:val="18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aspecten:</w:t>
            </w:r>
          </w:p>
        </w:tc>
        <w:tc>
          <w:tcPr>
            <w:tcW w:w="360" w:type="dxa"/>
            <w:vAlign w:val="center"/>
          </w:tcPr>
          <w:p w:rsidR="00C87BEC" w:rsidRPr="00066E4F" w:rsidRDefault="00C87BEC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C87BEC" w:rsidRPr="00066E4F">
        <w:trPr>
          <w:cantSplit/>
          <w:trHeight w:val="107"/>
        </w:trPr>
        <w:tc>
          <w:tcPr>
            <w:tcW w:w="10080" w:type="dxa"/>
            <w:gridSpan w:val="2"/>
            <w:vMerge/>
            <w:vAlign w:val="center"/>
          </w:tcPr>
          <w:p w:rsidR="00C87BEC" w:rsidRPr="00066E4F" w:rsidRDefault="00C87BE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C87BEC" w:rsidRPr="00066E4F" w:rsidRDefault="00C87BEC">
            <w:pPr>
              <w:rPr>
                <w:rFonts w:cs="Arial"/>
                <w:sz w:val="20"/>
                <w:lang w:val="nl-BE"/>
              </w:rPr>
            </w:pPr>
            <w:r w:rsidRPr="00B664DE">
              <w:rPr>
                <w:rFonts w:cs="Arial"/>
                <w:sz w:val="20"/>
                <w:highlight w:val="yellow"/>
                <w:lang w:val="nl-BE"/>
              </w:rPr>
              <w:t></w:t>
            </w:r>
          </w:p>
        </w:tc>
      </w:tr>
      <w:tr w:rsidR="00C87BEC" w:rsidRPr="00066E4F">
        <w:trPr>
          <w:cantSplit/>
          <w:trHeight w:val="41"/>
        </w:trPr>
        <w:tc>
          <w:tcPr>
            <w:tcW w:w="10080" w:type="dxa"/>
            <w:gridSpan w:val="2"/>
            <w:vMerge/>
            <w:vAlign w:val="center"/>
          </w:tcPr>
          <w:p w:rsidR="00C87BEC" w:rsidRPr="00066E4F" w:rsidRDefault="00C87BE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C87BEC" w:rsidRPr="00066E4F" w:rsidRDefault="00C87BEC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</w:t>
            </w:r>
          </w:p>
        </w:tc>
      </w:tr>
    </w:tbl>
    <w:p w:rsidR="00651AE9" w:rsidRPr="00066E4F" w:rsidRDefault="00651AE9">
      <w:pPr>
        <w:rPr>
          <w:rFonts w:cs="Arial"/>
          <w:sz w:val="16"/>
          <w:lang w:val="nl-BE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581"/>
        </w:trPr>
        <w:tc>
          <w:tcPr>
            <w:tcW w:w="10440" w:type="dxa"/>
            <w:gridSpan w:val="3"/>
            <w:tcBorders>
              <w:bottom w:val="double" w:sz="4" w:space="0" w:color="auto"/>
            </w:tcBorders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 xml:space="preserve"> Elektrische risico’s en brandgevaar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1072"/>
        </w:trPr>
        <w:tc>
          <w:tcPr>
            <w:tcW w:w="522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Elektrische risico's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14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De elektrische installatie: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Differentieelschakelaars, zekeringen, aardingen, signalisatie, bescherming…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Het materiaal:</w:t>
            </w:r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 xml:space="preserve"> draden, kabels, verlengstukken,</w:t>
            </w:r>
            <w:r w:rsidRPr="00066E4F">
              <w:rPr>
                <w:rFonts w:cs="Arial"/>
                <w:sz w:val="16"/>
                <w:lang w:val="nl-BE"/>
              </w:rPr>
              <w:t xml:space="preserve">  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a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ardgeleiding, </w:t>
            </w:r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 xml:space="preserve"> </w:t>
            </w:r>
            <w:proofErr w:type="gramEnd"/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>...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De uitrusting: </w:t>
            </w:r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>aansluitingen, noodstop, onderhoud, aardingen, isolatie, batterijen</w:t>
            </w:r>
            <w:proofErr w:type="gramStart"/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>,</w:t>
            </w:r>
            <w:proofErr w:type="gramEnd"/>
            <w:r w:rsidRPr="00066E4F">
              <w:rPr>
                <w:rStyle w:val="Normal1Char"/>
                <w:rFonts w:cs="Arial"/>
                <w:b w:val="0"/>
                <w:sz w:val="16"/>
                <w:lang w:val="nl-BE"/>
              </w:rPr>
              <w:t>….</w:t>
            </w:r>
          </w:p>
        </w:tc>
        <w:tc>
          <w:tcPr>
            <w:tcW w:w="5220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AE193D" w:rsidRDefault="00472410" w:rsidP="009C0C76">
            <w:pPr>
              <w:rPr>
                <w:rFonts w:cs="Arial"/>
                <w:sz w:val="20"/>
                <w:lang w:val="nl-BE"/>
              </w:rPr>
            </w:pPr>
            <w:r w:rsidRPr="00AE193D">
              <w:rPr>
                <w:rFonts w:cs="Arial"/>
                <w:sz w:val="20"/>
                <w:lang w:val="nl-BE"/>
              </w:rPr>
              <w:t xml:space="preserve">TAPIJT IN STOCKAGE VORMT OOK </w:t>
            </w:r>
            <w:r w:rsidR="00DF7A21" w:rsidRPr="00AE193D">
              <w:rPr>
                <w:rFonts w:cs="Arial"/>
                <w:sz w:val="20"/>
                <w:lang w:val="nl-BE"/>
              </w:rPr>
              <w:t xml:space="preserve">GROOT </w:t>
            </w:r>
            <w:r w:rsidRPr="00AE193D">
              <w:rPr>
                <w:rFonts w:cs="Arial"/>
                <w:sz w:val="20"/>
                <w:lang w:val="nl-BE"/>
              </w:rPr>
              <w:t>BRANDRISICO</w:t>
            </w:r>
            <w:r w:rsidR="00655A5C" w:rsidRPr="00AE193D">
              <w:rPr>
                <w:rFonts w:cs="Arial"/>
                <w:sz w:val="20"/>
                <w:lang w:val="nl-BE"/>
              </w:rPr>
              <w:t>, tapijt is gemaakt van polypropyleen</w:t>
            </w:r>
          </w:p>
          <w:p w:rsidR="00375D37" w:rsidRPr="00AE193D" w:rsidRDefault="00472410" w:rsidP="00375D37">
            <w:pPr>
              <w:pStyle w:val="Normal3"/>
              <w:ind w:left="0"/>
              <w:rPr>
                <w:rFonts w:cs="Arial"/>
                <w:sz w:val="20"/>
                <w:lang w:val="nl-BE"/>
              </w:rPr>
            </w:pPr>
            <w:r w:rsidRPr="00AE193D">
              <w:rPr>
                <w:rFonts w:cs="Arial"/>
                <w:sz w:val="20"/>
                <w:lang w:val="nl-BE"/>
              </w:rPr>
              <w:t xml:space="preserve"> </w:t>
            </w:r>
            <w:r w:rsidR="00375D37" w:rsidRPr="00AE193D">
              <w:rPr>
                <w:rFonts w:cs="Arial"/>
                <w:sz w:val="20"/>
                <w:lang w:val="nl-BE"/>
              </w:rPr>
              <w:t>De bibliotheek vraagt dit tapijt te verwijderen wegens risico op brand</w:t>
            </w:r>
            <w:r w:rsidR="00C96D3B">
              <w:rPr>
                <w:rFonts w:cs="Arial"/>
                <w:sz w:val="20"/>
                <w:lang w:val="nl-BE"/>
              </w:rPr>
              <w:t>/ongedierte</w:t>
            </w:r>
            <w:r w:rsidR="00375D37" w:rsidRPr="00AE193D">
              <w:rPr>
                <w:rFonts w:cs="Arial"/>
                <w:sz w:val="20"/>
                <w:lang w:val="nl-BE"/>
              </w:rPr>
              <w:t xml:space="preserve"> schadelijk voor de boeken als personeel. Het tapijt bevindt zich in de stockage.</w:t>
            </w:r>
            <w:r w:rsidR="00C96D3B">
              <w:rPr>
                <w:rFonts w:cs="Arial"/>
                <w:sz w:val="20"/>
                <w:lang w:val="nl-BE"/>
              </w:rPr>
              <w:t xml:space="preserve"> Zie ook punt 11 Luchthygiëne.</w:t>
            </w:r>
          </w:p>
          <w:p w:rsidR="00472410" w:rsidRPr="00AE193D" w:rsidRDefault="00472410" w:rsidP="009C0C76">
            <w:pPr>
              <w:rPr>
                <w:rFonts w:cs="Arial"/>
                <w:sz w:val="20"/>
                <w:lang w:val="nl-BE"/>
              </w:rPr>
            </w:pPr>
          </w:p>
        </w:tc>
      </w:tr>
      <w:tr w:rsidR="00472410" w:rsidRPr="00066E4F">
        <w:trPr>
          <w:cantSplit/>
          <w:trHeight w:val="3400"/>
        </w:trPr>
        <w:tc>
          <w:tcPr>
            <w:tcW w:w="522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Brand en explosie</w:t>
            </w:r>
          </w:p>
          <w:p w:rsidR="00472410" w:rsidRPr="00066E4F" w:rsidRDefault="00472410">
            <w:pPr>
              <w:pStyle w:val="Normal1"/>
              <w:ind w:left="0"/>
              <w:rPr>
                <w:rStyle w:val="Normal1Char"/>
                <w:rFonts w:cs="Arial"/>
                <w:b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Ontvlambare of explosieve stoffen:</w:t>
            </w:r>
            <w:r w:rsidRPr="00066E4F">
              <w:rPr>
                <w:rStyle w:val="Normal1Char"/>
                <w:rFonts w:cs="Arial"/>
                <w:b/>
                <w:sz w:val="14"/>
                <w:lang w:val="nl-BE"/>
              </w:rPr>
              <w:t xml:space="preserve"> </w:t>
            </w:r>
            <w:r w:rsidRPr="00066E4F">
              <w:rPr>
                <w:rStyle w:val="Normal1Char"/>
                <w:rFonts w:cs="Arial"/>
                <w:sz w:val="16"/>
                <w:lang w:val="nl-BE"/>
              </w:rPr>
              <w:t>hoeveelheid, opslagplaatsen, verluchting, bevoorrading</w:t>
            </w:r>
            <w:proofErr w:type="gramStart"/>
            <w:r w:rsidRPr="00066E4F">
              <w:rPr>
                <w:rStyle w:val="Normal1Char"/>
                <w:rFonts w:cs="Arial"/>
                <w:sz w:val="16"/>
                <w:lang w:val="nl-BE"/>
              </w:rPr>
              <w:t>,…</w:t>
            </w:r>
            <w:proofErr w:type="gramEnd"/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ontstekingsbronnen: </w:t>
            </w:r>
            <w:r w:rsidRPr="00066E4F">
              <w:rPr>
                <w:rFonts w:cs="Arial"/>
                <w:sz w:val="16"/>
                <w:lang w:val="nl-BE"/>
              </w:rPr>
              <w:t>naakte vlam, warmtebronnen of bronnen die vonken doen ontstaan (statische elektriciteit, …), signalisatie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bestrijdingsmiddelen:</w:t>
            </w:r>
            <w:r w:rsidRPr="00066E4F">
              <w:rPr>
                <w:rFonts w:cs="Arial"/>
                <w:b/>
                <w:sz w:val="16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detectie en automatische blussing, brandblusapparaten, hydranten, brandhaspels…, signalisatie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bCs/>
                <w:sz w:val="20"/>
                <w:lang w:val="nl-BE"/>
              </w:rPr>
              <w:t>De brandwerende deuren: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 niet belemmerd, dichtgehouden om verdiepingen, werkplaatsen, </w:t>
            </w:r>
            <w:proofErr w:type="gramStart"/>
            <w:r w:rsidRPr="00066E4F">
              <w:rPr>
                <w:rFonts w:cs="Arial"/>
                <w:b w:val="0"/>
                <w:sz w:val="16"/>
                <w:lang w:val="nl-BE"/>
              </w:rPr>
              <w:t>opslagzones ,</w:t>
            </w:r>
            <w:proofErr w:type="gramEnd"/>
            <w:r w:rsidRPr="00066E4F">
              <w:rPr>
                <w:rFonts w:cs="Arial"/>
                <w:b w:val="0"/>
                <w:sz w:val="16"/>
                <w:lang w:val="nl-BE"/>
              </w:rPr>
              <w:t xml:space="preserve"> technische lokalen… te isoleren (compartimentering)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De interne interventieploeg: </w:t>
            </w:r>
            <w:r w:rsidRPr="00066E4F">
              <w:rPr>
                <w:rFonts w:cs="Arial"/>
                <w:b w:val="0"/>
                <w:sz w:val="16"/>
                <w:lang w:val="nl-BE"/>
              </w:rPr>
              <w:t>opgeleid, beschikbaar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De richtlijnen in geval van brand: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 evacuatieplannen, alarmmelding, waarschuwingssignaal, evacuatiewegen en nooduitgangen, verzamelpunten, brandoefeningen …</w:t>
            </w:r>
          </w:p>
          <w:p w:rsidR="00472410" w:rsidRPr="00066E4F" w:rsidRDefault="00472410">
            <w:pPr>
              <w:pStyle w:val="Puce1"/>
              <w:numPr>
                <w:ilvl w:val="0"/>
                <w:numId w:val="0"/>
              </w:numPr>
              <w:spacing w:before="0"/>
              <w:rPr>
                <w:rFonts w:cs="Arial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Signalisatie: </w:t>
            </w:r>
            <w:r w:rsidRPr="00066E4F">
              <w:rPr>
                <w:rFonts w:cs="Arial"/>
                <w:b w:val="0"/>
                <w:sz w:val="16"/>
                <w:lang w:val="nl-BE"/>
              </w:rPr>
              <w:t>opslagplaatsen, bestrijdingsmiddelen, nooduitgangen en noodverlichting, plattegrond per verdieping, ...</w:t>
            </w:r>
          </w:p>
        </w:tc>
        <w:tc>
          <w:tcPr>
            <w:tcW w:w="5220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066E4F" w:rsidRDefault="00E17FEA">
            <w:pPr>
              <w:rPr>
                <w:rFonts w:cs="Arial"/>
                <w:sz w:val="18"/>
                <w:lang w:val="nl-BE"/>
              </w:rPr>
            </w:pPr>
            <w:r>
              <w:rPr>
                <w:rFonts w:cs="Arial"/>
                <w:sz w:val="18"/>
                <w:lang w:val="nl-BE"/>
              </w:rPr>
              <w:t xml:space="preserve">De deuren zijn niet brandwerend in de stockage! </w:t>
            </w:r>
            <w:r w:rsidR="00472410" w:rsidRPr="00066E4F">
              <w:rPr>
                <w:rFonts w:cs="Arial"/>
                <w:sz w:val="18"/>
                <w:lang w:val="nl-BE"/>
              </w:rPr>
              <w:t>NOODVERGRENDELING NOODDEUREN</w:t>
            </w:r>
          </w:p>
          <w:p w:rsidR="00472410" w:rsidRPr="00066E4F" w:rsidRDefault="00472410">
            <w:pPr>
              <w:rPr>
                <w:rFonts w:cs="Arial"/>
                <w:sz w:val="18"/>
                <w:lang w:val="nl-BE"/>
              </w:rPr>
            </w:pPr>
            <w:r w:rsidRPr="00066E4F">
              <w:rPr>
                <w:rFonts w:cs="Arial"/>
                <w:sz w:val="18"/>
                <w:lang w:val="nl-BE"/>
              </w:rPr>
              <w:t>BRANDOEF. AANVRAAG 1</w:t>
            </w:r>
            <w:r w:rsidRPr="00066E4F">
              <w:rPr>
                <w:rFonts w:cs="Arial"/>
                <w:sz w:val="18"/>
                <w:vertAlign w:val="superscript"/>
                <w:lang w:val="nl-BE"/>
              </w:rPr>
              <w:t>E</w:t>
            </w:r>
            <w:r w:rsidRPr="00066E4F">
              <w:rPr>
                <w:rFonts w:cs="Arial"/>
                <w:sz w:val="18"/>
                <w:lang w:val="nl-BE"/>
              </w:rPr>
              <w:t xml:space="preserve"> ECHELON</w:t>
            </w:r>
          </w:p>
          <w:p w:rsidR="00472410" w:rsidRDefault="00472410">
            <w:pPr>
              <w:pBdr>
                <w:bottom w:val="single" w:sz="6" w:space="1" w:color="auto"/>
              </w:pBdr>
              <w:rPr>
                <w:rFonts w:cs="Arial"/>
                <w:sz w:val="18"/>
                <w:lang w:val="nl-BE"/>
              </w:rPr>
            </w:pPr>
            <w:r w:rsidRPr="00066E4F">
              <w:rPr>
                <w:rFonts w:cs="Arial"/>
                <w:sz w:val="18"/>
                <w:lang w:val="nl-BE"/>
              </w:rPr>
              <w:t xml:space="preserve">En via SLPPT_8 </w:t>
            </w:r>
          </w:p>
          <w:p w:rsidR="00081FBB" w:rsidRPr="00066E4F" w:rsidRDefault="00081FBB">
            <w:pPr>
              <w:rPr>
                <w:rFonts w:cs="Arial"/>
                <w:sz w:val="18"/>
                <w:lang w:val="nl-BE"/>
              </w:rPr>
            </w:pPr>
            <w:r>
              <w:rPr>
                <w:rFonts w:cs="Arial"/>
                <w:sz w:val="18"/>
                <w:lang w:val="nl-BE"/>
              </w:rPr>
              <w:t>Pictogrammen luminescentes zullen worden aangevraagd via mil.intr van catalogen Infra.</w:t>
            </w:r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 w:val="restart"/>
          </w:tcPr>
          <w:p w:rsidR="000C620C" w:rsidRPr="000C620C" w:rsidRDefault="00472410" w:rsidP="000C620C">
            <w:pPr>
              <w:rPr>
                <w:rFonts w:cs="Arial"/>
                <w:b/>
                <w:sz w:val="18"/>
                <w:lang w:val="nl-BE"/>
              </w:rPr>
            </w:pPr>
            <w:r w:rsidRPr="000C620C">
              <w:rPr>
                <w:rFonts w:cs="Arial"/>
                <w:b/>
                <w:lang w:val="nl-BE"/>
              </w:rPr>
              <w:t>Meer in detail te bestuderen aspecten:</w:t>
            </w:r>
            <w:r w:rsidR="000C620C" w:rsidRPr="000C620C">
              <w:rPr>
                <w:rFonts w:cs="Arial"/>
                <w:b/>
                <w:lang w:val="nl-BE"/>
              </w:rPr>
              <w:t xml:space="preserve"> </w:t>
            </w:r>
            <w:r w:rsidR="000C620C" w:rsidRPr="000C620C">
              <w:rPr>
                <w:rFonts w:cs="Arial"/>
                <w:b/>
                <w:sz w:val="18"/>
                <w:lang w:val="nl-BE"/>
              </w:rPr>
              <w:t xml:space="preserve">NOODVERGRENDELING </w:t>
            </w:r>
            <w:r w:rsidR="00E17FEA">
              <w:rPr>
                <w:rFonts w:cs="Arial"/>
                <w:b/>
                <w:sz w:val="18"/>
                <w:lang w:val="nl-BE"/>
              </w:rPr>
              <w:t xml:space="preserve">brandwerende 30 min. </w:t>
            </w:r>
            <w:r w:rsidR="000C620C" w:rsidRPr="000C620C">
              <w:rPr>
                <w:rFonts w:cs="Arial"/>
                <w:b/>
                <w:sz w:val="18"/>
                <w:lang w:val="nl-BE"/>
              </w:rPr>
              <w:t>NOODDEUREN</w:t>
            </w:r>
          </w:p>
          <w:p w:rsidR="00472410" w:rsidRDefault="00B664DE">
            <w:pPr>
              <w:pStyle w:val="IndexHeading"/>
              <w:tabs>
                <w:tab w:val="left" w:pos="-1440"/>
                <w:tab w:val="left" w:pos="-720"/>
                <w:tab w:val="left" w:pos="360"/>
                <w:tab w:val="left" w:pos="720"/>
                <w:tab w:val="left" w:pos="1080"/>
              </w:tabs>
              <w:rPr>
                <w:rFonts w:cs="Arial"/>
                <w:spacing w:val="-1"/>
                <w:sz w:val="18"/>
                <w:lang w:val="nl-BE"/>
              </w:rPr>
            </w:pPr>
            <w:r w:rsidRPr="00B664DE">
              <w:rPr>
                <w:rFonts w:cs="Arial"/>
                <w:spacing w:val="-1"/>
                <w:szCs w:val="22"/>
                <w:highlight w:val="red"/>
                <w:lang w:val="nl-BE"/>
              </w:rPr>
              <w:t>ROOD</w:t>
            </w:r>
            <w:r>
              <w:rPr>
                <w:rFonts w:cs="Arial"/>
                <w:spacing w:val="-1"/>
                <w:sz w:val="18"/>
                <w:lang w:val="nl-BE"/>
              </w:rPr>
              <w:t xml:space="preserve"> of </w:t>
            </w:r>
            <w:r w:rsidRPr="00B664DE">
              <w:rPr>
                <w:rFonts w:cs="Arial"/>
                <w:spacing w:val="-1"/>
                <w:szCs w:val="22"/>
                <w:highlight w:val="yellow"/>
                <w:lang w:val="nl-BE"/>
              </w:rPr>
              <w:t>GEEL</w:t>
            </w:r>
            <w:r>
              <w:rPr>
                <w:rFonts w:cs="Arial"/>
                <w:spacing w:val="-1"/>
                <w:sz w:val="18"/>
                <w:lang w:val="nl-BE"/>
              </w:rPr>
              <w:t>? Vraag aan PA SLPPT_8</w:t>
            </w:r>
          </w:p>
          <w:p w:rsidR="00E26676" w:rsidRPr="00E26676" w:rsidRDefault="00B96D1E" w:rsidP="00E26676">
            <w:pPr>
              <w:pStyle w:val="Index1"/>
              <w:rPr>
                <w:lang w:val="nl-BE"/>
              </w:rPr>
            </w:pPr>
            <w:r w:rsidRPr="00B96D1E">
              <w:rPr>
                <w:lang w:val="nl-BE"/>
              </w:rPr>
              <w:t>TAPIJT STOCKAGE BRAND &amp; HYGIENE</w:t>
            </w:r>
          </w:p>
        </w:tc>
        <w:tc>
          <w:tcPr>
            <w:tcW w:w="360" w:type="dxa"/>
            <w:vAlign w:val="center"/>
          </w:tcPr>
          <w:p w:rsidR="00472410" w:rsidRPr="00E17FEA" w:rsidRDefault="00472410">
            <w:pPr>
              <w:pStyle w:val="EnvelopeReturn"/>
              <w:rPr>
                <w:rFonts w:cs="Arial"/>
                <w:highlight w:val="red"/>
                <w:lang w:val="nl-BE"/>
              </w:rPr>
            </w:pPr>
            <w:r w:rsidRPr="00E17FEA">
              <w:rPr>
                <w:rFonts w:cs="Arial"/>
                <w:highlight w:val="red"/>
                <w:lang w:val="nl-BE"/>
              </w:rPr>
              <w:sym w:font="Wingdings" w:char="F04C"/>
            </w:r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B664DE">
              <w:rPr>
                <w:rFonts w:cs="Arial"/>
                <w:sz w:val="20"/>
                <w:highlight w:val="yellow"/>
                <w:lang w:val="nl-BE"/>
              </w:rPr>
              <w:t></w:t>
            </w:r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</w:t>
            </w:r>
          </w:p>
        </w:tc>
      </w:tr>
      <w:tr w:rsidR="00472410" w:rsidRPr="00066E4F">
        <w:trPr>
          <w:cantSplit/>
          <w:trHeight w:val="625"/>
        </w:trPr>
        <w:tc>
          <w:tcPr>
            <w:tcW w:w="10440" w:type="dxa"/>
            <w:gridSpan w:val="3"/>
            <w:vAlign w:val="center"/>
          </w:tcPr>
          <w:p w:rsidR="00472410" w:rsidRPr="00066E4F" w:rsidRDefault="00472410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>Bedieningsmiddelen en signalen</w:t>
            </w:r>
          </w:p>
        </w:tc>
      </w:tr>
      <w:tr w:rsidR="00472410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066E4F" w:rsidRDefault="00472410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B664DE" w:rsidRPr="00066E4F" w:rsidTr="00B664DE">
        <w:trPr>
          <w:cantSplit/>
          <w:trHeight w:val="3837"/>
        </w:trPr>
        <w:tc>
          <w:tcPr>
            <w:tcW w:w="5220" w:type="dxa"/>
          </w:tcPr>
          <w:p w:rsidR="00472410" w:rsidRPr="00066E4F" w:rsidRDefault="00472410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werkbeschrijving: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duidelijke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staten, lijsten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 xml:space="preserve"> ….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signalen </w:t>
            </w:r>
            <w:r w:rsidRPr="00066E4F">
              <w:rPr>
                <w:rFonts w:cs="Arial"/>
                <w:sz w:val="16"/>
                <w:lang w:val="nl-BE"/>
              </w:rPr>
              <w:t>(schermen, lampen, …)</w:t>
            </w:r>
            <w:r w:rsidRPr="00066E4F">
              <w:rPr>
                <w:rFonts w:cs="Arial"/>
                <w:sz w:val="18"/>
                <w:lang w:val="nl-BE"/>
              </w:rPr>
              <w:t xml:space="preserve"> </w:t>
            </w:r>
            <w:r w:rsidRPr="00066E4F">
              <w:rPr>
                <w:rFonts w:cs="Arial"/>
                <w:b/>
                <w:sz w:val="20"/>
                <w:lang w:val="nl-BE"/>
              </w:rPr>
              <w:t>en bedieningsmiddelen: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Drukknopen, hendels, pedalen, …in goede staat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Hun plaatsing: 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Dichtbij en tegenover de werknemer, niet te hoog, noch te laag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Goed gerangschikt op het </w:t>
            </w:r>
            <w:proofErr w:type="gramStart"/>
            <w:r w:rsidRPr="00066E4F">
              <w:rPr>
                <w:rFonts w:cs="Arial"/>
              </w:rPr>
              <w:t xml:space="preserve">bedieningspaneel  </w:t>
            </w:r>
            <w:proofErr w:type="gramEnd"/>
            <w:r w:rsidRPr="00066E4F">
              <w:rPr>
                <w:rFonts w:cs="Arial"/>
              </w:rPr>
              <w:t xml:space="preserve">(aantal en kleuren van de drukknoppen en lampen …) 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Noodstopsystemen (drukknoppen, kabels…) aanwezig en gemakkelijk bereikbaar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Hun kenmerken: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Het respecteren van de stereotypes: mobiele wijzer van links naar rechts, groen=aanzetten… rood=uitzetten, richting van de besturing …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Geluidsniveau en lichtintensiteit aangepast aan omgeving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grootte: vormen en afmetingen (drukknoppen, controlelampen, …)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kracht: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Geen extreme drukkrachten nodig door handen, vingers of voeten…</w:t>
            </w:r>
          </w:p>
          <w:p w:rsidR="00472410" w:rsidRPr="00066E4F" w:rsidRDefault="0047241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472410" w:rsidRDefault="00B664DE" w:rsidP="009C0C76">
            <w:pPr>
              <w:jc w:val="center"/>
              <w:rPr>
                <w:rFonts w:cs="Arial"/>
                <w:lang w:val="nl-BE"/>
              </w:rPr>
            </w:pPr>
            <w:r w:rsidRPr="00B664DE">
              <w:rPr>
                <w:rFonts w:cs="Arial"/>
                <w:lang w:val="nl-BE"/>
              </w:rPr>
              <w:t>HAPERING ELEKTRISCHE MOTOREN BEWEEGBARE BATTERIJEN STOCKAGE</w:t>
            </w:r>
            <w:r w:rsidR="00DE749C">
              <w:rPr>
                <w:rFonts w:cs="Arial"/>
                <w:lang w:val="nl-BE"/>
              </w:rPr>
              <w:t>: expert firma geweest donderdag 30 juni</w:t>
            </w:r>
            <w:r w:rsidR="00697283">
              <w:rPr>
                <w:rFonts w:cs="Arial"/>
                <w:lang w:val="nl-BE"/>
              </w:rPr>
              <w:t xml:space="preserve"> zie ook punt 6. Machines.</w:t>
            </w:r>
          </w:p>
          <w:p w:rsidR="00697283" w:rsidRPr="00B664DE" w:rsidRDefault="00697283" w:rsidP="009C0C76">
            <w:pPr>
              <w:jc w:val="center"/>
              <w:rPr>
                <w:rFonts w:cs="Arial"/>
                <w:lang w:val="nl-BE"/>
              </w:rPr>
            </w:pPr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bookmarkStart w:id="7" w:name="_Toc91307579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7"/>
          </w:p>
        </w:tc>
        <w:tc>
          <w:tcPr>
            <w:tcW w:w="360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bookmarkStart w:id="8" w:name="_Toc91307580"/>
            <w:r w:rsidRPr="00066E4F">
              <w:rPr>
                <w:rFonts w:cs="Arial"/>
                <w:lang w:val="nl-BE"/>
              </w:rPr>
              <w:sym w:font="Wingdings" w:char="F04C"/>
            </w:r>
            <w:bookmarkEnd w:id="8"/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DE749C" w:rsidRDefault="00472410">
            <w:pPr>
              <w:pStyle w:val="PlainText"/>
              <w:rPr>
                <w:rFonts w:ascii="Arial" w:hAnsi="Arial" w:cs="Arial"/>
                <w:highlight w:val="yellow"/>
                <w:lang w:val="nl-BE"/>
              </w:rPr>
            </w:pPr>
            <w:r w:rsidRPr="00DE749C">
              <w:rPr>
                <w:rFonts w:ascii="Arial" w:hAnsi="Arial" w:cs="Arial"/>
                <w:highlight w:val="yellow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  <w:r w:rsidRPr="00B664DE">
              <w:rPr>
                <w:rFonts w:ascii="Arial" w:hAnsi="Arial" w:cs="Arial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jc w:val="center"/>
        <w:rPr>
          <w:rFonts w:cs="Arial"/>
          <w:lang w:val="nl-BE"/>
        </w:rPr>
      </w:pPr>
      <w:bookmarkStart w:id="9" w:name="_Toc505677440"/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0"/>
        <w:gridCol w:w="10"/>
        <w:gridCol w:w="4821"/>
        <w:gridCol w:w="379"/>
        <w:gridCol w:w="20"/>
      </w:tblGrid>
      <w:tr w:rsidR="00651AE9" w:rsidRPr="00066E4F">
        <w:trPr>
          <w:gridAfter w:val="1"/>
          <w:wAfter w:w="20" w:type="dxa"/>
          <w:cantSplit/>
          <w:trHeight w:val="518"/>
        </w:trPr>
        <w:tc>
          <w:tcPr>
            <w:tcW w:w="10420" w:type="dxa"/>
            <w:gridSpan w:val="4"/>
            <w:vAlign w:val="center"/>
          </w:tcPr>
          <w:bookmarkEnd w:id="9"/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>Materiaal, handgereedschap, machines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3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3D243C" w:rsidRPr="00066E4F">
        <w:trPr>
          <w:gridAfter w:val="1"/>
          <w:wAfter w:w="20" w:type="dxa"/>
          <w:cantSplit/>
          <w:trHeight w:val="5700"/>
        </w:trPr>
        <w:tc>
          <w:tcPr>
            <w:tcW w:w="5210" w:type="dxa"/>
          </w:tcPr>
          <w:p w:rsidR="003D243C" w:rsidRPr="00066E4F" w:rsidRDefault="003D243C">
            <w:pPr>
              <w:pStyle w:val="Normal1"/>
              <w:ind w:left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materiaal, het handgereedschap</w:t>
            </w:r>
            <w:r w:rsidRPr="00066E4F">
              <w:rPr>
                <w:rFonts w:cs="Arial"/>
                <w:lang w:val="nl-BE"/>
              </w:rPr>
              <w:t xml:space="preserve"> </w:t>
            </w:r>
            <w:r w:rsidRPr="00066E4F">
              <w:rPr>
                <w:rFonts w:cs="Arial"/>
                <w:b/>
                <w:sz w:val="20"/>
                <w:lang w:val="nl-BE"/>
              </w:rPr>
              <w:t xml:space="preserve">en de </w:t>
            </w:r>
            <w:r w:rsidRPr="00697283">
              <w:rPr>
                <w:rFonts w:cs="Arial"/>
                <w:b/>
                <w:sz w:val="20"/>
                <w:highlight w:val="yellow"/>
                <w:lang w:val="nl-BE"/>
              </w:rPr>
              <w:t>machines</w:t>
            </w:r>
            <w:r w:rsidRPr="00066E4F">
              <w:rPr>
                <w:rFonts w:cs="Arial"/>
                <w:b/>
                <w:sz w:val="20"/>
                <w:lang w:val="nl-BE"/>
              </w:rPr>
              <w:t>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Hamers, nijptangen…, vaste en verplaatsbare machines, hefwerktuigen…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Aangepast: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aan de uit te voeren handeling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Afgezonderd in een veiligheidszone (gevaarlijke machines)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Onderhoud: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 goede staat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Regelmatig, jaarlijks grondige controle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Kunnen opzij gezet worden in geval van problemen (beschadigde snoer, spleten, scheuren, algemene slijtage)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Reiniging en rangschikking volgens de noden, op plaatsen rond de werkposten die goed bereikbaar zijn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Vormen en afmetingen: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proofErr w:type="gramStart"/>
            <w:r w:rsidRPr="00066E4F">
              <w:rPr>
                <w:rFonts w:cs="Arial"/>
              </w:rPr>
              <w:t>Makkelijk</w:t>
            </w:r>
            <w:proofErr w:type="gramEnd"/>
            <w:r w:rsidRPr="00066E4F">
              <w:rPr>
                <w:rFonts w:cs="Arial"/>
              </w:rPr>
              <w:t xml:space="preserve"> en veilig vast te houden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Hanteerbaar zonder handen of armen te belasten.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Rechte of gebogen handvatten, te lang of te kort, te dik of te dun, te ruw of te glad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Aangepast aan de werknemer en beveiligd: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Geen elementen die kunnen kwetsen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te zwaar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 aan linkshandigen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opleiding van de werknemers: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Om het juiste en het meest efficiënte materiaal of machine te kiezen</w:t>
            </w:r>
          </w:p>
        </w:tc>
        <w:tc>
          <w:tcPr>
            <w:tcW w:w="5210" w:type="dxa"/>
            <w:gridSpan w:val="3"/>
          </w:tcPr>
          <w:p w:rsidR="00697283" w:rsidRDefault="003D243C" w:rsidP="007C41CB">
            <w:pPr>
              <w:pBdr>
                <w:bottom w:val="single" w:sz="6" w:space="1" w:color="auto"/>
              </w:pBdr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MOTOREN STOCKAGE HAPEREN VIA </w:t>
            </w:r>
            <w:r w:rsidR="00697283">
              <w:rPr>
                <w:rFonts w:cs="Arial"/>
                <w:b/>
                <w:sz w:val="20"/>
                <w:lang w:val="nl-BE"/>
              </w:rPr>
              <w:t xml:space="preserve">ADJ </w:t>
            </w:r>
            <w:r w:rsidR="00697283" w:rsidRPr="00697283">
              <w:rPr>
                <w:rFonts w:cs="Arial"/>
                <w:b/>
                <w:sz w:val="20"/>
                <w:lang w:val="nl-BE"/>
              </w:rPr>
              <w:t>VandenBil Didier</w:t>
            </w:r>
            <w:r w:rsidR="00697283">
              <w:rPr>
                <w:rFonts w:cs="Arial"/>
                <w:b/>
                <w:sz w:val="20"/>
                <w:lang w:val="nl-BE"/>
              </w:rPr>
              <w:t xml:space="preserve"> BCU KKE</w:t>
            </w:r>
          </w:p>
          <w:p w:rsidR="007C41CB" w:rsidRPr="00066E4F" w:rsidRDefault="007C41CB" w:rsidP="007C41CB">
            <w:pPr>
              <w:pBdr>
                <w:bottom w:val="single" w:sz="6" w:space="1" w:color="auto"/>
              </w:pBdr>
              <w:rPr>
                <w:rFonts w:cs="Arial"/>
                <w:lang w:val="nl-BE"/>
              </w:rPr>
            </w:pPr>
          </w:p>
          <w:p w:rsidR="007C41CB" w:rsidRPr="00066E4F" w:rsidRDefault="007C41CB" w:rsidP="007C41CB">
            <w:pPr>
              <w:rPr>
                <w:rFonts w:cs="Arial"/>
                <w:lang w:val="nl-BE"/>
              </w:rPr>
            </w:pPr>
            <w:r>
              <w:rPr>
                <w:rFonts w:cs="Arial"/>
                <w:lang w:val="nl-BE"/>
              </w:rPr>
              <w:t>Machines alleen door bevoegd personeel te bedienen. Zie ook punt 2 organisatie van het werk</w:t>
            </w:r>
            <w:proofErr w:type="gramStart"/>
            <w:r>
              <w:rPr>
                <w:rFonts w:cs="Arial"/>
                <w:lang w:val="nl-BE"/>
              </w:rPr>
              <w:t>..</w:t>
            </w:r>
            <w:proofErr w:type="gramEnd"/>
          </w:p>
        </w:tc>
      </w:tr>
      <w:tr w:rsidR="003D243C" w:rsidRPr="00066E4F">
        <w:trPr>
          <w:gridAfter w:val="1"/>
          <w:wAfter w:w="20" w:type="dxa"/>
          <w:cantSplit/>
          <w:trHeight w:val="130"/>
        </w:trPr>
        <w:tc>
          <w:tcPr>
            <w:tcW w:w="10041" w:type="dxa"/>
            <w:gridSpan w:val="3"/>
            <w:vMerge w:val="restart"/>
          </w:tcPr>
          <w:p w:rsidR="003D243C" w:rsidRPr="00066E4F" w:rsidRDefault="003D243C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</w:t>
            </w:r>
          </w:p>
        </w:tc>
        <w:tc>
          <w:tcPr>
            <w:tcW w:w="379" w:type="dxa"/>
          </w:tcPr>
          <w:p w:rsidR="003D243C" w:rsidRPr="00066E4F" w:rsidRDefault="003D243C">
            <w:pPr>
              <w:pStyle w:val="EnvelopeReturn"/>
              <w:rPr>
                <w:rFonts w:cs="Arial"/>
                <w:lang w:val="nl-BE"/>
              </w:rPr>
            </w:pPr>
            <w:bookmarkStart w:id="10" w:name="_Toc91307584"/>
            <w:r w:rsidRPr="00066E4F">
              <w:rPr>
                <w:rFonts w:cs="Arial"/>
                <w:lang w:val="nl-BE"/>
              </w:rPr>
              <w:sym w:font="Wingdings" w:char="F04C"/>
            </w:r>
            <w:bookmarkEnd w:id="10"/>
          </w:p>
        </w:tc>
      </w:tr>
      <w:tr w:rsidR="003D243C" w:rsidRPr="00066E4F">
        <w:trPr>
          <w:gridAfter w:val="1"/>
          <w:wAfter w:w="20" w:type="dxa"/>
          <w:cantSplit/>
          <w:trHeight w:val="148"/>
        </w:trPr>
        <w:tc>
          <w:tcPr>
            <w:tcW w:w="10041" w:type="dxa"/>
            <w:gridSpan w:val="3"/>
            <w:vMerge/>
            <w:vAlign w:val="center"/>
          </w:tcPr>
          <w:p w:rsidR="003D243C" w:rsidRPr="00066E4F" w:rsidRDefault="003D243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79" w:type="dxa"/>
          </w:tcPr>
          <w:p w:rsidR="003D243C" w:rsidRPr="00967868" w:rsidRDefault="003D243C">
            <w:pPr>
              <w:rPr>
                <w:rFonts w:cs="Arial"/>
                <w:sz w:val="20"/>
                <w:highlight w:val="yellow"/>
                <w:lang w:val="nl-BE"/>
              </w:rPr>
            </w:pPr>
            <w:r w:rsidRPr="00967868">
              <w:rPr>
                <w:rFonts w:cs="Arial"/>
                <w:sz w:val="20"/>
                <w:highlight w:val="yellow"/>
                <w:lang w:val="nl-BE"/>
              </w:rPr>
              <w:sym w:font="Wingdings" w:char="F04B"/>
            </w:r>
          </w:p>
        </w:tc>
      </w:tr>
      <w:tr w:rsidR="003D243C" w:rsidRPr="00066E4F">
        <w:trPr>
          <w:gridAfter w:val="1"/>
          <w:wAfter w:w="20" w:type="dxa"/>
          <w:cantSplit/>
          <w:trHeight w:val="222"/>
        </w:trPr>
        <w:tc>
          <w:tcPr>
            <w:tcW w:w="10041" w:type="dxa"/>
            <w:gridSpan w:val="3"/>
            <w:vMerge/>
            <w:vAlign w:val="center"/>
          </w:tcPr>
          <w:p w:rsidR="003D243C" w:rsidRPr="00066E4F" w:rsidRDefault="003D243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79" w:type="dxa"/>
          </w:tcPr>
          <w:p w:rsidR="003D243C" w:rsidRPr="00066E4F" w:rsidRDefault="003D243C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A"/>
            </w:r>
          </w:p>
        </w:tc>
      </w:tr>
    </w:tbl>
    <w:p w:rsidR="00651AE9" w:rsidRPr="00066E4F" w:rsidRDefault="001E7CE7">
      <w:pPr>
        <w:rPr>
          <w:rFonts w:cs="Arial"/>
          <w:lang w:val="nl-BE"/>
        </w:rPr>
      </w:pPr>
      <w:r w:rsidRPr="00066E4F">
        <w:rPr>
          <w:rFonts w:cs="Arial"/>
          <w:b/>
          <w:lang w:val="nl-BE"/>
        </w:rPr>
        <w:br w:type="page"/>
      </w: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445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br w:type="page"/>
            </w:r>
            <w:r w:rsidRPr="00066E4F">
              <w:rPr>
                <w:rFonts w:cs="Arial"/>
                <w:sz w:val="30"/>
                <w:lang w:val="nl-BE"/>
              </w:rPr>
              <w:br w:type="page"/>
              <w:t>Werkhoudingen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3D243C" w:rsidRPr="00066E4F">
        <w:trPr>
          <w:cantSplit/>
          <w:trHeight w:val="5402"/>
        </w:trPr>
        <w:tc>
          <w:tcPr>
            <w:tcW w:w="5220" w:type="dxa"/>
            <w:tcBorders>
              <w:bottom w:val="double" w:sz="4" w:space="0" w:color="auto"/>
            </w:tcBorders>
          </w:tcPr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repetitieve bewegingen: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niet continu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werkhoudingen: </w:t>
            </w:r>
            <w:r w:rsidRPr="00066E4F">
              <w:rPr>
                <w:rFonts w:cs="Arial"/>
                <w:sz w:val="16"/>
                <w:lang w:val="nl-BE"/>
              </w:rPr>
              <w:t>comfortabel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Rechte rug: geen flexie- of torsiebewegingen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Hoofd </w:t>
            </w:r>
            <w:proofErr w:type="gramStart"/>
            <w:r w:rsidRPr="00066E4F">
              <w:rPr>
                <w:rFonts w:cs="Arial"/>
              </w:rPr>
              <w:t>recht :</w:t>
            </w:r>
            <w:proofErr w:type="gramEnd"/>
            <w:r w:rsidRPr="00066E4F">
              <w:rPr>
                <w:rFonts w:cs="Arial"/>
              </w:rPr>
              <w:t xml:space="preserve"> geen flexie, extensie of rotatie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Ontspannen schouders: niet opgetrokken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De armen langs het lichaam: niet zijwaarts of geheven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Normale positionering van de handen: niet gebogen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beide voeten op de grond of op een voetsteun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geknield of gehurkt</w:t>
            </w:r>
          </w:p>
          <w:p w:rsidR="003D243C" w:rsidRPr="00066E4F" w:rsidRDefault="003D243C">
            <w:pPr>
              <w:pStyle w:val="Puce3"/>
              <w:numPr>
                <w:ilvl w:val="0"/>
                <w:numId w:val="20"/>
              </w:numPr>
              <w:tabs>
                <w:tab w:val="num" w:pos="567"/>
              </w:tabs>
              <w:rPr>
                <w:rFonts w:cs="Arial"/>
              </w:rPr>
            </w:pPr>
            <w:r w:rsidRPr="00066E4F">
              <w:rPr>
                <w:rFonts w:cs="Arial"/>
              </w:rPr>
              <w:t>Anders kniebeschermers, kussens, schuimrubber…beschikbaar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Ongunstige houdingen worden niet frequent aangenomen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werkhoogte:</w:t>
            </w:r>
            <w:r w:rsidRPr="00066E4F">
              <w:rPr>
                <w:rFonts w:cs="Arial"/>
                <w:sz w:val="14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(tafels, burelen, rekken, machines, gereedschap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,…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>) kan in een ideale positie geplaatst worden.</w:t>
            </w:r>
          </w:p>
          <w:p w:rsidR="003D243C" w:rsidRPr="00066E4F" w:rsidRDefault="003D243C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zittend of rechtstaand/zittend werken: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Bij voorkeur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Kwaliteitsstoelen: stabiel en comfortabel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Steun voor de voorarmen, op het werkoppervlak of in de hoogte verstelbare armleuningen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Voldoende vrije beenruimte onder het werkoppervlak</w:t>
            </w:r>
          </w:p>
          <w:p w:rsidR="003D243C" w:rsidRPr="00066E4F" w:rsidRDefault="003D243C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Bij rechtstaand werk: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Geen hinder tijdens de bewegingen</w:t>
            </w:r>
          </w:p>
          <w:p w:rsidR="003D243C" w:rsidRPr="00066E4F" w:rsidRDefault="003D243C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 xml:space="preserve">Comfortabele steun voor </w:t>
            </w:r>
            <w:proofErr w:type="gramStart"/>
            <w:r w:rsidRPr="00066E4F">
              <w:rPr>
                <w:rFonts w:cs="Arial"/>
              </w:rPr>
              <w:t>de</w:t>
            </w:r>
            <w:proofErr w:type="gramEnd"/>
            <w:r w:rsidRPr="00066E4F">
              <w:rPr>
                <w:rFonts w:cs="Arial"/>
              </w:rPr>
              <w:t xml:space="preserve"> dijen en/of de armen op oppervlakten, ingesteld op een goede hoogte</w:t>
            </w:r>
          </w:p>
          <w:p w:rsidR="003D243C" w:rsidRPr="00066E4F" w:rsidRDefault="003D243C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hulpmiddelen: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Trapje… beschikbaar bij het werken in de hoogte</w:t>
            </w:r>
          </w:p>
          <w:p w:rsidR="003D243C" w:rsidRPr="00066E4F" w:rsidRDefault="003D243C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Stabiel, duurzaam, gemakkelijk en veilig te gebruiken (vallen)</w:t>
            </w:r>
          </w:p>
        </w:tc>
        <w:tc>
          <w:tcPr>
            <w:tcW w:w="5220" w:type="dxa"/>
            <w:gridSpan w:val="2"/>
            <w:tcBorders>
              <w:bottom w:val="double" w:sz="4" w:space="0" w:color="auto"/>
            </w:tcBorders>
          </w:tcPr>
          <w:p w:rsidR="003D243C" w:rsidRPr="00066E4F" w:rsidRDefault="003D243C" w:rsidP="009C0C76">
            <w:pPr>
              <w:jc w:val="center"/>
              <w:rPr>
                <w:rFonts w:cs="Arial"/>
                <w:b/>
                <w:sz w:val="20"/>
                <w:lang w:val="nl-BE"/>
              </w:rPr>
            </w:pPr>
          </w:p>
          <w:p w:rsidR="003D243C" w:rsidRPr="00066E4F" w:rsidRDefault="003D243C" w:rsidP="009C0C76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ERGONOMISCHE STOEL AUGUSTE HEEFT NIET NODIG ZEGT HIJ</w:t>
            </w:r>
          </w:p>
        </w:tc>
      </w:tr>
      <w:tr w:rsidR="003D243C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3D243C" w:rsidRPr="00066E4F" w:rsidRDefault="003D243C">
            <w:pPr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>Meer in detail te bestuderen aspecten:</w:t>
            </w:r>
          </w:p>
        </w:tc>
        <w:tc>
          <w:tcPr>
            <w:tcW w:w="360" w:type="dxa"/>
            <w:vAlign w:val="center"/>
          </w:tcPr>
          <w:p w:rsidR="003D243C" w:rsidRPr="00066E4F" w:rsidRDefault="003D243C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3D243C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3D243C" w:rsidRPr="00066E4F" w:rsidRDefault="003D243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  <w:vAlign w:val="center"/>
          </w:tcPr>
          <w:p w:rsidR="003D243C" w:rsidRPr="00066E4F" w:rsidRDefault="003D243C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3D243C" w:rsidRPr="00066E4F">
        <w:trPr>
          <w:cantSplit/>
          <w:trHeight w:val="41"/>
        </w:trPr>
        <w:tc>
          <w:tcPr>
            <w:tcW w:w="10080" w:type="dxa"/>
            <w:gridSpan w:val="2"/>
            <w:vMerge/>
            <w:vAlign w:val="center"/>
          </w:tcPr>
          <w:p w:rsidR="003D243C" w:rsidRPr="00066E4F" w:rsidRDefault="003D243C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  <w:vAlign w:val="center"/>
          </w:tcPr>
          <w:p w:rsidR="003D243C" w:rsidRPr="00967868" w:rsidRDefault="003D243C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967868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lang w:val="nl-BE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434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 xml:space="preserve"> Krachtinspanningen en goederenbehandeling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967868" w:rsidRPr="00066E4F">
        <w:trPr>
          <w:cantSplit/>
          <w:trHeight w:val="4404"/>
        </w:trPr>
        <w:tc>
          <w:tcPr>
            <w:tcW w:w="5220" w:type="dxa"/>
          </w:tcPr>
          <w:p w:rsidR="00967868" w:rsidRPr="00066E4F" w:rsidRDefault="00967868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bewegingen en krachtinspanningen: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bruusk of belangrijk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Zonder snelle verplaatsingen of repetitieve bewegingen 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inspanningen van de handen: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Gematigd en geen torsie van de polsen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Nooit slagbewegingen met de handpalm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lasten:</w:t>
            </w:r>
          </w:p>
          <w:p w:rsidR="00967868" w:rsidRPr="00066E4F" w:rsidRDefault="00967868">
            <w:pPr>
              <w:pStyle w:val="Puce1"/>
              <w:framePr w:hSpace="142" w:vSpace="142" w:wrap="around" w:vAnchor="text" w:hAnchor="text" w:y="1"/>
              <w:numPr>
                <w:ilvl w:val="0"/>
                <w:numId w:val="11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Licht en uitgebalanceerd</w:t>
            </w:r>
            <w:r w:rsidRPr="00066E4F">
              <w:rPr>
                <w:rFonts w:cs="Arial"/>
                <w:b w:val="0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b w:val="0"/>
                <w:sz w:val="16"/>
                <w:lang w:val="nl-BE"/>
              </w:rPr>
              <w:t>(vloeistof, grootte van lasten)</w:t>
            </w:r>
          </w:p>
          <w:p w:rsidR="00967868" w:rsidRPr="00066E4F" w:rsidRDefault="00967868">
            <w:pPr>
              <w:pStyle w:val="Puce1"/>
              <w:framePr w:hSpace="142" w:vSpace="142" w:wrap="around" w:vAnchor="text" w:hAnchor="text" w:y="1"/>
              <w:numPr>
                <w:ilvl w:val="0"/>
                <w:numId w:val="11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Comfortabel vast te grijpen: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 goede handvatten, geen snijdende randen, niet glad, niet te koud noch te warm…</w:t>
            </w:r>
          </w:p>
          <w:p w:rsidR="00967868" w:rsidRPr="00066E4F" w:rsidRDefault="00967868">
            <w:pPr>
              <w:pStyle w:val="Puce1"/>
              <w:numPr>
                <w:ilvl w:val="0"/>
                <w:numId w:val="11"/>
              </w:numPr>
              <w:spacing w:before="0"/>
              <w:rPr>
                <w:rFonts w:cs="Arial"/>
                <w:b w:val="0"/>
                <w:sz w:val="16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Op goede hoogte:</w:t>
            </w:r>
            <w:r w:rsidRPr="00066E4F">
              <w:rPr>
                <w:rFonts w:cs="Arial"/>
                <w:b w:val="0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b w:val="0"/>
                <w:sz w:val="16"/>
                <w:lang w:val="nl-BE"/>
              </w:rPr>
              <w:t xml:space="preserve">opnemen en wegzetten op hoogte van broeksriem </w:t>
            </w:r>
          </w:p>
          <w:p w:rsidR="00967868" w:rsidRPr="00066E4F" w:rsidRDefault="00967868">
            <w:pPr>
              <w:pStyle w:val="Puce1"/>
              <w:numPr>
                <w:ilvl w:val="0"/>
                <w:numId w:val="11"/>
              </w:numPr>
              <w:spacing w:before="0"/>
              <w:rPr>
                <w:rFonts w:cs="Arial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Zonder rotatie of inclinatie van de romp</w:t>
            </w:r>
          </w:p>
          <w:p w:rsidR="00967868" w:rsidRPr="00066E4F" w:rsidRDefault="00967868">
            <w:pPr>
              <w:pStyle w:val="Puce1"/>
              <w:framePr w:hSpace="142" w:vSpace="142" w:wrap="around" w:vAnchor="text" w:hAnchor="text" w:y="1"/>
              <w:numPr>
                <w:ilvl w:val="0"/>
                <w:numId w:val="11"/>
              </w:numPr>
              <w:spacing w:before="0"/>
              <w:rPr>
                <w:rFonts w:cs="Arial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Slechts over korte afstanden te dragen</w:t>
            </w:r>
          </w:p>
          <w:p w:rsidR="00967868" w:rsidRPr="00066E4F" w:rsidRDefault="00967868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mechanische hulpmiddelen: </w:t>
            </w:r>
            <w:r w:rsidRPr="00066E4F">
              <w:rPr>
                <w:rFonts w:cs="Arial"/>
                <w:sz w:val="16"/>
                <w:lang w:val="nl-BE"/>
              </w:rPr>
              <w:t>aangepast</w:t>
            </w:r>
          </w:p>
          <w:p w:rsidR="00967868" w:rsidRPr="00066E4F" w:rsidRDefault="00967868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Takels, rolwagens die geduwd kunnen worden, eerder dan trekken voor zware en/of onstabiele lasten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Drijfriemen, transportbanden…. voor frequente transporten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Goede kwaliteit, goed geplaatst, eenvoudig en snel in gebruik</w:t>
            </w:r>
          </w:p>
          <w:p w:rsidR="00967868" w:rsidRPr="00066E4F" w:rsidRDefault="00967868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opleiding: </w:t>
            </w:r>
            <w:r w:rsidRPr="00066E4F">
              <w:rPr>
                <w:rFonts w:cs="Arial"/>
                <w:sz w:val="16"/>
                <w:lang w:val="nl-BE"/>
              </w:rPr>
              <w:t>opleiding manueel hanteren van lasten, aangepast aan de werkpost</w:t>
            </w:r>
          </w:p>
          <w:p w:rsidR="00967868" w:rsidRPr="00066E4F" w:rsidRDefault="00967868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vermoeidheid: </w:t>
            </w:r>
            <w:r w:rsidRPr="00066E4F">
              <w:rPr>
                <w:rFonts w:cs="Arial"/>
                <w:sz w:val="16"/>
                <w:lang w:val="nl-BE"/>
              </w:rPr>
              <w:t>aanvaardbaar op het einde van de werkdag</w:t>
            </w:r>
          </w:p>
        </w:tc>
        <w:tc>
          <w:tcPr>
            <w:tcW w:w="5220" w:type="dxa"/>
            <w:gridSpan w:val="2"/>
          </w:tcPr>
          <w:p w:rsidR="00967868" w:rsidRPr="00066E4F" w:rsidRDefault="00967868" w:rsidP="00AC7BA5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967868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967868" w:rsidRPr="00066E4F" w:rsidRDefault="00967868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aspecten:</w:t>
            </w:r>
          </w:p>
        </w:tc>
        <w:tc>
          <w:tcPr>
            <w:tcW w:w="360" w:type="dxa"/>
          </w:tcPr>
          <w:p w:rsidR="00967868" w:rsidRPr="00066E4F" w:rsidRDefault="00967868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967868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967868" w:rsidRPr="00066E4F" w:rsidRDefault="00967868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967868" w:rsidRPr="00066E4F" w:rsidRDefault="00967868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967868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967868" w:rsidRPr="00066E4F" w:rsidRDefault="00967868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967868" w:rsidRPr="00967868" w:rsidRDefault="00967868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967868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  <w:tr w:rsidR="00967868" w:rsidRPr="00066E4F">
        <w:trPr>
          <w:cantSplit/>
          <w:trHeight w:val="517"/>
        </w:trPr>
        <w:tc>
          <w:tcPr>
            <w:tcW w:w="10440" w:type="dxa"/>
            <w:gridSpan w:val="3"/>
            <w:vAlign w:val="center"/>
          </w:tcPr>
          <w:p w:rsidR="00967868" w:rsidRPr="00066E4F" w:rsidRDefault="00967868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>Verlichting</w:t>
            </w:r>
          </w:p>
        </w:tc>
      </w:tr>
      <w:tr w:rsidR="00967868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67868" w:rsidRPr="00066E4F" w:rsidRDefault="00967868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67868" w:rsidRPr="00066E4F" w:rsidRDefault="00967868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967868" w:rsidRPr="00066E4F">
        <w:trPr>
          <w:cantSplit/>
          <w:trHeight w:val="4775"/>
        </w:trPr>
        <w:tc>
          <w:tcPr>
            <w:tcW w:w="5220" w:type="dxa"/>
          </w:tcPr>
          <w:p w:rsidR="00967868" w:rsidRPr="00066E4F" w:rsidRDefault="00967868">
            <w:pPr>
              <w:pStyle w:val="Normal1"/>
              <w:ind w:left="0"/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Verlichting: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 de lokalen, voor het uitvoeren van het werk, van de doorgangen (trappen…)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te sterk noch te zwak: voldoende om details waar te nemen maar ook niet te overvloedig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Daglicht en het buitenzicht: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bevredigend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Binnenvallen van natuurlijk licht langs propere vensters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schaduwinval op het werk: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weerkaatsing of verblinding: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Op de tafels, op metalen of glazen oppervlakken, plastic bladen, ramen, beeldschermen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Zeker niet door de zon; ramen voorzien van gordijnen, lamellen of zonnewering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Niet </w:t>
            </w:r>
            <w:proofErr w:type="gramStart"/>
            <w:r w:rsidRPr="00066E4F">
              <w:rPr>
                <w:rFonts w:cs="Arial"/>
              </w:rPr>
              <w:t xml:space="preserve">rechtstreeks  </w:t>
            </w:r>
            <w:proofErr w:type="gramEnd"/>
            <w:r w:rsidRPr="00066E4F">
              <w:rPr>
                <w:rFonts w:cs="Arial"/>
              </w:rPr>
              <w:t>in lichtbronnen kijken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verlichtingsarmaturen: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Proper, regelmatig gereinigd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Defecte lampen of TL-buizen worden zo snel mogelijk vervangen</w:t>
            </w:r>
          </w:p>
          <w:p w:rsidR="00967868" w:rsidRPr="00066E4F" w:rsidRDefault="00967868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beeldschermwerk:</w:t>
            </w:r>
          </w:p>
          <w:p w:rsidR="00967868" w:rsidRPr="00066E4F" w:rsidRDefault="00967868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werknemer zit niet recht voor of achter een venster of een belangrijke lichtbron</w:t>
            </w:r>
          </w:p>
          <w:p w:rsidR="00967868" w:rsidRPr="00066E4F" w:rsidRDefault="00967868">
            <w:pPr>
              <w:pStyle w:val="Normal1"/>
              <w:rPr>
                <w:rFonts w:cs="Arial"/>
                <w:sz w:val="20"/>
                <w:lang w:val="nl-BE"/>
              </w:rPr>
            </w:pPr>
          </w:p>
          <w:p w:rsidR="00967868" w:rsidRPr="00066E4F" w:rsidRDefault="00967868">
            <w:pPr>
              <w:pStyle w:val="Normal1"/>
              <w:rPr>
                <w:rFonts w:cs="Arial"/>
                <w:sz w:val="20"/>
                <w:lang w:val="nl-BE"/>
              </w:rPr>
            </w:pPr>
          </w:p>
          <w:p w:rsidR="00967868" w:rsidRPr="00066E4F" w:rsidRDefault="00967868">
            <w:pPr>
              <w:pStyle w:val="Normal1"/>
              <w:rPr>
                <w:rFonts w:cs="Arial"/>
                <w:sz w:val="20"/>
                <w:lang w:val="nl-BE"/>
              </w:rPr>
            </w:pPr>
          </w:p>
          <w:p w:rsidR="00967868" w:rsidRPr="00066E4F" w:rsidRDefault="00967868">
            <w:pPr>
              <w:pStyle w:val="Normal1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967868" w:rsidRPr="00066E4F" w:rsidRDefault="00967868" w:rsidP="00D0742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Zie ook punt 1 Lokalen en werkzones </w:t>
            </w:r>
            <w:r w:rsidRPr="00066E4F">
              <w:rPr>
                <w:rFonts w:cs="Arial"/>
                <w:sz w:val="16"/>
                <w:szCs w:val="16"/>
                <w:lang w:val="nl-BE"/>
              </w:rPr>
              <w:t>WERKORDERNUMMERS</w:t>
            </w:r>
            <w:r w:rsidRPr="00066E4F">
              <w:rPr>
                <w:rFonts w:cs="Arial"/>
                <w:sz w:val="20"/>
                <w:lang w:val="nl-BE"/>
              </w:rPr>
              <w:t xml:space="preserve">, STOCKAGE IS VERLICHTING ONVOLDOENDE </w:t>
            </w:r>
          </w:p>
          <w:p w:rsidR="00967868" w:rsidRPr="00066E4F" w:rsidRDefault="00967868" w:rsidP="00D0742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MEETING REQUEST MET SWA</w:t>
            </w:r>
          </w:p>
          <w:p w:rsidR="00967868" w:rsidRPr="00066E4F" w:rsidRDefault="00967868" w:rsidP="00D0742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ELECTRONISCHE STARTERS NIET GOED</w:t>
            </w:r>
          </w:p>
          <w:p w:rsidR="00967868" w:rsidRPr="00066E4F" w:rsidRDefault="00967868" w:rsidP="00337B4B">
            <w:pPr>
              <w:rPr>
                <w:rFonts w:cs="Arial"/>
                <w:szCs w:val="22"/>
                <w:lang w:val="fr-BE"/>
              </w:rPr>
            </w:pPr>
            <w:r w:rsidRPr="00066E4F">
              <w:rPr>
                <w:rFonts w:cs="Arial"/>
                <w:sz w:val="20"/>
                <w:lang w:val="fr-BE"/>
              </w:rPr>
              <w:t xml:space="preserve">CONCERNANT L’ECRAN D’ORDINATEUR IL Y A LUMIÈRE BLEU : NUIT LES YEUX + bemerking van Daniël Synave : </w:t>
            </w:r>
            <w:r w:rsidRPr="00066E4F">
              <w:rPr>
                <w:rFonts w:cs="Arial"/>
                <w:szCs w:val="22"/>
                <w:lang w:val="fr-BE"/>
              </w:rPr>
              <w:t>Peter,</w:t>
            </w:r>
          </w:p>
          <w:p w:rsidR="00967868" w:rsidRPr="00066E4F" w:rsidRDefault="00967868" w:rsidP="00337B4B">
            <w:pPr>
              <w:rPr>
                <w:rFonts w:cs="Arial"/>
                <w:szCs w:val="22"/>
                <w:lang w:val="nl-BE"/>
              </w:rPr>
            </w:pPr>
            <w:r w:rsidRPr="00066E4F">
              <w:rPr>
                <w:rFonts w:cs="Arial"/>
                <w:szCs w:val="22"/>
                <w:lang w:val="nl-BE"/>
              </w:rPr>
              <w:t>Er warden inderdaad enkele TL Lampen vervangen in de stockage.2 lijnen verlichting branden echter nog niet omdat er nieuwe ballasten moeten geplaats worden.</w:t>
            </w:r>
          </w:p>
          <w:p w:rsidR="00967868" w:rsidRDefault="00967868" w:rsidP="00337B4B">
            <w:pPr>
              <w:pBdr>
                <w:bottom w:val="single" w:sz="6" w:space="1" w:color="auto"/>
              </w:pBdr>
              <w:rPr>
                <w:rFonts w:cs="Arial"/>
                <w:szCs w:val="22"/>
                <w:lang w:val="nl-BE"/>
              </w:rPr>
            </w:pPr>
            <w:r w:rsidRPr="00066E4F">
              <w:rPr>
                <w:rFonts w:cs="Arial"/>
                <w:szCs w:val="22"/>
                <w:lang w:val="nl-BE"/>
              </w:rPr>
              <w:t>Dit is tot op heden nog niet gebeurd</w:t>
            </w:r>
            <w:r>
              <w:rPr>
                <w:rFonts w:cs="Arial"/>
                <w:szCs w:val="22"/>
                <w:lang w:val="nl-BE"/>
              </w:rPr>
              <w:t>.</w:t>
            </w:r>
          </w:p>
          <w:p w:rsidR="00967868" w:rsidRPr="00066E4F" w:rsidRDefault="00967868" w:rsidP="00337B4B">
            <w:pPr>
              <w:rPr>
                <w:rFonts w:cs="Arial"/>
                <w:szCs w:val="22"/>
                <w:lang w:val="nl-BE"/>
              </w:rPr>
            </w:pPr>
            <w:r>
              <w:rPr>
                <w:rFonts w:cs="Arial"/>
                <w:szCs w:val="22"/>
                <w:lang w:val="nl-BE"/>
              </w:rPr>
              <w:t>Controle en testen noodlampen zal AsPrev ASAP doen.</w:t>
            </w:r>
          </w:p>
          <w:p w:rsidR="00967868" w:rsidRPr="00066E4F" w:rsidRDefault="00967868" w:rsidP="00D07420">
            <w:pPr>
              <w:rPr>
                <w:rFonts w:cs="Arial"/>
                <w:lang w:val="nl-BE"/>
              </w:rPr>
            </w:pPr>
          </w:p>
        </w:tc>
      </w:tr>
      <w:tr w:rsidR="00967868" w:rsidRPr="00066E4F">
        <w:trPr>
          <w:cantSplit/>
          <w:trHeight w:val="20"/>
        </w:trPr>
        <w:tc>
          <w:tcPr>
            <w:tcW w:w="10080" w:type="dxa"/>
            <w:gridSpan w:val="2"/>
            <w:vMerge w:val="restart"/>
          </w:tcPr>
          <w:p w:rsidR="00967868" w:rsidRPr="00066E4F" w:rsidRDefault="00967868" w:rsidP="00EF7130">
            <w:pPr>
              <w:pStyle w:val="IndexHeading"/>
              <w:rPr>
                <w:rFonts w:cs="Arial"/>
                <w:lang w:val="nl-BE"/>
              </w:rPr>
            </w:pPr>
            <w:bookmarkStart w:id="11" w:name="_Toc91307603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11"/>
            <w:r>
              <w:rPr>
                <w:rFonts w:cs="Arial"/>
                <w:lang w:val="nl-BE"/>
              </w:rPr>
              <w:t xml:space="preserve"> meten luxmeter/ lumensterkte door SLPPT_8 meeting request</w:t>
            </w:r>
          </w:p>
        </w:tc>
        <w:tc>
          <w:tcPr>
            <w:tcW w:w="360" w:type="dxa"/>
          </w:tcPr>
          <w:p w:rsidR="00967868" w:rsidRPr="00066E4F" w:rsidRDefault="00967868">
            <w:pPr>
              <w:pStyle w:val="Header"/>
              <w:tabs>
                <w:tab w:val="clear" w:pos="4536"/>
                <w:tab w:val="clear" w:pos="9072"/>
              </w:tabs>
              <w:rPr>
                <w:rFonts w:cs="Arial"/>
                <w:sz w:val="20"/>
                <w:lang w:val="nl-BE"/>
              </w:rPr>
            </w:pPr>
            <w:bookmarkStart w:id="12" w:name="_Toc91307604"/>
            <w:r w:rsidRPr="00066E4F">
              <w:rPr>
                <w:rFonts w:cs="Arial"/>
                <w:sz w:val="20"/>
                <w:lang w:val="nl-BE"/>
              </w:rPr>
              <w:sym w:font="Wingdings" w:char="F04C"/>
            </w:r>
            <w:bookmarkEnd w:id="12"/>
          </w:p>
        </w:tc>
      </w:tr>
      <w:tr w:rsidR="00967868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967868" w:rsidRPr="00066E4F" w:rsidRDefault="00967868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967868" w:rsidRPr="00066E4F" w:rsidRDefault="00967868">
            <w:pPr>
              <w:rPr>
                <w:rFonts w:cs="Arial"/>
                <w:sz w:val="20"/>
                <w:highlight w:val="yellow"/>
                <w:lang w:val="nl-BE"/>
              </w:rPr>
            </w:pPr>
            <w:r w:rsidRPr="00066E4F">
              <w:rPr>
                <w:rFonts w:cs="Arial"/>
                <w:sz w:val="20"/>
                <w:highlight w:val="yellow"/>
                <w:lang w:val="nl-BE"/>
              </w:rPr>
              <w:sym w:font="Wingdings" w:char="F04B"/>
            </w:r>
          </w:p>
        </w:tc>
      </w:tr>
      <w:tr w:rsidR="00967868" w:rsidRPr="00066E4F">
        <w:trPr>
          <w:cantSplit/>
          <w:trHeight w:val="20"/>
        </w:trPr>
        <w:tc>
          <w:tcPr>
            <w:tcW w:w="10080" w:type="dxa"/>
            <w:gridSpan w:val="2"/>
            <w:vMerge/>
            <w:vAlign w:val="center"/>
          </w:tcPr>
          <w:p w:rsidR="00967868" w:rsidRPr="00066E4F" w:rsidRDefault="00967868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967868" w:rsidRPr="00066E4F" w:rsidRDefault="00967868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lang w:val="nl-BE"/>
        </w:rPr>
      </w:pPr>
      <w:bookmarkStart w:id="13" w:name="_Toc505677444"/>
      <w:bookmarkStart w:id="14" w:name="_Toc91307605"/>
      <w:bookmarkStart w:id="15" w:name="_Toc91308094"/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406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>L</w:t>
            </w:r>
            <w:bookmarkEnd w:id="13"/>
            <w:bookmarkEnd w:id="14"/>
            <w:bookmarkEnd w:id="15"/>
            <w:r w:rsidRPr="00066E4F">
              <w:rPr>
                <w:rFonts w:cs="Arial"/>
                <w:sz w:val="30"/>
                <w:lang w:val="nl-BE"/>
              </w:rPr>
              <w:t>awaai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4446"/>
        </w:trPr>
        <w:tc>
          <w:tcPr>
            <w:tcW w:w="5220" w:type="dxa"/>
          </w:tcPr>
          <w:p w:rsidR="00472410" w:rsidRPr="00066E4F" w:rsidRDefault="00472410">
            <w:pPr>
              <w:pStyle w:val="Normal1"/>
              <w:ind w:left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In het atelier:</w:t>
            </w:r>
          </w:p>
          <w:p w:rsidR="00472410" w:rsidRPr="00066E4F" w:rsidRDefault="00472410">
            <w:pPr>
              <w:pStyle w:val="Normal1"/>
              <w:numPr>
                <w:ilvl w:val="0"/>
                <w:numId w:val="13"/>
              </w:numPr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mogelijkheid om een gesprek te voeren:</w:t>
            </w:r>
            <w:r w:rsidRPr="00066E4F">
              <w:rPr>
                <w:rFonts w:cs="Arial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van op 1 meter afstand</w:t>
            </w:r>
          </w:p>
          <w:p w:rsidR="00472410" w:rsidRPr="00066E4F" w:rsidRDefault="00472410">
            <w:pPr>
              <w:pStyle w:val="Normal1"/>
              <w:numPr>
                <w:ilvl w:val="0"/>
                <w:numId w:val="13"/>
              </w:numPr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PBM’s:</w:t>
            </w:r>
            <w:r w:rsidRPr="00066E4F">
              <w:rPr>
                <w:rFonts w:cs="Arial"/>
                <w:sz w:val="16"/>
                <w:lang w:val="nl-BE"/>
              </w:rPr>
              <w:t xml:space="preserve"> (oordopjes, helm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,…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>)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Beschikbaar en gebruikt indien nodig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In de kantoorruimtes:</w:t>
            </w:r>
          </w:p>
          <w:p w:rsidR="00472410" w:rsidRPr="00066E4F" w:rsidRDefault="00472410">
            <w:pPr>
              <w:pStyle w:val="Normal1"/>
              <w:numPr>
                <w:ilvl w:val="0"/>
                <w:numId w:val="13"/>
              </w:numPr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Geen hinder of afleiding: </w:t>
            </w:r>
            <w:r w:rsidRPr="00066E4F">
              <w:rPr>
                <w:rFonts w:cs="Arial"/>
                <w:sz w:val="16"/>
                <w:lang w:val="nl-BE"/>
              </w:rPr>
              <w:t>(verkeer, telefoons, airconditioning, fotokopieerapparaten, gesprekken, …)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ligging van de werkposten: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Zo ver mogelijk verwijderd van de geluidsbronnen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machines of lawaaierige </w:t>
            </w:r>
            <w:proofErr w:type="gramStart"/>
            <w:r w:rsidRPr="00066E4F">
              <w:rPr>
                <w:rFonts w:cs="Arial"/>
                <w:b/>
                <w:sz w:val="20"/>
                <w:lang w:val="nl-BE"/>
              </w:rPr>
              <w:t>installaties :</w:t>
            </w:r>
            <w:proofErr w:type="gramEnd"/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Goed onderhouden, ingekapseld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gaten, gleuven en openingen:</w:t>
            </w:r>
          </w:p>
          <w:p w:rsidR="00472410" w:rsidRPr="00066E4F" w:rsidRDefault="00472410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 xml:space="preserve">In de scheidingswanden tussen lokalen, ramen en aan de onderkant van deuren </w:t>
            </w:r>
          </w:p>
          <w:p w:rsidR="00472410" w:rsidRPr="00066E4F" w:rsidRDefault="00472410">
            <w:pPr>
              <w:pStyle w:val="Normal1"/>
              <w:rPr>
                <w:rFonts w:cs="Arial"/>
                <w:lang w:val="nl-BE"/>
              </w:rPr>
            </w:pP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bookmarkStart w:id="16" w:name="_Toc91307608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16"/>
          </w:p>
        </w:tc>
        <w:tc>
          <w:tcPr>
            <w:tcW w:w="360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bookmarkStart w:id="17" w:name="_Toc91307609"/>
            <w:r w:rsidRPr="00066E4F">
              <w:rPr>
                <w:rFonts w:cs="Arial"/>
                <w:lang w:val="nl-BE"/>
              </w:rPr>
              <w:sym w:font="Wingdings" w:char="F04C"/>
            </w:r>
            <w:bookmarkEnd w:id="17"/>
          </w:p>
        </w:tc>
      </w:tr>
      <w:tr w:rsidR="00472410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967868" w:rsidRDefault="00472410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967868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lang w:val="nl-BE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0"/>
        <w:gridCol w:w="4680"/>
        <w:gridCol w:w="360"/>
      </w:tblGrid>
      <w:tr w:rsidR="00651AE9" w:rsidRPr="00066E4F">
        <w:trPr>
          <w:cantSplit/>
          <w:trHeight w:val="507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0"/>
              <w:rPr>
                <w:rFonts w:cs="Arial"/>
                <w:sz w:val="30"/>
                <w:lang w:val="nl-BE"/>
              </w:rPr>
            </w:pPr>
            <w:bookmarkStart w:id="18" w:name="_Toc91307610"/>
            <w:bookmarkStart w:id="19" w:name="_Toc91308095"/>
            <w:bookmarkStart w:id="20" w:name="_Toc505677446"/>
            <w:r w:rsidRPr="00066E4F">
              <w:rPr>
                <w:rFonts w:cs="Arial"/>
                <w:sz w:val="30"/>
                <w:lang w:val="nl-BE"/>
              </w:rPr>
              <w:lastRenderedPageBreak/>
              <w:t xml:space="preserve">Luchthygiëne </w:t>
            </w:r>
          </w:p>
          <w:p w:rsidR="00651AE9" w:rsidRPr="00066E4F" w:rsidRDefault="001E7CE7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Chemische (vaste of vloeibare stoffen, gassen) en biologische (bacteriën, virussen, lichaamsvochten</w:t>
            </w:r>
            <w:bookmarkEnd w:id="18"/>
            <w:bookmarkEnd w:id="19"/>
            <w:bookmarkEnd w:id="20"/>
            <w:r w:rsidRPr="00066E4F">
              <w:rPr>
                <w:rFonts w:cs="Arial"/>
                <w:sz w:val="20"/>
                <w:lang w:val="nl-BE"/>
              </w:rPr>
              <w:t>) risico's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40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04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651AE9" w:rsidRPr="00066E4F">
        <w:trPr>
          <w:cantSplit/>
          <w:trHeight w:val="7098"/>
        </w:trPr>
        <w:tc>
          <w:tcPr>
            <w:tcW w:w="5400" w:type="dxa"/>
          </w:tcPr>
          <w:p w:rsidR="00651AE9" w:rsidRPr="00066E4F" w:rsidRDefault="001E7CE7">
            <w:pPr>
              <w:pStyle w:val="Normal1"/>
              <w:ind w:left="0"/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chemische en biologische risico’s: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Een up-to-date inventaris van de producten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Beschikbare documentatie betreffende de aanwezige risico’s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opleiding:</w:t>
            </w:r>
            <w:r w:rsidRPr="00066E4F">
              <w:rPr>
                <w:rFonts w:cs="Arial"/>
                <w:sz w:val="14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m.b.t. het werken met chemische en biologische producten en hun risico’s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procedures: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Duidelijk en gerespecteerd (mengsels, doseringen)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Bij incidenten (omvallen, spatten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  <w:r w:rsidRPr="00066E4F">
              <w:rPr>
                <w:rFonts w:cs="Arial"/>
              </w:rPr>
              <w:t>) zijn gekend en worden gerespecteerd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etikettering:</w:t>
            </w:r>
            <w:r w:rsidRPr="00066E4F">
              <w:rPr>
                <w:rFonts w:cs="Arial"/>
                <w:sz w:val="14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aangepaste recipiënten en goed geëtiketteerd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opslagruimte: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Toxische, corrosieve, ontvlambare, biologische….producten in een aangepaste, afgezonderde en aangeduide ruimte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stofdeeltjes, houtkrullen, oliën, dampen …: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proofErr w:type="gramStart"/>
            <w:r w:rsidRPr="00066E4F">
              <w:rPr>
                <w:rFonts w:cs="Arial"/>
              </w:rPr>
              <w:t>Verwijderd</w:t>
            </w:r>
            <w:proofErr w:type="gramEnd"/>
            <w:r w:rsidRPr="00066E4F">
              <w:rPr>
                <w:rFonts w:cs="Arial"/>
              </w:rPr>
              <w:t xml:space="preserve"> (ventilatie, afzuigen,…) zonder dat ze in de lucht of omgeving verspreid worden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Het </w:t>
            </w:r>
            <w:proofErr w:type="gramStart"/>
            <w:r w:rsidRPr="00066E4F">
              <w:rPr>
                <w:rFonts w:cs="Arial"/>
                <w:b/>
                <w:sz w:val="20"/>
                <w:lang w:val="nl-BE"/>
              </w:rPr>
              <w:t>chemisch</w:t>
            </w:r>
            <w:proofErr w:type="gramEnd"/>
            <w:r w:rsidRPr="00066E4F">
              <w:rPr>
                <w:rFonts w:cs="Arial"/>
                <w:b/>
                <w:sz w:val="20"/>
                <w:lang w:val="nl-BE"/>
              </w:rPr>
              <w:t xml:space="preserve"> en biologisch afval: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Op een gecontroleerde manier verwijderd volgens gekende procedures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 aangepaste recipiënten (afvalemmers)</w:t>
            </w:r>
          </w:p>
          <w:p w:rsidR="00651AE9" w:rsidRPr="00066E4F" w:rsidRDefault="001E7CE7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signalisatie:</w:t>
            </w:r>
          </w:p>
          <w:p w:rsidR="00651AE9" w:rsidRPr="00066E4F" w:rsidRDefault="001E7CE7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Aangepast en gerespecteerd: verbod op roken, risicolokalen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651AE9" w:rsidRPr="00066E4F" w:rsidRDefault="001E7CE7">
            <w:pPr>
              <w:pStyle w:val="Normal1"/>
              <w:tabs>
                <w:tab w:val="num" w:pos="1751"/>
              </w:tabs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collectieve beschermingsmiddelen: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Douche, lavabo, oogfontein… goed geplaatst en in goede staat</w:t>
            </w:r>
          </w:p>
          <w:p w:rsidR="00651AE9" w:rsidRPr="00066E4F" w:rsidRDefault="001E7CE7">
            <w:pPr>
              <w:pStyle w:val="Normal1"/>
              <w:tabs>
                <w:tab w:val="num" w:pos="1751"/>
              </w:tabs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PBM:</w:t>
            </w:r>
            <w:r w:rsidRPr="00066E4F">
              <w:rPr>
                <w:rFonts w:cs="Arial"/>
                <w:sz w:val="16"/>
                <w:lang w:val="nl-BE"/>
              </w:rPr>
              <w:t xml:space="preserve"> handschoenen, maskers, veiligheidsbrillen, kledij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Aangepast, beschikbaar en gebruikt</w:t>
            </w:r>
          </w:p>
          <w:p w:rsidR="00651AE9" w:rsidRPr="00066E4F" w:rsidRDefault="001E7CE7">
            <w:pPr>
              <w:pStyle w:val="Normal1"/>
              <w:tabs>
                <w:tab w:val="num" w:pos="1751"/>
              </w:tabs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werknemers met een verhoogd risico: </w:t>
            </w:r>
            <w:r w:rsidRPr="00066E4F">
              <w:rPr>
                <w:rFonts w:cs="Arial"/>
                <w:sz w:val="16"/>
                <w:lang w:val="nl-BE"/>
              </w:rPr>
              <w:t>vrouwen, zwangere vrouwen, vrouwen die borstvoeding geven, jonge werknemers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,…</w:t>
            </w:r>
            <w:proofErr w:type="gramEnd"/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Specifiek gezondheidstoezicht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vaccinaties: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in orde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hygiëne: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Er wordt niet gegeten op de werkplaats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Geen schimmels of zwammen (vochtigheid)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sz w:val="16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luchtverversing: </w:t>
            </w:r>
            <w:r w:rsidRPr="00066E4F">
              <w:rPr>
                <w:rFonts w:cs="Arial"/>
                <w:sz w:val="16"/>
                <w:lang w:val="nl-BE"/>
              </w:rPr>
              <w:t>is voldoende</w:t>
            </w:r>
          </w:p>
          <w:p w:rsidR="00651AE9" w:rsidRPr="00066E4F" w:rsidRDefault="001E7CE7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Frisse lucht, aangenaam en geurloos</w:t>
            </w:r>
          </w:p>
          <w:p w:rsidR="00651AE9" w:rsidRPr="00066E4F" w:rsidRDefault="001E7CE7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rokers:</w:t>
            </w:r>
          </w:p>
          <w:p w:rsidR="00651AE9" w:rsidRPr="00066E4F" w:rsidRDefault="001E7CE7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De rokerszone is goed gelegen en voldoende verlucht</w:t>
            </w:r>
          </w:p>
        </w:tc>
        <w:tc>
          <w:tcPr>
            <w:tcW w:w="5040" w:type="dxa"/>
            <w:gridSpan w:val="2"/>
          </w:tcPr>
          <w:p w:rsidR="00651AE9" w:rsidRPr="00066E4F" w:rsidRDefault="00757D88">
            <w:pPr>
              <w:pStyle w:val="Normal3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BIO: TAPIJT insecten</w:t>
            </w:r>
          </w:p>
          <w:p w:rsidR="00930759" w:rsidRPr="00066E4F" w:rsidRDefault="00930759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nl-BE"/>
              </w:rPr>
            </w:pPr>
            <w:r>
              <w:rPr>
                <w:rFonts w:cs="Arial"/>
                <w:lang w:val="nl-BE"/>
              </w:rPr>
              <w:t>De bibliotheek vraagt dit tapijt te verwijderen wegens ris</w:t>
            </w:r>
            <w:r w:rsidR="00375D37">
              <w:rPr>
                <w:rFonts w:cs="Arial"/>
                <w:lang w:val="nl-BE"/>
              </w:rPr>
              <w:t>i</w:t>
            </w:r>
            <w:r>
              <w:rPr>
                <w:rFonts w:cs="Arial"/>
                <w:lang w:val="nl-BE"/>
              </w:rPr>
              <w:t xml:space="preserve">co op </w:t>
            </w:r>
            <w:r w:rsidR="00C96D3B">
              <w:rPr>
                <w:rFonts w:cs="Arial"/>
                <w:lang w:val="nl-BE"/>
              </w:rPr>
              <w:t>brand/</w:t>
            </w:r>
            <w:r>
              <w:rPr>
                <w:rFonts w:cs="Arial"/>
                <w:lang w:val="nl-BE"/>
              </w:rPr>
              <w:t>ongedierte schadelijk voor de boeken als personeel. Het tapijt bevindt zich in de stockage.</w:t>
            </w:r>
            <w:r w:rsidR="00C96D3B">
              <w:rPr>
                <w:rFonts w:cs="Arial"/>
                <w:lang w:val="nl-BE"/>
              </w:rPr>
              <w:t xml:space="preserve"> Zie ook punt 4 brandgevaar.</w:t>
            </w:r>
          </w:p>
          <w:p w:rsidR="00D37CF8" w:rsidRPr="00066E4F" w:rsidRDefault="00D37CF8">
            <w:pPr>
              <w:pStyle w:val="Normal3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APESIN ZEEP DESINFECT</w:t>
            </w:r>
          </w:p>
          <w:p w:rsidR="00D37CF8" w:rsidRPr="00066E4F" w:rsidRDefault="00D37CF8">
            <w:pPr>
              <w:pStyle w:val="Normal3"/>
              <w:ind w:left="0"/>
              <w:rPr>
                <w:rFonts w:cs="Arial"/>
                <w:lang w:val="nl-BE"/>
              </w:rPr>
            </w:pPr>
          </w:p>
        </w:tc>
      </w:tr>
      <w:tr w:rsidR="00651AE9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651AE9" w:rsidRPr="00066E4F" w:rsidRDefault="001E7CE7">
            <w:pPr>
              <w:pStyle w:val="IndexHeading"/>
              <w:rPr>
                <w:rFonts w:cs="Arial"/>
                <w:lang w:val="nl-BE"/>
              </w:rPr>
            </w:pPr>
            <w:bookmarkStart w:id="21" w:name="_Toc91307612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21"/>
            <w:r w:rsidR="00E26676">
              <w:rPr>
                <w:rFonts w:cs="Arial"/>
                <w:lang w:val="nl-BE"/>
              </w:rPr>
              <w:t xml:space="preserve"> TAPIJT STOCKAGE BRAND &amp; HYGIENE</w:t>
            </w:r>
          </w:p>
        </w:tc>
        <w:tc>
          <w:tcPr>
            <w:tcW w:w="360" w:type="dxa"/>
          </w:tcPr>
          <w:p w:rsidR="00651AE9" w:rsidRPr="00066E4F" w:rsidRDefault="001E7CE7">
            <w:pPr>
              <w:pStyle w:val="EnvelopeReturn"/>
              <w:rPr>
                <w:rFonts w:cs="Arial"/>
                <w:lang w:val="nl-BE"/>
              </w:rPr>
            </w:pPr>
            <w:bookmarkStart w:id="22" w:name="_Toc91307613"/>
            <w:r w:rsidRPr="00066E4F">
              <w:rPr>
                <w:rFonts w:cs="Arial"/>
                <w:lang w:val="nl-BE"/>
              </w:rPr>
              <w:sym w:font="Wingdings" w:char="F04C"/>
            </w:r>
            <w:bookmarkEnd w:id="22"/>
          </w:p>
        </w:tc>
      </w:tr>
      <w:tr w:rsidR="00651AE9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651AE9" w:rsidRPr="00066E4F" w:rsidRDefault="00651AE9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651AE9" w:rsidRPr="00967868" w:rsidRDefault="001E7CE7">
            <w:pPr>
              <w:rPr>
                <w:rFonts w:cs="Arial"/>
                <w:sz w:val="20"/>
                <w:highlight w:val="yellow"/>
                <w:lang w:val="nl-BE"/>
              </w:rPr>
            </w:pPr>
            <w:r w:rsidRPr="00967868">
              <w:rPr>
                <w:rFonts w:cs="Arial"/>
                <w:sz w:val="20"/>
                <w:highlight w:val="yellow"/>
                <w:lang w:val="nl-BE"/>
              </w:rPr>
              <w:sym w:font="Wingdings" w:char="F04B"/>
            </w:r>
          </w:p>
        </w:tc>
      </w:tr>
      <w:tr w:rsidR="00651AE9" w:rsidRPr="00066E4F">
        <w:trPr>
          <w:cantSplit/>
          <w:trHeight w:val="96"/>
        </w:trPr>
        <w:tc>
          <w:tcPr>
            <w:tcW w:w="10080" w:type="dxa"/>
            <w:gridSpan w:val="2"/>
            <w:vMerge/>
            <w:vAlign w:val="center"/>
          </w:tcPr>
          <w:p w:rsidR="00651AE9" w:rsidRPr="00066E4F" w:rsidRDefault="00651AE9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651AE9" w:rsidRPr="00066E4F" w:rsidRDefault="001E7CE7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sz w:val="16"/>
          <w:lang w:val="nl-BE"/>
        </w:rPr>
      </w:pPr>
      <w:bookmarkStart w:id="23" w:name="_Toc505677445"/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0"/>
        <w:gridCol w:w="4680"/>
        <w:gridCol w:w="360"/>
      </w:tblGrid>
      <w:tr w:rsidR="00651AE9" w:rsidRPr="00066E4F">
        <w:trPr>
          <w:cantSplit/>
          <w:trHeight w:val="471"/>
        </w:trPr>
        <w:tc>
          <w:tcPr>
            <w:tcW w:w="10440" w:type="dxa"/>
            <w:gridSpan w:val="3"/>
            <w:vAlign w:val="center"/>
          </w:tcPr>
          <w:bookmarkEnd w:id="23"/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>Thermische omgevingsfactoren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40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04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2745"/>
        </w:trPr>
        <w:tc>
          <w:tcPr>
            <w:tcW w:w="5400" w:type="dxa"/>
          </w:tcPr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temperatuur: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te warm, noch te koud, geen temperatuurschommelingen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vochtigheid: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niet te droog, noch te vochtig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luchtverplaatsingen: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geen tocht door de vensters en deuren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warmte, koude en vochtigheidsbronnen: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Zijn verwijderd: water, damp, machines, zonnestralen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472410" w:rsidRPr="00066E4F" w:rsidRDefault="00472410">
            <w:pPr>
              <w:pStyle w:val="Normal1"/>
              <w:tabs>
                <w:tab w:val="num" w:pos="1751"/>
              </w:tabs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werkkledij: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Comfortabel: overall, laboschort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472410" w:rsidRPr="00066E4F" w:rsidRDefault="00472410">
            <w:pPr>
              <w:pStyle w:val="Normal1"/>
              <w:tabs>
                <w:tab w:val="num" w:pos="1751"/>
              </w:tabs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beschermkledij: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Beschikbaar indien nodig (isolerend, waterafstotend, anti-straling…)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Kwaliteit, aangepast en comfortabel 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frisdranken: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beschikbaar bij extreme warmte of koude</w:t>
            </w:r>
          </w:p>
        </w:tc>
        <w:tc>
          <w:tcPr>
            <w:tcW w:w="5040" w:type="dxa"/>
            <w:gridSpan w:val="2"/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bookmarkStart w:id="24" w:name="_Toc91307617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24"/>
          </w:p>
        </w:tc>
        <w:tc>
          <w:tcPr>
            <w:tcW w:w="360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bookmarkStart w:id="25" w:name="_Toc91307618"/>
            <w:r w:rsidRPr="00066E4F">
              <w:rPr>
                <w:rFonts w:cs="Arial"/>
                <w:lang w:val="nl-BE"/>
              </w:rPr>
              <w:sym w:font="Wingdings" w:char="F04C"/>
            </w:r>
            <w:bookmarkEnd w:id="25"/>
          </w:p>
        </w:tc>
      </w:tr>
      <w:tr w:rsidR="00472410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27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967868" w:rsidRDefault="00472410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967868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rPr>
          <w:rFonts w:cs="Arial"/>
          <w:lang w:val="nl-BE"/>
        </w:rPr>
      </w:pPr>
      <w:bookmarkStart w:id="26" w:name="_Toc505677447"/>
      <w:bookmarkStart w:id="27" w:name="_Toc91307619"/>
      <w:bookmarkStart w:id="28" w:name="_Toc91308097"/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518"/>
        </w:trPr>
        <w:tc>
          <w:tcPr>
            <w:tcW w:w="10440" w:type="dxa"/>
            <w:gridSpan w:val="3"/>
            <w:vAlign w:val="center"/>
          </w:tcPr>
          <w:bookmarkEnd w:id="26"/>
          <w:bookmarkEnd w:id="27"/>
          <w:bookmarkEnd w:id="28"/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>Trillingen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3510"/>
        </w:trPr>
        <w:tc>
          <w:tcPr>
            <w:tcW w:w="5220" w:type="dxa"/>
          </w:tcPr>
          <w:p w:rsidR="00472410" w:rsidRPr="00066E4F" w:rsidRDefault="00472410">
            <w:pPr>
              <w:jc w:val="center"/>
              <w:rPr>
                <w:rFonts w:cs="Arial"/>
                <w:b/>
                <w:sz w:val="16"/>
                <w:lang w:val="nl-BE"/>
              </w:rPr>
            </w:pPr>
          </w:p>
          <w:p w:rsidR="00472410" w:rsidRPr="00066E4F" w:rsidRDefault="0047241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transportvoertuigen: </w:t>
            </w:r>
            <w:r w:rsidRPr="00066E4F">
              <w:rPr>
                <w:rFonts w:cs="Arial"/>
                <w:sz w:val="16"/>
                <w:lang w:val="nl-BE"/>
              </w:rPr>
              <w:t>(rolwagens, vorkheftrucks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,…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>)</w:t>
            </w:r>
          </w:p>
          <w:p w:rsidR="00472410" w:rsidRPr="00066E4F" w:rsidRDefault="0047241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Aangepast aan het uit te voeren werk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vloeren, rijwegen, banden, ophangingen, bestuurderszetels zijn in goede staat</w:t>
            </w:r>
          </w:p>
          <w:p w:rsidR="00472410" w:rsidRPr="00066E4F" w:rsidRDefault="0047241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trillende machines: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(slijp- en schroefmachines, breekhamers</w:t>
            </w:r>
            <w:proofErr w:type="gramStart"/>
            <w:r w:rsidRPr="00066E4F">
              <w:rPr>
                <w:rFonts w:cs="Arial"/>
                <w:sz w:val="16"/>
                <w:lang w:val="nl-BE"/>
              </w:rPr>
              <w:t>,…</w:t>
            </w:r>
            <w:proofErr w:type="gramEnd"/>
            <w:r w:rsidRPr="00066E4F">
              <w:rPr>
                <w:rFonts w:cs="Arial"/>
                <w:sz w:val="16"/>
                <w:lang w:val="nl-BE"/>
              </w:rPr>
              <w:t>)</w:t>
            </w:r>
          </w:p>
          <w:p w:rsidR="00472410" w:rsidRPr="00066E4F" w:rsidRDefault="0047241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Aangepast aan het uit te voeren werk</w:t>
            </w:r>
          </w:p>
          <w:p w:rsidR="00472410" w:rsidRPr="00066E4F" w:rsidRDefault="00472410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Niet te zwaar en trilvrij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 goede staat en regelmatig onderhouden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werktuigen, boren, schijven…: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aangepast en in goede staat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opleiding: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Werktuigen, transportmiddelen en machines worden correct gebruikt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Correcte werkhouding, krachtinspanningen, gebruik van 1 of 2 handen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472410" w:rsidRPr="00066E4F" w:rsidRDefault="00472410">
            <w:pPr>
              <w:pStyle w:val="Normal3"/>
              <w:ind w:left="0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bookmarkStart w:id="29" w:name="_Toc91307621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29"/>
          </w:p>
        </w:tc>
        <w:tc>
          <w:tcPr>
            <w:tcW w:w="360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bookmarkStart w:id="30" w:name="_Toc91307622"/>
            <w:r w:rsidRPr="00066E4F">
              <w:rPr>
                <w:rFonts w:cs="Arial"/>
                <w:lang w:val="nl-BE"/>
              </w:rPr>
              <w:sym w:font="Wingdings" w:char="F04C"/>
            </w:r>
            <w:bookmarkEnd w:id="30"/>
          </w:p>
        </w:tc>
      </w:tr>
      <w:tr w:rsidR="00472410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AC7BA5" w:rsidRDefault="00472410">
            <w:pPr>
              <w:pStyle w:val="PlainText"/>
              <w:rPr>
                <w:rFonts w:ascii="Arial" w:hAnsi="Arial" w:cs="Arial"/>
                <w:highlight w:val="green"/>
                <w:lang w:val="nl-BE"/>
              </w:rPr>
            </w:pPr>
            <w:r w:rsidRPr="00AC7BA5">
              <w:rPr>
                <w:rFonts w:ascii="Arial" w:hAnsi="Arial" w:cs="Arial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jc w:val="center"/>
        <w:rPr>
          <w:rFonts w:cs="Arial"/>
          <w:caps/>
          <w:lang w:val="nl-BE"/>
        </w:rPr>
      </w:pPr>
    </w:p>
    <w:tbl>
      <w:tblPr>
        <w:tblW w:w="10605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0"/>
        <w:gridCol w:w="4940"/>
        <w:gridCol w:w="365"/>
      </w:tblGrid>
      <w:tr w:rsidR="00651AE9" w:rsidRPr="00066E4F" w:rsidTr="00472410">
        <w:trPr>
          <w:cantSplit/>
          <w:trHeight w:val="580"/>
        </w:trPr>
        <w:tc>
          <w:tcPr>
            <w:tcW w:w="1060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Heading3"/>
              <w:spacing w:before="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>Autonomie en individuele verantwoordelijkheden</w:t>
            </w:r>
          </w:p>
        </w:tc>
      </w:tr>
      <w:tr w:rsidR="00651AE9" w:rsidRPr="00066E4F" w:rsidTr="00472410">
        <w:trPr>
          <w:cantSplit/>
          <w:trHeight w:val="77"/>
        </w:trPr>
        <w:tc>
          <w:tcPr>
            <w:tcW w:w="5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305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 w:rsidTr="00472410">
        <w:trPr>
          <w:cantSplit/>
          <w:trHeight w:val="5998"/>
        </w:trPr>
        <w:tc>
          <w:tcPr>
            <w:tcW w:w="53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opdrachten en verwachtingen:</w:t>
            </w:r>
            <w:r w:rsidRPr="00066E4F">
              <w:rPr>
                <w:rFonts w:cs="Arial"/>
                <w:sz w:val="14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geen tegenstrijdigheden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graad van eigen initiatieven: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Ieder kan zijn werkwijze aanpassen, zonder het werk van de groep te verstoren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autonomie: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Ieder kan zijn werkpost voor een korte periode verlaten (toilet, drinken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  <w:r w:rsidRPr="00066E4F">
              <w:rPr>
                <w:rFonts w:cs="Arial"/>
              </w:rPr>
              <w:t>), zonder het werk van de groep te verstoren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vrijheid van communicatie: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Ieder kan contact nemen met </w:t>
            </w:r>
            <w:proofErr w:type="gramStart"/>
            <w:r w:rsidRPr="00066E4F">
              <w:rPr>
                <w:rFonts w:cs="Arial"/>
              </w:rPr>
              <w:t>de</w:t>
            </w:r>
            <w:proofErr w:type="gramEnd"/>
            <w:r w:rsidRPr="00066E4F">
              <w:rPr>
                <w:rFonts w:cs="Arial"/>
              </w:rPr>
              <w:t xml:space="preserve"> interne (onderhoud, aankoop, kwaliteit,…) of externe diensten indien hij dit nodig acht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aandachtsniveau: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middelmatig</w:t>
            </w:r>
            <w:r w:rsidRPr="00066E4F">
              <w:rPr>
                <w:rFonts w:cs="Arial"/>
                <w:sz w:val="20"/>
                <w:lang w:val="nl-BE"/>
              </w:rPr>
              <w:t xml:space="preserve">, </w:t>
            </w:r>
            <w:r w:rsidRPr="00066E4F">
              <w:rPr>
                <w:rFonts w:cs="Arial"/>
                <w:sz w:val="16"/>
                <w:lang w:val="nl-BE"/>
              </w:rPr>
              <w:t>afhankelijk van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ernst van de te nemen acties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onvoorziene aard van de gebeurtenissen</w:t>
            </w:r>
          </w:p>
          <w:p w:rsidR="00472410" w:rsidRPr="00066E4F" w:rsidRDefault="00472410">
            <w:pPr>
              <w:pStyle w:val="Normal1"/>
              <w:tabs>
                <w:tab w:val="num" w:pos="1751"/>
              </w:tabs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beslissingen: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Aantal mogelijke keuzes is beperkt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Informatie is beschikbaar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Zijn </w:t>
            </w:r>
            <w:proofErr w:type="gramStart"/>
            <w:r w:rsidRPr="00066E4F">
              <w:rPr>
                <w:rFonts w:cs="Arial"/>
              </w:rPr>
              <w:t>makkelijk</w:t>
            </w:r>
            <w:proofErr w:type="gramEnd"/>
            <w:r w:rsidRPr="00066E4F">
              <w:rPr>
                <w:rFonts w:cs="Arial"/>
              </w:rPr>
              <w:t xml:space="preserve"> te nemen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noodzakelijke reactiesnelheid is normaal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verantwoordelijkheden: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Ieder kent zijn verantwoordelijkheid en aanvaardt ze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Niet te zwaar, noch te licht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fouten:</w:t>
            </w:r>
          </w:p>
          <w:p w:rsidR="00472410" w:rsidRPr="00066E4F" w:rsidRDefault="00472410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Ieder corrigeert zijn eventuele fouten</w:t>
            </w:r>
          </w:p>
          <w:p w:rsidR="00472410" w:rsidRPr="00066E4F" w:rsidRDefault="00472410">
            <w:pPr>
              <w:pStyle w:val="Normal1"/>
              <w:framePr w:hSpace="142" w:vSpace="142" w:wrap="around" w:vAnchor="text" w:hAnchor="text" w:y="1"/>
              <w:ind w:left="0"/>
              <w:rPr>
                <w:rFonts w:cs="Arial"/>
                <w:lang w:val="nl-BE"/>
              </w:rPr>
            </w:pPr>
          </w:p>
        </w:tc>
        <w:tc>
          <w:tcPr>
            <w:tcW w:w="5305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 w:rsidTr="00472410">
        <w:trPr>
          <w:cantSplit/>
          <w:trHeight w:val="130"/>
        </w:trPr>
        <w:tc>
          <w:tcPr>
            <w:tcW w:w="10240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aspecten:</w:t>
            </w:r>
          </w:p>
        </w:tc>
        <w:tc>
          <w:tcPr>
            <w:tcW w:w="3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004C"/>
            </w:r>
          </w:p>
        </w:tc>
      </w:tr>
      <w:tr w:rsidR="00472410" w:rsidRPr="00066E4F" w:rsidTr="00472410">
        <w:trPr>
          <w:cantSplit/>
          <w:trHeight w:val="148"/>
        </w:trPr>
        <w:tc>
          <w:tcPr>
            <w:tcW w:w="10240" w:type="dxa"/>
            <w:gridSpan w:val="2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066E4F" w:rsidRDefault="00472410">
            <w:pPr>
              <w:rPr>
                <w:rFonts w:cs="Arial"/>
                <w:b/>
                <w:lang w:val="nl-BE"/>
              </w:rPr>
            </w:pPr>
          </w:p>
        </w:tc>
        <w:tc>
          <w:tcPr>
            <w:tcW w:w="3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004B"/>
            </w:r>
          </w:p>
        </w:tc>
      </w:tr>
      <w:tr w:rsidR="00472410" w:rsidRPr="00066E4F" w:rsidTr="00472410">
        <w:trPr>
          <w:cantSplit/>
          <w:trHeight w:val="222"/>
        </w:trPr>
        <w:tc>
          <w:tcPr>
            <w:tcW w:w="10240" w:type="dxa"/>
            <w:gridSpan w:val="2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72410" w:rsidRPr="00066E4F" w:rsidRDefault="00472410">
            <w:pPr>
              <w:rPr>
                <w:rFonts w:cs="Arial"/>
                <w:b/>
                <w:lang w:val="nl-BE"/>
              </w:rPr>
            </w:pPr>
          </w:p>
        </w:tc>
        <w:tc>
          <w:tcPr>
            <w:tcW w:w="3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72410" w:rsidRPr="00AC7BA5" w:rsidRDefault="00472410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AC7BA5">
              <w:rPr>
                <w:rFonts w:cs="Arial"/>
                <w:sz w:val="20"/>
                <w:highlight w:val="green"/>
                <w:lang w:val="nl-BE"/>
              </w:rPr>
              <w:sym w:font="Wingdings" w:char="004A"/>
            </w:r>
          </w:p>
        </w:tc>
      </w:tr>
    </w:tbl>
    <w:p w:rsidR="00651AE9" w:rsidRPr="00066E4F" w:rsidRDefault="00651AE9">
      <w:pPr>
        <w:jc w:val="center"/>
        <w:rPr>
          <w:rFonts w:cs="Arial"/>
          <w:caps/>
          <w:lang w:val="nl-BE"/>
        </w:rPr>
      </w:pPr>
    </w:p>
    <w:p w:rsidR="00651AE9" w:rsidRPr="00066E4F" w:rsidRDefault="00651AE9">
      <w:pPr>
        <w:jc w:val="center"/>
        <w:rPr>
          <w:rFonts w:cs="Arial"/>
          <w:caps/>
          <w:lang w:val="nl-BE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60"/>
        <w:gridCol w:w="360"/>
      </w:tblGrid>
      <w:tr w:rsidR="00651AE9" w:rsidRPr="00066E4F">
        <w:trPr>
          <w:cantSplit/>
          <w:trHeight w:val="534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 xml:space="preserve"> </w:t>
            </w:r>
            <w:r w:rsidRPr="00066E4F">
              <w:rPr>
                <w:rFonts w:cs="Arial"/>
                <w:sz w:val="30"/>
                <w:lang w:val="nl-BE"/>
              </w:rPr>
              <w:br w:type="page"/>
              <w:t>Inhoud van het werk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22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pStyle w:val="Normal3"/>
              <w:ind w:left="0"/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4407"/>
        </w:trPr>
        <w:tc>
          <w:tcPr>
            <w:tcW w:w="5220" w:type="dxa"/>
          </w:tcPr>
          <w:p w:rsidR="00472410" w:rsidRPr="00066E4F" w:rsidRDefault="00472410">
            <w:pPr>
              <w:pStyle w:val="Normal1"/>
              <w:tabs>
                <w:tab w:val="num" w:pos="3191"/>
              </w:tabs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werkinteresse: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boeiend en afwisselend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Voorbereidende taken, kwaliteitscontroles, herstelling, onderhoud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</w:p>
          <w:p w:rsidR="00472410" w:rsidRPr="00066E4F" w:rsidRDefault="00472410">
            <w:pPr>
              <w:pStyle w:val="Normal1"/>
              <w:tabs>
                <w:tab w:val="num" w:pos="4631"/>
              </w:tabs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bekwaamheden: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Het werk van de werknemer is in overeenstemming met zijn functie en professionele bekwaamheid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Men heeft de mogelijkheid om zijn bekwaamheden te benutten en te ontwikkelen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Informatie en vorming: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Voor iedereen (jongere werknemers, interim, oudere werknemers)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Aangepast aan het uit te voeren werk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M.b.t. de procedures, de risico’s en de preventie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Bij aanwerving en periodiek herhaald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emotionele last: </w:t>
            </w:r>
            <w:r w:rsidRPr="00066E4F">
              <w:rPr>
                <w:rFonts w:cs="Arial"/>
                <w:sz w:val="16"/>
                <w:lang w:val="nl-BE"/>
              </w:rPr>
              <w:t>niet te zwaar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Dramatische vergissingen, omgeving (ziekenhuizen)…</w:t>
            </w: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</w:tc>
        <w:tc>
          <w:tcPr>
            <w:tcW w:w="5220" w:type="dxa"/>
            <w:gridSpan w:val="2"/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>
        <w:trPr>
          <w:cantSplit/>
          <w:trHeight w:val="130"/>
        </w:trPr>
        <w:tc>
          <w:tcPr>
            <w:tcW w:w="10080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Meer in detail te bestuderen aspecten:</w:t>
            </w:r>
          </w:p>
        </w:tc>
        <w:tc>
          <w:tcPr>
            <w:tcW w:w="360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472410" w:rsidRPr="00066E4F">
        <w:trPr>
          <w:cantSplit/>
          <w:trHeight w:val="148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22"/>
        </w:trPr>
        <w:tc>
          <w:tcPr>
            <w:tcW w:w="10080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0" w:type="dxa"/>
          </w:tcPr>
          <w:p w:rsidR="00472410" w:rsidRPr="00AC7BA5" w:rsidRDefault="00472410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AC7BA5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pStyle w:val="Normal4"/>
        <w:rPr>
          <w:rFonts w:cs="Arial"/>
          <w:lang w:val="nl-BE"/>
        </w:rPr>
      </w:pPr>
    </w:p>
    <w:tbl>
      <w:tblPr>
        <w:tblW w:w="1062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4944"/>
        <w:gridCol w:w="364"/>
      </w:tblGrid>
      <w:tr w:rsidR="00651AE9" w:rsidRPr="00066E4F">
        <w:trPr>
          <w:cantSplit/>
          <w:trHeight w:val="543"/>
        </w:trPr>
        <w:tc>
          <w:tcPr>
            <w:tcW w:w="1062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t>Tijdsdruk</w:t>
            </w:r>
          </w:p>
        </w:tc>
      </w:tr>
      <w:tr w:rsidR="00651AE9" w:rsidRPr="00066E4F">
        <w:trPr>
          <w:cantSplit/>
          <w:trHeight w:val="77"/>
        </w:trPr>
        <w:tc>
          <w:tcPr>
            <w:tcW w:w="531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308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472410" w:rsidRPr="00066E4F">
        <w:trPr>
          <w:cantSplit/>
          <w:trHeight w:val="3273"/>
        </w:trPr>
        <w:tc>
          <w:tcPr>
            <w:tcW w:w="5312" w:type="dxa"/>
          </w:tcPr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proofErr w:type="gramStart"/>
            <w:r w:rsidRPr="00066E4F">
              <w:rPr>
                <w:rFonts w:cs="Arial"/>
                <w:b/>
                <w:sz w:val="20"/>
                <w:lang w:val="nl-BE"/>
              </w:rPr>
              <w:t>Het</w:t>
            </w:r>
            <w:proofErr w:type="gramEnd"/>
            <w:r w:rsidRPr="00066E4F">
              <w:rPr>
                <w:rFonts w:cs="Arial"/>
                <w:b/>
                <w:sz w:val="20"/>
                <w:lang w:val="nl-BE"/>
              </w:rPr>
              <w:t xml:space="preserve"> uurrooster en werkschema: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Voldoende op voorhand gekend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Mogelijkheid om de werkdag naar eigen wens te organiseren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Flexibel binnen afgelijnde marges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werkritme: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niet abnormaal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Achterstand in werk kan snel weggewerkt worden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autonomie van de groep:</w:t>
            </w:r>
            <w:r w:rsidRPr="00066E4F">
              <w:rPr>
                <w:rFonts w:cs="Arial"/>
                <w:sz w:val="14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men organiseert zelf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uurroosters en het verlof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verdeling van de taken, de pauzes, rotaties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Werkachterstand die snel weggewerkt kan worden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overuren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dal- en piekproductie (werkloosheid, parttime…)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Aanvullend extra werk of op de laatste minuut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onderbrekingen tijdens het werk: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Weinig onvoorzien</w:t>
            </w:r>
          </w:p>
          <w:p w:rsidR="00472410" w:rsidRPr="00066E4F" w:rsidRDefault="00472410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pauzes: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Frequent en kort</w:t>
            </w:r>
          </w:p>
          <w:p w:rsidR="00472410" w:rsidRPr="00066E4F" w:rsidRDefault="00472410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Georganiseerd in functie van de werkbelasting, slechte werkhoudingen, repetitief karakter, mentale inspanning</w:t>
            </w: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  <w:p w:rsidR="00472410" w:rsidRPr="00066E4F" w:rsidRDefault="00472410">
            <w:pPr>
              <w:pStyle w:val="Normal3"/>
              <w:rPr>
                <w:rFonts w:cs="Arial"/>
                <w:lang w:val="nl-BE"/>
              </w:rPr>
            </w:pPr>
          </w:p>
        </w:tc>
        <w:tc>
          <w:tcPr>
            <w:tcW w:w="5308" w:type="dxa"/>
            <w:gridSpan w:val="2"/>
          </w:tcPr>
          <w:p w:rsidR="00472410" w:rsidRPr="00066E4F" w:rsidRDefault="00472410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472410" w:rsidRPr="00066E4F">
        <w:trPr>
          <w:cantSplit/>
          <w:trHeight w:val="130"/>
        </w:trPr>
        <w:tc>
          <w:tcPr>
            <w:tcW w:w="10256" w:type="dxa"/>
            <w:gridSpan w:val="2"/>
            <w:vMerge w:val="restart"/>
          </w:tcPr>
          <w:p w:rsidR="00472410" w:rsidRPr="00066E4F" w:rsidRDefault="00472410">
            <w:pPr>
              <w:pStyle w:val="IndexHeading"/>
              <w:rPr>
                <w:rFonts w:cs="Arial"/>
                <w:lang w:val="nl-BE"/>
              </w:rPr>
            </w:pPr>
            <w:bookmarkStart w:id="31" w:name="_Toc91307628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31"/>
          </w:p>
        </w:tc>
        <w:tc>
          <w:tcPr>
            <w:tcW w:w="364" w:type="dxa"/>
          </w:tcPr>
          <w:p w:rsidR="00472410" w:rsidRPr="00066E4F" w:rsidRDefault="00472410">
            <w:pPr>
              <w:pStyle w:val="EnvelopeReturn"/>
              <w:rPr>
                <w:rFonts w:cs="Arial"/>
                <w:lang w:val="nl-BE"/>
              </w:rPr>
            </w:pPr>
            <w:bookmarkStart w:id="32" w:name="_Toc91307629"/>
            <w:r w:rsidRPr="00066E4F">
              <w:rPr>
                <w:rFonts w:cs="Arial"/>
                <w:lang w:val="nl-BE"/>
              </w:rPr>
              <w:sym w:font="Wingdings" w:char="F04C"/>
            </w:r>
            <w:bookmarkEnd w:id="32"/>
          </w:p>
        </w:tc>
      </w:tr>
      <w:tr w:rsidR="00472410" w:rsidRPr="00066E4F">
        <w:trPr>
          <w:cantSplit/>
          <w:trHeight w:val="148"/>
        </w:trPr>
        <w:tc>
          <w:tcPr>
            <w:tcW w:w="10256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472410" w:rsidRPr="00066E4F" w:rsidRDefault="00472410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472410" w:rsidRPr="00066E4F">
        <w:trPr>
          <w:cantSplit/>
          <w:trHeight w:val="222"/>
        </w:trPr>
        <w:tc>
          <w:tcPr>
            <w:tcW w:w="10256" w:type="dxa"/>
            <w:gridSpan w:val="2"/>
            <w:vMerge/>
            <w:vAlign w:val="center"/>
          </w:tcPr>
          <w:p w:rsidR="00472410" w:rsidRPr="00066E4F" w:rsidRDefault="00472410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472410" w:rsidRPr="00AC7BA5" w:rsidRDefault="00472410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AC7BA5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651AE9">
      <w:pPr>
        <w:jc w:val="center"/>
        <w:rPr>
          <w:rFonts w:cs="Arial"/>
          <w:lang w:val="nl-BE"/>
        </w:rPr>
      </w:pP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8"/>
        <w:gridCol w:w="4858"/>
        <w:gridCol w:w="364"/>
      </w:tblGrid>
      <w:tr w:rsidR="00651AE9" w:rsidRPr="00066E4F">
        <w:trPr>
          <w:cantSplit/>
          <w:trHeight w:val="511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bookmarkStart w:id="33" w:name="_Toc91307630"/>
            <w:bookmarkStart w:id="34" w:name="_Toc91308100"/>
            <w:r w:rsidRPr="00066E4F">
              <w:rPr>
                <w:rFonts w:cs="Arial"/>
                <w:sz w:val="30"/>
                <w:lang w:val="nl-BE"/>
              </w:rPr>
              <w:lastRenderedPageBreak/>
              <w:br w:type="page"/>
            </w:r>
            <w:bookmarkStart w:id="35" w:name="_Toc505677448"/>
            <w:r w:rsidRPr="00066E4F">
              <w:rPr>
                <w:rFonts w:cs="Arial"/>
                <w:sz w:val="30"/>
                <w:lang w:val="nl-BE"/>
              </w:rPr>
              <w:t xml:space="preserve">Arbeidsverhoudingen tussen werknemers </w:t>
            </w:r>
            <w:bookmarkEnd w:id="33"/>
            <w:bookmarkEnd w:id="34"/>
            <w:bookmarkEnd w:id="35"/>
            <w:r w:rsidRPr="00066E4F">
              <w:rPr>
                <w:rFonts w:cs="Arial"/>
                <w:sz w:val="30"/>
                <w:lang w:val="nl-BE"/>
              </w:rPr>
              <w:t>en hiërarchische lijn</w:t>
            </w:r>
          </w:p>
        </w:tc>
      </w:tr>
      <w:tr w:rsidR="00651AE9" w:rsidRPr="00066E4F" w:rsidTr="003E2C85">
        <w:trPr>
          <w:cantSplit/>
          <w:trHeight w:val="77"/>
        </w:trPr>
        <w:tc>
          <w:tcPr>
            <w:tcW w:w="521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2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3E2C85" w:rsidRPr="00066E4F" w:rsidTr="003E2C85">
        <w:trPr>
          <w:cantSplit/>
          <w:trHeight w:val="4775"/>
        </w:trPr>
        <w:tc>
          <w:tcPr>
            <w:tcW w:w="5218" w:type="dxa"/>
          </w:tcPr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communicatie tijdens het werk: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Steeds mogelijk, zowel over werk- als niet werkgebonden onderwerpen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 organisatie van het werk en de werkruimtes laten toe om elkaar te zien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verdeling van het werk: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correct verdeeld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Ieder kent exact zijn taken en </w:t>
            </w:r>
            <w:proofErr w:type="gramStart"/>
            <w:r w:rsidRPr="00066E4F">
              <w:rPr>
                <w:rFonts w:cs="Arial"/>
              </w:rPr>
              <w:t xml:space="preserve">zijn  </w:t>
            </w:r>
            <w:proofErr w:type="gramEnd"/>
            <w:r w:rsidRPr="00066E4F">
              <w:rPr>
                <w:rFonts w:cs="Arial"/>
              </w:rPr>
              <w:t>rol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onderlinge hulp van de werknemers: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voor werkgebonden problemen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Het overleg op het werk: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regelmatig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Tussen het personeel, de diensten en de hiërarchische lijn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Om het werk te bepalen, te plannen en te verdelen</w:t>
            </w:r>
          </w:p>
          <w:p w:rsidR="003E2C85" w:rsidRPr="00066E4F" w:rsidRDefault="003E2C85">
            <w:pPr>
              <w:pStyle w:val="Puce3"/>
              <w:rPr>
                <w:rFonts w:cs="Arial"/>
                <w:sz w:val="20"/>
              </w:rPr>
            </w:pPr>
            <w:r w:rsidRPr="00066E4F">
              <w:rPr>
                <w:rFonts w:cs="Arial"/>
              </w:rPr>
              <w:t>Om problemen op te lossen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hiërarchische lijn:</w:t>
            </w:r>
            <w:r w:rsidRPr="00066E4F">
              <w:rPr>
                <w:rFonts w:cs="Arial"/>
                <w:sz w:val="20"/>
                <w:lang w:val="nl-BE"/>
              </w:rPr>
              <w:t xml:space="preserve"> </w:t>
            </w:r>
            <w:r w:rsidRPr="00066E4F">
              <w:rPr>
                <w:rFonts w:cs="Arial"/>
                <w:sz w:val="16"/>
                <w:lang w:val="nl-BE"/>
              </w:rPr>
              <w:t>gekend, gewaardeerd en gerespecteerd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samenwerking met de hiërarchische lijn: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Goede onderlinge verstandhouding, samenwerking en werksfeer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Geen gespannen relaties of belangenconflicten…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Ondersteuning in geval van werkproblemen of persoonlijke moeilijkheden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Delegaties…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Adviezen en kritieken van de werknemers: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Aangemoedigd, aanhoord en worden voldoende in rekening genomen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Problemen worden gemeld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evaluaties: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Ieder weet hoe zijn werk geëvalueerd wordt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Wanneer en hoe hij gecontroleerd is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 xml:space="preserve">Men kent de criteria en de consequenties </w:t>
            </w:r>
          </w:p>
          <w:p w:rsidR="003E2C85" w:rsidRPr="00066E4F" w:rsidRDefault="003E2C85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Ieder is geïnformeerd over de resultaten van zijn evaluatie</w:t>
            </w:r>
          </w:p>
          <w:p w:rsidR="003E2C85" w:rsidRPr="00066E4F" w:rsidRDefault="003E2C85">
            <w:pPr>
              <w:pStyle w:val="Puce3"/>
              <w:rPr>
                <w:rFonts w:cs="Arial"/>
                <w:sz w:val="20"/>
              </w:rPr>
            </w:pPr>
            <w:r w:rsidRPr="00066E4F">
              <w:rPr>
                <w:rFonts w:cs="Arial"/>
              </w:rPr>
              <w:t>Het werk van iedereen wordt voldoende geapprecieerd</w:t>
            </w:r>
          </w:p>
        </w:tc>
        <w:tc>
          <w:tcPr>
            <w:tcW w:w="5222" w:type="dxa"/>
            <w:gridSpan w:val="2"/>
          </w:tcPr>
          <w:p w:rsidR="003E2C85" w:rsidRPr="00066E4F" w:rsidRDefault="003E2C85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3E2C85" w:rsidRPr="00066E4F" w:rsidTr="003E2C85">
        <w:trPr>
          <w:cantSplit/>
          <w:trHeight w:val="130"/>
        </w:trPr>
        <w:tc>
          <w:tcPr>
            <w:tcW w:w="10076" w:type="dxa"/>
            <w:gridSpan w:val="2"/>
            <w:vMerge w:val="restart"/>
          </w:tcPr>
          <w:p w:rsidR="003E2C85" w:rsidRPr="00066E4F" w:rsidRDefault="003E2C85">
            <w:pPr>
              <w:pStyle w:val="IndexHeading"/>
              <w:rPr>
                <w:rFonts w:cs="Arial"/>
                <w:lang w:val="nl-BE"/>
              </w:rPr>
            </w:pPr>
            <w:bookmarkStart w:id="36" w:name="_Toc91307632"/>
            <w:r w:rsidRPr="00066E4F">
              <w:rPr>
                <w:rFonts w:cs="Arial"/>
                <w:lang w:val="nl-BE"/>
              </w:rPr>
              <w:t>Meer in detail te bestuderen aspecten:</w:t>
            </w:r>
            <w:bookmarkEnd w:id="36"/>
          </w:p>
        </w:tc>
        <w:tc>
          <w:tcPr>
            <w:tcW w:w="364" w:type="dxa"/>
          </w:tcPr>
          <w:p w:rsidR="003E2C85" w:rsidRPr="00066E4F" w:rsidRDefault="003E2C85">
            <w:pPr>
              <w:pStyle w:val="EnvelopeReturn"/>
              <w:rPr>
                <w:rFonts w:cs="Arial"/>
                <w:lang w:val="nl-BE"/>
              </w:rPr>
            </w:pPr>
            <w:bookmarkStart w:id="37" w:name="_Toc91307633"/>
            <w:r w:rsidRPr="00066E4F">
              <w:rPr>
                <w:rFonts w:cs="Arial"/>
                <w:lang w:val="nl-BE"/>
              </w:rPr>
              <w:sym w:font="Wingdings" w:char="F04C"/>
            </w:r>
            <w:bookmarkEnd w:id="37"/>
          </w:p>
        </w:tc>
      </w:tr>
      <w:tr w:rsidR="003E2C85" w:rsidRPr="00066E4F" w:rsidTr="003E2C85">
        <w:trPr>
          <w:cantSplit/>
          <w:trHeight w:val="148"/>
        </w:trPr>
        <w:tc>
          <w:tcPr>
            <w:tcW w:w="10076" w:type="dxa"/>
            <w:gridSpan w:val="2"/>
            <w:vMerge/>
            <w:vAlign w:val="center"/>
          </w:tcPr>
          <w:p w:rsidR="003E2C85" w:rsidRPr="00066E4F" w:rsidRDefault="003E2C85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3E2C85" w:rsidRPr="00066E4F" w:rsidRDefault="003E2C85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3E2C85" w:rsidRPr="00066E4F" w:rsidTr="003E2C85">
        <w:trPr>
          <w:cantSplit/>
          <w:trHeight w:val="222"/>
        </w:trPr>
        <w:tc>
          <w:tcPr>
            <w:tcW w:w="10076" w:type="dxa"/>
            <w:gridSpan w:val="2"/>
            <w:vMerge/>
            <w:vAlign w:val="center"/>
          </w:tcPr>
          <w:p w:rsidR="003E2C85" w:rsidRPr="00066E4F" w:rsidRDefault="003E2C85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3E2C85" w:rsidRPr="00AC7BA5" w:rsidRDefault="003E2C85">
            <w:pPr>
              <w:rPr>
                <w:rFonts w:cs="Arial"/>
                <w:sz w:val="20"/>
                <w:highlight w:val="green"/>
                <w:lang w:val="nl-BE"/>
              </w:rPr>
            </w:pPr>
            <w:r w:rsidRPr="00AC7BA5">
              <w:rPr>
                <w:rFonts w:cs="Arial"/>
                <w:sz w:val="20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1E7CE7">
      <w:pPr>
        <w:pStyle w:val="Normal4"/>
        <w:rPr>
          <w:rFonts w:cs="Arial"/>
          <w:sz w:val="10"/>
          <w:lang w:val="nl-BE"/>
        </w:rPr>
      </w:pPr>
      <w:r w:rsidRPr="00066E4F">
        <w:rPr>
          <w:rFonts w:cs="Arial"/>
          <w:sz w:val="10"/>
          <w:lang w:val="nl-BE"/>
        </w:rPr>
        <w:br w:type="page"/>
      </w:r>
    </w:p>
    <w:tbl>
      <w:tblPr>
        <w:tblW w:w="10440" w:type="dxa"/>
        <w:tblInd w:w="-4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8"/>
        <w:gridCol w:w="4858"/>
        <w:gridCol w:w="364"/>
      </w:tblGrid>
      <w:tr w:rsidR="00651AE9" w:rsidRPr="00066E4F">
        <w:trPr>
          <w:cantSplit/>
          <w:trHeight w:val="510"/>
        </w:trPr>
        <w:tc>
          <w:tcPr>
            <w:tcW w:w="10440" w:type="dxa"/>
            <w:gridSpan w:val="3"/>
            <w:vAlign w:val="center"/>
          </w:tcPr>
          <w:p w:rsidR="00651AE9" w:rsidRPr="00066E4F" w:rsidRDefault="001E7CE7">
            <w:pPr>
              <w:pStyle w:val="Heading3"/>
              <w:spacing w:before="120" w:after="120"/>
              <w:rPr>
                <w:rFonts w:cs="Arial"/>
                <w:sz w:val="30"/>
                <w:lang w:val="nl-BE"/>
              </w:rPr>
            </w:pPr>
            <w:r w:rsidRPr="00066E4F">
              <w:rPr>
                <w:rFonts w:cs="Arial"/>
                <w:sz w:val="30"/>
                <w:lang w:val="nl-BE"/>
              </w:rPr>
              <w:lastRenderedPageBreak/>
              <w:t>Psychosociale omgeving</w:t>
            </w:r>
          </w:p>
        </w:tc>
      </w:tr>
      <w:tr w:rsidR="00651AE9" w:rsidRPr="00066E4F" w:rsidTr="003E2C85">
        <w:trPr>
          <w:cantSplit/>
          <w:trHeight w:val="77"/>
        </w:trPr>
        <w:tc>
          <w:tcPr>
            <w:tcW w:w="521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Style1"/>
              <w:spacing w:before="0" w:after="0"/>
              <w:jc w:val="center"/>
              <w:rPr>
                <w:rFonts w:ascii="Arial" w:hAnsi="Arial" w:cs="Arial"/>
                <w:i w:val="0"/>
                <w:caps w:val="0"/>
                <w:sz w:val="22"/>
                <w:lang w:val="nl-BE"/>
              </w:rPr>
            </w:pPr>
            <w:r w:rsidRPr="00066E4F">
              <w:rPr>
                <w:rFonts w:ascii="Arial" w:hAnsi="Arial" w:cs="Arial"/>
                <w:i w:val="0"/>
                <w:caps w:val="0"/>
                <w:sz w:val="22"/>
                <w:lang w:val="nl-BE"/>
              </w:rPr>
              <w:t>Te bespreken</w:t>
            </w:r>
          </w:p>
        </w:tc>
        <w:tc>
          <w:tcPr>
            <w:tcW w:w="5222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 xml:space="preserve">Wie kan wat </w:t>
            </w:r>
            <w:r w:rsidRPr="00066E4F">
              <w:rPr>
                <w:rFonts w:cs="Arial"/>
                <w:b/>
                <w:u w:val="single"/>
                <w:lang w:val="nl-BE"/>
              </w:rPr>
              <w:t>concreet</w:t>
            </w:r>
            <w:r w:rsidRPr="00066E4F">
              <w:rPr>
                <w:rFonts w:cs="Arial"/>
                <w:b/>
                <w:lang w:val="nl-BE"/>
              </w:rPr>
              <w:t xml:space="preserve"> doen en </w:t>
            </w:r>
            <w:proofErr w:type="gramStart"/>
            <w:r w:rsidRPr="00066E4F">
              <w:rPr>
                <w:rFonts w:cs="Arial"/>
                <w:b/>
                <w:lang w:val="nl-BE"/>
              </w:rPr>
              <w:t>wanneer ?</w:t>
            </w:r>
            <w:proofErr w:type="gramEnd"/>
          </w:p>
        </w:tc>
      </w:tr>
      <w:tr w:rsidR="003E2C85" w:rsidRPr="00066E4F" w:rsidTr="003E2C85">
        <w:trPr>
          <w:cantSplit/>
          <w:trHeight w:val="4109"/>
        </w:trPr>
        <w:tc>
          <w:tcPr>
            <w:tcW w:w="5218" w:type="dxa"/>
          </w:tcPr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promoties: </w:t>
            </w:r>
            <w:r w:rsidRPr="00066E4F">
              <w:rPr>
                <w:rFonts w:cs="Arial"/>
                <w:sz w:val="16"/>
                <w:lang w:val="nl-BE"/>
              </w:rPr>
              <w:t>mogelijk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Volgens objectieve en duidelijke criteria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Door ieder gekend en goedgekeurd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Op basis van evaluaties en in functie van de prestaties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discriminatie: </w:t>
            </w:r>
            <w:r w:rsidRPr="00066E4F">
              <w:rPr>
                <w:rFonts w:cs="Arial"/>
                <w:sz w:val="16"/>
                <w:lang w:val="nl-BE"/>
              </w:rPr>
              <w:t>geen enkele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Noch in functie van de leeftijd, geslacht of herkomst</w:t>
            </w:r>
          </w:p>
          <w:p w:rsidR="003E2C85" w:rsidRPr="00066E4F" w:rsidRDefault="003E2C85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Noch bij aanwerving, noch bij promotie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tewerkstelling: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Stabiel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Vertrouwen in de integriteit en de toekomst van het bedrijf</w:t>
            </w:r>
          </w:p>
          <w:p w:rsidR="003E2C85" w:rsidRPr="00066E4F" w:rsidRDefault="003E2C85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De problemen van vervangingen bij afwezigheid en correcte behandeling van interims worden opgevolgd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lonen:</w:t>
            </w:r>
          </w:p>
          <w:p w:rsidR="003E2C85" w:rsidRPr="00066E4F" w:rsidRDefault="003E2C85">
            <w:pPr>
              <w:pStyle w:val="Puce3"/>
              <w:rPr>
                <w:rFonts w:cs="Arial"/>
                <w:b/>
              </w:rPr>
            </w:pPr>
            <w:r w:rsidRPr="00066E4F">
              <w:rPr>
                <w:rFonts w:cs="Arial"/>
              </w:rPr>
              <w:t>In overeenstemming met de competentie en het gerealiseerde werk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De ondernemingsraad en het CPBW: </w:t>
            </w:r>
            <w:r w:rsidRPr="00066E4F">
              <w:rPr>
                <w:rFonts w:cs="Arial"/>
                <w:sz w:val="16"/>
                <w:lang w:val="nl-BE"/>
              </w:rPr>
              <w:t>bevredigend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psychosociale problemen: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Ontevredenheid, stress, pesterijen, persoonlijke problemen, …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Structuren en procedures van behandeling bestaan en worden gebruikt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Informatie werd gegeven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Preventieve maatregelen zijn genomen</w:t>
            </w:r>
          </w:p>
          <w:p w:rsidR="003E2C85" w:rsidRPr="00066E4F" w:rsidRDefault="003E2C85">
            <w:pPr>
              <w:pStyle w:val="Normal1"/>
              <w:ind w:left="0"/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De werksfeer:</w:t>
            </w:r>
          </w:p>
          <w:p w:rsidR="003E2C85" w:rsidRPr="00066E4F" w:rsidRDefault="003E2C85">
            <w:pPr>
              <w:pStyle w:val="Puce3"/>
              <w:rPr>
                <w:rFonts w:cs="Arial"/>
              </w:rPr>
            </w:pPr>
            <w:r w:rsidRPr="00066E4F">
              <w:rPr>
                <w:rFonts w:cs="Arial"/>
              </w:rPr>
              <w:t>Laat een persoonlijke en professionele ontwikkeling toe</w:t>
            </w:r>
          </w:p>
          <w:p w:rsidR="003E2C85" w:rsidRPr="00066E4F" w:rsidRDefault="003E2C85">
            <w:pPr>
              <w:pStyle w:val="Puce3"/>
              <w:framePr w:hSpace="142" w:vSpace="142" w:wrap="around" w:vAnchor="text" w:hAnchor="text" w:y="1"/>
              <w:rPr>
                <w:rFonts w:cs="Arial"/>
              </w:rPr>
            </w:pPr>
            <w:r w:rsidRPr="00066E4F">
              <w:rPr>
                <w:rFonts w:cs="Arial"/>
              </w:rPr>
              <w:t>Zijn verenigbaar met een normaal privé leven (familie</w:t>
            </w:r>
            <w:proofErr w:type="gramStart"/>
            <w:r w:rsidRPr="00066E4F">
              <w:rPr>
                <w:rFonts w:cs="Arial"/>
              </w:rPr>
              <w:t>,…</w:t>
            </w:r>
            <w:proofErr w:type="gramEnd"/>
            <w:r w:rsidRPr="00066E4F">
              <w:rPr>
                <w:rFonts w:cs="Arial"/>
              </w:rPr>
              <w:t>)</w:t>
            </w:r>
          </w:p>
          <w:p w:rsidR="003E2C85" w:rsidRPr="00066E4F" w:rsidRDefault="003E2C85">
            <w:pPr>
              <w:pStyle w:val="Puce3"/>
              <w:framePr w:hSpace="142" w:vSpace="142" w:wrap="around" w:vAnchor="text" w:hAnchor="text" w:y="1"/>
              <w:rPr>
                <w:rFonts w:cs="Arial"/>
                <w:sz w:val="20"/>
              </w:rPr>
            </w:pPr>
            <w:r w:rsidRPr="00066E4F">
              <w:rPr>
                <w:rFonts w:cs="Arial"/>
              </w:rPr>
              <w:t>De werknemers zijn globaal gezien tevreden</w:t>
            </w:r>
          </w:p>
        </w:tc>
        <w:tc>
          <w:tcPr>
            <w:tcW w:w="5222" w:type="dxa"/>
            <w:gridSpan w:val="2"/>
          </w:tcPr>
          <w:p w:rsidR="003E2C85" w:rsidRPr="00066E4F" w:rsidRDefault="003E2C85" w:rsidP="009C0C76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GEEN OPMERKINGEN ALLES OK GROEN</w:t>
            </w:r>
          </w:p>
        </w:tc>
      </w:tr>
      <w:tr w:rsidR="003E2C85" w:rsidRPr="00066E4F" w:rsidTr="003E2C85">
        <w:trPr>
          <w:cantSplit/>
          <w:trHeight w:val="130"/>
        </w:trPr>
        <w:tc>
          <w:tcPr>
            <w:tcW w:w="10076" w:type="dxa"/>
            <w:gridSpan w:val="2"/>
            <w:vMerge w:val="restart"/>
          </w:tcPr>
          <w:p w:rsidR="003E2C85" w:rsidRPr="00066E4F" w:rsidRDefault="003E2C85">
            <w:pPr>
              <w:rPr>
                <w:rFonts w:cs="Arial"/>
                <w:b/>
                <w:lang w:val="nl-BE"/>
              </w:rPr>
            </w:pPr>
            <w:bookmarkStart w:id="38" w:name="_Toc91307636"/>
            <w:r w:rsidRPr="00066E4F">
              <w:rPr>
                <w:rFonts w:cs="Arial"/>
                <w:b/>
                <w:lang w:val="nl-BE"/>
              </w:rPr>
              <w:t>Meer in detail te bestuderen aspecten:</w:t>
            </w:r>
            <w:bookmarkEnd w:id="38"/>
          </w:p>
        </w:tc>
        <w:tc>
          <w:tcPr>
            <w:tcW w:w="364" w:type="dxa"/>
          </w:tcPr>
          <w:p w:rsidR="003E2C85" w:rsidRPr="00066E4F" w:rsidRDefault="003E2C85">
            <w:pPr>
              <w:pStyle w:val="Header"/>
              <w:tabs>
                <w:tab w:val="clear" w:pos="4536"/>
                <w:tab w:val="clear" w:pos="9072"/>
              </w:tabs>
              <w:rPr>
                <w:rFonts w:cs="Arial"/>
                <w:sz w:val="20"/>
                <w:lang w:val="nl-BE"/>
              </w:rPr>
            </w:pPr>
            <w:bookmarkStart w:id="39" w:name="_Toc91307637"/>
            <w:r w:rsidRPr="00066E4F">
              <w:rPr>
                <w:rFonts w:cs="Arial"/>
                <w:sz w:val="20"/>
                <w:lang w:val="nl-BE"/>
              </w:rPr>
              <w:sym w:font="Wingdings" w:char="F04C"/>
            </w:r>
            <w:bookmarkEnd w:id="39"/>
          </w:p>
        </w:tc>
      </w:tr>
      <w:tr w:rsidR="003E2C85" w:rsidRPr="00066E4F" w:rsidTr="003E2C85">
        <w:trPr>
          <w:cantSplit/>
          <w:trHeight w:val="148"/>
        </w:trPr>
        <w:tc>
          <w:tcPr>
            <w:tcW w:w="10076" w:type="dxa"/>
            <w:gridSpan w:val="2"/>
            <w:vMerge/>
            <w:vAlign w:val="center"/>
          </w:tcPr>
          <w:p w:rsidR="003E2C85" w:rsidRPr="00066E4F" w:rsidRDefault="003E2C85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3E2C85" w:rsidRPr="00066E4F" w:rsidRDefault="003E2C85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sym w:font="Wingdings" w:char="F04B"/>
            </w:r>
          </w:p>
        </w:tc>
      </w:tr>
      <w:tr w:rsidR="003E2C85" w:rsidRPr="00066E4F" w:rsidTr="003E2C85">
        <w:trPr>
          <w:cantSplit/>
          <w:trHeight w:val="222"/>
        </w:trPr>
        <w:tc>
          <w:tcPr>
            <w:tcW w:w="10076" w:type="dxa"/>
            <w:gridSpan w:val="2"/>
            <w:vMerge/>
            <w:vAlign w:val="center"/>
          </w:tcPr>
          <w:p w:rsidR="003E2C85" w:rsidRPr="00066E4F" w:rsidRDefault="003E2C85">
            <w:pPr>
              <w:pStyle w:val="PlainText"/>
              <w:rPr>
                <w:rFonts w:ascii="Arial" w:hAnsi="Arial" w:cs="Arial"/>
                <w:lang w:val="nl-BE"/>
              </w:rPr>
            </w:pPr>
          </w:p>
        </w:tc>
        <w:tc>
          <w:tcPr>
            <w:tcW w:w="364" w:type="dxa"/>
          </w:tcPr>
          <w:p w:rsidR="003E2C85" w:rsidRPr="00AC7BA5" w:rsidRDefault="003E2C85">
            <w:pPr>
              <w:pStyle w:val="PlainText"/>
              <w:rPr>
                <w:rFonts w:ascii="Arial" w:hAnsi="Arial" w:cs="Arial"/>
                <w:highlight w:val="green"/>
                <w:lang w:val="nl-BE"/>
              </w:rPr>
            </w:pPr>
            <w:r w:rsidRPr="00AC7BA5">
              <w:rPr>
                <w:rFonts w:ascii="Arial" w:hAnsi="Arial" w:cs="Arial"/>
                <w:highlight w:val="green"/>
                <w:lang w:val="nl-BE"/>
              </w:rPr>
              <w:sym w:font="Wingdings" w:char="F04A"/>
            </w:r>
          </w:p>
        </w:tc>
      </w:tr>
    </w:tbl>
    <w:p w:rsidR="00651AE9" w:rsidRPr="00066E4F" w:rsidRDefault="001E7CE7">
      <w:pPr>
        <w:pStyle w:val="Heading1"/>
        <w:spacing w:before="0" w:after="0"/>
        <w:rPr>
          <w:rFonts w:cs="Arial"/>
          <w:caps w:val="0"/>
          <w:sz w:val="28"/>
          <w:lang w:val="nl-BE"/>
        </w:rPr>
      </w:pPr>
      <w:bookmarkStart w:id="40" w:name="_Toc91307638"/>
      <w:bookmarkStart w:id="41" w:name="_Toc91308102"/>
      <w:r w:rsidRPr="00066E4F">
        <w:rPr>
          <w:rFonts w:cs="Arial"/>
          <w:caps w:val="0"/>
          <w:sz w:val="28"/>
          <w:lang w:val="nl-BE"/>
        </w:rPr>
        <w:br w:type="page"/>
      </w:r>
      <w:r w:rsidRPr="00066E4F">
        <w:rPr>
          <w:rFonts w:cs="Arial"/>
          <w:caps w:val="0"/>
          <w:sz w:val="28"/>
          <w:lang w:val="nl-BE"/>
        </w:rPr>
        <w:lastRenderedPageBreak/>
        <w:t>Eindsynthese:</w:t>
      </w:r>
      <w:bookmarkEnd w:id="40"/>
      <w:bookmarkEnd w:id="41"/>
      <w:r w:rsidRPr="00066E4F">
        <w:rPr>
          <w:rFonts w:cs="Arial"/>
          <w:caps w:val="0"/>
          <w:sz w:val="28"/>
          <w:lang w:val="nl-BE"/>
        </w:rPr>
        <w:t xml:space="preserve"> </w:t>
      </w:r>
    </w:p>
    <w:p w:rsidR="00651AE9" w:rsidRPr="00066E4F" w:rsidRDefault="001E7CE7">
      <w:pPr>
        <w:jc w:val="center"/>
        <w:rPr>
          <w:rFonts w:cs="Arial"/>
          <w:sz w:val="20"/>
          <w:lang w:val="nl-BE"/>
        </w:rPr>
      </w:pPr>
      <w:r w:rsidRPr="00066E4F">
        <w:rPr>
          <w:rFonts w:cs="Arial"/>
          <w:sz w:val="20"/>
          <w:lang w:val="nl-BE"/>
        </w:rPr>
        <w:t xml:space="preserve">Breng hier de algemene beoordeling van de rubrieken aan, </w:t>
      </w:r>
    </w:p>
    <w:p w:rsidR="00651AE9" w:rsidRPr="00066E4F" w:rsidRDefault="001E7CE7">
      <w:pPr>
        <w:jc w:val="center"/>
        <w:rPr>
          <w:rFonts w:cs="Arial"/>
          <w:sz w:val="20"/>
          <w:lang w:val="nl-BE"/>
        </w:rPr>
      </w:pPr>
      <w:r w:rsidRPr="00066E4F">
        <w:rPr>
          <w:rFonts w:cs="Arial"/>
          <w:sz w:val="20"/>
          <w:lang w:val="nl-BE"/>
        </w:rPr>
        <w:t xml:space="preserve">Door het vakje groen </w:t>
      </w:r>
      <w:r w:rsidRPr="00066E4F">
        <w:rPr>
          <w:rFonts w:cs="Arial"/>
          <w:shd w:val="clear" w:color="auto" w:fill="00FF00"/>
          <w:lang w:val="nl-BE"/>
        </w:rPr>
        <w:sym w:font="Wingdings" w:char="F04A"/>
      </w:r>
      <w:r w:rsidRPr="00066E4F">
        <w:rPr>
          <w:rFonts w:cs="Arial"/>
          <w:sz w:val="20"/>
          <w:lang w:val="nl-BE"/>
        </w:rPr>
        <w:t xml:space="preserve">, geel </w:t>
      </w:r>
      <w:r w:rsidRPr="00066E4F">
        <w:rPr>
          <w:rFonts w:cs="Arial"/>
          <w:shd w:val="clear" w:color="auto" w:fill="FFFF00"/>
          <w:lang w:val="nl-BE"/>
        </w:rPr>
        <w:sym w:font="Wingdings" w:char="F04B"/>
      </w:r>
      <w:r w:rsidRPr="00066E4F">
        <w:rPr>
          <w:rFonts w:cs="Arial"/>
          <w:sz w:val="20"/>
          <w:lang w:val="nl-BE"/>
        </w:rPr>
        <w:t xml:space="preserve"> of rood </w:t>
      </w:r>
      <w:r w:rsidRPr="00066E4F">
        <w:rPr>
          <w:rFonts w:cs="Arial"/>
          <w:shd w:val="clear" w:color="auto" w:fill="FF0000"/>
          <w:lang w:val="nl-BE"/>
        </w:rPr>
        <w:sym w:font="Wingdings" w:char="F04C"/>
      </w:r>
      <w:r w:rsidRPr="00066E4F">
        <w:rPr>
          <w:rFonts w:cs="Arial"/>
          <w:lang w:val="nl-BE"/>
        </w:rPr>
        <w:t xml:space="preserve"> te kleuren.</w:t>
      </w:r>
    </w:p>
    <w:tbl>
      <w:tblPr>
        <w:tblW w:w="0" w:type="auto"/>
        <w:jc w:val="center"/>
        <w:tblInd w:w="79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97"/>
        <w:gridCol w:w="341"/>
        <w:gridCol w:w="341"/>
        <w:gridCol w:w="341"/>
      </w:tblGrid>
      <w:tr w:rsidR="00651AE9" w:rsidRPr="00066E4F">
        <w:trPr>
          <w:cantSplit/>
          <w:trHeight w:val="233"/>
          <w:jc w:val="center"/>
        </w:trPr>
        <w:tc>
          <w:tcPr>
            <w:tcW w:w="8420" w:type="dxa"/>
            <w:gridSpan w:val="4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51AE9" w:rsidRPr="00066E4F" w:rsidRDefault="001E7CE7">
            <w:pPr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sz w:val="28"/>
                <w:lang w:val="nl-BE"/>
              </w:rPr>
              <w:t>Arbeidssituatie:</w:t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  <w:tcBorders>
              <w:top w:val="double" w:sz="4" w:space="0" w:color="auto"/>
            </w:tcBorders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Lokalen en werkzones</w:t>
            </w:r>
          </w:p>
        </w:tc>
        <w:tc>
          <w:tcPr>
            <w:tcW w:w="341" w:type="dxa"/>
            <w:tcBorders>
              <w:top w:val="double" w:sz="4" w:space="0" w:color="auto"/>
            </w:tcBorders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tcBorders>
              <w:top w:val="double" w:sz="4" w:space="0" w:color="auto"/>
            </w:tcBorders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B664DE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tcBorders>
              <w:top w:val="double" w:sz="4" w:space="0" w:color="auto"/>
            </w:tcBorders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Organisatie van her werk</w:t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rPr>
                <w:rFonts w:cs="Arial"/>
                <w:highlight w:val="green"/>
                <w:lang w:val="nl-BE"/>
              </w:rPr>
            </w:pPr>
            <w:r w:rsidRPr="00967868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Arbeidsongevallen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jc w:val="center"/>
              <w:rPr>
                <w:rFonts w:cs="Arial"/>
                <w:highlight w:val="yellow"/>
                <w:lang w:val="nl-BE"/>
              </w:rPr>
            </w:pPr>
            <w:r w:rsidRPr="00967868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Elektrische risico’s en brandgevaar</w:t>
            </w:r>
            <w:r w:rsidR="000A1D38">
              <w:rPr>
                <w:rFonts w:cs="Arial"/>
                <w:b/>
                <w:sz w:val="20"/>
                <w:lang w:val="nl-BE"/>
              </w:rPr>
              <w:t xml:space="preserve"> (</w:t>
            </w:r>
            <w:r w:rsidR="000A1D38" w:rsidRPr="000A1D38">
              <w:rPr>
                <w:rFonts w:cs="Arial"/>
                <w:b/>
                <w:sz w:val="20"/>
                <w:highlight w:val="yellow"/>
                <w:lang w:val="nl-BE"/>
              </w:rPr>
              <w:t>geel</w:t>
            </w:r>
            <w:r w:rsidR="000A1D38">
              <w:rPr>
                <w:rFonts w:cs="Arial"/>
                <w:b/>
                <w:sz w:val="20"/>
                <w:lang w:val="nl-BE"/>
              </w:rPr>
              <w:t xml:space="preserve"> of </w:t>
            </w:r>
            <w:r w:rsidR="000A1D38" w:rsidRPr="000A1D38">
              <w:rPr>
                <w:rFonts w:cs="Arial"/>
                <w:b/>
                <w:sz w:val="20"/>
                <w:highlight w:val="red"/>
                <w:lang w:val="nl-BE"/>
              </w:rPr>
              <w:t>rood</w:t>
            </w:r>
            <w:proofErr w:type="gramStart"/>
            <w:r w:rsidR="000A1D38">
              <w:rPr>
                <w:rFonts w:cs="Arial"/>
                <w:b/>
                <w:sz w:val="20"/>
                <w:lang w:val="nl-BE"/>
              </w:rPr>
              <w:t>????</w:t>
            </w:r>
            <w:proofErr w:type="gramEnd"/>
            <w:r w:rsidR="000A1D38">
              <w:rPr>
                <w:rFonts w:cs="Arial"/>
                <w:b/>
                <w:sz w:val="20"/>
                <w:lang w:val="nl-BE"/>
              </w:rPr>
              <w:t>)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jc w:val="center"/>
              <w:rPr>
                <w:rFonts w:cs="Arial"/>
                <w:highlight w:val="yellow"/>
                <w:lang w:val="nl-BE"/>
              </w:rPr>
            </w:pPr>
            <w:r w:rsidRPr="00967868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A1D38" w:rsidRDefault="001E7CE7">
            <w:pPr>
              <w:rPr>
                <w:rFonts w:cs="Arial"/>
                <w:highlight w:val="red"/>
                <w:lang w:val="nl-BE"/>
              </w:rPr>
            </w:pPr>
            <w:r w:rsidRPr="000A1D38">
              <w:rPr>
                <w:rFonts w:cs="Arial"/>
                <w:highlight w:val="red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Bedieningsmiddelen en signalen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jc w:val="center"/>
              <w:rPr>
                <w:rFonts w:cs="Arial"/>
                <w:highlight w:val="yellow"/>
                <w:lang w:val="nl-BE"/>
              </w:rPr>
            </w:pPr>
            <w:r w:rsidRPr="00967868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Materiaal, handgereedschap, en machines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jc w:val="center"/>
              <w:rPr>
                <w:rFonts w:cs="Arial"/>
                <w:highlight w:val="yellow"/>
                <w:lang w:val="nl-BE"/>
              </w:rPr>
            </w:pPr>
            <w:r w:rsidRPr="00967868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Werkhoudingen</w:t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rPr>
                <w:rFonts w:cs="Arial"/>
                <w:highlight w:val="green"/>
                <w:lang w:val="nl-BE"/>
              </w:rPr>
            </w:pPr>
            <w:r w:rsidRPr="00967868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Krachtinspanningen en goederenbehandeling</w:t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rPr>
                <w:rFonts w:cs="Arial"/>
                <w:highlight w:val="green"/>
                <w:lang w:val="nl-BE"/>
              </w:rPr>
            </w:pPr>
            <w:r w:rsidRPr="00967868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Verlichting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jc w:val="center"/>
              <w:rPr>
                <w:rFonts w:cs="Arial"/>
                <w:highlight w:val="yellow"/>
                <w:lang w:val="nl-BE"/>
              </w:rPr>
            </w:pPr>
            <w:r w:rsidRPr="00967868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Lawaai</w:t>
            </w:r>
          </w:p>
        </w:tc>
        <w:tc>
          <w:tcPr>
            <w:tcW w:w="341" w:type="dxa"/>
            <w:vAlign w:val="center"/>
          </w:tcPr>
          <w:p w:rsidR="00651AE9" w:rsidRPr="00967868" w:rsidRDefault="001E7CE7">
            <w:pPr>
              <w:rPr>
                <w:rFonts w:cs="Arial"/>
                <w:highlight w:val="green"/>
                <w:lang w:val="nl-BE"/>
              </w:rPr>
            </w:pPr>
            <w:r w:rsidRPr="00967868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Luchthygiëne </w:t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B664DE">
              <w:rPr>
                <w:rFonts w:cs="Arial"/>
                <w:highlight w:val="yellow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Thermische omgevingsfactoren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Trillingen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Autonomie en individuele verantwoordelijkheden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Inhoud van het werk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Tijdsdruk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>Arbeidsverhoudingen tussen werknemers en hiërarchische lijn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  <w:tr w:rsidR="00651AE9" w:rsidRPr="00066E4F">
        <w:trPr>
          <w:trHeight w:val="227"/>
          <w:jc w:val="center"/>
        </w:trPr>
        <w:tc>
          <w:tcPr>
            <w:tcW w:w="7397" w:type="dxa"/>
          </w:tcPr>
          <w:p w:rsidR="00651AE9" w:rsidRPr="00066E4F" w:rsidRDefault="001E7CE7">
            <w:pPr>
              <w:numPr>
                <w:ilvl w:val="0"/>
                <w:numId w:val="14"/>
              </w:numPr>
              <w:rPr>
                <w:rFonts w:eastAsia="Arial Unicode MS" w:cs="Arial"/>
                <w:b/>
                <w:sz w:val="20"/>
                <w:lang w:val="nl-BE"/>
              </w:rPr>
            </w:pPr>
            <w:r w:rsidRPr="00066E4F">
              <w:rPr>
                <w:rFonts w:cs="Arial"/>
                <w:b/>
                <w:sz w:val="20"/>
                <w:lang w:val="nl-BE"/>
              </w:rPr>
              <w:t xml:space="preserve">Psychosociale omgeving </w:t>
            </w:r>
          </w:p>
        </w:tc>
        <w:tc>
          <w:tcPr>
            <w:tcW w:w="341" w:type="dxa"/>
            <w:vAlign w:val="center"/>
          </w:tcPr>
          <w:p w:rsidR="00651AE9" w:rsidRPr="00AC7BA5" w:rsidRDefault="001E7CE7">
            <w:pPr>
              <w:rPr>
                <w:rFonts w:cs="Arial"/>
                <w:highlight w:val="green"/>
                <w:lang w:val="nl-BE"/>
              </w:rPr>
            </w:pPr>
            <w:r w:rsidRPr="00AC7BA5">
              <w:rPr>
                <w:rFonts w:cs="Arial"/>
                <w:highlight w:val="green"/>
                <w:lang w:val="nl-BE"/>
              </w:rPr>
              <w:sym w:font="Wingdings" w:char="F04A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B"/>
            </w:r>
          </w:p>
        </w:tc>
        <w:tc>
          <w:tcPr>
            <w:tcW w:w="341" w:type="dxa"/>
            <w:vAlign w:val="center"/>
          </w:tcPr>
          <w:p w:rsidR="00651AE9" w:rsidRPr="00066E4F" w:rsidRDefault="001E7CE7">
            <w:pPr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sym w:font="Wingdings" w:char="F04C"/>
            </w:r>
          </w:p>
        </w:tc>
      </w:tr>
    </w:tbl>
    <w:p w:rsidR="00651AE9" w:rsidRPr="00066E4F" w:rsidRDefault="00651AE9">
      <w:pPr>
        <w:jc w:val="center"/>
        <w:rPr>
          <w:rFonts w:cs="Arial"/>
          <w:lang w:val="nl-BE"/>
        </w:rPr>
      </w:pPr>
    </w:p>
    <w:p w:rsidR="00651AE9" w:rsidRPr="00066E4F" w:rsidRDefault="001E7CE7">
      <w:pPr>
        <w:jc w:val="center"/>
        <w:rPr>
          <w:rFonts w:cs="Arial"/>
          <w:b/>
          <w:sz w:val="28"/>
          <w:lang w:val="nl-BE"/>
        </w:rPr>
      </w:pPr>
      <w:r w:rsidRPr="00066E4F">
        <w:rPr>
          <w:rFonts w:cs="Arial"/>
          <w:b/>
          <w:sz w:val="28"/>
          <w:lang w:val="nl-BE"/>
        </w:rPr>
        <w:t xml:space="preserve">Inventaris van de voorgestelde verbeteringen </w:t>
      </w:r>
    </w:p>
    <w:p w:rsidR="00651AE9" w:rsidRPr="00066E4F" w:rsidRDefault="001E7CE7">
      <w:pPr>
        <w:jc w:val="center"/>
        <w:rPr>
          <w:rFonts w:cs="Arial"/>
          <w:b/>
          <w:sz w:val="28"/>
          <w:lang w:val="nl-BE"/>
        </w:rPr>
      </w:pPr>
      <w:r w:rsidRPr="00066E4F">
        <w:rPr>
          <w:rFonts w:cs="Arial"/>
          <w:b/>
          <w:sz w:val="28"/>
          <w:lang w:val="nl-BE"/>
        </w:rPr>
        <w:t>En de bijkomende studies die moeten uitgevoerd worden</w:t>
      </w:r>
    </w:p>
    <w:p w:rsidR="00651AE9" w:rsidRPr="00066E4F" w:rsidRDefault="00651AE9">
      <w:pPr>
        <w:jc w:val="center"/>
        <w:rPr>
          <w:rFonts w:cs="Arial"/>
          <w:b/>
          <w:sz w:val="28"/>
          <w:lang w:val="nl-BE"/>
        </w:rPr>
      </w:pPr>
    </w:p>
    <w:p w:rsidR="00651AE9" w:rsidRPr="00066E4F" w:rsidRDefault="001E7CE7">
      <w:pPr>
        <w:pStyle w:val="PlainText"/>
        <w:rPr>
          <w:rFonts w:ascii="Arial" w:hAnsi="Arial" w:cs="Arial"/>
          <w:lang w:val="nl-BE"/>
        </w:rPr>
      </w:pPr>
      <w:r w:rsidRPr="00066E4F">
        <w:rPr>
          <w:rFonts w:ascii="Arial" w:hAnsi="Arial" w:cs="Arial"/>
          <w:lang w:val="nl-BE"/>
        </w:rPr>
        <w:t>Breng hier de concrete acties (omschreven in de tabellen van de 18 rubrieken) die onmiddellijk kunnen uitgevoerd worden samen.</w:t>
      </w:r>
    </w:p>
    <w:p w:rsidR="00651AE9" w:rsidRPr="00066E4F" w:rsidRDefault="00651AE9">
      <w:pPr>
        <w:jc w:val="center"/>
        <w:rPr>
          <w:rFonts w:cs="Arial"/>
          <w:sz w:val="20"/>
          <w:lang w:val="nl-BE"/>
        </w:rPr>
      </w:pPr>
    </w:p>
    <w:p w:rsidR="00651AE9" w:rsidRPr="00066E4F" w:rsidRDefault="001E7CE7">
      <w:pPr>
        <w:pStyle w:val="PlainText"/>
        <w:rPr>
          <w:rFonts w:ascii="Arial" w:hAnsi="Arial" w:cs="Arial"/>
          <w:lang w:val="nl-BE"/>
        </w:rPr>
      </w:pPr>
      <w:r w:rsidRPr="00066E4F">
        <w:rPr>
          <w:rFonts w:ascii="Arial" w:hAnsi="Arial" w:cs="Arial"/>
          <w:lang w:val="nl-BE"/>
        </w:rPr>
        <w:t>Breng eveneens de aspecten (omschreven in de tabel: meer in detail te bestuderen van de 18 rubrieken) die verder moeten onderzocht worden door een gedetailleerde observatie samen.</w:t>
      </w:r>
    </w:p>
    <w:p w:rsidR="00651AE9" w:rsidRPr="00066E4F" w:rsidRDefault="00651AE9">
      <w:pPr>
        <w:jc w:val="center"/>
        <w:rPr>
          <w:rFonts w:cs="Arial"/>
          <w:sz w:val="20"/>
          <w:lang w:val="nl-BE"/>
        </w:rPr>
      </w:pPr>
    </w:p>
    <w:p w:rsidR="00651AE9" w:rsidRPr="000A1D38" w:rsidRDefault="000A1D38" w:rsidP="000A1D38">
      <w:pPr>
        <w:rPr>
          <w:rFonts w:cs="Arial"/>
          <w:b/>
          <w:sz w:val="20"/>
          <w:lang w:val="nl-BE"/>
        </w:rPr>
      </w:pPr>
      <w:r w:rsidRPr="000A1D38">
        <w:rPr>
          <w:rFonts w:cs="Arial"/>
          <w:b/>
          <w:sz w:val="20"/>
          <w:highlight w:val="yellow"/>
          <w:lang w:val="nl-BE"/>
        </w:rPr>
        <w:t>Bijkomende acties en verbeteringen en studies voorziene datums nog niet gekend, ik vraag hiervoor hulp eerst aan SLPPT_8, S4 BU Def en Comdo BU Def.</w:t>
      </w: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1080"/>
        <w:gridCol w:w="4860"/>
        <w:gridCol w:w="720"/>
        <w:gridCol w:w="1260"/>
        <w:gridCol w:w="1260"/>
      </w:tblGrid>
      <w:tr w:rsidR="00651AE9" w:rsidRPr="00066E4F">
        <w:trPr>
          <w:cantSplit/>
          <w:trHeight w:val="217"/>
        </w:trPr>
        <w:tc>
          <w:tcPr>
            <w:tcW w:w="430" w:type="dxa"/>
            <w:vMerge w:val="restart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b/>
                <w:caps/>
                <w:sz w:val="26"/>
                <w:lang w:val="nl-BE"/>
              </w:rPr>
            </w:pPr>
            <w:r w:rsidRPr="00066E4F">
              <w:rPr>
                <w:rFonts w:cs="Arial"/>
                <w:b/>
                <w:sz w:val="26"/>
                <w:lang w:val="nl-BE"/>
              </w:rPr>
              <w:t>N°</w:t>
            </w:r>
          </w:p>
        </w:tc>
        <w:tc>
          <w:tcPr>
            <w:tcW w:w="1080" w:type="dxa"/>
            <w:vMerge w:val="restart"/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b/>
                <w:caps/>
                <w:sz w:val="26"/>
                <w:lang w:val="nl-BE"/>
              </w:rPr>
            </w:pPr>
            <w:r w:rsidRPr="00066E4F">
              <w:rPr>
                <w:rFonts w:cs="Arial"/>
                <w:b/>
                <w:sz w:val="26"/>
                <w:lang w:val="nl-BE"/>
              </w:rPr>
              <w:t>Wie?</w:t>
            </w:r>
          </w:p>
        </w:tc>
        <w:tc>
          <w:tcPr>
            <w:tcW w:w="4860" w:type="dxa"/>
            <w:vMerge w:val="restart"/>
            <w:tcBorders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jc w:val="center"/>
              <w:rPr>
                <w:rFonts w:cs="Arial"/>
                <w:b/>
                <w:caps/>
                <w:sz w:val="26"/>
                <w:lang w:val="nl-BE"/>
              </w:rPr>
            </w:pPr>
            <w:r w:rsidRPr="00066E4F">
              <w:rPr>
                <w:rFonts w:cs="Arial"/>
                <w:b/>
                <w:sz w:val="26"/>
                <w:lang w:val="nl-BE"/>
              </w:rPr>
              <w:t>Doet wat en hoe?</w:t>
            </w:r>
          </w:p>
        </w:tc>
        <w:tc>
          <w:tcPr>
            <w:tcW w:w="720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51AE9" w:rsidRPr="00066E4F" w:rsidRDefault="001E7CE7">
            <w:pPr>
              <w:pStyle w:val="Heading9"/>
              <w:rPr>
                <w:rFonts w:ascii="Arial" w:hAnsi="Arial" w:cs="Arial"/>
                <w:b w:val="0"/>
                <w:sz w:val="26"/>
                <w:lang w:val="nl-BE"/>
              </w:rPr>
            </w:pPr>
            <w:r w:rsidRPr="00066E4F">
              <w:rPr>
                <w:rFonts w:ascii="Arial" w:hAnsi="Arial" w:cs="Arial"/>
                <w:lang w:val="nl-BE"/>
              </w:rPr>
              <w:t>Kost</w:t>
            </w:r>
          </w:p>
        </w:tc>
        <w:tc>
          <w:tcPr>
            <w:tcW w:w="2520" w:type="dxa"/>
            <w:gridSpan w:val="2"/>
            <w:tcBorders>
              <w:left w:val="double" w:sz="4" w:space="0" w:color="auto"/>
            </w:tcBorders>
          </w:tcPr>
          <w:p w:rsidR="00651AE9" w:rsidRPr="00066E4F" w:rsidRDefault="001E7CE7">
            <w:pPr>
              <w:jc w:val="center"/>
              <w:rPr>
                <w:rFonts w:cs="Arial"/>
                <w:b/>
                <w:sz w:val="26"/>
                <w:lang w:val="nl-BE"/>
              </w:rPr>
            </w:pPr>
            <w:r w:rsidRPr="00066E4F">
              <w:rPr>
                <w:rFonts w:cs="Arial"/>
                <w:b/>
                <w:sz w:val="26"/>
                <w:lang w:val="nl-BE"/>
              </w:rPr>
              <w:t>Wanneer?</w:t>
            </w:r>
          </w:p>
        </w:tc>
      </w:tr>
      <w:tr w:rsidR="00651AE9" w:rsidRPr="00066E4F">
        <w:trPr>
          <w:cantSplit/>
          <w:trHeight w:val="679"/>
        </w:trPr>
        <w:tc>
          <w:tcPr>
            <w:tcW w:w="430" w:type="dxa"/>
            <w:vMerge/>
            <w:tcBorders>
              <w:bottom w:val="double" w:sz="4" w:space="0" w:color="auto"/>
            </w:tcBorders>
          </w:tcPr>
          <w:p w:rsidR="00651AE9" w:rsidRPr="00066E4F" w:rsidRDefault="00651AE9">
            <w:pPr>
              <w:jc w:val="center"/>
              <w:rPr>
                <w:rFonts w:cs="Arial"/>
                <w:b/>
                <w:caps/>
                <w:lang w:val="nl-BE"/>
              </w:rPr>
            </w:pPr>
          </w:p>
        </w:tc>
        <w:tc>
          <w:tcPr>
            <w:tcW w:w="1080" w:type="dxa"/>
            <w:vMerge/>
            <w:tcBorders>
              <w:bottom w:val="double" w:sz="4" w:space="0" w:color="auto"/>
            </w:tcBorders>
          </w:tcPr>
          <w:p w:rsidR="00651AE9" w:rsidRPr="00066E4F" w:rsidRDefault="00651AE9">
            <w:pPr>
              <w:jc w:val="center"/>
              <w:rPr>
                <w:rFonts w:cs="Arial"/>
                <w:b/>
                <w:caps/>
                <w:lang w:val="nl-BE"/>
              </w:rPr>
            </w:pPr>
          </w:p>
        </w:tc>
        <w:tc>
          <w:tcPr>
            <w:tcW w:w="4860" w:type="dxa"/>
            <w:vMerge/>
            <w:tcBorders>
              <w:bottom w:val="double" w:sz="4" w:space="0" w:color="auto"/>
              <w:right w:val="double" w:sz="4" w:space="0" w:color="auto"/>
            </w:tcBorders>
          </w:tcPr>
          <w:p w:rsidR="00651AE9" w:rsidRPr="00066E4F" w:rsidRDefault="00651AE9">
            <w:pPr>
              <w:jc w:val="center"/>
              <w:rPr>
                <w:rFonts w:cs="Arial"/>
                <w:b/>
                <w:caps/>
                <w:lang w:val="nl-BE"/>
              </w:rPr>
            </w:pPr>
          </w:p>
        </w:tc>
        <w:tc>
          <w:tcPr>
            <w:tcW w:w="72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51AE9" w:rsidRPr="00066E4F" w:rsidRDefault="00651AE9">
            <w:pPr>
              <w:jc w:val="center"/>
              <w:rPr>
                <w:rFonts w:cs="Arial"/>
                <w:b/>
                <w:caps/>
                <w:sz w:val="16"/>
                <w:lang w:val="nl-BE"/>
              </w:rPr>
            </w:pPr>
          </w:p>
        </w:tc>
        <w:tc>
          <w:tcPr>
            <w:tcW w:w="1260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651AE9" w:rsidRPr="00066E4F" w:rsidRDefault="001E7CE7">
            <w:pPr>
              <w:rPr>
                <w:rFonts w:cs="Arial"/>
                <w:b/>
                <w:lang w:val="nl-BE"/>
              </w:rPr>
            </w:pPr>
            <w:r w:rsidRPr="00066E4F">
              <w:rPr>
                <w:rFonts w:cs="Arial"/>
                <w:b/>
                <w:lang w:val="nl-BE"/>
              </w:rPr>
              <w:t>Voorziene datum</w:t>
            </w:r>
          </w:p>
        </w:tc>
        <w:tc>
          <w:tcPr>
            <w:tcW w:w="1260" w:type="dxa"/>
            <w:tcBorders>
              <w:bottom w:val="double" w:sz="4" w:space="0" w:color="auto"/>
            </w:tcBorders>
            <w:vAlign w:val="center"/>
          </w:tcPr>
          <w:p w:rsidR="00651AE9" w:rsidRPr="00066E4F" w:rsidRDefault="001E7CE7">
            <w:pPr>
              <w:pStyle w:val="IndexHeading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Datum van uitvoering</w:t>
            </w:r>
          </w:p>
        </w:tc>
      </w:tr>
      <w:tr w:rsidR="00651AE9" w:rsidRPr="00775A20">
        <w:trPr>
          <w:trHeight w:val="470"/>
        </w:trPr>
        <w:tc>
          <w:tcPr>
            <w:tcW w:w="430" w:type="dxa"/>
            <w:vAlign w:val="center"/>
          </w:tcPr>
          <w:p w:rsidR="00651AE9" w:rsidRPr="00FA10DD" w:rsidRDefault="00775A20">
            <w:pPr>
              <w:jc w:val="center"/>
              <w:rPr>
                <w:rFonts w:cs="Arial"/>
                <w:b/>
                <w:lang w:val="nl-BE"/>
              </w:rPr>
            </w:pPr>
            <w:r w:rsidRPr="00FA10DD">
              <w:rPr>
                <w:rFonts w:cs="Arial"/>
                <w:b/>
                <w:lang w:val="nl-BE"/>
              </w:rPr>
              <w:t>1</w:t>
            </w:r>
          </w:p>
        </w:tc>
        <w:tc>
          <w:tcPr>
            <w:tcW w:w="1080" w:type="dxa"/>
            <w:vAlign w:val="center"/>
          </w:tcPr>
          <w:p w:rsidR="00651AE9" w:rsidRPr="00066E4F" w:rsidRDefault="000D3DB8">
            <w:pPr>
              <w:jc w:val="center"/>
              <w:rPr>
                <w:rFonts w:cs="Arial"/>
                <w:lang w:val="nl-BE"/>
              </w:rPr>
            </w:pPr>
            <w:r>
              <w:rPr>
                <w:rFonts w:cs="Arial"/>
                <w:lang w:val="nl-BE"/>
              </w:rPr>
              <w:t>INFRA</w:t>
            </w:r>
            <w:r w:rsidR="000D6F1B">
              <w:rPr>
                <w:rFonts w:cs="Arial"/>
                <w:lang w:val="nl-BE"/>
              </w:rPr>
              <w:t>, S4</w:t>
            </w:r>
            <w:r>
              <w:rPr>
                <w:rFonts w:cs="Arial"/>
                <w:lang w:val="nl-BE"/>
              </w:rPr>
              <w:t xml:space="preserve"> BUDEF</w:t>
            </w:r>
          </w:p>
        </w:tc>
        <w:tc>
          <w:tcPr>
            <w:tcW w:w="4860" w:type="dxa"/>
            <w:tcBorders>
              <w:right w:val="double" w:sz="4" w:space="0" w:color="auto"/>
            </w:tcBorders>
            <w:vAlign w:val="center"/>
          </w:tcPr>
          <w:p w:rsidR="00FA10DD" w:rsidRPr="00E26676" w:rsidRDefault="00E26676" w:rsidP="00775A20">
            <w:pPr>
              <w:pStyle w:val="Normal3"/>
              <w:ind w:left="0"/>
              <w:rPr>
                <w:rFonts w:cs="Arial"/>
                <w:b/>
                <w:lang w:val="fr-BE"/>
              </w:rPr>
            </w:pPr>
            <w:proofErr w:type="gramStart"/>
            <w:r w:rsidRPr="00E26676">
              <w:rPr>
                <w:rFonts w:cs="Arial"/>
                <w:b/>
                <w:lang w:val="fr-BE"/>
              </w:rPr>
              <w:t>1.Lokalen</w:t>
            </w:r>
            <w:proofErr w:type="gramEnd"/>
            <w:r w:rsidRPr="00E26676">
              <w:rPr>
                <w:rFonts w:cs="Arial"/>
                <w:b/>
                <w:lang w:val="fr-BE"/>
              </w:rPr>
              <w:t xml:space="preserve"> en werkzones</w:t>
            </w:r>
          </w:p>
          <w:p w:rsidR="00FA10DD" w:rsidRDefault="00FA10DD" w:rsidP="00775A20">
            <w:pPr>
              <w:pStyle w:val="Normal3"/>
              <w:ind w:left="0"/>
              <w:rPr>
                <w:rFonts w:cs="Arial"/>
                <w:lang w:val="fr-BE"/>
              </w:rPr>
            </w:pPr>
          </w:p>
          <w:p w:rsidR="00775A20" w:rsidRPr="00066E4F" w:rsidRDefault="00775A20" w:rsidP="00775A20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Maintenance order : 46715650 : Rdc local : 005 </w:t>
            </w:r>
            <w:proofErr w:type="gramStart"/>
            <w:r w:rsidRPr="00066E4F">
              <w:rPr>
                <w:rFonts w:cs="Arial"/>
                <w:lang w:val="fr-BE"/>
              </w:rPr>
              <w:t>fuite</w:t>
            </w:r>
            <w:proofErr w:type="gramEnd"/>
            <w:r w:rsidRPr="00066E4F">
              <w:rPr>
                <w:rFonts w:cs="Arial"/>
                <w:lang w:val="fr-BE"/>
              </w:rPr>
              <w:t xml:space="preserve"> à la vanne thermostatique du radiateur : 10/05/2016</w:t>
            </w:r>
          </w:p>
          <w:p w:rsidR="00775A20" w:rsidRPr="00066E4F" w:rsidRDefault="00775A20" w:rsidP="00775A20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 : 46732600 : Rdc local : 105 WC femme la chasse coule : 23/05/2016</w:t>
            </w:r>
          </w:p>
          <w:p w:rsidR="00775A20" w:rsidRPr="00066E4F" w:rsidRDefault="00775A20" w:rsidP="00775A20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 Maintenance order : 46672750 : Rdc local : 110 Remplacé des 23 </w:t>
            </w:r>
            <w:proofErr w:type="gramStart"/>
            <w:r w:rsidRPr="00066E4F">
              <w:rPr>
                <w:rFonts w:cs="Arial"/>
                <w:lang w:val="fr-BE"/>
              </w:rPr>
              <w:t>néon</w:t>
            </w:r>
            <w:proofErr w:type="gramEnd"/>
            <w:r w:rsidRPr="00066E4F">
              <w:rPr>
                <w:rFonts w:cs="Arial"/>
                <w:lang w:val="fr-BE"/>
              </w:rPr>
              <w:t xml:space="preserve"> type Osram FQ 80w/830 : 11/04/2016</w:t>
            </w:r>
          </w:p>
          <w:p w:rsidR="00775A20" w:rsidRPr="00066E4F" w:rsidRDefault="00775A20" w:rsidP="00775A20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 : 45978411en 46371414 : problème de lamp sa clignote 1 étage local 216A en 217 : 19/01/2015 en 08/09/2015 : En attente de décision (***), trouver les ballasts 10/9/2015 (***) = onleesbaar op werkorder</w:t>
            </w:r>
          </w:p>
          <w:p w:rsidR="00775A20" w:rsidRPr="00066E4F" w:rsidRDefault="00775A20" w:rsidP="00775A20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fr-BE"/>
              </w:rPr>
              <w:t xml:space="preserve">Maintenance order : 45894742 : problème de </w:t>
            </w:r>
            <w:r w:rsidRPr="00066E4F">
              <w:rPr>
                <w:rFonts w:cs="Arial"/>
                <w:lang w:val="fr-BE"/>
              </w:rPr>
              <w:lastRenderedPageBreak/>
              <w:t xml:space="preserve">lamp sa clignte et lamp ne fonctionne plus : local : 111. </w:t>
            </w:r>
            <w:r w:rsidRPr="00066E4F">
              <w:rPr>
                <w:rFonts w:cs="Arial"/>
                <w:lang w:val="nl-BE"/>
              </w:rPr>
              <w:t xml:space="preserve">114. 218. 217. 216a  : 18/11/2014 (***) </w:t>
            </w:r>
            <w:proofErr w:type="gramStart"/>
            <w:r w:rsidRPr="00066E4F">
              <w:rPr>
                <w:rFonts w:cs="Arial"/>
                <w:lang w:val="nl-BE"/>
              </w:rPr>
              <w:t>20/11/2014 :</w:t>
            </w:r>
            <w:proofErr w:type="gramEnd"/>
            <w:r w:rsidRPr="00066E4F">
              <w:rPr>
                <w:rFonts w:cs="Arial"/>
                <w:lang w:val="nl-BE"/>
              </w:rPr>
              <w:t xml:space="preserve"> 1</w:t>
            </w:r>
            <w:r w:rsidRPr="00066E4F">
              <w:rPr>
                <w:rFonts w:cs="Arial"/>
                <w:vertAlign w:val="superscript"/>
                <w:lang w:val="nl-BE"/>
              </w:rPr>
              <w:t>e</w:t>
            </w:r>
            <w:r w:rsidRPr="00066E4F">
              <w:rPr>
                <w:rFonts w:cs="Arial"/>
                <w:lang w:val="nl-BE"/>
              </w:rPr>
              <w:t xml:space="preserve"> echelon</w:t>
            </w:r>
          </w:p>
          <w:p w:rsidR="00775A20" w:rsidRPr="00066E4F" w:rsidRDefault="00775A20" w:rsidP="00775A20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 xml:space="preserve">Maintenance order : 46290809 LOKAAL </w:t>
            </w:r>
            <w:proofErr w:type="gramStart"/>
            <w:r w:rsidRPr="00066E4F">
              <w:rPr>
                <w:rFonts w:cs="Arial"/>
                <w:lang w:val="nl-BE"/>
              </w:rPr>
              <w:t>140 :</w:t>
            </w:r>
            <w:proofErr w:type="gramEnd"/>
            <w:r w:rsidRPr="00066E4F">
              <w:rPr>
                <w:rFonts w:cs="Arial"/>
                <w:lang w:val="nl-BE"/>
              </w:rPr>
              <w:t xml:space="preserve"> slot buitendeur te vervangen (is intussen blijkbaar gebeurd vorige week tijdens mijn cursus) 03/07/2015</w:t>
            </w:r>
          </w:p>
          <w:p w:rsidR="00775A20" w:rsidRPr="00066E4F" w:rsidRDefault="00775A20" w:rsidP="00775A20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Maitenance order : 45968683 : Fuite d’eau dans le plafond Local : 215 : 12/01/2015</w:t>
            </w:r>
          </w:p>
          <w:p w:rsidR="00775A20" w:rsidRPr="00066E4F" w:rsidRDefault="00775A20" w:rsidP="00775A20">
            <w:pPr>
              <w:pStyle w:val="Normal3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 xml:space="preserve">Maintenance order : 46129218 : RDC Local 120 Fuite au radiateur : 17/03/2015 </w:t>
            </w:r>
          </w:p>
          <w:p w:rsidR="00775A20" w:rsidRPr="00066E4F" w:rsidRDefault="00775A20" w:rsidP="00775A20">
            <w:pPr>
              <w:pStyle w:val="Normal3"/>
              <w:ind w:left="0"/>
              <w:rPr>
                <w:rFonts w:cs="Arial"/>
                <w:lang w:val="fr-BE"/>
              </w:rPr>
            </w:pPr>
            <w:r w:rsidRPr="00066E4F">
              <w:rPr>
                <w:rFonts w:cs="Arial"/>
                <w:lang w:val="fr-BE"/>
              </w:rPr>
              <w:t>Maintenance order : 46388187 : devant la bibliothèque, il y a un affaissement du terrain à coté de la plaque d’egout : 18/09/2015 Technical Report Form Asset : 21006C-6A Serial : 10-PROPERTY-682 Top asset : QU-21006C</w:t>
            </w:r>
          </w:p>
          <w:p w:rsidR="00651AE9" w:rsidRPr="00775A20" w:rsidRDefault="00651AE9" w:rsidP="00775A20">
            <w:pPr>
              <w:rPr>
                <w:rFonts w:cs="Arial"/>
                <w:lang w:val="fr-BE"/>
              </w:rPr>
            </w:pPr>
          </w:p>
        </w:tc>
        <w:tc>
          <w:tcPr>
            <w:tcW w:w="720" w:type="dxa"/>
            <w:tcBorders>
              <w:left w:val="double" w:sz="4" w:space="0" w:color="auto"/>
            </w:tcBorders>
            <w:vAlign w:val="center"/>
          </w:tcPr>
          <w:p w:rsidR="00651AE9" w:rsidRPr="00775A20" w:rsidRDefault="00775A20">
            <w:pPr>
              <w:jc w:val="center"/>
              <w:rPr>
                <w:rFonts w:cs="Arial"/>
                <w:lang w:val="fr-BE"/>
              </w:rPr>
            </w:pPr>
            <w:r>
              <w:rPr>
                <w:rFonts w:cs="Arial"/>
                <w:lang w:val="fr-BE"/>
              </w:rPr>
              <w:lastRenderedPageBreak/>
              <w:t>?</w:t>
            </w:r>
          </w:p>
        </w:tc>
        <w:tc>
          <w:tcPr>
            <w:tcW w:w="1260" w:type="dxa"/>
            <w:vAlign w:val="center"/>
          </w:tcPr>
          <w:p w:rsidR="00651AE9" w:rsidRPr="00775A20" w:rsidRDefault="00775A20">
            <w:pPr>
              <w:jc w:val="center"/>
              <w:rPr>
                <w:rFonts w:cs="Arial"/>
                <w:lang w:val="fr-BE"/>
              </w:rPr>
            </w:pPr>
            <w:r>
              <w:rPr>
                <w:rFonts w:cs="Arial"/>
                <w:lang w:val="fr-BE"/>
              </w:rPr>
              <w:t>ASAP</w:t>
            </w:r>
          </w:p>
        </w:tc>
        <w:tc>
          <w:tcPr>
            <w:tcW w:w="1260" w:type="dxa"/>
            <w:vAlign w:val="center"/>
          </w:tcPr>
          <w:p w:rsidR="00651AE9" w:rsidRPr="00775A20" w:rsidRDefault="00775A20">
            <w:pPr>
              <w:jc w:val="center"/>
              <w:rPr>
                <w:rFonts w:cs="Arial"/>
                <w:lang w:val="fr-BE"/>
              </w:rPr>
            </w:pPr>
            <w:r>
              <w:rPr>
                <w:rFonts w:cs="Arial"/>
                <w:lang w:val="fr-BE"/>
              </w:rPr>
              <w:t>ASAP</w:t>
            </w:r>
          </w:p>
        </w:tc>
      </w:tr>
      <w:tr w:rsidR="00BB4B0B" w:rsidRPr="00775A20">
        <w:trPr>
          <w:trHeight w:val="470"/>
        </w:trPr>
        <w:tc>
          <w:tcPr>
            <w:tcW w:w="430" w:type="dxa"/>
            <w:vAlign w:val="center"/>
          </w:tcPr>
          <w:p w:rsidR="00BB4B0B" w:rsidRPr="00E26676" w:rsidRDefault="00BB4B0B">
            <w:pPr>
              <w:jc w:val="center"/>
              <w:rPr>
                <w:rFonts w:cs="Arial"/>
                <w:b/>
                <w:sz w:val="20"/>
                <w:lang w:val="nl-BE"/>
              </w:rPr>
            </w:pPr>
            <w:r w:rsidRPr="00E26676">
              <w:rPr>
                <w:rFonts w:cs="Arial"/>
                <w:b/>
                <w:sz w:val="20"/>
                <w:lang w:val="nl-BE"/>
              </w:rPr>
              <w:lastRenderedPageBreak/>
              <w:t>4</w:t>
            </w:r>
          </w:p>
        </w:tc>
        <w:tc>
          <w:tcPr>
            <w:tcW w:w="1080" w:type="dxa"/>
            <w:vAlign w:val="center"/>
          </w:tcPr>
          <w:p w:rsidR="00BB4B0B" w:rsidRPr="00711AD6" w:rsidRDefault="00BB4B0B">
            <w:pPr>
              <w:jc w:val="center"/>
              <w:rPr>
                <w:rFonts w:cs="Arial"/>
                <w:sz w:val="20"/>
                <w:lang w:val="nl-BE"/>
              </w:rPr>
            </w:pPr>
            <w:r w:rsidRPr="00711AD6">
              <w:rPr>
                <w:rFonts w:cs="Arial"/>
                <w:sz w:val="20"/>
                <w:lang w:val="nl-BE"/>
              </w:rPr>
              <w:t>AsPrev</w:t>
            </w:r>
            <w:r w:rsidR="000A43BA">
              <w:rPr>
                <w:rFonts w:cs="Arial"/>
                <w:sz w:val="20"/>
                <w:lang w:val="nl-BE"/>
              </w:rPr>
              <w:t>, Infra</w:t>
            </w:r>
          </w:p>
        </w:tc>
        <w:tc>
          <w:tcPr>
            <w:tcW w:w="4860" w:type="dxa"/>
            <w:tcBorders>
              <w:right w:val="double" w:sz="4" w:space="0" w:color="auto"/>
            </w:tcBorders>
            <w:vAlign w:val="center"/>
          </w:tcPr>
          <w:p w:rsidR="00E26676" w:rsidRPr="00E26676" w:rsidRDefault="00E26676" w:rsidP="00775A20">
            <w:pPr>
              <w:pStyle w:val="Normal3"/>
              <w:ind w:left="0"/>
              <w:rPr>
                <w:rFonts w:cs="Arial"/>
                <w:b/>
                <w:sz w:val="20"/>
                <w:lang w:val="nl-BE"/>
              </w:rPr>
            </w:pPr>
            <w:r w:rsidRPr="00E26676">
              <w:rPr>
                <w:rFonts w:cs="Arial"/>
                <w:b/>
                <w:sz w:val="20"/>
                <w:lang w:val="nl-BE"/>
              </w:rPr>
              <w:t>4. Brand</w:t>
            </w:r>
          </w:p>
          <w:p w:rsidR="00BB4B0B" w:rsidRDefault="00BB4B0B" w:rsidP="00775A20">
            <w:pPr>
              <w:pStyle w:val="Normal3"/>
              <w:ind w:left="0"/>
              <w:rPr>
                <w:rFonts w:cs="Arial"/>
                <w:sz w:val="20"/>
                <w:lang w:val="nl-BE"/>
              </w:rPr>
            </w:pPr>
            <w:r w:rsidRPr="00711AD6">
              <w:rPr>
                <w:rFonts w:cs="Arial"/>
                <w:sz w:val="20"/>
                <w:lang w:val="nl-BE"/>
              </w:rPr>
              <w:t>Pictogrammen luminescentes zullen worden aangevraagd via mil.intr van catalogen Infra.</w:t>
            </w:r>
          </w:p>
          <w:p w:rsidR="000A43BA" w:rsidRPr="00066E4F" w:rsidRDefault="000A43BA" w:rsidP="000A43BA">
            <w:pPr>
              <w:rPr>
                <w:rFonts w:cs="Arial"/>
                <w:sz w:val="18"/>
                <w:lang w:val="nl-BE"/>
              </w:rPr>
            </w:pPr>
            <w:r>
              <w:rPr>
                <w:rFonts w:cs="Arial"/>
                <w:sz w:val="18"/>
                <w:lang w:val="nl-BE"/>
              </w:rPr>
              <w:t xml:space="preserve">De deuren zijn niet brandwerend in de stockage! </w:t>
            </w:r>
            <w:r w:rsidRPr="00066E4F">
              <w:rPr>
                <w:rFonts w:cs="Arial"/>
                <w:sz w:val="18"/>
                <w:lang w:val="nl-BE"/>
              </w:rPr>
              <w:t>NOODVERGRENDELING NOODDEUREN</w:t>
            </w:r>
          </w:p>
          <w:p w:rsidR="000A43BA" w:rsidRPr="00711AD6" w:rsidRDefault="000A43BA" w:rsidP="00775A20">
            <w:pPr>
              <w:pStyle w:val="Normal3"/>
              <w:ind w:left="0"/>
              <w:rPr>
                <w:rFonts w:cs="Arial"/>
                <w:sz w:val="20"/>
                <w:lang w:val="nl-BE"/>
              </w:rPr>
            </w:pPr>
          </w:p>
        </w:tc>
        <w:tc>
          <w:tcPr>
            <w:tcW w:w="720" w:type="dxa"/>
            <w:tcBorders>
              <w:left w:val="double" w:sz="4" w:space="0" w:color="auto"/>
            </w:tcBorders>
            <w:vAlign w:val="center"/>
          </w:tcPr>
          <w:p w:rsidR="00BB4B0B" w:rsidRPr="00711AD6" w:rsidRDefault="00BB4B0B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?</w:t>
            </w:r>
          </w:p>
        </w:tc>
        <w:tc>
          <w:tcPr>
            <w:tcW w:w="1260" w:type="dxa"/>
            <w:vAlign w:val="center"/>
          </w:tcPr>
          <w:p w:rsidR="00BB4B0B" w:rsidRPr="00711AD6" w:rsidRDefault="00BB4B0B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  <w:tc>
          <w:tcPr>
            <w:tcW w:w="1260" w:type="dxa"/>
            <w:vAlign w:val="center"/>
          </w:tcPr>
          <w:p w:rsidR="00BB4B0B" w:rsidRPr="00711AD6" w:rsidRDefault="00BB4B0B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</w:tr>
      <w:tr w:rsidR="00BB1329" w:rsidRPr="00775A20">
        <w:trPr>
          <w:trHeight w:val="470"/>
        </w:trPr>
        <w:tc>
          <w:tcPr>
            <w:tcW w:w="430" w:type="dxa"/>
            <w:vAlign w:val="center"/>
          </w:tcPr>
          <w:p w:rsidR="00BB1329" w:rsidRPr="00E26676" w:rsidRDefault="00BB1329">
            <w:pPr>
              <w:jc w:val="center"/>
              <w:rPr>
                <w:rFonts w:cs="Arial"/>
                <w:b/>
                <w:sz w:val="20"/>
                <w:lang w:val="nl-BE"/>
              </w:rPr>
            </w:pPr>
            <w:r>
              <w:rPr>
                <w:rFonts w:cs="Arial"/>
                <w:b/>
                <w:sz w:val="20"/>
                <w:lang w:val="nl-BE"/>
              </w:rPr>
              <w:t>9</w:t>
            </w:r>
          </w:p>
        </w:tc>
        <w:tc>
          <w:tcPr>
            <w:tcW w:w="1080" w:type="dxa"/>
            <w:vAlign w:val="center"/>
          </w:tcPr>
          <w:p w:rsidR="00BB1329" w:rsidRPr="00711AD6" w:rsidRDefault="00BB1329" w:rsidP="00185BF1">
            <w:pPr>
              <w:jc w:val="center"/>
              <w:rPr>
                <w:rFonts w:cs="Arial"/>
                <w:sz w:val="20"/>
                <w:lang w:val="nl-BE"/>
              </w:rPr>
            </w:pPr>
            <w:r>
              <w:rPr>
                <w:rFonts w:cs="Arial"/>
                <w:sz w:val="20"/>
                <w:lang w:val="nl-BE"/>
              </w:rPr>
              <w:t xml:space="preserve">AsPrev, SLPPT_8, Infra </w:t>
            </w:r>
          </w:p>
        </w:tc>
        <w:tc>
          <w:tcPr>
            <w:tcW w:w="4860" w:type="dxa"/>
            <w:tcBorders>
              <w:right w:val="double" w:sz="4" w:space="0" w:color="auto"/>
            </w:tcBorders>
            <w:vAlign w:val="center"/>
          </w:tcPr>
          <w:p w:rsidR="00BB1329" w:rsidRDefault="00BB1329" w:rsidP="00775A20">
            <w:pPr>
              <w:pStyle w:val="Normal3"/>
              <w:ind w:left="0"/>
              <w:rPr>
                <w:rFonts w:cs="Arial"/>
                <w:b/>
                <w:sz w:val="20"/>
                <w:lang w:val="nl-BE"/>
              </w:rPr>
            </w:pPr>
            <w:r>
              <w:rPr>
                <w:rFonts w:cs="Arial"/>
                <w:b/>
                <w:sz w:val="20"/>
                <w:lang w:val="nl-BE"/>
              </w:rPr>
              <w:t>9. Verlichting (stockage)</w:t>
            </w:r>
          </w:p>
          <w:p w:rsidR="00BB1329" w:rsidRPr="00066E4F" w:rsidRDefault="00BB1329" w:rsidP="001002A5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 xml:space="preserve">Zie ook punt 1 Lokalen en werkzones </w:t>
            </w:r>
            <w:r w:rsidRPr="00066E4F">
              <w:rPr>
                <w:rFonts w:cs="Arial"/>
                <w:sz w:val="16"/>
                <w:szCs w:val="16"/>
                <w:lang w:val="nl-BE"/>
              </w:rPr>
              <w:t>WERKORDERNUMMERS</w:t>
            </w:r>
            <w:r w:rsidRPr="00066E4F">
              <w:rPr>
                <w:rFonts w:cs="Arial"/>
                <w:sz w:val="20"/>
                <w:lang w:val="nl-BE"/>
              </w:rPr>
              <w:t xml:space="preserve">, STOCKAGE IS VERLICHTING ONVOLDOENDE </w:t>
            </w:r>
          </w:p>
          <w:p w:rsidR="00BB1329" w:rsidRPr="00066E4F" w:rsidRDefault="00BB1329" w:rsidP="001002A5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MEETING REQUEST MET SWA</w:t>
            </w:r>
          </w:p>
          <w:p w:rsidR="00BB1329" w:rsidRPr="00066E4F" w:rsidRDefault="00BB1329" w:rsidP="001002A5">
            <w:pPr>
              <w:rPr>
                <w:rFonts w:cs="Arial"/>
                <w:sz w:val="20"/>
                <w:lang w:val="nl-BE"/>
              </w:rPr>
            </w:pPr>
            <w:r w:rsidRPr="00066E4F">
              <w:rPr>
                <w:rFonts w:cs="Arial"/>
                <w:sz w:val="20"/>
                <w:lang w:val="nl-BE"/>
              </w:rPr>
              <w:t>ELECTRONISCHE STARTERS NIET GOED</w:t>
            </w:r>
          </w:p>
          <w:p w:rsidR="00BB1329" w:rsidRPr="00066E4F" w:rsidRDefault="00BB1329" w:rsidP="001002A5">
            <w:pPr>
              <w:rPr>
                <w:rFonts w:cs="Arial"/>
                <w:szCs w:val="22"/>
                <w:lang w:val="fr-BE"/>
              </w:rPr>
            </w:pPr>
            <w:r w:rsidRPr="00066E4F">
              <w:rPr>
                <w:rFonts w:cs="Arial"/>
                <w:sz w:val="20"/>
                <w:lang w:val="fr-BE"/>
              </w:rPr>
              <w:t xml:space="preserve">CONCERNANT L’ECRAN D’ORDINATEUR IL Y A LUMIÈRE BLEU : NUIT LES YEUX + bemerking van Daniël Synave : </w:t>
            </w:r>
            <w:r w:rsidRPr="00066E4F">
              <w:rPr>
                <w:rFonts w:cs="Arial"/>
                <w:szCs w:val="22"/>
                <w:lang w:val="fr-BE"/>
              </w:rPr>
              <w:t>Peter,</w:t>
            </w:r>
          </w:p>
          <w:p w:rsidR="00BB1329" w:rsidRPr="00066E4F" w:rsidRDefault="00BB1329" w:rsidP="001002A5">
            <w:pPr>
              <w:rPr>
                <w:rFonts w:cs="Arial"/>
                <w:szCs w:val="22"/>
                <w:lang w:val="nl-BE"/>
              </w:rPr>
            </w:pPr>
            <w:r w:rsidRPr="00066E4F">
              <w:rPr>
                <w:rFonts w:cs="Arial"/>
                <w:szCs w:val="22"/>
                <w:lang w:val="nl-BE"/>
              </w:rPr>
              <w:t>Er warden inderdaad enkele TL Lampen vervangen in de stockage.2 lijnen verlichting branden echter nog niet omdat er nieuwe ballasten moeten geplaats worden.</w:t>
            </w:r>
          </w:p>
          <w:p w:rsidR="00BB1329" w:rsidRDefault="00BB1329" w:rsidP="001002A5">
            <w:pPr>
              <w:pBdr>
                <w:bottom w:val="single" w:sz="6" w:space="1" w:color="auto"/>
              </w:pBdr>
              <w:rPr>
                <w:rFonts w:cs="Arial"/>
                <w:szCs w:val="22"/>
                <w:lang w:val="nl-BE"/>
              </w:rPr>
            </w:pPr>
            <w:r w:rsidRPr="00066E4F">
              <w:rPr>
                <w:rFonts w:cs="Arial"/>
                <w:szCs w:val="22"/>
                <w:lang w:val="nl-BE"/>
              </w:rPr>
              <w:t>Dit is tot op heden nog niet gebeurd</w:t>
            </w:r>
            <w:r>
              <w:rPr>
                <w:rFonts w:cs="Arial"/>
                <w:szCs w:val="22"/>
                <w:lang w:val="nl-BE"/>
              </w:rPr>
              <w:t>.</w:t>
            </w:r>
          </w:p>
          <w:p w:rsidR="00BB1329" w:rsidRPr="00066E4F" w:rsidRDefault="00BB1329" w:rsidP="001002A5">
            <w:pPr>
              <w:rPr>
                <w:rFonts w:cs="Arial"/>
                <w:szCs w:val="22"/>
                <w:lang w:val="nl-BE"/>
              </w:rPr>
            </w:pPr>
            <w:r>
              <w:rPr>
                <w:rFonts w:cs="Arial"/>
                <w:szCs w:val="22"/>
                <w:lang w:val="nl-BE"/>
              </w:rPr>
              <w:t>Controle en testen noodlampen zal AsPrev ASAP doen.</w:t>
            </w:r>
          </w:p>
          <w:p w:rsidR="00BB1329" w:rsidRPr="00E26676" w:rsidRDefault="00BB1329" w:rsidP="00775A20">
            <w:pPr>
              <w:pStyle w:val="Normal3"/>
              <w:ind w:left="0"/>
              <w:rPr>
                <w:rFonts w:cs="Arial"/>
                <w:b/>
                <w:sz w:val="20"/>
                <w:lang w:val="nl-BE"/>
              </w:rPr>
            </w:pPr>
          </w:p>
        </w:tc>
        <w:tc>
          <w:tcPr>
            <w:tcW w:w="720" w:type="dxa"/>
            <w:tcBorders>
              <w:left w:val="double" w:sz="4" w:space="0" w:color="auto"/>
            </w:tcBorders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?</w:t>
            </w:r>
          </w:p>
        </w:tc>
        <w:tc>
          <w:tcPr>
            <w:tcW w:w="1260" w:type="dxa"/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  <w:tc>
          <w:tcPr>
            <w:tcW w:w="1260" w:type="dxa"/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</w:tr>
      <w:tr w:rsidR="00BB1329" w:rsidRPr="00775A20">
        <w:trPr>
          <w:trHeight w:val="470"/>
        </w:trPr>
        <w:tc>
          <w:tcPr>
            <w:tcW w:w="430" w:type="dxa"/>
            <w:vAlign w:val="center"/>
          </w:tcPr>
          <w:p w:rsidR="00BB1329" w:rsidRDefault="00BB1329">
            <w:pPr>
              <w:jc w:val="center"/>
              <w:rPr>
                <w:rFonts w:cs="Arial"/>
                <w:b/>
                <w:sz w:val="20"/>
                <w:lang w:val="nl-BE"/>
              </w:rPr>
            </w:pPr>
            <w:r>
              <w:rPr>
                <w:rFonts w:cs="Arial"/>
                <w:b/>
                <w:sz w:val="20"/>
                <w:lang w:val="nl-BE"/>
              </w:rPr>
              <w:t>11</w:t>
            </w:r>
          </w:p>
        </w:tc>
        <w:tc>
          <w:tcPr>
            <w:tcW w:w="1080" w:type="dxa"/>
            <w:vAlign w:val="center"/>
          </w:tcPr>
          <w:p w:rsidR="00BB1329" w:rsidRDefault="00BB1329" w:rsidP="00185BF1">
            <w:pPr>
              <w:jc w:val="center"/>
              <w:rPr>
                <w:rFonts w:cs="Arial"/>
                <w:sz w:val="20"/>
                <w:lang w:val="nl-BE"/>
              </w:rPr>
            </w:pPr>
            <w:r>
              <w:rPr>
                <w:rFonts w:cs="Arial"/>
                <w:sz w:val="20"/>
                <w:lang w:val="nl-BE"/>
              </w:rPr>
              <w:t>Infra, Ter Vet</w:t>
            </w:r>
          </w:p>
        </w:tc>
        <w:tc>
          <w:tcPr>
            <w:tcW w:w="4860" w:type="dxa"/>
            <w:tcBorders>
              <w:right w:val="double" w:sz="4" w:space="0" w:color="auto"/>
            </w:tcBorders>
            <w:vAlign w:val="center"/>
          </w:tcPr>
          <w:p w:rsidR="00BB1329" w:rsidRDefault="00BB1329" w:rsidP="00775A20">
            <w:pPr>
              <w:pStyle w:val="Normal3"/>
              <w:ind w:left="0"/>
              <w:rPr>
                <w:rFonts w:cs="Arial"/>
                <w:b/>
                <w:sz w:val="20"/>
                <w:lang w:val="nl-BE"/>
              </w:rPr>
            </w:pPr>
            <w:r>
              <w:rPr>
                <w:rFonts w:cs="Arial"/>
                <w:b/>
                <w:sz w:val="20"/>
                <w:lang w:val="nl-BE"/>
              </w:rPr>
              <w:t>11.Luchthygiëne</w:t>
            </w:r>
          </w:p>
          <w:p w:rsidR="00BB1329" w:rsidRPr="00066E4F" w:rsidRDefault="00BB1329" w:rsidP="00BB1329">
            <w:pPr>
              <w:pStyle w:val="Normal3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BIO: TAPIJT insecten</w:t>
            </w:r>
          </w:p>
          <w:p w:rsidR="00BB1329" w:rsidRPr="00066E4F" w:rsidRDefault="00BB1329" w:rsidP="00BB1329">
            <w:pPr>
              <w:pStyle w:val="Normal3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cs="Arial"/>
                <w:lang w:val="nl-BE"/>
              </w:rPr>
            </w:pPr>
            <w:r>
              <w:rPr>
                <w:rFonts w:cs="Arial"/>
                <w:lang w:val="nl-BE"/>
              </w:rPr>
              <w:t>De bibliotheek vraagt dit tapijt te verwijderen wegens risico op brand/ongedierte schadelijk voor de boeken als personeel. Het tapijt bevindt zich in de stockage. Zie ook punt 4 brandgevaar.</w:t>
            </w:r>
          </w:p>
          <w:p w:rsidR="00BB1329" w:rsidRPr="00066E4F" w:rsidRDefault="00BB1329" w:rsidP="00BB1329">
            <w:pPr>
              <w:pStyle w:val="Normal3"/>
              <w:ind w:left="0"/>
              <w:rPr>
                <w:rFonts w:cs="Arial"/>
                <w:lang w:val="nl-BE"/>
              </w:rPr>
            </w:pPr>
            <w:r w:rsidRPr="00066E4F">
              <w:rPr>
                <w:rFonts w:cs="Arial"/>
                <w:lang w:val="nl-BE"/>
              </w:rPr>
              <w:t>APESIN ZEEP DESINFECT</w:t>
            </w:r>
          </w:p>
          <w:p w:rsidR="00BB1329" w:rsidRDefault="00BB1329" w:rsidP="00775A20">
            <w:pPr>
              <w:pStyle w:val="Normal3"/>
              <w:ind w:left="0"/>
              <w:rPr>
                <w:rFonts w:cs="Arial"/>
                <w:b/>
                <w:sz w:val="20"/>
                <w:lang w:val="nl-BE"/>
              </w:rPr>
            </w:pPr>
          </w:p>
        </w:tc>
        <w:tc>
          <w:tcPr>
            <w:tcW w:w="720" w:type="dxa"/>
            <w:tcBorders>
              <w:left w:val="double" w:sz="4" w:space="0" w:color="auto"/>
            </w:tcBorders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?</w:t>
            </w:r>
          </w:p>
        </w:tc>
        <w:tc>
          <w:tcPr>
            <w:tcW w:w="1260" w:type="dxa"/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  <w:tc>
          <w:tcPr>
            <w:tcW w:w="1260" w:type="dxa"/>
            <w:vAlign w:val="center"/>
          </w:tcPr>
          <w:p w:rsidR="00BB1329" w:rsidRPr="00711AD6" w:rsidRDefault="00BB1329" w:rsidP="007C3E20">
            <w:pPr>
              <w:jc w:val="center"/>
              <w:rPr>
                <w:rFonts w:cs="Arial"/>
                <w:sz w:val="20"/>
                <w:lang w:val="fr-BE"/>
              </w:rPr>
            </w:pPr>
            <w:r w:rsidRPr="00711AD6">
              <w:rPr>
                <w:rFonts w:cs="Arial"/>
                <w:sz w:val="20"/>
                <w:lang w:val="fr-BE"/>
              </w:rPr>
              <w:t>ASAP</w:t>
            </w:r>
          </w:p>
        </w:tc>
      </w:tr>
    </w:tbl>
    <w:p w:rsidR="00651AE9" w:rsidRPr="00775A20" w:rsidRDefault="00651AE9">
      <w:pPr>
        <w:pStyle w:val="Normal4"/>
        <w:ind w:left="0"/>
        <w:rPr>
          <w:rFonts w:cs="Arial"/>
          <w:lang w:val="nl-BE"/>
        </w:rPr>
      </w:pPr>
    </w:p>
    <w:p w:rsidR="00651AE9" w:rsidRPr="00775A20" w:rsidRDefault="00651AE9">
      <w:pPr>
        <w:rPr>
          <w:rFonts w:cs="Arial"/>
          <w:lang w:val="nl-BE"/>
        </w:rPr>
      </w:pPr>
    </w:p>
    <w:sectPr w:rsidR="00651AE9" w:rsidRPr="00775A20">
      <w:headerReference w:type="default" r:id="rId12"/>
      <w:footerReference w:type="default" r:id="rId13"/>
      <w:pgSz w:w="11906" w:h="16838"/>
      <w:pgMar w:top="1208" w:right="1418" w:bottom="1259" w:left="1418" w:header="539" w:footer="85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BA5" w:rsidRDefault="00AC7BA5">
      <w:r>
        <w:separator/>
      </w:r>
    </w:p>
  </w:endnote>
  <w:endnote w:type="continuationSeparator" w:id="0">
    <w:p w:rsidR="00AC7BA5" w:rsidRDefault="00AC7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BA5" w:rsidRDefault="00AC7BA5">
    <w:pPr>
      <w:pStyle w:val="Footer"/>
    </w:pPr>
    <w:r>
      <w:fldChar w:fldCharType="begin"/>
    </w:r>
    <w:r>
      <w:instrText xml:space="preserve"> FILENAME </w:instrText>
    </w:r>
    <w:r>
      <w:fldChar w:fldCharType="separate"/>
    </w:r>
    <w:r>
      <w:rPr>
        <w:noProof/>
      </w:rPr>
      <w:t>deparis_iv_moeder_29nov05.docx</w:t>
    </w:r>
    <w:r>
      <w:fldChar w:fldCharType="end"/>
    </w: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87308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BA5" w:rsidRDefault="00AC7BA5">
      <w:r>
        <w:separator/>
      </w:r>
    </w:p>
  </w:footnote>
  <w:footnote w:type="continuationSeparator" w:id="0">
    <w:p w:rsidR="00AC7BA5" w:rsidRDefault="00AC7B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BA5" w:rsidRDefault="00AC7BA5">
    <w:pPr>
      <w:pStyle w:val="Header"/>
      <w:spacing w:before="120"/>
      <w:rPr>
        <w:b/>
        <w:bCs/>
        <w:color w:val="000080"/>
        <w:sz w:val="28"/>
      </w:rPr>
    </w:pPr>
    <w:r>
      <w:rPr>
        <w:noProof/>
        <w:sz w:val="20"/>
        <w:lang w:val="en-US"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3200400</wp:posOffset>
          </wp:positionH>
          <wp:positionV relativeFrom="paragraph">
            <wp:posOffset>-22860</wp:posOffset>
          </wp:positionV>
          <wp:extent cx="471170" cy="455930"/>
          <wp:effectExtent l="0" t="0" r="5080" b="1270"/>
          <wp:wrapNone/>
          <wp:docPr id="3" name="Picture 3" descr="petite taille et en bleu FOD-Transparen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etite taille et en bleu FOD-Transparen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455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val="en-US"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2171700</wp:posOffset>
          </wp:positionH>
          <wp:positionV relativeFrom="paragraph">
            <wp:posOffset>26670</wp:posOffset>
          </wp:positionV>
          <wp:extent cx="541655" cy="364490"/>
          <wp:effectExtent l="0" t="0" r="0" b="0"/>
          <wp:wrapNone/>
          <wp:docPr id="4" name="Picture 4" descr="C:\DATA ALAIN\eurlogo-300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ATA ALAIN\eurlogo-300.t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3644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val="en-US" w:eastAsia="en-US"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64770</wp:posOffset>
          </wp:positionH>
          <wp:positionV relativeFrom="paragraph">
            <wp:posOffset>-15240</wp:posOffset>
          </wp:positionV>
          <wp:extent cx="1059180" cy="394335"/>
          <wp:effectExtent l="0" t="0" r="7620" b="5715"/>
          <wp:wrapNone/>
          <wp:docPr id="2" name="Picture 2" descr="logo sobane du site  avec fond blan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sobane du site  avec fond blanc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9180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rPr>
        <w:b/>
        <w:bCs/>
        <w:color w:val="000080"/>
        <w:sz w:val="28"/>
      </w:rPr>
      <w:t>www.sobane.be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BE02D2BC"/>
    <w:lvl w:ilvl="0">
      <w:start w:val="1"/>
      <w:numFmt w:val="decimal"/>
      <w:pStyle w:val="Titre3TM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</w:abstractNum>
  <w:abstractNum w:abstractNumId="1">
    <w:nsid w:val="04D05B59"/>
    <w:multiLevelType w:val="hybridMultilevel"/>
    <w:tmpl w:val="599E6A3C"/>
    <w:lvl w:ilvl="0" w:tplc="80F269A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9FD8B6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FE8BA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0CC64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E6F0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4B800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E02B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581D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0D4A3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7376E0D"/>
    <w:multiLevelType w:val="hybridMultilevel"/>
    <w:tmpl w:val="433CEA14"/>
    <w:lvl w:ilvl="0" w:tplc="C922A37E">
      <w:start w:val="1"/>
      <w:numFmt w:val="decimal"/>
      <w:pStyle w:val="numero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843A2ED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D26FF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3027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E4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356FC2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ABE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DE2D0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9066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0F4F88"/>
    <w:multiLevelType w:val="multilevel"/>
    <w:tmpl w:val="A5066B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>
    <w:nsid w:val="1BE60CCB"/>
    <w:multiLevelType w:val="hybridMultilevel"/>
    <w:tmpl w:val="12BC148C"/>
    <w:lvl w:ilvl="0" w:tplc="FDD45A4A">
      <w:start w:val="1"/>
      <w:numFmt w:val="bullet"/>
      <w:pStyle w:val="Puce3"/>
      <w:lvlText w:val="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  <w:sz w:val="13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03412CA"/>
    <w:multiLevelType w:val="hybridMultilevel"/>
    <w:tmpl w:val="EFC4B1E2"/>
    <w:lvl w:ilvl="0" w:tplc="B678A8DC">
      <w:start w:val="1"/>
      <w:numFmt w:val="bullet"/>
      <w:pStyle w:val="Pucefleche"/>
      <w:lvlText w:val=""/>
      <w:lvlJc w:val="left"/>
      <w:pPr>
        <w:tabs>
          <w:tab w:val="num" w:pos="1531"/>
        </w:tabs>
        <w:ind w:left="1531" w:hanging="397"/>
      </w:pPr>
      <w:rPr>
        <w:rFonts w:ascii="Wingdings 3" w:hAnsi="Wingdings 3" w:hint="default"/>
        <w:color w:val="auto"/>
        <w:sz w:val="16"/>
      </w:rPr>
    </w:lvl>
    <w:lvl w:ilvl="1" w:tplc="8646B998" w:tentative="1">
      <w:start w:val="1"/>
      <w:numFmt w:val="bullet"/>
      <w:lvlText w:val="o"/>
      <w:lvlJc w:val="left"/>
      <w:pPr>
        <w:tabs>
          <w:tab w:val="num" w:pos="2517"/>
        </w:tabs>
        <w:ind w:left="2517" w:hanging="360"/>
      </w:pPr>
      <w:rPr>
        <w:rFonts w:ascii="Courier New" w:hAnsi="Courier New" w:hint="default"/>
      </w:rPr>
    </w:lvl>
    <w:lvl w:ilvl="2" w:tplc="A22885C0" w:tentative="1">
      <w:start w:val="1"/>
      <w:numFmt w:val="bullet"/>
      <w:lvlText w:val=""/>
      <w:lvlJc w:val="left"/>
      <w:pPr>
        <w:tabs>
          <w:tab w:val="num" w:pos="3237"/>
        </w:tabs>
        <w:ind w:left="3237" w:hanging="360"/>
      </w:pPr>
      <w:rPr>
        <w:rFonts w:ascii="Wingdings" w:hAnsi="Wingdings" w:hint="default"/>
      </w:rPr>
    </w:lvl>
    <w:lvl w:ilvl="3" w:tplc="B15ED0F2" w:tentative="1">
      <w:start w:val="1"/>
      <w:numFmt w:val="bullet"/>
      <w:lvlText w:val=""/>
      <w:lvlJc w:val="left"/>
      <w:pPr>
        <w:tabs>
          <w:tab w:val="num" w:pos="3957"/>
        </w:tabs>
        <w:ind w:left="3957" w:hanging="360"/>
      </w:pPr>
      <w:rPr>
        <w:rFonts w:ascii="Symbol" w:hAnsi="Symbol" w:hint="default"/>
      </w:rPr>
    </w:lvl>
    <w:lvl w:ilvl="4" w:tplc="79924DF0" w:tentative="1">
      <w:start w:val="1"/>
      <w:numFmt w:val="bullet"/>
      <w:lvlText w:val="o"/>
      <w:lvlJc w:val="left"/>
      <w:pPr>
        <w:tabs>
          <w:tab w:val="num" w:pos="4677"/>
        </w:tabs>
        <w:ind w:left="4677" w:hanging="360"/>
      </w:pPr>
      <w:rPr>
        <w:rFonts w:ascii="Courier New" w:hAnsi="Courier New" w:hint="default"/>
      </w:rPr>
    </w:lvl>
    <w:lvl w:ilvl="5" w:tplc="7E2AB4F0" w:tentative="1">
      <w:start w:val="1"/>
      <w:numFmt w:val="bullet"/>
      <w:lvlText w:val=""/>
      <w:lvlJc w:val="left"/>
      <w:pPr>
        <w:tabs>
          <w:tab w:val="num" w:pos="5397"/>
        </w:tabs>
        <w:ind w:left="5397" w:hanging="360"/>
      </w:pPr>
      <w:rPr>
        <w:rFonts w:ascii="Wingdings" w:hAnsi="Wingdings" w:hint="default"/>
      </w:rPr>
    </w:lvl>
    <w:lvl w:ilvl="6" w:tplc="FCE0B3EE" w:tentative="1">
      <w:start w:val="1"/>
      <w:numFmt w:val="bullet"/>
      <w:lvlText w:val=""/>
      <w:lvlJc w:val="left"/>
      <w:pPr>
        <w:tabs>
          <w:tab w:val="num" w:pos="6117"/>
        </w:tabs>
        <w:ind w:left="6117" w:hanging="360"/>
      </w:pPr>
      <w:rPr>
        <w:rFonts w:ascii="Symbol" w:hAnsi="Symbol" w:hint="default"/>
      </w:rPr>
    </w:lvl>
    <w:lvl w:ilvl="7" w:tplc="21FC32F2" w:tentative="1">
      <w:start w:val="1"/>
      <w:numFmt w:val="bullet"/>
      <w:lvlText w:val="o"/>
      <w:lvlJc w:val="left"/>
      <w:pPr>
        <w:tabs>
          <w:tab w:val="num" w:pos="6837"/>
        </w:tabs>
        <w:ind w:left="6837" w:hanging="360"/>
      </w:pPr>
      <w:rPr>
        <w:rFonts w:ascii="Courier New" w:hAnsi="Courier New" w:hint="default"/>
      </w:rPr>
    </w:lvl>
    <w:lvl w:ilvl="8" w:tplc="DE94650C" w:tentative="1">
      <w:start w:val="1"/>
      <w:numFmt w:val="bullet"/>
      <w:lvlText w:val=""/>
      <w:lvlJc w:val="left"/>
      <w:pPr>
        <w:tabs>
          <w:tab w:val="num" w:pos="7557"/>
        </w:tabs>
        <w:ind w:left="7557" w:hanging="360"/>
      </w:pPr>
      <w:rPr>
        <w:rFonts w:ascii="Wingdings" w:hAnsi="Wingdings" w:hint="default"/>
      </w:rPr>
    </w:lvl>
  </w:abstractNum>
  <w:abstractNum w:abstractNumId="6">
    <w:nsid w:val="33B5660D"/>
    <w:multiLevelType w:val="hybridMultilevel"/>
    <w:tmpl w:val="21F8ABCE"/>
    <w:lvl w:ilvl="0" w:tplc="49803B2C">
      <w:start w:val="1"/>
      <w:numFmt w:val="upperLetter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B0D9AC" w:tentative="1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</w:lvl>
    <w:lvl w:ilvl="2" w:tplc="5CACAC8C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</w:lvl>
    <w:lvl w:ilvl="3" w:tplc="083AFF3A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</w:lvl>
    <w:lvl w:ilvl="4" w:tplc="0358A67A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</w:lvl>
    <w:lvl w:ilvl="5" w:tplc="3572B0F6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</w:lvl>
    <w:lvl w:ilvl="6" w:tplc="4C90928E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</w:lvl>
    <w:lvl w:ilvl="7" w:tplc="BDF88740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</w:lvl>
    <w:lvl w:ilvl="8" w:tplc="16A039EE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</w:lvl>
  </w:abstractNum>
  <w:abstractNum w:abstractNumId="7">
    <w:nsid w:val="36FA4FC8"/>
    <w:multiLevelType w:val="hybridMultilevel"/>
    <w:tmpl w:val="C42EC1E4"/>
    <w:lvl w:ilvl="0" w:tplc="2CAC168A">
      <w:start w:val="1"/>
      <w:numFmt w:val="bullet"/>
      <w:pStyle w:val="puce3TM"/>
      <w:lvlText w:val="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  <w:sz w:val="8"/>
      </w:rPr>
    </w:lvl>
    <w:lvl w:ilvl="1" w:tplc="54B2C8CA" w:tentative="1">
      <w:start w:val="1"/>
      <w:numFmt w:val="bullet"/>
      <w:lvlText w:val="o"/>
      <w:lvlJc w:val="left"/>
      <w:pPr>
        <w:tabs>
          <w:tab w:val="num" w:pos="1864"/>
        </w:tabs>
        <w:ind w:left="1864" w:hanging="360"/>
      </w:pPr>
      <w:rPr>
        <w:rFonts w:ascii="Courier New" w:hAnsi="Courier New" w:cs="Courier New" w:hint="default"/>
      </w:rPr>
    </w:lvl>
    <w:lvl w:ilvl="2" w:tplc="A82E57B6" w:tentative="1">
      <w:start w:val="1"/>
      <w:numFmt w:val="bullet"/>
      <w:lvlText w:val=""/>
      <w:lvlJc w:val="left"/>
      <w:pPr>
        <w:tabs>
          <w:tab w:val="num" w:pos="2584"/>
        </w:tabs>
        <w:ind w:left="2584" w:hanging="360"/>
      </w:pPr>
      <w:rPr>
        <w:rFonts w:ascii="Wingdings" w:hAnsi="Wingdings" w:hint="default"/>
      </w:rPr>
    </w:lvl>
    <w:lvl w:ilvl="3" w:tplc="4880BF9C" w:tentative="1">
      <w:start w:val="1"/>
      <w:numFmt w:val="bullet"/>
      <w:lvlText w:val=""/>
      <w:lvlJc w:val="left"/>
      <w:pPr>
        <w:tabs>
          <w:tab w:val="num" w:pos="3304"/>
        </w:tabs>
        <w:ind w:left="3304" w:hanging="360"/>
      </w:pPr>
      <w:rPr>
        <w:rFonts w:ascii="Symbol" w:hAnsi="Symbol" w:hint="default"/>
      </w:rPr>
    </w:lvl>
    <w:lvl w:ilvl="4" w:tplc="3DD0BF1E" w:tentative="1">
      <w:start w:val="1"/>
      <w:numFmt w:val="bullet"/>
      <w:lvlText w:val="o"/>
      <w:lvlJc w:val="left"/>
      <w:pPr>
        <w:tabs>
          <w:tab w:val="num" w:pos="4024"/>
        </w:tabs>
        <w:ind w:left="4024" w:hanging="360"/>
      </w:pPr>
      <w:rPr>
        <w:rFonts w:ascii="Courier New" w:hAnsi="Courier New" w:cs="Courier New" w:hint="default"/>
      </w:rPr>
    </w:lvl>
    <w:lvl w:ilvl="5" w:tplc="8A4628BC" w:tentative="1">
      <w:start w:val="1"/>
      <w:numFmt w:val="bullet"/>
      <w:lvlText w:val=""/>
      <w:lvlJc w:val="left"/>
      <w:pPr>
        <w:tabs>
          <w:tab w:val="num" w:pos="4744"/>
        </w:tabs>
        <w:ind w:left="4744" w:hanging="360"/>
      </w:pPr>
      <w:rPr>
        <w:rFonts w:ascii="Wingdings" w:hAnsi="Wingdings" w:hint="default"/>
      </w:rPr>
    </w:lvl>
    <w:lvl w:ilvl="6" w:tplc="3F5E7A24" w:tentative="1">
      <w:start w:val="1"/>
      <w:numFmt w:val="bullet"/>
      <w:lvlText w:val=""/>
      <w:lvlJc w:val="left"/>
      <w:pPr>
        <w:tabs>
          <w:tab w:val="num" w:pos="5464"/>
        </w:tabs>
        <w:ind w:left="5464" w:hanging="360"/>
      </w:pPr>
      <w:rPr>
        <w:rFonts w:ascii="Symbol" w:hAnsi="Symbol" w:hint="default"/>
      </w:rPr>
    </w:lvl>
    <w:lvl w:ilvl="7" w:tplc="4D4E271E" w:tentative="1">
      <w:start w:val="1"/>
      <w:numFmt w:val="bullet"/>
      <w:lvlText w:val="o"/>
      <w:lvlJc w:val="left"/>
      <w:pPr>
        <w:tabs>
          <w:tab w:val="num" w:pos="6184"/>
        </w:tabs>
        <w:ind w:left="6184" w:hanging="360"/>
      </w:pPr>
      <w:rPr>
        <w:rFonts w:ascii="Courier New" w:hAnsi="Courier New" w:cs="Courier New" w:hint="default"/>
      </w:rPr>
    </w:lvl>
    <w:lvl w:ilvl="8" w:tplc="FB269330" w:tentative="1">
      <w:start w:val="1"/>
      <w:numFmt w:val="bullet"/>
      <w:lvlText w:val=""/>
      <w:lvlJc w:val="left"/>
      <w:pPr>
        <w:tabs>
          <w:tab w:val="num" w:pos="6904"/>
        </w:tabs>
        <w:ind w:left="6904" w:hanging="360"/>
      </w:pPr>
      <w:rPr>
        <w:rFonts w:ascii="Wingdings" w:hAnsi="Wingdings" w:hint="default"/>
      </w:rPr>
    </w:lvl>
  </w:abstractNum>
  <w:abstractNum w:abstractNumId="8">
    <w:nsid w:val="38931B33"/>
    <w:multiLevelType w:val="hybridMultilevel"/>
    <w:tmpl w:val="DB1ED186"/>
    <w:lvl w:ilvl="0" w:tplc="F54AD390">
      <w:start w:val="1"/>
      <w:numFmt w:val="bullet"/>
      <w:lvlText w:val=""/>
      <w:lvlJc w:val="left"/>
      <w:pPr>
        <w:tabs>
          <w:tab w:val="num" w:pos="550"/>
        </w:tabs>
        <w:ind w:left="550" w:hanging="380"/>
      </w:pPr>
      <w:rPr>
        <w:rFonts w:ascii="Wingdings" w:hAnsi="Wingdings" w:hint="default"/>
        <w:sz w:val="16"/>
      </w:rPr>
    </w:lvl>
    <w:lvl w:ilvl="1" w:tplc="CB6812BA">
      <w:start w:val="1"/>
      <w:numFmt w:val="bullet"/>
      <w:lvlText w:val=""/>
      <w:lvlJc w:val="left"/>
      <w:pPr>
        <w:tabs>
          <w:tab w:val="num" w:pos="1253"/>
        </w:tabs>
        <w:ind w:left="1253" w:hanging="360"/>
      </w:pPr>
      <w:rPr>
        <w:rFonts w:ascii="Symbol" w:hAnsi="Symbol" w:hint="default"/>
        <w:color w:val="auto"/>
        <w:sz w:val="16"/>
      </w:rPr>
    </w:lvl>
    <w:lvl w:ilvl="2" w:tplc="CB285F44" w:tentative="1">
      <w:start w:val="1"/>
      <w:numFmt w:val="bullet"/>
      <w:lvlText w:val=""/>
      <w:lvlJc w:val="left"/>
      <w:pPr>
        <w:tabs>
          <w:tab w:val="num" w:pos="1973"/>
        </w:tabs>
        <w:ind w:left="1973" w:hanging="360"/>
      </w:pPr>
      <w:rPr>
        <w:rFonts w:ascii="Wingdings" w:hAnsi="Wingdings" w:hint="default"/>
      </w:rPr>
    </w:lvl>
    <w:lvl w:ilvl="3" w:tplc="274E29C0" w:tentative="1">
      <w:start w:val="1"/>
      <w:numFmt w:val="bullet"/>
      <w:lvlText w:val=""/>
      <w:lvlJc w:val="left"/>
      <w:pPr>
        <w:tabs>
          <w:tab w:val="num" w:pos="2693"/>
        </w:tabs>
        <w:ind w:left="2693" w:hanging="360"/>
      </w:pPr>
      <w:rPr>
        <w:rFonts w:ascii="Symbol" w:hAnsi="Symbol" w:hint="default"/>
      </w:rPr>
    </w:lvl>
    <w:lvl w:ilvl="4" w:tplc="F662C694" w:tentative="1">
      <w:start w:val="1"/>
      <w:numFmt w:val="bullet"/>
      <w:lvlText w:val="o"/>
      <w:lvlJc w:val="left"/>
      <w:pPr>
        <w:tabs>
          <w:tab w:val="num" w:pos="3413"/>
        </w:tabs>
        <w:ind w:left="3413" w:hanging="360"/>
      </w:pPr>
      <w:rPr>
        <w:rFonts w:ascii="Courier New" w:hAnsi="Courier New" w:hint="default"/>
      </w:rPr>
    </w:lvl>
    <w:lvl w:ilvl="5" w:tplc="9134F61A" w:tentative="1">
      <w:start w:val="1"/>
      <w:numFmt w:val="bullet"/>
      <w:lvlText w:val=""/>
      <w:lvlJc w:val="left"/>
      <w:pPr>
        <w:tabs>
          <w:tab w:val="num" w:pos="4133"/>
        </w:tabs>
        <w:ind w:left="4133" w:hanging="360"/>
      </w:pPr>
      <w:rPr>
        <w:rFonts w:ascii="Wingdings" w:hAnsi="Wingdings" w:hint="default"/>
      </w:rPr>
    </w:lvl>
    <w:lvl w:ilvl="6" w:tplc="073607D8" w:tentative="1">
      <w:start w:val="1"/>
      <w:numFmt w:val="bullet"/>
      <w:lvlText w:val=""/>
      <w:lvlJc w:val="left"/>
      <w:pPr>
        <w:tabs>
          <w:tab w:val="num" w:pos="4853"/>
        </w:tabs>
        <w:ind w:left="4853" w:hanging="360"/>
      </w:pPr>
      <w:rPr>
        <w:rFonts w:ascii="Symbol" w:hAnsi="Symbol" w:hint="default"/>
      </w:rPr>
    </w:lvl>
    <w:lvl w:ilvl="7" w:tplc="38E29970" w:tentative="1">
      <w:start w:val="1"/>
      <w:numFmt w:val="bullet"/>
      <w:lvlText w:val="o"/>
      <w:lvlJc w:val="left"/>
      <w:pPr>
        <w:tabs>
          <w:tab w:val="num" w:pos="5573"/>
        </w:tabs>
        <w:ind w:left="5573" w:hanging="360"/>
      </w:pPr>
      <w:rPr>
        <w:rFonts w:ascii="Courier New" w:hAnsi="Courier New" w:hint="default"/>
      </w:rPr>
    </w:lvl>
    <w:lvl w:ilvl="8" w:tplc="CCF8E0F8" w:tentative="1">
      <w:start w:val="1"/>
      <w:numFmt w:val="bullet"/>
      <w:lvlText w:val=""/>
      <w:lvlJc w:val="left"/>
      <w:pPr>
        <w:tabs>
          <w:tab w:val="num" w:pos="6293"/>
        </w:tabs>
        <w:ind w:left="6293" w:hanging="360"/>
      </w:pPr>
      <w:rPr>
        <w:rFonts w:ascii="Wingdings" w:hAnsi="Wingdings" w:hint="default"/>
      </w:rPr>
    </w:lvl>
  </w:abstractNum>
  <w:abstractNum w:abstractNumId="9">
    <w:nsid w:val="43EB622D"/>
    <w:multiLevelType w:val="multilevel"/>
    <w:tmpl w:val="B29A3EC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suff w:val="space"/>
      <w:lvlText w:val="%2."/>
      <w:lvlJc w:val="left"/>
      <w:pPr>
        <w:ind w:left="0" w:hanging="567"/>
      </w:pPr>
    </w:lvl>
    <w:lvl w:ilvl="2">
      <w:start w:val="1"/>
      <w:numFmt w:val="upperLetter"/>
      <w:suff w:val="space"/>
      <w:lvlText w:val="%3."/>
      <w:lvlJc w:val="left"/>
      <w:pPr>
        <w:ind w:left="340" w:hanging="907"/>
      </w:pPr>
      <w:rPr>
        <w:rFonts w:ascii="Arial Narrow" w:hAnsi="Arial Narrow" w:hint="default"/>
        <w:b/>
        <w:i/>
        <w:sz w:val="28"/>
      </w:rPr>
    </w:lvl>
    <w:lvl w:ilvl="3">
      <w:start w:val="1"/>
      <w:numFmt w:val="lowerLetter"/>
      <w:lvlText w:val="%4."/>
      <w:lvlJc w:val="left"/>
      <w:pPr>
        <w:tabs>
          <w:tab w:val="num" w:pos="-207"/>
        </w:tabs>
        <w:ind w:left="-207" w:hanging="360"/>
      </w:pPr>
      <w:rPr>
        <w:rFonts w:hint="default"/>
      </w:rPr>
    </w:lvl>
    <w:lvl w:ilvl="4">
      <w:start w:val="1"/>
      <w:numFmt w:val="lowerLetter"/>
      <w:pStyle w:val="Heading4"/>
      <w:suff w:val="space"/>
      <w:lvlText w:val="%5."/>
      <w:lvlJc w:val="left"/>
      <w:pPr>
        <w:ind w:left="851" w:hanging="851"/>
      </w:pPr>
    </w:lvl>
    <w:lvl w:ilvl="5">
      <w:start w:val="1"/>
      <w:numFmt w:val="lowerRoman"/>
      <w:lvlText w:val="(%6)"/>
      <w:lvlJc w:val="left"/>
      <w:pPr>
        <w:tabs>
          <w:tab w:val="num" w:pos="1593"/>
        </w:tabs>
        <w:ind w:left="1593" w:hanging="360"/>
      </w:pPr>
    </w:lvl>
    <w:lvl w:ilvl="6">
      <w:start w:val="1"/>
      <w:numFmt w:val="decimal"/>
      <w:lvlText w:val="%7."/>
      <w:lvlJc w:val="left"/>
      <w:pPr>
        <w:tabs>
          <w:tab w:val="num" w:pos="1953"/>
        </w:tabs>
        <w:ind w:left="1953" w:hanging="360"/>
      </w:pPr>
    </w:lvl>
    <w:lvl w:ilvl="7">
      <w:start w:val="1"/>
      <w:numFmt w:val="lowerLetter"/>
      <w:lvlText w:val="%8."/>
      <w:lvlJc w:val="left"/>
      <w:pPr>
        <w:tabs>
          <w:tab w:val="num" w:pos="2313"/>
        </w:tabs>
        <w:ind w:left="2313" w:hanging="360"/>
      </w:pPr>
    </w:lvl>
    <w:lvl w:ilvl="8">
      <w:start w:val="1"/>
      <w:numFmt w:val="lowerRoman"/>
      <w:lvlText w:val="%9."/>
      <w:lvlJc w:val="left"/>
      <w:pPr>
        <w:tabs>
          <w:tab w:val="num" w:pos="2673"/>
        </w:tabs>
        <w:ind w:left="2673" w:hanging="360"/>
      </w:pPr>
    </w:lvl>
  </w:abstractNum>
  <w:abstractNum w:abstractNumId="10">
    <w:nsid w:val="4A0F5CBE"/>
    <w:multiLevelType w:val="hybridMultilevel"/>
    <w:tmpl w:val="5A9210A4"/>
    <w:lvl w:ilvl="0" w:tplc="457E7DDA">
      <w:start w:val="1"/>
      <w:numFmt w:val="bullet"/>
      <w:lvlText w:val=""/>
      <w:lvlJc w:val="left"/>
      <w:pPr>
        <w:tabs>
          <w:tab w:val="num" w:pos="530"/>
        </w:tabs>
        <w:ind w:left="510" w:hanging="340"/>
      </w:pPr>
      <w:rPr>
        <w:rFonts w:ascii="Wingdings" w:hAnsi="Wingdings" w:hint="default"/>
        <w:sz w:val="16"/>
      </w:rPr>
    </w:lvl>
    <w:lvl w:ilvl="1" w:tplc="7C3A3D18">
      <w:start w:val="1"/>
      <w:numFmt w:val="bullet"/>
      <w:lvlText w:val=""/>
      <w:lvlJc w:val="left"/>
      <w:pPr>
        <w:tabs>
          <w:tab w:val="num" w:pos="1647"/>
        </w:tabs>
        <w:ind w:left="1647" w:hanging="397"/>
      </w:pPr>
      <w:rPr>
        <w:rFonts w:ascii="Wingdings" w:hAnsi="Wingdings" w:hint="default"/>
        <w:sz w:val="20"/>
      </w:rPr>
    </w:lvl>
    <w:lvl w:ilvl="2" w:tplc="13BC6F28" w:tentative="1">
      <w:start w:val="1"/>
      <w:numFmt w:val="bullet"/>
      <w:lvlText w:val=""/>
      <w:lvlJc w:val="left"/>
      <w:pPr>
        <w:tabs>
          <w:tab w:val="num" w:pos="2330"/>
        </w:tabs>
        <w:ind w:left="2330" w:hanging="360"/>
      </w:pPr>
      <w:rPr>
        <w:rFonts w:ascii="Wingdings" w:hAnsi="Wingdings" w:hint="default"/>
      </w:rPr>
    </w:lvl>
    <w:lvl w:ilvl="3" w:tplc="C3A2AC62" w:tentative="1">
      <w:start w:val="1"/>
      <w:numFmt w:val="bullet"/>
      <w:lvlText w:val=""/>
      <w:lvlJc w:val="left"/>
      <w:pPr>
        <w:tabs>
          <w:tab w:val="num" w:pos="3050"/>
        </w:tabs>
        <w:ind w:left="3050" w:hanging="360"/>
      </w:pPr>
      <w:rPr>
        <w:rFonts w:ascii="Symbol" w:hAnsi="Symbol" w:hint="default"/>
      </w:rPr>
    </w:lvl>
    <w:lvl w:ilvl="4" w:tplc="99AA9FFE" w:tentative="1">
      <w:start w:val="1"/>
      <w:numFmt w:val="bullet"/>
      <w:lvlText w:val="o"/>
      <w:lvlJc w:val="left"/>
      <w:pPr>
        <w:tabs>
          <w:tab w:val="num" w:pos="3770"/>
        </w:tabs>
        <w:ind w:left="3770" w:hanging="360"/>
      </w:pPr>
      <w:rPr>
        <w:rFonts w:ascii="Courier New" w:hAnsi="Courier New" w:hint="default"/>
      </w:rPr>
    </w:lvl>
    <w:lvl w:ilvl="5" w:tplc="438CBD30" w:tentative="1">
      <w:start w:val="1"/>
      <w:numFmt w:val="bullet"/>
      <w:lvlText w:val=""/>
      <w:lvlJc w:val="left"/>
      <w:pPr>
        <w:tabs>
          <w:tab w:val="num" w:pos="4490"/>
        </w:tabs>
        <w:ind w:left="4490" w:hanging="360"/>
      </w:pPr>
      <w:rPr>
        <w:rFonts w:ascii="Wingdings" w:hAnsi="Wingdings" w:hint="default"/>
      </w:rPr>
    </w:lvl>
    <w:lvl w:ilvl="6" w:tplc="55EA5F6E" w:tentative="1">
      <w:start w:val="1"/>
      <w:numFmt w:val="bullet"/>
      <w:lvlText w:val=""/>
      <w:lvlJc w:val="left"/>
      <w:pPr>
        <w:tabs>
          <w:tab w:val="num" w:pos="5210"/>
        </w:tabs>
        <w:ind w:left="5210" w:hanging="360"/>
      </w:pPr>
      <w:rPr>
        <w:rFonts w:ascii="Symbol" w:hAnsi="Symbol" w:hint="default"/>
      </w:rPr>
    </w:lvl>
    <w:lvl w:ilvl="7" w:tplc="5DB8BC2A" w:tentative="1">
      <w:start w:val="1"/>
      <w:numFmt w:val="bullet"/>
      <w:lvlText w:val="o"/>
      <w:lvlJc w:val="left"/>
      <w:pPr>
        <w:tabs>
          <w:tab w:val="num" w:pos="5930"/>
        </w:tabs>
        <w:ind w:left="5930" w:hanging="360"/>
      </w:pPr>
      <w:rPr>
        <w:rFonts w:ascii="Courier New" w:hAnsi="Courier New" w:hint="default"/>
      </w:rPr>
    </w:lvl>
    <w:lvl w:ilvl="8" w:tplc="33A8096E" w:tentative="1">
      <w:start w:val="1"/>
      <w:numFmt w:val="bullet"/>
      <w:lvlText w:val=""/>
      <w:lvlJc w:val="left"/>
      <w:pPr>
        <w:tabs>
          <w:tab w:val="num" w:pos="6650"/>
        </w:tabs>
        <w:ind w:left="6650" w:hanging="360"/>
      </w:pPr>
      <w:rPr>
        <w:rFonts w:ascii="Wingdings" w:hAnsi="Wingdings" w:hint="default"/>
      </w:rPr>
    </w:lvl>
  </w:abstractNum>
  <w:abstractNum w:abstractNumId="11">
    <w:nsid w:val="4A22373D"/>
    <w:multiLevelType w:val="multilevel"/>
    <w:tmpl w:val="CA0CEC62"/>
    <w:lvl w:ilvl="0">
      <w:start w:val="1"/>
      <w:numFmt w:val="none"/>
      <w:pStyle w:val="Title"/>
      <w:suff w:val="space"/>
      <w:lvlText w:val="%1"/>
      <w:lvlJc w:val="left"/>
      <w:pPr>
        <w:ind w:left="0" w:firstLine="0"/>
      </w:pPr>
      <w:rPr>
        <w:rFonts w:ascii="Arial Narrow" w:hAnsi="Arial Narrow" w:hint="default"/>
        <w:b/>
        <w:i/>
        <w:sz w:val="28"/>
      </w:rPr>
    </w:lvl>
    <w:lvl w:ilvl="1">
      <w:start w:val="1"/>
      <w:numFmt w:val="upperRoman"/>
      <w:suff w:val="space"/>
      <w:lvlText w:val="%2."/>
      <w:lvlJc w:val="left"/>
      <w:pPr>
        <w:ind w:left="567" w:hanging="567"/>
      </w:pPr>
    </w:lvl>
    <w:lvl w:ilvl="2">
      <w:start w:val="1"/>
      <w:numFmt w:val="upperLetter"/>
      <w:suff w:val="space"/>
      <w:lvlText w:val="%3."/>
      <w:lvlJc w:val="left"/>
      <w:pPr>
        <w:ind w:left="851" w:hanging="851"/>
      </w:pPr>
    </w:lvl>
    <w:lvl w:ilvl="3">
      <w:start w:val="1"/>
      <w:numFmt w:val="decimal"/>
      <w:suff w:val="space"/>
      <w:lvlText w:val="%4."/>
      <w:lvlJc w:val="left"/>
      <w:pPr>
        <w:ind w:left="737" w:hanging="737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4CA065EC"/>
    <w:multiLevelType w:val="hybridMultilevel"/>
    <w:tmpl w:val="D0E0B1F0"/>
    <w:lvl w:ilvl="0" w:tplc="7774152A">
      <w:start w:val="1"/>
      <w:numFmt w:val="bullet"/>
      <w:lvlText w:val="o"/>
      <w:lvlJc w:val="left"/>
      <w:pPr>
        <w:tabs>
          <w:tab w:val="num" w:pos="340"/>
        </w:tabs>
        <w:ind w:left="340" w:hanging="340"/>
      </w:pPr>
      <w:rPr>
        <w:rFonts w:ascii="Courier New" w:hAnsi="Courier New" w:hint="default"/>
        <w:sz w:val="13"/>
      </w:rPr>
    </w:lvl>
    <w:lvl w:ilvl="1" w:tplc="040C0003" w:tentative="1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13">
    <w:nsid w:val="579A6BD1"/>
    <w:multiLevelType w:val="singleLevel"/>
    <w:tmpl w:val="0BF4FA76"/>
    <w:lvl w:ilvl="0">
      <w:start w:val="1"/>
      <w:numFmt w:val="upperLetter"/>
      <w:pStyle w:val="Titre5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585A4AAB"/>
    <w:multiLevelType w:val="singleLevel"/>
    <w:tmpl w:val="175459A4"/>
    <w:lvl w:ilvl="0">
      <w:start w:val="1"/>
      <w:numFmt w:val="bullet"/>
      <w:pStyle w:val="Puce4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</w:abstractNum>
  <w:abstractNum w:abstractNumId="15">
    <w:nsid w:val="5AA11712"/>
    <w:multiLevelType w:val="singleLevel"/>
    <w:tmpl w:val="A85201C6"/>
    <w:lvl w:ilvl="0">
      <w:start w:val="1"/>
      <w:numFmt w:val="bullet"/>
      <w:pStyle w:val="Puce1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  <w:sz w:val="24"/>
      </w:rPr>
    </w:lvl>
  </w:abstractNum>
  <w:abstractNum w:abstractNumId="16">
    <w:nsid w:val="67BF5A43"/>
    <w:multiLevelType w:val="singleLevel"/>
    <w:tmpl w:val="481EFBF4"/>
    <w:lvl w:ilvl="0">
      <w:start w:val="1"/>
      <w:numFmt w:val="bullet"/>
      <w:pStyle w:val="Puce2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  <w:sz w:val="20"/>
      </w:rPr>
    </w:lvl>
  </w:abstractNum>
  <w:abstractNum w:abstractNumId="17">
    <w:nsid w:val="6D8024D0"/>
    <w:multiLevelType w:val="hybridMultilevel"/>
    <w:tmpl w:val="E7A8A532"/>
    <w:lvl w:ilvl="0" w:tplc="00F889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4B86B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043A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C1AB0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600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0091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A030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F837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90EAE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B5948C7"/>
    <w:multiLevelType w:val="hybridMultilevel"/>
    <w:tmpl w:val="09A8EC62"/>
    <w:lvl w:ilvl="0" w:tplc="01E299CA">
      <w:start w:val="1"/>
      <w:numFmt w:val="bullet"/>
      <w:pStyle w:val="normal1TM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color w:val="auto"/>
        <w:sz w:val="13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CAF1260"/>
    <w:multiLevelType w:val="multilevel"/>
    <w:tmpl w:val="6B5C3DBC"/>
    <w:lvl w:ilvl="0">
      <w:start w:val="1"/>
      <w:numFmt w:val="none"/>
      <w:suff w:val="space"/>
      <w:lvlText w:val="%1"/>
      <w:lvlJc w:val="left"/>
      <w:pPr>
        <w:ind w:left="0" w:firstLine="0"/>
      </w:pPr>
      <w:rPr>
        <w:rFonts w:ascii="Arial Narrow" w:hAnsi="Arial Narrow" w:hint="default"/>
        <w:b/>
        <w:i/>
        <w:sz w:val="28"/>
      </w:rPr>
    </w:lvl>
    <w:lvl w:ilvl="1">
      <w:start w:val="1"/>
      <w:numFmt w:val="upperRoman"/>
      <w:suff w:val="space"/>
      <w:lvlText w:val="%2."/>
      <w:lvlJc w:val="left"/>
      <w:pPr>
        <w:ind w:left="567" w:hanging="567"/>
      </w:pPr>
      <w:rPr>
        <w:rFonts w:hint="default"/>
      </w:rPr>
    </w:lvl>
    <w:lvl w:ilvl="2">
      <w:start w:val="1"/>
      <w:numFmt w:val="upperLetter"/>
      <w:suff w:val="space"/>
      <w:lvlText w:val="%3."/>
      <w:lvlJc w:val="left"/>
      <w:pPr>
        <w:ind w:left="907" w:hanging="907"/>
      </w:pPr>
      <w:rPr>
        <w:rFonts w:ascii="Arial Narrow" w:hAnsi="Arial Narrow" w:hint="default"/>
        <w:b/>
        <w:i/>
        <w:sz w:val="28"/>
      </w:rPr>
    </w:lvl>
    <w:lvl w:ilvl="3">
      <w:start w:val="1"/>
      <w:numFmt w:val="decimal"/>
      <w:pStyle w:val="Heading3"/>
      <w:suff w:val="space"/>
      <w:lvlText w:val="%4."/>
      <w:lvlJc w:val="left"/>
      <w:pPr>
        <w:ind w:left="255" w:hanging="255"/>
      </w:pPr>
      <w:rPr>
        <w:rFonts w:hint="default"/>
      </w:rPr>
    </w:lvl>
    <w:lvl w:ilvl="4">
      <w:start w:val="1"/>
      <w:numFmt w:val="lowerLetter"/>
      <w:suff w:val="space"/>
      <w:lvlText w:val="%5."/>
      <w:lvlJc w:val="left"/>
      <w:pPr>
        <w:ind w:left="1418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2"/>
  </w:num>
  <w:num w:numId="2">
    <w:abstractNumId w:val="13"/>
  </w:num>
  <w:num w:numId="3">
    <w:abstractNumId w:val="15"/>
  </w:num>
  <w:num w:numId="4">
    <w:abstractNumId w:val="11"/>
  </w:num>
  <w:num w:numId="5">
    <w:abstractNumId w:val="5"/>
  </w:num>
  <w:num w:numId="6">
    <w:abstractNumId w:val="6"/>
  </w:num>
  <w:num w:numId="7">
    <w:abstractNumId w:val="19"/>
  </w:num>
  <w:num w:numId="8">
    <w:abstractNumId w:val="9"/>
  </w:num>
  <w:num w:numId="9">
    <w:abstractNumId w:val="16"/>
  </w:num>
  <w:num w:numId="10">
    <w:abstractNumId w:val="14"/>
  </w:num>
  <w:num w:numId="11">
    <w:abstractNumId w:val="8"/>
  </w:num>
  <w:num w:numId="12">
    <w:abstractNumId w:val="1"/>
  </w:num>
  <w:num w:numId="13">
    <w:abstractNumId w:val="10"/>
  </w:num>
  <w:num w:numId="14">
    <w:abstractNumId w:val="17"/>
  </w:num>
  <w:num w:numId="15">
    <w:abstractNumId w:val="4"/>
  </w:num>
  <w:num w:numId="16">
    <w:abstractNumId w:val="0"/>
  </w:num>
  <w:num w:numId="17">
    <w:abstractNumId w:val="7"/>
  </w:num>
  <w:num w:numId="18">
    <w:abstractNumId w:val="18"/>
  </w:num>
  <w:num w:numId="19">
    <w:abstractNumId w:val="12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attachedTemplate r:id="rId1"/>
  <w:defaultTabStop w:val="708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0B3"/>
    <w:rsid w:val="00061451"/>
    <w:rsid w:val="00066E4F"/>
    <w:rsid w:val="00081FBB"/>
    <w:rsid w:val="000A1C1C"/>
    <w:rsid w:val="000A1D38"/>
    <w:rsid w:val="000A43BA"/>
    <w:rsid w:val="000C620C"/>
    <w:rsid w:val="000D3DB8"/>
    <w:rsid w:val="000D6F1B"/>
    <w:rsid w:val="001002A5"/>
    <w:rsid w:val="001022E7"/>
    <w:rsid w:val="00185BF1"/>
    <w:rsid w:val="001E5D5E"/>
    <w:rsid w:val="001E7CE7"/>
    <w:rsid w:val="001F12FF"/>
    <w:rsid w:val="002D0654"/>
    <w:rsid w:val="00337B4B"/>
    <w:rsid w:val="00375D37"/>
    <w:rsid w:val="003D243C"/>
    <w:rsid w:val="003E2C85"/>
    <w:rsid w:val="00404412"/>
    <w:rsid w:val="0045681B"/>
    <w:rsid w:val="00472410"/>
    <w:rsid w:val="004B62C1"/>
    <w:rsid w:val="00543532"/>
    <w:rsid w:val="005F52E0"/>
    <w:rsid w:val="006207C9"/>
    <w:rsid w:val="006477C2"/>
    <w:rsid w:val="00651AE9"/>
    <w:rsid w:val="00655A5C"/>
    <w:rsid w:val="00697283"/>
    <w:rsid w:val="00711AD6"/>
    <w:rsid w:val="00757D88"/>
    <w:rsid w:val="00775A20"/>
    <w:rsid w:val="00783430"/>
    <w:rsid w:val="0079302F"/>
    <w:rsid w:val="0079746F"/>
    <w:rsid w:val="007C41CB"/>
    <w:rsid w:val="008110B3"/>
    <w:rsid w:val="008342B0"/>
    <w:rsid w:val="00887308"/>
    <w:rsid w:val="008D1836"/>
    <w:rsid w:val="00914DAB"/>
    <w:rsid w:val="00930759"/>
    <w:rsid w:val="00967868"/>
    <w:rsid w:val="00983F0A"/>
    <w:rsid w:val="00997355"/>
    <w:rsid w:val="009C0C76"/>
    <w:rsid w:val="00A10E23"/>
    <w:rsid w:val="00A34639"/>
    <w:rsid w:val="00AC7BA5"/>
    <w:rsid w:val="00AD56FE"/>
    <w:rsid w:val="00AE193D"/>
    <w:rsid w:val="00AE5E27"/>
    <w:rsid w:val="00B01344"/>
    <w:rsid w:val="00B238B6"/>
    <w:rsid w:val="00B4335F"/>
    <w:rsid w:val="00B664DE"/>
    <w:rsid w:val="00B96D1E"/>
    <w:rsid w:val="00BB1329"/>
    <w:rsid w:val="00BB4B0B"/>
    <w:rsid w:val="00C70D94"/>
    <w:rsid w:val="00C87BEC"/>
    <w:rsid w:val="00C96D3B"/>
    <w:rsid w:val="00CE3DD8"/>
    <w:rsid w:val="00D030C0"/>
    <w:rsid w:val="00D07420"/>
    <w:rsid w:val="00D37CF8"/>
    <w:rsid w:val="00D70AE5"/>
    <w:rsid w:val="00DD1E36"/>
    <w:rsid w:val="00DE749C"/>
    <w:rsid w:val="00DF7A21"/>
    <w:rsid w:val="00E17FEA"/>
    <w:rsid w:val="00E228AA"/>
    <w:rsid w:val="00E26676"/>
    <w:rsid w:val="00E973B9"/>
    <w:rsid w:val="00EE4FD9"/>
    <w:rsid w:val="00EF7130"/>
    <w:rsid w:val="00F37AE2"/>
    <w:rsid w:val="00FA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pacing w:val="-2"/>
      <w:sz w:val="22"/>
      <w:lang w:val="nl-NL" w:eastAsia="fr-FR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jc w:val="center"/>
      <w:outlineLvl w:val="0"/>
    </w:pPr>
    <w:rPr>
      <w:b/>
      <w:caps/>
      <w:kern w:val="28"/>
      <w:sz w:val="34"/>
      <w:lang w:val="fr-BE"/>
    </w:rPr>
  </w:style>
  <w:style w:type="paragraph" w:styleId="Heading2">
    <w:name w:val="heading 2"/>
    <w:basedOn w:val="Normal"/>
    <w:next w:val="Normal"/>
    <w:qFormat/>
    <w:pPr>
      <w:keepNext/>
      <w:numPr>
        <w:numId w:val="6"/>
      </w:numPr>
      <w:spacing w:before="240" w:after="120"/>
      <w:outlineLvl w:val="1"/>
    </w:pPr>
    <w:rPr>
      <w:b/>
      <w:caps/>
      <w:sz w:val="30"/>
      <w:lang w:val="fr-BE"/>
    </w:rPr>
  </w:style>
  <w:style w:type="paragraph" w:styleId="Heading3">
    <w:name w:val="heading 3"/>
    <w:basedOn w:val="Normal"/>
    <w:next w:val="Normal"/>
    <w:qFormat/>
    <w:pPr>
      <w:keepNext/>
      <w:numPr>
        <w:ilvl w:val="3"/>
        <w:numId w:val="7"/>
      </w:numPr>
      <w:spacing w:before="240" w:after="60"/>
      <w:outlineLvl w:val="2"/>
    </w:pPr>
    <w:rPr>
      <w:b/>
      <w:sz w:val="26"/>
    </w:rPr>
  </w:style>
  <w:style w:type="paragraph" w:styleId="Heading4">
    <w:name w:val="heading 4"/>
    <w:basedOn w:val="Normal"/>
    <w:next w:val="normaltitre4"/>
    <w:qFormat/>
    <w:pPr>
      <w:keepNext/>
      <w:numPr>
        <w:ilvl w:val="4"/>
        <w:numId w:val="8"/>
      </w:numPr>
      <w:tabs>
        <w:tab w:val="left" w:pos="0"/>
      </w:tabs>
      <w:spacing w:before="240" w:after="60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6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sz w:val="20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ascii="Arial Narrow" w:hAnsi="Arial Narrow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titre4">
    <w:name w:val="normaltitre4"/>
    <w:basedOn w:val="Normal"/>
    <w:pPr>
      <w:ind w:left="567"/>
    </w:pPr>
    <w:rPr>
      <w:lang w:val="en-GB"/>
    </w:rPr>
  </w:style>
  <w:style w:type="paragraph" w:customStyle="1" w:styleId="Normal1">
    <w:name w:val="Normal1"/>
    <w:basedOn w:val="Normal"/>
    <w:pPr>
      <w:ind w:left="360"/>
    </w:pPr>
  </w:style>
  <w:style w:type="paragraph" w:customStyle="1" w:styleId="Normal2">
    <w:name w:val="Normal2"/>
    <w:basedOn w:val="Normal"/>
    <w:pPr>
      <w:ind w:left="754"/>
    </w:pPr>
  </w:style>
  <w:style w:type="paragraph" w:customStyle="1" w:styleId="Normal3">
    <w:name w:val="Normal3"/>
    <w:basedOn w:val="Normal"/>
    <w:pPr>
      <w:ind w:left="1128"/>
    </w:pPr>
  </w:style>
  <w:style w:type="paragraph" w:customStyle="1" w:styleId="Normal4">
    <w:name w:val="Normal4"/>
    <w:basedOn w:val="Normal"/>
    <w:pPr>
      <w:ind w:left="1361"/>
    </w:pPr>
  </w:style>
  <w:style w:type="paragraph" w:customStyle="1" w:styleId="numero">
    <w:name w:val="numero"/>
    <w:basedOn w:val="Normal"/>
    <w:pPr>
      <w:numPr>
        <w:numId w:val="1"/>
      </w:numPr>
    </w:pPr>
  </w:style>
  <w:style w:type="paragraph" w:customStyle="1" w:styleId="Puce1">
    <w:name w:val="Puce1"/>
    <w:basedOn w:val="Normal1"/>
    <w:next w:val="Normal1"/>
    <w:pPr>
      <w:numPr>
        <w:numId w:val="3"/>
      </w:numPr>
      <w:spacing w:before="120"/>
    </w:pPr>
    <w:rPr>
      <w:b/>
    </w:rPr>
  </w:style>
  <w:style w:type="paragraph" w:customStyle="1" w:styleId="Puce2">
    <w:name w:val="Puce2"/>
    <w:basedOn w:val="Normal"/>
    <w:next w:val="Normal2"/>
    <w:pPr>
      <w:numPr>
        <w:numId w:val="9"/>
      </w:numPr>
      <w:spacing w:before="60"/>
    </w:pPr>
  </w:style>
  <w:style w:type="paragraph" w:customStyle="1" w:styleId="Puce3">
    <w:name w:val="Puce3"/>
    <w:basedOn w:val="Normal"/>
    <w:next w:val="Normal3"/>
    <w:pPr>
      <w:numPr>
        <w:numId w:val="15"/>
      </w:numPr>
    </w:pPr>
    <w:rPr>
      <w:sz w:val="16"/>
      <w:lang w:val="nl-BE"/>
    </w:rPr>
  </w:style>
  <w:style w:type="paragraph" w:customStyle="1" w:styleId="Puce4">
    <w:name w:val="Puce4"/>
    <w:basedOn w:val="Normal"/>
    <w:next w:val="Normal4"/>
    <w:pPr>
      <w:numPr>
        <w:numId w:val="10"/>
      </w:numPr>
      <w:spacing w:before="60"/>
    </w:pPr>
    <w:rPr>
      <w:lang w:val="fr-BE"/>
    </w:rPr>
  </w:style>
  <w:style w:type="paragraph" w:styleId="Title">
    <w:name w:val="Title"/>
    <w:basedOn w:val="Normal"/>
    <w:next w:val="Normal"/>
    <w:qFormat/>
    <w:pPr>
      <w:numPr>
        <w:numId w:val="4"/>
      </w:numPr>
      <w:spacing w:before="240" w:after="60"/>
      <w:jc w:val="center"/>
      <w:outlineLvl w:val="0"/>
    </w:pPr>
    <w:rPr>
      <w:b/>
      <w:i/>
      <w:caps/>
      <w:kern w:val="28"/>
      <w:sz w:val="36"/>
    </w:rPr>
  </w:style>
  <w:style w:type="paragraph" w:customStyle="1" w:styleId="Titre5">
    <w:name w:val="Titre5"/>
    <w:basedOn w:val="Normal"/>
    <w:next w:val="Normal"/>
    <w:pPr>
      <w:numPr>
        <w:numId w:val="2"/>
      </w:numPr>
    </w:pPr>
  </w:style>
  <w:style w:type="paragraph" w:customStyle="1" w:styleId="Pucefleche">
    <w:name w:val="Pucefleche"/>
    <w:basedOn w:val="Normal"/>
    <w:next w:val="Normal4"/>
    <w:pPr>
      <w:numPr>
        <w:numId w:val="5"/>
      </w:numPr>
    </w:pPr>
  </w:style>
  <w:style w:type="paragraph" w:customStyle="1" w:styleId="Style3">
    <w:name w:val="Style3"/>
    <w:basedOn w:val="Heading3"/>
    <w:next w:val="Normal"/>
    <w:pPr>
      <w:numPr>
        <w:ilvl w:val="0"/>
        <w:numId w:val="0"/>
      </w:numPr>
    </w:pPr>
    <w:rPr>
      <w:rFonts w:ascii="Arial Narrow" w:hAnsi="Arial Narrow"/>
      <w:sz w:val="24"/>
    </w:rPr>
  </w:style>
  <w:style w:type="paragraph" w:styleId="Index1">
    <w:name w:val="index 1"/>
    <w:basedOn w:val="Normal"/>
    <w:next w:val="Normal"/>
    <w:autoRedefine/>
    <w:semiHidden/>
    <w:pPr>
      <w:ind w:left="220" w:hanging="22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EnvelopeReturn">
    <w:name w:val="envelope return"/>
    <w:basedOn w:val="Normal"/>
    <w:rPr>
      <w:sz w:val="20"/>
    </w:rPr>
  </w:style>
  <w:style w:type="paragraph" w:styleId="PlainText">
    <w:name w:val="Plain Text"/>
    <w:basedOn w:val="Normal"/>
    <w:semiHidden/>
    <w:rPr>
      <w:rFonts w:ascii="Courier New" w:hAnsi="Courier New"/>
      <w:sz w:val="20"/>
    </w:rPr>
  </w:style>
  <w:style w:type="paragraph" w:customStyle="1" w:styleId="Style1">
    <w:name w:val="Style1"/>
    <w:basedOn w:val="Heading1"/>
    <w:next w:val="Normal"/>
    <w:pPr>
      <w:jc w:val="left"/>
    </w:pPr>
    <w:rPr>
      <w:rFonts w:ascii="Arial Narrow" w:hAnsi="Arial Narrow"/>
      <w:i/>
      <w:sz w:val="28"/>
    </w:rPr>
  </w:style>
  <w:style w:type="character" w:customStyle="1" w:styleId="Normal1Char">
    <w:name w:val="Normal1 Char"/>
    <w:basedOn w:val="DefaultParagraphFont"/>
    <w:rPr>
      <w:rFonts w:ascii="Arial" w:hAnsi="Arial"/>
      <w:noProof w:val="0"/>
      <w:spacing w:val="-2"/>
      <w:sz w:val="22"/>
      <w:lang w:val="nl-NL"/>
    </w:r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semiHidden/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character" w:customStyle="1" w:styleId="StyleNormal1Gras1Car">
    <w:name w:val="Style Normal1 + Gras1 Car"/>
    <w:basedOn w:val="DefaultParagraphFont"/>
    <w:rPr>
      <w:rFonts w:ascii="Arial" w:hAnsi="Arial"/>
      <w:b/>
      <w:bCs/>
      <w:spacing w:val="-2"/>
      <w:sz w:val="22"/>
      <w:lang w:val="fr-FR" w:eastAsia="fr-FR" w:bidi="ar-SA"/>
    </w:rPr>
  </w:style>
  <w:style w:type="paragraph" w:customStyle="1" w:styleId="normal1TM">
    <w:name w:val="normal 1 TM"/>
    <w:basedOn w:val="Normal1"/>
    <w:pPr>
      <w:numPr>
        <w:numId w:val="18"/>
      </w:numPr>
    </w:pPr>
    <w:rPr>
      <w:rFonts w:cs="Arial"/>
      <w:sz w:val="20"/>
      <w:lang w:val="fr-BE"/>
    </w:rPr>
  </w:style>
  <w:style w:type="paragraph" w:customStyle="1" w:styleId="Titre3TM">
    <w:name w:val="Titre 3 TM"/>
    <w:basedOn w:val="Heading3"/>
    <w:pPr>
      <w:numPr>
        <w:ilvl w:val="0"/>
        <w:numId w:val="16"/>
      </w:numPr>
      <w:spacing w:before="0" w:after="0"/>
    </w:pPr>
    <w:rPr>
      <w:sz w:val="22"/>
      <w:lang w:val="fr-BE"/>
    </w:rPr>
  </w:style>
  <w:style w:type="paragraph" w:customStyle="1" w:styleId="puce3TM">
    <w:name w:val="puce3 TM"/>
    <w:basedOn w:val="Puce3"/>
    <w:pPr>
      <w:numPr>
        <w:numId w:val="17"/>
      </w:numPr>
      <w:ind w:left="737"/>
    </w:pPr>
    <w:rPr>
      <w:rFonts w:cs="Arial"/>
      <w:bCs/>
      <w:sz w:val="20"/>
      <w:lang w:val="fr-FR"/>
    </w:rPr>
  </w:style>
  <w:style w:type="paragraph" w:styleId="BodyText3">
    <w:name w:val="Body Text 3"/>
    <w:basedOn w:val="Normal"/>
    <w:semiHidden/>
    <w:pPr>
      <w:jc w:val="center"/>
    </w:pPr>
    <w:rPr>
      <w:b/>
      <w:bCs/>
      <w:sz w:val="26"/>
    </w:rPr>
  </w:style>
  <w:style w:type="paragraph" w:styleId="BodyText">
    <w:name w:val="Body Text"/>
    <w:basedOn w:val="Normal"/>
    <w:semiHidden/>
    <w:pPr>
      <w:jc w:val="both"/>
    </w:pPr>
    <w:rPr>
      <w:rFonts w:ascii="Trebuchet MS" w:hAnsi="Trebuchet MS"/>
      <w:color w:val="000000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0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0D94"/>
    <w:rPr>
      <w:rFonts w:ascii="Tahoma" w:hAnsi="Tahoma" w:cs="Tahoma"/>
      <w:spacing w:val="-2"/>
      <w:sz w:val="16"/>
      <w:szCs w:val="16"/>
      <w:lang w:val="nl-NL" w:eastAsia="fr-FR"/>
    </w:rPr>
  </w:style>
  <w:style w:type="character" w:styleId="Hyperlink">
    <w:name w:val="Hyperlink"/>
    <w:basedOn w:val="DefaultParagraphFont"/>
    <w:uiPriority w:val="99"/>
    <w:unhideWhenUsed/>
    <w:rsid w:val="0079746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9746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pacing w:val="0"/>
      <w:szCs w:val="22"/>
      <w:lang w:val="nl-BE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746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velope retur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pacing w:val="-2"/>
      <w:sz w:val="22"/>
      <w:lang w:val="nl-NL" w:eastAsia="fr-FR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jc w:val="center"/>
      <w:outlineLvl w:val="0"/>
    </w:pPr>
    <w:rPr>
      <w:b/>
      <w:caps/>
      <w:kern w:val="28"/>
      <w:sz w:val="34"/>
      <w:lang w:val="fr-BE"/>
    </w:rPr>
  </w:style>
  <w:style w:type="paragraph" w:styleId="Heading2">
    <w:name w:val="heading 2"/>
    <w:basedOn w:val="Normal"/>
    <w:next w:val="Normal"/>
    <w:qFormat/>
    <w:pPr>
      <w:keepNext/>
      <w:numPr>
        <w:numId w:val="6"/>
      </w:numPr>
      <w:spacing w:before="240" w:after="120"/>
      <w:outlineLvl w:val="1"/>
    </w:pPr>
    <w:rPr>
      <w:b/>
      <w:caps/>
      <w:sz w:val="30"/>
      <w:lang w:val="fr-BE"/>
    </w:rPr>
  </w:style>
  <w:style w:type="paragraph" w:styleId="Heading3">
    <w:name w:val="heading 3"/>
    <w:basedOn w:val="Normal"/>
    <w:next w:val="Normal"/>
    <w:qFormat/>
    <w:pPr>
      <w:keepNext/>
      <w:numPr>
        <w:ilvl w:val="3"/>
        <w:numId w:val="7"/>
      </w:numPr>
      <w:spacing w:before="240" w:after="60"/>
      <w:outlineLvl w:val="2"/>
    </w:pPr>
    <w:rPr>
      <w:b/>
      <w:sz w:val="26"/>
    </w:rPr>
  </w:style>
  <w:style w:type="paragraph" w:styleId="Heading4">
    <w:name w:val="heading 4"/>
    <w:basedOn w:val="Normal"/>
    <w:next w:val="normaltitre4"/>
    <w:qFormat/>
    <w:pPr>
      <w:keepNext/>
      <w:numPr>
        <w:ilvl w:val="4"/>
        <w:numId w:val="8"/>
      </w:numPr>
      <w:tabs>
        <w:tab w:val="left" w:pos="0"/>
      </w:tabs>
      <w:spacing w:before="240" w:after="60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6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sz w:val="20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ascii="Arial Narrow" w:hAnsi="Arial Narrow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titre4">
    <w:name w:val="normaltitre4"/>
    <w:basedOn w:val="Normal"/>
    <w:pPr>
      <w:ind w:left="567"/>
    </w:pPr>
    <w:rPr>
      <w:lang w:val="en-GB"/>
    </w:rPr>
  </w:style>
  <w:style w:type="paragraph" w:customStyle="1" w:styleId="Normal1">
    <w:name w:val="Normal1"/>
    <w:basedOn w:val="Normal"/>
    <w:pPr>
      <w:ind w:left="360"/>
    </w:pPr>
  </w:style>
  <w:style w:type="paragraph" w:customStyle="1" w:styleId="Normal2">
    <w:name w:val="Normal2"/>
    <w:basedOn w:val="Normal"/>
    <w:pPr>
      <w:ind w:left="754"/>
    </w:pPr>
  </w:style>
  <w:style w:type="paragraph" w:customStyle="1" w:styleId="Normal3">
    <w:name w:val="Normal3"/>
    <w:basedOn w:val="Normal"/>
    <w:pPr>
      <w:ind w:left="1128"/>
    </w:pPr>
  </w:style>
  <w:style w:type="paragraph" w:customStyle="1" w:styleId="Normal4">
    <w:name w:val="Normal4"/>
    <w:basedOn w:val="Normal"/>
    <w:pPr>
      <w:ind w:left="1361"/>
    </w:pPr>
  </w:style>
  <w:style w:type="paragraph" w:customStyle="1" w:styleId="numero">
    <w:name w:val="numero"/>
    <w:basedOn w:val="Normal"/>
    <w:pPr>
      <w:numPr>
        <w:numId w:val="1"/>
      </w:numPr>
    </w:pPr>
  </w:style>
  <w:style w:type="paragraph" w:customStyle="1" w:styleId="Puce1">
    <w:name w:val="Puce1"/>
    <w:basedOn w:val="Normal1"/>
    <w:next w:val="Normal1"/>
    <w:pPr>
      <w:numPr>
        <w:numId w:val="3"/>
      </w:numPr>
      <w:spacing w:before="120"/>
    </w:pPr>
    <w:rPr>
      <w:b/>
    </w:rPr>
  </w:style>
  <w:style w:type="paragraph" w:customStyle="1" w:styleId="Puce2">
    <w:name w:val="Puce2"/>
    <w:basedOn w:val="Normal"/>
    <w:next w:val="Normal2"/>
    <w:pPr>
      <w:numPr>
        <w:numId w:val="9"/>
      </w:numPr>
      <w:spacing w:before="60"/>
    </w:pPr>
  </w:style>
  <w:style w:type="paragraph" w:customStyle="1" w:styleId="Puce3">
    <w:name w:val="Puce3"/>
    <w:basedOn w:val="Normal"/>
    <w:next w:val="Normal3"/>
    <w:pPr>
      <w:numPr>
        <w:numId w:val="15"/>
      </w:numPr>
    </w:pPr>
    <w:rPr>
      <w:sz w:val="16"/>
      <w:lang w:val="nl-BE"/>
    </w:rPr>
  </w:style>
  <w:style w:type="paragraph" w:customStyle="1" w:styleId="Puce4">
    <w:name w:val="Puce4"/>
    <w:basedOn w:val="Normal"/>
    <w:next w:val="Normal4"/>
    <w:pPr>
      <w:numPr>
        <w:numId w:val="10"/>
      </w:numPr>
      <w:spacing w:before="60"/>
    </w:pPr>
    <w:rPr>
      <w:lang w:val="fr-BE"/>
    </w:rPr>
  </w:style>
  <w:style w:type="paragraph" w:styleId="Title">
    <w:name w:val="Title"/>
    <w:basedOn w:val="Normal"/>
    <w:next w:val="Normal"/>
    <w:qFormat/>
    <w:pPr>
      <w:numPr>
        <w:numId w:val="4"/>
      </w:numPr>
      <w:spacing w:before="240" w:after="60"/>
      <w:jc w:val="center"/>
      <w:outlineLvl w:val="0"/>
    </w:pPr>
    <w:rPr>
      <w:b/>
      <w:i/>
      <w:caps/>
      <w:kern w:val="28"/>
      <w:sz w:val="36"/>
    </w:rPr>
  </w:style>
  <w:style w:type="paragraph" w:customStyle="1" w:styleId="Titre5">
    <w:name w:val="Titre5"/>
    <w:basedOn w:val="Normal"/>
    <w:next w:val="Normal"/>
    <w:pPr>
      <w:numPr>
        <w:numId w:val="2"/>
      </w:numPr>
    </w:pPr>
  </w:style>
  <w:style w:type="paragraph" w:customStyle="1" w:styleId="Pucefleche">
    <w:name w:val="Pucefleche"/>
    <w:basedOn w:val="Normal"/>
    <w:next w:val="Normal4"/>
    <w:pPr>
      <w:numPr>
        <w:numId w:val="5"/>
      </w:numPr>
    </w:pPr>
  </w:style>
  <w:style w:type="paragraph" w:customStyle="1" w:styleId="Style3">
    <w:name w:val="Style3"/>
    <w:basedOn w:val="Heading3"/>
    <w:next w:val="Normal"/>
    <w:pPr>
      <w:numPr>
        <w:ilvl w:val="0"/>
        <w:numId w:val="0"/>
      </w:numPr>
    </w:pPr>
    <w:rPr>
      <w:rFonts w:ascii="Arial Narrow" w:hAnsi="Arial Narrow"/>
      <w:sz w:val="24"/>
    </w:rPr>
  </w:style>
  <w:style w:type="paragraph" w:styleId="Index1">
    <w:name w:val="index 1"/>
    <w:basedOn w:val="Normal"/>
    <w:next w:val="Normal"/>
    <w:autoRedefine/>
    <w:semiHidden/>
    <w:pPr>
      <w:ind w:left="220" w:hanging="22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EnvelopeReturn">
    <w:name w:val="envelope return"/>
    <w:basedOn w:val="Normal"/>
    <w:rPr>
      <w:sz w:val="20"/>
    </w:rPr>
  </w:style>
  <w:style w:type="paragraph" w:styleId="PlainText">
    <w:name w:val="Plain Text"/>
    <w:basedOn w:val="Normal"/>
    <w:semiHidden/>
    <w:rPr>
      <w:rFonts w:ascii="Courier New" w:hAnsi="Courier New"/>
      <w:sz w:val="20"/>
    </w:rPr>
  </w:style>
  <w:style w:type="paragraph" w:customStyle="1" w:styleId="Style1">
    <w:name w:val="Style1"/>
    <w:basedOn w:val="Heading1"/>
    <w:next w:val="Normal"/>
    <w:pPr>
      <w:jc w:val="left"/>
    </w:pPr>
    <w:rPr>
      <w:rFonts w:ascii="Arial Narrow" w:hAnsi="Arial Narrow"/>
      <w:i/>
      <w:sz w:val="28"/>
    </w:rPr>
  </w:style>
  <w:style w:type="character" w:customStyle="1" w:styleId="Normal1Char">
    <w:name w:val="Normal1 Char"/>
    <w:basedOn w:val="DefaultParagraphFont"/>
    <w:rPr>
      <w:rFonts w:ascii="Arial" w:hAnsi="Arial"/>
      <w:noProof w:val="0"/>
      <w:spacing w:val="-2"/>
      <w:sz w:val="22"/>
      <w:lang w:val="nl-NL"/>
    </w:r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semiHidden/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character" w:customStyle="1" w:styleId="StyleNormal1Gras1Car">
    <w:name w:val="Style Normal1 + Gras1 Car"/>
    <w:basedOn w:val="DefaultParagraphFont"/>
    <w:rPr>
      <w:rFonts w:ascii="Arial" w:hAnsi="Arial"/>
      <w:b/>
      <w:bCs/>
      <w:spacing w:val="-2"/>
      <w:sz w:val="22"/>
      <w:lang w:val="fr-FR" w:eastAsia="fr-FR" w:bidi="ar-SA"/>
    </w:rPr>
  </w:style>
  <w:style w:type="paragraph" w:customStyle="1" w:styleId="normal1TM">
    <w:name w:val="normal 1 TM"/>
    <w:basedOn w:val="Normal1"/>
    <w:pPr>
      <w:numPr>
        <w:numId w:val="18"/>
      </w:numPr>
    </w:pPr>
    <w:rPr>
      <w:rFonts w:cs="Arial"/>
      <w:sz w:val="20"/>
      <w:lang w:val="fr-BE"/>
    </w:rPr>
  </w:style>
  <w:style w:type="paragraph" w:customStyle="1" w:styleId="Titre3TM">
    <w:name w:val="Titre 3 TM"/>
    <w:basedOn w:val="Heading3"/>
    <w:pPr>
      <w:numPr>
        <w:ilvl w:val="0"/>
        <w:numId w:val="16"/>
      </w:numPr>
      <w:spacing w:before="0" w:after="0"/>
    </w:pPr>
    <w:rPr>
      <w:sz w:val="22"/>
      <w:lang w:val="fr-BE"/>
    </w:rPr>
  </w:style>
  <w:style w:type="paragraph" w:customStyle="1" w:styleId="puce3TM">
    <w:name w:val="puce3 TM"/>
    <w:basedOn w:val="Puce3"/>
    <w:pPr>
      <w:numPr>
        <w:numId w:val="17"/>
      </w:numPr>
      <w:ind w:left="737"/>
    </w:pPr>
    <w:rPr>
      <w:rFonts w:cs="Arial"/>
      <w:bCs/>
      <w:sz w:val="20"/>
      <w:lang w:val="fr-FR"/>
    </w:rPr>
  </w:style>
  <w:style w:type="paragraph" w:styleId="BodyText3">
    <w:name w:val="Body Text 3"/>
    <w:basedOn w:val="Normal"/>
    <w:semiHidden/>
    <w:pPr>
      <w:jc w:val="center"/>
    </w:pPr>
    <w:rPr>
      <w:b/>
      <w:bCs/>
      <w:sz w:val="26"/>
    </w:rPr>
  </w:style>
  <w:style w:type="paragraph" w:styleId="BodyText">
    <w:name w:val="Body Text"/>
    <w:basedOn w:val="Normal"/>
    <w:semiHidden/>
    <w:pPr>
      <w:jc w:val="both"/>
    </w:pPr>
    <w:rPr>
      <w:rFonts w:ascii="Trebuchet MS" w:hAnsi="Trebuchet MS"/>
      <w:color w:val="000000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0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0D94"/>
    <w:rPr>
      <w:rFonts w:ascii="Tahoma" w:hAnsi="Tahoma" w:cs="Tahoma"/>
      <w:spacing w:val="-2"/>
      <w:sz w:val="16"/>
      <w:szCs w:val="16"/>
      <w:lang w:val="nl-NL" w:eastAsia="fr-FR"/>
    </w:rPr>
  </w:style>
  <w:style w:type="character" w:styleId="Hyperlink">
    <w:name w:val="Hyperlink"/>
    <w:basedOn w:val="DefaultParagraphFont"/>
    <w:uiPriority w:val="99"/>
    <w:unhideWhenUsed/>
    <w:rsid w:val="0079746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9746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pacing w:val="0"/>
      <w:szCs w:val="22"/>
      <w:lang w:val="nl-BE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746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5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rb.mil.intra/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10.80.96.151/grb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grb.mil.intr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10.80.96.151/grb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files\Administrateur\Application%20Data\Microsoft\Mod&#232;les\a%20styles%20HYT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 styles HYTR.dot</Template>
  <TotalTime>0</TotalTime>
  <Pages>13</Pages>
  <Words>3906</Words>
  <Characters>22203</Characters>
  <Application>Microsoft Office Word</Application>
  <DocSecurity>4</DocSecurity>
  <Lines>185</Lines>
  <Paragraphs>52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·</vt:lpstr>
      <vt:lpstr>·</vt:lpstr>
    </vt:vector>
  </TitlesOfParts>
  <Company>UCL: HYTR</Company>
  <LinksUpToDate>false</LinksUpToDate>
  <CharactersWithSpaces>26057</CharactersWithSpaces>
  <SharedDoc>false</SharedDoc>
  <HLinks>
    <vt:vector size="48" baseType="variant">
      <vt:variant>
        <vt:i4>2031705</vt:i4>
      </vt:variant>
      <vt:variant>
        <vt:i4>0</vt:i4>
      </vt:variant>
      <vt:variant>
        <vt:i4>0</vt:i4>
      </vt:variant>
      <vt:variant>
        <vt:i4>5</vt:i4>
      </vt:variant>
      <vt:variant>
        <vt:lpwstr>http://www.sobane.be/</vt:lpwstr>
      </vt:variant>
      <vt:variant>
        <vt:lpwstr/>
      </vt:variant>
      <vt:variant>
        <vt:i4>5177417</vt:i4>
      </vt:variant>
      <vt:variant>
        <vt:i4>-1</vt:i4>
      </vt:variant>
      <vt:variant>
        <vt:i4>2050</vt:i4>
      </vt:variant>
      <vt:variant>
        <vt:i4>1</vt:i4>
      </vt:variant>
      <vt:variant>
        <vt:lpwstr>logo sobane du site  avec fond blanc.jpg</vt:lpwstr>
      </vt:variant>
      <vt:variant>
        <vt:lpwstr/>
      </vt:variant>
      <vt:variant>
        <vt:i4>589912</vt:i4>
      </vt:variant>
      <vt:variant>
        <vt:i4>-1</vt:i4>
      </vt:variant>
      <vt:variant>
        <vt:i4>2051</vt:i4>
      </vt:variant>
      <vt:variant>
        <vt:i4>1</vt:i4>
      </vt:variant>
      <vt:variant>
        <vt:lpwstr>petite taille et en bleu FOD-Transparent.jpg</vt:lpwstr>
      </vt:variant>
      <vt:variant>
        <vt:lpwstr/>
      </vt:variant>
      <vt:variant>
        <vt:i4>7798833</vt:i4>
      </vt:variant>
      <vt:variant>
        <vt:i4>-1</vt:i4>
      </vt:variant>
      <vt:variant>
        <vt:i4>2052</vt:i4>
      </vt:variant>
      <vt:variant>
        <vt:i4>1</vt:i4>
      </vt:variant>
      <vt:variant>
        <vt:lpwstr>C:\DATA ALAIN\eurlogo-300.tif</vt:lpwstr>
      </vt:variant>
      <vt:variant>
        <vt:lpwstr/>
      </vt:variant>
      <vt:variant>
        <vt:i4>5177417</vt:i4>
      </vt:variant>
      <vt:variant>
        <vt:i4>-1</vt:i4>
      </vt:variant>
      <vt:variant>
        <vt:i4>2053</vt:i4>
      </vt:variant>
      <vt:variant>
        <vt:i4>1</vt:i4>
      </vt:variant>
      <vt:variant>
        <vt:lpwstr>logo sobane du site  avec fond blanc.jpg</vt:lpwstr>
      </vt:variant>
      <vt:variant>
        <vt:lpwstr/>
      </vt:variant>
      <vt:variant>
        <vt:i4>589912</vt:i4>
      </vt:variant>
      <vt:variant>
        <vt:i4>-1</vt:i4>
      </vt:variant>
      <vt:variant>
        <vt:i4>2054</vt:i4>
      </vt:variant>
      <vt:variant>
        <vt:i4>1</vt:i4>
      </vt:variant>
      <vt:variant>
        <vt:lpwstr>petite taille et en bleu FOD-Transparent.jpg</vt:lpwstr>
      </vt:variant>
      <vt:variant>
        <vt:lpwstr/>
      </vt:variant>
      <vt:variant>
        <vt:i4>7798833</vt:i4>
      </vt:variant>
      <vt:variant>
        <vt:i4>-1</vt:i4>
      </vt:variant>
      <vt:variant>
        <vt:i4>2055</vt:i4>
      </vt:variant>
      <vt:variant>
        <vt:i4>1</vt:i4>
      </vt:variant>
      <vt:variant>
        <vt:lpwstr>C:\DATA ALAIN\eurlogo-300.tif</vt:lpwstr>
      </vt:variant>
      <vt:variant>
        <vt:lpwstr/>
      </vt:variant>
      <vt:variant>
        <vt:i4>7602290</vt:i4>
      </vt:variant>
      <vt:variant>
        <vt:i4>-1</vt:i4>
      </vt:variant>
      <vt:variant>
        <vt:i4>1046</vt:i4>
      </vt:variant>
      <vt:variant>
        <vt:i4>1</vt:i4>
      </vt:variant>
      <vt:variant>
        <vt:lpwstr>http://www.sobane.be/fr/images/obs1.gif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·</dc:title>
  <dc:creator>Matrice UCL</dc:creator>
  <cp:lastModifiedBy>Choubane Housene</cp:lastModifiedBy>
  <cp:revision>2</cp:revision>
  <cp:lastPrinted>2016-06-01T06:38:00Z</cp:lastPrinted>
  <dcterms:created xsi:type="dcterms:W3CDTF">2016-09-12T10:33:00Z</dcterms:created>
  <dcterms:modified xsi:type="dcterms:W3CDTF">2016-09-12T10:33:00Z</dcterms:modified>
</cp:coreProperties>
</file>